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0"/>
          <w:szCs w:val="20"/>
        </w:rPr>
      </w:pPr>
      <w:r>
        <w:rPr>
          <w:rFonts w:ascii="创艺简标宋" w:hAnsi="创艺简标宋" w:eastAsia="创艺简标宋" w:cs="创艺简标宋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bookmarkStart w:id="0" w:name="_GoBack"/>
      <w:r>
        <w:rPr>
          <w:rFonts w:hint="default" w:ascii="创艺简标宋" w:hAnsi="创艺简标宋" w:eastAsia="创艺简标宋" w:cs="创艺简标宋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各地市人事考试机构联系方式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0"/>
          <w:szCs w:val="20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tbl>
      <w:tblPr>
        <w:tblW w:w="10678" w:type="dxa"/>
        <w:jc w:val="center"/>
        <w:tblInd w:w="-118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1189"/>
        <w:gridCol w:w="2062"/>
        <w:gridCol w:w="5268"/>
        <w:gridCol w:w="15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考试机构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网址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广州市人事考试中心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广州市小北路266号北秀大厦8楼(具体以官网公布的领证通知为准)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http://www.gzexam.com.cn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020-83543605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深圳市福田区深南大道8005号深圳人才园裙楼1楼（福田交通枢纽西侧）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http://183.62.205.77/ksyweb/index.html#&amp;panel1-1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0755-88100099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珠海市人力资源鉴定考试院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珠海市香洲区兴华路156号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http://www.zhksy.gov.cn/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0756-2288109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汕头市人事考试管理办公室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办公地址：汕头市金湖路146号金湖大厦3楼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发证服务窗口：汕头市长平路11街区财政综合大楼一楼行政服务中心西厅人社服务窗口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http://st.gdkszx.com.cn/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0754-88329783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0754-88489856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韶关市人力资源和社会保障局人事考试办公室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韶关市浈江区浈江中路9号高技能实训基地管理中心一楼大厅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http://sg.gdkszx.com.cn/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0751-8607083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河源市人事与技能考试管理办公室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河源市河源大道北177号二楼人事考务室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http://hy.gdkszx.com.cn/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0762-3687298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梅州市人事考试办公室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梅州市江南新中路9号梅州市人力资源市场四楼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http://mz.gdkszx.com.cn/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0753-2128405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惠州市人事考试中心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惠州市江北三新北路惠州市人力资源和社会保障局二楼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http://hz.gdkszx.com.cn/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0752-2872708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汕尾市人事考试办公室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汕尾市人力资源和社会保障局后楼西梯101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http://sw.gdkszx.com.cn/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0660 -3393252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东莞市人事考试管理办公室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东莞市南城区西湖路99号广东科技学院北门内22号楼二楼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http://dg.gdkszx.com.cn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0769-22203889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中山市人力资源考试院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发证服务地址：中山市博爱六路22号行政服务中心B区70、71号窗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http://www.gdzs.lss.gov.cn/main/index.htm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0760- 89817153、89817082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江门市人事考试院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江门市蓬江区幸福路20-22号一楼专业技术人员服务大厅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http://www.jmkszx.com/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0750-3873700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佛山市人事考评管理办公室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佛山市禅城区绿景一路26号三楼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http://www.fskszx.com.cn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0757-83874123、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83874124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人社局人事考试中心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阳江市二环路208号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http://yj.gdkszx.com.cn/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0662-3165253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湛江市人事考试管理办公室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湛江市赤坎区南桥南路46号三楼308房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http://gdzj.lss.gov.cn/outside/bmfw/wssb/ksb/gggs/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0759-3119313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茂名市人事考试管理办公室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茂名市文明北路68号茂名市人力资源和社会保障局5楼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http://www.mmrs.gov.cn/index.php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0668-3916623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肇庆市人事考试中心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肇庆市端州区端州五路18号人才大厦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http://zq.gdkszx.com.cn/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0758-2271231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清远市人事考试院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清远市清城区北江二路劳动大厦402室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http://www.qyks.gov.cn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http://www.qyhrss.gov.cn/dec47c1f37/index.jhtml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0763-3366674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潮州市人事考试管理办公室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潮州市湘桥区春荣路玉兰园综合楼3楼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http://www.gdcz.lss.gov.cn/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0768-2130159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揭阳市人事考试办公室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揭阳市榕城区建阳路中段原劳动保障大楼三楼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http://www.jyrsks.com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0663-8233640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63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</w:t>
            </w:r>
          </w:p>
        </w:tc>
        <w:tc>
          <w:tcPr>
            <w:tcW w:w="118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云浮市人事考试院</w:t>
            </w:r>
          </w:p>
        </w:tc>
        <w:tc>
          <w:tcPr>
            <w:tcW w:w="2062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云浮市云城区高峰大降坪100号 人才楼1楼</w:t>
            </w:r>
          </w:p>
        </w:tc>
        <w:tc>
          <w:tcPr>
            <w:tcW w:w="5268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http://www.gdyf.lss.gov.cn/ksy/Index.aspx</w:t>
            </w:r>
          </w:p>
        </w:tc>
        <w:tc>
          <w:tcPr>
            <w:tcW w:w="1527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0766－8818280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E0133"/>
    <w:rsid w:val="6CAE01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2017-04-05T05:56:00Z</dcterms:created>
  <dc:creator>DELL</dc:creator>
  <cp:lastModifiedBy>DELL</cp:lastModifiedBy>
  <dcterms:modified xsi:type="dcterms:W3CDTF">2017-04-05T05:56:28Z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