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2FD2" w:rsidRPr="000B2FD2" w:rsidRDefault="000B2FD2" w:rsidP="000B2FD2">
      <w:pPr>
        <w:widowControl/>
        <w:spacing w:line="390" w:lineRule="atLeast"/>
        <w:jc w:val="center"/>
        <w:rPr>
          <w:rFonts w:ascii="仿宋_GB2312" w:eastAsia="仿宋_GB2312" w:hAnsi="宋体" w:cs="宋体"/>
          <w:kern w:val="0"/>
          <w:sz w:val="32"/>
          <w:szCs w:val="32"/>
        </w:rPr>
      </w:pPr>
      <w:r w:rsidRPr="000B2FD2">
        <w:rPr>
          <w:rFonts w:ascii="宋体" w:eastAsia="宋体" w:hAnsi="宋体" w:cs="宋体" w:hint="eastAsia"/>
          <w:b/>
          <w:bCs/>
          <w:kern w:val="0"/>
          <w:sz w:val="32"/>
          <w:szCs w:val="32"/>
        </w:rPr>
        <w:t>曲飞等24</w:t>
      </w:r>
      <w:r w:rsidRPr="000B2FD2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24"/>
        </w:rPr>
        <w:t>人符合二级建造师增项注册条件的人员名单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510"/>
        <w:gridCol w:w="3859"/>
        <w:gridCol w:w="795"/>
        <w:gridCol w:w="836"/>
        <w:gridCol w:w="1065"/>
        <w:gridCol w:w="960"/>
        <w:gridCol w:w="960"/>
      </w:tblGrid>
      <w:tr w:rsidR="000B2FD2" w:rsidRPr="000B2FD2" w:rsidTr="000B2FD2">
        <w:trPr>
          <w:trHeight w:val="495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b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b/>
                <w:color w:val="000000"/>
                <w:kern w:val="0"/>
                <w:sz w:val="20"/>
                <w:szCs w:val="20"/>
              </w:rPr>
              <w:t>序号</w:t>
            </w:r>
            <w:r w:rsidRPr="000B2FD2">
              <w:rPr>
                <w:rFonts w:ascii="Arial" w:eastAsia="宋体" w:hAnsi="Arial" w:cs="Arial"/>
                <w:b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3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b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/>
                <w:b/>
                <w:color w:val="000000"/>
                <w:kern w:val="0"/>
                <w:sz w:val="20"/>
                <w:szCs w:val="20"/>
              </w:rPr>
              <w:t xml:space="preserve">  </w:t>
            </w:r>
            <w:r w:rsidRPr="000B2FD2">
              <w:rPr>
                <w:rFonts w:ascii="Arial" w:eastAsia="宋体" w:hAnsi="Arial" w:cs="Arial" w:hint="eastAsia"/>
                <w:b/>
                <w:color w:val="000000"/>
                <w:kern w:val="0"/>
                <w:sz w:val="20"/>
                <w:szCs w:val="20"/>
              </w:rPr>
              <w:t>企业名称</w:t>
            </w:r>
            <w:r w:rsidRPr="000B2FD2">
              <w:rPr>
                <w:rFonts w:ascii="Arial" w:eastAsia="宋体" w:hAnsi="Arial" w:cs="Arial"/>
                <w:b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b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b/>
                <w:color w:val="000000"/>
                <w:kern w:val="0"/>
                <w:sz w:val="20"/>
                <w:szCs w:val="20"/>
              </w:rPr>
              <w:t>姓名</w:t>
            </w:r>
            <w:r w:rsidRPr="000B2FD2">
              <w:rPr>
                <w:rFonts w:ascii="Arial" w:eastAsia="宋体" w:hAnsi="Arial" w:cs="Arial"/>
                <w:b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b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b/>
                <w:color w:val="000000"/>
                <w:kern w:val="0"/>
                <w:sz w:val="20"/>
                <w:szCs w:val="20"/>
              </w:rPr>
              <w:t>已注册专业</w:t>
            </w:r>
            <w:r w:rsidRPr="000B2FD2">
              <w:rPr>
                <w:rFonts w:ascii="Arial" w:eastAsia="宋体" w:hAnsi="Arial" w:cs="Arial"/>
                <w:b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b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b/>
                <w:color w:val="000000"/>
                <w:kern w:val="0"/>
                <w:sz w:val="20"/>
                <w:szCs w:val="20"/>
              </w:rPr>
              <w:t>申请增项专业</w:t>
            </w:r>
            <w:r w:rsidRPr="000B2FD2">
              <w:rPr>
                <w:rFonts w:ascii="Arial" w:eastAsia="宋体" w:hAnsi="Arial" w:cs="Arial"/>
                <w:b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b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b/>
                <w:color w:val="000000"/>
                <w:kern w:val="0"/>
                <w:sz w:val="20"/>
                <w:szCs w:val="20"/>
              </w:rPr>
              <w:t>合格证明编号</w:t>
            </w:r>
            <w:r w:rsidRPr="000B2FD2">
              <w:rPr>
                <w:rFonts w:ascii="Arial" w:eastAsia="宋体" w:hAnsi="Arial" w:cs="Arial"/>
                <w:b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b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b/>
                <w:color w:val="000000"/>
                <w:kern w:val="0"/>
                <w:sz w:val="20"/>
                <w:szCs w:val="20"/>
              </w:rPr>
              <w:t>是否通过</w:t>
            </w:r>
            <w:r w:rsidRPr="000B2FD2">
              <w:rPr>
                <w:rFonts w:ascii="Arial" w:eastAsia="宋体" w:hAnsi="Arial" w:cs="Arial"/>
                <w:b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0B2FD2" w:rsidRPr="000B2FD2" w:rsidTr="000B2FD2">
        <w:trPr>
          <w:trHeight w:val="495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3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宁夏海山佳盛建设工程有限公司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曲飞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建筑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市政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13621187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已通过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0B2FD2" w:rsidRPr="000B2FD2" w:rsidTr="000B2FD2">
        <w:trPr>
          <w:trHeight w:val="495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3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宁夏吉运建筑安装有限公司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牟佳林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建筑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公路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,</w:t>
            </w: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市政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13621148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已通过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0B2FD2" w:rsidRPr="000B2FD2" w:rsidTr="000B2FD2">
        <w:trPr>
          <w:trHeight w:val="495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3 </w:t>
            </w:r>
          </w:p>
        </w:tc>
        <w:tc>
          <w:tcPr>
            <w:tcW w:w="3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宁夏建工集团有限公司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黄梅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水利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市政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12620724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已通过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0B2FD2" w:rsidRPr="000B2FD2" w:rsidTr="000B2FD2">
        <w:trPr>
          <w:trHeight w:val="495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4 </w:t>
            </w:r>
          </w:p>
        </w:tc>
        <w:tc>
          <w:tcPr>
            <w:tcW w:w="3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宁夏建工集团有限公司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孙亮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建筑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市政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13621151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已通过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0B2FD2" w:rsidRPr="000B2FD2" w:rsidTr="000B2FD2">
        <w:trPr>
          <w:trHeight w:val="495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5 </w:t>
            </w:r>
          </w:p>
        </w:tc>
        <w:tc>
          <w:tcPr>
            <w:tcW w:w="3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宁夏石油化工建设有限公司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熊雄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建筑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市政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13621112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已通过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0B2FD2" w:rsidRPr="000B2FD2" w:rsidTr="000B2FD2">
        <w:trPr>
          <w:trHeight w:val="495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6 </w:t>
            </w:r>
          </w:p>
        </w:tc>
        <w:tc>
          <w:tcPr>
            <w:tcW w:w="3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宁夏天易建筑工程有限公司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王超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公路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水利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08621227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已通过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0B2FD2" w:rsidRPr="000B2FD2" w:rsidTr="000B2FD2">
        <w:trPr>
          <w:trHeight w:val="495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7 </w:t>
            </w:r>
          </w:p>
        </w:tc>
        <w:tc>
          <w:tcPr>
            <w:tcW w:w="3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宁夏鑫源建设工程有限公司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贺海刚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建筑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市政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13620975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已通过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0B2FD2" w:rsidRPr="000B2FD2" w:rsidTr="000B2FD2">
        <w:trPr>
          <w:trHeight w:val="495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8 </w:t>
            </w:r>
          </w:p>
        </w:tc>
        <w:tc>
          <w:tcPr>
            <w:tcW w:w="3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宁夏业通建设工程有限公司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程从庆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建筑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市政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13621078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已通过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0B2FD2" w:rsidRPr="000B2FD2" w:rsidTr="000B2FD2">
        <w:trPr>
          <w:trHeight w:val="495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9 </w:t>
            </w:r>
          </w:p>
        </w:tc>
        <w:tc>
          <w:tcPr>
            <w:tcW w:w="3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宁夏云腾建设工程有限公司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杜翔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建筑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市政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13621309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已通过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0B2FD2" w:rsidRPr="000B2FD2" w:rsidTr="000B2FD2">
        <w:trPr>
          <w:trHeight w:val="495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10 </w:t>
            </w:r>
          </w:p>
        </w:tc>
        <w:tc>
          <w:tcPr>
            <w:tcW w:w="3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宁夏住宅建设工程有限公司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马占军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建筑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市政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13621175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已通过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0B2FD2" w:rsidRPr="000B2FD2" w:rsidTr="000B2FD2">
        <w:trPr>
          <w:trHeight w:val="495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11 </w:t>
            </w:r>
          </w:p>
        </w:tc>
        <w:tc>
          <w:tcPr>
            <w:tcW w:w="3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宁夏住宅建设工程有限公司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张彦泽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建筑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市政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12620837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已通过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0B2FD2" w:rsidRPr="000B2FD2" w:rsidTr="000B2FD2">
        <w:trPr>
          <w:trHeight w:val="495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12 </w:t>
            </w:r>
          </w:p>
        </w:tc>
        <w:tc>
          <w:tcPr>
            <w:tcW w:w="3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银川三建工程有限责任公司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王项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公路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市政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12620741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已通过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0B2FD2" w:rsidRPr="000B2FD2" w:rsidTr="000B2FD2">
        <w:trPr>
          <w:trHeight w:val="495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13 </w:t>
            </w:r>
          </w:p>
        </w:tc>
        <w:tc>
          <w:tcPr>
            <w:tcW w:w="3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银川三建工程有限责任公司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王志岳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公路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市政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12620832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已通过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0B2FD2" w:rsidRPr="000B2FD2" w:rsidTr="000B2FD2">
        <w:trPr>
          <w:trHeight w:val="495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14 </w:t>
            </w:r>
          </w:p>
        </w:tc>
        <w:tc>
          <w:tcPr>
            <w:tcW w:w="3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银川市第一建筑工程有限责任公司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王伟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市政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建筑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13620897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已通过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0B2FD2" w:rsidRPr="000B2FD2" w:rsidTr="000B2FD2">
        <w:trPr>
          <w:trHeight w:val="495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15 </w:t>
            </w:r>
          </w:p>
        </w:tc>
        <w:tc>
          <w:tcPr>
            <w:tcW w:w="3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宁夏煤炭基本建设公司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许瑞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建筑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市政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13621030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已通过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0B2FD2" w:rsidRPr="000B2FD2" w:rsidTr="000B2FD2">
        <w:trPr>
          <w:trHeight w:val="495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16 </w:t>
            </w:r>
          </w:p>
        </w:tc>
        <w:tc>
          <w:tcPr>
            <w:tcW w:w="3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宁夏华圣建筑安装工程有限公司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何玉兰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建筑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市政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08621298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已通过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0B2FD2" w:rsidRPr="000B2FD2" w:rsidTr="000B2FD2">
        <w:trPr>
          <w:trHeight w:val="495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17 </w:t>
            </w:r>
          </w:p>
        </w:tc>
        <w:tc>
          <w:tcPr>
            <w:tcW w:w="3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吴忠市建筑工程公司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马玉芹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建筑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水利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12620888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已通过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0B2FD2" w:rsidRPr="000B2FD2" w:rsidTr="000B2FD2">
        <w:trPr>
          <w:trHeight w:val="495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18 </w:t>
            </w:r>
          </w:p>
        </w:tc>
        <w:tc>
          <w:tcPr>
            <w:tcW w:w="3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吴忠市兆兴建筑工程有限公司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马宁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建筑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市政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10621750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已通过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0B2FD2" w:rsidRPr="000B2FD2" w:rsidTr="000B2FD2">
        <w:trPr>
          <w:trHeight w:val="495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19 </w:t>
            </w:r>
          </w:p>
        </w:tc>
        <w:tc>
          <w:tcPr>
            <w:tcW w:w="3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宁夏回族自治区第四建筑工程有限责任公司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安治国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建筑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公路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10621825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已通过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0B2FD2" w:rsidRPr="000B2FD2" w:rsidTr="000B2FD2">
        <w:trPr>
          <w:trHeight w:val="495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20 </w:t>
            </w:r>
          </w:p>
        </w:tc>
        <w:tc>
          <w:tcPr>
            <w:tcW w:w="3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宁夏吉兴建筑工程有限责任公司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赵金城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建筑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市政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10621689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已通过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0B2FD2" w:rsidRPr="000B2FD2" w:rsidTr="000B2FD2">
        <w:trPr>
          <w:trHeight w:val="495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21 </w:t>
            </w:r>
          </w:p>
        </w:tc>
        <w:tc>
          <w:tcPr>
            <w:tcW w:w="3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宁夏宝路通市政工程有限公司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吴爱民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公路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建筑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10621771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已通过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0B2FD2" w:rsidRPr="000B2FD2" w:rsidTr="000B2FD2">
        <w:trPr>
          <w:trHeight w:val="495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22 </w:t>
            </w:r>
          </w:p>
        </w:tc>
        <w:tc>
          <w:tcPr>
            <w:tcW w:w="3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宁夏鑫泰建筑安装工程有限公司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李彦荣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建筑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市政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13621475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已通过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0B2FD2" w:rsidRPr="000B2FD2" w:rsidTr="000B2FD2">
        <w:trPr>
          <w:trHeight w:val="495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23 </w:t>
            </w:r>
          </w:p>
        </w:tc>
        <w:tc>
          <w:tcPr>
            <w:tcW w:w="3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中卫市兴林生态治沙有限公司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毛世文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建筑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市政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13621489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已通过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0B2FD2" w:rsidRPr="000B2FD2" w:rsidTr="000B2FD2">
        <w:trPr>
          <w:trHeight w:val="495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lastRenderedPageBreak/>
              <w:t xml:space="preserve">24 </w:t>
            </w:r>
          </w:p>
        </w:tc>
        <w:tc>
          <w:tcPr>
            <w:tcW w:w="3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中卫市兴林生态治沙有限公司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汪文英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建筑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市政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13621470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2FD2" w:rsidRPr="000B2FD2" w:rsidRDefault="000B2FD2" w:rsidP="000B2FD2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0B2FD2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已通过</w:t>
            </w:r>
            <w:r w:rsidRPr="000B2FD2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</w:tbl>
    <w:p w:rsidR="000B2FD2" w:rsidRPr="000B2FD2" w:rsidRDefault="000B2FD2" w:rsidP="000B2FD2">
      <w:pPr>
        <w:widowControl/>
        <w:spacing w:line="390" w:lineRule="atLeast"/>
        <w:jc w:val="left"/>
        <w:rPr>
          <w:rFonts w:ascii="仿宋_GB2312" w:eastAsia="仿宋_GB2312" w:hAnsi="宋体" w:cs="宋体" w:hint="eastAsia"/>
          <w:kern w:val="0"/>
          <w:sz w:val="32"/>
          <w:szCs w:val="32"/>
        </w:rPr>
      </w:pPr>
    </w:p>
    <w:p w:rsidR="000B2FD2" w:rsidRPr="000B2FD2" w:rsidRDefault="000B2FD2" w:rsidP="000B2FD2">
      <w:pPr>
        <w:widowControl/>
        <w:spacing w:line="390" w:lineRule="atLeast"/>
        <w:jc w:val="left"/>
        <w:rPr>
          <w:rFonts w:ascii="宋体" w:eastAsia="宋体" w:hAnsi="宋体" w:cs="宋体" w:hint="eastAsia"/>
          <w:b/>
          <w:bCs/>
          <w:kern w:val="0"/>
          <w:sz w:val="32"/>
          <w:szCs w:val="32"/>
        </w:rPr>
      </w:pPr>
    </w:p>
    <w:p w:rsidR="006E79E8" w:rsidRPr="000B2FD2" w:rsidRDefault="006E79E8" w:rsidP="000B2FD2"/>
    <w:sectPr w:rsidR="006E79E8" w:rsidRPr="000B2FD2" w:rsidSect="006E79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36E81" w:rsidRDefault="00C36E81" w:rsidP="00F171AE">
      <w:r>
        <w:separator/>
      </w:r>
    </w:p>
  </w:endnote>
  <w:endnote w:type="continuationSeparator" w:id="0">
    <w:p w:rsidR="00C36E81" w:rsidRDefault="00C36E81" w:rsidP="00F171A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36E81" w:rsidRDefault="00C36E81" w:rsidP="00F171AE">
      <w:r>
        <w:separator/>
      </w:r>
    </w:p>
  </w:footnote>
  <w:footnote w:type="continuationSeparator" w:id="0">
    <w:p w:rsidR="00C36E81" w:rsidRDefault="00C36E81" w:rsidP="00F171A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171AE"/>
    <w:rsid w:val="000B2FD2"/>
    <w:rsid w:val="00314D39"/>
    <w:rsid w:val="006E79E8"/>
    <w:rsid w:val="00796316"/>
    <w:rsid w:val="00C36E81"/>
    <w:rsid w:val="00F171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79E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171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171A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171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171A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10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28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418596">
              <w:marLeft w:val="0"/>
              <w:marRight w:val="0"/>
              <w:marTop w:val="15"/>
              <w:marBottom w:val="0"/>
              <w:divBdr>
                <w:top w:val="single" w:sz="6" w:space="0" w:color="DBDBDB"/>
                <w:left w:val="single" w:sz="6" w:space="0" w:color="DBDBDB"/>
                <w:bottom w:val="single" w:sz="6" w:space="0" w:color="DBDBDB"/>
                <w:right w:val="single" w:sz="6" w:space="0" w:color="DBDBDB"/>
              </w:divBdr>
              <w:divsChild>
                <w:div w:id="603727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4350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534462">
                          <w:marLeft w:val="1125"/>
                          <w:marRight w:val="1125"/>
                          <w:marTop w:val="4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457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60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656469">
              <w:marLeft w:val="0"/>
              <w:marRight w:val="0"/>
              <w:marTop w:val="15"/>
              <w:marBottom w:val="0"/>
              <w:divBdr>
                <w:top w:val="single" w:sz="6" w:space="0" w:color="DBDBDB"/>
                <w:left w:val="single" w:sz="6" w:space="0" w:color="DBDBDB"/>
                <w:bottom w:val="single" w:sz="6" w:space="0" w:color="DBDBDB"/>
                <w:right w:val="single" w:sz="6" w:space="0" w:color="DBDBDB"/>
              </w:divBdr>
              <w:divsChild>
                <w:div w:id="1042708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5035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8587530">
                          <w:marLeft w:val="1125"/>
                          <w:marRight w:val="1125"/>
                          <w:marTop w:val="4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178</Words>
  <Characters>1021</Characters>
  <Application>Microsoft Office Word</Application>
  <DocSecurity>0</DocSecurity>
  <Lines>8</Lines>
  <Paragraphs>2</Paragraphs>
  <ScaleCrop>false</ScaleCrop>
  <Company/>
  <LinksUpToDate>false</LinksUpToDate>
  <CharactersWithSpaces>1197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2014-08-21T08:13:00Z</dcterms:created>
  <dcterms:modified xsi:type="dcterms:W3CDTF">2014-08-21T08:17:00Z</dcterms:modified>
</cp:coreProperties>
</file>