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194" w:rsidRPr="009E1194" w:rsidRDefault="009E1194" w:rsidP="009E1194">
      <w:pPr>
        <w:widowControl/>
        <w:spacing w:before="100" w:beforeAutospacing="1" w:after="100" w:afterAutospacing="1" w:line="390" w:lineRule="atLeast"/>
        <w:ind w:left="1125" w:right="1125"/>
        <w:jc w:val="center"/>
        <w:rPr>
          <w:rFonts w:ascii="宋体" w:eastAsia="宋体" w:hAnsi="宋体" w:cs="宋体"/>
          <w:kern w:val="0"/>
          <w:szCs w:val="21"/>
        </w:rPr>
      </w:pPr>
      <w:r w:rsidRPr="009E1194">
        <w:rPr>
          <w:rFonts w:ascii="宋体" w:eastAsia="宋体" w:hAnsi="宋体" w:cs="宋体"/>
          <w:kern w:val="0"/>
          <w:szCs w:val="21"/>
        </w:rPr>
        <w:t>符合二级建造师增项注册条件人员名单(76人)</w:t>
      </w:r>
    </w:p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24"/>
        <w:gridCol w:w="2553"/>
        <w:gridCol w:w="605"/>
        <w:gridCol w:w="1080"/>
        <w:gridCol w:w="1129"/>
        <w:gridCol w:w="1792"/>
      </w:tblGrid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企业名称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证书编号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申请增项专业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全部专业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灵武市建筑工程公司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董华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00466812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灵武市建筑工程公司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张帆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00466820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宁夏百力德建筑工程有限公司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杨云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00185033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宁夏宝康建设工程有限公司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李燕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00185619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建筑、机电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宁夏宝康建设工程有限公司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马学兵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00463969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公路,建筑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水利、公路、建筑、市政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宁夏晨洋公路工程有限公司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田晓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00465974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宁夏诚捷祥建设工程有限公司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李聪祥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00464394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宁夏大捷建设工程有限公司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刘永军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00466121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市政、公路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方海瑞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00467157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建筑、水利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李健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00467158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水利、建筑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王文川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00189151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建筑、水利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徐德魁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00961671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机电、水利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宁夏对外建设总公司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黄炳鸿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00185308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宁夏对外建设总公司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李世超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00465892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宁夏海山佳盛建设工程有限公司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滕猛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00465895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宁夏浩泞建筑工程有限公司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王磊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00464396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宁夏黄河开发公司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王旭强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00464401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宁夏凯晨电气集团有限公司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马保卫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00187892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建筑、机电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贾学明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00465401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颜峰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00465411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宁夏年丰建筑工程有限公司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李亚茹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00464582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宁夏年丰建筑工程有限公司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吴海虹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00466761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宁夏圣峰建筑工程有限公司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庞会侠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00463553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宁夏石油化工建设有限公司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魏光华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00185742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宁夏石油化工建设有限公司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于丽霞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00466935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宁夏顺诚建设有限公司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连廷霞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00464706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宁夏天基伟业建设工程有限公司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黄登吉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00466775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市政、建筑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宁夏天基伟业建设工程有限公司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李旭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00189069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宁夏天净元光电力建筑工程有限公司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周丽萍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00465119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宁夏万嘉市政建设工程有限公司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马金成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00464447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宁夏万嘉市政建设工程有限公司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谢文强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00465257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宁夏新宇建设工程有限公司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郭增强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00466471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建筑、公路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宁夏新月建筑有限公司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余卫峰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00464050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高俊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00466311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宁夏业通建设工程有限公司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马进全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00466675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宁夏业通建设工程有限公司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张翔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00466170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宁夏业通建设工程有限公司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朱亚军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00467335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宁夏伊丰建设工程有限公司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高雅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00466783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宁夏伊丰建设工程有限公司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卢斌兵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00466787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宁夏伊丰建设工程有限公司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王昕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00466788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宁夏伊丰建设工程有限公司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张银宝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00466790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宁夏银德建筑工程有限公司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王苹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00463886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宁夏钊清市政工程有限公司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陶煜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00463970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冯鹏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00465182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建筑、水利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高永龙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00466319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任先亮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00187873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沈建军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00464508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王承军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00464551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王鹏鹏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00465678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宁夏中盛建设工程有限公司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00466582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宁夏住宅建设工程有限公司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马志超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00466177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宁夏住宅建设工程有限公司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唐银环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00465704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银川城建集团工程有限公司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滑建宁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00466962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银川第二市政工程有限责任公司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哈润华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00185994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银川第二市政工程有限责任公司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许琛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00467117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银川第二市政工程有限责任公司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许刚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00465006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建筑、机电、水利、市政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李风珍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00466797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李根成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00186138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李佳喜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00466798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李艳红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00466799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马利军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00465329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杨学平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00186044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公路、水利、市政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余庆涛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00466800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公路、建筑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银川市成通建设工程有限公司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王俊霞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00466262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银川市规划建筑设计院工程承包咨询有限公司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章毅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00463593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银川市空间工程服务有限公司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赵显峰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00465342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石嘴山市荣达建筑工程有限公司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马风林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00465347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石嘴山市荣达建筑工程有限公司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孙占明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00465924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石嘴山市荣达建筑工程有限公司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赵东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00465621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石嘴山市星凯建筑安装有限责任公司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闫金海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00186628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建筑、市政、公路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雷明聪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00467362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蒙天亮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00467365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宁夏富钛建筑工程有限公司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李涛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00467138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建筑、市政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宁夏华盛建筑安装工程有限公司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韩正瑜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00466472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公路、市政、建筑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中宁县市政建设工程有限公司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焦玲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00188821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建筑、水利 </w:t>
            </w:r>
          </w:p>
        </w:tc>
      </w:tr>
      <w:tr w:rsidR="009E1194" w:rsidRPr="009E1194" w:rsidTr="009E1194">
        <w:trPr>
          <w:jc w:val="center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3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中宁县市政建设工程有限公司 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王玉峰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00188824 </w:t>
            </w:r>
          </w:p>
        </w:tc>
        <w:tc>
          <w:tcPr>
            <w:tcW w:w="1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E1194" w:rsidRPr="009E1194" w:rsidRDefault="009E1194" w:rsidP="009E119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E11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建筑、水利 </w:t>
            </w:r>
          </w:p>
        </w:tc>
      </w:tr>
    </w:tbl>
    <w:p w:rsidR="009E1194" w:rsidRPr="009E1194" w:rsidRDefault="009E1194" w:rsidP="009E1194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9E1194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9E1194" w:rsidRPr="009E1194" w:rsidRDefault="009E1194" w:rsidP="009E1194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9E1194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9E1194" w:rsidRPr="009E1194" w:rsidRDefault="009E1194" w:rsidP="009E1194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9E1194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B54531" w:rsidRPr="009E1194" w:rsidRDefault="00B54531" w:rsidP="009E1194"/>
    <w:sectPr w:rsidR="00B54531" w:rsidRPr="009E1194" w:rsidSect="00B54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6B1" w:rsidRDefault="001666B1" w:rsidP="00672E12">
      <w:r>
        <w:separator/>
      </w:r>
    </w:p>
  </w:endnote>
  <w:endnote w:type="continuationSeparator" w:id="0">
    <w:p w:rsidR="001666B1" w:rsidRDefault="001666B1" w:rsidP="00672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6B1" w:rsidRDefault="001666B1" w:rsidP="00672E12">
      <w:r>
        <w:separator/>
      </w:r>
    </w:p>
  </w:footnote>
  <w:footnote w:type="continuationSeparator" w:id="0">
    <w:p w:rsidR="001666B1" w:rsidRDefault="001666B1" w:rsidP="00672E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E12"/>
    <w:rsid w:val="000820E1"/>
    <w:rsid w:val="001666B1"/>
    <w:rsid w:val="001C3A3D"/>
    <w:rsid w:val="00672E12"/>
    <w:rsid w:val="009E1194"/>
    <w:rsid w:val="00B54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3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2E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672E1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672E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672E1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72E12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672E12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E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E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2E12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1">
    <w:name w:val="HTML Sampl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2">
    <w:name w:val="HTML Typewriter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paragraph" w:styleId="a7">
    <w:name w:val="Normal (Web)"/>
    <w:basedOn w:val="a"/>
    <w:uiPriority w:val="99"/>
    <w:unhideWhenUsed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more">
    <w:name w:val="mor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">
    <w:name w:val="xx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1">
    <w:name w:val="box11"/>
    <w:basedOn w:val="a"/>
    <w:rsid w:val="00672E12"/>
    <w:pPr>
      <w:widowControl/>
      <w:spacing w:before="100" w:beforeAutospacing="1" w:after="100" w:afterAutospacing="1" w:line="39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672E12"/>
    <w:pPr>
      <w:widowControl/>
      <w:spacing w:before="195" w:after="100" w:afterAutospacing="1" w:line="39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x12">
    <w:name w:val="box1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">
    <w:name w:val="title"/>
    <w:basedOn w:val="a"/>
    <w:rsid w:val="00672E12"/>
    <w:pPr>
      <w:widowControl/>
      <w:spacing w:before="100" w:beforeAutospacing="1" w:after="100" w:afterAutospacing="1" w:line="750" w:lineRule="atLeast"/>
      <w:ind w:left="1125" w:right="1125"/>
      <w:jc w:val="center"/>
    </w:pPr>
    <w:rPr>
      <w:rFonts w:ascii="宋体" w:eastAsia="宋体" w:hAnsi="宋体" w:cs="宋体"/>
      <w:b/>
      <w:bCs/>
      <w:color w:val="003399"/>
      <w:kern w:val="0"/>
      <w:sz w:val="27"/>
      <w:szCs w:val="27"/>
    </w:rPr>
  </w:style>
  <w:style w:type="paragraph" w:customStyle="1" w:styleId="titlexx">
    <w:name w:val="titlexx"/>
    <w:basedOn w:val="a"/>
    <w:rsid w:val="00672E12"/>
    <w:pPr>
      <w:widowControl/>
      <w:spacing w:before="100" w:beforeAutospacing="1" w:after="100" w:afterAutospacing="1" w:line="270" w:lineRule="atLeast"/>
      <w:ind w:left="1125" w:right="1125"/>
      <w:jc w:val="center"/>
    </w:pPr>
    <w:rPr>
      <w:rFonts w:ascii="宋体" w:eastAsia="宋体" w:hAnsi="宋体" w:cs="宋体"/>
      <w:color w:val="929496"/>
      <w:kern w:val="0"/>
      <w:sz w:val="18"/>
      <w:szCs w:val="18"/>
    </w:rPr>
  </w:style>
  <w:style w:type="paragraph" w:customStyle="1" w:styleId="neirong">
    <w:name w:val="neirong"/>
    <w:basedOn w:val="a"/>
    <w:rsid w:val="00672E12"/>
    <w:pPr>
      <w:widowControl/>
      <w:spacing w:before="450" w:after="100" w:afterAutospacing="1" w:line="390" w:lineRule="atLeast"/>
      <w:ind w:left="1125" w:right="112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z">
    <w:name w:val="zz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672E12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003399"/>
      <w:kern w:val="0"/>
      <w:sz w:val="18"/>
      <w:szCs w:val="18"/>
    </w:rPr>
  </w:style>
  <w:style w:type="paragraph" w:customStyle="1" w:styleId="bg">
    <w:name w:val="bg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form">
    <w:name w:val="searchform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list">
    <w:name w:val="searchlis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ontent">
    <w:name w:val="content"/>
    <w:basedOn w:val="a"/>
    <w:rsid w:val="00672E12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727272"/>
      <w:kern w:val="0"/>
      <w:sz w:val="24"/>
      <w:szCs w:val="24"/>
    </w:rPr>
  </w:style>
  <w:style w:type="paragraph" w:customStyle="1" w:styleId="process">
    <w:name w:val="process"/>
    <w:basedOn w:val="a"/>
    <w:rsid w:val="00672E12"/>
    <w:pPr>
      <w:widowControl/>
      <w:shd w:val="clear" w:color="auto" w:fill="EDEDED"/>
      <w:spacing w:before="100" w:beforeAutospacing="1" w:after="100" w:afterAutospacing="1" w:line="390" w:lineRule="atLeast"/>
      <w:ind w:left="39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flagstyle7461243441046">
    <w:name w:val="splitflag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24"/>
      <w:szCs w:val="24"/>
    </w:rPr>
  </w:style>
  <w:style w:type="paragraph" w:customStyle="1" w:styleId="fontstyle7461243441046">
    <w:name w:val="font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winstyle7461243441046">
    <w:name w:val="win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font7461243441102">
    <w:name w:val="font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style7461243441102">
    <w:name w:val="fontstyle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lect">
    <w:name w:val="selec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">
    <w:name w:val="tb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">
    <w:name w:val="tb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">
    <w:name w:val="fwtj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1">
    <w:name w:val="l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">
    <w:name w:val="l0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1">
    <w:name w:val="tb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1">
    <w:name w:val="tb0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672E12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1">
    <w:name w:val="searc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1">
    <w:name w:val="select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utton1">
    <w:name w:val="button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011">
    <w:name w:val="l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1">
    <w:name w:val="l04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4">
    <w:name w:val="h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3">
    <w:name w:val="box13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1">
    <w:name w:val="box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4">
    <w:name w:val="box1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1">
    <w:name w:val="fwtj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1">
    <w:name w:val="h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5">
    <w:name w:val="box15"/>
    <w:basedOn w:val="a"/>
    <w:rsid w:val="00672E12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2">
    <w:name w:val="input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2">
    <w:name w:val="date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2">
    <w:name w:val="select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1">
    <w:name w:val="style7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72E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72E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5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14690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0635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81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95964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74280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4567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17909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2014-06-09T06:51:00Z</dcterms:created>
  <dcterms:modified xsi:type="dcterms:W3CDTF">2014-06-09T07:01:00Z</dcterms:modified>
</cp:coreProperties>
</file>