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7CE" w:rsidRDefault="00D647CE" w:rsidP="00D647CE">
      <w:pPr>
        <w:pStyle w:val="11"/>
        <w:rPr>
          <w:rFonts w:ascii="仿宋_GB2312" w:eastAsia="仿宋_GB2312"/>
          <w:sz w:val="28"/>
        </w:rPr>
      </w:pPr>
    </w:p>
    <w:p w:rsidR="00D647CE" w:rsidRDefault="00D647CE" w:rsidP="00D647CE">
      <w:pPr>
        <w:jc w:val="center"/>
        <w:rPr>
          <w:rFonts w:ascii="仿宋_GB2312" w:eastAsia="仿宋_GB2312" w:hint="eastAsia"/>
          <w:b/>
          <w:sz w:val="48"/>
        </w:rPr>
      </w:pPr>
      <w:r>
        <w:rPr>
          <w:rFonts w:ascii="仿宋_GB2312" w:eastAsia="仿宋_GB2312" w:hint="eastAsia"/>
          <w:b/>
          <w:sz w:val="48"/>
        </w:rPr>
        <w:t>×路污水处理厂工程厂外管道工程</w:t>
      </w:r>
    </w:p>
    <w:p w:rsidR="00D647CE" w:rsidRDefault="00D647CE" w:rsidP="00D647CE">
      <w:pPr>
        <w:jc w:val="center"/>
        <w:rPr>
          <w:rFonts w:ascii="仿宋_GB2312" w:eastAsia="仿宋_GB2312"/>
          <w:b/>
          <w:sz w:val="52"/>
        </w:rPr>
      </w:pPr>
      <w:r>
        <w:rPr>
          <w:rFonts w:ascii="仿宋_GB2312" w:eastAsia="仿宋_GB2312" w:hint="eastAsia"/>
          <w:b/>
          <w:sz w:val="52"/>
        </w:rPr>
        <w:t>施工组织设计</w:t>
      </w:r>
    </w:p>
    <w:p w:rsidR="00D647CE" w:rsidRDefault="00D647CE" w:rsidP="00D647CE">
      <w:pPr>
        <w:rPr>
          <w:rFonts w:eastAsia="仿宋_GB2312" w:hint="eastAsia"/>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jc w:val="center"/>
        <w:rPr>
          <w:rFonts w:ascii="宋体" w:cs="Arial Unicode MS" w:hint="eastAsia"/>
          <w:b/>
          <w:sz w:val="36"/>
        </w:rPr>
      </w:pPr>
      <w:r>
        <w:rPr>
          <w:rFonts w:ascii="宋体" w:cs="Arial Unicode MS" w:hint="eastAsia"/>
          <w:b/>
          <w:sz w:val="36"/>
        </w:rPr>
        <w:t>×城建集团有限公司</w:t>
      </w:r>
    </w:p>
    <w:p w:rsidR="00D647CE" w:rsidRDefault="00D647CE" w:rsidP="00D647CE">
      <w:pPr>
        <w:jc w:val="center"/>
        <w:rPr>
          <w:rFonts w:ascii="宋体" w:hint="eastAsia"/>
          <w:b/>
          <w:sz w:val="32"/>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jc w:val="center"/>
        <w:rPr>
          <w:rFonts w:ascii="仿宋_GB2312" w:eastAsia="仿宋_GB2312"/>
          <w:b/>
          <w:sz w:val="36"/>
        </w:rPr>
      </w:pPr>
      <w:r>
        <w:rPr>
          <w:rFonts w:ascii="仿宋_GB2312" w:eastAsia="仿宋_GB2312" w:hint="eastAsia"/>
          <w:b/>
          <w:sz w:val="36"/>
        </w:rPr>
        <w:t>部 门 会 签：</w:t>
      </w:r>
    </w:p>
    <w:p w:rsidR="00D647CE" w:rsidRDefault="00D647CE" w:rsidP="00D647CE">
      <w:pPr>
        <w:rPr>
          <w:rFonts w:ascii="仿宋_GB2312" w:eastAsia="仿宋_GB2312"/>
          <w:b/>
          <w:sz w:val="36"/>
        </w:rPr>
      </w:pPr>
      <w:r>
        <w:pict>
          <v:line id="_x0000_s2233" style="position:absolute;left:0;text-align:left;z-index:251847680" from="153pt,0" to="315pt,0" o:allowincell="f" strokeweight="2.25pt">
            <w10:wrap anchorx="page"/>
          </v:line>
        </w:pict>
      </w: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r>
        <w:rPr>
          <w:rFonts w:ascii="仿宋_GB2312" w:eastAsia="仿宋_GB2312" w:hint="eastAsia"/>
          <w:b/>
          <w:sz w:val="36"/>
        </w:rPr>
        <w:t>工 程 部：</w:t>
      </w:r>
      <w:r>
        <w:rPr>
          <w:rFonts w:ascii="仿宋_GB2312" w:eastAsia="仿宋_GB2312"/>
          <w:b/>
          <w:sz w:val="36"/>
        </w:rPr>
        <w:t xml:space="preserve">                  </w:t>
      </w:r>
      <w:r>
        <w:rPr>
          <w:rFonts w:ascii="仿宋_GB2312" w:eastAsia="仿宋_GB2312" w:hint="eastAsia"/>
          <w:b/>
          <w:sz w:val="36"/>
        </w:rPr>
        <w:t>日期：</w:t>
      </w: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r>
        <w:rPr>
          <w:rFonts w:ascii="仿宋_GB2312" w:eastAsia="仿宋_GB2312" w:hint="eastAsia"/>
          <w:b/>
          <w:sz w:val="36"/>
        </w:rPr>
        <w:t>技术质量部：</w:t>
      </w:r>
      <w:r>
        <w:rPr>
          <w:rFonts w:ascii="仿宋_GB2312" w:eastAsia="仿宋_GB2312"/>
          <w:b/>
          <w:sz w:val="36"/>
        </w:rPr>
        <w:t xml:space="preserve">                </w:t>
      </w:r>
      <w:r>
        <w:rPr>
          <w:rFonts w:ascii="仿宋_GB2312" w:eastAsia="仿宋_GB2312" w:hint="eastAsia"/>
          <w:b/>
          <w:sz w:val="36"/>
        </w:rPr>
        <w:t>日期：</w:t>
      </w: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r>
        <w:rPr>
          <w:rFonts w:ascii="仿宋_GB2312" w:eastAsia="仿宋_GB2312" w:hint="eastAsia"/>
          <w:b/>
          <w:sz w:val="36"/>
        </w:rPr>
        <w:t>总 工 程 师：</w:t>
      </w:r>
      <w:r>
        <w:rPr>
          <w:rFonts w:ascii="仿宋_GB2312" w:eastAsia="仿宋_GB2312"/>
          <w:b/>
          <w:sz w:val="36"/>
        </w:rPr>
        <w:t xml:space="preserve">               </w:t>
      </w:r>
      <w:r>
        <w:rPr>
          <w:rFonts w:ascii="仿宋_GB2312" w:eastAsia="仿宋_GB2312" w:hint="eastAsia"/>
          <w:b/>
          <w:sz w:val="36"/>
        </w:rPr>
        <w:t>日期：</w:t>
      </w: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r>
        <w:rPr>
          <w:rFonts w:ascii="仿宋_GB2312" w:eastAsia="仿宋_GB2312" w:hint="eastAsia"/>
          <w:b/>
          <w:sz w:val="36"/>
        </w:rPr>
        <w:t>主管副总经理：</w:t>
      </w:r>
      <w:r>
        <w:rPr>
          <w:rFonts w:ascii="仿宋_GB2312" w:eastAsia="仿宋_GB2312"/>
          <w:b/>
          <w:sz w:val="36"/>
        </w:rPr>
        <w:t xml:space="preserve">              </w:t>
      </w:r>
      <w:r>
        <w:rPr>
          <w:rFonts w:ascii="仿宋_GB2312" w:eastAsia="仿宋_GB2312" w:hint="eastAsia"/>
          <w:b/>
          <w:sz w:val="36"/>
        </w:rPr>
        <w:t>日期：</w:t>
      </w: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b/>
          <w:sz w:val="36"/>
        </w:rPr>
      </w:pPr>
    </w:p>
    <w:p w:rsidR="00D647CE" w:rsidRDefault="00D647CE" w:rsidP="00D647CE">
      <w:pPr>
        <w:rPr>
          <w:rFonts w:ascii="仿宋_GB2312" w:eastAsia="仿宋_GB2312"/>
        </w:rPr>
      </w:pPr>
    </w:p>
    <w:p w:rsidR="00D647CE" w:rsidRDefault="00D647CE" w:rsidP="00D647CE">
      <w:pPr>
        <w:rPr>
          <w:b/>
          <w:bCs/>
          <w:sz w:val="32"/>
        </w:rPr>
      </w:pPr>
    </w:p>
    <w:p w:rsidR="00D647CE" w:rsidRDefault="00D647CE" w:rsidP="00D647CE">
      <w:pPr>
        <w:rPr>
          <w:b/>
          <w:bCs/>
          <w:sz w:val="32"/>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rPr>
          <w:rFonts w:ascii="仿宋_GB2312" w:eastAsia="仿宋_GB2312" w:hint="eastAsia"/>
          <w:b/>
          <w:sz w:val="36"/>
        </w:rPr>
      </w:pPr>
    </w:p>
    <w:p w:rsidR="00D647CE" w:rsidRDefault="00D647CE" w:rsidP="00D647CE">
      <w:pPr>
        <w:jc w:val="center"/>
        <w:rPr>
          <w:b/>
          <w:sz w:val="32"/>
        </w:rPr>
      </w:pPr>
      <w:r>
        <w:rPr>
          <w:rFonts w:hint="eastAsia"/>
          <w:b/>
          <w:sz w:val="32"/>
        </w:rPr>
        <w:t>目</w:t>
      </w:r>
      <w:r>
        <w:rPr>
          <w:b/>
          <w:sz w:val="32"/>
        </w:rPr>
        <w:t xml:space="preserve">    </w:t>
      </w:r>
      <w:r>
        <w:rPr>
          <w:rFonts w:hint="eastAsia"/>
          <w:b/>
          <w:sz w:val="32"/>
        </w:rPr>
        <w:t>录</w:t>
      </w:r>
    </w:p>
    <w:p w:rsidR="00D647CE" w:rsidRDefault="00D647CE" w:rsidP="00D647CE">
      <w:pPr>
        <w:rPr>
          <w:rFonts w:hint="eastAsia"/>
          <w:b/>
          <w:sz w:val="32"/>
        </w:rPr>
      </w:pPr>
    </w:p>
    <w:p w:rsidR="00D647CE" w:rsidRDefault="00D647CE" w:rsidP="00D647CE">
      <w:pPr>
        <w:rPr>
          <w:rFonts w:hint="eastAsia"/>
          <w:b/>
          <w:sz w:val="32"/>
        </w:rPr>
      </w:pPr>
    </w:p>
    <w:p w:rsidR="00D647CE" w:rsidRDefault="00D647CE" w:rsidP="00D647CE">
      <w:pPr>
        <w:rPr>
          <w:rFonts w:hint="eastAsia"/>
          <w:b/>
          <w:sz w:val="32"/>
        </w:rPr>
      </w:pPr>
    </w:p>
    <w:p w:rsidR="00D647CE" w:rsidRDefault="00D647CE" w:rsidP="00D647CE">
      <w:pPr>
        <w:rPr>
          <w:rFonts w:hint="eastAsia"/>
          <w:b/>
          <w:sz w:val="32"/>
        </w:rPr>
      </w:pPr>
    </w:p>
    <w:p w:rsidR="00D647CE" w:rsidRDefault="00D647CE" w:rsidP="00D647CE">
      <w:pPr>
        <w:rPr>
          <w:rFonts w:hint="eastAsia"/>
          <w:b/>
          <w:sz w:val="32"/>
        </w:rPr>
      </w:pPr>
    </w:p>
    <w:p w:rsidR="00D647CE" w:rsidRDefault="00D647CE" w:rsidP="00D647CE">
      <w:pPr>
        <w:rPr>
          <w:rFonts w:hint="eastAsia"/>
          <w:b/>
          <w:sz w:val="32"/>
        </w:rPr>
      </w:pPr>
    </w:p>
    <w:p w:rsidR="00D647CE" w:rsidRDefault="00D647CE" w:rsidP="00D647CE">
      <w:pPr>
        <w:jc w:val="center"/>
        <w:rPr>
          <w:rFonts w:hint="eastAsia"/>
          <w:b/>
          <w:bCs/>
          <w:sz w:val="32"/>
        </w:rPr>
      </w:pPr>
      <w:r>
        <w:rPr>
          <w:b/>
          <w:bCs/>
          <w:sz w:val="32"/>
        </w:rPr>
        <w:t xml:space="preserve">     </w:t>
      </w:r>
    </w:p>
    <w:p w:rsidR="00D647CE" w:rsidRDefault="00D647CE" w:rsidP="00D647CE">
      <w:pPr>
        <w:jc w:val="center"/>
        <w:rPr>
          <w:rFonts w:hint="eastAsia"/>
          <w:b/>
          <w:bCs/>
          <w:sz w:val="32"/>
        </w:rPr>
      </w:pPr>
    </w:p>
    <w:p w:rsidR="00D647CE" w:rsidRDefault="00D647CE" w:rsidP="00D647CE">
      <w:pPr>
        <w:jc w:val="center"/>
        <w:rPr>
          <w:rFonts w:hint="eastAsia"/>
          <w:b/>
          <w:bCs/>
          <w:sz w:val="32"/>
        </w:rPr>
      </w:pPr>
      <w:r>
        <w:rPr>
          <w:rFonts w:hint="eastAsia"/>
          <w:b/>
          <w:bCs/>
          <w:sz w:val="32"/>
        </w:rPr>
        <w:t>×路污水处理厂工程厂外管道工程施工组织设计</w:t>
      </w:r>
    </w:p>
    <w:p w:rsidR="00D647CE" w:rsidRDefault="00D647CE" w:rsidP="00D647CE">
      <w:pPr>
        <w:jc w:val="center"/>
        <w:rPr>
          <w:b/>
          <w:bCs/>
          <w:sz w:val="24"/>
        </w:rPr>
      </w:pPr>
      <w:r>
        <w:rPr>
          <w:rFonts w:hint="eastAsia"/>
          <w:b/>
          <w:bCs/>
          <w:sz w:val="24"/>
        </w:rPr>
        <w:t>——×路排污河及四孔闸出水口河坡改造</w:t>
      </w:r>
    </w:p>
    <w:p w:rsidR="00D647CE" w:rsidRDefault="00D647CE" w:rsidP="00D647CE">
      <w:pPr>
        <w:jc w:val="center"/>
        <w:rPr>
          <w:rFonts w:hint="eastAsia"/>
          <w:b/>
          <w:bCs/>
          <w:sz w:val="24"/>
        </w:rPr>
      </w:pPr>
    </w:p>
    <w:p w:rsidR="00D647CE" w:rsidRDefault="00D647CE" w:rsidP="00D647CE">
      <w:pPr>
        <w:numPr>
          <w:ilvl w:val="0"/>
          <w:numId w:val="38"/>
        </w:numPr>
        <w:spacing w:line="400" w:lineRule="exact"/>
        <w:rPr>
          <w:rFonts w:hint="eastAsia"/>
        </w:rPr>
      </w:pPr>
      <w:r>
        <w:rPr>
          <w:rFonts w:hint="eastAsia"/>
        </w:rPr>
        <w:t>工程概况</w:t>
      </w:r>
    </w:p>
    <w:p w:rsidR="00D647CE" w:rsidRDefault="00D647CE" w:rsidP="00D647CE">
      <w:pPr>
        <w:spacing w:line="400" w:lineRule="exact"/>
        <w:ind w:firstLineChars="200" w:firstLine="560"/>
        <w:rPr>
          <w:rFonts w:hint="eastAsia"/>
        </w:rPr>
      </w:pPr>
      <w:r>
        <w:rPr>
          <w:rFonts w:hint="eastAsia"/>
        </w:rPr>
        <w:t>本工程位于×南开区，为×路污水处理厂工程及厂外管道工程中的一部分，主要由φ</w:t>
      </w:r>
      <w:r>
        <w:rPr>
          <w:rFonts w:hint="eastAsia"/>
        </w:rPr>
        <w:t>1800</w:t>
      </w:r>
      <w:r>
        <w:rPr>
          <w:rFonts w:hint="eastAsia"/>
        </w:rPr>
        <w:t>地下污水管道、</w:t>
      </w:r>
      <w:r>
        <w:rPr>
          <w:rFonts w:hint="eastAsia"/>
        </w:rPr>
        <w:t>2400</w:t>
      </w:r>
      <w:r>
        <w:rPr>
          <w:rFonts w:hint="eastAsia"/>
        </w:rPr>
        <w:t>×</w:t>
      </w:r>
      <w:r>
        <w:rPr>
          <w:rFonts w:hint="eastAsia"/>
        </w:rPr>
        <w:t>2200</w:t>
      </w:r>
      <w:r>
        <w:rPr>
          <w:rFonts w:hint="eastAsia"/>
        </w:rPr>
        <w:t>的单孔雨水混凝土方涵、</w:t>
      </w:r>
      <w:r>
        <w:rPr>
          <w:rFonts w:hint="eastAsia"/>
        </w:rPr>
        <w:t>2800</w:t>
      </w:r>
      <w:r>
        <w:rPr>
          <w:rFonts w:hint="eastAsia"/>
        </w:rPr>
        <w:t>×</w:t>
      </w:r>
      <w:r>
        <w:rPr>
          <w:rFonts w:hint="eastAsia"/>
        </w:rPr>
        <w:t>2600</w:t>
      </w:r>
      <w:r>
        <w:rPr>
          <w:rFonts w:hint="eastAsia"/>
        </w:rPr>
        <w:t>的双孔雨水混凝土方涵、</w:t>
      </w:r>
      <w:r>
        <w:rPr>
          <w:rFonts w:hint="eastAsia"/>
        </w:rPr>
        <w:t>180</w:t>
      </w:r>
      <w:r>
        <w:rPr>
          <w:rFonts w:hint="eastAsia"/>
        </w:rPr>
        <w:t>米φ</w:t>
      </w:r>
      <w:r>
        <w:rPr>
          <w:rFonts w:hint="eastAsia"/>
        </w:rPr>
        <w:t>1800</w:t>
      </w:r>
      <w:r>
        <w:rPr>
          <w:rFonts w:hint="eastAsia"/>
        </w:rPr>
        <w:t>铁路顶管、</w:t>
      </w:r>
      <w:r>
        <w:rPr>
          <w:rFonts w:hint="eastAsia"/>
        </w:rPr>
        <w:t>8400</w:t>
      </w:r>
      <w:r>
        <w:rPr>
          <w:rFonts w:hint="eastAsia"/>
        </w:rPr>
        <w:t>平方米片石护砌组成。管道位置为原排污河河床，污水管道起点</w:t>
      </w:r>
      <w:r>
        <w:rPr>
          <w:rFonts w:hint="eastAsia"/>
        </w:rPr>
        <w:t>X=300209.770</w:t>
      </w:r>
      <w:r>
        <w:rPr>
          <w:rFonts w:hint="eastAsia"/>
        </w:rPr>
        <w:t>，</w:t>
      </w:r>
      <w:r>
        <w:rPr>
          <w:rFonts w:hint="eastAsia"/>
        </w:rPr>
        <w:t>Y=94272.249</w:t>
      </w:r>
      <w:r>
        <w:rPr>
          <w:rFonts w:hint="eastAsia"/>
        </w:rPr>
        <w:t>，终点</w:t>
      </w:r>
      <w:r>
        <w:rPr>
          <w:rFonts w:hint="eastAsia"/>
        </w:rPr>
        <w:t>W10</w:t>
      </w:r>
      <w:r>
        <w:rPr>
          <w:rFonts w:hint="eastAsia"/>
        </w:rPr>
        <w:t>井，全长约</w:t>
      </w:r>
      <w:r>
        <w:rPr>
          <w:rFonts w:hint="eastAsia"/>
        </w:rPr>
        <w:t>1313</w:t>
      </w:r>
      <w:r>
        <w:rPr>
          <w:rFonts w:hint="eastAsia"/>
        </w:rPr>
        <w:t>米；雨水</w:t>
      </w:r>
      <w:proofErr w:type="gramStart"/>
      <w:r>
        <w:rPr>
          <w:rFonts w:hint="eastAsia"/>
        </w:rPr>
        <w:t>混凝土方涵起点</w:t>
      </w:r>
      <w:proofErr w:type="gramEnd"/>
      <w:r>
        <w:rPr>
          <w:rFonts w:hint="eastAsia"/>
        </w:rPr>
        <w:t>X=300206.751</w:t>
      </w:r>
      <w:r>
        <w:rPr>
          <w:rFonts w:hint="eastAsia"/>
        </w:rPr>
        <w:t>，</w:t>
      </w:r>
      <w:r>
        <w:rPr>
          <w:rFonts w:hint="eastAsia"/>
        </w:rPr>
        <w:t>Y=94261.707</w:t>
      </w:r>
      <w:r>
        <w:rPr>
          <w:rFonts w:hint="eastAsia"/>
        </w:rPr>
        <w:t>，终点为陈台子</w:t>
      </w:r>
      <w:proofErr w:type="gramStart"/>
      <w:r>
        <w:rPr>
          <w:rFonts w:hint="eastAsia"/>
        </w:rPr>
        <w:t>排水河四孔</w:t>
      </w:r>
      <w:proofErr w:type="gramEnd"/>
      <w:r>
        <w:rPr>
          <w:rFonts w:hint="eastAsia"/>
        </w:rPr>
        <w:t>闸处，全长约</w:t>
      </w:r>
      <w:r>
        <w:rPr>
          <w:rFonts w:hint="eastAsia"/>
        </w:rPr>
        <w:t>1227</w:t>
      </w:r>
      <w:r>
        <w:rPr>
          <w:rFonts w:hint="eastAsia"/>
        </w:rPr>
        <w:t>米；原排污</w:t>
      </w:r>
      <w:proofErr w:type="gramStart"/>
      <w:r>
        <w:rPr>
          <w:rFonts w:hint="eastAsia"/>
        </w:rPr>
        <w:t>河平均</w:t>
      </w:r>
      <w:proofErr w:type="gramEnd"/>
      <w:r>
        <w:rPr>
          <w:rFonts w:hint="eastAsia"/>
        </w:rPr>
        <w:t>上口宽约</w:t>
      </w:r>
      <w:r>
        <w:t>25</w:t>
      </w:r>
      <w:r>
        <w:rPr>
          <w:rFonts w:hint="eastAsia"/>
        </w:rPr>
        <w:t>米，水面宽约</w:t>
      </w:r>
      <w:r>
        <w:rPr>
          <w:rFonts w:hint="eastAsia"/>
        </w:rPr>
        <w:t>2</w:t>
      </w:r>
      <w:r>
        <w:t>0</w:t>
      </w:r>
      <w:r>
        <w:rPr>
          <w:rFonts w:hint="eastAsia"/>
        </w:rPr>
        <w:t>米，河底宽约</w:t>
      </w:r>
      <w:r>
        <w:t>15</w:t>
      </w:r>
      <w:r>
        <w:rPr>
          <w:rFonts w:hint="eastAsia"/>
        </w:rPr>
        <w:t>米，污水深约</w:t>
      </w:r>
      <w:r>
        <w:rPr>
          <w:rFonts w:hint="eastAsia"/>
        </w:rPr>
        <w:t>1.8</w:t>
      </w:r>
      <w:r>
        <w:rPr>
          <w:rFonts w:hint="eastAsia"/>
        </w:rPr>
        <w:t>米，淤泥深约</w:t>
      </w:r>
      <w:r>
        <w:rPr>
          <w:rFonts w:hint="eastAsia"/>
        </w:rPr>
        <w:t>1.4~1.8</w:t>
      </w:r>
      <w:r>
        <w:rPr>
          <w:rFonts w:hint="eastAsia"/>
        </w:rPr>
        <w:t>米；全线特殊污水检查井</w:t>
      </w:r>
      <w:r>
        <w:rPr>
          <w:rFonts w:hint="eastAsia"/>
        </w:rPr>
        <w:t>1</w:t>
      </w:r>
      <w:r>
        <w:t>1</w:t>
      </w:r>
      <w:r>
        <w:rPr>
          <w:rFonts w:hint="eastAsia"/>
        </w:rPr>
        <w:t>座，特殊雨水检查井</w:t>
      </w:r>
      <w:r>
        <w:rPr>
          <w:rFonts w:hint="eastAsia"/>
        </w:rPr>
        <w:t>6</w:t>
      </w:r>
      <w:r>
        <w:rPr>
          <w:rFonts w:hint="eastAsia"/>
        </w:rPr>
        <w:t>座，特殊</w:t>
      </w:r>
      <w:proofErr w:type="gramStart"/>
      <w:r>
        <w:rPr>
          <w:rFonts w:hint="eastAsia"/>
        </w:rPr>
        <w:t>雨水方涵</w:t>
      </w:r>
      <w:proofErr w:type="gramEnd"/>
      <w:r>
        <w:rPr>
          <w:rFonts w:hint="eastAsia"/>
        </w:rPr>
        <w:t>2</w:t>
      </w:r>
      <w:r>
        <w:rPr>
          <w:rFonts w:hint="eastAsia"/>
        </w:rPr>
        <w:t>折点折。</w:t>
      </w:r>
    </w:p>
    <w:p w:rsidR="00D647CE" w:rsidRDefault="00D647CE" w:rsidP="00D647CE">
      <w:pPr>
        <w:spacing w:line="400" w:lineRule="exact"/>
        <w:ind w:firstLineChars="200" w:firstLine="560"/>
        <w:rPr>
          <w:rFonts w:hint="eastAsia"/>
        </w:rPr>
      </w:pPr>
      <w:r>
        <w:rPr>
          <w:rFonts w:hint="eastAsia"/>
        </w:rPr>
        <w:t>现场地质条件，现场地基</w:t>
      </w:r>
      <w:proofErr w:type="gramStart"/>
      <w:r>
        <w:rPr>
          <w:rFonts w:hint="eastAsia"/>
        </w:rPr>
        <w:t>土分为</w:t>
      </w:r>
      <w:proofErr w:type="gramEnd"/>
      <w:r>
        <w:rPr>
          <w:rFonts w:hint="eastAsia"/>
        </w:rPr>
        <w:t>四层：</w:t>
      </w:r>
    </w:p>
    <w:p w:rsidR="00D647CE" w:rsidRDefault="00D647CE" w:rsidP="00D647CE">
      <w:pPr>
        <w:numPr>
          <w:ilvl w:val="0"/>
          <w:numId w:val="39"/>
        </w:numPr>
        <w:spacing w:line="400" w:lineRule="exact"/>
        <w:rPr>
          <w:rFonts w:hint="eastAsia"/>
        </w:rPr>
      </w:pPr>
      <w:r>
        <w:rPr>
          <w:rFonts w:hint="eastAsia"/>
        </w:rPr>
        <w:t>填土层：厚约</w:t>
      </w:r>
      <w:r>
        <w:rPr>
          <w:rFonts w:hint="eastAsia"/>
        </w:rPr>
        <w:t>2.5~3.0</w:t>
      </w:r>
      <w:r>
        <w:rPr>
          <w:rFonts w:hint="eastAsia"/>
        </w:rPr>
        <w:t>米</w:t>
      </w:r>
    </w:p>
    <w:p w:rsidR="00D647CE" w:rsidRDefault="00D647CE" w:rsidP="00D647CE">
      <w:pPr>
        <w:numPr>
          <w:ilvl w:val="0"/>
          <w:numId w:val="39"/>
        </w:numPr>
        <w:spacing w:line="400" w:lineRule="exact"/>
        <w:rPr>
          <w:rFonts w:hint="eastAsia"/>
        </w:rPr>
      </w:pPr>
      <w:r>
        <w:rPr>
          <w:rFonts w:hint="eastAsia"/>
        </w:rPr>
        <w:t>上部陆相土层：厚约</w:t>
      </w:r>
      <w:r>
        <w:rPr>
          <w:rFonts w:hint="eastAsia"/>
        </w:rPr>
        <w:t>1.5~2.0</w:t>
      </w:r>
      <w:r>
        <w:rPr>
          <w:rFonts w:hint="eastAsia"/>
        </w:rPr>
        <w:t>米，承载力标准值约</w:t>
      </w:r>
      <w:r>
        <w:rPr>
          <w:rFonts w:hint="eastAsia"/>
        </w:rPr>
        <w:t>120Kp</w:t>
      </w:r>
      <w:r>
        <w:t>a</w:t>
      </w:r>
    </w:p>
    <w:p w:rsidR="00D647CE" w:rsidRDefault="00D647CE" w:rsidP="00D647CE">
      <w:pPr>
        <w:numPr>
          <w:ilvl w:val="0"/>
          <w:numId w:val="39"/>
        </w:numPr>
        <w:spacing w:line="400" w:lineRule="exact"/>
        <w:rPr>
          <w:rFonts w:hint="eastAsia"/>
        </w:rPr>
      </w:pPr>
      <w:r>
        <w:rPr>
          <w:rFonts w:hint="eastAsia"/>
        </w:rPr>
        <w:lastRenderedPageBreak/>
        <w:t>第一海相层：厚约</w:t>
      </w:r>
      <w:r>
        <w:rPr>
          <w:rFonts w:hint="eastAsia"/>
        </w:rPr>
        <w:t>8.0</w:t>
      </w:r>
      <w:r>
        <w:rPr>
          <w:rFonts w:hint="eastAsia"/>
        </w:rPr>
        <w:t>米，承载力标准值约</w:t>
      </w:r>
      <w:r>
        <w:rPr>
          <w:rFonts w:hint="eastAsia"/>
        </w:rPr>
        <w:t>80~110Kp</w:t>
      </w:r>
      <w:r>
        <w:t>a</w:t>
      </w:r>
    </w:p>
    <w:p w:rsidR="00D647CE" w:rsidRDefault="00D647CE" w:rsidP="00D647CE">
      <w:pPr>
        <w:numPr>
          <w:ilvl w:val="0"/>
          <w:numId w:val="39"/>
        </w:numPr>
        <w:spacing w:line="400" w:lineRule="exact"/>
        <w:rPr>
          <w:rFonts w:hint="eastAsia"/>
        </w:rPr>
      </w:pPr>
      <w:r>
        <w:rPr>
          <w:rFonts w:hint="eastAsia"/>
        </w:rPr>
        <w:t>中上部陆相土层：厚约</w:t>
      </w:r>
      <w:r>
        <w:rPr>
          <w:rFonts w:hint="eastAsia"/>
        </w:rPr>
        <w:t>7.5</w:t>
      </w:r>
      <w:r>
        <w:rPr>
          <w:rFonts w:hint="eastAsia"/>
        </w:rPr>
        <w:t>米，承载力标准值约</w:t>
      </w:r>
      <w:r>
        <w:rPr>
          <w:rFonts w:hint="eastAsia"/>
        </w:rPr>
        <w:t>130~160Kp</w:t>
      </w:r>
      <w:r>
        <w:t>a</w:t>
      </w:r>
    </w:p>
    <w:p w:rsidR="00D647CE" w:rsidRDefault="00D647CE" w:rsidP="00D647CE">
      <w:pPr>
        <w:pStyle w:val="ac"/>
        <w:rPr>
          <w:rFonts w:hint="eastAsia"/>
        </w:rPr>
      </w:pPr>
      <w:r>
        <w:rPr>
          <w:rFonts w:hint="eastAsia"/>
        </w:rPr>
        <w:t>且场地粉土较多，粘聚力低，渗透性高，工程施工中应做好沟槽排水</w:t>
      </w:r>
      <w:r>
        <w:rPr>
          <w:rFonts w:hint="eastAsia"/>
        </w:rPr>
        <w:t xml:space="preserve"> </w:t>
      </w:r>
      <w:r>
        <w:rPr>
          <w:rFonts w:hint="eastAsia"/>
        </w:rPr>
        <w:t>。</w:t>
      </w:r>
    </w:p>
    <w:p w:rsidR="00D647CE" w:rsidRDefault="00D647CE" w:rsidP="00D647CE">
      <w:pPr>
        <w:pStyle w:val="ac"/>
        <w:ind w:leftChars="267" w:left="2708" w:hangingChars="700" w:hanging="1960"/>
        <w:rPr>
          <w:rFonts w:hint="eastAsia"/>
          <w:sz w:val="24"/>
        </w:rPr>
      </w:pPr>
      <w:r>
        <w:rPr>
          <w:rFonts w:hint="eastAsia"/>
        </w:rPr>
        <w:t>工</w:t>
      </w:r>
      <w:r>
        <w:rPr>
          <w:rFonts w:hint="eastAsia"/>
        </w:rPr>
        <w:t xml:space="preserve"> </w:t>
      </w:r>
      <w:r>
        <w:rPr>
          <w:rFonts w:hint="eastAsia"/>
        </w:rPr>
        <w:t>期</w:t>
      </w:r>
      <w:r>
        <w:rPr>
          <w:rFonts w:hint="eastAsia"/>
        </w:rPr>
        <w:t xml:space="preserve"> </w:t>
      </w:r>
      <w:r>
        <w:rPr>
          <w:rFonts w:hint="eastAsia"/>
        </w:rPr>
        <w:t>要</w:t>
      </w:r>
      <w:r>
        <w:rPr>
          <w:rFonts w:hint="eastAsia"/>
        </w:rPr>
        <w:t xml:space="preserve"> </w:t>
      </w:r>
      <w:r>
        <w:rPr>
          <w:rFonts w:hint="eastAsia"/>
        </w:rPr>
        <w:t>求</w:t>
      </w:r>
      <w:r>
        <w:rPr>
          <w:rFonts w:hint="eastAsia"/>
        </w:rPr>
        <w:t xml:space="preserve"> </w:t>
      </w:r>
      <w:r>
        <w:rPr>
          <w:rFonts w:hint="eastAsia"/>
        </w:rPr>
        <w:t>：×年</w:t>
      </w:r>
      <w:r>
        <w:rPr>
          <w:rFonts w:hint="eastAsia"/>
        </w:rPr>
        <w:t>9</w:t>
      </w:r>
      <w:r>
        <w:rPr>
          <w:rFonts w:hint="eastAsia"/>
        </w:rPr>
        <w:t>月</w:t>
      </w:r>
      <w:r>
        <w:rPr>
          <w:rFonts w:hint="eastAsia"/>
        </w:rPr>
        <w:t>15</w:t>
      </w:r>
      <w:r>
        <w:rPr>
          <w:rFonts w:hint="eastAsia"/>
        </w:rPr>
        <w:t>日—×年</w:t>
      </w:r>
      <w:r>
        <w:rPr>
          <w:rFonts w:hint="eastAsia"/>
        </w:rPr>
        <w:t>11</w:t>
      </w:r>
      <w:r>
        <w:rPr>
          <w:rFonts w:hint="eastAsia"/>
        </w:rPr>
        <w:t>月</w:t>
      </w:r>
      <w:r>
        <w:rPr>
          <w:rFonts w:hint="eastAsia"/>
        </w:rPr>
        <w:t>30</w:t>
      </w:r>
      <w:r>
        <w:rPr>
          <w:rFonts w:hint="eastAsia"/>
        </w:rPr>
        <w:t>日，有效工期</w:t>
      </w:r>
      <w:r>
        <w:rPr>
          <w:rFonts w:hint="eastAsia"/>
        </w:rPr>
        <w:t>76</w:t>
      </w:r>
      <w:r>
        <w:rPr>
          <w:rFonts w:hint="eastAsia"/>
        </w:rPr>
        <w:t>天。</w:t>
      </w:r>
    </w:p>
    <w:p w:rsidR="00D647CE" w:rsidRDefault="00D647CE" w:rsidP="00D647CE">
      <w:pPr>
        <w:pStyle w:val="ac"/>
        <w:rPr>
          <w:rFonts w:hint="eastAsia"/>
        </w:rPr>
      </w:pPr>
      <w:r>
        <w:rPr>
          <w:rFonts w:hint="eastAsia"/>
        </w:rPr>
        <w:t>质</w:t>
      </w:r>
      <w:r>
        <w:rPr>
          <w:rFonts w:hint="eastAsia"/>
        </w:rPr>
        <w:t xml:space="preserve"> </w:t>
      </w:r>
      <w:r>
        <w:rPr>
          <w:rFonts w:hint="eastAsia"/>
        </w:rPr>
        <w:t>量</w:t>
      </w:r>
      <w:r>
        <w:rPr>
          <w:rFonts w:hint="eastAsia"/>
        </w:rPr>
        <w:t xml:space="preserve"> </w:t>
      </w:r>
      <w:r>
        <w:rPr>
          <w:rFonts w:hint="eastAsia"/>
        </w:rPr>
        <w:t>标</w:t>
      </w:r>
      <w:r>
        <w:rPr>
          <w:rFonts w:hint="eastAsia"/>
        </w:rPr>
        <w:t xml:space="preserve"> </w:t>
      </w:r>
      <w:r>
        <w:rPr>
          <w:rFonts w:hint="eastAsia"/>
        </w:rPr>
        <w:t>准</w:t>
      </w:r>
      <w:r>
        <w:rPr>
          <w:rFonts w:hint="eastAsia"/>
        </w:rPr>
        <w:t xml:space="preserve"> </w:t>
      </w:r>
      <w:r>
        <w:rPr>
          <w:rFonts w:hint="eastAsia"/>
        </w:rPr>
        <w:t>：优良，创鲁班奖。</w:t>
      </w:r>
    </w:p>
    <w:p w:rsidR="00D647CE" w:rsidRDefault="00D647CE" w:rsidP="00D647CE">
      <w:pPr>
        <w:numPr>
          <w:ilvl w:val="0"/>
          <w:numId w:val="38"/>
        </w:numPr>
        <w:spacing w:line="400" w:lineRule="exact"/>
        <w:rPr>
          <w:rFonts w:hint="eastAsia"/>
        </w:rPr>
      </w:pPr>
      <w:r>
        <w:rPr>
          <w:rFonts w:hint="eastAsia"/>
        </w:rPr>
        <w:t>施工部署</w:t>
      </w:r>
    </w:p>
    <w:p w:rsidR="00D647CE" w:rsidRDefault="00D647CE" w:rsidP="00D647CE">
      <w:pPr>
        <w:spacing w:line="400" w:lineRule="exact"/>
        <w:ind w:left="420"/>
        <w:rPr>
          <w:rFonts w:hint="eastAsia"/>
        </w:rPr>
      </w:pPr>
      <w:r>
        <w:rPr>
          <w:rFonts w:hint="eastAsia"/>
        </w:rPr>
        <w:t>（一）施工工序</w:t>
      </w:r>
    </w:p>
    <w:p w:rsidR="00D647CE" w:rsidRDefault="00D647CE" w:rsidP="00D647CE">
      <w:pPr>
        <w:spacing w:line="400" w:lineRule="exact"/>
        <w:ind w:left="1140"/>
        <w:rPr>
          <w:rFonts w:hint="eastAsia"/>
        </w:rPr>
      </w:pPr>
      <w:r>
        <w:rPr>
          <w:rFonts w:hint="eastAsia"/>
        </w:rPr>
        <w:t>根据施工现场条件及工程特点，施工工序是：</w:t>
      </w:r>
    </w:p>
    <w:p w:rsidR="00D647CE" w:rsidRDefault="00D647CE" w:rsidP="00D647CE">
      <w:pPr>
        <w:spacing w:line="400" w:lineRule="exact"/>
        <w:ind w:leftChars="86" w:left="241" w:firstLineChars="192" w:firstLine="538"/>
        <w:rPr>
          <w:rFonts w:hint="eastAsia"/>
        </w:rPr>
      </w:pPr>
      <w:r>
        <w:rPr>
          <w:rFonts w:hint="eastAsia"/>
        </w:rPr>
        <w:t>A</w:t>
      </w:r>
      <w:r>
        <w:rPr>
          <w:rFonts w:hint="eastAsia"/>
        </w:rPr>
        <w:t>：污水河管道</w:t>
      </w:r>
      <w:proofErr w:type="gramStart"/>
      <w:r>
        <w:rPr>
          <w:rFonts w:hint="eastAsia"/>
        </w:rPr>
        <w:t>及方涵</w:t>
      </w:r>
      <w:proofErr w:type="gramEnd"/>
    </w:p>
    <w:p w:rsidR="00D647CE" w:rsidRDefault="00D647CE" w:rsidP="00D647CE">
      <w:pPr>
        <w:spacing w:line="400" w:lineRule="exact"/>
        <w:ind w:leftChars="86" w:left="241" w:firstLineChars="192" w:firstLine="538"/>
        <w:rPr>
          <w:rFonts w:hint="eastAsia"/>
        </w:rPr>
      </w:pPr>
      <w:r>
        <w:rPr>
          <w:rFonts w:hint="eastAsia"/>
        </w:rPr>
        <w:t>（</w:t>
      </w:r>
      <w:r>
        <w:rPr>
          <w:rFonts w:hint="eastAsia"/>
        </w:rPr>
        <w:t>1</w:t>
      </w:r>
      <w:r>
        <w:rPr>
          <w:rFonts w:hint="eastAsia"/>
        </w:rPr>
        <w:t>）现场，初步测量定位</w:t>
      </w:r>
      <w:r>
        <w:rPr>
          <w:rFonts w:hint="eastAsia"/>
        </w:rPr>
        <w:t xml:space="preserve"> </w:t>
      </w:r>
      <w:r>
        <w:rPr>
          <w:rFonts w:hint="eastAsia"/>
        </w:rPr>
        <w:t>；（</w:t>
      </w:r>
      <w:r>
        <w:rPr>
          <w:rFonts w:hint="eastAsia"/>
        </w:rPr>
        <w:t>2</w:t>
      </w:r>
      <w:r>
        <w:rPr>
          <w:rFonts w:hint="eastAsia"/>
        </w:rPr>
        <w:t>）打坝截流，排污降水；（</w:t>
      </w:r>
      <w:r>
        <w:rPr>
          <w:rFonts w:hint="eastAsia"/>
        </w:rPr>
        <w:t>3</w:t>
      </w:r>
      <w:r>
        <w:rPr>
          <w:rFonts w:hint="eastAsia"/>
        </w:rPr>
        <w:t>）场地平整，三通一平；（</w:t>
      </w:r>
      <w:r>
        <w:rPr>
          <w:rFonts w:hint="eastAsia"/>
        </w:rPr>
        <w:t>4</w:t>
      </w:r>
      <w:r>
        <w:rPr>
          <w:rFonts w:hint="eastAsia"/>
        </w:rPr>
        <w:t>）清运淤泥；（</w:t>
      </w:r>
      <w:r>
        <w:rPr>
          <w:rFonts w:hint="eastAsia"/>
        </w:rPr>
        <w:t>5</w:t>
      </w:r>
      <w:r>
        <w:rPr>
          <w:rFonts w:hint="eastAsia"/>
        </w:rPr>
        <w:t>）再次测量，精确定出管线中心线及标高；（</w:t>
      </w:r>
      <w:r>
        <w:rPr>
          <w:rFonts w:hint="eastAsia"/>
        </w:rPr>
        <w:t>6</w:t>
      </w:r>
      <w:r>
        <w:rPr>
          <w:rFonts w:hint="eastAsia"/>
        </w:rPr>
        <w:t>）挖槽；（</w:t>
      </w:r>
      <w:r>
        <w:rPr>
          <w:rFonts w:hint="eastAsia"/>
        </w:rPr>
        <w:t>7</w:t>
      </w:r>
      <w:r>
        <w:rPr>
          <w:rFonts w:hint="eastAsia"/>
        </w:rPr>
        <w:t>）钎探，请设计验槽；（</w:t>
      </w:r>
      <w:r>
        <w:rPr>
          <w:rFonts w:hint="eastAsia"/>
        </w:rPr>
        <w:t>8</w:t>
      </w:r>
      <w:r>
        <w:rPr>
          <w:rFonts w:hint="eastAsia"/>
        </w:rPr>
        <w:t>）还填碎石；（</w:t>
      </w:r>
      <w:r>
        <w:rPr>
          <w:rFonts w:hint="eastAsia"/>
        </w:rPr>
        <w:t>9</w:t>
      </w:r>
      <w:r>
        <w:rPr>
          <w:rFonts w:hint="eastAsia"/>
        </w:rPr>
        <w:t>）打</w:t>
      </w:r>
      <w:r>
        <w:rPr>
          <w:rFonts w:hint="eastAsia"/>
        </w:rPr>
        <w:t>C10</w:t>
      </w:r>
      <w:r>
        <w:rPr>
          <w:rFonts w:hint="eastAsia"/>
        </w:rPr>
        <w:t>混凝土垫层；（</w:t>
      </w:r>
      <w:r>
        <w:rPr>
          <w:rFonts w:hint="eastAsia"/>
        </w:rPr>
        <w:t>10</w:t>
      </w:r>
      <w:r>
        <w:rPr>
          <w:rFonts w:hint="eastAsia"/>
        </w:rPr>
        <w:t>）支模、绑筋、打方底板</w:t>
      </w:r>
      <w:proofErr w:type="gramStart"/>
      <w:r>
        <w:rPr>
          <w:rFonts w:hint="eastAsia"/>
        </w:rPr>
        <w:t>涵</w:t>
      </w:r>
      <w:proofErr w:type="gramEnd"/>
      <w:r>
        <w:rPr>
          <w:rFonts w:hint="eastAsia"/>
        </w:rPr>
        <w:t>混凝土；（</w:t>
      </w:r>
      <w:r>
        <w:rPr>
          <w:rFonts w:hint="eastAsia"/>
        </w:rPr>
        <w:t>11</w:t>
      </w:r>
      <w:r>
        <w:rPr>
          <w:rFonts w:hint="eastAsia"/>
        </w:rPr>
        <w:t>）立墙，顶板钢筋及混凝土；（</w:t>
      </w:r>
      <w:r>
        <w:rPr>
          <w:rFonts w:hint="eastAsia"/>
        </w:rPr>
        <w:t>12</w:t>
      </w:r>
      <w:r>
        <w:rPr>
          <w:rFonts w:hint="eastAsia"/>
        </w:rPr>
        <w:t>）养护，拆模，再养护，土方回填，夯实；（</w:t>
      </w:r>
      <w:r>
        <w:rPr>
          <w:rFonts w:hint="eastAsia"/>
        </w:rPr>
        <w:t>13</w:t>
      </w:r>
      <w:r>
        <w:rPr>
          <w:rFonts w:hint="eastAsia"/>
        </w:rPr>
        <w:t>）打压、闭水；（</w:t>
      </w:r>
      <w:r>
        <w:rPr>
          <w:rFonts w:hint="eastAsia"/>
        </w:rPr>
        <w:t>14</w:t>
      </w:r>
      <w:r>
        <w:rPr>
          <w:rFonts w:hint="eastAsia"/>
        </w:rPr>
        <w:t>）顶管施工（专业队）；（</w:t>
      </w:r>
      <w:r>
        <w:rPr>
          <w:rFonts w:hint="eastAsia"/>
        </w:rPr>
        <w:t>15</w:t>
      </w:r>
      <w:r>
        <w:rPr>
          <w:rFonts w:hint="eastAsia"/>
        </w:rPr>
        <w:t>）下内衬钢管；（</w:t>
      </w:r>
      <w:r>
        <w:rPr>
          <w:rFonts w:hint="eastAsia"/>
        </w:rPr>
        <w:t>16</w:t>
      </w:r>
      <w:r>
        <w:rPr>
          <w:rFonts w:hint="eastAsia"/>
        </w:rPr>
        <w:t>）铺设承接式钢筋混凝土低压管；（</w:t>
      </w:r>
      <w:r>
        <w:rPr>
          <w:rFonts w:hint="eastAsia"/>
        </w:rPr>
        <w:t>17</w:t>
      </w:r>
      <w:r>
        <w:rPr>
          <w:rFonts w:hint="eastAsia"/>
        </w:rPr>
        <w:t>）倒虹管，（</w:t>
      </w:r>
      <w:r>
        <w:rPr>
          <w:rFonts w:hint="eastAsia"/>
        </w:rPr>
        <w:t>18</w:t>
      </w:r>
      <w:r>
        <w:rPr>
          <w:rFonts w:hint="eastAsia"/>
        </w:rPr>
        <w:t>）砌井，（</w:t>
      </w:r>
      <w:r>
        <w:rPr>
          <w:rFonts w:hint="eastAsia"/>
        </w:rPr>
        <w:t>19</w:t>
      </w:r>
      <w:r>
        <w:rPr>
          <w:rFonts w:hint="eastAsia"/>
        </w:rPr>
        <w:t>）</w:t>
      </w:r>
      <w:r>
        <w:rPr>
          <w:rFonts w:hint="eastAsia"/>
        </w:rPr>
        <w:t xml:space="preserve"> </w:t>
      </w:r>
      <w:r>
        <w:rPr>
          <w:rFonts w:hint="eastAsia"/>
        </w:rPr>
        <w:t>清理现场。</w:t>
      </w:r>
    </w:p>
    <w:p w:rsidR="00D647CE" w:rsidRDefault="00D647CE" w:rsidP="00D647CE">
      <w:pPr>
        <w:spacing w:line="400" w:lineRule="exact"/>
        <w:rPr>
          <w:rFonts w:hint="eastAsia"/>
        </w:rPr>
      </w:pPr>
      <w:r>
        <w:rPr>
          <w:rFonts w:hint="eastAsia"/>
        </w:rPr>
        <w:t xml:space="preserve">   </w:t>
      </w:r>
      <w:r>
        <w:rPr>
          <w:rFonts w:hint="eastAsia"/>
        </w:rPr>
        <w:t>（二）施工段划分</w:t>
      </w:r>
    </w:p>
    <w:p w:rsidR="00D647CE" w:rsidRDefault="00D647CE" w:rsidP="00D647CE">
      <w:pPr>
        <w:spacing w:line="400" w:lineRule="exact"/>
      </w:pPr>
      <w:r>
        <w:t xml:space="preserve">    </w:t>
      </w:r>
      <w:r>
        <w:rPr>
          <w:rFonts w:hint="eastAsia"/>
        </w:rPr>
        <w:t>（</w:t>
      </w:r>
      <w:r>
        <w:t>1</w:t>
      </w:r>
      <w:r>
        <w:rPr>
          <w:rFonts w:hint="eastAsia"/>
        </w:rPr>
        <w:t>）清淤部分：城建集团第一、第二分部以</w:t>
      </w:r>
      <w:r>
        <w:rPr>
          <w:rFonts w:hint="eastAsia"/>
        </w:rPr>
        <w:t>WX5</w:t>
      </w:r>
      <w:r>
        <w:rPr>
          <w:rFonts w:hint="eastAsia"/>
        </w:rPr>
        <w:t>为界，两段分别从两头，四点向中间进行清淤作业。</w:t>
      </w:r>
    </w:p>
    <w:p w:rsidR="00D647CE" w:rsidRDefault="00D647CE" w:rsidP="00D647CE">
      <w:pPr>
        <w:spacing w:line="400" w:lineRule="exact"/>
      </w:pPr>
      <w:r>
        <w:t xml:space="preserve">    </w:t>
      </w:r>
      <w:r>
        <w:rPr>
          <w:rFonts w:hint="eastAsia"/>
        </w:rPr>
        <w:t>（</w:t>
      </w:r>
      <w:r>
        <w:t>2</w:t>
      </w:r>
      <w:r>
        <w:rPr>
          <w:rFonts w:hint="eastAsia"/>
        </w:rPr>
        <w:t>）</w:t>
      </w:r>
      <w:proofErr w:type="gramStart"/>
      <w:r>
        <w:rPr>
          <w:rFonts w:hint="eastAsia"/>
        </w:rPr>
        <w:t>雨水方涵部分</w:t>
      </w:r>
      <w:proofErr w:type="gramEnd"/>
      <w:r>
        <w:rPr>
          <w:rFonts w:hint="eastAsia"/>
        </w:rPr>
        <w:t>：城建集团第一、第二分部以</w:t>
      </w:r>
      <w:r>
        <w:rPr>
          <w:rFonts w:hint="eastAsia"/>
        </w:rPr>
        <w:t>YX2</w:t>
      </w:r>
      <w:r>
        <w:rPr>
          <w:rFonts w:hint="eastAsia"/>
        </w:rPr>
        <w:t>为界，分两段施工。考虑到设计要求每</w:t>
      </w:r>
      <w:r>
        <w:t>20</w:t>
      </w:r>
      <w:r>
        <w:rPr>
          <w:rFonts w:hint="eastAsia"/>
        </w:rPr>
        <w:t>米设置一道沉降缝，故每</w:t>
      </w:r>
      <w:r>
        <w:t>20</w:t>
      </w:r>
      <w:r>
        <w:rPr>
          <w:rFonts w:hint="eastAsia"/>
        </w:rPr>
        <w:t>米为一</w:t>
      </w:r>
      <w:proofErr w:type="gramStart"/>
      <w:r>
        <w:rPr>
          <w:rFonts w:hint="eastAsia"/>
        </w:rPr>
        <w:t>小施工</w:t>
      </w:r>
      <w:proofErr w:type="gramEnd"/>
      <w:r>
        <w:rPr>
          <w:rFonts w:hint="eastAsia"/>
        </w:rPr>
        <w:t>段。考虑到施工时，沉降缝处的柔性止水带的安放，以</w:t>
      </w:r>
      <w:r>
        <w:t>20</w:t>
      </w:r>
      <w:r>
        <w:rPr>
          <w:rFonts w:hint="eastAsia"/>
        </w:rPr>
        <w:t>米为单位，同时三四段</w:t>
      </w:r>
      <w:proofErr w:type="gramStart"/>
      <w:r>
        <w:rPr>
          <w:rFonts w:hint="eastAsia"/>
        </w:rPr>
        <w:t>空一段</w:t>
      </w:r>
      <w:proofErr w:type="gramEnd"/>
      <w:r>
        <w:rPr>
          <w:rFonts w:hint="eastAsia"/>
        </w:rPr>
        <w:t>施工。出水口处的片石砌坡、</w:t>
      </w:r>
      <w:r>
        <w:rPr>
          <w:rFonts w:hint="eastAsia"/>
        </w:rPr>
        <w:t>WX11</w:t>
      </w:r>
      <w:r>
        <w:rPr>
          <w:rFonts w:hint="eastAsia"/>
        </w:rPr>
        <w:t>至</w:t>
      </w:r>
      <w:r>
        <w:rPr>
          <w:rFonts w:hint="eastAsia"/>
        </w:rPr>
        <w:t>Y5</w:t>
      </w:r>
      <w:r>
        <w:rPr>
          <w:rFonts w:hint="eastAsia"/>
        </w:rPr>
        <w:t>间的倒虹管与管、涵同时施工。</w:t>
      </w:r>
    </w:p>
    <w:p w:rsidR="00D647CE" w:rsidRDefault="00D647CE" w:rsidP="00D647CE">
      <w:pPr>
        <w:spacing w:line="400" w:lineRule="exact"/>
        <w:ind w:firstLine="570"/>
      </w:pPr>
      <w:r>
        <w:rPr>
          <w:rFonts w:hint="eastAsia"/>
        </w:rPr>
        <w:t>（</w:t>
      </w:r>
      <w:r>
        <w:t>3</w:t>
      </w:r>
      <w:r>
        <w:rPr>
          <w:rFonts w:hint="eastAsia"/>
        </w:rPr>
        <w:t>）管道部分：根据总工程量</w:t>
      </w:r>
      <w:r>
        <w:rPr>
          <w:rFonts w:ascii="宋体" w:hint="eastAsia"/>
        </w:rPr>
        <w:t>Ф</w:t>
      </w:r>
      <w:r>
        <w:t>1</w:t>
      </w:r>
      <w:r>
        <w:rPr>
          <w:rFonts w:hint="eastAsia"/>
        </w:rPr>
        <w:t>8</w:t>
      </w:r>
      <w:r>
        <w:t>00</w:t>
      </w:r>
      <w:r>
        <w:rPr>
          <w:rFonts w:hint="eastAsia"/>
        </w:rPr>
        <w:t>混凝土管，城建集团第一、第二分部以</w:t>
      </w:r>
      <w:r>
        <w:rPr>
          <w:rFonts w:hint="eastAsia"/>
        </w:rPr>
        <w:t>WX5</w:t>
      </w:r>
      <w:r>
        <w:rPr>
          <w:rFonts w:hint="eastAsia"/>
        </w:rPr>
        <w:t>为界，，分两段进行施工。</w:t>
      </w:r>
    </w:p>
    <w:p w:rsidR="00D647CE" w:rsidRDefault="00D647CE" w:rsidP="00D647CE">
      <w:pPr>
        <w:numPr>
          <w:ilvl w:val="0"/>
          <w:numId w:val="38"/>
        </w:numPr>
        <w:spacing w:line="400" w:lineRule="exact"/>
        <w:rPr>
          <w:rFonts w:hint="eastAsia"/>
        </w:rPr>
      </w:pPr>
      <w:r>
        <w:rPr>
          <w:rFonts w:hint="eastAsia"/>
        </w:rPr>
        <w:t>施工进度计划</w:t>
      </w:r>
    </w:p>
    <w:p w:rsidR="00D647CE" w:rsidRDefault="00D647CE" w:rsidP="00D647CE">
      <w:pPr>
        <w:spacing w:line="400" w:lineRule="exact"/>
        <w:ind w:firstLineChars="171" w:firstLine="479"/>
        <w:rPr>
          <w:rFonts w:hint="eastAsia"/>
        </w:rPr>
      </w:pPr>
      <w:r>
        <w:rPr>
          <w:rFonts w:hint="eastAsia"/>
        </w:rPr>
        <w:t>此工程，工程量大，按业主要求，在</w:t>
      </w:r>
      <w:r>
        <w:rPr>
          <w:rFonts w:hint="eastAsia"/>
        </w:rPr>
        <w:t>11</w:t>
      </w:r>
      <w:r>
        <w:rPr>
          <w:rFonts w:hint="eastAsia"/>
        </w:rPr>
        <w:t>月</w:t>
      </w:r>
      <w:r>
        <w:rPr>
          <w:rFonts w:hint="eastAsia"/>
        </w:rPr>
        <w:t>30</w:t>
      </w:r>
      <w:r>
        <w:rPr>
          <w:rFonts w:hint="eastAsia"/>
        </w:rPr>
        <w:t>日完工，有效施工</w:t>
      </w:r>
      <w:r>
        <w:rPr>
          <w:rFonts w:hint="eastAsia"/>
        </w:rPr>
        <w:lastRenderedPageBreak/>
        <w:t>日期</w:t>
      </w:r>
      <w:r>
        <w:rPr>
          <w:rFonts w:hint="eastAsia"/>
        </w:rPr>
        <w:t>76</w:t>
      </w:r>
      <w:r>
        <w:rPr>
          <w:rFonts w:hint="eastAsia"/>
        </w:rPr>
        <w:t>天。</w:t>
      </w:r>
    </w:p>
    <w:p w:rsidR="00D647CE" w:rsidRDefault="00D647CE" w:rsidP="00D647CE">
      <w:pPr>
        <w:spacing w:line="400" w:lineRule="exact"/>
        <w:ind w:firstLineChars="171" w:firstLine="479"/>
        <w:rPr>
          <w:rFonts w:hint="eastAsia"/>
        </w:rPr>
      </w:pPr>
      <w:r>
        <w:rPr>
          <w:rFonts w:hint="eastAsia"/>
        </w:rPr>
        <w:t>施工进度网络计划图：见附图。</w:t>
      </w:r>
    </w:p>
    <w:p w:rsidR="00D647CE" w:rsidRDefault="00D647CE" w:rsidP="00D647CE">
      <w:pPr>
        <w:numPr>
          <w:ilvl w:val="0"/>
          <w:numId w:val="38"/>
        </w:numPr>
        <w:spacing w:line="400" w:lineRule="exact"/>
        <w:rPr>
          <w:rFonts w:hint="eastAsia"/>
        </w:rPr>
      </w:pPr>
      <w:r>
        <w:rPr>
          <w:rFonts w:hint="eastAsia"/>
        </w:rPr>
        <w:t>施工总平面布置</w:t>
      </w:r>
    </w:p>
    <w:p w:rsidR="00D647CE" w:rsidRDefault="00D647CE" w:rsidP="00D647CE">
      <w:pPr>
        <w:spacing w:line="400" w:lineRule="exact"/>
        <w:ind w:firstLineChars="171" w:firstLine="479"/>
      </w:pPr>
      <w:r>
        <w:rPr>
          <w:rFonts w:hint="eastAsia"/>
        </w:rPr>
        <w:t>因施工现场狭窄拥挤，混凝土可能采用商品混凝土，其他材料、工具库，现场办公室，木工棚，钢筋加工棚，食堂、厕所的等布置，施工临时用电、用水线路布置见附图。</w:t>
      </w:r>
    </w:p>
    <w:p w:rsidR="00D647CE" w:rsidRDefault="00D647CE" w:rsidP="00D647CE">
      <w:pPr>
        <w:spacing w:line="400" w:lineRule="exact"/>
        <w:ind w:firstLineChars="171" w:firstLine="479"/>
        <w:jc w:val="center"/>
        <w:rPr>
          <w:rFonts w:hint="eastAsia"/>
        </w:rPr>
      </w:pPr>
      <w:r>
        <w:rPr>
          <w:rFonts w:hint="eastAsia"/>
        </w:rPr>
        <w:t>施工现场主要临时设施一览表</w:t>
      </w:r>
      <w:r>
        <w:rPr>
          <w:rFonts w:hint="eastAsia"/>
        </w:rPr>
        <w:t xml:space="preserve">         </w:t>
      </w:r>
      <w:r>
        <w:rPr>
          <w:rFonts w:hint="eastAsia"/>
          <w:sz w:val="18"/>
        </w:rPr>
        <w:t>表</w:t>
      </w:r>
      <w:r>
        <w:rPr>
          <w:rFonts w:hint="eastAsia"/>
          <w:sz w:val="18"/>
        </w:rPr>
        <w:t>4-1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8"/>
        <w:gridCol w:w="1800"/>
        <w:gridCol w:w="3043"/>
        <w:gridCol w:w="2131"/>
      </w:tblGrid>
      <w:tr w:rsidR="00D647CE" w:rsidTr="00477D6E">
        <w:tblPrEx>
          <w:tblCellMar>
            <w:top w:w="0" w:type="dxa"/>
            <w:bottom w:w="0" w:type="dxa"/>
          </w:tblCellMar>
        </w:tblPrEx>
        <w:tc>
          <w:tcPr>
            <w:tcW w:w="1548" w:type="dxa"/>
          </w:tcPr>
          <w:p w:rsidR="00D647CE" w:rsidRDefault="00D647CE" w:rsidP="00477D6E">
            <w:pPr>
              <w:spacing w:line="400" w:lineRule="exact"/>
              <w:jc w:val="center"/>
              <w:rPr>
                <w:rFonts w:hint="eastAsia"/>
              </w:rPr>
            </w:pPr>
            <w:r>
              <w:rPr>
                <w:rFonts w:hint="eastAsia"/>
              </w:rPr>
              <w:t>名</w:t>
            </w:r>
            <w:r>
              <w:rPr>
                <w:rFonts w:hint="eastAsia"/>
              </w:rPr>
              <w:t xml:space="preserve">    </w:t>
            </w:r>
            <w:r>
              <w:rPr>
                <w:rFonts w:hint="eastAsia"/>
              </w:rPr>
              <w:t>称</w:t>
            </w:r>
          </w:p>
        </w:tc>
        <w:tc>
          <w:tcPr>
            <w:tcW w:w="1800" w:type="dxa"/>
          </w:tcPr>
          <w:p w:rsidR="00D647CE" w:rsidRDefault="00D647CE" w:rsidP="00477D6E">
            <w:pPr>
              <w:spacing w:line="400" w:lineRule="exact"/>
              <w:jc w:val="center"/>
              <w:rPr>
                <w:rFonts w:hint="eastAsia"/>
              </w:rPr>
            </w:pPr>
            <w:r>
              <w:rPr>
                <w:rFonts w:hint="eastAsia"/>
              </w:rPr>
              <w:t>面积</w:t>
            </w:r>
            <w:r>
              <w:t>(</w:t>
            </w:r>
            <w:r>
              <w:rPr>
                <w:rFonts w:hint="eastAsia"/>
              </w:rPr>
              <w:t>长×宽</w:t>
            </w:r>
            <w:r>
              <w:t>)m</w:t>
            </w:r>
            <w:r>
              <w:rPr>
                <w:vertAlign w:val="superscript"/>
              </w:rPr>
              <w:t>2</w:t>
            </w:r>
          </w:p>
        </w:tc>
        <w:tc>
          <w:tcPr>
            <w:tcW w:w="3043" w:type="dxa"/>
          </w:tcPr>
          <w:p w:rsidR="00D647CE" w:rsidRDefault="00D647CE" w:rsidP="00477D6E">
            <w:pPr>
              <w:spacing w:line="400" w:lineRule="exact"/>
              <w:jc w:val="center"/>
              <w:rPr>
                <w:rFonts w:hint="eastAsia"/>
              </w:rPr>
            </w:pPr>
            <w:r>
              <w:rPr>
                <w:rFonts w:hint="eastAsia"/>
              </w:rPr>
              <w:t>结</w:t>
            </w:r>
            <w:r>
              <w:rPr>
                <w:rFonts w:hint="eastAsia"/>
              </w:rPr>
              <w:t xml:space="preserve"> </w:t>
            </w:r>
            <w:r>
              <w:rPr>
                <w:rFonts w:hint="eastAsia"/>
              </w:rPr>
              <w:t>构</w:t>
            </w:r>
            <w:r>
              <w:rPr>
                <w:rFonts w:hint="eastAsia"/>
              </w:rPr>
              <w:t xml:space="preserve"> </w:t>
            </w:r>
            <w:r>
              <w:rPr>
                <w:rFonts w:hint="eastAsia"/>
              </w:rPr>
              <w:t>形</w:t>
            </w:r>
            <w:r>
              <w:rPr>
                <w:rFonts w:hint="eastAsia"/>
              </w:rPr>
              <w:t xml:space="preserve"> </w:t>
            </w:r>
            <w:r>
              <w:rPr>
                <w:rFonts w:hint="eastAsia"/>
              </w:rPr>
              <w:t>式</w:t>
            </w:r>
          </w:p>
        </w:tc>
        <w:tc>
          <w:tcPr>
            <w:tcW w:w="2131" w:type="dxa"/>
          </w:tcPr>
          <w:p w:rsidR="00D647CE" w:rsidRDefault="00D647CE" w:rsidP="00477D6E">
            <w:pPr>
              <w:spacing w:line="400" w:lineRule="exact"/>
              <w:jc w:val="center"/>
              <w:rPr>
                <w:rFonts w:hint="eastAsia"/>
              </w:rPr>
            </w:pPr>
            <w:r>
              <w:rPr>
                <w:rFonts w:hint="eastAsia"/>
              </w:rPr>
              <w:t>备</w:t>
            </w:r>
            <w:r>
              <w:rPr>
                <w:rFonts w:hint="eastAsia"/>
              </w:rPr>
              <w:t xml:space="preserve">    </w:t>
            </w:r>
            <w:r>
              <w:rPr>
                <w:rFonts w:hint="eastAsia"/>
              </w:rPr>
              <w:t>注</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现场办公室</w:t>
            </w:r>
          </w:p>
        </w:tc>
        <w:tc>
          <w:tcPr>
            <w:tcW w:w="1800" w:type="dxa"/>
          </w:tcPr>
          <w:p w:rsidR="00D647CE" w:rsidRDefault="00D647CE" w:rsidP="00477D6E">
            <w:pPr>
              <w:spacing w:line="400" w:lineRule="exact"/>
            </w:pPr>
            <w:r>
              <w:rPr>
                <w:rFonts w:hint="eastAsia"/>
              </w:rPr>
              <w:t>80</w:t>
            </w:r>
            <w:r>
              <w:t xml:space="preserve"> m</w:t>
            </w:r>
            <w:r>
              <w:rPr>
                <w:vertAlign w:val="superscript"/>
              </w:rPr>
              <w:t>2</w:t>
            </w:r>
            <w:r>
              <w:t xml:space="preserve"> (20</w:t>
            </w:r>
            <w:r>
              <w:rPr>
                <w:rFonts w:hint="eastAsia"/>
              </w:rPr>
              <w:t>×</w:t>
            </w:r>
            <w:r>
              <w:t>4)</w:t>
            </w:r>
          </w:p>
        </w:tc>
        <w:tc>
          <w:tcPr>
            <w:tcW w:w="3043" w:type="dxa"/>
          </w:tcPr>
          <w:p w:rsidR="00D647CE" w:rsidRDefault="00D647CE" w:rsidP="00477D6E">
            <w:pPr>
              <w:spacing w:line="400" w:lineRule="exact"/>
              <w:rPr>
                <w:rFonts w:hint="eastAsia"/>
              </w:rPr>
            </w:pPr>
            <w:r>
              <w:rPr>
                <w:rFonts w:hint="eastAsia"/>
              </w:rPr>
              <w:t>集装箱</w:t>
            </w:r>
          </w:p>
        </w:tc>
        <w:tc>
          <w:tcPr>
            <w:tcW w:w="2131" w:type="dxa"/>
          </w:tcPr>
          <w:p w:rsidR="00D647CE" w:rsidRDefault="00D647CE" w:rsidP="00477D6E">
            <w:pPr>
              <w:spacing w:line="400" w:lineRule="exact"/>
              <w:rPr>
                <w:rFonts w:hint="eastAsia"/>
              </w:rPr>
            </w:pPr>
            <w:r>
              <w:rPr>
                <w:rFonts w:hint="eastAsia"/>
              </w:rPr>
              <w:t>内设保温层</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民工宿舍</w:t>
            </w:r>
          </w:p>
        </w:tc>
        <w:tc>
          <w:tcPr>
            <w:tcW w:w="1800" w:type="dxa"/>
          </w:tcPr>
          <w:p w:rsidR="00D647CE" w:rsidRDefault="00D647CE" w:rsidP="00477D6E">
            <w:pPr>
              <w:spacing w:line="400" w:lineRule="exact"/>
              <w:rPr>
                <w:rFonts w:hint="eastAsia"/>
              </w:rPr>
            </w:pPr>
            <w:r>
              <w:rPr>
                <w:rFonts w:hint="eastAsia"/>
              </w:rPr>
              <w:t>184</w:t>
            </w:r>
            <w:r>
              <w:t xml:space="preserve"> m</w:t>
            </w:r>
            <w:r>
              <w:rPr>
                <w:vertAlign w:val="superscript"/>
              </w:rPr>
              <w:t>2</w:t>
            </w:r>
            <w:r>
              <w:t xml:space="preserve"> (</w:t>
            </w:r>
            <w:r>
              <w:rPr>
                <w:rFonts w:hint="eastAsia"/>
              </w:rPr>
              <w:t>6</w:t>
            </w:r>
            <w:r>
              <w:rPr>
                <w:rFonts w:hint="eastAsia"/>
              </w:rPr>
              <w:t>×</w:t>
            </w:r>
            <w:r>
              <w:t>4)</w:t>
            </w:r>
          </w:p>
        </w:tc>
        <w:tc>
          <w:tcPr>
            <w:tcW w:w="3043" w:type="dxa"/>
          </w:tcPr>
          <w:p w:rsidR="00D647CE" w:rsidRDefault="00D647CE" w:rsidP="00477D6E">
            <w:pPr>
              <w:spacing w:line="400" w:lineRule="exact"/>
              <w:rPr>
                <w:rFonts w:hint="eastAsia"/>
              </w:rPr>
            </w:pPr>
            <w:r>
              <w:rPr>
                <w:rFonts w:hint="eastAsia"/>
              </w:rPr>
              <w:t>军用帐篷</w:t>
            </w:r>
          </w:p>
        </w:tc>
        <w:tc>
          <w:tcPr>
            <w:tcW w:w="2131" w:type="dxa"/>
          </w:tcPr>
          <w:p w:rsidR="00D647CE" w:rsidRDefault="00D647CE" w:rsidP="00477D6E">
            <w:pPr>
              <w:spacing w:line="400" w:lineRule="exact"/>
              <w:rPr>
                <w:rFonts w:hint="eastAsia"/>
              </w:rPr>
            </w:pPr>
            <w:r>
              <w:rPr>
                <w:rFonts w:hint="eastAsia"/>
              </w:rPr>
              <w:t>8</w:t>
            </w:r>
            <w:r>
              <w:rPr>
                <w:rFonts w:hint="eastAsia"/>
              </w:rPr>
              <w:t>顶</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工人食堂</w:t>
            </w:r>
          </w:p>
        </w:tc>
        <w:tc>
          <w:tcPr>
            <w:tcW w:w="1800" w:type="dxa"/>
          </w:tcPr>
          <w:p w:rsidR="00D647CE" w:rsidRDefault="00D647CE" w:rsidP="00477D6E">
            <w:pPr>
              <w:spacing w:line="400" w:lineRule="exact"/>
              <w:rPr>
                <w:rFonts w:hint="eastAsia"/>
              </w:rPr>
            </w:pPr>
            <w:r>
              <w:rPr>
                <w:rFonts w:hint="eastAsia"/>
              </w:rPr>
              <w:t>80</w:t>
            </w:r>
            <w:r>
              <w:t>m</w:t>
            </w:r>
            <w:r>
              <w:rPr>
                <w:vertAlign w:val="superscript"/>
              </w:rPr>
              <w:t>2</w:t>
            </w:r>
            <w:r>
              <w:t xml:space="preserve"> (</w:t>
            </w:r>
            <w:r>
              <w:rPr>
                <w:rFonts w:hint="eastAsia"/>
              </w:rPr>
              <w:t>10</w:t>
            </w:r>
            <w:r>
              <w:rPr>
                <w:rFonts w:hint="eastAsia"/>
              </w:rPr>
              <w:t>×</w:t>
            </w:r>
            <w:r>
              <w:t>4)</w:t>
            </w:r>
          </w:p>
        </w:tc>
        <w:tc>
          <w:tcPr>
            <w:tcW w:w="3043" w:type="dxa"/>
          </w:tcPr>
          <w:p w:rsidR="00D647CE" w:rsidRDefault="00D647CE" w:rsidP="00477D6E">
            <w:pPr>
              <w:spacing w:line="400" w:lineRule="exact"/>
              <w:rPr>
                <w:rFonts w:hint="eastAsia"/>
              </w:rPr>
            </w:pPr>
            <w:r>
              <w:rPr>
                <w:rFonts w:hint="eastAsia"/>
              </w:rPr>
              <w:t>石棉板墙</w:t>
            </w:r>
            <w:r>
              <w:t>,</w:t>
            </w:r>
            <w:r>
              <w:rPr>
                <w:rFonts w:hint="eastAsia"/>
              </w:rPr>
              <w:t>轻钢骨架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80</w:t>
            </w:r>
            <w:r>
              <w:rPr>
                <w:rFonts w:hint="eastAsia"/>
              </w:rPr>
              <w:t>人就餐</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木工加工棚</w:t>
            </w:r>
          </w:p>
        </w:tc>
        <w:tc>
          <w:tcPr>
            <w:tcW w:w="1800" w:type="dxa"/>
          </w:tcPr>
          <w:p w:rsidR="00D647CE" w:rsidRDefault="00D647CE" w:rsidP="00477D6E">
            <w:pPr>
              <w:spacing w:line="400" w:lineRule="exact"/>
              <w:rPr>
                <w:rFonts w:hint="eastAsia"/>
              </w:rPr>
            </w:pPr>
            <w:r>
              <w:rPr>
                <w:rFonts w:hint="eastAsia"/>
              </w:rPr>
              <w:t>160</w:t>
            </w:r>
            <w:r>
              <w:t>m</w:t>
            </w:r>
            <w:r>
              <w:rPr>
                <w:vertAlign w:val="superscript"/>
              </w:rPr>
              <w:t>2</w:t>
            </w:r>
            <w:r>
              <w:t xml:space="preserve"> (20</w:t>
            </w:r>
            <w:r>
              <w:rPr>
                <w:rFonts w:hint="eastAsia"/>
              </w:rPr>
              <w:t>×</w:t>
            </w:r>
            <w:r>
              <w:rPr>
                <w:rFonts w:hint="eastAsia"/>
              </w:rPr>
              <w:t>8</w:t>
            </w:r>
            <w:r>
              <w:t>)</w:t>
            </w:r>
          </w:p>
        </w:tc>
        <w:tc>
          <w:tcPr>
            <w:tcW w:w="3043" w:type="dxa"/>
          </w:tcPr>
          <w:p w:rsidR="00D647CE" w:rsidRDefault="00D647CE" w:rsidP="00477D6E">
            <w:pPr>
              <w:spacing w:line="400" w:lineRule="exact"/>
              <w:rPr>
                <w:rFonts w:hint="eastAsia"/>
              </w:rPr>
            </w:pPr>
            <w:r>
              <w:rPr>
                <w:rFonts w:hint="eastAsia"/>
              </w:rPr>
              <w:t>木骨架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设圆锯、</w:t>
            </w:r>
            <w:proofErr w:type="gramStart"/>
            <w:r>
              <w:rPr>
                <w:rFonts w:hint="eastAsia"/>
              </w:rPr>
              <w:t>平刨等</w:t>
            </w:r>
            <w:proofErr w:type="gramEnd"/>
            <w:r>
              <w:rPr>
                <w:rFonts w:hint="eastAsia"/>
              </w:rPr>
              <w:t>设备</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钢筋加工棚</w:t>
            </w:r>
          </w:p>
        </w:tc>
        <w:tc>
          <w:tcPr>
            <w:tcW w:w="1800" w:type="dxa"/>
          </w:tcPr>
          <w:p w:rsidR="00D647CE" w:rsidRDefault="00D647CE" w:rsidP="00477D6E">
            <w:pPr>
              <w:spacing w:line="400" w:lineRule="exact"/>
              <w:rPr>
                <w:rFonts w:hint="eastAsia"/>
              </w:rPr>
            </w:pPr>
            <w:r>
              <w:rPr>
                <w:rFonts w:hint="eastAsia"/>
              </w:rPr>
              <w:t>200</w:t>
            </w:r>
            <w:r>
              <w:t>m</w:t>
            </w:r>
            <w:r>
              <w:rPr>
                <w:vertAlign w:val="superscript"/>
              </w:rPr>
              <w:t>2</w:t>
            </w:r>
            <w:r>
              <w:t xml:space="preserve"> (20</w:t>
            </w:r>
            <w:r>
              <w:rPr>
                <w:rFonts w:hint="eastAsia"/>
              </w:rPr>
              <w:t>×</w:t>
            </w:r>
            <w:r>
              <w:rPr>
                <w:rFonts w:hint="eastAsia"/>
              </w:rPr>
              <w:t>10</w:t>
            </w:r>
            <w:r>
              <w:t>)</w:t>
            </w:r>
          </w:p>
        </w:tc>
        <w:tc>
          <w:tcPr>
            <w:tcW w:w="3043" w:type="dxa"/>
          </w:tcPr>
          <w:p w:rsidR="00D647CE" w:rsidRDefault="00D647CE" w:rsidP="00477D6E">
            <w:pPr>
              <w:spacing w:line="400" w:lineRule="exact"/>
              <w:rPr>
                <w:rFonts w:hint="eastAsia"/>
              </w:rPr>
            </w:pPr>
            <w:r>
              <w:rPr>
                <w:rFonts w:hint="eastAsia"/>
              </w:rPr>
              <w:t>木骨架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设弯曲、切割等设备</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材料库</w:t>
            </w:r>
          </w:p>
        </w:tc>
        <w:tc>
          <w:tcPr>
            <w:tcW w:w="1800" w:type="dxa"/>
          </w:tcPr>
          <w:p w:rsidR="00D647CE" w:rsidRDefault="00D647CE" w:rsidP="00477D6E">
            <w:pPr>
              <w:spacing w:line="400" w:lineRule="exact"/>
              <w:rPr>
                <w:rFonts w:hint="eastAsia"/>
              </w:rPr>
            </w:pPr>
            <w:r>
              <w:rPr>
                <w:rFonts w:hint="eastAsia"/>
              </w:rPr>
              <w:t>280</w:t>
            </w:r>
            <w:r>
              <w:t>m</w:t>
            </w:r>
            <w:r>
              <w:rPr>
                <w:vertAlign w:val="superscript"/>
              </w:rPr>
              <w:t>2</w:t>
            </w:r>
            <w:r>
              <w:t xml:space="preserve"> (20</w:t>
            </w:r>
            <w:r>
              <w:rPr>
                <w:rFonts w:hint="eastAsia"/>
              </w:rPr>
              <w:t>×</w:t>
            </w:r>
            <w:r>
              <w:rPr>
                <w:rFonts w:hint="eastAsia"/>
              </w:rPr>
              <w:t>1</w:t>
            </w:r>
            <w:r>
              <w:t>4)</w:t>
            </w:r>
          </w:p>
        </w:tc>
        <w:tc>
          <w:tcPr>
            <w:tcW w:w="3043" w:type="dxa"/>
          </w:tcPr>
          <w:p w:rsidR="00D647CE" w:rsidRDefault="00D647CE" w:rsidP="00477D6E">
            <w:pPr>
              <w:spacing w:line="400" w:lineRule="exact"/>
              <w:rPr>
                <w:rFonts w:hint="eastAsia"/>
              </w:rPr>
            </w:pPr>
            <w:r>
              <w:rPr>
                <w:rFonts w:hint="eastAsia"/>
              </w:rPr>
              <w:t>石棉板墙</w:t>
            </w:r>
            <w:r>
              <w:t>,</w:t>
            </w:r>
            <w:r>
              <w:rPr>
                <w:rFonts w:hint="eastAsia"/>
              </w:rPr>
              <w:t>轻钢骨架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堆放贵重材料</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工具库</w:t>
            </w:r>
          </w:p>
        </w:tc>
        <w:tc>
          <w:tcPr>
            <w:tcW w:w="1800" w:type="dxa"/>
          </w:tcPr>
          <w:p w:rsidR="00D647CE" w:rsidRDefault="00D647CE" w:rsidP="00477D6E">
            <w:pPr>
              <w:spacing w:line="400" w:lineRule="exact"/>
              <w:rPr>
                <w:rFonts w:hint="eastAsia"/>
              </w:rPr>
            </w:pPr>
            <w:r>
              <w:rPr>
                <w:rFonts w:hint="eastAsia"/>
              </w:rPr>
              <w:t>90</w:t>
            </w:r>
            <w:r>
              <w:t>m</w:t>
            </w:r>
            <w:r>
              <w:rPr>
                <w:vertAlign w:val="superscript"/>
              </w:rPr>
              <w:t>2</w:t>
            </w:r>
            <w:r>
              <w:t xml:space="preserve"> (</w:t>
            </w:r>
            <w:r>
              <w:rPr>
                <w:rFonts w:hint="eastAsia"/>
              </w:rPr>
              <w:t>18</w:t>
            </w:r>
            <w:r>
              <w:rPr>
                <w:rFonts w:hint="eastAsia"/>
              </w:rPr>
              <w:t>×</w:t>
            </w:r>
            <w:r>
              <w:rPr>
                <w:rFonts w:hint="eastAsia"/>
              </w:rPr>
              <w:t>5</w:t>
            </w:r>
            <w:r>
              <w:t>)</w:t>
            </w:r>
          </w:p>
        </w:tc>
        <w:tc>
          <w:tcPr>
            <w:tcW w:w="3043" w:type="dxa"/>
          </w:tcPr>
          <w:p w:rsidR="00D647CE" w:rsidRDefault="00D647CE" w:rsidP="00477D6E">
            <w:pPr>
              <w:spacing w:line="400" w:lineRule="exact"/>
              <w:rPr>
                <w:rFonts w:hint="eastAsia"/>
              </w:rPr>
            </w:pPr>
            <w:r>
              <w:rPr>
                <w:rFonts w:hint="eastAsia"/>
              </w:rPr>
              <w:t>石棉板墙</w:t>
            </w:r>
            <w:r>
              <w:t>,</w:t>
            </w:r>
            <w:r>
              <w:rPr>
                <w:rFonts w:hint="eastAsia"/>
              </w:rPr>
              <w:t>轻钢骨架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存放小型工具</w:t>
            </w:r>
            <w:r>
              <w:t>,</w:t>
            </w:r>
            <w:r>
              <w:rPr>
                <w:rFonts w:hint="eastAsia"/>
              </w:rPr>
              <w:t>机具</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检测棚</w:t>
            </w:r>
          </w:p>
        </w:tc>
        <w:tc>
          <w:tcPr>
            <w:tcW w:w="1800" w:type="dxa"/>
          </w:tcPr>
          <w:p w:rsidR="00D647CE" w:rsidRDefault="00D647CE" w:rsidP="00477D6E">
            <w:pPr>
              <w:spacing w:line="400" w:lineRule="exact"/>
              <w:rPr>
                <w:rFonts w:hint="eastAsia"/>
              </w:rPr>
            </w:pPr>
            <w:r>
              <w:rPr>
                <w:rFonts w:hint="eastAsia"/>
              </w:rPr>
              <w:t>6</w:t>
            </w:r>
            <w:r>
              <w:t xml:space="preserve"> m</w:t>
            </w:r>
            <w:r>
              <w:rPr>
                <w:vertAlign w:val="superscript"/>
              </w:rPr>
              <w:t>2</w:t>
            </w:r>
            <w:r>
              <w:t xml:space="preserve"> (</w:t>
            </w:r>
            <w:r>
              <w:rPr>
                <w:rFonts w:hint="eastAsia"/>
              </w:rPr>
              <w:t>3</w:t>
            </w:r>
            <w:r>
              <w:rPr>
                <w:rFonts w:hint="eastAsia"/>
              </w:rPr>
              <w:t>×</w:t>
            </w:r>
            <w:r>
              <w:rPr>
                <w:rFonts w:hint="eastAsia"/>
              </w:rPr>
              <w:t>2</w:t>
            </w:r>
            <w:r>
              <w:t>)</w:t>
            </w:r>
          </w:p>
        </w:tc>
        <w:tc>
          <w:tcPr>
            <w:tcW w:w="3043" w:type="dxa"/>
          </w:tcPr>
          <w:p w:rsidR="00D647CE" w:rsidRDefault="00D647CE" w:rsidP="00477D6E">
            <w:pPr>
              <w:spacing w:line="400" w:lineRule="exact"/>
              <w:rPr>
                <w:rFonts w:hint="eastAsia"/>
              </w:rPr>
            </w:pPr>
            <w:r>
              <w:rPr>
                <w:rFonts w:hint="eastAsia"/>
              </w:rPr>
              <w:t>木骨架</w:t>
            </w:r>
            <w:r>
              <w:t>,</w:t>
            </w:r>
            <w:r>
              <w:rPr>
                <w:rFonts w:hint="eastAsia"/>
              </w:rPr>
              <w:t>波瓦屋面</w:t>
            </w:r>
          </w:p>
        </w:tc>
        <w:tc>
          <w:tcPr>
            <w:tcW w:w="2131" w:type="dxa"/>
          </w:tcPr>
          <w:p w:rsidR="00D647CE" w:rsidRDefault="00D647CE" w:rsidP="00477D6E">
            <w:pPr>
              <w:spacing w:line="400" w:lineRule="exact"/>
              <w:rPr>
                <w:rFonts w:hint="eastAsia"/>
              </w:rPr>
            </w:pPr>
            <w:r>
              <w:rPr>
                <w:rFonts w:hint="eastAsia"/>
              </w:rPr>
              <w:t>一套办公桌椅</w:t>
            </w:r>
          </w:p>
        </w:tc>
      </w:tr>
      <w:tr w:rsidR="00D647CE" w:rsidTr="00477D6E">
        <w:tblPrEx>
          <w:tblCellMar>
            <w:top w:w="0" w:type="dxa"/>
            <w:bottom w:w="0" w:type="dxa"/>
          </w:tblCellMar>
        </w:tblPrEx>
        <w:tc>
          <w:tcPr>
            <w:tcW w:w="1548" w:type="dxa"/>
          </w:tcPr>
          <w:p w:rsidR="00D647CE" w:rsidRDefault="00D647CE" w:rsidP="00477D6E">
            <w:pPr>
              <w:spacing w:line="400" w:lineRule="exact"/>
              <w:rPr>
                <w:rFonts w:hint="eastAsia"/>
              </w:rPr>
            </w:pPr>
            <w:r>
              <w:rPr>
                <w:rFonts w:hint="eastAsia"/>
              </w:rPr>
              <w:t>厕所</w:t>
            </w:r>
          </w:p>
        </w:tc>
        <w:tc>
          <w:tcPr>
            <w:tcW w:w="1800" w:type="dxa"/>
          </w:tcPr>
          <w:p w:rsidR="00D647CE" w:rsidRDefault="00D647CE" w:rsidP="00477D6E">
            <w:pPr>
              <w:spacing w:line="400" w:lineRule="exact"/>
              <w:rPr>
                <w:rFonts w:hint="eastAsia"/>
              </w:rPr>
            </w:pPr>
            <w:r>
              <w:rPr>
                <w:rFonts w:hint="eastAsia"/>
              </w:rPr>
              <w:t>10</w:t>
            </w:r>
            <w:r>
              <w:t xml:space="preserve"> m</w:t>
            </w:r>
            <w:r>
              <w:rPr>
                <w:vertAlign w:val="superscript"/>
              </w:rPr>
              <w:t>2</w:t>
            </w:r>
            <w:r>
              <w:t xml:space="preserve"> (</w:t>
            </w:r>
            <w:r>
              <w:rPr>
                <w:rFonts w:hint="eastAsia"/>
              </w:rPr>
              <w:t>4</w:t>
            </w:r>
            <w:r>
              <w:rPr>
                <w:rFonts w:hint="eastAsia"/>
              </w:rPr>
              <w:t>×</w:t>
            </w:r>
            <w:r>
              <w:rPr>
                <w:rFonts w:hint="eastAsia"/>
              </w:rPr>
              <w:t>2.5</w:t>
            </w:r>
            <w:r>
              <w:t>)</w:t>
            </w:r>
          </w:p>
        </w:tc>
        <w:tc>
          <w:tcPr>
            <w:tcW w:w="3043" w:type="dxa"/>
          </w:tcPr>
          <w:p w:rsidR="00D647CE" w:rsidRDefault="00D647CE" w:rsidP="00477D6E">
            <w:pPr>
              <w:spacing w:line="400" w:lineRule="exact"/>
              <w:rPr>
                <w:rFonts w:hint="eastAsia"/>
              </w:rPr>
            </w:pPr>
            <w:r>
              <w:rPr>
                <w:rFonts w:hint="eastAsia"/>
              </w:rPr>
              <w:t>石棉板墙</w:t>
            </w:r>
            <w:r>
              <w:t>,</w:t>
            </w:r>
            <w:r>
              <w:rPr>
                <w:rFonts w:hint="eastAsia"/>
              </w:rPr>
              <w:t>波瓦屋面</w:t>
            </w:r>
          </w:p>
        </w:tc>
        <w:tc>
          <w:tcPr>
            <w:tcW w:w="2131" w:type="dxa"/>
          </w:tcPr>
          <w:p w:rsidR="00D647CE" w:rsidRDefault="00D647CE" w:rsidP="00477D6E">
            <w:pPr>
              <w:spacing w:line="400" w:lineRule="exact"/>
              <w:rPr>
                <w:rFonts w:hint="eastAsia"/>
                <w:sz w:val="18"/>
              </w:rPr>
            </w:pPr>
            <w:r>
              <w:rPr>
                <w:rFonts w:hint="eastAsia"/>
                <w:sz w:val="18"/>
              </w:rPr>
              <w:t>水冲式</w:t>
            </w:r>
            <w:r>
              <w:rPr>
                <w:sz w:val="18"/>
              </w:rPr>
              <w:t>,</w:t>
            </w:r>
            <w:r>
              <w:rPr>
                <w:rFonts w:hint="eastAsia"/>
                <w:sz w:val="18"/>
              </w:rPr>
              <w:t>4</w:t>
            </w:r>
            <w:r>
              <w:rPr>
                <w:rFonts w:hint="eastAsia"/>
                <w:sz w:val="18"/>
              </w:rPr>
              <w:t>蹲位</w:t>
            </w:r>
            <w:r>
              <w:rPr>
                <w:sz w:val="18"/>
              </w:rPr>
              <w:t>,</w:t>
            </w:r>
            <w:r>
              <w:rPr>
                <w:rFonts w:hint="eastAsia"/>
                <w:sz w:val="18"/>
              </w:rPr>
              <w:t>带小便槽</w:t>
            </w:r>
          </w:p>
        </w:tc>
      </w:tr>
    </w:tbl>
    <w:p w:rsidR="00D647CE" w:rsidRDefault="00D647CE" w:rsidP="00D647CE">
      <w:pPr>
        <w:spacing w:line="400" w:lineRule="exact"/>
        <w:rPr>
          <w:rFonts w:hint="eastAsia"/>
        </w:rPr>
      </w:pPr>
      <w:r>
        <w:rPr>
          <w:rFonts w:hint="eastAsia"/>
        </w:rPr>
        <w:t>五、施工准备工作</w:t>
      </w:r>
    </w:p>
    <w:p w:rsidR="00D647CE" w:rsidRDefault="00D647CE" w:rsidP="00D647CE">
      <w:pPr>
        <w:spacing w:line="400" w:lineRule="exact"/>
        <w:rPr>
          <w:rFonts w:hint="eastAsia"/>
        </w:rPr>
      </w:pPr>
      <w:r>
        <w:rPr>
          <w:rFonts w:hint="eastAsia"/>
        </w:rPr>
        <w:t xml:space="preserve">  </w:t>
      </w:r>
      <w:r>
        <w:rPr>
          <w:rFonts w:hint="eastAsia"/>
        </w:rPr>
        <w:t>（一）生产准备</w:t>
      </w:r>
    </w:p>
    <w:p w:rsidR="00D647CE" w:rsidRDefault="00D647CE" w:rsidP="00D647CE">
      <w:pPr>
        <w:numPr>
          <w:ilvl w:val="1"/>
          <w:numId w:val="40"/>
        </w:numPr>
        <w:spacing w:line="400" w:lineRule="exact"/>
        <w:rPr>
          <w:rFonts w:hint="eastAsia"/>
        </w:rPr>
      </w:pPr>
      <w:r>
        <w:rPr>
          <w:rFonts w:hint="eastAsia"/>
        </w:rPr>
        <w:t>清除（拆迁）工程范围内的所有建筑物，如树木、通讯线路、线杆、沿河矮墙及下游大量的</w:t>
      </w:r>
      <w:r>
        <w:rPr>
          <w:rFonts w:hint="eastAsia"/>
          <w:em w:val="dot"/>
        </w:rPr>
        <w:t>新建临建齐河沿房屋</w:t>
      </w:r>
      <w:r>
        <w:rPr>
          <w:rFonts w:hint="eastAsia"/>
        </w:rPr>
        <w:t>等。在</w:t>
      </w:r>
      <w:r>
        <w:rPr>
          <w:rFonts w:hint="eastAsia"/>
        </w:rPr>
        <w:t>WX4</w:t>
      </w:r>
      <w:r>
        <w:rPr>
          <w:rFonts w:hint="eastAsia"/>
        </w:rPr>
        <w:t>—</w:t>
      </w:r>
      <w:r>
        <w:rPr>
          <w:rFonts w:hint="eastAsia"/>
        </w:rPr>
        <w:t>WX5</w:t>
      </w:r>
      <w:r>
        <w:rPr>
          <w:rFonts w:hint="eastAsia"/>
        </w:rPr>
        <w:t>之间有一道轨及枕木结构的临时简易桥，在桥下游有双排煤气管道均需拆改，在雅安道桥处有电力、煤气、电信等诸多跨河管道，均影响正常施工，必须切改，所以以上情况请业主出面，</w:t>
      </w:r>
      <w:r>
        <w:rPr>
          <w:rFonts w:hint="eastAsia"/>
        </w:rPr>
        <w:lastRenderedPageBreak/>
        <w:t>施工单位配合解决。</w:t>
      </w:r>
    </w:p>
    <w:p w:rsidR="00D647CE" w:rsidRDefault="00D647CE" w:rsidP="00D647CE">
      <w:pPr>
        <w:numPr>
          <w:ilvl w:val="1"/>
          <w:numId w:val="40"/>
        </w:numPr>
        <w:spacing w:line="400" w:lineRule="exact"/>
        <w:rPr>
          <w:rFonts w:hint="eastAsia"/>
        </w:rPr>
      </w:pPr>
      <w:r>
        <w:rPr>
          <w:rFonts w:hint="eastAsia"/>
        </w:rPr>
        <w:t>平整现场，修通材料进场，淤泥出场的临时道路。在</w:t>
      </w:r>
      <w:r>
        <w:rPr>
          <w:rFonts w:hint="eastAsia"/>
        </w:rPr>
        <w:t>WX1</w:t>
      </w:r>
      <w:r>
        <w:rPr>
          <w:rFonts w:hint="eastAsia"/>
        </w:rPr>
        <w:t>—</w:t>
      </w:r>
      <w:r>
        <w:rPr>
          <w:rFonts w:hint="eastAsia"/>
        </w:rPr>
        <w:t>WX5</w:t>
      </w:r>
      <w:r>
        <w:rPr>
          <w:rFonts w:hint="eastAsia"/>
        </w:rPr>
        <w:t>之间，两岸可以通车，</w:t>
      </w:r>
      <w:r>
        <w:rPr>
          <w:rFonts w:hint="eastAsia"/>
        </w:rPr>
        <w:t xml:space="preserve"> WX5</w:t>
      </w:r>
      <w:r>
        <w:rPr>
          <w:rFonts w:hint="eastAsia"/>
        </w:rPr>
        <w:t>以下只有北岸可能通车；材料厂、办公等场所，</w:t>
      </w:r>
      <w:r>
        <w:rPr>
          <w:rFonts w:hint="eastAsia"/>
        </w:rPr>
        <w:t>WX1</w:t>
      </w:r>
      <w:r>
        <w:rPr>
          <w:rFonts w:hint="eastAsia"/>
        </w:rPr>
        <w:t>—</w:t>
      </w:r>
      <w:r>
        <w:rPr>
          <w:rFonts w:hint="eastAsia"/>
        </w:rPr>
        <w:t>WX5</w:t>
      </w:r>
      <w:r>
        <w:rPr>
          <w:rFonts w:hint="eastAsia"/>
        </w:rPr>
        <w:t>段设置在排水二所的办公楼内，</w:t>
      </w:r>
      <w:r>
        <w:rPr>
          <w:rFonts w:hint="eastAsia"/>
        </w:rPr>
        <w:t>WX5</w:t>
      </w:r>
      <w:r>
        <w:rPr>
          <w:rFonts w:hint="eastAsia"/>
        </w:rPr>
        <w:t>以下设置在雅安道桥出的排水二所的材料厂内及污水河交汇处的空场处。</w:t>
      </w:r>
    </w:p>
    <w:p w:rsidR="00D647CE" w:rsidRDefault="00D647CE" w:rsidP="00D647CE">
      <w:pPr>
        <w:numPr>
          <w:ilvl w:val="1"/>
          <w:numId w:val="40"/>
        </w:numPr>
        <w:spacing w:line="400" w:lineRule="exact"/>
        <w:rPr>
          <w:rFonts w:hint="eastAsia"/>
        </w:rPr>
      </w:pPr>
      <w:r>
        <w:rPr>
          <w:rFonts w:hint="eastAsia"/>
        </w:rPr>
        <w:t>根据现场情况，布置办公室、临建等，引水引电，并试水试电。</w:t>
      </w:r>
      <w:r>
        <w:rPr>
          <w:rFonts w:hint="eastAsia"/>
        </w:rPr>
        <w:t>WX1</w:t>
      </w:r>
      <w:r>
        <w:rPr>
          <w:rFonts w:hint="eastAsia"/>
        </w:rPr>
        <w:t>—</w:t>
      </w:r>
      <w:r>
        <w:rPr>
          <w:rFonts w:hint="eastAsia"/>
        </w:rPr>
        <w:t>WX5</w:t>
      </w:r>
      <w:r>
        <w:rPr>
          <w:rFonts w:hint="eastAsia"/>
        </w:rPr>
        <w:t>之间水电可以从污水处理厂考虑，</w:t>
      </w:r>
      <w:r>
        <w:rPr>
          <w:rFonts w:hint="eastAsia"/>
        </w:rPr>
        <w:t xml:space="preserve"> WX5</w:t>
      </w:r>
      <w:r>
        <w:rPr>
          <w:rFonts w:hint="eastAsia"/>
        </w:rPr>
        <w:t>以下水电可以考虑排水二所材料厂。</w:t>
      </w:r>
    </w:p>
    <w:p w:rsidR="00D647CE" w:rsidRDefault="00D647CE" w:rsidP="00D647CE">
      <w:pPr>
        <w:numPr>
          <w:ilvl w:val="1"/>
          <w:numId w:val="40"/>
        </w:numPr>
        <w:spacing w:line="400" w:lineRule="exact"/>
        <w:rPr>
          <w:rFonts w:hint="eastAsia"/>
        </w:rPr>
      </w:pPr>
      <w:r>
        <w:rPr>
          <w:rFonts w:hint="eastAsia"/>
        </w:rPr>
        <w:t>编制施工预算，准备工程用料。提出用料品种、型号、规格、数量，注明进场时间。混凝土用商品混凝土，混凝土管材选用长</w:t>
      </w:r>
      <w:r>
        <w:rPr>
          <w:rFonts w:hint="eastAsia"/>
        </w:rPr>
        <w:t>4000</w:t>
      </w:r>
      <w:r>
        <w:t>mm</w:t>
      </w:r>
      <w:r>
        <w:rPr>
          <w:rFonts w:hint="eastAsia"/>
        </w:rPr>
        <w:t>（</w:t>
      </w:r>
      <w:r>
        <w:rPr>
          <w:rFonts w:hint="eastAsia"/>
        </w:rPr>
        <w:t>8.78</w:t>
      </w:r>
      <w:r>
        <w:t>t</w:t>
      </w:r>
      <w:r>
        <w:rPr>
          <w:rFonts w:hint="eastAsia"/>
        </w:rPr>
        <w:t>），抽出方涵、井、出水口的钢筋，画出小样，由加工厂加工成半成品，进场。</w:t>
      </w:r>
    </w:p>
    <w:p w:rsidR="00D647CE" w:rsidRDefault="00D647CE" w:rsidP="00D647CE">
      <w:pPr>
        <w:numPr>
          <w:ilvl w:val="1"/>
          <w:numId w:val="40"/>
        </w:numPr>
        <w:spacing w:line="400" w:lineRule="exact"/>
        <w:rPr>
          <w:rFonts w:hint="eastAsia"/>
        </w:rPr>
      </w:pPr>
      <w:r>
        <w:rPr>
          <w:rFonts w:hint="eastAsia"/>
        </w:rPr>
        <w:t>准备测量仪器，订购（租）施工特殊机具，如八字定型模板。</w:t>
      </w:r>
    </w:p>
    <w:p w:rsidR="00D647CE" w:rsidRDefault="00D647CE" w:rsidP="00D647CE">
      <w:pPr>
        <w:numPr>
          <w:ilvl w:val="1"/>
          <w:numId w:val="40"/>
        </w:numPr>
        <w:spacing w:line="400" w:lineRule="exact"/>
        <w:rPr>
          <w:rFonts w:hint="eastAsia"/>
        </w:rPr>
      </w:pPr>
      <w:r>
        <w:rPr>
          <w:rFonts w:hint="eastAsia"/>
        </w:rPr>
        <w:t>对施工用的机具进行维修。</w:t>
      </w:r>
    </w:p>
    <w:p w:rsidR="00D647CE" w:rsidRDefault="00D647CE" w:rsidP="00D647CE">
      <w:pPr>
        <w:spacing w:line="400" w:lineRule="exact"/>
        <w:rPr>
          <w:rFonts w:hint="eastAsia"/>
        </w:rPr>
      </w:pPr>
      <w:r>
        <w:rPr>
          <w:rFonts w:hint="eastAsia"/>
        </w:rPr>
        <w:t xml:space="preserve">  </w:t>
      </w:r>
      <w:r>
        <w:rPr>
          <w:rFonts w:hint="eastAsia"/>
        </w:rPr>
        <w:t>（二）、技术准备</w:t>
      </w:r>
    </w:p>
    <w:p w:rsidR="00D647CE" w:rsidRDefault="00D647CE" w:rsidP="00D647CE">
      <w:pPr>
        <w:numPr>
          <w:ilvl w:val="0"/>
          <w:numId w:val="42"/>
        </w:numPr>
        <w:spacing w:line="400" w:lineRule="exact"/>
        <w:rPr>
          <w:rFonts w:hint="eastAsia"/>
        </w:rPr>
      </w:pPr>
      <w:r>
        <w:rPr>
          <w:rFonts w:hint="eastAsia"/>
        </w:rPr>
        <w:t>认真进行施工图纸的学习、审查，组织土建专业进行图纸综合会审。进行设计交底和技术交底。</w:t>
      </w:r>
    </w:p>
    <w:p w:rsidR="00D647CE" w:rsidRDefault="00D647CE" w:rsidP="00D647CE">
      <w:pPr>
        <w:numPr>
          <w:ilvl w:val="0"/>
          <w:numId w:val="42"/>
        </w:numPr>
        <w:spacing w:line="400" w:lineRule="exact"/>
        <w:rPr>
          <w:rFonts w:hint="eastAsia"/>
        </w:rPr>
      </w:pPr>
      <w:r>
        <w:rPr>
          <w:rFonts w:hint="eastAsia"/>
        </w:rPr>
        <w:t>成立测绘小组，建立测量方案，根据施工设计总平面图，设置基准点，作好测量宏观控制。</w:t>
      </w:r>
    </w:p>
    <w:p w:rsidR="00D647CE" w:rsidRDefault="00D647CE" w:rsidP="00D647CE">
      <w:pPr>
        <w:numPr>
          <w:ilvl w:val="0"/>
          <w:numId w:val="42"/>
        </w:numPr>
        <w:spacing w:line="400" w:lineRule="exact"/>
        <w:rPr>
          <w:rFonts w:hint="eastAsia"/>
        </w:rPr>
      </w:pPr>
      <w:r>
        <w:rPr>
          <w:rFonts w:hint="eastAsia"/>
        </w:rPr>
        <w:t>编制双孔混凝土方涵，管道的具体施工方案。组织施工人员学习，对专业人员进行技术培训。</w:t>
      </w:r>
    </w:p>
    <w:p w:rsidR="00D647CE" w:rsidRDefault="00D647CE" w:rsidP="00D647CE">
      <w:pPr>
        <w:numPr>
          <w:ilvl w:val="0"/>
          <w:numId w:val="42"/>
        </w:numPr>
        <w:spacing w:line="400" w:lineRule="exact"/>
        <w:rPr>
          <w:rFonts w:hint="eastAsia"/>
        </w:rPr>
      </w:pPr>
      <w:r>
        <w:rPr>
          <w:rFonts w:hint="eastAsia"/>
        </w:rPr>
        <w:t>组织施工人员进行管道施工的专业培训，召开方案会。</w:t>
      </w:r>
    </w:p>
    <w:p w:rsidR="00D647CE" w:rsidRDefault="00D647CE" w:rsidP="00D647CE">
      <w:pPr>
        <w:numPr>
          <w:ilvl w:val="2"/>
          <w:numId w:val="42"/>
        </w:numPr>
        <w:tabs>
          <w:tab w:val="clear" w:pos="2550"/>
          <w:tab w:val="num" w:pos="1080"/>
        </w:tabs>
        <w:spacing w:line="400" w:lineRule="exact"/>
        <w:ind w:left="1080"/>
        <w:rPr>
          <w:rFonts w:hint="eastAsia"/>
        </w:rPr>
      </w:pPr>
      <w:r>
        <w:rPr>
          <w:rFonts w:hint="eastAsia"/>
        </w:rPr>
        <w:t>主要项目施工方法</w:t>
      </w:r>
    </w:p>
    <w:p w:rsidR="00D647CE" w:rsidRDefault="00D647CE" w:rsidP="00D647CE">
      <w:pPr>
        <w:spacing w:line="400" w:lineRule="exact"/>
        <w:ind w:leftChars="200" w:left="560" w:firstLineChars="42" w:firstLine="118"/>
        <w:rPr>
          <w:rFonts w:hint="eastAsia"/>
        </w:rPr>
      </w:pPr>
      <w:r>
        <w:rPr>
          <w:rFonts w:hint="eastAsia"/>
        </w:rPr>
        <w:t>（一）测量放线</w:t>
      </w:r>
    </w:p>
    <w:p w:rsidR="00D647CE" w:rsidRDefault="00D647CE" w:rsidP="00D647CE">
      <w:pPr>
        <w:spacing w:line="400" w:lineRule="exact"/>
        <w:ind w:left="200" w:firstLineChars="299" w:firstLine="840"/>
        <w:rPr>
          <w:rFonts w:hint="eastAsia"/>
          <w:b/>
          <w:bCs/>
        </w:rPr>
      </w:pPr>
      <w:r>
        <w:rPr>
          <w:rFonts w:hint="eastAsia"/>
          <w:b/>
          <w:bCs/>
        </w:rPr>
        <w:t>A</w:t>
      </w:r>
      <w:r>
        <w:rPr>
          <w:rFonts w:hint="eastAsia"/>
          <w:b/>
          <w:bCs/>
        </w:rPr>
        <w:t>、技术设计方案</w:t>
      </w:r>
    </w:p>
    <w:p w:rsidR="00D647CE" w:rsidRDefault="00D647CE" w:rsidP="00D647CE">
      <w:pPr>
        <w:pStyle w:val="a4"/>
        <w:spacing w:line="400" w:lineRule="exact"/>
        <w:ind w:left="200" w:firstLineChars="100" w:firstLine="281"/>
        <w:rPr>
          <w:rFonts w:hint="eastAsia"/>
        </w:rPr>
      </w:pPr>
      <w:r>
        <w:rPr>
          <w:rFonts w:hint="eastAsia"/>
        </w:rPr>
        <w:t xml:space="preserve">      </w:t>
      </w:r>
      <w:r>
        <w:rPr>
          <w:rFonts w:hint="eastAsia"/>
        </w:rPr>
        <w:t>一）设计方案是技术设计的核心部分，它包括选取和确定成果的主要规格、基本精度、工艺流程、作业方法和主要技术规定。测绘成果包括：</w:t>
      </w:r>
    </w:p>
    <w:p w:rsidR="00D647CE" w:rsidRDefault="00D647CE" w:rsidP="00D647CE">
      <w:pPr>
        <w:spacing w:line="400" w:lineRule="exact"/>
        <w:ind w:left="200" w:firstLineChars="300" w:firstLine="840"/>
        <w:rPr>
          <w:rFonts w:hint="eastAsia"/>
        </w:rPr>
      </w:pPr>
      <w:r>
        <w:rPr>
          <w:rFonts w:hint="eastAsia"/>
        </w:rPr>
        <w:t>（</w:t>
      </w:r>
      <w:r>
        <w:rPr>
          <w:rFonts w:hint="eastAsia"/>
        </w:rPr>
        <w:t>1</w:t>
      </w:r>
      <w:r>
        <w:rPr>
          <w:rFonts w:hint="eastAsia"/>
        </w:rPr>
        <w:t>）平面坐标和高程系统</w:t>
      </w:r>
    </w:p>
    <w:p w:rsidR="00D647CE" w:rsidRDefault="00D647CE" w:rsidP="00D647CE">
      <w:pPr>
        <w:spacing w:line="400" w:lineRule="exact"/>
        <w:ind w:left="200" w:firstLineChars="300" w:firstLine="840"/>
        <w:rPr>
          <w:rFonts w:hint="eastAsia"/>
        </w:rPr>
      </w:pPr>
      <w:r>
        <w:rPr>
          <w:rFonts w:hint="eastAsia"/>
        </w:rPr>
        <w:t>（</w:t>
      </w:r>
      <w:r>
        <w:rPr>
          <w:rFonts w:hint="eastAsia"/>
        </w:rPr>
        <w:t>2</w:t>
      </w:r>
      <w:r>
        <w:rPr>
          <w:rFonts w:hint="eastAsia"/>
        </w:rPr>
        <w:t>）地形图的比例尺</w:t>
      </w:r>
    </w:p>
    <w:p w:rsidR="00D647CE" w:rsidRDefault="00D647CE" w:rsidP="00D647CE">
      <w:pPr>
        <w:spacing w:line="400" w:lineRule="exact"/>
        <w:ind w:left="200" w:firstLineChars="300" w:firstLine="840"/>
        <w:rPr>
          <w:rFonts w:hint="eastAsia"/>
        </w:rPr>
      </w:pPr>
      <w:r>
        <w:rPr>
          <w:rFonts w:hint="eastAsia"/>
        </w:rPr>
        <w:t>（</w:t>
      </w:r>
      <w:r>
        <w:rPr>
          <w:rFonts w:hint="eastAsia"/>
        </w:rPr>
        <w:t>3</w:t>
      </w:r>
      <w:r>
        <w:rPr>
          <w:rFonts w:hint="eastAsia"/>
        </w:rPr>
        <w:t>）地形类别的划分</w:t>
      </w:r>
    </w:p>
    <w:p w:rsidR="00D647CE" w:rsidRDefault="00D647CE" w:rsidP="00D647CE">
      <w:pPr>
        <w:spacing w:line="400" w:lineRule="exact"/>
        <w:ind w:left="200" w:firstLineChars="300" w:firstLine="840"/>
      </w:pPr>
      <w:r>
        <w:rPr>
          <w:rFonts w:hint="eastAsia"/>
        </w:rPr>
        <w:lastRenderedPageBreak/>
        <w:t>（</w:t>
      </w:r>
      <w:r>
        <w:rPr>
          <w:rFonts w:hint="eastAsia"/>
        </w:rPr>
        <w:t>4</w:t>
      </w:r>
      <w:r>
        <w:rPr>
          <w:rFonts w:hint="eastAsia"/>
        </w:rPr>
        <w:t>）平面、高程控制点得数量和位置</w:t>
      </w:r>
    </w:p>
    <w:p w:rsidR="00D647CE" w:rsidRDefault="00D647CE" w:rsidP="00D647CE">
      <w:pPr>
        <w:spacing w:line="400" w:lineRule="exact"/>
        <w:ind w:left="200" w:firstLineChars="200" w:firstLine="560"/>
        <w:rPr>
          <w:rFonts w:hint="eastAsia"/>
        </w:rPr>
      </w:pPr>
      <w:r>
        <w:rPr>
          <w:rFonts w:hint="eastAsia"/>
        </w:rPr>
        <w:t>测量生产的技术设计方案，如图所示：</w:t>
      </w:r>
    </w:p>
    <w:p w:rsidR="00D647CE" w:rsidRDefault="00D647CE" w:rsidP="00D647CE">
      <w:pPr>
        <w:spacing w:line="360" w:lineRule="exact"/>
        <w:rPr>
          <w:rFonts w:hint="eastAsia"/>
          <w:sz w:val="24"/>
        </w:rPr>
      </w:pPr>
      <w:r>
        <w:rPr>
          <w:noProof/>
          <w:sz w:val="24"/>
        </w:rPr>
        <w:pict>
          <v:line id="_x0000_s2120" style="position:absolute;left:0;text-align:left;flip:y;z-index:251731968" from="333pt,8.6pt" to="351pt,9.2pt"/>
        </w:pict>
      </w:r>
      <w:r>
        <w:rPr>
          <w:noProof/>
          <w:sz w:val="24"/>
        </w:rPr>
        <w:pict>
          <v:line id="_x0000_s2121" style="position:absolute;left:0;text-align:left;z-index:251732992" from="351pt,9.2pt" to="351pt,56pt"/>
        </w:pict>
      </w:r>
      <w:r>
        <w:rPr>
          <w:noProof/>
          <w:sz w:val="24"/>
        </w:rPr>
        <w:pict>
          <v:line id="_x0000_s2119" style="position:absolute;left:0;text-align:left;z-index:251730944" from="243pt,9.2pt" to="243pt,56pt"/>
        </w:pict>
      </w:r>
      <w:r>
        <w:rPr>
          <w:noProof/>
          <w:sz w:val="24"/>
        </w:rPr>
        <w:pict>
          <v:line id="_x0000_s2117" style="position:absolute;left:0;text-align:left;z-index:251728896" from="243pt,9.2pt" to="269.25pt,9.2pt">
            <v:stroke endarrow="block"/>
          </v:line>
        </w:pict>
      </w:r>
      <w:r>
        <w:rPr>
          <w:noProof/>
          <w:sz w:val="24"/>
        </w:rPr>
        <w:pict>
          <v:line id="_x0000_s2110" style="position:absolute;left:0;text-align:left;z-index:251721728" from="180pt,9.2pt" to="198pt,9.2pt"/>
        </w:pict>
      </w:r>
      <w:r>
        <w:rPr>
          <w:noProof/>
          <w:sz w:val="24"/>
        </w:rPr>
        <w:pict>
          <v:line id="_x0000_s2111" style="position:absolute;left:0;text-align:left;z-index:251722752" from="198pt,9.2pt" to="198pt,32.6pt"/>
        </w:pict>
      </w:r>
      <w:r>
        <w:rPr>
          <w:noProof/>
          <w:sz w:val="24"/>
        </w:rPr>
        <w:pict>
          <v:line id="_x0000_s2112" style="position:absolute;left:0;text-align:left;z-index:251723776" from="108pt,9.2pt" to="125.25pt,9.2pt">
            <v:stroke endarrow="block"/>
          </v:line>
        </w:pict>
      </w:r>
      <w:r>
        <w:rPr>
          <w:noProof/>
          <w:sz w:val="24"/>
        </w:rPr>
        <w:pict>
          <v:line id="_x0000_s2109" style="position:absolute;left:0;text-align:left;z-index:251720704" from="108pt,9.2pt" to="108pt,32.6pt"/>
        </w:pict>
      </w:r>
      <w:r>
        <w:rPr>
          <w:rFonts w:hint="eastAsia"/>
          <w:sz w:val="24"/>
        </w:rPr>
        <w:t xml:space="preserve">            </w:t>
      </w:r>
      <w:r>
        <w:rPr>
          <w:rFonts w:hint="eastAsia"/>
          <w:sz w:val="24"/>
        </w:rPr>
        <w:t>控制</w:t>
      </w:r>
      <w:r>
        <w:rPr>
          <w:rFonts w:hint="eastAsia"/>
          <w:sz w:val="24"/>
        </w:rPr>
        <w:t xml:space="preserve">      </w:t>
      </w:r>
      <w:r>
        <w:rPr>
          <w:rFonts w:hint="eastAsia"/>
          <w:sz w:val="24"/>
        </w:rPr>
        <w:t>图上选线</w:t>
      </w:r>
      <w:r>
        <w:rPr>
          <w:rFonts w:hint="eastAsia"/>
          <w:sz w:val="24"/>
        </w:rPr>
        <w:t xml:space="preserve">    </w:t>
      </w:r>
      <w:r>
        <w:rPr>
          <w:rFonts w:hint="eastAsia"/>
          <w:sz w:val="24"/>
        </w:rPr>
        <w:t>实地造</w:t>
      </w:r>
      <w:r>
        <w:rPr>
          <w:rFonts w:hint="eastAsia"/>
          <w:sz w:val="24"/>
        </w:rPr>
        <w:t xml:space="preserve">     </w:t>
      </w:r>
      <w:r>
        <w:rPr>
          <w:rFonts w:hint="eastAsia"/>
          <w:sz w:val="24"/>
        </w:rPr>
        <w:t>导线测量</w:t>
      </w:r>
    </w:p>
    <w:p w:rsidR="00D647CE" w:rsidRDefault="00D647CE" w:rsidP="00D647CE">
      <w:pPr>
        <w:spacing w:line="500" w:lineRule="exact"/>
        <w:rPr>
          <w:rFonts w:hint="eastAsia"/>
          <w:sz w:val="24"/>
        </w:rPr>
      </w:pPr>
      <w:r>
        <w:rPr>
          <w:noProof/>
          <w:sz w:val="24"/>
        </w:rPr>
        <w:pict>
          <v:line id="_x0000_s2141" style="position:absolute;left:0;text-align:left;flip:y;z-index:251753472" from="396pt,22.4pt" to="396pt,100.4pt"/>
        </w:pict>
      </w:r>
      <w:r>
        <w:rPr>
          <w:noProof/>
          <w:sz w:val="24"/>
        </w:rPr>
        <w:pict>
          <v:line id="_x0000_s2130" style="position:absolute;left:0;text-align:left;z-index:251742208" from="63pt,6.8pt" to="63pt,69.2pt"/>
        </w:pict>
      </w:r>
      <w:r>
        <w:rPr>
          <w:noProof/>
          <w:sz w:val="24"/>
        </w:rPr>
        <w:pict>
          <v:line id="_x0000_s2131" style="position:absolute;left:0;text-align:left;z-index:251743232" from="36.75pt,21pt" to="36.75pt,139.4pt"/>
        </w:pict>
      </w:r>
      <w:r>
        <w:rPr>
          <w:noProof/>
          <w:sz w:val="24"/>
        </w:rPr>
        <w:pict>
          <v:line id="_x0000_s2123" style="position:absolute;left:0;text-align:left;z-index:251735040" from="351pt,14.6pt" to="382.5pt,14.6pt">
            <v:stroke endarrow="block"/>
          </v:line>
        </w:pict>
      </w:r>
      <w:r>
        <w:rPr>
          <w:noProof/>
          <w:sz w:val="24"/>
        </w:rPr>
        <w:pict>
          <v:line id="_x0000_s2116" style="position:absolute;left:0;text-align:left;z-index:251727872" from="243pt,14.6pt" to="270pt,14.6pt">
            <v:stroke endarrow="block"/>
          </v:line>
        </w:pict>
      </w:r>
      <w:r>
        <w:rPr>
          <w:noProof/>
          <w:sz w:val="24"/>
        </w:rPr>
        <w:pict>
          <v:line id="_x0000_s2115" style="position:absolute;left:0;text-align:left;z-index:251726848" from="198pt,6.8pt" to="213.75pt,6.8pt">
            <v:stroke endarrow="block"/>
          </v:line>
        </w:pict>
      </w:r>
      <w:r>
        <w:rPr>
          <w:noProof/>
          <w:sz w:val="24"/>
        </w:rPr>
        <w:pict>
          <v:line id="_x0000_s2114" style="position:absolute;left:0;text-align:left;z-index:251725824" from="180pt,14.6pt" to="198pt,14.6pt"/>
        </w:pict>
      </w:r>
      <w:r>
        <w:rPr>
          <w:noProof/>
          <w:sz w:val="24"/>
        </w:rPr>
        <w:pict>
          <v:line id="_x0000_s2113" style="position:absolute;left:0;text-align:left;z-index:251724800" from="108pt,14.6pt" to="125.25pt,14.6pt">
            <v:stroke endarrow="block"/>
          </v:line>
        </w:pict>
      </w:r>
      <w:r>
        <w:rPr>
          <w:noProof/>
          <w:sz w:val="24"/>
        </w:rPr>
        <w:pict>
          <v:line id="_x0000_s2108" style="position:absolute;left:0;text-align:left;z-index:251719680" from="63pt,5.4pt" to="108pt,5.4pt"/>
        </w:pict>
      </w:r>
      <w:r>
        <w:rPr>
          <w:noProof/>
          <w:sz w:val="24"/>
        </w:rPr>
        <w:pict>
          <v:line id="_x0000_s2107" style="position:absolute;left:0;text-align:left;z-index:251718656" from="36.75pt,21pt" to="63pt,21pt"/>
        </w:pict>
      </w:r>
      <w:r>
        <w:rPr>
          <w:rFonts w:hint="eastAsia"/>
          <w:sz w:val="24"/>
        </w:rPr>
        <w:t xml:space="preserve">      </w:t>
      </w:r>
      <w:r>
        <w:rPr>
          <w:rFonts w:hint="eastAsia"/>
          <w:sz w:val="24"/>
        </w:rPr>
        <w:t>外业</w:t>
      </w:r>
      <w:r>
        <w:rPr>
          <w:rFonts w:hint="eastAsia"/>
          <w:sz w:val="24"/>
        </w:rPr>
        <w:t xml:space="preserve">  </w:t>
      </w:r>
      <w:r>
        <w:rPr>
          <w:rFonts w:hint="eastAsia"/>
          <w:sz w:val="24"/>
        </w:rPr>
        <w:t>测量</w:t>
      </w:r>
      <w:r>
        <w:rPr>
          <w:rFonts w:hint="eastAsia"/>
          <w:sz w:val="24"/>
        </w:rPr>
        <w:t xml:space="preserve">      </w:t>
      </w:r>
      <w:r>
        <w:rPr>
          <w:rFonts w:hint="eastAsia"/>
          <w:sz w:val="24"/>
        </w:rPr>
        <w:t>实地踏勘</w:t>
      </w:r>
      <w:r>
        <w:rPr>
          <w:rFonts w:hint="eastAsia"/>
          <w:sz w:val="24"/>
        </w:rPr>
        <w:t xml:space="preserve">    </w:t>
      </w:r>
      <w:proofErr w:type="gramStart"/>
      <w:r>
        <w:rPr>
          <w:rFonts w:hint="eastAsia"/>
          <w:sz w:val="24"/>
        </w:rPr>
        <w:t>点钉桩</w:t>
      </w:r>
      <w:proofErr w:type="gramEnd"/>
      <w:r>
        <w:rPr>
          <w:rFonts w:hint="eastAsia"/>
          <w:sz w:val="24"/>
        </w:rPr>
        <w:t xml:space="preserve">     </w:t>
      </w:r>
      <w:proofErr w:type="gramStart"/>
      <w:r>
        <w:rPr>
          <w:rFonts w:hint="eastAsia"/>
          <w:sz w:val="24"/>
        </w:rPr>
        <w:t>测距量距</w:t>
      </w:r>
      <w:proofErr w:type="gramEnd"/>
      <w:r>
        <w:rPr>
          <w:rFonts w:hint="eastAsia"/>
          <w:sz w:val="24"/>
        </w:rPr>
        <w:t xml:space="preserve">           </w:t>
      </w:r>
      <w:r>
        <w:rPr>
          <w:rFonts w:hint="eastAsia"/>
          <w:sz w:val="24"/>
        </w:rPr>
        <w:t>计算</w:t>
      </w:r>
    </w:p>
    <w:p w:rsidR="00D647CE" w:rsidRDefault="00D647CE" w:rsidP="00D647CE">
      <w:pPr>
        <w:spacing w:line="440" w:lineRule="exact"/>
        <w:rPr>
          <w:rFonts w:hint="eastAsia"/>
          <w:sz w:val="24"/>
        </w:rPr>
      </w:pPr>
      <w:r>
        <w:rPr>
          <w:noProof/>
          <w:sz w:val="24"/>
        </w:rPr>
        <w:pict>
          <v:line id="_x0000_s2122" style="position:absolute;left:0;text-align:left;flip:y;z-index:251734016" from="333pt,12.4pt" to="351pt,13pt"/>
        </w:pict>
      </w:r>
      <w:r>
        <w:rPr>
          <w:noProof/>
          <w:sz w:val="24"/>
        </w:rPr>
        <w:pict>
          <v:line id="_x0000_s2127" style="position:absolute;left:0;text-align:left;z-index:251739136" from="81pt,13pt" to="81pt,59.8pt"/>
        </w:pict>
      </w:r>
      <w:r>
        <w:rPr>
          <w:noProof/>
          <w:sz w:val="24"/>
        </w:rPr>
        <w:pict>
          <v:line id="_x0000_s2125" style="position:absolute;left:0;text-align:left;z-index:251737088" from="81pt,13pt" to="102pt,13pt">
            <v:stroke endarrow="block"/>
          </v:line>
        </w:pict>
      </w:r>
      <w:r>
        <w:rPr>
          <w:noProof/>
          <w:sz w:val="24"/>
        </w:rPr>
        <w:pict>
          <v:line id="_x0000_s2118" style="position:absolute;left:0;text-align:left;z-index:251729920" from="243pt,13pt" to="269.25pt,13pt">
            <v:stroke endarrow="block"/>
          </v:line>
        </w:pict>
      </w:r>
      <w:r>
        <w:rPr>
          <w:rFonts w:hint="eastAsia"/>
          <w:sz w:val="24"/>
        </w:rPr>
        <w:t xml:space="preserve">                 </w:t>
      </w:r>
      <w:r>
        <w:rPr>
          <w:rFonts w:hint="eastAsia"/>
          <w:sz w:val="24"/>
        </w:rPr>
        <w:t>测量纵横断面</w:t>
      </w:r>
      <w:r>
        <w:rPr>
          <w:rFonts w:hint="eastAsia"/>
          <w:sz w:val="24"/>
        </w:rPr>
        <w:t xml:space="preserve">                </w:t>
      </w:r>
      <w:r>
        <w:rPr>
          <w:rFonts w:hint="eastAsia"/>
          <w:sz w:val="24"/>
        </w:rPr>
        <w:t>水准观测</w:t>
      </w:r>
    </w:p>
    <w:p w:rsidR="00D647CE" w:rsidRDefault="00D647CE" w:rsidP="00D647CE">
      <w:pPr>
        <w:rPr>
          <w:rFonts w:hint="eastAsia"/>
          <w:sz w:val="24"/>
        </w:rPr>
      </w:pPr>
      <w:r>
        <w:rPr>
          <w:noProof/>
          <w:sz w:val="24"/>
        </w:rPr>
        <w:pict>
          <v:line id="_x0000_s2126" style="position:absolute;left:0;text-align:left;z-index:251738112" from="81pt,6.6pt" to="102pt,6.6pt">
            <v:stroke endarrow="block"/>
          </v:line>
        </w:pict>
      </w:r>
      <w:r>
        <w:rPr>
          <w:noProof/>
          <w:sz w:val="24"/>
        </w:rPr>
        <w:pict>
          <v:line id="_x0000_s2124" style="position:absolute;left:0;text-align:left;z-index:251736064" from="63pt,6.6pt" to="78.75pt,6.6pt"/>
        </w:pict>
      </w:r>
      <w:r>
        <w:rPr>
          <w:rFonts w:hint="eastAsia"/>
          <w:sz w:val="24"/>
        </w:rPr>
        <w:t>技</w:t>
      </w:r>
      <w:r>
        <w:rPr>
          <w:rFonts w:hint="eastAsia"/>
          <w:sz w:val="24"/>
        </w:rPr>
        <w:t xml:space="preserve">               </w:t>
      </w:r>
      <w:r>
        <w:rPr>
          <w:rFonts w:hint="eastAsia"/>
          <w:sz w:val="24"/>
        </w:rPr>
        <w:t>测量曲线、条件坐标、中线丈量</w:t>
      </w:r>
    </w:p>
    <w:p w:rsidR="00D647CE" w:rsidRDefault="00D647CE" w:rsidP="00D647CE">
      <w:pPr>
        <w:rPr>
          <w:rFonts w:hint="eastAsia"/>
          <w:sz w:val="24"/>
        </w:rPr>
      </w:pPr>
      <w:r>
        <w:rPr>
          <w:noProof/>
          <w:sz w:val="24"/>
        </w:rPr>
        <w:pict>
          <v:line id="_x0000_s2128" style="position:absolute;left:0;text-align:left;z-index:251740160" from="63pt,6.6pt" to="99.75pt,6.6pt">
            <v:stroke endarrow="block"/>
          </v:line>
        </w:pict>
      </w:r>
      <w:r>
        <w:rPr>
          <w:rFonts w:hint="eastAsia"/>
          <w:sz w:val="24"/>
        </w:rPr>
        <w:t>术</w:t>
      </w:r>
      <w:r>
        <w:rPr>
          <w:rFonts w:hint="eastAsia"/>
          <w:sz w:val="24"/>
        </w:rPr>
        <w:t xml:space="preserve">               </w:t>
      </w:r>
      <w:r>
        <w:rPr>
          <w:rFonts w:hint="eastAsia"/>
          <w:sz w:val="24"/>
        </w:rPr>
        <w:t>中线施工放样，管道、工作井放样测量</w:t>
      </w:r>
      <w:r>
        <w:rPr>
          <w:rFonts w:hint="eastAsia"/>
          <w:sz w:val="24"/>
        </w:rPr>
        <w:t xml:space="preserve">    </w:t>
      </w:r>
    </w:p>
    <w:p w:rsidR="00D647CE" w:rsidRDefault="00D647CE" w:rsidP="00D647CE">
      <w:pPr>
        <w:rPr>
          <w:rFonts w:hint="eastAsia"/>
          <w:sz w:val="24"/>
        </w:rPr>
      </w:pPr>
      <w:r>
        <w:rPr>
          <w:noProof/>
          <w:sz w:val="24"/>
        </w:rPr>
        <w:pict>
          <v:line id="_x0000_s2129" style="position:absolute;left:0;text-align:left;z-index:251741184" from="81pt,6.6pt" to="99.75pt,6.6pt">
            <v:stroke endarrow="block"/>
          </v:line>
        </w:pict>
      </w:r>
      <w:r>
        <w:rPr>
          <w:noProof/>
          <w:sz w:val="24"/>
        </w:rPr>
        <w:pict>
          <v:line id="_x0000_s2106" style="position:absolute;left:0;text-align:left;z-index:251717632" from="15.75pt,0" to="36.75pt,0">
            <v:stroke endarrow="block"/>
          </v:line>
        </w:pict>
      </w:r>
      <w:r>
        <w:rPr>
          <w:rFonts w:hint="eastAsia"/>
          <w:sz w:val="24"/>
        </w:rPr>
        <w:t>设</w:t>
      </w:r>
      <w:r>
        <w:rPr>
          <w:rFonts w:hint="eastAsia"/>
          <w:sz w:val="24"/>
        </w:rPr>
        <w:t xml:space="preserve">               </w:t>
      </w:r>
      <w:r>
        <w:rPr>
          <w:rFonts w:hint="eastAsia"/>
          <w:sz w:val="24"/>
        </w:rPr>
        <w:t>顶管工作</w:t>
      </w:r>
      <w:proofErr w:type="gramStart"/>
      <w:r>
        <w:rPr>
          <w:rFonts w:hint="eastAsia"/>
          <w:sz w:val="24"/>
        </w:rPr>
        <w:t>坑施工</w:t>
      </w:r>
      <w:proofErr w:type="gramEnd"/>
      <w:r>
        <w:rPr>
          <w:rFonts w:hint="eastAsia"/>
          <w:sz w:val="24"/>
        </w:rPr>
        <w:t>放样及顶管施工放样</w:t>
      </w:r>
    </w:p>
    <w:p w:rsidR="00D647CE" w:rsidRDefault="00D647CE" w:rsidP="00D647CE">
      <w:pPr>
        <w:rPr>
          <w:rFonts w:hint="eastAsia"/>
          <w:sz w:val="24"/>
        </w:rPr>
      </w:pPr>
      <w:r>
        <w:rPr>
          <w:noProof/>
          <w:sz w:val="24"/>
        </w:rPr>
        <w:pict>
          <v:line id="_x0000_s2140" style="position:absolute;left:0;text-align:left;flip:x;z-index:251752448" from="120.75pt,5.2pt" to="396pt,5.2pt"/>
        </w:pict>
      </w:r>
      <w:r>
        <w:rPr>
          <w:noProof/>
          <w:sz w:val="24"/>
        </w:rPr>
        <w:pict>
          <v:line id="_x0000_s2142" style="position:absolute;left:0;text-align:left;z-index:251754496" from="120.75pt,5.2pt" to="120.75pt,22.2pt">
            <v:stroke endarrow="block"/>
          </v:line>
        </w:pict>
      </w:r>
      <w:r>
        <w:rPr>
          <w:rFonts w:hint="eastAsia"/>
          <w:sz w:val="24"/>
        </w:rPr>
        <w:t>计</w:t>
      </w:r>
    </w:p>
    <w:p w:rsidR="00D647CE" w:rsidRDefault="00D647CE" w:rsidP="00D647CE">
      <w:pPr>
        <w:spacing w:line="440" w:lineRule="exact"/>
        <w:ind w:firstLine="856"/>
        <w:rPr>
          <w:rFonts w:hint="eastAsia"/>
          <w:sz w:val="24"/>
        </w:rPr>
      </w:pPr>
      <w:r>
        <w:rPr>
          <w:noProof/>
          <w:sz w:val="24"/>
        </w:rPr>
        <w:pict>
          <v:line id="_x0000_s2144" style="position:absolute;left:0;text-align:left;flip:y;z-index:251756544" from="306pt,13.8pt" to="324pt,14.4pt"/>
        </w:pict>
      </w:r>
      <w:r>
        <w:rPr>
          <w:noProof/>
          <w:sz w:val="24"/>
        </w:rPr>
        <w:pict>
          <v:line id="_x0000_s2146" style="position:absolute;left:0;text-align:left;z-index:251758592" from="324pt,14.4pt" to="324pt,37.8pt"/>
        </w:pict>
      </w:r>
      <w:r>
        <w:rPr>
          <w:noProof/>
          <w:sz w:val="24"/>
        </w:rPr>
        <w:pict>
          <v:line id="_x0000_s2143" style="position:absolute;left:0;text-align:left;z-index:251755520" from="171pt,14.4pt" to="171pt,37.8pt"/>
        </w:pict>
      </w:r>
      <w:r>
        <w:rPr>
          <w:noProof/>
          <w:sz w:val="24"/>
        </w:rPr>
        <w:pict>
          <v:line id="_x0000_s2134" style="position:absolute;left:0;text-align:left;z-index:251746304" from="171pt,14.4pt" to="207.75pt,14.4pt">
            <v:stroke endarrow="block"/>
          </v:line>
        </w:pict>
      </w:r>
      <w:r>
        <w:rPr>
          <w:noProof/>
          <w:sz w:val="24"/>
        </w:rPr>
        <w:pict>
          <v:line id="_x0000_s2138" style="position:absolute;left:0;text-align:left;z-index:251750400" from="153pt,6.6pt" to="153pt,45.6pt"/>
        </w:pict>
      </w:r>
      <w:r>
        <w:rPr>
          <w:noProof/>
          <w:sz w:val="24"/>
        </w:rPr>
        <w:pict>
          <v:line id="_x0000_s2136" style="position:absolute;left:0;text-align:left;z-index:251748352" from="1in,6.6pt" to="1in,45.6pt"/>
        </w:pict>
      </w:r>
      <w:r>
        <w:rPr>
          <w:noProof/>
          <w:sz w:val="24"/>
        </w:rPr>
        <w:pict>
          <v:line id="_x0000_s2137" style="position:absolute;left:0;text-align:left;z-index:251749376" from="1in,6.6pt" to="154.5pt,6.6pt"/>
        </w:pict>
      </w:r>
      <w:r>
        <w:rPr>
          <w:rFonts w:hint="eastAsia"/>
          <w:sz w:val="24"/>
        </w:rPr>
        <w:t>内业</w:t>
      </w:r>
      <w:r>
        <w:rPr>
          <w:rFonts w:hint="eastAsia"/>
          <w:sz w:val="24"/>
        </w:rPr>
        <w:t xml:space="preserve">  </w:t>
      </w:r>
      <w:r>
        <w:rPr>
          <w:rFonts w:hint="eastAsia"/>
          <w:sz w:val="24"/>
        </w:rPr>
        <w:t>曲线、坐标</w:t>
      </w:r>
      <w:r>
        <w:rPr>
          <w:rFonts w:hint="eastAsia"/>
          <w:sz w:val="24"/>
        </w:rPr>
        <w:t xml:space="preserve">             </w:t>
      </w:r>
      <w:r>
        <w:rPr>
          <w:rFonts w:hint="eastAsia"/>
          <w:sz w:val="24"/>
        </w:rPr>
        <w:t>展绘纵横断面图</w:t>
      </w:r>
      <w:r>
        <w:rPr>
          <w:rFonts w:hint="eastAsia"/>
          <w:sz w:val="24"/>
        </w:rPr>
        <w:t xml:space="preserve">       </w:t>
      </w:r>
      <w:r>
        <w:rPr>
          <w:rFonts w:hint="eastAsia"/>
          <w:sz w:val="24"/>
        </w:rPr>
        <w:t>编写施</w:t>
      </w:r>
    </w:p>
    <w:p w:rsidR="00D647CE" w:rsidRDefault="00D647CE" w:rsidP="00D647CE">
      <w:pPr>
        <w:spacing w:line="440" w:lineRule="exact"/>
        <w:ind w:firstLine="856"/>
        <w:rPr>
          <w:rFonts w:hint="eastAsia"/>
          <w:sz w:val="24"/>
        </w:rPr>
      </w:pPr>
      <w:r>
        <w:rPr>
          <w:noProof/>
          <w:sz w:val="24"/>
        </w:rPr>
        <w:pict>
          <v:line id="_x0000_s2145" style="position:absolute;left:0;text-align:left;flip:y;z-index:251757568" from="306pt,15.2pt" to="324pt,15.8pt"/>
        </w:pict>
      </w:r>
      <w:r>
        <w:rPr>
          <w:noProof/>
          <w:sz w:val="24"/>
        </w:rPr>
        <w:pict>
          <v:line id="_x0000_s2148" style="position:absolute;left:0;text-align:left;z-index:251760640" from="396pt,.2pt" to="423pt,.2pt"/>
        </w:pict>
      </w:r>
      <w:r>
        <w:rPr>
          <w:noProof/>
          <w:sz w:val="24"/>
        </w:rPr>
        <w:pict>
          <v:line id="_x0000_s2149" style="position:absolute;left:0;text-align:left;z-index:251761664" from="423pt,.2pt" to="423pt,54.8pt"/>
        </w:pict>
      </w:r>
      <w:r>
        <w:rPr>
          <w:noProof/>
          <w:sz w:val="24"/>
        </w:rPr>
        <w:pict>
          <v:line id="_x0000_s2147" style="position:absolute;left:0;text-align:left;z-index:251759616" from="324pt,.2pt" to="345pt,.2pt">
            <v:stroke endarrow="block"/>
          </v:line>
        </w:pict>
      </w:r>
      <w:r>
        <w:rPr>
          <w:noProof/>
          <w:sz w:val="24"/>
        </w:rPr>
        <w:pict>
          <v:line id="_x0000_s2135" style="position:absolute;left:0;text-align:left;z-index:251747328" from="171pt,15.8pt" to="207.75pt,15.8pt">
            <v:stroke endarrow="block"/>
          </v:line>
        </w:pict>
      </w:r>
      <w:r>
        <w:rPr>
          <w:noProof/>
          <w:sz w:val="24"/>
        </w:rPr>
        <w:pict>
          <v:line id="_x0000_s2133" style="position:absolute;left:0;text-align:left;z-index:251745280" from="153pt,.2pt" to="171pt,.2pt"/>
        </w:pict>
      </w:r>
      <w:r>
        <w:rPr>
          <w:noProof/>
          <w:sz w:val="24"/>
        </w:rPr>
        <w:pict>
          <v:line id="_x0000_s2132" style="position:absolute;left:0;text-align:left;z-index:251744256" from="36.75pt,6.6pt" to="1in,6.6pt">
            <v:stroke endarrow="block"/>
          </v:line>
        </w:pict>
      </w:r>
      <w:r>
        <w:rPr>
          <w:rFonts w:hint="eastAsia"/>
          <w:sz w:val="24"/>
        </w:rPr>
        <w:t xml:space="preserve">      </w:t>
      </w:r>
      <w:r>
        <w:rPr>
          <w:rFonts w:hint="eastAsia"/>
          <w:sz w:val="24"/>
        </w:rPr>
        <w:t>高程计算</w:t>
      </w:r>
      <w:r>
        <w:rPr>
          <w:rFonts w:hint="eastAsia"/>
          <w:sz w:val="24"/>
        </w:rPr>
        <w:t xml:space="preserve">               </w:t>
      </w:r>
      <w:r>
        <w:rPr>
          <w:rFonts w:hint="eastAsia"/>
          <w:sz w:val="24"/>
        </w:rPr>
        <w:t>展绘管道线</w:t>
      </w:r>
      <w:r>
        <w:rPr>
          <w:rFonts w:hint="eastAsia"/>
          <w:sz w:val="24"/>
        </w:rPr>
        <w:t xml:space="preserve">           </w:t>
      </w:r>
      <w:r>
        <w:rPr>
          <w:rFonts w:hint="eastAsia"/>
          <w:sz w:val="24"/>
        </w:rPr>
        <w:t>测报告</w:t>
      </w:r>
    </w:p>
    <w:p w:rsidR="00D647CE" w:rsidRDefault="00D647CE" w:rsidP="00D647CE">
      <w:pPr>
        <w:spacing w:line="440" w:lineRule="exact"/>
        <w:ind w:firstLine="856"/>
        <w:rPr>
          <w:rFonts w:hint="eastAsia"/>
          <w:sz w:val="24"/>
        </w:rPr>
      </w:pPr>
      <w:r>
        <w:rPr>
          <w:noProof/>
          <w:sz w:val="24"/>
        </w:rPr>
        <w:pict>
          <v:line id="_x0000_s2139" style="position:absolute;left:0;text-align:left;z-index:251751424" from="1in,.2pt" to="153pt,.2pt"/>
        </w:pict>
      </w:r>
      <w:r>
        <w:rPr>
          <w:rFonts w:hint="eastAsia"/>
          <w:sz w:val="24"/>
        </w:rPr>
        <w:t xml:space="preserve">                                                       </w:t>
      </w:r>
    </w:p>
    <w:p w:rsidR="00D647CE" w:rsidRDefault="00D647CE" w:rsidP="00D647CE">
      <w:pPr>
        <w:spacing w:line="440" w:lineRule="exact"/>
        <w:ind w:firstLine="856"/>
        <w:rPr>
          <w:rFonts w:hint="eastAsia"/>
          <w:sz w:val="24"/>
        </w:rPr>
      </w:pPr>
      <w:r>
        <w:rPr>
          <w:noProof/>
          <w:sz w:val="24"/>
        </w:rPr>
        <w:pict>
          <v:line id="_x0000_s2150" style="position:absolute;left:0;text-align:left;flip:x;z-index:251762688" from="396pt,10.8pt" to="423pt,10.8pt">
            <v:stroke endarrow="block"/>
          </v:line>
        </w:pict>
      </w:r>
      <w:r>
        <w:rPr>
          <w:rFonts w:hint="eastAsia"/>
          <w:sz w:val="24"/>
        </w:rPr>
        <w:t xml:space="preserve">                                              </w:t>
      </w:r>
      <w:r>
        <w:rPr>
          <w:rFonts w:hint="eastAsia"/>
          <w:sz w:val="24"/>
        </w:rPr>
        <w:t>编制成果表</w:t>
      </w:r>
    </w:p>
    <w:p w:rsidR="00D647CE" w:rsidRDefault="00D647CE" w:rsidP="00D647CE">
      <w:pPr>
        <w:spacing w:line="400" w:lineRule="exact"/>
        <w:ind w:firstLine="856"/>
        <w:rPr>
          <w:rFonts w:hint="eastAsia"/>
        </w:rPr>
      </w:pPr>
      <w:r>
        <w:rPr>
          <w:rFonts w:hint="eastAsia"/>
        </w:rPr>
        <w:t>第一部分：外业测量</w:t>
      </w:r>
    </w:p>
    <w:p w:rsidR="00D647CE" w:rsidRDefault="00D647CE" w:rsidP="00D647CE">
      <w:pPr>
        <w:spacing w:line="400" w:lineRule="exact"/>
        <w:ind w:firstLineChars="200" w:firstLine="560"/>
        <w:rPr>
          <w:rFonts w:hint="eastAsia"/>
        </w:rPr>
      </w:pPr>
      <w:r>
        <w:rPr>
          <w:rFonts w:hint="eastAsia"/>
        </w:rPr>
        <w:t>包括：技术设计要求、进行选线、定中线和起始点、转折点的定点测量、测曲线、</w:t>
      </w:r>
      <w:proofErr w:type="gramStart"/>
      <w:r>
        <w:rPr>
          <w:rFonts w:hint="eastAsia"/>
        </w:rPr>
        <w:t>测条件</w:t>
      </w:r>
      <w:proofErr w:type="gramEnd"/>
      <w:r>
        <w:rPr>
          <w:rFonts w:hint="eastAsia"/>
        </w:rPr>
        <w:t>坐标、中线丈量、工程水准测量、测纵断面和横断面、进行外</w:t>
      </w:r>
      <w:proofErr w:type="gramStart"/>
      <w:r>
        <w:rPr>
          <w:rFonts w:hint="eastAsia"/>
        </w:rPr>
        <w:t>业检查</w:t>
      </w:r>
      <w:proofErr w:type="gramEnd"/>
      <w:r>
        <w:rPr>
          <w:rFonts w:hint="eastAsia"/>
        </w:rPr>
        <w:t>以及施测</w:t>
      </w:r>
      <w:r>
        <w:rPr>
          <w:rFonts w:hint="eastAsia"/>
        </w:rPr>
        <w:t xml:space="preserve"> 1 </w:t>
      </w:r>
      <w:r>
        <w:rPr>
          <w:rFonts w:hint="eastAsia"/>
        </w:rPr>
        <w:t>：</w:t>
      </w:r>
      <w:r>
        <w:rPr>
          <w:rFonts w:hint="eastAsia"/>
        </w:rPr>
        <w:t xml:space="preserve">500 </w:t>
      </w:r>
      <w:r>
        <w:rPr>
          <w:rFonts w:hint="eastAsia"/>
        </w:rPr>
        <w:t>的工程竣工图。</w:t>
      </w:r>
    </w:p>
    <w:p w:rsidR="00D647CE" w:rsidRDefault="00D647CE" w:rsidP="00D647CE">
      <w:pPr>
        <w:spacing w:line="400" w:lineRule="exact"/>
        <w:ind w:firstLine="856"/>
        <w:rPr>
          <w:rFonts w:hint="eastAsia"/>
        </w:rPr>
      </w:pPr>
      <w:r>
        <w:rPr>
          <w:rFonts w:hint="eastAsia"/>
        </w:rPr>
        <w:t>第二部分：内业工作</w:t>
      </w:r>
    </w:p>
    <w:p w:rsidR="00D647CE" w:rsidRDefault="00D647CE" w:rsidP="00D647CE">
      <w:pPr>
        <w:spacing w:line="400" w:lineRule="exact"/>
        <w:ind w:firstLineChars="200" w:firstLine="560"/>
        <w:rPr>
          <w:rFonts w:hint="eastAsia"/>
        </w:rPr>
      </w:pPr>
      <w:r>
        <w:rPr>
          <w:rFonts w:hint="eastAsia"/>
        </w:rPr>
        <w:t>包括：曲线计算、坐标计算、高程计算、展绘纵横断面图和中线示意图，编写施测报告，编制成果表等。</w:t>
      </w:r>
    </w:p>
    <w:p w:rsidR="00D647CE" w:rsidRDefault="00D647CE" w:rsidP="00D647CE">
      <w:pPr>
        <w:spacing w:line="400" w:lineRule="exact"/>
        <w:rPr>
          <w:rFonts w:hint="eastAsia"/>
        </w:rPr>
      </w:pPr>
    </w:p>
    <w:p w:rsidR="00D647CE" w:rsidRDefault="00D647CE" w:rsidP="00D647CE">
      <w:pPr>
        <w:spacing w:line="400" w:lineRule="exact"/>
        <w:rPr>
          <w:rFonts w:hint="eastAsia"/>
        </w:rPr>
      </w:pPr>
      <w:r>
        <w:rPr>
          <w:rFonts w:hint="eastAsia"/>
        </w:rPr>
        <w:t>B</w:t>
      </w:r>
      <w:r>
        <w:rPr>
          <w:rFonts w:hint="eastAsia"/>
        </w:rPr>
        <w:t>）施工测量技术设计内容</w:t>
      </w:r>
    </w:p>
    <w:p w:rsidR="00D647CE" w:rsidRDefault="00D647CE" w:rsidP="00D647CE">
      <w:pPr>
        <w:spacing w:line="400" w:lineRule="exact"/>
        <w:ind w:firstLineChars="200" w:firstLine="560"/>
        <w:rPr>
          <w:rFonts w:hint="eastAsia"/>
        </w:rPr>
      </w:pPr>
      <w:r>
        <w:rPr>
          <w:rFonts w:hint="eastAsia"/>
        </w:rPr>
        <w:t>首先在踏勘时要检查原有大地点和测量标志的完好程度。</w:t>
      </w:r>
    </w:p>
    <w:p w:rsidR="00D647CE" w:rsidRDefault="00D647CE" w:rsidP="00D647CE">
      <w:pPr>
        <w:spacing w:line="400" w:lineRule="exact"/>
        <w:ind w:firstLineChars="100" w:firstLine="280"/>
        <w:rPr>
          <w:rFonts w:hint="eastAsia"/>
        </w:rPr>
      </w:pPr>
      <w:r>
        <w:rPr>
          <w:rFonts w:hint="eastAsia"/>
        </w:rPr>
        <w:t>（一）依据：</w:t>
      </w:r>
    </w:p>
    <w:p w:rsidR="00D647CE" w:rsidRDefault="00D647CE" w:rsidP="00D647CE">
      <w:pPr>
        <w:spacing w:line="400" w:lineRule="exact"/>
        <w:ind w:firstLineChars="200" w:firstLine="560"/>
        <w:rPr>
          <w:rFonts w:hint="eastAsia"/>
        </w:rPr>
      </w:pPr>
      <w:r>
        <w:rPr>
          <w:rFonts w:hint="eastAsia"/>
        </w:rPr>
        <w:t>1.</w:t>
      </w:r>
      <w:r>
        <w:rPr>
          <w:rFonts w:hint="eastAsia"/>
        </w:rPr>
        <w:t>《城市工程管线综合规划规范》（</w:t>
      </w:r>
      <w:r>
        <w:rPr>
          <w:rFonts w:hint="eastAsia"/>
        </w:rPr>
        <w:t xml:space="preserve">GB 50289 </w:t>
      </w:r>
      <w:r>
        <w:rPr>
          <w:rFonts w:hint="eastAsia"/>
        </w:rPr>
        <w:t>—</w:t>
      </w:r>
      <w:r>
        <w:rPr>
          <w:rFonts w:hint="eastAsia"/>
        </w:rPr>
        <w:t xml:space="preserve"> 98</w:t>
      </w:r>
      <w:r>
        <w:rPr>
          <w:rFonts w:hint="eastAsia"/>
        </w:rPr>
        <w:t>）</w:t>
      </w:r>
    </w:p>
    <w:p w:rsidR="00D647CE" w:rsidRDefault="00D647CE" w:rsidP="00D647CE">
      <w:pPr>
        <w:spacing w:line="400" w:lineRule="exact"/>
        <w:ind w:firstLineChars="200" w:firstLine="560"/>
        <w:rPr>
          <w:rFonts w:hint="eastAsia"/>
        </w:rPr>
      </w:pPr>
      <w:r>
        <w:rPr>
          <w:rFonts w:hint="eastAsia"/>
        </w:rPr>
        <w:t>2.</w:t>
      </w:r>
      <w:r>
        <w:rPr>
          <w:rFonts w:hint="eastAsia"/>
        </w:rPr>
        <w:t>《工程测量基本术语标准》（</w:t>
      </w:r>
      <w:r>
        <w:rPr>
          <w:rFonts w:hint="eastAsia"/>
        </w:rPr>
        <w:t xml:space="preserve">GB/T 50228 </w:t>
      </w:r>
      <w:r>
        <w:rPr>
          <w:rFonts w:hint="eastAsia"/>
        </w:rPr>
        <w:t>—</w:t>
      </w:r>
      <w:r>
        <w:rPr>
          <w:rFonts w:hint="eastAsia"/>
        </w:rPr>
        <w:t xml:space="preserve"> 96</w:t>
      </w:r>
      <w:r>
        <w:rPr>
          <w:rFonts w:hint="eastAsia"/>
        </w:rPr>
        <w:t>）</w:t>
      </w:r>
    </w:p>
    <w:p w:rsidR="00D647CE" w:rsidRDefault="00D647CE" w:rsidP="00D647CE">
      <w:pPr>
        <w:spacing w:line="400" w:lineRule="exact"/>
        <w:ind w:firstLineChars="200" w:firstLine="560"/>
        <w:rPr>
          <w:rFonts w:hint="eastAsia"/>
        </w:rPr>
      </w:pPr>
      <w:r>
        <w:rPr>
          <w:rFonts w:hint="eastAsia"/>
        </w:rPr>
        <w:t>3.</w:t>
      </w:r>
      <w:r>
        <w:rPr>
          <w:rFonts w:hint="eastAsia"/>
        </w:rPr>
        <w:t>《工程测量规范》（</w:t>
      </w:r>
      <w:r>
        <w:rPr>
          <w:rFonts w:hint="eastAsia"/>
        </w:rPr>
        <w:t xml:space="preserve">GB 50026 </w:t>
      </w:r>
      <w:r>
        <w:rPr>
          <w:rFonts w:hint="eastAsia"/>
        </w:rPr>
        <w:t>—</w:t>
      </w:r>
      <w:r>
        <w:rPr>
          <w:rFonts w:hint="eastAsia"/>
        </w:rPr>
        <w:t xml:space="preserve"> 93</w:t>
      </w:r>
      <w:r>
        <w:rPr>
          <w:rFonts w:hint="eastAsia"/>
        </w:rPr>
        <w:t>）</w:t>
      </w:r>
    </w:p>
    <w:p w:rsidR="00D647CE" w:rsidRDefault="00D647CE" w:rsidP="00D647CE">
      <w:pPr>
        <w:spacing w:line="400" w:lineRule="exact"/>
        <w:ind w:firstLineChars="200" w:firstLine="560"/>
        <w:rPr>
          <w:rFonts w:hint="eastAsia"/>
        </w:rPr>
      </w:pPr>
      <w:r>
        <w:rPr>
          <w:rFonts w:hint="eastAsia"/>
        </w:rPr>
        <w:t>4.</w:t>
      </w:r>
      <w:r>
        <w:rPr>
          <w:rFonts w:hint="eastAsia"/>
        </w:rPr>
        <w:t>《×市政工程施工技术规程（排水工程）》（</w:t>
      </w:r>
      <w:r>
        <w:rPr>
          <w:rFonts w:hint="eastAsia"/>
        </w:rPr>
        <w:t xml:space="preserve">JJG 9 </w:t>
      </w:r>
      <w:r>
        <w:rPr>
          <w:rFonts w:hint="eastAsia"/>
        </w:rPr>
        <w:t>—</w:t>
      </w:r>
      <w:r>
        <w:rPr>
          <w:rFonts w:hint="eastAsia"/>
        </w:rPr>
        <w:t xml:space="preserve"> 93</w:t>
      </w:r>
      <w:r>
        <w:rPr>
          <w:rFonts w:hint="eastAsia"/>
        </w:rPr>
        <w:t>）</w:t>
      </w:r>
    </w:p>
    <w:p w:rsidR="00D647CE" w:rsidRDefault="00D647CE" w:rsidP="00D647CE">
      <w:pPr>
        <w:spacing w:line="400" w:lineRule="exact"/>
        <w:ind w:firstLineChars="100" w:firstLine="280"/>
        <w:rPr>
          <w:rFonts w:hint="eastAsia"/>
        </w:rPr>
      </w:pPr>
      <w:r>
        <w:rPr>
          <w:rFonts w:hint="eastAsia"/>
        </w:rPr>
        <w:t>（二）根据测区存在的问题提出处理问题的总原则</w:t>
      </w:r>
    </w:p>
    <w:p w:rsidR="00D647CE" w:rsidRDefault="00D647CE" w:rsidP="00D647CE">
      <w:pPr>
        <w:spacing w:line="400" w:lineRule="exact"/>
        <w:ind w:firstLineChars="200" w:firstLine="560"/>
        <w:rPr>
          <w:rFonts w:hint="eastAsia"/>
        </w:rPr>
      </w:pPr>
      <w:r>
        <w:rPr>
          <w:rFonts w:hint="eastAsia"/>
        </w:rPr>
        <w:t>1</w:t>
      </w:r>
      <w:r>
        <w:rPr>
          <w:rFonts w:hint="eastAsia"/>
        </w:rPr>
        <w:t>．配套</w:t>
      </w:r>
      <w:proofErr w:type="gramStart"/>
      <w:r>
        <w:rPr>
          <w:rFonts w:hint="eastAsia"/>
        </w:rPr>
        <w:t>管道工程属地下建筑</w:t>
      </w:r>
      <w:proofErr w:type="gramEnd"/>
      <w:r>
        <w:rPr>
          <w:rFonts w:hint="eastAsia"/>
        </w:rPr>
        <w:t>物，敷设于建筑物密集的城区，在狭窄地段内布置多种管道，时常上下穿插，纵横交错。因此，在进行管道工程测量时，要求测量人员严格按照图纸上的设计位置，正确地将管道测设到地面上。为此，必须采用城市的统一坐标和高程系统，按照“由整体到局部，先控制后碎部”和“步步有检核”的原则。</w:t>
      </w:r>
    </w:p>
    <w:p w:rsidR="00D647CE" w:rsidRDefault="00D647CE" w:rsidP="00D647CE">
      <w:pPr>
        <w:spacing w:line="400" w:lineRule="exact"/>
        <w:ind w:firstLineChars="200" w:firstLine="560"/>
        <w:rPr>
          <w:rFonts w:hint="eastAsia"/>
        </w:rPr>
      </w:pPr>
      <w:r>
        <w:rPr>
          <w:rFonts w:hint="eastAsia"/>
        </w:rPr>
        <w:lastRenderedPageBreak/>
        <w:t>2</w:t>
      </w:r>
      <w:r>
        <w:rPr>
          <w:rFonts w:hint="eastAsia"/>
        </w:rPr>
        <w:t>．本工程建设施工目标为“鲁班奖”，必须以高质量、高标准，严格要求工程施工，测量任务务必为工程的精确、快速、高质量的施工提供可靠、精确的数据。</w:t>
      </w:r>
    </w:p>
    <w:p w:rsidR="00D647CE" w:rsidRDefault="00D647CE" w:rsidP="00D647CE">
      <w:pPr>
        <w:spacing w:line="400" w:lineRule="exact"/>
        <w:ind w:firstLineChars="200" w:firstLine="560"/>
        <w:rPr>
          <w:rFonts w:hint="eastAsia"/>
        </w:rPr>
      </w:pPr>
      <w:r>
        <w:rPr>
          <w:rFonts w:hint="eastAsia"/>
        </w:rPr>
        <w:t>3</w:t>
      </w:r>
      <w:r>
        <w:rPr>
          <w:rFonts w:hint="eastAsia"/>
        </w:rPr>
        <w:t>．施工测量中，某工序测量误差超限，必须进行分析，重新测量。</w:t>
      </w:r>
    </w:p>
    <w:p w:rsidR="00D647CE" w:rsidRDefault="00D647CE" w:rsidP="00D647CE">
      <w:pPr>
        <w:spacing w:line="400" w:lineRule="exact"/>
        <w:ind w:firstLineChars="200" w:firstLine="560"/>
        <w:rPr>
          <w:rFonts w:hint="eastAsia"/>
        </w:rPr>
      </w:pPr>
      <w:r>
        <w:rPr>
          <w:rFonts w:hint="eastAsia"/>
        </w:rPr>
        <w:t>4</w:t>
      </w:r>
      <w:r>
        <w:rPr>
          <w:rFonts w:hint="eastAsia"/>
        </w:rPr>
        <w:t>．根据规范要求，工程施工中采取措施如下：</w:t>
      </w:r>
    </w:p>
    <w:p w:rsidR="00D647CE" w:rsidRDefault="00D647CE" w:rsidP="00D647CE">
      <w:pPr>
        <w:spacing w:line="400" w:lineRule="exact"/>
        <w:ind w:firstLineChars="100" w:firstLine="280"/>
      </w:pPr>
      <w:r>
        <w:rPr>
          <w:rFonts w:hint="eastAsia"/>
        </w:rPr>
        <w:t>（</w:t>
      </w:r>
      <w:r>
        <w:rPr>
          <w:rFonts w:hint="eastAsia"/>
        </w:rPr>
        <w:t>1</w:t>
      </w:r>
      <w:r>
        <w:rPr>
          <w:rFonts w:hint="eastAsia"/>
        </w:rPr>
        <w:t>）导线网点位中误差不得大于</w:t>
      </w:r>
      <w:r>
        <w:rPr>
          <w:rFonts w:hint="eastAsia"/>
        </w:rPr>
        <w:t>5</w:t>
      </w:r>
      <w:r>
        <w:rPr>
          <w:rFonts w:hint="eastAsia"/>
        </w:rPr>
        <w:t>厘米。</w:t>
      </w:r>
    </w:p>
    <w:p w:rsidR="00D647CE" w:rsidRDefault="00D647CE" w:rsidP="00D647CE">
      <w:pPr>
        <w:spacing w:line="400" w:lineRule="exact"/>
        <w:ind w:firstLineChars="100" w:firstLine="280"/>
        <w:rPr>
          <w:rFonts w:ascii="宋体" w:hAnsi="宋体" w:hint="eastAsia"/>
        </w:rPr>
      </w:pPr>
      <w:r>
        <w:rPr>
          <w:rFonts w:hint="eastAsia"/>
        </w:rPr>
        <w:t>（</w:t>
      </w:r>
      <w:r>
        <w:rPr>
          <w:rFonts w:hint="eastAsia"/>
        </w:rPr>
        <w:t>2</w:t>
      </w:r>
      <w:r>
        <w:rPr>
          <w:rFonts w:hint="eastAsia"/>
        </w:rPr>
        <w:t>）四等三角网的测角中误差不得大于</w:t>
      </w:r>
      <w:r>
        <w:rPr>
          <w:rFonts w:ascii="宋体" w:hAnsi="宋体" w:hint="eastAsia"/>
        </w:rPr>
        <w:t>±</w:t>
      </w:r>
      <w:r>
        <w:rPr>
          <w:rFonts w:hint="eastAsia"/>
        </w:rPr>
        <w:t>2.5</w:t>
      </w:r>
      <w:r>
        <w:rPr>
          <w:rFonts w:ascii="宋体" w:hAnsi="宋体" w:hint="eastAsia"/>
          <w:vertAlign w:val="superscript"/>
        </w:rPr>
        <w:t>""</w:t>
      </w:r>
      <w:r>
        <w:rPr>
          <w:rFonts w:ascii="宋体" w:hAnsi="宋体" w:hint="eastAsia"/>
        </w:rPr>
        <w:t>。</w:t>
      </w:r>
    </w:p>
    <w:p w:rsidR="00D647CE" w:rsidRDefault="00D647CE" w:rsidP="00D647CE">
      <w:pPr>
        <w:spacing w:line="400" w:lineRule="exact"/>
        <w:ind w:firstLineChars="140" w:firstLine="280"/>
        <w:rPr>
          <w:rFonts w:ascii="宋体" w:hAnsi="宋体" w:hint="eastAsia"/>
        </w:rPr>
      </w:pPr>
      <w:r>
        <w:rPr>
          <w:rFonts w:ascii="宋体" w:hAnsi="宋体"/>
          <w:noProof/>
          <w:sz w:val="20"/>
        </w:rPr>
        <w:pict>
          <v:line id="_x0000_s2151" style="position:absolute;left:0;text-align:left;z-index:251763712" from="27pt,25.6pt" to="42.75pt,25.6pt"/>
        </w:pict>
      </w:r>
      <w:r>
        <w:rPr>
          <w:rFonts w:ascii="宋体" w:hAnsi="宋体" w:hint="eastAsia"/>
        </w:rPr>
        <w:t>（3）水准测量采用跨河水准测量方法，水准测量闭合中误差为±12√L  （L为线长）。</w:t>
      </w:r>
    </w:p>
    <w:p w:rsidR="00D647CE" w:rsidRDefault="00D647CE" w:rsidP="00D647CE">
      <w:pPr>
        <w:spacing w:line="400" w:lineRule="exact"/>
        <w:ind w:firstLineChars="100" w:firstLine="280"/>
        <w:rPr>
          <w:rFonts w:ascii="宋体" w:hAnsi="宋体" w:hint="eastAsia"/>
        </w:rPr>
      </w:pPr>
      <w:r>
        <w:rPr>
          <w:rFonts w:ascii="宋体" w:hAnsi="宋体" w:hint="eastAsia"/>
        </w:rPr>
        <w:t>（4）每150米左右设置</w:t>
      </w:r>
      <w:proofErr w:type="gramStart"/>
      <w:r>
        <w:rPr>
          <w:rFonts w:ascii="宋体" w:hAnsi="宋体" w:hint="eastAsia"/>
        </w:rPr>
        <w:t>一</w:t>
      </w:r>
      <w:proofErr w:type="gramEnd"/>
      <w:r>
        <w:rPr>
          <w:rFonts w:ascii="宋体" w:hAnsi="宋体" w:hint="eastAsia"/>
        </w:rPr>
        <w:t>施工控制点。注意：顶管工程主坑内必须设置两个以上的水准点。</w:t>
      </w:r>
    </w:p>
    <w:p w:rsidR="00D647CE" w:rsidRDefault="00D647CE" w:rsidP="00D647CE">
      <w:pPr>
        <w:spacing w:line="400" w:lineRule="exact"/>
        <w:rPr>
          <w:rFonts w:ascii="宋体" w:hAnsi="宋体" w:hint="eastAsia"/>
          <w:b/>
          <w:bCs/>
        </w:rPr>
      </w:pPr>
      <w:r>
        <w:rPr>
          <w:rFonts w:ascii="宋体" w:hAnsi="宋体" w:hint="eastAsia"/>
          <w:b/>
          <w:bCs/>
        </w:rPr>
        <w:t>C）</w:t>
      </w:r>
      <w:r>
        <w:rPr>
          <w:rFonts w:ascii="宋体" w:hAnsi="宋体" w:hint="eastAsia"/>
        </w:rPr>
        <w:t>施工测量（根据工程施工的进度，测量工作做好配合工作）</w:t>
      </w:r>
    </w:p>
    <w:p w:rsidR="00D647CE" w:rsidRDefault="00D647CE" w:rsidP="00D647CE">
      <w:pPr>
        <w:spacing w:line="400" w:lineRule="exact"/>
        <w:ind w:firstLineChars="100" w:firstLine="280"/>
        <w:rPr>
          <w:rFonts w:ascii="宋体" w:hAnsi="宋体" w:hint="eastAsia"/>
        </w:rPr>
      </w:pPr>
      <w:r>
        <w:rPr>
          <w:rFonts w:ascii="宋体" w:hAnsi="宋体" w:hint="eastAsia"/>
        </w:rPr>
        <w:t>一）施工准备和施工控制网的建立</w:t>
      </w:r>
    </w:p>
    <w:p w:rsidR="00D647CE" w:rsidRDefault="00D647CE" w:rsidP="00D647CE">
      <w:pPr>
        <w:spacing w:line="400" w:lineRule="exact"/>
        <w:ind w:firstLineChars="200" w:firstLine="560"/>
        <w:rPr>
          <w:rFonts w:ascii="宋体" w:hAnsi="宋体" w:hint="eastAsia"/>
        </w:rPr>
      </w:pPr>
      <w:r>
        <w:rPr>
          <w:rFonts w:ascii="宋体" w:hAnsi="宋体" w:hint="eastAsia"/>
        </w:rPr>
        <w:t>1．仪器的专业检测，检测仪器本身的一些系统误差，作好记录。</w:t>
      </w:r>
    </w:p>
    <w:p w:rsidR="00D647CE" w:rsidRDefault="00D647CE" w:rsidP="00D647CE">
      <w:pPr>
        <w:spacing w:line="400" w:lineRule="exact"/>
        <w:ind w:firstLineChars="200" w:firstLine="560"/>
        <w:rPr>
          <w:rFonts w:ascii="宋体" w:hAnsi="宋体" w:hint="eastAsia"/>
        </w:rPr>
      </w:pPr>
      <w:r>
        <w:rPr>
          <w:rFonts w:ascii="宋体" w:hAnsi="宋体" w:hint="eastAsia"/>
        </w:rPr>
        <w:t>2．对设计单位所提供得空指点、水准点逐个核对编号、级别、桩类、方位、牢固程度、可靠性进行周密调查，待核定无误后，再进行检测、拴桩、标志，并将拴桩测量结果填入绘制点之记中。</w:t>
      </w:r>
    </w:p>
    <w:p w:rsidR="00D647CE" w:rsidRDefault="00D647CE" w:rsidP="00D647CE">
      <w:pPr>
        <w:spacing w:line="400" w:lineRule="exact"/>
        <w:ind w:firstLineChars="200" w:firstLine="560"/>
        <w:rPr>
          <w:rFonts w:ascii="宋体" w:hAnsi="宋体" w:hint="eastAsia"/>
        </w:rPr>
      </w:pPr>
      <w:r>
        <w:rPr>
          <w:rFonts w:ascii="宋体" w:hAnsi="宋体" w:hint="eastAsia"/>
        </w:rPr>
        <w:t>3．建立平面、高程的专业施工控制网</w:t>
      </w:r>
    </w:p>
    <w:p w:rsidR="00D647CE" w:rsidRDefault="00D647CE" w:rsidP="00D647CE">
      <w:pPr>
        <w:spacing w:line="400" w:lineRule="exact"/>
        <w:ind w:firstLineChars="200" w:firstLine="560"/>
        <w:rPr>
          <w:rFonts w:ascii="宋体" w:hAnsi="宋体" w:hint="eastAsia"/>
        </w:rPr>
      </w:pPr>
      <w:r>
        <w:rPr>
          <w:rFonts w:ascii="宋体" w:hAnsi="宋体" w:hint="eastAsia"/>
        </w:rPr>
        <w:t>测量工作必须遵循“从整体到局部，先控制后碎部”的原则。首先在施工区选定具有控制意义的点位，进行命名。考虑施工现场工作的特点和频繁放样的需要，施工控制点的点位应画在施工图上，进行拴桩，做点位图。然后使用混凝土桩标志固定下来，作为施工放样等测量工作的依据。再进行控制测量，精确测定建立的控制点的位置，然后以控制测量为基础开展碎部测量和测设工作。</w:t>
      </w:r>
    </w:p>
    <w:p w:rsidR="00D647CE" w:rsidRDefault="00D647CE" w:rsidP="00D647CE">
      <w:pPr>
        <w:spacing w:line="400" w:lineRule="exact"/>
        <w:ind w:firstLineChars="200" w:firstLine="560"/>
        <w:rPr>
          <w:rFonts w:ascii="宋体" w:hAnsi="宋体" w:hint="eastAsia"/>
        </w:rPr>
      </w:pPr>
      <w:r>
        <w:rPr>
          <w:rFonts w:ascii="宋体" w:hAnsi="宋体" w:hint="eastAsia"/>
        </w:rPr>
        <w:t>控制测量由平面控制测量和高程控制测量两部分组成。根据本工程的特点和施工测量要求，对平面控制网采用导线网作为基本控制。导线测量系测定各边长和转折角来逐步建立控制点，然后根据起算点的坐标和起算方位角就可算出各控制点的坐标。在建立高程控制网时，根据工程现场特点和节省开支的角度上，将平面与</w:t>
      </w:r>
      <w:proofErr w:type="gramStart"/>
      <w:r>
        <w:rPr>
          <w:rFonts w:ascii="宋体" w:hAnsi="宋体" w:hint="eastAsia"/>
        </w:rPr>
        <w:t>高程控制网二网控制点</w:t>
      </w:r>
      <w:proofErr w:type="gramEnd"/>
      <w:r>
        <w:rPr>
          <w:rFonts w:ascii="宋体" w:hAnsi="宋体" w:hint="eastAsia"/>
        </w:rPr>
        <w:t>合而为一进行使用，减少混凝土标桩的造价即便于提高施测精度又方便施工放样。</w:t>
      </w:r>
    </w:p>
    <w:p w:rsidR="00D647CE" w:rsidRDefault="00D647CE" w:rsidP="00D647CE">
      <w:pPr>
        <w:spacing w:line="400" w:lineRule="exact"/>
        <w:ind w:firstLineChars="100" w:firstLine="280"/>
        <w:rPr>
          <w:rFonts w:ascii="宋体" w:hAnsi="宋体" w:hint="eastAsia"/>
        </w:rPr>
      </w:pPr>
      <w:r>
        <w:rPr>
          <w:rFonts w:ascii="宋体" w:hAnsi="宋体" w:hint="eastAsia"/>
        </w:rPr>
        <w:t>二）管道中线测量和井位放样</w:t>
      </w:r>
    </w:p>
    <w:p w:rsidR="00D647CE" w:rsidRDefault="00D647CE" w:rsidP="00D647CE">
      <w:pPr>
        <w:spacing w:line="400" w:lineRule="exact"/>
        <w:ind w:firstLineChars="200" w:firstLine="560"/>
        <w:rPr>
          <w:rFonts w:ascii="宋体" w:hAnsi="宋体" w:hint="eastAsia"/>
        </w:rPr>
      </w:pPr>
      <w:r>
        <w:rPr>
          <w:rFonts w:ascii="宋体" w:hAnsi="宋体" w:hint="eastAsia"/>
        </w:rPr>
        <w:t>开工前定线，根据图纸提供的定线依据，施放管道中心线和检查</w:t>
      </w:r>
      <w:r>
        <w:rPr>
          <w:rFonts w:ascii="宋体" w:hAnsi="宋体" w:hint="eastAsia"/>
        </w:rPr>
        <w:lastRenderedPageBreak/>
        <w:t>井位置。每个检查井</w:t>
      </w:r>
      <w:proofErr w:type="gramStart"/>
      <w:r>
        <w:rPr>
          <w:rFonts w:ascii="宋体" w:hAnsi="宋体" w:hint="eastAsia"/>
        </w:rPr>
        <w:t>除钉桩</w:t>
      </w:r>
      <w:proofErr w:type="gramEnd"/>
      <w:r>
        <w:rPr>
          <w:rFonts w:ascii="宋体" w:hAnsi="宋体" w:hint="eastAsia"/>
        </w:rPr>
        <w:t>外，还要设</w:t>
      </w:r>
      <w:proofErr w:type="gramStart"/>
      <w:r>
        <w:rPr>
          <w:rFonts w:ascii="宋体" w:hAnsi="宋体" w:hint="eastAsia"/>
        </w:rPr>
        <w:t>拴点桩</w:t>
      </w:r>
      <w:proofErr w:type="gramEnd"/>
      <w:r>
        <w:rPr>
          <w:rFonts w:ascii="宋体" w:hAnsi="宋体" w:hint="eastAsia"/>
        </w:rPr>
        <w:t>，并在拴点上注明拴桩号、拴桩材质、检查井编号、距离、方向，用点之记做好记录工作。</w:t>
      </w:r>
    </w:p>
    <w:p w:rsidR="00D647CE" w:rsidRDefault="00D647CE" w:rsidP="00D647CE">
      <w:pPr>
        <w:spacing w:line="400" w:lineRule="exact"/>
        <w:ind w:firstLineChars="200" w:firstLine="560"/>
        <w:rPr>
          <w:rFonts w:ascii="宋体" w:hAnsi="宋体" w:hint="eastAsia"/>
        </w:rPr>
      </w:pPr>
      <w:r>
        <w:rPr>
          <w:rFonts w:ascii="宋体" w:hAnsi="宋体" w:hint="eastAsia"/>
        </w:rPr>
        <w:t>中线测量的任务是将设计的管道位置，在河道中测设出来，并用木桩标定之，其内容包括主点（即管道的起点、终点与转向点）的测设和里程桩的埋设等。</w:t>
      </w:r>
    </w:p>
    <w:p w:rsidR="00D647CE" w:rsidRDefault="00D647CE" w:rsidP="00D647CE">
      <w:pPr>
        <w:spacing w:line="400" w:lineRule="exact"/>
        <w:ind w:firstLineChars="200" w:firstLine="560"/>
        <w:rPr>
          <w:rFonts w:ascii="宋体" w:hAnsi="宋体" w:hint="eastAsia"/>
        </w:rPr>
      </w:pPr>
      <w:r>
        <w:rPr>
          <w:rFonts w:ascii="宋体" w:hAnsi="宋体" w:hint="eastAsia"/>
        </w:rPr>
        <w:t>1．主点测设</w:t>
      </w:r>
    </w:p>
    <w:p w:rsidR="00D647CE" w:rsidRDefault="00D647CE" w:rsidP="00D647CE">
      <w:pPr>
        <w:spacing w:line="400" w:lineRule="exact"/>
        <w:ind w:firstLineChars="200" w:firstLine="560"/>
        <w:rPr>
          <w:rFonts w:ascii="宋体" w:hAnsi="宋体" w:hint="eastAsia"/>
        </w:rPr>
      </w:pPr>
      <w:r>
        <w:rPr>
          <w:rFonts w:ascii="宋体" w:hAnsi="宋体" w:hint="eastAsia"/>
        </w:rPr>
        <w:t>先根据管道主点的设计坐标，计算出这些点与附近控制点的关系，再使用测</w:t>
      </w:r>
      <w:proofErr w:type="gramStart"/>
      <w:r>
        <w:rPr>
          <w:rFonts w:ascii="宋体" w:hAnsi="宋体" w:hint="eastAsia"/>
        </w:rPr>
        <w:t>设定位</w:t>
      </w:r>
      <w:proofErr w:type="gramEnd"/>
      <w:r>
        <w:rPr>
          <w:rFonts w:ascii="宋体" w:hAnsi="宋体" w:hint="eastAsia"/>
        </w:rPr>
        <w:t>的方法，通过</w:t>
      </w:r>
      <w:proofErr w:type="gramStart"/>
      <w:r>
        <w:rPr>
          <w:rFonts w:ascii="宋体" w:hAnsi="宋体" w:hint="eastAsia"/>
        </w:rPr>
        <w:t>坐标反算求出</w:t>
      </w:r>
      <w:proofErr w:type="gramEnd"/>
      <w:r>
        <w:rPr>
          <w:rFonts w:ascii="宋体" w:hAnsi="宋体" w:hint="eastAsia"/>
        </w:rPr>
        <w:t>测设数据，将主点标定于地面。</w:t>
      </w:r>
    </w:p>
    <w:p w:rsidR="00D647CE" w:rsidRDefault="00D647CE" w:rsidP="00D647CE">
      <w:pPr>
        <w:spacing w:line="400" w:lineRule="exact"/>
        <w:ind w:firstLineChars="200" w:firstLine="560"/>
        <w:rPr>
          <w:rFonts w:ascii="宋体" w:hAnsi="宋体" w:hint="eastAsia"/>
        </w:rPr>
      </w:pPr>
      <w:r>
        <w:rPr>
          <w:rFonts w:ascii="宋体" w:hAnsi="宋体" w:hint="eastAsia"/>
        </w:rPr>
        <w:t>2．定里程桩和加桩</w:t>
      </w:r>
    </w:p>
    <w:p w:rsidR="00D647CE" w:rsidRDefault="00D647CE" w:rsidP="00D647CE">
      <w:pPr>
        <w:spacing w:line="400" w:lineRule="exact"/>
        <w:ind w:firstLineChars="200" w:firstLine="560"/>
        <w:rPr>
          <w:rFonts w:ascii="宋体" w:hAnsi="宋体" w:hint="eastAsia"/>
        </w:rPr>
      </w:pPr>
      <w:r>
        <w:rPr>
          <w:rFonts w:ascii="宋体" w:hAnsi="宋体" w:hint="eastAsia"/>
        </w:rPr>
        <w:t>为了测定管道长度和测绘纵横断面图，沿管道中心线由起点每隔一定距离（一般为20米、30米或50米）设</w:t>
      </w:r>
      <w:proofErr w:type="gramStart"/>
      <w:r>
        <w:rPr>
          <w:rFonts w:ascii="宋体" w:hAnsi="宋体" w:hint="eastAsia"/>
        </w:rPr>
        <w:t>一</w:t>
      </w:r>
      <w:proofErr w:type="gramEnd"/>
      <w:r>
        <w:rPr>
          <w:rFonts w:ascii="宋体" w:hAnsi="宋体" w:hint="eastAsia"/>
        </w:rPr>
        <w:t>里程桩，相邻里程桩之间的重要地物处及地面坡度变化处应钉加桩。里程桩和加桩均以</w:t>
      </w:r>
      <w:proofErr w:type="gramStart"/>
      <w:r>
        <w:rPr>
          <w:rFonts w:ascii="宋体" w:hAnsi="宋体" w:hint="eastAsia"/>
        </w:rPr>
        <w:t>该桩到管道</w:t>
      </w:r>
      <w:proofErr w:type="gramEnd"/>
      <w:r>
        <w:rPr>
          <w:rFonts w:ascii="宋体" w:hAnsi="宋体" w:hint="eastAsia"/>
        </w:rPr>
        <w:t>起点的距离编定桩号，如某桩号为：0+150，即此桩离起点距离150米，并用红漆将桩号写在桩侧面或附近建筑物上。</w:t>
      </w:r>
    </w:p>
    <w:p w:rsidR="00D647CE" w:rsidRDefault="00D647CE" w:rsidP="00D647CE">
      <w:pPr>
        <w:spacing w:line="400" w:lineRule="exact"/>
        <w:ind w:firstLineChars="200" w:firstLine="560"/>
        <w:rPr>
          <w:rFonts w:ascii="宋体" w:hAnsi="宋体" w:hint="eastAsia"/>
        </w:rPr>
      </w:pPr>
      <w:r>
        <w:rPr>
          <w:rFonts w:ascii="宋体" w:hAnsi="宋体" w:hint="eastAsia"/>
        </w:rPr>
        <w:t>在进行中线测量时，为了避免错误，距离要用钢尺丈量两次。</w:t>
      </w:r>
    </w:p>
    <w:p w:rsidR="00D647CE" w:rsidRDefault="00D647CE" w:rsidP="00D647CE">
      <w:pPr>
        <w:spacing w:line="400" w:lineRule="exact"/>
        <w:ind w:firstLineChars="200" w:firstLine="560"/>
        <w:rPr>
          <w:rFonts w:ascii="宋体" w:hAnsi="宋体" w:hint="eastAsia"/>
        </w:rPr>
      </w:pPr>
      <w:r>
        <w:rPr>
          <w:rFonts w:ascii="宋体" w:hAnsi="宋体" w:hint="eastAsia"/>
        </w:rPr>
        <w:t>3．管道纵横断面图测量（在开工前应做河道断面测量）</w:t>
      </w:r>
    </w:p>
    <w:p w:rsidR="00D647CE" w:rsidRDefault="00D647CE" w:rsidP="00D647CE">
      <w:pPr>
        <w:spacing w:line="400" w:lineRule="exact"/>
        <w:ind w:firstLineChars="100" w:firstLine="280"/>
        <w:rPr>
          <w:rFonts w:ascii="宋体" w:hAnsi="宋体" w:hint="eastAsia"/>
        </w:rPr>
      </w:pPr>
      <w:r>
        <w:rPr>
          <w:rFonts w:ascii="宋体" w:hAnsi="宋体" w:hint="eastAsia"/>
        </w:rPr>
        <w:t>a．纵断面测量</w:t>
      </w:r>
    </w:p>
    <w:p w:rsidR="00D647CE" w:rsidRDefault="00D647CE" w:rsidP="00D647CE">
      <w:pPr>
        <w:spacing w:line="400" w:lineRule="exact"/>
        <w:ind w:firstLineChars="200" w:firstLine="560"/>
        <w:rPr>
          <w:rFonts w:ascii="宋体" w:hAnsi="宋体" w:hint="eastAsia"/>
        </w:rPr>
      </w:pPr>
      <w:r>
        <w:rPr>
          <w:rFonts w:ascii="宋体" w:hAnsi="宋体" w:hint="eastAsia"/>
        </w:rPr>
        <w:t>纵断面测量，是根据水准点高程测定中线上各里程桩和加桩处的地面高程，然后根据测得的高程和相应的里程桩号绘制纵断面图。纵断面图表示管道中线上地面的高低起伏和坡度陡缓情况，是设计管道埋深，坡度和计算土方量的主要依据。</w:t>
      </w:r>
    </w:p>
    <w:p w:rsidR="00D647CE" w:rsidRDefault="00D647CE" w:rsidP="00D647CE">
      <w:pPr>
        <w:spacing w:line="400" w:lineRule="exact"/>
        <w:ind w:firstLineChars="100" w:firstLine="280"/>
        <w:rPr>
          <w:rFonts w:ascii="宋体" w:hAnsi="宋体" w:hint="eastAsia"/>
        </w:rPr>
      </w:pPr>
      <w:r>
        <w:rPr>
          <w:rFonts w:ascii="宋体" w:hAnsi="宋体" w:hint="eastAsia"/>
        </w:rPr>
        <w:t>（1）水准点的布设</w:t>
      </w:r>
    </w:p>
    <w:p w:rsidR="00D647CE" w:rsidRDefault="00D647CE" w:rsidP="00D647CE">
      <w:pPr>
        <w:spacing w:line="400" w:lineRule="exact"/>
        <w:ind w:firstLineChars="200" w:firstLine="560"/>
        <w:rPr>
          <w:rFonts w:ascii="宋体" w:hAnsi="宋体" w:hint="eastAsia"/>
        </w:rPr>
      </w:pPr>
      <w:r>
        <w:rPr>
          <w:rFonts w:ascii="宋体" w:hAnsi="宋体" w:hint="eastAsia"/>
        </w:rPr>
        <w:t>在纵断面水准测量之前，应沿管道设立足够数量的水准点，是水准测量、纵断面水准测量分段附合和管道施工</w:t>
      </w:r>
      <w:proofErr w:type="gramStart"/>
      <w:r>
        <w:rPr>
          <w:rFonts w:ascii="宋体" w:hAnsi="宋体" w:hint="eastAsia"/>
        </w:rPr>
        <w:t>时引测高程</w:t>
      </w:r>
      <w:proofErr w:type="gramEnd"/>
      <w:r>
        <w:rPr>
          <w:rFonts w:ascii="宋体" w:hAnsi="宋体" w:hint="eastAsia"/>
        </w:rPr>
        <w:t>的依据。</w:t>
      </w:r>
    </w:p>
    <w:p w:rsidR="00D647CE" w:rsidRDefault="00D647CE" w:rsidP="00D647CE">
      <w:pPr>
        <w:spacing w:line="400" w:lineRule="exact"/>
        <w:ind w:firstLineChars="100" w:firstLine="280"/>
        <w:rPr>
          <w:rFonts w:ascii="宋体" w:hAnsi="宋体" w:hint="eastAsia"/>
        </w:rPr>
      </w:pPr>
      <w:r>
        <w:rPr>
          <w:rFonts w:ascii="宋体" w:hAnsi="宋体" w:hint="eastAsia"/>
        </w:rPr>
        <w:t>（2）纵断面水准测量</w:t>
      </w:r>
    </w:p>
    <w:p w:rsidR="00D647CE" w:rsidRDefault="00D647CE" w:rsidP="00D647CE">
      <w:pPr>
        <w:spacing w:line="400" w:lineRule="exact"/>
        <w:ind w:firstLineChars="200" w:firstLine="560"/>
        <w:rPr>
          <w:rFonts w:ascii="宋体" w:hAnsi="宋体" w:hint="eastAsia"/>
        </w:rPr>
      </w:pPr>
      <w:r>
        <w:rPr>
          <w:rFonts w:ascii="宋体" w:hAnsi="宋体" w:hint="eastAsia"/>
        </w:rPr>
        <w:t>纵断面水准测量一般是以相邻两水准点为一测段。从一个水准出发，逐点测定出管道中线各桩点的高程，再附合到另一水准点上，</w:t>
      </w:r>
      <w:proofErr w:type="gramStart"/>
      <w:r>
        <w:rPr>
          <w:rFonts w:ascii="宋体" w:hAnsi="宋体" w:hint="eastAsia"/>
        </w:rPr>
        <w:t>以资较</w:t>
      </w:r>
      <w:proofErr w:type="gramEnd"/>
      <w:r>
        <w:rPr>
          <w:rFonts w:ascii="宋体" w:hAnsi="宋体" w:hint="eastAsia"/>
        </w:rPr>
        <w:t>核。</w:t>
      </w:r>
    </w:p>
    <w:p w:rsidR="00D647CE" w:rsidRDefault="00D647CE" w:rsidP="00D647CE">
      <w:pPr>
        <w:spacing w:line="400" w:lineRule="exact"/>
        <w:ind w:firstLineChars="100" w:firstLine="280"/>
        <w:rPr>
          <w:rFonts w:ascii="宋体" w:hAnsi="宋体" w:hint="eastAsia"/>
        </w:rPr>
      </w:pPr>
      <w:r>
        <w:rPr>
          <w:rFonts w:ascii="宋体" w:hAnsi="宋体" w:hint="eastAsia"/>
        </w:rPr>
        <w:t>（3）纵断面图的绘制</w:t>
      </w:r>
    </w:p>
    <w:p w:rsidR="00D647CE" w:rsidRDefault="00D647CE" w:rsidP="00D647CE">
      <w:pPr>
        <w:spacing w:line="400" w:lineRule="exact"/>
        <w:ind w:firstLineChars="200" w:firstLine="560"/>
        <w:rPr>
          <w:rFonts w:ascii="宋体" w:hAnsi="宋体" w:hint="eastAsia"/>
        </w:rPr>
      </w:pPr>
      <w:r>
        <w:rPr>
          <w:rFonts w:ascii="宋体" w:hAnsi="宋体" w:hint="eastAsia"/>
        </w:rPr>
        <w:t>纵断面图通常绘在毫米方格纸上。绘制时，以管道的里程为横坐标，高程为纵坐标。为了更明显地显示地面起伏，纵断面图的高程比例尺要比水平比例尺放大10 — 20倍。</w:t>
      </w:r>
    </w:p>
    <w:p w:rsidR="00D647CE" w:rsidRDefault="00D647CE" w:rsidP="00D647CE">
      <w:pPr>
        <w:spacing w:line="400" w:lineRule="exact"/>
        <w:ind w:firstLineChars="100" w:firstLine="280"/>
        <w:rPr>
          <w:rFonts w:ascii="宋体" w:hAnsi="宋体" w:hint="eastAsia"/>
        </w:rPr>
      </w:pPr>
      <w:r>
        <w:rPr>
          <w:rFonts w:ascii="宋体" w:hAnsi="宋体" w:hint="eastAsia"/>
        </w:rPr>
        <w:t>b.横断面图测量</w:t>
      </w:r>
    </w:p>
    <w:p w:rsidR="00D647CE" w:rsidRDefault="00D647CE" w:rsidP="00D647CE">
      <w:pPr>
        <w:spacing w:line="400" w:lineRule="exact"/>
        <w:ind w:firstLineChars="200" w:firstLine="560"/>
        <w:rPr>
          <w:rFonts w:ascii="宋体" w:hAnsi="宋体" w:hint="eastAsia"/>
        </w:rPr>
      </w:pPr>
      <w:r>
        <w:rPr>
          <w:rFonts w:ascii="宋体" w:hAnsi="宋体" w:hint="eastAsia"/>
        </w:rPr>
        <w:lastRenderedPageBreak/>
        <w:t>在中线的各桩处，测出垂直于中线的方向上</w:t>
      </w:r>
      <w:proofErr w:type="gramStart"/>
      <w:r>
        <w:rPr>
          <w:rFonts w:ascii="宋体" w:hAnsi="宋体" w:hint="eastAsia"/>
        </w:rPr>
        <w:t>各特征</w:t>
      </w:r>
      <w:proofErr w:type="gramEnd"/>
      <w:r>
        <w:rPr>
          <w:rFonts w:ascii="宋体" w:hAnsi="宋体" w:hint="eastAsia"/>
        </w:rPr>
        <w:t>点距中线的距离和高程，根据这些数据绘制断面图，就是横断面图。它是计算土方量和施工时确定开槽边界的依据。</w:t>
      </w:r>
    </w:p>
    <w:p w:rsidR="00D647CE" w:rsidRDefault="00D647CE" w:rsidP="00D647CE">
      <w:pPr>
        <w:spacing w:line="400" w:lineRule="exact"/>
        <w:ind w:firstLineChars="280" w:firstLine="784"/>
        <w:rPr>
          <w:rFonts w:ascii="宋体" w:hAnsi="宋体" w:hint="eastAsia"/>
        </w:rPr>
      </w:pPr>
      <w:r>
        <w:rPr>
          <w:rFonts w:ascii="宋体" w:hAnsi="宋体" w:hint="eastAsia"/>
        </w:rPr>
        <w:t>横断面施测的宽度，由管道的直径和埋深来确定，一般每侧为20米。根据本工程的施工面，施测时到每侧的河边即可。横断面的方向可用简易的十字架（如下图）定出。用小木桩或测</w:t>
      </w:r>
      <w:proofErr w:type="gramStart"/>
      <w:r>
        <w:rPr>
          <w:rFonts w:ascii="宋体" w:hAnsi="宋体" w:hint="eastAsia"/>
        </w:rPr>
        <w:t>钎标志</w:t>
      </w:r>
      <w:proofErr w:type="gramEnd"/>
      <w:r>
        <w:rPr>
          <w:rFonts w:ascii="宋体" w:hAnsi="宋体" w:hint="eastAsia"/>
        </w:rPr>
        <w:t>特征点的位置。特征点到中线的距离用皮尺丈量，其高程通常与纵断面水准测量同时施测。横断面上</w:t>
      </w:r>
      <w:proofErr w:type="gramStart"/>
      <w:r>
        <w:rPr>
          <w:rFonts w:ascii="宋体" w:hAnsi="宋体" w:hint="eastAsia"/>
        </w:rPr>
        <w:t>各特征</w:t>
      </w:r>
      <w:proofErr w:type="gramEnd"/>
      <w:r>
        <w:rPr>
          <w:rFonts w:ascii="宋体" w:hAnsi="宋体" w:hint="eastAsia"/>
        </w:rPr>
        <w:t>点均作为中间点看待，用视线高程减去各中间视，即得横断面上</w:t>
      </w:r>
      <w:proofErr w:type="gramStart"/>
      <w:r>
        <w:rPr>
          <w:rFonts w:ascii="宋体" w:hAnsi="宋体" w:hint="eastAsia"/>
        </w:rPr>
        <w:t>各特征</w:t>
      </w:r>
      <w:proofErr w:type="gramEnd"/>
      <w:r>
        <w:rPr>
          <w:rFonts w:ascii="宋体" w:hAnsi="宋体" w:hint="eastAsia"/>
        </w:rPr>
        <w:t>点的高程。</w:t>
      </w:r>
    </w:p>
    <w:p w:rsidR="00D647CE" w:rsidRDefault="00D647CE" w:rsidP="00D647CE">
      <w:pPr>
        <w:spacing w:line="480" w:lineRule="auto"/>
        <w:rPr>
          <w:rFonts w:ascii="宋体" w:hAnsi="宋体"/>
        </w:rPr>
      </w:pPr>
      <w:r>
        <w:rPr>
          <w:rFonts w:ascii="宋体" w:hAnsi="宋体"/>
          <w:noProof/>
          <w:sz w:val="20"/>
        </w:rPr>
        <w:pict>
          <v:line id="_x0000_s2169" style="position:absolute;left:0;text-align:left;z-index:251782144" from="246.75pt,-7.8pt" to="246.75pt,93.6pt"/>
        </w:pict>
      </w:r>
      <w:r>
        <w:rPr>
          <w:rFonts w:ascii="宋体" w:hAnsi="宋体"/>
          <w:noProof/>
          <w:sz w:val="20"/>
        </w:rPr>
        <w:pict>
          <v:line id="_x0000_s2168" style="position:absolute;left:0;text-align:left;flip:y;z-index:251781120" from="210pt,-7.8pt" to="246.75pt,31.2pt">
            <v:stroke dashstyle="dash"/>
          </v:line>
        </w:pict>
      </w:r>
    </w:p>
    <w:p w:rsidR="00D647CE" w:rsidRDefault="00D647CE" w:rsidP="00D647CE">
      <w:pPr>
        <w:spacing w:line="480" w:lineRule="auto"/>
        <w:rPr>
          <w:rFonts w:ascii="宋体" w:hAnsi="宋体"/>
        </w:rPr>
      </w:pPr>
      <w:r>
        <w:rPr>
          <w:rFonts w:ascii="宋体" w:hAnsi="宋体"/>
          <w:noProof/>
          <w:sz w:val="20"/>
        </w:rPr>
        <w:pict>
          <v:line id="_x0000_s2162" style="position:absolute;left:0;text-align:left;flip:x;z-index:251774976" from="141.75pt,2.3pt" to="3in,70.2pt"/>
        </w:pict>
      </w:r>
      <w:r>
        <w:rPr>
          <w:rFonts w:ascii="宋体" w:hAnsi="宋体"/>
          <w:noProof/>
          <w:sz w:val="20"/>
        </w:rPr>
        <w:pict>
          <v:line id="_x0000_s2161" style="position:absolute;left:0;text-align:left;z-index:251773952" from="210pt,0" to="215.25pt,7.8pt"/>
        </w:pict>
      </w:r>
      <w:r>
        <w:rPr>
          <w:rFonts w:ascii="宋体" w:hAnsi="宋体"/>
          <w:noProof/>
          <w:sz w:val="20"/>
        </w:rPr>
        <w:pict>
          <v:line id="_x0000_s2159" style="position:absolute;left:0;text-align:left;flip:x;z-index:251771904" from="141.75pt,0" to="210pt,62.4pt"/>
        </w:pict>
      </w:r>
      <w:r>
        <w:rPr>
          <w:rFonts w:ascii="宋体" w:hAnsi="宋体"/>
          <w:noProof/>
          <w:sz w:val="20"/>
        </w:rPr>
        <w:pict>
          <v:line id="_x0000_s2157" style="position:absolute;left:0;text-align:left;z-index:251769856" from="131.25pt,23.4pt" to="231pt,39pt"/>
        </w:pict>
      </w:r>
      <w:r>
        <w:rPr>
          <w:rFonts w:ascii="宋体" w:hAnsi="宋体"/>
          <w:noProof/>
          <w:sz w:val="20"/>
        </w:rPr>
        <w:pict>
          <v:line id="_x0000_s2152" style="position:absolute;left:0;text-align:left;z-index:251764736" from="131.25pt,23.4pt" to="131.25pt,31.2pt"/>
        </w:pict>
      </w:r>
    </w:p>
    <w:p w:rsidR="00D647CE" w:rsidRDefault="00D647CE" w:rsidP="00D647CE">
      <w:pPr>
        <w:spacing w:line="480" w:lineRule="auto"/>
        <w:rPr>
          <w:rFonts w:ascii="宋体" w:hAnsi="宋体" w:hint="eastAsia"/>
        </w:rPr>
      </w:pPr>
      <w:r>
        <w:rPr>
          <w:rFonts w:ascii="宋体" w:hAnsi="宋体"/>
          <w:noProof/>
          <w:sz w:val="20"/>
        </w:rPr>
        <w:pict>
          <v:line id="_x0000_s2226" style="position:absolute;left:0;text-align:left;z-index:251840512" from="173.25pt,7.8pt" to="173.25pt,93.6pt"/>
        </w:pict>
      </w:r>
      <w:r>
        <w:rPr>
          <w:rFonts w:ascii="宋体" w:hAnsi="宋体"/>
          <w:noProof/>
          <w:sz w:val="20"/>
        </w:rPr>
        <w:pict>
          <v:line id="_x0000_s2166" style="position:absolute;left:0;text-align:left;z-index:251779072" from="231pt,7.95pt" to="404.25pt,39.15pt">
            <v:stroke dashstyle="dash"/>
          </v:line>
        </w:pict>
      </w:r>
      <w:r>
        <w:rPr>
          <w:rFonts w:ascii="宋体" w:hAnsi="宋体"/>
          <w:noProof/>
          <w:sz w:val="20"/>
        </w:rPr>
        <w:pict>
          <v:line id="_x0000_s2164" style="position:absolute;left:0;text-align:left;z-index:251777024" from="168pt,15.6pt" to="173.25pt,39pt"/>
        </w:pict>
      </w:r>
      <w:r>
        <w:rPr>
          <w:rFonts w:ascii="宋体" w:hAnsi="宋体"/>
          <w:noProof/>
          <w:sz w:val="20"/>
        </w:rPr>
        <w:pict>
          <v:line id="_x0000_s2163" style="position:absolute;left:0;text-align:left;flip:x;z-index:251776000" from="178.5pt,7.8pt" to="199.5pt,39pt"/>
        </w:pict>
      </w:r>
      <w:r>
        <w:rPr>
          <w:rFonts w:ascii="宋体" w:hAnsi="宋体"/>
          <w:noProof/>
          <w:sz w:val="20"/>
        </w:rPr>
        <w:pict>
          <v:line id="_x0000_s2158" style="position:absolute;left:0;text-align:left;z-index:251770880" from="131.25pt,0" to="231pt,15.6pt"/>
        </w:pict>
      </w:r>
      <w:r>
        <w:rPr>
          <w:rFonts w:ascii="宋体" w:hAnsi="宋体"/>
          <w:noProof/>
          <w:sz w:val="20"/>
        </w:rPr>
        <w:pict>
          <v:line id="_x0000_s2153" style="position:absolute;left:0;text-align:left;z-index:251765760" from="231pt,7.8pt" to="231pt,15.6pt"/>
        </w:pict>
      </w:r>
      <w:r>
        <w:rPr>
          <w:rFonts w:ascii="宋体" w:hAnsi="宋体"/>
          <w:noProof/>
          <w:sz w:val="20"/>
        </w:rPr>
        <w:pict>
          <v:line id="_x0000_s2156" style="position:absolute;left:0;text-align:left;z-index:251768832" from="178.5pt,0" to="178.5pt,93.6pt"/>
        </w:pict>
      </w:r>
    </w:p>
    <w:p w:rsidR="00D647CE" w:rsidRDefault="00D647CE" w:rsidP="00D647CE">
      <w:pPr>
        <w:spacing w:line="480" w:lineRule="auto"/>
        <w:rPr>
          <w:rFonts w:ascii="宋体" w:hAnsi="宋体" w:hint="eastAsia"/>
        </w:rPr>
      </w:pPr>
      <w:r>
        <w:rPr>
          <w:rFonts w:ascii="宋体" w:hAnsi="宋体"/>
          <w:noProof/>
          <w:sz w:val="20"/>
        </w:rPr>
        <w:pict>
          <v:line id="_x0000_s2154" style="position:absolute;left:0;text-align:left;z-index:251766784" from="173.25pt,4.8pt" to="173.25pt,71.4pt"/>
        </w:pict>
      </w:r>
      <w:r>
        <w:rPr>
          <w:rFonts w:ascii="宋体" w:hAnsi="宋体"/>
          <w:noProof/>
          <w:sz w:val="20"/>
        </w:rPr>
        <w:pict>
          <v:line id="_x0000_s2170" style="position:absolute;left:0;text-align:left;flip:x;z-index:251783168" from="178.5pt,0" to="246.75pt,62.4pt">
            <v:stroke dashstyle="dash"/>
          </v:line>
        </w:pict>
      </w:r>
      <w:r>
        <w:rPr>
          <w:rFonts w:ascii="宋体" w:hAnsi="宋体"/>
          <w:noProof/>
          <w:sz w:val="20"/>
        </w:rPr>
        <w:pict>
          <v:line id="_x0000_s2167" style="position:absolute;left:0;text-align:left;z-index:251780096" from="404.25pt,7.8pt" to="404.25pt,62.4pt"/>
        </w:pict>
      </w:r>
      <w:r>
        <w:rPr>
          <w:rFonts w:ascii="宋体" w:hAnsi="宋体"/>
          <w:noProof/>
          <w:sz w:val="20"/>
        </w:rPr>
        <w:pict>
          <v:line id="_x0000_s2160" style="position:absolute;left:0;text-align:left;z-index:251772928" from="141.75pt,0" to="147pt,7.8pt"/>
        </w:pict>
      </w:r>
    </w:p>
    <w:p w:rsidR="00D647CE" w:rsidRDefault="00D647CE" w:rsidP="00D647CE">
      <w:pPr>
        <w:spacing w:line="480" w:lineRule="auto"/>
        <w:rPr>
          <w:rFonts w:ascii="宋体" w:hAnsi="宋体" w:hint="eastAsia"/>
        </w:rPr>
      </w:pPr>
      <w:r>
        <w:rPr>
          <w:rFonts w:ascii="宋体" w:hAnsi="宋体"/>
          <w:noProof/>
          <w:sz w:val="20"/>
        </w:rPr>
        <w:pict>
          <v:line id="_x0000_s2165" style="position:absolute;left:0;text-align:left;z-index:251778048" from="178.5pt,31.2pt" to="404.25pt,31.2pt">
            <v:stroke dashstyle="dash"/>
          </v:line>
        </w:pict>
      </w:r>
      <w:r>
        <w:rPr>
          <w:rFonts w:ascii="宋体" w:hAnsi="宋体"/>
          <w:noProof/>
          <w:sz w:val="20"/>
        </w:rPr>
        <w:pict>
          <v:line id="_x0000_s2155" style="position:absolute;left:0;text-align:left;z-index:251767808" from="173.25pt,31.2pt" to="178.5pt,31.2pt"/>
        </w:pict>
      </w:r>
    </w:p>
    <w:p w:rsidR="00D647CE" w:rsidRDefault="00D647CE" w:rsidP="00D647CE">
      <w:pPr>
        <w:spacing w:line="480" w:lineRule="auto"/>
        <w:ind w:firstLineChars="200" w:firstLine="560"/>
        <w:rPr>
          <w:rFonts w:hint="eastAsia"/>
        </w:rPr>
      </w:pPr>
    </w:p>
    <w:p w:rsidR="00D647CE" w:rsidRDefault="00D647CE" w:rsidP="00D647CE">
      <w:pPr>
        <w:spacing w:line="400" w:lineRule="exact"/>
        <w:ind w:firstLineChars="200" w:firstLine="560"/>
        <w:rPr>
          <w:rFonts w:hint="eastAsia"/>
        </w:rPr>
      </w:pPr>
      <w:r>
        <w:rPr>
          <w:rFonts w:hint="eastAsia"/>
        </w:rPr>
        <w:t>绘横断面时，是以中线桩为原点，以水平距离为横坐标，高程为纵坐标，绘在毫米方格纸上。为了计算方便，要求水平比例尺与高程比例尺相同。</w:t>
      </w:r>
    </w:p>
    <w:p w:rsidR="00D647CE" w:rsidRDefault="00D647CE" w:rsidP="00D647CE">
      <w:pPr>
        <w:spacing w:line="400" w:lineRule="exact"/>
        <w:ind w:firstLineChars="100" w:firstLine="280"/>
        <w:rPr>
          <w:rFonts w:hint="eastAsia"/>
        </w:rPr>
      </w:pPr>
      <w:r>
        <w:rPr>
          <w:rFonts w:hint="eastAsia"/>
        </w:rPr>
        <w:t>三）管道施工测量</w:t>
      </w:r>
    </w:p>
    <w:p w:rsidR="00D647CE" w:rsidRDefault="00D647CE" w:rsidP="00D647CE">
      <w:pPr>
        <w:spacing w:line="400" w:lineRule="exact"/>
        <w:ind w:firstLineChars="200" w:firstLine="560"/>
        <w:rPr>
          <w:rFonts w:hint="eastAsia"/>
        </w:rPr>
      </w:pPr>
      <w:r>
        <w:rPr>
          <w:rFonts w:hint="eastAsia"/>
        </w:rPr>
        <w:t>1</w:t>
      </w:r>
      <w:r>
        <w:rPr>
          <w:rFonts w:hint="eastAsia"/>
        </w:rPr>
        <w:t>．开槽前，先在检查井井位上埋设一块样板（用平直的撑板即可，长度为槽上口宽度加</w:t>
      </w:r>
      <w:r>
        <w:rPr>
          <w:rFonts w:hint="eastAsia"/>
        </w:rPr>
        <w:t>2</w:t>
      </w:r>
      <w:r>
        <w:rPr>
          <w:rFonts w:hint="eastAsia"/>
        </w:rPr>
        <w:t>米），并将中心线及上口线移至样板上。如机械挖槽，可先用</w:t>
      </w:r>
      <w:proofErr w:type="gramStart"/>
      <w:r>
        <w:rPr>
          <w:rFonts w:hint="eastAsia"/>
        </w:rPr>
        <w:t>白灰撒好边线</w:t>
      </w:r>
      <w:proofErr w:type="gramEnd"/>
      <w:r>
        <w:rPr>
          <w:rFonts w:hint="eastAsia"/>
        </w:rPr>
        <w:t>，待沟槽土方挖完后，仍应补上样板，以确保管中心线的位置准确。根据实测地面高程计算出槽深、上口宽度，并用木桩或白灰放出管道和检查井的开槽边线。</w:t>
      </w:r>
    </w:p>
    <w:p w:rsidR="00D647CE" w:rsidRDefault="00D647CE" w:rsidP="00D647CE">
      <w:pPr>
        <w:spacing w:line="400" w:lineRule="exact"/>
        <w:ind w:firstLineChars="200" w:firstLine="560"/>
        <w:rPr>
          <w:rFonts w:hint="eastAsia"/>
        </w:rPr>
      </w:pPr>
      <w:r>
        <w:rPr>
          <w:rFonts w:hint="eastAsia"/>
        </w:rPr>
        <w:t>2</w:t>
      </w:r>
      <w:r>
        <w:rPr>
          <w:rFonts w:hint="eastAsia"/>
        </w:rPr>
        <w:t>．管道施工测量的主要任务是根据工程进度要求，为施工测设各种标志，使施工人员便于随时掌握中线方向和高程位置。</w:t>
      </w:r>
    </w:p>
    <w:p w:rsidR="00D647CE" w:rsidRDefault="00D647CE" w:rsidP="00D647CE">
      <w:pPr>
        <w:spacing w:line="400" w:lineRule="exact"/>
        <w:ind w:firstLineChars="200" w:firstLine="560"/>
        <w:rPr>
          <w:rFonts w:hint="eastAsia"/>
        </w:rPr>
      </w:pPr>
      <w:r>
        <w:rPr>
          <w:rFonts w:hint="eastAsia"/>
        </w:rPr>
        <w:t>管道中线定出以后，就可根据中心线位置和管道开挖宽度，在河道清淤后的槽底地面撒灰线表明开挖边界。在开沟挖管道槽时，标定中心线的各木桩将被挖掉，因此，当沟槽开挖到一定深度以后，必须把管道中线位置重新投测。首先把中心线上的各转折点测设到沟槽中标定，把经纬仪安置在管道起点，瞄准管道另一端点木桩上的标志，</w:t>
      </w:r>
      <w:r>
        <w:rPr>
          <w:rFonts w:hint="eastAsia"/>
        </w:rPr>
        <w:lastRenderedPageBreak/>
        <w:t>视线方向即为管道中线方向，按此方向把木桩标定在沟槽中。</w:t>
      </w:r>
    </w:p>
    <w:p w:rsidR="00D647CE" w:rsidRDefault="00D647CE" w:rsidP="00D647CE">
      <w:pPr>
        <w:spacing w:line="400" w:lineRule="exact"/>
        <w:ind w:firstLineChars="200" w:firstLine="560"/>
        <w:rPr>
          <w:rFonts w:hint="eastAsia"/>
        </w:rPr>
      </w:pPr>
      <w:r>
        <w:rPr>
          <w:rFonts w:hint="eastAsia"/>
        </w:rPr>
        <w:t>为了标明沟槽开挖的深度，还要在桩标上做出高程标志。根据附近的控制水准点，测定</w:t>
      </w:r>
      <w:proofErr w:type="gramStart"/>
      <w:r>
        <w:rPr>
          <w:rFonts w:hint="eastAsia"/>
        </w:rPr>
        <w:t>各桩标顶面</w:t>
      </w:r>
      <w:proofErr w:type="gramEnd"/>
      <w:r>
        <w:rPr>
          <w:rFonts w:hint="eastAsia"/>
        </w:rPr>
        <w:t>高程。</w:t>
      </w:r>
    </w:p>
    <w:p w:rsidR="00D647CE" w:rsidRDefault="00D647CE" w:rsidP="00D647CE">
      <w:pPr>
        <w:spacing w:line="400" w:lineRule="exact"/>
        <w:ind w:firstLineChars="200" w:firstLine="560"/>
        <w:rPr>
          <w:rFonts w:hint="eastAsia"/>
        </w:rPr>
      </w:pPr>
      <w:r>
        <w:rPr>
          <w:rFonts w:hint="eastAsia"/>
        </w:rPr>
        <w:t>管道施工测量中细部坐标和细部高程测量的内容：</w:t>
      </w:r>
    </w:p>
    <w:p w:rsidR="00D647CE" w:rsidRDefault="00D647CE" w:rsidP="00D647CE">
      <w:pPr>
        <w:spacing w:line="400" w:lineRule="exact"/>
        <w:ind w:firstLineChars="200" w:firstLine="560"/>
        <w:rPr>
          <w:rFonts w:hint="eastAsia"/>
        </w:rPr>
      </w:pPr>
      <w:r>
        <w:rPr>
          <w:rFonts w:hint="eastAsia"/>
        </w:rPr>
        <w:t>细部坐标：起、终、转、交叉点（皆测管中心线或管沟中心）以及管道线上大口井的井位中心、顶管工作坑坑位中心。</w:t>
      </w:r>
    </w:p>
    <w:p w:rsidR="00D647CE" w:rsidRDefault="00D647CE" w:rsidP="00D647CE">
      <w:pPr>
        <w:spacing w:line="400" w:lineRule="exact"/>
        <w:ind w:firstLineChars="200" w:firstLine="560"/>
        <w:rPr>
          <w:rFonts w:hint="eastAsia"/>
        </w:rPr>
      </w:pPr>
      <w:r>
        <w:rPr>
          <w:rFonts w:hint="eastAsia"/>
        </w:rPr>
        <w:t>细部高程：地面、井台、上水管顶、下水管底、地沟底或地沟盖，顶管工作坑坑底。</w:t>
      </w:r>
    </w:p>
    <w:p w:rsidR="00D647CE" w:rsidRDefault="00D647CE" w:rsidP="00D647CE">
      <w:pPr>
        <w:spacing w:line="400" w:lineRule="exact"/>
        <w:ind w:firstLineChars="200" w:firstLine="560"/>
        <w:rPr>
          <w:rFonts w:hint="eastAsia"/>
        </w:rPr>
      </w:pPr>
      <w:r>
        <w:rPr>
          <w:rFonts w:hint="eastAsia"/>
        </w:rPr>
        <w:t>3</w:t>
      </w:r>
      <w:r>
        <w:rPr>
          <w:rFonts w:hint="eastAsia"/>
        </w:rPr>
        <w:t>．顶管施工测量</w:t>
      </w:r>
    </w:p>
    <w:p w:rsidR="00D647CE" w:rsidRDefault="00D647CE" w:rsidP="00D647CE">
      <w:pPr>
        <w:spacing w:line="400" w:lineRule="exact"/>
      </w:pPr>
    </w:p>
    <w:p w:rsidR="00D647CE" w:rsidRDefault="00D647CE" w:rsidP="00D647CE">
      <w:pPr>
        <w:spacing w:line="480" w:lineRule="auto"/>
        <w:rPr>
          <w:rFonts w:hint="eastAsia"/>
        </w:rPr>
      </w:pPr>
      <w:r>
        <w:rPr>
          <w:noProof/>
          <w:sz w:val="20"/>
        </w:rPr>
        <w:pict>
          <v:line id="_x0000_s2219" style="position:absolute;left:0;text-align:left;flip:y;z-index:251833344" from="383.25pt,15.6pt" to="409.5pt,70.2pt"/>
        </w:pict>
      </w:r>
      <w:r>
        <w:rPr>
          <w:noProof/>
          <w:sz w:val="20"/>
        </w:rPr>
        <w:pict>
          <v:line id="_x0000_s2215" style="position:absolute;left:0;text-align:left;z-index:251829248" from="194.25pt,15.6pt" to="278.25pt,31.2pt"/>
        </w:pict>
      </w:r>
      <w:r>
        <w:rPr>
          <w:noProof/>
          <w:sz w:val="20"/>
        </w:rPr>
        <w:pict>
          <v:line id="_x0000_s2214" style="position:absolute;left:0;text-align:left;flip:y;z-index:251828224" from="0,23.4pt" to="105pt,39pt"/>
        </w:pict>
      </w:r>
      <w:r>
        <w:rPr>
          <w:noProof/>
          <w:sz w:val="20"/>
        </w:rPr>
        <w:pict>
          <v:line id="_x0000_s2203" style="position:absolute;left:0;text-align:left;z-index:251816960" from="283.5pt,23.55pt" to="283.5pt,62.55pt" strokeweight="4.5pt"/>
        </w:pict>
      </w:r>
      <w:r>
        <w:rPr>
          <w:noProof/>
          <w:sz w:val="20"/>
        </w:rPr>
        <w:pict>
          <v:line id="_x0000_s2202" style="position:absolute;left:0;text-align:left;z-index:251815936" from="283.5pt,23.4pt" to="283.5pt,62.4pt">
            <v:stroke endarrow="block"/>
          </v:line>
        </w:pict>
      </w:r>
      <w:r>
        <w:rPr>
          <w:rFonts w:hint="eastAsia"/>
        </w:rPr>
        <w:t xml:space="preserve">                 </w:t>
      </w:r>
      <w:r>
        <w:rPr>
          <w:rFonts w:hint="eastAsia"/>
        </w:rPr>
        <w:t>中线控制桩</w:t>
      </w:r>
      <w:r>
        <w:rPr>
          <w:rFonts w:hint="eastAsia"/>
        </w:rPr>
        <w:t xml:space="preserve">                                </w:t>
      </w:r>
      <w:r>
        <w:rPr>
          <w:rFonts w:hint="eastAsia"/>
        </w:rPr>
        <w:t>中线钉</w:t>
      </w:r>
    </w:p>
    <w:p w:rsidR="00D647CE" w:rsidRDefault="00D647CE" w:rsidP="00D647CE">
      <w:pPr>
        <w:spacing w:line="480" w:lineRule="auto"/>
        <w:rPr>
          <w:rFonts w:hint="eastAsia"/>
        </w:rPr>
      </w:pPr>
      <w:r>
        <w:rPr>
          <w:noProof/>
          <w:sz w:val="20"/>
        </w:rPr>
        <w:pict>
          <v:line id="_x0000_s2176" style="position:absolute;left:0;text-align:left;z-index:251789312" from="6in,4.6pt" to="459pt,4.6pt"/>
        </w:pict>
      </w:r>
      <w:r>
        <w:rPr>
          <w:noProof/>
          <w:sz w:val="20"/>
        </w:rPr>
        <w:pict>
          <v:line id="_x0000_s2179" style="position:absolute;left:0;text-align:left;flip:x;z-index:251792384" from="414pt,4.6pt" to="435pt,137.2pt"/>
        </w:pict>
      </w:r>
      <w:r>
        <w:rPr>
          <w:noProof/>
          <w:sz w:val="20"/>
        </w:rPr>
        <w:pict>
          <v:line id="_x0000_s2173" style="position:absolute;left:0;text-align:left;flip:y;z-index:251786240" from="3in,6pt" to="263.25pt,138.6pt"/>
        </w:pict>
      </w:r>
      <w:r>
        <w:rPr>
          <w:noProof/>
          <w:sz w:val="20"/>
        </w:rPr>
        <w:pict>
          <v:line id="_x0000_s2174" style="position:absolute;left:0;text-align:left;z-index:251787264" from="262.5pt,7.8pt" to="315pt,7.8pt"/>
        </w:pict>
      </w:r>
      <w:r>
        <w:rPr>
          <w:noProof/>
          <w:sz w:val="20"/>
        </w:rPr>
        <w:pict>
          <v:line id="_x0000_s2171" style="position:absolute;left:0;text-align:left;z-index:251784192" from="-31.5pt,15.6pt" to="31.5pt,15.6pt"/>
        </w:pict>
      </w:r>
      <w:r>
        <w:rPr>
          <w:noProof/>
          <w:sz w:val="20"/>
        </w:rPr>
        <w:pict>
          <v:line id="_x0000_s2172" style="position:absolute;left:0;text-align:left;z-index:251785216" from="31.5pt,15.6pt" to="73.5pt,140.4pt"/>
        </w:pict>
      </w:r>
      <w:r>
        <w:rPr>
          <w:noProof/>
          <w:sz w:val="20"/>
        </w:rPr>
        <w:pict>
          <v:line id="_x0000_s2218" style="position:absolute;left:0;text-align:left;z-index:251832320" from="162.75pt,15.6pt" to="372.75pt,31.2pt"/>
        </w:pict>
      </w:r>
      <w:r>
        <w:rPr>
          <w:noProof/>
          <w:sz w:val="20"/>
        </w:rPr>
        <w:pict>
          <v:line id="_x0000_s2217" style="position:absolute;left:0;text-align:left;z-index:251831296" from="157.5pt,15.6pt" to="252pt,39pt"/>
        </w:pict>
      </w:r>
      <w:r>
        <w:rPr>
          <w:noProof/>
          <w:sz w:val="20"/>
        </w:rPr>
        <w:pict>
          <v:line id="_x0000_s2216" style="position:absolute;left:0;text-align:left;flip:y;z-index:251830272" from="36.75pt,15.6pt" to="73.5pt,39pt"/>
        </w:pict>
      </w:r>
      <w:r>
        <w:rPr>
          <w:noProof/>
          <w:sz w:val="20"/>
        </w:rPr>
        <w:pict>
          <v:line id="_x0000_s2211" style="position:absolute;left:0;text-align:left;flip:x;z-index:251825152" from="-15.75pt,15.6pt" to="-10.5pt,23.4pt"/>
        </w:pict>
      </w:r>
      <w:r>
        <w:rPr>
          <w:noProof/>
          <w:sz w:val="20"/>
        </w:rPr>
        <w:pict>
          <v:line id="_x0000_s2210" style="position:absolute;left:0;text-align:left;flip:x;z-index:251824128" from="-26.25pt,15.6pt" to="-21pt,23.4pt"/>
        </w:pict>
      </w:r>
      <w:r>
        <w:rPr>
          <w:noProof/>
          <w:sz w:val="20"/>
        </w:rPr>
        <w:pict>
          <v:line id="_x0000_s2204" style="position:absolute;left:0;text-align:left;flip:y;z-index:251817984" from="383.25pt,0" to="383.25pt,140.4pt">
            <v:stroke dashstyle="longDashDot"/>
          </v:line>
        </w:pict>
      </w:r>
      <w:r>
        <w:rPr>
          <w:noProof/>
          <w:sz w:val="20"/>
        </w:rPr>
        <w:pict>
          <v:line id="_x0000_s2201" style="position:absolute;left:0;text-align:left;z-index:251814912" from="0,0" to="0,31.2pt" strokeweight="4.5pt"/>
        </w:pict>
      </w:r>
      <w:r>
        <w:rPr>
          <w:noProof/>
          <w:sz w:val="20"/>
        </w:rPr>
        <w:pict>
          <v:line id="_x0000_s2200" style="position:absolute;left:0;text-align:left;z-index:251813888" from="0,0" to="0,39pt">
            <v:stroke endarrow="block"/>
          </v:line>
        </w:pict>
      </w:r>
      <w:r>
        <w:rPr>
          <w:noProof/>
          <w:sz w:val="20"/>
        </w:rPr>
        <w:pict>
          <v:line id="_x0000_s2178" style="position:absolute;left:0;text-align:left;z-index:251791360" from="315pt,7.8pt" to="336pt,140.4pt"/>
        </w:pict>
      </w:r>
      <w:r>
        <w:rPr>
          <w:rFonts w:hint="eastAsia"/>
        </w:rPr>
        <w:t xml:space="preserve">            </w:t>
      </w:r>
      <w:r>
        <w:rPr>
          <w:rFonts w:hint="eastAsia"/>
        </w:rPr>
        <w:t>顶管中线桩</w:t>
      </w:r>
    </w:p>
    <w:p w:rsidR="00D647CE" w:rsidRDefault="00D647CE" w:rsidP="00D647CE">
      <w:pPr>
        <w:spacing w:line="480" w:lineRule="auto"/>
        <w:rPr>
          <w:rFonts w:hint="eastAsia"/>
        </w:rPr>
      </w:pPr>
      <w:r>
        <w:rPr>
          <w:noProof/>
          <w:sz w:val="20"/>
        </w:rPr>
        <w:pict>
          <v:line id="_x0000_s2212" style="position:absolute;left:0;text-align:left;z-index:251826176" from="126pt,7.8pt" to="126pt,70.2pt">
            <v:stroke endarrow="block"/>
          </v:line>
        </w:pict>
      </w:r>
      <w:r>
        <w:rPr>
          <w:noProof/>
          <w:sz w:val="20"/>
        </w:rPr>
        <w:pict>
          <v:line id="_x0000_s2196" style="position:absolute;left:0;text-align:left;z-index:251809792" from="10.5pt,7.8pt" to="273pt,7.8pt">
            <v:stroke endarrow="block"/>
          </v:line>
        </w:pict>
      </w:r>
      <w:r>
        <w:rPr>
          <w:noProof/>
          <w:sz w:val="20"/>
        </w:rPr>
        <w:pict>
          <v:line id="_x0000_s2221" style="position:absolute;left:0;text-align:left;flip:y;z-index:251835392" from="393.75pt,23.4pt" to="399pt,39pt"/>
        </w:pict>
      </w:r>
      <w:r>
        <w:rPr>
          <w:noProof/>
          <w:sz w:val="20"/>
        </w:rPr>
        <w:pict>
          <v:line id="_x0000_s2220" style="position:absolute;left:0;text-align:left;flip:y;z-index:251834368" from="283.5pt,23.4pt" to="399pt,46.8pt"/>
        </w:pict>
      </w:r>
      <w:r>
        <w:rPr>
          <w:noProof/>
          <w:sz w:val="20"/>
        </w:rPr>
        <w:pict>
          <v:line id="_x0000_s2213" style="position:absolute;left:0;text-align:left;z-index:251827200" from="78.75pt,7.8pt" to="78.75pt,70.2pt">
            <v:stroke endarrow="block"/>
          </v:line>
        </w:pict>
      </w:r>
      <w:r>
        <w:rPr>
          <w:noProof/>
          <w:sz w:val="20"/>
        </w:rPr>
        <w:pict>
          <v:shape id="_x0000_s2209" style="position:absolute;left:0;text-align:left;margin-left:376.75pt;margin-top:-.35pt;width:14.45pt;height:8.3pt;z-index:251823104" coordsize="289,166" path="m96,89hdc109,109,153,132,136,149,119,166,76,133,76,109v,-21,40,-13,60,-20c136,89,,49,36,49v42,,80,27,120,40c289,,169,89,96,89xe">
            <v:path arrowok="t"/>
          </v:shape>
        </w:pict>
      </w:r>
      <w:r>
        <w:rPr>
          <w:noProof/>
          <w:sz w:val="20"/>
        </w:rPr>
        <w:pict>
          <v:rect id="_x0000_s2208" style="position:absolute;left:0;text-align:left;margin-left:378pt;margin-top:0;width:10.5pt;height:7.8pt;z-index:251822080"/>
        </w:pict>
      </w:r>
      <w:r>
        <w:rPr>
          <w:noProof/>
          <w:sz w:val="20"/>
        </w:rPr>
        <w:pict>
          <v:line id="_x0000_s2199" style="position:absolute;left:0;text-align:left;z-index:251812864" from="252pt,7.95pt" to="267.75pt,7.95pt" strokeweight="3pt"/>
        </w:pict>
      </w:r>
      <w:r>
        <w:rPr>
          <w:noProof/>
          <w:sz w:val="20"/>
        </w:rPr>
        <w:pict>
          <v:line id="_x0000_s2198" style="position:absolute;left:0;text-align:left;z-index:251811840" from="15.9pt,7.95pt" to="36.9pt,7.95pt" strokeweight="3pt"/>
        </w:pict>
      </w:r>
      <w:r>
        <w:rPr>
          <w:noProof/>
          <w:sz w:val="20"/>
        </w:rPr>
        <w:pict>
          <v:line id="_x0000_s2197" style="position:absolute;left:0;text-align:left;flip:x;z-index:251810816" from="10.5pt,7.8pt" to="42pt,7.8pt">
            <v:stroke endarrow="block"/>
          </v:line>
        </w:pict>
      </w:r>
      <w:r>
        <w:rPr>
          <w:rFonts w:hint="eastAsia"/>
        </w:rPr>
        <w:t xml:space="preserve">                                                         </w:t>
      </w:r>
      <w:r>
        <w:rPr>
          <w:rFonts w:hint="eastAsia"/>
        </w:rPr>
        <w:t>顶管</w:t>
      </w:r>
      <w:r>
        <w:rPr>
          <w:rFonts w:hint="eastAsia"/>
        </w:rPr>
        <w:t xml:space="preserve">  </w:t>
      </w:r>
    </w:p>
    <w:p w:rsidR="00D647CE" w:rsidRDefault="00D647CE" w:rsidP="00D647CE">
      <w:pPr>
        <w:tabs>
          <w:tab w:val="left" w:pos="8120"/>
        </w:tabs>
        <w:spacing w:line="480" w:lineRule="auto"/>
      </w:pPr>
      <w:r>
        <w:rPr>
          <w:noProof/>
          <w:sz w:val="20"/>
        </w:rPr>
        <w:pict>
          <v:line id="_x0000_s2187" style="position:absolute;left:0;text-align:left;z-index:251800576" from="152.25pt,15.6pt" to="252pt,15.6pt">
            <v:stroke dashstyle="dash"/>
          </v:line>
        </w:pict>
      </w:r>
      <w:r>
        <w:rPr>
          <w:noProof/>
          <w:sz w:val="20"/>
        </w:rPr>
        <w:pict>
          <v:line id="_x0000_s2184" style="position:absolute;left:0;text-align:left;z-index:251797504" from="147pt,7.8pt" to="257.25pt,7.8pt"/>
        </w:pict>
      </w:r>
      <w:r>
        <w:rPr>
          <w:noProof/>
          <w:sz w:val="20"/>
        </w:rPr>
        <w:pict>
          <v:line id="_x0000_s2183" style="position:absolute;left:0;text-align:left;z-index:251796480" from="147pt,7.8pt" to="147pt,39pt"/>
        </w:pict>
      </w:r>
      <w:r>
        <w:rPr>
          <w:noProof/>
          <w:sz w:val="20"/>
        </w:rPr>
        <w:pict>
          <v:line id="_x0000_s2185" style="position:absolute;left:0;text-align:left;z-index:251798528" from="257.25pt,7.8pt" to="257.25pt,39pt"/>
        </w:pict>
      </w:r>
      <w:r>
        <w:rPr>
          <w:noProof/>
          <w:sz w:val="20"/>
        </w:rPr>
        <w:pict>
          <v:line id="_x0000_s2186" style="position:absolute;left:0;text-align:left;z-index:251799552" from="152.25pt,7.8pt" to="189pt,7.8pt"/>
        </w:pict>
      </w:r>
      <w:r>
        <w:rPr>
          <w:noProof/>
          <w:sz w:val="20"/>
        </w:rPr>
        <w:pict>
          <v:line id="_x0000_s2222" style="position:absolute;left:0;text-align:left;flip:y;z-index:251836416" from="409.5pt,23.4pt" to="414.75pt,39pt"/>
        </w:pict>
      </w:r>
      <w:r>
        <w:rPr>
          <w:noProof/>
          <w:sz w:val="20"/>
        </w:rPr>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207" type="#_x0000_t23" style="position:absolute;left:0;text-align:left;margin-left:367.5pt;margin-top:7.8pt;width:31.5pt;height:39pt;z-index:251821056"/>
        </w:pict>
      </w:r>
      <w:r>
        <w:rPr>
          <w:rFonts w:hint="eastAsia"/>
        </w:rPr>
        <w:t xml:space="preserve">                                                     </w:t>
      </w:r>
      <w:r>
        <w:tab/>
      </w:r>
    </w:p>
    <w:p w:rsidR="00D647CE" w:rsidRDefault="00D647CE" w:rsidP="00D647CE">
      <w:pPr>
        <w:tabs>
          <w:tab w:val="left" w:pos="8120"/>
        </w:tabs>
        <w:spacing w:line="480" w:lineRule="auto"/>
      </w:pPr>
    </w:p>
    <w:p w:rsidR="00D647CE" w:rsidRDefault="00D647CE" w:rsidP="00D647CE">
      <w:pPr>
        <w:spacing w:line="400" w:lineRule="exact"/>
        <w:ind w:firstLineChars="200" w:firstLine="560"/>
        <w:rPr>
          <w:rFonts w:hint="eastAsia"/>
        </w:rPr>
      </w:pPr>
      <w:r>
        <w:rPr>
          <w:rFonts w:hint="eastAsia"/>
        </w:rPr>
        <w:t>在管道施工的同时，有些管道需要穿越铁路、公路或重要建筑物时，为了避免施工中大量的拆迁工作和保证正常的交通运输，往往采用顶管施工的方法。在顶管施工中主要应控制管子的方向和高程。</w:t>
      </w:r>
    </w:p>
    <w:p w:rsidR="00D647CE" w:rsidRDefault="00D647CE" w:rsidP="00D647CE">
      <w:pPr>
        <w:spacing w:line="400" w:lineRule="exact"/>
        <w:ind w:firstLineChars="100" w:firstLine="280"/>
        <w:rPr>
          <w:rFonts w:hint="eastAsia"/>
        </w:rPr>
      </w:pPr>
      <w:r>
        <w:rPr>
          <w:rFonts w:hint="eastAsia"/>
        </w:rPr>
        <w:t>（</w:t>
      </w:r>
      <w:r>
        <w:rPr>
          <w:rFonts w:hint="eastAsia"/>
        </w:rPr>
        <w:t>1</w:t>
      </w:r>
      <w:r>
        <w:rPr>
          <w:rFonts w:hint="eastAsia"/>
        </w:rPr>
        <w:t>）顶管中线测量</w:t>
      </w:r>
    </w:p>
    <w:p w:rsidR="00D647CE" w:rsidRDefault="00D647CE" w:rsidP="00D647CE">
      <w:pPr>
        <w:spacing w:line="400" w:lineRule="exact"/>
        <w:ind w:firstLineChars="140" w:firstLine="392"/>
      </w:pPr>
      <w:r>
        <w:rPr>
          <w:rFonts w:hint="eastAsia"/>
        </w:rPr>
        <w:t>如上页图所示：</w:t>
      </w:r>
    </w:p>
    <w:p w:rsidR="00D647CE" w:rsidRDefault="00D647CE" w:rsidP="00D647CE">
      <w:pPr>
        <w:tabs>
          <w:tab w:val="left" w:pos="8120"/>
        </w:tabs>
        <w:spacing w:line="480" w:lineRule="auto"/>
        <w:rPr>
          <w:rFonts w:hint="eastAsia"/>
        </w:rPr>
      </w:pPr>
      <w:r>
        <w:rPr>
          <w:rFonts w:hint="eastAsia"/>
        </w:rPr>
        <w:t>导轨：</w:t>
      </w:r>
    </w:p>
    <w:p w:rsidR="00D647CE" w:rsidRDefault="00D647CE" w:rsidP="00D647CE">
      <w:pPr>
        <w:spacing w:line="480" w:lineRule="auto"/>
        <w:rPr>
          <w:rFonts w:hint="eastAsia"/>
        </w:rPr>
      </w:pPr>
      <w:r>
        <w:rPr>
          <w:noProof/>
          <w:sz w:val="20"/>
        </w:rPr>
        <w:pict>
          <v:line id="_x0000_s2232" style="position:absolute;left:0;text-align:left;flip:x;z-index:251846656" from="404.25pt,15.6pt" to="409.5pt,23.4pt">
            <v:stroke dashstyle="1 1" endcap="round"/>
          </v:line>
        </w:pict>
      </w:r>
      <w:r>
        <w:rPr>
          <w:noProof/>
          <w:sz w:val="20"/>
        </w:rPr>
        <w:pict>
          <v:line id="_x0000_s2231" style="position:absolute;left:0;text-align:left;flip:x;z-index:251845632" from="393.75pt,7.95pt" to="404.25pt,23.55pt">
            <v:stroke dashstyle="1 1" endcap="round"/>
          </v:line>
        </w:pict>
      </w:r>
      <w:r>
        <w:rPr>
          <w:noProof/>
          <w:sz w:val="20"/>
        </w:rPr>
        <w:pict>
          <v:line id="_x0000_s2230" style="position:absolute;left:0;text-align:left;z-index:251844608" from="362.25pt,7.95pt" to="372.75pt,15.75pt">
            <v:stroke dashstyle="1 1" endcap="round"/>
          </v:line>
        </w:pict>
      </w:r>
      <w:r>
        <w:rPr>
          <w:noProof/>
          <w:sz w:val="20"/>
        </w:rPr>
        <w:pict>
          <v:line id="_x0000_s2229" style="position:absolute;left:0;text-align:left;z-index:251843584" from="357pt,15.6pt" to="367.5pt,23.4pt">
            <v:stroke dashstyle="1 1" endcap="round"/>
          </v:line>
        </w:pict>
      </w:r>
      <w:r>
        <w:rPr>
          <w:noProof/>
          <w:sz w:val="20"/>
        </w:rPr>
        <w:pict>
          <v:line id="_x0000_s2191" style="position:absolute;left:0;text-align:left;flip:y;z-index:251804672" from="68.25pt,23.4pt" to="189pt,31.2pt">
            <v:stroke dashstyle="1 1" endcap="round"/>
          </v:line>
        </w:pict>
      </w:r>
      <w:r>
        <w:rPr>
          <w:noProof/>
          <w:sz w:val="20"/>
        </w:rPr>
        <w:pict>
          <v:line id="_x0000_s2188" style="position:absolute;left:0;text-align:left;z-index:251801600" from="152.25pt,0" to="252pt,0">
            <v:stroke dashstyle="dash"/>
          </v:line>
        </w:pict>
      </w:r>
      <w:r>
        <w:rPr>
          <w:noProof/>
          <w:sz w:val="20"/>
        </w:rPr>
        <w:pict>
          <v:line id="_x0000_s2182" style="position:absolute;left:0;text-align:left;z-index:251795456" from="115.5pt,7.8pt" to="257.25pt,7.8pt"/>
        </w:pict>
      </w:r>
      <w:r>
        <w:rPr>
          <w:noProof/>
          <w:sz w:val="20"/>
        </w:rPr>
        <w:pict>
          <v:line id="_x0000_s2181" style="position:absolute;left:0;text-align:left;z-index:251794432" from="115.5pt,7.8pt" to="115.5pt,23.4pt"/>
        </w:pict>
      </w:r>
      <w:r>
        <w:rPr>
          <w:noProof/>
          <w:sz w:val="20"/>
        </w:rPr>
        <w:pict>
          <v:line id="_x0000_s2177" style="position:absolute;left:0;text-align:left;z-index:251790336" from="68.25pt,23.4pt" to="225.75pt,23.4pt"/>
        </w:pict>
      </w:r>
      <w:r>
        <w:rPr>
          <w:noProof/>
          <w:sz w:val="20"/>
        </w:rPr>
        <w:pict>
          <v:line id="_x0000_s2189" style="position:absolute;left:0;text-align:left;z-index:251802624" from="73.5pt,23.4pt" to="210pt,23.4pt">
            <v:stroke dashstyle="1 1"/>
          </v:line>
        </w:pict>
      </w:r>
      <w:r>
        <w:rPr>
          <w:noProof/>
          <w:sz w:val="20"/>
        </w:rPr>
        <w:pict>
          <v:rect id="_x0000_s2206" style="position:absolute;left:0;text-align:left;margin-left:393.75pt;margin-top:7.8pt;width:15.75pt;height:15.6pt;z-index:251820032"/>
        </w:pict>
      </w:r>
      <w:r>
        <w:rPr>
          <w:noProof/>
          <w:sz w:val="20"/>
        </w:rPr>
        <w:pict>
          <v:rect id="_x0000_s2205" style="position:absolute;left:0;text-align:left;margin-left:357pt;margin-top:7.8pt;width:15.75pt;height:15.6pt;z-index:251819008"/>
        </w:pict>
      </w:r>
      <w:r>
        <w:rPr>
          <w:noProof/>
          <w:sz w:val="20"/>
        </w:rPr>
        <w:pict>
          <v:line id="_x0000_s2194" style="position:absolute;left:0;text-align:left;z-index:251807744" from="362.25pt,23.55pt" to="425.25pt,39.15pt">
            <v:stroke dashstyle="1 1" endcap="round"/>
          </v:line>
        </w:pict>
      </w:r>
      <w:r>
        <w:rPr>
          <w:noProof/>
          <w:sz w:val="20"/>
        </w:rPr>
        <w:pict>
          <v:line id="_x0000_s2193" style="position:absolute;left:0;text-align:left;flip:y;z-index:251806720" from="336pt,23.55pt" to="409.5pt,46.95pt">
            <v:stroke dashstyle="1 1" endcap="round"/>
          </v:line>
        </w:pict>
      </w:r>
      <w:r>
        <w:rPr>
          <w:noProof/>
          <w:sz w:val="20"/>
        </w:rPr>
        <w:pict>
          <v:line id="_x0000_s2192" style="position:absolute;left:0;text-align:left;z-index:251805696" from="336pt,23.55pt" to="362.25pt,46.95pt">
            <v:stroke dashstyle="1 1" endcap="round"/>
          </v:line>
        </w:pict>
      </w:r>
      <w:r>
        <w:rPr>
          <w:noProof/>
          <w:sz w:val="20"/>
        </w:rPr>
        <w:pict>
          <v:line id="_x0000_s2180" style="position:absolute;left:0;text-align:left;z-index:251793408" from="330.75pt,23.4pt" to="435.75pt,23.4pt"/>
        </w:pict>
      </w:r>
    </w:p>
    <w:p w:rsidR="00D647CE" w:rsidRDefault="00D647CE" w:rsidP="00D647CE">
      <w:pPr>
        <w:spacing w:line="480" w:lineRule="auto"/>
        <w:rPr>
          <w:rFonts w:hint="eastAsia"/>
        </w:rPr>
      </w:pPr>
      <w:r>
        <w:rPr>
          <w:noProof/>
          <w:sz w:val="20"/>
        </w:rPr>
        <w:pict>
          <v:line id="_x0000_s2228" style="position:absolute;left:0;text-align:left;flip:y;z-index:251842560" from="73.5pt,0" to="215.25pt,15.6pt">
            <v:stroke dashstyle="dash"/>
          </v:line>
        </w:pict>
      </w:r>
      <w:r>
        <w:rPr>
          <w:noProof/>
          <w:sz w:val="20"/>
        </w:rPr>
        <w:pict>
          <v:line id="_x0000_s2190" style="position:absolute;left:0;text-align:left;z-index:251803648" from="105pt,0" to="220.5pt,7.8pt">
            <v:stroke dashstyle="1 1" endcap="round"/>
          </v:line>
        </w:pict>
      </w:r>
      <w:r>
        <w:rPr>
          <w:noProof/>
          <w:sz w:val="20"/>
        </w:rPr>
        <w:pict>
          <v:line id="_x0000_s2227" style="position:absolute;left:0;text-align:left;z-index:251841536" from="73.5pt,15.6pt" to="215.25pt,15.6pt"/>
        </w:pict>
      </w:r>
      <w:r>
        <w:rPr>
          <w:noProof/>
          <w:sz w:val="20"/>
        </w:rPr>
        <w:pict>
          <v:line id="_x0000_s2225" style="position:absolute;left:0;text-align:left;flip:x;z-index:251839488" from="304.5pt,0" to="336pt,7.8pt"/>
        </w:pict>
      </w:r>
      <w:r>
        <w:rPr>
          <w:noProof/>
          <w:sz w:val="20"/>
        </w:rPr>
        <w:pict>
          <v:line id="_x0000_s2224" style="position:absolute;left:0;text-align:left;z-index:251838464" from="330.75pt,0" to="330.75pt,0"/>
        </w:pict>
      </w:r>
      <w:r>
        <w:rPr>
          <w:noProof/>
          <w:sz w:val="20"/>
        </w:rPr>
        <w:pict>
          <v:line id="_x0000_s2223" style="position:absolute;left:0;text-align:left;z-index:251837440" from="215.25pt,7.8pt" to="257.25pt,15.6pt"/>
        </w:pict>
      </w:r>
      <w:r>
        <w:rPr>
          <w:noProof/>
          <w:sz w:val="20"/>
        </w:rPr>
        <w:pict>
          <v:line id="_x0000_s2195" style="position:absolute;left:0;text-align:left;flip:y;z-index:251808768" from="388.5pt,0" to="430.5pt,15.6pt">
            <v:stroke dashstyle="1 1" endcap="round"/>
          </v:line>
        </w:pict>
      </w:r>
      <w:r>
        <w:rPr>
          <w:noProof/>
          <w:sz w:val="20"/>
        </w:rPr>
        <w:pict>
          <v:line id="_x0000_s2175" style="position:absolute;left:0;text-align:left;z-index:251788288" from="336pt,15.6pt" to="430.5pt,15.6pt"/>
        </w:pict>
      </w:r>
      <w:r>
        <w:rPr>
          <w:rFonts w:hint="eastAsia"/>
        </w:rPr>
        <w:t xml:space="preserve">                                      </w:t>
      </w:r>
      <w:r>
        <w:rPr>
          <w:rFonts w:hint="eastAsia"/>
        </w:rPr>
        <w:t>导轨垫层</w:t>
      </w:r>
    </w:p>
    <w:p w:rsidR="00D647CE" w:rsidRDefault="00D647CE" w:rsidP="00D647CE">
      <w:pPr>
        <w:spacing w:line="400" w:lineRule="exact"/>
        <w:ind w:firstLineChars="200" w:firstLine="560"/>
        <w:rPr>
          <w:rFonts w:hint="eastAsia"/>
        </w:rPr>
      </w:pPr>
      <w:r>
        <w:rPr>
          <w:rFonts w:hint="eastAsia"/>
        </w:rPr>
        <w:t>进行顶管测量之前，先挖顶管工作坑，然后将地面管道的中线引到坑壁上，打桩钉中线钉，标定中线方向。在进行顶管中线测量时，先在两个中线钉之间拉紧一条细线，线上挂两个垂球，两垂球连线即</w:t>
      </w:r>
      <w:r>
        <w:rPr>
          <w:rFonts w:hint="eastAsia"/>
        </w:rPr>
        <w:lastRenderedPageBreak/>
        <w:t>为管道方向线。为保证中线测量的精度，两垂球间距离尽可能远些。在管内前端横放一木尺，尺长等于或小于直径，用水准器将其置平。紧靠两垂球线拉</w:t>
      </w:r>
      <w:proofErr w:type="gramStart"/>
      <w:r>
        <w:rPr>
          <w:rFonts w:hint="eastAsia"/>
        </w:rPr>
        <w:t>一</w:t>
      </w:r>
      <w:proofErr w:type="gramEnd"/>
      <w:r>
        <w:rPr>
          <w:rFonts w:hint="eastAsia"/>
        </w:rPr>
        <w:t>细线，一直延伸到管子前端木尺处，看其是否恰好通过木尺中点，其偏差不得超过</w:t>
      </w:r>
      <w:r>
        <w:rPr>
          <w:rFonts w:hint="eastAsia"/>
        </w:rPr>
        <w:t>1.5</w:t>
      </w:r>
      <w:r>
        <w:rPr>
          <w:rFonts w:hint="eastAsia"/>
        </w:rPr>
        <w:t>厘米，如果超限，应校正管子的位置。</w:t>
      </w:r>
    </w:p>
    <w:p w:rsidR="00D647CE" w:rsidRDefault="00D647CE" w:rsidP="00D647CE">
      <w:pPr>
        <w:spacing w:line="400" w:lineRule="exact"/>
        <w:ind w:firstLineChars="200" w:firstLine="560"/>
        <w:rPr>
          <w:rFonts w:hint="eastAsia"/>
        </w:rPr>
      </w:pPr>
      <w:r>
        <w:rPr>
          <w:rFonts w:hint="eastAsia"/>
        </w:rPr>
        <w:t>顶管的顶</w:t>
      </w:r>
      <w:proofErr w:type="gramStart"/>
      <w:r>
        <w:rPr>
          <w:rFonts w:hint="eastAsia"/>
        </w:rPr>
        <w:t>进距离</w:t>
      </w:r>
      <w:proofErr w:type="gramEnd"/>
      <w:r>
        <w:rPr>
          <w:rFonts w:hint="eastAsia"/>
        </w:rPr>
        <w:t>越长，偏差就会越大，因此每顶进</w:t>
      </w:r>
      <w:r>
        <w:rPr>
          <w:rFonts w:hint="eastAsia"/>
        </w:rPr>
        <w:t>30</w:t>
      </w:r>
      <w:r>
        <w:rPr>
          <w:rFonts w:hint="eastAsia"/>
        </w:rPr>
        <w:t>米</w:t>
      </w:r>
      <w:r>
        <w:rPr>
          <w:rFonts w:hint="eastAsia"/>
        </w:rPr>
        <w:t xml:space="preserve"> </w:t>
      </w:r>
      <w:r>
        <w:rPr>
          <w:rFonts w:hint="eastAsia"/>
        </w:rPr>
        <w:t>—</w:t>
      </w:r>
      <w:r>
        <w:rPr>
          <w:rFonts w:hint="eastAsia"/>
        </w:rPr>
        <w:t xml:space="preserve"> 40</w:t>
      </w:r>
      <w:r>
        <w:rPr>
          <w:rFonts w:hint="eastAsia"/>
        </w:rPr>
        <w:t>米之后，应用经纬仪检测一次。</w:t>
      </w:r>
    </w:p>
    <w:p w:rsidR="00D647CE" w:rsidRDefault="00D647CE" w:rsidP="00D647CE">
      <w:pPr>
        <w:spacing w:line="400" w:lineRule="exact"/>
        <w:ind w:firstLineChars="100" w:firstLine="280"/>
        <w:rPr>
          <w:rFonts w:hint="eastAsia"/>
        </w:rPr>
      </w:pPr>
      <w:r>
        <w:rPr>
          <w:rFonts w:hint="eastAsia"/>
        </w:rPr>
        <w:t>（</w:t>
      </w:r>
      <w:r>
        <w:rPr>
          <w:rFonts w:hint="eastAsia"/>
        </w:rPr>
        <w:t>2</w:t>
      </w:r>
      <w:r>
        <w:rPr>
          <w:rFonts w:hint="eastAsia"/>
        </w:rPr>
        <w:t>）高程测量</w:t>
      </w:r>
    </w:p>
    <w:p w:rsidR="00D647CE" w:rsidRDefault="00D647CE" w:rsidP="00D647CE">
      <w:pPr>
        <w:spacing w:line="400" w:lineRule="exact"/>
        <w:ind w:firstLineChars="200" w:firstLine="560"/>
        <w:rPr>
          <w:rFonts w:hint="eastAsia"/>
        </w:rPr>
      </w:pPr>
      <w:r>
        <w:rPr>
          <w:rFonts w:hint="eastAsia"/>
        </w:rPr>
        <w:t>先在工作坑内，设置</w:t>
      </w:r>
      <w:proofErr w:type="gramStart"/>
      <w:r>
        <w:rPr>
          <w:rFonts w:hint="eastAsia"/>
        </w:rPr>
        <w:t>一</w:t>
      </w:r>
      <w:proofErr w:type="gramEnd"/>
      <w:r>
        <w:rPr>
          <w:rFonts w:hint="eastAsia"/>
        </w:rPr>
        <w:t>临时水准点，将水准仪安置于坑内，后</w:t>
      </w:r>
      <w:proofErr w:type="gramStart"/>
      <w:r>
        <w:rPr>
          <w:rFonts w:hint="eastAsia"/>
        </w:rPr>
        <w:t>视临时</w:t>
      </w:r>
      <w:proofErr w:type="gramEnd"/>
      <w:r>
        <w:rPr>
          <w:rFonts w:hint="eastAsia"/>
        </w:rPr>
        <w:t>水准点，前视立于管内待测点的尺（使用一根小于管径的自制标尺），即可求得待测点的高程。将测得的高程</w:t>
      </w:r>
      <w:proofErr w:type="gramStart"/>
      <w:r>
        <w:rPr>
          <w:rFonts w:hint="eastAsia"/>
        </w:rPr>
        <w:t>与管底设计高程</w:t>
      </w:r>
      <w:proofErr w:type="gramEnd"/>
      <w:r>
        <w:rPr>
          <w:rFonts w:hint="eastAsia"/>
        </w:rPr>
        <w:t>相比较，其差数超过</w:t>
      </w:r>
      <w:r>
        <w:rPr>
          <w:rFonts w:ascii="宋体" w:hAnsi="宋体" w:hint="eastAsia"/>
        </w:rPr>
        <w:t>±</w:t>
      </w:r>
      <w:r>
        <w:rPr>
          <w:rFonts w:hint="eastAsia"/>
        </w:rPr>
        <w:t>1</w:t>
      </w:r>
      <w:r>
        <w:rPr>
          <w:rFonts w:hint="eastAsia"/>
        </w:rPr>
        <w:t>厘米时就需要校正。</w:t>
      </w:r>
    </w:p>
    <w:p w:rsidR="00D647CE" w:rsidRDefault="00D647CE" w:rsidP="00D647CE">
      <w:pPr>
        <w:spacing w:line="400" w:lineRule="exact"/>
        <w:ind w:firstLineChars="200" w:firstLine="560"/>
        <w:rPr>
          <w:rFonts w:hint="eastAsia"/>
        </w:rPr>
      </w:pPr>
      <w:r>
        <w:rPr>
          <w:rFonts w:hint="eastAsia"/>
        </w:rPr>
        <w:t>为了保证施工质量，每顶进</w:t>
      </w:r>
      <w:r>
        <w:rPr>
          <w:rFonts w:hint="eastAsia"/>
        </w:rPr>
        <w:t>0.5</w:t>
      </w:r>
      <w:r>
        <w:rPr>
          <w:rFonts w:hint="eastAsia"/>
        </w:rPr>
        <w:t>米就要进行一次中线测量和高程测量，偏差在容许范围之内，方可继续顶进。</w:t>
      </w:r>
    </w:p>
    <w:p w:rsidR="00D647CE" w:rsidRDefault="00D647CE" w:rsidP="00D647CE">
      <w:pPr>
        <w:spacing w:line="400" w:lineRule="exact"/>
        <w:ind w:firstLineChars="200" w:firstLine="560"/>
        <w:rPr>
          <w:rFonts w:hint="eastAsia"/>
        </w:rPr>
      </w:pPr>
      <w:r>
        <w:rPr>
          <w:rFonts w:hint="eastAsia"/>
        </w:rPr>
        <w:t>（二）打坝、降水</w:t>
      </w:r>
    </w:p>
    <w:p w:rsidR="00D647CE" w:rsidRDefault="00D647CE" w:rsidP="00D647CE">
      <w:pPr>
        <w:spacing w:line="400" w:lineRule="exact"/>
        <w:ind w:left="179" w:hangingChars="64" w:hanging="179"/>
        <w:rPr>
          <w:rFonts w:ascii="宋体" w:hAnsi="宋体" w:hint="eastAsia"/>
        </w:rPr>
      </w:pPr>
      <w:r>
        <w:rPr>
          <w:rFonts w:hint="eastAsia"/>
        </w:rPr>
        <w:t xml:space="preserve">      </w:t>
      </w:r>
      <w:r>
        <w:rPr>
          <w:rFonts w:ascii="宋体" w:hAnsi="宋体" w:hint="eastAsia"/>
        </w:rPr>
        <w:t>第一条坝的位置，必须在污水河交汇处，临时倒水管道的上游，截水过铁道涵洞，</w:t>
      </w:r>
      <w:proofErr w:type="gramStart"/>
      <w:r>
        <w:rPr>
          <w:rFonts w:ascii="宋体" w:hAnsi="宋体" w:hint="eastAsia"/>
        </w:rPr>
        <w:t>此坝宽度</w:t>
      </w:r>
      <w:proofErr w:type="gramEnd"/>
      <w:r>
        <w:rPr>
          <w:rFonts w:ascii="宋体" w:hAnsi="宋体" w:hint="eastAsia"/>
        </w:rPr>
        <w:t>应挂线、</w:t>
      </w:r>
      <w:proofErr w:type="gramStart"/>
      <w:r>
        <w:rPr>
          <w:rFonts w:ascii="宋体" w:hAnsi="宋体" w:hint="eastAsia"/>
        </w:rPr>
        <w:t>布杆控制</w:t>
      </w:r>
      <w:proofErr w:type="gramEnd"/>
      <w:r>
        <w:rPr>
          <w:rFonts w:ascii="宋体" w:hAnsi="宋体" w:hint="eastAsia"/>
        </w:rPr>
        <w:t>，</w:t>
      </w:r>
      <w:r>
        <w:rPr>
          <w:rFonts w:hint="eastAsia"/>
        </w:rPr>
        <w:t>先打桩，</w:t>
      </w:r>
      <w:r>
        <w:rPr>
          <w:rFonts w:ascii="宋体" w:hAnsi="宋体" w:hint="eastAsia"/>
        </w:rPr>
        <w:t>打坝时从两岸相对进行便于挤淤。装草袋用铅丝封口。从岸边逐步向河中心码放，两侧同时进行，待草袋露出水面后，在草袋中间缓缓进土。大坝合拢，经过自沉，</w:t>
      </w:r>
      <w:proofErr w:type="gramStart"/>
      <w:r>
        <w:rPr>
          <w:rFonts w:ascii="宋体" w:hAnsi="宋体" w:hint="eastAsia"/>
        </w:rPr>
        <w:t>待坝稳定</w:t>
      </w:r>
      <w:proofErr w:type="gramEnd"/>
      <w:r>
        <w:rPr>
          <w:rFonts w:ascii="宋体" w:hAnsi="宋体" w:hint="eastAsia"/>
        </w:rPr>
        <w:t>后再行抽水。抽水要缓慢，并注意观查坝的稳定性，发现问题随时加固。截面下口宽15米，上口5米，坝高5.5米。在坝上安装4—6台8寸泵，将污水调入通铁道涵洞流向侯台子的污水河中。</w:t>
      </w:r>
    </w:p>
    <w:p w:rsidR="00D647CE" w:rsidRDefault="00D647CE" w:rsidP="00D647CE">
      <w:pPr>
        <w:spacing w:line="400" w:lineRule="exact"/>
        <w:ind w:left="179" w:hangingChars="64" w:hanging="179"/>
        <w:rPr>
          <w:rFonts w:ascii="宋体" w:hAnsi="宋体"/>
        </w:rPr>
      </w:pPr>
      <w:r>
        <w:rPr>
          <w:rFonts w:hint="eastAsia"/>
        </w:rPr>
        <w:t xml:space="preserve">     </w:t>
      </w:r>
      <w:r>
        <w:rPr>
          <w:rFonts w:hint="eastAsia"/>
        </w:rPr>
        <w:t>因工期紧，面临冬季施工，所以河内采用打小坝，多分段小降水形式，保证施工作业面干燥，坝的数量及截面视集体情况定。</w:t>
      </w:r>
      <w:r>
        <w:rPr>
          <w:rFonts w:ascii="宋体" w:hAnsi="宋体" w:hint="eastAsia"/>
        </w:rPr>
        <w:t>在土质好的情况下一般采用明沟和盲沟综合排水，沟深800</w:t>
      </w:r>
      <w:r>
        <w:rPr>
          <w:rFonts w:ascii="宋体" w:hAnsi="宋体"/>
        </w:rPr>
        <w:t>mm</w:t>
      </w:r>
      <w:r>
        <w:rPr>
          <w:rFonts w:ascii="宋体" w:hAnsi="宋体" w:hint="eastAsia"/>
        </w:rPr>
        <w:t>，宽500</w:t>
      </w:r>
      <w:r>
        <w:rPr>
          <w:rFonts w:ascii="宋体" w:hAnsi="宋体"/>
        </w:rPr>
        <w:t>mm</w:t>
      </w:r>
      <w:r>
        <w:rPr>
          <w:rFonts w:ascii="宋体" w:hAnsi="宋体" w:hint="eastAsia"/>
        </w:rPr>
        <w:t>，</w:t>
      </w:r>
      <w:proofErr w:type="spellStart"/>
      <w:r>
        <w:rPr>
          <w:rFonts w:ascii="宋体" w:hAnsi="宋体"/>
        </w:rPr>
        <w:t>i</w:t>
      </w:r>
      <w:proofErr w:type="spellEnd"/>
      <w:r>
        <w:rPr>
          <w:rFonts w:ascii="宋体" w:hAnsi="宋体"/>
        </w:rPr>
        <w:t>=1</w:t>
      </w:r>
      <w:r>
        <w:rPr>
          <w:rFonts w:ascii="宋体" w:hAnsi="宋体" w:hint="eastAsia"/>
        </w:rPr>
        <w:t>％；人工集水井抽水，集水井每15米至20米设置一个，1500</w:t>
      </w:r>
      <w:r>
        <w:rPr>
          <w:rFonts w:ascii="宋体" w:hAnsi="宋体"/>
        </w:rPr>
        <w:t>mm</w:t>
      </w:r>
      <w:r>
        <w:rPr>
          <w:rFonts w:ascii="宋体" w:hAnsi="宋体" w:hint="eastAsia"/>
        </w:rPr>
        <w:t>×</w:t>
      </w:r>
      <w:r>
        <w:rPr>
          <w:rFonts w:ascii="宋体" w:hAnsi="宋体"/>
        </w:rPr>
        <w:t>1500mm</w:t>
      </w:r>
      <w:r>
        <w:rPr>
          <w:rFonts w:ascii="宋体" w:hAnsi="宋体" w:hint="eastAsia"/>
        </w:rPr>
        <w:t>×</w:t>
      </w:r>
      <w:r>
        <w:rPr>
          <w:rFonts w:ascii="宋体" w:hAnsi="宋体"/>
        </w:rPr>
        <w:t>1800mm</w:t>
      </w:r>
      <w:r>
        <w:rPr>
          <w:rFonts w:ascii="宋体" w:hAnsi="宋体" w:hint="eastAsia"/>
        </w:rPr>
        <w:t>。井挖完后干砌砖，</w:t>
      </w:r>
      <w:proofErr w:type="gramStart"/>
      <w:r>
        <w:rPr>
          <w:rFonts w:ascii="宋体" w:hAnsi="宋体" w:hint="eastAsia"/>
        </w:rPr>
        <w:t>外围用</w:t>
      </w:r>
      <w:proofErr w:type="gramEnd"/>
      <w:r>
        <w:rPr>
          <w:rFonts w:ascii="宋体" w:hAnsi="宋体" w:hint="eastAsia"/>
        </w:rPr>
        <w:t>草袋包裹，</w:t>
      </w:r>
      <w:proofErr w:type="gramStart"/>
      <w:r>
        <w:rPr>
          <w:rFonts w:ascii="宋体" w:hAnsi="宋体" w:hint="eastAsia"/>
        </w:rPr>
        <w:t>或座井盘</w:t>
      </w:r>
      <w:proofErr w:type="gramEnd"/>
      <w:r>
        <w:rPr>
          <w:rFonts w:ascii="宋体" w:hAnsi="宋体" w:hint="eastAsia"/>
        </w:rPr>
        <w:t>下沉方法进行抽水。流砂严重的情况下，事先打大口井，每20</w:t>
      </w:r>
      <w:r>
        <w:rPr>
          <w:rFonts w:hint="eastAsia"/>
        </w:rPr>
        <w:t>~</w:t>
      </w:r>
      <w:r>
        <w:rPr>
          <w:rFonts w:ascii="宋体" w:hAnsi="宋体" w:hint="eastAsia"/>
        </w:rPr>
        <w:t>25</w:t>
      </w:r>
      <w:r>
        <w:rPr>
          <w:rFonts w:ascii="宋体" w:hAnsi="宋体"/>
        </w:rPr>
        <w:t>m</w:t>
      </w:r>
      <w:r>
        <w:rPr>
          <w:rFonts w:ascii="宋体" w:hAnsi="宋体" w:hint="eastAsia"/>
        </w:rPr>
        <w:t>一个，提前稳泵降水后再挖土。工作井及收水井处适当增加，其深度在槽底以下</w:t>
      </w:r>
      <w:r>
        <w:rPr>
          <w:rFonts w:ascii="宋体" w:hAnsi="宋体"/>
        </w:rPr>
        <w:t>6.0</w:t>
      </w:r>
      <w:r>
        <w:rPr>
          <w:rFonts w:hint="eastAsia"/>
        </w:rPr>
        <w:t>~</w:t>
      </w:r>
      <w:r>
        <w:rPr>
          <w:rFonts w:ascii="宋体" w:hAnsi="宋体"/>
        </w:rPr>
        <w:t>8.0m</w:t>
      </w:r>
      <w:r>
        <w:rPr>
          <w:rFonts w:ascii="宋体" w:hAnsi="宋体" w:hint="eastAsia"/>
        </w:rPr>
        <w:t>。因开槽宽度较大，应考虑双排井。在</w:t>
      </w:r>
      <w:r>
        <w:rPr>
          <w:rFonts w:hint="eastAsia"/>
        </w:rPr>
        <w:t>WX1</w:t>
      </w:r>
      <w:r>
        <w:rPr>
          <w:rFonts w:hint="eastAsia"/>
        </w:rPr>
        <w:t>—</w:t>
      </w:r>
      <w:r>
        <w:rPr>
          <w:rFonts w:hint="eastAsia"/>
        </w:rPr>
        <w:t>WX5</w:t>
      </w:r>
      <w:r>
        <w:rPr>
          <w:rFonts w:hint="eastAsia"/>
        </w:rPr>
        <w:t>之间可以排水入污水处理厂，</w:t>
      </w:r>
      <w:r>
        <w:rPr>
          <w:rFonts w:ascii="宋体" w:hAnsi="宋体" w:hint="eastAsia"/>
        </w:rPr>
        <w:t>在</w:t>
      </w:r>
      <w:r>
        <w:rPr>
          <w:rFonts w:hint="eastAsia"/>
        </w:rPr>
        <w:t>WX5</w:t>
      </w:r>
      <w:r>
        <w:rPr>
          <w:rFonts w:hint="eastAsia"/>
        </w:rPr>
        <w:t>以下可以</w:t>
      </w:r>
      <w:r>
        <w:rPr>
          <w:rFonts w:ascii="宋体" w:hAnsi="宋体" w:hint="eastAsia"/>
        </w:rPr>
        <w:t>在河岸适当位置铺设一条Ф300波纹塑料管，导水过坝。</w:t>
      </w:r>
      <w:r>
        <w:rPr>
          <w:rFonts w:ascii="宋体" w:hAnsi="宋体"/>
        </w:rPr>
        <w:t xml:space="preserve"> </w:t>
      </w:r>
    </w:p>
    <w:p w:rsidR="00D647CE" w:rsidRDefault="00D647CE" w:rsidP="00D647CE">
      <w:pPr>
        <w:spacing w:line="400" w:lineRule="exact"/>
        <w:ind w:leftChars="-314" w:left="-39" w:hangingChars="300" w:hanging="840"/>
        <w:rPr>
          <w:rFonts w:hint="eastAsia"/>
        </w:rPr>
      </w:pPr>
      <w:r>
        <w:rPr>
          <w:rFonts w:ascii="宋体" w:hAnsi="宋体"/>
        </w:rPr>
        <w:t xml:space="preserve">          </w:t>
      </w:r>
      <w:r>
        <w:rPr>
          <w:rFonts w:ascii="宋体" w:hAnsi="宋体" w:hint="eastAsia"/>
        </w:rPr>
        <w:t>由专人负责所有集水井的水位监测，专人看水泵，严格控制施工</w:t>
      </w:r>
      <w:r>
        <w:rPr>
          <w:rFonts w:ascii="宋体" w:hAnsi="宋体" w:hint="eastAsia"/>
        </w:rPr>
        <w:lastRenderedPageBreak/>
        <w:t>作业面下的地下水位，确保地下水位在作业面以下0.5米。</w:t>
      </w:r>
    </w:p>
    <w:p w:rsidR="00D647CE" w:rsidRDefault="00D647CE" w:rsidP="00D647CE">
      <w:pPr>
        <w:spacing w:line="400" w:lineRule="exact"/>
        <w:ind w:firstLine="570"/>
        <w:rPr>
          <w:rFonts w:hint="eastAsia"/>
        </w:rPr>
      </w:pPr>
      <w:r>
        <w:rPr>
          <w:rFonts w:hint="eastAsia"/>
        </w:rPr>
        <w:t>（三）清淤</w:t>
      </w:r>
    </w:p>
    <w:p w:rsidR="00D647CE" w:rsidRDefault="00D647CE" w:rsidP="00D647CE">
      <w:pPr>
        <w:spacing w:line="400" w:lineRule="exact"/>
        <w:ind w:left="358" w:hangingChars="128" w:hanging="358"/>
        <w:rPr>
          <w:rFonts w:hint="eastAsia"/>
        </w:rPr>
      </w:pPr>
      <w:r>
        <w:rPr>
          <w:rFonts w:hint="eastAsia"/>
        </w:rPr>
        <w:t xml:space="preserve">       </w:t>
      </w:r>
      <w:r>
        <w:rPr>
          <w:rFonts w:hint="eastAsia"/>
        </w:rPr>
        <w:t>全线采用十二台</w:t>
      </w:r>
      <w:r>
        <w:rPr>
          <w:rFonts w:hint="eastAsia"/>
        </w:rPr>
        <w:t>W1001</w:t>
      </w:r>
      <w:r>
        <w:rPr>
          <w:rFonts w:hint="eastAsia"/>
        </w:rPr>
        <w:t>型挖土机，三台一组，四点同时开工。配自卸汽车数量由淤泥倾泻地远近而定、壮工进行清淤。也可回填部分土方，降低淤泥的流动性。清淤时，在距设计槽底</w:t>
      </w:r>
      <w:r>
        <w:rPr>
          <w:rFonts w:hint="eastAsia"/>
        </w:rPr>
        <w:t>20</w:t>
      </w:r>
      <w:r>
        <w:t>0mm</w:t>
      </w:r>
      <w:r>
        <w:rPr>
          <w:rFonts w:hint="eastAsia"/>
        </w:rPr>
        <w:t>时，停止机挖，余下部分由人工清理，发现有淤泥较深，超过设计标高</w:t>
      </w:r>
      <w:r>
        <w:rPr>
          <w:rFonts w:hint="eastAsia"/>
        </w:rPr>
        <w:t>500</w:t>
      </w:r>
      <w:r>
        <w:t>mm</w:t>
      </w:r>
      <w:r>
        <w:rPr>
          <w:rFonts w:hint="eastAsia"/>
        </w:rPr>
        <w:t>以上处，与设计联系，进行处理。</w:t>
      </w:r>
    </w:p>
    <w:p w:rsidR="00D647CE" w:rsidRDefault="00D647CE" w:rsidP="00D647CE">
      <w:pPr>
        <w:spacing w:line="400" w:lineRule="exact"/>
        <w:rPr>
          <w:rFonts w:hint="eastAsia"/>
        </w:rPr>
      </w:pPr>
      <w:r>
        <w:rPr>
          <w:rFonts w:hint="eastAsia"/>
        </w:rPr>
        <w:t xml:space="preserve">    </w:t>
      </w:r>
      <w:r>
        <w:rPr>
          <w:rFonts w:hint="eastAsia"/>
        </w:rPr>
        <w:t>（四）地基基础</w:t>
      </w:r>
    </w:p>
    <w:p w:rsidR="00D647CE" w:rsidRDefault="00D647CE" w:rsidP="00D647CE">
      <w:pPr>
        <w:spacing w:line="400" w:lineRule="exact"/>
        <w:ind w:left="358" w:hangingChars="128" w:hanging="358"/>
        <w:rPr>
          <w:rFonts w:hint="eastAsia"/>
        </w:rPr>
      </w:pPr>
      <w:r>
        <w:rPr>
          <w:rFonts w:hint="eastAsia"/>
        </w:rPr>
        <w:t xml:space="preserve">        </w:t>
      </w:r>
      <w:r>
        <w:rPr>
          <w:rFonts w:ascii="宋体" w:hAnsi="宋体" w:hint="eastAsia"/>
        </w:rPr>
        <w:t>采用挖土机挖土，有条件时，在河两侧开挖装车外运。按</w:t>
      </w:r>
      <w:proofErr w:type="gramStart"/>
      <w:r>
        <w:rPr>
          <w:rFonts w:ascii="宋体" w:hAnsi="宋体" w:hint="eastAsia"/>
        </w:rPr>
        <w:t>水平桩用人工</w:t>
      </w:r>
      <w:proofErr w:type="gramEnd"/>
      <w:r>
        <w:rPr>
          <w:rFonts w:ascii="宋体" w:hAnsi="宋体" w:hint="eastAsia"/>
        </w:rPr>
        <w:t>清底，严防超挖或扰动基础。发现松软或超深（</w:t>
      </w:r>
      <w:r>
        <w:rPr>
          <w:rFonts w:hint="eastAsia"/>
        </w:rPr>
        <w:t>淤泥≥</w:t>
      </w:r>
      <w:r>
        <w:rPr>
          <w:rFonts w:hint="eastAsia"/>
        </w:rPr>
        <w:t>0.5</w:t>
      </w:r>
      <w:r>
        <w:rPr>
          <w:rFonts w:hint="eastAsia"/>
        </w:rPr>
        <w:t>米时，地基处理与设计共定</w:t>
      </w:r>
      <w:r>
        <w:rPr>
          <w:rFonts w:ascii="宋体" w:hAnsi="宋体" w:hint="eastAsia"/>
        </w:rPr>
        <w:t>）处应找设计、监理同意后用石屑回填，按设计要求压实系数进行压实处理。</w:t>
      </w:r>
    </w:p>
    <w:p w:rsidR="00D647CE" w:rsidRDefault="00D647CE" w:rsidP="00D647CE">
      <w:pPr>
        <w:spacing w:line="400" w:lineRule="exact"/>
        <w:rPr>
          <w:rFonts w:hint="eastAsia"/>
        </w:rPr>
      </w:pPr>
      <w:r>
        <w:rPr>
          <w:rFonts w:hint="eastAsia"/>
        </w:rPr>
        <w:t xml:space="preserve">    </w:t>
      </w:r>
      <w:r>
        <w:rPr>
          <w:rFonts w:hint="eastAsia"/>
        </w:rPr>
        <w:t>（五）管道安装</w:t>
      </w:r>
    </w:p>
    <w:p w:rsidR="00D647CE" w:rsidRDefault="00D647CE" w:rsidP="00D647CE">
      <w:pPr>
        <w:spacing w:line="400" w:lineRule="exact"/>
        <w:ind w:leftChars="-85" w:left="1022" w:hangingChars="450" w:hanging="1260"/>
        <w:rPr>
          <w:rFonts w:hint="eastAsia"/>
        </w:rPr>
      </w:pPr>
      <w:r>
        <w:rPr>
          <w:rFonts w:hint="eastAsia"/>
        </w:rPr>
        <w:t xml:space="preserve">          </w:t>
      </w:r>
      <w:r>
        <w:rPr>
          <w:rFonts w:ascii="宋体" w:hAnsi="宋体" w:hint="eastAsia"/>
        </w:rPr>
        <w:t>本工程</w:t>
      </w:r>
      <w:r>
        <w:rPr>
          <w:rFonts w:hint="eastAsia"/>
        </w:rPr>
        <w:t>Ф</w:t>
      </w:r>
      <w:r>
        <w:t>1800mm</w:t>
      </w:r>
      <w:r>
        <w:rPr>
          <w:rFonts w:ascii="宋体" w:hAnsi="宋体" w:hint="eastAsia"/>
        </w:rPr>
        <w:t>均采用承插钢筋混凝土低压管，90度砂石基础。管径大，管长（</w:t>
      </w:r>
      <w:r>
        <w:rPr>
          <w:rFonts w:ascii="宋体" w:hAnsi="宋体"/>
        </w:rPr>
        <w:t>4m</w:t>
      </w:r>
      <w:r>
        <w:rPr>
          <w:rFonts w:ascii="宋体" w:hAnsi="宋体" w:hint="eastAsia"/>
        </w:rPr>
        <w:t>一节），自重大（8.78</w:t>
      </w:r>
      <w:r>
        <w:rPr>
          <w:rFonts w:ascii="宋体" w:hAnsi="宋体"/>
        </w:rPr>
        <w:t>t</w:t>
      </w:r>
      <w:r>
        <w:rPr>
          <w:rFonts w:ascii="宋体" w:hAnsi="宋体" w:hint="eastAsia"/>
        </w:rPr>
        <w:t>）。对运输、下管、</w:t>
      </w:r>
      <w:proofErr w:type="gramStart"/>
      <w:r>
        <w:rPr>
          <w:rFonts w:ascii="宋体" w:hAnsi="宋体" w:hint="eastAsia"/>
        </w:rPr>
        <w:t>稳管有</w:t>
      </w:r>
      <w:proofErr w:type="gramEnd"/>
      <w:r>
        <w:rPr>
          <w:rFonts w:ascii="宋体" w:hAnsi="宋体" w:hint="eastAsia"/>
        </w:rPr>
        <w:t>较大难度。</w:t>
      </w:r>
    </w:p>
    <w:p w:rsidR="00D647CE" w:rsidRDefault="00D647CE" w:rsidP="00D647CE">
      <w:pPr>
        <w:spacing w:line="400" w:lineRule="exact"/>
        <w:ind w:leftChars="666" w:left="2145" w:hangingChars="100" w:hanging="280"/>
        <w:rPr>
          <w:rFonts w:hint="eastAsia"/>
        </w:rPr>
      </w:pPr>
      <w:r>
        <w:rPr>
          <w:rFonts w:hint="eastAsia"/>
        </w:rPr>
        <w:t>1</w:t>
      </w:r>
      <w:r>
        <w:rPr>
          <w:rFonts w:hint="eastAsia"/>
        </w:rPr>
        <w:t>、地基处理—</w:t>
      </w:r>
      <w:r>
        <w:rPr>
          <w:rFonts w:ascii="宋体" w:hAnsi="宋体" w:hint="eastAsia"/>
        </w:rPr>
        <w:t>因</w:t>
      </w:r>
      <w:proofErr w:type="gramStart"/>
      <w:r>
        <w:rPr>
          <w:rFonts w:ascii="宋体" w:hAnsi="宋体" w:hint="eastAsia"/>
        </w:rPr>
        <w:t>其管底设计标高</w:t>
      </w:r>
      <w:proofErr w:type="gramEnd"/>
      <w:r>
        <w:rPr>
          <w:rFonts w:ascii="宋体" w:hAnsi="宋体" w:hint="eastAsia"/>
        </w:rPr>
        <w:t>比原状土高，高于混凝土</w:t>
      </w:r>
      <w:proofErr w:type="gramStart"/>
      <w:r>
        <w:rPr>
          <w:rFonts w:ascii="宋体" w:hAnsi="宋体" w:hint="eastAsia"/>
        </w:rPr>
        <w:t>方涵高</w:t>
      </w:r>
      <w:proofErr w:type="gramEnd"/>
      <w:r>
        <w:rPr>
          <w:rFonts w:ascii="宋体" w:hAnsi="宋体"/>
        </w:rPr>
        <w:t>402</w:t>
      </w:r>
      <w:r>
        <w:t>mm</w:t>
      </w:r>
      <w:r>
        <w:rPr>
          <w:rFonts w:hint="eastAsia"/>
        </w:rPr>
        <w:t>，按设计要求</w:t>
      </w:r>
      <w:proofErr w:type="gramStart"/>
      <w:r>
        <w:rPr>
          <w:rFonts w:hint="eastAsia"/>
        </w:rPr>
        <w:t>回填管基碎石</w:t>
      </w:r>
      <w:proofErr w:type="gramEnd"/>
      <w:r>
        <w:rPr>
          <w:rFonts w:hint="eastAsia"/>
        </w:rPr>
        <w:t>，超挖部分与设计、业主协商后，另做处理。</w:t>
      </w:r>
    </w:p>
    <w:p w:rsidR="00D647CE" w:rsidRDefault="00D647CE" w:rsidP="00D647CE">
      <w:pPr>
        <w:spacing w:line="400" w:lineRule="exact"/>
        <w:ind w:left="1680" w:hangingChars="600" w:hanging="1680"/>
        <w:rPr>
          <w:rFonts w:hint="eastAsia"/>
        </w:rPr>
      </w:pPr>
      <w:r>
        <w:rPr>
          <w:rFonts w:hint="eastAsia"/>
        </w:rPr>
        <w:t xml:space="preserve">          2</w:t>
      </w:r>
      <w:r>
        <w:rPr>
          <w:rFonts w:hint="eastAsia"/>
        </w:rPr>
        <w:t>、</w:t>
      </w:r>
      <w:r>
        <w:rPr>
          <w:rFonts w:hint="eastAsia"/>
        </w:rPr>
        <w:t>90</w:t>
      </w:r>
      <w:r>
        <w:rPr>
          <w:rFonts w:hint="eastAsia"/>
        </w:rPr>
        <w:t>°砂石基础——</w:t>
      </w:r>
      <w:r>
        <w:rPr>
          <w:rFonts w:ascii="宋体" w:hAnsi="宋体" w:hint="eastAsia"/>
        </w:rPr>
        <w:t>石料是用2寸</w:t>
      </w:r>
      <w:r>
        <w:rPr>
          <w:rFonts w:hint="eastAsia"/>
        </w:rPr>
        <w:t>~2.5</w:t>
      </w:r>
      <w:r>
        <w:rPr>
          <w:rFonts w:hint="eastAsia"/>
        </w:rPr>
        <w:t>寸混</w:t>
      </w:r>
      <w:r>
        <w:rPr>
          <w:rFonts w:ascii="宋体" w:hAnsi="宋体" w:hint="eastAsia"/>
        </w:rPr>
        <w:t>碴铺垫，</w:t>
      </w:r>
      <w:r>
        <w:rPr>
          <w:rFonts w:hint="eastAsia"/>
        </w:rPr>
        <w:t>按《×政工程质量检验评定标准》（排水工程）</w:t>
      </w:r>
      <w:r>
        <w:rPr>
          <w:rFonts w:hint="eastAsia"/>
        </w:rPr>
        <w:t>TBJ103</w:t>
      </w:r>
      <w:r>
        <w:rPr>
          <w:rFonts w:hint="eastAsia"/>
        </w:rPr>
        <w:t>—</w:t>
      </w:r>
      <w:r>
        <w:rPr>
          <w:rFonts w:hint="eastAsia"/>
        </w:rPr>
        <w:t>91</w:t>
      </w:r>
      <w:r>
        <w:rPr>
          <w:rFonts w:hint="eastAsia"/>
        </w:rPr>
        <w:t>规定施工，分层夯实（</w:t>
      </w:r>
      <w:r>
        <w:rPr>
          <w:rFonts w:hint="eastAsia"/>
        </w:rPr>
        <w:t>0.93</w:t>
      </w:r>
      <w:r>
        <w:rPr>
          <w:rFonts w:hint="eastAsia"/>
        </w:rPr>
        <w:t>）。</w:t>
      </w:r>
      <w:proofErr w:type="gramStart"/>
      <w:r>
        <w:rPr>
          <w:rFonts w:hint="eastAsia"/>
        </w:rPr>
        <w:t>做管底中砂</w:t>
      </w:r>
      <w:proofErr w:type="gramEnd"/>
      <w:r>
        <w:rPr>
          <w:rFonts w:hint="eastAsia"/>
        </w:rPr>
        <w:t>支撑角时，在角底砌砖，管上弹线，挂横线，保证工程质量。</w:t>
      </w:r>
    </w:p>
    <w:p w:rsidR="00D647CE" w:rsidRDefault="00D647CE" w:rsidP="00D647CE">
      <w:pPr>
        <w:spacing w:line="400" w:lineRule="exact"/>
        <w:ind w:left="1680" w:hangingChars="600" w:hanging="1680"/>
        <w:rPr>
          <w:rFonts w:hint="eastAsia"/>
        </w:rPr>
      </w:pPr>
      <w:r>
        <w:rPr>
          <w:rFonts w:hint="eastAsia"/>
        </w:rPr>
        <w:t xml:space="preserve">          3</w:t>
      </w:r>
      <w:r>
        <w:rPr>
          <w:rFonts w:hint="eastAsia"/>
        </w:rPr>
        <w:t>、混凝土管就位——</w:t>
      </w:r>
      <w:r>
        <w:rPr>
          <w:rFonts w:ascii="宋体" w:hAnsi="宋体" w:hint="eastAsia"/>
        </w:rPr>
        <w:t>下管从下游向上游操作。</w:t>
      </w:r>
      <w:r>
        <w:rPr>
          <w:rFonts w:hint="eastAsia"/>
        </w:rPr>
        <w:t>三点</w:t>
      </w:r>
      <w:proofErr w:type="gramStart"/>
      <w:r>
        <w:rPr>
          <w:rFonts w:hint="eastAsia"/>
        </w:rPr>
        <w:t>共弧法就位</w:t>
      </w:r>
      <w:proofErr w:type="gramEnd"/>
      <w:r>
        <w:rPr>
          <w:rFonts w:hint="eastAsia"/>
        </w:rPr>
        <w:t>，管道中心线用经纬仪定出，返出外边线，采取双线控制管道位置。</w:t>
      </w:r>
    </w:p>
    <w:p w:rsidR="00D647CE" w:rsidRDefault="00D647CE" w:rsidP="00D647CE">
      <w:pPr>
        <w:spacing w:line="400" w:lineRule="exact"/>
        <w:ind w:left="1680" w:hangingChars="600" w:hanging="1680"/>
        <w:rPr>
          <w:rFonts w:hint="eastAsia"/>
        </w:rPr>
      </w:pPr>
      <w:r>
        <w:rPr>
          <w:rFonts w:hint="eastAsia"/>
        </w:rPr>
        <w:t xml:space="preserve">          4</w:t>
      </w:r>
      <w:r>
        <w:rPr>
          <w:rFonts w:hint="eastAsia"/>
        </w:rPr>
        <w:t>、插接混凝土管——</w:t>
      </w:r>
      <w:r>
        <w:rPr>
          <w:rFonts w:ascii="宋体" w:hAnsi="宋体" w:hint="eastAsia"/>
        </w:rPr>
        <w:t>用吊车下管，</w:t>
      </w:r>
      <w:proofErr w:type="gramStart"/>
      <w:r>
        <w:rPr>
          <w:rFonts w:ascii="宋体" w:hAnsi="宋体" w:hint="eastAsia"/>
        </w:rPr>
        <w:t>挂外边线</w:t>
      </w:r>
      <w:proofErr w:type="gramEnd"/>
      <w:r>
        <w:rPr>
          <w:rFonts w:ascii="宋体" w:hAnsi="宋体" w:hint="eastAsia"/>
        </w:rPr>
        <w:t>控制直度，用</w:t>
      </w:r>
      <w:proofErr w:type="gramStart"/>
      <w:r>
        <w:rPr>
          <w:rFonts w:ascii="宋体" w:hAnsi="宋体" w:hint="eastAsia"/>
        </w:rPr>
        <w:t>水准仪跟测高程</w:t>
      </w:r>
      <w:proofErr w:type="gramEnd"/>
      <w:r>
        <w:rPr>
          <w:rFonts w:ascii="宋体" w:hAnsi="宋体" w:hint="eastAsia"/>
        </w:rPr>
        <w:t>。</w:t>
      </w:r>
      <w:proofErr w:type="gramStart"/>
      <w:r>
        <w:rPr>
          <w:rFonts w:ascii="宋体" w:hAnsi="宋体" w:hint="eastAsia"/>
        </w:rPr>
        <w:t>当管吊下</w:t>
      </w:r>
      <w:proofErr w:type="gramEnd"/>
      <w:r>
        <w:rPr>
          <w:rFonts w:ascii="宋体" w:hAnsi="宋体" w:hint="eastAsia"/>
        </w:rPr>
        <w:t>后，把胶圈套在插口头上，顺直</w:t>
      </w:r>
      <w:proofErr w:type="gramStart"/>
      <w:r>
        <w:rPr>
          <w:rFonts w:ascii="宋体" w:hAnsi="宋体" w:hint="eastAsia"/>
        </w:rPr>
        <w:t>不</w:t>
      </w:r>
      <w:proofErr w:type="gramEnd"/>
      <w:r>
        <w:rPr>
          <w:rFonts w:ascii="宋体" w:hAnsi="宋体" w:hint="eastAsia"/>
        </w:rPr>
        <w:t>扭曲。对口</w:t>
      </w:r>
      <w:proofErr w:type="gramStart"/>
      <w:r>
        <w:rPr>
          <w:rFonts w:ascii="宋体" w:hAnsi="宋体" w:hint="eastAsia"/>
        </w:rPr>
        <w:t>插入承口时</w:t>
      </w:r>
      <w:proofErr w:type="gramEnd"/>
      <w:r>
        <w:rPr>
          <w:rFonts w:ascii="宋体" w:hAnsi="宋体" w:hint="eastAsia"/>
        </w:rPr>
        <w:t>，两节管中心对直，缓缓插入。拉紧设备采用</w:t>
      </w:r>
      <w:r>
        <w:rPr>
          <w:rFonts w:ascii="宋体" w:hAnsi="宋体"/>
        </w:rPr>
        <w:t>10t</w:t>
      </w:r>
      <w:r>
        <w:rPr>
          <w:rFonts w:ascii="宋体" w:hAnsi="宋体" w:hint="eastAsia"/>
        </w:rPr>
        <w:t>手板葫芦拉紧就位，使插口小台</w:t>
      </w:r>
      <w:proofErr w:type="gramStart"/>
      <w:r>
        <w:rPr>
          <w:rFonts w:ascii="宋体" w:hAnsi="宋体" w:hint="eastAsia"/>
        </w:rPr>
        <w:t>进入承口即</w:t>
      </w:r>
      <w:proofErr w:type="gramEnd"/>
      <w:r>
        <w:rPr>
          <w:rFonts w:ascii="宋体" w:hAnsi="宋体" w:hint="eastAsia"/>
        </w:rPr>
        <w:t>可，为顺利进入，也可在胶圈上涂上润滑剂。就位后测其管顶高程（预留25</w:t>
      </w:r>
      <w:r>
        <w:rPr>
          <w:rFonts w:ascii="宋体" w:hAnsi="宋体"/>
        </w:rPr>
        <w:t>mm</w:t>
      </w:r>
      <w:r>
        <w:rPr>
          <w:rFonts w:ascii="宋体" w:hAnsi="宋体" w:hint="eastAsia"/>
        </w:rPr>
        <w:t>左右的自沉量），依次类推。遇到井位处按井尺寸要求预留间距。（注意在承口处预先挖凹槽）</w:t>
      </w:r>
    </w:p>
    <w:p w:rsidR="00D647CE" w:rsidRDefault="00D647CE" w:rsidP="00D647CE">
      <w:pPr>
        <w:spacing w:line="400" w:lineRule="exact"/>
        <w:ind w:left="1680" w:hangingChars="600" w:hanging="1680"/>
        <w:rPr>
          <w:rFonts w:hint="eastAsia"/>
        </w:rPr>
      </w:pPr>
      <w:r>
        <w:rPr>
          <w:rFonts w:hint="eastAsia"/>
        </w:rPr>
        <w:lastRenderedPageBreak/>
        <w:t xml:space="preserve">          5</w:t>
      </w:r>
      <w:r>
        <w:rPr>
          <w:rFonts w:hint="eastAsia"/>
        </w:rPr>
        <w:t>、管头沉降缝施工——</w:t>
      </w:r>
      <w:r>
        <w:rPr>
          <w:rFonts w:ascii="宋体" w:hAnsi="宋体" w:hint="eastAsia"/>
        </w:rPr>
        <w:t>在井两端处的管头上按要求凿毛，浇注接口，首先支模把基础止水带浇上</w:t>
      </w:r>
      <w:proofErr w:type="gramStart"/>
      <w:r>
        <w:rPr>
          <w:rFonts w:ascii="宋体" w:hAnsi="宋体" w:hint="eastAsia"/>
        </w:rPr>
        <w:t>砼</w:t>
      </w:r>
      <w:proofErr w:type="gramEnd"/>
      <w:r>
        <w:rPr>
          <w:rFonts w:ascii="宋体" w:hAnsi="宋体" w:hint="eastAsia"/>
        </w:rPr>
        <w:t>，然后再</w:t>
      </w:r>
      <w:proofErr w:type="gramStart"/>
      <w:r>
        <w:rPr>
          <w:rFonts w:ascii="宋体" w:hAnsi="宋体" w:hint="eastAsia"/>
        </w:rPr>
        <w:t>支侧模</w:t>
      </w:r>
      <w:proofErr w:type="gramEnd"/>
      <w:r>
        <w:rPr>
          <w:rFonts w:ascii="宋体" w:hAnsi="宋体" w:hint="eastAsia"/>
        </w:rPr>
        <w:t>、顶模、绑筋、固定和止水带浇</w:t>
      </w:r>
      <w:proofErr w:type="gramStart"/>
      <w:r>
        <w:rPr>
          <w:rFonts w:ascii="宋体" w:hAnsi="宋体" w:hint="eastAsia"/>
        </w:rPr>
        <w:t>砼</w:t>
      </w:r>
      <w:proofErr w:type="gramEnd"/>
      <w:r>
        <w:rPr>
          <w:rFonts w:ascii="宋体" w:hAnsi="宋体" w:hint="eastAsia"/>
        </w:rPr>
        <w:t>，内外模均做定型钢模。</w:t>
      </w:r>
      <w:proofErr w:type="gramStart"/>
      <w:r>
        <w:rPr>
          <w:rFonts w:ascii="宋体" w:hAnsi="宋体" w:hint="eastAsia"/>
        </w:rPr>
        <w:t>支拆方便</w:t>
      </w:r>
      <w:proofErr w:type="gramEnd"/>
      <w:r>
        <w:rPr>
          <w:rFonts w:ascii="宋体" w:hAnsi="宋体" w:hint="eastAsia"/>
        </w:rPr>
        <w:t>，加强周转，确保质量。</w:t>
      </w:r>
    </w:p>
    <w:p w:rsidR="00D647CE" w:rsidRDefault="00D647CE" w:rsidP="00D647CE">
      <w:pPr>
        <w:spacing w:line="400" w:lineRule="exact"/>
        <w:ind w:left="1680" w:hangingChars="600" w:hanging="1680"/>
        <w:rPr>
          <w:rFonts w:hint="eastAsia"/>
        </w:rPr>
      </w:pPr>
      <w:r>
        <w:rPr>
          <w:rFonts w:hint="eastAsia"/>
        </w:rPr>
        <w:t xml:space="preserve">          6</w:t>
      </w:r>
      <w:r>
        <w:rPr>
          <w:rFonts w:hint="eastAsia"/>
        </w:rPr>
        <w:t>、分层回填素土、夯实——管道施工完毕后，分</w:t>
      </w:r>
      <w:r>
        <w:rPr>
          <w:rFonts w:hint="eastAsia"/>
        </w:rPr>
        <w:t>250</w:t>
      </w:r>
      <w:r>
        <w:t>mm</w:t>
      </w:r>
      <w:r>
        <w:rPr>
          <w:rFonts w:hint="eastAsia"/>
        </w:rPr>
        <w:t>为一层回填素土，用蛙式打夯机夯实。</w:t>
      </w:r>
    </w:p>
    <w:p w:rsidR="00D647CE" w:rsidRDefault="00D647CE" w:rsidP="00D647CE">
      <w:pPr>
        <w:spacing w:line="400" w:lineRule="exact"/>
        <w:ind w:left="1680" w:hangingChars="600" w:hanging="1680"/>
        <w:rPr>
          <w:rFonts w:hint="eastAsia"/>
        </w:rPr>
      </w:pPr>
      <w:r>
        <w:rPr>
          <w:rFonts w:hint="eastAsia"/>
        </w:rPr>
        <w:t xml:space="preserve">          7</w:t>
      </w:r>
      <w:r>
        <w:rPr>
          <w:rFonts w:hint="eastAsia"/>
        </w:rPr>
        <w:t>、管道检查井等构造</w:t>
      </w:r>
      <w:proofErr w:type="gramStart"/>
      <w:r>
        <w:rPr>
          <w:rFonts w:hint="eastAsia"/>
        </w:rPr>
        <w:t>物附近</w:t>
      </w:r>
      <w:proofErr w:type="gramEnd"/>
      <w:r>
        <w:rPr>
          <w:rFonts w:hint="eastAsia"/>
        </w:rPr>
        <w:t>的回填土采用平板震捣器双向对称夯实。</w:t>
      </w:r>
    </w:p>
    <w:p w:rsidR="00D647CE" w:rsidRDefault="00D647CE" w:rsidP="00D647CE">
      <w:pPr>
        <w:spacing w:line="400" w:lineRule="exact"/>
        <w:ind w:firstLine="570"/>
        <w:rPr>
          <w:rFonts w:hint="eastAsia"/>
        </w:rPr>
      </w:pPr>
      <w:r>
        <w:rPr>
          <w:rFonts w:hint="eastAsia"/>
        </w:rPr>
        <w:t>（六）单、双孔混凝土方涵</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hint="eastAsia"/>
        </w:rPr>
        <w:t>地基处理——基础挖至设计标高后，如</w:t>
      </w:r>
      <w:r>
        <w:rPr>
          <w:rFonts w:ascii="宋体" w:hAnsi="宋体" w:hint="eastAsia"/>
        </w:rPr>
        <w:t>发现松软或超深（</w:t>
      </w:r>
      <w:r>
        <w:rPr>
          <w:rFonts w:hint="eastAsia"/>
        </w:rPr>
        <w:t>淤泥≥</w:t>
      </w:r>
      <w:r>
        <w:rPr>
          <w:rFonts w:hint="eastAsia"/>
        </w:rPr>
        <w:t>0.5</w:t>
      </w:r>
      <w:r>
        <w:rPr>
          <w:rFonts w:hint="eastAsia"/>
        </w:rPr>
        <w:t>米时，地基处理与设计共定</w:t>
      </w:r>
      <w:r>
        <w:rPr>
          <w:rFonts w:ascii="宋体" w:hAnsi="宋体" w:hint="eastAsia"/>
        </w:rPr>
        <w:t>）的部位及时找设计、监理验槽，处理后方可下一步施工。</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hint="eastAsia"/>
        </w:rPr>
        <w:t>垫层——</w:t>
      </w:r>
      <w:r>
        <w:rPr>
          <w:rFonts w:ascii="宋体" w:hAnsi="宋体" w:hint="eastAsia"/>
        </w:rPr>
        <w:t>按施工控制桩，弹出</w:t>
      </w:r>
      <w:proofErr w:type="gramStart"/>
      <w:r>
        <w:rPr>
          <w:rFonts w:ascii="宋体" w:hAnsi="宋体" w:hint="eastAsia"/>
        </w:rPr>
        <w:t>混凝土方涵中线</w:t>
      </w:r>
      <w:proofErr w:type="gramEnd"/>
      <w:r>
        <w:rPr>
          <w:rFonts w:ascii="宋体" w:hAnsi="宋体" w:hint="eastAsia"/>
        </w:rPr>
        <w:t>，用水平</w:t>
      </w:r>
      <w:proofErr w:type="gramStart"/>
      <w:r>
        <w:rPr>
          <w:rFonts w:ascii="宋体" w:hAnsi="宋体" w:hint="eastAsia"/>
        </w:rPr>
        <w:t>桩控制</w:t>
      </w:r>
      <w:proofErr w:type="gramEnd"/>
      <w:r>
        <w:rPr>
          <w:rFonts w:ascii="宋体" w:hAnsi="宋体" w:hint="eastAsia"/>
        </w:rPr>
        <w:t>混凝土垫层的上皮标高。监理验槽合格后，浇注混凝土垫层，平板振捣器振捣，木抹子搓平。</w:t>
      </w:r>
    </w:p>
    <w:p w:rsidR="00D647CE" w:rsidRDefault="00D647CE" w:rsidP="00D647CE">
      <w:pPr>
        <w:numPr>
          <w:ilvl w:val="3"/>
          <w:numId w:val="42"/>
        </w:numPr>
        <w:tabs>
          <w:tab w:val="clear" w:pos="2970"/>
          <w:tab w:val="num" w:pos="1800"/>
        </w:tabs>
        <w:spacing w:line="400" w:lineRule="exact"/>
        <w:ind w:left="1620" w:hanging="360"/>
        <w:rPr>
          <w:rFonts w:hint="eastAsia"/>
        </w:rPr>
      </w:pPr>
      <w:proofErr w:type="gramStart"/>
      <w:r>
        <w:rPr>
          <w:rFonts w:ascii="宋体" w:hAnsi="宋体" w:hint="eastAsia"/>
        </w:rPr>
        <w:t>模板支设</w:t>
      </w:r>
      <w:proofErr w:type="gramEnd"/>
      <w:r>
        <w:rPr>
          <w:rFonts w:ascii="宋体" w:hAnsi="宋体" w:hint="eastAsia"/>
        </w:rPr>
        <w:t>——全用定型钢模板，用蝴蝶卡、对拉螺栓、脚手管横竖固定。见模板图。</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ascii="宋体" w:hAnsi="宋体" w:hint="eastAsia"/>
        </w:rPr>
        <w:t>钢筋工程——制作钢筋小样，加工成半成品进场，钢筋的绑扎符合规范要求，钢筋的型号、品种符合设计图纸。</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ascii="宋体" w:hAnsi="宋体" w:hint="eastAsia"/>
        </w:rPr>
        <w:t>混凝土浇注——两步浇齐，先浇注底板和立墙的八角，再浇注立墙、顶板的混凝土。采用商品混凝土泵送至浇注位置，立</w:t>
      </w:r>
      <w:proofErr w:type="gramStart"/>
      <w:r>
        <w:rPr>
          <w:rFonts w:ascii="宋体" w:hAnsi="宋体" w:hint="eastAsia"/>
        </w:rPr>
        <w:t>墙采用</w:t>
      </w:r>
      <w:proofErr w:type="gramEnd"/>
      <w:r>
        <w:rPr>
          <w:rFonts w:ascii="宋体" w:hAnsi="宋体" w:hint="eastAsia"/>
        </w:rPr>
        <w:t>4步浇齐，振捣混凝土时设专人看管，发现漏浆、</w:t>
      </w:r>
      <w:proofErr w:type="gramStart"/>
      <w:r>
        <w:rPr>
          <w:rFonts w:ascii="宋体" w:hAnsi="宋体" w:hint="eastAsia"/>
        </w:rPr>
        <w:t>跑模及时</w:t>
      </w:r>
      <w:proofErr w:type="gramEnd"/>
      <w:r>
        <w:rPr>
          <w:rFonts w:ascii="宋体" w:hAnsi="宋体" w:hint="eastAsia"/>
        </w:rPr>
        <w:t>处理。</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ascii="宋体" w:hAnsi="宋体" w:hint="eastAsia"/>
        </w:rPr>
        <w:t>纵向施工缝处理——留置在混凝土</w:t>
      </w:r>
      <w:proofErr w:type="gramStart"/>
      <w:r>
        <w:rPr>
          <w:rFonts w:ascii="宋体" w:hAnsi="宋体" w:hint="eastAsia"/>
        </w:rPr>
        <w:t>方涵底腋</w:t>
      </w:r>
      <w:proofErr w:type="gramEnd"/>
      <w:r>
        <w:rPr>
          <w:rFonts w:ascii="宋体" w:hAnsi="宋体" w:hint="eastAsia"/>
        </w:rPr>
        <w:t>角上边250</w:t>
      </w:r>
      <w:r>
        <w:rPr>
          <w:rFonts w:ascii="宋体" w:hAnsi="宋体"/>
        </w:rPr>
        <w:t>mm</w:t>
      </w:r>
      <w:r>
        <w:rPr>
          <w:rFonts w:ascii="宋体" w:hAnsi="宋体" w:hint="eastAsia"/>
        </w:rPr>
        <w:t>处，做100</w:t>
      </w:r>
      <w:r>
        <w:rPr>
          <w:rFonts w:ascii="宋体" w:hAnsi="宋体"/>
        </w:rPr>
        <w:t>mmX</w:t>
      </w:r>
      <w:r>
        <w:rPr>
          <w:rFonts w:ascii="宋体" w:hAnsi="宋体" w:hint="eastAsia"/>
        </w:rPr>
        <w:t>100</w:t>
      </w:r>
      <w:r>
        <w:rPr>
          <w:rFonts w:ascii="宋体" w:hAnsi="宋体"/>
        </w:rPr>
        <w:t>mm</w:t>
      </w:r>
      <w:r>
        <w:rPr>
          <w:rFonts w:ascii="宋体" w:hAnsi="宋体" w:hint="eastAsia"/>
        </w:rPr>
        <w:t>的止水凹槽，在二次浇注混凝土时，凿毛，清理干净，水冲，</w:t>
      </w:r>
      <w:proofErr w:type="gramStart"/>
      <w:r>
        <w:rPr>
          <w:rFonts w:ascii="宋体" w:hAnsi="宋体" w:hint="eastAsia"/>
        </w:rPr>
        <w:t>浇与混凝土</w:t>
      </w:r>
      <w:proofErr w:type="gramEnd"/>
      <w:r>
        <w:rPr>
          <w:rFonts w:ascii="宋体" w:hAnsi="宋体" w:hint="eastAsia"/>
        </w:rPr>
        <w:t>同标号的砂浆结合层。</w:t>
      </w:r>
    </w:p>
    <w:p w:rsidR="00D647CE" w:rsidRDefault="00D647CE" w:rsidP="00D647CE">
      <w:pPr>
        <w:numPr>
          <w:ilvl w:val="3"/>
          <w:numId w:val="42"/>
        </w:numPr>
        <w:tabs>
          <w:tab w:val="clear" w:pos="2970"/>
          <w:tab w:val="num" w:pos="1800"/>
        </w:tabs>
        <w:spacing w:line="400" w:lineRule="exact"/>
        <w:ind w:left="1620" w:hanging="360"/>
        <w:rPr>
          <w:rFonts w:hint="eastAsia"/>
        </w:rPr>
      </w:pPr>
      <w:r>
        <w:rPr>
          <w:rFonts w:ascii="宋体" w:hAnsi="宋体" w:hint="eastAsia"/>
        </w:rPr>
        <w:t>沉降缝处理——采用橡胶止水带止水，严格按标准图施工，在浇注沉降缝处混凝土时，注意振捣混凝土密实，防止混凝土通病，此处模板</w:t>
      </w:r>
      <w:proofErr w:type="gramStart"/>
      <w:r>
        <w:rPr>
          <w:rFonts w:ascii="宋体" w:hAnsi="宋体" w:hint="eastAsia"/>
        </w:rPr>
        <w:t>支设见祥图</w:t>
      </w:r>
      <w:proofErr w:type="gramEnd"/>
      <w:r>
        <w:rPr>
          <w:rFonts w:ascii="宋体" w:hAnsi="宋体" w:hint="eastAsia"/>
        </w:rPr>
        <w:t>，浇注混凝土时设专人看管，确保混凝土密实，止水带无位移。</w:t>
      </w:r>
    </w:p>
    <w:p w:rsidR="00D647CE" w:rsidRDefault="00D647CE" w:rsidP="00D647CE">
      <w:pPr>
        <w:spacing w:line="400" w:lineRule="exact"/>
        <w:ind w:left="425"/>
        <w:rPr>
          <w:rFonts w:ascii="宋体" w:hAnsi="宋体" w:hint="eastAsia"/>
        </w:rPr>
      </w:pPr>
      <w:r>
        <w:rPr>
          <w:rFonts w:ascii="宋体" w:hAnsi="宋体" w:hint="eastAsia"/>
        </w:rPr>
        <w:t>（七）出水口砌片石</w:t>
      </w:r>
    </w:p>
    <w:p w:rsidR="00D647CE" w:rsidRDefault="00D647CE" w:rsidP="00D647CE">
      <w:pPr>
        <w:tabs>
          <w:tab w:val="left" w:pos="4230"/>
        </w:tabs>
        <w:spacing w:line="480" w:lineRule="exact"/>
        <w:ind w:leftChars="200" w:left="560" w:firstLineChars="200" w:firstLine="560"/>
        <w:rPr>
          <w:rFonts w:ascii="宋体" w:hAnsi="宋体"/>
        </w:rPr>
      </w:pPr>
      <w:r>
        <w:rPr>
          <w:rFonts w:ascii="宋体" w:hAnsi="宋体" w:hint="eastAsia"/>
        </w:rPr>
        <w:t>1）、工艺流程：</w:t>
      </w:r>
    </w:p>
    <w:p w:rsidR="00D647CE" w:rsidRDefault="00D647CE" w:rsidP="00D647CE">
      <w:pPr>
        <w:tabs>
          <w:tab w:val="left" w:pos="4230"/>
        </w:tabs>
        <w:spacing w:line="480" w:lineRule="exact"/>
        <w:ind w:leftChars="133" w:left="372" w:firstLineChars="200" w:firstLine="560"/>
        <w:rPr>
          <w:rFonts w:ascii="宋体" w:hAnsi="宋体"/>
        </w:rPr>
      </w:pPr>
      <w:r>
        <w:rPr>
          <w:rFonts w:ascii="宋体" w:hAnsi="宋体" w:hint="eastAsia"/>
          <w:bdr w:val="single" w:sz="4" w:space="0" w:color="auto" w:frame="1"/>
        </w:rPr>
        <w:lastRenderedPageBreak/>
        <w:t>排  水</w:t>
      </w:r>
      <w:r>
        <w:rPr>
          <w:rFonts w:ascii="宋体" w:hAnsi="宋体" w:hint="eastAsia"/>
        </w:rPr>
        <w:t>→</w:t>
      </w:r>
      <w:r>
        <w:rPr>
          <w:rFonts w:ascii="宋体" w:hAnsi="宋体" w:hint="eastAsia"/>
          <w:bdr w:val="single" w:sz="4" w:space="0" w:color="auto" w:frame="1"/>
        </w:rPr>
        <w:t>放  线</w:t>
      </w:r>
      <w:r>
        <w:rPr>
          <w:rFonts w:ascii="宋体" w:hAnsi="宋体" w:hint="eastAsia"/>
        </w:rPr>
        <w:t>→</w:t>
      </w:r>
      <w:r>
        <w:rPr>
          <w:rFonts w:ascii="宋体" w:hAnsi="宋体" w:hint="eastAsia"/>
          <w:bdr w:val="single" w:sz="4" w:space="0" w:color="auto" w:frame="1"/>
        </w:rPr>
        <w:t>清  淤</w:t>
      </w:r>
      <w:r>
        <w:rPr>
          <w:rFonts w:ascii="宋体" w:hAnsi="宋体" w:hint="eastAsia"/>
        </w:rPr>
        <w:t>→</w:t>
      </w:r>
      <w:r>
        <w:rPr>
          <w:rFonts w:ascii="宋体" w:hAnsi="宋体" w:hint="eastAsia"/>
          <w:bdr w:val="single" w:sz="4" w:space="0" w:color="auto" w:frame="1"/>
        </w:rPr>
        <w:t>标高控制</w:t>
      </w:r>
      <w:r>
        <w:rPr>
          <w:rFonts w:ascii="宋体" w:hAnsi="宋体" w:hint="eastAsia"/>
        </w:rPr>
        <w:t>→</w:t>
      </w:r>
      <w:r>
        <w:rPr>
          <w:rFonts w:ascii="宋体" w:hAnsi="宋体" w:hint="eastAsia"/>
          <w:bdr w:val="single" w:sz="4" w:space="0" w:color="auto" w:frame="1"/>
        </w:rPr>
        <w:t>检验认证</w:t>
      </w:r>
      <w:r>
        <w:rPr>
          <w:rFonts w:ascii="宋体" w:hAnsi="宋体" w:hint="eastAsia"/>
        </w:rPr>
        <w:t>→</w:t>
      </w:r>
      <w:r>
        <w:rPr>
          <w:rFonts w:ascii="宋体" w:hAnsi="宋体" w:hint="eastAsia"/>
          <w:bdr w:val="single" w:sz="4" w:space="0" w:color="auto" w:frame="1"/>
        </w:rPr>
        <w:t>碎石垫层</w:t>
      </w:r>
      <w:r>
        <w:rPr>
          <w:rFonts w:ascii="宋体" w:hAnsi="宋体" w:hint="eastAsia"/>
        </w:rPr>
        <w:t>→</w:t>
      </w:r>
      <w:r>
        <w:rPr>
          <w:rFonts w:ascii="宋体" w:hAnsi="宋体" w:hint="eastAsia"/>
          <w:bdr w:val="single" w:sz="4" w:space="0" w:color="auto" w:frame="1"/>
        </w:rPr>
        <w:t>砌片石护坡、</w:t>
      </w:r>
      <w:proofErr w:type="gramStart"/>
      <w:r>
        <w:rPr>
          <w:rFonts w:ascii="宋体" w:hAnsi="宋体" w:hint="eastAsia"/>
          <w:bdr w:val="single" w:sz="4" w:space="0" w:color="auto" w:frame="1"/>
        </w:rPr>
        <w:t>护底</w:t>
      </w:r>
      <w:proofErr w:type="gramEnd"/>
      <w:r>
        <w:rPr>
          <w:rFonts w:ascii="宋体" w:hAnsi="宋体" w:hint="eastAsia"/>
        </w:rPr>
        <w:t>→</w:t>
      </w:r>
      <w:r>
        <w:rPr>
          <w:rFonts w:ascii="宋体" w:hAnsi="宋体" w:hint="eastAsia"/>
          <w:bdr w:val="single" w:sz="4" w:space="0" w:color="auto" w:frame="1"/>
        </w:rPr>
        <w:t>验收</w:t>
      </w:r>
      <w:r>
        <w:rPr>
          <w:rFonts w:ascii="宋体" w:hAnsi="宋体" w:hint="eastAsia"/>
        </w:rPr>
        <w:t>→</w:t>
      </w:r>
      <w:r>
        <w:rPr>
          <w:rFonts w:ascii="宋体" w:hAnsi="宋体" w:hint="eastAsia"/>
          <w:bdr w:val="single" w:sz="4" w:space="0" w:color="auto" w:frame="1"/>
        </w:rPr>
        <w:t>退场</w:t>
      </w:r>
    </w:p>
    <w:p w:rsidR="00D647CE" w:rsidRDefault="00D647CE" w:rsidP="00D647CE">
      <w:pPr>
        <w:tabs>
          <w:tab w:val="left" w:pos="4230"/>
        </w:tabs>
        <w:spacing w:line="480" w:lineRule="exact"/>
        <w:ind w:left="200" w:firstLineChars="300" w:firstLine="840"/>
        <w:rPr>
          <w:rFonts w:ascii="宋体" w:hAnsi="宋体" w:hint="eastAsia"/>
        </w:rPr>
      </w:pPr>
      <w:r>
        <w:rPr>
          <w:rFonts w:ascii="宋体" w:hAnsi="宋体"/>
        </w:rPr>
        <w:t>2</w:t>
      </w:r>
      <w:r>
        <w:rPr>
          <w:rFonts w:ascii="宋体" w:hAnsi="宋体" w:hint="eastAsia"/>
        </w:rPr>
        <w:t>）、施工方法（质量控制点）：</w:t>
      </w:r>
    </w:p>
    <w:p w:rsidR="00D647CE" w:rsidRDefault="00D647CE" w:rsidP="00D647CE">
      <w:pPr>
        <w:tabs>
          <w:tab w:val="left" w:pos="4230"/>
        </w:tabs>
        <w:spacing w:line="480" w:lineRule="exact"/>
        <w:ind w:left="200" w:firstLineChars="300" w:firstLine="840"/>
        <w:rPr>
          <w:rFonts w:ascii="宋体" w:hAnsi="宋体" w:hint="eastAsia"/>
        </w:rPr>
      </w:pPr>
      <w:r>
        <w:rPr>
          <w:rFonts w:ascii="宋体" w:hAnsi="宋体" w:hint="eastAsia"/>
        </w:rPr>
        <w:t>清淤方法：挖掘机配以人工清淤至设计底脚高程,复检边坡是否满足1:2。开挖采用整断面开挖，沿河倒退开挖。挖出的泥土导入河底与淤泥拌合，由另一台挖掘机向后倒，直至到对岸为止，由坡上挖掘机装入运输车运往指定地点。清淤至设计高程后，测定淤泥厚度：小于50cm的全部清除回填碎石、大于50cm抛毛石处理。</w:t>
      </w:r>
    </w:p>
    <w:p w:rsidR="00D647CE" w:rsidRDefault="00D647CE" w:rsidP="00D647CE">
      <w:pPr>
        <w:tabs>
          <w:tab w:val="left" w:pos="4230"/>
        </w:tabs>
        <w:spacing w:line="480" w:lineRule="exact"/>
        <w:ind w:left="200" w:firstLineChars="300" w:firstLine="840"/>
        <w:rPr>
          <w:rFonts w:ascii="宋体" w:hAnsi="宋体" w:hint="eastAsia"/>
        </w:rPr>
      </w:pPr>
      <w:r>
        <w:rPr>
          <w:rFonts w:ascii="宋体" w:hAnsi="宋体" w:hint="eastAsia"/>
        </w:rPr>
        <w:t>削坡：机械开挖后，应进行二次放线测量，用人工进行细步处理好边坡、</w:t>
      </w:r>
      <w:proofErr w:type="gramStart"/>
      <w:r>
        <w:rPr>
          <w:rFonts w:ascii="宋体" w:hAnsi="宋体" w:hint="eastAsia"/>
        </w:rPr>
        <w:t>槽底并做好</w:t>
      </w:r>
      <w:proofErr w:type="gramEnd"/>
      <w:r>
        <w:rPr>
          <w:rFonts w:ascii="宋体" w:hAnsi="宋体" w:hint="eastAsia"/>
        </w:rPr>
        <w:t>排水沟。局部如有超挖部分（水位高）可回填碎石。边坡宜开</w:t>
      </w:r>
      <w:proofErr w:type="gramStart"/>
      <w:r>
        <w:rPr>
          <w:rFonts w:ascii="宋体" w:hAnsi="宋体" w:hint="eastAsia"/>
        </w:rPr>
        <w:t>磴</w:t>
      </w:r>
      <w:proofErr w:type="gramEnd"/>
      <w:r>
        <w:rPr>
          <w:rFonts w:ascii="宋体" w:hAnsi="宋体" w:hint="eastAsia"/>
        </w:rPr>
        <w:t>，回填灰土。</w:t>
      </w:r>
    </w:p>
    <w:p w:rsidR="00D647CE" w:rsidRDefault="00D647CE" w:rsidP="00D647CE">
      <w:pPr>
        <w:tabs>
          <w:tab w:val="left" w:pos="4230"/>
        </w:tabs>
        <w:spacing w:line="480" w:lineRule="exact"/>
        <w:ind w:left="200" w:firstLineChars="300" w:firstLine="840"/>
        <w:rPr>
          <w:rFonts w:ascii="宋体" w:hAnsi="宋体"/>
        </w:rPr>
      </w:pPr>
      <w:r>
        <w:rPr>
          <w:rFonts w:ascii="宋体" w:hAnsi="宋体" w:hint="eastAsia"/>
        </w:rPr>
        <w:t>碎石垫层：要求使用1.5～2cm直径的碎石，厚度15cm。斜坡处可</w:t>
      </w:r>
      <w:proofErr w:type="gramStart"/>
      <w:r>
        <w:rPr>
          <w:rFonts w:ascii="宋体" w:hAnsi="宋体" w:hint="eastAsia"/>
        </w:rPr>
        <w:t>随铺随砌</w:t>
      </w:r>
      <w:proofErr w:type="gramEnd"/>
      <w:r>
        <w:rPr>
          <w:rFonts w:ascii="宋体" w:hAnsi="宋体" w:hint="eastAsia"/>
        </w:rPr>
        <w:t>，砌石应在垫层上座浆。</w:t>
      </w:r>
    </w:p>
    <w:p w:rsidR="00D647CE" w:rsidRDefault="00D647CE" w:rsidP="00D647CE">
      <w:pPr>
        <w:pStyle w:val="ac"/>
        <w:spacing w:line="480" w:lineRule="exact"/>
        <w:ind w:left="200" w:right="-334" w:firstLineChars="300" w:firstLine="840"/>
        <w:rPr>
          <w:rFonts w:ascii="宋体" w:hAnsi="宋体" w:hint="eastAsia"/>
        </w:rPr>
      </w:pPr>
      <w:r>
        <w:rPr>
          <w:rFonts w:ascii="宋体" w:hAnsi="宋体" w:hint="eastAsia"/>
        </w:rPr>
        <w:t>浆砌石工程（质量控制点）：该工程主要是浆砌石工程，因此定该工序为质量控制点。砌石工</w:t>
      </w:r>
      <w:proofErr w:type="gramStart"/>
      <w:r>
        <w:rPr>
          <w:rFonts w:ascii="宋体" w:hAnsi="宋体" w:hint="eastAsia"/>
        </w:rPr>
        <w:t>程使用</w:t>
      </w:r>
      <w:proofErr w:type="gramEnd"/>
      <w:r>
        <w:rPr>
          <w:rFonts w:ascii="宋体" w:hAnsi="宋体" w:hint="eastAsia"/>
        </w:rPr>
        <w:t>石料宜采用片石砌筑，石料质地也应坚硬、新鲜，不得有剥落层或裂缝。砌筑沙浆应用坚硬无风化的粗或中砂含泥量</w:t>
      </w:r>
      <w:proofErr w:type="gramStart"/>
      <w:r>
        <w:rPr>
          <w:rFonts w:ascii="宋体" w:hAnsi="宋体" w:hint="eastAsia"/>
        </w:rPr>
        <w:t>〈</w:t>
      </w:r>
      <w:proofErr w:type="gramEnd"/>
      <w:r>
        <w:rPr>
          <w:rFonts w:ascii="宋体" w:hAnsi="宋体" w:hint="eastAsia"/>
        </w:rPr>
        <w:t>5%，勾缝使用洁净的中砂含泥量</w:t>
      </w:r>
      <w:proofErr w:type="gramStart"/>
      <w:r>
        <w:rPr>
          <w:rFonts w:ascii="宋体" w:hAnsi="宋体" w:hint="eastAsia"/>
        </w:rPr>
        <w:t>〈</w:t>
      </w:r>
      <w:proofErr w:type="gramEnd"/>
      <w:r>
        <w:rPr>
          <w:rFonts w:ascii="宋体" w:hAnsi="宋体" w:hint="eastAsia"/>
        </w:rPr>
        <w:t>3%。水泥宜用普通硅酸盐水泥，三证齐全。砌筑必须有实验室出具的配合比通知单，配料要计量，抗压强度应符合设计要求和规范规定。砌筑应坐浆分层，铺浆厚度3～5cm，</w:t>
      </w:r>
      <w:proofErr w:type="gramStart"/>
      <w:r>
        <w:rPr>
          <w:rFonts w:ascii="宋体" w:hAnsi="宋体" w:hint="eastAsia"/>
        </w:rPr>
        <w:t>随铺浆随</w:t>
      </w:r>
      <w:proofErr w:type="gramEnd"/>
      <w:r>
        <w:rPr>
          <w:rFonts w:ascii="宋体" w:hAnsi="宋体" w:hint="eastAsia"/>
        </w:rPr>
        <w:t>砌石；砌缝用砂浆填充饱满，插捣密实，不得无浆直接贴靠；</w:t>
      </w:r>
      <w:proofErr w:type="gramStart"/>
      <w:r>
        <w:rPr>
          <w:rFonts w:ascii="宋体" w:hAnsi="宋体" w:hint="eastAsia"/>
        </w:rPr>
        <w:t>严禁先码块石</w:t>
      </w:r>
      <w:proofErr w:type="gramEnd"/>
      <w:r>
        <w:rPr>
          <w:rFonts w:ascii="宋体" w:hAnsi="宋体" w:hint="eastAsia"/>
        </w:rPr>
        <w:t>再用砂浆灌缝；石墙基础、</w:t>
      </w:r>
      <w:proofErr w:type="gramStart"/>
      <w:r>
        <w:rPr>
          <w:rFonts w:ascii="宋体" w:hAnsi="宋体" w:hint="eastAsia"/>
        </w:rPr>
        <w:t>护坡齿脚第一层</w:t>
      </w:r>
      <w:proofErr w:type="gramEnd"/>
      <w:r>
        <w:rPr>
          <w:rFonts w:ascii="宋体" w:hAnsi="宋体" w:hint="eastAsia"/>
        </w:rPr>
        <w:t>必须铺浆、卧砌，大面朝下。砌筑要求上下错缝、内外搭接、大块封边（顶），不得</w:t>
      </w:r>
      <w:proofErr w:type="gramStart"/>
      <w:r>
        <w:rPr>
          <w:rFonts w:ascii="宋体" w:hAnsi="宋体" w:hint="eastAsia"/>
        </w:rPr>
        <w:t>有填心做法</w:t>
      </w:r>
      <w:proofErr w:type="gramEnd"/>
      <w:r>
        <w:rPr>
          <w:rFonts w:ascii="宋体" w:hAnsi="宋体" w:hint="eastAsia"/>
        </w:rPr>
        <w:t>。错缝</w:t>
      </w:r>
      <w:proofErr w:type="gramStart"/>
      <w:r>
        <w:rPr>
          <w:rFonts w:ascii="宋体" w:hAnsi="宋体" w:hint="eastAsia"/>
        </w:rPr>
        <w:t>〈</w:t>
      </w:r>
      <w:proofErr w:type="gramEnd"/>
      <w:r>
        <w:rPr>
          <w:rFonts w:ascii="宋体" w:hAnsi="宋体" w:hint="eastAsia"/>
        </w:rPr>
        <w:t>8cm视为通缝。  砌体外露面应平整、美观；砌缝宽度2～4cm。  砌筑因故停顿，砂浆已超过初凝时间，应待砂浆强度达到2.5</w:t>
      </w:r>
      <w:r>
        <w:rPr>
          <w:rFonts w:ascii="宋体" w:hAnsi="宋体"/>
        </w:rPr>
        <w:t>kPa</w:t>
      </w:r>
      <w:r>
        <w:rPr>
          <w:rFonts w:ascii="宋体" w:hAnsi="宋体" w:hint="eastAsia"/>
        </w:rPr>
        <w:t>后方可继续施工。施工前应将砌体表面浮渣清除干净，砌筑时避免振动下层砌体。已终凝砂浆，不得再回收用于砌体。勾缝前全面清缝，缝深约4cm。并应清除浮渣，冲水湿润，勾缝应分次向缝内填塞密实。勾缝应勾平缝，缝条应光洁、整</w:t>
      </w:r>
      <w:r>
        <w:rPr>
          <w:rFonts w:ascii="宋体" w:hAnsi="宋体" w:hint="eastAsia"/>
        </w:rPr>
        <w:lastRenderedPageBreak/>
        <w:t>齐，清晰美观，严禁</w:t>
      </w:r>
      <w:proofErr w:type="gramStart"/>
      <w:r>
        <w:rPr>
          <w:rFonts w:ascii="宋体" w:hAnsi="宋体" w:hint="eastAsia"/>
        </w:rPr>
        <w:t>勾</w:t>
      </w:r>
      <w:proofErr w:type="gramEnd"/>
      <w:r>
        <w:rPr>
          <w:rFonts w:ascii="宋体" w:hAnsi="宋体" w:hint="eastAsia"/>
        </w:rPr>
        <w:t>假缝。</w:t>
      </w:r>
    </w:p>
    <w:p w:rsidR="00D647CE" w:rsidRDefault="00D647CE" w:rsidP="00D647CE">
      <w:pPr>
        <w:tabs>
          <w:tab w:val="left" w:pos="4230"/>
        </w:tabs>
        <w:spacing w:line="480" w:lineRule="exact"/>
        <w:ind w:left="200" w:firstLine="570"/>
        <w:rPr>
          <w:rFonts w:ascii="宋体" w:hAnsi="宋体"/>
        </w:rPr>
      </w:pPr>
      <w:r>
        <w:rPr>
          <w:rFonts w:ascii="宋体" w:hAnsi="宋体" w:hint="eastAsia"/>
        </w:rPr>
        <w:t>河底清淤工程：</w:t>
      </w:r>
      <w:proofErr w:type="gramStart"/>
      <w:r>
        <w:rPr>
          <w:rFonts w:ascii="宋体" w:hAnsi="宋体" w:hint="eastAsia"/>
        </w:rPr>
        <w:t>每施工</w:t>
      </w:r>
      <w:proofErr w:type="gramEnd"/>
      <w:r>
        <w:rPr>
          <w:rFonts w:ascii="宋体" w:hAnsi="宋体" w:hint="eastAsia"/>
        </w:rPr>
        <w:t>段上派专人负责该段的技术和质量等工作。河底清淤达到设计标高后验槽，如需要进行基槽处理，及时与设计、监理人员取得联系，制定处理方案。</w:t>
      </w:r>
    </w:p>
    <w:p w:rsidR="00D647CE" w:rsidRDefault="00D647CE" w:rsidP="00D647CE">
      <w:pPr>
        <w:tabs>
          <w:tab w:val="left" w:pos="4230"/>
        </w:tabs>
        <w:spacing w:line="480" w:lineRule="exact"/>
        <w:ind w:left="200"/>
        <w:rPr>
          <w:rFonts w:ascii="宋体" w:hAnsi="宋体" w:hint="eastAsia"/>
        </w:rPr>
      </w:pPr>
      <w:r>
        <w:rPr>
          <w:rFonts w:ascii="宋体" w:hAnsi="宋体"/>
        </w:rPr>
        <w:t xml:space="preserve">    </w:t>
      </w:r>
      <w:r>
        <w:rPr>
          <w:rFonts w:ascii="宋体" w:hAnsi="宋体" w:hint="eastAsia"/>
        </w:rPr>
        <w:t>该施工项目降水采用盲沟集水井降水，方法是从河底两边各挖一条排水沟，每</w:t>
      </w:r>
      <w:r>
        <w:rPr>
          <w:rFonts w:ascii="宋体" w:hAnsi="宋体"/>
        </w:rPr>
        <w:t>50m</w:t>
      </w:r>
      <w:r>
        <w:rPr>
          <w:rFonts w:ascii="宋体" w:hAnsi="宋体" w:hint="eastAsia"/>
        </w:rPr>
        <w:t>设一个集水井，设专人看管水泵，以保证降水及时彻底，待砌筑沙浆达到要求或施工完成后停止降水。排出的水经沉淀处理后排到指定地点。</w:t>
      </w:r>
    </w:p>
    <w:p w:rsidR="00D647CE" w:rsidRDefault="00D647CE" w:rsidP="00D647CE">
      <w:pPr>
        <w:tabs>
          <w:tab w:val="left" w:pos="4230"/>
        </w:tabs>
        <w:spacing w:line="480" w:lineRule="exact"/>
        <w:ind w:left="200" w:firstLineChars="200" w:firstLine="560"/>
        <w:rPr>
          <w:rFonts w:ascii="宋体" w:hAnsi="宋体"/>
        </w:rPr>
      </w:pPr>
      <w:r>
        <w:rPr>
          <w:rFonts w:ascii="宋体" w:hAnsi="宋体"/>
        </w:rPr>
        <w:t>3</w:t>
      </w:r>
      <w:r>
        <w:rPr>
          <w:rFonts w:ascii="宋体" w:hAnsi="宋体" w:hint="eastAsia"/>
        </w:rPr>
        <w:t>）、模板工程（压顶梁）：本工程模板采用钢、木组合模板，模板及支架必须具有足够的稳定性，刚度和强度，以保证浇筑混凝土时构筑物的形状，尺寸。模板表面应光洁平整，接缝</w:t>
      </w:r>
      <w:proofErr w:type="gramStart"/>
      <w:r>
        <w:rPr>
          <w:rFonts w:ascii="宋体" w:hAnsi="宋体" w:hint="eastAsia"/>
        </w:rPr>
        <w:t>不</w:t>
      </w:r>
      <w:proofErr w:type="gramEnd"/>
      <w:r>
        <w:rPr>
          <w:rFonts w:ascii="宋体" w:hAnsi="宋体" w:hint="eastAsia"/>
        </w:rPr>
        <w:t>漏浆，以保证混凝土表面的平整度。</w:t>
      </w:r>
    </w:p>
    <w:p w:rsidR="00D647CE" w:rsidRDefault="00D647CE" w:rsidP="00D647CE">
      <w:pPr>
        <w:tabs>
          <w:tab w:val="left" w:pos="4230"/>
        </w:tabs>
        <w:spacing w:line="480" w:lineRule="exact"/>
        <w:ind w:left="200" w:firstLine="435"/>
        <w:rPr>
          <w:rFonts w:ascii="宋体" w:hAnsi="宋体"/>
        </w:rPr>
      </w:pPr>
      <w:r>
        <w:rPr>
          <w:rFonts w:ascii="宋体" w:hAnsi="宋体"/>
        </w:rPr>
        <w:t>4</w:t>
      </w:r>
      <w:r>
        <w:rPr>
          <w:rFonts w:ascii="宋体" w:hAnsi="宋体" w:hint="eastAsia"/>
        </w:rPr>
        <w:t>）、钢筋工程（压顶梁）：使用的钢筋规格、品种、尺寸必须符合设计要求，使用前按标号、规格、数量抽样做拉力和冷弯实验，钢筋表面应洁净，不得有锈皮、油渍等污垢，钢筋弯曲成型后，表面不得有裂纹或断裂等现象。</w:t>
      </w:r>
    </w:p>
    <w:p w:rsidR="00D647CE" w:rsidRDefault="00D647CE" w:rsidP="00D647CE">
      <w:pPr>
        <w:tabs>
          <w:tab w:val="left" w:pos="4230"/>
        </w:tabs>
        <w:spacing w:line="480" w:lineRule="exact"/>
        <w:ind w:left="200" w:firstLine="435"/>
        <w:rPr>
          <w:rFonts w:ascii="宋体" w:hAnsi="宋体" w:hint="eastAsia"/>
          <w:szCs w:val="20"/>
        </w:rPr>
      </w:pPr>
      <w:r>
        <w:rPr>
          <w:rFonts w:ascii="宋体" w:hAnsi="宋体"/>
        </w:rPr>
        <w:t>5</w:t>
      </w:r>
      <w:r>
        <w:rPr>
          <w:rFonts w:ascii="宋体" w:hAnsi="宋体" w:hint="eastAsia"/>
        </w:rPr>
        <w:t>）、混凝土工程（压顶梁）：混凝土所用的水泥、水、骨料、外加剂等必须符合规范的规定，混凝土的配合比，配料计量偏差和拌和物质量必须符合设计提出的抗压要求。混凝土必须振捣密实，无蜂窝洞穴、无深层及贯穿裂缝，表面无露筋。</w:t>
      </w:r>
    </w:p>
    <w:p w:rsidR="00D647CE" w:rsidRDefault="00D647CE" w:rsidP="00D647CE">
      <w:pPr>
        <w:spacing w:line="400" w:lineRule="exact"/>
        <w:rPr>
          <w:rFonts w:ascii="宋体" w:hAnsi="宋体" w:hint="eastAsia"/>
        </w:rPr>
      </w:pPr>
      <w:r>
        <w:rPr>
          <w:rFonts w:ascii="宋体" w:hAnsi="宋体" w:hint="eastAsia"/>
        </w:rPr>
        <w:t xml:space="preserve">   （八）</w:t>
      </w:r>
      <w:r>
        <w:rPr>
          <w:rFonts w:hint="eastAsia"/>
        </w:rPr>
        <w:t>WX11</w:t>
      </w:r>
      <w:r>
        <w:rPr>
          <w:rFonts w:hint="eastAsia"/>
        </w:rPr>
        <w:t>—</w:t>
      </w:r>
      <w:r>
        <w:rPr>
          <w:rFonts w:hint="eastAsia"/>
        </w:rPr>
        <w:t>Y5</w:t>
      </w:r>
      <w:r>
        <w:rPr>
          <w:rFonts w:hint="eastAsia"/>
        </w:rPr>
        <w:t>之间的倒虹管道</w:t>
      </w:r>
    </w:p>
    <w:p w:rsidR="00D647CE" w:rsidRDefault="00D647CE" w:rsidP="00D647CE">
      <w:pPr>
        <w:spacing w:line="400" w:lineRule="exact"/>
        <w:ind w:firstLine="855"/>
        <w:rPr>
          <w:rFonts w:ascii="宋体" w:hAnsi="宋体" w:hint="eastAsia"/>
        </w:rPr>
      </w:pPr>
      <w:r>
        <w:rPr>
          <w:rFonts w:ascii="宋体" w:hAnsi="宋体" w:hint="eastAsia"/>
        </w:rPr>
        <w:t xml:space="preserve"> 此处的倒虹管，采用明开挖，在清淤完成后，立即投入施工，把</w:t>
      </w:r>
      <w:r>
        <w:rPr>
          <w:rFonts w:hint="eastAsia"/>
        </w:rPr>
        <w:t>WX11</w:t>
      </w:r>
      <w:r>
        <w:rPr>
          <w:rFonts w:ascii="宋体" w:hAnsi="宋体" w:hint="eastAsia"/>
        </w:rPr>
        <w:t>进水管道及</w:t>
      </w:r>
      <w:r>
        <w:rPr>
          <w:rFonts w:hint="eastAsia"/>
        </w:rPr>
        <w:t>Y5</w:t>
      </w:r>
      <w:r>
        <w:rPr>
          <w:rFonts w:hint="eastAsia"/>
        </w:rPr>
        <w:t>出水管道以下作完。</w:t>
      </w:r>
    </w:p>
    <w:p w:rsidR="00D647CE" w:rsidRDefault="00D647CE" w:rsidP="00D647CE">
      <w:pPr>
        <w:spacing w:line="400" w:lineRule="exact"/>
        <w:rPr>
          <w:rFonts w:ascii="宋体" w:hAnsi="宋体"/>
        </w:rPr>
      </w:pPr>
      <w:r>
        <w:rPr>
          <w:rFonts w:ascii="宋体" w:hAnsi="宋体" w:hint="eastAsia"/>
        </w:rPr>
        <w:t xml:space="preserve">   （九）污水井</w:t>
      </w:r>
    </w:p>
    <w:p w:rsidR="00D647CE" w:rsidRDefault="00D647CE" w:rsidP="00D647CE">
      <w:pPr>
        <w:numPr>
          <w:ilvl w:val="0"/>
          <w:numId w:val="47"/>
        </w:numPr>
        <w:spacing w:line="400" w:lineRule="exact"/>
        <w:rPr>
          <w:rFonts w:ascii="宋体" w:hAnsi="宋体" w:hint="eastAsia"/>
        </w:rPr>
      </w:pPr>
      <w:r>
        <w:rPr>
          <w:rFonts w:ascii="宋体" w:hAnsi="宋体" w:hint="eastAsia"/>
        </w:rPr>
        <w:t>基础处理，请监理验槽，水平桩控制标高，打垫层。</w:t>
      </w:r>
    </w:p>
    <w:p w:rsidR="00D647CE" w:rsidRDefault="00D647CE" w:rsidP="00D647CE">
      <w:pPr>
        <w:numPr>
          <w:ilvl w:val="0"/>
          <w:numId w:val="47"/>
        </w:numPr>
        <w:spacing w:line="400" w:lineRule="exact"/>
        <w:rPr>
          <w:rFonts w:ascii="宋体" w:hAnsi="宋体" w:hint="eastAsia"/>
        </w:rPr>
      </w:pPr>
      <w:r>
        <w:rPr>
          <w:rFonts w:ascii="宋体" w:hAnsi="宋体" w:hint="eastAsia"/>
        </w:rPr>
        <w:t>绑扎钢筋，支模板，双排脚手管架子在外固定，井内满堂脚手管支撑。</w:t>
      </w:r>
    </w:p>
    <w:p w:rsidR="00D647CE" w:rsidRDefault="00D647CE" w:rsidP="00D647CE">
      <w:pPr>
        <w:numPr>
          <w:ilvl w:val="0"/>
          <w:numId w:val="47"/>
        </w:numPr>
        <w:spacing w:line="400" w:lineRule="exact"/>
        <w:rPr>
          <w:rFonts w:ascii="宋体" w:hAnsi="宋体" w:hint="eastAsia"/>
        </w:rPr>
      </w:pPr>
      <w:r>
        <w:rPr>
          <w:rFonts w:ascii="宋体" w:hAnsi="宋体" w:hint="eastAsia"/>
        </w:rPr>
        <w:t>出水口处的圆形</w:t>
      </w:r>
      <w:proofErr w:type="gramStart"/>
      <w:r>
        <w:rPr>
          <w:rFonts w:ascii="宋体" w:hAnsi="宋体" w:hint="eastAsia"/>
        </w:rPr>
        <w:t>孔采用</w:t>
      </w:r>
      <w:proofErr w:type="gramEnd"/>
      <w:r>
        <w:rPr>
          <w:rFonts w:ascii="宋体" w:hAnsi="宋体" w:hint="eastAsia"/>
        </w:rPr>
        <w:t>木模板，特殊制作，出台处固定止水带，与管道连接，管道外表面凿毛，浇注混凝土连接。</w:t>
      </w:r>
    </w:p>
    <w:p w:rsidR="00D647CE" w:rsidRDefault="00D647CE" w:rsidP="00D647CE">
      <w:pPr>
        <w:numPr>
          <w:ilvl w:val="0"/>
          <w:numId w:val="47"/>
        </w:numPr>
        <w:spacing w:line="400" w:lineRule="exact"/>
        <w:rPr>
          <w:rFonts w:ascii="宋体" w:hAnsi="宋体" w:hint="eastAsia"/>
        </w:rPr>
      </w:pPr>
      <w:r>
        <w:rPr>
          <w:rFonts w:ascii="宋体" w:hAnsi="宋体" w:hint="eastAsia"/>
        </w:rPr>
        <w:lastRenderedPageBreak/>
        <w:t>井壁浇注分两次，施工缝处理同混凝土方涵。</w:t>
      </w:r>
    </w:p>
    <w:p w:rsidR="00D647CE" w:rsidRDefault="00D647CE" w:rsidP="00D647CE">
      <w:pPr>
        <w:spacing w:line="400" w:lineRule="exact"/>
        <w:rPr>
          <w:rFonts w:hint="eastAsia"/>
        </w:rPr>
      </w:pPr>
      <w:r>
        <w:t xml:space="preserve">   </w:t>
      </w:r>
      <w:r>
        <w:rPr>
          <w:rFonts w:hint="eastAsia"/>
        </w:rPr>
        <w:t>（十）雨水井</w:t>
      </w:r>
    </w:p>
    <w:p w:rsidR="00D647CE" w:rsidRDefault="00D647CE" w:rsidP="00D647CE">
      <w:pPr>
        <w:numPr>
          <w:ilvl w:val="0"/>
          <w:numId w:val="46"/>
        </w:numPr>
        <w:spacing w:line="400" w:lineRule="exact"/>
        <w:rPr>
          <w:rFonts w:hint="eastAsia"/>
        </w:rPr>
      </w:pPr>
      <w:proofErr w:type="gramStart"/>
      <w:r>
        <w:rPr>
          <w:rFonts w:hint="eastAsia"/>
        </w:rPr>
        <w:t>方涵施工至雨</w:t>
      </w:r>
      <w:proofErr w:type="gramEnd"/>
      <w:r>
        <w:rPr>
          <w:rFonts w:hint="eastAsia"/>
        </w:rPr>
        <w:t>水井位置时，弹线定出井口位置，</w:t>
      </w:r>
      <w:proofErr w:type="gramStart"/>
      <w:r>
        <w:rPr>
          <w:rFonts w:hint="eastAsia"/>
        </w:rPr>
        <w:t>支设直径</w:t>
      </w:r>
      <w:proofErr w:type="gramEnd"/>
      <w:r>
        <w:rPr>
          <w:rFonts w:hint="eastAsia"/>
        </w:rPr>
        <w:t>为</w:t>
      </w:r>
      <w:r>
        <w:rPr>
          <w:rFonts w:hint="eastAsia"/>
        </w:rPr>
        <w:t>520</w:t>
      </w:r>
      <w:r>
        <w:t>mm</w:t>
      </w:r>
      <w:r>
        <w:rPr>
          <w:rFonts w:hint="eastAsia"/>
        </w:rPr>
        <w:t>的定型圆模。</w:t>
      </w:r>
    </w:p>
    <w:p w:rsidR="00D647CE" w:rsidRDefault="00D647CE" w:rsidP="00D647CE">
      <w:pPr>
        <w:numPr>
          <w:ilvl w:val="0"/>
          <w:numId w:val="46"/>
        </w:numPr>
        <w:spacing w:line="400" w:lineRule="exact"/>
        <w:rPr>
          <w:rFonts w:hint="eastAsia"/>
        </w:rPr>
      </w:pPr>
      <w:r>
        <w:rPr>
          <w:rFonts w:hint="eastAsia"/>
        </w:rPr>
        <w:t>绑扎加固钢筋及预埋压力井盖的拉结螺栓。</w:t>
      </w:r>
    </w:p>
    <w:p w:rsidR="00D647CE" w:rsidRDefault="00D647CE" w:rsidP="00D647CE">
      <w:pPr>
        <w:numPr>
          <w:ilvl w:val="0"/>
          <w:numId w:val="46"/>
        </w:numPr>
        <w:spacing w:line="400" w:lineRule="exact"/>
        <w:rPr>
          <w:rFonts w:hint="eastAsia"/>
        </w:rPr>
      </w:pPr>
      <w:r>
        <w:rPr>
          <w:rFonts w:hint="eastAsia"/>
        </w:rPr>
        <w:t>浇注混凝土。</w:t>
      </w:r>
    </w:p>
    <w:p w:rsidR="00D647CE" w:rsidRDefault="00D647CE" w:rsidP="00D647CE">
      <w:pPr>
        <w:numPr>
          <w:ilvl w:val="0"/>
          <w:numId w:val="46"/>
        </w:numPr>
        <w:spacing w:line="400" w:lineRule="exact"/>
        <w:rPr>
          <w:rFonts w:hint="eastAsia"/>
        </w:rPr>
      </w:pPr>
      <w:r>
        <w:rPr>
          <w:rFonts w:hint="eastAsia"/>
        </w:rPr>
        <w:t>凿毛，浇注混凝土井台，砌砖井壁。</w:t>
      </w:r>
    </w:p>
    <w:p w:rsidR="00D647CE" w:rsidRDefault="00D647CE" w:rsidP="00D647CE">
      <w:pPr>
        <w:numPr>
          <w:ilvl w:val="0"/>
          <w:numId w:val="46"/>
        </w:numPr>
        <w:spacing w:line="400" w:lineRule="exact"/>
      </w:pPr>
      <w:r>
        <w:rPr>
          <w:rFonts w:hint="eastAsia"/>
        </w:rPr>
        <w:t>支模，绑筋，打顶板。</w:t>
      </w:r>
    </w:p>
    <w:p w:rsidR="00D647CE" w:rsidRDefault="00D647CE" w:rsidP="00D647CE">
      <w:pPr>
        <w:spacing w:line="400" w:lineRule="exact"/>
        <w:ind w:firstLine="570"/>
        <w:rPr>
          <w:rFonts w:hint="eastAsia"/>
        </w:rPr>
      </w:pPr>
      <w:r>
        <w:rPr>
          <w:rFonts w:hint="eastAsia"/>
        </w:rPr>
        <w:t>（十一）铁路顶管</w:t>
      </w:r>
    </w:p>
    <w:p w:rsidR="00D647CE" w:rsidRDefault="00D647CE" w:rsidP="00D647CE">
      <w:pPr>
        <w:spacing w:line="400" w:lineRule="exact"/>
        <w:rPr>
          <w:rFonts w:hint="eastAsia"/>
        </w:rPr>
      </w:pPr>
      <w:r>
        <w:rPr>
          <w:rFonts w:hint="eastAsia"/>
        </w:rPr>
        <w:t xml:space="preserve">  </w:t>
      </w:r>
      <w:r>
        <w:rPr>
          <w:rFonts w:hint="eastAsia"/>
          <w:bCs/>
        </w:rPr>
        <w:t xml:space="preserve">        </w:t>
      </w:r>
      <w:r>
        <w:rPr>
          <w:rFonts w:hint="eastAsia"/>
          <w:bCs/>
        </w:rPr>
        <w:t>另见顶管施工方案。</w:t>
      </w:r>
    </w:p>
    <w:p w:rsidR="00D647CE" w:rsidRDefault="00D647CE" w:rsidP="00D647CE">
      <w:pPr>
        <w:spacing w:line="400" w:lineRule="exact"/>
        <w:rPr>
          <w:rFonts w:hint="eastAsia"/>
        </w:rPr>
      </w:pPr>
      <w:r>
        <w:rPr>
          <w:rFonts w:hint="eastAsia"/>
        </w:rPr>
        <w:t>七、主要施工机具设备</w:t>
      </w:r>
      <w:r>
        <w:t xml:space="preserve">                                   </w:t>
      </w:r>
      <w:r>
        <w:rPr>
          <w:rFonts w:hint="eastAsia"/>
        </w:rPr>
        <w:t>表</w:t>
      </w:r>
      <w:r>
        <w:rPr>
          <w:rFonts w:hint="eastAsia"/>
        </w:rPr>
        <w:t>7-1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1"/>
        <w:gridCol w:w="1756"/>
        <w:gridCol w:w="836"/>
        <w:gridCol w:w="897"/>
        <w:gridCol w:w="3342"/>
      </w:tblGrid>
      <w:tr w:rsidR="00D647CE" w:rsidTr="00477D6E">
        <w:tblPrEx>
          <w:tblCellMar>
            <w:top w:w="0" w:type="dxa"/>
            <w:bottom w:w="0" w:type="dxa"/>
          </w:tblCellMar>
        </w:tblPrEx>
        <w:tc>
          <w:tcPr>
            <w:tcW w:w="1691" w:type="dxa"/>
          </w:tcPr>
          <w:p w:rsidR="00D647CE" w:rsidRDefault="00D647CE" w:rsidP="00477D6E">
            <w:pPr>
              <w:spacing w:line="400" w:lineRule="exact"/>
              <w:jc w:val="center"/>
              <w:rPr>
                <w:rFonts w:hint="eastAsia"/>
              </w:rPr>
            </w:pPr>
            <w:r>
              <w:rPr>
                <w:rFonts w:hint="eastAsia"/>
              </w:rPr>
              <w:t>机具名称</w:t>
            </w:r>
          </w:p>
        </w:tc>
        <w:tc>
          <w:tcPr>
            <w:tcW w:w="1756" w:type="dxa"/>
          </w:tcPr>
          <w:p w:rsidR="00D647CE" w:rsidRDefault="00D647CE" w:rsidP="00477D6E">
            <w:pPr>
              <w:spacing w:line="400" w:lineRule="exact"/>
              <w:jc w:val="center"/>
              <w:rPr>
                <w:rFonts w:hint="eastAsia"/>
              </w:rPr>
            </w:pPr>
            <w:r>
              <w:rPr>
                <w:rFonts w:hint="eastAsia"/>
              </w:rPr>
              <w:t>规格、性能</w:t>
            </w:r>
          </w:p>
        </w:tc>
        <w:tc>
          <w:tcPr>
            <w:tcW w:w="836" w:type="dxa"/>
          </w:tcPr>
          <w:p w:rsidR="00D647CE" w:rsidRDefault="00D647CE" w:rsidP="00477D6E">
            <w:pPr>
              <w:spacing w:line="400" w:lineRule="exact"/>
              <w:jc w:val="center"/>
              <w:rPr>
                <w:rFonts w:hint="eastAsia"/>
              </w:rPr>
            </w:pPr>
            <w:r>
              <w:rPr>
                <w:rFonts w:hint="eastAsia"/>
              </w:rPr>
              <w:t>单位</w:t>
            </w:r>
          </w:p>
        </w:tc>
        <w:tc>
          <w:tcPr>
            <w:tcW w:w="897" w:type="dxa"/>
          </w:tcPr>
          <w:p w:rsidR="00D647CE" w:rsidRDefault="00D647CE" w:rsidP="00477D6E">
            <w:pPr>
              <w:spacing w:line="400" w:lineRule="exact"/>
              <w:jc w:val="center"/>
              <w:rPr>
                <w:rFonts w:hint="eastAsia"/>
              </w:rPr>
            </w:pPr>
            <w:r>
              <w:rPr>
                <w:rFonts w:hint="eastAsia"/>
              </w:rPr>
              <w:t>数量</w:t>
            </w:r>
          </w:p>
        </w:tc>
        <w:tc>
          <w:tcPr>
            <w:tcW w:w="3342" w:type="dxa"/>
          </w:tcPr>
          <w:p w:rsidR="00D647CE" w:rsidRDefault="00D647CE" w:rsidP="00477D6E">
            <w:pPr>
              <w:spacing w:line="400" w:lineRule="exact"/>
              <w:jc w:val="center"/>
              <w:rPr>
                <w:rFonts w:hint="eastAsia"/>
              </w:rPr>
            </w:pPr>
            <w:r>
              <w:rPr>
                <w:rFonts w:hint="eastAsia"/>
              </w:rPr>
              <w:t>用</w:t>
            </w:r>
            <w:r>
              <w:rPr>
                <w:rFonts w:hint="eastAsia"/>
              </w:rPr>
              <w:t xml:space="preserve">        </w:t>
            </w:r>
            <w:r>
              <w:rPr>
                <w:rFonts w:hint="eastAsia"/>
              </w:rPr>
              <w:t>途</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挖掘机</w:t>
            </w:r>
          </w:p>
        </w:tc>
        <w:tc>
          <w:tcPr>
            <w:tcW w:w="1756" w:type="dxa"/>
          </w:tcPr>
          <w:p w:rsidR="00D647CE" w:rsidRDefault="00D647CE" w:rsidP="00477D6E">
            <w:pPr>
              <w:spacing w:line="400" w:lineRule="exact"/>
              <w:rPr>
                <w:rFonts w:hint="eastAsia"/>
              </w:rPr>
            </w:pPr>
            <w:r>
              <w:rPr>
                <w:rFonts w:hint="eastAsia"/>
              </w:rPr>
              <w:t>W1001</w:t>
            </w:r>
            <w:r>
              <w:rPr>
                <w:rFonts w:hint="eastAsia"/>
              </w:rPr>
              <w:t>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12</w:t>
            </w:r>
          </w:p>
        </w:tc>
        <w:tc>
          <w:tcPr>
            <w:tcW w:w="3342" w:type="dxa"/>
          </w:tcPr>
          <w:p w:rsidR="00D647CE" w:rsidRDefault="00D647CE" w:rsidP="00477D6E">
            <w:pPr>
              <w:spacing w:line="400" w:lineRule="exact"/>
              <w:rPr>
                <w:rFonts w:hint="eastAsia"/>
              </w:rPr>
            </w:pPr>
            <w:r>
              <w:rPr>
                <w:rFonts w:hint="eastAsia"/>
              </w:rPr>
              <w:t>清淤、挖土方</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发电机</w:t>
            </w:r>
          </w:p>
        </w:tc>
        <w:tc>
          <w:tcPr>
            <w:tcW w:w="1756" w:type="dxa"/>
          </w:tcPr>
          <w:p w:rsidR="00D647CE" w:rsidRDefault="00D647CE" w:rsidP="00477D6E">
            <w:pPr>
              <w:spacing w:line="400" w:lineRule="exact"/>
              <w:rPr>
                <w:rFonts w:hint="eastAsia"/>
              </w:rPr>
            </w:pPr>
            <w:r>
              <w:rPr>
                <w:rFonts w:hint="eastAsia"/>
              </w:rPr>
              <w:t>120K</w:t>
            </w:r>
            <w:r>
              <w:t>w</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备用电源</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汽车吊</w:t>
            </w:r>
          </w:p>
        </w:tc>
        <w:tc>
          <w:tcPr>
            <w:tcW w:w="1756" w:type="dxa"/>
          </w:tcPr>
          <w:p w:rsidR="00D647CE" w:rsidRDefault="00D647CE" w:rsidP="00477D6E">
            <w:pPr>
              <w:spacing w:line="400" w:lineRule="exact"/>
              <w:rPr>
                <w:rFonts w:hint="eastAsia"/>
              </w:rPr>
            </w:pPr>
            <w:r>
              <w:t>75t</w:t>
            </w:r>
            <w:r>
              <w:rPr>
                <w:rFonts w:hint="eastAsia"/>
              </w:rPr>
              <w:t>或</w:t>
            </w:r>
            <w:r>
              <w:rPr>
                <w:rFonts w:hint="eastAsia"/>
              </w:rPr>
              <w:t>50</w:t>
            </w:r>
            <w:r>
              <w:t>t</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吊装管道钢筋混凝土管</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推土机</w:t>
            </w:r>
          </w:p>
        </w:tc>
        <w:tc>
          <w:tcPr>
            <w:tcW w:w="1756" w:type="dxa"/>
          </w:tcPr>
          <w:p w:rsidR="00D647CE" w:rsidRDefault="00D647CE" w:rsidP="00477D6E">
            <w:pPr>
              <w:spacing w:line="400" w:lineRule="exact"/>
              <w:rPr>
                <w:rFonts w:hint="eastAsia"/>
              </w:rPr>
            </w:pPr>
            <w:r>
              <w:rPr>
                <w:rFonts w:hint="eastAsia"/>
              </w:rPr>
              <w:t>T</w:t>
            </w:r>
            <w:r>
              <w:rPr>
                <w:rFonts w:hint="eastAsia"/>
                <w:vertAlign w:val="subscript"/>
              </w:rPr>
              <w:t>3</w:t>
            </w:r>
            <w:r>
              <w:rPr>
                <w:rFonts w:hint="eastAsia"/>
              </w:rPr>
              <w:t>-100</w:t>
            </w:r>
            <w:r>
              <w:rPr>
                <w:rFonts w:hint="eastAsia"/>
              </w:rPr>
              <w:t>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平整现场</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自卸汽车</w:t>
            </w:r>
          </w:p>
        </w:tc>
        <w:tc>
          <w:tcPr>
            <w:tcW w:w="1756" w:type="dxa"/>
          </w:tcPr>
          <w:p w:rsidR="00D647CE" w:rsidRDefault="00D647CE" w:rsidP="00477D6E">
            <w:pPr>
              <w:spacing w:line="400" w:lineRule="exact"/>
            </w:pPr>
            <w:r>
              <w:rPr>
                <w:rFonts w:hint="eastAsia"/>
              </w:rPr>
              <w:t>4.5t</w:t>
            </w:r>
          </w:p>
        </w:tc>
        <w:tc>
          <w:tcPr>
            <w:tcW w:w="836" w:type="dxa"/>
          </w:tcPr>
          <w:p w:rsidR="00D647CE" w:rsidRDefault="00D647CE" w:rsidP="00477D6E">
            <w:pPr>
              <w:spacing w:line="400" w:lineRule="exact"/>
              <w:jc w:val="center"/>
              <w:rPr>
                <w:rFonts w:hint="eastAsia"/>
              </w:rPr>
            </w:pPr>
            <w:r>
              <w:rPr>
                <w:rFonts w:hint="eastAsia"/>
              </w:rPr>
              <w:t>辆</w:t>
            </w:r>
          </w:p>
        </w:tc>
        <w:tc>
          <w:tcPr>
            <w:tcW w:w="897" w:type="dxa"/>
          </w:tcPr>
          <w:p w:rsidR="00D647CE" w:rsidRDefault="00D647CE" w:rsidP="00477D6E">
            <w:pPr>
              <w:spacing w:line="400" w:lineRule="exact"/>
              <w:jc w:val="center"/>
              <w:rPr>
                <w:rFonts w:hint="eastAsia"/>
              </w:rPr>
            </w:pPr>
            <w:r>
              <w:rPr>
                <w:rFonts w:hint="eastAsia"/>
              </w:rPr>
              <w:t>待定</w:t>
            </w:r>
          </w:p>
        </w:tc>
        <w:tc>
          <w:tcPr>
            <w:tcW w:w="3342" w:type="dxa"/>
          </w:tcPr>
          <w:p w:rsidR="00D647CE" w:rsidRDefault="00D647CE" w:rsidP="00477D6E">
            <w:pPr>
              <w:spacing w:line="400" w:lineRule="exact"/>
              <w:rPr>
                <w:rFonts w:hint="eastAsia"/>
              </w:rPr>
            </w:pPr>
            <w:r>
              <w:rPr>
                <w:rFonts w:hint="eastAsia"/>
              </w:rPr>
              <w:t>运淤泥（数量按运距调整）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proofErr w:type="gramStart"/>
            <w:r>
              <w:rPr>
                <w:rFonts w:hint="eastAsia"/>
              </w:rPr>
              <w:t>砼</w:t>
            </w:r>
            <w:proofErr w:type="gramEnd"/>
            <w:r>
              <w:rPr>
                <w:rFonts w:hint="eastAsia"/>
              </w:rPr>
              <w:t>搅拌机</w:t>
            </w:r>
          </w:p>
        </w:tc>
        <w:tc>
          <w:tcPr>
            <w:tcW w:w="1756" w:type="dxa"/>
          </w:tcPr>
          <w:p w:rsidR="00D647CE" w:rsidRDefault="00D647CE" w:rsidP="00477D6E">
            <w:pPr>
              <w:spacing w:line="400" w:lineRule="exact"/>
              <w:rPr>
                <w:rFonts w:hint="eastAsia"/>
              </w:rPr>
            </w:pPr>
            <w:r>
              <w:rPr>
                <w:rFonts w:hint="eastAsia"/>
              </w:rPr>
              <w:t>J4-1500</w:t>
            </w:r>
            <w:r>
              <w:rPr>
                <w:rFonts w:hint="eastAsia"/>
              </w:rPr>
              <w:t>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搅拌混凝土</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砂浆搅拌机</w:t>
            </w:r>
          </w:p>
        </w:tc>
        <w:tc>
          <w:tcPr>
            <w:tcW w:w="1756" w:type="dxa"/>
          </w:tcPr>
          <w:p w:rsidR="00D647CE" w:rsidRDefault="00D647CE" w:rsidP="00477D6E">
            <w:pPr>
              <w:spacing w:line="400" w:lineRule="exact"/>
              <w:rPr>
                <w:rFonts w:hint="eastAsia"/>
              </w:rPr>
            </w:pPr>
            <w:r>
              <w:rPr>
                <w:rFonts w:hint="eastAsia"/>
              </w:rPr>
              <w:t>HJ-200</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搅拌砂浆</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轴流泵</w:t>
            </w:r>
          </w:p>
        </w:tc>
        <w:tc>
          <w:tcPr>
            <w:tcW w:w="1756" w:type="dxa"/>
          </w:tcPr>
          <w:p w:rsidR="00D647CE" w:rsidRDefault="00D647CE" w:rsidP="00477D6E">
            <w:pPr>
              <w:spacing w:line="400" w:lineRule="exact"/>
              <w:rPr>
                <w:rFonts w:hint="eastAsia"/>
              </w:rPr>
            </w:pPr>
            <w:r>
              <w:rPr>
                <w:rFonts w:hint="eastAsia"/>
              </w:rPr>
              <w:t>3#</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8</w:t>
            </w:r>
          </w:p>
        </w:tc>
        <w:tc>
          <w:tcPr>
            <w:tcW w:w="3342" w:type="dxa"/>
          </w:tcPr>
          <w:p w:rsidR="00D647CE" w:rsidRDefault="00D647CE" w:rsidP="00477D6E">
            <w:pPr>
              <w:spacing w:line="400" w:lineRule="exact"/>
              <w:rPr>
                <w:rFonts w:hint="eastAsia"/>
              </w:rPr>
            </w:pPr>
            <w:r>
              <w:rPr>
                <w:rFonts w:hint="eastAsia"/>
              </w:rPr>
              <w:t>降水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潜水泵</w:t>
            </w:r>
          </w:p>
        </w:tc>
        <w:tc>
          <w:tcPr>
            <w:tcW w:w="1756" w:type="dxa"/>
          </w:tcPr>
          <w:p w:rsidR="00D647CE" w:rsidRDefault="00D647CE" w:rsidP="00477D6E">
            <w:pPr>
              <w:spacing w:line="400" w:lineRule="exact"/>
              <w:rPr>
                <w:rFonts w:hint="eastAsia"/>
              </w:rPr>
            </w:pPr>
            <w:r>
              <w:rPr>
                <w:rFonts w:hint="eastAsia"/>
              </w:rPr>
              <w:t>6#</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降水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潜水泵</w:t>
            </w:r>
          </w:p>
        </w:tc>
        <w:tc>
          <w:tcPr>
            <w:tcW w:w="1756" w:type="dxa"/>
          </w:tcPr>
          <w:p w:rsidR="00D647CE" w:rsidRDefault="00D647CE" w:rsidP="00477D6E">
            <w:pPr>
              <w:spacing w:line="400" w:lineRule="exact"/>
              <w:rPr>
                <w:rFonts w:hint="eastAsia"/>
              </w:rPr>
            </w:pPr>
            <w:r>
              <w:rPr>
                <w:rFonts w:hint="eastAsia"/>
              </w:rPr>
              <w:t>3#</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降水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潜水泵</w:t>
            </w:r>
          </w:p>
        </w:tc>
        <w:tc>
          <w:tcPr>
            <w:tcW w:w="1756" w:type="dxa"/>
          </w:tcPr>
          <w:p w:rsidR="00D647CE" w:rsidRDefault="00D647CE" w:rsidP="00477D6E">
            <w:pPr>
              <w:spacing w:line="400" w:lineRule="exact"/>
              <w:rPr>
                <w:rFonts w:hint="eastAsia"/>
              </w:rPr>
            </w:pPr>
            <w:r>
              <w:rPr>
                <w:rFonts w:hint="eastAsia"/>
              </w:rPr>
              <w:t>2#</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降水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台式泵</w:t>
            </w:r>
          </w:p>
        </w:tc>
        <w:tc>
          <w:tcPr>
            <w:tcW w:w="1756" w:type="dxa"/>
          </w:tcPr>
          <w:p w:rsidR="00D647CE" w:rsidRDefault="00D647CE" w:rsidP="00477D6E">
            <w:pPr>
              <w:spacing w:line="400" w:lineRule="exact"/>
              <w:rPr>
                <w:rFonts w:hint="eastAsia"/>
              </w:rPr>
            </w:pPr>
            <w:r>
              <w:rPr>
                <w:rFonts w:hint="eastAsia"/>
              </w:rPr>
              <w:t>8#</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4</w:t>
            </w:r>
          </w:p>
        </w:tc>
        <w:tc>
          <w:tcPr>
            <w:tcW w:w="3342" w:type="dxa"/>
          </w:tcPr>
          <w:p w:rsidR="00D647CE" w:rsidRDefault="00D647CE" w:rsidP="00477D6E">
            <w:pPr>
              <w:spacing w:line="400" w:lineRule="exact"/>
              <w:rPr>
                <w:rFonts w:hint="eastAsia"/>
              </w:rPr>
            </w:pPr>
            <w:r>
              <w:rPr>
                <w:rFonts w:hint="eastAsia"/>
              </w:rPr>
              <w:t>降水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电焊机</w:t>
            </w:r>
          </w:p>
        </w:tc>
        <w:tc>
          <w:tcPr>
            <w:tcW w:w="1756" w:type="dxa"/>
          </w:tcPr>
          <w:p w:rsidR="00D647CE" w:rsidRDefault="00D647CE" w:rsidP="00477D6E">
            <w:pPr>
              <w:spacing w:line="400" w:lineRule="exact"/>
              <w:rPr>
                <w:rFonts w:hint="eastAsia"/>
              </w:rPr>
            </w:pPr>
            <w:r>
              <w:rPr>
                <w:rFonts w:hint="eastAsia"/>
                <w:sz w:val="24"/>
              </w:rPr>
              <w:t>BX</w:t>
            </w:r>
            <w:r>
              <w:rPr>
                <w:rFonts w:hint="eastAsia"/>
                <w:vertAlign w:val="subscript"/>
              </w:rPr>
              <w:t>3</w:t>
            </w:r>
            <w:r>
              <w:rPr>
                <w:rFonts w:hint="eastAsia"/>
              </w:rPr>
              <w:t>-300-2</w:t>
            </w:r>
            <w:r>
              <w:rPr>
                <w:rFonts w:hint="eastAsia"/>
              </w:rPr>
              <w:t>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焊接钢筋</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水龙袋</w:t>
            </w:r>
          </w:p>
        </w:tc>
        <w:tc>
          <w:tcPr>
            <w:tcW w:w="1756" w:type="dxa"/>
          </w:tcPr>
          <w:p w:rsidR="00D647CE" w:rsidRDefault="00D647CE" w:rsidP="00477D6E">
            <w:pPr>
              <w:spacing w:line="400" w:lineRule="exact"/>
              <w:rPr>
                <w:rFonts w:hint="eastAsia"/>
              </w:rPr>
            </w:pPr>
            <w:r>
              <w:rPr>
                <w:rFonts w:hint="eastAsia"/>
              </w:rPr>
              <w:t>3#</w:t>
            </w:r>
          </w:p>
        </w:tc>
        <w:tc>
          <w:tcPr>
            <w:tcW w:w="836" w:type="dxa"/>
          </w:tcPr>
          <w:p w:rsidR="00D647CE" w:rsidRDefault="00D647CE" w:rsidP="00477D6E">
            <w:pPr>
              <w:spacing w:line="400" w:lineRule="exact"/>
              <w:jc w:val="center"/>
              <w:rPr>
                <w:rFonts w:hint="eastAsia"/>
              </w:rPr>
            </w:pPr>
            <w:r>
              <w:rPr>
                <w:rFonts w:hint="eastAsia"/>
              </w:rPr>
              <w:t>米</w:t>
            </w:r>
          </w:p>
        </w:tc>
        <w:tc>
          <w:tcPr>
            <w:tcW w:w="897" w:type="dxa"/>
          </w:tcPr>
          <w:p w:rsidR="00D647CE" w:rsidRDefault="00D647CE" w:rsidP="00477D6E">
            <w:pPr>
              <w:spacing w:line="400" w:lineRule="exact"/>
              <w:jc w:val="center"/>
              <w:rPr>
                <w:rFonts w:hint="eastAsia"/>
              </w:rPr>
            </w:pPr>
            <w:r>
              <w:rPr>
                <w:rFonts w:hint="eastAsia"/>
              </w:rPr>
              <w:t>2000</w:t>
            </w:r>
          </w:p>
        </w:tc>
        <w:tc>
          <w:tcPr>
            <w:tcW w:w="3342" w:type="dxa"/>
          </w:tcPr>
          <w:p w:rsidR="00D647CE" w:rsidRDefault="00D647CE" w:rsidP="00477D6E">
            <w:pPr>
              <w:spacing w:line="400" w:lineRule="exact"/>
              <w:rPr>
                <w:rFonts w:hint="eastAsia"/>
              </w:rPr>
            </w:pPr>
            <w:r>
              <w:rPr>
                <w:rFonts w:hint="eastAsia"/>
              </w:rPr>
              <w:t>输送污水</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proofErr w:type="gramStart"/>
            <w:r>
              <w:rPr>
                <w:rFonts w:hint="eastAsia"/>
              </w:rPr>
              <w:t>圆锯机</w:t>
            </w:r>
            <w:proofErr w:type="gramEnd"/>
          </w:p>
        </w:tc>
        <w:tc>
          <w:tcPr>
            <w:tcW w:w="1756" w:type="dxa"/>
          </w:tcPr>
          <w:p w:rsidR="00D647CE" w:rsidRDefault="00D647CE" w:rsidP="00477D6E">
            <w:pPr>
              <w:spacing w:line="400" w:lineRule="exact"/>
              <w:rPr>
                <w:rFonts w:hint="eastAsia"/>
              </w:rPr>
            </w:pPr>
            <w:r>
              <w:rPr>
                <w:rFonts w:hint="eastAsia"/>
              </w:rPr>
              <w:t>MJ104</w:t>
            </w:r>
            <w:r>
              <w:rPr>
                <w:rFonts w:hint="eastAsia"/>
              </w:rPr>
              <w:t>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木加工</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平板震捣器</w:t>
            </w:r>
          </w:p>
        </w:tc>
        <w:tc>
          <w:tcPr>
            <w:tcW w:w="1756" w:type="dxa"/>
          </w:tcPr>
          <w:p w:rsidR="00D647CE" w:rsidRDefault="00D647CE" w:rsidP="00477D6E">
            <w:pPr>
              <w:spacing w:line="400" w:lineRule="exact"/>
              <w:rPr>
                <w:rFonts w:hint="eastAsia"/>
              </w:rPr>
            </w:pPr>
            <w:r>
              <w:rPr>
                <w:rFonts w:hint="eastAsia"/>
              </w:rPr>
              <w:t>PZ-50</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8</w:t>
            </w:r>
          </w:p>
        </w:tc>
        <w:tc>
          <w:tcPr>
            <w:tcW w:w="3342" w:type="dxa"/>
          </w:tcPr>
          <w:p w:rsidR="00D647CE" w:rsidRDefault="00D647CE" w:rsidP="00477D6E">
            <w:pPr>
              <w:spacing w:line="400" w:lineRule="exact"/>
              <w:rPr>
                <w:rFonts w:hint="eastAsia"/>
              </w:rPr>
            </w:pPr>
            <w:r>
              <w:rPr>
                <w:rFonts w:hint="eastAsia"/>
              </w:rPr>
              <w:t>振捣混凝土</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振捣棒</w:t>
            </w:r>
          </w:p>
        </w:tc>
        <w:tc>
          <w:tcPr>
            <w:tcW w:w="1756" w:type="dxa"/>
          </w:tcPr>
          <w:p w:rsidR="00D647CE" w:rsidRDefault="00D647CE" w:rsidP="00477D6E">
            <w:pPr>
              <w:spacing w:line="400" w:lineRule="exact"/>
              <w:rPr>
                <w:rFonts w:hint="eastAsia"/>
              </w:rPr>
            </w:pPr>
            <w:r>
              <w:rPr>
                <w:rFonts w:hint="eastAsia"/>
              </w:rPr>
              <w:t>φ</w:t>
            </w:r>
            <w:r>
              <w:rPr>
                <w:rFonts w:hint="eastAsia"/>
              </w:rPr>
              <w:t>50</w:t>
            </w:r>
          </w:p>
        </w:tc>
        <w:tc>
          <w:tcPr>
            <w:tcW w:w="836" w:type="dxa"/>
          </w:tcPr>
          <w:p w:rsidR="00D647CE" w:rsidRDefault="00D647CE" w:rsidP="00477D6E">
            <w:pPr>
              <w:spacing w:line="400" w:lineRule="exact"/>
              <w:jc w:val="center"/>
              <w:rPr>
                <w:rFonts w:hint="eastAsia"/>
              </w:rPr>
            </w:pPr>
            <w:r>
              <w:rPr>
                <w:rFonts w:hint="eastAsia"/>
              </w:rPr>
              <w:t>条</w:t>
            </w:r>
          </w:p>
        </w:tc>
        <w:tc>
          <w:tcPr>
            <w:tcW w:w="897" w:type="dxa"/>
          </w:tcPr>
          <w:p w:rsidR="00D647CE" w:rsidRDefault="00D647CE" w:rsidP="00477D6E">
            <w:pPr>
              <w:spacing w:line="400" w:lineRule="exact"/>
              <w:jc w:val="center"/>
              <w:rPr>
                <w:rFonts w:hint="eastAsia"/>
              </w:rPr>
            </w:pPr>
            <w:r>
              <w:rPr>
                <w:rFonts w:hint="eastAsia"/>
              </w:rPr>
              <w:t>20</w:t>
            </w:r>
          </w:p>
        </w:tc>
        <w:tc>
          <w:tcPr>
            <w:tcW w:w="3342" w:type="dxa"/>
          </w:tcPr>
          <w:p w:rsidR="00D647CE" w:rsidRDefault="00D647CE" w:rsidP="00477D6E">
            <w:pPr>
              <w:spacing w:line="400" w:lineRule="exact"/>
              <w:rPr>
                <w:rFonts w:hint="eastAsia"/>
              </w:rPr>
            </w:pPr>
            <w:r>
              <w:rPr>
                <w:rFonts w:hint="eastAsia"/>
              </w:rPr>
              <w:t>振捣混凝土</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电闸箱</w:t>
            </w:r>
          </w:p>
        </w:tc>
        <w:tc>
          <w:tcPr>
            <w:tcW w:w="1756" w:type="dxa"/>
          </w:tcPr>
          <w:p w:rsidR="00D647CE" w:rsidRDefault="00D647CE" w:rsidP="00477D6E">
            <w:pPr>
              <w:spacing w:line="400" w:lineRule="exact"/>
              <w:rPr>
                <w:rFonts w:hint="eastAsia"/>
              </w:rPr>
            </w:pPr>
            <w:r>
              <w:rPr>
                <w:rFonts w:hint="eastAsia"/>
              </w:rPr>
              <w:t>500</w:t>
            </w:r>
            <w:r>
              <w:t>x</w:t>
            </w:r>
            <w:r>
              <w:rPr>
                <w:rFonts w:hint="eastAsia"/>
              </w:rPr>
              <w:t>400</w:t>
            </w:r>
            <w:r>
              <w:t>x</w:t>
            </w:r>
            <w:r>
              <w:rPr>
                <w:rFonts w:hint="eastAsia"/>
              </w:rPr>
              <w:t>300</w:t>
            </w:r>
          </w:p>
        </w:tc>
        <w:tc>
          <w:tcPr>
            <w:tcW w:w="836" w:type="dxa"/>
          </w:tcPr>
          <w:p w:rsidR="00D647CE" w:rsidRDefault="00D647CE" w:rsidP="00477D6E">
            <w:pPr>
              <w:spacing w:line="400" w:lineRule="exact"/>
              <w:jc w:val="center"/>
              <w:rPr>
                <w:rFonts w:hint="eastAsia"/>
              </w:rPr>
            </w:pPr>
            <w:proofErr w:type="gramStart"/>
            <w:r>
              <w:rPr>
                <w:rFonts w:hint="eastAsia"/>
              </w:rPr>
              <w:t>个</w:t>
            </w:r>
            <w:proofErr w:type="gramEnd"/>
          </w:p>
        </w:tc>
        <w:tc>
          <w:tcPr>
            <w:tcW w:w="897" w:type="dxa"/>
          </w:tcPr>
          <w:p w:rsidR="00D647CE" w:rsidRDefault="00D647CE" w:rsidP="00477D6E">
            <w:pPr>
              <w:spacing w:line="400" w:lineRule="exact"/>
              <w:jc w:val="center"/>
              <w:rPr>
                <w:rFonts w:hint="eastAsia"/>
              </w:rPr>
            </w:pPr>
            <w:r>
              <w:rPr>
                <w:rFonts w:hint="eastAsia"/>
              </w:rPr>
              <w:t>12</w:t>
            </w:r>
          </w:p>
        </w:tc>
        <w:tc>
          <w:tcPr>
            <w:tcW w:w="3342" w:type="dxa"/>
          </w:tcPr>
          <w:p w:rsidR="00D647CE" w:rsidRDefault="00D647CE" w:rsidP="00477D6E">
            <w:pPr>
              <w:spacing w:line="400" w:lineRule="exact"/>
              <w:rPr>
                <w:rFonts w:hint="eastAsia"/>
              </w:rPr>
            </w:pPr>
            <w:r>
              <w:rPr>
                <w:rFonts w:hint="eastAsia"/>
              </w:rPr>
              <w:t>控制机具</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蛙式打夯机</w:t>
            </w:r>
          </w:p>
        </w:tc>
        <w:tc>
          <w:tcPr>
            <w:tcW w:w="1756" w:type="dxa"/>
          </w:tcPr>
          <w:p w:rsidR="00D647CE" w:rsidRDefault="00D647CE" w:rsidP="00477D6E">
            <w:pPr>
              <w:spacing w:line="400" w:lineRule="exact"/>
              <w:rPr>
                <w:rFonts w:hint="eastAsia"/>
              </w:rPr>
            </w:pPr>
            <w:r>
              <w:rPr>
                <w:rFonts w:hint="eastAsia"/>
              </w:rPr>
              <w:t>HY-</w:t>
            </w:r>
            <w:r>
              <w:rPr>
                <w:rFonts w:hint="eastAsia"/>
              </w:rPr>
              <w:t>Ⅱ型</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8</w:t>
            </w:r>
          </w:p>
        </w:tc>
        <w:tc>
          <w:tcPr>
            <w:tcW w:w="3342" w:type="dxa"/>
          </w:tcPr>
          <w:p w:rsidR="00D647CE" w:rsidRDefault="00D647CE" w:rsidP="00477D6E">
            <w:pPr>
              <w:spacing w:line="400" w:lineRule="exact"/>
              <w:rPr>
                <w:rFonts w:hint="eastAsia"/>
              </w:rPr>
            </w:pPr>
            <w:proofErr w:type="gramStart"/>
            <w:r>
              <w:rPr>
                <w:rFonts w:hint="eastAsia"/>
              </w:rPr>
              <w:t>振实回填土</w:t>
            </w:r>
            <w:proofErr w:type="gramEnd"/>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电动无齿锯</w:t>
            </w:r>
          </w:p>
        </w:tc>
        <w:tc>
          <w:tcPr>
            <w:tcW w:w="1756" w:type="dxa"/>
          </w:tcPr>
          <w:p w:rsidR="00D647CE" w:rsidRDefault="00D647CE" w:rsidP="00477D6E">
            <w:pPr>
              <w:spacing w:line="400" w:lineRule="exact"/>
              <w:rPr>
                <w:rFonts w:hint="eastAsia"/>
              </w:rPr>
            </w:pPr>
            <w:r>
              <w:rPr>
                <w:rFonts w:hint="eastAsia"/>
              </w:rPr>
              <w:t>φ</w:t>
            </w:r>
            <w:r>
              <w:rPr>
                <w:rFonts w:hint="eastAsia"/>
              </w:rPr>
              <w:t>350</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切割钢筋</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t>平板刨</w:t>
            </w:r>
          </w:p>
        </w:tc>
        <w:tc>
          <w:tcPr>
            <w:tcW w:w="1756" w:type="dxa"/>
          </w:tcPr>
          <w:p w:rsidR="00D647CE" w:rsidRDefault="00D647CE" w:rsidP="00477D6E">
            <w:pPr>
              <w:spacing w:line="400" w:lineRule="exact"/>
              <w:rPr>
                <w:rFonts w:hint="eastAsia"/>
              </w:rPr>
            </w:pPr>
            <w:r>
              <w:rPr>
                <w:rFonts w:hint="eastAsia"/>
              </w:rPr>
              <w:t>MB106</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2</w:t>
            </w:r>
          </w:p>
        </w:tc>
        <w:tc>
          <w:tcPr>
            <w:tcW w:w="3342" w:type="dxa"/>
          </w:tcPr>
          <w:p w:rsidR="00D647CE" w:rsidRDefault="00D647CE" w:rsidP="00477D6E">
            <w:pPr>
              <w:spacing w:line="400" w:lineRule="exact"/>
              <w:rPr>
                <w:rFonts w:hint="eastAsia"/>
              </w:rPr>
            </w:pPr>
            <w:r>
              <w:rPr>
                <w:rFonts w:hint="eastAsia"/>
              </w:rPr>
              <w:t>木材加工</w:t>
            </w:r>
          </w:p>
        </w:tc>
      </w:tr>
      <w:tr w:rsidR="00D647CE" w:rsidTr="00477D6E">
        <w:tblPrEx>
          <w:tblCellMar>
            <w:top w:w="0" w:type="dxa"/>
            <w:bottom w:w="0" w:type="dxa"/>
          </w:tblCellMar>
        </w:tblPrEx>
        <w:tc>
          <w:tcPr>
            <w:tcW w:w="1691" w:type="dxa"/>
          </w:tcPr>
          <w:p w:rsidR="00D647CE" w:rsidRDefault="00D647CE" w:rsidP="00477D6E">
            <w:pPr>
              <w:spacing w:line="400" w:lineRule="exact"/>
              <w:rPr>
                <w:rFonts w:hint="eastAsia"/>
              </w:rPr>
            </w:pPr>
            <w:r>
              <w:rPr>
                <w:rFonts w:hint="eastAsia"/>
              </w:rPr>
              <w:lastRenderedPageBreak/>
              <w:t>翻斗车</w:t>
            </w:r>
          </w:p>
        </w:tc>
        <w:tc>
          <w:tcPr>
            <w:tcW w:w="1756" w:type="dxa"/>
          </w:tcPr>
          <w:p w:rsidR="00D647CE" w:rsidRDefault="00D647CE" w:rsidP="00477D6E">
            <w:pPr>
              <w:spacing w:line="400" w:lineRule="exact"/>
              <w:rPr>
                <w:rFonts w:hint="eastAsia"/>
              </w:rPr>
            </w:pPr>
            <w:r>
              <w:rPr>
                <w:rFonts w:hint="eastAsia"/>
              </w:rPr>
              <w:t>0.5</w:t>
            </w:r>
            <w:r>
              <w:t>m</w:t>
            </w:r>
            <w:r>
              <w:rPr>
                <w:vertAlign w:val="superscript"/>
              </w:rPr>
              <w:t>3</w:t>
            </w:r>
          </w:p>
        </w:tc>
        <w:tc>
          <w:tcPr>
            <w:tcW w:w="836" w:type="dxa"/>
          </w:tcPr>
          <w:p w:rsidR="00D647CE" w:rsidRDefault="00D647CE" w:rsidP="00477D6E">
            <w:pPr>
              <w:spacing w:line="400" w:lineRule="exact"/>
              <w:jc w:val="center"/>
              <w:rPr>
                <w:rFonts w:hint="eastAsia"/>
              </w:rPr>
            </w:pPr>
            <w:r>
              <w:rPr>
                <w:rFonts w:hint="eastAsia"/>
              </w:rPr>
              <w:t>台</w:t>
            </w:r>
          </w:p>
        </w:tc>
        <w:tc>
          <w:tcPr>
            <w:tcW w:w="897" w:type="dxa"/>
          </w:tcPr>
          <w:p w:rsidR="00D647CE" w:rsidRDefault="00D647CE" w:rsidP="00477D6E">
            <w:pPr>
              <w:spacing w:line="400" w:lineRule="exact"/>
              <w:jc w:val="center"/>
              <w:rPr>
                <w:rFonts w:hint="eastAsia"/>
              </w:rPr>
            </w:pPr>
            <w:r>
              <w:rPr>
                <w:rFonts w:hint="eastAsia"/>
              </w:rPr>
              <w:t>4</w:t>
            </w:r>
          </w:p>
        </w:tc>
        <w:tc>
          <w:tcPr>
            <w:tcW w:w="3342" w:type="dxa"/>
          </w:tcPr>
          <w:p w:rsidR="00D647CE" w:rsidRDefault="00D647CE" w:rsidP="00477D6E">
            <w:pPr>
              <w:spacing w:line="400" w:lineRule="exact"/>
              <w:rPr>
                <w:rFonts w:hint="eastAsia"/>
              </w:rPr>
            </w:pPr>
            <w:r>
              <w:rPr>
                <w:rFonts w:hint="eastAsia"/>
              </w:rPr>
              <w:t>运输混凝土</w:t>
            </w:r>
          </w:p>
        </w:tc>
      </w:tr>
    </w:tbl>
    <w:p w:rsidR="00D647CE" w:rsidRDefault="00D647CE" w:rsidP="00D647CE">
      <w:pPr>
        <w:spacing w:line="400" w:lineRule="exact"/>
        <w:rPr>
          <w:rFonts w:hint="eastAsia"/>
        </w:rPr>
      </w:pPr>
    </w:p>
    <w:p w:rsidR="00D647CE" w:rsidRDefault="00D647CE" w:rsidP="00D647CE">
      <w:pPr>
        <w:spacing w:line="400" w:lineRule="exact"/>
        <w:rPr>
          <w:rFonts w:hint="eastAsia"/>
        </w:rPr>
      </w:pPr>
      <w:r>
        <w:rPr>
          <w:rFonts w:hint="eastAsia"/>
        </w:rPr>
        <w:t>八、劳动力组织、队伍配备</w:t>
      </w:r>
    </w:p>
    <w:p w:rsidR="00D647CE" w:rsidRDefault="00D647CE" w:rsidP="00D647CE">
      <w:pPr>
        <w:numPr>
          <w:ilvl w:val="1"/>
          <w:numId w:val="41"/>
        </w:numPr>
        <w:spacing w:line="400" w:lineRule="exact"/>
        <w:rPr>
          <w:rFonts w:hint="eastAsia"/>
        </w:rPr>
      </w:pPr>
      <w:r>
        <w:rPr>
          <w:rFonts w:hint="eastAsia"/>
        </w:rPr>
        <w:t>打坝、清淤、还填碎石、抛石挤淤，</w:t>
      </w:r>
      <w:r>
        <w:rPr>
          <w:rFonts w:hint="eastAsia"/>
        </w:rPr>
        <w:t>1</w:t>
      </w:r>
      <w:r>
        <w:rPr>
          <w:rFonts w:hint="eastAsia"/>
        </w:rPr>
        <w:t>个队伍（</w:t>
      </w:r>
      <w:r>
        <w:rPr>
          <w:rFonts w:hint="eastAsia"/>
        </w:rPr>
        <w:t>4</w:t>
      </w:r>
      <w:r>
        <w:t>0</w:t>
      </w:r>
      <w:r>
        <w:rPr>
          <w:rFonts w:hint="eastAsia"/>
        </w:rPr>
        <w:t>人）。</w:t>
      </w:r>
    </w:p>
    <w:p w:rsidR="00D647CE" w:rsidRDefault="00D647CE" w:rsidP="00D647CE">
      <w:pPr>
        <w:numPr>
          <w:ilvl w:val="1"/>
          <w:numId w:val="41"/>
        </w:numPr>
        <w:spacing w:line="400" w:lineRule="exact"/>
        <w:rPr>
          <w:rFonts w:hint="eastAsia"/>
        </w:rPr>
      </w:pPr>
      <w:r>
        <w:rPr>
          <w:rFonts w:hint="eastAsia"/>
        </w:rPr>
        <w:t>片石护砌、特殊井，</w:t>
      </w:r>
      <w:r>
        <w:rPr>
          <w:rFonts w:hint="eastAsia"/>
        </w:rPr>
        <w:t>1</w:t>
      </w:r>
      <w:r>
        <w:rPr>
          <w:rFonts w:hint="eastAsia"/>
        </w:rPr>
        <w:t>个队伍（</w:t>
      </w:r>
      <w:r>
        <w:t>22</w:t>
      </w:r>
      <w:r>
        <w:rPr>
          <w:rFonts w:hint="eastAsia"/>
        </w:rPr>
        <w:t>人）。</w:t>
      </w:r>
    </w:p>
    <w:p w:rsidR="00D647CE" w:rsidRDefault="00D647CE" w:rsidP="00D647CE">
      <w:pPr>
        <w:numPr>
          <w:ilvl w:val="1"/>
          <w:numId w:val="41"/>
        </w:numPr>
        <w:spacing w:line="400" w:lineRule="exact"/>
        <w:rPr>
          <w:rFonts w:hint="eastAsia"/>
        </w:rPr>
      </w:pPr>
      <w:r>
        <w:rPr>
          <w:rFonts w:hint="eastAsia"/>
        </w:rPr>
        <w:t>顶管，</w:t>
      </w:r>
      <w:r>
        <w:rPr>
          <w:rFonts w:hint="eastAsia"/>
        </w:rPr>
        <w:t>1</w:t>
      </w:r>
      <w:r>
        <w:rPr>
          <w:rFonts w:hint="eastAsia"/>
        </w:rPr>
        <w:t>个专业队伍（</w:t>
      </w:r>
      <w:r>
        <w:rPr>
          <w:rFonts w:hint="eastAsia"/>
        </w:rPr>
        <w:t>2</w:t>
      </w:r>
      <w:r>
        <w:t>5</w:t>
      </w:r>
      <w:r>
        <w:rPr>
          <w:rFonts w:hint="eastAsia"/>
        </w:rPr>
        <w:t>人）。</w:t>
      </w:r>
    </w:p>
    <w:p w:rsidR="00D647CE" w:rsidRDefault="00D647CE" w:rsidP="00D647CE">
      <w:pPr>
        <w:numPr>
          <w:ilvl w:val="1"/>
          <w:numId w:val="41"/>
        </w:numPr>
        <w:spacing w:line="400" w:lineRule="exact"/>
        <w:rPr>
          <w:rFonts w:hint="eastAsia"/>
        </w:rPr>
      </w:pPr>
      <w:r>
        <w:rPr>
          <w:rFonts w:hint="eastAsia"/>
        </w:rPr>
        <w:t>砌片石，</w:t>
      </w:r>
      <w:r>
        <w:rPr>
          <w:rFonts w:hint="eastAsia"/>
        </w:rPr>
        <w:t>1</w:t>
      </w:r>
      <w:r>
        <w:rPr>
          <w:rFonts w:hint="eastAsia"/>
        </w:rPr>
        <w:t>个队伍（</w:t>
      </w:r>
      <w:r>
        <w:t>27</w:t>
      </w:r>
      <w:r>
        <w:rPr>
          <w:rFonts w:hint="eastAsia"/>
        </w:rPr>
        <w:t>人）。</w:t>
      </w:r>
    </w:p>
    <w:p w:rsidR="00D647CE" w:rsidRDefault="00D647CE" w:rsidP="00D647CE">
      <w:pPr>
        <w:numPr>
          <w:ilvl w:val="1"/>
          <w:numId w:val="41"/>
        </w:numPr>
        <w:spacing w:line="400" w:lineRule="exact"/>
        <w:rPr>
          <w:rFonts w:hint="eastAsia"/>
        </w:rPr>
      </w:pPr>
      <w:r>
        <w:rPr>
          <w:rFonts w:hint="eastAsia"/>
        </w:rPr>
        <w:t>机械挖淤泥、土方，</w:t>
      </w:r>
      <w:r>
        <w:rPr>
          <w:rFonts w:hint="eastAsia"/>
        </w:rPr>
        <w:t>1</w:t>
      </w:r>
      <w:r>
        <w:rPr>
          <w:rFonts w:hint="eastAsia"/>
        </w:rPr>
        <w:t>个队伍（</w:t>
      </w:r>
      <w:r>
        <w:rPr>
          <w:rFonts w:hint="eastAsia"/>
        </w:rPr>
        <w:t>24</w:t>
      </w:r>
      <w:r>
        <w:rPr>
          <w:rFonts w:hint="eastAsia"/>
        </w:rPr>
        <w:t>人）。</w:t>
      </w:r>
    </w:p>
    <w:p w:rsidR="00D647CE" w:rsidRDefault="00D647CE" w:rsidP="00D647CE">
      <w:pPr>
        <w:numPr>
          <w:ilvl w:val="1"/>
          <w:numId w:val="41"/>
        </w:numPr>
        <w:spacing w:line="400" w:lineRule="exact"/>
        <w:rPr>
          <w:rFonts w:hint="eastAsia"/>
        </w:rPr>
      </w:pPr>
      <w:r>
        <w:rPr>
          <w:rFonts w:hint="eastAsia"/>
        </w:rPr>
        <w:t>方涵，</w:t>
      </w:r>
      <w:r>
        <w:rPr>
          <w:rFonts w:hint="eastAsia"/>
        </w:rPr>
        <w:t>4</w:t>
      </w:r>
      <w:r>
        <w:rPr>
          <w:rFonts w:hint="eastAsia"/>
        </w:rPr>
        <w:t>个队伍（</w:t>
      </w:r>
      <w:r>
        <w:rPr>
          <w:rFonts w:hint="eastAsia"/>
        </w:rPr>
        <w:t>160</w:t>
      </w:r>
      <w:r>
        <w:rPr>
          <w:rFonts w:hint="eastAsia"/>
        </w:rPr>
        <w:t>人）。</w:t>
      </w:r>
    </w:p>
    <w:p w:rsidR="00D647CE" w:rsidRDefault="00D647CE" w:rsidP="00D647CE">
      <w:pPr>
        <w:numPr>
          <w:ilvl w:val="1"/>
          <w:numId w:val="41"/>
        </w:numPr>
        <w:spacing w:line="400" w:lineRule="exact"/>
        <w:rPr>
          <w:rFonts w:hint="eastAsia"/>
        </w:rPr>
      </w:pPr>
      <w:r>
        <w:rPr>
          <w:rFonts w:hint="eastAsia"/>
        </w:rPr>
        <w:t>污水管道，</w:t>
      </w:r>
      <w:r>
        <w:rPr>
          <w:rFonts w:hint="eastAsia"/>
        </w:rPr>
        <w:t>1</w:t>
      </w:r>
      <w:r>
        <w:rPr>
          <w:rFonts w:hint="eastAsia"/>
        </w:rPr>
        <w:t>个队伍（</w:t>
      </w:r>
      <w:r>
        <w:rPr>
          <w:rFonts w:hint="eastAsia"/>
        </w:rPr>
        <w:t>60</w:t>
      </w:r>
      <w:r>
        <w:rPr>
          <w:rFonts w:hint="eastAsia"/>
        </w:rPr>
        <w:t>人）。</w:t>
      </w:r>
    </w:p>
    <w:p w:rsidR="00D647CE" w:rsidRDefault="00D647CE" w:rsidP="00D647CE">
      <w:pPr>
        <w:numPr>
          <w:ilvl w:val="1"/>
          <w:numId w:val="41"/>
        </w:numPr>
        <w:spacing w:line="400" w:lineRule="exact"/>
        <w:rPr>
          <w:rFonts w:hint="eastAsia"/>
        </w:rPr>
      </w:pPr>
      <w:r>
        <w:rPr>
          <w:rFonts w:hint="eastAsia"/>
        </w:rPr>
        <w:t>出水口一字墙，</w:t>
      </w:r>
      <w:r>
        <w:rPr>
          <w:rFonts w:hint="eastAsia"/>
        </w:rPr>
        <w:t>1</w:t>
      </w:r>
      <w:r>
        <w:rPr>
          <w:rFonts w:hint="eastAsia"/>
        </w:rPr>
        <w:t>个队伍（</w:t>
      </w:r>
      <w:r>
        <w:t>12</w:t>
      </w:r>
      <w:r>
        <w:rPr>
          <w:rFonts w:hint="eastAsia"/>
        </w:rPr>
        <w:t>人）。</w:t>
      </w:r>
    </w:p>
    <w:p w:rsidR="00D647CE" w:rsidRDefault="00D647CE" w:rsidP="00D647CE">
      <w:pPr>
        <w:spacing w:line="400" w:lineRule="exact"/>
        <w:rPr>
          <w:rFonts w:hint="eastAsia"/>
        </w:rPr>
      </w:pPr>
      <w:r>
        <w:rPr>
          <w:rFonts w:hint="eastAsia"/>
        </w:rPr>
        <w:t>九、质量、安全、节约控制措施</w:t>
      </w:r>
    </w:p>
    <w:p w:rsidR="00D647CE" w:rsidRDefault="00D647CE" w:rsidP="00D647CE">
      <w:pPr>
        <w:spacing w:line="400" w:lineRule="exact"/>
        <w:rPr>
          <w:rFonts w:hint="eastAsia"/>
        </w:rPr>
      </w:pPr>
      <w:r>
        <w:rPr>
          <w:rFonts w:hint="eastAsia"/>
        </w:rPr>
        <w:t xml:space="preserve">  </w:t>
      </w:r>
      <w:r>
        <w:rPr>
          <w:rFonts w:hint="eastAsia"/>
        </w:rPr>
        <w:t>（一）质量保证措施</w:t>
      </w:r>
    </w:p>
    <w:p w:rsidR="00D647CE" w:rsidRDefault="00D647CE" w:rsidP="00D647CE">
      <w:pPr>
        <w:numPr>
          <w:ilvl w:val="0"/>
          <w:numId w:val="43"/>
        </w:numPr>
        <w:spacing w:line="400" w:lineRule="exact"/>
        <w:rPr>
          <w:rFonts w:hint="eastAsia"/>
        </w:rPr>
      </w:pPr>
      <w:r>
        <w:rPr>
          <w:rFonts w:hint="eastAsia"/>
        </w:rPr>
        <w:t>建立以项目经理为首的质量保证体系，贯彻</w:t>
      </w:r>
      <w:r>
        <w:rPr>
          <w:rFonts w:hint="eastAsia"/>
        </w:rPr>
        <w:t>ISO9002</w:t>
      </w:r>
      <w:r>
        <w:rPr>
          <w:rFonts w:hint="eastAsia"/>
        </w:rPr>
        <w:t>系列标准，运行文件化的质量保证体系，质量体系网络见</w:t>
      </w:r>
      <w:r>
        <w:rPr>
          <w:rFonts w:hint="eastAsia"/>
        </w:rPr>
        <w:t>F9-1</w:t>
      </w:r>
      <w:r>
        <w:rPr>
          <w:rFonts w:hint="eastAsia"/>
        </w:rPr>
        <w:t>。</w:t>
      </w:r>
    </w:p>
    <w:p w:rsidR="00D647CE" w:rsidRDefault="00D647CE" w:rsidP="00D647CE">
      <w:pPr>
        <w:numPr>
          <w:ilvl w:val="0"/>
          <w:numId w:val="43"/>
        </w:numPr>
        <w:spacing w:line="400" w:lineRule="exact"/>
        <w:rPr>
          <w:rFonts w:hint="eastAsia"/>
        </w:rPr>
      </w:pPr>
      <w:r>
        <w:rPr>
          <w:rFonts w:hint="eastAsia"/>
        </w:rPr>
        <w:t>加强职工的质量意识教育，认真执行质量专检，自检，互检，工序交接，每周实行质量大检查。</w:t>
      </w:r>
    </w:p>
    <w:p w:rsidR="00D647CE" w:rsidRDefault="00D647CE" w:rsidP="00D647CE">
      <w:pPr>
        <w:numPr>
          <w:ilvl w:val="0"/>
          <w:numId w:val="43"/>
        </w:numPr>
        <w:spacing w:line="400" w:lineRule="exact"/>
        <w:rPr>
          <w:rFonts w:hint="eastAsia"/>
        </w:rPr>
      </w:pPr>
      <w:r>
        <w:rPr>
          <w:rFonts w:hint="eastAsia"/>
        </w:rPr>
        <w:t>混凝土方涵，排水管的沉降缝防水处理必须作好。</w:t>
      </w:r>
    </w:p>
    <w:p w:rsidR="00D647CE" w:rsidRDefault="00D647CE" w:rsidP="00D647CE">
      <w:pPr>
        <w:numPr>
          <w:ilvl w:val="0"/>
          <w:numId w:val="43"/>
        </w:numPr>
        <w:spacing w:line="400" w:lineRule="exact"/>
        <w:rPr>
          <w:rFonts w:hint="eastAsia"/>
        </w:rPr>
      </w:pPr>
      <w:r>
        <w:rPr>
          <w:rFonts w:hint="eastAsia"/>
        </w:rPr>
        <w:t>防止混凝土质量通病，认真控制混凝土质量（配合比、塌落度等），严格控制，</w:t>
      </w:r>
      <w:proofErr w:type="gramStart"/>
      <w:r>
        <w:rPr>
          <w:rFonts w:hint="eastAsia"/>
        </w:rPr>
        <w:t>防止漏振和</w:t>
      </w:r>
      <w:proofErr w:type="gramEnd"/>
      <w:r>
        <w:rPr>
          <w:rFonts w:hint="eastAsia"/>
        </w:rPr>
        <w:t>过振。</w:t>
      </w:r>
    </w:p>
    <w:p w:rsidR="00D647CE" w:rsidRDefault="00D647CE" w:rsidP="00D647CE">
      <w:pPr>
        <w:numPr>
          <w:ilvl w:val="0"/>
          <w:numId w:val="43"/>
        </w:numPr>
        <w:spacing w:line="400" w:lineRule="exact"/>
        <w:rPr>
          <w:rFonts w:hint="eastAsia"/>
        </w:rPr>
      </w:pPr>
      <w:proofErr w:type="gramStart"/>
      <w:r>
        <w:rPr>
          <w:rFonts w:hint="eastAsia"/>
        </w:rPr>
        <w:t>模板支设牢固</w:t>
      </w:r>
      <w:proofErr w:type="gramEnd"/>
      <w:r>
        <w:rPr>
          <w:rFonts w:hint="eastAsia"/>
        </w:rPr>
        <w:t>严密，尺寸符合设计要求。</w:t>
      </w:r>
    </w:p>
    <w:p w:rsidR="00D647CE" w:rsidRDefault="00D647CE" w:rsidP="00D647CE">
      <w:pPr>
        <w:numPr>
          <w:ilvl w:val="0"/>
          <w:numId w:val="43"/>
        </w:numPr>
        <w:spacing w:line="400" w:lineRule="exact"/>
        <w:rPr>
          <w:rFonts w:hint="eastAsia"/>
        </w:rPr>
      </w:pPr>
      <w:r>
        <w:rPr>
          <w:rFonts w:hint="eastAsia"/>
        </w:rPr>
        <w:t>作好测量控制，保护好测量标志，经常复测和检测，保证各管涵位置、标高正确。</w:t>
      </w:r>
    </w:p>
    <w:p w:rsidR="00D647CE" w:rsidRDefault="00D647CE" w:rsidP="00D647CE">
      <w:pPr>
        <w:numPr>
          <w:ilvl w:val="0"/>
          <w:numId w:val="43"/>
        </w:numPr>
        <w:spacing w:line="440" w:lineRule="exact"/>
        <w:rPr>
          <w:rFonts w:hint="eastAsia"/>
        </w:rPr>
      </w:pPr>
      <w:r>
        <w:rPr>
          <w:rFonts w:hint="eastAsia"/>
        </w:rPr>
        <w:t>认真作好施工记录、施工技术总结和各项原始资料，作到资料齐全，并及时整理归档。</w:t>
      </w:r>
    </w:p>
    <w:p w:rsidR="00D647CE" w:rsidRDefault="00D647CE" w:rsidP="00D647CE">
      <w:pPr>
        <w:numPr>
          <w:ilvl w:val="0"/>
          <w:numId w:val="43"/>
        </w:numPr>
        <w:spacing w:line="440" w:lineRule="exact"/>
        <w:ind w:left="1293"/>
        <w:rPr>
          <w:rFonts w:hint="eastAsia"/>
        </w:rPr>
      </w:pPr>
      <w:r>
        <w:rPr>
          <w:rFonts w:ascii="宋体" w:hint="eastAsia"/>
        </w:rPr>
        <w:t>打坝：为了便于施工，施工前</w:t>
      </w:r>
      <w:proofErr w:type="gramStart"/>
      <w:r>
        <w:rPr>
          <w:rFonts w:ascii="宋体" w:hint="eastAsia"/>
        </w:rPr>
        <w:t>打坝二</w:t>
      </w:r>
      <w:proofErr w:type="gramEnd"/>
      <w:r>
        <w:rPr>
          <w:rFonts w:ascii="宋体" w:hint="eastAsia"/>
        </w:rPr>
        <w:t xml:space="preserve"> 道。坝内作直径600</w:t>
      </w:r>
      <w:r>
        <w:rPr>
          <w:rFonts w:ascii="宋体"/>
        </w:rPr>
        <w:t>mm</w:t>
      </w:r>
      <w:r>
        <w:rPr>
          <w:rFonts w:ascii="宋体" w:hint="eastAsia"/>
        </w:rPr>
        <w:t>集水井，坝的渗漏水及地下水、雨水及时排出坝外，然后按照出水口结构外尺寸线放出开槽断面。</w:t>
      </w:r>
    </w:p>
    <w:p w:rsidR="00D647CE" w:rsidRDefault="00D647CE" w:rsidP="00D647CE">
      <w:pPr>
        <w:numPr>
          <w:ilvl w:val="0"/>
          <w:numId w:val="43"/>
        </w:numPr>
        <w:spacing w:line="440" w:lineRule="exact"/>
        <w:ind w:left="1293"/>
        <w:rPr>
          <w:rFonts w:hint="eastAsia"/>
        </w:rPr>
      </w:pPr>
      <w:r>
        <w:rPr>
          <w:rFonts w:ascii="宋体" w:hint="eastAsia"/>
        </w:rPr>
        <w:t>在闭水试验合格后，首先</w:t>
      </w:r>
      <w:proofErr w:type="gramStart"/>
      <w:r>
        <w:rPr>
          <w:rFonts w:ascii="宋体" w:hint="eastAsia"/>
        </w:rPr>
        <w:t>把砖堵拆除</w:t>
      </w:r>
      <w:proofErr w:type="gramEnd"/>
      <w:r>
        <w:rPr>
          <w:rFonts w:ascii="宋体" w:hint="eastAsia"/>
        </w:rPr>
        <w:t>后，再拆坝。拆时注意从坝中分别向两侧边拆，坝中草袋及土一律拆净不留坝根，拆出的</w:t>
      </w:r>
      <w:r>
        <w:rPr>
          <w:rFonts w:hint="eastAsia"/>
        </w:rPr>
        <w:t>杂物一律外运，并把河</w:t>
      </w:r>
      <w:proofErr w:type="gramStart"/>
      <w:r>
        <w:rPr>
          <w:rFonts w:hint="eastAsia"/>
        </w:rPr>
        <w:t>坡清理</w:t>
      </w:r>
      <w:proofErr w:type="gramEnd"/>
      <w:r>
        <w:rPr>
          <w:rFonts w:hint="eastAsia"/>
        </w:rPr>
        <w:t>干净。闸井施工，要注意沉降缝施工一定按上述操作过程施工，确保止水带</w:t>
      </w:r>
      <w:proofErr w:type="gramStart"/>
      <w:r>
        <w:rPr>
          <w:rFonts w:hint="eastAsia"/>
        </w:rPr>
        <w:t>不</w:t>
      </w:r>
      <w:proofErr w:type="gramEnd"/>
      <w:r>
        <w:rPr>
          <w:rFonts w:hint="eastAsia"/>
        </w:rPr>
        <w:t>渗漏水。</w:t>
      </w:r>
      <w:proofErr w:type="gramStart"/>
      <w:r>
        <w:rPr>
          <w:rFonts w:hint="eastAsia"/>
        </w:rPr>
        <w:t>砼</w:t>
      </w:r>
      <w:proofErr w:type="gramEnd"/>
      <w:r>
        <w:rPr>
          <w:rFonts w:hint="eastAsia"/>
        </w:rPr>
        <w:t>施工，确保自身不漏水，水平缝严格处理好。</w:t>
      </w:r>
    </w:p>
    <w:p w:rsidR="00D647CE" w:rsidRDefault="00D647CE" w:rsidP="00D647CE">
      <w:pPr>
        <w:numPr>
          <w:ilvl w:val="0"/>
          <w:numId w:val="43"/>
        </w:numPr>
        <w:spacing w:line="440" w:lineRule="exact"/>
        <w:ind w:left="1293"/>
        <w:rPr>
          <w:rFonts w:hint="eastAsia"/>
        </w:rPr>
      </w:pPr>
      <w:r>
        <w:rPr>
          <w:rFonts w:hint="eastAsia"/>
        </w:rPr>
        <w:lastRenderedPageBreak/>
        <w:t>钢筋绑扎的搭接长度必须满足</w:t>
      </w:r>
      <w:r>
        <w:rPr>
          <w:rFonts w:hint="eastAsia"/>
        </w:rPr>
        <w:t>35</w:t>
      </w:r>
      <w:r>
        <w:t>d</w:t>
      </w:r>
      <w:r>
        <w:rPr>
          <w:rFonts w:hint="eastAsia"/>
        </w:rPr>
        <w:t>，不得有漏扎。</w:t>
      </w:r>
    </w:p>
    <w:p w:rsidR="00D647CE" w:rsidRDefault="00D647CE" w:rsidP="00D647CE">
      <w:pPr>
        <w:numPr>
          <w:ilvl w:val="0"/>
          <w:numId w:val="43"/>
        </w:numPr>
        <w:spacing w:line="440" w:lineRule="exact"/>
        <w:ind w:left="1293"/>
      </w:pPr>
      <w:r>
        <w:rPr>
          <w:rFonts w:hint="eastAsia"/>
        </w:rPr>
        <w:t>针对工程特点，设定质量控制点为：</w:t>
      </w:r>
    </w:p>
    <w:p w:rsidR="00D647CE" w:rsidRDefault="00D647CE" w:rsidP="00D647CE">
      <w:pPr>
        <w:numPr>
          <w:ilvl w:val="1"/>
          <w:numId w:val="43"/>
        </w:numPr>
        <w:spacing w:line="440" w:lineRule="exact"/>
        <w:rPr>
          <w:rFonts w:hint="eastAsia"/>
        </w:rPr>
      </w:pPr>
      <w:r>
        <w:rPr>
          <w:rFonts w:hint="eastAsia"/>
        </w:rPr>
        <w:t>雨水</w:t>
      </w:r>
      <w:proofErr w:type="gramStart"/>
      <w:r>
        <w:rPr>
          <w:rFonts w:hint="eastAsia"/>
        </w:rPr>
        <w:t>方涵及</w:t>
      </w:r>
      <w:proofErr w:type="gramEnd"/>
      <w:r>
        <w:rPr>
          <w:rFonts w:hint="eastAsia"/>
        </w:rPr>
        <w:t>泵站出水口改造处钢筋混凝土工程（含污水、雨水检查井）。</w:t>
      </w:r>
    </w:p>
    <w:p w:rsidR="00D647CE" w:rsidRDefault="00D647CE" w:rsidP="00D647CE">
      <w:pPr>
        <w:numPr>
          <w:ilvl w:val="1"/>
          <w:numId w:val="43"/>
        </w:numPr>
        <w:spacing w:line="440" w:lineRule="exact"/>
        <w:rPr>
          <w:rFonts w:hint="eastAsia"/>
        </w:rPr>
      </w:pPr>
      <w:r>
        <w:rPr>
          <w:rFonts w:hint="eastAsia"/>
        </w:rPr>
        <w:t>污水管的安装与接口。</w:t>
      </w:r>
    </w:p>
    <w:p w:rsidR="00D647CE" w:rsidRDefault="00D647CE" w:rsidP="00D647CE">
      <w:pPr>
        <w:numPr>
          <w:ilvl w:val="1"/>
          <w:numId w:val="43"/>
        </w:numPr>
        <w:spacing w:line="440" w:lineRule="exact"/>
      </w:pPr>
      <w:r>
        <w:rPr>
          <w:rFonts w:hint="eastAsia"/>
        </w:rPr>
        <w:t>钢筋绑扎。</w:t>
      </w:r>
    </w:p>
    <w:p w:rsidR="00D647CE" w:rsidRDefault="00D647CE" w:rsidP="00D647CE">
      <w:pPr>
        <w:numPr>
          <w:ilvl w:val="1"/>
          <w:numId w:val="42"/>
        </w:numPr>
        <w:tabs>
          <w:tab w:val="clear" w:pos="2250"/>
          <w:tab w:val="num" w:pos="540"/>
        </w:tabs>
        <w:spacing w:line="440" w:lineRule="exact"/>
        <w:ind w:leftChars="84" w:left="235" w:firstLine="2"/>
        <w:rPr>
          <w:rFonts w:hint="eastAsia"/>
        </w:rPr>
      </w:pPr>
      <w:r>
        <w:rPr>
          <w:rFonts w:hint="eastAsia"/>
        </w:rPr>
        <w:t>安全措施</w:t>
      </w:r>
    </w:p>
    <w:p w:rsidR="00D647CE" w:rsidRDefault="00D647CE" w:rsidP="00D647CE">
      <w:pPr>
        <w:numPr>
          <w:ilvl w:val="0"/>
          <w:numId w:val="44"/>
        </w:numPr>
        <w:spacing w:line="440" w:lineRule="exact"/>
        <w:rPr>
          <w:rFonts w:hint="eastAsia"/>
        </w:rPr>
      </w:pPr>
      <w:r>
        <w:rPr>
          <w:rFonts w:hint="eastAsia"/>
        </w:rPr>
        <w:t>加强对职工的安全教育，严格执行安全生产制度和操作规程，作好安全交底，确保全过程安全施工。加强安全检查，设专职和不脱产的安全员。对施工现场进行经常性的检查。</w:t>
      </w:r>
    </w:p>
    <w:p w:rsidR="00D647CE" w:rsidRDefault="00D647CE" w:rsidP="00D647CE">
      <w:pPr>
        <w:numPr>
          <w:ilvl w:val="0"/>
          <w:numId w:val="44"/>
        </w:numPr>
        <w:spacing w:line="440" w:lineRule="exact"/>
        <w:rPr>
          <w:rFonts w:hint="eastAsia"/>
        </w:rPr>
      </w:pPr>
      <w:r>
        <w:rPr>
          <w:rFonts w:hint="eastAsia"/>
        </w:rPr>
        <w:t>保持现场运输道路畅通，严格控制道路坡度，转弯半径，保证车辆安全行驶。</w:t>
      </w:r>
    </w:p>
    <w:p w:rsidR="00D647CE" w:rsidRDefault="00D647CE" w:rsidP="00D647CE">
      <w:pPr>
        <w:numPr>
          <w:ilvl w:val="0"/>
          <w:numId w:val="44"/>
        </w:numPr>
        <w:spacing w:line="440" w:lineRule="exact"/>
        <w:rPr>
          <w:rFonts w:hint="eastAsia"/>
        </w:rPr>
      </w:pPr>
      <w:r>
        <w:rPr>
          <w:rFonts w:hint="eastAsia"/>
        </w:rPr>
        <w:t>混凝土</w:t>
      </w:r>
      <w:proofErr w:type="gramStart"/>
      <w:r>
        <w:rPr>
          <w:rFonts w:hint="eastAsia"/>
        </w:rPr>
        <w:t>方涵立</w:t>
      </w:r>
      <w:proofErr w:type="gramEnd"/>
      <w:r>
        <w:rPr>
          <w:rFonts w:hint="eastAsia"/>
        </w:rPr>
        <w:t>墙</w:t>
      </w:r>
      <w:proofErr w:type="gramStart"/>
      <w:r>
        <w:rPr>
          <w:rFonts w:hint="eastAsia"/>
        </w:rPr>
        <w:t>和顶模施工</w:t>
      </w:r>
      <w:proofErr w:type="gramEnd"/>
      <w:r>
        <w:rPr>
          <w:rFonts w:hint="eastAsia"/>
        </w:rPr>
        <w:t>时，</w:t>
      </w:r>
      <w:proofErr w:type="gramStart"/>
      <w:r>
        <w:rPr>
          <w:rFonts w:hint="eastAsia"/>
        </w:rPr>
        <w:t>模板支设牢固</w:t>
      </w:r>
      <w:proofErr w:type="gramEnd"/>
      <w:r>
        <w:rPr>
          <w:rFonts w:hint="eastAsia"/>
        </w:rPr>
        <w:t>，防止倒塌。</w:t>
      </w:r>
    </w:p>
    <w:p w:rsidR="00D647CE" w:rsidRDefault="00D647CE" w:rsidP="00D647CE">
      <w:pPr>
        <w:pStyle w:val="23"/>
        <w:spacing w:line="440" w:lineRule="exact"/>
        <w:rPr>
          <w:rFonts w:hint="eastAsia"/>
        </w:rPr>
      </w:pPr>
      <w:r>
        <w:rPr>
          <w:rFonts w:hint="eastAsia"/>
        </w:rPr>
        <w:t>严格控制施工用电，实行三相五线制送电，保证</w:t>
      </w:r>
      <w:proofErr w:type="gramStart"/>
      <w:r>
        <w:rPr>
          <w:rFonts w:hint="eastAsia"/>
        </w:rPr>
        <w:t>一</w:t>
      </w:r>
      <w:proofErr w:type="gramEnd"/>
      <w:r>
        <w:rPr>
          <w:rFonts w:hint="eastAsia"/>
        </w:rPr>
        <w:t>机、一</w:t>
      </w:r>
    </w:p>
    <w:p w:rsidR="00D647CE" w:rsidRDefault="00D647CE" w:rsidP="00D647CE">
      <w:pPr>
        <w:spacing w:line="440" w:lineRule="exact"/>
        <w:ind w:leftChars="670" w:left="1876"/>
        <w:rPr>
          <w:rFonts w:hint="eastAsia"/>
        </w:rPr>
      </w:pPr>
      <w:r>
        <w:rPr>
          <w:rFonts w:hint="eastAsia"/>
        </w:rPr>
        <w:t>箱、一闸、</w:t>
      </w:r>
      <w:proofErr w:type="gramStart"/>
      <w:r>
        <w:rPr>
          <w:rFonts w:hint="eastAsia"/>
        </w:rPr>
        <w:t>一</w:t>
      </w:r>
      <w:proofErr w:type="gramEnd"/>
      <w:r>
        <w:rPr>
          <w:rFonts w:hint="eastAsia"/>
        </w:rPr>
        <w:t>漏。加强机械维护、检查、保养。降水用电机由专人操作，认真遵守安全操作的规程和机械使用说明，</w:t>
      </w:r>
      <w:proofErr w:type="gramStart"/>
      <w:r>
        <w:rPr>
          <w:rFonts w:hint="eastAsia"/>
        </w:rPr>
        <w:t>防止超荷运转</w:t>
      </w:r>
      <w:proofErr w:type="gramEnd"/>
      <w:r>
        <w:rPr>
          <w:rFonts w:hint="eastAsia"/>
        </w:rPr>
        <w:t>。</w:t>
      </w:r>
      <w:proofErr w:type="gramStart"/>
      <w:r>
        <w:rPr>
          <w:rFonts w:hint="eastAsia"/>
        </w:rPr>
        <w:t>方涵内</w:t>
      </w:r>
      <w:proofErr w:type="gramEnd"/>
      <w:r>
        <w:rPr>
          <w:rFonts w:hint="eastAsia"/>
        </w:rPr>
        <w:t>施工用</w:t>
      </w:r>
      <w:r>
        <w:rPr>
          <w:rFonts w:hint="eastAsia"/>
        </w:rPr>
        <w:t>36V</w:t>
      </w:r>
      <w:r>
        <w:rPr>
          <w:rFonts w:hint="eastAsia"/>
        </w:rPr>
        <w:t>安全电压。现场备发电机，防止突然停电，造成工程事故，影响施工。</w:t>
      </w:r>
    </w:p>
    <w:p w:rsidR="00D647CE" w:rsidRDefault="00D647CE" w:rsidP="00D647CE">
      <w:pPr>
        <w:numPr>
          <w:ilvl w:val="0"/>
          <w:numId w:val="44"/>
        </w:numPr>
        <w:spacing w:line="440" w:lineRule="exact"/>
        <w:rPr>
          <w:rFonts w:hint="eastAsia"/>
        </w:rPr>
      </w:pPr>
      <w:r>
        <w:rPr>
          <w:rFonts w:hint="eastAsia"/>
        </w:rPr>
        <w:t>基坑两侧设安全栏杆，高度</w:t>
      </w:r>
      <w:r>
        <w:t>h</w:t>
      </w:r>
      <w:r>
        <w:rPr>
          <w:rFonts w:hint="eastAsia"/>
        </w:rPr>
        <w:t>≮</w:t>
      </w:r>
      <w:r>
        <w:rPr>
          <w:rFonts w:hint="eastAsia"/>
        </w:rPr>
        <w:t>1.2</w:t>
      </w:r>
      <w:r>
        <w:t>m</w:t>
      </w:r>
      <w:r>
        <w:rPr>
          <w:rFonts w:hint="eastAsia"/>
        </w:rPr>
        <w:t>。</w:t>
      </w:r>
    </w:p>
    <w:p w:rsidR="00D647CE" w:rsidRDefault="00D647CE" w:rsidP="00D647CE">
      <w:pPr>
        <w:numPr>
          <w:ilvl w:val="0"/>
          <w:numId w:val="44"/>
        </w:numPr>
        <w:spacing w:line="440" w:lineRule="exact"/>
        <w:rPr>
          <w:rFonts w:hint="eastAsia"/>
        </w:rPr>
      </w:pPr>
      <w:r>
        <w:rPr>
          <w:rFonts w:hint="eastAsia"/>
        </w:rPr>
        <w:t>大型机械（挖掘机等）设专人指挥。</w:t>
      </w:r>
    </w:p>
    <w:p w:rsidR="00D647CE" w:rsidRDefault="00D647CE" w:rsidP="00D647CE">
      <w:pPr>
        <w:numPr>
          <w:ilvl w:val="0"/>
          <w:numId w:val="44"/>
        </w:numPr>
        <w:spacing w:line="440" w:lineRule="exact"/>
        <w:rPr>
          <w:rFonts w:hint="eastAsia"/>
        </w:rPr>
      </w:pPr>
      <w:r>
        <w:rPr>
          <w:rFonts w:hint="eastAsia"/>
        </w:rPr>
        <w:t>生活区设防火措施。</w:t>
      </w:r>
    </w:p>
    <w:p w:rsidR="00D647CE" w:rsidRDefault="00D647CE" w:rsidP="00D647CE">
      <w:pPr>
        <w:numPr>
          <w:ilvl w:val="0"/>
          <w:numId w:val="44"/>
        </w:numPr>
        <w:spacing w:line="440" w:lineRule="exact"/>
        <w:rPr>
          <w:rFonts w:hint="eastAsia"/>
        </w:rPr>
      </w:pPr>
      <w:r>
        <w:rPr>
          <w:rFonts w:hint="eastAsia"/>
        </w:rPr>
        <w:t>机具专人操作使用，班后断电。</w:t>
      </w:r>
    </w:p>
    <w:p w:rsidR="00D647CE" w:rsidRDefault="00D647CE" w:rsidP="00D647CE">
      <w:pPr>
        <w:numPr>
          <w:ilvl w:val="0"/>
          <w:numId w:val="44"/>
        </w:numPr>
        <w:spacing w:line="440" w:lineRule="exact"/>
        <w:rPr>
          <w:rFonts w:hint="eastAsia"/>
        </w:rPr>
      </w:pPr>
      <w:r>
        <w:rPr>
          <w:rFonts w:hint="eastAsia"/>
        </w:rPr>
        <w:t>现场工作人员，必须全戴安全帽。</w:t>
      </w:r>
    </w:p>
    <w:p w:rsidR="00D647CE" w:rsidRDefault="00D647CE" w:rsidP="00D647CE">
      <w:pPr>
        <w:pStyle w:val="23"/>
        <w:rPr>
          <w:rFonts w:hint="eastAsia"/>
        </w:rPr>
      </w:pPr>
    </w:p>
    <w:p w:rsidR="00D647CE" w:rsidRDefault="00D647CE" w:rsidP="00D647CE">
      <w:pPr>
        <w:pStyle w:val="23"/>
        <w:rPr>
          <w:rFonts w:hint="eastAsia"/>
        </w:rPr>
      </w:pPr>
      <w:r>
        <w:rPr>
          <w:rFonts w:hint="eastAsia"/>
        </w:rPr>
        <w:t>安全生产体系</w:t>
      </w:r>
    </w:p>
    <w:p w:rsidR="00D647CE" w:rsidRDefault="00D647CE" w:rsidP="00D647CE">
      <w:pPr>
        <w:spacing w:line="400" w:lineRule="exact"/>
        <w:ind w:left="1410"/>
        <w:jc w:val="center"/>
        <w:rPr>
          <w:rFonts w:hint="eastAsia"/>
        </w:rPr>
      </w:pPr>
      <w:r>
        <w:rPr>
          <w:noProof/>
          <w:sz w:val="20"/>
        </w:rPr>
        <w:pict>
          <v:shapetype id="_x0000_t202" coordsize="21600,21600" o:spt="202" path="m,l,21600r21600,l21600,xe">
            <v:stroke joinstyle="miter"/>
            <v:path gradientshapeok="t" o:connecttype="rect"/>
          </v:shapetype>
          <v:shape id="_x0000_s2050" type="#_x0000_t202" style="position:absolute;left:0;text-align:left;margin-left:207pt;margin-top:2.4pt;width:63pt;height:22.6pt;z-index:251660288">
            <v:textbox>
              <w:txbxContent>
                <w:p w:rsidR="00D647CE" w:rsidRDefault="00D647CE" w:rsidP="00D647CE">
                  <w:pPr>
                    <w:rPr>
                      <w:rFonts w:hint="eastAsia"/>
                    </w:rPr>
                  </w:pPr>
                  <w:r>
                    <w:rPr>
                      <w:rFonts w:hint="eastAsia"/>
                    </w:rPr>
                    <w:t>项目经理</w:t>
                  </w:r>
                </w:p>
              </w:txbxContent>
            </v:textbox>
          </v:shape>
        </w:pict>
      </w:r>
    </w:p>
    <w:p w:rsidR="00D647CE" w:rsidRDefault="00D647CE" w:rsidP="00D647CE">
      <w:pPr>
        <w:spacing w:line="400" w:lineRule="exact"/>
        <w:ind w:left="570"/>
        <w:rPr>
          <w:rFonts w:hint="eastAsia"/>
        </w:rPr>
      </w:pPr>
      <w:r>
        <w:rPr>
          <w:noProof/>
          <w:sz w:val="20"/>
        </w:rPr>
        <w:pict>
          <v:line id="_x0000_s2090" style="position:absolute;left:0;text-align:left;z-index:251701248" from="234pt,5.8pt" to="234pt,18pt"/>
        </w:pict>
      </w:r>
      <w:r>
        <w:rPr>
          <w:noProof/>
          <w:sz w:val="20"/>
        </w:rPr>
        <w:pict>
          <v:line id="_x0000_s2089" style="position:absolute;left:0;text-align:left;z-index:251700224" from="315pt,18pt" to="315pt,33.6pt"/>
        </w:pict>
      </w:r>
      <w:r>
        <w:rPr>
          <w:noProof/>
          <w:sz w:val="20"/>
        </w:rPr>
        <w:pict>
          <v:line id="_x0000_s2088" style="position:absolute;left:0;text-align:left;z-index:251699200" from="261pt,18pt" to="261pt,33.6pt"/>
        </w:pict>
      </w:r>
      <w:r>
        <w:rPr>
          <w:noProof/>
          <w:sz w:val="20"/>
        </w:rPr>
        <w:pict>
          <v:line id="_x0000_s2087" style="position:absolute;left:0;text-align:left;z-index:251698176" from="207pt,18pt" to="207pt,33.6pt"/>
        </w:pict>
      </w:r>
      <w:r>
        <w:rPr>
          <w:noProof/>
          <w:sz w:val="20"/>
        </w:rPr>
        <w:pict>
          <v:line id="_x0000_s2086" style="position:absolute;left:0;text-align:left;z-index:251697152" from="153pt,18pt" to="153pt,33.6pt"/>
        </w:pict>
      </w:r>
      <w:r>
        <w:rPr>
          <w:noProof/>
          <w:sz w:val="20"/>
        </w:rPr>
        <w:pict>
          <v:line id="_x0000_s2085" style="position:absolute;left:0;text-align:left;z-index:251696128" from="90pt,18pt" to="90pt,33.6pt"/>
        </w:pict>
      </w:r>
      <w:r>
        <w:rPr>
          <w:noProof/>
          <w:sz w:val="20"/>
        </w:rPr>
        <w:pict>
          <v:line id="_x0000_s2084" style="position:absolute;left:0;text-align:left;z-index:251695104" from="36pt,18pt" to="36pt,33.6pt"/>
        </w:pict>
      </w:r>
      <w:r>
        <w:rPr>
          <w:noProof/>
          <w:sz w:val="20"/>
        </w:rPr>
        <w:pict>
          <v:line id="_x0000_s2083" style="position:absolute;left:0;text-align:left;z-index:251694080" from="5in,18pt" to="5in,33.6pt"/>
        </w:pict>
      </w:r>
      <w:r>
        <w:rPr>
          <w:noProof/>
          <w:sz w:val="20"/>
        </w:rPr>
        <w:pict>
          <v:line id="_x0000_s2082" style="position:absolute;left:0;text-align:left;z-index:251693056" from="36pt,18pt" to="5in,18pt"/>
        </w:pict>
      </w:r>
    </w:p>
    <w:p w:rsidR="00D647CE" w:rsidRDefault="00D647CE" w:rsidP="00D647CE">
      <w:pPr>
        <w:spacing w:line="400" w:lineRule="exact"/>
        <w:ind w:left="570"/>
        <w:rPr>
          <w:rFonts w:hint="eastAsia"/>
        </w:rPr>
      </w:pPr>
      <w:r>
        <w:rPr>
          <w:noProof/>
          <w:sz w:val="20"/>
        </w:rPr>
        <w:pict>
          <v:shape id="_x0000_s2057" type="#_x0000_t202" style="position:absolute;left:0;text-align:left;margin-left:351pt;margin-top:13.6pt;width:27pt;height:85.8pt;z-index:251667456">
            <v:textbox style="layout-flow:vertical-ideographic">
              <w:txbxContent>
                <w:p w:rsidR="00D647CE" w:rsidRDefault="00D647CE" w:rsidP="00D647CE">
                  <w:pPr>
                    <w:jc w:val="center"/>
                    <w:rPr>
                      <w:rFonts w:hint="eastAsia"/>
                    </w:rPr>
                  </w:pPr>
                  <w:r>
                    <w:rPr>
                      <w:rFonts w:hint="eastAsia"/>
                    </w:rPr>
                    <w:t>其他有关部门</w:t>
                  </w:r>
                </w:p>
              </w:txbxContent>
            </v:textbox>
          </v:shape>
        </w:pict>
      </w:r>
      <w:r>
        <w:rPr>
          <w:noProof/>
          <w:sz w:val="20"/>
        </w:rPr>
        <w:pict>
          <v:shape id="_x0000_s2056" type="#_x0000_t202" style="position:absolute;left:0;text-align:left;margin-left:297pt;margin-top:13.6pt;width:27pt;height:85.8pt;z-index:251666432">
            <v:textbox style="layout-flow:vertical-ideographic">
              <w:txbxContent>
                <w:p w:rsidR="00D647CE" w:rsidRDefault="00D647CE" w:rsidP="00D647CE">
                  <w:pPr>
                    <w:jc w:val="right"/>
                    <w:rPr>
                      <w:rFonts w:hint="eastAsia"/>
                    </w:rPr>
                  </w:pPr>
                  <w:r>
                    <w:rPr>
                      <w:rFonts w:hint="eastAsia"/>
                    </w:rPr>
                    <w:t>劳务管理负责人</w:t>
                  </w:r>
                </w:p>
              </w:txbxContent>
            </v:textbox>
          </v:shape>
        </w:pict>
      </w:r>
      <w:r>
        <w:rPr>
          <w:noProof/>
          <w:sz w:val="20"/>
        </w:rPr>
        <w:pict>
          <v:shape id="_x0000_s2055" type="#_x0000_t202" style="position:absolute;left:0;text-align:left;margin-left:243pt;margin-top:13.6pt;width:27pt;height:85.8pt;z-index:251665408">
            <v:textbox style="layout-flow:vertical-ideographic">
              <w:txbxContent>
                <w:p w:rsidR="00D647CE" w:rsidRDefault="00D647CE" w:rsidP="00D647CE">
                  <w:pPr>
                    <w:jc w:val="center"/>
                    <w:rPr>
                      <w:rFonts w:hint="eastAsia"/>
                    </w:rPr>
                  </w:pPr>
                  <w:r>
                    <w:rPr>
                      <w:rFonts w:hint="eastAsia"/>
                    </w:rPr>
                    <w:t>消防管理负责人</w:t>
                  </w:r>
                </w:p>
              </w:txbxContent>
            </v:textbox>
          </v:shape>
        </w:pict>
      </w:r>
      <w:r>
        <w:rPr>
          <w:noProof/>
          <w:sz w:val="20"/>
        </w:rPr>
        <w:pict>
          <v:shape id="_x0000_s2054" type="#_x0000_t202" style="position:absolute;left:0;text-align:left;margin-left:189pt;margin-top:13.6pt;width:27pt;height:85.8pt;z-index:251664384">
            <v:textbox style="layout-flow:vertical-ideographic">
              <w:txbxContent>
                <w:p w:rsidR="00D647CE" w:rsidRDefault="00D647CE" w:rsidP="00D647CE">
                  <w:pPr>
                    <w:rPr>
                      <w:rFonts w:hint="eastAsia"/>
                    </w:rPr>
                  </w:pPr>
                  <w:r>
                    <w:rPr>
                      <w:rFonts w:hint="eastAsia"/>
                    </w:rPr>
                    <w:t>机械管理负责人</w:t>
                  </w:r>
                </w:p>
              </w:txbxContent>
            </v:textbox>
          </v:shape>
        </w:pict>
      </w:r>
      <w:r>
        <w:rPr>
          <w:noProof/>
          <w:sz w:val="20"/>
        </w:rPr>
        <w:pict>
          <v:shape id="_x0000_s2051" type="#_x0000_t202" style="position:absolute;left:0;text-align:left;margin-left:27pt;margin-top:13.6pt;width:27pt;height:85.8pt;z-index:251661312">
            <v:textbox style="layout-flow:vertical-ideographic">
              <w:txbxContent>
                <w:p w:rsidR="00D647CE" w:rsidRDefault="00D647CE" w:rsidP="00D647CE">
                  <w:pPr>
                    <w:jc w:val="center"/>
                    <w:rPr>
                      <w:rFonts w:hint="eastAsia"/>
                    </w:rPr>
                  </w:pPr>
                  <w:r>
                    <w:rPr>
                      <w:rFonts w:hint="eastAsia"/>
                    </w:rPr>
                    <w:t>安全负责人</w:t>
                  </w:r>
                </w:p>
              </w:txbxContent>
            </v:textbox>
          </v:shape>
        </w:pict>
      </w:r>
      <w:r>
        <w:rPr>
          <w:noProof/>
          <w:sz w:val="20"/>
        </w:rPr>
        <w:pict>
          <v:shape id="_x0000_s2053" type="#_x0000_t202" style="position:absolute;left:0;text-align:left;margin-left:81pt;margin-top:13.6pt;width:27pt;height:85.8pt;z-index:251663360">
            <v:textbox style="layout-flow:vertical-ideographic">
              <w:txbxContent>
                <w:p w:rsidR="00D647CE" w:rsidRDefault="00D647CE" w:rsidP="00D647CE">
                  <w:pPr>
                    <w:jc w:val="center"/>
                    <w:rPr>
                      <w:rFonts w:hint="eastAsia"/>
                    </w:rPr>
                  </w:pPr>
                  <w:r>
                    <w:rPr>
                      <w:rFonts w:hint="eastAsia"/>
                    </w:rPr>
                    <w:t>技术负责人</w:t>
                  </w:r>
                </w:p>
              </w:txbxContent>
            </v:textbox>
          </v:shape>
        </w:pict>
      </w:r>
      <w:r>
        <w:rPr>
          <w:noProof/>
          <w:sz w:val="20"/>
        </w:rPr>
        <w:pict>
          <v:shape id="_x0000_s2052" type="#_x0000_t202" style="position:absolute;left:0;text-align:left;margin-left:135pt;margin-top:13.6pt;width:27pt;height:85.8pt;z-index:251662336">
            <v:textbox style="layout-flow:vertical-ideographic">
              <w:txbxContent>
                <w:p w:rsidR="00D647CE" w:rsidRDefault="00D647CE" w:rsidP="00D647CE">
                  <w:pPr>
                    <w:jc w:val="center"/>
                    <w:rPr>
                      <w:rFonts w:hint="eastAsia"/>
                    </w:rPr>
                  </w:pPr>
                  <w:r>
                    <w:rPr>
                      <w:rFonts w:hint="eastAsia"/>
                    </w:rPr>
                    <w:t>生产高度负责人</w:t>
                  </w:r>
                </w:p>
              </w:txbxContent>
            </v:textbox>
          </v:shape>
        </w:pict>
      </w:r>
      <w:r>
        <w:rPr>
          <w:rFonts w:hint="eastAsia"/>
        </w:rPr>
        <w:t xml:space="preserve">          </w:t>
      </w: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r>
        <w:rPr>
          <w:noProof/>
          <w:sz w:val="20"/>
        </w:rPr>
        <w:pict>
          <v:line id="_x0000_s2081" style="position:absolute;left:0;text-align:left;z-index:251692032" from="5in,19.4pt" to="5in,50.6pt"/>
        </w:pict>
      </w:r>
      <w:r>
        <w:rPr>
          <w:noProof/>
          <w:sz w:val="20"/>
        </w:rPr>
        <w:pict>
          <v:line id="_x0000_s2080" style="position:absolute;left:0;text-align:left;z-index:251691008" from="306pt,19.4pt" to="306pt,50.6pt"/>
        </w:pict>
      </w:r>
      <w:r>
        <w:rPr>
          <w:noProof/>
          <w:sz w:val="20"/>
        </w:rPr>
        <w:pict>
          <v:line id="_x0000_s2079" style="position:absolute;left:0;text-align:left;z-index:251689984" from="252pt,19.4pt" to="252pt,50.6pt"/>
        </w:pict>
      </w:r>
      <w:r>
        <w:rPr>
          <w:noProof/>
          <w:sz w:val="20"/>
        </w:rPr>
        <w:pict>
          <v:line id="_x0000_s2078" style="position:absolute;left:0;text-align:left;z-index:251688960" from="198pt,19.4pt" to="198pt,50.6pt"/>
        </w:pict>
      </w:r>
      <w:r>
        <w:rPr>
          <w:noProof/>
          <w:sz w:val="20"/>
        </w:rPr>
        <w:pict>
          <v:line id="_x0000_s2077" style="position:absolute;left:0;text-align:left;z-index:251687936" from="153pt,19.4pt" to="153pt,50.6pt"/>
        </w:pict>
      </w:r>
      <w:r>
        <w:rPr>
          <w:noProof/>
          <w:sz w:val="20"/>
        </w:rPr>
        <w:pict>
          <v:line id="_x0000_s2076" style="position:absolute;left:0;text-align:left;z-index:251686912" from="90pt,19.4pt" to="90pt,50.6pt"/>
        </w:pict>
      </w:r>
      <w:r>
        <w:rPr>
          <w:noProof/>
          <w:sz w:val="20"/>
        </w:rPr>
        <w:pict>
          <v:line id="_x0000_s2075" style="position:absolute;left:0;text-align:left;z-index:251685888" from="36pt,19.4pt" to="36pt,50.6pt"/>
        </w:pict>
      </w: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r>
        <w:rPr>
          <w:noProof/>
          <w:sz w:val="20"/>
        </w:rPr>
        <w:pict>
          <v:shape id="_x0000_s2058" type="#_x0000_t202" style="position:absolute;left:0;text-align:left;margin-left:18pt;margin-top:10.6pt;width:45pt;height:163.8pt;z-index:251668480">
            <v:textbox>
              <w:txbxContent>
                <w:p w:rsidR="00D647CE" w:rsidRDefault="00D647CE" w:rsidP="00D647CE">
                  <w:pPr>
                    <w:spacing w:line="200" w:lineRule="exact"/>
                    <w:rPr>
                      <w:rFonts w:hint="eastAsia"/>
                      <w:sz w:val="18"/>
                    </w:rPr>
                  </w:pPr>
                  <w:r>
                    <w:rPr>
                      <w:rFonts w:hint="eastAsia"/>
                      <w:sz w:val="18"/>
                    </w:rPr>
                    <w:t>1.</w:t>
                  </w:r>
                  <w:r>
                    <w:rPr>
                      <w:rFonts w:hint="eastAsia"/>
                      <w:sz w:val="18"/>
                    </w:rPr>
                    <w:t>监督施工全过程的安全生产，纠正违章。</w:t>
                  </w:r>
                  <w:r>
                    <w:rPr>
                      <w:rFonts w:hint="eastAsia"/>
                      <w:sz w:val="18"/>
                    </w:rPr>
                    <w:t>2.</w:t>
                  </w:r>
                  <w:r>
                    <w:rPr>
                      <w:rFonts w:hint="eastAsia"/>
                      <w:sz w:val="18"/>
                    </w:rPr>
                    <w:t>配合有关部门排除安全障碍</w:t>
                  </w:r>
                  <w:r>
                    <w:rPr>
                      <w:rFonts w:hint="eastAsia"/>
                      <w:sz w:val="18"/>
                    </w:rPr>
                    <w:t>3.</w:t>
                  </w:r>
                  <w:r>
                    <w:rPr>
                      <w:rFonts w:hint="eastAsia"/>
                      <w:sz w:val="18"/>
                    </w:rPr>
                    <w:t>全员安全活动和安全教育</w:t>
                  </w:r>
                </w:p>
              </w:txbxContent>
            </v:textbox>
          </v:shape>
        </w:pict>
      </w:r>
      <w:r>
        <w:rPr>
          <w:noProof/>
          <w:sz w:val="20"/>
        </w:rPr>
        <w:pict>
          <v:shape id="_x0000_s2064" type="#_x0000_t202" style="position:absolute;left:0;text-align:left;margin-left:342pt;margin-top:10.6pt;width:45pt;height:163.8pt;z-index:251674624">
            <v:textbox>
              <w:txbxContent>
                <w:p w:rsidR="00D647CE" w:rsidRDefault="00D647CE" w:rsidP="00D647CE">
                  <w:pPr>
                    <w:spacing w:line="200" w:lineRule="exact"/>
                    <w:rPr>
                      <w:rFonts w:hint="eastAsia"/>
                      <w:sz w:val="18"/>
                    </w:rPr>
                  </w:pPr>
                  <w:r>
                    <w:rPr>
                      <w:rFonts w:hint="eastAsia"/>
                      <w:sz w:val="18"/>
                    </w:rPr>
                    <w:t>1.</w:t>
                  </w:r>
                  <w:r>
                    <w:rPr>
                      <w:rFonts w:hint="eastAsia"/>
                      <w:sz w:val="18"/>
                    </w:rPr>
                    <w:t>财务部门保证安全措施项目的经费</w:t>
                  </w:r>
                  <w:r>
                    <w:rPr>
                      <w:rFonts w:hint="eastAsia"/>
                      <w:sz w:val="18"/>
                    </w:rPr>
                    <w:t>.2.</w:t>
                  </w:r>
                  <w:r>
                    <w:rPr>
                      <w:rFonts w:hint="eastAsia"/>
                      <w:sz w:val="18"/>
                    </w:rPr>
                    <w:t>卫生部门负责工业卫生和环境保护工作、预防、治疗职业病</w:t>
                  </w:r>
                </w:p>
              </w:txbxContent>
            </v:textbox>
          </v:shape>
        </w:pict>
      </w:r>
      <w:r>
        <w:rPr>
          <w:noProof/>
          <w:sz w:val="20"/>
        </w:rPr>
        <w:pict>
          <v:shape id="_x0000_s2063" type="#_x0000_t202" style="position:absolute;left:0;text-align:left;margin-left:4in;margin-top:10.6pt;width:45pt;height:163.8pt;z-index:251673600">
            <v:textbox>
              <w:txbxContent>
                <w:p w:rsidR="00D647CE" w:rsidRDefault="00D647CE" w:rsidP="00D647CE">
                  <w:pPr>
                    <w:spacing w:line="200" w:lineRule="exact"/>
                    <w:rPr>
                      <w:rFonts w:hint="eastAsia"/>
                      <w:sz w:val="18"/>
                    </w:rPr>
                  </w:pPr>
                  <w:r>
                    <w:rPr>
                      <w:rFonts w:hint="eastAsia"/>
                      <w:sz w:val="18"/>
                    </w:rPr>
                    <w:t>1.</w:t>
                  </w:r>
                  <w:r>
                    <w:rPr>
                      <w:rFonts w:hint="eastAsia"/>
                      <w:sz w:val="18"/>
                    </w:rPr>
                    <w:t>保证进场施工人员技术素质</w:t>
                  </w:r>
                  <w:r>
                    <w:rPr>
                      <w:rFonts w:hint="eastAsia"/>
                      <w:sz w:val="18"/>
                    </w:rPr>
                    <w:t>.2.</w:t>
                  </w:r>
                  <w:r>
                    <w:rPr>
                      <w:rFonts w:hint="eastAsia"/>
                      <w:sz w:val="18"/>
                    </w:rPr>
                    <w:t>控制加班加点，保证</w:t>
                  </w:r>
                  <w:proofErr w:type="gramStart"/>
                  <w:r>
                    <w:rPr>
                      <w:rFonts w:hint="eastAsia"/>
                      <w:sz w:val="18"/>
                    </w:rPr>
                    <w:t>劳</w:t>
                  </w:r>
                  <w:proofErr w:type="gramEnd"/>
                  <w:r>
                    <w:rPr>
                      <w:rFonts w:hint="eastAsia"/>
                      <w:sz w:val="18"/>
                    </w:rPr>
                    <w:t>益结合。</w:t>
                  </w:r>
                  <w:r>
                    <w:rPr>
                      <w:rFonts w:hint="eastAsia"/>
                      <w:sz w:val="18"/>
                    </w:rPr>
                    <w:t>3.</w:t>
                  </w:r>
                  <w:r>
                    <w:rPr>
                      <w:rFonts w:hint="eastAsia"/>
                      <w:sz w:val="18"/>
                    </w:rPr>
                    <w:t>提供必须劳保用品，保证质量。</w:t>
                  </w:r>
                </w:p>
              </w:txbxContent>
            </v:textbox>
          </v:shape>
        </w:pict>
      </w:r>
      <w:r>
        <w:rPr>
          <w:noProof/>
          <w:sz w:val="20"/>
        </w:rPr>
        <w:pict>
          <v:shape id="_x0000_s2062" type="#_x0000_t202" style="position:absolute;left:0;text-align:left;margin-left:234pt;margin-top:10.6pt;width:45pt;height:163.8pt;z-index:251672576">
            <v:textbox>
              <w:txbxContent>
                <w:p w:rsidR="00D647CE" w:rsidRDefault="00D647CE" w:rsidP="00D647CE">
                  <w:pPr>
                    <w:spacing w:line="200" w:lineRule="exact"/>
                    <w:rPr>
                      <w:rFonts w:hint="eastAsia"/>
                      <w:sz w:val="18"/>
                    </w:rPr>
                  </w:pPr>
                  <w:r>
                    <w:rPr>
                      <w:rFonts w:hint="eastAsia"/>
                      <w:sz w:val="18"/>
                    </w:rPr>
                    <w:t>1.</w:t>
                  </w:r>
                  <w:r>
                    <w:rPr>
                      <w:rFonts w:hint="eastAsia"/>
                      <w:sz w:val="18"/>
                    </w:rPr>
                    <w:t>保证防火设施齐全</w:t>
                  </w:r>
                  <w:r>
                    <w:rPr>
                      <w:rFonts w:hint="eastAsia"/>
                      <w:sz w:val="18"/>
                    </w:rPr>
                    <w:t>.</w:t>
                  </w:r>
                  <w:r>
                    <w:rPr>
                      <w:rFonts w:hint="eastAsia"/>
                      <w:sz w:val="18"/>
                    </w:rPr>
                    <w:t>有效。</w:t>
                  </w:r>
                  <w:r>
                    <w:rPr>
                      <w:rFonts w:hint="eastAsia"/>
                      <w:sz w:val="18"/>
                    </w:rPr>
                    <w:t>2.</w:t>
                  </w:r>
                  <w:r>
                    <w:rPr>
                      <w:rFonts w:hint="eastAsia"/>
                      <w:sz w:val="18"/>
                    </w:rPr>
                    <w:t>消除火灾隐患</w:t>
                  </w:r>
                  <w:r>
                    <w:rPr>
                      <w:rFonts w:hint="eastAsia"/>
                      <w:sz w:val="18"/>
                    </w:rPr>
                    <w:t>.3.</w:t>
                  </w:r>
                  <w:r>
                    <w:rPr>
                      <w:rFonts w:hint="eastAsia"/>
                      <w:sz w:val="18"/>
                    </w:rPr>
                    <w:t>组织现场消防队的日常消防工作。</w:t>
                  </w:r>
                </w:p>
              </w:txbxContent>
            </v:textbox>
          </v:shape>
        </w:pict>
      </w:r>
      <w:r>
        <w:rPr>
          <w:noProof/>
          <w:sz w:val="20"/>
        </w:rPr>
        <w:pict>
          <v:shape id="_x0000_s2061" type="#_x0000_t202" style="position:absolute;left:0;text-align:left;margin-left:180pt;margin-top:10.6pt;width:45pt;height:163.8pt;z-index:251671552">
            <v:textbox>
              <w:txbxContent>
                <w:p w:rsidR="00D647CE" w:rsidRDefault="00D647CE" w:rsidP="00D647CE">
                  <w:pPr>
                    <w:spacing w:line="200" w:lineRule="exact"/>
                    <w:rPr>
                      <w:rFonts w:hint="eastAsia"/>
                      <w:sz w:val="18"/>
                    </w:rPr>
                  </w:pPr>
                  <w:r>
                    <w:rPr>
                      <w:rFonts w:hint="eastAsia"/>
                      <w:sz w:val="18"/>
                    </w:rPr>
                    <w:t>1.</w:t>
                  </w:r>
                  <w:r>
                    <w:rPr>
                      <w:rFonts w:hint="eastAsia"/>
                      <w:sz w:val="18"/>
                    </w:rPr>
                    <w:t>保证项目使用的各类机械安全运行</w:t>
                  </w:r>
                  <w:r>
                    <w:rPr>
                      <w:rFonts w:hint="eastAsia"/>
                      <w:sz w:val="18"/>
                    </w:rPr>
                    <w:t>.2.</w:t>
                  </w:r>
                  <w:r>
                    <w:rPr>
                      <w:rFonts w:hint="eastAsia"/>
                      <w:sz w:val="18"/>
                    </w:rPr>
                    <w:t>监督操作人员持证遵章作业</w:t>
                  </w:r>
                  <w:r>
                    <w:rPr>
                      <w:rFonts w:hint="eastAsia"/>
                      <w:sz w:val="18"/>
                    </w:rPr>
                    <w:t>3..</w:t>
                  </w:r>
                  <w:r>
                    <w:rPr>
                      <w:rFonts w:hint="eastAsia"/>
                      <w:sz w:val="18"/>
                    </w:rPr>
                    <w:t>配备各类机械的防护措施</w:t>
                  </w:r>
                  <w:r>
                    <w:rPr>
                      <w:rFonts w:hint="eastAsia"/>
                      <w:sz w:val="18"/>
                    </w:rPr>
                    <w:t>.</w:t>
                  </w:r>
                </w:p>
              </w:txbxContent>
            </v:textbox>
          </v:shape>
        </w:pict>
      </w:r>
      <w:r>
        <w:rPr>
          <w:noProof/>
          <w:sz w:val="20"/>
        </w:rPr>
        <w:pict>
          <v:shape id="_x0000_s2060" type="#_x0000_t202" style="position:absolute;left:0;text-align:left;margin-left:126pt;margin-top:10.6pt;width:45pt;height:163.8pt;z-index:251670528">
            <v:textbox>
              <w:txbxContent>
                <w:p w:rsidR="00D647CE" w:rsidRDefault="00D647CE" w:rsidP="00D647CE">
                  <w:pPr>
                    <w:spacing w:line="200" w:lineRule="exact"/>
                    <w:rPr>
                      <w:rFonts w:hint="eastAsia"/>
                      <w:sz w:val="18"/>
                    </w:rPr>
                  </w:pPr>
                  <w:r>
                    <w:rPr>
                      <w:rFonts w:hint="eastAsia"/>
                      <w:sz w:val="18"/>
                    </w:rPr>
                    <w:t>1.</w:t>
                  </w:r>
                  <w:r>
                    <w:rPr>
                      <w:rFonts w:hint="eastAsia"/>
                      <w:sz w:val="18"/>
                    </w:rPr>
                    <w:t>在安全前提下合理安排生产计划</w:t>
                  </w:r>
                  <w:r>
                    <w:rPr>
                      <w:rFonts w:hint="eastAsia"/>
                      <w:sz w:val="18"/>
                    </w:rPr>
                    <w:t>2</w:t>
                  </w:r>
                  <w:r>
                    <w:rPr>
                      <w:rFonts w:hint="eastAsia"/>
                      <w:sz w:val="18"/>
                    </w:rPr>
                    <w:t>组织施工技术措施的实施</w:t>
                  </w:r>
                  <w:r>
                    <w:rPr>
                      <w:rFonts w:hint="eastAsia"/>
                      <w:sz w:val="18"/>
                    </w:rPr>
                    <w:t>.</w:t>
                  </w:r>
                  <w:r>
                    <w:rPr>
                      <w:rFonts w:hint="eastAsia"/>
                      <w:sz w:val="18"/>
                    </w:rPr>
                    <w:t>检查。发现隐患及时排除。</w:t>
                  </w:r>
                </w:p>
              </w:txbxContent>
            </v:textbox>
          </v:shape>
        </w:pict>
      </w:r>
      <w:r>
        <w:rPr>
          <w:noProof/>
          <w:sz w:val="20"/>
        </w:rPr>
        <w:pict>
          <v:shape id="_x0000_s2059" type="#_x0000_t202" style="position:absolute;left:0;text-align:left;margin-left:1in;margin-top:10.6pt;width:45pt;height:163.8pt;z-index:251669504">
            <v:textbox>
              <w:txbxContent>
                <w:p w:rsidR="00D647CE" w:rsidRDefault="00D647CE" w:rsidP="00D647CE">
                  <w:pPr>
                    <w:spacing w:line="200" w:lineRule="exact"/>
                    <w:rPr>
                      <w:rFonts w:hint="eastAsia"/>
                      <w:sz w:val="18"/>
                    </w:rPr>
                  </w:pPr>
                  <w:r>
                    <w:rPr>
                      <w:rFonts w:hint="eastAsia"/>
                      <w:sz w:val="18"/>
                    </w:rPr>
                    <w:t>1.</w:t>
                  </w:r>
                  <w:r>
                    <w:rPr>
                      <w:rFonts w:hint="eastAsia"/>
                      <w:sz w:val="18"/>
                    </w:rPr>
                    <w:t>制定项目安全技术措施和分项安全方案</w:t>
                  </w:r>
                  <w:r>
                    <w:rPr>
                      <w:rFonts w:hint="eastAsia"/>
                      <w:sz w:val="18"/>
                    </w:rPr>
                    <w:t>2.</w:t>
                  </w:r>
                  <w:r>
                    <w:rPr>
                      <w:rFonts w:hint="eastAsia"/>
                      <w:sz w:val="18"/>
                    </w:rPr>
                    <w:t>负责安全技术交底</w:t>
                  </w:r>
                  <w:r>
                    <w:rPr>
                      <w:rFonts w:hint="eastAsia"/>
                      <w:sz w:val="18"/>
                    </w:rPr>
                    <w:t>3.</w:t>
                  </w:r>
                  <w:r>
                    <w:rPr>
                      <w:rFonts w:hint="eastAsia"/>
                      <w:sz w:val="18"/>
                    </w:rPr>
                    <w:t>解决施工中的不安问题，排除事故源</w:t>
                  </w:r>
                </w:p>
              </w:txbxContent>
            </v:textbox>
          </v:shape>
        </w:pict>
      </w: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r>
        <w:rPr>
          <w:noProof/>
          <w:sz w:val="20"/>
        </w:rPr>
        <w:pict>
          <v:line id="_x0000_s2073" style="position:absolute;left:0;text-align:left;z-index:251683840" from="315pt,14.4pt" to="315pt,37.8pt"/>
        </w:pict>
      </w:r>
      <w:r>
        <w:rPr>
          <w:noProof/>
          <w:sz w:val="20"/>
        </w:rPr>
        <w:pict>
          <v:line id="_x0000_s2072" style="position:absolute;left:0;text-align:left;z-index:251682816" from="252pt,14.4pt" to="252pt,37.8pt"/>
        </w:pict>
      </w:r>
      <w:r>
        <w:rPr>
          <w:noProof/>
          <w:sz w:val="20"/>
        </w:rPr>
        <w:pict>
          <v:line id="_x0000_s2071" style="position:absolute;left:0;text-align:left;z-index:251681792" from="207pt,14.4pt" to="207pt,37.8pt"/>
        </w:pict>
      </w:r>
      <w:r>
        <w:rPr>
          <w:noProof/>
          <w:sz w:val="20"/>
        </w:rPr>
        <w:pict>
          <v:line id="_x0000_s2070" style="position:absolute;left:0;text-align:left;z-index:251680768" from="2in,14.4pt" to="2in,37.8pt"/>
        </w:pict>
      </w:r>
      <w:r>
        <w:rPr>
          <w:noProof/>
          <w:sz w:val="20"/>
        </w:rPr>
        <w:pict>
          <v:line id="_x0000_s2069" style="position:absolute;left:0;text-align:left;z-index:251679744" from="90pt,14.4pt" to="90pt,37.8pt"/>
        </w:pict>
      </w:r>
      <w:r>
        <w:rPr>
          <w:noProof/>
          <w:sz w:val="20"/>
        </w:rPr>
        <w:pict>
          <v:line id="_x0000_s2068" style="position:absolute;left:0;text-align:left;flip:y;z-index:251678720" from="369pt,14.4pt" to="369pt,37.8pt"/>
        </w:pict>
      </w:r>
      <w:r>
        <w:rPr>
          <w:noProof/>
          <w:sz w:val="20"/>
        </w:rPr>
        <w:pict>
          <v:line id="_x0000_s2066" style="position:absolute;left:0;text-align:left;z-index:251676672" from="36pt,14.4pt" to="36pt,37.8pt"/>
        </w:pict>
      </w:r>
    </w:p>
    <w:p w:rsidR="00D647CE" w:rsidRDefault="00D647CE" w:rsidP="00D647CE">
      <w:pPr>
        <w:spacing w:line="400" w:lineRule="exact"/>
        <w:ind w:left="570"/>
        <w:rPr>
          <w:rFonts w:hint="eastAsia"/>
        </w:rPr>
      </w:pPr>
      <w:r>
        <w:rPr>
          <w:noProof/>
          <w:sz w:val="20"/>
        </w:rPr>
        <w:pict>
          <v:line id="_x0000_s2074" style="position:absolute;left:0;text-align:left;z-index:251684864" from="207pt,17.8pt" to="207pt,41.2pt"/>
        </w:pict>
      </w:r>
      <w:r>
        <w:rPr>
          <w:noProof/>
          <w:sz w:val="20"/>
        </w:rPr>
        <w:pict>
          <v:line id="_x0000_s2067" style="position:absolute;left:0;text-align:left;z-index:251677696" from="36pt,17.8pt" to="369pt,17.8pt"/>
        </w:pict>
      </w:r>
    </w:p>
    <w:p w:rsidR="00D647CE" w:rsidRDefault="00D647CE" w:rsidP="00D647CE">
      <w:pPr>
        <w:spacing w:line="400" w:lineRule="exact"/>
        <w:ind w:left="570"/>
        <w:rPr>
          <w:rFonts w:hint="eastAsia"/>
        </w:rPr>
      </w:pPr>
    </w:p>
    <w:p w:rsidR="00D647CE" w:rsidRDefault="00D647CE" w:rsidP="00D647CE">
      <w:pPr>
        <w:spacing w:line="400" w:lineRule="exact"/>
        <w:ind w:left="570"/>
        <w:rPr>
          <w:rFonts w:hint="eastAsia"/>
        </w:rPr>
      </w:pPr>
      <w:r>
        <w:rPr>
          <w:noProof/>
          <w:sz w:val="20"/>
        </w:rPr>
        <w:pict>
          <v:shape id="_x0000_s2065" type="#_x0000_t202" style="position:absolute;left:0;text-align:left;margin-left:81pt;margin-top:1.2pt;width:243pt;height:23.4pt;z-index:251675648">
            <v:textbox>
              <w:txbxContent>
                <w:p w:rsidR="00D647CE" w:rsidRDefault="00D647CE" w:rsidP="00D647CE">
                  <w:pPr>
                    <w:jc w:val="center"/>
                    <w:rPr>
                      <w:rFonts w:hint="eastAsia"/>
                    </w:rPr>
                  </w:pPr>
                  <w:r>
                    <w:rPr>
                      <w:rFonts w:hint="eastAsia"/>
                    </w:rPr>
                    <w:t>施工工长、班组长、安全员、具体操作者</w:t>
                  </w:r>
                </w:p>
              </w:txbxContent>
            </v:textbox>
          </v:shape>
        </w:pict>
      </w:r>
    </w:p>
    <w:p w:rsidR="00D647CE" w:rsidRDefault="00D647CE" w:rsidP="00D647CE">
      <w:pPr>
        <w:spacing w:line="400" w:lineRule="exact"/>
        <w:rPr>
          <w:rFonts w:hint="eastAsia"/>
        </w:rPr>
      </w:pPr>
      <w:r>
        <w:rPr>
          <w:noProof/>
          <w:sz w:val="20"/>
        </w:rPr>
        <w:pict>
          <v:line id="_x0000_s2103" style="position:absolute;left:0;text-align:left;z-index:251714560" from="207pt,4.6pt" to="207pt,64.8pt"/>
        </w:pict>
      </w:r>
    </w:p>
    <w:p w:rsidR="00D647CE" w:rsidRDefault="00D647CE" w:rsidP="00D647CE">
      <w:pPr>
        <w:spacing w:line="400" w:lineRule="exact"/>
        <w:rPr>
          <w:rFonts w:hint="eastAsia"/>
        </w:rPr>
      </w:pPr>
      <w:r>
        <w:rPr>
          <w:noProof/>
          <w:sz w:val="20"/>
        </w:rPr>
        <w:pict>
          <v:line id="_x0000_s2100" style="position:absolute;left:0;text-align:left;z-index:251711488" from="5in,13.6pt" to="5in,44.8pt"/>
        </w:pict>
      </w:r>
      <w:r>
        <w:rPr>
          <w:noProof/>
          <w:sz w:val="20"/>
        </w:rPr>
        <w:pict>
          <v:line id="_x0000_s2105" style="position:absolute;left:0;text-align:left;z-index:251716608" from="315pt,13.6pt" to="315pt,44.8pt"/>
        </w:pict>
      </w:r>
      <w:r>
        <w:rPr>
          <w:noProof/>
          <w:sz w:val="20"/>
        </w:rPr>
        <w:pict>
          <v:line id="_x0000_s2104" style="position:absolute;left:0;text-align:left;z-index:251715584" from="261pt,13.6pt" to="261pt,44.8pt"/>
        </w:pict>
      </w:r>
      <w:r>
        <w:rPr>
          <w:noProof/>
          <w:sz w:val="20"/>
        </w:rPr>
        <w:pict>
          <v:line id="_x0000_s2102" style="position:absolute;left:0;text-align:left;z-index:251713536" from="153pt,13.6pt" to="153pt,44.8pt"/>
        </w:pict>
      </w:r>
      <w:r>
        <w:rPr>
          <w:noProof/>
          <w:sz w:val="20"/>
        </w:rPr>
        <w:pict>
          <v:line id="_x0000_s2101" style="position:absolute;left:0;text-align:left;z-index:251712512" from="99pt,13.6pt" to="99pt,44.8pt"/>
        </w:pict>
      </w:r>
      <w:r>
        <w:rPr>
          <w:noProof/>
          <w:sz w:val="20"/>
        </w:rPr>
        <w:pict>
          <v:line id="_x0000_s2098" style="position:absolute;left:0;text-align:left;flip:y;z-index:251709440" from="45pt,13.6pt" to="45pt,44.8pt"/>
        </w:pict>
      </w:r>
      <w:r>
        <w:rPr>
          <w:noProof/>
          <w:sz w:val="20"/>
        </w:rPr>
        <w:pict>
          <v:line id="_x0000_s2099" style="position:absolute;left:0;text-align:left;z-index:251710464" from="45pt,13.6pt" to="5in,13.6pt"/>
        </w:pict>
      </w:r>
    </w:p>
    <w:p w:rsidR="00D647CE" w:rsidRDefault="00D647CE" w:rsidP="00D647CE">
      <w:pPr>
        <w:spacing w:line="400" w:lineRule="exact"/>
        <w:rPr>
          <w:rFonts w:hint="eastAsia"/>
        </w:rPr>
      </w:pPr>
    </w:p>
    <w:p w:rsidR="00D647CE" w:rsidRDefault="00D647CE" w:rsidP="00D647CE">
      <w:pPr>
        <w:spacing w:line="400" w:lineRule="exact"/>
        <w:rPr>
          <w:rFonts w:hint="eastAsia"/>
        </w:rPr>
      </w:pPr>
      <w:r>
        <w:rPr>
          <w:noProof/>
          <w:sz w:val="20"/>
        </w:rPr>
        <w:pict>
          <v:shape id="_x0000_s2097" type="#_x0000_t202" style="position:absolute;left:0;text-align:left;margin-left:342pt;margin-top:4.8pt;width:45pt;height:62.4pt;z-index:251708416">
            <v:textbox style="mso-next-textbox:#_x0000_s2097">
              <w:txbxContent>
                <w:p w:rsidR="00D647CE" w:rsidRDefault="00D647CE" w:rsidP="00D647CE">
                  <w:pPr>
                    <w:pStyle w:val="a4"/>
                    <w:rPr>
                      <w:rFonts w:hint="eastAsia"/>
                    </w:rPr>
                  </w:pPr>
                  <w:r>
                    <w:rPr>
                      <w:rFonts w:hint="eastAsia"/>
                    </w:rPr>
                    <w:t>消防措施检查</w:t>
                  </w:r>
                </w:p>
              </w:txbxContent>
            </v:textbox>
          </v:shape>
        </w:pict>
      </w:r>
      <w:r>
        <w:rPr>
          <w:noProof/>
          <w:sz w:val="20"/>
        </w:rPr>
        <w:pict>
          <v:shape id="_x0000_s2096" type="#_x0000_t202" style="position:absolute;left:0;text-align:left;margin-left:4in;margin-top:4.8pt;width:45pt;height:62.4pt;z-index:251707392">
            <v:textbox style="mso-next-textbox:#_x0000_s2096">
              <w:txbxContent>
                <w:p w:rsidR="00D647CE" w:rsidRDefault="00D647CE" w:rsidP="00D647CE">
                  <w:pPr>
                    <w:pStyle w:val="a4"/>
                    <w:rPr>
                      <w:rFonts w:hint="eastAsia"/>
                    </w:rPr>
                  </w:pPr>
                  <w:r>
                    <w:rPr>
                      <w:rFonts w:hint="eastAsia"/>
                    </w:rPr>
                    <w:t>电器绝缘检查</w:t>
                  </w:r>
                </w:p>
              </w:txbxContent>
            </v:textbox>
          </v:shape>
        </w:pict>
      </w:r>
      <w:r>
        <w:rPr>
          <w:noProof/>
          <w:sz w:val="20"/>
        </w:rPr>
        <w:pict>
          <v:shape id="_x0000_s2095" type="#_x0000_t202" style="position:absolute;left:0;text-align:left;margin-left:234pt;margin-top:4.8pt;width:45pt;height:62.4pt;z-index:251706368">
            <v:textbox style="mso-next-textbox:#_x0000_s2095">
              <w:txbxContent>
                <w:p w:rsidR="00D647CE" w:rsidRDefault="00D647CE" w:rsidP="00D647CE">
                  <w:pPr>
                    <w:pStyle w:val="a4"/>
                    <w:rPr>
                      <w:rFonts w:hint="eastAsia"/>
                    </w:rPr>
                  </w:pPr>
                  <w:r>
                    <w:rPr>
                      <w:rFonts w:hint="eastAsia"/>
                    </w:rPr>
                    <w:t>防护设施检查</w:t>
                  </w:r>
                </w:p>
              </w:txbxContent>
            </v:textbox>
          </v:shape>
        </w:pict>
      </w:r>
      <w:r>
        <w:rPr>
          <w:noProof/>
          <w:sz w:val="20"/>
        </w:rPr>
        <w:pict>
          <v:shape id="_x0000_s2093" type="#_x0000_t202" style="position:absolute;left:0;text-align:left;margin-left:180pt;margin-top:4.8pt;width:45pt;height:62.4pt;z-index:251704320">
            <v:textbox style="mso-next-textbox:#_x0000_s2093">
              <w:txbxContent>
                <w:p w:rsidR="00D647CE" w:rsidRDefault="00D647CE" w:rsidP="00D647CE">
                  <w:pPr>
                    <w:pStyle w:val="a4"/>
                    <w:rPr>
                      <w:rFonts w:hint="eastAsia"/>
                    </w:rPr>
                  </w:pPr>
                  <w:r>
                    <w:rPr>
                      <w:rFonts w:hint="eastAsia"/>
                    </w:rPr>
                    <w:t>机具设备检查</w:t>
                  </w:r>
                </w:p>
              </w:txbxContent>
            </v:textbox>
          </v:shape>
        </w:pict>
      </w:r>
      <w:r>
        <w:rPr>
          <w:noProof/>
          <w:sz w:val="20"/>
        </w:rPr>
        <w:pict>
          <v:shape id="_x0000_s2091" type="#_x0000_t202" style="position:absolute;left:0;text-align:left;margin-left:18pt;margin-top:4.8pt;width:45pt;height:62.4pt;z-index:251702272">
            <v:textbox style="mso-next-textbox:#_x0000_s2091">
              <w:txbxContent>
                <w:p w:rsidR="00D647CE" w:rsidRDefault="00D647CE" w:rsidP="00D647CE">
                  <w:pPr>
                    <w:pStyle w:val="a4"/>
                    <w:rPr>
                      <w:rFonts w:hint="eastAsia"/>
                    </w:rPr>
                  </w:pPr>
                  <w:r>
                    <w:rPr>
                      <w:rFonts w:hint="eastAsia"/>
                    </w:rPr>
                    <w:t>班前安全教育</w:t>
                  </w:r>
                </w:p>
              </w:txbxContent>
            </v:textbox>
          </v:shape>
        </w:pict>
      </w:r>
      <w:r>
        <w:rPr>
          <w:noProof/>
          <w:sz w:val="20"/>
        </w:rPr>
        <w:pict>
          <v:shape id="_x0000_s2092" type="#_x0000_t202" style="position:absolute;left:0;text-align:left;margin-left:1in;margin-top:4.8pt;width:45pt;height:62.4pt;z-index:251703296">
            <v:textbox style="mso-next-textbox:#_x0000_s2092">
              <w:txbxContent>
                <w:p w:rsidR="00D647CE" w:rsidRDefault="00D647CE" w:rsidP="00D647CE">
                  <w:pPr>
                    <w:pStyle w:val="a4"/>
                    <w:rPr>
                      <w:rFonts w:hint="eastAsia"/>
                    </w:rPr>
                  </w:pPr>
                  <w:r>
                    <w:rPr>
                      <w:rFonts w:hint="eastAsia"/>
                    </w:rPr>
                    <w:t>操作规章检查</w:t>
                  </w:r>
                </w:p>
              </w:txbxContent>
            </v:textbox>
          </v:shape>
        </w:pict>
      </w:r>
      <w:r>
        <w:rPr>
          <w:noProof/>
          <w:sz w:val="20"/>
        </w:rPr>
        <w:pict>
          <v:shape id="_x0000_s2094" type="#_x0000_t202" style="position:absolute;left:0;text-align:left;margin-left:126pt;margin-top:4.8pt;width:45pt;height:62.4pt;z-index:251705344">
            <v:textbox style="mso-next-textbox:#_x0000_s2094">
              <w:txbxContent>
                <w:p w:rsidR="00D647CE" w:rsidRDefault="00D647CE" w:rsidP="00D647CE">
                  <w:pPr>
                    <w:pStyle w:val="a4"/>
                    <w:rPr>
                      <w:rFonts w:hint="eastAsia"/>
                    </w:rPr>
                  </w:pPr>
                  <w:r>
                    <w:rPr>
                      <w:rFonts w:hint="eastAsia"/>
                    </w:rPr>
                    <w:t>劳保用品检查</w:t>
                  </w:r>
                </w:p>
              </w:txbxContent>
            </v:textbox>
          </v:shape>
        </w:pict>
      </w:r>
    </w:p>
    <w:p w:rsidR="00D647CE" w:rsidRDefault="00D647CE" w:rsidP="00D647CE">
      <w:pPr>
        <w:spacing w:line="400" w:lineRule="exact"/>
        <w:rPr>
          <w:rFonts w:hint="eastAsia"/>
        </w:rPr>
      </w:pPr>
    </w:p>
    <w:p w:rsidR="00D647CE" w:rsidRDefault="00D647CE" w:rsidP="00D647CE">
      <w:pPr>
        <w:spacing w:line="400" w:lineRule="exact"/>
        <w:rPr>
          <w:rFonts w:hint="eastAsia"/>
        </w:rPr>
      </w:pPr>
    </w:p>
    <w:p w:rsidR="00D647CE" w:rsidRDefault="00D647CE" w:rsidP="00D647CE">
      <w:pPr>
        <w:spacing w:line="400" w:lineRule="exact"/>
        <w:rPr>
          <w:rFonts w:hint="eastAsia"/>
        </w:rPr>
      </w:pPr>
    </w:p>
    <w:p w:rsidR="00D647CE" w:rsidRDefault="00D647CE" w:rsidP="00D647CE">
      <w:pPr>
        <w:spacing w:line="400" w:lineRule="exact"/>
        <w:rPr>
          <w:rFonts w:hint="eastAsia"/>
        </w:rPr>
      </w:pPr>
      <w:r>
        <w:rPr>
          <w:rFonts w:hint="eastAsia"/>
        </w:rPr>
        <w:t xml:space="preserve">  </w:t>
      </w:r>
      <w:r>
        <w:rPr>
          <w:rFonts w:hint="eastAsia"/>
        </w:rPr>
        <w:t>（三）节约措施</w:t>
      </w:r>
    </w:p>
    <w:p w:rsidR="00D647CE" w:rsidRDefault="00D647CE" w:rsidP="00D647CE">
      <w:pPr>
        <w:numPr>
          <w:ilvl w:val="0"/>
          <w:numId w:val="45"/>
        </w:numPr>
        <w:spacing w:line="400" w:lineRule="exact"/>
        <w:rPr>
          <w:rFonts w:hint="eastAsia"/>
        </w:rPr>
      </w:pPr>
      <w:r>
        <w:rPr>
          <w:rFonts w:hint="eastAsia"/>
        </w:rPr>
        <w:t>作好排污、降水工作，把清淤量降低。</w:t>
      </w:r>
    </w:p>
    <w:p w:rsidR="00D647CE" w:rsidRDefault="00D647CE" w:rsidP="00D647CE">
      <w:pPr>
        <w:numPr>
          <w:ilvl w:val="0"/>
          <w:numId w:val="45"/>
        </w:numPr>
        <w:spacing w:line="400" w:lineRule="exact"/>
        <w:rPr>
          <w:rFonts w:hint="eastAsia"/>
        </w:rPr>
      </w:pPr>
      <w:r>
        <w:rPr>
          <w:rFonts w:hint="eastAsia"/>
        </w:rPr>
        <w:t>灵活运用材料，如此工程中的混凝土有</w:t>
      </w:r>
      <w:r>
        <w:rPr>
          <w:rFonts w:hint="eastAsia"/>
        </w:rPr>
        <w:t>C</w:t>
      </w:r>
      <w:r>
        <w:rPr>
          <w:rFonts w:hint="eastAsia"/>
          <w:vertAlign w:val="subscript"/>
        </w:rPr>
        <w:t>25</w:t>
      </w:r>
      <w:r>
        <w:rPr>
          <w:rFonts w:hint="eastAsia"/>
        </w:rPr>
        <w:t>S</w:t>
      </w:r>
      <w:r>
        <w:rPr>
          <w:rFonts w:hint="eastAsia"/>
          <w:vertAlign w:val="subscript"/>
        </w:rPr>
        <w:t>6</w:t>
      </w:r>
      <w:r>
        <w:rPr>
          <w:rFonts w:hint="eastAsia"/>
        </w:rPr>
        <w:t>与</w:t>
      </w:r>
      <w:r>
        <w:rPr>
          <w:rFonts w:hint="eastAsia"/>
        </w:rPr>
        <w:t>C</w:t>
      </w:r>
      <w:r>
        <w:rPr>
          <w:rFonts w:hint="eastAsia"/>
          <w:vertAlign w:val="subscript"/>
        </w:rPr>
        <w:t>10</w:t>
      </w:r>
      <w:r>
        <w:rPr>
          <w:rFonts w:hint="eastAsia"/>
        </w:rPr>
        <w:t>两种，</w:t>
      </w:r>
      <w:r>
        <w:rPr>
          <w:rFonts w:hint="eastAsia"/>
        </w:rPr>
        <w:t>C</w:t>
      </w:r>
      <w:r>
        <w:rPr>
          <w:rFonts w:hint="eastAsia"/>
          <w:vertAlign w:val="subscript"/>
        </w:rPr>
        <w:t>25</w:t>
      </w:r>
      <w:r>
        <w:rPr>
          <w:rFonts w:hint="eastAsia"/>
        </w:rPr>
        <w:t>S</w:t>
      </w:r>
      <w:r>
        <w:rPr>
          <w:rFonts w:hint="eastAsia"/>
          <w:vertAlign w:val="subscript"/>
        </w:rPr>
        <w:t>6</w:t>
      </w:r>
      <w:r>
        <w:rPr>
          <w:rFonts w:hint="eastAsia"/>
        </w:rPr>
        <w:t>用</w:t>
      </w:r>
      <w:r>
        <w:rPr>
          <w:rFonts w:hint="eastAsia"/>
        </w:rPr>
        <w:t>425#</w:t>
      </w:r>
      <w:r>
        <w:rPr>
          <w:rFonts w:hint="eastAsia"/>
        </w:rPr>
        <w:t>（品牌，约</w:t>
      </w:r>
      <w:r>
        <w:rPr>
          <w:rFonts w:hint="eastAsia"/>
        </w:rPr>
        <w:t>245</w:t>
      </w:r>
      <w:r>
        <w:rPr>
          <w:rFonts w:hint="eastAsia"/>
        </w:rPr>
        <w:t>元</w:t>
      </w:r>
      <w:r>
        <w:rPr>
          <w:rFonts w:hint="eastAsia"/>
        </w:rPr>
        <w:t>/T</w:t>
      </w:r>
      <w:r>
        <w:rPr>
          <w:rFonts w:hint="eastAsia"/>
        </w:rPr>
        <w:t>），</w:t>
      </w:r>
      <w:r>
        <w:rPr>
          <w:rFonts w:hint="eastAsia"/>
        </w:rPr>
        <w:t>C</w:t>
      </w:r>
      <w:r>
        <w:rPr>
          <w:rFonts w:hint="eastAsia"/>
          <w:vertAlign w:val="subscript"/>
        </w:rPr>
        <w:t>10</w:t>
      </w:r>
      <w:r>
        <w:rPr>
          <w:rFonts w:hint="eastAsia"/>
        </w:rPr>
        <w:t>和砌筑砂浆、</w:t>
      </w:r>
      <w:proofErr w:type="gramStart"/>
      <w:r>
        <w:rPr>
          <w:rFonts w:hint="eastAsia"/>
        </w:rPr>
        <w:t>抹面层用</w:t>
      </w:r>
      <w:proofErr w:type="gramEnd"/>
      <w:r>
        <w:rPr>
          <w:rFonts w:hint="eastAsia"/>
        </w:rPr>
        <w:t>325#</w:t>
      </w:r>
      <w:r>
        <w:rPr>
          <w:rFonts w:hint="eastAsia"/>
        </w:rPr>
        <w:t>（品牌，约</w:t>
      </w:r>
      <w:r>
        <w:rPr>
          <w:rFonts w:hint="eastAsia"/>
        </w:rPr>
        <w:t>215</w:t>
      </w:r>
      <w:r>
        <w:rPr>
          <w:rFonts w:hint="eastAsia"/>
        </w:rPr>
        <w:t>元</w:t>
      </w:r>
      <w:r>
        <w:rPr>
          <w:rFonts w:hint="eastAsia"/>
        </w:rPr>
        <w:t>/T</w:t>
      </w:r>
      <w:r>
        <w:rPr>
          <w:rFonts w:hint="eastAsia"/>
        </w:rPr>
        <w:t>）水泥，以减低材料费用。</w:t>
      </w:r>
    </w:p>
    <w:p w:rsidR="00D647CE" w:rsidRDefault="00D647CE" w:rsidP="00D647CE">
      <w:pPr>
        <w:numPr>
          <w:ilvl w:val="0"/>
          <w:numId w:val="45"/>
        </w:numPr>
        <w:spacing w:line="400" w:lineRule="exact"/>
        <w:rPr>
          <w:rFonts w:hint="eastAsia"/>
        </w:rPr>
      </w:pPr>
      <w:r>
        <w:rPr>
          <w:rFonts w:hint="eastAsia"/>
        </w:rPr>
        <w:t>本工程混凝土量大，所以成立</w:t>
      </w:r>
      <w:r>
        <w:rPr>
          <w:rFonts w:hint="eastAsia"/>
        </w:rPr>
        <w:t>2~3</w:t>
      </w:r>
      <w:r>
        <w:rPr>
          <w:rFonts w:hint="eastAsia"/>
        </w:rPr>
        <w:t>人小组进行模板维修护理，减小模板损耗，使之多翻番使用，保证施工顺利进行，减少工程直接费用，等等。</w:t>
      </w:r>
    </w:p>
    <w:p w:rsidR="00D647CE" w:rsidRDefault="00D647CE" w:rsidP="00D647CE">
      <w:pPr>
        <w:numPr>
          <w:ilvl w:val="0"/>
          <w:numId w:val="45"/>
        </w:numPr>
        <w:spacing w:line="400" w:lineRule="exact"/>
        <w:rPr>
          <w:rFonts w:hint="eastAsia"/>
        </w:rPr>
      </w:pPr>
      <w:r>
        <w:rPr>
          <w:rFonts w:hint="eastAsia"/>
        </w:rPr>
        <w:t>材料现场，</w:t>
      </w:r>
      <w:r>
        <w:rPr>
          <w:rFonts w:hint="eastAsia"/>
        </w:rPr>
        <w:t>24</w:t>
      </w:r>
      <w:r>
        <w:rPr>
          <w:rFonts w:hint="eastAsia"/>
        </w:rPr>
        <w:t>小时有</w:t>
      </w:r>
      <w:proofErr w:type="gramStart"/>
      <w:r>
        <w:rPr>
          <w:rFonts w:hint="eastAsia"/>
        </w:rPr>
        <w:t>器材员</w:t>
      </w:r>
      <w:proofErr w:type="gramEnd"/>
      <w:r>
        <w:rPr>
          <w:rFonts w:hint="eastAsia"/>
        </w:rPr>
        <w:t>收发料，材料进场，数量必须准确无误，有三证。材料堆放整齐，布置合理，无二次搬运。</w:t>
      </w:r>
    </w:p>
    <w:p w:rsidR="00D647CE" w:rsidRDefault="00D647CE" w:rsidP="00D647CE">
      <w:pPr>
        <w:numPr>
          <w:ilvl w:val="0"/>
          <w:numId w:val="45"/>
        </w:numPr>
        <w:spacing w:line="400" w:lineRule="exact"/>
        <w:rPr>
          <w:rFonts w:hint="eastAsia"/>
        </w:rPr>
      </w:pPr>
      <w:r>
        <w:rPr>
          <w:rFonts w:hint="eastAsia"/>
        </w:rPr>
        <w:lastRenderedPageBreak/>
        <w:t>材料的发放，按限额单发放，</w:t>
      </w:r>
      <w:proofErr w:type="gramStart"/>
      <w:r>
        <w:rPr>
          <w:rFonts w:hint="eastAsia"/>
        </w:rPr>
        <w:t>不</w:t>
      </w:r>
      <w:proofErr w:type="gramEnd"/>
      <w:r>
        <w:rPr>
          <w:rFonts w:hint="eastAsia"/>
        </w:rPr>
        <w:t>多发，避免造成浪费。如果可再利用材料有剩余，立即回收。</w:t>
      </w:r>
    </w:p>
    <w:p w:rsidR="00D647CE" w:rsidRDefault="00D647CE" w:rsidP="00D647CE">
      <w:pPr>
        <w:spacing w:line="400" w:lineRule="exact"/>
        <w:rPr>
          <w:rFonts w:ascii="Arial" w:hAnsi="Arial" w:hint="eastAsia"/>
        </w:rPr>
      </w:pPr>
      <w:r>
        <w:rPr>
          <w:rFonts w:hint="eastAsia"/>
        </w:rPr>
        <w:t>十、</w:t>
      </w:r>
      <w:r>
        <w:rPr>
          <w:rFonts w:ascii="Arial" w:hAnsi="Arial" w:hint="eastAsia"/>
        </w:rPr>
        <w:t>文明施工：</w:t>
      </w:r>
    </w:p>
    <w:p w:rsidR="00D647CE" w:rsidRDefault="00D647CE" w:rsidP="00D647CE">
      <w:pPr>
        <w:spacing w:line="400" w:lineRule="exact"/>
        <w:ind w:firstLineChars="200" w:firstLine="560"/>
        <w:rPr>
          <w:rFonts w:ascii="宋体" w:hAnsi="宋体" w:hint="eastAsia"/>
        </w:rPr>
      </w:pPr>
      <w:r>
        <w:rPr>
          <w:rFonts w:ascii="宋体" w:hAnsi="宋体" w:hint="eastAsia"/>
        </w:rPr>
        <w:t>1、场容场貌：</w:t>
      </w:r>
    </w:p>
    <w:p w:rsidR="00D647CE" w:rsidRDefault="00D647CE" w:rsidP="00D647CE">
      <w:pPr>
        <w:spacing w:line="400" w:lineRule="exact"/>
        <w:ind w:firstLineChars="200" w:firstLine="560"/>
        <w:rPr>
          <w:rFonts w:ascii="宋体" w:hAnsi="宋体" w:hint="eastAsia"/>
        </w:rPr>
      </w:pPr>
      <w:r>
        <w:rPr>
          <w:rFonts w:ascii="宋体" w:hAnsi="宋体" w:hint="eastAsia"/>
        </w:rPr>
        <w:t>1）现场要时刻做到道路平坦、整洁、排水畅通，不乱堆乱放。为此，场内做100</w:t>
      </w:r>
      <w:r>
        <w:rPr>
          <w:rFonts w:ascii="宋体" w:hAnsi="宋体"/>
        </w:rPr>
        <w:t>mm</w:t>
      </w:r>
      <w:r>
        <w:rPr>
          <w:rFonts w:ascii="宋体" w:hAnsi="宋体" w:hint="eastAsia"/>
        </w:rPr>
        <w:t>厚</w:t>
      </w:r>
      <w:proofErr w:type="gramStart"/>
      <w:r>
        <w:rPr>
          <w:rFonts w:ascii="宋体" w:hAnsi="宋体" w:hint="eastAsia"/>
        </w:rPr>
        <w:t>砼</w:t>
      </w:r>
      <w:proofErr w:type="gramEnd"/>
      <w:r>
        <w:rPr>
          <w:rFonts w:ascii="宋体" w:hAnsi="宋体" w:hint="eastAsia"/>
        </w:rPr>
        <w:t>路面，路宽4</w:t>
      </w:r>
      <w:r>
        <w:rPr>
          <w:rFonts w:ascii="宋体" w:hAnsi="宋体"/>
        </w:rPr>
        <w:t>m</w:t>
      </w:r>
      <w:r>
        <w:rPr>
          <w:rFonts w:ascii="宋体" w:hAnsi="宋体" w:hint="eastAsia"/>
        </w:rPr>
        <w:t>，道路铺设力求合理，做到畅通无阻，路边设排水沟，以防现场积水。</w:t>
      </w:r>
    </w:p>
    <w:p w:rsidR="00D647CE" w:rsidRDefault="00D647CE" w:rsidP="00D647CE">
      <w:pPr>
        <w:spacing w:line="400" w:lineRule="exact"/>
        <w:ind w:firstLineChars="200" w:firstLine="560"/>
        <w:rPr>
          <w:rFonts w:ascii="宋体" w:hAnsi="宋体" w:hint="eastAsia"/>
        </w:rPr>
      </w:pPr>
      <w:r>
        <w:rPr>
          <w:rFonts w:ascii="宋体" w:hAnsi="宋体" w:hint="eastAsia"/>
        </w:rPr>
        <w:t>2）本着“先生活，再生产”的原则 ，为使现场民工和管理人员的生活得到保障，为此，工地设置办公室、伙房、民工宿舍、浴室、厕所等，为现场人员创造良好的生活环境。</w:t>
      </w:r>
    </w:p>
    <w:p w:rsidR="00D647CE" w:rsidRDefault="00D647CE" w:rsidP="00D647CE">
      <w:pPr>
        <w:spacing w:line="400" w:lineRule="exact"/>
        <w:ind w:firstLineChars="200" w:firstLine="560"/>
        <w:rPr>
          <w:rFonts w:ascii="宋体" w:hAnsi="宋体" w:hint="eastAsia"/>
        </w:rPr>
      </w:pPr>
      <w:r>
        <w:rPr>
          <w:rFonts w:ascii="宋体" w:hAnsi="宋体" w:hint="eastAsia"/>
        </w:rPr>
        <w:t>2、材料堆放：现场材料、机械设备、半成品一律按平面图所示的位置分类堆放，并设置好标识牌。机械设备按时保养，停放整齐，并确保</w:t>
      </w:r>
      <w:proofErr w:type="gramStart"/>
      <w:r>
        <w:rPr>
          <w:rFonts w:ascii="宋体" w:hAnsi="宋体" w:hint="eastAsia"/>
        </w:rPr>
        <w:t>机容机貌</w:t>
      </w:r>
      <w:proofErr w:type="gramEnd"/>
      <w:r>
        <w:rPr>
          <w:rFonts w:ascii="宋体" w:hAnsi="宋体" w:hint="eastAsia"/>
        </w:rPr>
        <w:t>整洁完好。</w:t>
      </w:r>
    </w:p>
    <w:p w:rsidR="00D647CE" w:rsidRDefault="00D647CE" w:rsidP="00D647CE">
      <w:pPr>
        <w:spacing w:line="400" w:lineRule="exact"/>
        <w:ind w:firstLineChars="200" w:firstLine="560"/>
        <w:rPr>
          <w:rFonts w:ascii="宋体" w:hAnsi="宋体" w:hint="eastAsia"/>
        </w:rPr>
      </w:pPr>
      <w:r>
        <w:rPr>
          <w:rFonts w:ascii="宋体" w:hAnsi="宋体" w:hint="eastAsia"/>
        </w:rPr>
        <w:t>3、环境卫生：</w:t>
      </w:r>
    </w:p>
    <w:p w:rsidR="00D647CE" w:rsidRDefault="00D647CE" w:rsidP="00D647CE">
      <w:pPr>
        <w:spacing w:line="400" w:lineRule="exact"/>
        <w:jc w:val="center"/>
        <w:rPr>
          <w:rFonts w:ascii="宋体" w:hAnsi="宋体" w:hint="eastAsia"/>
        </w:rPr>
      </w:pPr>
      <w:r>
        <w:rPr>
          <w:rFonts w:ascii="宋体" w:hAnsi="宋体" w:hint="eastAsia"/>
        </w:rPr>
        <w:t xml:space="preserve">    1）施工现场的生活卫生，纳入工地的整体计划，有专职卫生管理人员和保洁人员，制定卫生管理制度，设置必需的卫生设施。</w:t>
      </w:r>
    </w:p>
    <w:p w:rsidR="00D647CE" w:rsidRDefault="00D647CE" w:rsidP="00D647CE">
      <w:pPr>
        <w:spacing w:line="400" w:lineRule="exact"/>
        <w:ind w:firstLineChars="200" w:firstLine="560"/>
        <w:rPr>
          <w:rFonts w:ascii="宋体" w:hAnsi="宋体" w:hint="eastAsia"/>
        </w:rPr>
      </w:pPr>
      <w:r>
        <w:rPr>
          <w:rFonts w:ascii="宋体" w:hAnsi="宋体" w:hint="eastAsia"/>
        </w:rPr>
        <w:t>2）食堂采取标准化管理，符合《食品卫生法》，有</w:t>
      </w:r>
      <w:proofErr w:type="gramStart"/>
      <w:r>
        <w:rPr>
          <w:rFonts w:ascii="宋体" w:hAnsi="宋体" w:hint="eastAsia"/>
        </w:rPr>
        <w:t>隔绝蝇鼠的</w:t>
      </w:r>
      <w:proofErr w:type="gramEnd"/>
      <w:r>
        <w:rPr>
          <w:rFonts w:ascii="宋体" w:hAnsi="宋体" w:hint="eastAsia"/>
        </w:rPr>
        <w:t>防范措施，有盛饭的加盖容器。做好消毒杀菌，预防疾病传染工作，建筑、生活垃圾随时清运处理。</w:t>
      </w:r>
    </w:p>
    <w:p w:rsidR="00D647CE" w:rsidRDefault="00D647CE" w:rsidP="00D647CE">
      <w:pPr>
        <w:spacing w:line="400" w:lineRule="exact"/>
        <w:ind w:firstLineChars="200" w:firstLine="560"/>
        <w:rPr>
          <w:rFonts w:ascii="宋体" w:hAnsi="宋体" w:hint="eastAsia"/>
        </w:rPr>
      </w:pPr>
      <w:r>
        <w:rPr>
          <w:rFonts w:ascii="宋体" w:hAnsi="宋体" w:hint="eastAsia"/>
        </w:rPr>
        <w:t>3）现场厕所保持清洁，无蛆少臭、通风良好，设专人负责清洁打扫，无随地大便，厕所及时用水冲洗。</w:t>
      </w:r>
    </w:p>
    <w:p w:rsidR="00D647CE" w:rsidRDefault="00D647CE" w:rsidP="00D647CE">
      <w:pPr>
        <w:numPr>
          <w:ilvl w:val="0"/>
          <w:numId w:val="42"/>
        </w:numPr>
        <w:tabs>
          <w:tab w:val="clear" w:pos="1710"/>
          <w:tab w:val="num" w:pos="0"/>
        </w:tabs>
        <w:spacing w:line="400" w:lineRule="exact"/>
        <w:ind w:left="0" w:firstLine="540"/>
        <w:rPr>
          <w:rFonts w:ascii="宋体" w:hAnsi="宋体" w:hint="eastAsia"/>
        </w:rPr>
      </w:pPr>
      <w:r>
        <w:rPr>
          <w:rFonts w:ascii="宋体" w:hAnsi="宋体" w:hint="eastAsia"/>
        </w:rPr>
        <w:t>办公场所保持整洁，无乱挂、乱堆、乱涂画的现象，桌椅</w:t>
      </w:r>
      <w:proofErr w:type="gramStart"/>
      <w:r>
        <w:rPr>
          <w:rFonts w:ascii="宋体" w:hAnsi="宋体" w:hint="eastAsia"/>
        </w:rPr>
        <w:t>橱具</w:t>
      </w:r>
      <w:proofErr w:type="gramEnd"/>
      <w:r>
        <w:rPr>
          <w:rFonts w:ascii="宋体" w:hAnsi="宋体" w:hint="eastAsia"/>
        </w:rPr>
        <w:t>摆放有序，办公资料存放整齐，办公设施完整无损。</w:t>
      </w:r>
    </w:p>
    <w:p w:rsidR="00D647CE" w:rsidRDefault="00D647CE" w:rsidP="00D647CE">
      <w:pPr>
        <w:spacing w:line="400" w:lineRule="exact"/>
        <w:rPr>
          <w:rFonts w:ascii="宋体" w:hAnsi="宋体" w:hint="eastAsia"/>
        </w:rPr>
      </w:pPr>
      <w:r>
        <w:rPr>
          <w:rFonts w:ascii="宋体" w:hAnsi="宋体" w:hint="eastAsia"/>
        </w:rPr>
        <w:t xml:space="preserve">     4、综合治理：对进劳务人员进行文明施工教育，提高他们的遵纪守法意识，现场制订治安保卫制度、宿舍管理制度、成品保护制度和明火管理制度。以确保工程按质按量按时完工，施工一处，造福</w:t>
      </w:r>
      <w:proofErr w:type="gramStart"/>
      <w:r>
        <w:rPr>
          <w:rFonts w:ascii="宋体" w:hAnsi="宋体" w:hint="eastAsia"/>
        </w:rPr>
        <w:t>一</w:t>
      </w:r>
      <w:proofErr w:type="gramEnd"/>
      <w:r>
        <w:rPr>
          <w:rFonts w:ascii="宋体" w:hAnsi="宋体" w:hint="eastAsia"/>
        </w:rPr>
        <w:t xml:space="preserve">           方。</w:t>
      </w:r>
    </w:p>
    <w:p w:rsidR="00D647CE" w:rsidRDefault="00D647CE" w:rsidP="00D647CE">
      <w:pPr>
        <w:spacing w:line="400" w:lineRule="exact"/>
        <w:rPr>
          <w:rFonts w:hint="eastAsia"/>
        </w:rPr>
      </w:pPr>
      <w:r>
        <w:rPr>
          <w:rFonts w:hint="eastAsia"/>
        </w:rPr>
        <w:t>十一、冬季施工</w:t>
      </w:r>
    </w:p>
    <w:p w:rsidR="00D647CE" w:rsidRDefault="00D647CE" w:rsidP="00D647CE">
      <w:pPr>
        <w:numPr>
          <w:ilvl w:val="2"/>
          <w:numId w:val="43"/>
        </w:numPr>
        <w:spacing w:line="400" w:lineRule="exact"/>
        <w:rPr>
          <w:rFonts w:hint="eastAsia"/>
        </w:rPr>
      </w:pPr>
      <w:r>
        <w:rPr>
          <w:rFonts w:hint="eastAsia"/>
        </w:rPr>
        <w:t>冬季混凝土施工，</w:t>
      </w:r>
      <w:proofErr w:type="gramStart"/>
      <w:r>
        <w:rPr>
          <w:rFonts w:hint="eastAsia"/>
        </w:rPr>
        <w:t>易采用</w:t>
      </w:r>
      <w:proofErr w:type="gramEnd"/>
      <w:r>
        <w:rPr>
          <w:rFonts w:hint="eastAsia"/>
        </w:rPr>
        <w:t>综合蓄热法施工。现场每</w:t>
      </w:r>
      <w:r>
        <w:rPr>
          <w:rFonts w:hint="eastAsia"/>
        </w:rPr>
        <w:t>100</w:t>
      </w:r>
      <w:r>
        <w:rPr>
          <w:rFonts w:hint="eastAsia"/>
        </w:rPr>
        <w:t>米，设置一台</w:t>
      </w:r>
      <w:r>
        <w:rPr>
          <w:rFonts w:hint="eastAsia"/>
        </w:rPr>
        <w:t>0.4</w:t>
      </w:r>
      <w:r>
        <w:rPr>
          <w:rFonts w:hint="eastAsia"/>
        </w:rPr>
        <w:t>吨的煤气炉灶及一个</w:t>
      </w:r>
      <w:r>
        <w:rPr>
          <w:rFonts w:hint="eastAsia"/>
        </w:rPr>
        <w:t>1.0</w:t>
      </w:r>
      <w:r>
        <w:rPr>
          <w:rFonts w:hint="eastAsia"/>
        </w:rPr>
        <w:t>—</w:t>
      </w:r>
      <w:r>
        <w:rPr>
          <w:rFonts w:hint="eastAsia"/>
        </w:rPr>
        <w:t>1.5</w:t>
      </w:r>
      <w:r>
        <w:rPr>
          <w:rFonts w:hint="eastAsia"/>
        </w:rPr>
        <w:t>立方米的高位水箱。</w:t>
      </w:r>
    </w:p>
    <w:p w:rsidR="00D647CE" w:rsidRDefault="00D647CE" w:rsidP="00D647CE">
      <w:pPr>
        <w:numPr>
          <w:ilvl w:val="2"/>
          <w:numId w:val="43"/>
        </w:numPr>
        <w:spacing w:line="400" w:lineRule="exact"/>
        <w:rPr>
          <w:rFonts w:hint="eastAsia"/>
        </w:rPr>
      </w:pPr>
      <w:r>
        <w:rPr>
          <w:rFonts w:hint="eastAsia"/>
        </w:rPr>
        <w:t>混凝土浇注完后，采用高热阻材料盖起来。</w:t>
      </w:r>
    </w:p>
    <w:p w:rsidR="00D647CE" w:rsidRDefault="00D647CE" w:rsidP="00D647CE">
      <w:pPr>
        <w:numPr>
          <w:ilvl w:val="2"/>
          <w:numId w:val="43"/>
        </w:numPr>
        <w:spacing w:line="400" w:lineRule="exact"/>
        <w:rPr>
          <w:rFonts w:hint="eastAsia"/>
        </w:rPr>
      </w:pPr>
      <w:r>
        <w:rPr>
          <w:rFonts w:hint="eastAsia"/>
        </w:rPr>
        <w:t>混凝土</w:t>
      </w:r>
      <w:proofErr w:type="gramStart"/>
      <w:r>
        <w:rPr>
          <w:rFonts w:hint="eastAsia"/>
        </w:rPr>
        <w:t>内搀加早强剂</w:t>
      </w:r>
      <w:proofErr w:type="gramEnd"/>
      <w:r>
        <w:rPr>
          <w:rFonts w:hint="eastAsia"/>
        </w:rPr>
        <w:t>及抗冻剂。</w:t>
      </w:r>
    </w:p>
    <w:p w:rsidR="00D647CE" w:rsidRDefault="00D647CE" w:rsidP="00D647CE">
      <w:pPr>
        <w:numPr>
          <w:ilvl w:val="2"/>
          <w:numId w:val="43"/>
        </w:numPr>
        <w:spacing w:line="400" w:lineRule="exact"/>
        <w:rPr>
          <w:rFonts w:hint="eastAsia"/>
        </w:rPr>
      </w:pPr>
      <w:r>
        <w:rPr>
          <w:rFonts w:hint="eastAsia"/>
        </w:rPr>
        <w:t>设立冬季施工领导小组，全面控制</w:t>
      </w:r>
      <w:proofErr w:type="gramStart"/>
      <w:r>
        <w:rPr>
          <w:rFonts w:hint="eastAsia"/>
        </w:rPr>
        <w:t>冬施各方</w:t>
      </w:r>
      <w:proofErr w:type="gramEnd"/>
      <w:r>
        <w:rPr>
          <w:rFonts w:hint="eastAsia"/>
        </w:rPr>
        <w:t>面的工</w:t>
      </w:r>
      <w:r>
        <w:rPr>
          <w:rFonts w:hint="eastAsia"/>
        </w:rPr>
        <w:lastRenderedPageBreak/>
        <w:t>作。加强温度控制，及时掌握天气变化，掌握混凝土入模温度等。</w:t>
      </w:r>
    </w:p>
    <w:p w:rsidR="00D647CE" w:rsidRDefault="00D647CE" w:rsidP="00D647CE">
      <w:pPr>
        <w:numPr>
          <w:ilvl w:val="2"/>
          <w:numId w:val="43"/>
        </w:numPr>
        <w:spacing w:line="400" w:lineRule="exact"/>
        <w:rPr>
          <w:rFonts w:hint="eastAsia"/>
        </w:rPr>
      </w:pPr>
      <w:r>
        <w:rPr>
          <w:rFonts w:hint="eastAsia"/>
        </w:rPr>
        <w:t>混凝土受冻前，必须保证达到临界强度，拆模时混凝土强度必须达到</w:t>
      </w:r>
      <w:r>
        <w:rPr>
          <w:rFonts w:hint="eastAsia"/>
        </w:rPr>
        <w:t>4.0MP</w:t>
      </w:r>
      <w:r>
        <w:t>a</w:t>
      </w:r>
      <w:r>
        <w:rPr>
          <w:rFonts w:hint="eastAsia"/>
        </w:rPr>
        <w:t>以上。</w:t>
      </w:r>
    </w:p>
    <w:p w:rsidR="00D647CE" w:rsidRDefault="00D647CE" w:rsidP="00D647CE">
      <w:pPr>
        <w:numPr>
          <w:ilvl w:val="2"/>
          <w:numId w:val="43"/>
        </w:numPr>
        <w:spacing w:line="400" w:lineRule="exact"/>
        <w:rPr>
          <w:rFonts w:hint="eastAsia"/>
        </w:rPr>
      </w:pPr>
      <w:r>
        <w:rPr>
          <w:rFonts w:hint="eastAsia"/>
        </w:rPr>
        <w:t>片石护砌必须在冬季施工以前完成（因其不便与保温养护）。</w:t>
      </w:r>
    </w:p>
    <w:p w:rsidR="00D647CE" w:rsidRDefault="00D647CE" w:rsidP="00D647CE">
      <w:pPr>
        <w:numPr>
          <w:ilvl w:val="2"/>
          <w:numId w:val="43"/>
        </w:numPr>
        <w:spacing w:line="400" w:lineRule="exact"/>
        <w:rPr>
          <w:rFonts w:hint="eastAsia"/>
        </w:rPr>
      </w:pPr>
      <w:r>
        <w:rPr>
          <w:rFonts w:hint="eastAsia"/>
        </w:rPr>
        <w:t>必要时，考虑混凝土提级，</w:t>
      </w:r>
      <w:proofErr w:type="gramStart"/>
      <w:r>
        <w:rPr>
          <w:rFonts w:hint="eastAsia"/>
        </w:rPr>
        <w:t>搀加</w:t>
      </w:r>
      <w:proofErr w:type="gramEnd"/>
      <w:r>
        <w:rPr>
          <w:rFonts w:hint="eastAsia"/>
        </w:rPr>
        <w:t>611</w:t>
      </w:r>
      <w:r>
        <w:rPr>
          <w:rFonts w:hint="eastAsia"/>
        </w:rPr>
        <w:t>复合型外加剂。</w:t>
      </w:r>
    </w:p>
    <w:p w:rsidR="00D647CE" w:rsidRDefault="00D647CE" w:rsidP="00D647CE">
      <w:pPr>
        <w:spacing w:line="400" w:lineRule="exact"/>
        <w:rPr>
          <w:rFonts w:ascii="宋体" w:hint="eastAsia"/>
        </w:rPr>
      </w:pPr>
      <w:bookmarkStart w:id="0" w:name="_Toc508280894"/>
      <w:r>
        <w:rPr>
          <w:rFonts w:hint="eastAsia"/>
        </w:rPr>
        <w:t>十二、</w:t>
      </w:r>
      <w:r>
        <w:rPr>
          <w:rFonts w:ascii="宋体" w:hint="eastAsia"/>
        </w:rPr>
        <w:t>创优措施：</w:t>
      </w:r>
      <w:bookmarkEnd w:id="0"/>
    </w:p>
    <w:p w:rsidR="00D647CE" w:rsidRDefault="00D647CE" w:rsidP="00D647CE">
      <w:pPr>
        <w:rPr>
          <w:rFonts w:hint="eastAsia"/>
        </w:rPr>
      </w:pPr>
      <w:r>
        <w:t xml:space="preserve">    </w:t>
      </w:r>
      <w:r>
        <w:rPr>
          <w:rFonts w:hint="eastAsia"/>
        </w:rPr>
        <w:t>对于此项工程，公司质量管理部负责对工程全过程的质量控制，项目经理部的现场管理是关键。因此，选择懂工艺、懂技术又有实际施工经验的人员担当质量员。质量管理部、施工管理部的人员配合项目经理、</w:t>
      </w:r>
      <w:proofErr w:type="gramStart"/>
      <w:r>
        <w:rPr>
          <w:rFonts w:hint="eastAsia"/>
        </w:rPr>
        <w:t>质量员抓好</w:t>
      </w:r>
      <w:proofErr w:type="gramEnd"/>
      <w:r>
        <w:rPr>
          <w:rFonts w:hint="eastAsia"/>
        </w:rPr>
        <w:t>工程质量。项目经理、</w:t>
      </w:r>
      <w:proofErr w:type="gramStart"/>
      <w:r>
        <w:rPr>
          <w:rFonts w:hint="eastAsia"/>
        </w:rPr>
        <w:t>质量员</w:t>
      </w:r>
      <w:proofErr w:type="gramEnd"/>
      <w:r>
        <w:rPr>
          <w:rFonts w:hint="eastAsia"/>
        </w:rPr>
        <w:t>要对各施工工序上的操作人员经常进行质量教育，认真负责，按照要求做好本职工作，确保工程质量。如果发现质量隐患，我们以质量体系为主体，发挥其作用，把质量隐患消灭在萌芽状态，具体做法是：</w:t>
      </w:r>
      <w:proofErr w:type="gramStart"/>
      <w:r>
        <w:rPr>
          <w:rFonts w:hint="eastAsia"/>
        </w:rPr>
        <w:t>质量员</w:t>
      </w:r>
      <w:proofErr w:type="gramEnd"/>
      <w:r>
        <w:rPr>
          <w:rFonts w:hint="eastAsia"/>
        </w:rPr>
        <w:t>把现场发现的质量隐患汇总上来，分析后拿出具体解决的办法，尽快指导施工队伍进行改进，改进后汇报给质量管理部、施工管理部及项目经理参议，质量管理部对质量隐患做出整改意见并做好纠正及预防的跟踪记录。通过这样可达到现场质量监督分工明确，而且达到层层把关的作用。另外，质量管理部、施工管理部也可对施工过程中发现的质量隐患直接提出整改意见，项目经理部应立即纠正，质量管理部做好相关记录。</w:t>
      </w:r>
      <w:bookmarkStart w:id="1" w:name="_Toc465066030"/>
      <w:bookmarkStart w:id="2" w:name="_Toc465243348"/>
      <w:bookmarkStart w:id="3" w:name="_Toc465309791"/>
      <w:bookmarkStart w:id="4" w:name="_Toc465328262"/>
      <w:bookmarkStart w:id="5" w:name="_Toc459534858"/>
      <w:bookmarkStart w:id="6" w:name="_Toc459544325"/>
    </w:p>
    <w:p w:rsidR="00D647CE" w:rsidRDefault="00D647CE" w:rsidP="00D647CE">
      <w:pPr>
        <w:rPr>
          <w:rFonts w:hint="eastAsia"/>
        </w:rPr>
      </w:pPr>
      <w:bookmarkStart w:id="7" w:name="_Toc472840935"/>
      <w:bookmarkStart w:id="8" w:name="_Toc472842083"/>
      <w:bookmarkStart w:id="9" w:name="_Toc472842916"/>
      <w:bookmarkEnd w:id="1"/>
      <w:bookmarkEnd w:id="2"/>
      <w:bookmarkEnd w:id="3"/>
      <w:bookmarkEnd w:id="4"/>
      <w:bookmarkEnd w:id="5"/>
      <w:bookmarkEnd w:id="6"/>
      <w:r>
        <w:rPr>
          <w:rFonts w:hint="eastAsia"/>
        </w:rPr>
        <w:t xml:space="preserve">    </w:t>
      </w:r>
      <w:r>
        <w:t>1</w:t>
      </w:r>
      <w:r>
        <w:rPr>
          <w:rFonts w:hint="eastAsia"/>
        </w:rPr>
        <w:t>、本工程质量管理全面执行《×市政工程施工技术规程》、《×市政工程质量检验评定标准》中的标准及程序文件要求，并以此监控施工全过程。</w:t>
      </w:r>
      <w:bookmarkEnd w:id="7"/>
      <w:bookmarkEnd w:id="8"/>
      <w:bookmarkEnd w:id="9"/>
    </w:p>
    <w:p w:rsidR="00D647CE" w:rsidRDefault="00D647CE" w:rsidP="00D647CE">
      <w:pPr>
        <w:rPr>
          <w:rFonts w:hint="eastAsia"/>
        </w:rPr>
      </w:pPr>
      <w:bookmarkStart w:id="10" w:name="_Toc472840936"/>
      <w:bookmarkStart w:id="11" w:name="_Toc472842084"/>
      <w:bookmarkStart w:id="12" w:name="_Toc472842917"/>
      <w:r>
        <w:rPr>
          <w:rFonts w:hint="eastAsia"/>
        </w:rPr>
        <w:t xml:space="preserve">    2</w:t>
      </w:r>
      <w:r>
        <w:rPr>
          <w:rFonts w:hint="eastAsia"/>
        </w:rPr>
        <w:t>、质量保证体系一经建立，所有机构人员必须服从指挥，一级</w:t>
      </w:r>
      <w:r>
        <w:rPr>
          <w:rFonts w:hint="eastAsia"/>
        </w:rPr>
        <w:lastRenderedPageBreak/>
        <w:t>对一级负责任，尊重监理，绝对服从监理的管理。</w:t>
      </w:r>
      <w:bookmarkEnd w:id="10"/>
      <w:bookmarkEnd w:id="11"/>
      <w:bookmarkEnd w:id="12"/>
    </w:p>
    <w:p w:rsidR="00D647CE" w:rsidRDefault="00D647CE" w:rsidP="00D647CE">
      <w:pPr>
        <w:rPr>
          <w:rFonts w:hint="eastAsia"/>
        </w:rPr>
      </w:pPr>
      <w:bookmarkStart w:id="13" w:name="_Toc472840937"/>
      <w:bookmarkStart w:id="14" w:name="_Toc472842085"/>
      <w:bookmarkStart w:id="15" w:name="_Toc472842918"/>
      <w:r>
        <w:rPr>
          <w:rFonts w:hint="eastAsia"/>
        </w:rPr>
        <w:t xml:space="preserve">    3</w:t>
      </w:r>
      <w:r>
        <w:rPr>
          <w:rFonts w:hint="eastAsia"/>
        </w:rPr>
        <w:t>、</w:t>
      </w:r>
      <w:proofErr w:type="gramStart"/>
      <w:r>
        <w:rPr>
          <w:rFonts w:hint="eastAsia"/>
        </w:rPr>
        <w:t>质量员</w:t>
      </w:r>
      <w:proofErr w:type="gramEnd"/>
      <w:r>
        <w:rPr>
          <w:rFonts w:hint="eastAsia"/>
        </w:rPr>
        <w:t>及施工主要负责人上岗前要按照本工程的特点及技术要提前进行质量技术的培训，并让所有参加施工人员都清楚本工程的质量保证体系及技术质量要求。</w:t>
      </w:r>
      <w:bookmarkEnd w:id="13"/>
      <w:bookmarkEnd w:id="14"/>
      <w:bookmarkEnd w:id="15"/>
    </w:p>
    <w:p w:rsidR="00D647CE" w:rsidRDefault="00D647CE" w:rsidP="00D647CE">
      <w:pPr>
        <w:rPr>
          <w:rFonts w:hint="eastAsia"/>
        </w:rPr>
      </w:pPr>
      <w:bookmarkStart w:id="16" w:name="_Toc472840938"/>
      <w:bookmarkStart w:id="17" w:name="_Toc472842086"/>
      <w:bookmarkStart w:id="18" w:name="_Toc472842919"/>
      <w:r>
        <w:rPr>
          <w:rFonts w:hint="eastAsia"/>
        </w:rPr>
        <w:t xml:space="preserve">    4</w:t>
      </w:r>
      <w:r>
        <w:rPr>
          <w:rFonts w:hint="eastAsia"/>
        </w:rPr>
        <w:t>、各施工队要以各工序和工艺的施工标准及验收规范进行施工。</w:t>
      </w:r>
      <w:bookmarkEnd w:id="16"/>
      <w:bookmarkEnd w:id="17"/>
      <w:bookmarkEnd w:id="18"/>
    </w:p>
    <w:p w:rsidR="00D647CE" w:rsidRDefault="00D647CE" w:rsidP="00D647CE">
      <w:pPr>
        <w:rPr>
          <w:rFonts w:hint="eastAsia"/>
        </w:rPr>
      </w:pPr>
      <w:bookmarkStart w:id="19" w:name="_Toc472840939"/>
      <w:bookmarkStart w:id="20" w:name="_Toc472842087"/>
      <w:bookmarkStart w:id="21" w:name="_Toc472842920"/>
      <w:r>
        <w:rPr>
          <w:rFonts w:hint="eastAsia"/>
        </w:rPr>
        <w:t xml:space="preserve">    5</w:t>
      </w:r>
      <w:r>
        <w:rPr>
          <w:rFonts w:hint="eastAsia"/>
        </w:rPr>
        <w:t>、</w:t>
      </w:r>
      <w:proofErr w:type="gramStart"/>
      <w:r>
        <w:rPr>
          <w:rFonts w:hint="eastAsia"/>
        </w:rPr>
        <w:t>质量员</w:t>
      </w:r>
      <w:proofErr w:type="gramEnd"/>
      <w:r>
        <w:rPr>
          <w:rFonts w:hint="eastAsia"/>
        </w:rPr>
        <w:t>要以各工序和工艺的施工标准及验收规范为依据，给施工队提出质量要求和质量目标。</w:t>
      </w:r>
      <w:bookmarkEnd w:id="19"/>
      <w:bookmarkEnd w:id="20"/>
      <w:bookmarkEnd w:id="21"/>
    </w:p>
    <w:p w:rsidR="00D647CE" w:rsidRDefault="00D647CE" w:rsidP="00D647CE">
      <w:pPr>
        <w:rPr>
          <w:rFonts w:hint="eastAsia"/>
        </w:rPr>
      </w:pPr>
      <w:bookmarkStart w:id="22" w:name="_Toc472840940"/>
      <w:bookmarkStart w:id="23" w:name="_Toc472842088"/>
      <w:bookmarkStart w:id="24" w:name="_Toc472842921"/>
      <w:r>
        <w:rPr>
          <w:rFonts w:hint="eastAsia"/>
        </w:rPr>
        <w:t xml:space="preserve">    6</w:t>
      </w:r>
      <w:r>
        <w:rPr>
          <w:rFonts w:hint="eastAsia"/>
        </w:rPr>
        <w:t>、分部分项工程每一步完成都要有自检和</w:t>
      </w:r>
      <w:proofErr w:type="gramStart"/>
      <w:r>
        <w:rPr>
          <w:rFonts w:hint="eastAsia"/>
        </w:rPr>
        <w:t>质量员</w:t>
      </w:r>
      <w:proofErr w:type="gramEnd"/>
      <w:r>
        <w:rPr>
          <w:rFonts w:hint="eastAsia"/>
        </w:rPr>
        <w:t>自检，并做好相应的记录。</w:t>
      </w:r>
      <w:bookmarkEnd w:id="22"/>
      <w:bookmarkEnd w:id="23"/>
      <w:bookmarkEnd w:id="24"/>
    </w:p>
    <w:p w:rsidR="00D647CE" w:rsidRDefault="00D647CE" w:rsidP="00D647CE">
      <w:pPr>
        <w:rPr>
          <w:rFonts w:hint="eastAsia"/>
        </w:rPr>
      </w:pPr>
      <w:bookmarkStart w:id="25" w:name="_Toc472840941"/>
      <w:bookmarkStart w:id="26" w:name="_Toc472842089"/>
      <w:bookmarkStart w:id="27" w:name="_Toc472842922"/>
      <w:r>
        <w:rPr>
          <w:rFonts w:hint="eastAsia"/>
        </w:rPr>
        <w:t xml:space="preserve">    7</w:t>
      </w:r>
      <w:r>
        <w:rPr>
          <w:rFonts w:hint="eastAsia"/>
        </w:rPr>
        <w:t>、材料员要配合</w:t>
      </w:r>
      <w:proofErr w:type="gramStart"/>
      <w:r>
        <w:rPr>
          <w:rFonts w:hint="eastAsia"/>
        </w:rPr>
        <w:t>质量员</w:t>
      </w:r>
      <w:proofErr w:type="gramEnd"/>
      <w:r>
        <w:rPr>
          <w:rFonts w:hint="eastAsia"/>
        </w:rPr>
        <w:t>对顾客设备、材料及自供设备、材料进行核查验收，并收集试验资料及产品合格证明等。</w:t>
      </w:r>
      <w:bookmarkEnd w:id="25"/>
      <w:bookmarkEnd w:id="26"/>
      <w:bookmarkEnd w:id="27"/>
    </w:p>
    <w:p w:rsidR="00D647CE" w:rsidRDefault="00D647CE" w:rsidP="00D647CE">
      <w:pPr>
        <w:rPr>
          <w:rFonts w:hint="eastAsia"/>
        </w:rPr>
      </w:pPr>
      <w:bookmarkStart w:id="28" w:name="_Toc472840942"/>
      <w:bookmarkStart w:id="29" w:name="_Toc472842090"/>
      <w:bookmarkStart w:id="30" w:name="_Toc472842923"/>
      <w:r>
        <w:rPr>
          <w:rFonts w:hint="eastAsia"/>
        </w:rPr>
        <w:t xml:space="preserve">    8</w:t>
      </w:r>
      <w:r>
        <w:rPr>
          <w:rFonts w:hint="eastAsia"/>
        </w:rPr>
        <w:t>、资料员应对隐蔽工程及各工序及时进行资料汇总，填写各项报表，留档，报监理工程师，竣工资料按顾客要求汇总交验。</w:t>
      </w:r>
      <w:bookmarkEnd w:id="28"/>
      <w:bookmarkEnd w:id="29"/>
      <w:bookmarkEnd w:id="30"/>
    </w:p>
    <w:p w:rsidR="00D647CE" w:rsidRDefault="00D647CE" w:rsidP="00D647CE">
      <w:pPr>
        <w:rPr>
          <w:rFonts w:hint="eastAsia"/>
        </w:rPr>
      </w:pPr>
      <w:r>
        <w:rPr>
          <w:rFonts w:hint="eastAsia"/>
        </w:rPr>
        <w:t xml:space="preserve">     9</w:t>
      </w:r>
      <w:r>
        <w:rPr>
          <w:rFonts w:hint="eastAsia"/>
        </w:rPr>
        <w:t>、工程中使用的所有材料、成品、半成品等必须有合格证。</w:t>
      </w:r>
    </w:p>
    <w:p w:rsidR="00D647CE" w:rsidRDefault="00D647CE" w:rsidP="00D647CE">
      <w:pPr>
        <w:rPr>
          <w:rFonts w:hint="eastAsia"/>
        </w:rPr>
      </w:pPr>
      <w:r>
        <w:rPr>
          <w:rFonts w:hint="eastAsia"/>
        </w:rPr>
        <w:t xml:space="preserve">    10</w:t>
      </w:r>
      <w:r>
        <w:rPr>
          <w:rFonts w:hint="eastAsia"/>
        </w:rPr>
        <w:t>、对原材料进行试验，对成品、半成品进行检验，做到试验内容完整。</w:t>
      </w:r>
    </w:p>
    <w:p w:rsidR="00D647CE" w:rsidRDefault="00D647CE" w:rsidP="00D647CE">
      <w:pPr>
        <w:rPr>
          <w:rFonts w:hint="eastAsia"/>
        </w:rPr>
      </w:pPr>
      <w:r>
        <w:rPr>
          <w:rFonts w:hint="eastAsia"/>
        </w:rPr>
        <w:t xml:space="preserve">    11</w:t>
      </w:r>
      <w:r>
        <w:rPr>
          <w:rFonts w:hint="eastAsia"/>
        </w:rPr>
        <w:t>、对施工中形成的成品进行自检，严格控制隐蔽工程验收，认真进行工程的交接与验收，验收前进行自检，做到不合格工序不转序，严格按照三检制度、隐蔽验收制度执行，未通过验收的工序立即返工。</w:t>
      </w:r>
    </w:p>
    <w:p w:rsidR="00D647CE" w:rsidRDefault="00D647CE" w:rsidP="00D647CE">
      <w:pPr>
        <w:rPr>
          <w:rFonts w:hint="eastAsia"/>
        </w:rPr>
      </w:pPr>
      <w:r>
        <w:rPr>
          <w:rFonts w:hint="eastAsia"/>
        </w:rPr>
        <w:t xml:space="preserve">    12</w:t>
      </w:r>
      <w:r>
        <w:rPr>
          <w:rFonts w:hint="eastAsia"/>
        </w:rPr>
        <w:t>、定期召开质量会议，每周一次，提高施工作业队人员的质量意识。</w:t>
      </w:r>
    </w:p>
    <w:p w:rsidR="00D647CE" w:rsidRDefault="00D647CE" w:rsidP="00D647CE">
      <w:pPr>
        <w:rPr>
          <w:rFonts w:hint="eastAsia"/>
        </w:rPr>
      </w:pPr>
      <w:r>
        <w:rPr>
          <w:rFonts w:hint="eastAsia"/>
        </w:rPr>
        <w:t xml:space="preserve">    13</w:t>
      </w:r>
      <w:r>
        <w:rPr>
          <w:rFonts w:hint="eastAsia"/>
        </w:rPr>
        <w:t>、严格进行施工队伍的筛选，提高全体施工人员的“精品意识”。</w:t>
      </w:r>
    </w:p>
    <w:p w:rsidR="00D647CE" w:rsidRDefault="00D647CE" w:rsidP="00D647CE">
      <w:pPr>
        <w:rPr>
          <w:rFonts w:hint="eastAsia"/>
        </w:rPr>
      </w:pPr>
      <w:r>
        <w:rPr>
          <w:rFonts w:hint="eastAsia"/>
        </w:rPr>
        <w:lastRenderedPageBreak/>
        <w:t xml:space="preserve">    14</w:t>
      </w:r>
      <w:r>
        <w:rPr>
          <w:rFonts w:hint="eastAsia"/>
        </w:rPr>
        <w:t>、测量仪器设专人保管，定期检查。</w:t>
      </w:r>
    </w:p>
    <w:p w:rsidR="00D647CE" w:rsidRDefault="00D647CE" w:rsidP="00D647CE">
      <w:pPr>
        <w:rPr>
          <w:rFonts w:hint="eastAsia"/>
        </w:rPr>
      </w:pPr>
      <w:r>
        <w:rPr>
          <w:rFonts w:hint="eastAsia"/>
        </w:rPr>
        <w:t xml:space="preserve">    15</w:t>
      </w:r>
      <w:r>
        <w:rPr>
          <w:rFonts w:hint="eastAsia"/>
        </w:rPr>
        <w:t>、建立成品保护制度，责任落实到人。</w:t>
      </w:r>
    </w:p>
    <w:p w:rsidR="00D647CE" w:rsidRDefault="00D647CE" w:rsidP="00D647CE">
      <w:r>
        <w:rPr>
          <w:rFonts w:hint="eastAsia"/>
        </w:rPr>
        <w:t xml:space="preserve">    16</w:t>
      </w:r>
      <w:r>
        <w:rPr>
          <w:rFonts w:hint="eastAsia"/>
        </w:rPr>
        <w:t>、做到施工与计量同步，部位与工序验收同步，完工与资料同步，竣工与交验同步。</w:t>
      </w:r>
    </w:p>
    <w:p w:rsidR="00D647CE" w:rsidRDefault="00D647CE" w:rsidP="00D647CE">
      <w:pPr>
        <w:spacing w:line="400" w:lineRule="exact"/>
        <w:ind w:leftChars="171" w:left="479" w:firstLine="1"/>
        <w:rPr>
          <w:rFonts w:hint="eastAsia"/>
          <w:b/>
          <w:bCs/>
          <w:sz w:val="32"/>
        </w:rPr>
      </w:pPr>
      <w:r>
        <w:rPr>
          <w:rFonts w:hint="eastAsia"/>
          <w:b/>
          <w:bCs/>
          <w:sz w:val="32"/>
        </w:rPr>
        <w:t>附录：</w:t>
      </w:r>
    </w:p>
    <w:p w:rsidR="00D647CE" w:rsidRDefault="00D647CE" w:rsidP="00D647CE">
      <w:pPr>
        <w:spacing w:line="400" w:lineRule="exact"/>
        <w:ind w:leftChars="171" w:left="479" w:firstLine="1"/>
        <w:rPr>
          <w:rFonts w:hint="eastAsia"/>
        </w:rPr>
      </w:pPr>
      <w:r>
        <w:rPr>
          <w:rFonts w:hint="eastAsia"/>
        </w:rPr>
        <w:t>主要工程量：</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0"/>
        <w:gridCol w:w="2509"/>
        <w:gridCol w:w="2246"/>
        <w:gridCol w:w="1080"/>
      </w:tblGrid>
      <w:tr w:rsidR="00D647CE" w:rsidTr="00477D6E">
        <w:tblPrEx>
          <w:tblCellMar>
            <w:top w:w="0" w:type="dxa"/>
            <w:bottom w:w="0" w:type="dxa"/>
          </w:tblCellMar>
        </w:tblPrEx>
        <w:tc>
          <w:tcPr>
            <w:tcW w:w="1260" w:type="dxa"/>
            <w:tcBorders>
              <w:top w:val="double" w:sz="4" w:space="0" w:color="auto"/>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序号</w:t>
            </w:r>
          </w:p>
        </w:tc>
        <w:tc>
          <w:tcPr>
            <w:tcW w:w="2509" w:type="dxa"/>
            <w:tcBorders>
              <w:top w:val="double" w:sz="4" w:space="0" w:color="auto"/>
            </w:tcBorders>
          </w:tcPr>
          <w:p w:rsidR="00D647CE" w:rsidRDefault="00D647CE" w:rsidP="00477D6E">
            <w:pPr>
              <w:spacing w:line="400" w:lineRule="exact"/>
              <w:jc w:val="center"/>
              <w:rPr>
                <w:rFonts w:hint="eastAsia"/>
              </w:rPr>
            </w:pPr>
            <w:r>
              <w:rPr>
                <w:rFonts w:hint="eastAsia"/>
              </w:rPr>
              <w:t>工程项目</w:t>
            </w:r>
          </w:p>
        </w:tc>
        <w:tc>
          <w:tcPr>
            <w:tcW w:w="2246" w:type="dxa"/>
            <w:tcBorders>
              <w:top w:val="double" w:sz="4" w:space="0" w:color="auto"/>
            </w:tcBorders>
          </w:tcPr>
          <w:p w:rsidR="00D647CE" w:rsidRDefault="00D647CE" w:rsidP="00477D6E">
            <w:pPr>
              <w:spacing w:line="400" w:lineRule="exact"/>
              <w:jc w:val="center"/>
              <w:rPr>
                <w:rFonts w:hint="eastAsia"/>
              </w:rPr>
            </w:pPr>
            <w:r>
              <w:rPr>
                <w:rFonts w:hint="eastAsia"/>
              </w:rPr>
              <w:t>工程量</w:t>
            </w:r>
          </w:p>
        </w:tc>
        <w:tc>
          <w:tcPr>
            <w:tcW w:w="1080" w:type="dxa"/>
            <w:tcBorders>
              <w:top w:val="double" w:sz="4" w:space="0" w:color="auto"/>
              <w:right w:val="double" w:sz="4" w:space="0" w:color="auto"/>
            </w:tcBorders>
          </w:tcPr>
          <w:p w:rsidR="00D647CE" w:rsidRDefault="00D647CE" w:rsidP="00477D6E">
            <w:pPr>
              <w:spacing w:line="400" w:lineRule="exact"/>
              <w:jc w:val="center"/>
              <w:rPr>
                <w:rFonts w:hint="eastAsia"/>
              </w:rPr>
            </w:pPr>
            <w:r>
              <w:rPr>
                <w:rFonts w:hint="eastAsia"/>
              </w:rPr>
              <w:t>单位</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01</w:t>
            </w:r>
          </w:p>
        </w:tc>
        <w:tc>
          <w:tcPr>
            <w:tcW w:w="2509" w:type="dxa"/>
          </w:tcPr>
          <w:p w:rsidR="00D647CE" w:rsidRDefault="00D647CE" w:rsidP="00477D6E">
            <w:pPr>
              <w:spacing w:line="400" w:lineRule="exact"/>
              <w:jc w:val="center"/>
              <w:rPr>
                <w:rFonts w:hint="eastAsia"/>
              </w:rPr>
            </w:pPr>
            <w:r>
              <w:rPr>
                <w:rFonts w:hint="eastAsia"/>
              </w:rPr>
              <w:t>降水</w:t>
            </w:r>
          </w:p>
        </w:tc>
        <w:tc>
          <w:tcPr>
            <w:tcW w:w="2246" w:type="dxa"/>
          </w:tcPr>
          <w:p w:rsidR="00D647CE" w:rsidRDefault="00D647CE" w:rsidP="00477D6E">
            <w:pPr>
              <w:spacing w:line="400" w:lineRule="exact"/>
              <w:jc w:val="center"/>
              <w:rPr>
                <w:rFonts w:hint="eastAsia"/>
              </w:rPr>
            </w:pPr>
            <w:r>
              <w:rPr>
                <w:rFonts w:hint="eastAsia"/>
              </w:rPr>
              <w:t>51161.0</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02</w:t>
            </w:r>
          </w:p>
        </w:tc>
        <w:tc>
          <w:tcPr>
            <w:tcW w:w="2509" w:type="dxa"/>
          </w:tcPr>
          <w:p w:rsidR="00D647CE" w:rsidRDefault="00D647CE" w:rsidP="00477D6E">
            <w:pPr>
              <w:spacing w:line="400" w:lineRule="exact"/>
              <w:jc w:val="center"/>
              <w:rPr>
                <w:rFonts w:hint="eastAsia"/>
              </w:rPr>
            </w:pPr>
            <w:r>
              <w:rPr>
                <w:rFonts w:hint="eastAsia"/>
              </w:rPr>
              <w:t>清淤、</w:t>
            </w:r>
            <w:proofErr w:type="gramStart"/>
            <w:r>
              <w:rPr>
                <w:rFonts w:hint="eastAsia"/>
              </w:rPr>
              <w:t>运淤</w:t>
            </w:r>
            <w:proofErr w:type="gramEnd"/>
          </w:p>
        </w:tc>
        <w:tc>
          <w:tcPr>
            <w:tcW w:w="2246" w:type="dxa"/>
          </w:tcPr>
          <w:p w:rsidR="00D647CE" w:rsidRDefault="00D647CE" w:rsidP="00477D6E">
            <w:pPr>
              <w:spacing w:line="400" w:lineRule="exact"/>
              <w:jc w:val="center"/>
              <w:rPr>
                <w:rFonts w:hint="eastAsia"/>
              </w:rPr>
            </w:pPr>
            <w:r>
              <w:rPr>
                <w:rFonts w:hint="eastAsia"/>
              </w:rPr>
              <w:t>19200.0</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03</w:t>
            </w:r>
          </w:p>
        </w:tc>
        <w:tc>
          <w:tcPr>
            <w:tcW w:w="2509" w:type="dxa"/>
          </w:tcPr>
          <w:p w:rsidR="00D647CE" w:rsidRDefault="00D647CE" w:rsidP="00477D6E">
            <w:pPr>
              <w:spacing w:line="400" w:lineRule="exact"/>
              <w:jc w:val="center"/>
              <w:rPr>
                <w:rFonts w:hint="eastAsia"/>
              </w:rPr>
            </w:pPr>
            <w:r>
              <w:rPr>
                <w:rFonts w:hint="eastAsia"/>
              </w:rPr>
              <w:t>开挖土方</w:t>
            </w:r>
          </w:p>
        </w:tc>
        <w:tc>
          <w:tcPr>
            <w:tcW w:w="2246" w:type="dxa"/>
          </w:tcPr>
          <w:p w:rsidR="00D647CE" w:rsidRDefault="00D647CE" w:rsidP="00477D6E">
            <w:pPr>
              <w:spacing w:line="400" w:lineRule="exact"/>
              <w:jc w:val="center"/>
              <w:rPr>
                <w:rFonts w:hint="eastAsia"/>
              </w:rPr>
            </w:pPr>
            <w:r>
              <w:rPr>
                <w:rFonts w:hint="eastAsia"/>
              </w:rPr>
              <w:t>49224</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04</w:t>
            </w:r>
          </w:p>
        </w:tc>
        <w:tc>
          <w:tcPr>
            <w:tcW w:w="2509" w:type="dxa"/>
          </w:tcPr>
          <w:p w:rsidR="00D647CE" w:rsidRDefault="00D647CE" w:rsidP="00477D6E">
            <w:pPr>
              <w:spacing w:line="400" w:lineRule="exact"/>
              <w:jc w:val="center"/>
              <w:rPr>
                <w:rFonts w:hint="eastAsia"/>
              </w:rPr>
            </w:pPr>
            <w:r>
              <w:rPr>
                <w:rFonts w:hint="eastAsia"/>
              </w:rPr>
              <w:t>还填碎石</w:t>
            </w:r>
          </w:p>
        </w:tc>
        <w:tc>
          <w:tcPr>
            <w:tcW w:w="2246" w:type="dxa"/>
          </w:tcPr>
          <w:p w:rsidR="00D647CE" w:rsidRDefault="00D647CE" w:rsidP="00477D6E">
            <w:pPr>
              <w:spacing w:line="400" w:lineRule="exact"/>
              <w:jc w:val="center"/>
              <w:rPr>
                <w:rFonts w:hint="eastAsia"/>
              </w:rPr>
            </w:pPr>
            <w:r>
              <w:rPr>
                <w:rFonts w:hint="eastAsia"/>
              </w:rPr>
              <w:t>13628</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05</w:t>
            </w:r>
          </w:p>
        </w:tc>
        <w:tc>
          <w:tcPr>
            <w:tcW w:w="2509" w:type="dxa"/>
          </w:tcPr>
          <w:p w:rsidR="00D647CE" w:rsidRDefault="00D647CE" w:rsidP="00477D6E">
            <w:pPr>
              <w:spacing w:line="400" w:lineRule="exact"/>
              <w:jc w:val="center"/>
              <w:rPr>
                <w:rFonts w:hint="eastAsia"/>
              </w:rPr>
            </w:pPr>
            <w:r>
              <w:rPr>
                <w:rFonts w:hint="eastAsia"/>
              </w:rPr>
              <w:t>抛石挤淤</w:t>
            </w:r>
          </w:p>
        </w:tc>
        <w:tc>
          <w:tcPr>
            <w:tcW w:w="2246" w:type="dxa"/>
          </w:tcPr>
          <w:p w:rsidR="00D647CE" w:rsidRDefault="00D647CE" w:rsidP="00477D6E">
            <w:pPr>
              <w:spacing w:line="400" w:lineRule="exact"/>
              <w:jc w:val="center"/>
              <w:rPr>
                <w:rFonts w:hint="eastAsia"/>
              </w:rPr>
            </w:pPr>
            <w:r>
              <w:rPr>
                <w:rFonts w:hint="eastAsia"/>
              </w:rPr>
              <w:t>400</w:t>
            </w:r>
            <w:r>
              <w:t xml:space="preserve"> </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06</w:t>
            </w:r>
          </w:p>
        </w:tc>
        <w:tc>
          <w:tcPr>
            <w:tcW w:w="2509" w:type="dxa"/>
          </w:tcPr>
          <w:p w:rsidR="00D647CE" w:rsidRDefault="00D647CE" w:rsidP="00477D6E">
            <w:pPr>
              <w:spacing w:line="400" w:lineRule="exact"/>
              <w:jc w:val="center"/>
              <w:rPr>
                <w:rFonts w:hint="eastAsia"/>
              </w:rPr>
            </w:pPr>
            <w:r>
              <w:rPr>
                <w:rFonts w:hint="eastAsia"/>
              </w:rPr>
              <w:t>混凝土</w:t>
            </w:r>
            <w:r>
              <w:rPr>
                <w:rFonts w:hint="eastAsia"/>
              </w:rPr>
              <w:t>S6</w:t>
            </w:r>
            <w:r>
              <w:rPr>
                <w:rFonts w:hint="eastAsia"/>
              </w:rPr>
              <w:t>混凝土</w:t>
            </w:r>
          </w:p>
        </w:tc>
        <w:tc>
          <w:tcPr>
            <w:tcW w:w="2246" w:type="dxa"/>
          </w:tcPr>
          <w:p w:rsidR="00D647CE" w:rsidRDefault="00D647CE" w:rsidP="00477D6E">
            <w:pPr>
              <w:spacing w:line="400" w:lineRule="exact"/>
              <w:jc w:val="center"/>
              <w:rPr>
                <w:rFonts w:hint="eastAsia"/>
              </w:rPr>
            </w:pPr>
            <w:r>
              <w:rPr>
                <w:rFonts w:hint="eastAsia"/>
              </w:rPr>
              <w:t>4917.44</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07</w:t>
            </w:r>
          </w:p>
        </w:tc>
        <w:tc>
          <w:tcPr>
            <w:tcW w:w="2509" w:type="dxa"/>
          </w:tcPr>
          <w:p w:rsidR="00D647CE" w:rsidRDefault="00D647CE" w:rsidP="00477D6E">
            <w:pPr>
              <w:spacing w:line="400" w:lineRule="exact"/>
              <w:jc w:val="center"/>
              <w:rPr>
                <w:rFonts w:hint="eastAsia"/>
                <w:spacing w:val="-20"/>
                <w:sz w:val="24"/>
              </w:rPr>
            </w:pPr>
            <w:r>
              <w:t>C</w:t>
            </w:r>
            <w:r>
              <w:rPr>
                <w:rFonts w:hint="eastAsia"/>
                <w:vertAlign w:val="subscript"/>
              </w:rPr>
              <w:t>10</w:t>
            </w:r>
            <w:r>
              <w:rPr>
                <w:rFonts w:hint="eastAsia"/>
              </w:rPr>
              <w:t>混凝土</w:t>
            </w:r>
          </w:p>
        </w:tc>
        <w:tc>
          <w:tcPr>
            <w:tcW w:w="2246" w:type="dxa"/>
          </w:tcPr>
          <w:p w:rsidR="00D647CE" w:rsidRDefault="00D647CE" w:rsidP="00477D6E">
            <w:pPr>
              <w:spacing w:line="400" w:lineRule="exact"/>
              <w:jc w:val="center"/>
              <w:rPr>
                <w:rFonts w:hint="eastAsia"/>
              </w:rPr>
            </w:pPr>
            <w:r>
              <w:rPr>
                <w:rFonts w:hint="eastAsia"/>
              </w:rPr>
              <w:t>455.44</w:t>
            </w:r>
          </w:p>
        </w:tc>
        <w:tc>
          <w:tcPr>
            <w:tcW w:w="1080" w:type="dxa"/>
            <w:tcBorders>
              <w:right w:val="double" w:sz="4" w:space="0" w:color="auto"/>
            </w:tcBorders>
          </w:tcPr>
          <w:p w:rsidR="00D647CE" w:rsidRDefault="00D647CE" w:rsidP="00477D6E">
            <w:pPr>
              <w:spacing w:line="400" w:lineRule="exact"/>
              <w:jc w:val="center"/>
            </w:pPr>
            <w:r>
              <w:t>m</w:t>
            </w:r>
            <w:r>
              <w:rPr>
                <w:vertAlign w:val="superscript"/>
              </w:rPr>
              <w:t>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08</w:t>
            </w:r>
          </w:p>
        </w:tc>
        <w:tc>
          <w:tcPr>
            <w:tcW w:w="2509" w:type="dxa"/>
          </w:tcPr>
          <w:p w:rsidR="00D647CE" w:rsidRDefault="00D647CE" w:rsidP="00477D6E">
            <w:pPr>
              <w:spacing w:line="400" w:lineRule="exact"/>
              <w:jc w:val="center"/>
              <w:rPr>
                <w:rFonts w:hint="eastAsia"/>
                <w:spacing w:val="-20"/>
                <w:sz w:val="24"/>
              </w:rPr>
            </w:pPr>
            <w:r>
              <w:rPr>
                <w:rFonts w:hint="eastAsia"/>
                <w:spacing w:val="-20"/>
                <w:sz w:val="24"/>
              </w:rPr>
              <w:t>承接式钢筋混凝土低压管</w:t>
            </w:r>
          </w:p>
        </w:tc>
        <w:tc>
          <w:tcPr>
            <w:tcW w:w="2246" w:type="dxa"/>
          </w:tcPr>
          <w:p w:rsidR="00D647CE" w:rsidRDefault="00D647CE" w:rsidP="00477D6E">
            <w:pPr>
              <w:spacing w:line="400" w:lineRule="exact"/>
              <w:jc w:val="center"/>
              <w:rPr>
                <w:rFonts w:hint="eastAsia"/>
              </w:rPr>
            </w:pPr>
            <w:r>
              <w:rPr>
                <w:rFonts w:hint="eastAsia"/>
              </w:rPr>
              <w:t>φ</w:t>
            </w:r>
            <w:r>
              <w:rPr>
                <w:rFonts w:hint="eastAsia"/>
              </w:rPr>
              <w:t>1800</w:t>
            </w:r>
            <w:r>
              <w:rPr>
                <w:rFonts w:hint="eastAsia"/>
              </w:rPr>
              <w:t>，</w:t>
            </w:r>
            <w:r>
              <w:rPr>
                <w:rFonts w:hint="eastAsia"/>
              </w:rPr>
              <w:t>1388</w:t>
            </w:r>
          </w:p>
        </w:tc>
        <w:tc>
          <w:tcPr>
            <w:tcW w:w="1080" w:type="dxa"/>
            <w:tcBorders>
              <w:right w:val="double" w:sz="4" w:space="0" w:color="auto"/>
            </w:tcBorders>
          </w:tcPr>
          <w:p w:rsidR="00D647CE" w:rsidRDefault="00D647CE" w:rsidP="00477D6E">
            <w:pPr>
              <w:spacing w:line="400" w:lineRule="exact"/>
              <w:jc w:val="center"/>
              <w:rPr>
                <w:rFonts w:hint="eastAsia"/>
              </w:rPr>
            </w:pPr>
            <w:r>
              <w:t>m</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09</w:t>
            </w:r>
          </w:p>
        </w:tc>
        <w:tc>
          <w:tcPr>
            <w:tcW w:w="2509" w:type="dxa"/>
          </w:tcPr>
          <w:p w:rsidR="00D647CE" w:rsidRDefault="00D647CE" w:rsidP="00477D6E">
            <w:pPr>
              <w:spacing w:line="400" w:lineRule="exact"/>
              <w:jc w:val="center"/>
              <w:rPr>
                <w:rFonts w:hint="eastAsia"/>
              </w:rPr>
            </w:pPr>
            <w:r>
              <w:rPr>
                <w:rFonts w:hint="eastAsia"/>
              </w:rPr>
              <w:t>铁路顶管专用管</w:t>
            </w:r>
          </w:p>
        </w:tc>
        <w:tc>
          <w:tcPr>
            <w:tcW w:w="2246" w:type="dxa"/>
          </w:tcPr>
          <w:p w:rsidR="00D647CE" w:rsidRDefault="00D647CE" w:rsidP="00477D6E">
            <w:pPr>
              <w:spacing w:line="400" w:lineRule="exact"/>
              <w:jc w:val="center"/>
              <w:rPr>
                <w:rFonts w:hint="eastAsia"/>
              </w:rPr>
            </w:pPr>
            <w:r>
              <w:rPr>
                <w:rFonts w:hint="eastAsia"/>
              </w:rPr>
              <w:t>φ</w:t>
            </w:r>
            <w:r>
              <w:rPr>
                <w:rFonts w:hint="eastAsia"/>
              </w:rPr>
              <w:t>2600</w:t>
            </w:r>
            <w:r>
              <w:rPr>
                <w:rFonts w:hint="eastAsia"/>
              </w:rPr>
              <w:t>，</w:t>
            </w:r>
            <w:r>
              <w:rPr>
                <w:rFonts w:hint="eastAsia"/>
              </w:rPr>
              <w:t>180</w:t>
            </w:r>
          </w:p>
        </w:tc>
        <w:tc>
          <w:tcPr>
            <w:tcW w:w="1080" w:type="dxa"/>
            <w:tcBorders>
              <w:right w:val="double" w:sz="4" w:space="0" w:color="auto"/>
            </w:tcBorders>
          </w:tcPr>
          <w:p w:rsidR="00D647CE" w:rsidRDefault="00D647CE" w:rsidP="00477D6E">
            <w:pPr>
              <w:spacing w:line="400" w:lineRule="exact"/>
              <w:jc w:val="center"/>
              <w:rPr>
                <w:rFonts w:hint="eastAsia"/>
              </w:rPr>
            </w:pPr>
            <w:r>
              <w:t>m</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10</w:t>
            </w:r>
          </w:p>
        </w:tc>
        <w:tc>
          <w:tcPr>
            <w:tcW w:w="2509" w:type="dxa"/>
          </w:tcPr>
          <w:p w:rsidR="00D647CE" w:rsidRDefault="00D647CE" w:rsidP="00477D6E">
            <w:pPr>
              <w:spacing w:line="400" w:lineRule="exact"/>
              <w:jc w:val="center"/>
              <w:rPr>
                <w:rFonts w:hint="eastAsia"/>
              </w:rPr>
            </w:pPr>
            <w:r>
              <w:rPr>
                <w:rFonts w:hint="eastAsia"/>
              </w:rPr>
              <w:t>内衬钢管</w:t>
            </w:r>
          </w:p>
        </w:tc>
        <w:tc>
          <w:tcPr>
            <w:tcW w:w="2246" w:type="dxa"/>
          </w:tcPr>
          <w:p w:rsidR="00D647CE" w:rsidRDefault="00D647CE" w:rsidP="00477D6E">
            <w:pPr>
              <w:spacing w:line="400" w:lineRule="exact"/>
              <w:jc w:val="center"/>
              <w:rPr>
                <w:rFonts w:hint="eastAsia"/>
              </w:rPr>
            </w:pPr>
            <w:r>
              <w:rPr>
                <w:rFonts w:hint="eastAsia"/>
              </w:rPr>
              <w:t>φ</w:t>
            </w:r>
            <w:r>
              <w:rPr>
                <w:rFonts w:hint="eastAsia"/>
              </w:rPr>
              <w:t>1800</w:t>
            </w:r>
            <w:r>
              <w:rPr>
                <w:rFonts w:hint="eastAsia"/>
              </w:rPr>
              <w:t>，</w:t>
            </w:r>
            <w:r>
              <w:rPr>
                <w:rFonts w:hint="eastAsia"/>
              </w:rPr>
              <w:t>180</w:t>
            </w:r>
          </w:p>
        </w:tc>
        <w:tc>
          <w:tcPr>
            <w:tcW w:w="1080" w:type="dxa"/>
            <w:tcBorders>
              <w:right w:val="double" w:sz="4" w:space="0" w:color="auto"/>
            </w:tcBorders>
          </w:tcPr>
          <w:p w:rsidR="00D647CE" w:rsidRDefault="00D647CE" w:rsidP="00477D6E">
            <w:pPr>
              <w:spacing w:line="400" w:lineRule="exact"/>
              <w:jc w:val="center"/>
              <w:rPr>
                <w:rFonts w:hint="eastAsia"/>
              </w:rPr>
            </w:pPr>
            <w:r>
              <w:t>m</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D647CE">
            <w:pPr>
              <w:tabs>
                <w:tab w:val="left" w:pos="612"/>
              </w:tabs>
              <w:spacing w:line="400" w:lineRule="exact"/>
              <w:ind w:leftChars="170" w:left="476" w:firstLineChars="1" w:firstLine="3"/>
              <w:rPr>
                <w:rFonts w:hint="eastAsia"/>
              </w:rPr>
            </w:pPr>
            <w:r>
              <w:rPr>
                <w:rFonts w:hint="eastAsia"/>
              </w:rPr>
              <w:t>11</w:t>
            </w:r>
          </w:p>
        </w:tc>
        <w:tc>
          <w:tcPr>
            <w:tcW w:w="2509" w:type="dxa"/>
          </w:tcPr>
          <w:p w:rsidR="00D647CE" w:rsidRDefault="00D647CE" w:rsidP="00477D6E">
            <w:pPr>
              <w:spacing w:line="400" w:lineRule="exact"/>
              <w:jc w:val="center"/>
              <w:rPr>
                <w:rFonts w:hint="eastAsia"/>
              </w:rPr>
            </w:pPr>
            <w:r>
              <w:rPr>
                <w:rFonts w:hint="eastAsia"/>
              </w:rPr>
              <w:t>大型检查井</w:t>
            </w:r>
          </w:p>
        </w:tc>
        <w:tc>
          <w:tcPr>
            <w:tcW w:w="2246" w:type="dxa"/>
          </w:tcPr>
          <w:p w:rsidR="00D647CE" w:rsidRDefault="00D647CE" w:rsidP="00477D6E">
            <w:pPr>
              <w:spacing w:line="400" w:lineRule="exact"/>
              <w:jc w:val="center"/>
              <w:rPr>
                <w:rFonts w:hint="eastAsia"/>
              </w:rPr>
            </w:pPr>
            <w:r>
              <w:rPr>
                <w:rFonts w:hint="eastAsia"/>
              </w:rPr>
              <w:t>17</w:t>
            </w:r>
          </w:p>
        </w:tc>
        <w:tc>
          <w:tcPr>
            <w:tcW w:w="1080" w:type="dxa"/>
            <w:tcBorders>
              <w:right w:val="double" w:sz="4" w:space="0" w:color="auto"/>
            </w:tcBorders>
          </w:tcPr>
          <w:p w:rsidR="00D647CE" w:rsidRDefault="00D647CE" w:rsidP="00477D6E">
            <w:pPr>
              <w:spacing w:line="400" w:lineRule="exact"/>
              <w:jc w:val="center"/>
            </w:pPr>
            <w:r>
              <w:rPr>
                <w:rFonts w:hint="eastAsia"/>
              </w:rPr>
              <w:t>座</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477D6E">
            <w:pPr>
              <w:tabs>
                <w:tab w:val="left" w:pos="612"/>
              </w:tabs>
              <w:spacing w:line="400" w:lineRule="exact"/>
              <w:jc w:val="center"/>
              <w:rPr>
                <w:rFonts w:hint="eastAsia"/>
              </w:rPr>
            </w:pPr>
            <w:r>
              <w:rPr>
                <w:rFonts w:hint="eastAsia"/>
              </w:rPr>
              <w:t>12</w:t>
            </w:r>
          </w:p>
        </w:tc>
        <w:tc>
          <w:tcPr>
            <w:tcW w:w="2509" w:type="dxa"/>
          </w:tcPr>
          <w:p w:rsidR="00D647CE" w:rsidRDefault="00D647CE" w:rsidP="00477D6E">
            <w:pPr>
              <w:spacing w:line="400" w:lineRule="exact"/>
              <w:jc w:val="center"/>
              <w:rPr>
                <w:rFonts w:hint="eastAsia"/>
              </w:rPr>
            </w:pPr>
            <w:r>
              <w:rPr>
                <w:rFonts w:hint="eastAsia"/>
              </w:rPr>
              <w:t>砌片石</w:t>
            </w:r>
          </w:p>
        </w:tc>
        <w:tc>
          <w:tcPr>
            <w:tcW w:w="2246" w:type="dxa"/>
          </w:tcPr>
          <w:p w:rsidR="00D647CE" w:rsidRDefault="00D647CE" w:rsidP="00477D6E">
            <w:pPr>
              <w:spacing w:line="400" w:lineRule="exact"/>
              <w:jc w:val="center"/>
              <w:rPr>
                <w:rFonts w:hint="eastAsia"/>
              </w:rPr>
            </w:pPr>
            <w:r>
              <w:rPr>
                <w:rFonts w:hint="eastAsia"/>
              </w:rPr>
              <w:t>3360</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rFonts w:hint="eastAsia"/>
                <w:vertAlign w:val="superscript"/>
              </w:rPr>
              <w:t xml:space="preserve"> 3</w:t>
            </w:r>
          </w:p>
        </w:tc>
      </w:tr>
      <w:tr w:rsidR="00D647CE" w:rsidTr="00477D6E">
        <w:tblPrEx>
          <w:tblCellMar>
            <w:top w:w="0" w:type="dxa"/>
            <w:bottom w:w="0" w:type="dxa"/>
          </w:tblCellMar>
        </w:tblPrEx>
        <w:tc>
          <w:tcPr>
            <w:tcW w:w="1260" w:type="dxa"/>
            <w:tcBorders>
              <w:left w:val="double" w:sz="4" w:space="0" w:color="auto"/>
            </w:tcBorders>
          </w:tcPr>
          <w:p w:rsidR="00D647CE" w:rsidRDefault="00D647CE" w:rsidP="00477D6E">
            <w:pPr>
              <w:tabs>
                <w:tab w:val="left" w:pos="612"/>
              </w:tabs>
              <w:spacing w:line="400" w:lineRule="exact"/>
              <w:jc w:val="center"/>
              <w:rPr>
                <w:rFonts w:hint="eastAsia"/>
              </w:rPr>
            </w:pPr>
            <w:r>
              <w:rPr>
                <w:rFonts w:hint="eastAsia"/>
              </w:rPr>
              <w:t>13</w:t>
            </w:r>
          </w:p>
        </w:tc>
        <w:tc>
          <w:tcPr>
            <w:tcW w:w="2509" w:type="dxa"/>
          </w:tcPr>
          <w:p w:rsidR="00D647CE" w:rsidRDefault="00D647CE" w:rsidP="00477D6E">
            <w:pPr>
              <w:spacing w:line="400" w:lineRule="exact"/>
              <w:jc w:val="center"/>
              <w:rPr>
                <w:rFonts w:hint="eastAsia"/>
              </w:rPr>
            </w:pPr>
            <w:r>
              <w:rPr>
                <w:rFonts w:hint="eastAsia"/>
              </w:rPr>
              <w:t>打坝</w:t>
            </w:r>
          </w:p>
        </w:tc>
        <w:tc>
          <w:tcPr>
            <w:tcW w:w="2246" w:type="dxa"/>
          </w:tcPr>
          <w:p w:rsidR="00D647CE" w:rsidRDefault="00D647CE" w:rsidP="00477D6E">
            <w:pPr>
              <w:spacing w:line="400" w:lineRule="exact"/>
              <w:jc w:val="center"/>
              <w:rPr>
                <w:rFonts w:hint="eastAsia"/>
              </w:rPr>
            </w:pPr>
            <w:r>
              <w:rPr>
                <w:rFonts w:hint="eastAsia"/>
              </w:rPr>
              <w:t>3000</w:t>
            </w:r>
          </w:p>
        </w:tc>
        <w:tc>
          <w:tcPr>
            <w:tcW w:w="1080" w:type="dxa"/>
            <w:tcBorders>
              <w:right w:val="double" w:sz="4" w:space="0" w:color="auto"/>
            </w:tcBorders>
          </w:tcPr>
          <w:p w:rsidR="00D647CE" w:rsidRDefault="00D647CE" w:rsidP="00477D6E">
            <w:pPr>
              <w:spacing w:line="400" w:lineRule="exact"/>
              <w:jc w:val="center"/>
              <w:rPr>
                <w:rFonts w:hint="eastAsia"/>
              </w:rPr>
            </w:pPr>
            <w:r>
              <w:t>m</w:t>
            </w:r>
            <w:r>
              <w:rPr>
                <w:vertAlign w:val="superscript"/>
              </w:rPr>
              <w:t>3</w:t>
            </w:r>
          </w:p>
        </w:tc>
      </w:tr>
      <w:tr w:rsidR="00D647CE" w:rsidTr="00477D6E">
        <w:tblPrEx>
          <w:tblCellMar>
            <w:top w:w="0" w:type="dxa"/>
            <w:bottom w:w="0" w:type="dxa"/>
          </w:tblCellMar>
        </w:tblPrEx>
        <w:tc>
          <w:tcPr>
            <w:tcW w:w="1260" w:type="dxa"/>
            <w:tcBorders>
              <w:left w:val="double" w:sz="4" w:space="0" w:color="auto"/>
              <w:bottom w:val="double" w:sz="4" w:space="0" w:color="auto"/>
            </w:tcBorders>
          </w:tcPr>
          <w:p w:rsidR="00D647CE" w:rsidRDefault="00D647CE" w:rsidP="00477D6E">
            <w:pPr>
              <w:tabs>
                <w:tab w:val="left" w:pos="612"/>
              </w:tabs>
              <w:spacing w:line="400" w:lineRule="exact"/>
              <w:jc w:val="center"/>
              <w:rPr>
                <w:rFonts w:hint="eastAsia"/>
              </w:rPr>
            </w:pPr>
            <w:r>
              <w:rPr>
                <w:rFonts w:hint="eastAsia"/>
              </w:rPr>
              <w:t>14</w:t>
            </w:r>
          </w:p>
        </w:tc>
        <w:tc>
          <w:tcPr>
            <w:tcW w:w="2509" w:type="dxa"/>
            <w:tcBorders>
              <w:bottom w:val="double" w:sz="4" w:space="0" w:color="auto"/>
            </w:tcBorders>
          </w:tcPr>
          <w:p w:rsidR="00D647CE" w:rsidRDefault="00D647CE" w:rsidP="00477D6E">
            <w:pPr>
              <w:spacing w:line="400" w:lineRule="exact"/>
              <w:jc w:val="center"/>
              <w:rPr>
                <w:rFonts w:hint="eastAsia"/>
              </w:rPr>
            </w:pPr>
            <w:r>
              <w:rPr>
                <w:rFonts w:hint="eastAsia"/>
              </w:rPr>
              <w:t>回填土方</w:t>
            </w:r>
          </w:p>
        </w:tc>
        <w:tc>
          <w:tcPr>
            <w:tcW w:w="2246" w:type="dxa"/>
            <w:tcBorders>
              <w:bottom w:val="double" w:sz="4" w:space="0" w:color="auto"/>
            </w:tcBorders>
          </w:tcPr>
          <w:p w:rsidR="00D647CE" w:rsidRDefault="00D647CE" w:rsidP="00477D6E">
            <w:pPr>
              <w:spacing w:line="400" w:lineRule="exact"/>
              <w:jc w:val="center"/>
              <w:rPr>
                <w:rFonts w:hint="eastAsia"/>
              </w:rPr>
            </w:pPr>
            <w:r>
              <w:rPr>
                <w:rFonts w:hint="eastAsia"/>
              </w:rPr>
              <w:t>55560.00</w:t>
            </w:r>
          </w:p>
        </w:tc>
        <w:tc>
          <w:tcPr>
            <w:tcW w:w="1080" w:type="dxa"/>
            <w:tcBorders>
              <w:bottom w:val="double" w:sz="4" w:space="0" w:color="auto"/>
              <w:right w:val="double" w:sz="4" w:space="0" w:color="auto"/>
            </w:tcBorders>
          </w:tcPr>
          <w:p w:rsidR="00D647CE" w:rsidRDefault="00D647CE" w:rsidP="00477D6E">
            <w:pPr>
              <w:spacing w:line="400" w:lineRule="exact"/>
              <w:jc w:val="center"/>
            </w:pPr>
            <w:r>
              <w:t>m</w:t>
            </w:r>
            <w:r>
              <w:rPr>
                <w:vertAlign w:val="superscript"/>
              </w:rPr>
              <w:t>3</w:t>
            </w:r>
          </w:p>
        </w:tc>
      </w:tr>
    </w:tbl>
    <w:p w:rsidR="00D647CE" w:rsidRDefault="00D647CE" w:rsidP="00D647CE">
      <w:pPr>
        <w:spacing w:line="400" w:lineRule="exact"/>
        <w:rPr>
          <w:rFonts w:hint="eastAsia"/>
        </w:rPr>
      </w:pPr>
    </w:p>
    <w:p w:rsidR="00D647CE" w:rsidRDefault="00D647CE" w:rsidP="00D647CE">
      <w:pPr>
        <w:spacing w:line="400" w:lineRule="exact"/>
        <w:rPr>
          <w:rFonts w:hint="eastAsia"/>
        </w:rPr>
      </w:pPr>
      <w:r>
        <w:rPr>
          <w:rFonts w:hint="eastAsia"/>
        </w:rPr>
        <w:t xml:space="preserve">   </w:t>
      </w:r>
      <w:r>
        <w:rPr>
          <w:rFonts w:hint="eastAsia"/>
        </w:rPr>
        <w:t>主要现场施工线路参数：</w:t>
      </w:r>
    </w:p>
    <w:tbl>
      <w:tblPr>
        <w:tblW w:w="9068" w:type="dxa"/>
        <w:jc w:val="center"/>
        <w:tblLayout w:type="fixed"/>
        <w:tblCellMar>
          <w:left w:w="0" w:type="dxa"/>
          <w:right w:w="0" w:type="dxa"/>
        </w:tblCellMar>
        <w:tblLook w:val="0000"/>
      </w:tblPr>
      <w:tblGrid>
        <w:gridCol w:w="1641"/>
        <w:gridCol w:w="1034"/>
        <w:gridCol w:w="1034"/>
        <w:gridCol w:w="1034"/>
        <w:gridCol w:w="1538"/>
        <w:gridCol w:w="929"/>
        <w:gridCol w:w="929"/>
        <w:gridCol w:w="929"/>
      </w:tblGrid>
      <w:tr w:rsidR="00D647CE" w:rsidTr="00477D6E">
        <w:trPr>
          <w:trHeight w:val="409"/>
          <w:jc w:val="center"/>
        </w:trPr>
        <w:tc>
          <w:tcPr>
            <w:tcW w:w="164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井</w:t>
            </w:r>
            <w:r>
              <w:rPr>
                <w:b/>
                <w:bCs/>
                <w:sz w:val="24"/>
              </w:rPr>
              <w:t xml:space="preserve">  </w:t>
            </w:r>
            <w:r>
              <w:rPr>
                <w:rFonts w:hint="eastAsia"/>
                <w:b/>
                <w:bCs/>
                <w:sz w:val="24"/>
              </w:rPr>
              <w:t>距</w:t>
            </w:r>
          </w:p>
        </w:tc>
        <w:tc>
          <w:tcPr>
            <w:tcW w:w="1034"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长</w:t>
            </w:r>
            <w:r>
              <w:rPr>
                <w:b/>
                <w:bCs/>
                <w:sz w:val="24"/>
              </w:rPr>
              <w:t xml:space="preserve">  </w:t>
            </w:r>
            <w:r>
              <w:rPr>
                <w:rFonts w:hint="eastAsia"/>
                <w:b/>
                <w:bCs/>
                <w:sz w:val="24"/>
              </w:rPr>
              <w:t>度</w:t>
            </w:r>
          </w:p>
        </w:tc>
        <w:tc>
          <w:tcPr>
            <w:tcW w:w="1034"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井</w:t>
            </w:r>
            <w:r>
              <w:rPr>
                <w:b/>
                <w:bCs/>
                <w:sz w:val="24"/>
              </w:rPr>
              <w:t xml:space="preserve">  </w:t>
            </w:r>
            <w:r>
              <w:rPr>
                <w:rFonts w:hint="eastAsia"/>
                <w:b/>
                <w:bCs/>
                <w:sz w:val="24"/>
              </w:rPr>
              <w:t>号</w:t>
            </w:r>
          </w:p>
        </w:tc>
        <w:tc>
          <w:tcPr>
            <w:tcW w:w="1034" w:type="dxa"/>
            <w:tcBorders>
              <w:top w:val="single" w:sz="4" w:space="0" w:color="auto"/>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长</w:t>
            </w:r>
            <w:r>
              <w:rPr>
                <w:b/>
                <w:bCs/>
                <w:sz w:val="24"/>
              </w:rPr>
              <w:t xml:space="preserve">  </w:t>
            </w:r>
            <w:r>
              <w:rPr>
                <w:rFonts w:hint="eastAsia"/>
                <w:b/>
                <w:bCs/>
                <w:sz w:val="24"/>
              </w:rPr>
              <w:t>度</w:t>
            </w:r>
          </w:p>
        </w:tc>
        <w:tc>
          <w:tcPr>
            <w:tcW w:w="1538" w:type="dxa"/>
            <w:tcBorders>
              <w:top w:val="single" w:sz="4" w:space="0" w:color="auto"/>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井</w:t>
            </w:r>
            <w:r>
              <w:rPr>
                <w:b/>
                <w:bCs/>
                <w:sz w:val="24"/>
              </w:rPr>
              <w:t xml:space="preserve">  </w:t>
            </w:r>
            <w:r>
              <w:rPr>
                <w:rFonts w:hint="eastAsia"/>
                <w:b/>
                <w:bCs/>
                <w:sz w:val="24"/>
              </w:rPr>
              <w:t>距</w:t>
            </w:r>
          </w:p>
        </w:tc>
        <w:tc>
          <w:tcPr>
            <w:tcW w:w="92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长</w:t>
            </w:r>
            <w:r>
              <w:rPr>
                <w:b/>
                <w:bCs/>
                <w:sz w:val="24"/>
              </w:rPr>
              <w:t xml:space="preserve">  </w:t>
            </w:r>
            <w:r>
              <w:rPr>
                <w:rFonts w:hint="eastAsia"/>
                <w:b/>
                <w:bCs/>
                <w:sz w:val="24"/>
              </w:rPr>
              <w:t>度</w:t>
            </w:r>
          </w:p>
        </w:tc>
        <w:tc>
          <w:tcPr>
            <w:tcW w:w="92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井</w:t>
            </w:r>
            <w:r>
              <w:rPr>
                <w:b/>
                <w:bCs/>
                <w:sz w:val="24"/>
              </w:rPr>
              <w:t xml:space="preserve">  </w:t>
            </w:r>
            <w:r>
              <w:rPr>
                <w:rFonts w:hint="eastAsia"/>
                <w:b/>
                <w:bCs/>
                <w:sz w:val="24"/>
              </w:rPr>
              <w:t>号</w:t>
            </w:r>
          </w:p>
        </w:tc>
        <w:tc>
          <w:tcPr>
            <w:tcW w:w="92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b/>
                <w:bCs/>
                <w:sz w:val="24"/>
              </w:rPr>
            </w:pPr>
            <w:r>
              <w:rPr>
                <w:rFonts w:hint="eastAsia"/>
                <w:b/>
                <w:bCs/>
                <w:sz w:val="24"/>
              </w:rPr>
              <w:t>长</w:t>
            </w:r>
            <w:r>
              <w:rPr>
                <w:b/>
                <w:bCs/>
                <w:sz w:val="24"/>
              </w:rPr>
              <w:t xml:space="preserve">  </w:t>
            </w:r>
            <w:r>
              <w:rPr>
                <w:rFonts w:hint="eastAsia"/>
                <w:b/>
                <w:bCs/>
                <w:sz w:val="24"/>
              </w:rPr>
              <w:t>度</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0-</w:t>
            </w:r>
            <w:r>
              <w:rPr>
                <w:rFonts w:hint="eastAsia"/>
                <w:sz w:val="24"/>
              </w:rPr>
              <w:t>YX</w:t>
            </w:r>
            <w:r>
              <w:rPr>
                <w:sz w:val="24"/>
              </w:rPr>
              <w:t>1</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190</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1</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1530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0-</w:t>
            </w:r>
            <w:r>
              <w:rPr>
                <w:rFonts w:hint="eastAsia"/>
                <w:sz w:val="24"/>
              </w:rPr>
              <w:t>WX</w:t>
            </w:r>
            <w:r>
              <w:rPr>
                <w:sz w:val="24"/>
              </w:rPr>
              <w:t>1</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130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1</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1-</w:t>
            </w:r>
            <w:r>
              <w:rPr>
                <w:rFonts w:hint="eastAsia"/>
                <w:sz w:val="24"/>
              </w:rPr>
              <w:t>YX</w:t>
            </w:r>
            <w:r>
              <w:rPr>
                <w:sz w:val="24"/>
              </w:rPr>
              <w:t>2</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400</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2</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1530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1-</w:t>
            </w:r>
            <w:r>
              <w:rPr>
                <w:rFonts w:hint="eastAsia"/>
                <w:sz w:val="24"/>
              </w:rPr>
              <w:t>WX</w:t>
            </w:r>
            <w:r>
              <w:rPr>
                <w:sz w:val="24"/>
              </w:rPr>
              <w:t>2</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130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2</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2-</w:t>
            </w:r>
            <w:r>
              <w:rPr>
                <w:rFonts w:hint="eastAsia"/>
                <w:sz w:val="24"/>
              </w:rPr>
              <w:t>YX</w:t>
            </w:r>
            <w:r>
              <w:rPr>
                <w:sz w:val="24"/>
              </w:rPr>
              <w:t>3</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475</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3</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5800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2-</w:t>
            </w:r>
            <w:r>
              <w:rPr>
                <w:rFonts w:hint="eastAsia"/>
                <w:sz w:val="24"/>
              </w:rPr>
              <w:t>WX</w:t>
            </w:r>
            <w:r>
              <w:rPr>
                <w:sz w:val="24"/>
              </w:rPr>
              <w:t>3</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130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3</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2600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3-</w:t>
            </w:r>
            <w:r>
              <w:rPr>
                <w:rFonts w:hint="eastAsia"/>
                <w:sz w:val="24"/>
              </w:rPr>
              <w:t>YX</w:t>
            </w:r>
            <w:r>
              <w:rPr>
                <w:sz w:val="24"/>
              </w:rPr>
              <w:t>4</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75</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4</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5800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3-</w:t>
            </w:r>
            <w:r>
              <w:rPr>
                <w:rFonts w:hint="eastAsia"/>
                <w:sz w:val="24"/>
              </w:rPr>
              <w:t>WX</w:t>
            </w:r>
            <w:r>
              <w:rPr>
                <w:sz w:val="24"/>
              </w:rPr>
              <w:t>4</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150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4</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4-</w:t>
            </w:r>
            <w:r>
              <w:rPr>
                <w:rFonts w:hint="eastAsia"/>
                <w:sz w:val="24"/>
              </w:rPr>
              <w:t>YX</w:t>
            </w:r>
            <w:r>
              <w:rPr>
                <w:sz w:val="24"/>
              </w:rPr>
              <w:t>5</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r>
              <w:rPr>
                <w:rFonts w:hint="eastAsia"/>
                <w:sz w:val="24"/>
              </w:rPr>
              <w:t>98</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w:t>
            </w:r>
            <w:r>
              <w:rPr>
                <w:sz w:val="24"/>
              </w:rPr>
              <w:t>5</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7000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4-</w:t>
            </w:r>
            <w:r>
              <w:rPr>
                <w:rFonts w:hint="eastAsia"/>
                <w:sz w:val="24"/>
              </w:rPr>
              <w:t>WX</w:t>
            </w:r>
            <w:r>
              <w:rPr>
                <w:sz w:val="24"/>
              </w:rPr>
              <w:t>5</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150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5</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hint="eastAsia"/>
                <w:sz w:val="24"/>
              </w:rPr>
            </w:pPr>
            <w:r>
              <w:rPr>
                <w:rFonts w:hint="eastAsia"/>
                <w:sz w:val="24"/>
              </w:rPr>
              <w:t>YX5</w:t>
            </w:r>
            <w:r>
              <w:rPr>
                <w:sz w:val="24"/>
              </w:rPr>
              <w:t>-</w:t>
            </w:r>
            <w:r>
              <w:rPr>
                <w:rFonts w:hint="eastAsia"/>
                <w:sz w:val="24"/>
              </w:rPr>
              <w:t>YX6</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顶管</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YX6</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7000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5-</w:t>
            </w:r>
            <w:r>
              <w:rPr>
                <w:rFonts w:hint="eastAsia"/>
                <w:sz w:val="24"/>
              </w:rPr>
              <w:t>WX</w:t>
            </w:r>
            <w:r>
              <w:rPr>
                <w:sz w:val="24"/>
              </w:rPr>
              <w:t>6</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150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6</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2600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hint="eastAsia"/>
                <w:sz w:val="24"/>
              </w:rPr>
            </w:pPr>
            <w:r>
              <w:rPr>
                <w:rFonts w:hint="eastAsia"/>
                <w:sz w:val="24"/>
              </w:rPr>
              <w:t>YX6</w:t>
            </w:r>
            <w:r>
              <w:rPr>
                <w:sz w:val="24"/>
              </w:rPr>
              <w:t>-</w:t>
            </w:r>
            <w:r>
              <w:rPr>
                <w:rFonts w:hint="eastAsia"/>
                <w:sz w:val="24"/>
              </w:rPr>
              <w:t>Y5</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45</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Y</w:t>
            </w:r>
            <w:r>
              <w:rPr>
                <w:sz w:val="24"/>
              </w:rPr>
              <w:t>5</w:t>
            </w: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7840</w:t>
            </w: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hint="eastAsia"/>
                <w:sz w:val="24"/>
              </w:rPr>
            </w:pPr>
            <w:r>
              <w:rPr>
                <w:rFonts w:hint="eastAsia"/>
                <w:sz w:val="24"/>
              </w:rPr>
              <w:t>WX</w:t>
            </w:r>
            <w:r>
              <w:rPr>
                <w:sz w:val="24"/>
              </w:rPr>
              <w:t>6-</w:t>
            </w:r>
            <w:r>
              <w:rPr>
                <w:rFonts w:hint="eastAsia"/>
                <w:sz w:val="24"/>
              </w:rPr>
              <w:t>W</w:t>
            </w:r>
            <w:r>
              <w:rPr>
                <w:sz w:val="24"/>
              </w:rPr>
              <w:t>7</w:t>
            </w:r>
            <w:r>
              <w:rPr>
                <w:rFonts w:hint="eastAsia"/>
                <w:sz w:val="24"/>
              </w:rPr>
              <w:t>X</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150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7</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7-</w:t>
            </w:r>
            <w:r>
              <w:rPr>
                <w:rFonts w:hint="eastAsia"/>
                <w:sz w:val="24"/>
              </w:rPr>
              <w:t>WX</w:t>
            </w:r>
            <w:r>
              <w:rPr>
                <w:sz w:val="24"/>
              </w:rPr>
              <w:t>8</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80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8</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8-</w:t>
            </w:r>
            <w:r>
              <w:rPr>
                <w:rFonts w:hint="eastAsia"/>
                <w:sz w:val="24"/>
              </w:rPr>
              <w:t>WX</w:t>
            </w:r>
            <w:r>
              <w:rPr>
                <w:sz w:val="24"/>
              </w:rPr>
              <w:t>9</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r>
              <w:rPr>
                <w:rFonts w:hint="eastAsia"/>
                <w:sz w:val="24"/>
              </w:rPr>
              <w:t>98</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9</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3200</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9-</w:t>
            </w:r>
            <w:r>
              <w:rPr>
                <w:rFonts w:hint="eastAsia"/>
                <w:sz w:val="24"/>
              </w:rPr>
              <w:t>WX</w:t>
            </w:r>
            <w:r>
              <w:rPr>
                <w:sz w:val="24"/>
              </w:rPr>
              <w:t>10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顶管</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sz w:val="24"/>
              </w:rPr>
            </w:pPr>
            <w:r>
              <w:rPr>
                <w:rFonts w:hint="eastAsia"/>
                <w:sz w:val="24"/>
              </w:rPr>
              <w:t>WX</w:t>
            </w:r>
            <w:r>
              <w:rPr>
                <w:sz w:val="24"/>
              </w:rPr>
              <w:t>10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2600</w:t>
            </w:r>
          </w:p>
        </w:tc>
      </w:tr>
      <w:tr w:rsidR="00D647CE" w:rsidTr="00477D6E">
        <w:trPr>
          <w:trHeight w:val="487"/>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hint="eastAsia"/>
                <w:sz w:val="24"/>
              </w:rPr>
            </w:pPr>
            <w:r>
              <w:rPr>
                <w:rFonts w:hint="eastAsia"/>
                <w:sz w:val="24"/>
              </w:rPr>
              <w:t>WX10</w:t>
            </w:r>
            <w:r>
              <w:rPr>
                <w:sz w:val="24"/>
              </w:rPr>
              <w:t>-</w:t>
            </w:r>
            <w:r>
              <w:rPr>
                <w:rFonts w:hint="eastAsia"/>
                <w:sz w:val="24"/>
              </w:rPr>
              <w:t>WX</w:t>
            </w:r>
            <w:r>
              <w:rPr>
                <w:sz w:val="24"/>
              </w:rPr>
              <w:t>1</w:t>
            </w:r>
            <w:r>
              <w:rPr>
                <w:rFonts w:hint="eastAsia"/>
                <w:sz w:val="24"/>
              </w:rPr>
              <w:t>1</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75</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hint="eastAsia"/>
                <w:sz w:val="24"/>
              </w:rPr>
            </w:pPr>
            <w:r>
              <w:rPr>
                <w:rFonts w:hint="eastAsia"/>
                <w:sz w:val="24"/>
              </w:rPr>
              <w:t>WX</w:t>
            </w:r>
            <w:r>
              <w:rPr>
                <w:sz w:val="24"/>
              </w:rPr>
              <w:t>1</w:t>
            </w:r>
            <w:r>
              <w:rPr>
                <w:rFonts w:hint="eastAsia"/>
                <w:sz w:val="24"/>
              </w:rPr>
              <w:t>1</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3093</w:t>
            </w:r>
          </w:p>
        </w:tc>
      </w:tr>
      <w:tr w:rsidR="00D647CE" w:rsidTr="00477D6E">
        <w:trPr>
          <w:trHeight w:val="409"/>
          <w:jc w:val="center"/>
        </w:trPr>
        <w:tc>
          <w:tcPr>
            <w:tcW w:w="1641"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1229</w:t>
            </w:r>
          </w:p>
        </w:tc>
        <w:tc>
          <w:tcPr>
            <w:tcW w:w="103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034" w:type="dxa"/>
            <w:tcBorders>
              <w:top w:val="nil"/>
              <w:left w:val="nil"/>
              <w:bottom w:val="single" w:sz="4" w:space="0" w:color="auto"/>
              <w:right w:val="nil"/>
            </w:tcBorders>
            <w:noWrap/>
            <w:tcMar>
              <w:top w:w="15" w:type="dxa"/>
              <w:left w:w="15" w:type="dxa"/>
              <w:bottom w:w="0" w:type="dxa"/>
              <w:right w:w="15" w:type="dxa"/>
            </w:tcMar>
            <w:vAlign w:val="center"/>
          </w:tcPr>
          <w:p w:rsidR="00D647CE" w:rsidRDefault="00D647CE" w:rsidP="00477D6E">
            <w:pPr>
              <w:jc w:val="center"/>
              <w:rPr>
                <w:rFonts w:ascii="宋体"/>
                <w:sz w:val="24"/>
              </w:rPr>
            </w:pPr>
          </w:p>
        </w:tc>
        <w:tc>
          <w:tcPr>
            <w:tcW w:w="1538" w:type="dxa"/>
            <w:tcBorders>
              <w:top w:val="nil"/>
              <w:left w:val="double" w:sz="6" w:space="0" w:color="auto"/>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r>
              <w:rPr>
                <w:rFonts w:hint="eastAsia"/>
                <w:sz w:val="24"/>
              </w:rPr>
              <w:t>WX</w:t>
            </w:r>
            <w:r>
              <w:rPr>
                <w:sz w:val="24"/>
              </w:rPr>
              <w:t>1</w:t>
            </w:r>
            <w:r>
              <w:rPr>
                <w:rFonts w:hint="eastAsia"/>
                <w:sz w:val="24"/>
              </w:rPr>
              <w:t>1- W10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35</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sz w:val="24"/>
              </w:rPr>
            </w:pPr>
            <w:r>
              <w:rPr>
                <w:rFonts w:hint="eastAsia"/>
                <w:sz w:val="24"/>
              </w:rPr>
              <w:t>W</w:t>
            </w:r>
            <w:r>
              <w:rPr>
                <w:sz w:val="24"/>
              </w:rPr>
              <w:t>10</w:t>
            </w:r>
          </w:p>
        </w:tc>
        <w:tc>
          <w:tcPr>
            <w:tcW w:w="929"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ascii="宋体" w:hint="eastAsia"/>
                <w:sz w:val="24"/>
              </w:rPr>
              <w:t>3260</w:t>
            </w:r>
          </w:p>
        </w:tc>
      </w:tr>
      <w:tr w:rsidR="00D647CE" w:rsidTr="00477D6E">
        <w:trPr>
          <w:trHeight w:val="317"/>
          <w:jc w:val="center"/>
        </w:trPr>
        <w:tc>
          <w:tcPr>
            <w:tcW w:w="4743" w:type="dxa"/>
            <w:gridSpan w:val="4"/>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2.4</w:t>
            </w:r>
            <w:r>
              <w:rPr>
                <w:sz w:val="24"/>
              </w:rPr>
              <w:t>×</w:t>
            </w:r>
            <w:r>
              <w:rPr>
                <w:rFonts w:hint="eastAsia"/>
                <w:sz w:val="24"/>
              </w:rPr>
              <w:t>2.2</w:t>
            </w:r>
            <w:proofErr w:type="gramStart"/>
            <w:r>
              <w:rPr>
                <w:rFonts w:hint="eastAsia"/>
                <w:sz w:val="24"/>
              </w:rPr>
              <w:t>方涵</w:t>
            </w:r>
            <w:proofErr w:type="gramEnd"/>
            <w:r>
              <w:rPr>
                <w:sz w:val="24"/>
              </w:rPr>
              <w:t>1</w:t>
            </w:r>
            <w:r>
              <w:rPr>
                <w:rFonts w:hint="eastAsia"/>
                <w:sz w:val="24"/>
              </w:rPr>
              <w:t>229</w:t>
            </w:r>
            <w:r>
              <w:rPr>
                <w:sz w:val="24"/>
              </w:rPr>
              <w:t>m</w:t>
            </w:r>
            <w:r>
              <w:rPr>
                <w:rFonts w:hint="eastAsia"/>
                <w:sz w:val="24"/>
              </w:rPr>
              <w:t>，顶管φ</w:t>
            </w:r>
            <w:r>
              <w:rPr>
                <w:sz w:val="24"/>
              </w:rPr>
              <w:t>3.0-</w:t>
            </w:r>
            <w:r>
              <w:rPr>
                <w:rFonts w:hint="eastAsia"/>
                <w:sz w:val="24"/>
              </w:rPr>
              <w:t>180</w:t>
            </w:r>
          </w:p>
        </w:tc>
        <w:tc>
          <w:tcPr>
            <w:tcW w:w="4325" w:type="dxa"/>
            <w:gridSpan w:val="4"/>
            <w:tcBorders>
              <w:top w:val="nil"/>
              <w:left w:val="nil"/>
              <w:bottom w:val="single" w:sz="4" w:space="0" w:color="auto"/>
              <w:right w:val="single" w:sz="4" w:space="0" w:color="auto"/>
            </w:tcBorders>
            <w:noWrap/>
            <w:tcMar>
              <w:top w:w="15" w:type="dxa"/>
              <w:left w:w="15" w:type="dxa"/>
              <w:bottom w:w="0" w:type="dxa"/>
              <w:right w:w="15" w:type="dxa"/>
            </w:tcMar>
            <w:vAlign w:val="center"/>
          </w:tcPr>
          <w:p w:rsidR="00D647CE" w:rsidRDefault="00D647CE" w:rsidP="00477D6E">
            <w:pPr>
              <w:jc w:val="center"/>
              <w:rPr>
                <w:rFonts w:ascii="宋体" w:hint="eastAsia"/>
                <w:sz w:val="24"/>
              </w:rPr>
            </w:pPr>
            <w:r>
              <w:rPr>
                <w:rFonts w:hint="eastAsia"/>
                <w:sz w:val="24"/>
              </w:rPr>
              <w:t>φ</w:t>
            </w:r>
            <w:r>
              <w:rPr>
                <w:sz w:val="24"/>
              </w:rPr>
              <w:t>1</w:t>
            </w:r>
            <w:r>
              <w:rPr>
                <w:rFonts w:hint="eastAsia"/>
                <w:sz w:val="24"/>
              </w:rPr>
              <w:t>800</w:t>
            </w:r>
            <w:proofErr w:type="gramStart"/>
            <w:r>
              <w:rPr>
                <w:rFonts w:hint="eastAsia"/>
                <w:sz w:val="24"/>
              </w:rPr>
              <w:t>砼</w:t>
            </w:r>
            <w:proofErr w:type="gramEnd"/>
            <w:r>
              <w:rPr>
                <w:rFonts w:hint="eastAsia"/>
                <w:sz w:val="24"/>
              </w:rPr>
              <w:t>管</w:t>
            </w:r>
            <w:r>
              <w:rPr>
                <w:sz w:val="24"/>
              </w:rPr>
              <w:t>1</w:t>
            </w:r>
            <w:r>
              <w:rPr>
                <w:rFonts w:hint="eastAsia"/>
                <w:sz w:val="24"/>
              </w:rPr>
              <w:t>313</w:t>
            </w:r>
            <w:r>
              <w:rPr>
                <w:sz w:val="24"/>
              </w:rPr>
              <w:t>m</w:t>
            </w:r>
            <w:r>
              <w:rPr>
                <w:rFonts w:hint="eastAsia"/>
                <w:sz w:val="24"/>
              </w:rPr>
              <w:t>，顶管φ</w:t>
            </w:r>
            <w:r>
              <w:rPr>
                <w:rFonts w:hint="eastAsia"/>
                <w:sz w:val="24"/>
              </w:rPr>
              <w:t>3000</w:t>
            </w:r>
            <w:r>
              <w:rPr>
                <w:sz w:val="24"/>
              </w:rPr>
              <w:t>-</w:t>
            </w:r>
            <w:r>
              <w:rPr>
                <w:rFonts w:hint="eastAsia"/>
                <w:sz w:val="24"/>
              </w:rPr>
              <w:t>180</w:t>
            </w:r>
          </w:p>
        </w:tc>
      </w:tr>
    </w:tbl>
    <w:p w:rsidR="00D647CE" w:rsidRDefault="00D647CE" w:rsidP="00D647CE">
      <w:pPr>
        <w:spacing w:line="400" w:lineRule="exact"/>
        <w:rPr>
          <w:rFonts w:hint="eastAsia"/>
        </w:rPr>
      </w:pPr>
    </w:p>
    <w:p w:rsidR="00D647CE" w:rsidRDefault="00D647CE" w:rsidP="00D647CE">
      <w:pPr>
        <w:spacing w:line="400" w:lineRule="exact"/>
        <w:rPr>
          <w:rFonts w:hint="eastAsia"/>
        </w:rPr>
      </w:pPr>
    </w:p>
    <w:p w:rsidR="00D647CE" w:rsidRDefault="00D647CE" w:rsidP="00D647CE">
      <w:pPr>
        <w:spacing w:line="400" w:lineRule="exact"/>
        <w:jc w:val="right"/>
        <w:rPr>
          <w:rFonts w:hint="eastAsia"/>
          <w:b/>
          <w:bCs/>
          <w:sz w:val="32"/>
        </w:rPr>
      </w:pPr>
      <w:r>
        <w:rPr>
          <w:rFonts w:hint="eastAsia"/>
          <w:b/>
          <w:bCs/>
          <w:sz w:val="32"/>
        </w:rPr>
        <w:t>×年</w:t>
      </w:r>
      <w:r>
        <w:rPr>
          <w:rFonts w:hint="eastAsia"/>
          <w:b/>
          <w:bCs/>
          <w:sz w:val="32"/>
        </w:rPr>
        <w:t>9</w:t>
      </w:r>
      <w:r>
        <w:rPr>
          <w:rFonts w:hint="eastAsia"/>
          <w:b/>
          <w:bCs/>
          <w:sz w:val="32"/>
        </w:rPr>
        <w:t>月</w:t>
      </w:r>
      <w:r>
        <w:rPr>
          <w:rFonts w:hint="eastAsia"/>
          <w:b/>
          <w:bCs/>
          <w:sz w:val="32"/>
        </w:rPr>
        <w:t>1</w:t>
      </w:r>
      <w:r>
        <w:rPr>
          <w:rFonts w:hint="eastAsia"/>
          <w:b/>
          <w:bCs/>
          <w:sz w:val="32"/>
        </w:rPr>
        <w:t>日</w:t>
      </w:r>
    </w:p>
    <w:p w:rsidR="00A40E8C" w:rsidRPr="00D647CE" w:rsidRDefault="00A40E8C" w:rsidP="00D647CE"/>
    <w:sectPr w:rsidR="00A40E8C" w:rsidRPr="00D647CE"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590" w:rsidRDefault="001D0590" w:rsidP="001958B1">
      <w:pPr>
        <w:ind w:firstLine="420"/>
      </w:pPr>
      <w:r>
        <w:separator/>
      </w:r>
    </w:p>
  </w:endnote>
  <w:endnote w:type="continuationSeparator" w:id="0">
    <w:p w:rsidR="001D0590" w:rsidRDefault="001D0590"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590" w:rsidRDefault="001D0590" w:rsidP="001958B1">
      <w:pPr>
        <w:ind w:firstLine="420"/>
      </w:pPr>
      <w:r>
        <w:separator/>
      </w:r>
    </w:p>
  </w:footnote>
  <w:footnote w:type="continuationSeparator" w:id="0">
    <w:p w:rsidR="001D0590" w:rsidRDefault="001D0590"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82B70"/>
    <w:multiLevelType w:val="hybridMultilevel"/>
    <w:tmpl w:val="289AEC4A"/>
    <w:lvl w:ilvl="0" w:tplc="8C46D948">
      <w:start w:val="1"/>
      <w:numFmt w:val="decimal"/>
      <w:lvlText w:val="%1）"/>
      <w:lvlJc w:val="left"/>
      <w:pPr>
        <w:tabs>
          <w:tab w:val="num" w:pos="1290"/>
        </w:tabs>
        <w:ind w:left="1290" w:hanging="720"/>
      </w:pPr>
      <w:rPr>
        <w:rFonts w:hint="eastAsia"/>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5">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9A703C9"/>
    <w:multiLevelType w:val="hybridMultilevel"/>
    <w:tmpl w:val="886AD026"/>
    <w:lvl w:ilvl="0" w:tplc="F732008E">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0C5B37C2"/>
    <w:multiLevelType w:val="hybridMultilevel"/>
    <w:tmpl w:val="8DA6AB04"/>
    <w:lvl w:ilvl="0" w:tplc="8A962B18">
      <w:start w:val="1"/>
      <w:numFmt w:val="japaneseCounting"/>
      <w:lvlText w:val="%1、"/>
      <w:lvlJc w:val="left"/>
      <w:pPr>
        <w:tabs>
          <w:tab w:val="num" w:pos="480"/>
        </w:tabs>
        <w:ind w:left="480" w:hanging="480"/>
      </w:pPr>
      <w:rPr>
        <w:rFonts w:hint="eastAsia"/>
      </w:rPr>
    </w:lvl>
    <w:lvl w:ilvl="1" w:tplc="A3B0165E">
      <w:start w:val="1"/>
      <w:numFmt w:val="japaneseCounting"/>
      <w:lvlText w:val="（%2）"/>
      <w:lvlJc w:val="left"/>
      <w:pPr>
        <w:tabs>
          <w:tab w:val="num" w:pos="1140"/>
        </w:tabs>
        <w:ind w:left="1140" w:hanging="720"/>
      </w:pPr>
      <w:rPr>
        <w:rFonts w:hint="eastAsia"/>
      </w:rPr>
    </w:lvl>
    <w:lvl w:ilvl="2" w:tplc="51F20BE8">
      <w:start w:val="1"/>
      <w:numFmt w:val="decimal"/>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19B97B83"/>
    <w:multiLevelType w:val="multilevel"/>
    <w:tmpl w:val="4BF8C85E"/>
    <w:lvl w:ilvl="0">
      <w:start w:val="3"/>
      <w:numFmt w:val="decimal"/>
      <w:lvlText w:val="%1"/>
      <w:lvlJc w:val="left"/>
      <w:pPr>
        <w:tabs>
          <w:tab w:val="num" w:pos="1590"/>
        </w:tabs>
        <w:ind w:left="1590" w:hanging="1590"/>
      </w:pPr>
      <w:rPr>
        <w:rFonts w:hint="eastAsia"/>
      </w:rPr>
    </w:lvl>
    <w:lvl w:ilvl="1">
      <w:start w:val="2"/>
      <w:numFmt w:val="decimal"/>
      <w:lvlText w:val="%1．%2"/>
      <w:lvlJc w:val="left"/>
      <w:pPr>
        <w:tabs>
          <w:tab w:val="num" w:pos="1590"/>
        </w:tabs>
        <w:ind w:left="1590" w:hanging="1590"/>
      </w:pPr>
      <w:rPr>
        <w:rFonts w:hint="eastAsia"/>
      </w:rPr>
    </w:lvl>
    <w:lvl w:ilvl="2">
      <w:start w:val="6"/>
      <w:numFmt w:val="decimal"/>
      <w:lvlText w:val="%1．%2．%3"/>
      <w:lvlJc w:val="left"/>
      <w:pPr>
        <w:tabs>
          <w:tab w:val="num" w:pos="1590"/>
        </w:tabs>
        <w:ind w:left="1590" w:hanging="1590"/>
      </w:pPr>
      <w:rPr>
        <w:rFonts w:hint="eastAsia"/>
      </w:rPr>
    </w:lvl>
    <w:lvl w:ilvl="3">
      <w:start w:val="1"/>
      <w:numFmt w:val="decimal"/>
      <w:lvlText w:val="%1．%2．%3．%4"/>
      <w:lvlJc w:val="left"/>
      <w:pPr>
        <w:tabs>
          <w:tab w:val="num" w:pos="1590"/>
        </w:tabs>
        <w:ind w:left="1590" w:hanging="1590"/>
      </w:pPr>
      <w:rPr>
        <w:rFonts w:hint="eastAsia"/>
      </w:rPr>
    </w:lvl>
    <w:lvl w:ilvl="4">
      <w:start w:val="1"/>
      <w:numFmt w:val="decimal"/>
      <w:lvlText w:val="%1．%2．%3．%4.%5"/>
      <w:lvlJc w:val="left"/>
      <w:pPr>
        <w:tabs>
          <w:tab w:val="num" w:pos="1590"/>
        </w:tabs>
        <w:ind w:left="1590" w:hanging="1590"/>
      </w:pPr>
      <w:rPr>
        <w:rFonts w:hint="eastAsia"/>
      </w:rPr>
    </w:lvl>
    <w:lvl w:ilvl="5">
      <w:start w:val="1"/>
      <w:numFmt w:val="decimal"/>
      <w:lvlText w:val="%1．%2．%3．%4.%5.%6"/>
      <w:lvlJc w:val="left"/>
      <w:pPr>
        <w:tabs>
          <w:tab w:val="num" w:pos="1590"/>
        </w:tabs>
        <w:ind w:left="1590" w:hanging="1590"/>
      </w:pPr>
      <w:rPr>
        <w:rFonts w:hint="eastAsia"/>
      </w:rPr>
    </w:lvl>
    <w:lvl w:ilvl="6">
      <w:start w:val="1"/>
      <w:numFmt w:val="decimal"/>
      <w:lvlText w:val="%1．%2．%3．%4.%5.%6.%7"/>
      <w:lvlJc w:val="left"/>
      <w:pPr>
        <w:tabs>
          <w:tab w:val="num" w:pos="1590"/>
        </w:tabs>
        <w:ind w:left="1590" w:hanging="1590"/>
      </w:pPr>
      <w:rPr>
        <w:rFonts w:hint="eastAsia"/>
      </w:rPr>
    </w:lvl>
    <w:lvl w:ilvl="7">
      <w:start w:val="1"/>
      <w:numFmt w:val="decimal"/>
      <w:lvlText w:val="%1．%2．%3．%4.%5.%6.%7.%8"/>
      <w:lvlJc w:val="left"/>
      <w:pPr>
        <w:tabs>
          <w:tab w:val="num" w:pos="1590"/>
        </w:tabs>
        <w:ind w:left="1590" w:hanging="1590"/>
      </w:pPr>
      <w:rPr>
        <w:rFonts w:hint="eastAsia"/>
      </w:rPr>
    </w:lvl>
    <w:lvl w:ilvl="8">
      <w:start w:val="1"/>
      <w:numFmt w:val="decimal"/>
      <w:lvlText w:val="%1．%2．%3．%4.%5.%6.%7.%8.%9"/>
      <w:lvlJc w:val="left"/>
      <w:pPr>
        <w:tabs>
          <w:tab w:val="num" w:pos="1590"/>
        </w:tabs>
        <w:ind w:left="1590" w:hanging="1590"/>
      </w:pPr>
      <w:rPr>
        <w:rFonts w:hint="eastAsia"/>
      </w:rPr>
    </w:lvl>
  </w:abstractNum>
  <w:abstractNum w:abstractNumId="10">
    <w:nsid w:val="1A682D9F"/>
    <w:multiLevelType w:val="hybridMultilevel"/>
    <w:tmpl w:val="CE58AB52"/>
    <w:lvl w:ilvl="0" w:tplc="263C32AE">
      <w:start w:val="1"/>
      <w:numFmt w:val="decimal"/>
      <w:lvlText w:val="%1）"/>
      <w:lvlJc w:val="left"/>
      <w:pPr>
        <w:tabs>
          <w:tab w:val="num" w:pos="1290"/>
        </w:tabs>
        <w:ind w:left="1290" w:hanging="720"/>
      </w:pPr>
      <w:rPr>
        <w:rFonts w:hint="eastAsia"/>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1">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2">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3">
    <w:nsid w:val="23C62C09"/>
    <w:multiLevelType w:val="hybridMultilevel"/>
    <w:tmpl w:val="7052537E"/>
    <w:lvl w:ilvl="0" w:tplc="F24C0172">
      <w:start w:val="1"/>
      <w:numFmt w:val="decimal"/>
      <w:lvlText w:val="%1．"/>
      <w:lvlJc w:val="left"/>
      <w:pPr>
        <w:tabs>
          <w:tab w:val="num" w:pos="360"/>
        </w:tabs>
        <w:ind w:left="360" w:hanging="360"/>
      </w:pPr>
      <w:rPr>
        <w:rFonts w:hint="eastAsia"/>
      </w:rPr>
    </w:lvl>
    <w:lvl w:ilvl="1" w:tplc="C486ED3A" w:tentative="1">
      <w:start w:val="1"/>
      <w:numFmt w:val="lowerLetter"/>
      <w:lvlText w:val="%2)"/>
      <w:lvlJc w:val="left"/>
      <w:pPr>
        <w:tabs>
          <w:tab w:val="num" w:pos="840"/>
        </w:tabs>
        <w:ind w:left="840" w:hanging="420"/>
      </w:pPr>
    </w:lvl>
    <w:lvl w:ilvl="2" w:tplc="47E800B2" w:tentative="1">
      <w:start w:val="1"/>
      <w:numFmt w:val="lowerRoman"/>
      <w:lvlText w:val="%3."/>
      <w:lvlJc w:val="right"/>
      <w:pPr>
        <w:tabs>
          <w:tab w:val="num" w:pos="1260"/>
        </w:tabs>
        <w:ind w:left="1260" w:hanging="420"/>
      </w:pPr>
    </w:lvl>
    <w:lvl w:ilvl="3" w:tplc="FAF063FC" w:tentative="1">
      <w:start w:val="1"/>
      <w:numFmt w:val="decimal"/>
      <w:lvlText w:val="%4."/>
      <w:lvlJc w:val="left"/>
      <w:pPr>
        <w:tabs>
          <w:tab w:val="num" w:pos="1680"/>
        </w:tabs>
        <w:ind w:left="1680" w:hanging="420"/>
      </w:pPr>
    </w:lvl>
    <w:lvl w:ilvl="4" w:tplc="29A88438" w:tentative="1">
      <w:start w:val="1"/>
      <w:numFmt w:val="lowerLetter"/>
      <w:lvlText w:val="%5)"/>
      <w:lvlJc w:val="left"/>
      <w:pPr>
        <w:tabs>
          <w:tab w:val="num" w:pos="2100"/>
        </w:tabs>
        <w:ind w:left="2100" w:hanging="420"/>
      </w:pPr>
    </w:lvl>
    <w:lvl w:ilvl="5" w:tplc="D546758A" w:tentative="1">
      <w:start w:val="1"/>
      <w:numFmt w:val="lowerRoman"/>
      <w:lvlText w:val="%6."/>
      <w:lvlJc w:val="right"/>
      <w:pPr>
        <w:tabs>
          <w:tab w:val="num" w:pos="2520"/>
        </w:tabs>
        <w:ind w:left="2520" w:hanging="420"/>
      </w:pPr>
    </w:lvl>
    <w:lvl w:ilvl="6" w:tplc="8FF880A8" w:tentative="1">
      <w:start w:val="1"/>
      <w:numFmt w:val="decimal"/>
      <w:lvlText w:val="%7."/>
      <w:lvlJc w:val="left"/>
      <w:pPr>
        <w:tabs>
          <w:tab w:val="num" w:pos="2940"/>
        </w:tabs>
        <w:ind w:left="2940" w:hanging="420"/>
      </w:pPr>
    </w:lvl>
    <w:lvl w:ilvl="7" w:tplc="3B08FA0C" w:tentative="1">
      <w:start w:val="1"/>
      <w:numFmt w:val="lowerLetter"/>
      <w:lvlText w:val="%8)"/>
      <w:lvlJc w:val="left"/>
      <w:pPr>
        <w:tabs>
          <w:tab w:val="num" w:pos="3360"/>
        </w:tabs>
        <w:ind w:left="3360" w:hanging="420"/>
      </w:pPr>
    </w:lvl>
    <w:lvl w:ilvl="8" w:tplc="2E829190" w:tentative="1">
      <w:start w:val="1"/>
      <w:numFmt w:val="lowerRoman"/>
      <w:lvlText w:val="%9."/>
      <w:lvlJc w:val="right"/>
      <w:pPr>
        <w:tabs>
          <w:tab w:val="num" w:pos="3780"/>
        </w:tabs>
        <w:ind w:left="3780" w:hanging="420"/>
      </w:pPr>
    </w:lvl>
  </w:abstractNum>
  <w:abstractNum w:abstractNumId="14">
    <w:nsid w:val="25490C8B"/>
    <w:multiLevelType w:val="hybridMultilevel"/>
    <w:tmpl w:val="62000082"/>
    <w:lvl w:ilvl="0" w:tplc="6282A3BC">
      <w:start w:val="1"/>
      <w:numFmt w:val="decimal"/>
      <w:lvlText w:val="%1）"/>
      <w:lvlJc w:val="left"/>
      <w:pPr>
        <w:tabs>
          <w:tab w:val="num" w:pos="1290"/>
        </w:tabs>
        <w:ind w:left="1290" w:hanging="720"/>
      </w:pPr>
      <w:rPr>
        <w:rFonts w:hint="eastAsia"/>
      </w:rPr>
    </w:lvl>
    <w:lvl w:ilvl="1" w:tplc="C1D0BF3A">
      <w:start w:val="1"/>
      <w:numFmt w:val="lowerLetter"/>
      <w:lvlText w:val="%2、"/>
      <w:lvlJc w:val="left"/>
      <w:pPr>
        <w:tabs>
          <w:tab w:val="num" w:pos="1710"/>
        </w:tabs>
        <w:ind w:left="1710" w:hanging="720"/>
      </w:pPr>
      <w:rPr>
        <w:rFonts w:hint="eastAsia"/>
      </w:rPr>
    </w:lvl>
    <w:lvl w:ilvl="2" w:tplc="C9704B04">
      <w:start w:val="1"/>
      <w:numFmt w:val="decimal"/>
      <w:lvlText w:val="%3、"/>
      <w:lvlJc w:val="left"/>
      <w:pPr>
        <w:tabs>
          <w:tab w:val="num" w:pos="2130"/>
        </w:tabs>
        <w:ind w:left="2130" w:hanging="720"/>
      </w:pPr>
      <w:rPr>
        <w:rFonts w:hint="eastAsia"/>
      </w:r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15">
    <w:nsid w:val="27576B40"/>
    <w:multiLevelType w:val="hybridMultilevel"/>
    <w:tmpl w:val="599075D6"/>
    <w:lvl w:ilvl="0" w:tplc="A57C2F0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29CE0C1D"/>
    <w:multiLevelType w:val="multilevel"/>
    <w:tmpl w:val="9F3C2FFA"/>
    <w:lvl w:ilvl="0">
      <w:numFmt w:val="decimal"/>
      <w:lvlText w:val="%1"/>
      <w:lvlJc w:val="left"/>
      <w:pPr>
        <w:tabs>
          <w:tab w:val="num" w:pos="600"/>
        </w:tabs>
        <w:ind w:left="600" w:hanging="60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2EDC5EA4"/>
    <w:multiLevelType w:val="hybridMultilevel"/>
    <w:tmpl w:val="9D068720"/>
    <w:lvl w:ilvl="0" w:tplc="5B6812AC">
      <w:start w:val="1"/>
      <w:numFmt w:val="lowerLetter"/>
      <w:lvlText w:val="%1、"/>
      <w:lvlJc w:val="left"/>
      <w:pPr>
        <w:tabs>
          <w:tab w:val="num" w:pos="1170"/>
        </w:tabs>
        <w:ind w:left="1170" w:hanging="720"/>
      </w:pPr>
      <w:rPr>
        <w:rFonts w:hint="eastAsia"/>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8">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9">
    <w:nsid w:val="33EB0D8C"/>
    <w:multiLevelType w:val="hybridMultilevel"/>
    <w:tmpl w:val="A77A69AC"/>
    <w:lvl w:ilvl="0" w:tplc="FD16F842">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0">
    <w:nsid w:val="372D04E0"/>
    <w:multiLevelType w:val="hybridMultilevel"/>
    <w:tmpl w:val="7632E188"/>
    <w:lvl w:ilvl="0" w:tplc="3B489C50">
      <w:start w:val="1"/>
      <w:numFmt w:val="japaneseCounting"/>
      <w:lvlText w:val="%1、"/>
      <w:lvlJc w:val="left"/>
      <w:pPr>
        <w:tabs>
          <w:tab w:val="num" w:pos="720"/>
        </w:tabs>
        <w:ind w:left="720" w:hanging="720"/>
      </w:pPr>
      <w:rPr>
        <w:rFonts w:hint="eastAsia"/>
      </w:rPr>
    </w:lvl>
    <w:lvl w:ilvl="1" w:tplc="C82A8476">
      <w:start w:val="1"/>
      <w:numFmt w:val="upperLetter"/>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39D02D1E"/>
    <w:multiLevelType w:val="multilevel"/>
    <w:tmpl w:val="3830E3D2"/>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495"/>
        </w:tabs>
        <w:ind w:left="495" w:hanging="495"/>
      </w:pPr>
      <w:rPr>
        <w:rFonts w:hint="default"/>
      </w:rPr>
    </w:lvl>
    <w:lvl w:ilvl="3">
      <w:start w:val="1"/>
      <w:numFmt w:val="decimal"/>
      <w:lvlText w:val="%1.%2.%3.%4"/>
      <w:lvlJc w:val="left"/>
      <w:pPr>
        <w:tabs>
          <w:tab w:val="num" w:pos="495"/>
        </w:tabs>
        <w:ind w:left="495" w:hanging="495"/>
      </w:pPr>
      <w:rPr>
        <w:rFonts w:hint="default"/>
      </w:rPr>
    </w:lvl>
    <w:lvl w:ilvl="4">
      <w:start w:val="1"/>
      <w:numFmt w:val="decimal"/>
      <w:lvlText w:val="%1.%2.%3.%4.%5"/>
      <w:lvlJc w:val="left"/>
      <w:pPr>
        <w:tabs>
          <w:tab w:val="num" w:pos="495"/>
        </w:tabs>
        <w:ind w:left="495" w:hanging="495"/>
      </w:pPr>
      <w:rPr>
        <w:rFonts w:hint="default"/>
      </w:rPr>
    </w:lvl>
    <w:lvl w:ilvl="5">
      <w:start w:val="1"/>
      <w:numFmt w:val="decimal"/>
      <w:lvlText w:val="%1.%2.%3.%4.%5.%6"/>
      <w:lvlJc w:val="left"/>
      <w:pPr>
        <w:tabs>
          <w:tab w:val="num" w:pos="495"/>
        </w:tabs>
        <w:ind w:left="495" w:hanging="495"/>
      </w:pPr>
      <w:rPr>
        <w:rFonts w:hint="default"/>
      </w:rPr>
    </w:lvl>
    <w:lvl w:ilvl="6">
      <w:start w:val="1"/>
      <w:numFmt w:val="decimal"/>
      <w:lvlText w:val="%1.%2.%3.%4.%5.%6.%7"/>
      <w:lvlJc w:val="left"/>
      <w:pPr>
        <w:tabs>
          <w:tab w:val="num" w:pos="495"/>
        </w:tabs>
        <w:ind w:left="495" w:hanging="495"/>
      </w:pPr>
      <w:rPr>
        <w:rFonts w:hint="default"/>
      </w:rPr>
    </w:lvl>
    <w:lvl w:ilvl="7">
      <w:start w:val="1"/>
      <w:numFmt w:val="decimal"/>
      <w:lvlText w:val="%1.%2.%3.%4.%5.%6.%7.%8"/>
      <w:lvlJc w:val="left"/>
      <w:pPr>
        <w:tabs>
          <w:tab w:val="num" w:pos="495"/>
        </w:tabs>
        <w:ind w:left="495" w:hanging="495"/>
      </w:pPr>
      <w:rPr>
        <w:rFonts w:hint="default"/>
      </w:rPr>
    </w:lvl>
    <w:lvl w:ilvl="8">
      <w:start w:val="1"/>
      <w:numFmt w:val="decimal"/>
      <w:lvlText w:val="%1.%2.%3.%4.%5.%6.%7.%8.%9"/>
      <w:lvlJc w:val="left"/>
      <w:pPr>
        <w:tabs>
          <w:tab w:val="num" w:pos="495"/>
        </w:tabs>
        <w:ind w:left="495" w:hanging="495"/>
      </w:pPr>
      <w:rPr>
        <w:rFonts w:hint="default"/>
      </w:rPr>
    </w:lvl>
  </w:abstractNum>
  <w:abstractNum w:abstractNumId="22">
    <w:nsid w:val="3C8F0A05"/>
    <w:multiLevelType w:val="hybridMultilevel"/>
    <w:tmpl w:val="50EE2F84"/>
    <w:lvl w:ilvl="0" w:tplc="833890CA">
      <w:start w:val="1"/>
      <w:numFmt w:val="japaneseCounting"/>
      <w:lvlText w:val="%1、"/>
      <w:lvlJc w:val="left"/>
      <w:pPr>
        <w:tabs>
          <w:tab w:val="num" w:pos="720"/>
        </w:tabs>
        <w:ind w:left="720" w:hanging="720"/>
      </w:pPr>
      <w:rPr>
        <w:rFonts w:hint="eastAsia"/>
      </w:rPr>
    </w:lvl>
    <w:lvl w:ilvl="1" w:tplc="FD2AF1BA">
      <w:start w:val="1"/>
      <w:numFmt w:val="decimal"/>
      <w:lvlText w:val="%2．"/>
      <w:lvlJc w:val="left"/>
      <w:pPr>
        <w:tabs>
          <w:tab w:val="num" w:pos="1140"/>
        </w:tabs>
        <w:ind w:left="1140" w:hanging="720"/>
      </w:pPr>
      <w:rPr>
        <w:rFonts w:hint="eastAsia"/>
      </w:rPr>
    </w:lvl>
    <w:lvl w:ilvl="2" w:tplc="A3DE0018">
      <w:start w:val="1"/>
      <w:numFmt w:val="decimal"/>
      <w:lvlText w:val="(%3)"/>
      <w:lvlJc w:val="left"/>
      <w:pPr>
        <w:tabs>
          <w:tab w:val="num" w:pos="1200"/>
        </w:tabs>
        <w:ind w:left="1200" w:hanging="360"/>
      </w:pPr>
      <w:rPr>
        <w:rFonts w:hint="eastAsia"/>
      </w:rPr>
    </w:lvl>
    <w:lvl w:ilvl="3" w:tplc="556A48F4">
      <w:start w:val="1"/>
      <w:numFmt w:val="upperLetter"/>
      <w:lvlText w:val="%4、"/>
      <w:lvlJc w:val="left"/>
      <w:pPr>
        <w:tabs>
          <w:tab w:val="num" w:pos="1980"/>
        </w:tabs>
        <w:ind w:left="1980" w:hanging="720"/>
      </w:pPr>
      <w:rPr>
        <w:rFonts w:hint="eastAsia"/>
      </w:rPr>
    </w:lvl>
    <w:lvl w:ilvl="4" w:tplc="41F6EF2C">
      <w:start w:val="1"/>
      <w:numFmt w:val="decimal"/>
      <w:lvlText w:val="（%5）"/>
      <w:lvlJc w:val="left"/>
      <w:pPr>
        <w:tabs>
          <w:tab w:val="num" w:pos="2400"/>
        </w:tabs>
        <w:ind w:left="2400" w:hanging="720"/>
      </w:pPr>
      <w:rPr>
        <w:rFonts w:hint="eastAsia"/>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1186C55"/>
    <w:multiLevelType w:val="hybridMultilevel"/>
    <w:tmpl w:val="677A5394"/>
    <w:lvl w:ilvl="0" w:tplc="3F2E26D2">
      <w:start w:val="1"/>
      <w:numFmt w:val="decimal"/>
      <w:lvlText w:val="%1、"/>
      <w:lvlJc w:val="left"/>
      <w:pPr>
        <w:tabs>
          <w:tab w:val="num" w:pos="1560"/>
        </w:tabs>
        <w:ind w:left="1560" w:hanging="720"/>
      </w:pPr>
      <w:rPr>
        <w:rFonts w:hint="eastAsia"/>
      </w:rPr>
    </w:lvl>
    <w:lvl w:ilvl="1" w:tplc="BD7A9FDA">
      <w:start w:val="3"/>
      <w:numFmt w:val="japaneseCounting"/>
      <w:lvlText w:val="%2）"/>
      <w:lvlJc w:val="left"/>
      <w:pPr>
        <w:tabs>
          <w:tab w:val="num" w:pos="1980"/>
        </w:tabs>
        <w:ind w:left="1980" w:hanging="720"/>
      </w:pPr>
      <w:rPr>
        <w:rFonts w:hint="eastAsia"/>
      </w:r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24">
    <w:nsid w:val="48546FD1"/>
    <w:multiLevelType w:val="hybridMultilevel"/>
    <w:tmpl w:val="CE88ECF6"/>
    <w:lvl w:ilvl="0" w:tplc="37F2AA1E">
      <w:start w:val="1"/>
      <w:numFmt w:val="decimal"/>
      <w:pStyle w:val="a0"/>
      <w:lvlText w:val="%1."/>
      <w:lvlJc w:val="left"/>
      <w:pPr>
        <w:tabs>
          <w:tab w:val="num" w:pos="360"/>
        </w:tabs>
        <w:ind w:left="360" w:hanging="360"/>
      </w:pPr>
      <w:rPr>
        <w:rFonts w:hint="eastAsia"/>
      </w:rPr>
    </w:lvl>
    <w:lvl w:ilvl="1" w:tplc="B45834E8">
      <w:start w:val="1"/>
      <w:numFmt w:val="decimal"/>
      <w:lvlText w:val="(%2)"/>
      <w:lvlJc w:val="left"/>
      <w:pPr>
        <w:tabs>
          <w:tab w:val="num" w:pos="780"/>
        </w:tabs>
        <w:ind w:left="780" w:hanging="360"/>
      </w:pPr>
      <w:rPr>
        <w:rFonts w:hint="eastAsia"/>
      </w:rPr>
    </w:lvl>
    <w:lvl w:ilvl="2" w:tplc="306A9E34">
      <w:start w:val="1"/>
      <w:numFmt w:val="lowerLetter"/>
      <w:pStyle w:val="3"/>
      <w:lvlText w:val="%3."/>
      <w:lvlJc w:val="left"/>
      <w:pPr>
        <w:tabs>
          <w:tab w:val="num" w:pos="1200"/>
        </w:tabs>
        <w:ind w:left="1200" w:hanging="360"/>
      </w:pPr>
      <w:rPr>
        <w:rFonts w:hint="eastAsia"/>
      </w:rPr>
    </w:lvl>
    <w:lvl w:ilvl="3" w:tplc="CAD00DCA" w:tentative="1">
      <w:start w:val="1"/>
      <w:numFmt w:val="decimal"/>
      <w:lvlText w:val="%4."/>
      <w:lvlJc w:val="left"/>
      <w:pPr>
        <w:tabs>
          <w:tab w:val="num" w:pos="1680"/>
        </w:tabs>
        <w:ind w:left="1680" w:hanging="420"/>
      </w:pPr>
    </w:lvl>
    <w:lvl w:ilvl="4" w:tplc="702E198E" w:tentative="1">
      <w:start w:val="1"/>
      <w:numFmt w:val="lowerLetter"/>
      <w:lvlText w:val="%5)"/>
      <w:lvlJc w:val="left"/>
      <w:pPr>
        <w:tabs>
          <w:tab w:val="num" w:pos="2100"/>
        </w:tabs>
        <w:ind w:left="2100" w:hanging="420"/>
      </w:pPr>
    </w:lvl>
    <w:lvl w:ilvl="5" w:tplc="9D24E326" w:tentative="1">
      <w:start w:val="1"/>
      <w:numFmt w:val="lowerRoman"/>
      <w:lvlText w:val="%6."/>
      <w:lvlJc w:val="right"/>
      <w:pPr>
        <w:tabs>
          <w:tab w:val="num" w:pos="2520"/>
        </w:tabs>
        <w:ind w:left="2520" w:hanging="420"/>
      </w:pPr>
    </w:lvl>
    <w:lvl w:ilvl="6" w:tplc="BA283C9C" w:tentative="1">
      <w:start w:val="1"/>
      <w:numFmt w:val="decimal"/>
      <w:lvlText w:val="%7."/>
      <w:lvlJc w:val="left"/>
      <w:pPr>
        <w:tabs>
          <w:tab w:val="num" w:pos="2940"/>
        </w:tabs>
        <w:ind w:left="2940" w:hanging="420"/>
      </w:pPr>
    </w:lvl>
    <w:lvl w:ilvl="7" w:tplc="86000F74" w:tentative="1">
      <w:start w:val="1"/>
      <w:numFmt w:val="lowerLetter"/>
      <w:lvlText w:val="%8)"/>
      <w:lvlJc w:val="left"/>
      <w:pPr>
        <w:tabs>
          <w:tab w:val="num" w:pos="3360"/>
        </w:tabs>
        <w:ind w:left="3360" w:hanging="420"/>
      </w:pPr>
    </w:lvl>
    <w:lvl w:ilvl="8" w:tplc="44C2248C" w:tentative="1">
      <w:start w:val="1"/>
      <w:numFmt w:val="lowerRoman"/>
      <w:lvlText w:val="%9."/>
      <w:lvlJc w:val="right"/>
      <w:pPr>
        <w:tabs>
          <w:tab w:val="num" w:pos="3780"/>
        </w:tabs>
        <w:ind w:left="3780" w:hanging="420"/>
      </w:pPr>
    </w:lvl>
  </w:abstractNum>
  <w:abstractNum w:abstractNumId="25">
    <w:nsid w:val="487C0309"/>
    <w:multiLevelType w:val="singleLevel"/>
    <w:tmpl w:val="56C4FBF0"/>
    <w:lvl w:ilvl="0">
      <w:start w:val="1"/>
      <w:numFmt w:val="lowerLetter"/>
      <w:lvlText w:val="%1、"/>
      <w:lvlJc w:val="left"/>
      <w:pPr>
        <w:tabs>
          <w:tab w:val="num" w:pos="1050"/>
        </w:tabs>
        <w:ind w:left="1050" w:hanging="450"/>
      </w:pPr>
      <w:rPr>
        <w:rFonts w:hint="default"/>
      </w:rPr>
    </w:lvl>
  </w:abstractNum>
  <w:abstractNum w:abstractNumId="26">
    <w:nsid w:val="4BB34F36"/>
    <w:multiLevelType w:val="singleLevel"/>
    <w:tmpl w:val="FDB6F3B6"/>
    <w:lvl w:ilvl="0">
      <w:start w:val="1"/>
      <w:numFmt w:val="lowerLetter"/>
      <w:lvlText w:val="%1."/>
      <w:lvlJc w:val="left"/>
      <w:pPr>
        <w:tabs>
          <w:tab w:val="num" w:pos="900"/>
        </w:tabs>
        <w:ind w:left="900" w:hanging="330"/>
      </w:pPr>
      <w:rPr>
        <w:rFonts w:hint="default"/>
      </w:rPr>
    </w:lvl>
  </w:abstractNum>
  <w:abstractNum w:abstractNumId="27">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8">
    <w:nsid w:val="51062BD1"/>
    <w:multiLevelType w:val="hybridMultilevel"/>
    <w:tmpl w:val="DAF8EA6A"/>
    <w:lvl w:ilvl="0" w:tplc="91EA46A6">
      <w:start w:val="1"/>
      <w:numFmt w:val="decimal"/>
      <w:lvlText w:val="%1、"/>
      <w:lvlJc w:val="left"/>
      <w:pPr>
        <w:tabs>
          <w:tab w:val="num" w:pos="1560"/>
        </w:tabs>
        <w:ind w:left="1560" w:hanging="720"/>
      </w:pPr>
      <w:rPr>
        <w:rFonts w:hint="eastAsia"/>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29">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0">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31">
    <w:nsid w:val="5CB54F21"/>
    <w:multiLevelType w:val="multilevel"/>
    <w:tmpl w:val="1B84EFB0"/>
    <w:lvl w:ilvl="0">
      <w:start w:val="2"/>
      <w:numFmt w:val="decimal"/>
      <w:lvlText w:val="%1"/>
      <w:lvlJc w:val="left"/>
      <w:pPr>
        <w:tabs>
          <w:tab w:val="num" w:pos="1320"/>
        </w:tabs>
        <w:ind w:left="1320" w:hanging="1320"/>
      </w:pPr>
      <w:rPr>
        <w:rFonts w:hint="default"/>
      </w:rPr>
    </w:lvl>
    <w:lvl w:ilvl="1">
      <w:start w:val="3"/>
      <w:numFmt w:val="decimal"/>
      <w:lvlText w:val="%1.%2"/>
      <w:lvlJc w:val="left"/>
      <w:pPr>
        <w:tabs>
          <w:tab w:val="num" w:pos="1440"/>
        </w:tabs>
        <w:ind w:left="1440" w:hanging="1320"/>
      </w:pPr>
      <w:rPr>
        <w:rFonts w:hint="default"/>
      </w:rPr>
    </w:lvl>
    <w:lvl w:ilvl="2">
      <w:start w:val="1"/>
      <w:numFmt w:val="decimal"/>
      <w:lvlText w:val="%1.%2.%3"/>
      <w:lvlJc w:val="left"/>
      <w:pPr>
        <w:tabs>
          <w:tab w:val="num" w:pos="1560"/>
        </w:tabs>
        <w:ind w:left="1560" w:hanging="1320"/>
      </w:pPr>
      <w:rPr>
        <w:rFonts w:hint="default"/>
      </w:rPr>
    </w:lvl>
    <w:lvl w:ilvl="3">
      <w:start w:val="3"/>
      <w:numFmt w:val="decimal"/>
      <w:lvlText w:val="%1.%2.%3.%4"/>
      <w:lvlJc w:val="left"/>
      <w:pPr>
        <w:tabs>
          <w:tab w:val="num" w:pos="1680"/>
        </w:tabs>
        <w:ind w:left="1680" w:hanging="1320"/>
      </w:pPr>
      <w:rPr>
        <w:rFonts w:hint="default"/>
      </w:rPr>
    </w:lvl>
    <w:lvl w:ilvl="4">
      <w:start w:val="2"/>
      <w:numFmt w:val="decimal"/>
      <w:lvlText w:val="%1.%2.%3.%4.%5"/>
      <w:lvlJc w:val="left"/>
      <w:pPr>
        <w:tabs>
          <w:tab w:val="num" w:pos="1800"/>
        </w:tabs>
        <w:ind w:left="1800" w:hanging="1320"/>
      </w:pPr>
      <w:rPr>
        <w:rFonts w:hint="default"/>
      </w:rPr>
    </w:lvl>
    <w:lvl w:ilvl="5">
      <w:start w:val="1"/>
      <w:numFmt w:val="decimal"/>
      <w:lvlText w:val="%1.%2.%3.%4.%5.%6"/>
      <w:lvlJc w:val="left"/>
      <w:pPr>
        <w:tabs>
          <w:tab w:val="num" w:pos="2040"/>
        </w:tabs>
        <w:ind w:left="2040" w:hanging="1440"/>
      </w:pPr>
      <w:rPr>
        <w:rFonts w:hint="default"/>
      </w:rPr>
    </w:lvl>
    <w:lvl w:ilvl="6">
      <w:start w:val="1"/>
      <w:numFmt w:val="decimal"/>
      <w:lvlText w:val="%1.%2.%3.%4.%5.%6.%7"/>
      <w:lvlJc w:val="left"/>
      <w:pPr>
        <w:tabs>
          <w:tab w:val="num" w:pos="2520"/>
        </w:tabs>
        <w:ind w:left="2520" w:hanging="1800"/>
      </w:pPr>
      <w:rPr>
        <w:rFonts w:hint="default"/>
      </w:rPr>
    </w:lvl>
    <w:lvl w:ilvl="7">
      <w:start w:val="1"/>
      <w:numFmt w:val="decimal"/>
      <w:lvlText w:val="%1.%2.%3.%4.%5.%6.%7.%8"/>
      <w:lvlJc w:val="left"/>
      <w:pPr>
        <w:tabs>
          <w:tab w:val="num" w:pos="2640"/>
        </w:tabs>
        <w:ind w:left="2640" w:hanging="1800"/>
      </w:pPr>
      <w:rPr>
        <w:rFonts w:hint="default"/>
      </w:rPr>
    </w:lvl>
    <w:lvl w:ilvl="8">
      <w:start w:val="1"/>
      <w:numFmt w:val="decimal"/>
      <w:lvlText w:val="%1.%2.%3.%4.%5.%6.%7.%8.%9"/>
      <w:lvlJc w:val="left"/>
      <w:pPr>
        <w:tabs>
          <w:tab w:val="num" w:pos="3120"/>
        </w:tabs>
        <w:ind w:left="3120" w:hanging="2160"/>
      </w:pPr>
      <w:rPr>
        <w:rFonts w:hint="default"/>
      </w:rPr>
    </w:lvl>
  </w:abstractNum>
  <w:abstractNum w:abstractNumId="32">
    <w:nsid w:val="601B2A41"/>
    <w:multiLevelType w:val="multilevel"/>
    <w:tmpl w:val="32A68B4C"/>
    <w:lvl w:ilvl="0">
      <w:start w:val="2"/>
      <w:numFmt w:val="decimal"/>
      <w:lvlText w:val="%1"/>
      <w:lvlJc w:val="left"/>
      <w:pPr>
        <w:tabs>
          <w:tab w:val="num" w:pos="840"/>
        </w:tabs>
        <w:ind w:left="840" w:hanging="840"/>
      </w:pPr>
      <w:rPr>
        <w:rFonts w:hint="default"/>
      </w:rPr>
    </w:lvl>
    <w:lvl w:ilvl="1">
      <w:start w:val="3"/>
      <w:numFmt w:val="decimal"/>
      <w:lvlText w:val="%1.%2"/>
      <w:lvlJc w:val="left"/>
      <w:pPr>
        <w:tabs>
          <w:tab w:val="num" w:pos="1080"/>
        </w:tabs>
        <w:ind w:left="1080" w:hanging="840"/>
      </w:pPr>
      <w:rPr>
        <w:rFonts w:hint="default"/>
      </w:rPr>
    </w:lvl>
    <w:lvl w:ilvl="2">
      <w:start w:val="5"/>
      <w:numFmt w:val="decimal"/>
      <w:lvlText w:val="%1.%2.%3"/>
      <w:lvlJc w:val="left"/>
      <w:pPr>
        <w:tabs>
          <w:tab w:val="num" w:pos="1320"/>
        </w:tabs>
        <w:ind w:left="1320" w:hanging="840"/>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33">
    <w:nsid w:val="620E7D6F"/>
    <w:multiLevelType w:val="hybridMultilevel"/>
    <w:tmpl w:val="95BE1744"/>
    <w:lvl w:ilvl="0" w:tplc="46664594">
      <w:start w:val="1"/>
      <w:numFmt w:val="decimal"/>
      <w:lvlText w:val="%1．"/>
      <w:lvlJc w:val="left"/>
      <w:pPr>
        <w:tabs>
          <w:tab w:val="num" w:pos="795"/>
        </w:tabs>
        <w:ind w:left="795" w:hanging="360"/>
      </w:pPr>
      <w:rPr>
        <w:rFonts w:hint="eastAsia"/>
      </w:rPr>
    </w:lvl>
    <w:lvl w:ilvl="1" w:tplc="0D361A24">
      <w:start w:val="1"/>
      <w:numFmt w:val="decimal"/>
      <w:lvlText w:val="(%2)"/>
      <w:lvlJc w:val="left"/>
      <w:pPr>
        <w:tabs>
          <w:tab w:val="num" w:pos="1215"/>
        </w:tabs>
        <w:ind w:left="1215" w:hanging="360"/>
      </w:pPr>
      <w:rPr>
        <w:rFonts w:hint="eastAsia"/>
      </w:r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4">
    <w:nsid w:val="63F2172E"/>
    <w:multiLevelType w:val="hybridMultilevel"/>
    <w:tmpl w:val="BD76F570"/>
    <w:lvl w:ilvl="0" w:tplc="E04EC4F0">
      <w:start w:val="1"/>
      <w:numFmt w:val="lowerLetter"/>
      <w:lvlText w:val="%1."/>
      <w:lvlJc w:val="left"/>
      <w:pPr>
        <w:tabs>
          <w:tab w:val="num" w:pos="1178"/>
        </w:tabs>
        <w:ind w:left="1178" w:hanging="360"/>
      </w:pPr>
      <w:rPr>
        <w:rFonts w:hint="eastAsia"/>
      </w:rPr>
    </w:lvl>
    <w:lvl w:ilvl="1" w:tplc="04090019" w:tentative="1">
      <w:start w:val="1"/>
      <w:numFmt w:val="lowerLetter"/>
      <w:lvlText w:val="%2)"/>
      <w:lvlJc w:val="left"/>
      <w:pPr>
        <w:tabs>
          <w:tab w:val="num" w:pos="1658"/>
        </w:tabs>
        <w:ind w:left="1658" w:hanging="420"/>
      </w:pPr>
    </w:lvl>
    <w:lvl w:ilvl="2" w:tplc="0409001B" w:tentative="1">
      <w:start w:val="1"/>
      <w:numFmt w:val="lowerRoman"/>
      <w:lvlText w:val="%3."/>
      <w:lvlJc w:val="right"/>
      <w:pPr>
        <w:tabs>
          <w:tab w:val="num" w:pos="2078"/>
        </w:tabs>
        <w:ind w:left="2078" w:hanging="420"/>
      </w:pPr>
    </w:lvl>
    <w:lvl w:ilvl="3" w:tplc="0409000F" w:tentative="1">
      <w:start w:val="1"/>
      <w:numFmt w:val="decimal"/>
      <w:lvlText w:val="%4."/>
      <w:lvlJc w:val="left"/>
      <w:pPr>
        <w:tabs>
          <w:tab w:val="num" w:pos="2498"/>
        </w:tabs>
        <w:ind w:left="2498" w:hanging="420"/>
      </w:pPr>
    </w:lvl>
    <w:lvl w:ilvl="4" w:tplc="04090019" w:tentative="1">
      <w:start w:val="1"/>
      <w:numFmt w:val="lowerLetter"/>
      <w:lvlText w:val="%5)"/>
      <w:lvlJc w:val="left"/>
      <w:pPr>
        <w:tabs>
          <w:tab w:val="num" w:pos="2918"/>
        </w:tabs>
        <w:ind w:left="2918" w:hanging="420"/>
      </w:pPr>
    </w:lvl>
    <w:lvl w:ilvl="5" w:tplc="0409001B" w:tentative="1">
      <w:start w:val="1"/>
      <w:numFmt w:val="lowerRoman"/>
      <w:lvlText w:val="%6."/>
      <w:lvlJc w:val="right"/>
      <w:pPr>
        <w:tabs>
          <w:tab w:val="num" w:pos="3338"/>
        </w:tabs>
        <w:ind w:left="3338" w:hanging="420"/>
      </w:pPr>
    </w:lvl>
    <w:lvl w:ilvl="6" w:tplc="0409000F" w:tentative="1">
      <w:start w:val="1"/>
      <w:numFmt w:val="decimal"/>
      <w:lvlText w:val="%7."/>
      <w:lvlJc w:val="left"/>
      <w:pPr>
        <w:tabs>
          <w:tab w:val="num" w:pos="3758"/>
        </w:tabs>
        <w:ind w:left="3758" w:hanging="420"/>
      </w:pPr>
    </w:lvl>
    <w:lvl w:ilvl="7" w:tplc="04090019" w:tentative="1">
      <w:start w:val="1"/>
      <w:numFmt w:val="lowerLetter"/>
      <w:lvlText w:val="%8)"/>
      <w:lvlJc w:val="left"/>
      <w:pPr>
        <w:tabs>
          <w:tab w:val="num" w:pos="4178"/>
        </w:tabs>
        <w:ind w:left="4178" w:hanging="420"/>
      </w:pPr>
    </w:lvl>
    <w:lvl w:ilvl="8" w:tplc="0409001B" w:tentative="1">
      <w:start w:val="1"/>
      <w:numFmt w:val="lowerRoman"/>
      <w:lvlText w:val="%9."/>
      <w:lvlJc w:val="right"/>
      <w:pPr>
        <w:tabs>
          <w:tab w:val="num" w:pos="4598"/>
        </w:tabs>
        <w:ind w:left="4598" w:hanging="420"/>
      </w:pPr>
    </w:lvl>
  </w:abstractNum>
  <w:abstractNum w:abstractNumId="35">
    <w:nsid w:val="68C17DBD"/>
    <w:multiLevelType w:val="hybridMultilevel"/>
    <w:tmpl w:val="6406B690"/>
    <w:lvl w:ilvl="0" w:tplc="682E10F6">
      <w:start w:val="1"/>
      <w:numFmt w:val="decimal"/>
      <w:lvlText w:val="%1）"/>
      <w:lvlJc w:val="left"/>
      <w:pPr>
        <w:tabs>
          <w:tab w:val="num" w:pos="1710"/>
        </w:tabs>
        <w:ind w:left="1710" w:hanging="720"/>
      </w:pPr>
      <w:rPr>
        <w:rFonts w:hint="eastAsia"/>
      </w:rPr>
    </w:lvl>
    <w:lvl w:ilvl="1" w:tplc="09382962">
      <w:start w:val="1"/>
      <w:numFmt w:val="japaneseCounting"/>
      <w:lvlText w:val="（%2）"/>
      <w:lvlJc w:val="left"/>
      <w:pPr>
        <w:tabs>
          <w:tab w:val="num" w:pos="2250"/>
        </w:tabs>
        <w:ind w:left="2250" w:hanging="840"/>
      </w:pPr>
      <w:rPr>
        <w:rFonts w:hint="eastAsia"/>
      </w:rPr>
    </w:lvl>
    <w:lvl w:ilvl="2" w:tplc="93FCD800">
      <w:start w:val="6"/>
      <w:numFmt w:val="japaneseCounting"/>
      <w:lvlText w:val="%3、"/>
      <w:lvlJc w:val="left"/>
      <w:pPr>
        <w:tabs>
          <w:tab w:val="num" w:pos="2550"/>
        </w:tabs>
        <w:ind w:left="2550" w:hanging="720"/>
      </w:pPr>
      <w:rPr>
        <w:rFonts w:hint="eastAsia"/>
      </w:rPr>
    </w:lvl>
    <w:lvl w:ilvl="3" w:tplc="5C20C0A6">
      <w:start w:val="1"/>
      <w:numFmt w:val="decimal"/>
      <w:lvlText w:val="%4、"/>
      <w:lvlJc w:val="left"/>
      <w:pPr>
        <w:tabs>
          <w:tab w:val="num" w:pos="2970"/>
        </w:tabs>
        <w:ind w:left="2970" w:hanging="720"/>
      </w:pPr>
      <w:rPr>
        <w:rFonts w:hint="eastAsia"/>
      </w:rPr>
    </w:lvl>
    <w:lvl w:ilvl="4" w:tplc="04090019" w:tentative="1">
      <w:start w:val="1"/>
      <w:numFmt w:val="lowerLetter"/>
      <w:lvlText w:val="%5)"/>
      <w:lvlJc w:val="left"/>
      <w:pPr>
        <w:tabs>
          <w:tab w:val="num" w:pos="3090"/>
        </w:tabs>
        <w:ind w:left="3090" w:hanging="420"/>
      </w:pPr>
    </w:lvl>
    <w:lvl w:ilvl="5" w:tplc="0409001B" w:tentative="1">
      <w:start w:val="1"/>
      <w:numFmt w:val="lowerRoman"/>
      <w:lvlText w:val="%6."/>
      <w:lvlJc w:val="right"/>
      <w:pPr>
        <w:tabs>
          <w:tab w:val="num" w:pos="3510"/>
        </w:tabs>
        <w:ind w:left="3510" w:hanging="420"/>
      </w:pPr>
    </w:lvl>
    <w:lvl w:ilvl="6" w:tplc="0409000F" w:tentative="1">
      <w:start w:val="1"/>
      <w:numFmt w:val="decimal"/>
      <w:lvlText w:val="%7."/>
      <w:lvlJc w:val="left"/>
      <w:pPr>
        <w:tabs>
          <w:tab w:val="num" w:pos="3930"/>
        </w:tabs>
        <w:ind w:left="3930" w:hanging="420"/>
      </w:pPr>
    </w:lvl>
    <w:lvl w:ilvl="7" w:tplc="04090019" w:tentative="1">
      <w:start w:val="1"/>
      <w:numFmt w:val="lowerLetter"/>
      <w:lvlText w:val="%8)"/>
      <w:lvlJc w:val="left"/>
      <w:pPr>
        <w:tabs>
          <w:tab w:val="num" w:pos="4350"/>
        </w:tabs>
        <w:ind w:left="4350" w:hanging="420"/>
      </w:pPr>
    </w:lvl>
    <w:lvl w:ilvl="8" w:tplc="0409001B" w:tentative="1">
      <w:start w:val="1"/>
      <w:numFmt w:val="lowerRoman"/>
      <w:lvlText w:val="%9."/>
      <w:lvlJc w:val="right"/>
      <w:pPr>
        <w:tabs>
          <w:tab w:val="num" w:pos="4770"/>
        </w:tabs>
        <w:ind w:left="4770" w:hanging="420"/>
      </w:pPr>
    </w:lvl>
  </w:abstractNum>
  <w:abstractNum w:abstractNumId="36">
    <w:nsid w:val="6B572764"/>
    <w:multiLevelType w:val="hybridMultilevel"/>
    <w:tmpl w:val="23F82A3A"/>
    <w:lvl w:ilvl="0" w:tplc="AD0AE8DC">
      <w:start w:val="1"/>
      <w:numFmt w:val="decimal"/>
      <w:lvlText w:val="%1、"/>
      <w:lvlJc w:val="left"/>
      <w:pPr>
        <w:tabs>
          <w:tab w:val="num" w:pos="959"/>
        </w:tabs>
        <w:ind w:left="959" w:hanging="360"/>
      </w:pPr>
      <w:rPr>
        <w:rFonts w:hint="eastAsia"/>
      </w:rPr>
    </w:lvl>
    <w:lvl w:ilvl="1" w:tplc="495A7084">
      <w:start w:val="1"/>
      <w:numFmt w:val="decimal"/>
      <w:lvlText w:val="%2）"/>
      <w:lvlJc w:val="left"/>
      <w:pPr>
        <w:tabs>
          <w:tab w:val="num" w:pos="1739"/>
        </w:tabs>
        <w:ind w:left="1739" w:hanging="720"/>
      </w:pPr>
      <w:rPr>
        <w:rFonts w:hint="eastAsia"/>
      </w:rPr>
    </w:lvl>
    <w:lvl w:ilvl="2" w:tplc="0409001B" w:tentative="1">
      <w:start w:val="1"/>
      <w:numFmt w:val="lowerRoman"/>
      <w:lvlText w:val="%3."/>
      <w:lvlJc w:val="right"/>
      <w:pPr>
        <w:tabs>
          <w:tab w:val="num" w:pos="1859"/>
        </w:tabs>
        <w:ind w:left="1859" w:hanging="420"/>
      </w:pPr>
    </w:lvl>
    <w:lvl w:ilvl="3" w:tplc="0409000F" w:tentative="1">
      <w:start w:val="1"/>
      <w:numFmt w:val="decimal"/>
      <w:lvlText w:val="%4."/>
      <w:lvlJc w:val="left"/>
      <w:pPr>
        <w:tabs>
          <w:tab w:val="num" w:pos="2279"/>
        </w:tabs>
        <w:ind w:left="2279" w:hanging="420"/>
      </w:pPr>
    </w:lvl>
    <w:lvl w:ilvl="4" w:tplc="04090019" w:tentative="1">
      <w:start w:val="1"/>
      <w:numFmt w:val="lowerLetter"/>
      <w:lvlText w:val="%5)"/>
      <w:lvlJc w:val="left"/>
      <w:pPr>
        <w:tabs>
          <w:tab w:val="num" w:pos="2699"/>
        </w:tabs>
        <w:ind w:left="2699" w:hanging="420"/>
      </w:pPr>
    </w:lvl>
    <w:lvl w:ilvl="5" w:tplc="0409001B" w:tentative="1">
      <w:start w:val="1"/>
      <w:numFmt w:val="lowerRoman"/>
      <w:lvlText w:val="%6."/>
      <w:lvlJc w:val="right"/>
      <w:pPr>
        <w:tabs>
          <w:tab w:val="num" w:pos="3119"/>
        </w:tabs>
        <w:ind w:left="3119" w:hanging="420"/>
      </w:pPr>
    </w:lvl>
    <w:lvl w:ilvl="6" w:tplc="0409000F" w:tentative="1">
      <w:start w:val="1"/>
      <w:numFmt w:val="decimal"/>
      <w:lvlText w:val="%7."/>
      <w:lvlJc w:val="left"/>
      <w:pPr>
        <w:tabs>
          <w:tab w:val="num" w:pos="3539"/>
        </w:tabs>
        <w:ind w:left="3539" w:hanging="420"/>
      </w:pPr>
    </w:lvl>
    <w:lvl w:ilvl="7" w:tplc="04090019" w:tentative="1">
      <w:start w:val="1"/>
      <w:numFmt w:val="lowerLetter"/>
      <w:lvlText w:val="%8)"/>
      <w:lvlJc w:val="left"/>
      <w:pPr>
        <w:tabs>
          <w:tab w:val="num" w:pos="3959"/>
        </w:tabs>
        <w:ind w:left="3959" w:hanging="420"/>
      </w:pPr>
    </w:lvl>
    <w:lvl w:ilvl="8" w:tplc="0409001B" w:tentative="1">
      <w:start w:val="1"/>
      <w:numFmt w:val="lowerRoman"/>
      <w:lvlText w:val="%9."/>
      <w:lvlJc w:val="right"/>
      <w:pPr>
        <w:tabs>
          <w:tab w:val="num" w:pos="4379"/>
        </w:tabs>
        <w:ind w:left="4379" w:hanging="420"/>
      </w:pPr>
    </w:lvl>
  </w:abstractNum>
  <w:abstractNum w:abstractNumId="37">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38">
    <w:nsid w:val="6D6874F9"/>
    <w:multiLevelType w:val="singleLevel"/>
    <w:tmpl w:val="AADC25BE"/>
    <w:lvl w:ilvl="0">
      <w:start w:val="1"/>
      <w:numFmt w:val="decimal"/>
      <w:lvlText w:val="%1、"/>
      <w:lvlJc w:val="left"/>
      <w:pPr>
        <w:tabs>
          <w:tab w:val="num" w:pos="420"/>
        </w:tabs>
        <w:ind w:left="420" w:hanging="420"/>
      </w:pPr>
      <w:rPr>
        <w:rFonts w:hint="eastAsia"/>
      </w:rPr>
    </w:lvl>
  </w:abstractNum>
  <w:abstractNum w:abstractNumId="3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0">
    <w:nsid w:val="6EAC073A"/>
    <w:multiLevelType w:val="singleLevel"/>
    <w:tmpl w:val="CF6C105E"/>
    <w:lvl w:ilvl="0">
      <w:start w:val="1"/>
      <w:numFmt w:val="lowerLetter"/>
      <w:lvlText w:val="%1."/>
      <w:lvlJc w:val="left"/>
      <w:pPr>
        <w:tabs>
          <w:tab w:val="num" w:pos="855"/>
        </w:tabs>
        <w:ind w:left="855" w:hanging="285"/>
      </w:pPr>
      <w:rPr>
        <w:rFonts w:hint="default"/>
      </w:rPr>
    </w:lvl>
  </w:abstractNum>
  <w:abstractNum w:abstractNumId="41">
    <w:nsid w:val="710A4EE1"/>
    <w:multiLevelType w:val="hybridMultilevel"/>
    <w:tmpl w:val="68B8B9C6"/>
    <w:lvl w:ilvl="0" w:tplc="FFFFFFFF">
      <w:start w:val="10"/>
      <w:numFmt w:val="decimal"/>
      <w:lvlText w:val="%1、"/>
      <w:lvlJc w:val="left"/>
      <w:pPr>
        <w:tabs>
          <w:tab w:val="num" w:pos="1575"/>
        </w:tabs>
        <w:ind w:left="1575"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2">
    <w:nsid w:val="715A5F0E"/>
    <w:multiLevelType w:val="hybridMultilevel"/>
    <w:tmpl w:val="1506D7F8"/>
    <w:lvl w:ilvl="0" w:tplc="38B2836A">
      <w:start w:val="1"/>
      <w:numFmt w:val="decimal"/>
      <w:lvlText w:val="%1、"/>
      <w:lvlJc w:val="left"/>
      <w:pPr>
        <w:tabs>
          <w:tab w:val="num" w:pos="720"/>
        </w:tabs>
        <w:ind w:left="720" w:hanging="720"/>
      </w:pPr>
      <w:rPr>
        <w:rFonts w:hint="eastAsia"/>
      </w:rPr>
    </w:lvl>
    <w:lvl w:ilvl="1" w:tplc="FBFEF8F8">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44">
    <w:nsid w:val="794F1DA8"/>
    <w:multiLevelType w:val="hybridMultilevel"/>
    <w:tmpl w:val="69A8D578"/>
    <w:lvl w:ilvl="0" w:tplc="FFFFFFFF">
      <w:start w:val="1"/>
      <w:numFmt w:val="decimal"/>
      <w:lvlText w:val="%1、"/>
      <w:lvlJc w:val="left"/>
      <w:pPr>
        <w:tabs>
          <w:tab w:val="num" w:pos="1575"/>
        </w:tabs>
        <w:ind w:left="1575"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nsid w:val="7A5F5834"/>
    <w:multiLevelType w:val="hybridMultilevel"/>
    <w:tmpl w:val="E998EA3A"/>
    <w:lvl w:ilvl="0" w:tplc="CC0C984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7EAA0612"/>
    <w:multiLevelType w:val="singleLevel"/>
    <w:tmpl w:val="1E003FEE"/>
    <w:lvl w:ilvl="0">
      <w:start w:val="1"/>
      <w:numFmt w:val="lowerLetter"/>
      <w:lvlText w:val="%1、"/>
      <w:lvlJc w:val="left"/>
      <w:pPr>
        <w:tabs>
          <w:tab w:val="num" w:pos="990"/>
        </w:tabs>
        <w:ind w:left="990" w:hanging="420"/>
      </w:pPr>
      <w:rPr>
        <w:rFonts w:hint="default"/>
      </w:rPr>
    </w:lvl>
  </w:abstractNum>
  <w:num w:numId="1">
    <w:abstractNumId w:val="27"/>
  </w:num>
  <w:num w:numId="2">
    <w:abstractNumId w:val="24"/>
  </w:num>
  <w:num w:numId="3">
    <w:abstractNumId w:val="0"/>
  </w:num>
  <w:num w:numId="4">
    <w:abstractNumId w:val="5"/>
  </w:num>
  <w:num w:numId="5">
    <w:abstractNumId w:val="8"/>
  </w:num>
  <w:num w:numId="6">
    <w:abstractNumId w:val="12"/>
  </w:num>
  <w:num w:numId="7">
    <w:abstractNumId w:val="43"/>
  </w:num>
  <w:num w:numId="8">
    <w:abstractNumId w:val="30"/>
  </w:num>
  <w:num w:numId="9">
    <w:abstractNumId w:val="1"/>
  </w:num>
  <w:num w:numId="10">
    <w:abstractNumId w:val="18"/>
  </w:num>
  <w:num w:numId="11">
    <w:abstractNumId w:val="6"/>
  </w:num>
  <w:num w:numId="12">
    <w:abstractNumId w:val="13"/>
  </w:num>
  <w:num w:numId="13">
    <w:abstractNumId w:val="46"/>
  </w:num>
  <w:num w:numId="14">
    <w:abstractNumId w:val="40"/>
  </w:num>
  <w:num w:numId="15">
    <w:abstractNumId w:val="26"/>
  </w:num>
  <w:num w:numId="16">
    <w:abstractNumId w:val="25"/>
  </w:num>
  <w:num w:numId="17">
    <w:abstractNumId w:val="33"/>
  </w:num>
  <w:num w:numId="18">
    <w:abstractNumId w:val="17"/>
  </w:num>
  <w:num w:numId="19">
    <w:abstractNumId w:val="34"/>
  </w:num>
  <w:num w:numId="20">
    <w:abstractNumId w:val="45"/>
  </w:num>
  <w:num w:numId="21">
    <w:abstractNumId w:val="9"/>
  </w:num>
  <w:num w:numId="22">
    <w:abstractNumId w:val="20"/>
  </w:num>
  <w:num w:numId="23">
    <w:abstractNumId w:val="22"/>
  </w:num>
  <w:num w:numId="24">
    <w:abstractNumId w:val="38"/>
  </w:num>
  <w:num w:numId="25">
    <w:abstractNumId w:val="21"/>
  </w:num>
  <w:num w:numId="2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31"/>
  </w:num>
  <w:num w:numId="30">
    <w:abstractNumId w:val="32"/>
  </w:num>
  <w:num w:numId="31">
    <w:abstractNumId w:val="29"/>
  </w:num>
  <w:num w:numId="32">
    <w:abstractNumId w:val="39"/>
  </w:num>
  <w:num w:numId="33">
    <w:abstractNumId w:val="3"/>
  </w:num>
  <w:num w:numId="34">
    <w:abstractNumId w:val="11"/>
  </w:num>
  <w:num w:numId="35">
    <w:abstractNumId w:val="2"/>
  </w:num>
  <w:num w:numId="36">
    <w:abstractNumId w:val="37"/>
  </w:num>
  <w:num w:numId="37">
    <w:abstractNumId w:val="15"/>
  </w:num>
  <w:num w:numId="38">
    <w:abstractNumId w:val="7"/>
  </w:num>
  <w:num w:numId="39">
    <w:abstractNumId w:val="19"/>
  </w:num>
  <w:num w:numId="40">
    <w:abstractNumId w:val="36"/>
  </w:num>
  <w:num w:numId="41">
    <w:abstractNumId w:val="42"/>
  </w:num>
  <w:num w:numId="42">
    <w:abstractNumId w:val="35"/>
  </w:num>
  <w:num w:numId="43">
    <w:abstractNumId w:val="14"/>
  </w:num>
  <w:num w:numId="44">
    <w:abstractNumId w:val="10"/>
  </w:num>
  <w:num w:numId="45">
    <w:abstractNumId w:val="4"/>
  </w:num>
  <w:num w:numId="46">
    <w:abstractNumId w:val="28"/>
  </w:num>
  <w:num w:numId="47">
    <w:abstractNumId w:val="23"/>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39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A6B8D"/>
    <w:rsid w:val="000C743F"/>
    <w:rsid w:val="000E6D6C"/>
    <w:rsid w:val="0011341E"/>
    <w:rsid w:val="00124470"/>
    <w:rsid w:val="00141B52"/>
    <w:rsid w:val="00153E4C"/>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3661A"/>
    <w:rsid w:val="00351195"/>
    <w:rsid w:val="003979C7"/>
    <w:rsid w:val="003D02A0"/>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E0264"/>
    <w:rsid w:val="005F2E1A"/>
    <w:rsid w:val="00601E63"/>
    <w:rsid w:val="0066189F"/>
    <w:rsid w:val="00665677"/>
    <w:rsid w:val="00677120"/>
    <w:rsid w:val="00682993"/>
    <w:rsid w:val="0069203A"/>
    <w:rsid w:val="00692F2B"/>
    <w:rsid w:val="0069447E"/>
    <w:rsid w:val="006B44BD"/>
    <w:rsid w:val="00741C4C"/>
    <w:rsid w:val="007752B2"/>
    <w:rsid w:val="00795822"/>
    <w:rsid w:val="00796976"/>
    <w:rsid w:val="007B32E5"/>
    <w:rsid w:val="007D7240"/>
    <w:rsid w:val="0088021F"/>
    <w:rsid w:val="008D047C"/>
    <w:rsid w:val="008D7709"/>
    <w:rsid w:val="008E10BB"/>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90287"/>
    <w:rsid w:val="00DA55E8"/>
    <w:rsid w:val="00DA5A19"/>
    <w:rsid w:val="00E73D7F"/>
    <w:rsid w:val="00EB6C48"/>
    <w:rsid w:val="00EE2C8E"/>
    <w:rsid w:val="00EF69E5"/>
    <w:rsid w:val="00F2380F"/>
    <w:rsid w:val="00F71E00"/>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25</Pages>
  <Words>2339</Words>
  <Characters>13338</Characters>
  <Application>Microsoft Office Word</Application>
  <DocSecurity>0</DocSecurity>
  <Lines>111</Lines>
  <Paragraphs>31</Paragraphs>
  <ScaleCrop>false</ScaleCrop>
  <Company/>
  <LinksUpToDate>false</LinksUpToDate>
  <CharactersWithSpaces>15646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2012-07-17T00:56:00Z</dcterms:modified>
</cp:coreProperties>
</file>