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26E8" w:rsidRPr="007604A5" w:rsidRDefault="005826E8" w:rsidP="005826E8">
      <w:pPr>
        <w:jc w:val="center"/>
        <w:rPr>
          <w:rFonts w:eastAsia="黑体" w:hint="eastAsia"/>
          <w:b/>
          <w:sz w:val="32"/>
          <w:szCs w:val="32"/>
        </w:rPr>
      </w:pPr>
      <w:r w:rsidRPr="007604A5">
        <w:rPr>
          <w:b/>
          <w:sz w:val="32"/>
          <w:szCs w:val="32"/>
        </w:rPr>
        <w:t>三星级酒店装饰施工组织设计</w:t>
      </w:r>
    </w:p>
    <w:p w:rsidR="005826E8" w:rsidRDefault="005826E8" w:rsidP="005826E8">
      <w:pPr>
        <w:ind w:firstLineChars="1000" w:firstLine="3200"/>
        <w:rPr>
          <w:rFonts w:eastAsia="黑体" w:hint="eastAsia"/>
          <w:sz w:val="32"/>
        </w:rPr>
      </w:pPr>
      <w:r>
        <w:rPr>
          <w:rFonts w:eastAsia="黑体" w:hint="eastAsia"/>
          <w:sz w:val="32"/>
        </w:rPr>
        <w:t>目</w:t>
      </w:r>
      <w:r>
        <w:rPr>
          <w:rFonts w:eastAsia="黑体" w:hint="eastAsia"/>
          <w:sz w:val="32"/>
        </w:rPr>
        <w:t xml:space="preserve">     </w:t>
      </w:r>
      <w:r>
        <w:rPr>
          <w:rFonts w:eastAsia="黑体" w:hint="eastAsia"/>
          <w:sz w:val="32"/>
        </w:rPr>
        <w:t>录</w:t>
      </w:r>
    </w:p>
    <w:p w:rsidR="005826E8" w:rsidRDefault="005826E8" w:rsidP="005826E8">
      <w:pPr>
        <w:spacing w:line="520" w:lineRule="exact"/>
        <w:rPr>
          <w:rFonts w:hint="eastAsia"/>
          <w:sz w:val="24"/>
        </w:rPr>
      </w:pPr>
    </w:p>
    <w:p w:rsidR="005826E8" w:rsidRDefault="005826E8" w:rsidP="005826E8">
      <w:pPr>
        <w:spacing w:line="480" w:lineRule="exact"/>
        <w:rPr>
          <w:rFonts w:hint="eastAsia"/>
          <w:sz w:val="28"/>
        </w:rPr>
      </w:pPr>
      <w:r>
        <w:rPr>
          <w:rFonts w:hint="eastAsia"/>
          <w:sz w:val="28"/>
        </w:rPr>
        <w:t>一、工程概况</w:t>
      </w:r>
      <w:r>
        <w:rPr>
          <w:rFonts w:hint="eastAsia"/>
          <w:sz w:val="28"/>
        </w:rPr>
        <w:t xml:space="preserve">  </w:t>
      </w:r>
      <w:r>
        <w:rPr>
          <w:rFonts w:ascii="宋体" w:hAnsi="宋体" w:hint="eastAsia"/>
          <w:sz w:val="28"/>
        </w:rPr>
        <w:t>···········································</w:t>
      </w:r>
      <w:r>
        <w:rPr>
          <w:rFonts w:hint="eastAsia"/>
          <w:sz w:val="28"/>
        </w:rPr>
        <w:t xml:space="preserve">  </w:t>
      </w:r>
      <w:r>
        <w:rPr>
          <w:rFonts w:hint="eastAsia"/>
          <w:b/>
          <w:sz w:val="28"/>
        </w:rPr>
        <w:t>3</w:t>
      </w:r>
    </w:p>
    <w:p w:rsidR="005826E8" w:rsidRDefault="005826E8" w:rsidP="005826E8">
      <w:pPr>
        <w:spacing w:line="480" w:lineRule="exact"/>
        <w:rPr>
          <w:rFonts w:hint="eastAsia"/>
          <w:sz w:val="28"/>
        </w:rPr>
      </w:pPr>
      <w:r>
        <w:rPr>
          <w:rFonts w:hint="eastAsia"/>
          <w:sz w:val="28"/>
        </w:rPr>
        <w:t>二、施工组织管理架构及职责分工</w:t>
      </w:r>
      <w:r>
        <w:rPr>
          <w:rFonts w:hint="eastAsia"/>
          <w:sz w:val="28"/>
        </w:rPr>
        <w:t xml:space="preserve">  </w:t>
      </w:r>
      <w:r>
        <w:rPr>
          <w:rFonts w:ascii="宋体" w:hAnsi="宋体" w:hint="eastAsia"/>
          <w:sz w:val="28"/>
        </w:rPr>
        <w:t xml:space="preserve">························ </w:t>
      </w:r>
      <w:r>
        <w:rPr>
          <w:rFonts w:hint="eastAsia"/>
          <w:sz w:val="28"/>
        </w:rPr>
        <w:t xml:space="preserve"> </w:t>
      </w:r>
      <w:r>
        <w:rPr>
          <w:rFonts w:hint="eastAsia"/>
          <w:b/>
          <w:sz w:val="28"/>
        </w:rPr>
        <w:t>3</w:t>
      </w:r>
    </w:p>
    <w:p w:rsidR="005826E8" w:rsidRDefault="005826E8" w:rsidP="005826E8">
      <w:pPr>
        <w:spacing w:line="480" w:lineRule="exact"/>
        <w:ind w:firstLineChars="200" w:firstLine="560"/>
        <w:rPr>
          <w:rFonts w:hint="eastAsia"/>
          <w:sz w:val="28"/>
        </w:rPr>
      </w:pPr>
      <w:r>
        <w:rPr>
          <w:rFonts w:hint="eastAsia"/>
          <w:sz w:val="28"/>
        </w:rPr>
        <w:t>1</w:t>
      </w:r>
      <w:r>
        <w:rPr>
          <w:rFonts w:hint="eastAsia"/>
          <w:sz w:val="28"/>
        </w:rPr>
        <w:t>、施工组织管理架构</w:t>
      </w:r>
      <w:r>
        <w:rPr>
          <w:rFonts w:hint="eastAsia"/>
          <w:sz w:val="28"/>
        </w:rPr>
        <w:t xml:space="preserve">  </w:t>
      </w:r>
      <w:r>
        <w:rPr>
          <w:rFonts w:ascii="宋体" w:hAnsi="宋体" w:hint="eastAsia"/>
          <w:sz w:val="28"/>
        </w:rPr>
        <w:t>·······························</w:t>
      </w:r>
      <w:r>
        <w:rPr>
          <w:rFonts w:hint="eastAsia"/>
          <w:sz w:val="28"/>
        </w:rPr>
        <w:t xml:space="preserve">  </w:t>
      </w:r>
      <w:r>
        <w:rPr>
          <w:rFonts w:hint="eastAsia"/>
          <w:b/>
          <w:sz w:val="28"/>
        </w:rPr>
        <w:t>3</w:t>
      </w:r>
    </w:p>
    <w:p w:rsidR="005826E8" w:rsidRDefault="005826E8" w:rsidP="005826E8">
      <w:pPr>
        <w:spacing w:line="480" w:lineRule="exact"/>
        <w:ind w:firstLineChars="200" w:firstLine="560"/>
        <w:rPr>
          <w:rFonts w:hint="eastAsia"/>
          <w:sz w:val="28"/>
        </w:rPr>
      </w:pPr>
      <w:r>
        <w:rPr>
          <w:rFonts w:hint="eastAsia"/>
          <w:sz w:val="28"/>
        </w:rPr>
        <w:t>2</w:t>
      </w:r>
      <w:r>
        <w:rPr>
          <w:rFonts w:hint="eastAsia"/>
          <w:sz w:val="28"/>
        </w:rPr>
        <w:t>、施工组织管理机构岗位职责分工</w:t>
      </w:r>
      <w:r>
        <w:rPr>
          <w:rFonts w:hint="eastAsia"/>
          <w:sz w:val="28"/>
        </w:rPr>
        <w:t xml:space="preserve">  </w:t>
      </w:r>
      <w:r>
        <w:rPr>
          <w:rFonts w:ascii="宋体" w:hAnsi="宋体" w:hint="eastAsia"/>
          <w:sz w:val="28"/>
        </w:rPr>
        <w:t xml:space="preserve">·················· </w:t>
      </w:r>
      <w:r>
        <w:rPr>
          <w:rFonts w:hint="eastAsia"/>
          <w:sz w:val="28"/>
        </w:rPr>
        <w:t xml:space="preserve">  </w:t>
      </w:r>
      <w:r>
        <w:rPr>
          <w:rFonts w:hint="eastAsia"/>
          <w:b/>
          <w:sz w:val="28"/>
        </w:rPr>
        <w:t>5</w:t>
      </w:r>
    </w:p>
    <w:p w:rsidR="005826E8" w:rsidRDefault="005826E8" w:rsidP="005826E8">
      <w:pPr>
        <w:tabs>
          <w:tab w:val="left" w:pos="8250"/>
        </w:tabs>
        <w:spacing w:line="480" w:lineRule="exact"/>
        <w:rPr>
          <w:rFonts w:hint="eastAsia"/>
          <w:sz w:val="28"/>
        </w:rPr>
      </w:pPr>
      <w:r>
        <w:rPr>
          <w:rFonts w:hint="eastAsia"/>
          <w:sz w:val="28"/>
        </w:rPr>
        <w:t>三、施工方案及平面布置</w:t>
      </w:r>
      <w:r>
        <w:rPr>
          <w:rFonts w:hint="eastAsia"/>
          <w:sz w:val="28"/>
        </w:rPr>
        <w:t xml:space="preserve"> </w:t>
      </w:r>
      <w:r>
        <w:rPr>
          <w:rFonts w:ascii="宋体" w:hAnsi="宋体" w:hint="eastAsia"/>
          <w:sz w:val="28"/>
        </w:rPr>
        <w:t>·································</w:t>
      </w:r>
      <w:r>
        <w:rPr>
          <w:rFonts w:hint="eastAsia"/>
          <w:sz w:val="28"/>
        </w:rPr>
        <w:t xml:space="preserve">  </w:t>
      </w:r>
      <w:r>
        <w:rPr>
          <w:rFonts w:hint="eastAsia"/>
          <w:b/>
          <w:sz w:val="28"/>
        </w:rPr>
        <w:t>10</w:t>
      </w:r>
    </w:p>
    <w:p w:rsidR="005826E8" w:rsidRDefault="005826E8" w:rsidP="005826E8">
      <w:pPr>
        <w:spacing w:line="480" w:lineRule="exact"/>
        <w:ind w:firstLineChars="200" w:firstLine="560"/>
        <w:rPr>
          <w:rFonts w:hint="eastAsia"/>
          <w:b/>
          <w:sz w:val="28"/>
        </w:rPr>
      </w:pPr>
      <w:r>
        <w:rPr>
          <w:rFonts w:hint="eastAsia"/>
          <w:sz w:val="28"/>
        </w:rPr>
        <w:t>1</w:t>
      </w:r>
      <w:r>
        <w:rPr>
          <w:rFonts w:hint="eastAsia"/>
          <w:sz w:val="28"/>
        </w:rPr>
        <w:t>、施工准备</w:t>
      </w:r>
      <w:r>
        <w:rPr>
          <w:rFonts w:hint="eastAsia"/>
          <w:sz w:val="28"/>
        </w:rPr>
        <w:t xml:space="preserve"> </w:t>
      </w:r>
      <w:r>
        <w:rPr>
          <w:rFonts w:ascii="宋体" w:hAnsi="宋体" w:hint="eastAsia"/>
          <w:sz w:val="28"/>
        </w:rPr>
        <w:t>········································</w:t>
      </w:r>
      <w:r>
        <w:rPr>
          <w:rFonts w:hint="eastAsia"/>
          <w:sz w:val="28"/>
        </w:rPr>
        <w:t xml:space="preserve">  </w:t>
      </w:r>
      <w:r>
        <w:rPr>
          <w:rFonts w:hint="eastAsia"/>
          <w:b/>
          <w:sz w:val="28"/>
        </w:rPr>
        <w:t>10</w:t>
      </w:r>
    </w:p>
    <w:p w:rsidR="005826E8" w:rsidRDefault="005826E8" w:rsidP="005826E8">
      <w:pPr>
        <w:spacing w:line="480" w:lineRule="exact"/>
        <w:ind w:firstLineChars="200" w:firstLine="560"/>
        <w:rPr>
          <w:rFonts w:hint="eastAsia"/>
          <w:bCs/>
          <w:sz w:val="28"/>
        </w:rPr>
      </w:pPr>
      <w:r>
        <w:rPr>
          <w:rFonts w:hint="eastAsia"/>
          <w:bCs/>
          <w:sz w:val="28"/>
        </w:rPr>
        <w:t>2</w:t>
      </w:r>
      <w:r>
        <w:rPr>
          <w:rFonts w:hint="eastAsia"/>
          <w:bCs/>
          <w:sz w:val="28"/>
        </w:rPr>
        <w:t>、施工准备</w:t>
      </w:r>
      <w:r>
        <w:rPr>
          <w:rFonts w:hint="eastAsia"/>
          <w:bCs/>
          <w:sz w:val="28"/>
        </w:rPr>
        <w:t xml:space="preserve"> </w:t>
      </w:r>
      <w:r>
        <w:rPr>
          <w:rFonts w:hint="eastAsia"/>
          <w:sz w:val="28"/>
        </w:rPr>
        <w:t xml:space="preserve"> </w:t>
      </w:r>
      <w:r>
        <w:rPr>
          <w:rFonts w:ascii="宋体" w:hAnsi="宋体" w:hint="eastAsia"/>
          <w:sz w:val="28"/>
        </w:rPr>
        <w:t>·······································</w:t>
      </w:r>
      <w:r>
        <w:rPr>
          <w:rFonts w:hint="eastAsia"/>
          <w:sz w:val="28"/>
        </w:rPr>
        <w:t xml:space="preserve">  </w:t>
      </w:r>
      <w:r>
        <w:rPr>
          <w:rFonts w:hint="eastAsia"/>
          <w:b/>
          <w:bCs/>
          <w:sz w:val="28"/>
        </w:rPr>
        <w:t>10</w:t>
      </w:r>
    </w:p>
    <w:p w:rsidR="005826E8" w:rsidRDefault="005826E8" w:rsidP="005826E8">
      <w:pPr>
        <w:spacing w:line="480" w:lineRule="exact"/>
        <w:ind w:firstLineChars="200" w:firstLine="560"/>
        <w:rPr>
          <w:rFonts w:hint="eastAsia"/>
          <w:bCs/>
          <w:sz w:val="28"/>
        </w:rPr>
      </w:pPr>
      <w:r>
        <w:rPr>
          <w:rFonts w:hint="eastAsia"/>
          <w:bCs/>
          <w:sz w:val="28"/>
        </w:rPr>
        <w:t>3</w:t>
      </w:r>
      <w:r>
        <w:rPr>
          <w:rFonts w:hint="eastAsia"/>
          <w:bCs/>
          <w:sz w:val="28"/>
        </w:rPr>
        <w:t>、施工工艺流程</w:t>
      </w:r>
      <w:r>
        <w:rPr>
          <w:rFonts w:hint="eastAsia"/>
          <w:bCs/>
          <w:sz w:val="28"/>
        </w:rPr>
        <w:t xml:space="preserve"> </w:t>
      </w:r>
      <w:r>
        <w:rPr>
          <w:rFonts w:ascii="宋体" w:hAnsi="宋体" w:hint="eastAsia"/>
          <w:sz w:val="28"/>
        </w:rPr>
        <w:t>····································</w:t>
      </w:r>
      <w:r>
        <w:rPr>
          <w:rFonts w:hint="eastAsia"/>
          <w:sz w:val="28"/>
        </w:rPr>
        <w:t xml:space="preserve">  </w:t>
      </w:r>
      <w:r>
        <w:rPr>
          <w:rFonts w:hint="eastAsia"/>
          <w:b/>
          <w:bCs/>
          <w:sz w:val="28"/>
        </w:rPr>
        <w:t>10</w:t>
      </w:r>
    </w:p>
    <w:p w:rsidR="005826E8" w:rsidRDefault="005826E8" w:rsidP="005826E8">
      <w:pPr>
        <w:spacing w:line="480" w:lineRule="exact"/>
        <w:ind w:firstLineChars="200" w:firstLine="560"/>
        <w:rPr>
          <w:rFonts w:hint="eastAsia"/>
          <w:sz w:val="28"/>
        </w:rPr>
      </w:pPr>
      <w:r>
        <w:rPr>
          <w:rFonts w:hint="eastAsia"/>
          <w:sz w:val="28"/>
        </w:rPr>
        <w:t>4</w:t>
      </w:r>
      <w:r>
        <w:rPr>
          <w:rFonts w:hint="eastAsia"/>
          <w:sz w:val="28"/>
        </w:rPr>
        <w:t>、结合本工程的特点建立项目管理制度</w:t>
      </w:r>
      <w:r>
        <w:rPr>
          <w:rFonts w:hint="eastAsia"/>
          <w:sz w:val="28"/>
        </w:rPr>
        <w:t xml:space="preserve"> </w:t>
      </w:r>
      <w:r>
        <w:rPr>
          <w:rFonts w:ascii="宋体" w:hAnsi="宋体" w:hint="eastAsia"/>
          <w:sz w:val="28"/>
        </w:rPr>
        <w:t>···············</w:t>
      </w:r>
      <w:r>
        <w:rPr>
          <w:rFonts w:hint="eastAsia"/>
          <w:sz w:val="28"/>
        </w:rPr>
        <w:t xml:space="preserve">  </w:t>
      </w:r>
      <w:r>
        <w:rPr>
          <w:rFonts w:hint="eastAsia"/>
          <w:b/>
          <w:sz w:val="28"/>
        </w:rPr>
        <w:t>11</w:t>
      </w:r>
    </w:p>
    <w:p w:rsidR="005826E8" w:rsidRDefault="005826E8" w:rsidP="005826E8">
      <w:pPr>
        <w:spacing w:line="480" w:lineRule="exact"/>
        <w:ind w:firstLineChars="200" w:firstLine="560"/>
        <w:rPr>
          <w:rFonts w:hint="eastAsia"/>
          <w:sz w:val="28"/>
        </w:rPr>
      </w:pPr>
      <w:r>
        <w:rPr>
          <w:rFonts w:hint="eastAsia"/>
          <w:sz w:val="28"/>
        </w:rPr>
        <w:t>5</w:t>
      </w:r>
      <w:r>
        <w:rPr>
          <w:rFonts w:hint="eastAsia"/>
          <w:sz w:val="28"/>
        </w:rPr>
        <w:t>、施工平面布置</w:t>
      </w:r>
      <w:r>
        <w:rPr>
          <w:rFonts w:hint="eastAsia"/>
          <w:sz w:val="28"/>
        </w:rPr>
        <w:t xml:space="preserve">  </w:t>
      </w:r>
      <w:r>
        <w:rPr>
          <w:rFonts w:ascii="宋体" w:hAnsi="宋体" w:hint="eastAsia"/>
          <w:sz w:val="28"/>
        </w:rPr>
        <w:t>···································</w:t>
      </w:r>
      <w:r>
        <w:rPr>
          <w:rFonts w:hint="eastAsia"/>
          <w:sz w:val="28"/>
        </w:rPr>
        <w:t xml:space="preserve">  </w:t>
      </w:r>
      <w:r>
        <w:rPr>
          <w:rFonts w:hint="eastAsia"/>
          <w:b/>
          <w:bCs/>
          <w:sz w:val="28"/>
        </w:rPr>
        <w:t>14</w:t>
      </w:r>
    </w:p>
    <w:p w:rsidR="005826E8" w:rsidRDefault="005826E8" w:rsidP="005826E8">
      <w:pPr>
        <w:spacing w:line="480" w:lineRule="exact"/>
        <w:rPr>
          <w:rFonts w:hint="eastAsia"/>
          <w:sz w:val="28"/>
        </w:rPr>
      </w:pPr>
      <w:r>
        <w:rPr>
          <w:rFonts w:hint="eastAsia"/>
          <w:sz w:val="28"/>
        </w:rPr>
        <w:t>四、材料设备及劳动力计划</w:t>
      </w:r>
      <w:r>
        <w:rPr>
          <w:rFonts w:hint="eastAsia"/>
          <w:sz w:val="28"/>
        </w:rPr>
        <w:t xml:space="preserve">  </w:t>
      </w:r>
      <w:r>
        <w:rPr>
          <w:rFonts w:ascii="宋体" w:hAnsi="宋体" w:hint="eastAsia"/>
          <w:sz w:val="28"/>
        </w:rPr>
        <w:t xml:space="preserve">······························  </w:t>
      </w:r>
      <w:r>
        <w:rPr>
          <w:rFonts w:hint="eastAsia"/>
          <w:b/>
          <w:sz w:val="28"/>
        </w:rPr>
        <w:t>16</w:t>
      </w:r>
    </w:p>
    <w:p w:rsidR="005826E8" w:rsidRDefault="005826E8" w:rsidP="005826E8">
      <w:pPr>
        <w:spacing w:line="480" w:lineRule="exact"/>
        <w:ind w:firstLineChars="200" w:firstLine="560"/>
        <w:rPr>
          <w:rFonts w:hint="eastAsia"/>
          <w:sz w:val="28"/>
        </w:rPr>
      </w:pPr>
      <w:r>
        <w:rPr>
          <w:rFonts w:hint="eastAsia"/>
          <w:sz w:val="28"/>
        </w:rPr>
        <w:t>1</w:t>
      </w:r>
      <w:r>
        <w:rPr>
          <w:rFonts w:hint="eastAsia"/>
          <w:sz w:val="28"/>
        </w:rPr>
        <w:t>、装修材料的进场验收计划</w:t>
      </w:r>
      <w:r>
        <w:rPr>
          <w:rFonts w:hint="eastAsia"/>
          <w:sz w:val="28"/>
        </w:rPr>
        <w:t xml:space="preserve">  </w:t>
      </w:r>
      <w:r>
        <w:rPr>
          <w:rFonts w:ascii="宋体" w:hAnsi="宋体" w:hint="eastAsia"/>
          <w:sz w:val="28"/>
        </w:rPr>
        <w:t xml:space="preserve">·························  </w:t>
      </w:r>
      <w:r>
        <w:rPr>
          <w:rFonts w:hint="eastAsia"/>
          <w:b/>
          <w:sz w:val="28"/>
        </w:rPr>
        <w:t>16</w:t>
      </w:r>
    </w:p>
    <w:p w:rsidR="005826E8" w:rsidRDefault="005826E8" w:rsidP="005826E8">
      <w:pPr>
        <w:spacing w:line="480" w:lineRule="exact"/>
        <w:ind w:firstLineChars="200" w:firstLine="560"/>
        <w:rPr>
          <w:rFonts w:hint="eastAsia"/>
          <w:sz w:val="28"/>
        </w:rPr>
      </w:pPr>
      <w:r>
        <w:rPr>
          <w:rFonts w:hint="eastAsia"/>
          <w:sz w:val="28"/>
        </w:rPr>
        <w:t>2</w:t>
      </w:r>
      <w:r>
        <w:rPr>
          <w:rFonts w:hint="eastAsia"/>
          <w:sz w:val="28"/>
        </w:rPr>
        <w:t>、装修材料的质量保证</w:t>
      </w:r>
      <w:r>
        <w:rPr>
          <w:rFonts w:hint="eastAsia"/>
          <w:sz w:val="28"/>
        </w:rPr>
        <w:t xml:space="preserve">  </w:t>
      </w:r>
      <w:r>
        <w:rPr>
          <w:rFonts w:ascii="宋体" w:hAnsi="宋体" w:hint="eastAsia"/>
          <w:sz w:val="28"/>
        </w:rPr>
        <w:t>·····························</w:t>
      </w:r>
      <w:r>
        <w:rPr>
          <w:rFonts w:hint="eastAsia"/>
          <w:sz w:val="28"/>
        </w:rPr>
        <w:t xml:space="preserve">  </w:t>
      </w:r>
      <w:r>
        <w:rPr>
          <w:rFonts w:hint="eastAsia"/>
          <w:b/>
          <w:sz w:val="28"/>
        </w:rPr>
        <w:t>16</w:t>
      </w:r>
    </w:p>
    <w:p w:rsidR="005826E8" w:rsidRDefault="005826E8" w:rsidP="005826E8">
      <w:pPr>
        <w:spacing w:line="480" w:lineRule="exact"/>
        <w:ind w:firstLineChars="200" w:firstLine="560"/>
        <w:rPr>
          <w:rFonts w:hint="eastAsia"/>
          <w:sz w:val="28"/>
        </w:rPr>
      </w:pPr>
      <w:r>
        <w:rPr>
          <w:rFonts w:hint="eastAsia"/>
          <w:sz w:val="28"/>
        </w:rPr>
        <w:t>3</w:t>
      </w:r>
      <w:r>
        <w:rPr>
          <w:rFonts w:hint="eastAsia"/>
          <w:sz w:val="28"/>
        </w:rPr>
        <w:t>、材料进场保证措施</w:t>
      </w:r>
      <w:r>
        <w:rPr>
          <w:rFonts w:hint="eastAsia"/>
          <w:sz w:val="28"/>
        </w:rPr>
        <w:t xml:space="preserve">  </w:t>
      </w:r>
      <w:r>
        <w:rPr>
          <w:rFonts w:ascii="宋体" w:hAnsi="宋体" w:hint="eastAsia"/>
          <w:sz w:val="28"/>
        </w:rPr>
        <w:t>·······························</w:t>
      </w:r>
      <w:r>
        <w:rPr>
          <w:rFonts w:hint="eastAsia"/>
          <w:sz w:val="28"/>
        </w:rPr>
        <w:t xml:space="preserve">  </w:t>
      </w:r>
      <w:r>
        <w:rPr>
          <w:rFonts w:hint="eastAsia"/>
          <w:b/>
          <w:sz w:val="28"/>
        </w:rPr>
        <w:t>17</w:t>
      </w:r>
    </w:p>
    <w:p w:rsidR="005826E8" w:rsidRDefault="005826E8" w:rsidP="005826E8">
      <w:pPr>
        <w:spacing w:line="480" w:lineRule="exact"/>
        <w:ind w:firstLineChars="200" w:firstLine="560"/>
        <w:rPr>
          <w:rFonts w:hint="eastAsia"/>
          <w:b/>
          <w:sz w:val="28"/>
        </w:rPr>
      </w:pPr>
      <w:r>
        <w:rPr>
          <w:rFonts w:hint="eastAsia"/>
          <w:sz w:val="28"/>
        </w:rPr>
        <w:t>4</w:t>
      </w:r>
      <w:r>
        <w:rPr>
          <w:rFonts w:hint="eastAsia"/>
          <w:sz w:val="28"/>
        </w:rPr>
        <w:t>、劳动力配置计划</w:t>
      </w:r>
      <w:r>
        <w:rPr>
          <w:rFonts w:hint="eastAsia"/>
          <w:sz w:val="28"/>
        </w:rPr>
        <w:t xml:space="preserve">  </w:t>
      </w:r>
      <w:r>
        <w:rPr>
          <w:rFonts w:ascii="宋体" w:hAnsi="宋体" w:hint="eastAsia"/>
          <w:sz w:val="28"/>
        </w:rPr>
        <w:t xml:space="preserve">·································  </w:t>
      </w:r>
      <w:r>
        <w:rPr>
          <w:rFonts w:hint="eastAsia"/>
          <w:b/>
          <w:sz w:val="28"/>
        </w:rPr>
        <w:t>18</w:t>
      </w:r>
    </w:p>
    <w:p w:rsidR="005826E8" w:rsidRDefault="005826E8" w:rsidP="005826E8">
      <w:pPr>
        <w:spacing w:line="480" w:lineRule="exact"/>
        <w:ind w:firstLineChars="200" w:firstLine="560"/>
        <w:rPr>
          <w:rFonts w:hint="eastAsia"/>
          <w:sz w:val="28"/>
        </w:rPr>
      </w:pPr>
      <w:r>
        <w:rPr>
          <w:rFonts w:hint="eastAsia"/>
          <w:sz w:val="28"/>
        </w:rPr>
        <w:t>5</w:t>
      </w:r>
      <w:r>
        <w:rPr>
          <w:rFonts w:hint="eastAsia"/>
          <w:sz w:val="28"/>
        </w:rPr>
        <w:t>、主要施工机具配备表</w:t>
      </w:r>
      <w:r>
        <w:rPr>
          <w:rFonts w:hint="eastAsia"/>
          <w:sz w:val="28"/>
        </w:rPr>
        <w:t xml:space="preserve">  </w:t>
      </w:r>
      <w:r>
        <w:rPr>
          <w:rFonts w:ascii="宋体" w:hAnsi="宋体" w:hint="eastAsia"/>
          <w:sz w:val="28"/>
        </w:rPr>
        <w:t>·····························</w:t>
      </w:r>
      <w:r>
        <w:rPr>
          <w:rFonts w:hint="eastAsia"/>
          <w:sz w:val="28"/>
        </w:rPr>
        <w:t xml:space="preserve">  </w:t>
      </w:r>
      <w:r>
        <w:rPr>
          <w:rFonts w:hint="eastAsia"/>
          <w:b/>
          <w:sz w:val="28"/>
        </w:rPr>
        <w:t>20</w:t>
      </w:r>
    </w:p>
    <w:p w:rsidR="005826E8" w:rsidRDefault="005826E8" w:rsidP="005826E8">
      <w:pPr>
        <w:spacing w:line="480" w:lineRule="exact"/>
        <w:rPr>
          <w:sz w:val="28"/>
        </w:rPr>
      </w:pPr>
      <w:r>
        <w:rPr>
          <w:rFonts w:hint="eastAsia"/>
          <w:sz w:val="28"/>
        </w:rPr>
        <w:t>五、主要施工方法及技术措施</w:t>
      </w:r>
      <w:r>
        <w:rPr>
          <w:rFonts w:hint="eastAsia"/>
          <w:sz w:val="28"/>
        </w:rPr>
        <w:t xml:space="preserve"> </w:t>
      </w:r>
      <w:r>
        <w:rPr>
          <w:rFonts w:ascii="宋体" w:hAnsi="宋体" w:hint="eastAsia"/>
          <w:sz w:val="28"/>
        </w:rPr>
        <w:t>·····························</w:t>
      </w:r>
      <w:r>
        <w:rPr>
          <w:rFonts w:hint="eastAsia"/>
          <w:sz w:val="28"/>
        </w:rPr>
        <w:t xml:space="preserve">  </w:t>
      </w:r>
      <w:r>
        <w:rPr>
          <w:rFonts w:hint="eastAsia"/>
          <w:b/>
          <w:sz w:val="28"/>
        </w:rPr>
        <w:t>22</w:t>
      </w:r>
    </w:p>
    <w:p w:rsidR="005826E8" w:rsidRDefault="005826E8" w:rsidP="005826E8">
      <w:pPr>
        <w:spacing w:line="480" w:lineRule="exact"/>
        <w:ind w:firstLineChars="200" w:firstLine="560"/>
        <w:rPr>
          <w:rFonts w:hint="eastAsia"/>
          <w:sz w:val="28"/>
        </w:rPr>
      </w:pPr>
      <w:r>
        <w:rPr>
          <w:rFonts w:hint="eastAsia"/>
          <w:sz w:val="28"/>
        </w:rPr>
        <w:t>1</w:t>
      </w:r>
      <w:r>
        <w:rPr>
          <w:rFonts w:hint="eastAsia"/>
          <w:sz w:val="28"/>
        </w:rPr>
        <w:t>概</w:t>
      </w:r>
      <w:r>
        <w:rPr>
          <w:rFonts w:hint="eastAsia"/>
          <w:sz w:val="28"/>
        </w:rPr>
        <w:t xml:space="preserve">    </w:t>
      </w:r>
      <w:r>
        <w:rPr>
          <w:rFonts w:hint="eastAsia"/>
          <w:sz w:val="28"/>
        </w:rPr>
        <w:t>述</w:t>
      </w:r>
      <w:r>
        <w:rPr>
          <w:rFonts w:hint="eastAsia"/>
          <w:sz w:val="28"/>
        </w:rPr>
        <w:t xml:space="preserve">   </w:t>
      </w:r>
      <w:r>
        <w:rPr>
          <w:rFonts w:ascii="宋体" w:hAnsi="宋体" w:hint="eastAsia"/>
          <w:sz w:val="28"/>
        </w:rPr>
        <w:t>······································</w:t>
      </w:r>
      <w:r>
        <w:rPr>
          <w:rFonts w:hint="eastAsia"/>
          <w:sz w:val="28"/>
        </w:rPr>
        <w:t xml:space="preserve">   </w:t>
      </w:r>
      <w:r>
        <w:rPr>
          <w:rFonts w:hint="eastAsia"/>
          <w:b/>
          <w:sz w:val="28"/>
        </w:rPr>
        <w:t>22</w:t>
      </w:r>
    </w:p>
    <w:p w:rsidR="005826E8" w:rsidRDefault="005826E8" w:rsidP="005826E8">
      <w:pPr>
        <w:spacing w:line="480" w:lineRule="exact"/>
        <w:ind w:firstLineChars="200" w:firstLine="560"/>
        <w:rPr>
          <w:rFonts w:hint="eastAsia"/>
          <w:sz w:val="28"/>
        </w:rPr>
      </w:pPr>
      <w:r>
        <w:rPr>
          <w:rFonts w:hint="eastAsia"/>
          <w:sz w:val="28"/>
        </w:rPr>
        <w:t>2</w:t>
      </w:r>
      <w:r>
        <w:rPr>
          <w:rFonts w:hint="eastAsia"/>
          <w:sz w:val="28"/>
        </w:rPr>
        <w:t>、总</w:t>
      </w:r>
      <w:r>
        <w:rPr>
          <w:rFonts w:hint="eastAsia"/>
          <w:sz w:val="28"/>
        </w:rPr>
        <w:t xml:space="preserve">   </w:t>
      </w:r>
      <w:r>
        <w:rPr>
          <w:rFonts w:hint="eastAsia"/>
          <w:sz w:val="28"/>
        </w:rPr>
        <w:t>则</w:t>
      </w:r>
      <w:r>
        <w:rPr>
          <w:rFonts w:hint="eastAsia"/>
          <w:sz w:val="28"/>
        </w:rPr>
        <w:t xml:space="preserve">   </w:t>
      </w:r>
      <w:r>
        <w:rPr>
          <w:rFonts w:ascii="宋体" w:hAnsi="宋体" w:hint="eastAsia"/>
          <w:sz w:val="28"/>
        </w:rPr>
        <w:t>·······································</w:t>
      </w:r>
      <w:r>
        <w:rPr>
          <w:rFonts w:hint="eastAsia"/>
          <w:sz w:val="28"/>
        </w:rPr>
        <w:t xml:space="preserve">  </w:t>
      </w:r>
      <w:r>
        <w:rPr>
          <w:rFonts w:hint="eastAsia"/>
          <w:b/>
          <w:sz w:val="28"/>
        </w:rPr>
        <w:t>22</w:t>
      </w:r>
    </w:p>
    <w:p w:rsidR="005826E8" w:rsidRDefault="005826E8" w:rsidP="005826E8">
      <w:pPr>
        <w:spacing w:line="480" w:lineRule="exact"/>
        <w:ind w:firstLineChars="200" w:firstLine="560"/>
        <w:rPr>
          <w:rFonts w:hint="eastAsia"/>
          <w:sz w:val="28"/>
        </w:rPr>
      </w:pPr>
      <w:r>
        <w:rPr>
          <w:rFonts w:hint="eastAsia"/>
          <w:sz w:val="28"/>
        </w:rPr>
        <w:t>第一节</w:t>
      </w:r>
      <w:r>
        <w:rPr>
          <w:rFonts w:hint="eastAsia"/>
          <w:sz w:val="28"/>
        </w:rPr>
        <w:t xml:space="preserve">  </w:t>
      </w:r>
      <w:r>
        <w:rPr>
          <w:rFonts w:hint="eastAsia"/>
          <w:sz w:val="28"/>
        </w:rPr>
        <w:t>抹灰工程、防水工程</w:t>
      </w:r>
      <w:r>
        <w:rPr>
          <w:rFonts w:hint="eastAsia"/>
          <w:sz w:val="28"/>
        </w:rPr>
        <w:t xml:space="preserve">  </w:t>
      </w:r>
      <w:r>
        <w:rPr>
          <w:rFonts w:ascii="宋体" w:hAnsi="宋体" w:hint="eastAsia"/>
          <w:sz w:val="28"/>
        </w:rPr>
        <w:t>························</w:t>
      </w:r>
      <w:r>
        <w:rPr>
          <w:rFonts w:hint="eastAsia"/>
          <w:sz w:val="28"/>
        </w:rPr>
        <w:t xml:space="preserve">  </w:t>
      </w:r>
      <w:r>
        <w:rPr>
          <w:rFonts w:hint="eastAsia"/>
          <w:b/>
          <w:sz w:val="28"/>
        </w:rPr>
        <w:t>24</w:t>
      </w:r>
    </w:p>
    <w:p w:rsidR="005826E8" w:rsidRDefault="005826E8" w:rsidP="005826E8">
      <w:pPr>
        <w:spacing w:line="480" w:lineRule="exact"/>
        <w:ind w:firstLineChars="200" w:firstLine="560"/>
        <w:rPr>
          <w:rFonts w:hint="eastAsia"/>
          <w:sz w:val="28"/>
        </w:rPr>
      </w:pPr>
      <w:r>
        <w:rPr>
          <w:rFonts w:hint="eastAsia"/>
          <w:sz w:val="28"/>
        </w:rPr>
        <w:t>第二节</w:t>
      </w:r>
      <w:r>
        <w:rPr>
          <w:rFonts w:hint="eastAsia"/>
          <w:sz w:val="28"/>
        </w:rPr>
        <w:t xml:space="preserve">  </w:t>
      </w:r>
      <w:r>
        <w:rPr>
          <w:rFonts w:hint="eastAsia"/>
          <w:sz w:val="28"/>
        </w:rPr>
        <w:t>门窗工程、吊顶工程</w:t>
      </w:r>
      <w:r>
        <w:rPr>
          <w:rFonts w:hint="eastAsia"/>
          <w:sz w:val="28"/>
        </w:rPr>
        <w:t xml:space="preserve">  </w:t>
      </w:r>
      <w:r>
        <w:rPr>
          <w:rFonts w:hint="eastAsia"/>
          <w:b/>
          <w:sz w:val="28"/>
        </w:rPr>
        <w:t xml:space="preserve"> </w:t>
      </w:r>
      <w:r>
        <w:rPr>
          <w:rFonts w:ascii="宋体" w:hAnsi="宋体" w:hint="eastAsia"/>
          <w:sz w:val="28"/>
        </w:rPr>
        <w:t>······················</w:t>
      </w:r>
      <w:r>
        <w:rPr>
          <w:rFonts w:hint="eastAsia"/>
          <w:sz w:val="28"/>
        </w:rPr>
        <w:t xml:space="preserve">  </w:t>
      </w:r>
      <w:r>
        <w:rPr>
          <w:rFonts w:hint="eastAsia"/>
          <w:b/>
          <w:sz w:val="28"/>
        </w:rPr>
        <w:t>31</w:t>
      </w:r>
    </w:p>
    <w:p w:rsidR="005826E8" w:rsidRDefault="005826E8" w:rsidP="005826E8">
      <w:pPr>
        <w:spacing w:line="480" w:lineRule="exact"/>
        <w:ind w:firstLineChars="200" w:firstLine="560"/>
        <w:rPr>
          <w:rFonts w:hint="eastAsia"/>
          <w:sz w:val="28"/>
        </w:rPr>
      </w:pPr>
      <w:r>
        <w:rPr>
          <w:rFonts w:hint="eastAsia"/>
          <w:sz w:val="28"/>
        </w:rPr>
        <w:t>第三节</w:t>
      </w:r>
      <w:r>
        <w:rPr>
          <w:rFonts w:hint="eastAsia"/>
          <w:sz w:val="28"/>
        </w:rPr>
        <w:t xml:space="preserve">  </w:t>
      </w:r>
      <w:r>
        <w:rPr>
          <w:rFonts w:hint="eastAsia"/>
          <w:sz w:val="28"/>
        </w:rPr>
        <w:t>隔断工程、饰面工程</w:t>
      </w:r>
      <w:r>
        <w:rPr>
          <w:rFonts w:hint="eastAsia"/>
          <w:sz w:val="28"/>
        </w:rPr>
        <w:t xml:space="preserve">  </w:t>
      </w:r>
      <w:r>
        <w:rPr>
          <w:rFonts w:ascii="宋体" w:hAnsi="宋体" w:hint="eastAsia"/>
          <w:sz w:val="28"/>
        </w:rPr>
        <w:t>························</w:t>
      </w:r>
      <w:r>
        <w:rPr>
          <w:rFonts w:hint="eastAsia"/>
          <w:sz w:val="28"/>
        </w:rPr>
        <w:t xml:space="preserve">  </w:t>
      </w:r>
      <w:r>
        <w:rPr>
          <w:rFonts w:hint="eastAsia"/>
          <w:b/>
          <w:sz w:val="28"/>
        </w:rPr>
        <w:t>45</w:t>
      </w:r>
    </w:p>
    <w:p w:rsidR="005826E8" w:rsidRDefault="005826E8" w:rsidP="005826E8">
      <w:pPr>
        <w:spacing w:line="480" w:lineRule="exact"/>
        <w:ind w:firstLineChars="200" w:firstLine="560"/>
        <w:rPr>
          <w:rFonts w:hint="eastAsia"/>
          <w:sz w:val="28"/>
        </w:rPr>
      </w:pPr>
      <w:r>
        <w:rPr>
          <w:rFonts w:hint="eastAsia"/>
          <w:sz w:val="28"/>
        </w:rPr>
        <w:t>第四节</w:t>
      </w:r>
      <w:r>
        <w:rPr>
          <w:rFonts w:hint="eastAsia"/>
          <w:sz w:val="28"/>
        </w:rPr>
        <w:t xml:space="preserve">  </w:t>
      </w:r>
      <w:r>
        <w:rPr>
          <w:rFonts w:hint="eastAsia"/>
          <w:sz w:val="28"/>
        </w:rPr>
        <w:t>地面工程、涂料工程</w:t>
      </w:r>
      <w:r>
        <w:rPr>
          <w:rFonts w:hint="eastAsia"/>
          <w:sz w:val="28"/>
        </w:rPr>
        <w:t xml:space="preserve">    </w:t>
      </w:r>
      <w:r>
        <w:rPr>
          <w:rFonts w:ascii="宋体" w:hAnsi="宋体" w:hint="eastAsia"/>
          <w:sz w:val="28"/>
        </w:rPr>
        <w:t>······················</w:t>
      </w:r>
      <w:r>
        <w:rPr>
          <w:rFonts w:hint="eastAsia"/>
          <w:b/>
          <w:sz w:val="28"/>
        </w:rPr>
        <w:t xml:space="preserve">  58</w:t>
      </w:r>
    </w:p>
    <w:p w:rsidR="005826E8" w:rsidRDefault="005826E8" w:rsidP="005826E8">
      <w:pPr>
        <w:spacing w:line="480" w:lineRule="exact"/>
        <w:ind w:firstLineChars="200" w:firstLine="560"/>
        <w:rPr>
          <w:rFonts w:hint="eastAsia"/>
          <w:sz w:val="28"/>
        </w:rPr>
      </w:pPr>
      <w:r>
        <w:rPr>
          <w:rFonts w:hint="eastAsia"/>
          <w:sz w:val="28"/>
        </w:rPr>
        <w:t>第五节</w:t>
      </w:r>
      <w:r>
        <w:rPr>
          <w:rFonts w:hint="eastAsia"/>
          <w:sz w:val="28"/>
        </w:rPr>
        <w:t xml:space="preserve">  </w:t>
      </w:r>
      <w:r>
        <w:rPr>
          <w:rFonts w:hint="eastAsia"/>
          <w:sz w:val="28"/>
        </w:rPr>
        <w:t>玻璃工程、裱糊工程</w:t>
      </w:r>
      <w:r>
        <w:rPr>
          <w:rFonts w:hint="eastAsia"/>
          <w:sz w:val="28"/>
        </w:rPr>
        <w:t xml:space="preserve">  </w:t>
      </w:r>
      <w:r>
        <w:rPr>
          <w:rFonts w:ascii="宋体" w:hAnsi="宋体" w:hint="eastAsia"/>
          <w:sz w:val="28"/>
        </w:rPr>
        <w:t>························</w:t>
      </w:r>
      <w:r>
        <w:rPr>
          <w:rFonts w:hint="eastAsia"/>
          <w:sz w:val="28"/>
        </w:rPr>
        <w:t xml:space="preserve">  </w:t>
      </w:r>
      <w:r>
        <w:rPr>
          <w:rFonts w:hint="eastAsia"/>
          <w:b/>
          <w:sz w:val="28"/>
        </w:rPr>
        <w:t>75</w:t>
      </w:r>
    </w:p>
    <w:p w:rsidR="005826E8" w:rsidRDefault="005826E8" w:rsidP="005826E8">
      <w:pPr>
        <w:spacing w:line="480" w:lineRule="exact"/>
        <w:ind w:firstLineChars="200" w:firstLine="560"/>
        <w:rPr>
          <w:rFonts w:hint="eastAsia"/>
          <w:sz w:val="28"/>
        </w:rPr>
      </w:pPr>
      <w:r>
        <w:rPr>
          <w:rFonts w:hint="eastAsia"/>
          <w:sz w:val="28"/>
        </w:rPr>
        <w:lastRenderedPageBreak/>
        <w:t>第六节</w:t>
      </w:r>
      <w:r>
        <w:rPr>
          <w:rFonts w:hint="eastAsia"/>
          <w:sz w:val="28"/>
        </w:rPr>
        <w:t xml:space="preserve">  </w:t>
      </w:r>
      <w:r>
        <w:rPr>
          <w:rFonts w:hint="eastAsia"/>
          <w:sz w:val="28"/>
        </w:rPr>
        <w:t>花饰工程、配置工程</w:t>
      </w:r>
      <w:r>
        <w:rPr>
          <w:rFonts w:hint="eastAsia"/>
          <w:sz w:val="28"/>
        </w:rPr>
        <w:t xml:space="preserve">  </w:t>
      </w:r>
      <w:r>
        <w:rPr>
          <w:rFonts w:ascii="宋体" w:hAnsi="宋体" w:hint="eastAsia"/>
          <w:sz w:val="28"/>
        </w:rPr>
        <w:t xml:space="preserve">······················· </w:t>
      </w:r>
      <w:r>
        <w:rPr>
          <w:rFonts w:hint="eastAsia"/>
          <w:sz w:val="28"/>
        </w:rPr>
        <w:t xml:space="preserve"> </w:t>
      </w:r>
      <w:r>
        <w:rPr>
          <w:rFonts w:hint="eastAsia"/>
          <w:b/>
          <w:sz w:val="28"/>
        </w:rPr>
        <w:t>93</w:t>
      </w:r>
    </w:p>
    <w:p w:rsidR="005826E8" w:rsidRDefault="005826E8" w:rsidP="005826E8">
      <w:pPr>
        <w:spacing w:line="480" w:lineRule="exact"/>
        <w:ind w:firstLineChars="200" w:firstLine="560"/>
        <w:rPr>
          <w:rFonts w:hint="eastAsia"/>
          <w:sz w:val="28"/>
        </w:rPr>
      </w:pPr>
      <w:r>
        <w:rPr>
          <w:rFonts w:hint="eastAsia"/>
          <w:sz w:val="28"/>
        </w:rPr>
        <w:t>第七节</w:t>
      </w:r>
      <w:r>
        <w:rPr>
          <w:rFonts w:hint="eastAsia"/>
          <w:sz w:val="28"/>
        </w:rPr>
        <w:t xml:space="preserve">  </w:t>
      </w:r>
      <w:r>
        <w:rPr>
          <w:rFonts w:hint="eastAsia"/>
          <w:sz w:val="28"/>
        </w:rPr>
        <w:t>配套工程（电气、空调、给排水）</w:t>
      </w:r>
      <w:r>
        <w:rPr>
          <w:rFonts w:ascii="宋体" w:hAnsi="宋体" w:hint="eastAsia"/>
          <w:sz w:val="28"/>
        </w:rPr>
        <w:t xml:space="preserve"> ············  </w:t>
      </w:r>
      <w:r>
        <w:rPr>
          <w:rFonts w:hint="eastAsia"/>
          <w:b/>
          <w:sz w:val="28"/>
        </w:rPr>
        <w:t>99</w:t>
      </w:r>
    </w:p>
    <w:p w:rsidR="005826E8" w:rsidRDefault="005826E8" w:rsidP="005826E8">
      <w:pPr>
        <w:spacing w:line="480" w:lineRule="exact"/>
        <w:ind w:firstLineChars="200" w:firstLine="560"/>
        <w:rPr>
          <w:rFonts w:hint="eastAsia"/>
          <w:sz w:val="28"/>
        </w:rPr>
      </w:pPr>
      <w:r>
        <w:rPr>
          <w:rFonts w:hint="eastAsia"/>
          <w:sz w:val="28"/>
        </w:rPr>
        <w:t>第八节</w:t>
      </w:r>
      <w:r>
        <w:rPr>
          <w:rFonts w:hint="eastAsia"/>
          <w:sz w:val="28"/>
        </w:rPr>
        <w:t xml:space="preserve">  </w:t>
      </w:r>
      <w:r>
        <w:rPr>
          <w:rFonts w:hint="eastAsia"/>
          <w:sz w:val="28"/>
        </w:rPr>
        <w:t>主要材料施工用料及工序</w:t>
      </w:r>
      <w:r>
        <w:rPr>
          <w:rFonts w:hint="eastAsia"/>
          <w:sz w:val="28"/>
        </w:rPr>
        <w:t xml:space="preserve"> </w:t>
      </w:r>
      <w:r>
        <w:rPr>
          <w:rFonts w:ascii="宋体" w:hAnsi="宋体" w:hint="eastAsia"/>
          <w:sz w:val="28"/>
        </w:rPr>
        <w:t>····················</w:t>
      </w:r>
      <w:r>
        <w:rPr>
          <w:rFonts w:hint="eastAsia"/>
          <w:sz w:val="28"/>
        </w:rPr>
        <w:t xml:space="preserve"> </w:t>
      </w:r>
      <w:r>
        <w:rPr>
          <w:rFonts w:hint="eastAsia"/>
          <w:b/>
          <w:sz w:val="28"/>
        </w:rPr>
        <w:t>109</w:t>
      </w:r>
    </w:p>
    <w:p w:rsidR="005826E8" w:rsidRDefault="005826E8" w:rsidP="005826E8">
      <w:pPr>
        <w:spacing w:line="480" w:lineRule="exact"/>
        <w:rPr>
          <w:rFonts w:hint="eastAsia"/>
          <w:sz w:val="28"/>
        </w:rPr>
      </w:pPr>
      <w:r>
        <w:rPr>
          <w:rFonts w:hint="eastAsia"/>
          <w:sz w:val="28"/>
        </w:rPr>
        <w:t>六、质量体系及保证措施</w:t>
      </w:r>
      <w:r>
        <w:rPr>
          <w:rFonts w:hint="eastAsia"/>
          <w:sz w:val="28"/>
        </w:rPr>
        <w:t xml:space="preserve">  </w:t>
      </w:r>
      <w:r>
        <w:rPr>
          <w:rFonts w:ascii="宋体" w:hAnsi="宋体" w:hint="eastAsia"/>
          <w:sz w:val="28"/>
        </w:rPr>
        <w:t>································</w:t>
      </w:r>
      <w:r>
        <w:rPr>
          <w:rFonts w:hint="eastAsia"/>
          <w:sz w:val="28"/>
        </w:rPr>
        <w:t xml:space="preserve"> </w:t>
      </w:r>
      <w:r>
        <w:rPr>
          <w:rFonts w:hint="eastAsia"/>
          <w:b/>
          <w:sz w:val="28"/>
        </w:rPr>
        <w:t>117</w:t>
      </w:r>
    </w:p>
    <w:p w:rsidR="005826E8" w:rsidRDefault="005826E8" w:rsidP="005826E8">
      <w:pPr>
        <w:spacing w:line="480" w:lineRule="exact"/>
        <w:ind w:firstLineChars="200" w:firstLine="560"/>
        <w:rPr>
          <w:rFonts w:hint="eastAsia"/>
          <w:sz w:val="28"/>
        </w:rPr>
      </w:pPr>
      <w:r>
        <w:rPr>
          <w:rFonts w:hint="eastAsia"/>
          <w:sz w:val="28"/>
        </w:rPr>
        <w:t>1</w:t>
      </w:r>
      <w:r>
        <w:rPr>
          <w:rFonts w:hint="eastAsia"/>
          <w:sz w:val="28"/>
        </w:rPr>
        <w:t>、质量要求及质量控制内容</w:t>
      </w:r>
      <w:r>
        <w:rPr>
          <w:rFonts w:hint="eastAsia"/>
          <w:sz w:val="28"/>
        </w:rPr>
        <w:t xml:space="preserve">  </w:t>
      </w:r>
      <w:r>
        <w:rPr>
          <w:rFonts w:ascii="宋体" w:hAnsi="宋体" w:hint="eastAsia"/>
          <w:sz w:val="28"/>
        </w:rPr>
        <w:t>························</w:t>
      </w:r>
      <w:r>
        <w:rPr>
          <w:rFonts w:hint="eastAsia"/>
          <w:sz w:val="28"/>
        </w:rPr>
        <w:t xml:space="preserve"> </w:t>
      </w:r>
      <w:r>
        <w:rPr>
          <w:rFonts w:hint="eastAsia"/>
          <w:b/>
          <w:sz w:val="28"/>
        </w:rPr>
        <w:t>117</w:t>
      </w:r>
    </w:p>
    <w:p w:rsidR="005826E8" w:rsidRDefault="005826E8" w:rsidP="005826E8">
      <w:pPr>
        <w:spacing w:line="480" w:lineRule="exact"/>
        <w:ind w:firstLineChars="200" w:firstLine="560"/>
        <w:rPr>
          <w:rFonts w:hint="eastAsia"/>
          <w:b/>
          <w:sz w:val="28"/>
        </w:rPr>
      </w:pPr>
      <w:r>
        <w:rPr>
          <w:rFonts w:hint="eastAsia"/>
          <w:sz w:val="28"/>
        </w:rPr>
        <w:t>2</w:t>
      </w:r>
      <w:r>
        <w:rPr>
          <w:rFonts w:hint="eastAsia"/>
          <w:sz w:val="28"/>
        </w:rPr>
        <w:t>质量检查制度</w:t>
      </w:r>
      <w:r>
        <w:rPr>
          <w:rFonts w:hint="eastAsia"/>
          <w:sz w:val="28"/>
        </w:rPr>
        <w:t xml:space="preserve">   </w:t>
      </w:r>
      <w:r>
        <w:rPr>
          <w:rFonts w:ascii="宋体" w:hAnsi="宋体" w:hint="eastAsia"/>
          <w:sz w:val="28"/>
        </w:rPr>
        <w:t xml:space="preserve">··································  </w:t>
      </w:r>
      <w:r>
        <w:rPr>
          <w:rFonts w:hint="eastAsia"/>
          <w:b/>
          <w:sz w:val="28"/>
        </w:rPr>
        <w:t>120</w:t>
      </w:r>
    </w:p>
    <w:p w:rsidR="005826E8" w:rsidRDefault="005826E8" w:rsidP="005826E8">
      <w:pPr>
        <w:spacing w:line="480" w:lineRule="exact"/>
        <w:ind w:firstLineChars="200" w:firstLine="560"/>
        <w:rPr>
          <w:rFonts w:hint="eastAsia"/>
          <w:sz w:val="28"/>
        </w:rPr>
      </w:pPr>
      <w:r>
        <w:rPr>
          <w:rFonts w:hint="eastAsia"/>
          <w:sz w:val="28"/>
        </w:rPr>
        <w:t>3</w:t>
      </w:r>
      <w:r>
        <w:rPr>
          <w:rFonts w:hint="eastAsia"/>
          <w:sz w:val="28"/>
        </w:rPr>
        <w:t>质量控制制度</w:t>
      </w:r>
      <w:r>
        <w:rPr>
          <w:rFonts w:hint="eastAsia"/>
          <w:sz w:val="28"/>
        </w:rPr>
        <w:t xml:space="preserve"> </w:t>
      </w:r>
      <w:r>
        <w:rPr>
          <w:rFonts w:ascii="宋体" w:hAnsi="宋体" w:hint="eastAsia"/>
          <w:sz w:val="28"/>
        </w:rPr>
        <w:t xml:space="preserve">···································· </w:t>
      </w:r>
      <w:r>
        <w:rPr>
          <w:rFonts w:hint="eastAsia"/>
          <w:sz w:val="28"/>
        </w:rPr>
        <w:t xml:space="preserve"> </w:t>
      </w:r>
      <w:r>
        <w:rPr>
          <w:rFonts w:hint="eastAsia"/>
          <w:b/>
          <w:sz w:val="28"/>
        </w:rPr>
        <w:t>124</w:t>
      </w:r>
    </w:p>
    <w:p w:rsidR="005826E8" w:rsidRDefault="005826E8" w:rsidP="005826E8">
      <w:pPr>
        <w:spacing w:line="480" w:lineRule="exact"/>
        <w:rPr>
          <w:rFonts w:hint="eastAsia"/>
          <w:b/>
          <w:sz w:val="28"/>
        </w:rPr>
      </w:pPr>
      <w:r>
        <w:rPr>
          <w:rFonts w:hint="eastAsia"/>
          <w:sz w:val="28"/>
        </w:rPr>
        <w:t>七、进度控制及保证措施</w:t>
      </w:r>
      <w:r>
        <w:rPr>
          <w:rFonts w:hint="eastAsia"/>
          <w:sz w:val="28"/>
        </w:rPr>
        <w:t xml:space="preserve">  </w:t>
      </w:r>
      <w:r>
        <w:rPr>
          <w:rFonts w:ascii="宋体" w:hAnsi="宋体" w:hint="eastAsia"/>
          <w:sz w:val="28"/>
        </w:rPr>
        <w:t xml:space="preserve">······························· </w:t>
      </w:r>
      <w:r>
        <w:rPr>
          <w:rFonts w:ascii="宋体" w:hAnsi="宋体" w:hint="eastAsia"/>
          <w:b/>
          <w:bCs/>
          <w:sz w:val="28"/>
        </w:rPr>
        <w:t>1</w:t>
      </w:r>
      <w:r>
        <w:rPr>
          <w:rFonts w:hint="eastAsia"/>
          <w:b/>
          <w:sz w:val="28"/>
        </w:rPr>
        <w:t>28</w:t>
      </w:r>
    </w:p>
    <w:p w:rsidR="005826E8" w:rsidRDefault="005826E8" w:rsidP="005826E8">
      <w:pPr>
        <w:spacing w:line="480" w:lineRule="exact"/>
        <w:ind w:leftChars="264" w:left="554"/>
        <w:rPr>
          <w:rFonts w:hint="eastAsia"/>
          <w:sz w:val="28"/>
        </w:rPr>
      </w:pPr>
      <w:r>
        <w:rPr>
          <w:rFonts w:hint="eastAsia"/>
          <w:sz w:val="28"/>
        </w:rPr>
        <w:t>1</w:t>
      </w:r>
      <w:r>
        <w:rPr>
          <w:rFonts w:hint="eastAsia"/>
          <w:sz w:val="28"/>
        </w:rPr>
        <w:t>施工进度计划及控制</w:t>
      </w:r>
      <w:r>
        <w:rPr>
          <w:rFonts w:hint="eastAsia"/>
          <w:sz w:val="28"/>
        </w:rPr>
        <w:t xml:space="preserve">  </w:t>
      </w:r>
      <w:r>
        <w:rPr>
          <w:rFonts w:ascii="宋体" w:hAnsi="宋体" w:hint="eastAsia"/>
          <w:sz w:val="28"/>
        </w:rPr>
        <w:t>·····························</w:t>
      </w:r>
      <w:r>
        <w:rPr>
          <w:rFonts w:hint="eastAsia"/>
          <w:sz w:val="28"/>
        </w:rPr>
        <w:t xml:space="preserve">  </w:t>
      </w:r>
      <w:r>
        <w:rPr>
          <w:rFonts w:hint="eastAsia"/>
          <w:b/>
          <w:sz w:val="28"/>
        </w:rPr>
        <w:t>128</w:t>
      </w:r>
      <w:r>
        <w:rPr>
          <w:rFonts w:hint="eastAsia"/>
          <w:sz w:val="28"/>
        </w:rPr>
        <w:cr/>
        <w:t>2</w:t>
      </w:r>
      <w:r>
        <w:rPr>
          <w:rFonts w:hint="eastAsia"/>
          <w:sz w:val="28"/>
        </w:rPr>
        <w:t>施工项目进度保证措施</w:t>
      </w:r>
      <w:r>
        <w:rPr>
          <w:rFonts w:hint="eastAsia"/>
          <w:sz w:val="28"/>
        </w:rPr>
        <w:t xml:space="preserve">  </w:t>
      </w:r>
      <w:r>
        <w:rPr>
          <w:rFonts w:ascii="宋体" w:hAnsi="宋体" w:hint="eastAsia"/>
          <w:sz w:val="28"/>
        </w:rPr>
        <w:t>···························</w:t>
      </w:r>
      <w:r>
        <w:rPr>
          <w:rFonts w:hint="eastAsia"/>
          <w:sz w:val="28"/>
        </w:rPr>
        <w:t xml:space="preserve">  </w:t>
      </w:r>
      <w:r>
        <w:rPr>
          <w:rFonts w:hint="eastAsia"/>
          <w:b/>
          <w:sz w:val="28"/>
        </w:rPr>
        <w:t>129</w:t>
      </w:r>
    </w:p>
    <w:p w:rsidR="005826E8" w:rsidRDefault="005826E8" w:rsidP="005826E8">
      <w:pPr>
        <w:tabs>
          <w:tab w:val="left" w:pos="4320"/>
          <w:tab w:val="left" w:pos="7920"/>
        </w:tabs>
        <w:spacing w:line="480" w:lineRule="exact"/>
        <w:ind w:left="560" w:hangingChars="200" w:hanging="560"/>
        <w:rPr>
          <w:rFonts w:hint="eastAsia"/>
          <w:sz w:val="28"/>
        </w:rPr>
      </w:pPr>
      <w:proofErr w:type="gramStart"/>
      <w:r>
        <w:rPr>
          <w:rFonts w:hint="eastAsia"/>
          <w:sz w:val="28"/>
        </w:rPr>
        <w:t>八安全</w:t>
      </w:r>
      <w:proofErr w:type="gramEnd"/>
      <w:r>
        <w:rPr>
          <w:rFonts w:hint="eastAsia"/>
          <w:sz w:val="28"/>
        </w:rPr>
        <w:t>文明施工保证措施</w:t>
      </w:r>
      <w:r>
        <w:rPr>
          <w:rFonts w:hint="eastAsia"/>
          <w:sz w:val="28"/>
        </w:rPr>
        <w:t xml:space="preserve">   </w:t>
      </w:r>
      <w:r>
        <w:rPr>
          <w:rFonts w:ascii="宋体" w:hAnsi="宋体" w:hint="eastAsia"/>
          <w:sz w:val="28"/>
        </w:rPr>
        <w:t>·····························</w:t>
      </w:r>
      <w:r>
        <w:rPr>
          <w:rFonts w:hint="eastAsia"/>
          <w:sz w:val="28"/>
        </w:rPr>
        <w:t xml:space="preserve">  </w:t>
      </w:r>
      <w:r>
        <w:rPr>
          <w:rFonts w:hint="eastAsia"/>
          <w:b/>
          <w:sz w:val="28"/>
        </w:rPr>
        <w:t>133</w:t>
      </w:r>
      <w:r>
        <w:rPr>
          <w:rFonts w:hint="eastAsia"/>
          <w:sz w:val="28"/>
        </w:rPr>
        <w:cr/>
        <w:t>1</w:t>
      </w:r>
      <w:r>
        <w:rPr>
          <w:rFonts w:hint="eastAsia"/>
          <w:sz w:val="28"/>
        </w:rPr>
        <w:t>、文明施工及标准化工地管理办法</w:t>
      </w:r>
      <w:r>
        <w:rPr>
          <w:rFonts w:hint="eastAsia"/>
          <w:sz w:val="28"/>
        </w:rPr>
        <w:t xml:space="preserve"> </w:t>
      </w:r>
      <w:r>
        <w:rPr>
          <w:rFonts w:ascii="宋体" w:hAnsi="宋体" w:hint="eastAsia"/>
          <w:sz w:val="28"/>
        </w:rPr>
        <w:t xml:space="preserve">··················· </w:t>
      </w:r>
      <w:r>
        <w:rPr>
          <w:rFonts w:hint="eastAsia"/>
          <w:b/>
          <w:sz w:val="28"/>
        </w:rPr>
        <w:t>133</w:t>
      </w:r>
    </w:p>
    <w:p w:rsidR="005826E8" w:rsidRDefault="005826E8" w:rsidP="005826E8">
      <w:pPr>
        <w:tabs>
          <w:tab w:val="left" w:pos="4320"/>
          <w:tab w:val="left" w:pos="7920"/>
        </w:tabs>
        <w:spacing w:line="480" w:lineRule="exact"/>
        <w:ind w:firstLineChars="200" w:firstLine="560"/>
        <w:rPr>
          <w:rFonts w:hint="eastAsia"/>
          <w:sz w:val="28"/>
        </w:rPr>
      </w:pPr>
      <w:r>
        <w:rPr>
          <w:rFonts w:hint="eastAsia"/>
          <w:sz w:val="28"/>
        </w:rPr>
        <w:t>2</w:t>
      </w:r>
      <w:r>
        <w:rPr>
          <w:rFonts w:hint="eastAsia"/>
          <w:sz w:val="28"/>
        </w:rPr>
        <w:t>、安全管理办法</w:t>
      </w:r>
      <w:r>
        <w:rPr>
          <w:rFonts w:hint="eastAsia"/>
          <w:sz w:val="28"/>
        </w:rPr>
        <w:t xml:space="preserve">  </w:t>
      </w:r>
      <w:r>
        <w:rPr>
          <w:rFonts w:ascii="宋体" w:hAnsi="宋体" w:hint="eastAsia"/>
          <w:sz w:val="28"/>
        </w:rPr>
        <w:t xml:space="preserve">··································· </w:t>
      </w:r>
      <w:r>
        <w:rPr>
          <w:rFonts w:hint="eastAsia"/>
          <w:b/>
          <w:sz w:val="28"/>
        </w:rPr>
        <w:t>136</w:t>
      </w:r>
    </w:p>
    <w:p w:rsidR="005826E8" w:rsidRDefault="005826E8" w:rsidP="005826E8">
      <w:pPr>
        <w:spacing w:line="480" w:lineRule="exact"/>
        <w:rPr>
          <w:rFonts w:hint="eastAsia"/>
          <w:sz w:val="28"/>
        </w:rPr>
      </w:pPr>
      <w:proofErr w:type="gramStart"/>
      <w:r>
        <w:rPr>
          <w:rFonts w:hint="eastAsia"/>
          <w:sz w:val="28"/>
        </w:rPr>
        <w:t>九施工</w:t>
      </w:r>
      <w:proofErr w:type="gramEnd"/>
      <w:r>
        <w:rPr>
          <w:rFonts w:hint="eastAsia"/>
          <w:sz w:val="28"/>
        </w:rPr>
        <w:t>现场成品保护措施</w:t>
      </w:r>
      <w:r>
        <w:rPr>
          <w:rFonts w:hint="eastAsia"/>
          <w:sz w:val="28"/>
        </w:rPr>
        <w:t xml:space="preserve">   </w:t>
      </w:r>
      <w:r>
        <w:rPr>
          <w:rFonts w:ascii="宋体" w:hAnsi="宋体" w:hint="eastAsia"/>
          <w:sz w:val="28"/>
        </w:rPr>
        <w:t xml:space="preserve">·····························  </w:t>
      </w:r>
      <w:r>
        <w:rPr>
          <w:rFonts w:hint="eastAsia"/>
          <w:b/>
          <w:sz w:val="28"/>
        </w:rPr>
        <w:t>139</w:t>
      </w:r>
    </w:p>
    <w:p w:rsidR="005826E8" w:rsidRDefault="005826E8" w:rsidP="005826E8">
      <w:pPr>
        <w:spacing w:line="480" w:lineRule="exact"/>
        <w:rPr>
          <w:rFonts w:hint="eastAsia"/>
          <w:b/>
          <w:sz w:val="28"/>
        </w:rPr>
      </w:pPr>
      <w:r>
        <w:rPr>
          <w:rFonts w:hint="eastAsia"/>
          <w:sz w:val="28"/>
        </w:rPr>
        <w:t>十、本工程的重点、难点分析及针对性措施</w:t>
      </w:r>
      <w:r>
        <w:rPr>
          <w:rFonts w:hint="eastAsia"/>
          <w:sz w:val="28"/>
        </w:rPr>
        <w:t xml:space="preserve"> </w:t>
      </w:r>
      <w:r>
        <w:rPr>
          <w:rFonts w:ascii="宋体" w:hAnsi="宋体" w:hint="eastAsia"/>
          <w:sz w:val="28"/>
        </w:rPr>
        <w:t xml:space="preserve">·················  </w:t>
      </w:r>
      <w:r>
        <w:rPr>
          <w:rFonts w:hint="eastAsia"/>
          <w:b/>
          <w:sz w:val="28"/>
        </w:rPr>
        <w:t>141</w:t>
      </w:r>
    </w:p>
    <w:p w:rsidR="005826E8" w:rsidRDefault="005826E8" w:rsidP="005826E8">
      <w:pPr>
        <w:spacing w:line="480" w:lineRule="exact"/>
        <w:rPr>
          <w:rFonts w:hint="eastAsia"/>
          <w:b/>
          <w:bCs/>
          <w:sz w:val="28"/>
        </w:rPr>
      </w:pPr>
      <w:r>
        <w:rPr>
          <w:rFonts w:hint="eastAsia"/>
          <w:bCs/>
          <w:sz w:val="28"/>
        </w:rPr>
        <w:t>十一、雨季、夜间施工技术措施</w:t>
      </w:r>
      <w:r>
        <w:rPr>
          <w:rFonts w:hint="eastAsia"/>
          <w:sz w:val="28"/>
        </w:rPr>
        <w:t xml:space="preserve">  </w:t>
      </w:r>
      <w:r>
        <w:rPr>
          <w:rFonts w:ascii="宋体" w:hAnsi="宋体" w:hint="eastAsia"/>
          <w:sz w:val="28"/>
        </w:rPr>
        <w:t>··························</w:t>
      </w:r>
      <w:r>
        <w:rPr>
          <w:rFonts w:hint="eastAsia"/>
          <w:sz w:val="28"/>
        </w:rPr>
        <w:t xml:space="preserve"> </w:t>
      </w:r>
      <w:r>
        <w:rPr>
          <w:rFonts w:hint="eastAsia"/>
          <w:b/>
          <w:bCs/>
          <w:sz w:val="28"/>
        </w:rPr>
        <w:t>142</w:t>
      </w:r>
    </w:p>
    <w:p w:rsidR="005826E8" w:rsidRDefault="005826E8" w:rsidP="005826E8">
      <w:pPr>
        <w:spacing w:line="480" w:lineRule="exact"/>
        <w:ind w:firstLine="600"/>
        <w:rPr>
          <w:rFonts w:hint="eastAsia"/>
          <w:bCs/>
          <w:sz w:val="28"/>
        </w:rPr>
      </w:pPr>
      <w:r>
        <w:rPr>
          <w:rFonts w:hint="eastAsia"/>
          <w:bCs/>
          <w:sz w:val="28"/>
        </w:rPr>
        <w:t>1</w:t>
      </w:r>
      <w:r>
        <w:rPr>
          <w:rFonts w:hint="eastAsia"/>
          <w:bCs/>
          <w:sz w:val="28"/>
        </w:rPr>
        <w:t>、雨季施工技术措施</w:t>
      </w:r>
      <w:r>
        <w:rPr>
          <w:rFonts w:hint="eastAsia"/>
          <w:bCs/>
          <w:sz w:val="28"/>
        </w:rPr>
        <w:t xml:space="preserve">  </w:t>
      </w:r>
      <w:r>
        <w:rPr>
          <w:rFonts w:ascii="宋体" w:hAnsi="宋体" w:hint="eastAsia"/>
          <w:sz w:val="28"/>
        </w:rPr>
        <w:t xml:space="preserve">······························ </w:t>
      </w:r>
      <w:r>
        <w:rPr>
          <w:rFonts w:hint="eastAsia"/>
          <w:b/>
          <w:sz w:val="28"/>
        </w:rPr>
        <w:t>142</w:t>
      </w:r>
    </w:p>
    <w:p w:rsidR="005826E8" w:rsidRDefault="005826E8" w:rsidP="005826E8">
      <w:pPr>
        <w:spacing w:line="480" w:lineRule="exact"/>
        <w:ind w:firstLine="600"/>
        <w:rPr>
          <w:rFonts w:hint="eastAsia"/>
          <w:bCs/>
          <w:sz w:val="28"/>
        </w:rPr>
      </w:pPr>
      <w:r>
        <w:rPr>
          <w:rFonts w:hint="eastAsia"/>
          <w:bCs/>
          <w:sz w:val="28"/>
        </w:rPr>
        <w:t>夜间施工技术措施</w:t>
      </w:r>
      <w:r>
        <w:rPr>
          <w:rFonts w:hint="eastAsia"/>
          <w:bCs/>
          <w:sz w:val="28"/>
        </w:rPr>
        <w:t xml:space="preserve">  </w:t>
      </w:r>
      <w:r>
        <w:rPr>
          <w:rFonts w:ascii="宋体" w:hAnsi="宋体" w:hint="eastAsia"/>
          <w:sz w:val="28"/>
        </w:rPr>
        <w:t>·······························</w:t>
      </w:r>
      <w:r>
        <w:rPr>
          <w:rFonts w:hint="eastAsia"/>
          <w:bCs/>
          <w:sz w:val="28"/>
        </w:rPr>
        <w:t xml:space="preserve">  </w:t>
      </w:r>
      <w:r>
        <w:rPr>
          <w:rFonts w:hint="eastAsia"/>
          <w:b/>
          <w:sz w:val="28"/>
        </w:rPr>
        <w:t>143</w:t>
      </w:r>
    </w:p>
    <w:p w:rsidR="005826E8" w:rsidRDefault="005826E8" w:rsidP="005826E8">
      <w:pPr>
        <w:spacing w:line="480" w:lineRule="exact"/>
        <w:rPr>
          <w:rFonts w:hint="eastAsia"/>
          <w:bCs/>
          <w:sz w:val="28"/>
        </w:rPr>
      </w:pPr>
      <w:r>
        <w:rPr>
          <w:rFonts w:hint="eastAsia"/>
          <w:bCs/>
          <w:sz w:val="28"/>
        </w:rPr>
        <w:t>十二、</w:t>
      </w:r>
      <w:proofErr w:type="gramStart"/>
      <w:r>
        <w:rPr>
          <w:rFonts w:hint="eastAsia"/>
          <w:bCs/>
          <w:sz w:val="28"/>
        </w:rPr>
        <w:t>民扰及</w:t>
      </w:r>
      <w:proofErr w:type="gramEnd"/>
      <w:r>
        <w:rPr>
          <w:rFonts w:hint="eastAsia"/>
          <w:bCs/>
          <w:sz w:val="28"/>
        </w:rPr>
        <w:t>扰民之解决方案</w:t>
      </w:r>
      <w:r>
        <w:rPr>
          <w:rFonts w:hint="eastAsia"/>
          <w:bCs/>
          <w:sz w:val="28"/>
        </w:rPr>
        <w:t xml:space="preserve">  </w:t>
      </w:r>
      <w:r>
        <w:rPr>
          <w:rFonts w:ascii="宋体" w:hAnsi="宋体" w:hint="eastAsia"/>
          <w:sz w:val="28"/>
        </w:rPr>
        <w:t xml:space="preserve">··························· </w:t>
      </w:r>
      <w:r>
        <w:rPr>
          <w:rFonts w:hint="eastAsia"/>
          <w:b/>
          <w:sz w:val="28"/>
        </w:rPr>
        <w:t>143</w:t>
      </w:r>
    </w:p>
    <w:p w:rsidR="005826E8" w:rsidRDefault="005826E8" w:rsidP="005826E8">
      <w:pPr>
        <w:spacing w:line="480" w:lineRule="exact"/>
        <w:rPr>
          <w:rFonts w:hint="eastAsia"/>
          <w:sz w:val="28"/>
        </w:rPr>
      </w:pPr>
      <w:r>
        <w:rPr>
          <w:rFonts w:hint="eastAsia"/>
          <w:sz w:val="28"/>
        </w:rPr>
        <w:t>十三、降低环境污染技术措施</w:t>
      </w:r>
      <w:r>
        <w:rPr>
          <w:rFonts w:hint="eastAsia"/>
          <w:sz w:val="28"/>
        </w:rPr>
        <w:t xml:space="preserve">  </w:t>
      </w:r>
      <w:r>
        <w:rPr>
          <w:rFonts w:ascii="宋体" w:hAnsi="宋体" w:hint="eastAsia"/>
          <w:sz w:val="28"/>
        </w:rPr>
        <w:t xml:space="preserve">··························· </w:t>
      </w:r>
      <w:r>
        <w:rPr>
          <w:rFonts w:hint="eastAsia"/>
          <w:b/>
          <w:bCs/>
          <w:sz w:val="28"/>
        </w:rPr>
        <w:t>145</w:t>
      </w:r>
    </w:p>
    <w:p w:rsidR="005826E8" w:rsidRDefault="005826E8" w:rsidP="005826E8">
      <w:pPr>
        <w:spacing w:line="480" w:lineRule="exact"/>
        <w:rPr>
          <w:rFonts w:hint="eastAsia"/>
          <w:sz w:val="28"/>
        </w:rPr>
      </w:pPr>
      <w:r>
        <w:rPr>
          <w:rFonts w:hint="eastAsia"/>
          <w:sz w:val="28"/>
        </w:rPr>
        <w:t>十四、资金控制计划</w:t>
      </w:r>
      <w:r>
        <w:rPr>
          <w:rFonts w:hint="eastAsia"/>
          <w:sz w:val="28"/>
        </w:rPr>
        <w:t xml:space="preserve">  </w:t>
      </w:r>
      <w:r>
        <w:rPr>
          <w:rFonts w:ascii="宋体" w:hAnsi="宋体" w:hint="eastAsia"/>
          <w:sz w:val="28"/>
        </w:rPr>
        <w:t xml:space="preserve">··································· </w:t>
      </w:r>
      <w:r>
        <w:rPr>
          <w:rFonts w:hint="eastAsia"/>
          <w:b/>
          <w:bCs/>
          <w:sz w:val="28"/>
        </w:rPr>
        <w:t>146</w:t>
      </w:r>
    </w:p>
    <w:p w:rsidR="005826E8" w:rsidRDefault="005826E8" w:rsidP="005826E8">
      <w:pPr>
        <w:spacing w:line="480" w:lineRule="exact"/>
        <w:rPr>
          <w:rFonts w:hint="eastAsia"/>
          <w:sz w:val="28"/>
        </w:rPr>
      </w:pPr>
      <w:r>
        <w:rPr>
          <w:rFonts w:hint="eastAsia"/>
          <w:sz w:val="28"/>
        </w:rPr>
        <w:t>十五、降低成本的技术措施</w:t>
      </w:r>
      <w:r>
        <w:rPr>
          <w:rFonts w:hint="eastAsia"/>
          <w:sz w:val="28"/>
        </w:rPr>
        <w:t xml:space="preserve"> </w:t>
      </w:r>
      <w:r>
        <w:rPr>
          <w:rFonts w:ascii="宋体" w:hAnsi="宋体" w:hint="eastAsia"/>
          <w:sz w:val="28"/>
        </w:rPr>
        <w:t>·······························</w:t>
      </w:r>
      <w:r>
        <w:rPr>
          <w:rFonts w:hint="eastAsia"/>
          <w:sz w:val="28"/>
        </w:rPr>
        <w:t xml:space="preserve"> </w:t>
      </w:r>
      <w:r>
        <w:rPr>
          <w:rFonts w:hint="eastAsia"/>
          <w:b/>
          <w:bCs/>
          <w:sz w:val="28"/>
        </w:rPr>
        <w:t>147</w:t>
      </w:r>
    </w:p>
    <w:p w:rsidR="005826E8" w:rsidRDefault="005826E8" w:rsidP="005826E8">
      <w:pPr>
        <w:spacing w:line="480" w:lineRule="exact"/>
        <w:rPr>
          <w:rFonts w:hint="eastAsia"/>
          <w:sz w:val="28"/>
        </w:rPr>
      </w:pPr>
      <w:r>
        <w:rPr>
          <w:rFonts w:hint="eastAsia"/>
          <w:sz w:val="28"/>
        </w:rPr>
        <w:t>十六工程资料管理</w:t>
      </w:r>
      <w:r>
        <w:rPr>
          <w:rFonts w:hint="eastAsia"/>
          <w:sz w:val="28"/>
        </w:rPr>
        <w:t xml:space="preserve"> </w:t>
      </w:r>
      <w:r>
        <w:rPr>
          <w:rFonts w:ascii="宋体" w:hAnsi="宋体" w:hint="eastAsia"/>
          <w:sz w:val="28"/>
        </w:rPr>
        <w:t xml:space="preserve">······································ </w:t>
      </w:r>
      <w:r>
        <w:rPr>
          <w:rFonts w:hint="eastAsia"/>
          <w:b/>
          <w:bCs/>
          <w:sz w:val="28"/>
        </w:rPr>
        <w:t>149</w:t>
      </w:r>
    </w:p>
    <w:p w:rsidR="005826E8" w:rsidRDefault="005826E8" w:rsidP="005826E8">
      <w:pPr>
        <w:spacing w:line="480" w:lineRule="exact"/>
        <w:rPr>
          <w:rFonts w:hint="eastAsia"/>
          <w:sz w:val="28"/>
        </w:rPr>
      </w:pPr>
      <w:r>
        <w:rPr>
          <w:rFonts w:hint="eastAsia"/>
          <w:sz w:val="28"/>
        </w:rPr>
        <w:t>十七工程验收</w:t>
      </w:r>
      <w:r>
        <w:rPr>
          <w:rFonts w:hint="eastAsia"/>
          <w:sz w:val="28"/>
        </w:rPr>
        <w:t xml:space="preserve">   </w:t>
      </w:r>
      <w:r>
        <w:rPr>
          <w:rFonts w:ascii="宋体" w:hAnsi="宋体" w:hint="eastAsia"/>
          <w:sz w:val="28"/>
        </w:rPr>
        <w:t>········································</w:t>
      </w:r>
      <w:r>
        <w:rPr>
          <w:rFonts w:hint="eastAsia"/>
          <w:sz w:val="28"/>
        </w:rPr>
        <w:t xml:space="preserve"> </w:t>
      </w:r>
      <w:r>
        <w:rPr>
          <w:rFonts w:hint="eastAsia"/>
          <w:b/>
          <w:bCs/>
          <w:sz w:val="28"/>
        </w:rPr>
        <w:t>162</w:t>
      </w:r>
    </w:p>
    <w:p w:rsidR="005826E8" w:rsidRDefault="005826E8" w:rsidP="005826E8">
      <w:pPr>
        <w:spacing w:line="480" w:lineRule="exact"/>
        <w:rPr>
          <w:rFonts w:hint="eastAsia"/>
          <w:sz w:val="28"/>
        </w:rPr>
      </w:pPr>
      <w:r>
        <w:rPr>
          <w:rFonts w:hint="eastAsia"/>
          <w:sz w:val="28"/>
        </w:rPr>
        <w:t>十八售后服务</w:t>
      </w:r>
      <w:r>
        <w:rPr>
          <w:rFonts w:hint="eastAsia"/>
          <w:sz w:val="28"/>
        </w:rPr>
        <w:t xml:space="preserve"> </w:t>
      </w:r>
      <w:r>
        <w:rPr>
          <w:rFonts w:ascii="宋体" w:hAnsi="宋体" w:hint="eastAsia"/>
          <w:sz w:val="28"/>
        </w:rPr>
        <w:t>··········································</w:t>
      </w:r>
      <w:r>
        <w:rPr>
          <w:rFonts w:hint="eastAsia"/>
          <w:b/>
          <w:bCs/>
          <w:sz w:val="28"/>
        </w:rPr>
        <w:t xml:space="preserve"> 170</w:t>
      </w:r>
    </w:p>
    <w:p w:rsidR="005826E8" w:rsidRDefault="005826E8" w:rsidP="005826E8">
      <w:pPr>
        <w:spacing w:line="480" w:lineRule="exact"/>
        <w:rPr>
          <w:rFonts w:hint="eastAsia"/>
          <w:sz w:val="28"/>
        </w:rPr>
      </w:pPr>
    </w:p>
    <w:p w:rsidR="005826E8" w:rsidRDefault="005826E8" w:rsidP="005826E8">
      <w:pPr>
        <w:spacing w:line="480" w:lineRule="exact"/>
        <w:rPr>
          <w:rFonts w:hint="eastAsia"/>
          <w:sz w:val="28"/>
        </w:rPr>
      </w:pPr>
    </w:p>
    <w:p w:rsidR="005826E8" w:rsidRDefault="005826E8" w:rsidP="005826E8">
      <w:pPr>
        <w:spacing w:line="460" w:lineRule="exact"/>
        <w:ind w:firstLineChars="800" w:firstLine="2560"/>
        <w:rPr>
          <w:rFonts w:ascii="幼圆" w:eastAsia="黑体" w:hint="eastAsia"/>
          <w:bCs/>
          <w:sz w:val="32"/>
        </w:rPr>
      </w:pPr>
      <w:r>
        <w:rPr>
          <w:rFonts w:ascii="幼圆" w:eastAsia="黑体" w:hint="eastAsia"/>
          <w:bCs/>
          <w:sz w:val="32"/>
        </w:rPr>
        <w:t>一、工程概况</w:t>
      </w:r>
    </w:p>
    <w:p w:rsidR="005826E8" w:rsidRDefault="005826E8" w:rsidP="005826E8">
      <w:pPr>
        <w:spacing w:line="560" w:lineRule="exact"/>
        <w:rPr>
          <w:rFonts w:ascii="幼圆" w:hint="eastAsia"/>
          <w:bCs/>
          <w:sz w:val="28"/>
        </w:rPr>
      </w:pPr>
    </w:p>
    <w:p w:rsidR="005826E8" w:rsidRDefault="005826E8" w:rsidP="005826E8">
      <w:pPr>
        <w:spacing w:line="560" w:lineRule="exact"/>
        <w:ind w:firstLine="580"/>
        <w:rPr>
          <w:rFonts w:hint="eastAsia"/>
          <w:sz w:val="28"/>
        </w:rPr>
      </w:pPr>
      <w:r>
        <w:rPr>
          <w:rFonts w:ascii="幼圆" w:hint="eastAsia"/>
          <w:sz w:val="28"/>
        </w:rPr>
        <w:t>本工程位于西安</w:t>
      </w:r>
      <w:r>
        <w:rPr>
          <w:rFonts w:eastAsia="黑体" w:hint="eastAsia"/>
          <w:b/>
          <w:sz w:val="32"/>
        </w:rPr>
        <w:t>××</w:t>
      </w:r>
      <w:r>
        <w:rPr>
          <w:rFonts w:ascii="幼圆" w:hint="eastAsia"/>
          <w:sz w:val="28"/>
        </w:rPr>
        <w:t>技术产业开发区</w:t>
      </w:r>
      <w:r>
        <w:rPr>
          <w:rFonts w:eastAsia="黑体" w:hint="eastAsia"/>
          <w:b/>
          <w:sz w:val="32"/>
        </w:rPr>
        <w:t>××</w:t>
      </w:r>
      <w:r>
        <w:rPr>
          <w:rFonts w:ascii="幼圆" w:hint="eastAsia"/>
          <w:sz w:val="28"/>
        </w:rPr>
        <w:t>路，总建筑面积约为</w:t>
      </w:r>
      <w:smartTag w:uri="urn:schemas-microsoft-com:office:smarttags" w:element="chmetcnv">
        <w:smartTagPr>
          <w:attr w:name="TCSC" w:val="0"/>
          <w:attr w:name="NumberType" w:val="1"/>
          <w:attr w:name="Negative" w:val="False"/>
          <w:attr w:name="HasSpace" w:val="False"/>
          <w:attr w:name="SourceValue" w:val="12000"/>
          <w:attr w:name="UnitName" w:val="平方米"/>
        </w:smartTagPr>
        <w:r>
          <w:rPr>
            <w:rFonts w:ascii="幼圆" w:hint="eastAsia"/>
            <w:sz w:val="28"/>
          </w:rPr>
          <w:t>12000</w:t>
        </w:r>
        <w:r>
          <w:rPr>
            <w:rFonts w:ascii="幼圆" w:hint="eastAsia"/>
            <w:sz w:val="28"/>
          </w:rPr>
          <w:t>平方米</w:t>
        </w:r>
      </w:smartTag>
      <w:r>
        <w:rPr>
          <w:rFonts w:ascii="幼圆" w:hint="eastAsia"/>
          <w:sz w:val="28"/>
        </w:rPr>
        <w:t>，主楼有地下一层、地上十层及层顶，辅楼有地下一层、四层，层顶及院落、部分外立面及初次装修。</w:t>
      </w:r>
    </w:p>
    <w:p w:rsidR="005826E8" w:rsidRDefault="005826E8" w:rsidP="005826E8">
      <w:pPr>
        <w:spacing w:line="560" w:lineRule="exact"/>
        <w:ind w:firstLine="580"/>
        <w:rPr>
          <w:rFonts w:ascii="幼圆" w:hint="eastAsia"/>
          <w:sz w:val="28"/>
        </w:rPr>
      </w:pPr>
      <w:r>
        <w:rPr>
          <w:rFonts w:ascii="幼圆" w:hint="eastAsia"/>
          <w:sz w:val="28"/>
        </w:rPr>
        <w:t>首层建筑面积极</w:t>
      </w:r>
      <w:smartTag w:uri="urn:schemas-microsoft-com:office:smarttags" w:element="chmetcnv">
        <w:smartTagPr>
          <w:attr w:name="TCSC" w:val="0"/>
          <w:attr w:name="NumberType" w:val="1"/>
          <w:attr w:name="Negative" w:val="False"/>
          <w:attr w:name="HasSpace" w:val="False"/>
          <w:attr w:name="SourceValue" w:val="955"/>
          <w:attr w:name="UnitName" w:val="平方米"/>
        </w:smartTagPr>
        <w:r>
          <w:rPr>
            <w:rFonts w:ascii="幼圆" w:hint="eastAsia"/>
            <w:sz w:val="28"/>
          </w:rPr>
          <w:t>955</w:t>
        </w:r>
        <w:r>
          <w:rPr>
            <w:rFonts w:ascii="幼圆" w:hint="eastAsia"/>
            <w:sz w:val="28"/>
          </w:rPr>
          <w:t>平方米</w:t>
        </w:r>
      </w:smartTag>
      <w:r>
        <w:rPr>
          <w:rFonts w:ascii="幼圆" w:hint="eastAsia"/>
          <w:sz w:val="28"/>
        </w:rPr>
        <w:t>，分为酒店、酒楼两个大堂；二层为中式餐厅；三层为餐饮包房区；四层一部分为会议区，另一部分与五至七层为客房区，共</w:t>
      </w:r>
      <w:r>
        <w:rPr>
          <w:rFonts w:ascii="幼圆" w:hint="eastAsia"/>
          <w:sz w:val="28"/>
        </w:rPr>
        <w:t>126</w:t>
      </w:r>
      <w:r>
        <w:rPr>
          <w:rFonts w:ascii="幼圆" w:hint="eastAsia"/>
          <w:sz w:val="28"/>
        </w:rPr>
        <w:t>套各类客房。地下一层为足浴区，屋顶加建茶秀区。</w:t>
      </w:r>
    </w:p>
    <w:p w:rsidR="005826E8" w:rsidRDefault="005826E8" w:rsidP="005826E8">
      <w:pPr>
        <w:spacing w:line="560" w:lineRule="exact"/>
        <w:ind w:firstLine="580"/>
        <w:rPr>
          <w:rFonts w:ascii="幼圆" w:hint="eastAsia"/>
          <w:sz w:val="28"/>
        </w:rPr>
      </w:pPr>
      <w:r>
        <w:rPr>
          <w:rFonts w:ascii="幼圆" w:hint="eastAsia"/>
          <w:sz w:val="28"/>
        </w:rPr>
        <w:t>本工程大楼主体已完成，并有部分机电设备已安装。</w:t>
      </w:r>
    </w:p>
    <w:p w:rsidR="005826E8" w:rsidRDefault="005826E8" w:rsidP="005826E8">
      <w:pPr>
        <w:spacing w:line="560" w:lineRule="exact"/>
        <w:ind w:firstLine="580"/>
        <w:rPr>
          <w:rFonts w:hint="eastAsia"/>
          <w:sz w:val="28"/>
        </w:rPr>
      </w:pPr>
      <w:r>
        <w:rPr>
          <w:rFonts w:ascii="幼圆" w:hint="eastAsia"/>
          <w:sz w:val="28"/>
        </w:rPr>
        <w:t>本工程投标范围除以上室内装修工程外，还包括室外门面装修及机电设备的改道、完善和原有设施的拆除、清运。</w:t>
      </w:r>
    </w:p>
    <w:p w:rsidR="005826E8" w:rsidRDefault="005826E8" w:rsidP="005826E8">
      <w:pPr>
        <w:spacing w:line="560" w:lineRule="exact"/>
        <w:ind w:firstLine="500"/>
        <w:rPr>
          <w:rFonts w:ascii="幼圆" w:hint="eastAsia"/>
          <w:sz w:val="24"/>
        </w:rPr>
      </w:pPr>
    </w:p>
    <w:p w:rsidR="005826E8" w:rsidRDefault="005826E8" w:rsidP="005826E8">
      <w:pPr>
        <w:spacing w:line="560" w:lineRule="exact"/>
        <w:jc w:val="center"/>
        <w:rPr>
          <w:rFonts w:ascii="幼圆" w:eastAsia="黑体" w:hint="eastAsia"/>
          <w:b/>
          <w:sz w:val="32"/>
        </w:rPr>
      </w:pPr>
    </w:p>
    <w:p w:rsidR="005826E8" w:rsidRDefault="005826E8" w:rsidP="005826E8">
      <w:pPr>
        <w:spacing w:line="560" w:lineRule="exact"/>
        <w:jc w:val="center"/>
        <w:rPr>
          <w:rFonts w:ascii="幼圆" w:eastAsia="黑体" w:hint="eastAsia"/>
          <w:b/>
          <w:sz w:val="32"/>
        </w:rPr>
      </w:pPr>
    </w:p>
    <w:p w:rsidR="005826E8" w:rsidRDefault="005826E8" w:rsidP="005826E8">
      <w:pPr>
        <w:spacing w:line="460" w:lineRule="exact"/>
        <w:jc w:val="center"/>
        <w:rPr>
          <w:rFonts w:ascii="幼圆" w:eastAsia="黑体" w:hint="eastAsia"/>
          <w:b/>
          <w:sz w:val="32"/>
        </w:rPr>
      </w:pPr>
    </w:p>
    <w:p w:rsidR="005826E8" w:rsidRDefault="005826E8" w:rsidP="005826E8">
      <w:pPr>
        <w:spacing w:line="460" w:lineRule="exact"/>
        <w:jc w:val="center"/>
        <w:rPr>
          <w:rFonts w:ascii="幼圆" w:eastAsia="黑体" w:hint="eastAsia"/>
          <w:b/>
          <w:sz w:val="32"/>
        </w:rPr>
      </w:pPr>
    </w:p>
    <w:p w:rsidR="005826E8" w:rsidRDefault="005826E8" w:rsidP="005826E8">
      <w:pPr>
        <w:spacing w:line="460" w:lineRule="exact"/>
        <w:jc w:val="center"/>
        <w:rPr>
          <w:rFonts w:ascii="幼圆" w:eastAsia="黑体" w:hint="eastAsia"/>
          <w:b/>
          <w:sz w:val="32"/>
        </w:rPr>
      </w:pPr>
    </w:p>
    <w:p w:rsidR="005826E8" w:rsidRDefault="005826E8" w:rsidP="005826E8">
      <w:pPr>
        <w:spacing w:line="460" w:lineRule="exact"/>
        <w:jc w:val="center"/>
        <w:rPr>
          <w:rFonts w:ascii="幼圆" w:eastAsia="黑体" w:hint="eastAsia"/>
          <w:b/>
          <w:sz w:val="32"/>
        </w:rPr>
      </w:pPr>
    </w:p>
    <w:p w:rsidR="005826E8" w:rsidRDefault="005826E8" w:rsidP="005826E8">
      <w:pPr>
        <w:spacing w:line="460" w:lineRule="exact"/>
        <w:ind w:firstLineChars="300" w:firstLine="964"/>
        <w:rPr>
          <w:rFonts w:ascii="幼圆" w:eastAsia="黑体" w:hint="eastAsia"/>
          <w:b/>
          <w:sz w:val="32"/>
        </w:rPr>
      </w:pPr>
      <w:r>
        <w:rPr>
          <w:rFonts w:ascii="幼圆" w:eastAsia="黑体" w:hint="eastAsia"/>
          <w:b/>
          <w:sz w:val="32"/>
        </w:rPr>
        <w:t>二、施工组织管理架构及职责分工</w:t>
      </w:r>
    </w:p>
    <w:p w:rsidR="005826E8" w:rsidRDefault="005826E8" w:rsidP="005826E8">
      <w:pPr>
        <w:rPr>
          <w:rFonts w:ascii="幼圆" w:eastAsia="微软繁综艺" w:hint="eastAsia"/>
          <w:sz w:val="32"/>
        </w:rPr>
      </w:pPr>
    </w:p>
    <w:p w:rsidR="005826E8" w:rsidRDefault="005826E8" w:rsidP="005826E8">
      <w:pPr>
        <w:tabs>
          <w:tab w:val="left" w:pos="1512"/>
        </w:tabs>
        <w:spacing w:line="500" w:lineRule="exact"/>
        <w:ind w:firstLine="582"/>
        <w:rPr>
          <w:rFonts w:ascii="黑体" w:eastAsia="黑体" w:hint="eastAsia"/>
          <w:b/>
          <w:sz w:val="28"/>
        </w:rPr>
      </w:pPr>
      <w:r>
        <w:rPr>
          <w:rFonts w:ascii="黑体" w:eastAsia="黑体" w:hint="eastAsia"/>
          <w:b/>
          <w:sz w:val="28"/>
        </w:rPr>
        <w:t>1、施工组织管理架构：</w:t>
      </w:r>
    </w:p>
    <w:p w:rsidR="005826E8" w:rsidRDefault="005826E8" w:rsidP="005826E8">
      <w:pPr>
        <w:spacing w:line="500" w:lineRule="exact"/>
        <w:rPr>
          <w:rFonts w:ascii="黑体" w:eastAsia="黑体" w:hint="eastAsia"/>
          <w:b/>
          <w:sz w:val="28"/>
        </w:rPr>
      </w:pPr>
    </w:p>
    <w:p w:rsidR="005826E8" w:rsidRDefault="005826E8" w:rsidP="005826E8">
      <w:pPr>
        <w:spacing w:line="500" w:lineRule="exact"/>
        <w:ind w:firstLine="582"/>
        <w:rPr>
          <w:rFonts w:ascii="宋体" w:hAnsi="宋体" w:hint="eastAsia"/>
          <w:b/>
          <w:sz w:val="28"/>
        </w:rPr>
      </w:pPr>
      <w:r>
        <w:rPr>
          <w:rFonts w:ascii="宋体" w:hAnsi="宋体" w:hint="eastAsia"/>
          <w:b/>
          <w:sz w:val="28"/>
        </w:rPr>
        <w:t xml:space="preserve">1.1. </w:t>
      </w:r>
      <w:r>
        <w:rPr>
          <w:rFonts w:ascii="幼圆" w:hint="eastAsia"/>
          <w:b/>
          <w:sz w:val="28"/>
        </w:rPr>
        <w:t>施工组织管理架构网络</w:t>
      </w:r>
      <w:r>
        <w:rPr>
          <w:rFonts w:ascii="宋体" w:hAnsi="宋体" w:hint="eastAsia"/>
          <w:b/>
          <w:sz w:val="28"/>
        </w:rPr>
        <w:t>图</w:t>
      </w: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宋体" w:hAnsi="宋体" w:hint="eastAsia"/>
          <w:b/>
          <w:sz w:val="28"/>
        </w:rPr>
      </w:pPr>
    </w:p>
    <w:p w:rsidR="005826E8" w:rsidRDefault="005826E8" w:rsidP="005826E8">
      <w:pPr>
        <w:ind w:firstLine="540"/>
        <w:rPr>
          <w:rFonts w:ascii="宋体" w:hAnsi="宋体" w:hint="eastAsia"/>
          <w:sz w:val="28"/>
        </w:rPr>
      </w:pPr>
      <w:r>
        <w:rPr>
          <w:rFonts w:ascii="宋体" w:hAnsi="宋体" w:hint="eastAsia"/>
          <w:b/>
          <w:sz w:val="28"/>
        </w:rPr>
        <w:t>1.2 施工组织管理机构表</w:t>
      </w:r>
    </w:p>
    <w:p w:rsidR="005826E8" w:rsidRDefault="005826E8" w:rsidP="005826E8">
      <w:pPr>
        <w:ind w:firstLine="540"/>
        <w:rPr>
          <w:rFonts w:ascii="宋体" w:hAnsi="宋体" w:hint="eastAsia"/>
          <w:spacing w:val="10"/>
          <w:sz w:val="28"/>
        </w:rPr>
      </w:pPr>
      <w:r>
        <w:rPr>
          <w:rFonts w:ascii="宋体" w:hAnsi="宋体" w:hint="eastAsia"/>
          <w:sz w:val="28"/>
        </w:rPr>
        <w:t xml:space="preserve">项 目 经 理：     </w:t>
      </w:r>
      <w:r>
        <w:rPr>
          <w:rFonts w:eastAsia="黑体" w:hint="eastAsia"/>
          <w:b/>
          <w:sz w:val="32"/>
        </w:rPr>
        <w:t>××</w:t>
      </w:r>
      <w:r>
        <w:rPr>
          <w:rFonts w:ascii="宋体" w:hAnsi="宋体" w:hint="eastAsia"/>
          <w:sz w:val="28"/>
        </w:rPr>
        <w:t>国家壹级项目经理、工程师）</w:t>
      </w:r>
    </w:p>
    <w:p w:rsidR="005826E8" w:rsidRDefault="005826E8" w:rsidP="005826E8">
      <w:pPr>
        <w:ind w:firstLine="540"/>
        <w:rPr>
          <w:rFonts w:ascii="宋体" w:hAnsi="宋体" w:hint="eastAsia"/>
          <w:sz w:val="28"/>
        </w:rPr>
      </w:pPr>
      <w:r>
        <w:rPr>
          <w:rFonts w:ascii="宋体" w:hAnsi="宋体" w:hint="eastAsia"/>
          <w:sz w:val="28"/>
        </w:rPr>
        <w:lastRenderedPageBreak/>
        <w:t xml:space="preserve">项目副经理：      </w:t>
      </w:r>
      <w:r>
        <w:rPr>
          <w:rFonts w:eastAsia="黑体" w:hint="eastAsia"/>
          <w:b/>
          <w:sz w:val="32"/>
        </w:rPr>
        <w:t>××</w:t>
      </w:r>
      <w:r>
        <w:rPr>
          <w:rFonts w:ascii="宋体" w:hAnsi="宋体" w:hint="eastAsia"/>
          <w:sz w:val="28"/>
        </w:rPr>
        <w:t>（国家贰级项目经理、工程师）</w:t>
      </w:r>
    </w:p>
    <w:p w:rsidR="005826E8" w:rsidRDefault="005826E8" w:rsidP="005826E8">
      <w:pPr>
        <w:ind w:firstLine="540"/>
        <w:rPr>
          <w:rFonts w:ascii="宋体" w:hAnsi="宋体" w:hint="eastAsia"/>
          <w:sz w:val="28"/>
        </w:rPr>
      </w:pPr>
      <w:r>
        <w:rPr>
          <w:rFonts w:ascii="宋体" w:hAnsi="宋体" w:hint="eastAsia"/>
          <w:sz w:val="28"/>
        </w:rPr>
        <w:t xml:space="preserve">工程技术负责人：  </w:t>
      </w:r>
      <w:r>
        <w:rPr>
          <w:rFonts w:eastAsia="黑体" w:hint="eastAsia"/>
          <w:b/>
          <w:sz w:val="32"/>
        </w:rPr>
        <w:t>××</w:t>
      </w:r>
      <w:r>
        <w:rPr>
          <w:rFonts w:ascii="宋体" w:hAnsi="宋体" w:hint="eastAsia"/>
          <w:sz w:val="28"/>
        </w:rPr>
        <w:t xml:space="preserve">（工程师） </w:t>
      </w:r>
    </w:p>
    <w:p w:rsidR="005826E8" w:rsidRDefault="005826E8" w:rsidP="005826E8">
      <w:pPr>
        <w:ind w:firstLine="540"/>
        <w:rPr>
          <w:rFonts w:ascii="宋体" w:hAnsi="宋体" w:hint="eastAsia"/>
          <w:sz w:val="28"/>
        </w:rPr>
      </w:pPr>
      <w:r>
        <w:rPr>
          <w:rFonts w:ascii="宋体" w:hAnsi="宋体" w:hint="eastAsia"/>
          <w:sz w:val="28"/>
        </w:rPr>
        <w:t xml:space="preserve">现场设计师：      </w:t>
      </w:r>
      <w:r>
        <w:rPr>
          <w:rFonts w:eastAsia="黑体" w:hint="eastAsia"/>
          <w:b/>
          <w:sz w:val="32"/>
        </w:rPr>
        <w:t>××</w:t>
      </w:r>
      <w:r>
        <w:rPr>
          <w:rFonts w:eastAsia="黑体" w:hint="eastAsia"/>
          <w:b/>
          <w:sz w:val="32"/>
        </w:rPr>
        <w:t>(</w:t>
      </w:r>
      <w:r>
        <w:rPr>
          <w:rFonts w:ascii="宋体" w:hAnsi="宋体" w:hint="eastAsia"/>
          <w:sz w:val="28"/>
        </w:rPr>
        <w:t>工程师）</w:t>
      </w:r>
    </w:p>
    <w:p w:rsidR="005826E8" w:rsidRDefault="005826E8" w:rsidP="005826E8">
      <w:pPr>
        <w:ind w:firstLine="540"/>
        <w:rPr>
          <w:rFonts w:ascii="宋体" w:hAnsi="宋体" w:hint="eastAsia"/>
          <w:sz w:val="28"/>
        </w:rPr>
      </w:pPr>
      <w:r>
        <w:rPr>
          <w:rFonts w:ascii="宋体" w:hAnsi="宋体" w:hint="eastAsia"/>
          <w:sz w:val="28"/>
        </w:rPr>
        <w:t xml:space="preserve">现场设备工程师：  </w:t>
      </w:r>
      <w:r>
        <w:rPr>
          <w:rFonts w:eastAsia="黑体" w:hint="eastAsia"/>
          <w:b/>
          <w:sz w:val="32"/>
        </w:rPr>
        <w:t>××</w:t>
      </w:r>
      <w:r>
        <w:rPr>
          <w:rFonts w:ascii="宋体" w:hAnsi="宋体" w:hint="eastAsia"/>
          <w:sz w:val="28"/>
        </w:rPr>
        <w:t>（高级电气工程师）</w:t>
      </w:r>
    </w:p>
    <w:p w:rsidR="005826E8" w:rsidRDefault="005826E8" w:rsidP="005826E8">
      <w:pPr>
        <w:ind w:firstLine="540"/>
        <w:rPr>
          <w:rFonts w:ascii="宋体" w:hAnsi="宋体" w:hint="eastAsia"/>
          <w:sz w:val="28"/>
        </w:rPr>
      </w:pPr>
      <w:r>
        <w:rPr>
          <w:rFonts w:ascii="宋体" w:hAnsi="宋体" w:hint="eastAsia"/>
          <w:sz w:val="28"/>
        </w:rPr>
        <w:t xml:space="preserve">施  工  员：      </w:t>
      </w:r>
      <w:r>
        <w:rPr>
          <w:rFonts w:eastAsia="黑体" w:hint="eastAsia"/>
          <w:b/>
          <w:sz w:val="32"/>
        </w:rPr>
        <w:t>××</w:t>
      </w:r>
      <w:r>
        <w:rPr>
          <w:rFonts w:ascii="宋体" w:hAnsi="宋体" w:hint="eastAsia"/>
          <w:sz w:val="28"/>
        </w:rPr>
        <w:t>（施工员）</w:t>
      </w:r>
    </w:p>
    <w:p w:rsidR="005826E8" w:rsidRDefault="005826E8" w:rsidP="005826E8">
      <w:pPr>
        <w:ind w:firstLine="540"/>
        <w:rPr>
          <w:rFonts w:ascii="宋体" w:hAnsi="宋体" w:hint="eastAsia"/>
          <w:sz w:val="28"/>
        </w:rPr>
      </w:pPr>
      <w:r>
        <w:rPr>
          <w:rFonts w:ascii="宋体" w:hAnsi="宋体" w:hint="eastAsia"/>
          <w:sz w:val="28"/>
        </w:rPr>
        <w:t xml:space="preserve">质  检  员：      </w:t>
      </w:r>
      <w:r>
        <w:rPr>
          <w:rFonts w:eastAsia="黑体" w:hint="eastAsia"/>
          <w:b/>
          <w:sz w:val="32"/>
        </w:rPr>
        <w:t>××</w:t>
      </w:r>
      <w:r>
        <w:rPr>
          <w:rFonts w:ascii="宋体" w:hAnsi="宋体" w:hint="eastAsia"/>
          <w:sz w:val="28"/>
        </w:rPr>
        <w:t>中级质检员）</w:t>
      </w:r>
    </w:p>
    <w:p w:rsidR="005826E8" w:rsidRDefault="005826E8" w:rsidP="005826E8">
      <w:pPr>
        <w:ind w:firstLine="540"/>
        <w:rPr>
          <w:rFonts w:ascii="宋体" w:hAnsi="宋体" w:hint="eastAsia"/>
          <w:sz w:val="28"/>
        </w:rPr>
      </w:pPr>
      <w:r>
        <w:rPr>
          <w:rFonts w:ascii="宋体" w:hAnsi="宋体" w:hint="eastAsia"/>
          <w:sz w:val="28"/>
        </w:rPr>
        <w:t xml:space="preserve">安  全  员：      </w:t>
      </w:r>
      <w:r>
        <w:rPr>
          <w:rFonts w:eastAsia="黑体" w:hint="eastAsia"/>
          <w:b/>
          <w:sz w:val="32"/>
        </w:rPr>
        <w:t>××</w:t>
      </w:r>
      <w:r>
        <w:rPr>
          <w:rFonts w:ascii="宋体" w:hAnsi="宋体" w:hint="eastAsia"/>
          <w:sz w:val="28"/>
        </w:rPr>
        <w:t xml:space="preserve"> (中级安全员)</w:t>
      </w:r>
    </w:p>
    <w:p w:rsidR="005826E8" w:rsidRDefault="005826E8" w:rsidP="005826E8">
      <w:pPr>
        <w:ind w:firstLine="540"/>
        <w:rPr>
          <w:rFonts w:ascii="宋体" w:hAnsi="宋体" w:hint="eastAsia"/>
          <w:sz w:val="28"/>
        </w:rPr>
      </w:pPr>
      <w:r>
        <w:rPr>
          <w:rFonts w:ascii="宋体" w:hAnsi="宋体" w:hint="eastAsia"/>
          <w:sz w:val="28"/>
        </w:rPr>
        <w:t xml:space="preserve">材  料  员：      </w:t>
      </w:r>
      <w:r>
        <w:rPr>
          <w:rFonts w:eastAsia="黑体" w:hint="eastAsia"/>
          <w:b/>
          <w:sz w:val="32"/>
        </w:rPr>
        <w:t>××</w:t>
      </w:r>
      <w:r>
        <w:rPr>
          <w:rFonts w:ascii="宋体" w:hAnsi="宋体" w:hint="eastAsia"/>
          <w:sz w:val="28"/>
        </w:rPr>
        <w:t>（中级材料员）</w:t>
      </w:r>
    </w:p>
    <w:p w:rsidR="005826E8" w:rsidRDefault="005826E8" w:rsidP="005826E8">
      <w:pPr>
        <w:ind w:firstLine="540"/>
        <w:rPr>
          <w:rFonts w:ascii="黑体" w:eastAsia="黑体" w:hAnsi="宋体" w:hint="eastAsia"/>
          <w:b/>
          <w:sz w:val="28"/>
        </w:rPr>
      </w:pPr>
      <w:r>
        <w:rPr>
          <w:rFonts w:ascii="黑体" w:eastAsia="黑体" w:hAnsi="宋体" w:hint="eastAsia"/>
          <w:b/>
          <w:sz w:val="28"/>
        </w:rPr>
        <w:t>2、 施工组织管理机构岗位职责分工</w:t>
      </w:r>
    </w:p>
    <w:p w:rsidR="005826E8" w:rsidRDefault="005826E8" w:rsidP="005826E8">
      <w:pPr>
        <w:ind w:firstLine="582"/>
        <w:rPr>
          <w:rFonts w:hint="eastAsia"/>
          <w:b/>
          <w:sz w:val="28"/>
        </w:rPr>
      </w:pPr>
      <w:r>
        <w:rPr>
          <w:rFonts w:hint="eastAsia"/>
          <w:b/>
          <w:sz w:val="28"/>
        </w:rPr>
        <w:t xml:space="preserve">2.1  </w:t>
      </w:r>
      <w:r>
        <w:rPr>
          <w:rFonts w:hint="eastAsia"/>
          <w:b/>
          <w:sz w:val="28"/>
        </w:rPr>
        <w:t>项目经理职责</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2.1.1</w:t>
        </w:r>
      </w:smartTag>
      <w:r>
        <w:rPr>
          <w:rFonts w:hint="eastAsia"/>
          <w:sz w:val="28"/>
        </w:rPr>
        <w:t xml:space="preserve"> </w:t>
      </w:r>
      <w:r>
        <w:rPr>
          <w:rFonts w:hint="eastAsia"/>
          <w:sz w:val="28"/>
        </w:rPr>
        <w:t>严格按照</w:t>
      </w:r>
      <w:r>
        <w:rPr>
          <w:rFonts w:hint="eastAsia"/>
          <w:sz w:val="28"/>
        </w:rPr>
        <w:t>ISO9001</w:t>
      </w:r>
      <w:r>
        <w:rPr>
          <w:rFonts w:hint="eastAsia"/>
          <w:sz w:val="28"/>
        </w:rPr>
        <w:t>质量保证体系进行管理，确保工程质量；</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2.1.2</w:t>
        </w:r>
      </w:smartTag>
      <w:r>
        <w:rPr>
          <w:rFonts w:hint="eastAsia"/>
          <w:sz w:val="28"/>
        </w:rPr>
        <w:t xml:space="preserve"> </w:t>
      </w:r>
      <w:r>
        <w:rPr>
          <w:rFonts w:hint="eastAsia"/>
          <w:sz w:val="28"/>
        </w:rPr>
        <w:t>组织编制项目施工组织计划、质量计划，制订安全生产和质量保证措施，并组织实施；</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2.1.3</w:t>
        </w:r>
      </w:smartTag>
      <w:r>
        <w:rPr>
          <w:rFonts w:hint="eastAsia"/>
          <w:sz w:val="28"/>
        </w:rPr>
        <w:t xml:space="preserve"> </w:t>
      </w:r>
      <w:r>
        <w:rPr>
          <w:rFonts w:hint="eastAsia"/>
          <w:sz w:val="28"/>
        </w:rPr>
        <w:t>科学组织和管理人力、物力和机械设备的调配与供应，及时解决施工中出现的问题；</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2.1.4</w:t>
        </w:r>
      </w:smartTag>
      <w:r>
        <w:rPr>
          <w:rFonts w:hint="eastAsia"/>
          <w:sz w:val="28"/>
        </w:rPr>
        <w:t xml:space="preserve"> </w:t>
      </w:r>
      <w:r>
        <w:rPr>
          <w:rFonts w:hint="eastAsia"/>
          <w:sz w:val="28"/>
        </w:rPr>
        <w:t>组织好材料供应、施工进度、施工管理、施工安全、施工质量、竣工验收、工程决算等工作；</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2.1.5</w:t>
        </w:r>
      </w:smartTag>
      <w:r>
        <w:rPr>
          <w:rFonts w:hint="eastAsia"/>
          <w:sz w:val="28"/>
        </w:rPr>
        <w:t xml:space="preserve"> </w:t>
      </w:r>
      <w:r>
        <w:rPr>
          <w:rFonts w:hint="eastAsia"/>
          <w:sz w:val="28"/>
        </w:rPr>
        <w:t>协调好各单位的关系。</w:t>
      </w:r>
    </w:p>
    <w:p w:rsidR="005826E8" w:rsidRDefault="005826E8" w:rsidP="005826E8">
      <w:pPr>
        <w:ind w:firstLine="582"/>
        <w:rPr>
          <w:rFonts w:hint="eastAsia"/>
          <w:b/>
          <w:sz w:val="28"/>
        </w:rPr>
      </w:pPr>
      <w:r>
        <w:rPr>
          <w:rFonts w:hint="eastAsia"/>
          <w:b/>
          <w:sz w:val="28"/>
        </w:rPr>
        <w:t xml:space="preserve">2.2  </w:t>
      </w:r>
      <w:r>
        <w:rPr>
          <w:rFonts w:hint="eastAsia"/>
          <w:b/>
          <w:sz w:val="28"/>
        </w:rPr>
        <w:t>项目副经理职责</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2.2.1</w:t>
        </w:r>
      </w:smartTag>
      <w:r>
        <w:rPr>
          <w:rFonts w:hint="eastAsia"/>
          <w:sz w:val="28"/>
        </w:rPr>
        <w:t>制订详细周密的施工计划；</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2.2.2</w:t>
        </w:r>
      </w:smartTag>
      <w:r>
        <w:rPr>
          <w:rFonts w:hint="eastAsia"/>
          <w:sz w:val="28"/>
        </w:rPr>
        <w:t xml:space="preserve"> </w:t>
      </w:r>
      <w:r>
        <w:rPr>
          <w:rFonts w:hint="eastAsia"/>
          <w:sz w:val="28"/>
        </w:rPr>
        <w:t>按施工计划制订材料供应清单；</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lastRenderedPageBreak/>
          <w:t>2.2.3</w:t>
        </w:r>
      </w:smartTag>
      <w:r>
        <w:rPr>
          <w:rFonts w:hint="eastAsia"/>
          <w:sz w:val="28"/>
        </w:rPr>
        <w:t xml:space="preserve"> </w:t>
      </w:r>
      <w:r>
        <w:rPr>
          <w:rFonts w:hint="eastAsia"/>
          <w:sz w:val="28"/>
        </w:rPr>
        <w:t>制订内部阶段性验收标准和计划；</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2.2.4</w:t>
        </w:r>
      </w:smartTag>
      <w:r>
        <w:rPr>
          <w:rFonts w:hint="eastAsia"/>
          <w:sz w:val="28"/>
        </w:rPr>
        <w:t xml:space="preserve"> </w:t>
      </w:r>
      <w:r>
        <w:rPr>
          <w:rFonts w:hint="eastAsia"/>
          <w:sz w:val="28"/>
        </w:rPr>
        <w:t>监督施工人员严格按计划进度施工；</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2.2.5</w:t>
        </w:r>
      </w:smartTag>
      <w:r>
        <w:rPr>
          <w:rFonts w:hint="eastAsia"/>
          <w:sz w:val="28"/>
        </w:rPr>
        <w:t xml:space="preserve"> </w:t>
      </w:r>
      <w:r>
        <w:rPr>
          <w:rFonts w:hint="eastAsia"/>
          <w:sz w:val="28"/>
        </w:rPr>
        <w:t>监督施工质量、检查、督促消防、安全措施的落实；</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2.2.6</w:t>
        </w:r>
      </w:smartTag>
      <w:r>
        <w:rPr>
          <w:rFonts w:hint="eastAsia"/>
          <w:sz w:val="28"/>
        </w:rPr>
        <w:t xml:space="preserve"> </w:t>
      </w:r>
      <w:r>
        <w:rPr>
          <w:rFonts w:hint="eastAsia"/>
          <w:sz w:val="28"/>
        </w:rPr>
        <w:t>坚持每日做好施工日记。</w:t>
      </w:r>
    </w:p>
    <w:p w:rsidR="005826E8" w:rsidRDefault="005826E8" w:rsidP="005826E8">
      <w:pPr>
        <w:ind w:firstLine="582"/>
        <w:rPr>
          <w:rFonts w:hint="eastAsia"/>
          <w:b/>
          <w:sz w:val="28"/>
        </w:rPr>
      </w:pPr>
      <w:r>
        <w:rPr>
          <w:rFonts w:hint="eastAsia"/>
          <w:b/>
          <w:sz w:val="28"/>
        </w:rPr>
        <w:t xml:space="preserve">2.3  </w:t>
      </w:r>
      <w:r>
        <w:rPr>
          <w:rFonts w:hint="eastAsia"/>
          <w:b/>
          <w:sz w:val="28"/>
        </w:rPr>
        <w:t>项目技术负责人职责</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2.3.1</w:t>
        </w:r>
      </w:smartTag>
      <w:r>
        <w:rPr>
          <w:rFonts w:hint="eastAsia"/>
          <w:sz w:val="28"/>
        </w:rPr>
        <w:t xml:space="preserve"> </w:t>
      </w:r>
      <w:r>
        <w:rPr>
          <w:rFonts w:hint="eastAsia"/>
          <w:sz w:val="28"/>
        </w:rPr>
        <w:t>协助项目经理协调各职能部门的关系；</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2.3.2</w:t>
        </w:r>
      </w:smartTag>
      <w:r>
        <w:rPr>
          <w:rFonts w:hint="eastAsia"/>
          <w:sz w:val="28"/>
        </w:rPr>
        <w:t xml:space="preserve"> </w:t>
      </w:r>
      <w:r>
        <w:rPr>
          <w:rFonts w:hint="eastAsia"/>
          <w:sz w:val="28"/>
        </w:rPr>
        <w:t>负责与甲方、监理方进行工程方面的协商；</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2.3.3</w:t>
        </w:r>
      </w:smartTag>
      <w:r>
        <w:rPr>
          <w:rFonts w:hint="eastAsia"/>
          <w:sz w:val="28"/>
        </w:rPr>
        <w:t xml:space="preserve"> </w:t>
      </w:r>
      <w:r>
        <w:rPr>
          <w:rFonts w:hint="eastAsia"/>
          <w:sz w:val="28"/>
        </w:rPr>
        <w:t>及时协调、解决工程中出现的各类技术问题；</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2.3.4</w:t>
        </w:r>
      </w:smartTag>
      <w:r>
        <w:rPr>
          <w:rFonts w:hint="eastAsia"/>
          <w:sz w:val="28"/>
        </w:rPr>
        <w:t xml:space="preserve"> </w:t>
      </w:r>
      <w:r>
        <w:rPr>
          <w:rFonts w:hint="eastAsia"/>
          <w:sz w:val="28"/>
        </w:rPr>
        <w:t>组织隐蔽工程、各分项工程及整体工程竣工验收；</w:t>
      </w:r>
    </w:p>
    <w:p w:rsidR="005826E8" w:rsidRDefault="005826E8" w:rsidP="005826E8">
      <w:pPr>
        <w:ind w:firstLine="582"/>
        <w:rPr>
          <w:rFonts w:hint="eastAsia"/>
          <w:b/>
          <w:sz w:val="28"/>
        </w:rPr>
      </w:pPr>
      <w:r>
        <w:rPr>
          <w:rFonts w:hint="eastAsia"/>
          <w:b/>
          <w:sz w:val="28"/>
        </w:rPr>
        <w:t xml:space="preserve">2.4  </w:t>
      </w:r>
      <w:r>
        <w:rPr>
          <w:rFonts w:hint="eastAsia"/>
          <w:b/>
          <w:sz w:val="28"/>
        </w:rPr>
        <w:t>施工员职责</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2.4.1</w:t>
        </w:r>
      </w:smartTag>
      <w:r>
        <w:rPr>
          <w:rFonts w:hint="eastAsia"/>
          <w:sz w:val="28"/>
        </w:rPr>
        <w:t xml:space="preserve"> </w:t>
      </w:r>
      <w:r>
        <w:rPr>
          <w:rFonts w:hint="eastAsia"/>
          <w:sz w:val="28"/>
        </w:rPr>
        <w:t>全面负责工程施工质量，对下达的各项生产经济技术指标全面负责；</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2.4.2</w:t>
        </w:r>
      </w:smartTag>
      <w:r>
        <w:rPr>
          <w:rFonts w:hint="eastAsia"/>
          <w:sz w:val="28"/>
        </w:rPr>
        <w:t xml:space="preserve"> </w:t>
      </w:r>
      <w:r>
        <w:rPr>
          <w:rFonts w:hint="eastAsia"/>
          <w:sz w:val="28"/>
        </w:rPr>
        <w:t>负责贯彻执行技术、安全操作规程，主持施工技术、安全交底；</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2.4.3</w:t>
        </w:r>
      </w:smartTag>
      <w:r>
        <w:rPr>
          <w:rFonts w:hint="eastAsia"/>
          <w:sz w:val="28"/>
        </w:rPr>
        <w:t xml:space="preserve"> </w:t>
      </w:r>
      <w:r>
        <w:rPr>
          <w:rFonts w:hint="eastAsia"/>
          <w:sz w:val="28"/>
        </w:rPr>
        <w:t>坚持质量检查评比和验收制度，做到项项有记录、有资料；</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2.4.4</w:t>
        </w:r>
      </w:smartTag>
      <w:r>
        <w:rPr>
          <w:rFonts w:hint="eastAsia"/>
          <w:sz w:val="28"/>
        </w:rPr>
        <w:t xml:space="preserve"> </w:t>
      </w:r>
      <w:r>
        <w:rPr>
          <w:rFonts w:hint="eastAsia"/>
          <w:sz w:val="28"/>
        </w:rPr>
        <w:t>参加施工图纸会审，办理图纸修改变更手续，负责隐蔽工程及分部、分项工程验收的记录工作，编写竣工报告；</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2.4.5</w:t>
        </w:r>
      </w:smartTag>
      <w:r>
        <w:rPr>
          <w:rFonts w:hint="eastAsia"/>
          <w:sz w:val="28"/>
        </w:rPr>
        <w:t xml:space="preserve"> </w:t>
      </w:r>
      <w:r>
        <w:rPr>
          <w:rFonts w:hint="eastAsia"/>
          <w:sz w:val="28"/>
        </w:rPr>
        <w:t>制定确保工程质量和施工安全的各项措施；</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2.4.6</w:t>
        </w:r>
      </w:smartTag>
      <w:r>
        <w:rPr>
          <w:rFonts w:hint="eastAsia"/>
          <w:sz w:val="28"/>
        </w:rPr>
        <w:t xml:space="preserve"> </w:t>
      </w:r>
      <w:r>
        <w:rPr>
          <w:rFonts w:hint="eastAsia"/>
          <w:sz w:val="28"/>
        </w:rPr>
        <w:t>做好工程技术档案资料的积累工作。</w:t>
      </w:r>
    </w:p>
    <w:p w:rsidR="005826E8" w:rsidRDefault="005826E8" w:rsidP="005826E8">
      <w:pPr>
        <w:ind w:firstLine="582"/>
        <w:rPr>
          <w:rFonts w:hint="eastAsia"/>
          <w:b/>
          <w:sz w:val="28"/>
        </w:rPr>
      </w:pPr>
      <w:r>
        <w:rPr>
          <w:rFonts w:hint="eastAsia"/>
          <w:b/>
          <w:sz w:val="28"/>
        </w:rPr>
        <w:t xml:space="preserve">2.5  </w:t>
      </w:r>
      <w:r>
        <w:rPr>
          <w:rFonts w:hint="eastAsia"/>
          <w:b/>
          <w:sz w:val="28"/>
        </w:rPr>
        <w:t>质检员职责</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2.5.1</w:t>
        </w:r>
      </w:smartTag>
      <w:r>
        <w:rPr>
          <w:rFonts w:hint="eastAsia"/>
          <w:sz w:val="28"/>
        </w:rPr>
        <w:t xml:space="preserve"> </w:t>
      </w:r>
      <w:r>
        <w:rPr>
          <w:rFonts w:hint="eastAsia"/>
          <w:sz w:val="28"/>
        </w:rPr>
        <w:t>认真贯彻执行国家颁布的各项有关工程质量的法规、法令、</w:t>
      </w:r>
      <w:r>
        <w:rPr>
          <w:rFonts w:hint="eastAsia"/>
          <w:sz w:val="28"/>
        </w:rPr>
        <w:lastRenderedPageBreak/>
        <w:t>规范和规定，并认真落实到班组和个人；</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2.5.2</w:t>
        </w:r>
      </w:smartTag>
      <w:r>
        <w:rPr>
          <w:rFonts w:hint="eastAsia"/>
          <w:sz w:val="28"/>
        </w:rPr>
        <w:t xml:space="preserve"> </w:t>
      </w:r>
      <w:r>
        <w:rPr>
          <w:rFonts w:hint="eastAsia"/>
          <w:sz w:val="28"/>
        </w:rPr>
        <w:t>对工程项目进行经常性的检查，掌握班组质量动态，发现</w:t>
      </w:r>
      <w:r>
        <w:rPr>
          <w:rFonts w:hint="eastAsia"/>
          <w:sz w:val="28"/>
        </w:rPr>
        <w:t xml:space="preserve">  </w:t>
      </w:r>
      <w:r>
        <w:rPr>
          <w:rFonts w:hint="eastAsia"/>
          <w:sz w:val="28"/>
        </w:rPr>
        <w:t>时纠正，对工程质量问题，视情节轻重，有权责令返工、整改或暂停施工，并可越级上报；</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2.5.3</w:t>
        </w:r>
      </w:smartTag>
      <w:r>
        <w:rPr>
          <w:rFonts w:hint="eastAsia"/>
          <w:sz w:val="28"/>
        </w:rPr>
        <w:t xml:space="preserve"> </w:t>
      </w:r>
      <w:r>
        <w:rPr>
          <w:rFonts w:hint="eastAsia"/>
          <w:sz w:val="28"/>
        </w:rPr>
        <w:t>对进场材料进行质量检查，并做好记录，对质量低或不符合规范规定和设计要求的，有权禁止使用；</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2.5.4</w:t>
        </w:r>
      </w:smartTag>
      <w:r>
        <w:rPr>
          <w:rFonts w:hint="eastAsia"/>
          <w:sz w:val="28"/>
        </w:rPr>
        <w:t xml:space="preserve"> </w:t>
      </w:r>
      <w:r>
        <w:rPr>
          <w:rFonts w:hint="eastAsia"/>
          <w:sz w:val="28"/>
        </w:rPr>
        <w:t>按照质量</w:t>
      </w:r>
      <w:proofErr w:type="gramStart"/>
      <w:r>
        <w:rPr>
          <w:rFonts w:hint="eastAsia"/>
          <w:sz w:val="28"/>
        </w:rPr>
        <w:t>验</w:t>
      </w:r>
      <w:proofErr w:type="gramEnd"/>
      <w:r>
        <w:rPr>
          <w:rFonts w:hint="eastAsia"/>
          <w:sz w:val="28"/>
        </w:rPr>
        <w:t>评标准，组织班组开展自检、互检和交接检</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2.5.5</w:t>
        </w:r>
      </w:smartTag>
      <w:r>
        <w:rPr>
          <w:rFonts w:hint="eastAsia"/>
          <w:sz w:val="28"/>
        </w:rPr>
        <w:t xml:space="preserve"> </w:t>
      </w:r>
      <w:r>
        <w:rPr>
          <w:rFonts w:hint="eastAsia"/>
          <w:sz w:val="28"/>
        </w:rPr>
        <w:t>参加分部分项工程质量检验评定，对不合格的分项工程，有权拒绝签名认证；</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2.5.6</w:t>
        </w:r>
      </w:smartTag>
      <w:r>
        <w:rPr>
          <w:rFonts w:hint="eastAsia"/>
          <w:sz w:val="28"/>
        </w:rPr>
        <w:t xml:space="preserve"> </w:t>
      </w:r>
      <w:r>
        <w:rPr>
          <w:rFonts w:hint="eastAsia"/>
          <w:sz w:val="28"/>
        </w:rPr>
        <w:t>参加质量事故调查分析会议，对工程质量工作提出改进意见。</w:t>
      </w:r>
    </w:p>
    <w:p w:rsidR="005826E8" w:rsidRDefault="005826E8" w:rsidP="005826E8">
      <w:pPr>
        <w:ind w:firstLine="582"/>
        <w:rPr>
          <w:rFonts w:hint="eastAsia"/>
          <w:b/>
          <w:sz w:val="28"/>
        </w:rPr>
      </w:pPr>
      <w:r>
        <w:rPr>
          <w:rFonts w:hint="eastAsia"/>
          <w:b/>
          <w:sz w:val="28"/>
        </w:rPr>
        <w:t xml:space="preserve">2.6 </w:t>
      </w:r>
      <w:r>
        <w:rPr>
          <w:rFonts w:hint="eastAsia"/>
          <w:b/>
          <w:sz w:val="28"/>
        </w:rPr>
        <w:t>安全员职责</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2.6.1</w:t>
        </w:r>
      </w:smartTag>
      <w:r>
        <w:rPr>
          <w:rFonts w:hint="eastAsia"/>
          <w:sz w:val="28"/>
        </w:rPr>
        <w:t xml:space="preserve"> </w:t>
      </w:r>
      <w:r>
        <w:rPr>
          <w:rFonts w:hint="eastAsia"/>
          <w:sz w:val="28"/>
        </w:rPr>
        <w:t>全面负责施工现场的安全保卫、防火宣传工作，认真贯彻执行国家有关安全方面的法规、法令；</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2.6.2</w:t>
        </w:r>
      </w:smartTag>
      <w:r>
        <w:rPr>
          <w:rFonts w:hint="eastAsia"/>
          <w:sz w:val="28"/>
        </w:rPr>
        <w:t xml:space="preserve"> </w:t>
      </w:r>
      <w:r>
        <w:rPr>
          <w:rFonts w:hint="eastAsia"/>
          <w:sz w:val="28"/>
        </w:rPr>
        <w:t>对工程项目进行经常性的检查，了解易燃、高温、电源、火源、热源等情况，对不安全问题视情节轻重，有权责令整改或暂停施工，并可越级上报；</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2.6.3</w:t>
        </w:r>
      </w:smartTag>
      <w:r>
        <w:rPr>
          <w:rFonts w:hint="eastAsia"/>
          <w:sz w:val="28"/>
        </w:rPr>
        <w:t xml:space="preserve"> </w:t>
      </w:r>
      <w:r>
        <w:rPr>
          <w:rFonts w:hint="eastAsia"/>
          <w:sz w:val="28"/>
        </w:rPr>
        <w:t>组织义务消防队，配齐有关安全防火器材；</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2.6.4</w:t>
        </w:r>
      </w:smartTag>
      <w:r>
        <w:rPr>
          <w:rFonts w:hint="eastAsia"/>
          <w:sz w:val="28"/>
        </w:rPr>
        <w:t xml:space="preserve"> </w:t>
      </w:r>
      <w:r>
        <w:rPr>
          <w:rFonts w:hint="eastAsia"/>
          <w:sz w:val="28"/>
        </w:rPr>
        <w:t>建立和健全各项安全防火、保卫、值班管理制度，参加事故调查处理，提出预防和改进意见；</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2.6.5</w:t>
        </w:r>
      </w:smartTag>
      <w:r>
        <w:rPr>
          <w:rFonts w:hint="eastAsia"/>
          <w:sz w:val="28"/>
        </w:rPr>
        <w:t xml:space="preserve"> </w:t>
      </w:r>
      <w:r>
        <w:rPr>
          <w:rFonts w:hint="eastAsia"/>
          <w:sz w:val="28"/>
        </w:rPr>
        <w:t>组织好施工班组的安全和文明生产活动。</w:t>
      </w:r>
    </w:p>
    <w:p w:rsidR="005826E8" w:rsidRDefault="005826E8" w:rsidP="005826E8">
      <w:pPr>
        <w:ind w:firstLine="582"/>
        <w:rPr>
          <w:rFonts w:hint="eastAsia"/>
          <w:b/>
          <w:sz w:val="28"/>
        </w:rPr>
      </w:pPr>
      <w:r>
        <w:rPr>
          <w:rFonts w:hint="eastAsia"/>
          <w:b/>
          <w:sz w:val="28"/>
        </w:rPr>
        <w:lastRenderedPageBreak/>
        <w:t xml:space="preserve">2.7  </w:t>
      </w:r>
      <w:r>
        <w:rPr>
          <w:rFonts w:hint="eastAsia"/>
          <w:b/>
          <w:sz w:val="28"/>
        </w:rPr>
        <w:t>材料员职责</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2.7.1</w:t>
        </w:r>
      </w:smartTag>
      <w:r>
        <w:rPr>
          <w:rFonts w:hint="eastAsia"/>
          <w:sz w:val="28"/>
        </w:rPr>
        <w:t xml:space="preserve"> </w:t>
      </w:r>
      <w:r>
        <w:rPr>
          <w:rFonts w:hint="eastAsia"/>
          <w:sz w:val="28"/>
        </w:rPr>
        <w:t>制订本工程的各项材料采购计划，认真做好采购，根据计划按时、按量、按质的将材料采购进场，避免出现停工待料现象；</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2.7.2</w:t>
        </w:r>
      </w:smartTag>
      <w:r>
        <w:rPr>
          <w:rFonts w:hint="eastAsia"/>
          <w:sz w:val="28"/>
        </w:rPr>
        <w:t xml:space="preserve"> </w:t>
      </w:r>
      <w:r>
        <w:rPr>
          <w:rFonts w:hint="eastAsia"/>
          <w:sz w:val="28"/>
        </w:rPr>
        <w:t>做好材料供应商的信息收集工作，将供应商的资料进行比较，确定工程的合格供应商；</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2.7.3</w:t>
        </w:r>
      </w:smartTag>
      <w:r>
        <w:rPr>
          <w:rFonts w:hint="eastAsia"/>
          <w:sz w:val="28"/>
        </w:rPr>
        <w:t xml:space="preserve"> </w:t>
      </w:r>
      <w:r>
        <w:rPr>
          <w:rFonts w:hint="eastAsia"/>
          <w:sz w:val="28"/>
        </w:rPr>
        <w:t>进场材料要保证有合格证、品质证明书，特殊材料要送有关部门进行专检，做好有关材料证明文件的收集、整理工作；</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2.7.4</w:t>
        </w:r>
      </w:smartTag>
      <w:r>
        <w:rPr>
          <w:rFonts w:hint="eastAsia"/>
          <w:sz w:val="28"/>
        </w:rPr>
        <w:t xml:space="preserve"> </w:t>
      </w:r>
      <w:r>
        <w:rPr>
          <w:rFonts w:hint="eastAsia"/>
          <w:sz w:val="28"/>
        </w:rPr>
        <w:t>协助质检员对进场材料进行质检，坚决制止不合格材料进入仓库。</w:t>
      </w:r>
    </w:p>
    <w:p w:rsidR="005826E8" w:rsidRDefault="005826E8" w:rsidP="005826E8">
      <w:pPr>
        <w:ind w:firstLine="582"/>
        <w:rPr>
          <w:rFonts w:hint="eastAsia"/>
          <w:b/>
          <w:sz w:val="28"/>
        </w:rPr>
      </w:pPr>
      <w:r>
        <w:rPr>
          <w:rFonts w:hint="eastAsia"/>
          <w:b/>
          <w:sz w:val="28"/>
        </w:rPr>
        <w:t xml:space="preserve">2.8  </w:t>
      </w:r>
      <w:r>
        <w:rPr>
          <w:rFonts w:hint="eastAsia"/>
          <w:b/>
          <w:sz w:val="28"/>
        </w:rPr>
        <w:t>仓管员职责</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2.8.1</w:t>
        </w:r>
      </w:smartTag>
      <w:r>
        <w:rPr>
          <w:rFonts w:hint="eastAsia"/>
          <w:sz w:val="28"/>
        </w:rPr>
        <w:t xml:space="preserve"> </w:t>
      </w:r>
      <w:r>
        <w:rPr>
          <w:rFonts w:hint="eastAsia"/>
          <w:sz w:val="28"/>
        </w:rPr>
        <w:t>对进场材料和工具，做好入库、出库建帐工作；</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2.8.2</w:t>
        </w:r>
      </w:smartTag>
      <w:r>
        <w:rPr>
          <w:rFonts w:hint="eastAsia"/>
          <w:sz w:val="28"/>
        </w:rPr>
        <w:t xml:space="preserve"> </w:t>
      </w:r>
      <w:r>
        <w:rPr>
          <w:rFonts w:hint="eastAsia"/>
          <w:sz w:val="28"/>
        </w:rPr>
        <w:t>按照</w:t>
      </w:r>
      <w:r>
        <w:rPr>
          <w:rFonts w:hint="eastAsia"/>
          <w:sz w:val="28"/>
        </w:rPr>
        <w:t>ISO9001</w:t>
      </w:r>
      <w:r>
        <w:rPr>
          <w:rFonts w:hint="eastAsia"/>
          <w:sz w:val="28"/>
        </w:rPr>
        <w:t>管理体系，对进场材料和工具做好标识管理，并做到分类堆存、整齐平稳、规格成方、不散不乱；</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2.8.3</w:t>
        </w:r>
      </w:smartTag>
      <w:r>
        <w:rPr>
          <w:rFonts w:hint="eastAsia"/>
          <w:sz w:val="28"/>
        </w:rPr>
        <w:t xml:space="preserve"> </w:t>
      </w:r>
      <w:r>
        <w:rPr>
          <w:rFonts w:hint="eastAsia"/>
          <w:sz w:val="28"/>
        </w:rPr>
        <w:t>做好材料和工具的发放和盘点工作。</w:t>
      </w:r>
    </w:p>
    <w:p w:rsidR="005826E8" w:rsidRDefault="005826E8" w:rsidP="005826E8">
      <w:pPr>
        <w:ind w:firstLine="582"/>
        <w:rPr>
          <w:rFonts w:hint="eastAsia"/>
          <w:b/>
          <w:sz w:val="28"/>
        </w:rPr>
      </w:pPr>
      <w:r>
        <w:rPr>
          <w:rFonts w:hint="eastAsia"/>
          <w:b/>
          <w:sz w:val="28"/>
        </w:rPr>
        <w:t xml:space="preserve">2.9  </w:t>
      </w:r>
      <w:r>
        <w:rPr>
          <w:rFonts w:hint="eastAsia"/>
          <w:b/>
          <w:sz w:val="28"/>
        </w:rPr>
        <w:t>财务部职责</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2.9.1</w:t>
        </w:r>
      </w:smartTag>
      <w:r>
        <w:rPr>
          <w:rFonts w:hint="eastAsia"/>
          <w:sz w:val="28"/>
        </w:rPr>
        <w:t xml:space="preserve"> </w:t>
      </w:r>
      <w:r>
        <w:rPr>
          <w:rFonts w:hint="eastAsia"/>
          <w:sz w:val="28"/>
        </w:rPr>
        <w:t>负责整个工程的预算计划、成本核算、资金控制；</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2.9.2</w:t>
        </w:r>
      </w:smartTag>
      <w:r>
        <w:rPr>
          <w:rFonts w:hint="eastAsia"/>
          <w:sz w:val="28"/>
        </w:rPr>
        <w:t xml:space="preserve"> </w:t>
      </w:r>
      <w:r>
        <w:rPr>
          <w:rFonts w:hint="eastAsia"/>
          <w:sz w:val="28"/>
        </w:rPr>
        <w:t>根据工程进度合理调动资金；</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2.9.3</w:t>
        </w:r>
      </w:smartTag>
      <w:r>
        <w:rPr>
          <w:rFonts w:hint="eastAsia"/>
          <w:sz w:val="28"/>
        </w:rPr>
        <w:t xml:space="preserve"> </w:t>
      </w:r>
      <w:r>
        <w:rPr>
          <w:rFonts w:hint="eastAsia"/>
          <w:sz w:val="28"/>
        </w:rPr>
        <w:t>建立健全完善好施工现场财务管理制度。</w:t>
      </w:r>
    </w:p>
    <w:p w:rsidR="005826E8" w:rsidRDefault="005826E8" w:rsidP="005826E8">
      <w:pPr>
        <w:ind w:firstLine="582"/>
        <w:rPr>
          <w:rFonts w:hint="eastAsia"/>
          <w:b/>
          <w:sz w:val="28"/>
        </w:rPr>
      </w:pPr>
      <w:r>
        <w:rPr>
          <w:rFonts w:hint="eastAsia"/>
          <w:b/>
          <w:sz w:val="28"/>
        </w:rPr>
        <w:t xml:space="preserve">2.10  </w:t>
      </w:r>
      <w:r>
        <w:rPr>
          <w:rFonts w:hint="eastAsia"/>
          <w:b/>
          <w:sz w:val="28"/>
        </w:rPr>
        <w:t>行政部职责</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2.10.1</w:t>
        </w:r>
      </w:smartTag>
      <w:r>
        <w:rPr>
          <w:rFonts w:hint="eastAsia"/>
          <w:sz w:val="28"/>
        </w:rPr>
        <w:t xml:space="preserve"> </w:t>
      </w:r>
      <w:r>
        <w:rPr>
          <w:rFonts w:hint="eastAsia"/>
          <w:sz w:val="28"/>
        </w:rPr>
        <w:t>负责工地人员的后勤、总务工作；</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2.10.2</w:t>
        </w:r>
      </w:smartTag>
      <w:r>
        <w:rPr>
          <w:rFonts w:hint="eastAsia"/>
          <w:sz w:val="28"/>
        </w:rPr>
        <w:t xml:space="preserve"> </w:t>
      </w:r>
      <w:r>
        <w:rPr>
          <w:rFonts w:hint="eastAsia"/>
          <w:sz w:val="28"/>
        </w:rPr>
        <w:t>负责工程中所有文件、信函、图纸、资料档案的整理、存</w:t>
      </w:r>
      <w:r>
        <w:rPr>
          <w:rFonts w:hint="eastAsia"/>
          <w:sz w:val="28"/>
        </w:rPr>
        <w:lastRenderedPageBreak/>
        <w:t>档；</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2.10.3</w:t>
        </w:r>
      </w:smartTag>
      <w:r>
        <w:rPr>
          <w:rFonts w:hint="eastAsia"/>
          <w:sz w:val="28"/>
        </w:rPr>
        <w:t xml:space="preserve"> </w:t>
      </w:r>
      <w:r>
        <w:rPr>
          <w:rFonts w:hint="eastAsia"/>
          <w:sz w:val="28"/>
        </w:rPr>
        <w:t>监督工地保卫、安全工作；</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2.10.4</w:t>
        </w:r>
      </w:smartTag>
      <w:r>
        <w:rPr>
          <w:rFonts w:hint="eastAsia"/>
          <w:sz w:val="28"/>
        </w:rPr>
        <w:t xml:space="preserve"> </w:t>
      </w:r>
      <w:r>
        <w:rPr>
          <w:rFonts w:hint="eastAsia"/>
          <w:sz w:val="28"/>
        </w:rPr>
        <w:t>安排勤杂人员做好工地办公室及工地现场的环境卫生工作；</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2.10.5</w:t>
        </w:r>
      </w:smartTag>
      <w:r>
        <w:rPr>
          <w:rFonts w:hint="eastAsia"/>
          <w:sz w:val="28"/>
        </w:rPr>
        <w:t xml:space="preserve"> </w:t>
      </w:r>
      <w:r>
        <w:rPr>
          <w:rFonts w:hint="eastAsia"/>
          <w:sz w:val="28"/>
        </w:rPr>
        <w:t>做好工地人员考勤记录；</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2.10.6</w:t>
        </w:r>
      </w:smartTag>
      <w:r>
        <w:rPr>
          <w:rFonts w:hint="eastAsia"/>
          <w:sz w:val="28"/>
        </w:rPr>
        <w:t xml:space="preserve"> </w:t>
      </w:r>
      <w:r>
        <w:rPr>
          <w:rFonts w:hint="eastAsia"/>
          <w:sz w:val="28"/>
        </w:rPr>
        <w:t>执行和监督施工现场各项规章制度的落实。</w:t>
      </w:r>
    </w:p>
    <w:p w:rsidR="005826E8" w:rsidRDefault="005826E8" w:rsidP="005826E8">
      <w:pPr>
        <w:ind w:firstLine="582"/>
        <w:rPr>
          <w:rFonts w:hint="eastAsia"/>
          <w:b/>
          <w:sz w:val="28"/>
        </w:rPr>
      </w:pPr>
      <w:r>
        <w:rPr>
          <w:rFonts w:hint="eastAsia"/>
          <w:b/>
          <w:sz w:val="28"/>
        </w:rPr>
        <w:t xml:space="preserve">2.11  </w:t>
      </w:r>
      <w:r>
        <w:rPr>
          <w:rFonts w:hint="eastAsia"/>
          <w:b/>
          <w:sz w:val="28"/>
        </w:rPr>
        <w:t>班组长职责</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2.11.1</w:t>
        </w:r>
      </w:smartTag>
      <w:r>
        <w:rPr>
          <w:rFonts w:hint="eastAsia"/>
          <w:sz w:val="28"/>
        </w:rPr>
        <w:t xml:space="preserve"> </w:t>
      </w:r>
      <w:r>
        <w:rPr>
          <w:rFonts w:hint="eastAsia"/>
          <w:sz w:val="28"/>
        </w:rPr>
        <w:t>负责班组内的全面工作，搞好班组内外的团结协作；</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2.11.2</w:t>
        </w:r>
      </w:smartTag>
      <w:r>
        <w:rPr>
          <w:rFonts w:hint="eastAsia"/>
          <w:sz w:val="28"/>
        </w:rPr>
        <w:t xml:space="preserve"> </w:t>
      </w:r>
      <w:r>
        <w:rPr>
          <w:rFonts w:hint="eastAsia"/>
          <w:sz w:val="28"/>
        </w:rPr>
        <w:t>配合施工</w:t>
      </w:r>
      <w:proofErr w:type="gramStart"/>
      <w:r>
        <w:rPr>
          <w:rFonts w:hint="eastAsia"/>
          <w:sz w:val="28"/>
        </w:rPr>
        <w:t>员做好</w:t>
      </w:r>
      <w:proofErr w:type="gramEnd"/>
      <w:r>
        <w:rPr>
          <w:rFonts w:hint="eastAsia"/>
          <w:sz w:val="28"/>
        </w:rPr>
        <w:t>工作安排和技术指导，保证工程质量，注意施工</w:t>
      </w:r>
      <w:r>
        <w:rPr>
          <w:sz w:val="28"/>
        </w:rPr>
        <w:t>0</w:t>
      </w:r>
      <w:r>
        <w:rPr>
          <w:rFonts w:hint="eastAsia"/>
          <w:sz w:val="28"/>
        </w:rPr>
        <w:t>安全，发现问题及时解决；</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2.11.3</w:t>
        </w:r>
      </w:smartTag>
      <w:r>
        <w:rPr>
          <w:rFonts w:hint="eastAsia"/>
          <w:sz w:val="28"/>
        </w:rPr>
        <w:t xml:space="preserve"> </w:t>
      </w:r>
      <w:r>
        <w:rPr>
          <w:rFonts w:hint="eastAsia"/>
          <w:sz w:val="28"/>
        </w:rPr>
        <w:t>对新调入人员进行现场技术、安全教育，做好技术、安全</w:t>
      </w:r>
      <w:proofErr w:type="gramStart"/>
      <w:r>
        <w:rPr>
          <w:rFonts w:hint="eastAsia"/>
          <w:sz w:val="28"/>
        </w:rPr>
        <w:t>交底卡</w:t>
      </w:r>
      <w:proofErr w:type="gramEnd"/>
      <w:r>
        <w:rPr>
          <w:rFonts w:hint="eastAsia"/>
          <w:sz w:val="28"/>
        </w:rPr>
        <w:t>的签证；</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2.11.4</w:t>
        </w:r>
      </w:smartTag>
      <w:r>
        <w:rPr>
          <w:rFonts w:hint="eastAsia"/>
          <w:sz w:val="28"/>
        </w:rPr>
        <w:t xml:space="preserve"> </w:t>
      </w:r>
      <w:r>
        <w:rPr>
          <w:rFonts w:hint="eastAsia"/>
          <w:sz w:val="28"/>
        </w:rPr>
        <w:t>教育班组成员合理使用原材料，做到</w:t>
      </w:r>
      <w:proofErr w:type="gramStart"/>
      <w:r>
        <w:rPr>
          <w:rFonts w:hint="eastAsia"/>
          <w:sz w:val="28"/>
        </w:rPr>
        <w:t>工完料尽</w:t>
      </w:r>
      <w:proofErr w:type="gramEnd"/>
      <w:r>
        <w:rPr>
          <w:rFonts w:hint="eastAsia"/>
          <w:sz w:val="28"/>
        </w:rPr>
        <w:t>场地清，搞好现场文明施工；</w:t>
      </w:r>
    </w:p>
    <w:p w:rsidR="005826E8" w:rsidRDefault="005826E8" w:rsidP="005826E8">
      <w:pPr>
        <w:ind w:firstLine="580"/>
        <w:rPr>
          <w:rFonts w:hint="eastAsia"/>
          <w:sz w:val="24"/>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2.11.5</w:t>
        </w:r>
      </w:smartTag>
      <w:r>
        <w:rPr>
          <w:rFonts w:hint="eastAsia"/>
          <w:sz w:val="28"/>
        </w:rPr>
        <w:t xml:space="preserve"> </w:t>
      </w:r>
      <w:r>
        <w:rPr>
          <w:rFonts w:hint="eastAsia"/>
          <w:sz w:val="28"/>
        </w:rPr>
        <w:t>配合安全员搞好班前安全活动日，并做好记录。</w:t>
      </w:r>
    </w:p>
    <w:p w:rsidR="005826E8" w:rsidRDefault="005826E8" w:rsidP="005826E8">
      <w:pPr>
        <w:rPr>
          <w:rFonts w:hint="eastAsia"/>
          <w:sz w:val="28"/>
        </w:rPr>
      </w:pPr>
    </w:p>
    <w:p w:rsidR="005826E8" w:rsidRDefault="005826E8" w:rsidP="005826E8">
      <w:pPr>
        <w:jc w:val="center"/>
        <w:rPr>
          <w:rFonts w:ascii="幼圆" w:eastAsia="黑体" w:hint="eastAsia"/>
          <w:b/>
          <w:sz w:val="24"/>
        </w:rPr>
      </w:pPr>
    </w:p>
    <w:p w:rsidR="005826E8" w:rsidRDefault="005826E8" w:rsidP="005826E8">
      <w:pPr>
        <w:jc w:val="center"/>
        <w:rPr>
          <w:rFonts w:ascii="幼圆" w:eastAsia="黑体" w:hint="eastAsia"/>
          <w:b/>
          <w:sz w:val="24"/>
        </w:rPr>
      </w:pPr>
    </w:p>
    <w:p w:rsidR="005826E8" w:rsidRDefault="005826E8" w:rsidP="005826E8">
      <w:pPr>
        <w:rPr>
          <w:rFonts w:ascii="幼圆" w:eastAsia="黑体" w:hint="eastAsia"/>
          <w:b/>
          <w:sz w:val="32"/>
        </w:rPr>
      </w:pPr>
    </w:p>
    <w:p w:rsidR="005826E8" w:rsidRDefault="005826E8" w:rsidP="005826E8">
      <w:pPr>
        <w:jc w:val="center"/>
        <w:rPr>
          <w:rFonts w:hint="eastAsia"/>
          <w:sz w:val="28"/>
        </w:rPr>
      </w:pPr>
      <w:r>
        <w:rPr>
          <w:rFonts w:ascii="幼圆" w:eastAsia="黑体" w:hint="eastAsia"/>
          <w:b/>
          <w:sz w:val="32"/>
        </w:rPr>
        <w:t>三、施工方案及平面布置</w:t>
      </w:r>
    </w:p>
    <w:p w:rsidR="005826E8" w:rsidRDefault="005826E8" w:rsidP="005826E8">
      <w:pPr>
        <w:ind w:firstLine="582"/>
        <w:rPr>
          <w:rFonts w:hint="eastAsia"/>
          <w:b/>
          <w:sz w:val="28"/>
        </w:rPr>
      </w:pPr>
    </w:p>
    <w:p w:rsidR="005826E8" w:rsidRDefault="005826E8" w:rsidP="005826E8">
      <w:pPr>
        <w:ind w:firstLine="582"/>
        <w:rPr>
          <w:rFonts w:hint="eastAsia"/>
          <w:b/>
          <w:sz w:val="28"/>
        </w:rPr>
      </w:pPr>
      <w:r>
        <w:rPr>
          <w:rFonts w:hint="eastAsia"/>
          <w:b/>
          <w:sz w:val="28"/>
        </w:rPr>
        <w:t>1</w:t>
      </w:r>
      <w:r>
        <w:rPr>
          <w:rFonts w:hint="eastAsia"/>
          <w:b/>
          <w:sz w:val="28"/>
        </w:rPr>
        <w:t>、施工准备</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lastRenderedPageBreak/>
          <w:t>1.1.1</w:t>
        </w:r>
      </w:smartTag>
      <w:r>
        <w:rPr>
          <w:rFonts w:hint="eastAsia"/>
          <w:sz w:val="28"/>
        </w:rPr>
        <w:t xml:space="preserve"> </w:t>
      </w:r>
      <w:r>
        <w:rPr>
          <w:rFonts w:hint="eastAsia"/>
          <w:sz w:val="28"/>
        </w:rPr>
        <w:t>施工前应与甲方全面确定施工设计图纸及主要材料样本。</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1.1.2</w:t>
        </w:r>
      </w:smartTag>
      <w:r>
        <w:rPr>
          <w:rFonts w:hint="eastAsia"/>
          <w:sz w:val="28"/>
        </w:rPr>
        <w:t xml:space="preserve"> </w:t>
      </w:r>
      <w:r>
        <w:rPr>
          <w:rFonts w:hint="eastAsia"/>
          <w:sz w:val="28"/>
        </w:rPr>
        <w:t>施工前根据工程量做出详尽的材料计划</w:t>
      </w:r>
      <w:r>
        <w:rPr>
          <w:rFonts w:hint="eastAsia"/>
          <w:sz w:val="28"/>
        </w:rPr>
        <w:t>,</w:t>
      </w:r>
      <w:r>
        <w:rPr>
          <w:rFonts w:hint="eastAsia"/>
          <w:sz w:val="28"/>
        </w:rPr>
        <w:t>完成主要材料定货的前期工作。</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1.1.3</w:t>
        </w:r>
      </w:smartTag>
      <w:r>
        <w:rPr>
          <w:rFonts w:hint="eastAsia"/>
          <w:sz w:val="28"/>
        </w:rPr>
        <w:t xml:space="preserve"> </w:t>
      </w:r>
      <w:r>
        <w:rPr>
          <w:rFonts w:hint="eastAsia"/>
          <w:sz w:val="28"/>
        </w:rPr>
        <w:t>组织工人学习会审施工图</w:t>
      </w:r>
      <w:r>
        <w:rPr>
          <w:rFonts w:hint="eastAsia"/>
          <w:sz w:val="28"/>
        </w:rPr>
        <w:t>,</w:t>
      </w:r>
      <w:r>
        <w:rPr>
          <w:rFonts w:hint="eastAsia"/>
          <w:sz w:val="28"/>
        </w:rPr>
        <w:t>向各专业施工队伍进行图纸及施工工艺技术交底</w:t>
      </w:r>
      <w:r>
        <w:rPr>
          <w:rFonts w:hint="eastAsia"/>
          <w:sz w:val="28"/>
        </w:rPr>
        <w:t>,</w:t>
      </w:r>
      <w:r>
        <w:rPr>
          <w:rFonts w:hint="eastAsia"/>
          <w:sz w:val="28"/>
        </w:rPr>
        <w:t>并下发有关工艺技术交底卡、质量管理卡、</w:t>
      </w:r>
      <w:proofErr w:type="gramStart"/>
      <w:r>
        <w:rPr>
          <w:rFonts w:hint="eastAsia"/>
          <w:sz w:val="28"/>
        </w:rPr>
        <w:t>质检表</w:t>
      </w:r>
      <w:proofErr w:type="gramEnd"/>
      <w:r>
        <w:rPr>
          <w:rFonts w:hint="eastAsia"/>
          <w:sz w:val="28"/>
        </w:rPr>
        <w:t>等文件。</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1.1.4</w:t>
        </w:r>
      </w:smartTag>
      <w:r>
        <w:rPr>
          <w:rFonts w:hint="eastAsia"/>
          <w:sz w:val="28"/>
        </w:rPr>
        <w:t>做好机具及材料进场的前期工作。</w:t>
      </w:r>
    </w:p>
    <w:p w:rsidR="005826E8" w:rsidRDefault="005826E8" w:rsidP="005826E8">
      <w:pPr>
        <w:ind w:firstLine="582"/>
        <w:rPr>
          <w:rFonts w:hint="eastAsia"/>
          <w:b/>
          <w:sz w:val="28"/>
        </w:rPr>
      </w:pPr>
      <w:r>
        <w:rPr>
          <w:rFonts w:hint="eastAsia"/>
          <w:b/>
          <w:sz w:val="28"/>
        </w:rPr>
        <w:t>2</w:t>
      </w:r>
      <w:r>
        <w:rPr>
          <w:rFonts w:hint="eastAsia"/>
          <w:b/>
          <w:sz w:val="28"/>
        </w:rPr>
        <w:t>、</w:t>
      </w:r>
      <w:r>
        <w:rPr>
          <w:rFonts w:hint="eastAsia"/>
          <w:b/>
          <w:sz w:val="28"/>
        </w:rPr>
        <w:t xml:space="preserve"> </w:t>
      </w:r>
      <w:r>
        <w:rPr>
          <w:rFonts w:hint="eastAsia"/>
          <w:b/>
          <w:sz w:val="28"/>
        </w:rPr>
        <w:t>施工部署</w:t>
      </w:r>
    </w:p>
    <w:p w:rsidR="005826E8" w:rsidRDefault="005826E8" w:rsidP="005826E8">
      <w:pPr>
        <w:ind w:firstLine="580"/>
        <w:rPr>
          <w:rFonts w:hint="eastAsia"/>
          <w:sz w:val="28"/>
        </w:rPr>
      </w:pPr>
      <w:r>
        <w:rPr>
          <w:rFonts w:hint="eastAsia"/>
          <w:sz w:val="28"/>
        </w:rPr>
        <w:t>根据施工作业面分层分布的特点，结合材料运输情况及人员进场先后顺序，拟将整个施工现场分为三个施工作业区：一区为地上一层至三层，</w:t>
      </w:r>
      <w:proofErr w:type="gramStart"/>
      <w:r>
        <w:rPr>
          <w:rFonts w:hint="eastAsia"/>
          <w:sz w:val="28"/>
        </w:rPr>
        <w:t>一</w:t>
      </w:r>
      <w:proofErr w:type="gramEnd"/>
      <w:r>
        <w:rPr>
          <w:rFonts w:hint="eastAsia"/>
          <w:sz w:val="28"/>
        </w:rPr>
        <w:t>院落及外立面</w:t>
      </w:r>
      <w:r>
        <w:rPr>
          <w:rFonts w:ascii="宋体" w:hAnsi="宋体" w:hint="eastAsia"/>
          <w:sz w:val="28"/>
        </w:rPr>
        <w:t>；二区为地下一层，地上四层至十层及屋顶</w:t>
      </w:r>
      <w:r>
        <w:rPr>
          <w:rFonts w:hint="eastAsia"/>
          <w:sz w:val="28"/>
        </w:rPr>
        <w:t>；三区为机电安装改造工程。设置区段施工工长，同时在三个施工作业区内采用各专业施工队组进行平行流水与立体交叉相结合的施工部署，基层部分施工由各个专业施工队组紧密配合实行平行流水施工，饰面安装装饰工程部分由各个专业施工队组实行平行流水结合立体交叉施工，充分利用各个专业施工特点，加快施工进度，明确施工责任，确保工期。</w:t>
      </w:r>
    </w:p>
    <w:p w:rsidR="005826E8" w:rsidRDefault="005826E8" w:rsidP="005826E8">
      <w:pPr>
        <w:ind w:firstLine="582"/>
        <w:rPr>
          <w:rFonts w:hint="eastAsia"/>
          <w:b/>
          <w:sz w:val="28"/>
        </w:rPr>
      </w:pPr>
      <w:r>
        <w:rPr>
          <w:rFonts w:hint="eastAsia"/>
          <w:b/>
          <w:sz w:val="28"/>
        </w:rPr>
        <w:t>3</w:t>
      </w:r>
      <w:r>
        <w:rPr>
          <w:rFonts w:hint="eastAsia"/>
          <w:b/>
          <w:sz w:val="28"/>
        </w:rPr>
        <w:t>、</w:t>
      </w:r>
      <w:r>
        <w:rPr>
          <w:rFonts w:hint="eastAsia"/>
          <w:b/>
          <w:sz w:val="28"/>
        </w:rPr>
        <w:t xml:space="preserve"> </w:t>
      </w:r>
      <w:r>
        <w:rPr>
          <w:rFonts w:hint="eastAsia"/>
          <w:b/>
          <w:sz w:val="28"/>
        </w:rPr>
        <w:t>施工工艺流程</w:t>
      </w:r>
    </w:p>
    <w:p w:rsidR="005826E8" w:rsidRDefault="005826E8" w:rsidP="005826E8">
      <w:pPr>
        <w:ind w:firstLine="580"/>
        <w:rPr>
          <w:rFonts w:hint="eastAsia"/>
          <w:sz w:val="28"/>
        </w:rPr>
      </w:pPr>
      <w:r>
        <w:rPr>
          <w:rFonts w:ascii="宋体" w:hAnsi="宋体" w:hint="eastAsia"/>
          <w:sz w:val="28"/>
        </w:rPr>
        <w:t xml:space="preserve">原有设施拆除及清运用 </w:t>
      </w:r>
      <w:r>
        <w:rPr>
          <w:rFonts w:hint="eastAsia"/>
          <w:sz w:val="28"/>
        </w:rPr>
        <w:t>→空调系统改造工程</w:t>
      </w:r>
      <w:r>
        <w:rPr>
          <w:rFonts w:ascii="宋体" w:hAnsi="宋体" w:hint="eastAsia"/>
          <w:sz w:val="28"/>
        </w:rPr>
        <w:t xml:space="preserve"> </w:t>
      </w:r>
      <w:r>
        <w:rPr>
          <w:rFonts w:hint="eastAsia"/>
          <w:sz w:val="28"/>
        </w:rPr>
        <w:t>→消防系统改造工程</w:t>
      </w:r>
      <w:r>
        <w:rPr>
          <w:rFonts w:hint="eastAsia"/>
          <w:sz w:val="28"/>
        </w:rPr>
        <w:t xml:space="preserve"> </w:t>
      </w:r>
      <w:r>
        <w:rPr>
          <w:rFonts w:hint="eastAsia"/>
          <w:sz w:val="28"/>
        </w:rPr>
        <w:t>→给排水系统改造工程→</w:t>
      </w:r>
      <w:r>
        <w:rPr>
          <w:rFonts w:hint="eastAsia"/>
          <w:sz w:val="28"/>
        </w:rPr>
        <w:t xml:space="preserve"> </w:t>
      </w:r>
      <w:r>
        <w:rPr>
          <w:rFonts w:hint="eastAsia"/>
          <w:sz w:val="28"/>
        </w:rPr>
        <w:t>强、弱电系统主桥架工程→天花吊顶龙骨安装→电气管线敷设→给排水及空调支管线敷设→墙地面防水</w:t>
      </w:r>
      <w:r>
        <w:rPr>
          <w:rFonts w:hint="eastAsia"/>
          <w:sz w:val="28"/>
        </w:rPr>
        <w:lastRenderedPageBreak/>
        <w:t>→墙柱面</w:t>
      </w:r>
      <w:proofErr w:type="gramStart"/>
      <w:r>
        <w:rPr>
          <w:rFonts w:hint="eastAsia"/>
          <w:sz w:val="28"/>
        </w:rPr>
        <w:t>木基层制</w:t>
      </w:r>
      <w:proofErr w:type="gramEnd"/>
      <w:r>
        <w:rPr>
          <w:rFonts w:hint="eastAsia"/>
          <w:sz w:val="28"/>
        </w:rPr>
        <w:t>安→墙柱面石材安装→吊顶封板→墙面木饰面面层、铝板、不锈钢、玻璃饰面安装→地面石材铺设→天花、墙面涂料→木饰面油漆→五金装饰品安装→灯具、洁具安装→地毯铺设→清理自检→验收</w:t>
      </w:r>
    </w:p>
    <w:p w:rsidR="005826E8" w:rsidRDefault="005826E8" w:rsidP="005826E8">
      <w:pPr>
        <w:ind w:firstLine="582"/>
        <w:rPr>
          <w:rFonts w:ascii="宋体" w:hAnsi="宋体" w:hint="eastAsia"/>
          <w:b/>
          <w:sz w:val="28"/>
        </w:rPr>
      </w:pPr>
      <w:r>
        <w:rPr>
          <w:rFonts w:ascii="宋体" w:hAnsi="宋体" w:hint="eastAsia"/>
          <w:b/>
          <w:sz w:val="28"/>
        </w:rPr>
        <w:t>4、结合本工程的特点建立项目管理制度</w:t>
      </w:r>
    </w:p>
    <w:p w:rsidR="005826E8" w:rsidRDefault="005826E8" w:rsidP="005826E8">
      <w:pPr>
        <w:ind w:firstLine="580"/>
        <w:rPr>
          <w:rFonts w:ascii="宋体" w:hAnsi="宋体" w:hint="eastAsia"/>
          <w:sz w:val="28"/>
        </w:rPr>
      </w:pPr>
      <w:proofErr w:type="gramStart"/>
      <w:r>
        <w:rPr>
          <w:rFonts w:ascii="宋体" w:hAnsi="宋体" w:hint="eastAsia"/>
          <w:sz w:val="28"/>
        </w:rPr>
        <w:t>鉴于本</w:t>
      </w:r>
      <w:proofErr w:type="gramEnd"/>
      <w:r>
        <w:rPr>
          <w:rFonts w:ascii="宋体" w:hAnsi="宋体" w:hint="eastAsia"/>
          <w:sz w:val="28"/>
        </w:rPr>
        <w:t>工程是在西安高新开发区内的形象工程，而且该工程具有工期短、质量要求高、多工种交叉施工等特点，公司除在组织、制度、部署上给予必要的保障外，还须给予科学的管理、先进的机械设备、优良的施工工艺才能达到最优秀的工程质量。为此，该工程将完全按照ISO9001国际质量认证体系标准进行，为保证装饰的最后效果符合设计要求，我们本着精心组织、周密策划、合理有序、有效控制的原则来进行施工管理。</w:t>
      </w:r>
    </w:p>
    <w:p w:rsidR="005826E8" w:rsidRDefault="005826E8" w:rsidP="005826E8">
      <w:pPr>
        <w:spacing w:line="500" w:lineRule="exact"/>
        <w:ind w:firstLine="582"/>
        <w:rPr>
          <w:rFonts w:ascii="宋体" w:hAnsi="宋体" w:hint="eastAsia"/>
          <w:b/>
          <w:sz w:val="28"/>
        </w:rPr>
      </w:pPr>
      <w:r>
        <w:rPr>
          <w:rFonts w:ascii="宋体" w:hAnsi="宋体" w:hint="eastAsia"/>
          <w:b/>
          <w:sz w:val="28"/>
        </w:rPr>
        <w:t>4.1 施工流程图（见下页）</w:t>
      </w:r>
    </w:p>
    <w:p w:rsidR="005826E8" w:rsidRDefault="005826E8" w:rsidP="005826E8">
      <w:pPr>
        <w:spacing w:line="460" w:lineRule="exact"/>
        <w:ind w:firstLine="540"/>
        <w:rPr>
          <w:rFonts w:ascii="宋体" w:hAnsi="宋体" w:hint="eastAsia"/>
          <w:sz w:val="24"/>
        </w:rPr>
      </w:pPr>
    </w:p>
    <w:p w:rsidR="005826E8" w:rsidRDefault="005826E8" w:rsidP="005826E8">
      <w:pPr>
        <w:spacing w:line="460" w:lineRule="exact"/>
        <w:ind w:firstLine="540"/>
        <w:rPr>
          <w:rFonts w:ascii="宋体" w:hAnsi="宋体" w:hint="eastAsia"/>
          <w:sz w:val="24"/>
        </w:rPr>
      </w:pPr>
    </w:p>
    <w:p w:rsidR="005826E8" w:rsidRDefault="005826E8" w:rsidP="005826E8">
      <w:pPr>
        <w:spacing w:line="460" w:lineRule="exact"/>
        <w:ind w:firstLine="540"/>
        <w:rPr>
          <w:rFonts w:ascii="宋体" w:hAnsi="宋体" w:hint="eastAsia"/>
          <w:sz w:val="24"/>
        </w:rPr>
      </w:pPr>
    </w:p>
    <w:p w:rsidR="005826E8" w:rsidRDefault="005826E8" w:rsidP="005826E8">
      <w:pPr>
        <w:spacing w:line="460" w:lineRule="exact"/>
        <w:ind w:firstLine="540"/>
        <w:rPr>
          <w:rFonts w:ascii="宋体" w:hAnsi="宋体" w:hint="eastAsia"/>
          <w:sz w:val="24"/>
        </w:rPr>
      </w:pPr>
    </w:p>
    <w:p w:rsidR="005826E8" w:rsidRDefault="005826E8" w:rsidP="005826E8">
      <w:pPr>
        <w:spacing w:line="460" w:lineRule="exact"/>
        <w:ind w:firstLine="540"/>
        <w:rPr>
          <w:rFonts w:ascii="宋体" w:hAnsi="宋体" w:hint="eastAsia"/>
          <w:sz w:val="24"/>
        </w:rPr>
      </w:pPr>
    </w:p>
    <w:p w:rsidR="005826E8" w:rsidRDefault="005826E8" w:rsidP="005826E8">
      <w:pPr>
        <w:spacing w:line="460" w:lineRule="exact"/>
        <w:ind w:firstLine="540"/>
        <w:rPr>
          <w:rFonts w:ascii="宋体" w:hAnsi="宋体" w:hint="eastAsia"/>
          <w:sz w:val="24"/>
        </w:rPr>
      </w:pPr>
    </w:p>
    <w:p w:rsidR="005826E8" w:rsidRDefault="005826E8" w:rsidP="005826E8">
      <w:pPr>
        <w:spacing w:line="460" w:lineRule="exact"/>
        <w:ind w:firstLine="540"/>
        <w:rPr>
          <w:rFonts w:ascii="宋体" w:hAnsi="宋体" w:hint="eastAsia"/>
          <w:sz w:val="24"/>
        </w:rPr>
      </w:pPr>
    </w:p>
    <w:p w:rsidR="005826E8" w:rsidRDefault="005826E8" w:rsidP="005826E8">
      <w:pPr>
        <w:spacing w:line="460" w:lineRule="exact"/>
        <w:ind w:firstLine="540"/>
        <w:rPr>
          <w:rFonts w:ascii="宋体" w:hAnsi="宋体" w:hint="eastAsia"/>
          <w:sz w:val="24"/>
        </w:rPr>
      </w:pPr>
      <w:r>
        <w:rPr>
          <w:rFonts w:ascii="宋体" w:hAnsi="宋体"/>
          <w:noProof/>
          <w:sz w:val="20"/>
        </w:rPr>
        <w:pict>
          <v:rect id="_x0000_s1172" style="position:absolute;left:0;text-align:left;margin-left:203.5pt;margin-top:11.1pt;width:77pt;height:22.5pt;z-index:251809792">
            <v:textbox style="mso-next-textbox:#_x0000_s1172">
              <w:txbxContent>
                <w:p w:rsidR="005826E8" w:rsidRDefault="005826E8" w:rsidP="005826E8">
                  <w:pPr>
                    <w:ind w:firstLineChars="100" w:firstLine="210"/>
                    <w:rPr>
                      <w:rFonts w:hint="eastAsia"/>
                    </w:rPr>
                  </w:pPr>
                  <w:r>
                    <w:rPr>
                      <w:rFonts w:hint="eastAsia"/>
                    </w:rPr>
                    <w:t>开</w:t>
                  </w:r>
                  <w:r>
                    <w:rPr>
                      <w:rFonts w:hint="eastAsia"/>
                    </w:rPr>
                    <w:t xml:space="preserve"> </w:t>
                  </w:r>
                  <w:r>
                    <w:rPr>
                      <w:rFonts w:hint="eastAsia"/>
                    </w:rPr>
                    <w:t>工</w:t>
                  </w:r>
                </w:p>
              </w:txbxContent>
            </v:textbox>
          </v:rect>
        </w:pict>
      </w:r>
    </w:p>
    <w:p w:rsidR="005826E8" w:rsidRDefault="005826E8" w:rsidP="005826E8">
      <w:pPr>
        <w:tabs>
          <w:tab w:val="left" w:pos="2640"/>
        </w:tabs>
        <w:spacing w:line="240" w:lineRule="exact"/>
        <w:ind w:firstLine="2640"/>
        <w:rPr>
          <w:rFonts w:ascii="宋体" w:hAnsi="宋体" w:hint="eastAsia"/>
        </w:rPr>
      </w:pPr>
      <w:r>
        <w:rPr>
          <w:rFonts w:ascii="宋体" w:hAnsi="宋体"/>
          <w:noProof/>
          <w:sz w:val="20"/>
        </w:rPr>
        <w:pict>
          <v:line id="_x0000_s1198" style="position:absolute;left:0;text-align:left;z-index:251836416" from="236.5pt,10.6pt" to="236.5pt,33.1pt"/>
        </w:pict>
      </w:r>
    </w:p>
    <w:p w:rsidR="005826E8" w:rsidRDefault="005826E8" w:rsidP="005826E8">
      <w:pPr>
        <w:spacing w:line="460" w:lineRule="exact"/>
        <w:ind w:firstLine="540"/>
        <w:rPr>
          <w:rFonts w:ascii="宋体" w:hAnsi="宋体" w:hint="eastAsia"/>
          <w:b/>
          <w:sz w:val="24"/>
        </w:rPr>
      </w:pPr>
      <w:r>
        <w:rPr>
          <w:rFonts w:ascii="宋体" w:hAnsi="宋体"/>
          <w:b/>
          <w:noProof/>
          <w:sz w:val="20"/>
        </w:rPr>
        <w:pict>
          <v:rect id="_x0000_s1173" style="position:absolute;left:0;text-align:left;margin-left:203.5pt;margin-top:21.1pt;width:77pt;height:22.5pt;z-index:251810816">
            <v:textbox style="mso-next-textbox:#_x0000_s1173">
              <w:txbxContent>
                <w:p w:rsidR="005826E8" w:rsidRDefault="005826E8" w:rsidP="005826E8">
                  <w:pPr>
                    <w:rPr>
                      <w:rFonts w:hint="eastAsia"/>
                    </w:rPr>
                  </w:pPr>
                  <w:r>
                    <w:rPr>
                      <w:rFonts w:hint="eastAsia"/>
                    </w:rPr>
                    <w:t>拆除、清运</w:t>
                  </w:r>
                </w:p>
              </w:txbxContent>
            </v:textbox>
          </v:rect>
        </w:pict>
      </w:r>
    </w:p>
    <w:p w:rsidR="005826E8" w:rsidRDefault="005826E8" w:rsidP="005826E8">
      <w:pPr>
        <w:spacing w:line="460" w:lineRule="exact"/>
        <w:ind w:firstLine="540"/>
        <w:rPr>
          <w:rFonts w:ascii="宋体" w:hAnsi="宋体" w:hint="eastAsia"/>
          <w:b/>
          <w:sz w:val="24"/>
        </w:rPr>
      </w:pPr>
      <w:r>
        <w:rPr>
          <w:rFonts w:ascii="宋体" w:hAnsi="宋体"/>
          <w:b/>
          <w:noProof/>
          <w:sz w:val="20"/>
        </w:rPr>
        <w:pict>
          <v:rect id="_x0000_s1182" style="position:absolute;left:0;text-align:left;margin-left:357.5pt;margin-top:20.6pt;width:77pt;height:22.5pt;z-index:251820032">
            <v:textbox style="mso-next-textbox:#_x0000_s1182">
              <w:txbxContent>
                <w:p w:rsidR="005826E8" w:rsidRDefault="005826E8" w:rsidP="005826E8">
                  <w:pPr>
                    <w:ind w:firstLineChars="100" w:firstLine="210"/>
                    <w:rPr>
                      <w:rFonts w:hint="eastAsia"/>
                    </w:rPr>
                  </w:pPr>
                  <w:r>
                    <w:rPr>
                      <w:rFonts w:hint="eastAsia"/>
                    </w:rPr>
                    <w:t>材料进场</w:t>
                  </w:r>
                </w:p>
              </w:txbxContent>
            </v:textbox>
          </v:rect>
        </w:pict>
      </w:r>
      <w:r>
        <w:rPr>
          <w:rFonts w:ascii="宋体" w:hAnsi="宋体"/>
          <w:b/>
          <w:noProof/>
          <w:sz w:val="20"/>
        </w:rPr>
        <w:pict>
          <v:line id="_x0000_s1199" style="position:absolute;left:0;text-align:left;z-index:251837440" from="236.5pt,20.6pt" to="236.5pt,80.6pt"/>
        </w:pict>
      </w:r>
    </w:p>
    <w:p w:rsidR="005826E8" w:rsidRDefault="005826E8" w:rsidP="005826E8">
      <w:pPr>
        <w:spacing w:line="460" w:lineRule="exact"/>
        <w:ind w:firstLine="540"/>
        <w:rPr>
          <w:rFonts w:ascii="宋体" w:hAnsi="宋体" w:hint="eastAsia"/>
          <w:b/>
          <w:sz w:val="24"/>
        </w:rPr>
      </w:pPr>
      <w:r>
        <w:rPr>
          <w:rFonts w:ascii="宋体" w:hAnsi="宋体"/>
          <w:b/>
          <w:noProof/>
          <w:sz w:val="20"/>
        </w:rPr>
        <w:pict>
          <v:line id="_x0000_s1223" style="position:absolute;left:0;text-align:left;z-index:251862016" from="401.5pt,20.1pt" to="401.5pt,57.6pt"/>
        </w:pict>
      </w:r>
      <w:r>
        <w:rPr>
          <w:rFonts w:ascii="宋体" w:hAnsi="宋体"/>
          <w:b/>
          <w:noProof/>
          <w:sz w:val="20"/>
        </w:rPr>
        <w:pict>
          <v:line id="_x0000_s1201" style="position:absolute;left:0;text-align:left;z-index:251839488" from="33pt,12.6pt" to="33pt,27.6pt"/>
        </w:pict>
      </w:r>
      <w:r>
        <w:rPr>
          <w:rFonts w:ascii="宋体" w:hAnsi="宋体"/>
          <w:b/>
          <w:noProof/>
          <w:sz w:val="20"/>
        </w:rPr>
        <w:pict>
          <v:line id="_x0000_s1200" style="position:absolute;left:0;text-align:left;z-index:251838464" from="33pt,12.6pt" to="357.5pt,12.6pt"/>
        </w:pict>
      </w:r>
    </w:p>
    <w:p w:rsidR="005826E8" w:rsidRDefault="005826E8" w:rsidP="005826E8">
      <w:pPr>
        <w:spacing w:line="240" w:lineRule="exact"/>
        <w:ind w:firstLine="539"/>
        <w:rPr>
          <w:rFonts w:ascii="宋体" w:hAnsi="宋体" w:hint="eastAsia"/>
          <w:b/>
          <w:sz w:val="28"/>
        </w:rPr>
      </w:pPr>
      <w:r>
        <w:rPr>
          <w:rFonts w:ascii="宋体" w:hAnsi="宋体"/>
          <w:noProof/>
          <w:sz w:val="20"/>
        </w:rPr>
        <w:lastRenderedPageBreak/>
        <w:pict>
          <v:rect id="_x0000_s1176" style="position:absolute;left:0;text-align:left;margin-left:-11pt;margin-top:4.6pt;width:93.5pt;height:22.5pt;z-index:251813888">
            <v:textbox style="mso-next-textbox:#_x0000_s1176">
              <w:txbxContent>
                <w:p w:rsidR="005826E8" w:rsidRDefault="005826E8" w:rsidP="005826E8">
                  <w:pPr>
                    <w:rPr>
                      <w:rFonts w:hint="eastAsia"/>
                    </w:rPr>
                  </w:pPr>
                  <w:r>
                    <w:rPr>
                      <w:rFonts w:hint="eastAsia"/>
                    </w:rPr>
                    <w:t>工地放样</w:t>
                  </w:r>
                </w:p>
              </w:txbxContent>
            </v:textbox>
          </v:rect>
        </w:pict>
      </w:r>
      <w:r>
        <w:rPr>
          <w:rFonts w:ascii="宋体" w:hAnsi="宋体"/>
          <w:noProof/>
          <w:sz w:val="20"/>
        </w:rPr>
        <w:pict>
          <v:rect id="_x0000_s1197" style="position:absolute;left:0;text-align:left;margin-left:104.5pt;margin-top:4.6pt;width:104.5pt;height:22.5pt;z-index:251835392">
            <v:textbox style="mso-next-textbox:#_x0000_s1197">
              <w:txbxContent>
                <w:p w:rsidR="005826E8" w:rsidRDefault="005826E8" w:rsidP="005826E8">
                  <w:pPr>
                    <w:rPr>
                      <w:rFonts w:hint="eastAsia"/>
                    </w:rPr>
                  </w:pPr>
                  <w:r>
                    <w:rPr>
                      <w:rFonts w:hint="eastAsia"/>
                    </w:rPr>
                    <w:t>机电设备安装工程</w:t>
                  </w:r>
                  <w:r>
                    <w:rPr>
                      <w:rFonts w:hint="eastAsia"/>
                    </w:rPr>
                    <w:t xml:space="preserve"> </w:t>
                  </w:r>
                </w:p>
              </w:txbxContent>
            </v:textbox>
          </v:rect>
        </w:pict>
      </w:r>
    </w:p>
    <w:p w:rsidR="005826E8" w:rsidRDefault="005826E8" w:rsidP="005826E8">
      <w:pPr>
        <w:spacing w:line="240" w:lineRule="exact"/>
        <w:ind w:firstLine="539"/>
        <w:rPr>
          <w:rFonts w:ascii="宋体" w:hAnsi="宋体" w:hint="eastAsia"/>
          <w:b/>
          <w:sz w:val="28"/>
        </w:rPr>
      </w:pPr>
      <w:r>
        <w:rPr>
          <w:rFonts w:ascii="宋体" w:hAnsi="宋体"/>
          <w:b/>
          <w:noProof/>
          <w:sz w:val="20"/>
        </w:rPr>
        <w:pict>
          <v:line id="_x0000_s1224" style="position:absolute;left:0;text-align:left;z-index:251863040" from="82.5pt,.1pt" to="104.5pt,.1pt"/>
        </w:pict>
      </w:r>
    </w:p>
    <w:p w:rsidR="005826E8" w:rsidRDefault="005826E8" w:rsidP="005826E8">
      <w:pPr>
        <w:spacing w:line="240" w:lineRule="exact"/>
        <w:ind w:firstLine="539"/>
        <w:rPr>
          <w:rFonts w:ascii="宋体" w:hAnsi="宋体" w:hint="eastAsia"/>
          <w:b/>
          <w:sz w:val="28"/>
        </w:rPr>
      </w:pPr>
      <w:r>
        <w:rPr>
          <w:rFonts w:ascii="宋体" w:hAnsi="宋体"/>
          <w:b/>
          <w:noProof/>
          <w:sz w:val="20"/>
        </w:rPr>
        <w:pict>
          <v:rect id="_x0000_s1184" style="position:absolute;left:0;text-align:left;margin-left:203.5pt;margin-top:10.6pt;width:77pt;height:22.5pt;z-index:251822080">
            <v:textbox style="mso-next-textbox:#_x0000_s1184">
              <w:txbxContent>
                <w:p w:rsidR="005826E8" w:rsidRDefault="005826E8" w:rsidP="005826E8">
                  <w:pPr>
                    <w:ind w:firstLineChars="100" w:firstLine="210"/>
                    <w:rPr>
                      <w:rFonts w:hint="eastAsia"/>
                    </w:rPr>
                  </w:pPr>
                  <w:r>
                    <w:rPr>
                      <w:rFonts w:hint="eastAsia"/>
                    </w:rPr>
                    <w:t>间隔工程</w:t>
                  </w:r>
                </w:p>
              </w:txbxContent>
            </v:textbox>
          </v:rect>
        </w:pict>
      </w:r>
      <w:r>
        <w:rPr>
          <w:rFonts w:ascii="宋体" w:hAnsi="宋体"/>
          <w:b/>
          <w:noProof/>
          <w:sz w:val="20"/>
        </w:rPr>
        <w:pict>
          <v:line id="_x0000_s1202" style="position:absolute;left:0;text-align:left;z-index:251840512" from="33pt,3.1pt" to="33pt,18.1pt"/>
        </w:pict>
      </w:r>
      <w:r>
        <w:rPr>
          <w:rFonts w:ascii="宋体" w:hAnsi="宋体"/>
          <w:b/>
          <w:noProof/>
          <w:sz w:val="20"/>
        </w:rPr>
        <w:pict>
          <v:rect id="_x0000_s1181" style="position:absolute;left:0;text-align:left;margin-left:363pt;margin-top:10.6pt;width:77pt;height:22.5pt;z-index:251819008">
            <v:textbox style="mso-next-textbox:#_x0000_s1181">
              <w:txbxContent>
                <w:p w:rsidR="005826E8" w:rsidRDefault="005826E8" w:rsidP="005826E8">
                  <w:pPr>
                    <w:ind w:firstLineChars="100" w:firstLine="210"/>
                    <w:rPr>
                      <w:rFonts w:hint="eastAsia"/>
                    </w:rPr>
                  </w:pPr>
                  <w:r>
                    <w:rPr>
                      <w:rFonts w:hint="eastAsia"/>
                    </w:rPr>
                    <w:t>泥水工程</w:t>
                  </w:r>
                </w:p>
              </w:txbxContent>
            </v:textbox>
          </v:rect>
        </w:pict>
      </w:r>
    </w:p>
    <w:p w:rsidR="005826E8" w:rsidRDefault="005826E8" w:rsidP="005826E8">
      <w:pPr>
        <w:spacing w:line="240" w:lineRule="exact"/>
        <w:ind w:firstLine="539"/>
        <w:rPr>
          <w:rFonts w:ascii="宋体" w:hAnsi="宋体" w:hint="eastAsia"/>
          <w:b/>
          <w:sz w:val="28"/>
        </w:rPr>
      </w:pPr>
      <w:r>
        <w:rPr>
          <w:rFonts w:ascii="宋体" w:hAnsi="宋体"/>
          <w:noProof/>
          <w:sz w:val="20"/>
        </w:rPr>
        <w:pict>
          <v:rect id="_x0000_s1175" style="position:absolute;left:0;text-align:left;margin-left:-16.5pt;margin-top:6.1pt;width:110pt;height:22.5pt;z-index:251812864">
            <v:textbox style="mso-next-textbox:#_x0000_s1175">
              <w:txbxContent>
                <w:p w:rsidR="005826E8" w:rsidRDefault="005826E8" w:rsidP="005826E8">
                  <w:pPr>
                    <w:rPr>
                      <w:rFonts w:hint="eastAsia"/>
                    </w:rPr>
                  </w:pPr>
                  <w:r>
                    <w:rPr>
                      <w:rFonts w:hint="eastAsia"/>
                    </w:rPr>
                    <w:t>水电、隐蔽工程验收</w:t>
                  </w:r>
                </w:p>
              </w:txbxContent>
            </v:textbox>
          </v:rect>
        </w:pict>
      </w:r>
    </w:p>
    <w:p w:rsidR="005826E8" w:rsidRDefault="005826E8" w:rsidP="005826E8">
      <w:pPr>
        <w:spacing w:line="240" w:lineRule="exact"/>
        <w:ind w:firstLine="539"/>
        <w:rPr>
          <w:rFonts w:ascii="宋体" w:hAnsi="宋体" w:hint="eastAsia"/>
          <w:b/>
          <w:sz w:val="28"/>
        </w:rPr>
      </w:pPr>
      <w:r>
        <w:rPr>
          <w:rFonts w:ascii="宋体" w:hAnsi="宋体"/>
          <w:b/>
          <w:noProof/>
          <w:sz w:val="20"/>
        </w:rPr>
        <w:pict>
          <v:line id="_x0000_s1219" style="position:absolute;left:0;text-align:left;z-index:251857920" from="401.5pt,9.1pt" to="401.5pt,54.1pt"/>
        </w:pict>
      </w:r>
    </w:p>
    <w:p w:rsidR="005826E8" w:rsidRDefault="005826E8" w:rsidP="005826E8">
      <w:pPr>
        <w:spacing w:line="240" w:lineRule="exact"/>
        <w:ind w:firstLine="539"/>
        <w:rPr>
          <w:rFonts w:ascii="宋体" w:hAnsi="宋体" w:hint="eastAsia"/>
          <w:b/>
          <w:sz w:val="28"/>
        </w:rPr>
      </w:pPr>
      <w:r>
        <w:rPr>
          <w:rFonts w:ascii="宋体" w:hAnsi="宋体"/>
          <w:b/>
          <w:noProof/>
          <w:sz w:val="20"/>
        </w:rPr>
        <w:pict>
          <v:line id="_x0000_s1203" style="position:absolute;left:0;text-align:left;z-index:251841536" from="33pt,4.6pt" to="33pt,27.1pt"/>
        </w:pict>
      </w:r>
    </w:p>
    <w:p w:rsidR="005826E8" w:rsidRDefault="005826E8" w:rsidP="005826E8">
      <w:pPr>
        <w:spacing w:line="240" w:lineRule="exact"/>
        <w:ind w:firstLine="539"/>
        <w:rPr>
          <w:rFonts w:ascii="宋体" w:hAnsi="宋体" w:hint="eastAsia"/>
          <w:b/>
          <w:sz w:val="28"/>
        </w:rPr>
      </w:pPr>
    </w:p>
    <w:p w:rsidR="005826E8" w:rsidRDefault="005826E8" w:rsidP="005826E8">
      <w:pPr>
        <w:spacing w:line="240" w:lineRule="exact"/>
        <w:ind w:firstLine="539"/>
        <w:rPr>
          <w:rFonts w:ascii="宋体" w:hAnsi="宋体" w:hint="eastAsia"/>
          <w:b/>
          <w:sz w:val="28"/>
        </w:rPr>
      </w:pPr>
      <w:r>
        <w:rPr>
          <w:rFonts w:ascii="宋体" w:hAnsi="宋体"/>
          <w:noProof/>
          <w:sz w:val="20"/>
        </w:rPr>
        <w:pict>
          <v:rect id="_x0000_s1174" style="position:absolute;left:0;text-align:left;margin-left:-16.5pt;margin-top:3.1pt;width:104.5pt;height:22.5pt;z-index:251811840">
            <v:textbox style="mso-next-textbox:#_x0000_s1174">
              <w:txbxContent>
                <w:p w:rsidR="005826E8" w:rsidRDefault="005826E8" w:rsidP="005826E8">
                  <w:pPr>
                    <w:ind w:firstLineChars="100" w:firstLine="210"/>
                    <w:rPr>
                      <w:rFonts w:hint="eastAsia"/>
                    </w:rPr>
                  </w:pPr>
                  <w:r>
                    <w:rPr>
                      <w:rFonts w:hint="eastAsia"/>
                    </w:rPr>
                    <w:t>天花工程</w:t>
                  </w:r>
                </w:p>
              </w:txbxContent>
            </v:textbox>
          </v:rect>
        </w:pict>
      </w:r>
    </w:p>
    <w:p w:rsidR="005826E8" w:rsidRDefault="005826E8" w:rsidP="005826E8">
      <w:pPr>
        <w:spacing w:line="240" w:lineRule="exact"/>
        <w:ind w:firstLine="539"/>
        <w:rPr>
          <w:rFonts w:ascii="宋体" w:hAnsi="宋体" w:hint="eastAsia"/>
          <w:b/>
          <w:sz w:val="28"/>
        </w:rPr>
      </w:pPr>
      <w:r>
        <w:rPr>
          <w:rFonts w:ascii="宋体" w:hAnsi="宋体"/>
          <w:b/>
          <w:noProof/>
          <w:sz w:val="20"/>
        </w:rPr>
        <w:pict>
          <v:line id="_x0000_s1220" style="position:absolute;left:0;text-align:left;z-index:251858944" from="346.5pt,6.1pt" to="445.5pt,6.1pt"/>
        </w:pict>
      </w:r>
      <w:r>
        <w:rPr>
          <w:rFonts w:ascii="宋体" w:hAnsi="宋体"/>
          <w:b/>
          <w:noProof/>
          <w:sz w:val="20"/>
        </w:rPr>
        <w:pict>
          <v:rect id="_x0000_s1183" style="position:absolute;left:0;text-align:left;margin-left:203.5pt;margin-top:6.1pt;width:82.5pt;height:22.5pt;z-index:251821056">
            <v:textbox style="mso-next-textbox:#_x0000_s1183">
              <w:txbxContent>
                <w:p w:rsidR="005826E8" w:rsidRDefault="005826E8" w:rsidP="005826E8">
                  <w:pPr>
                    <w:rPr>
                      <w:rFonts w:hint="eastAsia"/>
                    </w:rPr>
                  </w:pPr>
                  <w:r>
                    <w:rPr>
                      <w:rFonts w:hint="eastAsia"/>
                    </w:rPr>
                    <w:t>一般木作基础</w:t>
                  </w:r>
                </w:p>
              </w:txbxContent>
            </v:textbox>
          </v:rect>
        </w:pict>
      </w:r>
      <w:r>
        <w:rPr>
          <w:rFonts w:ascii="宋体" w:hAnsi="宋体"/>
          <w:b/>
          <w:noProof/>
          <w:sz w:val="20"/>
        </w:rPr>
        <w:pict>
          <v:line id="_x0000_s1222" style="position:absolute;left:0;text-align:left;z-index:251860992" from="445.5pt,6.1pt" to="445.5pt,36.1pt"/>
        </w:pict>
      </w:r>
      <w:r>
        <w:rPr>
          <w:rFonts w:ascii="宋体" w:hAnsi="宋体"/>
          <w:b/>
          <w:noProof/>
          <w:sz w:val="20"/>
        </w:rPr>
        <w:pict>
          <v:line id="_x0000_s1221" style="position:absolute;left:0;text-align:left;z-index:251859968" from="346.5pt,6.1pt" to="346.5pt,36.1pt"/>
        </w:pict>
      </w:r>
    </w:p>
    <w:p w:rsidR="005826E8" w:rsidRDefault="005826E8" w:rsidP="005826E8">
      <w:pPr>
        <w:spacing w:line="240" w:lineRule="exact"/>
        <w:ind w:firstLine="539"/>
        <w:rPr>
          <w:rFonts w:ascii="宋体" w:hAnsi="宋体" w:hint="eastAsia"/>
          <w:b/>
          <w:sz w:val="28"/>
        </w:rPr>
      </w:pPr>
      <w:r>
        <w:rPr>
          <w:rFonts w:ascii="宋体" w:hAnsi="宋体"/>
          <w:b/>
          <w:noProof/>
          <w:sz w:val="20"/>
        </w:rPr>
        <w:pict>
          <v:line id="_x0000_s1204" style="position:absolute;left:0;text-align:left;z-index:251842560" from="27.5pt,1.6pt" to="27.5pt,16.6pt"/>
        </w:pict>
      </w:r>
    </w:p>
    <w:p w:rsidR="005826E8" w:rsidRDefault="005826E8" w:rsidP="005826E8">
      <w:pPr>
        <w:spacing w:line="240" w:lineRule="exact"/>
        <w:ind w:firstLine="539"/>
        <w:rPr>
          <w:rFonts w:ascii="宋体" w:hAnsi="宋体" w:hint="eastAsia"/>
          <w:b/>
          <w:sz w:val="28"/>
        </w:rPr>
      </w:pPr>
      <w:r>
        <w:rPr>
          <w:rFonts w:ascii="宋体" w:hAnsi="宋体"/>
          <w:b/>
          <w:noProof/>
          <w:sz w:val="20"/>
        </w:rPr>
        <w:pict>
          <v:rect id="_x0000_s1177" style="position:absolute;left:0;text-align:left;margin-left:-16.5pt;margin-top:4.6pt;width:104.5pt;height:22.5pt;z-index:251814912">
            <v:textbox style="mso-next-textbox:#_x0000_s1177">
              <w:txbxContent>
                <w:p w:rsidR="005826E8" w:rsidRDefault="005826E8" w:rsidP="005826E8">
                  <w:pPr>
                    <w:rPr>
                      <w:rFonts w:hint="eastAsia"/>
                    </w:rPr>
                  </w:pPr>
                  <w:r>
                    <w:rPr>
                      <w:rFonts w:hint="eastAsia"/>
                    </w:rPr>
                    <w:t>艺术品制作</w:t>
                  </w:r>
                </w:p>
              </w:txbxContent>
            </v:textbox>
          </v:rect>
        </w:pict>
      </w:r>
    </w:p>
    <w:p w:rsidR="005826E8" w:rsidRDefault="005826E8" w:rsidP="005826E8">
      <w:pPr>
        <w:spacing w:line="240" w:lineRule="exact"/>
        <w:ind w:firstLine="539"/>
        <w:rPr>
          <w:rFonts w:ascii="宋体" w:hAnsi="宋体" w:hint="eastAsia"/>
          <w:b/>
          <w:sz w:val="28"/>
        </w:rPr>
      </w:pPr>
      <w:r>
        <w:rPr>
          <w:rFonts w:ascii="宋体" w:hAnsi="宋体"/>
          <w:b/>
          <w:noProof/>
          <w:sz w:val="20"/>
        </w:rPr>
        <w:pict>
          <v:rect id="_x0000_s1179" style="position:absolute;left:0;text-align:left;margin-left:407pt;margin-top:.1pt;width:77pt;height:22.5pt;z-index:251816960">
            <v:textbox style="mso-next-textbox:#_x0000_s1179">
              <w:txbxContent>
                <w:p w:rsidR="005826E8" w:rsidRDefault="005826E8" w:rsidP="005826E8">
                  <w:pPr>
                    <w:ind w:firstLineChars="100" w:firstLine="210"/>
                    <w:rPr>
                      <w:rFonts w:hint="eastAsia"/>
                    </w:rPr>
                  </w:pPr>
                  <w:r>
                    <w:rPr>
                      <w:rFonts w:hint="eastAsia"/>
                    </w:rPr>
                    <w:t>瓷砖工程</w:t>
                  </w:r>
                </w:p>
              </w:txbxContent>
            </v:textbox>
          </v:rect>
        </w:pict>
      </w:r>
      <w:r>
        <w:rPr>
          <w:rFonts w:ascii="宋体" w:hAnsi="宋体"/>
          <w:b/>
          <w:noProof/>
          <w:sz w:val="20"/>
        </w:rPr>
        <w:pict>
          <v:rect id="_x0000_s1180" style="position:absolute;left:0;text-align:left;margin-left:302.5pt;margin-top:.1pt;width:77pt;height:22.5pt;z-index:251817984">
            <v:textbox style="mso-next-textbox:#_x0000_s1180">
              <w:txbxContent>
                <w:p w:rsidR="005826E8" w:rsidRDefault="005826E8" w:rsidP="005826E8">
                  <w:pPr>
                    <w:ind w:firstLineChars="100" w:firstLine="210"/>
                    <w:rPr>
                      <w:rFonts w:hint="eastAsia"/>
                    </w:rPr>
                  </w:pPr>
                  <w:r>
                    <w:rPr>
                      <w:rFonts w:hint="eastAsia"/>
                    </w:rPr>
                    <w:t>砖石工程</w:t>
                  </w:r>
                </w:p>
              </w:txbxContent>
            </v:textbox>
          </v:rect>
        </w:pict>
      </w:r>
    </w:p>
    <w:p w:rsidR="005826E8" w:rsidRDefault="005826E8" w:rsidP="005826E8">
      <w:pPr>
        <w:spacing w:line="240" w:lineRule="exact"/>
        <w:ind w:firstLine="539"/>
        <w:rPr>
          <w:rFonts w:ascii="宋体" w:hAnsi="宋体" w:hint="eastAsia"/>
          <w:b/>
          <w:sz w:val="28"/>
        </w:rPr>
      </w:pPr>
      <w:r>
        <w:rPr>
          <w:rFonts w:ascii="宋体" w:hAnsi="宋体"/>
          <w:b/>
          <w:noProof/>
          <w:sz w:val="20"/>
        </w:rPr>
        <w:pict>
          <v:line id="_x0000_s1218" style="position:absolute;left:0;text-align:left;z-index:251856896" from="445.5pt,10.6pt" to="445.5pt,33.1pt"/>
        </w:pict>
      </w:r>
      <w:r>
        <w:rPr>
          <w:rFonts w:ascii="宋体" w:hAnsi="宋体"/>
          <w:b/>
          <w:noProof/>
          <w:sz w:val="20"/>
        </w:rPr>
        <w:pict>
          <v:line id="_x0000_s1217" style="position:absolute;left:0;text-align:left;z-index:251855872" from="341pt,10.6pt" to="341pt,33.1pt"/>
        </w:pict>
      </w:r>
      <w:r>
        <w:rPr>
          <w:rFonts w:ascii="宋体" w:hAnsi="宋体"/>
          <w:b/>
          <w:noProof/>
          <w:sz w:val="20"/>
        </w:rPr>
        <w:pict>
          <v:line id="_x0000_s1205" style="position:absolute;left:0;text-align:left;z-index:251843584" from="27.5pt,3.1pt" to="27.5pt,25.6pt"/>
        </w:pict>
      </w:r>
    </w:p>
    <w:p w:rsidR="005826E8" w:rsidRDefault="005826E8" w:rsidP="005826E8">
      <w:pPr>
        <w:spacing w:line="240" w:lineRule="exact"/>
        <w:ind w:firstLine="539"/>
        <w:rPr>
          <w:rFonts w:ascii="宋体" w:hAnsi="宋体" w:hint="eastAsia"/>
          <w:b/>
          <w:sz w:val="28"/>
        </w:rPr>
      </w:pPr>
    </w:p>
    <w:p w:rsidR="005826E8" w:rsidRDefault="005826E8" w:rsidP="005826E8">
      <w:pPr>
        <w:spacing w:line="240" w:lineRule="exact"/>
        <w:ind w:firstLine="539"/>
        <w:rPr>
          <w:rFonts w:ascii="宋体" w:hAnsi="宋体" w:hint="eastAsia"/>
          <w:b/>
          <w:sz w:val="28"/>
        </w:rPr>
      </w:pPr>
      <w:r>
        <w:rPr>
          <w:rFonts w:ascii="宋体" w:hAnsi="宋体"/>
          <w:b/>
          <w:noProof/>
          <w:sz w:val="20"/>
        </w:rPr>
        <w:pict>
          <v:line id="_x0000_s1206" style="position:absolute;left:0;text-align:left;z-index:251844608" from="82.5pt,9.1pt" to="456.5pt,9.1pt"/>
        </w:pict>
      </w:r>
      <w:r>
        <w:rPr>
          <w:rFonts w:ascii="宋体" w:hAnsi="宋体"/>
          <w:b/>
          <w:noProof/>
          <w:sz w:val="20"/>
        </w:rPr>
        <w:pict>
          <v:rect id="_x0000_s1178" style="position:absolute;left:0;text-align:left;margin-left:-16.5pt;margin-top:1.6pt;width:99pt;height:22.5pt;z-index:251815936">
            <v:textbox style="mso-next-textbox:#_x0000_s1178">
              <w:txbxContent>
                <w:p w:rsidR="005826E8" w:rsidRDefault="005826E8" w:rsidP="005826E8">
                  <w:pPr>
                    <w:rPr>
                      <w:rFonts w:hint="eastAsia"/>
                    </w:rPr>
                  </w:pPr>
                  <w:r>
                    <w:rPr>
                      <w:rFonts w:hint="eastAsia"/>
                    </w:rPr>
                    <w:t>艺术品安装</w:t>
                  </w:r>
                </w:p>
              </w:txbxContent>
            </v:textbox>
          </v:rect>
        </w:pict>
      </w:r>
      <w:r>
        <w:rPr>
          <w:rFonts w:ascii="宋体" w:hAnsi="宋体"/>
          <w:b/>
          <w:noProof/>
          <w:sz w:val="20"/>
        </w:rPr>
        <w:pict>
          <v:line id="_x0000_s1214" style="position:absolute;left:0;text-align:left;z-index:251852800" from="93.5pt,9.1pt" to="93.5pt,54.1pt"/>
        </w:pict>
      </w:r>
      <w:r>
        <w:rPr>
          <w:rFonts w:ascii="宋体" w:hAnsi="宋体"/>
          <w:b/>
          <w:noProof/>
          <w:sz w:val="20"/>
        </w:rPr>
        <w:pict>
          <v:line id="_x0000_s1215" style="position:absolute;left:0;text-align:left;z-index:251853824" from="132pt,9.1pt" to="132pt,54.1pt"/>
        </w:pict>
      </w:r>
      <w:r>
        <w:rPr>
          <w:rFonts w:ascii="宋体" w:hAnsi="宋体"/>
          <w:b/>
          <w:noProof/>
          <w:sz w:val="20"/>
        </w:rPr>
        <w:pict>
          <v:line id="_x0000_s1216" style="position:absolute;left:0;text-align:left;z-index:251854848" from="170.5pt,9.1pt" to="170.5pt,54.1pt"/>
        </w:pict>
      </w:r>
      <w:r>
        <w:rPr>
          <w:rFonts w:ascii="宋体" w:hAnsi="宋体"/>
          <w:b/>
          <w:noProof/>
          <w:sz w:val="20"/>
        </w:rPr>
        <w:pict>
          <v:line id="_x0000_s1209" style="position:absolute;left:0;text-align:left;z-index:251847680" from="214.5pt,9.1pt" to="214.5pt,54.1pt"/>
        </w:pict>
      </w:r>
      <w:r>
        <w:rPr>
          <w:rFonts w:ascii="宋体" w:hAnsi="宋体"/>
          <w:b/>
          <w:noProof/>
          <w:sz w:val="20"/>
        </w:rPr>
        <w:pict>
          <v:line id="_x0000_s1210" style="position:absolute;left:0;text-align:left;z-index:251848704" from="253pt,9.1pt" to="253pt,54.1pt"/>
        </w:pict>
      </w:r>
      <w:r>
        <w:rPr>
          <w:rFonts w:ascii="宋体" w:hAnsi="宋体"/>
          <w:b/>
          <w:noProof/>
          <w:sz w:val="20"/>
        </w:rPr>
        <w:pict>
          <v:line id="_x0000_s1211" style="position:absolute;left:0;text-align:left;z-index:251849728" from="291.5pt,9.1pt" to="291.5pt,54.1pt"/>
        </w:pict>
      </w:r>
      <w:r>
        <w:rPr>
          <w:rFonts w:ascii="宋体" w:hAnsi="宋体"/>
          <w:b/>
          <w:noProof/>
          <w:sz w:val="20"/>
        </w:rPr>
        <w:pict>
          <v:line id="_x0000_s1212" style="position:absolute;left:0;text-align:left;z-index:251850752" from="330pt,9.1pt" to="330pt,54.1pt"/>
        </w:pict>
      </w:r>
      <w:r>
        <w:rPr>
          <w:rFonts w:ascii="宋体" w:hAnsi="宋体"/>
          <w:b/>
          <w:noProof/>
          <w:sz w:val="20"/>
        </w:rPr>
        <w:pict>
          <v:line id="_x0000_s1213" style="position:absolute;left:0;text-align:left;z-index:251851776" from="374pt,9.1pt" to="374pt,54.1pt"/>
        </w:pict>
      </w:r>
      <w:r>
        <w:rPr>
          <w:rFonts w:ascii="宋体" w:hAnsi="宋体"/>
          <w:b/>
          <w:noProof/>
          <w:sz w:val="20"/>
        </w:rPr>
        <w:pict>
          <v:line id="_x0000_s1208" style="position:absolute;left:0;text-align:left;z-index:251846656" from="412.5pt,9.1pt" to="412.5pt,54.1pt"/>
        </w:pict>
      </w:r>
      <w:r>
        <w:rPr>
          <w:rFonts w:ascii="宋体" w:hAnsi="宋体"/>
          <w:b/>
          <w:noProof/>
          <w:sz w:val="20"/>
        </w:rPr>
        <w:pict>
          <v:line id="_x0000_s1207" style="position:absolute;left:0;text-align:left;z-index:251845632" from="456.5pt,9.1pt" to="456.5pt,54.1pt"/>
        </w:pict>
      </w:r>
    </w:p>
    <w:p w:rsidR="005826E8" w:rsidRDefault="005826E8" w:rsidP="005826E8">
      <w:pPr>
        <w:spacing w:line="240" w:lineRule="exact"/>
        <w:ind w:firstLine="539"/>
        <w:rPr>
          <w:rFonts w:ascii="宋体" w:hAnsi="宋体" w:hint="eastAsia"/>
          <w:b/>
          <w:sz w:val="28"/>
        </w:rPr>
      </w:pPr>
    </w:p>
    <w:p w:rsidR="005826E8" w:rsidRDefault="005826E8" w:rsidP="005826E8">
      <w:pPr>
        <w:spacing w:line="240" w:lineRule="exact"/>
        <w:ind w:firstLine="539"/>
        <w:rPr>
          <w:rFonts w:ascii="宋体" w:hAnsi="宋体" w:hint="eastAsia"/>
          <w:b/>
          <w:sz w:val="28"/>
        </w:rPr>
      </w:pPr>
    </w:p>
    <w:p w:rsidR="005826E8" w:rsidRDefault="005826E8" w:rsidP="005826E8">
      <w:pPr>
        <w:spacing w:line="240" w:lineRule="exact"/>
        <w:ind w:firstLine="539"/>
        <w:rPr>
          <w:rFonts w:ascii="宋体" w:hAnsi="宋体" w:hint="eastAsia"/>
          <w:b/>
          <w:sz w:val="28"/>
        </w:rPr>
      </w:pPr>
    </w:p>
    <w:p w:rsidR="005826E8" w:rsidRDefault="005826E8" w:rsidP="005826E8">
      <w:pPr>
        <w:spacing w:line="240" w:lineRule="exact"/>
        <w:ind w:firstLine="539"/>
        <w:rPr>
          <w:rFonts w:ascii="宋体" w:hAnsi="宋体" w:hint="eastAsia"/>
          <w:b/>
          <w:sz w:val="28"/>
        </w:rPr>
      </w:pPr>
      <w:r>
        <w:rPr>
          <w:rFonts w:ascii="宋体" w:hAnsi="宋体"/>
          <w:b/>
          <w:noProof/>
          <w:sz w:val="20"/>
        </w:rPr>
        <w:pict>
          <v:rect id="_x0000_s1193" style="position:absolute;left:0;text-align:left;margin-left:445.5pt;margin-top:6.1pt;width:22pt;height:135pt;z-index:251831296">
            <v:textbox style="mso-next-textbox:#_x0000_s1193">
              <w:txbxContent>
                <w:p w:rsidR="005826E8" w:rsidRDefault="005826E8" w:rsidP="005826E8">
                  <w:pPr>
                    <w:rPr>
                      <w:rFonts w:hint="eastAsia"/>
                    </w:rPr>
                  </w:pPr>
                </w:p>
                <w:p w:rsidR="005826E8" w:rsidRDefault="005826E8" w:rsidP="005826E8">
                  <w:pPr>
                    <w:rPr>
                      <w:rFonts w:hint="eastAsia"/>
                    </w:rPr>
                  </w:pPr>
                  <w:r>
                    <w:rPr>
                      <w:rFonts w:hint="eastAsia"/>
                    </w:rPr>
                    <w:t>五金配件</w:t>
                  </w:r>
                </w:p>
              </w:txbxContent>
            </v:textbox>
          </v:rect>
        </w:pict>
      </w:r>
      <w:r>
        <w:rPr>
          <w:rFonts w:ascii="宋体" w:hAnsi="宋体"/>
          <w:b/>
          <w:noProof/>
          <w:sz w:val="20"/>
        </w:rPr>
        <w:pict>
          <v:rect id="_x0000_s1192" style="position:absolute;left:0;text-align:left;margin-left:407pt;margin-top:6.1pt;width:22pt;height:135pt;z-index:251830272">
            <v:textbox style="mso-next-textbox:#_x0000_s1192">
              <w:txbxContent>
                <w:p w:rsidR="005826E8" w:rsidRDefault="005826E8" w:rsidP="005826E8">
                  <w:pPr>
                    <w:rPr>
                      <w:rFonts w:hint="eastAsia"/>
                    </w:rPr>
                  </w:pPr>
                </w:p>
                <w:p w:rsidR="005826E8" w:rsidRDefault="005826E8" w:rsidP="005826E8">
                  <w:pPr>
                    <w:rPr>
                      <w:rFonts w:hint="eastAsia"/>
                    </w:rPr>
                  </w:pPr>
                  <w:r>
                    <w:rPr>
                      <w:rFonts w:hint="eastAsia"/>
                    </w:rPr>
                    <w:t>金属工程</w:t>
                  </w:r>
                </w:p>
              </w:txbxContent>
            </v:textbox>
          </v:rect>
        </w:pict>
      </w:r>
      <w:r>
        <w:rPr>
          <w:rFonts w:ascii="宋体" w:hAnsi="宋体"/>
          <w:b/>
          <w:noProof/>
          <w:sz w:val="20"/>
        </w:rPr>
        <w:pict>
          <v:rect id="_x0000_s1191" style="position:absolute;left:0;text-align:left;margin-left:363pt;margin-top:6.1pt;width:22pt;height:135pt;z-index:251829248">
            <v:textbox style="mso-next-textbox:#_x0000_s1191">
              <w:txbxContent>
                <w:p w:rsidR="005826E8" w:rsidRDefault="005826E8" w:rsidP="005826E8">
                  <w:pPr>
                    <w:rPr>
                      <w:rFonts w:hint="eastAsia"/>
                    </w:rPr>
                  </w:pPr>
                </w:p>
                <w:p w:rsidR="005826E8" w:rsidRDefault="005826E8" w:rsidP="005826E8">
                  <w:pPr>
                    <w:rPr>
                      <w:rFonts w:hint="eastAsia"/>
                    </w:rPr>
                  </w:pPr>
                  <w:r>
                    <w:rPr>
                      <w:rFonts w:hint="eastAsia"/>
                    </w:rPr>
                    <w:t>窗</w:t>
                  </w:r>
                </w:p>
                <w:p w:rsidR="005826E8" w:rsidRDefault="005826E8" w:rsidP="005826E8">
                  <w:pPr>
                    <w:rPr>
                      <w:rFonts w:hint="eastAsia"/>
                    </w:rPr>
                  </w:pPr>
                </w:p>
                <w:p w:rsidR="005826E8" w:rsidRDefault="005826E8" w:rsidP="005826E8">
                  <w:pPr>
                    <w:rPr>
                      <w:rFonts w:hint="eastAsia"/>
                    </w:rPr>
                  </w:pPr>
                </w:p>
                <w:p w:rsidR="005826E8" w:rsidRDefault="005826E8" w:rsidP="005826E8">
                  <w:pPr>
                    <w:rPr>
                      <w:rFonts w:hint="eastAsia"/>
                    </w:rPr>
                  </w:pPr>
                  <w:proofErr w:type="gramStart"/>
                  <w:r>
                    <w:rPr>
                      <w:rFonts w:hint="eastAsia"/>
                    </w:rPr>
                    <w:t>帘</w:t>
                  </w:r>
                  <w:proofErr w:type="gramEnd"/>
                </w:p>
              </w:txbxContent>
            </v:textbox>
          </v:rect>
        </w:pict>
      </w:r>
      <w:r>
        <w:rPr>
          <w:rFonts w:ascii="宋体" w:hAnsi="宋体"/>
          <w:b/>
          <w:noProof/>
          <w:sz w:val="20"/>
        </w:rPr>
        <w:pict>
          <v:rect id="_x0000_s1190" style="position:absolute;left:0;text-align:left;margin-left:319pt;margin-top:6.1pt;width:22pt;height:135pt;z-index:251828224">
            <v:textbox style="mso-next-textbox:#_x0000_s1190">
              <w:txbxContent>
                <w:p w:rsidR="005826E8" w:rsidRDefault="005826E8" w:rsidP="005826E8">
                  <w:pPr>
                    <w:rPr>
                      <w:rFonts w:hint="eastAsia"/>
                    </w:rPr>
                  </w:pPr>
                </w:p>
                <w:p w:rsidR="005826E8" w:rsidRDefault="005826E8" w:rsidP="005826E8">
                  <w:pPr>
                    <w:rPr>
                      <w:rFonts w:hint="eastAsia"/>
                    </w:rPr>
                  </w:pPr>
                  <w:proofErr w:type="gramStart"/>
                  <w:r>
                    <w:rPr>
                      <w:rFonts w:hint="eastAsia"/>
                    </w:rPr>
                    <w:t>家俱</w:t>
                  </w:r>
                  <w:proofErr w:type="gramEnd"/>
                  <w:r>
                    <w:rPr>
                      <w:rFonts w:hint="eastAsia"/>
                    </w:rPr>
                    <w:t>安装</w:t>
                  </w:r>
                </w:p>
              </w:txbxContent>
            </v:textbox>
          </v:rect>
        </w:pict>
      </w:r>
      <w:r>
        <w:rPr>
          <w:rFonts w:ascii="宋体" w:hAnsi="宋体"/>
          <w:b/>
          <w:noProof/>
          <w:sz w:val="20"/>
        </w:rPr>
        <w:pict>
          <v:rect id="_x0000_s1189" style="position:absolute;left:0;text-align:left;margin-left:280.5pt;margin-top:6.1pt;width:22pt;height:135pt;z-index:251827200">
            <v:textbox style="mso-next-textbox:#_x0000_s1189">
              <w:txbxContent>
                <w:p w:rsidR="005826E8" w:rsidRDefault="005826E8" w:rsidP="005826E8">
                  <w:pPr>
                    <w:rPr>
                      <w:rFonts w:hint="eastAsia"/>
                    </w:rPr>
                  </w:pPr>
                </w:p>
                <w:p w:rsidR="005826E8" w:rsidRDefault="005826E8" w:rsidP="005826E8">
                  <w:pPr>
                    <w:rPr>
                      <w:rFonts w:hint="eastAsia"/>
                    </w:rPr>
                  </w:pPr>
                  <w:r>
                    <w:rPr>
                      <w:rFonts w:hint="eastAsia"/>
                    </w:rPr>
                    <w:t>大理石</w:t>
                  </w:r>
                </w:p>
              </w:txbxContent>
            </v:textbox>
          </v:rect>
        </w:pict>
      </w:r>
      <w:r>
        <w:rPr>
          <w:rFonts w:ascii="宋体" w:hAnsi="宋体"/>
          <w:b/>
          <w:noProof/>
          <w:sz w:val="20"/>
        </w:rPr>
        <w:pict>
          <v:rect id="_x0000_s1186" style="position:absolute;left:0;text-align:left;margin-left:242pt;margin-top:6.1pt;width:22pt;height:135pt;z-index:251824128">
            <v:textbox style="mso-next-textbox:#_x0000_s1186">
              <w:txbxContent>
                <w:p w:rsidR="005826E8" w:rsidRDefault="005826E8" w:rsidP="005826E8">
                  <w:pPr>
                    <w:rPr>
                      <w:rFonts w:hint="eastAsia"/>
                    </w:rPr>
                  </w:pPr>
                </w:p>
                <w:p w:rsidR="005826E8" w:rsidRDefault="005826E8" w:rsidP="005826E8">
                  <w:pPr>
                    <w:rPr>
                      <w:rFonts w:hint="eastAsia"/>
                    </w:rPr>
                  </w:pPr>
                  <w:r>
                    <w:rPr>
                      <w:rFonts w:hint="eastAsia"/>
                    </w:rPr>
                    <w:t>花岗石</w:t>
                  </w:r>
                </w:p>
              </w:txbxContent>
            </v:textbox>
          </v:rect>
        </w:pict>
      </w:r>
      <w:r>
        <w:rPr>
          <w:rFonts w:ascii="宋体" w:hAnsi="宋体"/>
          <w:b/>
          <w:noProof/>
          <w:sz w:val="20"/>
        </w:rPr>
        <w:pict>
          <v:rect id="_x0000_s1185" style="position:absolute;left:0;text-align:left;margin-left:203.5pt;margin-top:6.1pt;width:22pt;height:135pt;z-index:251823104">
            <v:textbox style="mso-next-textbox:#_x0000_s1185">
              <w:txbxContent>
                <w:p w:rsidR="005826E8" w:rsidRDefault="005826E8" w:rsidP="005826E8">
                  <w:pPr>
                    <w:rPr>
                      <w:rFonts w:hint="eastAsia"/>
                    </w:rPr>
                  </w:pPr>
                </w:p>
                <w:p w:rsidR="005826E8" w:rsidRDefault="005826E8" w:rsidP="005826E8">
                  <w:pPr>
                    <w:rPr>
                      <w:rFonts w:hint="eastAsia"/>
                    </w:rPr>
                  </w:pPr>
                  <w:r>
                    <w:rPr>
                      <w:rFonts w:hint="eastAsia"/>
                    </w:rPr>
                    <w:t>地毯工程</w:t>
                  </w:r>
                </w:p>
              </w:txbxContent>
            </v:textbox>
          </v:rect>
        </w:pict>
      </w:r>
      <w:r>
        <w:rPr>
          <w:rFonts w:ascii="宋体" w:hAnsi="宋体"/>
          <w:b/>
          <w:noProof/>
          <w:sz w:val="20"/>
        </w:rPr>
        <w:pict>
          <v:rect id="_x0000_s1188" style="position:absolute;left:0;text-align:left;margin-left:159.5pt;margin-top:6.1pt;width:22pt;height:135pt;z-index:251826176">
            <v:textbox style="mso-next-textbox:#_x0000_s1188">
              <w:txbxContent>
                <w:p w:rsidR="005826E8" w:rsidRDefault="005826E8" w:rsidP="005826E8">
                  <w:pPr>
                    <w:rPr>
                      <w:rFonts w:hint="eastAsia"/>
                    </w:rPr>
                  </w:pPr>
                </w:p>
                <w:p w:rsidR="005826E8" w:rsidRDefault="005826E8" w:rsidP="005826E8">
                  <w:pPr>
                    <w:rPr>
                      <w:rFonts w:hint="eastAsia"/>
                    </w:rPr>
                  </w:pPr>
                  <w:r>
                    <w:rPr>
                      <w:rFonts w:hint="eastAsia"/>
                    </w:rPr>
                    <w:t>织物壁纸</w:t>
                  </w:r>
                </w:p>
              </w:txbxContent>
            </v:textbox>
          </v:rect>
        </w:pict>
      </w:r>
      <w:r>
        <w:rPr>
          <w:rFonts w:ascii="宋体" w:hAnsi="宋体"/>
          <w:b/>
          <w:noProof/>
          <w:sz w:val="20"/>
        </w:rPr>
        <w:pict>
          <v:rect id="_x0000_s1187" style="position:absolute;left:0;text-align:left;margin-left:121pt;margin-top:6.1pt;width:22pt;height:135pt;z-index:251825152">
            <v:textbox style="mso-next-textbox:#_x0000_s1187">
              <w:txbxContent>
                <w:p w:rsidR="005826E8" w:rsidRDefault="005826E8" w:rsidP="005826E8">
                  <w:pPr>
                    <w:rPr>
                      <w:rFonts w:hint="eastAsia"/>
                    </w:rPr>
                  </w:pPr>
                </w:p>
                <w:p w:rsidR="005826E8" w:rsidRDefault="005826E8" w:rsidP="005826E8">
                  <w:pPr>
                    <w:rPr>
                      <w:rFonts w:hint="eastAsia"/>
                    </w:rPr>
                  </w:pPr>
                  <w:r>
                    <w:rPr>
                      <w:rFonts w:hint="eastAsia"/>
                    </w:rPr>
                    <w:t>油漆工程</w:t>
                  </w:r>
                </w:p>
              </w:txbxContent>
            </v:textbox>
          </v:rect>
        </w:pict>
      </w:r>
      <w:r>
        <w:rPr>
          <w:rFonts w:ascii="宋体" w:hAnsi="宋体"/>
          <w:b/>
          <w:noProof/>
          <w:sz w:val="20"/>
        </w:rPr>
        <w:pict>
          <v:rect id="_x0000_s1194" style="position:absolute;left:0;text-align:left;margin-left:82.5pt;margin-top:6.1pt;width:22pt;height:135pt;z-index:251832320">
            <v:textbox style="mso-next-textbox:#_x0000_s1194">
              <w:txbxContent>
                <w:p w:rsidR="005826E8" w:rsidRDefault="005826E8" w:rsidP="005826E8">
                  <w:pPr>
                    <w:rPr>
                      <w:rFonts w:hint="eastAsia"/>
                    </w:rPr>
                  </w:pPr>
                </w:p>
                <w:p w:rsidR="005826E8" w:rsidRDefault="005826E8" w:rsidP="005826E8">
                  <w:pPr>
                    <w:rPr>
                      <w:rFonts w:hint="eastAsia"/>
                    </w:rPr>
                  </w:pPr>
                  <w:r>
                    <w:rPr>
                      <w:rFonts w:hint="eastAsia"/>
                    </w:rPr>
                    <w:t>各</w:t>
                  </w:r>
                  <w:proofErr w:type="gramStart"/>
                  <w:r>
                    <w:rPr>
                      <w:rFonts w:hint="eastAsia"/>
                    </w:rPr>
                    <w:t>类室面</w:t>
                  </w:r>
                  <w:proofErr w:type="gramEnd"/>
                  <w:r>
                    <w:rPr>
                      <w:rFonts w:hint="eastAsia"/>
                    </w:rPr>
                    <w:t>处理</w:t>
                  </w:r>
                </w:p>
              </w:txbxContent>
            </v:textbox>
          </v:rect>
        </w:pict>
      </w:r>
    </w:p>
    <w:p w:rsidR="005826E8" w:rsidRDefault="005826E8" w:rsidP="005826E8">
      <w:pPr>
        <w:spacing w:line="240" w:lineRule="exact"/>
        <w:ind w:firstLine="539"/>
        <w:rPr>
          <w:rFonts w:ascii="宋体" w:hAnsi="宋体" w:hint="eastAsia"/>
          <w:b/>
          <w:sz w:val="28"/>
        </w:rPr>
      </w:pPr>
    </w:p>
    <w:p w:rsidR="005826E8" w:rsidRDefault="005826E8" w:rsidP="005826E8">
      <w:pPr>
        <w:spacing w:line="240" w:lineRule="exact"/>
        <w:ind w:firstLine="539"/>
        <w:rPr>
          <w:rFonts w:ascii="宋体" w:hAnsi="宋体" w:hint="eastAsia"/>
          <w:b/>
          <w:sz w:val="28"/>
        </w:rPr>
      </w:pPr>
    </w:p>
    <w:p w:rsidR="005826E8" w:rsidRDefault="005826E8" w:rsidP="005826E8">
      <w:pPr>
        <w:spacing w:line="240" w:lineRule="exact"/>
        <w:ind w:firstLine="539"/>
        <w:rPr>
          <w:rFonts w:ascii="宋体" w:hAnsi="宋体" w:hint="eastAsia"/>
          <w:b/>
          <w:sz w:val="28"/>
        </w:rPr>
      </w:pPr>
    </w:p>
    <w:p w:rsidR="005826E8" w:rsidRDefault="005826E8" w:rsidP="005826E8">
      <w:pPr>
        <w:spacing w:line="240" w:lineRule="exact"/>
        <w:ind w:firstLine="539"/>
        <w:rPr>
          <w:rFonts w:ascii="宋体" w:hAnsi="宋体" w:hint="eastAsia"/>
          <w:b/>
          <w:sz w:val="28"/>
        </w:rPr>
      </w:pPr>
    </w:p>
    <w:p w:rsidR="005826E8" w:rsidRDefault="005826E8" w:rsidP="005826E8">
      <w:pPr>
        <w:spacing w:line="240" w:lineRule="exact"/>
        <w:ind w:firstLine="539"/>
        <w:rPr>
          <w:rFonts w:ascii="宋体" w:hAnsi="宋体" w:hint="eastAsia"/>
          <w:b/>
          <w:sz w:val="28"/>
        </w:rPr>
      </w:pPr>
    </w:p>
    <w:p w:rsidR="005826E8" w:rsidRDefault="005826E8" w:rsidP="005826E8">
      <w:pPr>
        <w:spacing w:line="240" w:lineRule="exact"/>
        <w:ind w:firstLine="539"/>
        <w:rPr>
          <w:rFonts w:ascii="宋体" w:hAnsi="宋体" w:hint="eastAsia"/>
          <w:b/>
          <w:sz w:val="28"/>
        </w:rPr>
      </w:pPr>
    </w:p>
    <w:p w:rsidR="005826E8" w:rsidRDefault="005826E8" w:rsidP="005826E8">
      <w:pPr>
        <w:spacing w:line="240" w:lineRule="exact"/>
        <w:ind w:firstLine="539"/>
        <w:rPr>
          <w:rFonts w:ascii="宋体" w:hAnsi="宋体" w:hint="eastAsia"/>
          <w:b/>
          <w:sz w:val="28"/>
        </w:rPr>
      </w:pPr>
    </w:p>
    <w:p w:rsidR="005826E8" w:rsidRDefault="005826E8" w:rsidP="005826E8">
      <w:pPr>
        <w:spacing w:line="240" w:lineRule="exact"/>
        <w:ind w:firstLine="539"/>
        <w:rPr>
          <w:rFonts w:ascii="宋体" w:hAnsi="宋体" w:hint="eastAsia"/>
          <w:b/>
          <w:sz w:val="28"/>
        </w:rPr>
      </w:pPr>
    </w:p>
    <w:p w:rsidR="005826E8" w:rsidRDefault="005826E8" w:rsidP="005826E8">
      <w:pPr>
        <w:spacing w:line="240" w:lineRule="exact"/>
        <w:ind w:firstLine="539"/>
        <w:rPr>
          <w:rFonts w:ascii="宋体" w:hAnsi="宋体" w:hint="eastAsia"/>
          <w:b/>
          <w:sz w:val="28"/>
        </w:rPr>
      </w:pPr>
    </w:p>
    <w:p w:rsidR="005826E8" w:rsidRDefault="005826E8" w:rsidP="005826E8">
      <w:pPr>
        <w:spacing w:line="240" w:lineRule="exact"/>
        <w:ind w:firstLine="539"/>
        <w:rPr>
          <w:rFonts w:ascii="宋体" w:hAnsi="宋体" w:hint="eastAsia"/>
          <w:b/>
          <w:sz w:val="28"/>
        </w:rPr>
      </w:pPr>
    </w:p>
    <w:p w:rsidR="005826E8" w:rsidRDefault="005826E8" w:rsidP="005826E8">
      <w:pPr>
        <w:spacing w:line="240" w:lineRule="exact"/>
        <w:ind w:firstLine="539"/>
        <w:rPr>
          <w:rFonts w:ascii="宋体" w:hAnsi="宋体" w:hint="eastAsia"/>
          <w:b/>
          <w:sz w:val="28"/>
        </w:rPr>
      </w:pPr>
      <w:r>
        <w:rPr>
          <w:rFonts w:ascii="宋体" w:hAnsi="宋体"/>
          <w:b/>
          <w:noProof/>
          <w:sz w:val="20"/>
        </w:rPr>
        <w:pict>
          <v:line id="_x0000_s1229" style="position:absolute;left:0;text-align:left;z-index:251868160" from="126.5pt,9.1pt" to="126.5pt,39.1pt"/>
        </w:pict>
      </w:r>
      <w:r>
        <w:rPr>
          <w:rFonts w:ascii="宋体" w:hAnsi="宋体"/>
          <w:b/>
          <w:noProof/>
          <w:sz w:val="20"/>
        </w:rPr>
        <w:pict>
          <v:line id="_x0000_s1230" style="position:absolute;left:0;text-align:left;z-index:251869184" from="170.5pt,9.1pt" to="170.5pt,39.1pt"/>
        </w:pict>
      </w:r>
      <w:r>
        <w:rPr>
          <w:rFonts w:ascii="宋体" w:hAnsi="宋体"/>
          <w:b/>
          <w:noProof/>
          <w:sz w:val="20"/>
        </w:rPr>
        <w:pict>
          <v:line id="_x0000_s1231" style="position:absolute;left:0;text-align:left;z-index:251870208" from="214.5pt,9.1pt" to="214.5pt,39.1pt"/>
        </w:pict>
      </w:r>
      <w:r>
        <w:rPr>
          <w:rFonts w:ascii="宋体" w:hAnsi="宋体"/>
          <w:b/>
          <w:noProof/>
          <w:sz w:val="20"/>
        </w:rPr>
        <w:pict>
          <v:line id="_x0000_s1232" style="position:absolute;left:0;text-align:left;z-index:251871232" from="253pt,9.1pt" to="253pt,39.1pt"/>
        </w:pict>
      </w:r>
      <w:r>
        <w:rPr>
          <w:rFonts w:ascii="宋体" w:hAnsi="宋体"/>
          <w:b/>
          <w:noProof/>
          <w:sz w:val="20"/>
        </w:rPr>
        <w:pict>
          <v:line id="_x0000_s1235" style="position:absolute;left:0;text-align:left;z-index:251874304" from="374pt,9.1pt" to="374pt,39.1pt"/>
        </w:pict>
      </w:r>
      <w:r>
        <w:rPr>
          <w:rFonts w:ascii="宋体" w:hAnsi="宋体"/>
          <w:b/>
          <w:noProof/>
          <w:sz w:val="20"/>
        </w:rPr>
        <w:pict>
          <v:line id="_x0000_s1233" style="position:absolute;left:0;text-align:left;z-index:251872256" from="291.5pt,9.1pt" to="291.5pt,39.1pt"/>
        </w:pict>
      </w:r>
      <w:r>
        <w:rPr>
          <w:rFonts w:ascii="宋体" w:hAnsi="宋体"/>
          <w:b/>
          <w:noProof/>
          <w:sz w:val="20"/>
        </w:rPr>
        <w:pict>
          <v:line id="_x0000_s1234" style="position:absolute;left:0;text-align:left;z-index:251873280" from="330pt,9.1pt" to="330pt,39.1pt"/>
        </w:pict>
      </w:r>
      <w:r>
        <w:rPr>
          <w:rFonts w:ascii="宋体" w:hAnsi="宋体"/>
          <w:b/>
          <w:noProof/>
          <w:sz w:val="20"/>
        </w:rPr>
        <w:pict>
          <v:line id="_x0000_s1236" style="position:absolute;left:0;text-align:left;z-index:251875328" from="418pt,9.1pt" to="418pt,39.1pt"/>
        </w:pict>
      </w:r>
      <w:r>
        <w:rPr>
          <w:rFonts w:ascii="宋体" w:hAnsi="宋体"/>
          <w:b/>
          <w:noProof/>
          <w:sz w:val="20"/>
        </w:rPr>
        <w:pict>
          <v:line id="_x0000_s1237" style="position:absolute;left:0;text-align:left;z-index:251876352" from="462pt,9.1pt" to="462pt,39.1pt"/>
        </w:pict>
      </w:r>
      <w:r>
        <w:rPr>
          <w:rFonts w:ascii="宋体" w:hAnsi="宋体"/>
          <w:b/>
          <w:noProof/>
          <w:sz w:val="20"/>
        </w:rPr>
        <w:pict>
          <v:line id="_x0000_s1226" style="position:absolute;left:0;text-align:left;z-index:251865088" from="93.5pt,9.1pt" to="93.5pt,39.1pt"/>
        </w:pict>
      </w:r>
    </w:p>
    <w:p w:rsidR="005826E8" w:rsidRDefault="005826E8" w:rsidP="005826E8">
      <w:pPr>
        <w:spacing w:line="240" w:lineRule="exact"/>
        <w:ind w:firstLine="539"/>
        <w:rPr>
          <w:rFonts w:ascii="宋体" w:hAnsi="宋体" w:hint="eastAsia"/>
          <w:b/>
          <w:sz w:val="28"/>
        </w:rPr>
      </w:pPr>
    </w:p>
    <w:p w:rsidR="005826E8" w:rsidRDefault="005826E8" w:rsidP="005826E8">
      <w:pPr>
        <w:spacing w:line="240" w:lineRule="exact"/>
        <w:ind w:firstLine="539"/>
        <w:rPr>
          <w:rFonts w:ascii="宋体" w:hAnsi="宋体" w:hint="eastAsia"/>
          <w:b/>
          <w:sz w:val="28"/>
        </w:rPr>
      </w:pPr>
    </w:p>
    <w:p w:rsidR="005826E8" w:rsidRDefault="005826E8" w:rsidP="005826E8">
      <w:pPr>
        <w:spacing w:line="240" w:lineRule="exact"/>
        <w:ind w:firstLine="539"/>
        <w:rPr>
          <w:rFonts w:ascii="宋体" w:hAnsi="宋体" w:hint="eastAsia"/>
          <w:b/>
          <w:sz w:val="28"/>
        </w:rPr>
      </w:pPr>
      <w:r>
        <w:rPr>
          <w:rFonts w:ascii="宋体" w:hAnsi="宋体"/>
          <w:b/>
          <w:noProof/>
          <w:sz w:val="20"/>
        </w:rPr>
        <w:pict>
          <v:line id="_x0000_s1225" style="position:absolute;left:0;text-align:left;z-index:251864064" from="93.5pt,3.1pt" to="462pt,3.1pt"/>
        </w:pict>
      </w:r>
      <w:r>
        <w:rPr>
          <w:rFonts w:ascii="宋体" w:hAnsi="宋体"/>
          <w:b/>
          <w:noProof/>
          <w:sz w:val="20"/>
        </w:rPr>
        <w:pict>
          <v:line id="_x0000_s1228" style="position:absolute;left:0;text-align:left;z-index:251867136" from="280.5pt,3.1pt" to="280.5pt,40.6pt"/>
        </w:pict>
      </w:r>
    </w:p>
    <w:p w:rsidR="005826E8" w:rsidRDefault="005826E8" w:rsidP="005826E8">
      <w:pPr>
        <w:spacing w:line="240" w:lineRule="exact"/>
        <w:ind w:firstLine="539"/>
        <w:rPr>
          <w:rFonts w:ascii="宋体" w:hAnsi="宋体" w:hint="eastAsia"/>
          <w:b/>
          <w:sz w:val="28"/>
        </w:rPr>
      </w:pPr>
    </w:p>
    <w:p w:rsidR="005826E8" w:rsidRDefault="005826E8" w:rsidP="005826E8">
      <w:pPr>
        <w:spacing w:line="240" w:lineRule="exact"/>
        <w:ind w:firstLine="539"/>
        <w:rPr>
          <w:rFonts w:ascii="宋体" w:hAnsi="宋体" w:hint="eastAsia"/>
          <w:b/>
          <w:sz w:val="28"/>
        </w:rPr>
      </w:pPr>
    </w:p>
    <w:p w:rsidR="005826E8" w:rsidRDefault="005826E8" w:rsidP="005826E8">
      <w:pPr>
        <w:spacing w:line="240" w:lineRule="exact"/>
        <w:ind w:firstLine="539"/>
        <w:rPr>
          <w:rFonts w:ascii="宋体" w:hAnsi="宋体" w:hint="eastAsia"/>
          <w:b/>
          <w:sz w:val="28"/>
        </w:rPr>
      </w:pPr>
      <w:r>
        <w:rPr>
          <w:rFonts w:ascii="宋体" w:hAnsi="宋体"/>
          <w:b/>
          <w:noProof/>
          <w:sz w:val="20"/>
        </w:rPr>
        <w:pict>
          <v:rect id="_x0000_s1196" style="position:absolute;left:0;text-align:left;margin-left:231pt;margin-top:4.6pt;width:99pt;height:22.5pt;z-index:251834368">
            <v:textbox>
              <w:txbxContent>
                <w:p w:rsidR="005826E8" w:rsidRDefault="005826E8" w:rsidP="005826E8">
                  <w:pPr>
                    <w:rPr>
                      <w:rFonts w:hint="eastAsia"/>
                    </w:rPr>
                  </w:pPr>
                  <w:r>
                    <w:rPr>
                      <w:rFonts w:hint="eastAsia"/>
                    </w:rPr>
                    <w:t>清洁、自检、维护</w:t>
                  </w:r>
                </w:p>
              </w:txbxContent>
            </v:textbox>
          </v:rect>
        </w:pict>
      </w:r>
    </w:p>
    <w:p w:rsidR="005826E8" w:rsidRDefault="005826E8" w:rsidP="005826E8">
      <w:pPr>
        <w:spacing w:line="240" w:lineRule="exact"/>
        <w:ind w:firstLine="539"/>
        <w:rPr>
          <w:rFonts w:ascii="宋体" w:hAnsi="宋体" w:hint="eastAsia"/>
          <w:b/>
          <w:sz w:val="28"/>
        </w:rPr>
      </w:pPr>
    </w:p>
    <w:p w:rsidR="005826E8" w:rsidRDefault="005826E8" w:rsidP="005826E8">
      <w:pPr>
        <w:spacing w:line="240" w:lineRule="exact"/>
        <w:ind w:firstLine="539"/>
        <w:rPr>
          <w:rFonts w:ascii="宋体" w:hAnsi="宋体" w:hint="eastAsia"/>
          <w:b/>
          <w:sz w:val="28"/>
        </w:rPr>
      </w:pPr>
      <w:r>
        <w:rPr>
          <w:rFonts w:ascii="宋体" w:hAnsi="宋体"/>
          <w:b/>
          <w:noProof/>
          <w:sz w:val="20"/>
        </w:rPr>
        <w:pict>
          <v:line id="_x0000_s1227" style="position:absolute;left:0;text-align:left;z-index:251866112" from="280.5pt,3.1pt" to="280.5pt,25.6pt"/>
        </w:pict>
      </w:r>
    </w:p>
    <w:p w:rsidR="005826E8" w:rsidRDefault="005826E8" w:rsidP="005826E8">
      <w:pPr>
        <w:spacing w:line="240" w:lineRule="exact"/>
        <w:ind w:firstLine="539"/>
        <w:rPr>
          <w:rFonts w:ascii="宋体" w:hAnsi="宋体" w:hint="eastAsia"/>
          <w:b/>
          <w:sz w:val="28"/>
        </w:rPr>
      </w:pPr>
    </w:p>
    <w:p w:rsidR="005826E8" w:rsidRDefault="005826E8" w:rsidP="005826E8">
      <w:pPr>
        <w:spacing w:line="240" w:lineRule="exact"/>
        <w:ind w:firstLine="539"/>
        <w:rPr>
          <w:rFonts w:ascii="宋体" w:hAnsi="宋体" w:hint="eastAsia"/>
          <w:b/>
          <w:sz w:val="28"/>
        </w:rPr>
      </w:pPr>
      <w:r>
        <w:rPr>
          <w:rFonts w:ascii="宋体" w:hAnsi="宋体"/>
          <w:b/>
          <w:noProof/>
          <w:sz w:val="20"/>
        </w:rPr>
        <w:pict>
          <v:rect id="_x0000_s1195" style="position:absolute;left:0;text-align:left;margin-left:231pt;margin-top:1.6pt;width:99pt;height:22.5pt;z-index:251833344">
            <v:textbox>
              <w:txbxContent>
                <w:p w:rsidR="005826E8" w:rsidRDefault="005826E8" w:rsidP="005826E8">
                  <w:pPr>
                    <w:ind w:firstLineChars="200" w:firstLine="420"/>
                    <w:rPr>
                      <w:rFonts w:hint="eastAsia"/>
                    </w:rPr>
                  </w:pPr>
                  <w:r>
                    <w:rPr>
                      <w:rFonts w:hint="eastAsia"/>
                    </w:rPr>
                    <w:t>竣工验收</w:t>
                  </w:r>
                </w:p>
              </w:txbxContent>
            </v:textbox>
          </v:rect>
        </w:pict>
      </w:r>
    </w:p>
    <w:p w:rsidR="005826E8" w:rsidRDefault="005826E8" w:rsidP="005826E8">
      <w:pPr>
        <w:spacing w:line="240" w:lineRule="exact"/>
        <w:ind w:firstLine="539"/>
        <w:rPr>
          <w:rFonts w:ascii="宋体" w:hAnsi="宋体" w:hint="eastAsia"/>
          <w:b/>
          <w:sz w:val="28"/>
        </w:rPr>
      </w:pPr>
    </w:p>
    <w:p w:rsidR="005826E8" w:rsidRDefault="005826E8" w:rsidP="005826E8">
      <w:pPr>
        <w:spacing w:line="500" w:lineRule="exact"/>
        <w:ind w:firstLine="540"/>
        <w:rPr>
          <w:rFonts w:ascii="宋体" w:hAnsi="宋体" w:hint="eastAsia"/>
          <w:b/>
          <w:sz w:val="28"/>
        </w:rPr>
      </w:pPr>
    </w:p>
    <w:p w:rsidR="005826E8" w:rsidRDefault="005826E8" w:rsidP="005826E8">
      <w:pPr>
        <w:spacing w:line="500" w:lineRule="exact"/>
        <w:ind w:firstLine="540"/>
        <w:rPr>
          <w:rFonts w:ascii="宋体" w:hAnsi="宋体" w:hint="eastAsia"/>
          <w:b/>
          <w:sz w:val="28"/>
        </w:rPr>
      </w:pPr>
    </w:p>
    <w:p w:rsidR="005826E8" w:rsidRDefault="005826E8" w:rsidP="005826E8">
      <w:pPr>
        <w:spacing w:line="500" w:lineRule="exact"/>
        <w:ind w:firstLine="540"/>
        <w:rPr>
          <w:rFonts w:ascii="宋体" w:hAnsi="宋体" w:hint="eastAsia"/>
          <w:b/>
          <w:sz w:val="28"/>
        </w:rPr>
      </w:pPr>
      <w:r>
        <w:rPr>
          <w:rFonts w:ascii="宋体" w:hAnsi="宋体" w:hint="eastAsia"/>
          <w:b/>
          <w:sz w:val="28"/>
        </w:rPr>
        <w:t>4.2 工程现场管理流程</w:t>
      </w:r>
    </w:p>
    <w:p w:rsidR="005826E8" w:rsidRDefault="005826E8" w:rsidP="005826E8">
      <w:pPr>
        <w:tabs>
          <w:tab w:val="left" w:pos="2640"/>
        </w:tabs>
        <w:spacing w:line="500" w:lineRule="exact"/>
        <w:jc w:val="center"/>
        <w:rPr>
          <w:rFonts w:ascii="宋体" w:hAnsi="宋体" w:hint="eastAsia"/>
        </w:rPr>
      </w:pPr>
    </w:p>
    <w:p w:rsidR="005826E8" w:rsidRDefault="005826E8" w:rsidP="005826E8">
      <w:pPr>
        <w:tabs>
          <w:tab w:val="left" w:pos="2640"/>
        </w:tabs>
        <w:spacing w:line="520" w:lineRule="exact"/>
        <w:jc w:val="center"/>
        <w:rPr>
          <w:rFonts w:ascii="宋体" w:hAnsi="宋体" w:hint="eastAsia"/>
          <w:sz w:val="24"/>
        </w:rPr>
      </w:pPr>
      <w:r>
        <w:rPr>
          <w:rFonts w:ascii="宋体" w:hAnsi="宋体"/>
          <w:noProof/>
          <w:sz w:val="20"/>
        </w:rPr>
        <w:pict>
          <v:rect id="_x0000_s1027" style="position:absolute;left:0;text-align:left;margin-left:156pt;margin-top:3.75pt;width:120pt;height:28.35pt;z-index:-251655168" o:allowincell="f"/>
        </w:pict>
      </w:r>
      <w:r>
        <w:rPr>
          <w:rFonts w:ascii="宋体" w:hAnsi="宋体" w:hint="eastAsia"/>
          <w:sz w:val="24"/>
        </w:rPr>
        <w:t>确定的施工人员</w:t>
      </w:r>
    </w:p>
    <w:p w:rsidR="005826E8" w:rsidRDefault="005826E8" w:rsidP="005826E8">
      <w:pPr>
        <w:tabs>
          <w:tab w:val="left" w:pos="2640"/>
        </w:tabs>
        <w:spacing w:line="520" w:lineRule="exact"/>
        <w:jc w:val="center"/>
        <w:rPr>
          <w:rFonts w:ascii="宋体" w:hAnsi="宋体" w:hint="eastAsia"/>
          <w:sz w:val="24"/>
        </w:rPr>
      </w:pPr>
      <w:r>
        <w:rPr>
          <w:rFonts w:ascii="宋体" w:hAnsi="宋体"/>
          <w:noProof/>
          <w:sz w:val="20"/>
        </w:rPr>
        <w:pict>
          <v:line id="_x0000_s1039" style="position:absolute;left:0;text-align:left;z-index:251673600" from="3in,9.1pt" to="3in,26.1pt" o:allowincell="f"/>
        </w:pict>
      </w:r>
    </w:p>
    <w:p w:rsidR="005826E8" w:rsidRDefault="005826E8" w:rsidP="005826E8">
      <w:pPr>
        <w:tabs>
          <w:tab w:val="left" w:pos="2640"/>
        </w:tabs>
        <w:spacing w:line="520" w:lineRule="exact"/>
        <w:jc w:val="center"/>
        <w:rPr>
          <w:rFonts w:ascii="宋体" w:hAnsi="宋体" w:hint="eastAsia"/>
          <w:sz w:val="24"/>
        </w:rPr>
      </w:pPr>
      <w:r>
        <w:rPr>
          <w:rFonts w:ascii="宋体" w:hAnsi="宋体"/>
          <w:noProof/>
          <w:sz w:val="20"/>
        </w:rPr>
        <w:pict>
          <v:rect id="_x0000_s1028" style="position:absolute;left:0;text-align:left;margin-left:156pt;margin-top:.25pt;width:120pt;height:28.35pt;z-index:-251654144" o:allowincell="f"/>
        </w:pict>
      </w:r>
      <w:r>
        <w:rPr>
          <w:rFonts w:ascii="宋体" w:hAnsi="宋体" w:hint="eastAsia"/>
          <w:sz w:val="24"/>
        </w:rPr>
        <w:t>技术分类及考核</w:t>
      </w:r>
    </w:p>
    <w:p w:rsidR="005826E8" w:rsidRDefault="005826E8" w:rsidP="005826E8">
      <w:pPr>
        <w:tabs>
          <w:tab w:val="left" w:pos="2640"/>
        </w:tabs>
        <w:spacing w:line="520" w:lineRule="exact"/>
        <w:jc w:val="center"/>
        <w:rPr>
          <w:rFonts w:ascii="宋体" w:hAnsi="宋体" w:hint="eastAsia"/>
          <w:sz w:val="24"/>
        </w:rPr>
      </w:pPr>
      <w:r>
        <w:rPr>
          <w:rFonts w:ascii="宋体" w:hAnsi="宋体"/>
          <w:noProof/>
          <w:sz w:val="20"/>
        </w:rPr>
        <w:lastRenderedPageBreak/>
        <w:pict>
          <v:line id="_x0000_s1040" style="position:absolute;left:0;text-align:left;z-index:251674624" from="3in,5.1pt" to="3in,24.95pt" o:allowincell="f"/>
        </w:pict>
      </w:r>
    </w:p>
    <w:p w:rsidR="005826E8" w:rsidRDefault="005826E8" w:rsidP="005826E8">
      <w:pPr>
        <w:tabs>
          <w:tab w:val="left" w:pos="2640"/>
        </w:tabs>
        <w:spacing w:line="520" w:lineRule="exact"/>
        <w:jc w:val="center"/>
        <w:rPr>
          <w:rFonts w:ascii="宋体" w:hAnsi="宋体" w:hint="eastAsia"/>
          <w:sz w:val="24"/>
        </w:rPr>
      </w:pPr>
      <w:r>
        <w:rPr>
          <w:rFonts w:ascii="宋体" w:hAnsi="宋体"/>
          <w:noProof/>
          <w:sz w:val="20"/>
        </w:rPr>
        <w:pict>
          <v:rect id="_x0000_s1029" style="position:absolute;left:0;text-align:left;margin-left:156pt;margin-top:-.4pt;width:120pt;height:28.35pt;z-index:-251653120" o:allowincell="f"/>
        </w:pict>
      </w:r>
      <w:r>
        <w:rPr>
          <w:rFonts w:ascii="宋体" w:hAnsi="宋体" w:hint="eastAsia"/>
          <w:sz w:val="24"/>
        </w:rPr>
        <w:t>现  场  制  度</w:t>
      </w:r>
    </w:p>
    <w:p w:rsidR="005826E8" w:rsidRDefault="005826E8" w:rsidP="005826E8">
      <w:pPr>
        <w:tabs>
          <w:tab w:val="left" w:pos="2640"/>
        </w:tabs>
        <w:spacing w:line="520" w:lineRule="exact"/>
        <w:jc w:val="center"/>
        <w:rPr>
          <w:rFonts w:ascii="宋体" w:hAnsi="宋体" w:hint="eastAsia"/>
          <w:sz w:val="24"/>
        </w:rPr>
      </w:pPr>
      <w:r>
        <w:rPr>
          <w:rFonts w:ascii="宋体" w:hAnsi="宋体"/>
          <w:noProof/>
          <w:sz w:val="20"/>
        </w:rPr>
        <w:pict>
          <v:line id="_x0000_s1041" style="position:absolute;left:0;text-align:left;z-index:251675648" from="3in,3.95pt" to="3in,26.65pt" o:allowincell="f"/>
        </w:pict>
      </w:r>
    </w:p>
    <w:p w:rsidR="005826E8" w:rsidRDefault="005826E8" w:rsidP="005826E8">
      <w:pPr>
        <w:tabs>
          <w:tab w:val="left" w:pos="2640"/>
        </w:tabs>
        <w:spacing w:line="520" w:lineRule="exact"/>
        <w:jc w:val="center"/>
        <w:rPr>
          <w:rFonts w:ascii="宋体" w:hAnsi="宋体" w:hint="eastAsia"/>
          <w:sz w:val="24"/>
        </w:rPr>
      </w:pPr>
      <w:r>
        <w:rPr>
          <w:rFonts w:ascii="宋体" w:hAnsi="宋体"/>
          <w:noProof/>
          <w:sz w:val="20"/>
        </w:rPr>
        <w:pict>
          <v:rect id="_x0000_s1030" style="position:absolute;left:0;text-align:left;margin-left:156pt;margin-top:.75pt;width:120pt;height:28.35pt;z-index:-251652096" o:allowincell="f"/>
        </w:pict>
      </w:r>
      <w:r>
        <w:rPr>
          <w:rFonts w:ascii="宋体" w:hAnsi="宋体" w:hint="eastAsia"/>
          <w:sz w:val="24"/>
        </w:rPr>
        <w:t>技  术  分  组</w:t>
      </w:r>
    </w:p>
    <w:p w:rsidR="005826E8" w:rsidRDefault="005826E8" w:rsidP="005826E8">
      <w:pPr>
        <w:tabs>
          <w:tab w:val="left" w:pos="2640"/>
        </w:tabs>
        <w:spacing w:line="520" w:lineRule="exact"/>
        <w:jc w:val="center"/>
        <w:rPr>
          <w:rFonts w:ascii="宋体" w:hAnsi="宋体" w:hint="eastAsia"/>
          <w:sz w:val="24"/>
        </w:rPr>
      </w:pPr>
      <w:r>
        <w:rPr>
          <w:rFonts w:ascii="宋体" w:hAnsi="宋体"/>
          <w:noProof/>
          <w:sz w:val="20"/>
        </w:rPr>
        <w:pict>
          <v:line id="_x0000_s1042" style="position:absolute;left:0;text-align:left;z-index:251676672" from="3in,3.1pt" to="3in,25.8pt" o:allowincell="f"/>
        </w:pict>
      </w:r>
    </w:p>
    <w:p w:rsidR="005826E8" w:rsidRDefault="005826E8" w:rsidP="005826E8">
      <w:pPr>
        <w:tabs>
          <w:tab w:val="left" w:pos="2640"/>
        </w:tabs>
        <w:spacing w:line="520" w:lineRule="exact"/>
        <w:jc w:val="center"/>
        <w:rPr>
          <w:rFonts w:ascii="宋体" w:hAnsi="宋体" w:hint="eastAsia"/>
          <w:sz w:val="24"/>
        </w:rPr>
      </w:pPr>
      <w:r>
        <w:rPr>
          <w:rFonts w:ascii="宋体" w:hAnsi="宋体"/>
          <w:noProof/>
          <w:sz w:val="20"/>
        </w:rPr>
        <w:pict>
          <v:rect id="_x0000_s1031" style="position:absolute;left:0;text-align:left;margin-left:156pt;margin-top:1.1pt;width:120pt;height:28.35pt;z-index:-251651072" o:allowincell="f"/>
        </w:pict>
      </w:r>
      <w:r>
        <w:rPr>
          <w:rFonts w:ascii="宋体" w:hAnsi="宋体" w:hint="eastAsia"/>
          <w:sz w:val="24"/>
        </w:rPr>
        <w:t>施          工</w:t>
      </w:r>
    </w:p>
    <w:p w:rsidR="005826E8" w:rsidRDefault="005826E8" w:rsidP="005826E8">
      <w:pPr>
        <w:tabs>
          <w:tab w:val="left" w:pos="2640"/>
        </w:tabs>
        <w:spacing w:line="520" w:lineRule="exact"/>
        <w:jc w:val="center"/>
        <w:rPr>
          <w:rFonts w:ascii="宋体" w:hAnsi="宋体" w:hint="eastAsia"/>
          <w:sz w:val="24"/>
        </w:rPr>
      </w:pPr>
      <w:r>
        <w:rPr>
          <w:rFonts w:ascii="宋体" w:hAnsi="宋体"/>
          <w:noProof/>
          <w:sz w:val="20"/>
        </w:rPr>
        <w:pict>
          <v:line id="_x0000_s1043" style="position:absolute;left:0;text-align:left;z-index:251677696" from="3in,4.9pt" to="3in,27.6pt" o:allowincell="f"/>
        </w:pict>
      </w:r>
    </w:p>
    <w:p w:rsidR="005826E8" w:rsidRDefault="005826E8" w:rsidP="005826E8">
      <w:pPr>
        <w:tabs>
          <w:tab w:val="left" w:pos="2640"/>
        </w:tabs>
        <w:spacing w:line="520" w:lineRule="exact"/>
        <w:jc w:val="center"/>
        <w:rPr>
          <w:rFonts w:ascii="宋体" w:hAnsi="宋体" w:hint="eastAsia"/>
          <w:sz w:val="24"/>
        </w:rPr>
      </w:pPr>
      <w:r>
        <w:rPr>
          <w:rFonts w:ascii="宋体" w:hAnsi="宋体"/>
          <w:noProof/>
          <w:sz w:val="20"/>
        </w:rPr>
        <w:pict>
          <v:rect id="_x0000_s1032" style="position:absolute;left:0;text-align:left;margin-left:156pt;margin-top:1.6pt;width:120pt;height:28.35pt;z-index:-251650048" o:allowincell="f"/>
        </w:pict>
      </w:r>
      <w:r>
        <w:rPr>
          <w:rFonts w:ascii="宋体" w:hAnsi="宋体" w:hint="eastAsia"/>
          <w:sz w:val="24"/>
        </w:rPr>
        <w:t>施  工  日  记</w:t>
      </w:r>
    </w:p>
    <w:p w:rsidR="005826E8" w:rsidRDefault="005826E8" w:rsidP="005826E8">
      <w:pPr>
        <w:tabs>
          <w:tab w:val="left" w:pos="2640"/>
        </w:tabs>
        <w:spacing w:line="520" w:lineRule="exact"/>
        <w:jc w:val="center"/>
        <w:rPr>
          <w:rFonts w:ascii="宋体" w:hAnsi="宋体" w:hint="eastAsia"/>
          <w:sz w:val="24"/>
        </w:rPr>
      </w:pPr>
      <w:r>
        <w:rPr>
          <w:rFonts w:ascii="宋体" w:hAnsi="宋体"/>
          <w:noProof/>
          <w:sz w:val="20"/>
        </w:rPr>
        <w:pict>
          <v:line id="_x0000_s1050" style="position:absolute;left:0;text-align:left;z-index:251684864" from="3in,9.55pt" to="3in,74.75pt" o:allowincell="f"/>
        </w:pict>
      </w:r>
      <w:r>
        <w:rPr>
          <w:rFonts w:ascii="宋体" w:hAnsi="宋体"/>
          <w:noProof/>
          <w:sz w:val="20"/>
        </w:rPr>
        <w:pict>
          <v:line id="_x0000_s1046" style="position:absolute;left:0;text-align:left;z-index:251680768" from="1in,18.1pt" to="354pt,18.1pt" o:allowincell="f"/>
        </w:pict>
      </w:r>
      <w:r>
        <w:rPr>
          <w:rFonts w:ascii="宋体" w:hAnsi="宋体"/>
          <w:noProof/>
          <w:sz w:val="20"/>
        </w:rPr>
        <w:pict>
          <v:line id="_x0000_s1045" style="position:absolute;left:0;text-align:left;z-index:251679744" from="354pt,18.1pt" to="354pt,26.6pt" o:allowincell="f"/>
        </w:pict>
      </w:r>
      <w:r>
        <w:rPr>
          <w:rFonts w:ascii="宋体" w:hAnsi="宋体"/>
          <w:noProof/>
          <w:sz w:val="20"/>
        </w:rPr>
        <w:pict>
          <v:line id="_x0000_s1044" style="position:absolute;left:0;text-align:left;z-index:251678720" from="1in,18.1pt" to="1in,26.6pt" o:allowincell="f"/>
        </w:pict>
      </w:r>
    </w:p>
    <w:p w:rsidR="005826E8" w:rsidRDefault="005826E8" w:rsidP="005826E8">
      <w:pPr>
        <w:tabs>
          <w:tab w:val="left" w:pos="2640"/>
        </w:tabs>
        <w:spacing w:line="520" w:lineRule="exact"/>
        <w:jc w:val="center"/>
        <w:rPr>
          <w:rFonts w:ascii="宋体" w:hAnsi="宋体" w:hint="eastAsia"/>
          <w:sz w:val="24"/>
        </w:rPr>
      </w:pPr>
      <w:r>
        <w:rPr>
          <w:rFonts w:ascii="宋体" w:hAnsi="宋体"/>
          <w:noProof/>
          <w:sz w:val="20"/>
        </w:rPr>
        <w:pict>
          <v:rect id="_x0000_s1038" style="position:absolute;left:0;text-align:left;margin-left:300pt;margin-top:2.6pt;width:114pt;height:25.5pt;z-index:-251643904" o:allowincell="f"/>
        </w:pict>
      </w:r>
      <w:r>
        <w:rPr>
          <w:rFonts w:ascii="宋体" w:hAnsi="宋体"/>
          <w:noProof/>
          <w:sz w:val="20"/>
        </w:rPr>
        <w:pict>
          <v:rect id="_x0000_s1037" style="position:absolute;left:0;text-align:left;margin-left:24pt;margin-top:2.6pt;width:102pt;height:25.5pt;z-index:-251644928" o:allowincell="f"/>
        </w:pict>
      </w:r>
      <w:r>
        <w:rPr>
          <w:rFonts w:ascii="宋体" w:hAnsi="宋体" w:hint="eastAsia"/>
          <w:sz w:val="24"/>
        </w:rPr>
        <w:t>每日技术总结                                  每日施工安排</w:t>
      </w:r>
    </w:p>
    <w:p w:rsidR="005826E8" w:rsidRDefault="005826E8" w:rsidP="005826E8">
      <w:pPr>
        <w:tabs>
          <w:tab w:val="left" w:pos="2640"/>
        </w:tabs>
        <w:spacing w:line="520" w:lineRule="exact"/>
        <w:jc w:val="center"/>
        <w:rPr>
          <w:rFonts w:ascii="宋体" w:hAnsi="宋体" w:hint="eastAsia"/>
          <w:sz w:val="24"/>
        </w:rPr>
      </w:pPr>
      <w:r>
        <w:rPr>
          <w:rFonts w:ascii="宋体" w:hAnsi="宋体"/>
          <w:noProof/>
          <w:sz w:val="20"/>
        </w:rPr>
        <w:pict>
          <v:rect id="_x0000_s1033" style="position:absolute;left:0;text-align:left;margin-left:2in;margin-top:25.6pt;width:150pt;height:28.35pt;z-index:-251649024" o:allowincell="f"/>
        </w:pict>
      </w:r>
      <w:r>
        <w:rPr>
          <w:rFonts w:ascii="宋体" w:hAnsi="宋体"/>
          <w:noProof/>
          <w:sz w:val="20"/>
        </w:rPr>
        <w:pict>
          <v:line id="_x0000_s1049" style="position:absolute;left:0;text-align:left;z-index:251683840" from="1in,8.6pt" to="354pt,8.6pt" o:allowincell="f"/>
        </w:pict>
      </w:r>
      <w:r>
        <w:rPr>
          <w:rFonts w:ascii="宋体" w:hAnsi="宋体"/>
          <w:noProof/>
          <w:sz w:val="20"/>
        </w:rPr>
        <w:pict>
          <v:line id="_x0000_s1048" style="position:absolute;left:0;text-align:left;z-index:251682816" from="354pt,2.95pt" to="354pt,8.6pt" o:allowincell="f"/>
        </w:pict>
      </w:r>
      <w:r>
        <w:rPr>
          <w:rFonts w:ascii="宋体" w:hAnsi="宋体"/>
          <w:noProof/>
          <w:sz w:val="20"/>
        </w:rPr>
        <w:pict>
          <v:line id="_x0000_s1047" style="position:absolute;left:0;text-align:left;z-index:251681792" from="1in,2.95pt" to="1in,8.6pt" o:allowincell="f"/>
        </w:pict>
      </w:r>
    </w:p>
    <w:p w:rsidR="005826E8" w:rsidRDefault="005826E8" w:rsidP="005826E8">
      <w:pPr>
        <w:tabs>
          <w:tab w:val="left" w:pos="2640"/>
        </w:tabs>
        <w:spacing w:line="520" w:lineRule="exact"/>
        <w:jc w:val="center"/>
        <w:rPr>
          <w:rFonts w:ascii="宋体" w:hAnsi="宋体" w:hint="eastAsia"/>
          <w:sz w:val="24"/>
        </w:rPr>
      </w:pPr>
      <w:r>
        <w:rPr>
          <w:rFonts w:ascii="宋体" w:hAnsi="宋体" w:hint="eastAsia"/>
          <w:sz w:val="24"/>
        </w:rPr>
        <w:t>确保施工进程和质量</w:t>
      </w:r>
    </w:p>
    <w:p w:rsidR="005826E8" w:rsidRDefault="005826E8" w:rsidP="005826E8">
      <w:pPr>
        <w:tabs>
          <w:tab w:val="left" w:pos="2640"/>
        </w:tabs>
        <w:spacing w:line="520" w:lineRule="exact"/>
        <w:jc w:val="center"/>
        <w:rPr>
          <w:rFonts w:ascii="宋体" w:hAnsi="宋体" w:hint="eastAsia"/>
          <w:sz w:val="24"/>
        </w:rPr>
      </w:pPr>
      <w:r>
        <w:rPr>
          <w:rFonts w:ascii="宋体" w:hAnsi="宋体"/>
          <w:noProof/>
          <w:sz w:val="20"/>
        </w:rPr>
        <w:pict>
          <v:line id="_x0000_s1051" style="position:absolute;left:0;text-align:left;z-index:251685888" from="3in,1.9pt" to="3in,24.6pt" o:allowincell="f"/>
        </w:pict>
      </w:r>
    </w:p>
    <w:p w:rsidR="005826E8" w:rsidRDefault="005826E8" w:rsidP="005826E8">
      <w:pPr>
        <w:tabs>
          <w:tab w:val="left" w:pos="2640"/>
        </w:tabs>
        <w:spacing w:line="520" w:lineRule="exact"/>
        <w:jc w:val="center"/>
        <w:rPr>
          <w:rFonts w:ascii="宋体" w:hAnsi="宋体" w:hint="eastAsia"/>
          <w:sz w:val="24"/>
        </w:rPr>
      </w:pPr>
      <w:r>
        <w:rPr>
          <w:rFonts w:ascii="宋体" w:hAnsi="宋体"/>
          <w:noProof/>
          <w:sz w:val="20"/>
        </w:rPr>
        <w:pict>
          <v:rect id="_x0000_s1034" style="position:absolute;left:0;text-align:left;margin-left:2in;margin-top:1.25pt;width:150pt;height:28.35pt;z-index:-251648000" o:allowincell="f"/>
        </w:pict>
      </w:r>
      <w:r>
        <w:rPr>
          <w:rFonts w:ascii="宋体" w:hAnsi="宋体" w:hint="eastAsia"/>
          <w:sz w:val="24"/>
        </w:rPr>
        <w:t>物料的使用和损耗</w:t>
      </w:r>
    </w:p>
    <w:p w:rsidR="005826E8" w:rsidRDefault="005826E8" w:rsidP="005826E8">
      <w:pPr>
        <w:tabs>
          <w:tab w:val="left" w:pos="2640"/>
        </w:tabs>
        <w:spacing w:line="520" w:lineRule="exact"/>
        <w:jc w:val="center"/>
        <w:rPr>
          <w:rFonts w:ascii="宋体" w:hAnsi="宋体" w:hint="eastAsia"/>
          <w:sz w:val="24"/>
        </w:rPr>
      </w:pPr>
      <w:r>
        <w:rPr>
          <w:rFonts w:ascii="宋体" w:hAnsi="宋体"/>
          <w:noProof/>
          <w:sz w:val="20"/>
        </w:rPr>
        <w:pict>
          <v:line id="_x0000_s1052" style="position:absolute;left:0;text-align:left;z-index:251686912" from="3in,6.6pt" to="3in,26.45pt" o:allowincell="f"/>
        </w:pict>
      </w:r>
    </w:p>
    <w:p w:rsidR="005826E8" w:rsidRDefault="005826E8" w:rsidP="005826E8">
      <w:pPr>
        <w:tabs>
          <w:tab w:val="left" w:pos="2640"/>
        </w:tabs>
        <w:spacing w:line="520" w:lineRule="exact"/>
        <w:jc w:val="center"/>
        <w:rPr>
          <w:rFonts w:ascii="宋体" w:hAnsi="宋体" w:hint="eastAsia"/>
          <w:sz w:val="24"/>
        </w:rPr>
      </w:pPr>
      <w:r>
        <w:rPr>
          <w:rFonts w:ascii="宋体" w:hAnsi="宋体"/>
          <w:noProof/>
          <w:sz w:val="20"/>
        </w:rPr>
        <w:pict>
          <v:rect id="_x0000_s1035" style="position:absolute;left:0;text-align:left;margin-left:2in;margin-top:.6pt;width:150pt;height:28.35pt;z-index:-251646976" o:allowincell="f"/>
        </w:pict>
      </w:r>
      <w:r>
        <w:rPr>
          <w:rFonts w:ascii="宋体" w:hAnsi="宋体" w:hint="eastAsia"/>
          <w:sz w:val="24"/>
        </w:rPr>
        <w:t>工程总结和评判</w:t>
      </w:r>
    </w:p>
    <w:p w:rsidR="005826E8" w:rsidRDefault="005826E8" w:rsidP="005826E8">
      <w:pPr>
        <w:tabs>
          <w:tab w:val="left" w:pos="2640"/>
        </w:tabs>
        <w:spacing w:line="520" w:lineRule="exact"/>
        <w:jc w:val="center"/>
        <w:rPr>
          <w:rFonts w:ascii="宋体" w:hAnsi="宋体" w:hint="eastAsia"/>
          <w:sz w:val="24"/>
        </w:rPr>
      </w:pPr>
      <w:r>
        <w:rPr>
          <w:rFonts w:ascii="宋体" w:hAnsi="宋体"/>
          <w:noProof/>
          <w:sz w:val="20"/>
        </w:rPr>
        <w:pict>
          <v:line id="_x0000_s1053" style="position:absolute;left:0;text-align:left;z-index:251687936" from="3in,2.75pt" to="3in,25.45pt" o:allowincell="f"/>
        </w:pict>
      </w:r>
    </w:p>
    <w:p w:rsidR="005826E8" w:rsidRDefault="005826E8" w:rsidP="005826E8">
      <w:pPr>
        <w:tabs>
          <w:tab w:val="left" w:pos="2640"/>
        </w:tabs>
        <w:spacing w:line="520" w:lineRule="exact"/>
        <w:jc w:val="center"/>
        <w:rPr>
          <w:rFonts w:ascii="宋体" w:hAnsi="宋体" w:hint="eastAsia"/>
          <w:sz w:val="24"/>
        </w:rPr>
      </w:pPr>
      <w:r>
        <w:rPr>
          <w:rFonts w:ascii="宋体" w:hAnsi="宋体"/>
          <w:noProof/>
          <w:sz w:val="20"/>
        </w:rPr>
        <w:pict>
          <v:rect id="_x0000_s1036" style="position:absolute;left:0;text-align:left;margin-left:2in;margin-top:2.25pt;width:150pt;height:28.35pt;z-index:-251645952" o:allowincell="f"/>
        </w:pict>
      </w:r>
      <w:r>
        <w:rPr>
          <w:rFonts w:ascii="宋体" w:hAnsi="宋体" w:hint="eastAsia"/>
          <w:sz w:val="24"/>
        </w:rPr>
        <w:t xml:space="preserve">资  料  存  </w:t>
      </w:r>
      <w:proofErr w:type="gramStart"/>
      <w:r>
        <w:rPr>
          <w:rFonts w:ascii="宋体" w:hAnsi="宋体" w:hint="eastAsia"/>
          <w:sz w:val="24"/>
        </w:rPr>
        <w:t>档</w:t>
      </w:r>
      <w:proofErr w:type="gramEnd"/>
    </w:p>
    <w:p w:rsidR="005826E8" w:rsidRDefault="005826E8" w:rsidP="005826E8">
      <w:pPr>
        <w:tabs>
          <w:tab w:val="left" w:pos="2640"/>
        </w:tabs>
        <w:spacing w:line="520" w:lineRule="exact"/>
        <w:rPr>
          <w:rFonts w:ascii="宋体" w:hAnsi="宋体" w:hint="eastAsia"/>
          <w:sz w:val="24"/>
        </w:rPr>
      </w:pPr>
    </w:p>
    <w:p w:rsidR="005826E8" w:rsidRDefault="005826E8" w:rsidP="005826E8">
      <w:pPr>
        <w:spacing w:line="500" w:lineRule="exact"/>
        <w:ind w:firstLine="582"/>
        <w:rPr>
          <w:rFonts w:ascii="宋体" w:hAnsi="宋体" w:hint="eastAsia"/>
          <w:b/>
          <w:sz w:val="28"/>
        </w:rPr>
      </w:pPr>
    </w:p>
    <w:p w:rsidR="005826E8" w:rsidRDefault="005826E8" w:rsidP="005826E8">
      <w:pPr>
        <w:spacing w:line="500" w:lineRule="exact"/>
        <w:ind w:firstLine="582"/>
        <w:rPr>
          <w:rFonts w:ascii="宋体" w:hAnsi="宋体" w:hint="eastAsia"/>
          <w:b/>
          <w:sz w:val="28"/>
        </w:rPr>
      </w:pPr>
      <w:r>
        <w:rPr>
          <w:rFonts w:ascii="宋体" w:hAnsi="宋体" w:hint="eastAsia"/>
          <w:b/>
          <w:sz w:val="28"/>
        </w:rPr>
        <w:t>4.3  ISO9001施工管理流程</w:t>
      </w:r>
    </w:p>
    <w:p w:rsidR="005826E8" w:rsidRDefault="005826E8" w:rsidP="005826E8">
      <w:pPr>
        <w:spacing w:line="500" w:lineRule="exact"/>
        <w:rPr>
          <w:rFonts w:ascii="宋体" w:hAnsi="宋体" w:hint="eastAsia"/>
          <w:b/>
          <w:sz w:val="28"/>
        </w:rPr>
      </w:pPr>
    </w:p>
    <w:p w:rsidR="005826E8" w:rsidRDefault="005826E8" w:rsidP="005826E8">
      <w:pPr>
        <w:spacing w:line="460" w:lineRule="exact"/>
        <w:ind w:firstLine="5502"/>
        <w:rPr>
          <w:rFonts w:ascii="宋体" w:hAnsi="宋体" w:hint="eastAsia"/>
        </w:rPr>
      </w:pPr>
      <w:r>
        <w:rPr>
          <w:rFonts w:ascii="宋体" w:hAnsi="宋体"/>
          <w:noProof/>
          <w:sz w:val="20"/>
        </w:rPr>
        <w:pict>
          <v:rect id="_x0000_s1054" style="position:absolute;left:0;text-align:left;margin-left:246pt;margin-top:.6pt;width:108pt;height:25.5pt;z-index:-251627520" o:allowincell="f"/>
        </w:pict>
      </w:r>
      <w:r>
        <w:rPr>
          <w:rFonts w:ascii="宋体" w:hAnsi="宋体" w:hint="eastAsia"/>
        </w:rPr>
        <w:t>质量策划会</w:t>
      </w:r>
    </w:p>
    <w:p w:rsidR="005826E8" w:rsidRDefault="005826E8" w:rsidP="005826E8">
      <w:pPr>
        <w:spacing w:line="460" w:lineRule="exact"/>
        <w:ind w:firstLine="2402"/>
        <w:rPr>
          <w:rFonts w:ascii="宋体" w:hAnsi="宋体" w:hint="eastAsia"/>
        </w:rPr>
      </w:pPr>
      <w:r>
        <w:rPr>
          <w:rFonts w:ascii="宋体" w:hAnsi="宋体"/>
          <w:noProof/>
          <w:sz w:val="20"/>
        </w:rPr>
        <w:pict>
          <v:line id="_x0000_s1077" style="position:absolute;left:0;text-align:left;z-index:251712512" from="204pt,20.1pt" to="204pt,248.3pt" o:allowincell="f"/>
        </w:pict>
      </w:r>
      <w:r>
        <w:rPr>
          <w:rFonts w:ascii="宋体" w:hAnsi="宋体"/>
          <w:noProof/>
          <w:sz w:val="20"/>
        </w:rPr>
        <w:pict>
          <v:line id="_x0000_s1090" style="position:absolute;left:0;text-align:left;z-index:251725824" from="294pt,3.1pt" to="294pt,37.1pt" o:allowincell="f">
            <v:stroke endarrow="block"/>
          </v:line>
        </w:pict>
      </w:r>
      <w:r>
        <w:rPr>
          <w:rFonts w:ascii="宋体" w:hAnsi="宋体"/>
          <w:noProof/>
          <w:sz w:val="20"/>
        </w:rPr>
        <w:pict>
          <v:line id="_x0000_s1076" style="position:absolute;left:0;text-align:left;z-index:251711488" from="174pt,20.1pt" to="204pt,20.1pt" o:allowincell="f"/>
        </w:pict>
      </w:r>
      <w:r>
        <w:rPr>
          <w:rFonts w:ascii="宋体" w:hAnsi="宋体"/>
          <w:noProof/>
          <w:sz w:val="20"/>
        </w:rPr>
        <w:pict>
          <v:rect id="_x0000_s1063" style="position:absolute;left:0;text-align:left;margin-left:114pt;margin-top:3.1pt;width:60pt;height:34pt;z-index:-251618304" o:allowincell="f"/>
        </w:pict>
      </w:r>
      <w:r>
        <w:rPr>
          <w:rFonts w:ascii="宋体" w:hAnsi="宋体" w:hint="eastAsia"/>
        </w:rPr>
        <w:t>施工组织</w:t>
      </w:r>
    </w:p>
    <w:p w:rsidR="005826E8" w:rsidRDefault="005826E8" w:rsidP="005826E8">
      <w:pPr>
        <w:spacing w:line="240" w:lineRule="exact"/>
        <w:ind w:firstLine="2420"/>
        <w:rPr>
          <w:rFonts w:ascii="宋体" w:hAnsi="宋体" w:hint="eastAsia"/>
        </w:rPr>
      </w:pPr>
      <w:r>
        <w:rPr>
          <w:rFonts w:ascii="宋体" w:hAnsi="宋体" w:hint="eastAsia"/>
        </w:rPr>
        <w:t>设    计</w:t>
      </w:r>
    </w:p>
    <w:p w:rsidR="005826E8" w:rsidRDefault="005826E8" w:rsidP="005826E8">
      <w:pPr>
        <w:spacing w:line="240" w:lineRule="exact"/>
        <w:ind w:firstLine="2654"/>
        <w:rPr>
          <w:rFonts w:ascii="宋体" w:hAnsi="宋体" w:hint="eastAsia"/>
        </w:rPr>
      </w:pPr>
      <w:r>
        <w:rPr>
          <w:rFonts w:ascii="宋体" w:hAnsi="宋体"/>
          <w:noProof/>
          <w:sz w:val="20"/>
        </w:rPr>
        <w:pict>
          <v:rect id="_x0000_s1055" style="position:absolute;left:0;text-align:left;margin-left:246pt;margin-top:2.1pt;width:108pt;height:25.5pt;z-index:-251626496" o:allowincell="f"/>
        </w:pict>
      </w:r>
    </w:p>
    <w:p w:rsidR="005826E8" w:rsidRDefault="005826E8" w:rsidP="005826E8">
      <w:pPr>
        <w:spacing w:line="240" w:lineRule="exact"/>
        <w:ind w:firstLine="2654"/>
        <w:rPr>
          <w:rFonts w:ascii="宋体" w:hAnsi="宋体" w:hint="eastAsia"/>
        </w:rPr>
      </w:pPr>
      <w:r>
        <w:rPr>
          <w:rFonts w:ascii="宋体" w:hAnsi="宋体"/>
          <w:noProof/>
          <w:sz w:val="20"/>
        </w:rPr>
        <w:pict>
          <v:rect id="_x0000_s1068" style="position:absolute;left:0;text-align:left;margin-left:6pt;margin-top:7.1pt;width:60pt;height:34pt;z-index:-251613184" o:allowincell="f"/>
        </w:pict>
      </w:r>
      <w:r>
        <w:rPr>
          <w:rFonts w:ascii="宋体" w:hAnsi="宋体"/>
          <w:noProof/>
          <w:sz w:val="20"/>
        </w:rPr>
        <w:pict>
          <v:rect id="_x0000_s1026" style="position:absolute;left:0;text-align:left;margin-left:114pt;margin-top:7.1pt;width:60pt;height:34pt;z-index:-251656192" o:allowincell="f"/>
        </w:pict>
      </w:r>
      <w:r>
        <w:rPr>
          <w:rFonts w:ascii="宋体" w:hAnsi="宋体" w:hint="eastAsia"/>
        </w:rPr>
        <w:t xml:space="preserve">                         制定质量计划</w:t>
      </w:r>
    </w:p>
    <w:p w:rsidR="005826E8" w:rsidRDefault="005826E8" w:rsidP="005826E8">
      <w:pPr>
        <w:spacing w:line="240" w:lineRule="exact"/>
        <w:ind w:firstLine="210"/>
        <w:rPr>
          <w:rFonts w:ascii="宋体" w:hAnsi="宋体" w:hint="eastAsia"/>
        </w:rPr>
      </w:pPr>
      <w:r>
        <w:rPr>
          <w:rFonts w:ascii="宋体" w:hAnsi="宋体"/>
          <w:noProof/>
          <w:sz w:val="20"/>
        </w:rPr>
        <w:pict>
          <v:line id="_x0000_s1091" style="position:absolute;left:0;text-align:left;z-index:251726848" from="294pt,3.6pt" to="294pt,29.1pt" o:allowincell="f">
            <v:stroke endarrow="block"/>
          </v:line>
        </w:pict>
      </w:r>
      <w:r>
        <w:rPr>
          <w:rFonts w:ascii="宋体" w:hAnsi="宋体" w:hint="eastAsia"/>
        </w:rPr>
        <w:t>选择合格            材料采购</w:t>
      </w:r>
    </w:p>
    <w:p w:rsidR="005826E8" w:rsidRDefault="005826E8" w:rsidP="005826E8">
      <w:pPr>
        <w:spacing w:line="240" w:lineRule="exact"/>
        <w:ind w:firstLine="210"/>
        <w:rPr>
          <w:rFonts w:ascii="宋体" w:hAnsi="宋体" w:hint="eastAsia"/>
        </w:rPr>
      </w:pPr>
      <w:r>
        <w:rPr>
          <w:rFonts w:ascii="宋体" w:hAnsi="宋体"/>
          <w:noProof/>
          <w:sz w:val="20"/>
        </w:rPr>
        <w:pict>
          <v:line id="_x0000_s1079" style="position:absolute;left:0;text-align:left;z-index:251714560" from="174pt,.1pt" to="204pt,.1pt" o:allowincell="f"/>
        </w:pict>
      </w:r>
      <w:r>
        <w:rPr>
          <w:rFonts w:ascii="宋体" w:hAnsi="宋体"/>
          <w:noProof/>
          <w:sz w:val="20"/>
        </w:rPr>
        <w:pict>
          <v:line id="_x0000_s1075" style="position:absolute;left:0;text-align:left;z-index:251710464" from="66pt,.1pt" to="114pt,.1pt" o:allowincell="f"/>
        </w:pict>
      </w:r>
      <w:r>
        <w:rPr>
          <w:rFonts w:ascii="宋体" w:hAnsi="宋体" w:hint="eastAsia"/>
        </w:rPr>
        <w:t>供 应 商            计    划</w:t>
      </w:r>
    </w:p>
    <w:p w:rsidR="005826E8" w:rsidRDefault="005826E8" w:rsidP="005826E8">
      <w:pPr>
        <w:spacing w:line="240" w:lineRule="exact"/>
        <w:ind w:firstLine="210"/>
        <w:rPr>
          <w:rFonts w:ascii="宋体" w:hAnsi="宋体" w:hint="eastAsia"/>
        </w:rPr>
      </w:pPr>
      <w:r>
        <w:rPr>
          <w:rFonts w:ascii="宋体" w:hAnsi="宋体"/>
          <w:noProof/>
          <w:sz w:val="20"/>
        </w:rPr>
        <w:lastRenderedPageBreak/>
        <w:pict>
          <v:line id="_x0000_s1083" style="position:absolute;left:0;text-align:left;z-index:251718656" from="36pt,5.1pt" to="36pt,30.6pt" o:allowincell="f">
            <v:stroke endarrow="block"/>
          </v:line>
        </w:pict>
      </w:r>
      <w:r>
        <w:rPr>
          <w:rFonts w:ascii="宋体" w:hAnsi="宋体"/>
          <w:noProof/>
          <w:sz w:val="20"/>
        </w:rPr>
        <w:pict>
          <v:rect id="_x0000_s1056" style="position:absolute;left:0;text-align:left;margin-left:246pt;margin-top:5.1pt;width:108pt;height:25.5pt;z-index:-251625472" o:allowincell="f"/>
        </w:pict>
      </w:r>
    </w:p>
    <w:p w:rsidR="005826E8" w:rsidRDefault="005826E8" w:rsidP="005826E8">
      <w:pPr>
        <w:spacing w:line="240" w:lineRule="exact"/>
        <w:ind w:firstLine="210"/>
        <w:rPr>
          <w:rFonts w:ascii="宋体" w:hAnsi="宋体" w:hint="eastAsia"/>
        </w:rPr>
      </w:pPr>
      <w:r>
        <w:rPr>
          <w:rFonts w:ascii="宋体" w:hAnsi="宋体"/>
          <w:noProof/>
          <w:sz w:val="20"/>
        </w:rPr>
        <w:pict>
          <v:line id="_x0000_s1082" style="position:absolute;left:0;text-align:left;z-index:251717632" from="204pt,10.1pt" to="246pt,10.1pt" o:allowincell="f"/>
        </w:pict>
      </w:r>
      <w:r>
        <w:rPr>
          <w:rFonts w:ascii="宋体" w:hAnsi="宋体" w:hint="eastAsia"/>
        </w:rPr>
        <w:t xml:space="preserve">                                                施工准备</w:t>
      </w:r>
    </w:p>
    <w:p w:rsidR="005826E8" w:rsidRDefault="005826E8" w:rsidP="005826E8">
      <w:pPr>
        <w:spacing w:line="240" w:lineRule="exact"/>
        <w:ind w:firstLine="210"/>
        <w:rPr>
          <w:rFonts w:ascii="宋体" w:hAnsi="宋体" w:hint="eastAsia"/>
        </w:rPr>
      </w:pPr>
      <w:r>
        <w:rPr>
          <w:rFonts w:ascii="宋体" w:hAnsi="宋体"/>
          <w:noProof/>
          <w:sz w:val="20"/>
        </w:rPr>
        <w:pict>
          <v:line id="_x0000_s1092" style="position:absolute;left:0;text-align:left;z-index:251727872" from="294pt,6.6pt" to="294pt,40.6pt" o:allowincell="f">
            <v:stroke endarrow="block"/>
          </v:line>
        </w:pict>
      </w:r>
      <w:r>
        <w:rPr>
          <w:rFonts w:ascii="宋体" w:hAnsi="宋体"/>
          <w:noProof/>
          <w:sz w:val="20"/>
        </w:rPr>
        <w:pict>
          <v:rect id="_x0000_s1067" style="position:absolute;left:0;text-align:left;margin-left:6pt;margin-top:6.6pt;width:60pt;height:34pt;z-index:-251614208" o:allowincell="f"/>
        </w:pict>
      </w:r>
      <w:r>
        <w:rPr>
          <w:rFonts w:ascii="宋体" w:hAnsi="宋体"/>
          <w:noProof/>
          <w:sz w:val="20"/>
        </w:rPr>
        <w:pict>
          <v:rect id="_x0000_s1064" style="position:absolute;left:0;text-align:left;margin-left:114pt;margin-top:6.6pt;width:60pt;height:34pt;z-index:-251617280" o:allowincell="f"/>
        </w:pict>
      </w:r>
    </w:p>
    <w:p w:rsidR="005826E8" w:rsidRDefault="005826E8" w:rsidP="005826E8">
      <w:pPr>
        <w:spacing w:line="240" w:lineRule="exact"/>
        <w:ind w:firstLine="220"/>
        <w:rPr>
          <w:rFonts w:ascii="宋体" w:hAnsi="宋体" w:hint="eastAsia"/>
        </w:rPr>
      </w:pPr>
      <w:r>
        <w:rPr>
          <w:rFonts w:ascii="宋体" w:hAnsi="宋体" w:hint="eastAsia"/>
        </w:rPr>
        <w:t>填写材料            施工人员、</w:t>
      </w:r>
    </w:p>
    <w:p w:rsidR="005826E8" w:rsidRDefault="005826E8" w:rsidP="005826E8">
      <w:pPr>
        <w:spacing w:line="240" w:lineRule="exact"/>
        <w:ind w:firstLine="210"/>
        <w:rPr>
          <w:rFonts w:ascii="宋体" w:hAnsi="宋体" w:hint="eastAsia"/>
          <w:spacing w:val="-12"/>
          <w:w w:val="90"/>
        </w:rPr>
      </w:pPr>
      <w:r>
        <w:rPr>
          <w:rFonts w:ascii="宋体" w:hAnsi="宋体"/>
          <w:noProof/>
          <w:sz w:val="20"/>
        </w:rPr>
        <w:pict>
          <v:line id="_x0000_s1080" style="position:absolute;left:0;text-align:left;z-index:251715584" from="174pt,-.4pt" to="204pt,-.4pt" o:allowincell="f"/>
        </w:pict>
      </w:r>
      <w:r>
        <w:rPr>
          <w:rFonts w:ascii="宋体" w:hAnsi="宋体" w:hint="eastAsia"/>
        </w:rPr>
        <w:t xml:space="preserve">请 购 单            施工工具                         </w:t>
      </w:r>
      <w:r>
        <w:rPr>
          <w:rFonts w:ascii="宋体" w:hAnsi="宋体" w:hint="eastAsia"/>
          <w:spacing w:val="-12"/>
          <w:w w:val="90"/>
        </w:rPr>
        <w:t>验收，填写《施工准备检查记录》</w:t>
      </w:r>
    </w:p>
    <w:p w:rsidR="005826E8" w:rsidRDefault="005826E8" w:rsidP="005826E8">
      <w:pPr>
        <w:spacing w:line="240" w:lineRule="exact"/>
        <w:ind w:firstLine="210"/>
        <w:rPr>
          <w:rFonts w:ascii="宋体" w:hAnsi="宋体" w:hint="eastAsia"/>
        </w:rPr>
      </w:pPr>
      <w:r>
        <w:rPr>
          <w:rFonts w:ascii="宋体" w:hAnsi="宋体"/>
          <w:noProof/>
          <w:sz w:val="20"/>
        </w:rPr>
        <w:pict>
          <v:rect id="_x0000_s1057" style="position:absolute;left:0;text-align:left;margin-left:246pt;margin-top:7.4pt;width:108pt;height:31.2pt;z-index:-251624448" o:allowincell="f"/>
        </w:pict>
      </w:r>
      <w:r>
        <w:rPr>
          <w:rFonts w:ascii="宋体" w:hAnsi="宋体"/>
          <w:noProof/>
          <w:sz w:val="20"/>
        </w:rPr>
        <w:pict>
          <v:line id="_x0000_s1084" style="position:absolute;left:0;text-align:left;z-index:251719680" from="36pt,4.6pt" to="36pt,33.6pt" o:allowincell="f">
            <v:stroke endarrow="block"/>
          </v:line>
        </w:pict>
      </w:r>
    </w:p>
    <w:p w:rsidR="005826E8" w:rsidRDefault="005826E8" w:rsidP="005826E8">
      <w:pPr>
        <w:spacing w:line="240" w:lineRule="exact"/>
        <w:ind w:firstLine="220"/>
        <w:rPr>
          <w:rFonts w:ascii="宋体" w:hAnsi="宋体" w:hint="eastAsia"/>
        </w:rPr>
      </w:pPr>
      <w:r>
        <w:rPr>
          <w:rFonts w:ascii="宋体" w:hAnsi="宋体" w:hint="eastAsia"/>
        </w:rPr>
        <w:t xml:space="preserve">                                            对施工班组长进行</w:t>
      </w:r>
    </w:p>
    <w:p w:rsidR="005826E8" w:rsidRDefault="005826E8" w:rsidP="005826E8">
      <w:pPr>
        <w:spacing w:line="240" w:lineRule="exact"/>
        <w:ind w:firstLine="210"/>
        <w:rPr>
          <w:rFonts w:ascii="宋体" w:hAnsi="宋体" w:hint="eastAsia"/>
        </w:rPr>
      </w:pPr>
      <w:r>
        <w:rPr>
          <w:rFonts w:ascii="宋体" w:hAnsi="宋体"/>
          <w:noProof/>
          <w:sz w:val="20"/>
        </w:rPr>
        <w:pict>
          <v:rect id="_x0000_s1069" style="position:absolute;left:0;text-align:left;margin-left:6pt;margin-top:9.6pt;width:60pt;height:17pt;z-index:-251612160" o:allowincell="f"/>
        </w:pict>
      </w:r>
      <w:r>
        <w:rPr>
          <w:rFonts w:ascii="宋体" w:hAnsi="宋体"/>
          <w:noProof/>
          <w:sz w:val="20"/>
        </w:rPr>
        <w:pict>
          <v:rect id="_x0000_s1065" style="position:absolute;left:0;text-align:left;margin-left:114pt;margin-top:9.6pt;width:60pt;height:34pt;z-index:-251616256" o:allowincell="f"/>
        </w:pict>
      </w:r>
      <w:r>
        <w:rPr>
          <w:rFonts w:ascii="宋体" w:hAnsi="宋体" w:hint="eastAsia"/>
        </w:rPr>
        <w:t xml:space="preserve">                                            质量安全技术交底</w:t>
      </w:r>
    </w:p>
    <w:p w:rsidR="005826E8" w:rsidRDefault="005826E8" w:rsidP="005826E8">
      <w:pPr>
        <w:spacing w:line="240" w:lineRule="exact"/>
        <w:ind w:firstLine="208"/>
        <w:rPr>
          <w:rFonts w:ascii="宋体" w:hAnsi="宋体" w:hint="eastAsia"/>
        </w:rPr>
      </w:pPr>
      <w:r>
        <w:rPr>
          <w:rFonts w:ascii="宋体" w:hAnsi="宋体"/>
          <w:noProof/>
          <w:sz w:val="20"/>
        </w:rPr>
        <w:pict>
          <v:line id="_x0000_s1093" style="position:absolute;left:0;text-align:left;z-index:251728896" from="294pt,2.6pt" to="294pt,45.1pt" o:allowincell="f">
            <v:stroke endarrow="block"/>
          </v:line>
        </w:pict>
      </w:r>
      <w:r>
        <w:rPr>
          <w:rFonts w:ascii="宋体" w:hAnsi="宋体" w:hint="eastAsia"/>
        </w:rPr>
        <w:t>材料进场            图纸会审</w:t>
      </w:r>
    </w:p>
    <w:p w:rsidR="005826E8" w:rsidRDefault="005826E8" w:rsidP="005826E8">
      <w:pPr>
        <w:spacing w:line="240" w:lineRule="exact"/>
        <w:ind w:firstLine="210"/>
        <w:rPr>
          <w:rFonts w:ascii="宋体" w:hAnsi="宋体" w:hint="eastAsia"/>
        </w:rPr>
      </w:pPr>
      <w:r>
        <w:rPr>
          <w:rFonts w:ascii="宋体" w:hAnsi="宋体"/>
          <w:noProof/>
          <w:sz w:val="20"/>
        </w:rPr>
        <w:pict>
          <v:line id="_x0000_s1085" style="position:absolute;left:0;text-align:left;z-index:251720704" from="36pt,4.75pt" to="36pt,50.1pt" o:allowincell="f">
            <v:stroke endarrow="block"/>
          </v:line>
        </w:pict>
      </w:r>
      <w:r>
        <w:rPr>
          <w:rFonts w:ascii="宋体" w:hAnsi="宋体"/>
          <w:noProof/>
          <w:sz w:val="20"/>
        </w:rPr>
        <w:pict>
          <v:line id="_x0000_s1081" style="position:absolute;left:0;text-align:left;z-index:251716608" from="174pt,2.6pt" to="204pt,2.6pt" o:allowincell="f"/>
        </w:pict>
      </w:r>
      <w:r>
        <w:rPr>
          <w:rFonts w:ascii="宋体" w:hAnsi="宋体" w:hint="eastAsia"/>
        </w:rPr>
        <w:t xml:space="preserve">                    技术交底</w:t>
      </w:r>
    </w:p>
    <w:p w:rsidR="005826E8" w:rsidRDefault="005826E8" w:rsidP="005826E8">
      <w:pPr>
        <w:spacing w:line="240" w:lineRule="exact"/>
        <w:ind w:firstLine="220"/>
        <w:rPr>
          <w:rFonts w:ascii="宋体" w:hAnsi="宋体" w:hint="eastAsia"/>
          <w:spacing w:val="-8"/>
        </w:rPr>
      </w:pPr>
      <w:r>
        <w:rPr>
          <w:rFonts w:ascii="宋体" w:hAnsi="宋体" w:hint="eastAsia"/>
        </w:rPr>
        <w:t xml:space="preserve">                                                    </w:t>
      </w:r>
      <w:r>
        <w:rPr>
          <w:rFonts w:ascii="宋体" w:hAnsi="宋体" w:hint="eastAsia"/>
          <w:spacing w:val="-8"/>
          <w:w w:val="90"/>
        </w:rPr>
        <w:t>填写，《施工质量安全技术次底记录》</w:t>
      </w:r>
    </w:p>
    <w:p w:rsidR="005826E8" w:rsidRDefault="005826E8" w:rsidP="005826E8">
      <w:pPr>
        <w:spacing w:line="240" w:lineRule="exact"/>
        <w:ind w:firstLine="210"/>
        <w:rPr>
          <w:rFonts w:ascii="宋体" w:hAnsi="宋体" w:hint="eastAsia"/>
        </w:rPr>
      </w:pPr>
      <w:r>
        <w:rPr>
          <w:rFonts w:ascii="宋体" w:hAnsi="宋体"/>
          <w:noProof/>
          <w:sz w:val="20"/>
        </w:rPr>
        <w:pict>
          <v:rect id="_x0000_s1058" style="position:absolute;left:0;text-align:left;margin-left:246pt;margin-top:7.6pt;width:108pt;height:25.5pt;z-index:-251623424" o:allowincell="f"/>
        </w:pict>
      </w:r>
    </w:p>
    <w:p w:rsidR="005826E8" w:rsidRDefault="005826E8" w:rsidP="005826E8">
      <w:pPr>
        <w:spacing w:line="240" w:lineRule="exact"/>
        <w:ind w:firstLine="210"/>
        <w:rPr>
          <w:rFonts w:ascii="宋体" w:hAnsi="宋体" w:hint="eastAsia"/>
        </w:rPr>
      </w:pPr>
      <w:r>
        <w:rPr>
          <w:rFonts w:ascii="宋体" w:hAnsi="宋体"/>
          <w:noProof/>
          <w:sz w:val="20"/>
        </w:rPr>
        <w:pict>
          <v:rect id="_x0000_s1066" style="position:absolute;left:0;text-align:left;margin-left:114pt;margin-top:4.1pt;width:60pt;height:34pt;z-index:-251615232" o:allowincell="f"/>
        </w:pict>
      </w:r>
      <w:r>
        <w:rPr>
          <w:rFonts w:ascii="宋体" w:hAnsi="宋体" w:hint="eastAsia"/>
        </w:rPr>
        <w:t xml:space="preserve">                                                工程放线</w:t>
      </w:r>
    </w:p>
    <w:p w:rsidR="005826E8" w:rsidRDefault="005826E8" w:rsidP="005826E8">
      <w:pPr>
        <w:spacing w:line="240" w:lineRule="exact"/>
        <w:ind w:firstLine="210"/>
        <w:rPr>
          <w:rFonts w:ascii="宋体" w:hAnsi="宋体" w:hint="eastAsia"/>
        </w:rPr>
      </w:pPr>
      <w:r>
        <w:rPr>
          <w:rFonts w:ascii="宋体" w:hAnsi="宋体"/>
          <w:noProof/>
          <w:sz w:val="20"/>
        </w:rPr>
        <w:pict>
          <v:line id="_x0000_s1094" style="position:absolute;left:0;text-align:left;z-index:251729920" from="294pt,10.6pt" to="294pt,36.1pt" o:allowincell="f">
            <v:stroke endarrow="block"/>
          </v:line>
        </w:pict>
      </w:r>
      <w:r>
        <w:rPr>
          <w:rFonts w:ascii="宋体" w:hAnsi="宋体"/>
          <w:noProof/>
          <w:sz w:val="20"/>
        </w:rPr>
        <w:pict>
          <v:line id="_x0000_s1078" style="position:absolute;left:0;text-align:left;z-index:251713536" from="174pt,9.1pt" to="204pt,9.1pt" o:allowincell="f"/>
        </w:pict>
      </w:r>
      <w:r>
        <w:rPr>
          <w:rFonts w:ascii="宋体" w:hAnsi="宋体"/>
          <w:noProof/>
          <w:sz w:val="20"/>
        </w:rPr>
        <w:pict>
          <v:rect id="_x0000_s1070" style="position:absolute;left:0;text-align:left;margin-left:6pt;margin-top:.6pt;width:60pt;height:17pt;z-index:-251611136" o:allowincell="f"/>
        </w:pict>
      </w:r>
      <w:r>
        <w:rPr>
          <w:rFonts w:ascii="宋体" w:hAnsi="宋体" w:hint="eastAsia"/>
        </w:rPr>
        <w:t>待检标识            开工申请</w:t>
      </w:r>
    </w:p>
    <w:p w:rsidR="005826E8" w:rsidRDefault="005826E8" w:rsidP="005826E8">
      <w:pPr>
        <w:spacing w:line="240" w:lineRule="exact"/>
        <w:ind w:firstLine="210"/>
        <w:rPr>
          <w:rFonts w:ascii="宋体" w:hAnsi="宋体" w:hint="eastAsia"/>
        </w:rPr>
      </w:pPr>
      <w:r>
        <w:rPr>
          <w:rFonts w:ascii="宋体" w:hAnsi="宋体"/>
          <w:noProof/>
          <w:sz w:val="20"/>
        </w:rPr>
        <w:pict>
          <v:line id="_x0000_s1086" style="position:absolute;left:0;text-align:left;z-index:251721728" from="36pt,7.1pt" to="36pt,43.95pt" o:allowincell="f">
            <v:stroke endarrow="block"/>
          </v:line>
        </w:pict>
      </w:r>
      <w:r>
        <w:rPr>
          <w:rFonts w:ascii="宋体" w:hAnsi="宋体" w:hint="eastAsia"/>
        </w:rPr>
        <w:t xml:space="preserve">                    报    告</w:t>
      </w:r>
    </w:p>
    <w:p w:rsidR="005826E8" w:rsidRDefault="005826E8" w:rsidP="005826E8">
      <w:pPr>
        <w:spacing w:line="240" w:lineRule="exact"/>
        <w:ind w:firstLine="220"/>
        <w:rPr>
          <w:rFonts w:ascii="宋体" w:hAnsi="宋体" w:hint="eastAsia"/>
          <w:w w:val="90"/>
        </w:rPr>
      </w:pPr>
      <w:r>
        <w:rPr>
          <w:rFonts w:ascii="宋体" w:hAnsi="宋体" w:hint="eastAsia"/>
        </w:rPr>
        <w:t xml:space="preserve">                                                     </w:t>
      </w:r>
      <w:r>
        <w:rPr>
          <w:rFonts w:ascii="宋体" w:hAnsi="宋体" w:hint="eastAsia"/>
          <w:w w:val="90"/>
        </w:rPr>
        <w:t>填写，《放线工程验收记录》</w:t>
      </w:r>
    </w:p>
    <w:p w:rsidR="005826E8" w:rsidRDefault="005826E8" w:rsidP="005826E8">
      <w:pPr>
        <w:spacing w:line="240" w:lineRule="exact"/>
        <w:ind w:firstLine="210"/>
        <w:rPr>
          <w:rFonts w:ascii="宋体" w:hAnsi="宋体" w:hint="eastAsia"/>
        </w:rPr>
      </w:pPr>
      <w:r>
        <w:rPr>
          <w:rFonts w:ascii="宋体" w:hAnsi="宋体"/>
          <w:noProof/>
          <w:sz w:val="20"/>
        </w:rPr>
        <w:pict>
          <v:rect id="_x0000_s1059" style="position:absolute;left:0;text-align:left;margin-left:246pt;margin-top:2.1pt;width:108pt;height:25.5pt;z-index:-251622400" o:allowincell="f"/>
        </w:pict>
      </w:r>
    </w:p>
    <w:p w:rsidR="005826E8" w:rsidRDefault="005826E8" w:rsidP="005826E8">
      <w:pPr>
        <w:spacing w:line="240" w:lineRule="exact"/>
        <w:ind w:firstLine="210"/>
        <w:rPr>
          <w:rFonts w:ascii="宋体" w:hAnsi="宋体" w:hint="eastAsia"/>
        </w:rPr>
      </w:pPr>
      <w:r>
        <w:rPr>
          <w:rFonts w:ascii="宋体" w:hAnsi="宋体"/>
          <w:noProof/>
          <w:sz w:val="20"/>
        </w:rPr>
        <w:pict>
          <v:rect id="_x0000_s1071" style="position:absolute;left:0;text-align:left;margin-left:6pt;margin-top:7.1pt;width:66pt;height:34pt;z-index:-251610112" o:allowincell="f"/>
        </w:pict>
      </w:r>
      <w:r>
        <w:rPr>
          <w:rFonts w:ascii="宋体" w:hAnsi="宋体" w:hint="eastAsia"/>
        </w:rPr>
        <w:t xml:space="preserve">                                              隐蔽工程施工</w:t>
      </w:r>
    </w:p>
    <w:p w:rsidR="005826E8" w:rsidRDefault="005826E8" w:rsidP="005826E8">
      <w:pPr>
        <w:spacing w:line="240" w:lineRule="exact"/>
        <w:ind w:firstLine="210"/>
        <w:rPr>
          <w:rFonts w:ascii="宋体" w:hAnsi="宋体" w:hint="eastAsia"/>
        </w:rPr>
      </w:pPr>
      <w:r>
        <w:rPr>
          <w:rFonts w:ascii="宋体" w:hAnsi="宋体"/>
          <w:noProof/>
          <w:sz w:val="20"/>
        </w:rPr>
        <w:pict>
          <v:line id="_x0000_s1095" style="position:absolute;left:0;text-align:left;z-index:251730944" from="294pt,1.6pt" to="294pt,37.05pt" o:allowincell="f">
            <v:stroke endarrow="block"/>
          </v:line>
        </w:pict>
      </w:r>
      <w:r>
        <w:rPr>
          <w:rFonts w:ascii="宋体" w:hAnsi="宋体" w:hint="eastAsia"/>
        </w:rPr>
        <w:t>核对材料质</w:t>
      </w:r>
    </w:p>
    <w:p w:rsidR="005826E8" w:rsidRDefault="005826E8" w:rsidP="005826E8">
      <w:pPr>
        <w:spacing w:line="240" w:lineRule="exact"/>
        <w:ind w:firstLine="220"/>
        <w:rPr>
          <w:rFonts w:ascii="宋体" w:hAnsi="宋体" w:hint="eastAsia"/>
        </w:rPr>
      </w:pPr>
      <w:proofErr w:type="gramStart"/>
      <w:r>
        <w:rPr>
          <w:rFonts w:ascii="宋体" w:hAnsi="宋体" w:hint="eastAsia"/>
        </w:rPr>
        <w:t>量证明</w:t>
      </w:r>
      <w:proofErr w:type="gramEnd"/>
      <w:r>
        <w:rPr>
          <w:rFonts w:ascii="宋体" w:hAnsi="宋体" w:hint="eastAsia"/>
        </w:rPr>
        <w:t>文件</w:t>
      </w:r>
    </w:p>
    <w:p w:rsidR="005826E8" w:rsidRDefault="005826E8" w:rsidP="005826E8">
      <w:pPr>
        <w:spacing w:line="240" w:lineRule="exact"/>
        <w:ind w:firstLine="210"/>
        <w:rPr>
          <w:rFonts w:ascii="宋体" w:hAnsi="宋体" w:hint="eastAsia"/>
        </w:rPr>
      </w:pPr>
      <w:r>
        <w:rPr>
          <w:rFonts w:ascii="宋体" w:hAnsi="宋体"/>
          <w:noProof/>
          <w:sz w:val="20"/>
        </w:rPr>
        <w:pict>
          <v:line id="_x0000_s1087" style="position:absolute;left:0;text-align:left;z-index:251722752" from="36pt,3.1pt" to="36pt,30.05pt" o:allowincell="f">
            <v:stroke endarrow="block"/>
          </v:line>
        </w:pict>
      </w:r>
      <w:r>
        <w:rPr>
          <w:rFonts w:ascii="宋体" w:hAnsi="宋体" w:hint="eastAsia"/>
        </w:rPr>
        <w:t xml:space="preserve">                                                     </w:t>
      </w:r>
      <w:r>
        <w:rPr>
          <w:rFonts w:ascii="宋体" w:hAnsi="宋体" w:hint="eastAsia"/>
          <w:w w:val="90"/>
        </w:rPr>
        <w:t>填写，《隐蔽工程验收记录》</w:t>
      </w:r>
    </w:p>
    <w:p w:rsidR="005826E8" w:rsidRDefault="005826E8" w:rsidP="005826E8">
      <w:pPr>
        <w:spacing w:line="240" w:lineRule="exact"/>
        <w:rPr>
          <w:rFonts w:ascii="宋体" w:hAnsi="宋体" w:hint="eastAsia"/>
        </w:rPr>
      </w:pPr>
      <w:r>
        <w:rPr>
          <w:rFonts w:ascii="宋体" w:hAnsi="宋体"/>
          <w:noProof/>
          <w:sz w:val="20"/>
        </w:rPr>
        <w:pict>
          <v:rect id="_x0000_s1060" style="position:absolute;left:0;text-align:left;margin-left:246pt;margin-top:5.1pt;width:108pt;height:25.5pt;z-index:-251621376" o:allowincell="f"/>
        </w:pict>
      </w:r>
    </w:p>
    <w:p w:rsidR="005826E8" w:rsidRDefault="005826E8" w:rsidP="005826E8">
      <w:pPr>
        <w:spacing w:line="240" w:lineRule="exact"/>
        <w:ind w:firstLine="5485"/>
        <w:rPr>
          <w:rFonts w:ascii="宋体" w:hAnsi="宋体" w:hint="eastAsia"/>
        </w:rPr>
      </w:pPr>
      <w:r>
        <w:rPr>
          <w:rFonts w:ascii="宋体" w:hAnsi="宋体"/>
          <w:noProof/>
          <w:sz w:val="20"/>
        </w:rPr>
        <w:pict>
          <v:rect id="_x0000_s1072" style="position:absolute;left:0;text-align:left;margin-left:6pt;margin-top:10.1pt;width:66pt;height:34pt;z-index:-251609088" o:allowincell="f"/>
        </w:pict>
      </w:r>
      <w:r>
        <w:rPr>
          <w:rFonts w:ascii="宋体" w:hAnsi="宋体" w:hint="eastAsia"/>
        </w:rPr>
        <w:t>饰面工程</w:t>
      </w:r>
    </w:p>
    <w:p w:rsidR="005826E8" w:rsidRDefault="005826E8" w:rsidP="005826E8">
      <w:pPr>
        <w:spacing w:line="240" w:lineRule="exact"/>
        <w:ind w:firstLine="210"/>
        <w:rPr>
          <w:rFonts w:ascii="宋体" w:hAnsi="宋体" w:hint="eastAsia"/>
        </w:rPr>
      </w:pPr>
      <w:r>
        <w:rPr>
          <w:rFonts w:ascii="宋体" w:hAnsi="宋体"/>
          <w:noProof/>
          <w:sz w:val="20"/>
        </w:rPr>
        <w:pict>
          <v:line id="_x0000_s1096" style="position:absolute;left:0;text-align:left;z-index:251731968" from="294pt,9.6pt" to="294pt,52.1pt" o:allowincell="f">
            <v:stroke endarrow="block"/>
          </v:line>
        </w:pict>
      </w:r>
      <w:r>
        <w:rPr>
          <w:rFonts w:ascii="宋体" w:hAnsi="宋体" w:hint="eastAsia"/>
        </w:rPr>
        <w:t>填写工程材</w:t>
      </w:r>
    </w:p>
    <w:p w:rsidR="005826E8" w:rsidRDefault="005826E8" w:rsidP="005826E8">
      <w:pPr>
        <w:spacing w:line="240" w:lineRule="exact"/>
        <w:ind w:firstLine="220"/>
        <w:rPr>
          <w:rFonts w:ascii="宋体" w:hAnsi="宋体" w:hint="eastAsia"/>
        </w:rPr>
      </w:pPr>
      <w:r>
        <w:rPr>
          <w:rFonts w:ascii="宋体" w:hAnsi="宋体" w:hint="eastAsia"/>
        </w:rPr>
        <w:t>料检验单</w:t>
      </w:r>
    </w:p>
    <w:p w:rsidR="005826E8" w:rsidRDefault="005826E8" w:rsidP="005826E8">
      <w:pPr>
        <w:spacing w:line="240" w:lineRule="exact"/>
        <w:rPr>
          <w:rFonts w:ascii="宋体" w:hAnsi="宋体" w:hint="eastAsia"/>
        </w:rPr>
      </w:pPr>
      <w:r>
        <w:rPr>
          <w:rFonts w:ascii="宋体" w:hAnsi="宋体"/>
          <w:noProof/>
          <w:sz w:val="20"/>
        </w:rPr>
        <w:pict>
          <v:line id="_x0000_s1088" style="position:absolute;left:0;text-align:left;z-index:251723776" from="36pt,11.1pt" to="36pt,36.6pt" o:allowincell="f">
            <v:stroke endarrow="block"/>
          </v:line>
        </w:pict>
      </w:r>
      <w:r>
        <w:rPr>
          <w:rFonts w:ascii="宋体" w:hAnsi="宋体" w:hint="eastAsia"/>
        </w:rPr>
        <w:t xml:space="preserve">                                                      </w:t>
      </w:r>
      <w:r>
        <w:rPr>
          <w:rFonts w:ascii="宋体" w:hAnsi="宋体" w:hint="eastAsia"/>
          <w:w w:val="90"/>
        </w:rPr>
        <w:t>验收，填写</w:t>
      </w:r>
      <w:proofErr w:type="gramStart"/>
      <w:r>
        <w:rPr>
          <w:rFonts w:ascii="宋体" w:hAnsi="宋体" w:hint="eastAsia"/>
          <w:w w:val="90"/>
        </w:rPr>
        <w:t>《</w:t>
      </w:r>
      <w:proofErr w:type="gramEnd"/>
      <w:r>
        <w:rPr>
          <w:rFonts w:ascii="宋体" w:hAnsi="宋体" w:hint="eastAsia"/>
          <w:w w:val="90"/>
        </w:rPr>
        <w:t>装饰分项、分部</w:t>
      </w:r>
    </w:p>
    <w:p w:rsidR="005826E8" w:rsidRDefault="005826E8" w:rsidP="005826E8">
      <w:pPr>
        <w:spacing w:line="240" w:lineRule="exact"/>
        <w:rPr>
          <w:rFonts w:ascii="宋体" w:hAnsi="宋体" w:hint="eastAsia"/>
          <w:w w:val="90"/>
        </w:rPr>
      </w:pPr>
      <w:r>
        <w:rPr>
          <w:rFonts w:ascii="宋体" w:hAnsi="宋体" w:hint="eastAsia"/>
        </w:rPr>
        <w:t xml:space="preserve">                                                              </w:t>
      </w:r>
      <w:r>
        <w:rPr>
          <w:rFonts w:ascii="宋体" w:hAnsi="宋体" w:hint="eastAsia"/>
          <w:w w:val="90"/>
        </w:rPr>
        <w:t>工程检验评定记录》</w:t>
      </w:r>
    </w:p>
    <w:p w:rsidR="005826E8" w:rsidRDefault="005826E8" w:rsidP="005826E8">
      <w:pPr>
        <w:spacing w:line="240" w:lineRule="exact"/>
        <w:rPr>
          <w:rFonts w:ascii="宋体" w:hAnsi="宋体" w:hint="eastAsia"/>
        </w:rPr>
      </w:pPr>
      <w:r>
        <w:rPr>
          <w:rFonts w:ascii="宋体" w:hAnsi="宋体"/>
          <w:noProof/>
          <w:sz w:val="20"/>
        </w:rPr>
        <w:pict>
          <v:rect id="_x0000_s1061" style="position:absolute;left:0;text-align:left;margin-left:246pt;margin-top:8.1pt;width:108pt;height:25.5pt;z-index:-251620352" o:allowincell="f"/>
        </w:pict>
      </w:r>
    </w:p>
    <w:p w:rsidR="005826E8" w:rsidRDefault="005826E8" w:rsidP="005826E8">
      <w:pPr>
        <w:spacing w:line="240" w:lineRule="exact"/>
        <w:ind w:firstLine="5460"/>
        <w:rPr>
          <w:rFonts w:ascii="宋体" w:hAnsi="宋体" w:hint="eastAsia"/>
        </w:rPr>
      </w:pPr>
      <w:r>
        <w:rPr>
          <w:rFonts w:ascii="宋体" w:hAnsi="宋体"/>
          <w:noProof/>
          <w:sz w:val="20"/>
        </w:rPr>
        <w:pict>
          <v:rect id="_x0000_s1073" style="position:absolute;left:0;text-align:left;margin-left:6pt;margin-top:4.6pt;width:60pt;height:25.5pt;z-index:-251608064" o:allowincell="f"/>
        </w:pict>
      </w:r>
      <w:r>
        <w:rPr>
          <w:rFonts w:ascii="宋体" w:hAnsi="宋体" w:hint="eastAsia"/>
        </w:rPr>
        <w:t>成品保护</w:t>
      </w:r>
    </w:p>
    <w:p w:rsidR="005826E8" w:rsidRDefault="005826E8" w:rsidP="005826E8">
      <w:pPr>
        <w:spacing w:line="240" w:lineRule="exact"/>
        <w:ind w:firstLine="220"/>
        <w:rPr>
          <w:rFonts w:ascii="宋体" w:hAnsi="宋体" w:hint="eastAsia"/>
        </w:rPr>
      </w:pPr>
      <w:r>
        <w:rPr>
          <w:rFonts w:ascii="宋体" w:hAnsi="宋体" w:hint="eastAsia"/>
        </w:rPr>
        <w:t>产品标识</w:t>
      </w:r>
    </w:p>
    <w:p w:rsidR="005826E8" w:rsidRDefault="005826E8" w:rsidP="005826E8">
      <w:pPr>
        <w:spacing w:line="240" w:lineRule="exact"/>
        <w:ind w:firstLine="210"/>
        <w:rPr>
          <w:rFonts w:ascii="宋体" w:hAnsi="宋体" w:hint="eastAsia"/>
        </w:rPr>
      </w:pPr>
      <w:r>
        <w:rPr>
          <w:rFonts w:ascii="宋体" w:hAnsi="宋体"/>
          <w:noProof/>
          <w:sz w:val="20"/>
        </w:rPr>
        <w:pict>
          <v:line id="_x0000_s1097" style="position:absolute;left:0;text-align:left;z-index:251732992" from="294pt,2.1pt" to="294pt,27.6pt" o:allowincell="f">
            <v:stroke endarrow="block"/>
          </v:line>
        </w:pict>
      </w:r>
      <w:r>
        <w:rPr>
          <w:rFonts w:ascii="宋体" w:hAnsi="宋体"/>
          <w:noProof/>
          <w:sz w:val="20"/>
        </w:rPr>
        <w:pict>
          <v:line id="_x0000_s1089" style="position:absolute;left:0;text-align:left;z-index:251724800" from="36pt,10.6pt" to="36pt,36.1pt" o:allowincell="f">
            <v:stroke endarrow="block"/>
          </v:line>
        </w:pict>
      </w:r>
    </w:p>
    <w:p w:rsidR="005826E8" w:rsidRDefault="005826E8" w:rsidP="005826E8">
      <w:pPr>
        <w:spacing w:line="240" w:lineRule="exact"/>
        <w:ind w:firstLine="220"/>
        <w:rPr>
          <w:rFonts w:ascii="宋体" w:hAnsi="宋体" w:hint="eastAsia"/>
        </w:rPr>
      </w:pPr>
    </w:p>
    <w:p w:rsidR="005826E8" w:rsidRDefault="005826E8" w:rsidP="005826E8">
      <w:pPr>
        <w:spacing w:line="240" w:lineRule="exact"/>
        <w:ind w:firstLine="210"/>
        <w:rPr>
          <w:rFonts w:ascii="宋体" w:hAnsi="宋体" w:hint="eastAsia"/>
        </w:rPr>
      </w:pPr>
      <w:r>
        <w:rPr>
          <w:rFonts w:ascii="宋体" w:hAnsi="宋体"/>
          <w:noProof/>
          <w:sz w:val="20"/>
        </w:rPr>
        <w:pict>
          <v:rect id="_x0000_s1062" style="position:absolute;left:0;text-align:left;margin-left:246pt;margin-top:2.6pt;width:108pt;height:25.5pt;z-index:-251619328" o:allowincell="f"/>
        </w:pict>
      </w:r>
    </w:p>
    <w:p w:rsidR="005826E8" w:rsidRDefault="005826E8" w:rsidP="005826E8">
      <w:pPr>
        <w:spacing w:line="240" w:lineRule="exact"/>
        <w:ind w:firstLine="210"/>
        <w:rPr>
          <w:rFonts w:ascii="宋体" w:hAnsi="宋体" w:hint="eastAsia"/>
        </w:rPr>
      </w:pPr>
      <w:r>
        <w:rPr>
          <w:rFonts w:ascii="宋体" w:hAnsi="宋体"/>
          <w:noProof/>
          <w:sz w:val="20"/>
        </w:rPr>
        <w:pict>
          <v:rect id="_x0000_s1074" style="position:absolute;left:0;text-align:left;margin-left:6pt;margin-top:2.1pt;width:60pt;height:25.5pt;z-index:-251607040" o:allowincell="f"/>
        </w:pict>
      </w:r>
      <w:r>
        <w:rPr>
          <w:rFonts w:ascii="宋体" w:hAnsi="宋体" w:hint="eastAsia"/>
        </w:rPr>
        <w:t xml:space="preserve">                                                项目验收</w:t>
      </w:r>
    </w:p>
    <w:p w:rsidR="005826E8" w:rsidRDefault="005826E8" w:rsidP="005826E8">
      <w:pPr>
        <w:spacing w:line="240" w:lineRule="exact"/>
        <w:ind w:firstLine="220"/>
        <w:rPr>
          <w:rFonts w:ascii="宋体" w:hAnsi="宋体" w:hint="eastAsia"/>
        </w:rPr>
      </w:pPr>
      <w:r>
        <w:rPr>
          <w:rFonts w:ascii="宋体" w:hAnsi="宋体" w:hint="eastAsia"/>
        </w:rPr>
        <w:t>分类堆放</w:t>
      </w:r>
    </w:p>
    <w:p w:rsidR="005826E8" w:rsidRDefault="005826E8" w:rsidP="005826E8">
      <w:pPr>
        <w:spacing w:line="240" w:lineRule="exact"/>
        <w:rPr>
          <w:rFonts w:ascii="宋体" w:hAnsi="宋体" w:hint="eastAsia"/>
        </w:rPr>
      </w:pPr>
    </w:p>
    <w:p w:rsidR="005826E8" w:rsidRDefault="005826E8" w:rsidP="005826E8">
      <w:pPr>
        <w:spacing w:line="240" w:lineRule="exact"/>
        <w:rPr>
          <w:rFonts w:ascii="宋体" w:hAnsi="宋体" w:hint="eastAsia"/>
        </w:rPr>
      </w:pPr>
    </w:p>
    <w:p w:rsidR="005826E8" w:rsidRDefault="005826E8" w:rsidP="005826E8">
      <w:pPr>
        <w:rPr>
          <w:rFonts w:ascii="宋体" w:hAnsi="宋体" w:hint="eastAsia"/>
          <w:sz w:val="28"/>
        </w:rPr>
      </w:pPr>
      <w:r>
        <w:rPr>
          <w:rFonts w:ascii="宋体" w:hAnsi="宋体" w:hint="eastAsia"/>
          <w:sz w:val="28"/>
        </w:rPr>
        <w:t>5、施工平面布置图（见附图）</w:t>
      </w: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rPr>
          <w:rFonts w:ascii="幼圆" w:eastAsia="黑体" w:hint="eastAsia"/>
          <w:b/>
          <w:sz w:val="32"/>
        </w:rPr>
      </w:pPr>
    </w:p>
    <w:p w:rsidR="005826E8" w:rsidRDefault="005826E8" w:rsidP="005826E8">
      <w:pPr>
        <w:jc w:val="center"/>
        <w:rPr>
          <w:rFonts w:ascii="幼圆" w:eastAsia="黑体" w:hint="eastAsia"/>
          <w:b/>
          <w:sz w:val="32"/>
        </w:rPr>
      </w:pPr>
      <w:r>
        <w:rPr>
          <w:rFonts w:ascii="幼圆" w:eastAsia="黑体" w:hint="eastAsia"/>
          <w:b/>
          <w:sz w:val="32"/>
        </w:rPr>
        <w:t>四、材料设备及劳动力计划</w:t>
      </w:r>
    </w:p>
    <w:p w:rsidR="005826E8" w:rsidRDefault="005826E8" w:rsidP="005826E8">
      <w:pPr>
        <w:rPr>
          <w:rFonts w:ascii="幼圆" w:eastAsia="微软繁综艺" w:hint="eastAsia"/>
          <w:sz w:val="28"/>
        </w:rPr>
      </w:pPr>
    </w:p>
    <w:p w:rsidR="005826E8" w:rsidRDefault="005826E8" w:rsidP="005826E8">
      <w:pPr>
        <w:tabs>
          <w:tab w:val="left" w:pos="1512"/>
        </w:tabs>
        <w:ind w:firstLine="582"/>
        <w:rPr>
          <w:rFonts w:ascii="黑体" w:eastAsia="黑体" w:hint="eastAsia"/>
          <w:b/>
          <w:sz w:val="28"/>
        </w:rPr>
      </w:pPr>
      <w:r>
        <w:rPr>
          <w:rFonts w:ascii="黑体" w:eastAsia="黑体" w:hint="eastAsia"/>
          <w:b/>
          <w:sz w:val="28"/>
        </w:rPr>
        <w:t>1、装修材料的进场验收计划</w:t>
      </w:r>
    </w:p>
    <w:p w:rsidR="005826E8" w:rsidRDefault="005826E8" w:rsidP="005826E8">
      <w:pPr>
        <w:tabs>
          <w:tab w:val="left" w:pos="1512"/>
        </w:tabs>
        <w:ind w:firstLine="582"/>
        <w:rPr>
          <w:rFonts w:hint="eastAsia"/>
          <w:sz w:val="28"/>
        </w:rPr>
      </w:pPr>
      <w:r>
        <w:rPr>
          <w:rFonts w:hint="eastAsia"/>
          <w:b/>
          <w:sz w:val="28"/>
        </w:rPr>
        <w:t>1.1</w:t>
      </w:r>
      <w:r>
        <w:rPr>
          <w:rFonts w:hint="eastAsia"/>
          <w:sz w:val="28"/>
        </w:rPr>
        <w:t xml:space="preserve"> </w:t>
      </w:r>
      <w:r>
        <w:rPr>
          <w:rFonts w:hint="eastAsia"/>
          <w:sz w:val="28"/>
        </w:rPr>
        <w:t>装修材料进场的前提条件：所有装修材料均严格按照甲方和设计师确定的材料样板进行采购。</w:t>
      </w:r>
    </w:p>
    <w:p w:rsidR="005826E8" w:rsidRDefault="005826E8" w:rsidP="005826E8">
      <w:pPr>
        <w:tabs>
          <w:tab w:val="left" w:pos="1512"/>
        </w:tabs>
        <w:ind w:firstLine="582"/>
        <w:rPr>
          <w:rFonts w:hint="eastAsia"/>
          <w:sz w:val="28"/>
        </w:rPr>
      </w:pPr>
      <w:r>
        <w:rPr>
          <w:rFonts w:hint="eastAsia"/>
          <w:b/>
          <w:sz w:val="28"/>
        </w:rPr>
        <w:t xml:space="preserve">1.2 </w:t>
      </w:r>
      <w:r>
        <w:rPr>
          <w:rFonts w:hint="eastAsia"/>
          <w:sz w:val="28"/>
        </w:rPr>
        <w:t>装修材料在进场时，必须符合下列要求：</w:t>
      </w:r>
    </w:p>
    <w:p w:rsidR="005826E8" w:rsidRDefault="005826E8" w:rsidP="005826E8">
      <w:pPr>
        <w:tabs>
          <w:tab w:val="left" w:pos="1512"/>
        </w:tabs>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lastRenderedPageBreak/>
          <w:t>1.2.1</w:t>
        </w:r>
      </w:smartTag>
      <w:r>
        <w:rPr>
          <w:rFonts w:hint="eastAsia"/>
          <w:sz w:val="28"/>
        </w:rPr>
        <w:t xml:space="preserve"> </w:t>
      </w:r>
      <w:r>
        <w:rPr>
          <w:rFonts w:hint="eastAsia"/>
          <w:sz w:val="28"/>
        </w:rPr>
        <w:t>达到国家有关法规、技术标准和购销合同规定的质量要求；</w:t>
      </w:r>
    </w:p>
    <w:p w:rsidR="005826E8" w:rsidRDefault="005826E8" w:rsidP="005826E8">
      <w:pPr>
        <w:tabs>
          <w:tab w:val="left" w:pos="1512"/>
        </w:tabs>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1.2.2</w:t>
        </w:r>
      </w:smartTag>
      <w:r>
        <w:rPr>
          <w:rFonts w:hint="eastAsia"/>
          <w:sz w:val="28"/>
        </w:rPr>
        <w:t xml:space="preserve"> </w:t>
      </w:r>
      <w:r>
        <w:rPr>
          <w:rFonts w:hint="eastAsia"/>
          <w:sz w:val="28"/>
        </w:rPr>
        <w:t>实行生产许可证制度的产品，要有许可证主管部门颁发的许可证编号、批准日期和有效期限；</w:t>
      </w:r>
    </w:p>
    <w:p w:rsidR="005826E8" w:rsidRDefault="005826E8" w:rsidP="005826E8">
      <w:pPr>
        <w:tabs>
          <w:tab w:val="left" w:pos="1512"/>
        </w:tabs>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1.2.3</w:t>
        </w:r>
      </w:smartTag>
      <w:r>
        <w:rPr>
          <w:rFonts w:hint="eastAsia"/>
          <w:sz w:val="28"/>
        </w:rPr>
        <w:t xml:space="preserve"> </w:t>
      </w:r>
      <w:r>
        <w:rPr>
          <w:rFonts w:hint="eastAsia"/>
          <w:sz w:val="28"/>
        </w:rPr>
        <w:t>材料包装必须符合国家有关规定和标准；</w:t>
      </w:r>
    </w:p>
    <w:p w:rsidR="005826E8" w:rsidRDefault="005826E8" w:rsidP="005826E8">
      <w:pPr>
        <w:tabs>
          <w:tab w:val="left" w:pos="1512"/>
        </w:tabs>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1.2.4</w:t>
        </w:r>
      </w:smartTag>
      <w:r>
        <w:rPr>
          <w:rFonts w:hint="eastAsia"/>
          <w:sz w:val="28"/>
        </w:rPr>
        <w:t xml:space="preserve"> </w:t>
      </w:r>
      <w:r>
        <w:rPr>
          <w:rFonts w:hint="eastAsia"/>
          <w:sz w:val="28"/>
        </w:rPr>
        <w:t>使用商标和分级分等的材料，应在材料或包装上有商标和分级分等标记；</w:t>
      </w:r>
    </w:p>
    <w:p w:rsidR="005826E8" w:rsidRDefault="005826E8" w:rsidP="005826E8">
      <w:pPr>
        <w:tabs>
          <w:tab w:val="left" w:pos="1512"/>
        </w:tabs>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1.2.5</w:t>
        </w:r>
      </w:smartTag>
      <w:r>
        <w:rPr>
          <w:rFonts w:hint="eastAsia"/>
          <w:sz w:val="28"/>
        </w:rPr>
        <w:t xml:space="preserve"> </w:t>
      </w:r>
      <w:r>
        <w:rPr>
          <w:rFonts w:hint="eastAsia"/>
          <w:sz w:val="28"/>
        </w:rPr>
        <w:t>建筑设备（包括相应的仪表）除符合上述要求外，还应有产品详细说明书，电气产品应附有线路图。</w:t>
      </w:r>
    </w:p>
    <w:p w:rsidR="005826E8" w:rsidRDefault="005826E8" w:rsidP="005826E8">
      <w:pPr>
        <w:tabs>
          <w:tab w:val="left" w:pos="1512"/>
        </w:tabs>
        <w:ind w:firstLine="582"/>
        <w:rPr>
          <w:rFonts w:hint="eastAsia"/>
          <w:sz w:val="28"/>
        </w:rPr>
      </w:pPr>
      <w:r>
        <w:rPr>
          <w:rFonts w:hint="eastAsia"/>
          <w:b/>
          <w:sz w:val="28"/>
        </w:rPr>
        <w:t>1.3</w:t>
      </w:r>
      <w:r>
        <w:rPr>
          <w:rFonts w:hint="eastAsia"/>
          <w:sz w:val="28"/>
        </w:rPr>
        <w:t xml:space="preserve"> </w:t>
      </w:r>
      <w:r>
        <w:rPr>
          <w:rFonts w:hint="eastAsia"/>
          <w:sz w:val="28"/>
        </w:rPr>
        <w:t>除明确规定由材料生产厂家负责售后服务的材料外，材料发生质量问题时，由供应单位负责保修、保换、保退，并赔偿经济损失。如供应单位证</w:t>
      </w:r>
      <w:proofErr w:type="gramStart"/>
      <w:r>
        <w:rPr>
          <w:rFonts w:hint="eastAsia"/>
          <w:sz w:val="28"/>
        </w:rPr>
        <w:t>明确属</w:t>
      </w:r>
      <w:proofErr w:type="gramEnd"/>
      <w:r>
        <w:rPr>
          <w:rFonts w:hint="eastAsia"/>
          <w:sz w:val="28"/>
        </w:rPr>
        <w:t>生产厂的质量责任，也由供应单位负责向生产厂家索赔。</w:t>
      </w:r>
    </w:p>
    <w:p w:rsidR="005826E8" w:rsidRDefault="005826E8" w:rsidP="005826E8">
      <w:pPr>
        <w:tabs>
          <w:tab w:val="left" w:pos="1512"/>
        </w:tabs>
        <w:ind w:firstLine="582"/>
        <w:rPr>
          <w:rFonts w:hint="eastAsia"/>
          <w:sz w:val="28"/>
        </w:rPr>
      </w:pPr>
      <w:r>
        <w:rPr>
          <w:rFonts w:hint="eastAsia"/>
          <w:sz w:val="28"/>
        </w:rPr>
        <w:t>1.4</w:t>
      </w:r>
      <w:r>
        <w:rPr>
          <w:rFonts w:hint="eastAsia"/>
          <w:sz w:val="28"/>
        </w:rPr>
        <w:t>所有材料均需按当地质检部门规定要求，送到当地材料检测部门进行材料复检。</w:t>
      </w:r>
    </w:p>
    <w:p w:rsidR="005826E8" w:rsidRDefault="005826E8" w:rsidP="005826E8">
      <w:pPr>
        <w:tabs>
          <w:tab w:val="left" w:pos="1512"/>
        </w:tabs>
        <w:ind w:firstLine="582"/>
        <w:rPr>
          <w:rFonts w:eastAsia="黑体" w:hint="eastAsia"/>
          <w:b/>
          <w:sz w:val="28"/>
        </w:rPr>
      </w:pPr>
      <w:r>
        <w:rPr>
          <w:rFonts w:eastAsia="黑体" w:hint="eastAsia"/>
          <w:b/>
          <w:sz w:val="28"/>
        </w:rPr>
        <w:t>2</w:t>
      </w:r>
      <w:r>
        <w:rPr>
          <w:rFonts w:eastAsia="黑体" w:hint="eastAsia"/>
          <w:b/>
          <w:sz w:val="28"/>
        </w:rPr>
        <w:t>、装修材料的质量保证</w:t>
      </w:r>
    </w:p>
    <w:p w:rsidR="005826E8" w:rsidRDefault="005826E8" w:rsidP="005826E8">
      <w:pPr>
        <w:tabs>
          <w:tab w:val="left" w:pos="1512"/>
        </w:tabs>
        <w:ind w:firstLine="580"/>
        <w:rPr>
          <w:rFonts w:hint="eastAsia"/>
          <w:sz w:val="28"/>
        </w:rPr>
      </w:pPr>
      <w:r>
        <w:rPr>
          <w:rFonts w:hint="eastAsia"/>
          <w:sz w:val="28"/>
        </w:rPr>
        <w:t xml:space="preserve">2.1 </w:t>
      </w:r>
      <w:r>
        <w:rPr>
          <w:rFonts w:hint="eastAsia"/>
          <w:sz w:val="28"/>
        </w:rPr>
        <w:t>材料和设备的申请、订货、采购、送料等都要以计划为依据，以保证按质、按量、按时</w:t>
      </w:r>
      <w:proofErr w:type="gramStart"/>
      <w:r>
        <w:rPr>
          <w:rFonts w:hint="eastAsia"/>
          <w:sz w:val="28"/>
        </w:rPr>
        <w:t>间供应</w:t>
      </w:r>
      <w:proofErr w:type="gramEnd"/>
      <w:r>
        <w:rPr>
          <w:rFonts w:hint="eastAsia"/>
          <w:sz w:val="28"/>
        </w:rPr>
        <w:t>所需的材料；</w:t>
      </w:r>
    </w:p>
    <w:p w:rsidR="005826E8" w:rsidRDefault="005826E8" w:rsidP="005826E8">
      <w:pPr>
        <w:tabs>
          <w:tab w:val="left" w:pos="1512"/>
        </w:tabs>
        <w:ind w:firstLine="580"/>
        <w:rPr>
          <w:rFonts w:hint="eastAsia"/>
          <w:sz w:val="28"/>
        </w:rPr>
      </w:pPr>
      <w:r>
        <w:rPr>
          <w:rFonts w:hint="eastAsia"/>
          <w:sz w:val="28"/>
        </w:rPr>
        <w:t xml:space="preserve">2.2 </w:t>
      </w:r>
      <w:r>
        <w:rPr>
          <w:rFonts w:hint="eastAsia"/>
          <w:sz w:val="28"/>
        </w:rPr>
        <w:t>建立健全进场前检查验收和取样送验制度。加强材料和设备的“四验”工作，即：</w:t>
      </w:r>
      <w:proofErr w:type="gramStart"/>
      <w:r>
        <w:rPr>
          <w:rFonts w:hint="eastAsia"/>
          <w:sz w:val="28"/>
        </w:rPr>
        <w:t>验</w:t>
      </w:r>
      <w:proofErr w:type="gramEnd"/>
      <w:r>
        <w:rPr>
          <w:rFonts w:hint="eastAsia"/>
          <w:sz w:val="28"/>
        </w:rPr>
        <w:t>规格、验品种、验质量、验数量。凡属不合格的产品，不能运到现场。在验收中，发现数量不足、质量不符合要求、损坏等情况要查明原因，分清责任，及时处理；</w:t>
      </w:r>
    </w:p>
    <w:p w:rsidR="005826E8" w:rsidRDefault="005826E8" w:rsidP="005826E8">
      <w:pPr>
        <w:tabs>
          <w:tab w:val="left" w:pos="1512"/>
        </w:tabs>
        <w:ind w:firstLine="580"/>
        <w:rPr>
          <w:rFonts w:hint="eastAsia"/>
          <w:sz w:val="28"/>
        </w:rPr>
      </w:pPr>
      <w:r>
        <w:rPr>
          <w:rFonts w:hint="eastAsia"/>
          <w:sz w:val="28"/>
        </w:rPr>
        <w:lastRenderedPageBreak/>
        <w:t xml:space="preserve">2.3 </w:t>
      </w:r>
      <w:r>
        <w:rPr>
          <w:rFonts w:hint="eastAsia"/>
          <w:sz w:val="28"/>
        </w:rPr>
        <w:t>做好现场和仓库的管理工作。材料和设备的贮存方法正确，并做到分类分批保管和堆放。合格证、化验单与材料相符，把好材料和设备质量管理关。现场的大宗材料和大型设备应按施工平面图和施工顺序，就近合理堆放。应加强材料的限额管理和发放；</w:t>
      </w:r>
    </w:p>
    <w:p w:rsidR="005826E8" w:rsidRDefault="005826E8" w:rsidP="005826E8">
      <w:pPr>
        <w:tabs>
          <w:tab w:val="left" w:pos="1512"/>
        </w:tabs>
        <w:ind w:firstLine="580"/>
        <w:rPr>
          <w:rFonts w:hint="eastAsia"/>
          <w:sz w:val="28"/>
        </w:rPr>
      </w:pPr>
      <w:r>
        <w:rPr>
          <w:rFonts w:hint="eastAsia"/>
          <w:sz w:val="28"/>
        </w:rPr>
        <w:t xml:space="preserve">2.4 </w:t>
      </w:r>
      <w:r>
        <w:rPr>
          <w:rFonts w:hint="eastAsia"/>
          <w:sz w:val="28"/>
        </w:rPr>
        <w:t>质量标准和性能，熟悉材料的保管和运输规定，材料和设备部门要配备专职或兼职的质量管理人员，确保供应管理工作的质量。</w:t>
      </w:r>
    </w:p>
    <w:p w:rsidR="005826E8" w:rsidRDefault="005826E8" w:rsidP="005826E8">
      <w:pPr>
        <w:tabs>
          <w:tab w:val="left" w:pos="1512"/>
        </w:tabs>
        <w:ind w:firstLine="582"/>
        <w:rPr>
          <w:rFonts w:ascii="黑体" w:eastAsia="黑体" w:hint="eastAsia"/>
          <w:b/>
          <w:sz w:val="28"/>
        </w:rPr>
      </w:pPr>
      <w:r>
        <w:rPr>
          <w:rFonts w:ascii="黑体" w:eastAsia="黑体" w:hint="eastAsia"/>
          <w:b/>
          <w:sz w:val="28"/>
        </w:rPr>
        <w:t>3、材料进场保证措施</w:t>
      </w:r>
    </w:p>
    <w:p w:rsidR="005826E8" w:rsidRDefault="005826E8" w:rsidP="005826E8">
      <w:pPr>
        <w:tabs>
          <w:tab w:val="left" w:pos="1512"/>
        </w:tabs>
        <w:ind w:firstLine="580"/>
        <w:rPr>
          <w:rFonts w:hint="eastAsia"/>
          <w:sz w:val="28"/>
        </w:rPr>
      </w:pPr>
      <w:r>
        <w:rPr>
          <w:rFonts w:hint="eastAsia"/>
          <w:sz w:val="28"/>
        </w:rPr>
        <w:t>本工程施工工期短，为开工时材料的及时供应，针对工程实际情况，我们拟订了如下措施：</w:t>
      </w:r>
    </w:p>
    <w:p w:rsidR="005826E8" w:rsidRDefault="005826E8" w:rsidP="005826E8">
      <w:pPr>
        <w:tabs>
          <w:tab w:val="left" w:pos="1512"/>
        </w:tabs>
        <w:ind w:firstLine="580"/>
        <w:rPr>
          <w:rFonts w:hint="eastAsia"/>
          <w:sz w:val="28"/>
        </w:rPr>
      </w:pPr>
      <w:r>
        <w:rPr>
          <w:rFonts w:hint="eastAsia"/>
          <w:sz w:val="28"/>
        </w:rPr>
        <w:t>3.1</w:t>
      </w:r>
      <w:r>
        <w:rPr>
          <w:rFonts w:hint="eastAsia"/>
          <w:sz w:val="28"/>
        </w:rPr>
        <w:t>充分利用中标后进场前的宝贵时间组织工程技术人员熟悉图纸</w:t>
      </w:r>
      <w:r>
        <w:rPr>
          <w:rFonts w:hint="eastAsia"/>
          <w:sz w:val="28"/>
        </w:rPr>
        <w:t>,</w:t>
      </w:r>
      <w:r>
        <w:rPr>
          <w:rFonts w:hint="eastAsia"/>
          <w:sz w:val="28"/>
        </w:rPr>
        <w:t>在按程序编制材料进场计划的同时，专门针对开工所需材料编制出一份材料清单，由专人负责落实；</w:t>
      </w:r>
    </w:p>
    <w:p w:rsidR="005826E8" w:rsidRDefault="005826E8" w:rsidP="005826E8">
      <w:pPr>
        <w:tabs>
          <w:tab w:val="left" w:pos="1512"/>
        </w:tabs>
        <w:ind w:firstLine="580"/>
        <w:rPr>
          <w:rFonts w:hint="eastAsia"/>
          <w:sz w:val="28"/>
        </w:rPr>
      </w:pPr>
      <w:r>
        <w:rPr>
          <w:rFonts w:hint="eastAsia"/>
          <w:sz w:val="28"/>
        </w:rPr>
        <w:t xml:space="preserve">3.2 </w:t>
      </w:r>
      <w:r>
        <w:rPr>
          <w:rFonts w:hint="eastAsia"/>
          <w:sz w:val="28"/>
        </w:rPr>
        <w:t>对开工各阶段所需材料，与材料供应商制定严密的供货措施，对大宗材料应分批进场，对外加工材料应在最短时间内提供图样及技术要求</w:t>
      </w:r>
      <w:r>
        <w:rPr>
          <w:rFonts w:hint="eastAsia"/>
          <w:sz w:val="28"/>
        </w:rPr>
        <w:t>,</w:t>
      </w:r>
      <w:r>
        <w:rPr>
          <w:rFonts w:hint="eastAsia"/>
          <w:sz w:val="28"/>
        </w:rPr>
        <w:t>确保施工期</w:t>
      </w:r>
      <w:proofErr w:type="gramStart"/>
      <w:r>
        <w:rPr>
          <w:rFonts w:hint="eastAsia"/>
          <w:sz w:val="28"/>
        </w:rPr>
        <w:t>间材料</w:t>
      </w:r>
      <w:proofErr w:type="gramEnd"/>
      <w:r>
        <w:rPr>
          <w:rFonts w:hint="eastAsia"/>
          <w:sz w:val="28"/>
        </w:rPr>
        <w:t>的及时供给；</w:t>
      </w:r>
    </w:p>
    <w:p w:rsidR="005826E8" w:rsidRDefault="005826E8" w:rsidP="005826E8">
      <w:pPr>
        <w:tabs>
          <w:tab w:val="left" w:pos="1512"/>
        </w:tabs>
        <w:ind w:firstLine="580"/>
        <w:rPr>
          <w:rFonts w:hint="eastAsia"/>
          <w:sz w:val="28"/>
        </w:rPr>
      </w:pPr>
      <w:r>
        <w:rPr>
          <w:rFonts w:hint="eastAsia"/>
          <w:sz w:val="28"/>
        </w:rPr>
        <w:t xml:space="preserve">3.3 </w:t>
      </w:r>
      <w:r>
        <w:rPr>
          <w:rFonts w:hint="eastAsia"/>
          <w:sz w:val="28"/>
        </w:rPr>
        <w:t>在进场初期合理安排资金，确保开工所需材料的款项。</w:t>
      </w:r>
    </w:p>
    <w:p w:rsidR="005826E8" w:rsidRDefault="005826E8" w:rsidP="005826E8">
      <w:pPr>
        <w:tabs>
          <w:tab w:val="left" w:pos="1512"/>
        </w:tabs>
        <w:ind w:firstLine="582"/>
        <w:rPr>
          <w:rFonts w:ascii="黑体" w:eastAsia="黑体" w:hint="eastAsia"/>
          <w:b/>
          <w:sz w:val="28"/>
        </w:rPr>
      </w:pPr>
      <w:r>
        <w:rPr>
          <w:rFonts w:ascii="黑体" w:eastAsia="黑体" w:hint="eastAsia"/>
          <w:b/>
          <w:sz w:val="28"/>
        </w:rPr>
        <w:t>4、劳动力配置计划</w:t>
      </w:r>
    </w:p>
    <w:p w:rsidR="005826E8" w:rsidRDefault="005826E8" w:rsidP="005826E8">
      <w:pPr>
        <w:tabs>
          <w:tab w:val="left" w:pos="1512"/>
        </w:tabs>
        <w:ind w:firstLine="580"/>
        <w:rPr>
          <w:rFonts w:hint="eastAsia"/>
          <w:sz w:val="28"/>
        </w:rPr>
      </w:pPr>
      <w:r>
        <w:rPr>
          <w:rFonts w:hint="eastAsia"/>
          <w:sz w:val="28"/>
        </w:rPr>
        <w:t xml:space="preserve">4.1 </w:t>
      </w:r>
      <w:r>
        <w:rPr>
          <w:rFonts w:hint="eastAsia"/>
          <w:sz w:val="28"/>
        </w:rPr>
        <w:t>本工程劳动力组成</w:t>
      </w:r>
    </w:p>
    <w:p w:rsidR="005826E8" w:rsidRDefault="005826E8" w:rsidP="005826E8">
      <w:pPr>
        <w:tabs>
          <w:tab w:val="left" w:pos="1512"/>
        </w:tabs>
        <w:ind w:firstLine="580"/>
        <w:rPr>
          <w:rFonts w:hint="eastAsia"/>
          <w:sz w:val="28"/>
        </w:rPr>
      </w:pPr>
      <w:r>
        <w:rPr>
          <w:rFonts w:hint="eastAsia"/>
          <w:sz w:val="28"/>
        </w:rPr>
        <w:t>本工程施工管理人员包括现场管理技术人员（项目经理、项目副经理、技术负责人、设计师、现场各专业工程师、仓管员等），工程施工人员包括施工员、质检员、安全员、材料员及木工班组、泥工班</w:t>
      </w:r>
      <w:r>
        <w:rPr>
          <w:rFonts w:hint="eastAsia"/>
          <w:sz w:val="28"/>
        </w:rPr>
        <w:lastRenderedPageBreak/>
        <w:t>组、油漆班组、杂工班组、机电设备班组、天花工班组等。</w:t>
      </w:r>
    </w:p>
    <w:p w:rsidR="005826E8" w:rsidRDefault="005826E8" w:rsidP="005826E8">
      <w:pPr>
        <w:tabs>
          <w:tab w:val="left" w:pos="1512"/>
        </w:tabs>
        <w:ind w:firstLine="580"/>
        <w:rPr>
          <w:rFonts w:hint="eastAsia"/>
          <w:sz w:val="28"/>
        </w:rPr>
      </w:pPr>
      <w:r>
        <w:rPr>
          <w:rFonts w:hint="eastAsia"/>
          <w:sz w:val="28"/>
        </w:rPr>
        <w:t xml:space="preserve">4.2 </w:t>
      </w:r>
      <w:r>
        <w:rPr>
          <w:rFonts w:hint="eastAsia"/>
          <w:sz w:val="28"/>
        </w:rPr>
        <w:t>施工的劳动力保证措施</w:t>
      </w:r>
    </w:p>
    <w:p w:rsidR="005826E8" w:rsidRDefault="005826E8" w:rsidP="005826E8">
      <w:pPr>
        <w:tabs>
          <w:tab w:val="left" w:pos="1512"/>
        </w:tabs>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4.2.1</w:t>
        </w:r>
      </w:smartTag>
      <w:r>
        <w:rPr>
          <w:rFonts w:hint="eastAsia"/>
          <w:sz w:val="28"/>
        </w:rPr>
        <w:t>在进场初期，就按照施工进度计划和劳动力计划的要求，落实各阶段开工的各个班组人员，分头做好班组人员的思想工作；</w:t>
      </w:r>
    </w:p>
    <w:p w:rsidR="005826E8" w:rsidRDefault="005826E8" w:rsidP="005826E8">
      <w:pPr>
        <w:tabs>
          <w:tab w:val="left" w:pos="1512"/>
        </w:tabs>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4.2.2</w:t>
        </w:r>
      </w:smartTag>
      <w:r>
        <w:rPr>
          <w:rFonts w:hint="eastAsia"/>
          <w:sz w:val="28"/>
        </w:rPr>
        <w:t>项目部将召开由公司领导参加的现场动员大会，鼓舞士气，明确目标，同时宣布评选先进生产者的办法和奖励措施，鼓励人人争当先进；</w:t>
      </w:r>
    </w:p>
    <w:p w:rsidR="005826E8" w:rsidRDefault="005826E8" w:rsidP="005826E8">
      <w:pPr>
        <w:tabs>
          <w:tab w:val="left" w:pos="1512"/>
        </w:tabs>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4.2.3</w:t>
        </w:r>
      </w:smartTag>
      <w:r>
        <w:rPr>
          <w:rFonts w:hint="eastAsia"/>
          <w:sz w:val="28"/>
        </w:rPr>
        <w:t>按时上岗的奖罚制度，严格执行。</w:t>
      </w:r>
    </w:p>
    <w:p w:rsidR="005826E8" w:rsidRDefault="005826E8" w:rsidP="005826E8">
      <w:pPr>
        <w:tabs>
          <w:tab w:val="left" w:pos="1512"/>
        </w:tabs>
        <w:ind w:firstLine="580"/>
        <w:rPr>
          <w:rFonts w:hint="eastAsia"/>
          <w:sz w:val="28"/>
        </w:rPr>
      </w:pPr>
      <w:r>
        <w:rPr>
          <w:rFonts w:hint="eastAsia"/>
          <w:sz w:val="28"/>
        </w:rPr>
        <w:t xml:space="preserve">4.3 </w:t>
      </w:r>
      <w:r>
        <w:rPr>
          <w:rFonts w:hint="eastAsia"/>
          <w:sz w:val="28"/>
        </w:rPr>
        <w:t>人力资源计划表</w:t>
      </w:r>
    </w:p>
    <w:p w:rsidR="005826E8" w:rsidRDefault="005826E8" w:rsidP="005826E8">
      <w:pPr>
        <w:tabs>
          <w:tab w:val="left" w:pos="1512"/>
        </w:tabs>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4.3.1</w:t>
        </w:r>
      </w:smartTag>
      <w:r>
        <w:rPr>
          <w:rFonts w:hint="eastAsia"/>
          <w:sz w:val="28"/>
        </w:rPr>
        <w:t xml:space="preserve"> </w:t>
      </w:r>
      <w:r>
        <w:rPr>
          <w:rFonts w:hint="eastAsia"/>
          <w:sz w:val="28"/>
        </w:rPr>
        <w:t>施工人员组成：</w:t>
      </w:r>
    </w:p>
    <w:p w:rsidR="005826E8" w:rsidRDefault="005826E8" w:rsidP="005826E8">
      <w:pPr>
        <w:tabs>
          <w:tab w:val="left" w:pos="1512"/>
        </w:tabs>
        <w:rPr>
          <w:rFonts w:hint="eastAsia"/>
          <w:sz w:val="28"/>
        </w:rPr>
      </w:pPr>
      <w:r>
        <w:rPr>
          <w:rFonts w:hint="eastAsia"/>
          <w:sz w:val="28"/>
        </w:rPr>
        <w:t>施工人员共</w:t>
      </w:r>
      <w:r>
        <w:rPr>
          <w:rFonts w:hint="eastAsia"/>
          <w:sz w:val="28"/>
        </w:rPr>
        <w:t>380</w:t>
      </w:r>
      <w:r>
        <w:rPr>
          <w:rFonts w:hint="eastAsia"/>
          <w:sz w:val="28"/>
        </w:rPr>
        <w:t>人，其中木工、天花工、油漆工均为广东籍工人，机电设备及泥水工</w:t>
      </w:r>
      <w:r>
        <w:rPr>
          <w:rFonts w:hint="eastAsia"/>
          <w:sz w:val="28"/>
        </w:rPr>
        <w:t>60%</w:t>
      </w:r>
      <w:r>
        <w:rPr>
          <w:rFonts w:hint="eastAsia"/>
          <w:sz w:val="28"/>
        </w:rPr>
        <w:t>为广东籍工人，</w:t>
      </w:r>
      <w:r>
        <w:rPr>
          <w:rFonts w:hint="eastAsia"/>
          <w:sz w:val="28"/>
        </w:rPr>
        <w:t>40%</w:t>
      </w:r>
      <w:r>
        <w:rPr>
          <w:rFonts w:hint="eastAsia"/>
          <w:sz w:val="28"/>
        </w:rPr>
        <w:t>为湖南、四川籍人或本地工人。</w:t>
      </w:r>
    </w:p>
    <w:p w:rsidR="005826E8" w:rsidRDefault="005826E8" w:rsidP="005826E8">
      <w:pPr>
        <w:tabs>
          <w:tab w:val="left" w:pos="1512"/>
        </w:tabs>
        <w:ind w:firstLine="580"/>
        <w:rPr>
          <w:rFonts w:hint="eastAsia"/>
          <w:sz w:val="28"/>
        </w:rPr>
      </w:pPr>
      <w:r>
        <w:rPr>
          <w:rFonts w:hint="eastAsia"/>
          <w:sz w:val="28"/>
        </w:rPr>
        <w:t>一区：</w:t>
      </w:r>
      <w:r>
        <w:rPr>
          <w:rFonts w:hint="eastAsia"/>
          <w:sz w:val="28"/>
        </w:rPr>
        <w:t>105</w:t>
      </w:r>
      <w:r>
        <w:rPr>
          <w:rFonts w:hint="eastAsia"/>
          <w:sz w:val="28"/>
        </w:rPr>
        <w:t>人，其中木工</w:t>
      </w:r>
      <w:r>
        <w:rPr>
          <w:rFonts w:hint="eastAsia"/>
          <w:sz w:val="28"/>
        </w:rPr>
        <w:t>40</w:t>
      </w:r>
      <w:r>
        <w:rPr>
          <w:rFonts w:hint="eastAsia"/>
          <w:sz w:val="28"/>
        </w:rPr>
        <w:t>人，天花工</w:t>
      </w:r>
      <w:r>
        <w:rPr>
          <w:rFonts w:hint="eastAsia"/>
          <w:sz w:val="28"/>
        </w:rPr>
        <w:t>10</w:t>
      </w:r>
      <w:r>
        <w:rPr>
          <w:rFonts w:hint="eastAsia"/>
          <w:sz w:val="28"/>
        </w:rPr>
        <w:t>人，泥水工</w:t>
      </w:r>
      <w:r>
        <w:rPr>
          <w:rFonts w:hint="eastAsia"/>
          <w:sz w:val="28"/>
        </w:rPr>
        <w:t>20</w:t>
      </w:r>
      <w:r>
        <w:rPr>
          <w:rFonts w:hint="eastAsia"/>
          <w:sz w:val="28"/>
        </w:rPr>
        <w:t>人，油漆工</w:t>
      </w:r>
      <w:r>
        <w:rPr>
          <w:rFonts w:hint="eastAsia"/>
          <w:sz w:val="28"/>
        </w:rPr>
        <w:t>10</w:t>
      </w:r>
      <w:r>
        <w:rPr>
          <w:rFonts w:hint="eastAsia"/>
          <w:sz w:val="28"/>
        </w:rPr>
        <w:t>人，电焊工</w:t>
      </w:r>
      <w:r>
        <w:rPr>
          <w:rFonts w:hint="eastAsia"/>
          <w:sz w:val="28"/>
        </w:rPr>
        <w:t>10</w:t>
      </w:r>
      <w:r>
        <w:rPr>
          <w:rFonts w:hint="eastAsia"/>
          <w:sz w:val="28"/>
        </w:rPr>
        <w:t>人，杂工</w:t>
      </w:r>
      <w:r>
        <w:rPr>
          <w:rFonts w:hint="eastAsia"/>
          <w:sz w:val="28"/>
        </w:rPr>
        <w:t>15</w:t>
      </w:r>
      <w:r>
        <w:rPr>
          <w:rFonts w:hint="eastAsia"/>
          <w:sz w:val="28"/>
        </w:rPr>
        <w:t>人。</w:t>
      </w:r>
    </w:p>
    <w:p w:rsidR="005826E8" w:rsidRDefault="005826E8" w:rsidP="005826E8">
      <w:pPr>
        <w:tabs>
          <w:tab w:val="left" w:pos="1512"/>
        </w:tabs>
        <w:ind w:firstLine="580"/>
        <w:rPr>
          <w:rFonts w:hint="eastAsia"/>
          <w:sz w:val="28"/>
        </w:rPr>
      </w:pPr>
      <w:r>
        <w:rPr>
          <w:rFonts w:hint="eastAsia"/>
          <w:sz w:val="28"/>
        </w:rPr>
        <w:t>二区：</w:t>
      </w:r>
      <w:r>
        <w:rPr>
          <w:rFonts w:hint="eastAsia"/>
          <w:sz w:val="28"/>
        </w:rPr>
        <w:t>200</w:t>
      </w:r>
      <w:r>
        <w:rPr>
          <w:rFonts w:hint="eastAsia"/>
          <w:sz w:val="28"/>
        </w:rPr>
        <w:t>人，其中木工</w:t>
      </w:r>
      <w:r>
        <w:rPr>
          <w:rFonts w:hint="eastAsia"/>
          <w:sz w:val="28"/>
        </w:rPr>
        <w:t>85</w:t>
      </w:r>
      <w:r>
        <w:rPr>
          <w:rFonts w:hint="eastAsia"/>
          <w:sz w:val="28"/>
        </w:rPr>
        <w:t>人，天花工</w:t>
      </w:r>
      <w:r>
        <w:rPr>
          <w:rFonts w:hint="eastAsia"/>
          <w:sz w:val="28"/>
        </w:rPr>
        <w:t>20</w:t>
      </w:r>
      <w:r>
        <w:rPr>
          <w:rFonts w:hint="eastAsia"/>
          <w:sz w:val="28"/>
        </w:rPr>
        <w:t>人，泥水工</w:t>
      </w:r>
      <w:r>
        <w:rPr>
          <w:rFonts w:hint="eastAsia"/>
          <w:sz w:val="28"/>
        </w:rPr>
        <w:t>30</w:t>
      </w:r>
      <w:r>
        <w:rPr>
          <w:rFonts w:hint="eastAsia"/>
          <w:sz w:val="28"/>
        </w:rPr>
        <w:t>人，油漆工</w:t>
      </w:r>
      <w:r>
        <w:rPr>
          <w:rFonts w:hint="eastAsia"/>
          <w:sz w:val="28"/>
        </w:rPr>
        <w:t>30</w:t>
      </w:r>
      <w:r>
        <w:rPr>
          <w:rFonts w:hint="eastAsia"/>
          <w:sz w:val="28"/>
        </w:rPr>
        <w:t>人，电焊工</w:t>
      </w:r>
      <w:r>
        <w:rPr>
          <w:rFonts w:hint="eastAsia"/>
          <w:sz w:val="28"/>
        </w:rPr>
        <w:t>5</w:t>
      </w:r>
      <w:r>
        <w:rPr>
          <w:rFonts w:hint="eastAsia"/>
          <w:sz w:val="28"/>
        </w:rPr>
        <w:t>人，杂工</w:t>
      </w:r>
      <w:r>
        <w:rPr>
          <w:rFonts w:hint="eastAsia"/>
          <w:sz w:val="28"/>
        </w:rPr>
        <w:t>30</w:t>
      </w:r>
      <w:r>
        <w:rPr>
          <w:rFonts w:hint="eastAsia"/>
          <w:sz w:val="28"/>
        </w:rPr>
        <w:t>人。</w:t>
      </w:r>
    </w:p>
    <w:p w:rsidR="005826E8" w:rsidRDefault="005826E8" w:rsidP="005826E8">
      <w:pPr>
        <w:tabs>
          <w:tab w:val="left" w:pos="1512"/>
        </w:tabs>
        <w:ind w:firstLine="580"/>
        <w:rPr>
          <w:rFonts w:hint="eastAsia"/>
          <w:sz w:val="28"/>
        </w:rPr>
      </w:pPr>
      <w:r>
        <w:rPr>
          <w:rFonts w:hint="eastAsia"/>
          <w:sz w:val="28"/>
        </w:rPr>
        <w:t>三区：</w:t>
      </w:r>
      <w:r>
        <w:rPr>
          <w:rFonts w:hint="eastAsia"/>
          <w:sz w:val="28"/>
        </w:rPr>
        <w:t>75</w:t>
      </w:r>
      <w:r>
        <w:rPr>
          <w:rFonts w:hint="eastAsia"/>
          <w:sz w:val="28"/>
        </w:rPr>
        <w:t>人，其中空调工种</w:t>
      </w:r>
      <w:r>
        <w:rPr>
          <w:rFonts w:hint="eastAsia"/>
          <w:sz w:val="28"/>
        </w:rPr>
        <w:t>12</w:t>
      </w:r>
      <w:r>
        <w:rPr>
          <w:rFonts w:hint="eastAsia"/>
          <w:sz w:val="28"/>
        </w:rPr>
        <w:t>人，消防工种</w:t>
      </w:r>
      <w:r>
        <w:rPr>
          <w:rFonts w:hint="eastAsia"/>
          <w:sz w:val="28"/>
        </w:rPr>
        <w:t>18</w:t>
      </w:r>
      <w:r>
        <w:rPr>
          <w:rFonts w:hint="eastAsia"/>
          <w:sz w:val="28"/>
        </w:rPr>
        <w:t>人，强弱电工种</w:t>
      </w:r>
      <w:r>
        <w:rPr>
          <w:rFonts w:hint="eastAsia"/>
          <w:sz w:val="28"/>
        </w:rPr>
        <w:t>35</w:t>
      </w:r>
      <w:r>
        <w:rPr>
          <w:rFonts w:hint="eastAsia"/>
          <w:sz w:val="28"/>
        </w:rPr>
        <w:t>人，给排水工种</w:t>
      </w:r>
      <w:r>
        <w:rPr>
          <w:rFonts w:hint="eastAsia"/>
          <w:sz w:val="28"/>
        </w:rPr>
        <w:t>10</w:t>
      </w:r>
      <w:r>
        <w:rPr>
          <w:rFonts w:hint="eastAsia"/>
          <w:sz w:val="28"/>
        </w:rPr>
        <w:t>人。</w:t>
      </w:r>
    </w:p>
    <w:p w:rsidR="005826E8" w:rsidRDefault="005826E8" w:rsidP="005826E8">
      <w:pPr>
        <w:tabs>
          <w:tab w:val="left" w:pos="1512"/>
        </w:tabs>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4.3.2</w:t>
        </w:r>
      </w:smartTag>
      <w:r>
        <w:rPr>
          <w:rFonts w:hint="eastAsia"/>
          <w:sz w:val="28"/>
        </w:rPr>
        <w:t xml:space="preserve"> </w:t>
      </w:r>
      <w:r>
        <w:rPr>
          <w:rFonts w:hint="eastAsia"/>
          <w:sz w:val="28"/>
        </w:rPr>
        <w:t>劳动力分布图</w:t>
      </w:r>
    </w:p>
    <w:p w:rsidR="005826E8" w:rsidRDefault="005826E8" w:rsidP="005826E8">
      <w:pPr>
        <w:tabs>
          <w:tab w:val="left" w:pos="1512"/>
        </w:tabs>
        <w:ind w:firstLine="580"/>
        <w:rPr>
          <w:rFonts w:hint="eastAsia"/>
          <w:sz w:val="28"/>
        </w:rPr>
      </w:pPr>
      <w:r>
        <w:rPr>
          <w:noProof/>
        </w:rPr>
        <w:lastRenderedPageBreak/>
        <w:drawing>
          <wp:inline distT="0" distB="0" distL="0" distR="0">
            <wp:extent cx="5610225" cy="2733675"/>
            <wp:effectExtent l="0" t="0" r="0" b="0"/>
            <wp:docPr id="2" name="对象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5826E8" w:rsidRDefault="005826E8" w:rsidP="005826E8">
      <w:pPr>
        <w:tabs>
          <w:tab w:val="left" w:pos="1512"/>
        </w:tabs>
        <w:ind w:firstLine="420"/>
        <w:rPr>
          <w:rFonts w:hint="eastAsia"/>
        </w:rPr>
      </w:pPr>
    </w:p>
    <w:p w:rsidR="005826E8" w:rsidRDefault="005826E8" w:rsidP="005826E8">
      <w:pPr>
        <w:tabs>
          <w:tab w:val="left" w:pos="1512"/>
        </w:tabs>
        <w:ind w:firstLine="420"/>
        <w:rPr>
          <w:rFonts w:hint="eastAsia"/>
        </w:rPr>
      </w:pPr>
    </w:p>
    <w:p w:rsidR="005826E8" w:rsidRDefault="005826E8" w:rsidP="005826E8">
      <w:pPr>
        <w:tabs>
          <w:tab w:val="left" w:pos="1512"/>
        </w:tabs>
        <w:spacing w:line="500" w:lineRule="exact"/>
        <w:rPr>
          <w:rFonts w:ascii="宋体" w:hAnsi="宋体" w:hint="eastAsia"/>
          <w:sz w:val="28"/>
        </w:rPr>
      </w:pPr>
    </w:p>
    <w:p w:rsidR="005826E8" w:rsidRDefault="005826E8" w:rsidP="005826E8">
      <w:pPr>
        <w:tabs>
          <w:tab w:val="left" w:pos="1512"/>
        </w:tabs>
        <w:spacing w:line="500" w:lineRule="exact"/>
        <w:rPr>
          <w:rFonts w:ascii="宋体" w:hAnsi="宋体" w:hint="eastAsia"/>
          <w:sz w:val="28"/>
        </w:rPr>
      </w:pPr>
    </w:p>
    <w:p w:rsidR="005826E8" w:rsidRDefault="005826E8" w:rsidP="005826E8">
      <w:pPr>
        <w:tabs>
          <w:tab w:val="left" w:pos="1512"/>
        </w:tabs>
        <w:spacing w:line="500" w:lineRule="exact"/>
        <w:jc w:val="right"/>
        <w:rPr>
          <w:rFonts w:ascii="宋体" w:hAnsi="宋体" w:hint="eastAsia"/>
          <w:sz w:val="28"/>
        </w:rPr>
      </w:pPr>
    </w:p>
    <w:p w:rsidR="005826E8" w:rsidRDefault="005826E8" w:rsidP="005826E8">
      <w:pPr>
        <w:tabs>
          <w:tab w:val="left" w:pos="1512"/>
        </w:tabs>
        <w:spacing w:line="500" w:lineRule="exact"/>
        <w:rPr>
          <w:rFonts w:ascii="宋体" w:hAnsi="宋体" w:hint="eastAsia"/>
          <w:sz w:val="28"/>
        </w:rPr>
      </w:pPr>
    </w:p>
    <w:p w:rsidR="005826E8" w:rsidRDefault="005826E8" w:rsidP="005826E8">
      <w:pPr>
        <w:tabs>
          <w:tab w:val="left" w:pos="1512"/>
        </w:tabs>
        <w:spacing w:line="500" w:lineRule="exact"/>
        <w:rPr>
          <w:rFonts w:ascii="黑体" w:eastAsia="黑体" w:hAnsi="宋体" w:hint="eastAsia"/>
          <w:b/>
          <w:sz w:val="28"/>
        </w:rPr>
      </w:pPr>
    </w:p>
    <w:p w:rsidR="005826E8" w:rsidRDefault="005826E8" w:rsidP="005826E8">
      <w:pPr>
        <w:tabs>
          <w:tab w:val="left" w:pos="1512"/>
        </w:tabs>
        <w:spacing w:line="500" w:lineRule="exact"/>
        <w:rPr>
          <w:rFonts w:ascii="黑体" w:eastAsia="黑体" w:hAnsi="宋体" w:hint="eastAsia"/>
          <w:b/>
          <w:sz w:val="28"/>
        </w:rPr>
      </w:pPr>
    </w:p>
    <w:p w:rsidR="005826E8" w:rsidRDefault="005826E8" w:rsidP="005826E8">
      <w:pPr>
        <w:tabs>
          <w:tab w:val="left" w:pos="1512"/>
        </w:tabs>
        <w:spacing w:line="500" w:lineRule="exact"/>
        <w:rPr>
          <w:rFonts w:ascii="黑体" w:eastAsia="黑体" w:hAnsi="宋体" w:hint="eastAsia"/>
          <w:b/>
          <w:sz w:val="28"/>
        </w:rPr>
      </w:pPr>
    </w:p>
    <w:p w:rsidR="005826E8" w:rsidRDefault="005826E8" w:rsidP="005826E8">
      <w:pPr>
        <w:tabs>
          <w:tab w:val="left" w:pos="1512"/>
        </w:tabs>
        <w:spacing w:line="500" w:lineRule="exact"/>
        <w:rPr>
          <w:rFonts w:ascii="黑体" w:eastAsia="黑体" w:hAnsi="宋体" w:hint="eastAsia"/>
          <w:b/>
          <w:sz w:val="28"/>
        </w:rPr>
      </w:pPr>
    </w:p>
    <w:p w:rsidR="005826E8" w:rsidRDefault="005826E8" w:rsidP="005826E8">
      <w:pPr>
        <w:tabs>
          <w:tab w:val="left" w:pos="1512"/>
        </w:tabs>
        <w:spacing w:line="500" w:lineRule="exact"/>
        <w:rPr>
          <w:rFonts w:ascii="黑体" w:eastAsia="黑体" w:hAnsi="宋体" w:hint="eastAsia"/>
          <w:b/>
          <w:sz w:val="28"/>
        </w:rPr>
      </w:pPr>
      <w:r>
        <w:rPr>
          <w:rFonts w:ascii="黑体" w:eastAsia="黑体" w:hAnsi="宋体"/>
          <w:b/>
          <w:sz w:val="28"/>
        </w:rPr>
        <w:t>5</w:t>
      </w:r>
      <w:r>
        <w:rPr>
          <w:rFonts w:ascii="黑体" w:eastAsia="黑体" w:hAnsi="宋体" w:hint="eastAsia"/>
          <w:b/>
          <w:sz w:val="28"/>
        </w:rPr>
        <w:t>、主要施工机具配备表</w:t>
      </w:r>
    </w:p>
    <w:p w:rsidR="005826E8" w:rsidRDefault="005826E8" w:rsidP="005826E8">
      <w:pPr>
        <w:tabs>
          <w:tab w:val="left" w:pos="1512"/>
        </w:tabs>
        <w:spacing w:line="460" w:lineRule="exact"/>
        <w:jc w:val="right"/>
        <w:rPr>
          <w:rFonts w:ascii="宋体" w:hAnsi="宋体" w:hint="eastAsia"/>
          <w:sz w:val="24"/>
        </w:rPr>
      </w:pPr>
      <w:r>
        <w:rPr>
          <w:rFonts w:ascii="宋体" w:hAnsi="宋体" w:hint="eastAsia"/>
          <w:sz w:val="24"/>
        </w:rPr>
        <w:t>（一）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62"/>
        <w:gridCol w:w="1778"/>
        <w:gridCol w:w="1134"/>
        <w:gridCol w:w="1778"/>
        <w:gridCol w:w="1134"/>
      </w:tblGrid>
      <w:tr w:rsidR="005826E8" w:rsidTr="00AB642A">
        <w:tblPrEx>
          <w:tblCellMar>
            <w:top w:w="0" w:type="dxa"/>
            <w:bottom w:w="0" w:type="dxa"/>
          </w:tblCellMar>
        </w:tblPrEx>
        <w:trPr>
          <w:trHeight w:val="680"/>
        </w:trPr>
        <w:tc>
          <w:tcPr>
            <w:tcW w:w="3062"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机械名称</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规格型号</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产地</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额定功率</w:t>
            </w:r>
          </w:p>
          <w:p w:rsidR="005826E8" w:rsidRDefault="005826E8" w:rsidP="00AB642A">
            <w:pPr>
              <w:tabs>
                <w:tab w:val="left" w:pos="1512"/>
              </w:tabs>
              <w:spacing w:line="460" w:lineRule="exact"/>
              <w:jc w:val="center"/>
              <w:rPr>
                <w:rFonts w:ascii="宋体" w:hAnsi="宋体" w:hint="eastAsia"/>
                <w:sz w:val="15"/>
              </w:rPr>
            </w:pPr>
            <w:r>
              <w:rPr>
                <w:rFonts w:ascii="宋体" w:hAnsi="宋体" w:hint="eastAsia"/>
                <w:sz w:val="15"/>
              </w:rPr>
              <w:t>（kw或hp）</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数量</w:t>
            </w:r>
          </w:p>
          <w:p w:rsidR="005826E8" w:rsidRDefault="005826E8" w:rsidP="00AB642A">
            <w:pPr>
              <w:tabs>
                <w:tab w:val="left" w:pos="1512"/>
              </w:tabs>
              <w:spacing w:line="460" w:lineRule="exact"/>
              <w:jc w:val="center"/>
              <w:rPr>
                <w:rFonts w:ascii="宋体" w:hAnsi="宋体" w:hint="eastAsia"/>
              </w:rPr>
            </w:pPr>
            <w:r>
              <w:rPr>
                <w:rFonts w:ascii="宋体" w:hAnsi="宋体" w:hint="eastAsia"/>
                <w:sz w:val="15"/>
              </w:rPr>
              <w:t>（台）</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经纬仪</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GE-1</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国产</w:t>
            </w:r>
          </w:p>
        </w:tc>
        <w:tc>
          <w:tcPr>
            <w:tcW w:w="1778" w:type="dxa"/>
            <w:vAlign w:val="center"/>
          </w:tcPr>
          <w:p w:rsidR="005826E8" w:rsidRDefault="005826E8" w:rsidP="00AB642A">
            <w:pPr>
              <w:tabs>
                <w:tab w:val="left" w:pos="1512"/>
              </w:tabs>
              <w:spacing w:line="460" w:lineRule="exact"/>
              <w:jc w:val="center"/>
              <w:rPr>
                <w:rFonts w:ascii="宋体" w:hAnsi="宋体" w:hint="eastAsia"/>
              </w:rPr>
            </w:pP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2</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激光</w:t>
            </w:r>
            <w:proofErr w:type="gramStart"/>
            <w:r>
              <w:rPr>
                <w:rFonts w:ascii="宋体" w:hAnsi="宋体" w:hint="eastAsia"/>
              </w:rPr>
              <w:t>旋转示线仪</w:t>
            </w:r>
            <w:proofErr w:type="gramEnd"/>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ZG-C2</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国产</w:t>
            </w:r>
          </w:p>
        </w:tc>
        <w:tc>
          <w:tcPr>
            <w:tcW w:w="1778" w:type="dxa"/>
            <w:vAlign w:val="center"/>
          </w:tcPr>
          <w:p w:rsidR="005826E8" w:rsidRDefault="005826E8" w:rsidP="00AB642A">
            <w:pPr>
              <w:tabs>
                <w:tab w:val="left" w:pos="1512"/>
              </w:tabs>
              <w:spacing w:line="460" w:lineRule="exact"/>
              <w:jc w:val="center"/>
              <w:rPr>
                <w:rFonts w:ascii="宋体" w:hAnsi="宋体" w:hint="eastAsia"/>
              </w:rPr>
            </w:pP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1</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电动圆锯</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CGC-2.5</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日本</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1.9</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12</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proofErr w:type="gramStart"/>
            <w:r>
              <w:rPr>
                <w:rFonts w:ascii="宋体" w:hAnsi="宋体" w:hint="eastAsia"/>
              </w:rPr>
              <w:t>电动线锯</w:t>
            </w:r>
            <w:proofErr w:type="gramEnd"/>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GVS-100</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日本</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.039</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20</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电动刨</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12英寸</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日本</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0.47</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12</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proofErr w:type="gramStart"/>
            <w:r>
              <w:rPr>
                <w:rFonts w:ascii="宋体" w:hAnsi="宋体" w:hint="eastAsia"/>
              </w:rPr>
              <w:lastRenderedPageBreak/>
              <w:t>大罗机</w:t>
            </w:r>
            <w:proofErr w:type="gramEnd"/>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4300BC</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日本</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1.05</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10</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proofErr w:type="gramStart"/>
            <w:r>
              <w:rPr>
                <w:rFonts w:ascii="宋体" w:hAnsi="宋体" w:hint="eastAsia"/>
              </w:rPr>
              <w:t>小罗机</w:t>
            </w:r>
            <w:proofErr w:type="gramEnd"/>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F</w:t>
            </w:r>
            <w:smartTag w:uri="urn:schemas-microsoft-com:office:smarttags" w:element="chmetcnv">
              <w:smartTagPr>
                <w:attr w:name="TCSC" w:val="0"/>
                <w:attr w:name="NumberType" w:val="1"/>
                <w:attr w:name="Negative" w:val="False"/>
                <w:attr w:name="HasSpace" w:val="False"/>
                <w:attr w:name="SourceValue" w:val="20"/>
                <w:attr w:name="UnitName" w:val="a"/>
              </w:smartTagPr>
              <w:r>
                <w:rPr>
                  <w:rFonts w:ascii="宋体" w:hAnsi="宋体" w:hint="eastAsia"/>
                </w:rPr>
                <w:t>20A</w:t>
              </w:r>
            </w:smartTag>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日本</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0.35</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15</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大号手电钻</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M125B</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日本</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0.45</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12</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小号手电钻</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3703</w:t>
            </w:r>
            <w:proofErr w:type="gramStart"/>
            <w:r>
              <w:rPr>
                <w:rFonts w:ascii="宋体" w:hAnsi="宋体" w:hint="eastAsia"/>
              </w:rPr>
              <w:t>牧田</w:t>
            </w:r>
            <w:proofErr w:type="gramEnd"/>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日本</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0.285</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25</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切割机</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FDV12J</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日本</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1.65</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6</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手提电动砂轮机</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FDVA</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日本</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4寸 0.53</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12</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油压钻</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CC14SA</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西德</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0.55</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6</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proofErr w:type="gramStart"/>
            <w:r>
              <w:rPr>
                <w:rFonts w:ascii="宋体" w:hAnsi="宋体" w:hint="eastAsia"/>
              </w:rPr>
              <w:t>直射钉枪</w:t>
            </w:r>
            <w:proofErr w:type="gramEnd"/>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G10SB</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日本</w:t>
            </w:r>
          </w:p>
        </w:tc>
        <w:tc>
          <w:tcPr>
            <w:tcW w:w="1778" w:type="dxa"/>
            <w:vAlign w:val="center"/>
          </w:tcPr>
          <w:p w:rsidR="005826E8" w:rsidRDefault="005826E8" w:rsidP="00AB642A">
            <w:pPr>
              <w:tabs>
                <w:tab w:val="left" w:pos="1512"/>
              </w:tabs>
              <w:spacing w:line="460" w:lineRule="exact"/>
              <w:jc w:val="center"/>
              <w:rPr>
                <w:rFonts w:ascii="宋体" w:hAnsi="宋体" w:hint="eastAsia"/>
              </w:rPr>
            </w:pP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30</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射钉枪</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OBH2</w:t>
            </w:r>
            <w:r>
              <w:rPr>
                <w:rFonts w:ascii="宋体" w:hAnsi="宋体"/>
              </w:rPr>
              <w:t>—</w:t>
            </w:r>
            <w:r>
              <w:rPr>
                <w:rFonts w:ascii="宋体" w:hAnsi="宋体" w:hint="eastAsia"/>
              </w:rPr>
              <w:t>20SE</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台湾</w:t>
            </w:r>
          </w:p>
        </w:tc>
        <w:tc>
          <w:tcPr>
            <w:tcW w:w="1778" w:type="dxa"/>
            <w:vAlign w:val="center"/>
          </w:tcPr>
          <w:p w:rsidR="005826E8" w:rsidRDefault="005826E8" w:rsidP="00AB642A">
            <w:pPr>
              <w:tabs>
                <w:tab w:val="left" w:pos="1512"/>
              </w:tabs>
              <w:spacing w:line="460" w:lineRule="exact"/>
              <w:jc w:val="center"/>
              <w:rPr>
                <w:rFonts w:ascii="宋体" w:hAnsi="宋体" w:hint="eastAsia"/>
              </w:rPr>
            </w:pP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10</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水泥射钉枪</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F30胶合</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台湾</w:t>
            </w:r>
          </w:p>
        </w:tc>
        <w:tc>
          <w:tcPr>
            <w:tcW w:w="1778" w:type="dxa"/>
            <w:vAlign w:val="center"/>
          </w:tcPr>
          <w:p w:rsidR="005826E8" w:rsidRDefault="005826E8" w:rsidP="00AB642A">
            <w:pPr>
              <w:tabs>
                <w:tab w:val="left" w:pos="1512"/>
              </w:tabs>
              <w:spacing w:line="460" w:lineRule="exact"/>
              <w:jc w:val="center"/>
              <w:rPr>
                <w:rFonts w:ascii="宋体" w:hAnsi="宋体" w:hint="eastAsia"/>
              </w:rPr>
            </w:pP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5</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电动自动螺钉钻</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“KTT”422J</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日本</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0.35</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16</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proofErr w:type="gramStart"/>
            <w:r>
              <w:rPr>
                <w:rFonts w:ascii="宋体" w:hAnsi="宋体" w:hint="eastAsia"/>
              </w:rPr>
              <w:t>云石割机</w:t>
            </w:r>
            <w:proofErr w:type="gramEnd"/>
            <w:r>
              <w:rPr>
                <w:rFonts w:ascii="宋体" w:hAnsi="宋体" w:hint="eastAsia"/>
              </w:rPr>
              <w:t>（手提）</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T64</w:t>
            </w:r>
            <w:proofErr w:type="gramStart"/>
            <w:r>
              <w:rPr>
                <w:rFonts w:ascii="宋体" w:hAnsi="宋体" w:hint="eastAsia"/>
              </w:rPr>
              <w:t>风霸</w:t>
            </w:r>
            <w:proofErr w:type="gramEnd"/>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日本</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4寸 0.12</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10</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手提磨石机</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6800DBV</w:t>
            </w:r>
            <w:proofErr w:type="gramStart"/>
            <w:r>
              <w:rPr>
                <w:rFonts w:ascii="宋体" w:hAnsi="宋体" w:hint="eastAsia"/>
              </w:rPr>
              <w:t>牧田</w:t>
            </w:r>
            <w:proofErr w:type="gramEnd"/>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日本</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6寸 1.05</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6</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空气压缩机（大）</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4100NH</w:t>
            </w:r>
            <w:proofErr w:type="gramStart"/>
            <w:r>
              <w:rPr>
                <w:rFonts w:ascii="宋体" w:hAnsi="宋体" w:hint="eastAsia"/>
              </w:rPr>
              <w:t>牧田</w:t>
            </w:r>
            <w:proofErr w:type="gramEnd"/>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日本</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3HP</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6</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空气压缩机（小）</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GISSA日立</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意大利</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2HP</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10</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电动喷枪</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3HP力霸</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西德</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0.06</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6</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电动磨光机</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2HP斑马</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日本</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7寸 2.2</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4</w:t>
            </w:r>
          </w:p>
        </w:tc>
      </w:tr>
    </w:tbl>
    <w:p w:rsidR="005826E8" w:rsidRDefault="005826E8" w:rsidP="005826E8">
      <w:pPr>
        <w:tabs>
          <w:tab w:val="left" w:pos="1512"/>
        </w:tabs>
        <w:spacing w:line="460" w:lineRule="exact"/>
        <w:rPr>
          <w:rFonts w:ascii="宋体" w:hAnsi="宋体" w:hint="eastAsia"/>
          <w:b/>
          <w:sz w:val="24"/>
        </w:rPr>
      </w:pPr>
    </w:p>
    <w:p w:rsidR="005826E8" w:rsidRDefault="005826E8" w:rsidP="005826E8">
      <w:pPr>
        <w:tabs>
          <w:tab w:val="left" w:pos="1512"/>
        </w:tabs>
        <w:spacing w:line="460" w:lineRule="exact"/>
        <w:jc w:val="right"/>
        <w:rPr>
          <w:rFonts w:ascii="宋体" w:hAnsi="宋体" w:hint="eastAsia"/>
          <w:sz w:val="24"/>
        </w:rPr>
      </w:pPr>
      <w:r>
        <w:rPr>
          <w:rFonts w:ascii="宋体" w:hAnsi="宋体" w:hint="eastAsia"/>
          <w:sz w:val="24"/>
        </w:rPr>
        <w:t>（二）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62"/>
        <w:gridCol w:w="1778"/>
        <w:gridCol w:w="1134"/>
        <w:gridCol w:w="1778"/>
        <w:gridCol w:w="1134"/>
      </w:tblGrid>
      <w:tr w:rsidR="005826E8" w:rsidTr="00AB642A">
        <w:tblPrEx>
          <w:tblCellMar>
            <w:top w:w="0" w:type="dxa"/>
            <w:bottom w:w="0" w:type="dxa"/>
          </w:tblCellMar>
        </w:tblPrEx>
        <w:trPr>
          <w:trHeight w:val="680"/>
        </w:trPr>
        <w:tc>
          <w:tcPr>
            <w:tcW w:w="3062"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机械名称</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规格型号</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产地</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额定功率</w:t>
            </w:r>
          </w:p>
          <w:p w:rsidR="005826E8" w:rsidRDefault="005826E8" w:rsidP="00AB642A">
            <w:pPr>
              <w:tabs>
                <w:tab w:val="left" w:pos="1512"/>
              </w:tabs>
              <w:spacing w:line="460" w:lineRule="exact"/>
              <w:jc w:val="center"/>
              <w:rPr>
                <w:rFonts w:ascii="宋体" w:hAnsi="宋体" w:hint="eastAsia"/>
                <w:sz w:val="15"/>
              </w:rPr>
            </w:pPr>
            <w:r>
              <w:rPr>
                <w:rFonts w:ascii="宋体" w:hAnsi="宋体" w:hint="eastAsia"/>
                <w:sz w:val="15"/>
              </w:rPr>
              <w:t>（kw或hp）</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数量</w:t>
            </w:r>
          </w:p>
          <w:p w:rsidR="005826E8" w:rsidRDefault="005826E8" w:rsidP="00AB642A">
            <w:pPr>
              <w:tabs>
                <w:tab w:val="left" w:pos="1512"/>
              </w:tabs>
              <w:spacing w:line="460" w:lineRule="exact"/>
              <w:jc w:val="center"/>
              <w:rPr>
                <w:rFonts w:ascii="宋体" w:hAnsi="宋体" w:hint="eastAsia"/>
              </w:rPr>
            </w:pPr>
            <w:r>
              <w:rPr>
                <w:rFonts w:ascii="宋体" w:hAnsi="宋体" w:hint="eastAsia"/>
                <w:sz w:val="15"/>
              </w:rPr>
              <w:t>（台）</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电动抛光机</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SAT180</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日本</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7寸 7.5</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1</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电焊机</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BX-160</w:t>
            </w:r>
            <w:proofErr w:type="gramStart"/>
            <w:r>
              <w:rPr>
                <w:rFonts w:ascii="宋体" w:hAnsi="宋体" w:hint="eastAsia"/>
              </w:rPr>
              <w:t>达源</w:t>
            </w:r>
            <w:proofErr w:type="gramEnd"/>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深圳</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8.5</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6</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proofErr w:type="gramStart"/>
            <w:r>
              <w:rPr>
                <w:rFonts w:ascii="宋体" w:hAnsi="宋体" w:hint="eastAsia"/>
              </w:rPr>
              <w:t>拉钉枪</w:t>
            </w:r>
            <w:proofErr w:type="gramEnd"/>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HR-002</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日本</w:t>
            </w:r>
          </w:p>
        </w:tc>
        <w:tc>
          <w:tcPr>
            <w:tcW w:w="1778" w:type="dxa"/>
            <w:vAlign w:val="center"/>
          </w:tcPr>
          <w:p w:rsidR="005826E8" w:rsidRDefault="005826E8" w:rsidP="00AB642A">
            <w:pPr>
              <w:tabs>
                <w:tab w:val="left" w:pos="1512"/>
              </w:tabs>
              <w:spacing w:line="460" w:lineRule="exact"/>
              <w:jc w:val="center"/>
              <w:rPr>
                <w:rFonts w:ascii="宋体" w:hAnsi="宋体" w:hint="eastAsia"/>
              </w:rPr>
            </w:pP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5</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弯管机</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液压</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广州</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5.0</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2</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台钻</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2TQ</w:t>
            </w:r>
            <w:r>
              <w:rPr>
                <w:rFonts w:ascii="宋体" w:hAnsi="宋体"/>
              </w:rPr>
              <w:t>—</w:t>
            </w:r>
            <w:r>
              <w:rPr>
                <w:rFonts w:ascii="宋体" w:hAnsi="宋体" w:hint="eastAsia"/>
              </w:rPr>
              <w:t>103</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杭州</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0.18</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3</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台钳</w:t>
            </w:r>
          </w:p>
        </w:tc>
        <w:tc>
          <w:tcPr>
            <w:tcW w:w="1778" w:type="dxa"/>
            <w:vAlign w:val="center"/>
          </w:tcPr>
          <w:p w:rsidR="005826E8" w:rsidRDefault="005826E8" w:rsidP="00AB642A">
            <w:pPr>
              <w:tabs>
                <w:tab w:val="left" w:pos="1512"/>
              </w:tabs>
              <w:spacing w:line="460" w:lineRule="exact"/>
              <w:jc w:val="center"/>
              <w:rPr>
                <w:rFonts w:ascii="宋体" w:hAnsi="宋体" w:hint="eastAsia"/>
              </w:rPr>
            </w:pPr>
            <w:smartTag w:uri="urn:schemas-microsoft-com:office:smarttags" w:element="chmetcnv">
              <w:smartTagPr>
                <w:attr w:name="TCSC" w:val="0"/>
                <w:attr w:name="NumberType" w:val="1"/>
                <w:attr w:name="Negative" w:val="False"/>
                <w:attr w:name="HasSpace" w:val="False"/>
                <w:attr w:name="SourceValue" w:val="8"/>
                <w:attr w:name="UnitName" w:val="”"/>
              </w:smartTagPr>
              <w:r>
                <w:rPr>
                  <w:rFonts w:ascii="宋体" w:hAnsi="宋体" w:hint="eastAsia"/>
                </w:rPr>
                <w:t>8</w:t>
              </w:r>
              <w:r>
                <w:rPr>
                  <w:rFonts w:ascii="宋体" w:hAnsi="宋体"/>
                </w:rPr>
                <w:t>”</w:t>
              </w:r>
            </w:smartTag>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四川</w:t>
            </w:r>
          </w:p>
        </w:tc>
        <w:tc>
          <w:tcPr>
            <w:tcW w:w="1778" w:type="dxa"/>
            <w:vAlign w:val="center"/>
          </w:tcPr>
          <w:p w:rsidR="005826E8" w:rsidRDefault="005826E8" w:rsidP="00AB642A">
            <w:pPr>
              <w:tabs>
                <w:tab w:val="left" w:pos="1512"/>
              </w:tabs>
              <w:spacing w:line="460" w:lineRule="exact"/>
              <w:jc w:val="center"/>
              <w:rPr>
                <w:rFonts w:ascii="宋体" w:hAnsi="宋体" w:hint="eastAsia"/>
              </w:rPr>
            </w:pP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5</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压刨</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AP10</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日本</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10寸</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2</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proofErr w:type="gramStart"/>
            <w:r>
              <w:rPr>
                <w:rFonts w:ascii="宋体" w:hAnsi="宋体" w:hint="eastAsia"/>
              </w:rPr>
              <w:lastRenderedPageBreak/>
              <w:t>角机</w:t>
            </w:r>
            <w:proofErr w:type="gramEnd"/>
          </w:p>
        </w:tc>
        <w:tc>
          <w:tcPr>
            <w:tcW w:w="1778" w:type="dxa"/>
            <w:vAlign w:val="center"/>
          </w:tcPr>
          <w:p w:rsidR="005826E8" w:rsidRDefault="005826E8" w:rsidP="00AB642A">
            <w:pPr>
              <w:tabs>
                <w:tab w:val="left" w:pos="1512"/>
              </w:tabs>
              <w:spacing w:line="460" w:lineRule="exact"/>
              <w:jc w:val="center"/>
              <w:rPr>
                <w:rFonts w:ascii="宋体" w:hAnsi="宋体" w:hint="eastAsia"/>
              </w:rPr>
            </w:pP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国产</w:t>
            </w:r>
          </w:p>
        </w:tc>
        <w:tc>
          <w:tcPr>
            <w:tcW w:w="1778" w:type="dxa"/>
            <w:vAlign w:val="center"/>
          </w:tcPr>
          <w:p w:rsidR="005826E8" w:rsidRDefault="005826E8" w:rsidP="00AB642A">
            <w:pPr>
              <w:tabs>
                <w:tab w:val="left" w:pos="1512"/>
              </w:tabs>
              <w:spacing w:line="460" w:lineRule="exact"/>
              <w:jc w:val="center"/>
              <w:rPr>
                <w:rFonts w:ascii="宋体" w:hAnsi="宋体" w:hint="eastAsia"/>
              </w:rPr>
            </w:pP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3</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不锈钢焊机</w:t>
            </w:r>
          </w:p>
        </w:tc>
        <w:tc>
          <w:tcPr>
            <w:tcW w:w="1778" w:type="dxa"/>
            <w:vAlign w:val="center"/>
          </w:tcPr>
          <w:p w:rsidR="005826E8" w:rsidRDefault="005826E8" w:rsidP="00AB642A">
            <w:pPr>
              <w:tabs>
                <w:tab w:val="left" w:pos="1512"/>
              </w:tabs>
              <w:spacing w:line="460" w:lineRule="exact"/>
              <w:jc w:val="center"/>
              <w:rPr>
                <w:rFonts w:ascii="宋体" w:hAnsi="宋体" w:hint="eastAsia"/>
              </w:rPr>
            </w:pPr>
            <w:smartTag w:uri="urn:schemas-microsoft-com:office:smarttags" w:element="chmetcnv">
              <w:smartTagPr>
                <w:attr w:name="TCSC" w:val="0"/>
                <w:attr w:name="NumberType" w:val="1"/>
                <w:attr w:name="Negative" w:val="False"/>
                <w:attr w:name="HasSpace" w:val="False"/>
                <w:attr w:name="SourceValue" w:val="2700"/>
                <w:attr w:name="UnitName" w:val="g"/>
              </w:smartTagPr>
              <w:r>
                <w:rPr>
                  <w:rFonts w:ascii="宋体" w:hAnsi="宋体" w:hint="eastAsia"/>
                </w:rPr>
                <w:t>2700G</w:t>
              </w:r>
            </w:smartTag>
            <w:proofErr w:type="gramStart"/>
            <w:r>
              <w:rPr>
                <w:rFonts w:ascii="宋体" w:hAnsi="宋体" w:hint="eastAsia"/>
              </w:rPr>
              <w:t>牧田</w:t>
            </w:r>
            <w:proofErr w:type="gramEnd"/>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日本</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12</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2</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proofErr w:type="gramStart"/>
            <w:r>
              <w:rPr>
                <w:rFonts w:ascii="宋体" w:hAnsi="宋体" w:hint="eastAsia"/>
              </w:rPr>
              <w:t>积梳</w:t>
            </w:r>
            <w:proofErr w:type="gramEnd"/>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GSG1</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日本</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1.5</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8</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涂料搅拌器</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FDVA</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日本</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0.9</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8</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曲线锯</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BMR-3</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日本</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0.45</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13</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proofErr w:type="gramStart"/>
            <w:r>
              <w:rPr>
                <w:rFonts w:ascii="宋体" w:hAnsi="宋体" w:hint="eastAsia"/>
              </w:rPr>
              <w:t>开木机</w:t>
            </w:r>
            <w:proofErr w:type="gramEnd"/>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CSC-6</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日本</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2.5</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3</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大力钳</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C-250</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国产</w:t>
            </w:r>
          </w:p>
        </w:tc>
        <w:tc>
          <w:tcPr>
            <w:tcW w:w="1778" w:type="dxa"/>
            <w:vAlign w:val="center"/>
          </w:tcPr>
          <w:p w:rsidR="005826E8" w:rsidRDefault="005826E8" w:rsidP="00AB642A">
            <w:pPr>
              <w:tabs>
                <w:tab w:val="left" w:pos="1512"/>
              </w:tabs>
              <w:spacing w:line="460" w:lineRule="exact"/>
              <w:jc w:val="center"/>
              <w:rPr>
                <w:rFonts w:ascii="宋体" w:hAnsi="宋体" w:hint="eastAsia"/>
              </w:rPr>
            </w:pP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15</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钢丝钳</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C-300</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国产</w:t>
            </w:r>
          </w:p>
        </w:tc>
        <w:tc>
          <w:tcPr>
            <w:tcW w:w="1778" w:type="dxa"/>
            <w:vAlign w:val="center"/>
          </w:tcPr>
          <w:p w:rsidR="005826E8" w:rsidRDefault="005826E8" w:rsidP="00AB642A">
            <w:pPr>
              <w:tabs>
                <w:tab w:val="left" w:pos="1512"/>
              </w:tabs>
              <w:spacing w:line="460" w:lineRule="exact"/>
              <w:jc w:val="center"/>
              <w:rPr>
                <w:rFonts w:ascii="宋体" w:hAnsi="宋体" w:hint="eastAsia"/>
              </w:rPr>
            </w:pP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10</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proofErr w:type="gramStart"/>
            <w:r>
              <w:rPr>
                <w:rFonts w:ascii="宋体" w:hAnsi="宋体" w:hint="eastAsia"/>
              </w:rPr>
              <w:t>拉钉钳</w:t>
            </w:r>
            <w:proofErr w:type="gramEnd"/>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C-600</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国产</w:t>
            </w:r>
          </w:p>
        </w:tc>
        <w:tc>
          <w:tcPr>
            <w:tcW w:w="1778" w:type="dxa"/>
            <w:vAlign w:val="center"/>
          </w:tcPr>
          <w:p w:rsidR="005826E8" w:rsidRDefault="005826E8" w:rsidP="00AB642A">
            <w:pPr>
              <w:tabs>
                <w:tab w:val="left" w:pos="1512"/>
              </w:tabs>
              <w:spacing w:line="460" w:lineRule="exact"/>
              <w:jc w:val="center"/>
              <w:rPr>
                <w:rFonts w:ascii="宋体" w:hAnsi="宋体" w:hint="eastAsia"/>
              </w:rPr>
            </w:pP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3</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台式老虎钳</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CSC-2</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国产</w:t>
            </w:r>
          </w:p>
        </w:tc>
        <w:tc>
          <w:tcPr>
            <w:tcW w:w="1778" w:type="dxa"/>
            <w:vAlign w:val="center"/>
          </w:tcPr>
          <w:p w:rsidR="005826E8" w:rsidRDefault="005826E8" w:rsidP="00AB642A">
            <w:pPr>
              <w:tabs>
                <w:tab w:val="left" w:pos="1512"/>
              </w:tabs>
              <w:spacing w:line="460" w:lineRule="exact"/>
              <w:jc w:val="center"/>
              <w:rPr>
                <w:rFonts w:ascii="宋体" w:hAnsi="宋体" w:hint="eastAsia"/>
              </w:rPr>
            </w:pP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2</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套丝机</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CRP-4</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国产</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1.5</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2</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边刨</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SCV-16</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日本</w:t>
            </w:r>
          </w:p>
        </w:tc>
        <w:tc>
          <w:tcPr>
            <w:tcW w:w="1778" w:type="dxa"/>
            <w:vAlign w:val="center"/>
          </w:tcPr>
          <w:p w:rsidR="005826E8" w:rsidRDefault="005826E8" w:rsidP="00AB642A">
            <w:pPr>
              <w:tabs>
                <w:tab w:val="left" w:pos="1512"/>
              </w:tabs>
              <w:spacing w:line="460" w:lineRule="exact"/>
              <w:jc w:val="center"/>
              <w:rPr>
                <w:rFonts w:ascii="宋体" w:hAnsi="宋体" w:hint="eastAsia"/>
              </w:rPr>
            </w:pP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20</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r>
              <w:rPr>
                <w:rFonts w:ascii="宋体" w:hAnsi="宋体" w:hint="eastAsia"/>
              </w:rPr>
              <w:t>收边机</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CSC</w:t>
            </w:r>
            <w:smartTag w:uri="urn:schemas-microsoft-com:office:smarttags" w:element="chmetcnv">
              <w:smartTagPr>
                <w:attr w:name="TCSC" w:val="0"/>
                <w:attr w:name="NumberType" w:val="1"/>
                <w:attr w:name="Negative" w:val="False"/>
                <w:attr w:name="HasSpace" w:val="False"/>
                <w:attr w:name="SourceValue" w:val="16"/>
                <w:attr w:name="UnitName" w:val="a"/>
              </w:smartTagPr>
              <w:r>
                <w:rPr>
                  <w:rFonts w:ascii="宋体" w:hAnsi="宋体" w:hint="eastAsia"/>
                </w:rPr>
                <w:t>16A</w:t>
              </w:r>
            </w:smartTag>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日本</w:t>
            </w:r>
          </w:p>
        </w:tc>
        <w:tc>
          <w:tcPr>
            <w:tcW w:w="1778"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1.5</w:t>
            </w:r>
          </w:p>
        </w:tc>
        <w:tc>
          <w:tcPr>
            <w:tcW w:w="1134" w:type="dxa"/>
            <w:vAlign w:val="center"/>
          </w:tcPr>
          <w:p w:rsidR="005826E8" w:rsidRDefault="005826E8" w:rsidP="00AB642A">
            <w:pPr>
              <w:tabs>
                <w:tab w:val="left" w:pos="1512"/>
              </w:tabs>
              <w:spacing w:line="460" w:lineRule="exact"/>
              <w:jc w:val="center"/>
              <w:rPr>
                <w:rFonts w:ascii="宋体" w:hAnsi="宋体" w:hint="eastAsia"/>
              </w:rPr>
            </w:pPr>
            <w:r>
              <w:rPr>
                <w:rFonts w:ascii="宋体" w:hAnsi="宋体" w:hint="eastAsia"/>
              </w:rPr>
              <w:t>16</w:t>
            </w: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p>
        </w:tc>
        <w:tc>
          <w:tcPr>
            <w:tcW w:w="1778" w:type="dxa"/>
            <w:vAlign w:val="center"/>
          </w:tcPr>
          <w:p w:rsidR="005826E8" w:rsidRDefault="005826E8" w:rsidP="00AB642A">
            <w:pPr>
              <w:tabs>
                <w:tab w:val="left" w:pos="1512"/>
              </w:tabs>
              <w:spacing w:line="460" w:lineRule="exact"/>
              <w:jc w:val="center"/>
              <w:rPr>
                <w:rFonts w:ascii="宋体" w:hAnsi="宋体" w:hint="eastAsia"/>
              </w:rPr>
            </w:pPr>
          </w:p>
        </w:tc>
        <w:tc>
          <w:tcPr>
            <w:tcW w:w="1134" w:type="dxa"/>
            <w:vAlign w:val="center"/>
          </w:tcPr>
          <w:p w:rsidR="005826E8" w:rsidRDefault="005826E8" w:rsidP="00AB642A">
            <w:pPr>
              <w:tabs>
                <w:tab w:val="left" w:pos="1512"/>
              </w:tabs>
              <w:spacing w:line="460" w:lineRule="exact"/>
              <w:jc w:val="center"/>
              <w:rPr>
                <w:rFonts w:ascii="宋体" w:hAnsi="宋体" w:hint="eastAsia"/>
              </w:rPr>
            </w:pPr>
          </w:p>
        </w:tc>
        <w:tc>
          <w:tcPr>
            <w:tcW w:w="1778" w:type="dxa"/>
            <w:vAlign w:val="center"/>
          </w:tcPr>
          <w:p w:rsidR="005826E8" w:rsidRDefault="005826E8" w:rsidP="00AB642A">
            <w:pPr>
              <w:tabs>
                <w:tab w:val="left" w:pos="1512"/>
              </w:tabs>
              <w:spacing w:line="460" w:lineRule="exact"/>
              <w:jc w:val="center"/>
              <w:rPr>
                <w:rFonts w:ascii="宋体" w:hAnsi="宋体" w:hint="eastAsia"/>
              </w:rPr>
            </w:pPr>
          </w:p>
        </w:tc>
        <w:tc>
          <w:tcPr>
            <w:tcW w:w="1134" w:type="dxa"/>
            <w:vAlign w:val="center"/>
          </w:tcPr>
          <w:p w:rsidR="005826E8" w:rsidRDefault="005826E8" w:rsidP="00AB642A">
            <w:pPr>
              <w:tabs>
                <w:tab w:val="left" w:pos="1512"/>
              </w:tabs>
              <w:spacing w:line="460" w:lineRule="exact"/>
              <w:jc w:val="center"/>
              <w:rPr>
                <w:rFonts w:ascii="宋体" w:hAnsi="宋体" w:hint="eastAsia"/>
              </w:rPr>
            </w:pPr>
          </w:p>
        </w:tc>
      </w:tr>
      <w:tr w:rsidR="005826E8" w:rsidTr="00AB642A">
        <w:tblPrEx>
          <w:tblCellMar>
            <w:top w:w="0" w:type="dxa"/>
            <w:bottom w:w="0" w:type="dxa"/>
          </w:tblCellMar>
        </w:tblPrEx>
        <w:trPr>
          <w:trHeight w:val="454"/>
        </w:trPr>
        <w:tc>
          <w:tcPr>
            <w:tcW w:w="3062" w:type="dxa"/>
            <w:vAlign w:val="center"/>
          </w:tcPr>
          <w:p w:rsidR="005826E8" w:rsidRDefault="005826E8" w:rsidP="00AB642A">
            <w:pPr>
              <w:tabs>
                <w:tab w:val="left" w:pos="1512"/>
              </w:tabs>
              <w:spacing w:line="460" w:lineRule="exact"/>
              <w:rPr>
                <w:rFonts w:ascii="宋体" w:hAnsi="宋体" w:hint="eastAsia"/>
              </w:rPr>
            </w:pPr>
          </w:p>
        </w:tc>
        <w:tc>
          <w:tcPr>
            <w:tcW w:w="1778" w:type="dxa"/>
            <w:vAlign w:val="center"/>
          </w:tcPr>
          <w:p w:rsidR="005826E8" w:rsidRDefault="005826E8" w:rsidP="00AB642A">
            <w:pPr>
              <w:tabs>
                <w:tab w:val="left" w:pos="1512"/>
              </w:tabs>
              <w:spacing w:line="460" w:lineRule="exact"/>
              <w:jc w:val="center"/>
              <w:rPr>
                <w:rFonts w:ascii="宋体" w:hAnsi="宋体" w:hint="eastAsia"/>
              </w:rPr>
            </w:pPr>
          </w:p>
        </w:tc>
        <w:tc>
          <w:tcPr>
            <w:tcW w:w="1134" w:type="dxa"/>
            <w:vAlign w:val="center"/>
          </w:tcPr>
          <w:p w:rsidR="005826E8" w:rsidRDefault="005826E8" w:rsidP="00AB642A">
            <w:pPr>
              <w:tabs>
                <w:tab w:val="left" w:pos="1512"/>
              </w:tabs>
              <w:spacing w:line="460" w:lineRule="exact"/>
              <w:jc w:val="center"/>
              <w:rPr>
                <w:rFonts w:ascii="宋体" w:hAnsi="宋体" w:hint="eastAsia"/>
              </w:rPr>
            </w:pPr>
          </w:p>
        </w:tc>
        <w:tc>
          <w:tcPr>
            <w:tcW w:w="1778" w:type="dxa"/>
            <w:vAlign w:val="center"/>
          </w:tcPr>
          <w:p w:rsidR="005826E8" w:rsidRDefault="005826E8" w:rsidP="00AB642A">
            <w:pPr>
              <w:tabs>
                <w:tab w:val="left" w:pos="1512"/>
              </w:tabs>
              <w:spacing w:line="460" w:lineRule="exact"/>
              <w:jc w:val="center"/>
              <w:rPr>
                <w:rFonts w:ascii="宋体" w:hAnsi="宋体" w:hint="eastAsia"/>
              </w:rPr>
            </w:pPr>
          </w:p>
        </w:tc>
        <w:tc>
          <w:tcPr>
            <w:tcW w:w="1134" w:type="dxa"/>
            <w:vAlign w:val="center"/>
          </w:tcPr>
          <w:p w:rsidR="005826E8" w:rsidRDefault="005826E8" w:rsidP="00AB642A">
            <w:pPr>
              <w:tabs>
                <w:tab w:val="left" w:pos="1512"/>
              </w:tabs>
              <w:spacing w:line="460" w:lineRule="exact"/>
              <w:jc w:val="center"/>
              <w:rPr>
                <w:rFonts w:ascii="宋体" w:hAnsi="宋体" w:hint="eastAsia"/>
              </w:rPr>
            </w:pPr>
          </w:p>
        </w:tc>
      </w:tr>
    </w:tbl>
    <w:p w:rsidR="005826E8" w:rsidRDefault="005826E8" w:rsidP="005826E8">
      <w:pPr>
        <w:rPr>
          <w:rFonts w:eastAsia="黑体" w:hint="eastAsia"/>
          <w:b/>
          <w:sz w:val="32"/>
        </w:rPr>
      </w:pPr>
      <w:r>
        <w:rPr>
          <w:rFonts w:ascii="宋体" w:hAnsi="宋体" w:hint="eastAsia"/>
          <w:sz w:val="24"/>
        </w:rPr>
        <w:t>注：本表格所填报的机械设备将全部投入本工程使用。</w:t>
      </w:r>
    </w:p>
    <w:p w:rsidR="005826E8" w:rsidRDefault="005826E8" w:rsidP="005826E8">
      <w:pPr>
        <w:spacing w:line="460" w:lineRule="exact"/>
        <w:jc w:val="center"/>
        <w:rPr>
          <w:rFonts w:eastAsia="黑体" w:hint="eastAsia"/>
          <w:b/>
          <w:sz w:val="32"/>
        </w:rPr>
      </w:pPr>
    </w:p>
    <w:p w:rsidR="005826E8" w:rsidRDefault="005826E8" w:rsidP="005826E8">
      <w:pPr>
        <w:spacing w:line="460" w:lineRule="exact"/>
        <w:jc w:val="center"/>
        <w:rPr>
          <w:rFonts w:eastAsia="黑体" w:hint="eastAsia"/>
          <w:b/>
          <w:sz w:val="32"/>
        </w:rPr>
      </w:pPr>
      <w:r>
        <w:rPr>
          <w:rFonts w:eastAsia="黑体" w:hint="eastAsia"/>
          <w:b/>
          <w:sz w:val="32"/>
        </w:rPr>
        <w:t>五、主要施工方法、技术措施</w:t>
      </w:r>
    </w:p>
    <w:p w:rsidR="005826E8" w:rsidRDefault="005826E8" w:rsidP="005826E8">
      <w:pPr>
        <w:rPr>
          <w:rFonts w:ascii="宋体" w:hAnsi="宋体" w:hint="eastAsia"/>
          <w:sz w:val="28"/>
        </w:rPr>
      </w:pPr>
    </w:p>
    <w:p w:rsidR="005826E8" w:rsidRDefault="005826E8" w:rsidP="005826E8">
      <w:pPr>
        <w:ind w:firstLine="582"/>
        <w:rPr>
          <w:rFonts w:ascii="宋体" w:hAnsi="宋体" w:hint="eastAsia"/>
          <w:sz w:val="28"/>
        </w:rPr>
      </w:pPr>
      <w:r>
        <w:rPr>
          <w:rFonts w:ascii="宋体" w:hAnsi="宋体" w:hint="eastAsia"/>
          <w:sz w:val="28"/>
        </w:rPr>
        <w:t>1、概述</w:t>
      </w:r>
    </w:p>
    <w:p w:rsidR="005826E8" w:rsidRDefault="005826E8" w:rsidP="005826E8">
      <w:pPr>
        <w:pStyle w:val="af4"/>
        <w:spacing w:after="0"/>
        <w:ind w:firstLine="210"/>
        <w:rPr>
          <w:rFonts w:ascii="宋体" w:hAnsi="宋体" w:hint="eastAsia"/>
        </w:rPr>
      </w:pPr>
      <w:r>
        <w:rPr>
          <w:rFonts w:ascii="宋体" w:hAnsi="宋体" w:hint="eastAsia"/>
        </w:rPr>
        <w:t>主要分项工程有：轻钢龙骨石膏板、金属板天花吊顶；电气管线敷设；墙、柱面石材、墙砖镶贴；墙、柱面木制作；墙、柱面铝板、玻璃安装；天花墙面涂料；各式木门、地</w:t>
      </w:r>
      <w:proofErr w:type="gramStart"/>
      <w:r>
        <w:rPr>
          <w:rFonts w:ascii="宋体" w:hAnsi="宋体" w:hint="eastAsia"/>
        </w:rPr>
        <w:t>弹门制安</w:t>
      </w:r>
      <w:proofErr w:type="gramEnd"/>
      <w:r>
        <w:rPr>
          <w:rFonts w:ascii="宋体" w:hAnsi="宋体" w:hint="eastAsia"/>
        </w:rPr>
        <w:t>；地面石材、地砖铺设；地面地毯铺设；灯具、洁具安装等。</w:t>
      </w:r>
    </w:p>
    <w:p w:rsidR="005826E8" w:rsidRDefault="005826E8" w:rsidP="005826E8">
      <w:pPr>
        <w:pStyle w:val="af4"/>
        <w:spacing w:after="0"/>
        <w:ind w:firstLine="210"/>
        <w:rPr>
          <w:rFonts w:ascii="宋体" w:hAnsi="宋体" w:hint="eastAsia"/>
        </w:rPr>
      </w:pPr>
      <w:r>
        <w:rPr>
          <w:rFonts w:ascii="宋体" w:hAnsi="宋体" w:hint="eastAsia"/>
        </w:rPr>
        <w:t>本装饰工程工序复杂、工种较多、参加施工人员也多，而且很多项目需经反复穿插施工作业才能完成。我们将在总进度计划安排下，合理安排施工作业，严密控制施工细节，使各工种工序衔接严密，按计划如期完成施工指标。</w:t>
      </w:r>
    </w:p>
    <w:p w:rsidR="005826E8" w:rsidRDefault="005826E8" w:rsidP="005826E8">
      <w:pPr>
        <w:pStyle w:val="af4"/>
        <w:spacing w:after="0"/>
        <w:ind w:firstLine="211"/>
        <w:rPr>
          <w:rFonts w:ascii="黑体" w:eastAsia="黑体" w:hAnsi="宋体" w:hint="eastAsia"/>
          <w:b/>
        </w:rPr>
      </w:pPr>
      <w:r>
        <w:rPr>
          <w:rFonts w:ascii="黑体" w:eastAsia="黑体" w:hAnsi="宋体" w:hint="eastAsia"/>
          <w:b/>
        </w:rPr>
        <w:t>2、总则</w:t>
      </w:r>
    </w:p>
    <w:p w:rsidR="005826E8" w:rsidRDefault="005826E8" w:rsidP="005826E8">
      <w:pPr>
        <w:ind w:firstLine="580"/>
        <w:rPr>
          <w:rFonts w:hint="eastAsia"/>
          <w:sz w:val="28"/>
        </w:rPr>
      </w:pPr>
      <w:r>
        <w:rPr>
          <w:rFonts w:hint="eastAsia"/>
          <w:sz w:val="28"/>
        </w:rPr>
        <w:t>2.1</w:t>
      </w:r>
      <w:r>
        <w:rPr>
          <w:rFonts w:hint="eastAsia"/>
          <w:sz w:val="28"/>
        </w:rPr>
        <w:t>装饰工程所用的材料，应按设计要求选用，并应符合现行材料标准的规定。对材料质量发生怀疑时，应抽样检查，合格后方可使用。</w:t>
      </w:r>
    </w:p>
    <w:p w:rsidR="005826E8" w:rsidRDefault="005826E8" w:rsidP="005826E8">
      <w:pPr>
        <w:ind w:firstLine="580"/>
        <w:rPr>
          <w:rFonts w:hint="eastAsia"/>
          <w:sz w:val="28"/>
        </w:rPr>
      </w:pPr>
      <w:r>
        <w:rPr>
          <w:rFonts w:hint="eastAsia"/>
          <w:sz w:val="28"/>
        </w:rPr>
        <w:lastRenderedPageBreak/>
        <w:t>2.2</w:t>
      </w:r>
      <w:r>
        <w:rPr>
          <w:rFonts w:hint="eastAsia"/>
          <w:sz w:val="28"/>
        </w:rPr>
        <w:t>装饰工程所用的砂浆、石灰膏、玻璃、涂料等，</w:t>
      </w:r>
      <w:proofErr w:type="gramStart"/>
      <w:r>
        <w:rPr>
          <w:rFonts w:hint="eastAsia"/>
          <w:sz w:val="28"/>
        </w:rPr>
        <w:t>宜集中</w:t>
      </w:r>
      <w:proofErr w:type="gramEnd"/>
      <w:r>
        <w:rPr>
          <w:rFonts w:hint="eastAsia"/>
          <w:sz w:val="28"/>
        </w:rPr>
        <w:t>加工和配制。</w:t>
      </w:r>
    </w:p>
    <w:p w:rsidR="005826E8" w:rsidRDefault="005826E8" w:rsidP="005826E8">
      <w:pPr>
        <w:ind w:firstLine="580"/>
        <w:rPr>
          <w:rFonts w:hint="eastAsia"/>
          <w:sz w:val="28"/>
        </w:rPr>
      </w:pPr>
      <w:r>
        <w:rPr>
          <w:rFonts w:hint="eastAsia"/>
          <w:sz w:val="28"/>
        </w:rPr>
        <w:t xml:space="preserve">2.3 </w:t>
      </w:r>
      <w:r>
        <w:rPr>
          <w:rFonts w:hint="eastAsia"/>
          <w:sz w:val="28"/>
        </w:rPr>
        <w:t>装饰材料和饰件</w:t>
      </w:r>
      <w:proofErr w:type="gramStart"/>
      <w:r>
        <w:rPr>
          <w:rFonts w:hint="eastAsia"/>
          <w:sz w:val="28"/>
        </w:rPr>
        <w:t>以及有饰面的</w:t>
      </w:r>
      <w:proofErr w:type="gramEnd"/>
      <w:r>
        <w:rPr>
          <w:rFonts w:hint="eastAsia"/>
          <w:sz w:val="28"/>
        </w:rPr>
        <w:t>构件，在运输、保管和施工过程中，必须采取措施防止损坏和变质。</w:t>
      </w:r>
    </w:p>
    <w:p w:rsidR="005826E8" w:rsidRDefault="005826E8" w:rsidP="005826E8">
      <w:pPr>
        <w:ind w:firstLine="580"/>
        <w:rPr>
          <w:rFonts w:hint="eastAsia"/>
          <w:sz w:val="28"/>
        </w:rPr>
      </w:pPr>
      <w:r>
        <w:rPr>
          <w:rFonts w:hint="eastAsia"/>
          <w:sz w:val="28"/>
        </w:rPr>
        <w:t xml:space="preserve">2.4 </w:t>
      </w:r>
      <w:r>
        <w:rPr>
          <w:rFonts w:hint="eastAsia"/>
          <w:sz w:val="28"/>
        </w:rPr>
        <w:t>抹灰、涂料和刷浆工程的等级及适用范围，应符合设计要求；</w:t>
      </w:r>
    </w:p>
    <w:p w:rsidR="005826E8" w:rsidRDefault="005826E8" w:rsidP="005826E8">
      <w:pPr>
        <w:ind w:firstLine="580"/>
        <w:rPr>
          <w:rFonts w:hint="eastAsia"/>
          <w:sz w:val="28"/>
        </w:rPr>
      </w:pPr>
      <w:r>
        <w:rPr>
          <w:rFonts w:hint="eastAsia"/>
          <w:sz w:val="28"/>
        </w:rPr>
        <w:t xml:space="preserve">2.5 </w:t>
      </w:r>
      <w:r>
        <w:rPr>
          <w:rFonts w:hint="eastAsia"/>
          <w:sz w:val="28"/>
        </w:rPr>
        <w:t>饰面工程应在基体或基层的质量检验合格后，方可施工。</w:t>
      </w:r>
    </w:p>
    <w:p w:rsidR="005826E8" w:rsidRDefault="005826E8" w:rsidP="005826E8">
      <w:pPr>
        <w:ind w:firstLine="580"/>
        <w:rPr>
          <w:rFonts w:hint="eastAsia"/>
          <w:sz w:val="28"/>
        </w:rPr>
      </w:pPr>
      <w:r>
        <w:rPr>
          <w:rFonts w:hint="eastAsia"/>
          <w:sz w:val="28"/>
        </w:rPr>
        <w:t xml:space="preserve">2.6 </w:t>
      </w:r>
      <w:r>
        <w:rPr>
          <w:rFonts w:hint="eastAsia"/>
          <w:sz w:val="28"/>
        </w:rPr>
        <w:t>高级装饰工程施工前，应</w:t>
      </w:r>
      <w:proofErr w:type="gramStart"/>
      <w:r>
        <w:rPr>
          <w:rFonts w:hint="eastAsia"/>
          <w:sz w:val="28"/>
        </w:rPr>
        <w:t>预先做</w:t>
      </w:r>
      <w:proofErr w:type="gramEnd"/>
      <w:r>
        <w:rPr>
          <w:rFonts w:hint="eastAsia"/>
          <w:sz w:val="28"/>
        </w:rPr>
        <w:t>样板（样品或标准间），并经有关单位认可后，方可进行。其他等级的装饰工程是否需做样板，应由设计确定。</w:t>
      </w:r>
    </w:p>
    <w:p w:rsidR="005826E8" w:rsidRDefault="005826E8" w:rsidP="005826E8">
      <w:pPr>
        <w:ind w:firstLine="580"/>
        <w:rPr>
          <w:rFonts w:hint="eastAsia"/>
          <w:sz w:val="28"/>
        </w:rPr>
      </w:pPr>
      <w:r>
        <w:rPr>
          <w:rFonts w:hint="eastAsia"/>
          <w:sz w:val="28"/>
        </w:rPr>
        <w:t>2.7</w:t>
      </w:r>
      <w:r>
        <w:rPr>
          <w:rFonts w:hint="eastAsia"/>
          <w:sz w:val="28"/>
        </w:rPr>
        <w:t>室内装饰工程的施工，应待屋面防水工程完工后，并在不致被后继工程所损坏和玷污的条件下进行。室内抹灰在屋面防水工程完工前施工时，必须采取防护措施。</w:t>
      </w:r>
    </w:p>
    <w:p w:rsidR="005826E8" w:rsidRDefault="005826E8" w:rsidP="005826E8">
      <w:pPr>
        <w:ind w:firstLine="580"/>
        <w:rPr>
          <w:rFonts w:hint="eastAsia"/>
          <w:sz w:val="24"/>
        </w:rPr>
      </w:pPr>
      <w:r>
        <w:rPr>
          <w:rFonts w:hint="eastAsia"/>
          <w:sz w:val="28"/>
        </w:rPr>
        <w:t>2.8</w:t>
      </w:r>
      <w:r>
        <w:rPr>
          <w:rFonts w:hint="eastAsia"/>
          <w:sz w:val="28"/>
        </w:rPr>
        <w:t>室内吊顶、隔断的罩面板和花饰等工程，应待室内地（楼）</w:t>
      </w:r>
      <w:proofErr w:type="gramStart"/>
      <w:r>
        <w:rPr>
          <w:rFonts w:hint="eastAsia"/>
          <w:sz w:val="28"/>
        </w:rPr>
        <w:t>面湿作业</w:t>
      </w:r>
      <w:proofErr w:type="gramEnd"/>
      <w:r>
        <w:rPr>
          <w:rFonts w:hint="eastAsia"/>
          <w:sz w:val="28"/>
        </w:rPr>
        <w:t>完</w:t>
      </w:r>
      <w:r>
        <w:rPr>
          <w:rFonts w:hint="eastAsia"/>
          <w:sz w:val="24"/>
        </w:rPr>
        <w:t>工后施工。</w:t>
      </w:r>
    </w:p>
    <w:p w:rsidR="005826E8" w:rsidRDefault="005826E8" w:rsidP="005826E8">
      <w:pPr>
        <w:ind w:firstLine="580"/>
        <w:rPr>
          <w:rFonts w:hint="eastAsia"/>
          <w:sz w:val="28"/>
        </w:rPr>
      </w:pPr>
      <w:r>
        <w:rPr>
          <w:rFonts w:hint="eastAsia"/>
          <w:sz w:val="28"/>
        </w:rPr>
        <w:t xml:space="preserve">2.9 </w:t>
      </w:r>
      <w:r>
        <w:rPr>
          <w:rFonts w:hint="eastAsia"/>
          <w:sz w:val="28"/>
        </w:rPr>
        <w:t>室内装饰工程的施工顺序，应符合下列规定：</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2.9.1</w:t>
        </w:r>
      </w:smartTag>
      <w:r>
        <w:rPr>
          <w:rFonts w:hint="eastAsia"/>
          <w:sz w:val="28"/>
        </w:rPr>
        <w:t xml:space="preserve"> </w:t>
      </w:r>
      <w:r>
        <w:rPr>
          <w:rFonts w:hint="eastAsia"/>
          <w:sz w:val="28"/>
        </w:rPr>
        <w:t>抹灰、饰面、吊顶和隔断工程，应待隔断、钢木门窗框、暗装的管道、电线管和电器预埋件、预制钢筋混凝土楼板灌缝等完工后进行；</w:t>
      </w:r>
    </w:p>
    <w:p w:rsidR="005826E8" w:rsidRDefault="005826E8" w:rsidP="005826E8">
      <w:pPr>
        <w:ind w:firstLine="580"/>
        <w:jc w:val="left"/>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2.9.2</w:t>
        </w:r>
      </w:smartTag>
      <w:r>
        <w:rPr>
          <w:rFonts w:hint="eastAsia"/>
          <w:sz w:val="28"/>
        </w:rPr>
        <w:t xml:space="preserve"> </w:t>
      </w:r>
      <w:r>
        <w:rPr>
          <w:rFonts w:hint="eastAsia"/>
          <w:sz w:val="28"/>
        </w:rPr>
        <w:t>玻璃工程，宜在湿作业完工后进行，如需在湿作业前进行，必须加强保护；</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2.9.3</w:t>
        </w:r>
      </w:smartTag>
      <w:r>
        <w:rPr>
          <w:rFonts w:hint="eastAsia"/>
          <w:sz w:val="28"/>
        </w:rPr>
        <w:t xml:space="preserve"> </w:t>
      </w:r>
      <w:r>
        <w:rPr>
          <w:rFonts w:hint="eastAsia"/>
          <w:sz w:val="28"/>
        </w:rPr>
        <w:t>有抹灰基层的饰面板工程、吊顶及轻型花饰安装工程，应</w:t>
      </w:r>
      <w:r>
        <w:rPr>
          <w:rFonts w:hint="eastAsia"/>
          <w:sz w:val="28"/>
        </w:rPr>
        <w:lastRenderedPageBreak/>
        <w:t>待抹灰工程完工后进行；</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2.9.4</w:t>
        </w:r>
      </w:smartTag>
      <w:r>
        <w:rPr>
          <w:rFonts w:hint="eastAsia"/>
          <w:sz w:val="28"/>
        </w:rPr>
        <w:t xml:space="preserve"> </w:t>
      </w:r>
      <w:r>
        <w:rPr>
          <w:rFonts w:hint="eastAsia"/>
          <w:sz w:val="28"/>
        </w:rPr>
        <w:t>涂料工程，以及吊顶、隔断罩面板的安装，应在塑料地板、地毯、硬质纤维等地（楼）面的面层和明装电线施工前，以及管道设备试压后进行。木地（楼）板面的最后一遍涂料，应待裱糊工程完工后进行；</w:t>
      </w:r>
    </w:p>
    <w:p w:rsidR="005826E8" w:rsidRDefault="005826E8" w:rsidP="005826E8">
      <w:pPr>
        <w:ind w:firstLine="580"/>
        <w:rPr>
          <w:rFonts w:hint="eastAsia"/>
          <w:sz w:val="28"/>
        </w:rPr>
      </w:pPr>
      <w:r>
        <w:rPr>
          <w:rFonts w:hint="eastAsia"/>
          <w:sz w:val="28"/>
        </w:rPr>
        <w:t xml:space="preserve">2.10 </w:t>
      </w:r>
      <w:r>
        <w:rPr>
          <w:rFonts w:hint="eastAsia"/>
          <w:sz w:val="28"/>
        </w:rPr>
        <w:t>室内外装饰工程施工的环境温度，应符合下列规定：</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2.10.1</w:t>
        </w:r>
      </w:smartTag>
      <w:r>
        <w:rPr>
          <w:rFonts w:hint="eastAsia"/>
          <w:sz w:val="28"/>
        </w:rPr>
        <w:t xml:space="preserve"> </w:t>
      </w:r>
      <w:r>
        <w:rPr>
          <w:rFonts w:hint="eastAsia"/>
          <w:sz w:val="28"/>
        </w:rPr>
        <w:t>刷浆、饰面和花饰工程以及高级的抹灰，溶剂型混色涂料工程不应低于</w:t>
      </w:r>
      <w:smartTag w:uri="urn:schemas-microsoft-com:office:smarttags" w:element="chmetcnv">
        <w:smartTagPr>
          <w:attr w:name="TCSC" w:val="0"/>
          <w:attr w:name="NumberType" w:val="1"/>
          <w:attr w:name="Negative" w:val="False"/>
          <w:attr w:name="HasSpace" w:val="False"/>
          <w:attr w:name="SourceValue" w:val="5"/>
          <w:attr w:name="UnitName" w:val="℃"/>
        </w:smartTagPr>
        <w:r>
          <w:rPr>
            <w:rFonts w:hint="eastAsia"/>
            <w:sz w:val="28"/>
          </w:rPr>
          <w:t>5</w:t>
        </w:r>
        <w:r>
          <w:rPr>
            <w:rFonts w:hint="eastAsia"/>
            <w:sz w:val="28"/>
          </w:rPr>
          <w:t>℃</w:t>
        </w:r>
      </w:smartTag>
      <w:r>
        <w:rPr>
          <w:rFonts w:hint="eastAsia"/>
          <w:sz w:val="28"/>
        </w:rPr>
        <w:t>；</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2.10.2</w:t>
        </w:r>
      </w:smartTag>
      <w:r>
        <w:rPr>
          <w:rFonts w:hint="eastAsia"/>
          <w:sz w:val="28"/>
        </w:rPr>
        <w:t xml:space="preserve"> </w:t>
      </w:r>
      <w:r>
        <w:rPr>
          <w:rFonts w:hint="eastAsia"/>
          <w:sz w:val="28"/>
        </w:rPr>
        <w:t>抹灰，溶剂型混色涂料工程，以及玻璃工程应在</w:t>
      </w:r>
      <w:smartTag w:uri="urn:schemas-microsoft-com:office:smarttags" w:element="chmetcnv">
        <w:smartTagPr>
          <w:attr w:name="TCSC" w:val="0"/>
          <w:attr w:name="NumberType" w:val="1"/>
          <w:attr w:name="Negative" w:val="False"/>
          <w:attr w:name="HasSpace" w:val="False"/>
          <w:attr w:name="SourceValue" w:val="0"/>
          <w:attr w:name="UnitName" w:val="℃"/>
        </w:smartTagPr>
        <w:r>
          <w:rPr>
            <w:rFonts w:hint="eastAsia"/>
            <w:sz w:val="28"/>
          </w:rPr>
          <w:t>0</w:t>
        </w:r>
        <w:r>
          <w:rPr>
            <w:rFonts w:hint="eastAsia"/>
            <w:sz w:val="28"/>
          </w:rPr>
          <w:t>℃</w:t>
        </w:r>
      </w:smartTag>
      <w:r>
        <w:rPr>
          <w:rFonts w:hint="eastAsia"/>
          <w:sz w:val="28"/>
        </w:rPr>
        <w:t>以上；</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2.10.3</w:t>
        </w:r>
      </w:smartTag>
      <w:r>
        <w:rPr>
          <w:rFonts w:hint="eastAsia"/>
          <w:sz w:val="28"/>
        </w:rPr>
        <w:t xml:space="preserve"> </w:t>
      </w:r>
      <w:r>
        <w:rPr>
          <w:rFonts w:hint="eastAsia"/>
          <w:sz w:val="28"/>
        </w:rPr>
        <w:t>使用胶粘剂时，应</w:t>
      </w:r>
      <w:proofErr w:type="gramStart"/>
      <w:r>
        <w:rPr>
          <w:rFonts w:hint="eastAsia"/>
          <w:sz w:val="28"/>
        </w:rPr>
        <w:t>按胶粘产品</w:t>
      </w:r>
      <w:proofErr w:type="gramEnd"/>
      <w:r>
        <w:rPr>
          <w:rFonts w:hint="eastAsia"/>
          <w:sz w:val="28"/>
        </w:rPr>
        <w:t>说明要求的温度施工；</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2.10.4</w:t>
        </w:r>
      </w:smartTag>
      <w:r>
        <w:rPr>
          <w:rFonts w:hint="eastAsia"/>
          <w:sz w:val="28"/>
        </w:rPr>
        <w:t xml:space="preserve"> </w:t>
      </w:r>
      <w:r>
        <w:rPr>
          <w:rFonts w:hint="eastAsia"/>
          <w:sz w:val="28"/>
        </w:rPr>
        <w:t>涂刷清漆不应低于</w:t>
      </w:r>
      <w:smartTag w:uri="urn:schemas-microsoft-com:office:smarttags" w:element="chmetcnv">
        <w:smartTagPr>
          <w:attr w:name="TCSC" w:val="0"/>
          <w:attr w:name="NumberType" w:val="1"/>
          <w:attr w:name="Negative" w:val="False"/>
          <w:attr w:name="HasSpace" w:val="False"/>
          <w:attr w:name="SourceValue" w:val="8"/>
          <w:attr w:name="UnitName" w:val="℃"/>
        </w:smartTagPr>
        <w:r>
          <w:rPr>
            <w:rFonts w:hint="eastAsia"/>
            <w:sz w:val="28"/>
          </w:rPr>
          <w:t>8</w:t>
        </w:r>
        <w:r>
          <w:rPr>
            <w:rFonts w:hint="eastAsia"/>
            <w:sz w:val="28"/>
          </w:rPr>
          <w:t>℃</w:t>
        </w:r>
      </w:smartTag>
      <w:r>
        <w:rPr>
          <w:rFonts w:hint="eastAsia"/>
          <w:sz w:val="28"/>
        </w:rPr>
        <w:t>，乳胶涂料应按产品说明要求的温度施工；</w:t>
      </w:r>
    </w:p>
    <w:p w:rsidR="005826E8" w:rsidRDefault="005826E8" w:rsidP="005826E8">
      <w:pPr>
        <w:ind w:firstLine="580"/>
        <w:rPr>
          <w:rFonts w:hint="eastAsia"/>
          <w:sz w:val="28"/>
        </w:rPr>
      </w:pPr>
      <w:r>
        <w:rPr>
          <w:rFonts w:hint="eastAsia"/>
          <w:sz w:val="28"/>
        </w:rPr>
        <w:t xml:space="preserve">2.11 </w:t>
      </w:r>
      <w:r>
        <w:rPr>
          <w:rFonts w:hint="eastAsia"/>
          <w:sz w:val="28"/>
        </w:rPr>
        <w:t>装饰工程必须作好成品保护，施工用水和管道设备试压的水，不得污损装饰工程；</w:t>
      </w:r>
    </w:p>
    <w:p w:rsidR="005826E8" w:rsidRDefault="005826E8" w:rsidP="005826E8">
      <w:pPr>
        <w:ind w:firstLine="580"/>
        <w:rPr>
          <w:rFonts w:hint="eastAsia"/>
          <w:sz w:val="28"/>
        </w:rPr>
      </w:pPr>
      <w:r>
        <w:rPr>
          <w:rFonts w:hint="eastAsia"/>
          <w:sz w:val="28"/>
        </w:rPr>
        <w:t xml:space="preserve">2.12 </w:t>
      </w:r>
      <w:r>
        <w:rPr>
          <w:rFonts w:hint="eastAsia"/>
          <w:sz w:val="28"/>
        </w:rPr>
        <w:t>装饰工程施工安全技术、劳动保护、防火、防毒等要求，应按国家现行的有关规定执行。其材料堆放应注意安全防火。</w:t>
      </w:r>
      <w:bookmarkStart w:id="0" w:name="_Toc498699106"/>
      <w:bookmarkStart w:id="1" w:name="_Toc498699259"/>
      <w:bookmarkStart w:id="2" w:name="_Toc498699621"/>
      <w:bookmarkStart w:id="3" w:name="_Toc498699736"/>
      <w:bookmarkStart w:id="4" w:name="_Toc498700382"/>
      <w:bookmarkStart w:id="5" w:name="_Toc498702768"/>
      <w:bookmarkStart w:id="6" w:name="_Toc500135535"/>
    </w:p>
    <w:p w:rsidR="005826E8" w:rsidRDefault="005826E8" w:rsidP="005826E8">
      <w:pPr>
        <w:rPr>
          <w:rFonts w:hint="eastAsia"/>
          <w:sz w:val="28"/>
        </w:rPr>
      </w:pPr>
    </w:p>
    <w:p w:rsidR="005826E8" w:rsidRDefault="005826E8" w:rsidP="005826E8">
      <w:pPr>
        <w:jc w:val="center"/>
        <w:rPr>
          <w:rFonts w:eastAsia="黑体" w:hint="eastAsia"/>
          <w:b/>
          <w:sz w:val="28"/>
        </w:rPr>
      </w:pPr>
      <w:r>
        <w:rPr>
          <w:rFonts w:eastAsia="黑体" w:hint="eastAsia"/>
          <w:b/>
          <w:sz w:val="28"/>
        </w:rPr>
        <w:t>第一节</w:t>
      </w:r>
      <w:r>
        <w:rPr>
          <w:rFonts w:eastAsia="黑体" w:hint="eastAsia"/>
          <w:b/>
          <w:sz w:val="28"/>
        </w:rPr>
        <w:t xml:space="preserve">  </w:t>
      </w:r>
      <w:r>
        <w:rPr>
          <w:rFonts w:eastAsia="黑体" w:hint="eastAsia"/>
          <w:b/>
          <w:sz w:val="28"/>
        </w:rPr>
        <w:t>抹灰工程、防水工程</w:t>
      </w:r>
      <w:bookmarkStart w:id="7" w:name="_Toc498699107"/>
      <w:bookmarkStart w:id="8" w:name="_Toc498699260"/>
      <w:bookmarkStart w:id="9" w:name="_Toc498699622"/>
      <w:bookmarkStart w:id="10" w:name="_Toc498699737"/>
      <w:bookmarkStart w:id="11" w:name="_Toc498700383"/>
      <w:bookmarkStart w:id="12" w:name="_Toc498702769"/>
      <w:bookmarkEnd w:id="0"/>
      <w:bookmarkEnd w:id="1"/>
      <w:bookmarkEnd w:id="2"/>
      <w:bookmarkEnd w:id="3"/>
      <w:bookmarkEnd w:id="4"/>
      <w:bookmarkEnd w:id="5"/>
      <w:bookmarkEnd w:id="6"/>
    </w:p>
    <w:p w:rsidR="005826E8" w:rsidRDefault="005826E8" w:rsidP="005826E8">
      <w:pPr>
        <w:rPr>
          <w:rFonts w:eastAsia="幼圆" w:hint="eastAsia"/>
          <w:sz w:val="28"/>
        </w:rPr>
      </w:pPr>
    </w:p>
    <w:p w:rsidR="005826E8" w:rsidRDefault="005826E8" w:rsidP="005826E8">
      <w:pPr>
        <w:ind w:firstLine="582"/>
        <w:rPr>
          <w:rFonts w:hint="eastAsia"/>
          <w:b/>
          <w:sz w:val="28"/>
        </w:rPr>
      </w:pPr>
      <w:r>
        <w:rPr>
          <w:rFonts w:hint="eastAsia"/>
          <w:b/>
          <w:sz w:val="28"/>
        </w:rPr>
        <w:t>A</w:t>
      </w:r>
      <w:r>
        <w:rPr>
          <w:rFonts w:hint="eastAsia"/>
          <w:b/>
          <w:sz w:val="28"/>
        </w:rPr>
        <w:t>、抹灰工程</w:t>
      </w:r>
      <w:bookmarkEnd w:id="7"/>
      <w:bookmarkEnd w:id="8"/>
      <w:bookmarkEnd w:id="9"/>
      <w:bookmarkEnd w:id="10"/>
      <w:bookmarkEnd w:id="11"/>
      <w:bookmarkEnd w:id="12"/>
    </w:p>
    <w:p w:rsidR="005826E8" w:rsidRDefault="005826E8" w:rsidP="005826E8">
      <w:pPr>
        <w:ind w:firstLine="582"/>
        <w:rPr>
          <w:rFonts w:eastAsia="楷体_GB2312" w:hint="eastAsia"/>
          <w:b/>
          <w:sz w:val="28"/>
        </w:rPr>
      </w:pPr>
      <w:r>
        <w:rPr>
          <w:rFonts w:eastAsia="楷体_GB2312" w:hint="eastAsia"/>
          <w:b/>
          <w:sz w:val="28"/>
        </w:rPr>
        <w:t>1</w:t>
      </w:r>
      <w:r>
        <w:rPr>
          <w:rFonts w:eastAsia="楷体_GB2312" w:hint="eastAsia"/>
          <w:b/>
          <w:sz w:val="28"/>
        </w:rPr>
        <w:t>、一般规定</w:t>
      </w:r>
    </w:p>
    <w:p w:rsidR="005826E8" w:rsidRDefault="005826E8" w:rsidP="005826E8">
      <w:pPr>
        <w:pStyle w:val="af4"/>
        <w:spacing w:after="0"/>
        <w:ind w:firstLine="210"/>
        <w:rPr>
          <w:rFonts w:ascii="宋体" w:hAnsi="宋体" w:hint="eastAsia"/>
        </w:rPr>
      </w:pPr>
      <w:r>
        <w:rPr>
          <w:rFonts w:ascii="宋体" w:hAnsi="宋体" w:hint="eastAsia"/>
        </w:rPr>
        <w:t>抹灰工程采用的砂浆品种，应按设计要求选用，如设计无要求，应符合下列规定：</w:t>
      </w:r>
    </w:p>
    <w:p w:rsidR="005826E8" w:rsidRDefault="005826E8" w:rsidP="005826E8">
      <w:pPr>
        <w:ind w:firstLine="580"/>
        <w:rPr>
          <w:rFonts w:hint="eastAsia"/>
          <w:sz w:val="28"/>
        </w:rPr>
      </w:pPr>
      <w:r>
        <w:rPr>
          <w:rFonts w:hint="eastAsia"/>
          <w:sz w:val="28"/>
        </w:rPr>
        <w:lastRenderedPageBreak/>
        <w:t>1.1</w:t>
      </w:r>
      <w:r>
        <w:rPr>
          <w:rFonts w:hint="eastAsia"/>
          <w:sz w:val="28"/>
        </w:rPr>
        <w:t>窗洞口的外侧壁、屋檐、勒脚、压檐墙等的抹灰——水泥砂浆或水泥混合砂浆；</w:t>
      </w:r>
    </w:p>
    <w:p w:rsidR="005826E8" w:rsidRDefault="005826E8" w:rsidP="005826E8">
      <w:pPr>
        <w:ind w:firstLine="580"/>
        <w:rPr>
          <w:rFonts w:hint="eastAsia"/>
          <w:sz w:val="28"/>
        </w:rPr>
      </w:pPr>
      <w:r>
        <w:rPr>
          <w:rFonts w:hint="eastAsia"/>
          <w:sz w:val="28"/>
        </w:rPr>
        <w:t xml:space="preserve">1.2 </w:t>
      </w:r>
      <w:r>
        <w:rPr>
          <w:rFonts w:hint="eastAsia"/>
          <w:sz w:val="28"/>
        </w:rPr>
        <w:t>湿度较大的房间和车间的抹灰——水泥砂浆或水泥混合砂浆；</w:t>
      </w:r>
    </w:p>
    <w:p w:rsidR="005826E8" w:rsidRDefault="005826E8" w:rsidP="005826E8">
      <w:pPr>
        <w:ind w:firstLine="580"/>
        <w:rPr>
          <w:rFonts w:hint="eastAsia"/>
          <w:sz w:val="28"/>
        </w:rPr>
      </w:pPr>
      <w:r>
        <w:rPr>
          <w:rFonts w:hint="eastAsia"/>
          <w:sz w:val="28"/>
        </w:rPr>
        <w:t>1.3</w:t>
      </w:r>
      <w:r>
        <w:rPr>
          <w:rFonts w:hint="eastAsia"/>
          <w:sz w:val="28"/>
        </w:rPr>
        <w:t>混凝土板和墙的底层抹灰——水泥混合砂浆、水泥砂浆或聚合物水泥砂浆；</w:t>
      </w:r>
    </w:p>
    <w:p w:rsidR="005826E8" w:rsidRDefault="005826E8" w:rsidP="005826E8">
      <w:pPr>
        <w:ind w:firstLine="580"/>
        <w:rPr>
          <w:rFonts w:hint="eastAsia"/>
          <w:sz w:val="28"/>
        </w:rPr>
      </w:pPr>
      <w:r>
        <w:rPr>
          <w:rFonts w:hint="eastAsia"/>
          <w:sz w:val="28"/>
        </w:rPr>
        <w:t>1.4</w:t>
      </w:r>
      <w:r>
        <w:rPr>
          <w:rFonts w:hint="eastAsia"/>
          <w:sz w:val="28"/>
        </w:rPr>
        <w:t>硅酸盐砌块、加气混凝土块和</w:t>
      </w:r>
      <w:proofErr w:type="gramStart"/>
      <w:r>
        <w:rPr>
          <w:rFonts w:hint="eastAsia"/>
          <w:sz w:val="28"/>
        </w:rPr>
        <w:t>板的</w:t>
      </w:r>
      <w:proofErr w:type="gramEnd"/>
      <w:r>
        <w:rPr>
          <w:rFonts w:hint="eastAsia"/>
          <w:sz w:val="28"/>
        </w:rPr>
        <w:t>底层抹灰——水泥混砂浆或纸筋石灰砂浆；</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1.4.1</w:t>
        </w:r>
      </w:smartTag>
      <w:r>
        <w:rPr>
          <w:rFonts w:hint="eastAsia"/>
          <w:sz w:val="28"/>
        </w:rPr>
        <w:t>抹灰砂浆的配合比和稠度等应经检查合格后，方可使用。水泥砂浆及掺有水泥或石膏拌制的砂浆，应控制在初凝前用完。</w:t>
      </w:r>
    </w:p>
    <w:p w:rsidR="005826E8" w:rsidRDefault="005826E8" w:rsidP="005826E8">
      <w:pPr>
        <w:ind w:left="567"/>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1.4.2</w:t>
        </w:r>
      </w:smartTag>
      <w:r>
        <w:rPr>
          <w:rFonts w:hint="eastAsia"/>
          <w:sz w:val="28"/>
        </w:rPr>
        <w:t xml:space="preserve"> </w:t>
      </w:r>
      <w:r>
        <w:rPr>
          <w:rFonts w:hint="eastAsia"/>
          <w:sz w:val="28"/>
        </w:rPr>
        <w:t>砂浆中掺用外加剂时，其掺入量应试</w:t>
      </w:r>
      <w:proofErr w:type="gramStart"/>
      <w:r>
        <w:rPr>
          <w:rFonts w:hint="eastAsia"/>
          <w:sz w:val="28"/>
        </w:rPr>
        <w:t>验</w:t>
      </w:r>
      <w:proofErr w:type="gramEnd"/>
      <w:r>
        <w:rPr>
          <w:rFonts w:hint="eastAsia"/>
          <w:sz w:val="28"/>
        </w:rPr>
        <w:t>确定。</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1.4.3</w:t>
        </w:r>
      </w:smartTag>
      <w:r>
        <w:rPr>
          <w:rFonts w:hint="eastAsia"/>
          <w:sz w:val="28"/>
        </w:rPr>
        <w:t>木结构与砖石结构、混凝土结构等相处接处基体表面的抹灰，应先铺钉金属网，并绷紧牢固。金属网与各基体的搭接宽度不应小于是</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hint="eastAsia"/>
            <w:sz w:val="28"/>
          </w:rPr>
          <w:t>100MM</w:t>
        </w:r>
      </w:smartTag>
      <w:r>
        <w:rPr>
          <w:rFonts w:hint="eastAsia"/>
          <w:sz w:val="28"/>
        </w:rPr>
        <w:t>。</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1.4.4</w:t>
        </w:r>
      </w:smartTag>
      <w:r>
        <w:rPr>
          <w:rFonts w:hint="eastAsia"/>
          <w:sz w:val="28"/>
        </w:rPr>
        <w:t>抹灰前，砖石、混凝土等基体表面的灰尘、污垢和油渍等，应清除干净，并洒水润湿。</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1.4.5</w:t>
        </w:r>
      </w:smartTag>
      <w:r>
        <w:rPr>
          <w:rFonts w:hint="eastAsia"/>
          <w:sz w:val="28"/>
        </w:rPr>
        <w:t>平整光滑的混凝土表面，如设计无要求时，可不抹灰，用刮腻子处理。</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1.4.6</w:t>
        </w:r>
      </w:smartTag>
      <w:r>
        <w:rPr>
          <w:rFonts w:hint="eastAsia"/>
          <w:sz w:val="28"/>
        </w:rPr>
        <w:t xml:space="preserve"> </w:t>
      </w:r>
      <w:r>
        <w:rPr>
          <w:rFonts w:hint="eastAsia"/>
          <w:sz w:val="28"/>
        </w:rPr>
        <w:t>抹灰前，应检查钢、木门窗框位置是否正确，与墙连接是否牢固。连接处的缝隙应用水泥砂浆或水泥混合砂浆（加少量麻刀）分层嵌塞密实。</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lastRenderedPageBreak/>
          <w:t>1.4.7</w:t>
        </w:r>
      </w:smartTag>
      <w:r>
        <w:rPr>
          <w:rFonts w:hint="eastAsia"/>
          <w:sz w:val="28"/>
        </w:rPr>
        <w:t xml:space="preserve"> </w:t>
      </w:r>
      <w:r>
        <w:rPr>
          <w:rFonts w:hint="eastAsia"/>
          <w:sz w:val="28"/>
        </w:rPr>
        <w:t>室内墙面、柱面和门洞口的阳角，宜用</w:t>
      </w:r>
      <w:r>
        <w:rPr>
          <w:rFonts w:hint="eastAsia"/>
          <w:sz w:val="28"/>
        </w:rPr>
        <w:t>1</w:t>
      </w:r>
      <w:r>
        <w:rPr>
          <w:rFonts w:hint="eastAsia"/>
          <w:sz w:val="28"/>
        </w:rPr>
        <w:t>：</w:t>
      </w:r>
      <w:r>
        <w:rPr>
          <w:rFonts w:hint="eastAsia"/>
          <w:sz w:val="28"/>
        </w:rPr>
        <w:t>2</w:t>
      </w:r>
      <w:r>
        <w:rPr>
          <w:rFonts w:hint="eastAsia"/>
          <w:sz w:val="28"/>
        </w:rPr>
        <w:t>水泥砂浆做护角，其高度不应低于</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int="eastAsia"/>
            <w:sz w:val="28"/>
          </w:rPr>
          <w:t>2M</w:t>
        </w:r>
      </w:smartTag>
      <w:r>
        <w:rPr>
          <w:rFonts w:hint="eastAsia"/>
          <w:sz w:val="28"/>
        </w:rPr>
        <w:t>，每侧宽度不应小于</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hint="eastAsia"/>
            <w:sz w:val="28"/>
          </w:rPr>
          <w:t>50MM</w:t>
        </w:r>
      </w:smartTag>
      <w:r>
        <w:rPr>
          <w:rFonts w:hint="eastAsia"/>
          <w:sz w:val="28"/>
        </w:rPr>
        <w:t>。</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1.4.8</w:t>
        </w:r>
      </w:smartTag>
      <w:r>
        <w:rPr>
          <w:rFonts w:hint="eastAsia"/>
          <w:sz w:val="28"/>
        </w:rPr>
        <w:t xml:space="preserve"> </w:t>
      </w:r>
      <w:r>
        <w:rPr>
          <w:rFonts w:hint="eastAsia"/>
          <w:sz w:val="28"/>
        </w:rPr>
        <w:t>室内抹灰工程，应待上下水、管道安装后进行。抹灰前必须将管道穿越的墙洞和</w:t>
      </w:r>
      <w:proofErr w:type="gramStart"/>
      <w:r>
        <w:rPr>
          <w:rFonts w:hint="eastAsia"/>
          <w:sz w:val="28"/>
        </w:rPr>
        <w:t>楼板洞填嵌</w:t>
      </w:r>
      <w:proofErr w:type="gramEnd"/>
      <w:r>
        <w:rPr>
          <w:rFonts w:hint="eastAsia"/>
          <w:sz w:val="28"/>
        </w:rPr>
        <w:t>密实。</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1.4.9</w:t>
        </w:r>
      </w:smartTag>
      <w:r>
        <w:rPr>
          <w:rFonts w:hint="eastAsia"/>
          <w:sz w:val="28"/>
        </w:rPr>
        <w:t xml:space="preserve"> </w:t>
      </w:r>
      <w:r>
        <w:rPr>
          <w:rFonts w:hint="eastAsia"/>
          <w:sz w:val="28"/>
        </w:rPr>
        <w:t>外墙抹灰工程施工前，应安装好钢木门窗框、阳台栏杆和预埋铁件等，并将墙上的施工孔洞堵塞密实。</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1.4.10</w:t>
        </w:r>
      </w:smartTag>
      <w:r>
        <w:rPr>
          <w:rFonts w:hint="eastAsia"/>
          <w:sz w:val="28"/>
        </w:rPr>
        <w:t xml:space="preserve"> </w:t>
      </w:r>
      <w:r>
        <w:rPr>
          <w:rFonts w:hint="eastAsia"/>
          <w:sz w:val="28"/>
        </w:rPr>
        <w:t>外墙窗台、窗楣、雨篷、阳台、压顶和突出腰线等，上面应做工流水坡度，下面应做</w:t>
      </w:r>
      <w:proofErr w:type="gramStart"/>
      <w:r>
        <w:rPr>
          <w:rFonts w:hint="eastAsia"/>
          <w:sz w:val="28"/>
        </w:rPr>
        <w:t>滴水线</w:t>
      </w:r>
      <w:proofErr w:type="gramEnd"/>
      <w:r>
        <w:rPr>
          <w:rFonts w:hint="eastAsia"/>
          <w:sz w:val="28"/>
        </w:rPr>
        <w:t>或滴水槽，滴水槽的深度和宽度均不应小于</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int="eastAsia"/>
            <w:sz w:val="28"/>
          </w:rPr>
          <w:t>10MM</w:t>
        </w:r>
      </w:smartTag>
      <w:r>
        <w:rPr>
          <w:rFonts w:hint="eastAsia"/>
          <w:sz w:val="28"/>
        </w:rPr>
        <w:t>，并整齐一致。</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1.4.11</w:t>
        </w:r>
      </w:smartTag>
      <w:r>
        <w:rPr>
          <w:rFonts w:hint="eastAsia"/>
          <w:sz w:val="28"/>
        </w:rPr>
        <w:t xml:space="preserve"> </w:t>
      </w:r>
      <w:r>
        <w:rPr>
          <w:rFonts w:hint="eastAsia"/>
          <w:sz w:val="28"/>
        </w:rPr>
        <w:t>各种砂浆的抹灰层，在凝结前，应防止快干、水冲、撞击和振动；凝结后，应采取措施防止玷污和损坏。</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1.4.12</w:t>
        </w:r>
      </w:smartTag>
      <w:r>
        <w:rPr>
          <w:rFonts w:hint="eastAsia"/>
          <w:sz w:val="28"/>
        </w:rPr>
        <w:t xml:space="preserve"> </w:t>
      </w:r>
      <w:r>
        <w:rPr>
          <w:rFonts w:hint="eastAsia"/>
          <w:sz w:val="28"/>
        </w:rPr>
        <w:t>水泥砂浆的抹灰层，应在湿润的条件下养护；</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1.4.13</w:t>
        </w:r>
      </w:smartTag>
      <w:r>
        <w:rPr>
          <w:rFonts w:hint="eastAsia"/>
          <w:sz w:val="28"/>
        </w:rPr>
        <w:t xml:space="preserve"> </w:t>
      </w:r>
      <w:r>
        <w:rPr>
          <w:rFonts w:hint="eastAsia"/>
          <w:sz w:val="28"/>
        </w:rPr>
        <w:t>冬期施工，抹灰砂浆应采取保温措施。涂抹时，砂浆的温度不宜低于</w:t>
      </w:r>
      <w:smartTag w:uri="urn:schemas-microsoft-com:office:smarttags" w:element="chmetcnv">
        <w:smartTagPr>
          <w:attr w:name="TCSC" w:val="0"/>
          <w:attr w:name="NumberType" w:val="1"/>
          <w:attr w:name="Negative" w:val="False"/>
          <w:attr w:name="HasSpace" w:val="False"/>
          <w:attr w:name="SourceValue" w:val="5"/>
          <w:attr w:name="UnitName" w:val="℃"/>
        </w:smartTagPr>
        <w:r>
          <w:rPr>
            <w:rFonts w:hint="eastAsia"/>
            <w:sz w:val="28"/>
          </w:rPr>
          <w:t>5</w:t>
        </w:r>
        <w:r>
          <w:rPr>
            <w:rFonts w:hint="eastAsia"/>
            <w:sz w:val="28"/>
          </w:rPr>
          <w:t>℃</w:t>
        </w:r>
      </w:smartTag>
      <w:r>
        <w:rPr>
          <w:rFonts w:hint="eastAsia"/>
          <w:sz w:val="28"/>
        </w:rPr>
        <w:t>。</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1.4.14</w:t>
        </w:r>
      </w:smartTag>
      <w:r>
        <w:rPr>
          <w:rFonts w:hint="eastAsia"/>
          <w:sz w:val="28"/>
        </w:rPr>
        <w:t xml:space="preserve"> </w:t>
      </w:r>
      <w:r>
        <w:rPr>
          <w:rFonts w:hint="eastAsia"/>
          <w:sz w:val="28"/>
        </w:rPr>
        <w:t>砂浆抹灰层硬化初期不得受冻。气温低于</w:t>
      </w:r>
      <w:smartTag w:uri="urn:schemas-microsoft-com:office:smarttags" w:element="chmetcnv">
        <w:smartTagPr>
          <w:attr w:name="TCSC" w:val="0"/>
          <w:attr w:name="NumberType" w:val="1"/>
          <w:attr w:name="Negative" w:val="False"/>
          <w:attr w:name="HasSpace" w:val="False"/>
          <w:attr w:name="SourceValue" w:val="5"/>
          <w:attr w:name="UnitName" w:val="℃"/>
        </w:smartTagPr>
        <w:r>
          <w:rPr>
            <w:rFonts w:hint="eastAsia"/>
            <w:sz w:val="28"/>
          </w:rPr>
          <w:t>5</w:t>
        </w:r>
        <w:r>
          <w:rPr>
            <w:rFonts w:hint="eastAsia"/>
            <w:sz w:val="28"/>
          </w:rPr>
          <w:t>℃</w:t>
        </w:r>
      </w:smartTag>
      <w:r>
        <w:rPr>
          <w:rFonts w:hint="eastAsia"/>
          <w:sz w:val="28"/>
        </w:rPr>
        <w:t>时，室外抹灰所用的砂浆可掺入混凝土防冻剂，其掺量应由试验确定。做涂料墙面的抹灰砂浆中，不得掺入含氯盐的防冻剂。</w:t>
      </w:r>
    </w:p>
    <w:p w:rsidR="005826E8" w:rsidRDefault="005826E8" w:rsidP="005826E8">
      <w:pPr>
        <w:ind w:firstLine="582"/>
        <w:rPr>
          <w:rFonts w:eastAsia="楷体_GB2312" w:hint="eastAsia"/>
          <w:b/>
          <w:sz w:val="28"/>
        </w:rPr>
      </w:pPr>
      <w:r>
        <w:rPr>
          <w:rFonts w:eastAsia="楷体_GB2312" w:hint="eastAsia"/>
          <w:b/>
          <w:sz w:val="28"/>
        </w:rPr>
        <w:t>2</w:t>
      </w:r>
      <w:r>
        <w:rPr>
          <w:rFonts w:eastAsia="楷体_GB2312" w:hint="eastAsia"/>
          <w:b/>
          <w:sz w:val="28"/>
        </w:rPr>
        <w:t>、材料质量要求</w:t>
      </w:r>
    </w:p>
    <w:p w:rsidR="005826E8" w:rsidRDefault="005826E8" w:rsidP="005826E8">
      <w:pPr>
        <w:ind w:firstLine="580"/>
        <w:rPr>
          <w:rFonts w:hint="eastAsia"/>
          <w:sz w:val="28"/>
        </w:rPr>
      </w:pPr>
      <w:r>
        <w:rPr>
          <w:rFonts w:hint="eastAsia"/>
          <w:sz w:val="28"/>
        </w:rPr>
        <w:t xml:space="preserve">2.1 </w:t>
      </w:r>
      <w:r>
        <w:rPr>
          <w:rFonts w:hint="eastAsia"/>
          <w:sz w:val="28"/>
        </w:rPr>
        <w:t>石灰膏应用块状生石灰淋制，</w:t>
      </w:r>
      <w:proofErr w:type="gramStart"/>
      <w:r>
        <w:rPr>
          <w:rFonts w:hint="eastAsia"/>
          <w:sz w:val="28"/>
        </w:rPr>
        <w:t>淋制时</w:t>
      </w:r>
      <w:proofErr w:type="gramEnd"/>
      <w:r>
        <w:rPr>
          <w:rFonts w:hint="eastAsia"/>
          <w:sz w:val="28"/>
        </w:rPr>
        <w:t>必须用孔径不大于</w:t>
      </w:r>
      <w:r>
        <w:rPr>
          <w:rFonts w:hint="eastAsia"/>
          <w:sz w:val="28"/>
        </w:rPr>
        <w:t>3*</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hint="eastAsia"/>
            <w:sz w:val="28"/>
          </w:rPr>
          <w:t>3MM</w:t>
        </w:r>
      </w:smartTag>
      <w:r>
        <w:rPr>
          <w:rFonts w:hint="eastAsia"/>
          <w:sz w:val="28"/>
        </w:rPr>
        <w:t>的筛过滤，并贮存在沉淀池中。熟化时间，常温下一般不少于</w:t>
      </w:r>
      <w:r>
        <w:rPr>
          <w:rFonts w:hint="eastAsia"/>
          <w:sz w:val="28"/>
        </w:rPr>
        <w:t>15</w:t>
      </w:r>
      <w:r>
        <w:rPr>
          <w:sz w:val="28"/>
        </w:rPr>
        <w:t>d</w:t>
      </w:r>
      <w:r>
        <w:rPr>
          <w:rFonts w:hint="eastAsia"/>
          <w:sz w:val="28"/>
        </w:rPr>
        <w:t>；用于罩面时，不应少于</w:t>
      </w:r>
      <w:r>
        <w:rPr>
          <w:rFonts w:hint="eastAsia"/>
          <w:sz w:val="28"/>
        </w:rPr>
        <w:t>30</w:t>
      </w:r>
      <w:r>
        <w:rPr>
          <w:sz w:val="28"/>
        </w:rPr>
        <w:t>d</w:t>
      </w:r>
      <w:r>
        <w:rPr>
          <w:rFonts w:hint="eastAsia"/>
          <w:sz w:val="28"/>
        </w:rPr>
        <w:t>。使用时，石膏内不得含有未熟</w:t>
      </w:r>
      <w:r>
        <w:rPr>
          <w:rFonts w:hint="eastAsia"/>
          <w:sz w:val="28"/>
        </w:rPr>
        <w:lastRenderedPageBreak/>
        <w:t>化的颗粒和其它杂质。</w:t>
      </w:r>
    </w:p>
    <w:p w:rsidR="005826E8" w:rsidRDefault="005826E8" w:rsidP="005826E8">
      <w:pPr>
        <w:ind w:firstLine="580"/>
        <w:rPr>
          <w:rFonts w:hint="eastAsia"/>
          <w:sz w:val="28"/>
        </w:rPr>
      </w:pPr>
      <w:r>
        <w:rPr>
          <w:rFonts w:hint="eastAsia"/>
          <w:sz w:val="28"/>
        </w:rPr>
        <w:t xml:space="preserve">2.2 </w:t>
      </w:r>
      <w:r>
        <w:rPr>
          <w:rFonts w:hint="eastAsia"/>
          <w:sz w:val="28"/>
        </w:rPr>
        <w:t>在沉淀池中的石灰膏应加以保护。防止其干燥、冻结和污染；</w:t>
      </w:r>
    </w:p>
    <w:p w:rsidR="005826E8" w:rsidRDefault="005826E8" w:rsidP="005826E8">
      <w:pPr>
        <w:ind w:firstLine="580"/>
        <w:rPr>
          <w:rFonts w:hint="eastAsia"/>
          <w:sz w:val="28"/>
        </w:rPr>
      </w:pPr>
      <w:r>
        <w:rPr>
          <w:rFonts w:hint="eastAsia"/>
          <w:sz w:val="28"/>
        </w:rPr>
        <w:t xml:space="preserve">2.3 </w:t>
      </w:r>
      <w:r>
        <w:rPr>
          <w:rFonts w:hint="eastAsia"/>
          <w:sz w:val="28"/>
        </w:rPr>
        <w:t>抹灰用的石膏可用磨细生石灰粉代替，其细度应通过</w:t>
      </w:r>
      <w:r>
        <w:rPr>
          <w:rFonts w:hint="eastAsia"/>
          <w:sz w:val="28"/>
        </w:rPr>
        <w:t>4900</w:t>
      </w:r>
      <w:r>
        <w:rPr>
          <w:rFonts w:hint="eastAsia"/>
          <w:sz w:val="28"/>
        </w:rPr>
        <w:t>孔</w:t>
      </w:r>
      <w:r>
        <w:rPr>
          <w:rFonts w:hint="eastAsia"/>
          <w:sz w:val="28"/>
        </w:rPr>
        <w:t>/CM</w:t>
      </w:r>
      <w:r>
        <w:rPr>
          <w:rFonts w:hint="eastAsia"/>
          <w:sz w:val="28"/>
          <w:vertAlign w:val="superscript"/>
        </w:rPr>
        <w:t>2</w:t>
      </w:r>
      <w:r>
        <w:rPr>
          <w:rFonts w:hint="eastAsia"/>
          <w:sz w:val="28"/>
        </w:rPr>
        <w:t>筛。用于罩面时，熟化时间不应小于</w:t>
      </w:r>
      <w:r>
        <w:rPr>
          <w:rFonts w:hint="eastAsia"/>
          <w:sz w:val="28"/>
        </w:rPr>
        <w:t>3</w:t>
      </w:r>
      <w:r>
        <w:rPr>
          <w:sz w:val="28"/>
        </w:rPr>
        <w:t>d</w:t>
      </w:r>
      <w:r>
        <w:rPr>
          <w:rFonts w:hint="eastAsia"/>
          <w:sz w:val="28"/>
        </w:rPr>
        <w:t>。</w:t>
      </w:r>
    </w:p>
    <w:p w:rsidR="005826E8" w:rsidRDefault="005826E8" w:rsidP="005826E8">
      <w:pPr>
        <w:ind w:firstLine="580"/>
        <w:rPr>
          <w:rFonts w:hint="eastAsia"/>
          <w:sz w:val="28"/>
        </w:rPr>
      </w:pPr>
      <w:r>
        <w:rPr>
          <w:rFonts w:hint="eastAsia"/>
          <w:sz w:val="28"/>
        </w:rPr>
        <w:t xml:space="preserve">2.4 </w:t>
      </w:r>
      <w:r>
        <w:rPr>
          <w:rFonts w:hint="eastAsia"/>
          <w:sz w:val="28"/>
        </w:rPr>
        <w:t>抹灰用的砂子应过筛，不得含有杂物。装饰抹灰用的骨料（石粒、砾石等），应耐光、坚硬，使用前必须冲洗干净。</w:t>
      </w:r>
      <w:proofErr w:type="gramStart"/>
      <w:r>
        <w:rPr>
          <w:rFonts w:hint="eastAsia"/>
          <w:sz w:val="28"/>
        </w:rPr>
        <w:t>干粘石用</w:t>
      </w:r>
      <w:proofErr w:type="gramEnd"/>
      <w:r>
        <w:rPr>
          <w:rFonts w:hint="eastAsia"/>
          <w:sz w:val="28"/>
        </w:rPr>
        <w:t>的</w:t>
      </w:r>
      <w:proofErr w:type="gramStart"/>
      <w:r>
        <w:rPr>
          <w:rFonts w:hint="eastAsia"/>
          <w:sz w:val="28"/>
        </w:rPr>
        <w:t>石粒应干燥</w:t>
      </w:r>
      <w:proofErr w:type="gramEnd"/>
      <w:r>
        <w:rPr>
          <w:rFonts w:hint="eastAsia"/>
          <w:sz w:val="28"/>
        </w:rPr>
        <w:t>。</w:t>
      </w:r>
    </w:p>
    <w:p w:rsidR="005826E8" w:rsidRDefault="005826E8" w:rsidP="005826E8">
      <w:pPr>
        <w:ind w:firstLine="580"/>
        <w:rPr>
          <w:rFonts w:hint="eastAsia"/>
          <w:sz w:val="28"/>
        </w:rPr>
      </w:pPr>
      <w:r>
        <w:rPr>
          <w:rFonts w:hint="eastAsia"/>
          <w:sz w:val="28"/>
        </w:rPr>
        <w:t>2.5</w:t>
      </w:r>
      <w:r>
        <w:rPr>
          <w:rFonts w:hint="eastAsia"/>
          <w:sz w:val="28"/>
        </w:rPr>
        <w:t>抹灰用的膨珍珠岩，宜采用中级粗细粒径混合级配，堆集密度宜为</w:t>
      </w:r>
      <w:r>
        <w:rPr>
          <w:rFonts w:hint="eastAsia"/>
          <w:sz w:val="28"/>
        </w:rPr>
        <w:t>80~</w:t>
      </w:r>
      <w:smartTag w:uri="urn:schemas-microsoft-com:office:smarttags" w:element="chmetcnv">
        <w:smartTagPr>
          <w:attr w:name="TCSC" w:val="0"/>
          <w:attr w:name="NumberType" w:val="1"/>
          <w:attr w:name="Negative" w:val="False"/>
          <w:attr w:name="HasSpace" w:val="False"/>
          <w:attr w:name="SourceValue" w:val="150"/>
          <w:attr w:name="UnitName" w:val="kg"/>
        </w:smartTagPr>
        <w:r>
          <w:rPr>
            <w:rFonts w:hint="eastAsia"/>
            <w:sz w:val="28"/>
          </w:rPr>
          <w:t>150</w:t>
        </w:r>
        <w:r>
          <w:rPr>
            <w:sz w:val="28"/>
          </w:rPr>
          <w:t>kg</w:t>
        </w:r>
      </w:smartTag>
      <w:r>
        <w:rPr>
          <w:sz w:val="28"/>
        </w:rPr>
        <w:t>/m</w:t>
      </w:r>
      <w:r>
        <w:rPr>
          <w:rFonts w:hint="eastAsia"/>
          <w:sz w:val="28"/>
          <w:vertAlign w:val="superscript"/>
        </w:rPr>
        <w:t>3</w:t>
      </w:r>
      <w:r>
        <w:rPr>
          <w:rFonts w:hint="eastAsia"/>
          <w:sz w:val="28"/>
        </w:rPr>
        <w:t>。</w:t>
      </w:r>
    </w:p>
    <w:p w:rsidR="005826E8" w:rsidRDefault="005826E8" w:rsidP="005826E8">
      <w:pPr>
        <w:ind w:firstLine="580"/>
        <w:rPr>
          <w:rFonts w:hint="eastAsia"/>
          <w:sz w:val="28"/>
        </w:rPr>
      </w:pPr>
      <w:r>
        <w:rPr>
          <w:rFonts w:hint="eastAsia"/>
          <w:sz w:val="28"/>
        </w:rPr>
        <w:t xml:space="preserve">2.6 </w:t>
      </w:r>
      <w:r>
        <w:rPr>
          <w:rFonts w:hint="eastAsia"/>
          <w:sz w:val="28"/>
        </w:rPr>
        <w:t>抹灰用的粘土、炉渣应洁净，不得含有杂质。粘土应选用亚粘土，并加水浸透；炉渣应过筛，粒径不应大于</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hint="eastAsia"/>
            <w:sz w:val="28"/>
          </w:rPr>
          <w:t>3MM</w:t>
        </w:r>
      </w:smartTag>
      <w:r>
        <w:rPr>
          <w:rFonts w:hint="eastAsia"/>
          <w:sz w:val="28"/>
        </w:rPr>
        <w:t>，并加水焖透。</w:t>
      </w:r>
    </w:p>
    <w:p w:rsidR="005826E8" w:rsidRDefault="005826E8" w:rsidP="005826E8">
      <w:pPr>
        <w:ind w:firstLine="580"/>
        <w:rPr>
          <w:rFonts w:hint="eastAsia"/>
          <w:sz w:val="28"/>
        </w:rPr>
      </w:pPr>
      <w:r>
        <w:rPr>
          <w:rFonts w:hint="eastAsia"/>
          <w:sz w:val="28"/>
        </w:rPr>
        <w:t xml:space="preserve">2.7 </w:t>
      </w:r>
      <w:r>
        <w:rPr>
          <w:rFonts w:hint="eastAsia"/>
          <w:sz w:val="28"/>
        </w:rPr>
        <w:t>抹灰用的</w:t>
      </w:r>
      <w:proofErr w:type="gramStart"/>
      <w:r>
        <w:rPr>
          <w:rFonts w:hint="eastAsia"/>
          <w:sz w:val="28"/>
        </w:rPr>
        <w:t>纸筋应浸透</w:t>
      </w:r>
      <w:proofErr w:type="gramEnd"/>
      <w:r>
        <w:rPr>
          <w:rFonts w:hint="eastAsia"/>
          <w:sz w:val="28"/>
        </w:rPr>
        <w:t>、捣烂、洁净；罩面纸</w:t>
      </w:r>
      <w:proofErr w:type="gramStart"/>
      <w:r>
        <w:rPr>
          <w:rFonts w:hint="eastAsia"/>
          <w:sz w:val="28"/>
        </w:rPr>
        <w:t>筋宜机</w:t>
      </w:r>
      <w:proofErr w:type="gramEnd"/>
      <w:r>
        <w:rPr>
          <w:rFonts w:hint="eastAsia"/>
          <w:sz w:val="28"/>
        </w:rPr>
        <w:t>碾磨细。稻草、麦秸、麻刀应坚韧、干燥、不含杂质，其长度不得大于</w:t>
      </w:r>
      <w:smartTag w:uri="urn:schemas-microsoft-com:office:smarttags" w:element="chmetcnv">
        <w:smartTagPr>
          <w:attr w:name="TCSC" w:val="0"/>
          <w:attr w:name="NumberType" w:val="1"/>
          <w:attr w:name="Negative" w:val="False"/>
          <w:attr w:name="HasSpace" w:val="False"/>
          <w:attr w:name="SourceValue" w:val="30"/>
          <w:attr w:name="UnitName" w:val="mm"/>
        </w:smartTagPr>
        <w:r>
          <w:rPr>
            <w:rFonts w:hint="eastAsia"/>
            <w:sz w:val="28"/>
          </w:rPr>
          <w:t>30MM</w:t>
        </w:r>
      </w:smartTag>
      <w:r>
        <w:rPr>
          <w:rFonts w:hint="eastAsia"/>
          <w:sz w:val="28"/>
        </w:rPr>
        <w:t>。稻草、麦秸应经石灰浆浸泡处理。</w:t>
      </w:r>
    </w:p>
    <w:p w:rsidR="005826E8" w:rsidRDefault="005826E8" w:rsidP="005826E8">
      <w:pPr>
        <w:ind w:firstLine="580"/>
        <w:rPr>
          <w:rFonts w:hint="eastAsia"/>
          <w:sz w:val="28"/>
        </w:rPr>
      </w:pPr>
      <w:r>
        <w:rPr>
          <w:rFonts w:hint="eastAsia"/>
          <w:sz w:val="28"/>
        </w:rPr>
        <w:t xml:space="preserve">2.8 </w:t>
      </w:r>
      <w:r>
        <w:rPr>
          <w:rFonts w:hint="eastAsia"/>
          <w:sz w:val="28"/>
        </w:rPr>
        <w:t>掺入装饰砂浆的颜料，应用耐碱、耐光的颜料。</w:t>
      </w:r>
    </w:p>
    <w:p w:rsidR="005826E8" w:rsidRDefault="005826E8" w:rsidP="005826E8">
      <w:pPr>
        <w:ind w:firstLine="582"/>
        <w:rPr>
          <w:rFonts w:eastAsia="楷体_GB2312" w:hint="eastAsia"/>
          <w:b/>
          <w:sz w:val="28"/>
        </w:rPr>
      </w:pPr>
      <w:r>
        <w:rPr>
          <w:rFonts w:eastAsia="楷体_GB2312" w:hint="eastAsia"/>
          <w:b/>
          <w:sz w:val="28"/>
        </w:rPr>
        <w:t>3</w:t>
      </w:r>
      <w:r>
        <w:rPr>
          <w:rFonts w:eastAsia="楷体_GB2312" w:hint="eastAsia"/>
          <w:b/>
          <w:sz w:val="28"/>
        </w:rPr>
        <w:t>、一般抹灰</w:t>
      </w:r>
    </w:p>
    <w:p w:rsidR="005826E8" w:rsidRDefault="005826E8" w:rsidP="005826E8">
      <w:pPr>
        <w:ind w:firstLine="580"/>
        <w:rPr>
          <w:rFonts w:hint="eastAsia"/>
          <w:sz w:val="28"/>
        </w:rPr>
      </w:pPr>
      <w:r>
        <w:rPr>
          <w:rFonts w:hint="eastAsia"/>
          <w:sz w:val="28"/>
        </w:rPr>
        <w:t>3.1</w:t>
      </w:r>
      <w:r>
        <w:rPr>
          <w:rFonts w:hint="eastAsia"/>
          <w:sz w:val="28"/>
        </w:rPr>
        <w:t>本节适用于石灰砂浆、水泥混合砂浆、水泥砂浆、聚合物水泥砂浆、膨胀珍珠岩水泥砂浆和麻刀石灰、纸筋石灰、石膏灰等抹灰工程的施工。</w:t>
      </w:r>
    </w:p>
    <w:p w:rsidR="005826E8" w:rsidRDefault="005826E8" w:rsidP="005826E8">
      <w:pPr>
        <w:ind w:firstLine="580"/>
        <w:rPr>
          <w:rFonts w:hint="eastAsia"/>
          <w:sz w:val="28"/>
        </w:rPr>
      </w:pPr>
      <w:r>
        <w:rPr>
          <w:rFonts w:hint="eastAsia"/>
          <w:sz w:val="28"/>
        </w:rPr>
        <w:t xml:space="preserve">3.2 </w:t>
      </w:r>
      <w:r>
        <w:rPr>
          <w:rFonts w:hint="eastAsia"/>
          <w:sz w:val="28"/>
        </w:rPr>
        <w:t>一般抹灰按质量要求分为普通、中级和高级三级，主要工序如下：</w:t>
      </w:r>
    </w:p>
    <w:p w:rsidR="005826E8" w:rsidRDefault="005826E8" w:rsidP="005826E8">
      <w:pPr>
        <w:ind w:firstLine="580"/>
        <w:rPr>
          <w:rFonts w:hint="eastAsia"/>
          <w:sz w:val="28"/>
        </w:rPr>
      </w:pPr>
      <w:r>
        <w:rPr>
          <w:rFonts w:hint="eastAsia"/>
          <w:sz w:val="28"/>
        </w:rPr>
        <w:lastRenderedPageBreak/>
        <w:t>普通抹灰——分层赶平、修整，表面压光；</w:t>
      </w:r>
    </w:p>
    <w:p w:rsidR="005826E8" w:rsidRDefault="005826E8" w:rsidP="005826E8">
      <w:pPr>
        <w:ind w:firstLine="580"/>
        <w:rPr>
          <w:rFonts w:hint="eastAsia"/>
          <w:sz w:val="28"/>
        </w:rPr>
      </w:pPr>
      <w:r>
        <w:rPr>
          <w:rFonts w:hint="eastAsia"/>
          <w:sz w:val="28"/>
        </w:rPr>
        <w:t>中级抹灰——阳角找方，设置标筋，分层赶平、修整，表面压光；</w:t>
      </w:r>
    </w:p>
    <w:p w:rsidR="005826E8" w:rsidRDefault="005826E8" w:rsidP="005826E8">
      <w:pPr>
        <w:ind w:firstLine="580"/>
        <w:rPr>
          <w:rFonts w:hint="eastAsia"/>
          <w:sz w:val="28"/>
        </w:rPr>
      </w:pPr>
      <w:r>
        <w:rPr>
          <w:rFonts w:hint="eastAsia"/>
          <w:sz w:val="28"/>
        </w:rPr>
        <w:t>高级抹灰——阴阳角找方，设置标筋，分层赶平、修整，表面压光；</w:t>
      </w:r>
    </w:p>
    <w:p w:rsidR="005826E8" w:rsidRDefault="005826E8" w:rsidP="005826E8">
      <w:pPr>
        <w:ind w:firstLine="580"/>
        <w:rPr>
          <w:sz w:val="28"/>
        </w:rPr>
      </w:pPr>
      <w:r>
        <w:rPr>
          <w:rFonts w:hint="eastAsia"/>
          <w:sz w:val="28"/>
        </w:rPr>
        <w:t xml:space="preserve">3.3 </w:t>
      </w:r>
      <w:r>
        <w:rPr>
          <w:rFonts w:hint="eastAsia"/>
          <w:sz w:val="28"/>
        </w:rPr>
        <w:t>抹灰层的平均总厚度，不得大于下列规定：</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3.3.1</w:t>
        </w:r>
      </w:smartTag>
      <w:r>
        <w:rPr>
          <w:rFonts w:hint="eastAsia"/>
          <w:sz w:val="28"/>
        </w:rPr>
        <w:t xml:space="preserve"> </w:t>
      </w:r>
      <w:r>
        <w:rPr>
          <w:rFonts w:hint="eastAsia"/>
          <w:sz w:val="28"/>
        </w:rPr>
        <w:t>顶棚：板条、空心砖、现浇混凝土——</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hint="eastAsia"/>
            <w:sz w:val="28"/>
          </w:rPr>
          <w:t>15MM</w:t>
        </w:r>
      </w:smartTag>
      <w:r>
        <w:rPr>
          <w:rFonts w:hint="eastAsia"/>
          <w:sz w:val="28"/>
        </w:rPr>
        <w:t>，预制混凝土——</w:t>
      </w:r>
      <w:smartTag w:uri="urn:schemas-microsoft-com:office:smarttags" w:element="chmetcnv">
        <w:smartTagPr>
          <w:attr w:name="TCSC" w:val="0"/>
          <w:attr w:name="NumberType" w:val="1"/>
          <w:attr w:name="Negative" w:val="False"/>
          <w:attr w:name="HasSpace" w:val="False"/>
          <w:attr w:name="SourceValue" w:val="18"/>
          <w:attr w:name="UnitName" w:val="mm"/>
        </w:smartTagPr>
        <w:r>
          <w:rPr>
            <w:rFonts w:hint="eastAsia"/>
            <w:sz w:val="28"/>
          </w:rPr>
          <w:t>18MM</w:t>
        </w:r>
      </w:smartTag>
      <w:r>
        <w:rPr>
          <w:rFonts w:hint="eastAsia"/>
          <w:sz w:val="28"/>
        </w:rPr>
        <w:t>，金属网——</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hint="eastAsia"/>
            <w:sz w:val="28"/>
          </w:rPr>
          <w:t>20MM</w:t>
        </w:r>
      </w:smartTag>
      <w:r>
        <w:rPr>
          <w:rFonts w:hint="eastAsia"/>
          <w:sz w:val="28"/>
        </w:rPr>
        <w:t>；</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3.3.2</w:t>
        </w:r>
      </w:smartTag>
      <w:r>
        <w:rPr>
          <w:rFonts w:hint="eastAsia"/>
          <w:sz w:val="28"/>
        </w:rPr>
        <w:t xml:space="preserve"> </w:t>
      </w:r>
      <w:r>
        <w:rPr>
          <w:rFonts w:hint="eastAsia"/>
          <w:sz w:val="28"/>
        </w:rPr>
        <w:t>内墙：普通抹灰——</w:t>
      </w:r>
      <w:smartTag w:uri="urn:schemas-microsoft-com:office:smarttags" w:element="chmetcnv">
        <w:smartTagPr>
          <w:attr w:name="TCSC" w:val="0"/>
          <w:attr w:name="NumberType" w:val="1"/>
          <w:attr w:name="Negative" w:val="False"/>
          <w:attr w:name="HasSpace" w:val="False"/>
          <w:attr w:name="SourceValue" w:val="18"/>
          <w:attr w:name="UnitName" w:val="mm"/>
        </w:smartTagPr>
        <w:r>
          <w:rPr>
            <w:rFonts w:hint="eastAsia"/>
            <w:sz w:val="28"/>
          </w:rPr>
          <w:t>18MM</w:t>
        </w:r>
      </w:smartTag>
      <w:r>
        <w:rPr>
          <w:rFonts w:hint="eastAsia"/>
          <w:sz w:val="28"/>
        </w:rPr>
        <w:t>，中级抹灰——</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hint="eastAsia"/>
            <w:sz w:val="28"/>
          </w:rPr>
          <w:t>20MM</w:t>
        </w:r>
      </w:smartTag>
      <w:r>
        <w:rPr>
          <w:rFonts w:hint="eastAsia"/>
          <w:sz w:val="28"/>
        </w:rPr>
        <w:t>，高级抹灰——</w:t>
      </w:r>
      <w:smartTag w:uri="urn:schemas-microsoft-com:office:smarttags" w:element="chmetcnv">
        <w:smartTagPr>
          <w:attr w:name="TCSC" w:val="0"/>
          <w:attr w:name="NumberType" w:val="1"/>
          <w:attr w:name="Negative" w:val="False"/>
          <w:attr w:name="HasSpace" w:val="False"/>
          <w:attr w:name="SourceValue" w:val="25"/>
          <w:attr w:name="UnitName" w:val="mm"/>
        </w:smartTagPr>
        <w:r>
          <w:rPr>
            <w:rFonts w:hint="eastAsia"/>
            <w:sz w:val="28"/>
          </w:rPr>
          <w:t>25MM</w:t>
        </w:r>
      </w:smartTag>
      <w:r>
        <w:rPr>
          <w:rFonts w:hint="eastAsia"/>
          <w:sz w:val="28"/>
        </w:rPr>
        <w:t>；</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3.3.3</w:t>
        </w:r>
      </w:smartTag>
      <w:r>
        <w:rPr>
          <w:rFonts w:hint="eastAsia"/>
          <w:sz w:val="28"/>
        </w:rPr>
        <w:t xml:space="preserve"> </w:t>
      </w:r>
      <w:r>
        <w:rPr>
          <w:rFonts w:hint="eastAsia"/>
          <w:sz w:val="28"/>
        </w:rPr>
        <w:t>外墙——</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hint="eastAsia"/>
            <w:sz w:val="28"/>
          </w:rPr>
          <w:t>20MM</w:t>
        </w:r>
      </w:smartTag>
      <w:r>
        <w:rPr>
          <w:rFonts w:hint="eastAsia"/>
          <w:sz w:val="28"/>
        </w:rPr>
        <w:t>；勒脚及突出墙面部分——</w:t>
      </w:r>
      <w:smartTag w:uri="urn:schemas-microsoft-com:office:smarttags" w:element="chmetcnv">
        <w:smartTagPr>
          <w:attr w:name="TCSC" w:val="0"/>
          <w:attr w:name="NumberType" w:val="1"/>
          <w:attr w:name="Negative" w:val="False"/>
          <w:attr w:name="HasSpace" w:val="False"/>
          <w:attr w:name="SourceValue" w:val="25"/>
          <w:attr w:name="UnitName" w:val="mm"/>
        </w:smartTagPr>
        <w:r>
          <w:rPr>
            <w:rFonts w:hint="eastAsia"/>
            <w:sz w:val="28"/>
          </w:rPr>
          <w:t>25MM</w:t>
        </w:r>
      </w:smartTag>
      <w:r>
        <w:rPr>
          <w:rFonts w:hint="eastAsia"/>
          <w:sz w:val="28"/>
        </w:rPr>
        <w:t>；</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3.3.4</w:t>
        </w:r>
      </w:smartTag>
      <w:r>
        <w:rPr>
          <w:rFonts w:hint="eastAsia"/>
          <w:sz w:val="28"/>
        </w:rPr>
        <w:t xml:space="preserve"> </w:t>
      </w:r>
      <w:r>
        <w:rPr>
          <w:rFonts w:hint="eastAsia"/>
          <w:sz w:val="28"/>
        </w:rPr>
        <w:t>石墙——</w:t>
      </w:r>
      <w:smartTag w:uri="urn:schemas-microsoft-com:office:smarttags" w:element="chmetcnv">
        <w:smartTagPr>
          <w:attr w:name="TCSC" w:val="0"/>
          <w:attr w:name="NumberType" w:val="1"/>
          <w:attr w:name="Negative" w:val="False"/>
          <w:attr w:name="HasSpace" w:val="False"/>
          <w:attr w:name="SourceValue" w:val="35"/>
          <w:attr w:name="UnitName" w:val="mm"/>
        </w:smartTagPr>
        <w:r>
          <w:rPr>
            <w:rFonts w:hint="eastAsia"/>
            <w:sz w:val="28"/>
          </w:rPr>
          <w:t>35MM</w:t>
        </w:r>
      </w:smartTag>
      <w:r>
        <w:rPr>
          <w:rFonts w:hint="eastAsia"/>
          <w:sz w:val="28"/>
        </w:rPr>
        <w:t>。</w:t>
      </w:r>
    </w:p>
    <w:p w:rsidR="005826E8" w:rsidRDefault="005826E8" w:rsidP="005826E8">
      <w:pPr>
        <w:ind w:firstLine="580"/>
        <w:rPr>
          <w:rFonts w:hint="eastAsia"/>
          <w:sz w:val="28"/>
        </w:rPr>
      </w:pPr>
      <w:r>
        <w:rPr>
          <w:rFonts w:hint="eastAsia"/>
          <w:sz w:val="28"/>
        </w:rPr>
        <w:t xml:space="preserve">3.4 </w:t>
      </w:r>
      <w:r>
        <w:rPr>
          <w:rFonts w:hint="eastAsia"/>
          <w:sz w:val="28"/>
        </w:rPr>
        <w:t>涂抹水泥砂浆每遍厚度宜为</w:t>
      </w:r>
      <w:r>
        <w:rPr>
          <w:rFonts w:hint="eastAsia"/>
          <w:sz w:val="28"/>
        </w:rPr>
        <w:t>5~</w:t>
      </w:r>
      <w:smartTag w:uri="urn:schemas-microsoft-com:office:smarttags" w:element="chmetcnv">
        <w:smartTagPr>
          <w:attr w:name="TCSC" w:val="0"/>
          <w:attr w:name="NumberType" w:val="1"/>
          <w:attr w:name="Negative" w:val="False"/>
          <w:attr w:name="HasSpace" w:val="False"/>
          <w:attr w:name="SourceValue" w:val="7"/>
          <w:attr w:name="UnitName" w:val="mm"/>
        </w:smartTagPr>
        <w:r>
          <w:rPr>
            <w:rFonts w:hint="eastAsia"/>
            <w:sz w:val="28"/>
          </w:rPr>
          <w:t>7MM</w:t>
        </w:r>
      </w:smartTag>
      <w:r>
        <w:rPr>
          <w:rFonts w:hint="eastAsia"/>
          <w:sz w:val="28"/>
        </w:rPr>
        <w:t>。涂抹石灰砂浆和水泥混合砂浆每遍厚度宜为</w:t>
      </w:r>
      <w:r>
        <w:rPr>
          <w:rFonts w:hint="eastAsia"/>
          <w:sz w:val="28"/>
        </w:rPr>
        <w:t>7~</w:t>
      </w:r>
      <w:smartTag w:uri="urn:schemas-microsoft-com:office:smarttags" w:element="chmetcnv">
        <w:smartTagPr>
          <w:attr w:name="TCSC" w:val="0"/>
          <w:attr w:name="NumberType" w:val="1"/>
          <w:attr w:name="Negative" w:val="False"/>
          <w:attr w:name="HasSpace" w:val="False"/>
          <w:attr w:name="SourceValue" w:val="9"/>
          <w:attr w:name="UnitName" w:val="mm"/>
        </w:smartTagPr>
        <w:r>
          <w:rPr>
            <w:rFonts w:hint="eastAsia"/>
            <w:sz w:val="28"/>
          </w:rPr>
          <w:t>9MM</w:t>
        </w:r>
      </w:smartTag>
      <w:r>
        <w:rPr>
          <w:rFonts w:hint="eastAsia"/>
          <w:sz w:val="28"/>
        </w:rPr>
        <w:t>。</w:t>
      </w:r>
    </w:p>
    <w:p w:rsidR="005826E8" w:rsidRDefault="005826E8" w:rsidP="005826E8">
      <w:pPr>
        <w:ind w:firstLine="580"/>
        <w:rPr>
          <w:rFonts w:hint="eastAsia"/>
          <w:sz w:val="28"/>
        </w:rPr>
      </w:pPr>
      <w:r>
        <w:rPr>
          <w:rFonts w:hint="eastAsia"/>
          <w:sz w:val="28"/>
        </w:rPr>
        <w:t xml:space="preserve">3.5 </w:t>
      </w:r>
      <w:r>
        <w:rPr>
          <w:rFonts w:hint="eastAsia"/>
          <w:sz w:val="28"/>
        </w:rPr>
        <w:t>面层抹灰</w:t>
      </w:r>
      <w:proofErr w:type="gramStart"/>
      <w:r>
        <w:rPr>
          <w:rFonts w:hint="eastAsia"/>
          <w:sz w:val="28"/>
        </w:rPr>
        <w:t>经赶平</w:t>
      </w:r>
      <w:proofErr w:type="gramEnd"/>
      <w:r>
        <w:rPr>
          <w:rFonts w:hint="eastAsia"/>
          <w:sz w:val="28"/>
        </w:rPr>
        <w:t>压实后的厚度，麻刀石灰不得大于</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hint="eastAsia"/>
            <w:sz w:val="28"/>
          </w:rPr>
          <w:t>3MM</w:t>
        </w:r>
      </w:smartTag>
      <w:r>
        <w:rPr>
          <w:rFonts w:hint="eastAsia"/>
          <w:sz w:val="28"/>
        </w:rPr>
        <w:t>；纸筋石灰、石膏</w:t>
      </w:r>
      <w:proofErr w:type="gramStart"/>
      <w:r>
        <w:rPr>
          <w:rFonts w:hint="eastAsia"/>
          <w:sz w:val="28"/>
        </w:rPr>
        <w:t>灰不得</w:t>
      </w:r>
      <w:proofErr w:type="gramEnd"/>
      <w:r>
        <w:rPr>
          <w:rFonts w:hint="eastAsia"/>
          <w:sz w:val="28"/>
        </w:rPr>
        <w:t>大于</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int="eastAsia"/>
            <w:sz w:val="28"/>
          </w:rPr>
          <w:t>2MM</w:t>
        </w:r>
      </w:smartTag>
      <w:r>
        <w:rPr>
          <w:rFonts w:hint="eastAsia"/>
          <w:sz w:val="28"/>
        </w:rPr>
        <w:t>。</w:t>
      </w:r>
    </w:p>
    <w:p w:rsidR="005826E8" w:rsidRDefault="005826E8" w:rsidP="005826E8">
      <w:pPr>
        <w:ind w:firstLine="580"/>
        <w:rPr>
          <w:rFonts w:hint="eastAsia"/>
          <w:sz w:val="28"/>
        </w:rPr>
      </w:pPr>
      <w:r>
        <w:rPr>
          <w:rFonts w:hint="eastAsia"/>
          <w:sz w:val="28"/>
        </w:rPr>
        <w:t xml:space="preserve">3.6 </w:t>
      </w:r>
      <w:r>
        <w:rPr>
          <w:rFonts w:hint="eastAsia"/>
          <w:sz w:val="28"/>
        </w:rPr>
        <w:t>水泥砂浆和水泥混合砂浆的抹灰层，应待前一层抹灰层凝结后，方可涂抹后一层；石灰砂浆的抹灰层，应待前一层</w:t>
      </w:r>
      <w:r>
        <w:rPr>
          <w:rFonts w:hint="eastAsia"/>
          <w:sz w:val="28"/>
        </w:rPr>
        <w:t>7~8</w:t>
      </w:r>
      <w:r>
        <w:rPr>
          <w:rFonts w:hint="eastAsia"/>
          <w:sz w:val="28"/>
        </w:rPr>
        <w:t>成干后，方可涂抹后一层。</w:t>
      </w:r>
    </w:p>
    <w:p w:rsidR="005826E8" w:rsidRDefault="005826E8" w:rsidP="005826E8">
      <w:pPr>
        <w:ind w:firstLine="580"/>
        <w:rPr>
          <w:rFonts w:hint="eastAsia"/>
          <w:sz w:val="28"/>
        </w:rPr>
      </w:pPr>
      <w:r>
        <w:rPr>
          <w:rFonts w:hint="eastAsia"/>
          <w:sz w:val="28"/>
        </w:rPr>
        <w:t>3.7</w:t>
      </w:r>
      <w:r>
        <w:rPr>
          <w:rFonts w:hint="eastAsia"/>
          <w:sz w:val="28"/>
        </w:rPr>
        <w:t>混凝土大板和大模板建筑的内墙面和楼板底面，宜用</w:t>
      </w:r>
      <w:proofErr w:type="gramStart"/>
      <w:r>
        <w:rPr>
          <w:rFonts w:hint="eastAsia"/>
          <w:sz w:val="28"/>
        </w:rPr>
        <w:t>腻子分遍刮</w:t>
      </w:r>
      <w:proofErr w:type="gramEnd"/>
      <w:r>
        <w:rPr>
          <w:rFonts w:hint="eastAsia"/>
          <w:sz w:val="28"/>
        </w:rPr>
        <w:t>平，</w:t>
      </w:r>
      <w:proofErr w:type="gramStart"/>
      <w:r>
        <w:rPr>
          <w:rFonts w:hint="eastAsia"/>
          <w:sz w:val="28"/>
        </w:rPr>
        <w:t>各遍应</w:t>
      </w:r>
      <w:proofErr w:type="gramEnd"/>
      <w:r>
        <w:rPr>
          <w:rFonts w:hint="eastAsia"/>
          <w:sz w:val="28"/>
        </w:rPr>
        <w:t>粘结牢固，总厚度为</w:t>
      </w:r>
      <w:r>
        <w:rPr>
          <w:rFonts w:hint="eastAsia"/>
          <w:sz w:val="28"/>
        </w:rPr>
        <w:t>2~</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hint="eastAsia"/>
            <w:sz w:val="28"/>
          </w:rPr>
          <w:t>3MM</w:t>
        </w:r>
      </w:smartTag>
      <w:r>
        <w:rPr>
          <w:rFonts w:hint="eastAsia"/>
          <w:sz w:val="28"/>
        </w:rPr>
        <w:t>。如用聚合物水泥砂浆、水泥混合</w:t>
      </w:r>
      <w:proofErr w:type="gramStart"/>
      <w:r>
        <w:rPr>
          <w:rFonts w:hint="eastAsia"/>
          <w:sz w:val="28"/>
        </w:rPr>
        <w:t>砂浆喷毛打底</w:t>
      </w:r>
      <w:proofErr w:type="gramEnd"/>
      <w:r>
        <w:rPr>
          <w:rFonts w:hint="eastAsia"/>
          <w:sz w:val="28"/>
        </w:rPr>
        <w:t>，纸筋石灰罩面，以及用膨胀珍珠岩</w:t>
      </w:r>
      <w:proofErr w:type="gramStart"/>
      <w:r>
        <w:rPr>
          <w:rFonts w:hint="eastAsia"/>
          <w:sz w:val="28"/>
        </w:rPr>
        <w:t>浆</w:t>
      </w:r>
      <w:proofErr w:type="gramEnd"/>
      <w:r>
        <w:rPr>
          <w:rFonts w:hint="eastAsia"/>
          <w:sz w:val="28"/>
        </w:rPr>
        <w:t>抹面，</w:t>
      </w:r>
      <w:r>
        <w:rPr>
          <w:rFonts w:hint="eastAsia"/>
          <w:sz w:val="28"/>
        </w:rPr>
        <w:lastRenderedPageBreak/>
        <w:t>总厚度为</w:t>
      </w:r>
      <w:r>
        <w:rPr>
          <w:rFonts w:hint="eastAsia"/>
          <w:sz w:val="28"/>
        </w:rPr>
        <w:t>3~</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sz w:val="28"/>
          </w:rPr>
          <w:t>5MM</w:t>
        </w:r>
      </w:smartTag>
      <w:r>
        <w:rPr>
          <w:rFonts w:hint="eastAsia"/>
          <w:sz w:val="28"/>
        </w:rPr>
        <w:t>。</w:t>
      </w:r>
    </w:p>
    <w:p w:rsidR="005826E8" w:rsidRDefault="005826E8" w:rsidP="005826E8">
      <w:pPr>
        <w:ind w:firstLine="580"/>
        <w:rPr>
          <w:rFonts w:hint="eastAsia"/>
          <w:sz w:val="28"/>
        </w:rPr>
      </w:pPr>
      <w:r>
        <w:rPr>
          <w:rFonts w:hint="eastAsia"/>
          <w:sz w:val="28"/>
        </w:rPr>
        <w:t xml:space="preserve">3.8 </w:t>
      </w:r>
      <w:r>
        <w:rPr>
          <w:rFonts w:hint="eastAsia"/>
          <w:sz w:val="28"/>
        </w:rPr>
        <w:t>加气混凝土表面抹灰前，应清扫干净，并应作基层表面外理，随即分层抹灰，防止表面空鼓开裂。</w:t>
      </w:r>
    </w:p>
    <w:p w:rsidR="005826E8" w:rsidRDefault="005826E8" w:rsidP="005826E8">
      <w:pPr>
        <w:ind w:firstLine="580"/>
        <w:rPr>
          <w:rFonts w:hint="eastAsia"/>
          <w:sz w:val="28"/>
        </w:rPr>
      </w:pPr>
      <w:r>
        <w:rPr>
          <w:rFonts w:hint="eastAsia"/>
          <w:sz w:val="28"/>
        </w:rPr>
        <w:t xml:space="preserve">3.9 </w:t>
      </w:r>
      <w:r>
        <w:rPr>
          <w:rFonts w:hint="eastAsia"/>
          <w:sz w:val="28"/>
        </w:rPr>
        <w:t>板条、金属网顶棚和墙的抹灰，尚应符合下列规定：</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3.9.1</w:t>
        </w:r>
      </w:smartTag>
      <w:r>
        <w:rPr>
          <w:rFonts w:hint="eastAsia"/>
          <w:sz w:val="28"/>
        </w:rPr>
        <w:t xml:space="preserve"> </w:t>
      </w:r>
      <w:r>
        <w:rPr>
          <w:rFonts w:hint="eastAsia"/>
          <w:sz w:val="28"/>
        </w:rPr>
        <w:t>板条、金属网</w:t>
      </w:r>
      <w:proofErr w:type="gramStart"/>
      <w:r>
        <w:rPr>
          <w:rFonts w:hint="eastAsia"/>
          <w:sz w:val="28"/>
        </w:rPr>
        <w:t>装钉</w:t>
      </w:r>
      <w:proofErr w:type="gramEnd"/>
      <w:r>
        <w:rPr>
          <w:rFonts w:hint="eastAsia"/>
          <w:sz w:val="28"/>
        </w:rPr>
        <w:t>完成，必须经检查合格后，方可抹灰；</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3.9.2</w:t>
        </w:r>
      </w:smartTag>
      <w:r>
        <w:rPr>
          <w:rFonts w:hint="eastAsia"/>
          <w:sz w:val="28"/>
        </w:rPr>
        <w:t xml:space="preserve"> </w:t>
      </w:r>
      <w:r>
        <w:rPr>
          <w:rFonts w:hint="eastAsia"/>
          <w:sz w:val="28"/>
        </w:rPr>
        <w:t>底层和中层宜用麻刀石砂浆或纸筋石灰砂浆，各层</w:t>
      </w:r>
      <w:proofErr w:type="gramStart"/>
      <w:r>
        <w:rPr>
          <w:rFonts w:hint="eastAsia"/>
          <w:sz w:val="28"/>
        </w:rPr>
        <w:t>应分遍成活</w:t>
      </w:r>
      <w:proofErr w:type="gramEnd"/>
      <w:r>
        <w:rPr>
          <w:rFonts w:hint="eastAsia"/>
          <w:sz w:val="28"/>
        </w:rPr>
        <w:t>，每遍厚度为</w:t>
      </w:r>
      <w:r>
        <w:rPr>
          <w:rFonts w:hint="eastAsia"/>
          <w:sz w:val="28"/>
        </w:rPr>
        <w:t>3~</w:t>
      </w:r>
      <w:smartTag w:uri="urn:schemas-microsoft-com:office:smarttags" w:element="chmetcnv">
        <w:smartTagPr>
          <w:attr w:name="TCSC" w:val="0"/>
          <w:attr w:name="NumberType" w:val="1"/>
          <w:attr w:name="Negative" w:val="False"/>
          <w:attr w:name="HasSpace" w:val="False"/>
          <w:attr w:name="SourceValue" w:val="6"/>
          <w:attr w:name="UnitName" w:val="mm"/>
        </w:smartTagPr>
        <w:r>
          <w:rPr>
            <w:rFonts w:hint="eastAsia"/>
            <w:sz w:val="28"/>
          </w:rPr>
          <w:t>6MM</w:t>
        </w:r>
      </w:smartTag>
      <w:r>
        <w:rPr>
          <w:rFonts w:hint="eastAsia"/>
          <w:sz w:val="28"/>
        </w:rPr>
        <w:t>；</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3.9.3</w:t>
        </w:r>
      </w:smartTag>
      <w:r>
        <w:rPr>
          <w:rFonts w:hint="eastAsia"/>
          <w:sz w:val="28"/>
        </w:rPr>
        <w:t xml:space="preserve"> </w:t>
      </w:r>
      <w:r>
        <w:rPr>
          <w:rFonts w:hint="eastAsia"/>
          <w:sz w:val="28"/>
        </w:rPr>
        <w:t>顶棚的高级抹灰，应加钉长</w:t>
      </w:r>
      <w:r>
        <w:rPr>
          <w:rFonts w:hint="eastAsia"/>
          <w:sz w:val="28"/>
        </w:rPr>
        <w:t>350~</w:t>
      </w:r>
      <w:smartTag w:uri="urn:schemas-microsoft-com:office:smarttags" w:element="chmetcnv">
        <w:smartTagPr>
          <w:attr w:name="TCSC" w:val="0"/>
          <w:attr w:name="NumberType" w:val="1"/>
          <w:attr w:name="Negative" w:val="False"/>
          <w:attr w:name="HasSpace" w:val="False"/>
          <w:attr w:name="SourceValue" w:val="450"/>
          <w:attr w:name="UnitName" w:val="mm"/>
        </w:smartTagPr>
        <w:r>
          <w:rPr>
            <w:rFonts w:hint="eastAsia"/>
            <w:sz w:val="28"/>
          </w:rPr>
          <w:t>450MM</w:t>
        </w:r>
      </w:smartTag>
      <w:r>
        <w:rPr>
          <w:rFonts w:hint="eastAsia"/>
          <w:sz w:val="28"/>
        </w:rPr>
        <w:t>的麻束，间距为</w:t>
      </w:r>
      <w:smartTag w:uri="urn:schemas-microsoft-com:office:smarttags" w:element="chmetcnv">
        <w:smartTagPr>
          <w:attr w:name="TCSC" w:val="0"/>
          <w:attr w:name="NumberType" w:val="1"/>
          <w:attr w:name="Negative" w:val="False"/>
          <w:attr w:name="HasSpace" w:val="False"/>
          <w:attr w:name="SourceValue" w:val="400"/>
          <w:attr w:name="UnitName" w:val="mm"/>
        </w:smartTagPr>
        <w:r>
          <w:rPr>
            <w:rFonts w:hint="eastAsia"/>
            <w:sz w:val="28"/>
          </w:rPr>
          <w:t>400MM</w:t>
        </w:r>
      </w:smartTag>
      <w:r>
        <w:rPr>
          <w:rFonts w:hint="eastAsia"/>
          <w:sz w:val="28"/>
        </w:rPr>
        <w:t>，并交错布置，</w:t>
      </w:r>
      <w:proofErr w:type="gramStart"/>
      <w:r>
        <w:rPr>
          <w:rFonts w:hint="eastAsia"/>
          <w:sz w:val="28"/>
        </w:rPr>
        <w:t>分遍按</w:t>
      </w:r>
      <w:proofErr w:type="gramEnd"/>
      <w:r>
        <w:rPr>
          <w:rFonts w:hint="eastAsia"/>
          <w:sz w:val="28"/>
        </w:rPr>
        <w:t>放射状梳理抹进中层砂浆内；</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3.9.4</w:t>
        </w:r>
      </w:smartTag>
      <w:r>
        <w:rPr>
          <w:rFonts w:hint="eastAsia"/>
          <w:sz w:val="28"/>
        </w:rPr>
        <w:t xml:space="preserve"> </w:t>
      </w:r>
      <w:r>
        <w:rPr>
          <w:rFonts w:hint="eastAsia"/>
          <w:sz w:val="28"/>
        </w:rPr>
        <w:t>金属网抹灰砂浆中掺用水泥时，其掺量应由试验确定。</w:t>
      </w:r>
    </w:p>
    <w:p w:rsidR="005826E8" w:rsidRDefault="005826E8" w:rsidP="005826E8">
      <w:pPr>
        <w:ind w:firstLine="580"/>
        <w:rPr>
          <w:rFonts w:hint="eastAsia"/>
          <w:sz w:val="28"/>
        </w:rPr>
      </w:pPr>
      <w:r>
        <w:rPr>
          <w:rFonts w:hint="eastAsia"/>
          <w:sz w:val="28"/>
        </w:rPr>
        <w:t xml:space="preserve">3.10 </w:t>
      </w:r>
      <w:r>
        <w:rPr>
          <w:rFonts w:hint="eastAsia"/>
          <w:sz w:val="28"/>
        </w:rPr>
        <w:t>灰线抹灰尚应符合下列规定：</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3.10.1</w:t>
        </w:r>
      </w:smartTag>
      <w:r>
        <w:rPr>
          <w:rFonts w:hint="eastAsia"/>
          <w:sz w:val="28"/>
        </w:rPr>
        <w:t xml:space="preserve"> </w:t>
      </w:r>
      <w:r>
        <w:rPr>
          <w:rFonts w:hint="eastAsia"/>
          <w:sz w:val="28"/>
        </w:rPr>
        <w:t>抹灰线用的抹子，其线型、棱角等应符合设计要求，并按墙面、柱面找平后的水平线确定灰线位置；</w:t>
      </w:r>
    </w:p>
    <w:p w:rsidR="005826E8" w:rsidRDefault="005826E8" w:rsidP="005826E8">
      <w:pPr>
        <w:ind w:firstLine="580"/>
        <w:rPr>
          <w:rFonts w:ascii="宋体"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3.10.2</w:t>
        </w:r>
      </w:smartTag>
      <w:r>
        <w:rPr>
          <w:rFonts w:hint="eastAsia"/>
          <w:sz w:val="28"/>
        </w:rPr>
        <w:t xml:space="preserve"> </w:t>
      </w:r>
      <w:r>
        <w:rPr>
          <w:rFonts w:hint="eastAsia"/>
          <w:sz w:val="28"/>
        </w:rPr>
        <w:t>简单的灰线抹灰，应待墙面、柱面、顶棚的中层</w:t>
      </w:r>
      <w:proofErr w:type="gramStart"/>
      <w:r>
        <w:rPr>
          <w:rFonts w:hint="eastAsia"/>
          <w:sz w:val="28"/>
        </w:rPr>
        <w:t>砂浆抹完后</w:t>
      </w:r>
      <w:proofErr w:type="gramEnd"/>
      <w:r>
        <w:rPr>
          <w:rFonts w:hint="eastAsia"/>
          <w:sz w:val="28"/>
        </w:rPr>
        <w:t>进行。多线条的灰线抹灰，应在墙面、柱面的中层</w:t>
      </w:r>
      <w:proofErr w:type="gramStart"/>
      <w:r>
        <w:rPr>
          <w:rFonts w:hint="eastAsia"/>
          <w:sz w:val="28"/>
        </w:rPr>
        <w:t>砂浆抹完后</w:t>
      </w:r>
      <w:proofErr w:type="gramEnd"/>
      <w:r>
        <w:rPr>
          <w:rFonts w:hint="eastAsia"/>
          <w:sz w:val="28"/>
        </w:rPr>
        <w:t>，顶</w:t>
      </w:r>
      <w:r>
        <w:rPr>
          <w:rFonts w:ascii="宋体" w:hAnsi="宋体" w:hint="eastAsia"/>
          <w:sz w:val="28"/>
        </w:rPr>
        <w:t>棚抹灰前进行；</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3.10.3</w:t>
        </w:r>
      </w:smartTag>
      <w:r>
        <w:rPr>
          <w:rFonts w:hint="eastAsia"/>
          <w:sz w:val="28"/>
        </w:rPr>
        <w:t xml:space="preserve"> </w:t>
      </w:r>
      <w:r>
        <w:rPr>
          <w:rFonts w:hint="eastAsia"/>
          <w:sz w:val="28"/>
        </w:rPr>
        <w:t>灰线抹灰</w:t>
      </w:r>
      <w:proofErr w:type="gramStart"/>
      <w:r>
        <w:rPr>
          <w:rFonts w:hint="eastAsia"/>
          <w:sz w:val="28"/>
        </w:rPr>
        <w:t>应分遍成活</w:t>
      </w:r>
      <w:proofErr w:type="gramEnd"/>
      <w:r>
        <w:rPr>
          <w:rFonts w:hint="eastAsia"/>
          <w:sz w:val="28"/>
        </w:rPr>
        <w:t>，底层、中层砂浆中宜掺入少量麻刀。罩面</w:t>
      </w:r>
      <w:proofErr w:type="gramStart"/>
      <w:r>
        <w:rPr>
          <w:rFonts w:hint="eastAsia"/>
          <w:sz w:val="28"/>
        </w:rPr>
        <w:t>灰应分遍连续</w:t>
      </w:r>
      <w:proofErr w:type="gramEnd"/>
      <w:r>
        <w:rPr>
          <w:rFonts w:hint="eastAsia"/>
          <w:sz w:val="28"/>
        </w:rPr>
        <w:t>涂抹，表面应赶平、修整、压光。</w:t>
      </w:r>
    </w:p>
    <w:p w:rsidR="005826E8" w:rsidRDefault="005826E8" w:rsidP="005826E8">
      <w:pPr>
        <w:ind w:firstLine="580"/>
        <w:rPr>
          <w:rFonts w:hint="eastAsia"/>
          <w:sz w:val="28"/>
        </w:rPr>
      </w:pPr>
      <w:r>
        <w:rPr>
          <w:rFonts w:hint="eastAsia"/>
          <w:sz w:val="28"/>
        </w:rPr>
        <w:t>3.11</w:t>
      </w:r>
      <w:r>
        <w:rPr>
          <w:rFonts w:hint="eastAsia"/>
          <w:sz w:val="28"/>
        </w:rPr>
        <w:t>罩面</w:t>
      </w:r>
      <w:proofErr w:type="gramStart"/>
      <w:r>
        <w:rPr>
          <w:rFonts w:hint="eastAsia"/>
          <w:sz w:val="28"/>
        </w:rPr>
        <w:t>石膏灰应掺入</w:t>
      </w:r>
      <w:proofErr w:type="gramEnd"/>
      <w:r>
        <w:rPr>
          <w:rFonts w:hint="eastAsia"/>
          <w:sz w:val="28"/>
        </w:rPr>
        <w:t>缓凝剂，其掺量应由试验确定，宜控制在</w:t>
      </w:r>
      <w:r>
        <w:rPr>
          <w:rFonts w:hint="eastAsia"/>
          <w:sz w:val="28"/>
        </w:rPr>
        <w:t>15~20MIN</w:t>
      </w:r>
      <w:r>
        <w:rPr>
          <w:rFonts w:hint="eastAsia"/>
          <w:sz w:val="28"/>
        </w:rPr>
        <w:t>内凝结。涂抹应分两遍连续进行，第一遍应涂抹在干燥的中层上（注：罩面石膏不得涂抹在水泥砂浆层上）。</w:t>
      </w:r>
    </w:p>
    <w:p w:rsidR="005826E8" w:rsidRDefault="005826E8" w:rsidP="005826E8">
      <w:pPr>
        <w:ind w:firstLine="580"/>
        <w:rPr>
          <w:rFonts w:hint="eastAsia"/>
          <w:sz w:val="28"/>
        </w:rPr>
      </w:pPr>
      <w:r>
        <w:rPr>
          <w:rFonts w:hint="eastAsia"/>
          <w:sz w:val="28"/>
        </w:rPr>
        <w:lastRenderedPageBreak/>
        <w:t xml:space="preserve">3.12 </w:t>
      </w:r>
      <w:r>
        <w:rPr>
          <w:rFonts w:hint="eastAsia"/>
          <w:sz w:val="28"/>
        </w:rPr>
        <w:t>水泥砂浆不得涂抹在石灰浆层上。</w:t>
      </w:r>
    </w:p>
    <w:p w:rsidR="005826E8" w:rsidRDefault="005826E8" w:rsidP="005826E8">
      <w:pPr>
        <w:ind w:firstLine="580"/>
        <w:rPr>
          <w:rFonts w:hint="eastAsia"/>
          <w:sz w:val="28"/>
        </w:rPr>
      </w:pPr>
      <w:r>
        <w:rPr>
          <w:rFonts w:hint="eastAsia"/>
          <w:sz w:val="28"/>
        </w:rPr>
        <w:t xml:space="preserve">3.13 </w:t>
      </w:r>
      <w:r>
        <w:rPr>
          <w:rFonts w:hint="eastAsia"/>
          <w:sz w:val="28"/>
        </w:rPr>
        <w:t>抹灰的面层应在踢脚板、门窗贴脸板和挂镜线等安装前涂抹。安装后与抹灰面相接处如有缝隙，应用砂浆或腻子填补。</w:t>
      </w:r>
    </w:p>
    <w:p w:rsidR="005826E8" w:rsidRDefault="005826E8" w:rsidP="005826E8">
      <w:pPr>
        <w:ind w:firstLine="580"/>
        <w:rPr>
          <w:rFonts w:hint="eastAsia"/>
          <w:sz w:val="28"/>
        </w:rPr>
      </w:pPr>
      <w:r>
        <w:rPr>
          <w:rFonts w:hint="eastAsia"/>
          <w:sz w:val="28"/>
        </w:rPr>
        <w:t xml:space="preserve">3.14 </w:t>
      </w:r>
      <w:r>
        <w:rPr>
          <w:rFonts w:hint="eastAsia"/>
          <w:sz w:val="28"/>
        </w:rPr>
        <w:t>采用机械喷涂抹灰，尚应符合下列规定：</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3.14.1</w:t>
        </w:r>
      </w:smartTag>
      <w:r>
        <w:rPr>
          <w:rFonts w:hint="eastAsia"/>
          <w:sz w:val="28"/>
        </w:rPr>
        <w:t xml:space="preserve"> </w:t>
      </w:r>
      <w:r>
        <w:rPr>
          <w:rFonts w:hint="eastAsia"/>
          <w:sz w:val="28"/>
        </w:rPr>
        <w:t>喷涂石灰浆前，宜先做水泥砂浆护角、踢脚板、墙裙、窗台板的抹灰，以及混凝土过梁等底层的抹灰；</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3.14.2</w:t>
        </w:r>
      </w:smartTag>
      <w:r>
        <w:rPr>
          <w:rFonts w:hint="eastAsia"/>
          <w:sz w:val="28"/>
        </w:rPr>
        <w:t xml:space="preserve"> </w:t>
      </w:r>
      <w:r>
        <w:rPr>
          <w:rFonts w:hint="eastAsia"/>
          <w:sz w:val="28"/>
        </w:rPr>
        <w:t>喷涂时，应防止玷污门窗、管道和设备，被玷污的部位应及时清理干净；</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3.14.3</w:t>
        </w:r>
      </w:smartTag>
      <w:r>
        <w:rPr>
          <w:rFonts w:hint="eastAsia"/>
          <w:sz w:val="28"/>
        </w:rPr>
        <w:t>砂浆稠度：用于混凝土面为</w:t>
      </w:r>
      <w:r>
        <w:rPr>
          <w:rFonts w:hint="eastAsia"/>
          <w:sz w:val="28"/>
        </w:rPr>
        <w:t>90~</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hint="eastAsia"/>
            <w:sz w:val="28"/>
          </w:rPr>
          <w:t>100MM</w:t>
        </w:r>
      </w:smartTag>
      <w:r>
        <w:rPr>
          <w:rFonts w:hint="eastAsia"/>
          <w:sz w:val="28"/>
        </w:rPr>
        <w:t>，用于砖墙面为</w:t>
      </w:r>
      <w:r>
        <w:rPr>
          <w:rFonts w:hint="eastAsia"/>
          <w:sz w:val="28"/>
        </w:rPr>
        <w:t>100~</w:t>
      </w:r>
      <w:smartTag w:uri="urn:schemas-microsoft-com:office:smarttags" w:element="chmetcnv">
        <w:smartTagPr>
          <w:attr w:name="TCSC" w:val="0"/>
          <w:attr w:name="NumberType" w:val="1"/>
          <w:attr w:name="Negative" w:val="False"/>
          <w:attr w:name="HasSpace" w:val="False"/>
          <w:attr w:name="SourceValue" w:val="120"/>
          <w:attr w:name="UnitName" w:val="mm"/>
        </w:smartTagPr>
        <w:r>
          <w:rPr>
            <w:rFonts w:hint="eastAsia"/>
            <w:sz w:val="28"/>
          </w:rPr>
          <w:t>120MM</w:t>
        </w:r>
      </w:smartTag>
      <w:r>
        <w:rPr>
          <w:rFonts w:hint="eastAsia"/>
          <w:sz w:val="28"/>
        </w:rPr>
        <w:t>。</w:t>
      </w:r>
    </w:p>
    <w:p w:rsidR="005826E8" w:rsidRDefault="005826E8" w:rsidP="005826E8">
      <w:pPr>
        <w:ind w:firstLine="580"/>
        <w:rPr>
          <w:rFonts w:hint="eastAsia"/>
          <w:sz w:val="28"/>
        </w:rPr>
      </w:pPr>
      <w:r>
        <w:rPr>
          <w:rFonts w:hint="eastAsia"/>
          <w:sz w:val="28"/>
        </w:rPr>
        <w:t xml:space="preserve">3.15 </w:t>
      </w:r>
      <w:r>
        <w:rPr>
          <w:rFonts w:hint="eastAsia"/>
          <w:sz w:val="28"/>
        </w:rPr>
        <w:t>混凝土表面的抹灰，宜使用机械喷涂，用手工涂抹时，宜先凿毛刮水泥浆（水灰比为</w:t>
      </w:r>
      <w:r>
        <w:rPr>
          <w:rFonts w:hint="eastAsia"/>
          <w:sz w:val="28"/>
        </w:rPr>
        <w:t>0.37~0.40</w:t>
      </w:r>
      <w:r>
        <w:rPr>
          <w:rFonts w:hint="eastAsia"/>
          <w:sz w:val="28"/>
        </w:rPr>
        <w:t>），洒水泥砂浆或用界面处剂处理。</w:t>
      </w:r>
    </w:p>
    <w:p w:rsidR="005826E8" w:rsidRDefault="005826E8" w:rsidP="005826E8">
      <w:pPr>
        <w:ind w:firstLine="582"/>
        <w:rPr>
          <w:rFonts w:hint="eastAsia"/>
          <w:b/>
          <w:sz w:val="28"/>
        </w:rPr>
      </w:pPr>
      <w:r>
        <w:rPr>
          <w:rFonts w:hint="eastAsia"/>
          <w:b/>
          <w:sz w:val="28"/>
        </w:rPr>
        <w:t>4</w:t>
      </w:r>
      <w:r>
        <w:rPr>
          <w:rFonts w:hint="eastAsia"/>
          <w:b/>
          <w:sz w:val="28"/>
        </w:rPr>
        <w:t>、抹灰工程质量要求</w:t>
      </w:r>
    </w:p>
    <w:p w:rsidR="005826E8" w:rsidRDefault="005826E8" w:rsidP="005826E8">
      <w:pPr>
        <w:ind w:firstLine="580"/>
        <w:rPr>
          <w:rFonts w:hint="eastAsia"/>
          <w:sz w:val="28"/>
        </w:rPr>
      </w:pPr>
      <w:r>
        <w:rPr>
          <w:rFonts w:hint="eastAsia"/>
          <w:sz w:val="28"/>
        </w:rPr>
        <w:t>抹灰工程验收时，应检查所用材料的品种、面层的颜色及花纹是否符合设计要求。抹灰工程的面层，不得</w:t>
      </w:r>
      <w:proofErr w:type="gramStart"/>
      <w:r>
        <w:rPr>
          <w:rFonts w:hint="eastAsia"/>
          <w:sz w:val="28"/>
        </w:rPr>
        <w:t>有爆灰和</w:t>
      </w:r>
      <w:proofErr w:type="gramEnd"/>
      <w:r>
        <w:rPr>
          <w:rFonts w:hint="eastAsia"/>
          <w:sz w:val="28"/>
        </w:rPr>
        <w:t>裂缝。各抹灰层之间及抹灰层与基体之间应粘结牢固，不得有脱层，空鼓等缺陷。抹灰分格缝的宽度和深度应均匀一致，表面光滑、无砂眼，不得有错缝、缺棱掉角。</w:t>
      </w:r>
    </w:p>
    <w:p w:rsidR="005826E8" w:rsidRDefault="005826E8" w:rsidP="005826E8">
      <w:pPr>
        <w:ind w:firstLine="582"/>
        <w:rPr>
          <w:rFonts w:eastAsia="楷体_GB2312" w:hint="eastAsia"/>
          <w:b/>
          <w:sz w:val="28"/>
        </w:rPr>
      </w:pPr>
      <w:r>
        <w:rPr>
          <w:rFonts w:eastAsia="楷体_GB2312" w:hint="eastAsia"/>
          <w:b/>
          <w:sz w:val="28"/>
        </w:rPr>
        <w:t>4.1</w:t>
      </w:r>
      <w:r>
        <w:rPr>
          <w:rFonts w:eastAsia="楷体_GB2312" w:hint="eastAsia"/>
          <w:b/>
          <w:sz w:val="28"/>
        </w:rPr>
        <w:t>一般抹灰的质量标准</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4.1.1</w:t>
        </w:r>
      </w:smartTag>
      <w:r>
        <w:rPr>
          <w:rFonts w:hint="eastAsia"/>
          <w:sz w:val="28"/>
        </w:rPr>
        <w:t>一般抹灰面层的外观质量，应符合下列规定：</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lastRenderedPageBreak/>
          <w:t>4.1.1</w:t>
        </w:r>
      </w:smartTag>
      <w:r>
        <w:rPr>
          <w:rFonts w:hint="eastAsia"/>
          <w:sz w:val="28"/>
        </w:rPr>
        <w:t xml:space="preserve">.1 </w:t>
      </w:r>
      <w:r>
        <w:rPr>
          <w:rFonts w:hint="eastAsia"/>
          <w:sz w:val="28"/>
        </w:rPr>
        <w:t>普通抹灰：表面光滑、洁净，接</w:t>
      </w:r>
      <w:proofErr w:type="gramStart"/>
      <w:r>
        <w:rPr>
          <w:rFonts w:hint="eastAsia"/>
          <w:sz w:val="28"/>
        </w:rPr>
        <w:t>槎</w:t>
      </w:r>
      <w:proofErr w:type="gramEnd"/>
      <w:r>
        <w:rPr>
          <w:rFonts w:hint="eastAsia"/>
          <w:sz w:val="28"/>
        </w:rPr>
        <w:t>平整；</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4.1.1</w:t>
        </w:r>
      </w:smartTag>
      <w:r>
        <w:rPr>
          <w:rFonts w:hint="eastAsia"/>
          <w:sz w:val="28"/>
        </w:rPr>
        <w:t xml:space="preserve">.2 </w:t>
      </w:r>
      <w:r>
        <w:rPr>
          <w:rFonts w:hint="eastAsia"/>
          <w:sz w:val="28"/>
        </w:rPr>
        <w:t>中级抹灰：表面光滑、洁净，接</w:t>
      </w:r>
      <w:proofErr w:type="gramStart"/>
      <w:r>
        <w:rPr>
          <w:rFonts w:hint="eastAsia"/>
          <w:sz w:val="28"/>
        </w:rPr>
        <w:t>槎</w:t>
      </w:r>
      <w:proofErr w:type="gramEnd"/>
      <w:r>
        <w:rPr>
          <w:rFonts w:hint="eastAsia"/>
          <w:sz w:val="28"/>
        </w:rPr>
        <w:t>平整，灰线清晰顺直；</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4.1.1</w:t>
        </w:r>
      </w:smartTag>
      <w:r>
        <w:rPr>
          <w:rFonts w:hint="eastAsia"/>
          <w:sz w:val="28"/>
        </w:rPr>
        <w:t xml:space="preserve">.3 </w:t>
      </w:r>
      <w:r>
        <w:rPr>
          <w:rFonts w:hint="eastAsia"/>
          <w:sz w:val="28"/>
        </w:rPr>
        <w:t>高级抹灰：表面光滑、洁净，颜色均匀，</w:t>
      </w:r>
      <w:proofErr w:type="gramStart"/>
      <w:r>
        <w:rPr>
          <w:rFonts w:hint="eastAsia"/>
          <w:sz w:val="28"/>
        </w:rPr>
        <w:t>无抹纹</w:t>
      </w:r>
      <w:proofErr w:type="gramEnd"/>
      <w:r>
        <w:rPr>
          <w:rFonts w:hint="eastAsia"/>
          <w:sz w:val="28"/>
        </w:rPr>
        <w:t>，灰线平直方正、清晰美观。</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4.1.2</w:t>
        </w:r>
      </w:smartTag>
      <w:r>
        <w:rPr>
          <w:rFonts w:hint="eastAsia"/>
          <w:sz w:val="28"/>
        </w:rPr>
        <w:t xml:space="preserve"> </w:t>
      </w:r>
      <w:r>
        <w:rPr>
          <w:rFonts w:hint="eastAsia"/>
          <w:sz w:val="28"/>
        </w:rPr>
        <w:t>一般抹灰工程质量的允许偏差，应符合下表的规定。</w:t>
      </w:r>
    </w:p>
    <w:p w:rsidR="005826E8" w:rsidRDefault="005826E8" w:rsidP="005826E8">
      <w:pPr>
        <w:ind w:firstLine="580"/>
        <w:rPr>
          <w:rFonts w:hint="eastAsia"/>
          <w:sz w:val="28"/>
        </w:rPr>
      </w:pPr>
      <w:r>
        <w:rPr>
          <w:rFonts w:hint="eastAsia"/>
          <w:sz w:val="28"/>
        </w:rPr>
        <w:t>4.2</w:t>
      </w:r>
      <w:r>
        <w:rPr>
          <w:rFonts w:hint="eastAsia"/>
          <w:sz w:val="28"/>
        </w:rPr>
        <w:t>一般抹灰质量的允许偏差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80"/>
        <w:gridCol w:w="1928"/>
        <w:gridCol w:w="1190"/>
        <w:gridCol w:w="1190"/>
        <w:gridCol w:w="1203"/>
        <w:gridCol w:w="2618"/>
        <w:gridCol w:w="39"/>
        <w:gridCol w:w="14"/>
      </w:tblGrid>
      <w:tr w:rsidR="005826E8" w:rsidTr="00AB642A">
        <w:tblPrEx>
          <w:tblCellMar>
            <w:top w:w="0" w:type="dxa"/>
            <w:bottom w:w="0" w:type="dxa"/>
          </w:tblCellMar>
        </w:tblPrEx>
        <w:trPr>
          <w:cantSplit/>
          <w:trHeight w:val="680"/>
          <w:jc w:val="center"/>
        </w:trPr>
        <w:tc>
          <w:tcPr>
            <w:tcW w:w="680" w:type="dxa"/>
            <w:vMerge w:val="restart"/>
            <w:vAlign w:val="center"/>
          </w:tcPr>
          <w:p w:rsidR="005826E8" w:rsidRDefault="005826E8" w:rsidP="00AB642A">
            <w:pPr>
              <w:spacing w:before="240" w:line="440" w:lineRule="exact"/>
              <w:rPr>
                <w:rFonts w:hint="eastAsia"/>
                <w:spacing w:val="-12"/>
                <w:sz w:val="24"/>
              </w:rPr>
            </w:pPr>
            <w:r>
              <w:rPr>
                <w:rFonts w:hint="eastAsia"/>
                <w:spacing w:val="-12"/>
                <w:sz w:val="24"/>
              </w:rPr>
              <w:t>项次</w:t>
            </w:r>
          </w:p>
        </w:tc>
        <w:tc>
          <w:tcPr>
            <w:tcW w:w="1928" w:type="dxa"/>
            <w:vMerge w:val="restart"/>
            <w:vAlign w:val="center"/>
          </w:tcPr>
          <w:p w:rsidR="005826E8" w:rsidRDefault="005826E8" w:rsidP="00AB642A">
            <w:pPr>
              <w:spacing w:before="240" w:line="440" w:lineRule="exact"/>
              <w:jc w:val="center"/>
              <w:rPr>
                <w:rFonts w:hint="eastAsia"/>
                <w:spacing w:val="-12"/>
                <w:sz w:val="24"/>
              </w:rPr>
            </w:pPr>
            <w:r>
              <w:rPr>
                <w:rFonts w:hint="eastAsia"/>
                <w:spacing w:val="-12"/>
                <w:sz w:val="24"/>
              </w:rPr>
              <w:t>项</w:t>
            </w:r>
            <w:r>
              <w:rPr>
                <w:rFonts w:hint="eastAsia"/>
                <w:spacing w:val="-12"/>
                <w:sz w:val="24"/>
              </w:rPr>
              <w:t xml:space="preserve">  </w:t>
            </w:r>
            <w:r>
              <w:rPr>
                <w:rFonts w:hint="eastAsia"/>
                <w:spacing w:val="-12"/>
                <w:sz w:val="24"/>
              </w:rPr>
              <w:t>目</w:t>
            </w:r>
          </w:p>
        </w:tc>
        <w:tc>
          <w:tcPr>
            <w:tcW w:w="3583" w:type="dxa"/>
            <w:gridSpan w:val="3"/>
          </w:tcPr>
          <w:p w:rsidR="005826E8" w:rsidRDefault="005826E8" w:rsidP="00AB642A">
            <w:pPr>
              <w:spacing w:line="440" w:lineRule="exact"/>
              <w:jc w:val="center"/>
              <w:rPr>
                <w:rFonts w:hint="eastAsia"/>
                <w:spacing w:val="-12"/>
                <w:sz w:val="24"/>
              </w:rPr>
            </w:pPr>
            <w:r>
              <w:rPr>
                <w:rFonts w:hint="eastAsia"/>
                <w:spacing w:val="-12"/>
                <w:sz w:val="24"/>
              </w:rPr>
              <w:t>允许偏差（</w:t>
            </w:r>
            <w:r>
              <w:rPr>
                <w:rFonts w:hint="eastAsia"/>
                <w:spacing w:val="-12"/>
                <w:sz w:val="24"/>
              </w:rPr>
              <w:t>MM</w:t>
            </w:r>
            <w:r>
              <w:rPr>
                <w:rFonts w:hint="eastAsia"/>
                <w:spacing w:val="-12"/>
                <w:sz w:val="24"/>
              </w:rPr>
              <w:t>）</w:t>
            </w:r>
          </w:p>
        </w:tc>
        <w:tc>
          <w:tcPr>
            <w:tcW w:w="2671" w:type="dxa"/>
            <w:gridSpan w:val="3"/>
            <w:vAlign w:val="center"/>
          </w:tcPr>
          <w:p w:rsidR="005826E8" w:rsidRDefault="005826E8" w:rsidP="00AB642A">
            <w:pPr>
              <w:spacing w:before="240" w:line="440" w:lineRule="exact"/>
              <w:jc w:val="center"/>
              <w:rPr>
                <w:rFonts w:hint="eastAsia"/>
                <w:spacing w:val="-12"/>
                <w:sz w:val="24"/>
              </w:rPr>
            </w:pPr>
            <w:r>
              <w:rPr>
                <w:rFonts w:hint="eastAsia"/>
                <w:spacing w:val="-12"/>
                <w:sz w:val="24"/>
              </w:rPr>
              <w:t>检验方法</w:t>
            </w:r>
          </w:p>
        </w:tc>
      </w:tr>
      <w:tr w:rsidR="005826E8" w:rsidTr="00AB642A">
        <w:tblPrEx>
          <w:tblCellMar>
            <w:top w:w="0" w:type="dxa"/>
            <w:bottom w:w="0" w:type="dxa"/>
          </w:tblCellMar>
        </w:tblPrEx>
        <w:trPr>
          <w:gridAfter w:val="2"/>
          <w:wAfter w:w="53" w:type="dxa"/>
          <w:cantSplit/>
          <w:trHeight w:val="680"/>
          <w:jc w:val="center"/>
        </w:trPr>
        <w:tc>
          <w:tcPr>
            <w:tcW w:w="680" w:type="dxa"/>
            <w:vMerge/>
            <w:vAlign w:val="center"/>
          </w:tcPr>
          <w:p w:rsidR="005826E8" w:rsidRDefault="005826E8" w:rsidP="00AB642A">
            <w:pPr>
              <w:spacing w:line="440" w:lineRule="exact"/>
              <w:jc w:val="center"/>
              <w:rPr>
                <w:rFonts w:hint="eastAsia"/>
                <w:spacing w:val="-12"/>
                <w:sz w:val="24"/>
              </w:rPr>
            </w:pPr>
          </w:p>
        </w:tc>
        <w:tc>
          <w:tcPr>
            <w:tcW w:w="1928" w:type="dxa"/>
            <w:vMerge/>
          </w:tcPr>
          <w:p w:rsidR="005826E8" w:rsidRDefault="005826E8" w:rsidP="00AB642A">
            <w:pPr>
              <w:spacing w:line="440" w:lineRule="exact"/>
              <w:rPr>
                <w:rFonts w:hint="eastAsia"/>
                <w:spacing w:val="-12"/>
                <w:sz w:val="24"/>
              </w:rPr>
            </w:pPr>
          </w:p>
        </w:tc>
        <w:tc>
          <w:tcPr>
            <w:tcW w:w="1190" w:type="dxa"/>
            <w:vAlign w:val="center"/>
          </w:tcPr>
          <w:p w:rsidR="005826E8" w:rsidRDefault="005826E8" w:rsidP="00AB642A">
            <w:pPr>
              <w:spacing w:line="440" w:lineRule="exact"/>
              <w:jc w:val="center"/>
              <w:rPr>
                <w:rFonts w:hint="eastAsia"/>
                <w:spacing w:val="-12"/>
                <w:sz w:val="24"/>
              </w:rPr>
            </w:pPr>
            <w:r>
              <w:rPr>
                <w:rFonts w:hint="eastAsia"/>
                <w:spacing w:val="-12"/>
                <w:sz w:val="24"/>
              </w:rPr>
              <w:t>普通抹灰</w:t>
            </w:r>
          </w:p>
        </w:tc>
        <w:tc>
          <w:tcPr>
            <w:tcW w:w="1190" w:type="dxa"/>
            <w:vAlign w:val="center"/>
          </w:tcPr>
          <w:p w:rsidR="005826E8" w:rsidRDefault="005826E8" w:rsidP="00AB642A">
            <w:pPr>
              <w:spacing w:line="440" w:lineRule="exact"/>
              <w:jc w:val="center"/>
              <w:rPr>
                <w:rFonts w:hint="eastAsia"/>
                <w:spacing w:val="-12"/>
                <w:sz w:val="24"/>
              </w:rPr>
            </w:pPr>
            <w:r>
              <w:rPr>
                <w:rFonts w:hint="eastAsia"/>
                <w:spacing w:val="-12"/>
                <w:sz w:val="24"/>
              </w:rPr>
              <w:t>中级抹灰</w:t>
            </w:r>
          </w:p>
        </w:tc>
        <w:tc>
          <w:tcPr>
            <w:tcW w:w="1203" w:type="dxa"/>
            <w:vAlign w:val="center"/>
          </w:tcPr>
          <w:p w:rsidR="005826E8" w:rsidRDefault="005826E8" w:rsidP="00AB642A">
            <w:pPr>
              <w:spacing w:line="440" w:lineRule="exact"/>
              <w:jc w:val="center"/>
              <w:rPr>
                <w:rFonts w:hint="eastAsia"/>
                <w:spacing w:val="-12"/>
                <w:sz w:val="24"/>
              </w:rPr>
            </w:pPr>
            <w:r>
              <w:rPr>
                <w:rFonts w:hint="eastAsia"/>
                <w:spacing w:val="-12"/>
                <w:sz w:val="24"/>
              </w:rPr>
              <w:t>高级抹灰</w:t>
            </w:r>
          </w:p>
        </w:tc>
        <w:tc>
          <w:tcPr>
            <w:tcW w:w="2618" w:type="dxa"/>
          </w:tcPr>
          <w:p w:rsidR="005826E8" w:rsidRDefault="005826E8" w:rsidP="00AB642A">
            <w:pPr>
              <w:spacing w:line="440" w:lineRule="exact"/>
              <w:rPr>
                <w:rFonts w:hint="eastAsia"/>
                <w:spacing w:val="-12"/>
                <w:sz w:val="24"/>
              </w:rPr>
            </w:pPr>
          </w:p>
        </w:tc>
      </w:tr>
      <w:tr w:rsidR="005826E8" w:rsidTr="00AB642A">
        <w:tblPrEx>
          <w:tblCellMar>
            <w:top w:w="0" w:type="dxa"/>
            <w:bottom w:w="0" w:type="dxa"/>
          </w:tblCellMar>
        </w:tblPrEx>
        <w:trPr>
          <w:gridAfter w:val="1"/>
          <w:wAfter w:w="14" w:type="dxa"/>
          <w:trHeight w:val="454"/>
          <w:jc w:val="center"/>
        </w:trPr>
        <w:tc>
          <w:tcPr>
            <w:tcW w:w="680" w:type="dxa"/>
            <w:vAlign w:val="center"/>
          </w:tcPr>
          <w:p w:rsidR="005826E8" w:rsidRDefault="005826E8" w:rsidP="00AB642A">
            <w:pPr>
              <w:spacing w:after="20" w:line="440" w:lineRule="exact"/>
              <w:jc w:val="center"/>
              <w:rPr>
                <w:rFonts w:hint="eastAsia"/>
                <w:spacing w:val="-12"/>
                <w:sz w:val="24"/>
              </w:rPr>
            </w:pPr>
            <w:r>
              <w:rPr>
                <w:rFonts w:hint="eastAsia"/>
                <w:spacing w:val="-12"/>
                <w:sz w:val="24"/>
              </w:rPr>
              <w:t>1</w:t>
            </w:r>
          </w:p>
          <w:p w:rsidR="005826E8" w:rsidRDefault="005826E8" w:rsidP="00AB642A">
            <w:pPr>
              <w:spacing w:after="20" w:line="440" w:lineRule="exact"/>
              <w:jc w:val="center"/>
              <w:rPr>
                <w:rFonts w:hint="eastAsia"/>
                <w:spacing w:val="-12"/>
                <w:sz w:val="24"/>
              </w:rPr>
            </w:pPr>
            <w:r>
              <w:rPr>
                <w:rFonts w:hint="eastAsia"/>
                <w:spacing w:val="-12"/>
                <w:sz w:val="24"/>
              </w:rPr>
              <w:t>2</w:t>
            </w:r>
          </w:p>
          <w:p w:rsidR="005826E8" w:rsidRDefault="005826E8" w:rsidP="00AB642A">
            <w:pPr>
              <w:spacing w:after="20" w:line="440" w:lineRule="exact"/>
              <w:jc w:val="center"/>
              <w:rPr>
                <w:rFonts w:hint="eastAsia"/>
                <w:spacing w:val="-12"/>
                <w:sz w:val="24"/>
              </w:rPr>
            </w:pPr>
            <w:r>
              <w:rPr>
                <w:rFonts w:hint="eastAsia"/>
                <w:spacing w:val="-12"/>
                <w:sz w:val="24"/>
              </w:rPr>
              <w:t>3</w:t>
            </w:r>
          </w:p>
          <w:p w:rsidR="005826E8" w:rsidRDefault="005826E8" w:rsidP="00AB642A">
            <w:pPr>
              <w:spacing w:after="20" w:line="440" w:lineRule="exact"/>
              <w:jc w:val="center"/>
              <w:rPr>
                <w:rFonts w:hint="eastAsia"/>
                <w:spacing w:val="-12"/>
                <w:sz w:val="24"/>
              </w:rPr>
            </w:pPr>
            <w:r>
              <w:rPr>
                <w:rFonts w:hint="eastAsia"/>
                <w:spacing w:val="-12"/>
                <w:sz w:val="24"/>
              </w:rPr>
              <w:t>4</w:t>
            </w:r>
          </w:p>
          <w:p w:rsidR="005826E8" w:rsidRDefault="005826E8" w:rsidP="00AB642A">
            <w:pPr>
              <w:spacing w:after="20" w:line="440" w:lineRule="exact"/>
              <w:jc w:val="center"/>
              <w:rPr>
                <w:rFonts w:hint="eastAsia"/>
                <w:spacing w:val="-12"/>
                <w:sz w:val="24"/>
              </w:rPr>
            </w:pPr>
            <w:r>
              <w:rPr>
                <w:rFonts w:hint="eastAsia"/>
                <w:spacing w:val="-12"/>
                <w:sz w:val="24"/>
              </w:rPr>
              <w:t>5</w:t>
            </w:r>
          </w:p>
        </w:tc>
        <w:tc>
          <w:tcPr>
            <w:tcW w:w="1928" w:type="dxa"/>
          </w:tcPr>
          <w:p w:rsidR="005826E8" w:rsidRDefault="005826E8" w:rsidP="00AB642A">
            <w:pPr>
              <w:spacing w:line="440" w:lineRule="exact"/>
              <w:rPr>
                <w:rFonts w:hint="eastAsia"/>
                <w:spacing w:val="-12"/>
                <w:sz w:val="24"/>
              </w:rPr>
            </w:pPr>
            <w:r>
              <w:rPr>
                <w:rFonts w:hint="eastAsia"/>
                <w:spacing w:val="-12"/>
                <w:sz w:val="24"/>
              </w:rPr>
              <w:t>表面平整</w:t>
            </w:r>
          </w:p>
          <w:p w:rsidR="005826E8" w:rsidRDefault="005826E8" w:rsidP="00AB642A">
            <w:pPr>
              <w:spacing w:line="440" w:lineRule="exact"/>
              <w:rPr>
                <w:rFonts w:hint="eastAsia"/>
                <w:spacing w:val="-12"/>
                <w:sz w:val="24"/>
              </w:rPr>
            </w:pPr>
            <w:r>
              <w:rPr>
                <w:rFonts w:hint="eastAsia"/>
                <w:spacing w:val="-12"/>
                <w:sz w:val="24"/>
              </w:rPr>
              <w:t>阴、阳角垂直</w:t>
            </w:r>
          </w:p>
          <w:p w:rsidR="005826E8" w:rsidRDefault="005826E8" w:rsidP="00AB642A">
            <w:pPr>
              <w:spacing w:line="440" w:lineRule="exact"/>
              <w:rPr>
                <w:rFonts w:hint="eastAsia"/>
                <w:spacing w:val="-12"/>
                <w:sz w:val="24"/>
              </w:rPr>
            </w:pPr>
            <w:r>
              <w:rPr>
                <w:rFonts w:hint="eastAsia"/>
                <w:spacing w:val="-12"/>
                <w:sz w:val="24"/>
              </w:rPr>
              <w:t>立面垂直</w:t>
            </w:r>
          </w:p>
          <w:p w:rsidR="005826E8" w:rsidRDefault="005826E8" w:rsidP="00AB642A">
            <w:pPr>
              <w:spacing w:line="440" w:lineRule="exact"/>
              <w:rPr>
                <w:rFonts w:hint="eastAsia"/>
                <w:spacing w:val="-12"/>
                <w:sz w:val="24"/>
              </w:rPr>
            </w:pPr>
            <w:r>
              <w:rPr>
                <w:rFonts w:hint="eastAsia"/>
                <w:spacing w:val="-12"/>
                <w:sz w:val="24"/>
              </w:rPr>
              <w:t>阴、阳角方正</w:t>
            </w:r>
          </w:p>
          <w:p w:rsidR="005826E8" w:rsidRDefault="005826E8" w:rsidP="00AB642A">
            <w:pPr>
              <w:spacing w:line="440" w:lineRule="exact"/>
              <w:rPr>
                <w:rFonts w:hint="eastAsia"/>
                <w:spacing w:val="-12"/>
                <w:sz w:val="24"/>
              </w:rPr>
            </w:pPr>
            <w:r>
              <w:rPr>
                <w:rFonts w:hint="eastAsia"/>
                <w:spacing w:val="-12"/>
                <w:sz w:val="24"/>
              </w:rPr>
              <w:t>分格条（缝）平直</w:t>
            </w:r>
          </w:p>
        </w:tc>
        <w:tc>
          <w:tcPr>
            <w:tcW w:w="1190" w:type="dxa"/>
          </w:tcPr>
          <w:p w:rsidR="005826E8" w:rsidRDefault="005826E8" w:rsidP="00AB642A">
            <w:pPr>
              <w:spacing w:line="440" w:lineRule="exact"/>
              <w:rPr>
                <w:rFonts w:hint="eastAsia"/>
                <w:spacing w:val="-12"/>
                <w:sz w:val="24"/>
              </w:rPr>
            </w:pPr>
            <w:r>
              <w:rPr>
                <w:rFonts w:hint="eastAsia"/>
                <w:spacing w:val="-12"/>
                <w:sz w:val="24"/>
              </w:rPr>
              <w:t>5</w:t>
            </w:r>
          </w:p>
          <w:p w:rsidR="005826E8" w:rsidRDefault="005826E8" w:rsidP="00AB642A">
            <w:pPr>
              <w:spacing w:line="440" w:lineRule="exact"/>
              <w:rPr>
                <w:spacing w:val="-12"/>
                <w:sz w:val="24"/>
              </w:rPr>
            </w:pPr>
            <w:r>
              <w:rPr>
                <w:spacing w:val="-12"/>
                <w:sz w:val="24"/>
              </w:rPr>
              <w:softHyphen/>
            </w:r>
            <w:r>
              <w:rPr>
                <w:spacing w:val="-12"/>
                <w:sz w:val="24"/>
              </w:rPr>
              <w:softHyphen/>
              <w:t>—</w:t>
            </w:r>
          </w:p>
          <w:p w:rsidR="005826E8" w:rsidRDefault="005826E8" w:rsidP="00AB642A">
            <w:pPr>
              <w:spacing w:line="440" w:lineRule="exact"/>
              <w:rPr>
                <w:rFonts w:hint="eastAsia"/>
                <w:spacing w:val="-12"/>
                <w:sz w:val="24"/>
              </w:rPr>
            </w:pPr>
            <w:r>
              <w:rPr>
                <w:rFonts w:hint="eastAsia"/>
                <w:spacing w:val="-12"/>
                <w:sz w:val="24"/>
              </w:rPr>
              <w:t>—</w:t>
            </w:r>
          </w:p>
          <w:p w:rsidR="005826E8" w:rsidRDefault="005826E8" w:rsidP="00AB642A">
            <w:pPr>
              <w:spacing w:line="440" w:lineRule="exact"/>
              <w:rPr>
                <w:rFonts w:hint="eastAsia"/>
                <w:spacing w:val="-12"/>
                <w:sz w:val="24"/>
              </w:rPr>
            </w:pPr>
            <w:r>
              <w:rPr>
                <w:rFonts w:hint="eastAsia"/>
                <w:spacing w:val="-12"/>
                <w:sz w:val="24"/>
              </w:rPr>
              <w:t>—</w:t>
            </w:r>
          </w:p>
          <w:p w:rsidR="005826E8" w:rsidRDefault="005826E8" w:rsidP="00AB642A">
            <w:pPr>
              <w:spacing w:line="440" w:lineRule="exact"/>
              <w:rPr>
                <w:rFonts w:hint="eastAsia"/>
                <w:spacing w:val="-12"/>
                <w:sz w:val="24"/>
              </w:rPr>
            </w:pPr>
            <w:r>
              <w:rPr>
                <w:rFonts w:hint="eastAsia"/>
                <w:spacing w:val="-12"/>
                <w:sz w:val="24"/>
              </w:rPr>
              <w:t>—</w:t>
            </w:r>
          </w:p>
        </w:tc>
        <w:tc>
          <w:tcPr>
            <w:tcW w:w="1190" w:type="dxa"/>
          </w:tcPr>
          <w:p w:rsidR="005826E8" w:rsidRDefault="005826E8" w:rsidP="00AB642A">
            <w:pPr>
              <w:spacing w:line="440" w:lineRule="exact"/>
              <w:rPr>
                <w:rFonts w:hint="eastAsia"/>
                <w:spacing w:val="-12"/>
                <w:sz w:val="24"/>
              </w:rPr>
            </w:pPr>
            <w:r>
              <w:rPr>
                <w:rFonts w:hint="eastAsia"/>
                <w:spacing w:val="-12"/>
                <w:sz w:val="24"/>
              </w:rPr>
              <w:t>4</w:t>
            </w:r>
          </w:p>
          <w:p w:rsidR="005826E8" w:rsidRDefault="005826E8" w:rsidP="00AB642A">
            <w:pPr>
              <w:spacing w:line="440" w:lineRule="exact"/>
              <w:rPr>
                <w:rFonts w:hint="eastAsia"/>
                <w:spacing w:val="-12"/>
                <w:sz w:val="24"/>
              </w:rPr>
            </w:pPr>
            <w:r>
              <w:rPr>
                <w:rFonts w:hint="eastAsia"/>
                <w:spacing w:val="-12"/>
                <w:sz w:val="24"/>
              </w:rPr>
              <w:t>4</w:t>
            </w:r>
          </w:p>
          <w:p w:rsidR="005826E8" w:rsidRDefault="005826E8" w:rsidP="00AB642A">
            <w:pPr>
              <w:spacing w:line="440" w:lineRule="exact"/>
              <w:rPr>
                <w:rFonts w:hint="eastAsia"/>
                <w:spacing w:val="-12"/>
                <w:sz w:val="24"/>
              </w:rPr>
            </w:pPr>
            <w:r>
              <w:rPr>
                <w:rFonts w:hint="eastAsia"/>
                <w:spacing w:val="-12"/>
                <w:sz w:val="24"/>
              </w:rPr>
              <w:t>5</w:t>
            </w:r>
          </w:p>
          <w:p w:rsidR="005826E8" w:rsidRDefault="005826E8" w:rsidP="00AB642A">
            <w:pPr>
              <w:spacing w:line="440" w:lineRule="exact"/>
              <w:rPr>
                <w:rFonts w:hint="eastAsia"/>
                <w:spacing w:val="-12"/>
                <w:sz w:val="24"/>
              </w:rPr>
            </w:pPr>
            <w:r>
              <w:rPr>
                <w:rFonts w:hint="eastAsia"/>
                <w:spacing w:val="-12"/>
                <w:sz w:val="24"/>
              </w:rPr>
              <w:t>4</w:t>
            </w:r>
          </w:p>
          <w:p w:rsidR="005826E8" w:rsidRDefault="005826E8" w:rsidP="00AB642A">
            <w:pPr>
              <w:spacing w:line="440" w:lineRule="exact"/>
              <w:rPr>
                <w:rFonts w:hint="eastAsia"/>
                <w:spacing w:val="-12"/>
                <w:sz w:val="24"/>
              </w:rPr>
            </w:pPr>
            <w:r>
              <w:rPr>
                <w:rFonts w:hint="eastAsia"/>
                <w:spacing w:val="-12"/>
                <w:sz w:val="24"/>
              </w:rPr>
              <w:t>3</w:t>
            </w:r>
          </w:p>
        </w:tc>
        <w:tc>
          <w:tcPr>
            <w:tcW w:w="1203" w:type="dxa"/>
          </w:tcPr>
          <w:p w:rsidR="005826E8" w:rsidRDefault="005826E8" w:rsidP="00AB642A">
            <w:pPr>
              <w:spacing w:line="440" w:lineRule="exact"/>
              <w:rPr>
                <w:rFonts w:hint="eastAsia"/>
                <w:spacing w:val="-12"/>
                <w:sz w:val="24"/>
              </w:rPr>
            </w:pPr>
            <w:r>
              <w:rPr>
                <w:rFonts w:hint="eastAsia"/>
                <w:spacing w:val="-12"/>
                <w:sz w:val="24"/>
              </w:rPr>
              <w:t>2</w:t>
            </w:r>
          </w:p>
          <w:p w:rsidR="005826E8" w:rsidRDefault="005826E8" w:rsidP="00AB642A">
            <w:pPr>
              <w:spacing w:line="440" w:lineRule="exact"/>
              <w:rPr>
                <w:rFonts w:hint="eastAsia"/>
                <w:spacing w:val="-12"/>
                <w:sz w:val="24"/>
              </w:rPr>
            </w:pPr>
            <w:r>
              <w:rPr>
                <w:rFonts w:hint="eastAsia"/>
                <w:spacing w:val="-12"/>
                <w:sz w:val="24"/>
              </w:rPr>
              <w:t>2</w:t>
            </w:r>
          </w:p>
          <w:p w:rsidR="005826E8" w:rsidRDefault="005826E8" w:rsidP="00AB642A">
            <w:pPr>
              <w:spacing w:line="440" w:lineRule="exact"/>
              <w:rPr>
                <w:rFonts w:hint="eastAsia"/>
                <w:spacing w:val="-12"/>
                <w:sz w:val="24"/>
              </w:rPr>
            </w:pPr>
            <w:r>
              <w:rPr>
                <w:rFonts w:hint="eastAsia"/>
                <w:spacing w:val="-12"/>
                <w:sz w:val="24"/>
              </w:rPr>
              <w:t>3</w:t>
            </w:r>
          </w:p>
          <w:p w:rsidR="005826E8" w:rsidRDefault="005826E8" w:rsidP="00AB642A">
            <w:pPr>
              <w:spacing w:line="440" w:lineRule="exact"/>
              <w:rPr>
                <w:rFonts w:hint="eastAsia"/>
                <w:spacing w:val="-12"/>
                <w:sz w:val="24"/>
              </w:rPr>
            </w:pPr>
            <w:r>
              <w:rPr>
                <w:rFonts w:hint="eastAsia"/>
                <w:spacing w:val="-12"/>
                <w:sz w:val="24"/>
              </w:rPr>
              <w:t>2</w:t>
            </w:r>
          </w:p>
          <w:p w:rsidR="005826E8" w:rsidRDefault="005826E8" w:rsidP="00AB642A">
            <w:pPr>
              <w:spacing w:line="440" w:lineRule="exact"/>
              <w:rPr>
                <w:rFonts w:hint="eastAsia"/>
                <w:spacing w:val="-12"/>
                <w:sz w:val="24"/>
              </w:rPr>
            </w:pPr>
            <w:r>
              <w:rPr>
                <w:rFonts w:hint="eastAsia"/>
                <w:spacing w:val="-12"/>
                <w:sz w:val="24"/>
              </w:rPr>
              <w:t>—</w:t>
            </w:r>
          </w:p>
        </w:tc>
        <w:tc>
          <w:tcPr>
            <w:tcW w:w="2657" w:type="dxa"/>
            <w:gridSpan w:val="2"/>
          </w:tcPr>
          <w:p w:rsidR="005826E8" w:rsidRDefault="005826E8" w:rsidP="00AB642A">
            <w:pPr>
              <w:spacing w:line="440" w:lineRule="exact"/>
              <w:rPr>
                <w:rFonts w:hint="eastAsia"/>
                <w:spacing w:val="-12"/>
                <w:w w:val="90"/>
                <w:sz w:val="24"/>
              </w:rPr>
            </w:pPr>
            <w:r>
              <w:rPr>
                <w:rFonts w:hint="eastAsia"/>
                <w:spacing w:val="-12"/>
                <w:w w:val="90"/>
                <w:sz w:val="24"/>
              </w:rPr>
              <w:t>用</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int="eastAsia"/>
                  <w:spacing w:val="-12"/>
                  <w:w w:val="90"/>
                  <w:sz w:val="24"/>
                </w:rPr>
                <w:t>2M</w:t>
              </w:r>
            </w:smartTag>
            <w:r>
              <w:rPr>
                <w:rFonts w:hint="eastAsia"/>
                <w:spacing w:val="-12"/>
                <w:w w:val="90"/>
                <w:sz w:val="24"/>
              </w:rPr>
              <w:t>直尺及楔形塞尺检查</w:t>
            </w:r>
          </w:p>
          <w:p w:rsidR="005826E8" w:rsidRDefault="005826E8" w:rsidP="00AB642A">
            <w:pPr>
              <w:spacing w:line="440" w:lineRule="exact"/>
              <w:rPr>
                <w:rFonts w:hint="eastAsia"/>
                <w:spacing w:val="-12"/>
                <w:sz w:val="24"/>
              </w:rPr>
            </w:pPr>
            <w:r>
              <w:rPr>
                <w:rFonts w:hint="eastAsia"/>
                <w:spacing w:val="-12"/>
                <w:sz w:val="24"/>
              </w:rPr>
              <w:t>用</w:t>
            </w:r>
            <w:r>
              <w:rPr>
                <w:rFonts w:hint="eastAsia"/>
                <w:spacing w:val="-12"/>
                <w:sz w:val="24"/>
              </w:rPr>
              <w:t>2N</w:t>
            </w:r>
            <w:r>
              <w:rPr>
                <w:rFonts w:hint="eastAsia"/>
                <w:spacing w:val="-12"/>
                <w:sz w:val="24"/>
              </w:rPr>
              <w:t>托线板和尺检查</w:t>
            </w:r>
          </w:p>
          <w:p w:rsidR="005826E8" w:rsidRDefault="005826E8" w:rsidP="00AB642A">
            <w:pPr>
              <w:spacing w:line="440" w:lineRule="exact"/>
              <w:rPr>
                <w:rFonts w:hint="eastAsia"/>
                <w:spacing w:val="-12"/>
                <w:sz w:val="24"/>
              </w:rPr>
            </w:pPr>
            <w:r>
              <w:rPr>
                <w:rFonts w:hint="eastAsia"/>
                <w:spacing w:val="-12"/>
                <w:sz w:val="24"/>
              </w:rPr>
              <w:t>用</w:t>
            </w:r>
            <w:r>
              <w:rPr>
                <w:rFonts w:hint="eastAsia"/>
                <w:spacing w:val="-12"/>
                <w:sz w:val="24"/>
              </w:rPr>
              <w:t>2N</w:t>
            </w:r>
            <w:r>
              <w:rPr>
                <w:rFonts w:hint="eastAsia"/>
                <w:spacing w:val="-12"/>
                <w:sz w:val="24"/>
              </w:rPr>
              <w:t>托线板和尺检查</w:t>
            </w:r>
          </w:p>
          <w:p w:rsidR="005826E8" w:rsidRDefault="005826E8" w:rsidP="00AB642A">
            <w:pPr>
              <w:spacing w:line="440" w:lineRule="exact"/>
              <w:rPr>
                <w:rFonts w:hint="eastAsia"/>
                <w:spacing w:val="-12"/>
                <w:sz w:val="24"/>
              </w:rPr>
            </w:pPr>
            <w:r>
              <w:rPr>
                <w:rFonts w:hint="eastAsia"/>
                <w:spacing w:val="-12"/>
                <w:sz w:val="24"/>
              </w:rPr>
              <w:t>用</w:t>
            </w:r>
            <w:smartTag w:uri="urn:schemas-microsoft-com:office:smarttags" w:element="chmetcnv">
              <w:smartTagPr>
                <w:attr w:name="TCSC" w:val="0"/>
                <w:attr w:name="NumberType" w:val="1"/>
                <w:attr w:name="Negative" w:val="False"/>
                <w:attr w:name="HasSpace" w:val="False"/>
                <w:attr w:name="SourceValue" w:val="200"/>
                <w:attr w:name="UnitName" w:val="mm"/>
              </w:smartTagPr>
              <w:r>
                <w:rPr>
                  <w:rFonts w:hint="eastAsia"/>
                  <w:spacing w:val="-12"/>
                  <w:sz w:val="24"/>
                </w:rPr>
                <w:t>200MM</w:t>
              </w:r>
            </w:smartTag>
            <w:r>
              <w:rPr>
                <w:rFonts w:hint="eastAsia"/>
                <w:spacing w:val="-12"/>
                <w:sz w:val="24"/>
              </w:rPr>
              <w:t>方尺检查</w:t>
            </w:r>
          </w:p>
          <w:p w:rsidR="005826E8" w:rsidRDefault="005826E8" w:rsidP="00AB642A">
            <w:pPr>
              <w:spacing w:line="440" w:lineRule="exact"/>
              <w:rPr>
                <w:rFonts w:hint="eastAsia"/>
                <w:spacing w:val="-12"/>
                <w:sz w:val="24"/>
              </w:rPr>
            </w:pPr>
            <w:r>
              <w:rPr>
                <w:rFonts w:hint="eastAsia"/>
                <w:spacing w:val="-12"/>
                <w:sz w:val="24"/>
              </w:rPr>
              <w:t>拉</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hint="eastAsia"/>
                  <w:spacing w:val="-12"/>
                  <w:sz w:val="24"/>
                </w:rPr>
                <w:t>5M</w:t>
              </w:r>
            </w:smartTag>
            <w:r>
              <w:rPr>
                <w:rFonts w:hint="eastAsia"/>
                <w:spacing w:val="-12"/>
                <w:sz w:val="24"/>
              </w:rPr>
              <w:t>线和</w:t>
            </w:r>
            <w:proofErr w:type="gramStart"/>
            <w:r>
              <w:rPr>
                <w:rFonts w:hint="eastAsia"/>
                <w:spacing w:val="-12"/>
                <w:sz w:val="24"/>
              </w:rPr>
              <w:t>尺检查</w:t>
            </w:r>
            <w:proofErr w:type="gramEnd"/>
          </w:p>
        </w:tc>
      </w:tr>
    </w:tbl>
    <w:p w:rsidR="005826E8" w:rsidRDefault="005826E8" w:rsidP="005826E8">
      <w:pPr>
        <w:pStyle w:val="ae"/>
        <w:spacing w:line="240" w:lineRule="exact"/>
        <w:rPr>
          <w:rFonts w:hint="eastAsia"/>
        </w:rPr>
      </w:pPr>
      <w:bookmarkStart w:id="13" w:name="_Toc498699108"/>
      <w:bookmarkStart w:id="14" w:name="_Toc498699261"/>
      <w:bookmarkStart w:id="15" w:name="_Toc498699623"/>
      <w:bookmarkStart w:id="16" w:name="_Toc498699738"/>
      <w:bookmarkStart w:id="17" w:name="_Toc498700384"/>
      <w:bookmarkStart w:id="18" w:name="_Toc498702770"/>
    </w:p>
    <w:p w:rsidR="005826E8" w:rsidRDefault="005826E8" w:rsidP="005826E8">
      <w:pPr>
        <w:pStyle w:val="4"/>
        <w:spacing w:line="240" w:lineRule="auto"/>
        <w:ind w:firstLine="582"/>
        <w:rPr>
          <w:rFonts w:hint="eastAsia"/>
        </w:rPr>
      </w:pPr>
      <w:r>
        <w:rPr>
          <w:rFonts w:hint="eastAsia"/>
        </w:rPr>
        <w:t>B</w:t>
      </w:r>
      <w:r>
        <w:rPr>
          <w:rFonts w:hint="eastAsia"/>
        </w:rPr>
        <w:t>、防水工程</w:t>
      </w:r>
      <w:bookmarkStart w:id="19" w:name="_Toc498699109"/>
      <w:bookmarkStart w:id="20" w:name="_Toc498699262"/>
      <w:bookmarkStart w:id="21" w:name="_Toc498699624"/>
      <w:bookmarkStart w:id="22" w:name="_Toc498699739"/>
      <w:bookmarkStart w:id="23" w:name="_Toc498700385"/>
      <w:bookmarkStart w:id="24" w:name="_Toc498702771"/>
      <w:bookmarkStart w:id="25" w:name="_Toc500135536"/>
      <w:bookmarkEnd w:id="13"/>
      <w:bookmarkEnd w:id="14"/>
      <w:bookmarkEnd w:id="15"/>
      <w:bookmarkEnd w:id="16"/>
      <w:bookmarkEnd w:id="17"/>
      <w:bookmarkEnd w:id="18"/>
    </w:p>
    <w:p w:rsidR="005826E8" w:rsidRDefault="005826E8" w:rsidP="005826E8">
      <w:pPr>
        <w:ind w:firstLine="580"/>
        <w:rPr>
          <w:rFonts w:ascii="宋体" w:hAnsi="宋体" w:hint="eastAsia"/>
          <w:sz w:val="28"/>
        </w:rPr>
      </w:pPr>
      <w:r>
        <w:rPr>
          <w:rFonts w:hint="eastAsia"/>
          <w:sz w:val="28"/>
        </w:rPr>
        <w:t>1</w:t>
      </w:r>
      <w:r>
        <w:rPr>
          <w:rFonts w:hint="eastAsia"/>
          <w:sz w:val="28"/>
        </w:rPr>
        <w:t>、防水工程使用聚氨酯涂膜防水，涂刷</w:t>
      </w:r>
      <w:r>
        <w:rPr>
          <w:rFonts w:hint="eastAsia"/>
          <w:sz w:val="28"/>
        </w:rPr>
        <w:t>3</w:t>
      </w:r>
      <w:r>
        <w:rPr>
          <w:rFonts w:hint="eastAsia"/>
          <w:sz w:val="28"/>
        </w:rPr>
        <w:t>遍，厚度不小于</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hint="eastAsia"/>
            <w:sz w:val="28"/>
          </w:rPr>
          <w:t>1.5</w:t>
        </w:r>
        <w:r>
          <w:rPr>
            <w:sz w:val="28"/>
          </w:rPr>
          <w:t>mm</w:t>
        </w:r>
      </w:smartTag>
      <w:r>
        <w:rPr>
          <w:rFonts w:hint="eastAsia"/>
          <w:sz w:val="28"/>
        </w:rPr>
        <w:t>。施工前，需将地漏、管根等连接找平层，但穿越楼板的部位用防水</w:t>
      </w:r>
      <w:proofErr w:type="gramStart"/>
      <w:r>
        <w:rPr>
          <w:rFonts w:hint="eastAsia"/>
          <w:sz w:val="28"/>
        </w:rPr>
        <w:t>嵌缝膏嵌封严密</w:t>
      </w:r>
      <w:proofErr w:type="gramEnd"/>
      <w:r>
        <w:rPr>
          <w:rFonts w:hint="eastAsia"/>
          <w:sz w:val="28"/>
        </w:rPr>
        <w:t>，并经过验收。管根、阴阳角</w:t>
      </w:r>
      <w:r>
        <w:rPr>
          <w:rFonts w:ascii="宋体" w:hAnsi="宋体" w:hint="eastAsia"/>
          <w:sz w:val="28"/>
        </w:rPr>
        <w:t>处抹成弧形。地漏、管根、阴阳角处用玻璃丝布作</w:t>
      </w:r>
      <w:proofErr w:type="gramStart"/>
      <w:r>
        <w:rPr>
          <w:rFonts w:ascii="宋体" w:hAnsi="宋体" w:hint="eastAsia"/>
          <w:sz w:val="28"/>
        </w:rPr>
        <w:t>一</w:t>
      </w:r>
      <w:proofErr w:type="gramEnd"/>
      <w:r>
        <w:rPr>
          <w:rFonts w:ascii="宋体" w:hAnsi="宋体" w:hint="eastAsia"/>
          <w:sz w:val="28"/>
        </w:rPr>
        <w:t>布二油附加层。以上工序经过隐蔽验收后方可开始作防水层。</w:t>
      </w:r>
    </w:p>
    <w:p w:rsidR="005826E8" w:rsidRDefault="005826E8" w:rsidP="005826E8">
      <w:pPr>
        <w:ind w:firstLine="580"/>
        <w:rPr>
          <w:rFonts w:hint="eastAsia"/>
          <w:sz w:val="28"/>
        </w:rPr>
      </w:pPr>
      <w:r>
        <w:rPr>
          <w:rFonts w:hint="eastAsia"/>
          <w:sz w:val="28"/>
        </w:rPr>
        <w:t>2</w:t>
      </w:r>
      <w:r>
        <w:rPr>
          <w:rFonts w:hint="eastAsia"/>
          <w:sz w:val="28"/>
        </w:rPr>
        <w:t>、防水工程完工后需经</w:t>
      </w:r>
      <w:r>
        <w:rPr>
          <w:rFonts w:hint="eastAsia"/>
          <w:sz w:val="28"/>
        </w:rPr>
        <w:t>24</w:t>
      </w:r>
      <w:r>
        <w:rPr>
          <w:sz w:val="28"/>
        </w:rPr>
        <w:t>h</w:t>
      </w:r>
      <w:r>
        <w:rPr>
          <w:rFonts w:hint="eastAsia"/>
          <w:sz w:val="28"/>
        </w:rPr>
        <w:t>闭水试验，确认无渗漏后方可进行下道工序。</w:t>
      </w:r>
    </w:p>
    <w:p w:rsidR="005826E8" w:rsidRDefault="005826E8" w:rsidP="005826E8">
      <w:pPr>
        <w:ind w:firstLine="580"/>
        <w:rPr>
          <w:rFonts w:ascii="黑体" w:eastAsia="黑体"/>
          <w:b/>
          <w:sz w:val="28"/>
        </w:rPr>
      </w:pPr>
      <w:r>
        <w:rPr>
          <w:rFonts w:hint="eastAsia"/>
          <w:sz w:val="28"/>
        </w:rPr>
        <w:t>3</w:t>
      </w:r>
      <w:r>
        <w:rPr>
          <w:rFonts w:hint="eastAsia"/>
          <w:sz w:val="28"/>
        </w:rPr>
        <w:t>、聚氨酯防水使用的二甲苯稀释剂为挥发性易燃有毒液体，施</w:t>
      </w:r>
      <w:r>
        <w:rPr>
          <w:rFonts w:hint="eastAsia"/>
          <w:sz w:val="28"/>
        </w:rPr>
        <w:lastRenderedPageBreak/>
        <w:t>工时应注意通风，并制定专门的防火措施。</w:t>
      </w:r>
    </w:p>
    <w:p w:rsidR="005826E8" w:rsidRDefault="005826E8" w:rsidP="005826E8">
      <w:pPr>
        <w:pStyle w:val="3"/>
        <w:spacing w:before="0" w:after="0" w:line="240" w:lineRule="auto"/>
        <w:ind w:firstLine="582"/>
        <w:jc w:val="center"/>
        <w:rPr>
          <w:rFonts w:ascii="黑体" w:eastAsia="黑体" w:hint="eastAsia"/>
          <w:b w:val="0"/>
        </w:rPr>
      </w:pPr>
    </w:p>
    <w:p w:rsidR="005826E8" w:rsidRDefault="005826E8" w:rsidP="005826E8">
      <w:pPr>
        <w:pStyle w:val="3"/>
        <w:spacing w:before="0" w:after="0" w:line="240" w:lineRule="auto"/>
        <w:ind w:firstLine="582"/>
        <w:jc w:val="center"/>
        <w:rPr>
          <w:rFonts w:ascii="黑体" w:eastAsia="黑体" w:hint="eastAsia"/>
          <w:b w:val="0"/>
        </w:rPr>
      </w:pPr>
      <w:r>
        <w:rPr>
          <w:rFonts w:ascii="黑体" w:eastAsia="黑体" w:hint="eastAsia"/>
          <w:b w:val="0"/>
        </w:rPr>
        <w:t>第二节  门窗工程、吊顶工程</w:t>
      </w:r>
      <w:bookmarkEnd w:id="19"/>
      <w:bookmarkEnd w:id="20"/>
      <w:bookmarkEnd w:id="21"/>
      <w:bookmarkEnd w:id="22"/>
      <w:bookmarkEnd w:id="23"/>
      <w:bookmarkEnd w:id="24"/>
      <w:bookmarkEnd w:id="25"/>
    </w:p>
    <w:p w:rsidR="005826E8" w:rsidRDefault="005826E8" w:rsidP="005826E8">
      <w:pPr>
        <w:pStyle w:val="4"/>
        <w:spacing w:line="240" w:lineRule="auto"/>
        <w:ind w:firstLine="582"/>
        <w:rPr>
          <w:rFonts w:ascii="宋体" w:hAnsi="宋体" w:hint="eastAsia"/>
        </w:rPr>
      </w:pPr>
      <w:bookmarkStart w:id="26" w:name="_Toc498699110"/>
      <w:bookmarkStart w:id="27" w:name="_Toc498699263"/>
      <w:bookmarkStart w:id="28" w:name="_Toc498699625"/>
      <w:bookmarkStart w:id="29" w:name="_Toc498699740"/>
      <w:bookmarkStart w:id="30" w:name="_Toc498700386"/>
      <w:bookmarkStart w:id="31" w:name="_Toc498702772"/>
    </w:p>
    <w:p w:rsidR="005826E8" w:rsidRDefault="005826E8" w:rsidP="005826E8">
      <w:pPr>
        <w:pStyle w:val="4"/>
        <w:spacing w:line="240" w:lineRule="auto"/>
        <w:ind w:firstLine="582"/>
        <w:rPr>
          <w:rFonts w:hint="eastAsia"/>
        </w:rPr>
      </w:pPr>
      <w:r>
        <w:rPr>
          <w:rFonts w:hint="eastAsia"/>
        </w:rPr>
        <w:t>A</w:t>
      </w:r>
      <w:r>
        <w:rPr>
          <w:rFonts w:hint="eastAsia"/>
        </w:rPr>
        <w:t>、门窗工程</w:t>
      </w:r>
      <w:bookmarkEnd w:id="26"/>
      <w:bookmarkEnd w:id="27"/>
      <w:bookmarkEnd w:id="28"/>
      <w:bookmarkEnd w:id="29"/>
      <w:bookmarkEnd w:id="30"/>
      <w:bookmarkEnd w:id="31"/>
    </w:p>
    <w:p w:rsidR="005826E8" w:rsidRDefault="005826E8" w:rsidP="005826E8">
      <w:pPr>
        <w:pStyle w:val="ae"/>
        <w:spacing w:line="240" w:lineRule="auto"/>
        <w:ind w:firstLine="580"/>
        <w:rPr>
          <w:rFonts w:hint="eastAsia"/>
        </w:rPr>
      </w:pPr>
      <w:r>
        <w:rPr>
          <w:rFonts w:hint="eastAsia"/>
        </w:rPr>
        <w:t>本工程中门窗工程主要是各式木门、地弹门门口及门五金制安。</w:t>
      </w:r>
    </w:p>
    <w:p w:rsidR="005826E8" w:rsidRDefault="005826E8" w:rsidP="005826E8">
      <w:pPr>
        <w:ind w:firstLine="582"/>
        <w:rPr>
          <w:rFonts w:eastAsia="楷体_GB2312" w:hint="eastAsia"/>
          <w:b/>
          <w:sz w:val="28"/>
        </w:rPr>
      </w:pPr>
      <w:r>
        <w:rPr>
          <w:rFonts w:eastAsia="楷体_GB2312" w:hint="eastAsia"/>
          <w:b/>
          <w:sz w:val="28"/>
        </w:rPr>
        <w:t>1</w:t>
      </w:r>
      <w:r>
        <w:rPr>
          <w:rFonts w:eastAsia="楷体_GB2312" w:hint="eastAsia"/>
          <w:b/>
          <w:sz w:val="28"/>
        </w:rPr>
        <w:t>、一般规定</w:t>
      </w:r>
    </w:p>
    <w:p w:rsidR="005826E8" w:rsidRDefault="005826E8" w:rsidP="005826E8">
      <w:pPr>
        <w:spacing w:before="120" w:after="120"/>
        <w:ind w:firstLine="580"/>
        <w:rPr>
          <w:rFonts w:hint="eastAsia"/>
          <w:sz w:val="28"/>
        </w:rPr>
      </w:pPr>
      <w:r>
        <w:rPr>
          <w:rFonts w:hint="eastAsia"/>
          <w:sz w:val="28"/>
        </w:rPr>
        <w:t xml:space="preserve">1.1  </w:t>
      </w:r>
      <w:r>
        <w:rPr>
          <w:rFonts w:hint="eastAsia"/>
          <w:sz w:val="28"/>
        </w:rPr>
        <w:t>门窗安装前应按下要求进行检查：</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1.1.1</w:t>
        </w:r>
      </w:smartTag>
      <w:r>
        <w:rPr>
          <w:rFonts w:hint="eastAsia"/>
          <w:sz w:val="28"/>
        </w:rPr>
        <w:t xml:space="preserve"> </w:t>
      </w:r>
      <w:r>
        <w:rPr>
          <w:rFonts w:hint="eastAsia"/>
          <w:sz w:val="28"/>
        </w:rPr>
        <w:t>据门窗图纸，检查门窗的品种、规格、开启方向及组合杆、附件，并对其外形及平整度检查校正，合格后方可安装；</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1.1.2</w:t>
        </w:r>
      </w:smartTag>
      <w:r>
        <w:rPr>
          <w:rFonts w:hint="eastAsia"/>
          <w:sz w:val="28"/>
        </w:rPr>
        <w:t xml:space="preserve"> </w:t>
      </w:r>
      <w:r>
        <w:rPr>
          <w:rFonts w:hint="eastAsia"/>
          <w:sz w:val="28"/>
        </w:rPr>
        <w:t>按设计要求检查洞口尺寸，如与设计不符合应予以纠正。</w:t>
      </w:r>
    </w:p>
    <w:p w:rsidR="005826E8" w:rsidRDefault="005826E8" w:rsidP="005826E8">
      <w:pPr>
        <w:spacing w:before="120" w:after="120"/>
        <w:ind w:firstLine="580"/>
        <w:rPr>
          <w:rFonts w:hint="eastAsia"/>
          <w:sz w:val="28"/>
        </w:rPr>
      </w:pPr>
      <w:r>
        <w:rPr>
          <w:rFonts w:hint="eastAsia"/>
          <w:sz w:val="28"/>
        </w:rPr>
        <w:t xml:space="preserve">1.2  </w:t>
      </w:r>
      <w:r>
        <w:rPr>
          <w:rFonts w:hint="eastAsia"/>
          <w:sz w:val="28"/>
        </w:rPr>
        <w:t>门窗的存放、运输应符合下列规定：</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1.2.1</w:t>
        </w:r>
      </w:smartTag>
      <w:r>
        <w:rPr>
          <w:rFonts w:hint="eastAsia"/>
          <w:sz w:val="28"/>
        </w:rPr>
        <w:t xml:space="preserve"> </w:t>
      </w:r>
      <w:r>
        <w:rPr>
          <w:rFonts w:hint="eastAsia"/>
          <w:sz w:val="28"/>
        </w:rPr>
        <w:t>门窗应在室内竖直排放，并且枕木垫平。严禁与酸碱等物一起存放室内应清洁、干燥、通风；</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1.2.2</w:t>
        </w:r>
      </w:smartTag>
      <w:r>
        <w:rPr>
          <w:rFonts w:hint="eastAsia"/>
          <w:sz w:val="28"/>
        </w:rPr>
        <w:t xml:space="preserve"> </w:t>
      </w:r>
      <w:r>
        <w:rPr>
          <w:rFonts w:hint="eastAsia"/>
          <w:sz w:val="28"/>
        </w:rPr>
        <w:t>塑料门窗应存放在</w:t>
      </w:r>
      <w:proofErr w:type="gramStart"/>
      <w:r>
        <w:rPr>
          <w:rFonts w:hint="eastAsia"/>
          <w:sz w:val="28"/>
        </w:rPr>
        <w:t>设有靠</w:t>
      </w:r>
      <w:proofErr w:type="gramEnd"/>
      <w:r>
        <w:rPr>
          <w:rFonts w:hint="eastAsia"/>
          <w:sz w:val="28"/>
        </w:rPr>
        <w:t>架的室内并与热源隔开，以免受热变形；</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1.2.3</w:t>
        </w:r>
      </w:smartTag>
      <w:r>
        <w:rPr>
          <w:rFonts w:hint="eastAsia"/>
          <w:sz w:val="28"/>
        </w:rPr>
        <w:t xml:space="preserve"> </w:t>
      </w:r>
      <w:r>
        <w:rPr>
          <w:rFonts w:hint="eastAsia"/>
          <w:sz w:val="28"/>
        </w:rPr>
        <w:t>门窗存放时，应采取措施避免日晒雨淋；</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1.2.4</w:t>
        </w:r>
      </w:smartTag>
      <w:r>
        <w:rPr>
          <w:rFonts w:hint="eastAsia"/>
          <w:sz w:val="28"/>
        </w:rPr>
        <w:t xml:space="preserve"> </w:t>
      </w:r>
      <w:r>
        <w:rPr>
          <w:rFonts w:hint="eastAsia"/>
          <w:sz w:val="28"/>
        </w:rPr>
        <w:t>铝合金、涂色镀锌钢板和塑料门窗运输时，应竖立排放并固定牢靠。</w:t>
      </w:r>
      <w:proofErr w:type="gramStart"/>
      <w:r>
        <w:rPr>
          <w:rFonts w:hint="eastAsia"/>
          <w:sz w:val="28"/>
        </w:rPr>
        <w:t>樘</w:t>
      </w:r>
      <w:proofErr w:type="gramEnd"/>
      <w:r>
        <w:rPr>
          <w:rFonts w:hint="eastAsia"/>
          <w:sz w:val="28"/>
        </w:rPr>
        <w:t>与</w:t>
      </w:r>
      <w:proofErr w:type="gramStart"/>
      <w:r>
        <w:rPr>
          <w:rFonts w:hint="eastAsia"/>
          <w:sz w:val="28"/>
        </w:rPr>
        <w:t>樘间应用</w:t>
      </w:r>
      <w:proofErr w:type="gramEnd"/>
      <w:r>
        <w:rPr>
          <w:rFonts w:hint="eastAsia"/>
          <w:sz w:val="28"/>
        </w:rPr>
        <w:t>非金属软质材料隔开，防止相互磨损及压坏玻璃和五金件。</w:t>
      </w:r>
    </w:p>
    <w:p w:rsidR="005826E8" w:rsidRDefault="005826E8" w:rsidP="005826E8">
      <w:pPr>
        <w:spacing w:before="120" w:after="120"/>
        <w:ind w:firstLine="580"/>
        <w:rPr>
          <w:rFonts w:hint="eastAsia"/>
          <w:sz w:val="28"/>
        </w:rPr>
      </w:pPr>
      <w:r>
        <w:rPr>
          <w:rFonts w:hint="eastAsia"/>
          <w:sz w:val="28"/>
        </w:rPr>
        <w:t xml:space="preserve">1.3 </w:t>
      </w:r>
      <w:r>
        <w:rPr>
          <w:rFonts w:hint="eastAsia"/>
          <w:sz w:val="28"/>
        </w:rPr>
        <w:t>门窗框扇安装过程中，应符合下列规定：</w:t>
      </w:r>
    </w:p>
    <w:p w:rsidR="005826E8" w:rsidRDefault="005826E8" w:rsidP="005826E8">
      <w:pPr>
        <w:spacing w:before="120" w:after="120"/>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lastRenderedPageBreak/>
          <w:t>1.3.1</w:t>
        </w:r>
      </w:smartTag>
      <w:r>
        <w:rPr>
          <w:rFonts w:hint="eastAsia"/>
          <w:sz w:val="28"/>
        </w:rPr>
        <w:t xml:space="preserve"> </w:t>
      </w:r>
      <w:r>
        <w:rPr>
          <w:rFonts w:hint="eastAsia"/>
          <w:sz w:val="28"/>
        </w:rPr>
        <w:t>不得在门窗框扇上安放脚手架、悬挂重物或在框扇内</w:t>
      </w:r>
      <w:proofErr w:type="gramStart"/>
      <w:r>
        <w:rPr>
          <w:rFonts w:hint="eastAsia"/>
          <w:sz w:val="28"/>
        </w:rPr>
        <w:t>穿物起吊</w:t>
      </w:r>
      <w:proofErr w:type="gramEnd"/>
      <w:r>
        <w:rPr>
          <w:rFonts w:hint="eastAsia"/>
          <w:sz w:val="28"/>
        </w:rPr>
        <w:t>，以防门窗变形和损坏；</w:t>
      </w:r>
    </w:p>
    <w:p w:rsidR="005826E8" w:rsidRDefault="005826E8" w:rsidP="005826E8">
      <w:pPr>
        <w:spacing w:before="120" w:after="120"/>
        <w:ind w:firstLine="580"/>
        <w:rPr>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1.3.2</w:t>
        </w:r>
      </w:smartTag>
      <w:r>
        <w:rPr>
          <w:rFonts w:hint="eastAsia"/>
          <w:sz w:val="28"/>
        </w:rPr>
        <w:t xml:space="preserve"> </w:t>
      </w:r>
      <w:r>
        <w:rPr>
          <w:rFonts w:hint="eastAsia"/>
          <w:sz w:val="28"/>
        </w:rPr>
        <w:t>吊运时，表面应用非金属软质材料衬垫，选择牢靠平稳的着力点，以免门窗表面擦伤。</w:t>
      </w:r>
    </w:p>
    <w:p w:rsidR="005826E8" w:rsidRDefault="005826E8" w:rsidP="005826E8">
      <w:pPr>
        <w:spacing w:before="120" w:after="120"/>
        <w:ind w:firstLine="580"/>
        <w:rPr>
          <w:rFonts w:hint="eastAsia"/>
          <w:sz w:val="28"/>
        </w:rPr>
      </w:pPr>
      <w:r>
        <w:rPr>
          <w:rFonts w:hint="eastAsia"/>
          <w:sz w:val="28"/>
        </w:rPr>
        <w:t xml:space="preserve">1.4  </w:t>
      </w:r>
      <w:r>
        <w:rPr>
          <w:rFonts w:hint="eastAsia"/>
          <w:sz w:val="28"/>
        </w:rPr>
        <w:t>安装门窗必须采用预留洞口的方法。严禁采用边安装</w:t>
      </w:r>
      <w:proofErr w:type="gramStart"/>
      <w:r>
        <w:rPr>
          <w:rFonts w:hint="eastAsia"/>
          <w:sz w:val="28"/>
        </w:rPr>
        <w:t>边砌口</w:t>
      </w:r>
      <w:proofErr w:type="gramEnd"/>
      <w:r>
        <w:rPr>
          <w:rFonts w:hint="eastAsia"/>
          <w:sz w:val="28"/>
        </w:rPr>
        <w:t>或先安装后砌口。门窗固定可采用焊接、膨胀螺栓或射钉方式，但砖墙严禁用射钉固定。</w:t>
      </w:r>
    </w:p>
    <w:p w:rsidR="005826E8" w:rsidRDefault="005826E8" w:rsidP="005826E8">
      <w:pPr>
        <w:spacing w:before="120" w:after="120"/>
        <w:ind w:firstLine="580"/>
        <w:rPr>
          <w:rFonts w:hint="eastAsia"/>
          <w:sz w:val="28"/>
        </w:rPr>
      </w:pPr>
      <w:r>
        <w:rPr>
          <w:rFonts w:hint="eastAsia"/>
          <w:sz w:val="28"/>
        </w:rPr>
        <w:t xml:space="preserve">1.5  </w:t>
      </w:r>
      <w:r>
        <w:rPr>
          <w:rFonts w:hint="eastAsia"/>
          <w:sz w:val="28"/>
        </w:rPr>
        <w:t>安装过程中应及时清理门窗表面的水泥砂浆、密封膏等，以保护表面质量。</w:t>
      </w:r>
    </w:p>
    <w:p w:rsidR="005826E8" w:rsidRDefault="005826E8" w:rsidP="005826E8">
      <w:pPr>
        <w:ind w:firstLine="582"/>
        <w:rPr>
          <w:rFonts w:eastAsia="楷体_GB2312" w:hint="eastAsia"/>
          <w:b/>
          <w:sz w:val="28"/>
        </w:rPr>
      </w:pPr>
      <w:r>
        <w:rPr>
          <w:rFonts w:eastAsia="楷体_GB2312" w:hint="eastAsia"/>
          <w:b/>
          <w:sz w:val="28"/>
        </w:rPr>
        <w:t>2</w:t>
      </w:r>
      <w:r>
        <w:rPr>
          <w:rFonts w:eastAsia="楷体_GB2312" w:hint="eastAsia"/>
          <w:b/>
          <w:sz w:val="28"/>
        </w:rPr>
        <w:t>、门窗质量要求</w:t>
      </w:r>
    </w:p>
    <w:p w:rsidR="005826E8" w:rsidRDefault="005826E8" w:rsidP="005826E8">
      <w:pPr>
        <w:ind w:firstLine="580"/>
        <w:rPr>
          <w:rFonts w:hint="eastAsia"/>
          <w:sz w:val="28"/>
        </w:rPr>
      </w:pPr>
      <w:r>
        <w:rPr>
          <w:rFonts w:hint="eastAsia"/>
          <w:sz w:val="28"/>
        </w:rPr>
        <w:t>门窗及零件质量均应符合现行国家标准、行业标准的规定，按设计要求选用。不得使用不合格产品。</w:t>
      </w:r>
    </w:p>
    <w:p w:rsidR="005826E8" w:rsidRDefault="005826E8" w:rsidP="005826E8">
      <w:pPr>
        <w:ind w:firstLine="580"/>
        <w:rPr>
          <w:sz w:val="28"/>
        </w:rPr>
      </w:pPr>
      <w:r>
        <w:rPr>
          <w:rFonts w:hint="eastAsia"/>
          <w:sz w:val="28"/>
        </w:rPr>
        <w:t>1</w:t>
      </w:r>
      <w:r>
        <w:rPr>
          <w:rFonts w:hint="eastAsia"/>
          <w:sz w:val="28"/>
        </w:rPr>
        <w:t>、门窗安装要点</w:t>
      </w:r>
    </w:p>
    <w:p w:rsidR="005826E8" w:rsidRDefault="005826E8" w:rsidP="005826E8">
      <w:pPr>
        <w:ind w:firstLine="580"/>
        <w:rPr>
          <w:rFonts w:hint="eastAsia"/>
          <w:sz w:val="28"/>
        </w:rPr>
      </w:pPr>
      <w:r>
        <w:rPr>
          <w:rFonts w:hint="eastAsia"/>
          <w:sz w:val="28"/>
        </w:rPr>
        <w:t xml:space="preserve">1.1 </w:t>
      </w:r>
      <w:r>
        <w:rPr>
          <w:rFonts w:hint="eastAsia"/>
          <w:sz w:val="28"/>
        </w:rPr>
        <w:t>木门窗</w:t>
      </w:r>
    </w:p>
    <w:p w:rsidR="005826E8" w:rsidRDefault="005826E8" w:rsidP="005826E8">
      <w:pPr>
        <w:spacing w:before="120" w:after="120"/>
        <w:ind w:firstLine="580"/>
        <w:rPr>
          <w:rFonts w:hint="eastAsia"/>
          <w:sz w:val="28"/>
        </w:rPr>
      </w:pPr>
      <w:r>
        <w:rPr>
          <w:rFonts w:hint="eastAsia"/>
          <w:sz w:val="28"/>
        </w:rPr>
        <w:t>木制门窗应选用材质轻软、纹理直、结构中等、干燥性能良好、不易翘曲、开裂、耐久性强、易加工的木材。兹就有关门窗树种及物理力学性能、选材标准和木材含水率等问题介绍如下。</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1.1.1</w:t>
        </w:r>
      </w:smartTag>
      <w:r>
        <w:rPr>
          <w:rFonts w:hint="eastAsia"/>
          <w:sz w:val="28"/>
        </w:rPr>
        <w:t xml:space="preserve"> </w:t>
      </w:r>
      <w:r>
        <w:rPr>
          <w:rFonts w:hint="eastAsia"/>
          <w:sz w:val="28"/>
        </w:rPr>
        <w:t>树种</w:t>
      </w:r>
    </w:p>
    <w:p w:rsidR="005826E8" w:rsidRDefault="005826E8" w:rsidP="005826E8">
      <w:pPr>
        <w:ind w:firstLine="580"/>
        <w:rPr>
          <w:rFonts w:hint="eastAsia"/>
          <w:sz w:val="28"/>
        </w:rPr>
      </w:pPr>
      <w:r>
        <w:rPr>
          <w:rFonts w:hint="eastAsia"/>
          <w:sz w:val="28"/>
        </w:rPr>
        <w:t>门窗木材常用树种有针叶树：红松、鱼鳞云杉、臭冷杉、杉木；高级门窗框料多选用阔叶树：水曲柳、核桃楸、柏木、麻栎等材质致</w:t>
      </w:r>
      <w:r>
        <w:rPr>
          <w:rFonts w:hint="eastAsia"/>
          <w:sz w:val="28"/>
        </w:rPr>
        <w:lastRenderedPageBreak/>
        <w:t>密的树种。</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1.1.2</w:t>
        </w:r>
      </w:smartTag>
      <w:r>
        <w:rPr>
          <w:rFonts w:hint="eastAsia"/>
          <w:sz w:val="28"/>
        </w:rPr>
        <w:t xml:space="preserve"> </w:t>
      </w:r>
      <w:r>
        <w:rPr>
          <w:rFonts w:hint="eastAsia"/>
          <w:sz w:val="28"/>
        </w:rPr>
        <w:t>含水率</w:t>
      </w:r>
    </w:p>
    <w:p w:rsidR="005826E8" w:rsidRDefault="005826E8" w:rsidP="005826E8">
      <w:pPr>
        <w:ind w:firstLine="580"/>
        <w:rPr>
          <w:rFonts w:hint="eastAsia"/>
          <w:sz w:val="28"/>
        </w:rPr>
      </w:pPr>
      <w:r>
        <w:rPr>
          <w:rFonts w:hint="eastAsia"/>
          <w:sz w:val="28"/>
        </w:rPr>
        <w:t>门窗木材的含水率要严格控制，如果木材含有的水分超过规定，不仅加工制作困难，常引起门窗变形和开裂，重则不能使用，轻则影响美观。为此，门窗木材应经窑干法干燥处理，使其含水率不大于</w:t>
      </w:r>
      <w:r>
        <w:rPr>
          <w:rFonts w:hint="eastAsia"/>
          <w:sz w:val="28"/>
        </w:rPr>
        <w:t>12%</w:t>
      </w:r>
      <w:r>
        <w:rPr>
          <w:rFonts w:hint="eastAsia"/>
          <w:sz w:val="28"/>
        </w:rPr>
        <w:t>，制作前随机抽样检验。</w:t>
      </w:r>
    </w:p>
    <w:p w:rsidR="005826E8" w:rsidRDefault="005826E8" w:rsidP="005826E8">
      <w:pPr>
        <w:ind w:firstLine="580"/>
        <w:rPr>
          <w:rFonts w:hint="eastAsia"/>
          <w:sz w:val="28"/>
        </w:rPr>
      </w:pPr>
      <w:r>
        <w:rPr>
          <w:rFonts w:hint="eastAsia"/>
          <w:sz w:val="28"/>
        </w:rPr>
        <w:t xml:space="preserve">3.2 </w:t>
      </w:r>
      <w:r>
        <w:rPr>
          <w:rFonts w:hint="eastAsia"/>
          <w:sz w:val="28"/>
        </w:rPr>
        <w:t>工程验收</w:t>
      </w:r>
    </w:p>
    <w:p w:rsidR="005826E8" w:rsidRDefault="005826E8" w:rsidP="005826E8">
      <w:pPr>
        <w:ind w:firstLine="580"/>
        <w:jc w:val="left"/>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3.2.1</w:t>
        </w:r>
      </w:smartTag>
      <w:r>
        <w:rPr>
          <w:rFonts w:hint="eastAsia"/>
          <w:sz w:val="28"/>
        </w:rPr>
        <w:t>检查数量按不同门窗品种、类型的</w:t>
      </w:r>
      <w:proofErr w:type="gramStart"/>
      <w:r>
        <w:rPr>
          <w:rFonts w:hint="eastAsia"/>
          <w:sz w:val="28"/>
        </w:rPr>
        <w:t>樘</w:t>
      </w:r>
      <w:proofErr w:type="gramEnd"/>
      <w:r>
        <w:rPr>
          <w:rFonts w:hint="eastAsia"/>
          <w:sz w:val="28"/>
        </w:rPr>
        <w:t>数各抽查</w:t>
      </w:r>
      <w:r>
        <w:rPr>
          <w:rFonts w:hint="eastAsia"/>
          <w:sz w:val="28"/>
        </w:rPr>
        <w:t>5%</w:t>
      </w:r>
      <w:r>
        <w:rPr>
          <w:rFonts w:hint="eastAsia"/>
          <w:sz w:val="28"/>
        </w:rPr>
        <w:t>，但均不少于</w:t>
      </w:r>
      <w:r>
        <w:rPr>
          <w:rFonts w:hint="eastAsia"/>
          <w:sz w:val="28"/>
        </w:rPr>
        <w:t>3</w:t>
      </w:r>
      <w:proofErr w:type="gramStart"/>
      <w:r>
        <w:rPr>
          <w:rFonts w:hint="eastAsia"/>
          <w:sz w:val="28"/>
        </w:rPr>
        <w:t>樘</w:t>
      </w:r>
      <w:proofErr w:type="gramEnd"/>
      <w:r>
        <w:rPr>
          <w:rFonts w:hint="eastAsia"/>
          <w:sz w:val="28"/>
        </w:rPr>
        <w:t>。</w:t>
      </w:r>
    </w:p>
    <w:p w:rsidR="005826E8" w:rsidRDefault="005826E8" w:rsidP="005826E8">
      <w:pPr>
        <w:ind w:firstLine="580"/>
        <w:jc w:val="left"/>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3.2.2</w:t>
        </w:r>
      </w:smartTag>
      <w:r>
        <w:rPr>
          <w:rFonts w:hint="eastAsia"/>
          <w:sz w:val="28"/>
        </w:rPr>
        <w:t xml:space="preserve"> </w:t>
      </w:r>
      <w:r>
        <w:rPr>
          <w:rFonts w:hint="eastAsia"/>
          <w:sz w:val="28"/>
        </w:rPr>
        <w:t>所用门窗的品种、规格、开启方向及安装位置应符合设计要求。</w:t>
      </w:r>
    </w:p>
    <w:p w:rsidR="005826E8" w:rsidRDefault="005826E8" w:rsidP="005826E8">
      <w:pPr>
        <w:ind w:firstLine="580"/>
        <w:jc w:val="left"/>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3.2.3</w:t>
        </w:r>
      </w:smartTag>
      <w:r>
        <w:rPr>
          <w:rFonts w:hint="eastAsia"/>
          <w:sz w:val="28"/>
        </w:rPr>
        <w:t xml:space="preserve"> </w:t>
      </w:r>
      <w:r>
        <w:rPr>
          <w:rFonts w:hint="eastAsia"/>
          <w:sz w:val="28"/>
        </w:rPr>
        <w:t>门窗安装必须牢固，横平竖直，高低一致。框与墙体缝隙应</w:t>
      </w:r>
      <w:proofErr w:type="gramStart"/>
      <w:r>
        <w:rPr>
          <w:rFonts w:hint="eastAsia"/>
          <w:sz w:val="28"/>
        </w:rPr>
        <w:t>填嵌饱密实</w:t>
      </w:r>
      <w:proofErr w:type="gramEnd"/>
      <w:r>
        <w:rPr>
          <w:rFonts w:hint="eastAsia"/>
          <w:sz w:val="28"/>
        </w:rPr>
        <w:t>，表面平整光滑，无裂缝，填塞材料与方法等应符合设计要求。</w:t>
      </w:r>
    </w:p>
    <w:p w:rsidR="005826E8" w:rsidRDefault="005826E8" w:rsidP="005826E8">
      <w:pPr>
        <w:ind w:firstLine="580"/>
        <w:jc w:val="left"/>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3.2.4</w:t>
        </w:r>
      </w:smartTag>
      <w:r>
        <w:rPr>
          <w:rFonts w:hint="eastAsia"/>
          <w:sz w:val="28"/>
        </w:rPr>
        <w:t xml:space="preserve"> </w:t>
      </w:r>
      <w:r>
        <w:rPr>
          <w:rFonts w:hint="eastAsia"/>
          <w:sz w:val="28"/>
        </w:rPr>
        <w:t>预埋件的数量、位置、埋设连接方法必须符合设计要求。</w:t>
      </w:r>
    </w:p>
    <w:p w:rsidR="005826E8" w:rsidRDefault="005826E8" w:rsidP="005826E8">
      <w:pPr>
        <w:ind w:firstLine="580"/>
        <w:jc w:val="left"/>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3.2.5</w:t>
        </w:r>
      </w:smartTag>
      <w:r>
        <w:rPr>
          <w:rFonts w:hint="eastAsia"/>
          <w:sz w:val="28"/>
        </w:rPr>
        <w:t xml:space="preserve"> </w:t>
      </w:r>
      <w:r>
        <w:rPr>
          <w:rFonts w:hint="eastAsia"/>
          <w:sz w:val="28"/>
        </w:rPr>
        <w:t>门窗扇应开启灵活，无倒翘、阻滞及反现象。</w:t>
      </w:r>
    </w:p>
    <w:p w:rsidR="005826E8" w:rsidRDefault="005826E8" w:rsidP="005826E8">
      <w:pPr>
        <w:ind w:firstLine="580"/>
        <w:jc w:val="left"/>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3.2.6</w:t>
        </w:r>
      </w:smartTag>
      <w:r>
        <w:rPr>
          <w:rFonts w:hint="eastAsia"/>
          <w:sz w:val="28"/>
        </w:rPr>
        <w:t xml:space="preserve"> </w:t>
      </w:r>
      <w:r>
        <w:rPr>
          <w:rFonts w:hint="eastAsia"/>
          <w:sz w:val="28"/>
        </w:rPr>
        <w:t>五金配件应齐全，位置正确。关闭后密封条应处于压缩状态。</w:t>
      </w:r>
    </w:p>
    <w:p w:rsidR="005826E8" w:rsidRDefault="005826E8" w:rsidP="005826E8">
      <w:pPr>
        <w:ind w:firstLine="580"/>
        <w:jc w:val="left"/>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3.2.7</w:t>
        </w:r>
      </w:smartTag>
      <w:r>
        <w:rPr>
          <w:rFonts w:hint="eastAsia"/>
          <w:sz w:val="28"/>
        </w:rPr>
        <w:t xml:space="preserve"> </w:t>
      </w:r>
      <w:r>
        <w:rPr>
          <w:rFonts w:hint="eastAsia"/>
          <w:sz w:val="28"/>
        </w:rPr>
        <w:t>门窗安装后外观质量应表面洁净。大面无划痕、碰伤、锈蚀；涂膜大面平整光滑、厚度均匀、无气孔。</w:t>
      </w:r>
    </w:p>
    <w:p w:rsidR="005826E8" w:rsidRDefault="005826E8" w:rsidP="005826E8">
      <w:pPr>
        <w:ind w:firstLine="580"/>
        <w:jc w:val="left"/>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3.2.8</w:t>
        </w:r>
      </w:smartTag>
      <w:r>
        <w:rPr>
          <w:rFonts w:hint="eastAsia"/>
          <w:sz w:val="28"/>
        </w:rPr>
        <w:t xml:space="preserve"> </w:t>
      </w:r>
      <w:r>
        <w:rPr>
          <w:rFonts w:hint="eastAsia"/>
          <w:sz w:val="28"/>
        </w:rPr>
        <w:t>门窗工程质量允许偏差应符合有关规定。</w:t>
      </w:r>
    </w:p>
    <w:p w:rsidR="005826E8" w:rsidRDefault="005826E8" w:rsidP="005826E8">
      <w:pPr>
        <w:ind w:firstLine="582"/>
        <w:rPr>
          <w:rFonts w:eastAsia="楷体_GB2312" w:hint="eastAsia"/>
          <w:b/>
          <w:sz w:val="28"/>
        </w:rPr>
      </w:pPr>
      <w:r>
        <w:rPr>
          <w:rFonts w:eastAsia="楷体_GB2312" w:hint="eastAsia"/>
          <w:b/>
          <w:sz w:val="28"/>
        </w:rPr>
        <w:lastRenderedPageBreak/>
        <w:t>3</w:t>
      </w:r>
      <w:r>
        <w:rPr>
          <w:rFonts w:eastAsia="楷体_GB2312" w:hint="eastAsia"/>
          <w:b/>
          <w:sz w:val="28"/>
        </w:rPr>
        <w:t>、夹板门</w:t>
      </w:r>
    </w:p>
    <w:p w:rsidR="005826E8" w:rsidRDefault="005826E8" w:rsidP="005826E8">
      <w:pPr>
        <w:pStyle w:val="21"/>
        <w:spacing w:line="240" w:lineRule="auto"/>
        <w:ind w:firstLine="580"/>
        <w:rPr>
          <w:rFonts w:hint="eastAsia"/>
          <w:sz w:val="28"/>
        </w:rPr>
      </w:pPr>
      <w:r>
        <w:rPr>
          <w:rFonts w:hint="eastAsia"/>
          <w:sz w:val="28"/>
        </w:rPr>
        <w:t>夹板门分框、</w:t>
      </w:r>
      <w:proofErr w:type="gramStart"/>
      <w:r>
        <w:rPr>
          <w:rFonts w:hint="eastAsia"/>
          <w:sz w:val="28"/>
        </w:rPr>
        <w:t>扇两部分</w:t>
      </w:r>
      <w:proofErr w:type="gramEnd"/>
      <w:r>
        <w:rPr>
          <w:rFonts w:hint="eastAsia"/>
          <w:sz w:val="28"/>
        </w:rPr>
        <w:t>。框与普通木门无异，</w:t>
      </w:r>
      <w:proofErr w:type="gramStart"/>
      <w:r>
        <w:rPr>
          <w:rFonts w:hint="eastAsia"/>
          <w:sz w:val="28"/>
        </w:rPr>
        <w:t>其扇则</w:t>
      </w:r>
      <w:proofErr w:type="gramEnd"/>
      <w:r>
        <w:rPr>
          <w:rFonts w:hint="eastAsia"/>
          <w:sz w:val="28"/>
        </w:rPr>
        <w:t>是采用组框式骨架，面层覆以胶合板制作成整扇。木夹板门具有表面光滑平整、无明钉、</w:t>
      </w:r>
      <w:proofErr w:type="gramStart"/>
      <w:r>
        <w:rPr>
          <w:rFonts w:hint="eastAsia"/>
          <w:sz w:val="28"/>
        </w:rPr>
        <w:t>不</w:t>
      </w:r>
      <w:proofErr w:type="gramEnd"/>
      <w:r>
        <w:rPr>
          <w:rFonts w:hint="eastAsia"/>
          <w:sz w:val="28"/>
        </w:rPr>
        <w:t>翘曲变形、</w:t>
      </w:r>
      <w:proofErr w:type="gramStart"/>
      <w:r>
        <w:rPr>
          <w:rFonts w:hint="eastAsia"/>
          <w:sz w:val="28"/>
        </w:rPr>
        <w:t>不</w:t>
      </w:r>
      <w:proofErr w:type="gramEnd"/>
      <w:r>
        <w:rPr>
          <w:rFonts w:hint="eastAsia"/>
          <w:sz w:val="28"/>
        </w:rPr>
        <w:t>开裂、防水、防潮、防盗、保温性能好、体轻和强度高等特点。适用于高级宾馆、饭店、住宅及公用设施建筑的内门。</w:t>
      </w:r>
    </w:p>
    <w:p w:rsidR="005826E8" w:rsidRDefault="005826E8" w:rsidP="005826E8">
      <w:pPr>
        <w:ind w:firstLine="582"/>
        <w:rPr>
          <w:rFonts w:eastAsia="楷体_GB2312" w:hint="eastAsia"/>
          <w:b/>
          <w:sz w:val="28"/>
        </w:rPr>
      </w:pPr>
      <w:r>
        <w:rPr>
          <w:rFonts w:eastAsia="楷体_GB2312" w:hint="eastAsia"/>
          <w:b/>
          <w:sz w:val="28"/>
        </w:rPr>
        <w:t>4</w:t>
      </w:r>
      <w:r>
        <w:rPr>
          <w:rFonts w:eastAsia="楷体_GB2312" w:hint="eastAsia"/>
          <w:b/>
          <w:sz w:val="28"/>
        </w:rPr>
        <w:t>、质量要求</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4.1.1</w:t>
        </w:r>
      </w:smartTag>
      <w:r>
        <w:rPr>
          <w:rFonts w:hint="eastAsia"/>
          <w:sz w:val="28"/>
        </w:rPr>
        <w:t xml:space="preserve"> </w:t>
      </w:r>
      <w:r>
        <w:rPr>
          <w:rFonts w:hint="eastAsia"/>
          <w:sz w:val="28"/>
        </w:rPr>
        <w:t>木门制作</w:t>
      </w:r>
    </w:p>
    <w:p w:rsidR="005826E8" w:rsidRDefault="005826E8" w:rsidP="005826E8">
      <w:pPr>
        <w:ind w:firstLine="580"/>
        <w:jc w:val="left"/>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4.1.1</w:t>
        </w:r>
      </w:smartTag>
      <w:r>
        <w:rPr>
          <w:rFonts w:hint="eastAsia"/>
          <w:sz w:val="28"/>
        </w:rPr>
        <w:t xml:space="preserve">.1 </w:t>
      </w:r>
      <w:r>
        <w:rPr>
          <w:rFonts w:hint="eastAsia"/>
          <w:sz w:val="28"/>
        </w:rPr>
        <w:t>木材的树种、材质等级、含水率和防腐、</w:t>
      </w:r>
      <w:proofErr w:type="gramStart"/>
      <w:r>
        <w:rPr>
          <w:rFonts w:hint="eastAsia"/>
          <w:sz w:val="28"/>
        </w:rPr>
        <w:t>防早虫必须</w:t>
      </w:r>
      <w:proofErr w:type="gramEnd"/>
      <w:r>
        <w:rPr>
          <w:rFonts w:hint="eastAsia"/>
          <w:sz w:val="28"/>
        </w:rPr>
        <w:t>符合设计要求和施工规范的规定。</w:t>
      </w:r>
    </w:p>
    <w:p w:rsidR="005826E8" w:rsidRDefault="005826E8" w:rsidP="005826E8">
      <w:pPr>
        <w:ind w:firstLine="580"/>
        <w:jc w:val="left"/>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4.1.1</w:t>
        </w:r>
      </w:smartTag>
      <w:r>
        <w:rPr>
          <w:rFonts w:hint="eastAsia"/>
          <w:sz w:val="28"/>
        </w:rPr>
        <w:t xml:space="preserve">.2 </w:t>
      </w:r>
      <w:r>
        <w:rPr>
          <w:rFonts w:hint="eastAsia"/>
          <w:sz w:val="28"/>
        </w:rPr>
        <w:t>门框、扇的榫槽</w:t>
      </w:r>
      <w:proofErr w:type="gramStart"/>
      <w:r>
        <w:rPr>
          <w:rFonts w:hint="eastAsia"/>
          <w:sz w:val="28"/>
        </w:rPr>
        <w:t>必须嵌全严密</w:t>
      </w:r>
      <w:proofErr w:type="gramEnd"/>
      <w:r>
        <w:rPr>
          <w:rFonts w:hint="eastAsia"/>
          <w:sz w:val="28"/>
        </w:rPr>
        <w:t>，以胶料胶结并用胶</w:t>
      </w:r>
      <w:proofErr w:type="gramStart"/>
      <w:r>
        <w:rPr>
          <w:rFonts w:hint="eastAsia"/>
          <w:sz w:val="28"/>
        </w:rPr>
        <w:t>楔</w:t>
      </w:r>
      <w:proofErr w:type="gramEnd"/>
      <w:r>
        <w:rPr>
          <w:rFonts w:hint="eastAsia"/>
          <w:sz w:val="28"/>
        </w:rPr>
        <w:t>加紧。胶料品种符合施工规范的规定。</w:t>
      </w:r>
    </w:p>
    <w:p w:rsidR="005826E8" w:rsidRDefault="005826E8" w:rsidP="005826E8">
      <w:pPr>
        <w:ind w:firstLine="580"/>
        <w:jc w:val="left"/>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4.1.1</w:t>
        </w:r>
      </w:smartTag>
      <w:r>
        <w:rPr>
          <w:rFonts w:hint="eastAsia"/>
          <w:sz w:val="28"/>
        </w:rPr>
        <w:t xml:space="preserve">.3 </w:t>
      </w:r>
      <w:r>
        <w:rPr>
          <w:rFonts w:hint="eastAsia"/>
          <w:sz w:val="28"/>
        </w:rPr>
        <w:t>合板面层必须胶结牢固。胶料品种符合施工规范的规定。</w:t>
      </w:r>
    </w:p>
    <w:p w:rsidR="005826E8" w:rsidRDefault="005826E8" w:rsidP="005826E8">
      <w:pPr>
        <w:ind w:firstLine="580"/>
        <w:jc w:val="left"/>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4.1.1</w:t>
        </w:r>
      </w:smartTag>
      <w:r>
        <w:rPr>
          <w:rFonts w:hint="eastAsia"/>
          <w:sz w:val="28"/>
        </w:rPr>
        <w:t xml:space="preserve">.4 </w:t>
      </w:r>
      <w:r>
        <w:rPr>
          <w:rFonts w:hint="eastAsia"/>
          <w:sz w:val="28"/>
        </w:rPr>
        <w:t>木料的死节与虫眼处理：死节和直径大于</w:t>
      </w:r>
      <w:smartTag w:uri="urn:schemas-microsoft-com:office:smarttags" w:element="chmetcnv">
        <w:smartTagPr>
          <w:attr w:name="TCSC" w:val="0"/>
          <w:attr w:name="NumberType" w:val="1"/>
          <w:attr w:name="Negative" w:val="False"/>
          <w:attr w:name="HasSpace" w:val="False"/>
          <w:attr w:name="SourceValue" w:val="8"/>
          <w:attr w:name="UnitName" w:val="mm"/>
        </w:smartTagPr>
        <w:r>
          <w:rPr>
            <w:rFonts w:hint="eastAsia"/>
            <w:sz w:val="28"/>
          </w:rPr>
          <w:t>8</w:t>
        </w:r>
        <w:r>
          <w:rPr>
            <w:sz w:val="28"/>
          </w:rPr>
          <w:t>mm</w:t>
        </w:r>
      </w:smartTag>
      <w:r>
        <w:rPr>
          <w:rFonts w:hint="eastAsia"/>
          <w:sz w:val="28"/>
        </w:rPr>
        <w:t>的虫眼，用同一树种木寒和加胶填补。清油制品的木塞色泽、木纹与品质一致。</w:t>
      </w:r>
    </w:p>
    <w:p w:rsidR="005826E8" w:rsidRDefault="005826E8" w:rsidP="005826E8">
      <w:pPr>
        <w:ind w:firstLine="580"/>
        <w:jc w:val="left"/>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4.1.1</w:t>
        </w:r>
      </w:smartTag>
      <w:r>
        <w:rPr>
          <w:rFonts w:hint="eastAsia"/>
          <w:sz w:val="28"/>
        </w:rPr>
        <w:t xml:space="preserve">.5 </w:t>
      </w:r>
      <w:r>
        <w:rPr>
          <w:rFonts w:hint="eastAsia"/>
          <w:sz w:val="28"/>
        </w:rPr>
        <w:t>表面质量：合格：表面平整、无缺棱、掉角。清油制品色泽近似。优良：表面平整光洁，无</w:t>
      </w:r>
      <w:proofErr w:type="gramStart"/>
      <w:r>
        <w:rPr>
          <w:rFonts w:hint="eastAsia"/>
          <w:sz w:val="28"/>
        </w:rPr>
        <w:t>戗槎</w:t>
      </w:r>
      <w:proofErr w:type="gramEnd"/>
      <w:r>
        <w:rPr>
          <w:rFonts w:hint="eastAsia"/>
          <w:sz w:val="28"/>
        </w:rPr>
        <w:t>、刨痕、毛刺、</w:t>
      </w:r>
      <w:proofErr w:type="gramStart"/>
      <w:r>
        <w:rPr>
          <w:rFonts w:hint="eastAsia"/>
          <w:sz w:val="28"/>
        </w:rPr>
        <w:t>锤印和</w:t>
      </w:r>
      <w:proofErr w:type="gramEnd"/>
      <w:r>
        <w:rPr>
          <w:rFonts w:hint="eastAsia"/>
          <w:sz w:val="28"/>
        </w:rPr>
        <w:t>缺棱、掉角。清油制品色泽、</w:t>
      </w:r>
      <w:proofErr w:type="gramStart"/>
      <w:r>
        <w:rPr>
          <w:rFonts w:hint="eastAsia"/>
          <w:sz w:val="28"/>
        </w:rPr>
        <w:t>木纺近似</w:t>
      </w:r>
      <w:proofErr w:type="gramEnd"/>
      <w:r>
        <w:rPr>
          <w:rFonts w:hint="eastAsia"/>
          <w:sz w:val="28"/>
        </w:rPr>
        <w:t>。</w:t>
      </w:r>
    </w:p>
    <w:p w:rsidR="005826E8" w:rsidRDefault="005826E8" w:rsidP="005826E8">
      <w:pPr>
        <w:ind w:firstLine="580"/>
        <w:jc w:val="left"/>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4.1.1</w:t>
        </w:r>
      </w:smartTag>
      <w:r>
        <w:rPr>
          <w:rFonts w:hint="eastAsia"/>
          <w:sz w:val="28"/>
        </w:rPr>
        <w:t xml:space="preserve">.6 </w:t>
      </w:r>
      <w:r>
        <w:rPr>
          <w:rFonts w:hint="eastAsia"/>
          <w:sz w:val="28"/>
        </w:rPr>
        <w:t>载口、起线、割角、拼缝质量：合格：载口、起线顺直，割角准确，拼缝严密。优良：载口、起线顺直，割角准确，</w:t>
      </w:r>
      <w:proofErr w:type="gramStart"/>
      <w:r>
        <w:rPr>
          <w:rFonts w:hint="eastAsia"/>
          <w:sz w:val="28"/>
        </w:rPr>
        <w:t>交圈整齐</w:t>
      </w:r>
      <w:proofErr w:type="gramEnd"/>
      <w:r>
        <w:rPr>
          <w:rFonts w:hint="eastAsia"/>
          <w:sz w:val="28"/>
        </w:rPr>
        <w:t>，拼缝严密。</w:t>
      </w:r>
    </w:p>
    <w:p w:rsidR="005826E8" w:rsidRDefault="005826E8" w:rsidP="005826E8">
      <w:pPr>
        <w:ind w:firstLine="580"/>
        <w:jc w:val="left"/>
        <w:rPr>
          <w:rFonts w:ascii="宋体"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lastRenderedPageBreak/>
          <w:t>4.1.1</w:t>
        </w:r>
      </w:smartTag>
      <w:r>
        <w:rPr>
          <w:rFonts w:hint="eastAsia"/>
          <w:sz w:val="28"/>
        </w:rPr>
        <w:t xml:space="preserve">.7 </w:t>
      </w:r>
      <w:proofErr w:type="gramStart"/>
      <w:r>
        <w:rPr>
          <w:rFonts w:hint="eastAsia"/>
          <w:sz w:val="28"/>
        </w:rPr>
        <w:t>涂刷干性底</w:t>
      </w:r>
      <w:proofErr w:type="gramEnd"/>
      <w:r>
        <w:rPr>
          <w:rFonts w:hint="eastAsia"/>
          <w:sz w:val="28"/>
        </w:rPr>
        <w:t>油质量：合格：门制成后，及时</w:t>
      </w:r>
      <w:proofErr w:type="gramStart"/>
      <w:r>
        <w:rPr>
          <w:rFonts w:hint="eastAsia"/>
          <w:sz w:val="28"/>
        </w:rPr>
        <w:t>涂刷干</w:t>
      </w:r>
      <w:proofErr w:type="gramEnd"/>
      <w:r>
        <w:rPr>
          <w:rFonts w:hint="eastAsia"/>
          <w:sz w:val="28"/>
        </w:rPr>
        <w:t>性底油。优良：门制成后，及时</w:t>
      </w:r>
      <w:proofErr w:type="gramStart"/>
      <w:r>
        <w:rPr>
          <w:rFonts w:hint="eastAsia"/>
          <w:sz w:val="28"/>
        </w:rPr>
        <w:t>涂刷干</w:t>
      </w:r>
      <w:proofErr w:type="gramEnd"/>
      <w:r>
        <w:rPr>
          <w:rFonts w:hint="eastAsia"/>
          <w:sz w:val="28"/>
        </w:rPr>
        <w:t>性</w:t>
      </w:r>
      <w:r>
        <w:rPr>
          <w:rFonts w:ascii="宋体" w:hAnsi="宋体" w:hint="eastAsia"/>
          <w:sz w:val="28"/>
        </w:rPr>
        <w:t>底油，并涂刷均匀。</w:t>
      </w:r>
    </w:p>
    <w:p w:rsidR="005826E8" w:rsidRDefault="005826E8" w:rsidP="005826E8">
      <w:pPr>
        <w:ind w:firstLine="580"/>
        <w:jc w:val="left"/>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4.1.1</w:t>
        </w:r>
      </w:smartTag>
      <w:r>
        <w:rPr>
          <w:rFonts w:hint="eastAsia"/>
          <w:sz w:val="28"/>
        </w:rPr>
        <w:t xml:space="preserve">.8 </w:t>
      </w:r>
      <w:r>
        <w:rPr>
          <w:rFonts w:hint="eastAsia"/>
          <w:sz w:val="28"/>
        </w:rPr>
        <w:t>木门安</w:t>
      </w:r>
      <w:proofErr w:type="gramStart"/>
      <w:r>
        <w:rPr>
          <w:rFonts w:hint="eastAsia"/>
          <w:sz w:val="28"/>
        </w:rPr>
        <w:t>制允许</w:t>
      </w:r>
      <w:proofErr w:type="gramEnd"/>
      <w:r>
        <w:rPr>
          <w:rFonts w:hint="eastAsia"/>
          <w:sz w:val="28"/>
        </w:rPr>
        <w:t>偏差和检验方法符合有关规定。</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4.1.2</w:t>
        </w:r>
      </w:smartTag>
      <w:r>
        <w:rPr>
          <w:rFonts w:hint="eastAsia"/>
          <w:sz w:val="28"/>
        </w:rPr>
        <w:t xml:space="preserve">  </w:t>
      </w:r>
      <w:r>
        <w:rPr>
          <w:rFonts w:hint="eastAsia"/>
          <w:sz w:val="28"/>
        </w:rPr>
        <w:t>木门安装</w:t>
      </w:r>
    </w:p>
    <w:p w:rsidR="005826E8" w:rsidRDefault="005826E8" w:rsidP="005826E8">
      <w:pPr>
        <w:pStyle w:val="12"/>
        <w:spacing w:line="240" w:lineRule="auto"/>
        <w:ind w:firstLine="580"/>
        <w:rPr>
          <w:rFonts w:ascii="Times New Roman" w:hint="eastAsia"/>
        </w:rPr>
      </w:pPr>
      <w:smartTag w:uri="urn:schemas-microsoft-com:office:smarttags" w:element="chsdate">
        <w:smartTagPr>
          <w:attr w:name="IsROCDate" w:val="False"/>
          <w:attr w:name="IsLunarDate" w:val="False"/>
          <w:attr w:name="Day" w:val="30"/>
          <w:attr w:name="Month" w:val="12"/>
          <w:attr w:name="Year" w:val="1899"/>
        </w:smartTagPr>
        <w:r>
          <w:rPr>
            <w:rFonts w:ascii="Times New Roman" w:hint="eastAsia"/>
          </w:rPr>
          <w:t>4.1.2</w:t>
        </w:r>
      </w:smartTag>
      <w:r>
        <w:rPr>
          <w:rFonts w:ascii="Times New Roman" w:hint="eastAsia"/>
        </w:rPr>
        <w:t xml:space="preserve">.1 </w:t>
      </w:r>
      <w:r>
        <w:rPr>
          <w:rFonts w:ascii="Times New Roman" w:hint="eastAsia"/>
        </w:rPr>
        <w:t>门框安装位置必须符合设计要求。</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4.1.2</w:t>
        </w:r>
      </w:smartTag>
      <w:r>
        <w:rPr>
          <w:rFonts w:hint="eastAsia"/>
          <w:sz w:val="28"/>
        </w:rPr>
        <w:t xml:space="preserve">.2 </w:t>
      </w:r>
      <w:r>
        <w:rPr>
          <w:rFonts w:hint="eastAsia"/>
          <w:sz w:val="28"/>
        </w:rPr>
        <w:t>门框必须安装牢固，固定点符合设计要求和施工规范的规定。</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4.1.2</w:t>
        </w:r>
      </w:smartTag>
      <w:r>
        <w:rPr>
          <w:rFonts w:hint="eastAsia"/>
          <w:sz w:val="28"/>
        </w:rPr>
        <w:t xml:space="preserve">.3 </w:t>
      </w:r>
      <w:r>
        <w:rPr>
          <w:rFonts w:hint="eastAsia"/>
          <w:sz w:val="28"/>
        </w:rPr>
        <w:t>门框与墙体间填塞保温材料的质量：</w:t>
      </w:r>
    </w:p>
    <w:p w:rsidR="005826E8" w:rsidRDefault="005826E8" w:rsidP="005826E8">
      <w:pPr>
        <w:ind w:left="840"/>
        <w:rPr>
          <w:rFonts w:hint="eastAsia"/>
          <w:sz w:val="28"/>
        </w:rPr>
      </w:pPr>
      <w:r>
        <w:rPr>
          <w:rFonts w:hint="eastAsia"/>
          <w:sz w:val="28"/>
        </w:rPr>
        <w:t>合格：基本填塞饱满。</w:t>
      </w:r>
    </w:p>
    <w:p w:rsidR="005826E8" w:rsidRDefault="005826E8" w:rsidP="005826E8">
      <w:pPr>
        <w:ind w:left="840"/>
        <w:rPr>
          <w:rFonts w:hint="eastAsia"/>
          <w:sz w:val="28"/>
        </w:rPr>
      </w:pPr>
      <w:r>
        <w:rPr>
          <w:rFonts w:hint="eastAsia"/>
          <w:sz w:val="28"/>
        </w:rPr>
        <w:t>优良：填塞饱满、均匀。</w:t>
      </w:r>
    </w:p>
    <w:p w:rsidR="005826E8" w:rsidRDefault="005826E8" w:rsidP="005826E8">
      <w:pPr>
        <w:pStyle w:val="4"/>
        <w:spacing w:line="240" w:lineRule="auto"/>
        <w:rPr>
          <w:rFonts w:hint="eastAsia"/>
        </w:rPr>
      </w:pPr>
      <w:bookmarkStart w:id="32" w:name="_Toc498699111"/>
      <w:bookmarkStart w:id="33" w:name="_Toc498699264"/>
      <w:bookmarkStart w:id="34" w:name="_Toc498699626"/>
      <w:bookmarkStart w:id="35" w:name="_Toc498699741"/>
      <w:bookmarkStart w:id="36" w:name="_Toc498700387"/>
      <w:bookmarkStart w:id="37" w:name="_Toc498702773"/>
      <w:r>
        <w:rPr>
          <w:rFonts w:hint="eastAsia"/>
        </w:rPr>
        <w:t>B</w:t>
      </w:r>
      <w:r>
        <w:rPr>
          <w:rFonts w:hint="eastAsia"/>
        </w:rPr>
        <w:t>、吊顶工程</w:t>
      </w:r>
      <w:bookmarkEnd w:id="32"/>
      <w:bookmarkEnd w:id="33"/>
      <w:bookmarkEnd w:id="34"/>
      <w:bookmarkEnd w:id="35"/>
      <w:bookmarkEnd w:id="36"/>
      <w:bookmarkEnd w:id="37"/>
    </w:p>
    <w:p w:rsidR="005826E8" w:rsidRDefault="005826E8" w:rsidP="005826E8">
      <w:pPr>
        <w:ind w:firstLine="580"/>
        <w:rPr>
          <w:rFonts w:hint="eastAsia"/>
          <w:sz w:val="28"/>
        </w:rPr>
      </w:pPr>
      <w:r>
        <w:rPr>
          <w:rFonts w:hint="eastAsia"/>
          <w:sz w:val="28"/>
        </w:rPr>
        <w:t>本装饰工程主要采用的是悬吊式顶棚中的轻钢龙骨石膏板、金属板吊顶。</w:t>
      </w:r>
    </w:p>
    <w:p w:rsidR="005826E8" w:rsidRDefault="005826E8" w:rsidP="005826E8">
      <w:pPr>
        <w:ind w:firstLine="582"/>
        <w:rPr>
          <w:rFonts w:eastAsia="楷体_GB2312" w:hint="eastAsia"/>
          <w:b/>
          <w:sz w:val="28"/>
        </w:rPr>
      </w:pPr>
      <w:r>
        <w:rPr>
          <w:rFonts w:eastAsia="楷体_GB2312" w:hint="eastAsia"/>
          <w:b/>
          <w:sz w:val="28"/>
        </w:rPr>
        <w:t>1</w:t>
      </w:r>
      <w:r>
        <w:rPr>
          <w:rFonts w:eastAsia="楷体_GB2312" w:hint="eastAsia"/>
          <w:b/>
          <w:sz w:val="28"/>
        </w:rPr>
        <w:t>、一般规定</w:t>
      </w:r>
    </w:p>
    <w:p w:rsidR="005826E8" w:rsidRDefault="005826E8" w:rsidP="005826E8">
      <w:pPr>
        <w:ind w:firstLine="580"/>
        <w:rPr>
          <w:rFonts w:hint="eastAsia"/>
          <w:sz w:val="28"/>
        </w:rPr>
      </w:pPr>
      <w:r>
        <w:rPr>
          <w:rFonts w:hint="eastAsia"/>
          <w:sz w:val="28"/>
        </w:rPr>
        <w:t xml:space="preserve">1.1 </w:t>
      </w:r>
      <w:r>
        <w:rPr>
          <w:rFonts w:hint="eastAsia"/>
          <w:sz w:val="28"/>
        </w:rPr>
        <w:t>吊顶工程所用的材料的品种、规格、颜色以及基层构造、固定方法应符合设计要求。</w:t>
      </w:r>
    </w:p>
    <w:p w:rsidR="005826E8" w:rsidRDefault="005826E8" w:rsidP="005826E8">
      <w:pPr>
        <w:ind w:firstLine="580"/>
        <w:rPr>
          <w:rFonts w:hint="eastAsia"/>
          <w:sz w:val="28"/>
        </w:rPr>
      </w:pPr>
      <w:r>
        <w:rPr>
          <w:rFonts w:hint="eastAsia"/>
          <w:sz w:val="28"/>
        </w:rPr>
        <w:t xml:space="preserve">1.2 </w:t>
      </w:r>
      <w:r>
        <w:rPr>
          <w:rFonts w:hint="eastAsia"/>
          <w:sz w:val="28"/>
        </w:rPr>
        <w:t>吊顶龙骨在运输安装时，不得扔摔、碰撞。龙骨应平放，防止变形；</w:t>
      </w:r>
    </w:p>
    <w:p w:rsidR="005826E8" w:rsidRDefault="005826E8" w:rsidP="005826E8">
      <w:pPr>
        <w:ind w:firstLine="580"/>
        <w:rPr>
          <w:rFonts w:hint="eastAsia"/>
          <w:sz w:val="28"/>
        </w:rPr>
      </w:pPr>
      <w:r>
        <w:rPr>
          <w:rFonts w:hint="eastAsia"/>
          <w:sz w:val="28"/>
        </w:rPr>
        <w:t xml:space="preserve">1.3 </w:t>
      </w:r>
      <w:r>
        <w:rPr>
          <w:rFonts w:hint="eastAsia"/>
          <w:sz w:val="28"/>
        </w:rPr>
        <w:t>罩面板在运输和安装时，应轻拿轻放，不得损坏板材的表面和边角。运输时应采取相应措施，防止受潮变形。</w:t>
      </w:r>
    </w:p>
    <w:p w:rsidR="005826E8" w:rsidRDefault="005826E8" w:rsidP="005826E8">
      <w:pPr>
        <w:ind w:firstLine="580"/>
        <w:rPr>
          <w:rFonts w:hint="eastAsia"/>
          <w:sz w:val="28"/>
        </w:rPr>
      </w:pPr>
      <w:r>
        <w:rPr>
          <w:rFonts w:hint="eastAsia"/>
          <w:sz w:val="28"/>
        </w:rPr>
        <w:t xml:space="preserve">1.4 </w:t>
      </w:r>
      <w:r>
        <w:rPr>
          <w:rFonts w:hint="eastAsia"/>
          <w:sz w:val="28"/>
        </w:rPr>
        <w:t>吊顶龙骨宜存放在地面平整的室内，并应采取措施，防止龙</w:t>
      </w:r>
      <w:r>
        <w:rPr>
          <w:rFonts w:ascii="宋体" w:hAnsi="宋体" w:hint="eastAsia"/>
          <w:sz w:val="28"/>
        </w:rPr>
        <w:lastRenderedPageBreak/>
        <w:t>骨</w:t>
      </w:r>
      <w:r>
        <w:rPr>
          <w:rFonts w:hint="eastAsia"/>
          <w:sz w:val="28"/>
        </w:rPr>
        <w:t>京戏形、生锈；罩面板应按品种、规格分类存放于地面平整、干燥、通风处，并根据不同罩面板的性质，分别采取措施，防止受潮变形。</w:t>
      </w:r>
    </w:p>
    <w:p w:rsidR="005826E8" w:rsidRDefault="005826E8" w:rsidP="005826E8">
      <w:pPr>
        <w:ind w:firstLine="580"/>
        <w:rPr>
          <w:rFonts w:hint="eastAsia"/>
          <w:sz w:val="28"/>
        </w:rPr>
      </w:pPr>
      <w:r>
        <w:rPr>
          <w:rFonts w:hint="eastAsia"/>
          <w:sz w:val="28"/>
        </w:rPr>
        <w:t xml:space="preserve">1.5 </w:t>
      </w:r>
      <w:r>
        <w:rPr>
          <w:rFonts w:hint="eastAsia"/>
          <w:sz w:val="28"/>
        </w:rPr>
        <w:t>罩面板安装前的准备工作应符合下列规定：</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1.5.1</w:t>
        </w:r>
      </w:smartTag>
      <w:r>
        <w:rPr>
          <w:rFonts w:hint="eastAsia"/>
          <w:sz w:val="28"/>
        </w:rPr>
        <w:t xml:space="preserve"> </w:t>
      </w:r>
      <w:r>
        <w:rPr>
          <w:rFonts w:hint="eastAsia"/>
          <w:sz w:val="28"/>
        </w:rPr>
        <w:t>在现浇板或预制板缝中，按设计要求设置预埋件或杆；</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1.5.2</w:t>
        </w:r>
      </w:smartTag>
      <w:r>
        <w:rPr>
          <w:rFonts w:hint="eastAsia"/>
          <w:sz w:val="28"/>
        </w:rPr>
        <w:t xml:space="preserve"> </w:t>
      </w:r>
      <w:r>
        <w:rPr>
          <w:rFonts w:hint="eastAsia"/>
          <w:sz w:val="28"/>
        </w:rPr>
        <w:t>吊顶内的通风、水电管道及上人吊顶内的人行或安装通道，应安装完毕，消防管道安装并试压完毕；</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1.5.3</w:t>
        </w:r>
      </w:smartTag>
      <w:r>
        <w:rPr>
          <w:rFonts w:hint="eastAsia"/>
          <w:sz w:val="28"/>
        </w:rPr>
        <w:t xml:space="preserve"> </w:t>
      </w:r>
      <w:r>
        <w:rPr>
          <w:rFonts w:hint="eastAsia"/>
          <w:sz w:val="28"/>
        </w:rPr>
        <w:t>吊顶内的灯、斜撑、剪刀撑待，应根据工程情况适当布置。轻型灯具应吊在主龙骨或附加龙骨上，重型灯具或电扇不得与吊顶龙骨联结，应另设吊钩；</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1.5.4</w:t>
        </w:r>
      </w:smartTag>
      <w:r>
        <w:rPr>
          <w:rFonts w:hint="eastAsia"/>
          <w:sz w:val="28"/>
        </w:rPr>
        <w:t xml:space="preserve"> </w:t>
      </w:r>
      <w:r>
        <w:rPr>
          <w:rFonts w:hint="eastAsia"/>
          <w:sz w:val="28"/>
        </w:rPr>
        <w:t>罩面板应按规格、色等进行分类选配。</w:t>
      </w:r>
    </w:p>
    <w:p w:rsidR="005826E8" w:rsidRDefault="005826E8" w:rsidP="005826E8">
      <w:pPr>
        <w:ind w:firstLine="580"/>
        <w:rPr>
          <w:rFonts w:hint="eastAsia"/>
          <w:sz w:val="28"/>
        </w:rPr>
      </w:pPr>
      <w:r>
        <w:rPr>
          <w:rFonts w:hint="eastAsia"/>
          <w:sz w:val="28"/>
        </w:rPr>
        <w:t xml:space="preserve">1.6 </w:t>
      </w:r>
      <w:r>
        <w:rPr>
          <w:rFonts w:hint="eastAsia"/>
          <w:sz w:val="28"/>
        </w:rPr>
        <w:t>罩面板安装前，应根据构造需要分块弹线。带装饰图案罩面板的布置应符合设计要求，若设计无要求，宜由顶棚中间向两边对称排列安装。墙面与顶棚的接缝应交圈一致。</w:t>
      </w:r>
    </w:p>
    <w:p w:rsidR="005826E8" w:rsidRDefault="005826E8" w:rsidP="005826E8">
      <w:pPr>
        <w:ind w:firstLine="580"/>
        <w:rPr>
          <w:rFonts w:hint="eastAsia"/>
          <w:sz w:val="28"/>
        </w:rPr>
      </w:pPr>
      <w:r>
        <w:rPr>
          <w:rFonts w:hint="eastAsia"/>
          <w:sz w:val="28"/>
        </w:rPr>
        <w:t xml:space="preserve">1.7 </w:t>
      </w:r>
      <w:r>
        <w:rPr>
          <w:rFonts w:hint="eastAsia"/>
          <w:sz w:val="28"/>
        </w:rPr>
        <w:t>罩面板与墙、窗帘盒、灯具等交接处应严密，不得有漏缝现象。</w:t>
      </w:r>
    </w:p>
    <w:p w:rsidR="005826E8" w:rsidRDefault="005826E8" w:rsidP="005826E8">
      <w:pPr>
        <w:ind w:firstLine="580"/>
        <w:rPr>
          <w:rFonts w:hint="eastAsia"/>
          <w:sz w:val="28"/>
        </w:rPr>
      </w:pPr>
      <w:r>
        <w:rPr>
          <w:rFonts w:hint="eastAsia"/>
          <w:sz w:val="28"/>
        </w:rPr>
        <w:t xml:space="preserve">1.8 </w:t>
      </w:r>
      <w:r>
        <w:rPr>
          <w:rFonts w:hint="eastAsia"/>
          <w:sz w:val="28"/>
        </w:rPr>
        <w:t>搁置式的轻质罩面板，应按设计要求设置压卡装置。</w:t>
      </w:r>
    </w:p>
    <w:p w:rsidR="005826E8" w:rsidRDefault="005826E8" w:rsidP="005826E8">
      <w:pPr>
        <w:ind w:firstLine="580"/>
        <w:rPr>
          <w:rFonts w:hint="eastAsia"/>
          <w:sz w:val="28"/>
        </w:rPr>
      </w:pPr>
      <w:r>
        <w:rPr>
          <w:rFonts w:hint="eastAsia"/>
          <w:sz w:val="28"/>
        </w:rPr>
        <w:t xml:space="preserve">1.9 </w:t>
      </w:r>
      <w:r>
        <w:rPr>
          <w:rFonts w:hint="eastAsia"/>
          <w:sz w:val="28"/>
        </w:rPr>
        <w:t>罩面</w:t>
      </w:r>
      <w:proofErr w:type="gramStart"/>
      <w:r>
        <w:rPr>
          <w:rFonts w:hint="eastAsia"/>
          <w:sz w:val="28"/>
        </w:rPr>
        <w:t>板不得</w:t>
      </w:r>
      <w:proofErr w:type="gramEnd"/>
      <w:r>
        <w:rPr>
          <w:rFonts w:hint="eastAsia"/>
          <w:sz w:val="28"/>
        </w:rPr>
        <w:t>有悬臂现象，应增设附加龙骨固定。</w:t>
      </w:r>
    </w:p>
    <w:p w:rsidR="005826E8" w:rsidRDefault="005826E8" w:rsidP="005826E8">
      <w:pPr>
        <w:ind w:firstLine="580"/>
        <w:rPr>
          <w:rFonts w:hint="eastAsia"/>
          <w:sz w:val="28"/>
        </w:rPr>
      </w:pPr>
      <w:r>
        <w:rPr>
          <w:rFonts w:hint="eastAsia"/>
          <w:sz w:val="28"/>
        </w:rPr>
        <w:t xml:space="preserve">1.10 </w:t>
      </w:r>
      <w:r>
        <w:rPr>
          <w:rFonts w:hint="eastAsia"/>
          <w:sz w:val="28"/>
        </w:rPr>
        <w:t>施工用的临时马道应架设或吊挂在结构受力构件上，严禁以吊顶龙骨作为支撑点。</w:t>
      </w:r>
    </w:p>
    <w:p w:rsidR="005826E8" w:rsidRDefault="005826E8" w:rsidP="005826E8">
      <w:pPr>
        <w:ind w:firstLine="580"/>
        <w:rPr>
          <w:rFonts w:hint="eastAsia"/>
          <w:sz w:val="28"/>
        </w:rPr>
      </w:pPr>
      <w:r>
        <w:rPr>
          <w:rFonts w:hint="eastAsia"/>
          <w:sz w:val="28"/>
        </w:rPr>
        <w:t xml:space="preserve">1.11 </w:t>
      </w:r>
      <w:r>
        <w:rPr>
          <w:rFonts w:hint="eastAsia"/>
          <w:sz w:val="28"/>
        </w:rPr>
        <w:t>吊顶施工过程中，土建与电气设备等安装作业应密切配合，特别是预留孔洞、吊灯等处的补强应符合设计要求，以保证安全。</w:t>
      </w:r>
    </w:p>
    <w:p w:rsidR="005826E8" w:rsidRDefault="005826E8" w:rsidP="005826E8">
      <w:pPr>
        <w:ind w:firstLine="580"/>
        <w:rPr>
          <w:rFonts w:hint="eastAsia"/>
          <w:sz w:val="28"/>
        </w:rPr>
      </w:pPr>
      <w:r>
        <w:rPr>
          <w:rFonts w:hint="eastAsia"/>
          <w:sz w:val="28"/>
        </w:rPr>
        <w:lastRenderedPageBreak/>
        <w:t xml:space="preserve">1.12 </w:t>
      </w:r>
      <w:r>
        <w:rPr>
          <w:rFonts w:hint="eastAsia"/>
          <w:sz w:val="28"/>
        </w:rPr>
        <w:t>罩面板安装后，应采取保护措施，防止损坏。</w:t>
      </w:r>
    </w:p>
    <w:p w:rsidR="005826E8" w:rsidRDefault="005826E8" w:rsidP="005826E8">
      <w:pPr>
        <w:ind w:firstLine="582"/>
        <w:rPr>
          <w:rFonts w:eastAsia="楷体_GB2312" w:hint="eastAsia"/>
          <w:b/>
          <w:sz w:val="28"/>
        </w:rPr>
      </w:pPr>
      <w:r>
        <w:rPr>
          <w:rFonts w:eastAsia="楷体_GB2312" w:hint="eastAsia"/>
          <w:b/>
          <w:sz w:val="28"/>
        </w:rPr>
        <w:t>2</w:t>
      </w:r>
      <w:r>
        <w:rPr>
          <w:rFonts w:eastAsia="楷体_GB2312" w:hint="eastAsia"/>
          <w:b/>
          <w:sz w:val="28"/>
        </w:rPr>
        <w:t>、材料质量要求</w:t>
      </w:r>
    </w:p>
    <w:p w:rsidR="005826E8" w:rsidRDefault="005826E8" w:rsidP="005826E8">
      <w:pPr>
        <w:ind w:firstLine="580"/>
        <w:rPr>
          <w:rFonts w:hint="eastAsia"/>
          <w:sz w:val="28"/>
        </w:rPr>
      </w:pPr>
      <w:r>
        <w:rPr>
          <w:rFonts w:hint="eastAsia"/>
          <w:sz w:val="28"/>
        </w:rPr>
        <w:t xml:space="preserve">2.1 </w:t>
      </w:r>
      <w:r>
        <w:rPr>
          <w:rFonts w:hint="eastAsia"/>
          <w:sz w:val="28"/>
        </w:rPr>
        <w:t>各类罩面板不应有气泡、起皮、裂纹、缺角、污垢的图案不完整等缺陷，表面应平整，边缘应整齐，色泽应一致。穿孔板的孔距应排列整齐；暗装的吸声材料应有防散落措施。胶合板、木质纤维板不应脱胶、变色和</w:t>
      </w:r>
      <w:proofErr w:type="gramStart"/>
      <w:r>
        <w:rPr>
          <w:rFonts w:hint="eastAsia"/>
          <w:sz w:val="28"/>
        </w:rPr>
        <w:t>腐配</w:t>
      </w:r>
      <w:proofErr w:type="gramEnd"/>
      <w:r>
        <w:rPr>
          <w:rFonts w:hint="eastAsia"/>
          <w:sz w:val="28"/>
        </w:rPr>
        <w:t>；</w:t>
      </w:r>
    </w:p>
    <w:p w:rsidR="005826E8" w:rsidRDefault="005826E8" w:rsidP="005826E8">
      <w:pPr>
        <w:ind w:firstLine="580"/>
        <w:rPr>
          <w:rFonts w:hint="eastAsia"/>
          <w:sz w:val="28"/>
        </w:rPr>
      </w:pPr>
      <w:r>
        <w:rPr>
          <w:rFonts w:hint="eastAsia"/>
          <w:sz w:val="28"/>
        </w:rPr>
        <w:t xml:space="preserve">2.2 </w:t>
      </w:r>
      <w:r>
        <w:rPr>
          <w:rFonts w:hint="eastAsia"/>
          <w:sz w:val="28"/>
        </w:rPr>
        <w:t>各类罩面板的质量均应符合现行国家标准、行业标准的规定。</w:t>
      </w:r>
    </w:p>
    <w:p w:rsidR="005826E8" w:rsidRDefault="005826E8" w:rsidP="005826E8">
      <w:pPr>
        <w:ind w:right="-217" w:firstLine="580"/>
        <w:rPr>
          <w:rFonts w:hint="eastAsia"/>
          <w:sz w:val="28"/>
        </w:rPr>
      </w:pPr>
      <w:r>
        <w:rPr>
          <w:rFonts w:hint="eastAsia"/>
          <w:sz w:val="28"/>
        </w:rPr>
        <w:t>2.3</w:t>
      </w:r>
      <w:r>
        <w:rPr>
          <w:rFonts w:hint="eastAsia"/>
          <w:sz w:val="28"/>
        </w:rPr>
        <w:t>吊顶工程所用的木龙骨、轻钢龙骨、铝合金龙骨及其配件应符合有关现行</w:t>
      </w:r>
      <w:r>
        <w:rPr>
          <w:rFonts w:hint="eastAsia"/>
          <w:sz w:val="28"/>
        </w:rPr>
        <w:t xml:space="preserve"> </w:t>
      </w:r>
      <w:r>
        <w:rPr>
          <w:rFonts w:hint="eastAsia"/>
          <w:sz w:val="28"/>
        </w:rPr>
        <w:t>国家标准。</w:t>
      </w:r>
    </w:p>
    <w:p w:rsidR="005826E8" w:rsidRDefault="005826E8" w:rsidP="005826E8">
      <w:pPr>
        <w:ind w:firstLine="580"/>
        <w:rPr>
          <w:rFonts w:hint="eastAsia"/>
          <w:sz w:val="28"/>
        </w:rPr>
      </w:pPr>
      <w:r>
        <w:rPr>
          <w:rFonts w:hint="eastAsia"/>
          <w:sz w:val="28"/>
        </w:rPr>
        <w:t xml:space="preserve">2.4 </w:t>
      </w:r>
      <w:r>
        <w:rPr>
          <w:rFonts w:hint="eastAsia"/>
          <w:sz w:val="28"/>
        </w:rPr>
        <w:t>安装罩面板的紧固件，宜采用镀锌制品，预埋的木砖应作防腐处理。</w:t>
      </w:r>
    </w:p>
    <w:p w:rsidR="005826E8" w:rsidRDefault="005826E8" w:rsidP="005826E8">
      <w:pPr>
        <w:ind w:firstLine="580"/>
        <w:rPr>
          <w:rFonts w:hint="eastAsia"/>
          <w:sz w:val="28"/>
        </w:rPr>
      </w:pPr>
      <w:r>
        <w:rPr>
          <w:rFonts w:hint="eastAsia"/>
          <w:sz w:val="28"/>
        </w:rPr>
        <w:t xml:space="preserve">2.5 </w:t>
      </w:r>
      <w:r>
        <w:rPr>
          <w:rFonts w:hint="eastAsia"/>
          <w:sz w:val="28"/>
        </w:rPr>
        <w:t>安装罩面板的紧固件，宜采用镀锌制品，预埋的木砖应作防腐处理。</w:t>
      </w:r>
    </w:p>
    <w:p w:rsidR="005826E8" w:rsidRDefault="005826E8" w:rsidP="005826E8">
      <w:pPr>
        <w:ind w:firstLine="580"/>
        <w:rPr>
          <w:rFonts w:hint="eastAsia"/>
          <w:sz w:val="28"/>
        </w:rPr>
      </w:pPr>
      <w:r>
        <w:rPr>
          <w:rFonts w:hint="eastAsia"/>
          <w:sz w:val="28"/>
        </w:rPr>
        <w:t xml:space="preserve">2.6 </w:t>
      </w:r>
      <w:r>
        <w:rPr>
          <w:rFonts w:hint="eastAsia"/>
          <w:sz w:val="28"/>
        </w:rPr>
        <w:t>胶粘剂的类型应按所用罩面权的品种配套选用，现场配制胶粘剂，其配合比应由试验确定。</w:t>
      </w:r>
    </w:p>
    <w:p w:rsidR="005826E8" w:rsidRDefault="005826E8" w:rsidP="005826E8">
      <w:pPr>
        <w:spacing w:before="120" w:after="120" w:line="500" w:lineRule="exact"/>
        <w:ind w:firstLine="580"/>
        <w:rPr>
          <w:rFonts w:hint="eastAsia"/>
          <w:sz w:val="28"/>
        </w:rPr>
      </w:pPr>
      <w:r>
        <w:rPr>
          <w:rFonts w:hint="eastAsia"/>
          <w:sz w:val="28"/>
        </w:rPr>
        <w:t>3</w:t>
      </w:r>
      <w:r>
        <w:rPr>
          <w:rFonts w:hint="eastAsia"/>
          <w:sz w:val="28"/>
        </w:rPr>
        <w:t>、安装要点</w:t>
      </w:r>
    </w:p>
    <w:p w:rsidR="005826E8" w:rsidRDefault="005826E8" w:rsidP="005826E8">
      <w:pPr>
        <w:spacing w:before="120" w:after="120" w:line="500" w:lineRule="exact"/>
        <w:ind w:firstLine="580"/>
        <w:rPr>
          <w:rFonts w:hint="eastAsia"/>
          <w:sz w:val="28"/>
        </w:rPr>
      </w:pPr>
      <w:r>
        <w:rPr>
          <w:rFonts w:hint="eastAsia"/>
          <w:sz w:val="28"/>
        </w:rPr>
        <w:t xml:space="preserve">3.1 </w:t>
      </w:r>
      <w:r>
        <w:rPr>
          <w:rFonts w:hint="eastAsia"/>
          <w:sz w:val="28"/>
        </w:rPr>
        <w:t>轻钢龙骨吊顶安装要点</w:t>
      </w:r>
    </w:p>
    <w:p w:rsidR="005826E8" w:rsidRDefault="005826E8" w:rsidP="005826E8">
      <w:pPr>
        <w:spacing w:before="120" w:after="120" w:line="500" w:lineRule="exact"/>
        <w:ind w:firstLine="580"/>
        <w:rPr>
          <w:rFonts w:hint="eastAsia"/>
          <w:sz w:val="28"/>
        </w:rPr>
      </w:pPr>
    </w:p>
    <w:p w:rsidR="005826E8" w:rsidRDefault="005826E8" w:rsidP="005826E8">
      <w:pPr>
        <w:spacing w:before="120" w:after="120" w:line="500" w:lineRule="exact"/>
        <w:ind w:firstLine="580"/>
        <w:rPr>
          <w:rFonts w:hint="eastAsia"/>
          <w:sz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1"/>
        <w:gridCol w:w="6831"/>
      </w:tblGrid>
      <w:tr w:rsidR="005826E8" w:rsidTr="00AB642A">
        <w:tblPrEx>
          <w:tblCellMar>
            <w:top w:w="0" w:type="dxa"/>
            <w:bottom w:w="0" w:type="dxa"/>
          </w:tblCellMar>
        </w:tblPrEx>
        <w:trPr>
          <w:trHeight w:val="454"/>
          <w:jc w:val="center"/>
        </w:trPr>
        <w:tc>
          <w:tcPr>
            <w:tcW w:w="1701" w:type="dxa"/>
            <w:vAlign w:val="center"/>
          </w:tcPr>
          <w:p w:rsidR="005826E8" w:rsidRDefault="005826E8" w:rsidP="00AB642A">
            <w:pPr>
              <w:spacing w:line="380" w:lineRule="exact"/>
              <w:jc w:val="center"/>
              <w:rPr>
                <w:rFonts w:hint="eastAsia"/>
                <w:sz w:val="28"/>
              </w:rPr>
            </w:pPr>
            <w:r>
              <w:rPr>
                <w:rFonts w:hint="eastAsia"/>
                <w:sz w:val="28"/>
              </w:rPr>
              <w:t>项目</w:t>
            </w:r>
          </w:p>
        </w:tc>
        <w:tc>
          <w:tcPr>
            <w:tcW w:w="6831" w:type="dxa"/>
            <w:vAlign w:val="center"/>
          </w:tcPr>
          <w:p w:rsidR="005826E8" w:rsidRDefault="005826E8" w:rsidP="00AB642A">
            <w:pPr>
              <w:spacing w:line="380" w:lineRule="exact"/>
              <w:jc w:val="center"/>
              <w:rPr>
                <w:rFonts w:hint="eastAsia"/>
                <w:sz w:val="28"/>
              </w:rPr>
            </w:pPr>
            <w:r>
              <w:rPr>
                <w:rFonts w:hint="eastAsia"/>
                <w:sz w:val="28"/>
              </w:rPr>
              <w:t>说</w:t>
            </w:r>
            <w:r>
              <w:rPr>
                <w:rFonts w:hint="eastAsia"/>
                <w:sz w:val="28"/>
              </w:rPr>
              <w:t xml:space="preserve">        </w:t>
            </w:r>
            <w:r>
              <w:rPr>
                <w:rFonts w:hint="eastAsia"/>
                <w:sz w:val="28"/>
              </w:rPr>
              <w:t>明</w:t>
            </w:r>
          </w:p>
        </w:tc>
      </w:tr>
      <w:tr w:rsidR="005826E8" w:rsidTr="00AB642A">
        <w:tblPrEx>
          <w:tblCellMar>
            <w:top w:w="0" w:type="dxa"/>
            <w:bottom w:w="0" w:type="dxa"/>
          </w:tblCellMar>
        </w:tblPrEx>
        <w:trPr>
          <w:trHeight w:val="1701"/>
          <w:jc w:val="center"/>
        </w:trPr>
        <w:tc>
          <w:tcPr>
            <w:tcW w:w="1701" w:type="dxa"/>
          </w:tcPr>
          <w:p w:rsidR="005826E8" w:rsidRDefault="005826E8" w:rsidP="00AB642A">
            <w:pPr>
              <w:spacing w:line="380" w:lineRule="exact"/>
              <w:rPr>
                <w:rFonts w:hint="eastAsia"/>
                <w:sz w:val="28"/>
              </w:rPr>
            </w:pPr>
            <w:r>
              <w:rPr>
                <w:rFonts w:hint="eastAsia"/>
                <w:sz w:val="28"/>
              </w:rPr>
              <w:lastRenderedPageBreak/>
              <w:t>施工准备和测量放线</w:t>
            </w:r>
          </w:p>
        </w:tc>
        <w:tc>
          <w:tcPr>
            <w:tcW w:w="6831" w:type="dxa"/>
          </w:tcPr>
          <w:p w:rsidR="005826E8" w:rsidRDefault="005826E8" w:rsidP="005826E8">
            <w:pPr>
              <w:numPr>
                <w:ilvl w:val="0"/>
                <w:numId w:val="6"/>
              </w:numPr>
              <w:spacing w:line="380" w:lineRule="exact"/>
              <w:jc w:val="left"/>
              <w:rPr>
                <w:rFonts w:hint="eastAsia"/>
                <w:sz w:val="28"/>
              </w:rPr>
            </w:pPr>
            <w:r>
              <w:rPr>
                <w:rFonts w:hint="eastAsia"/>
                <w:sz w:val="28"/>
              </w:rPr>
              <w:t>根据设计要求，选用轻钢龙骨主件及配件。</w:t>
            </w:r>
          </w:p>
          <w:p w:rsidR="005826E8" w:rsidRDefault="005826E8" w:rsidP="005826E8">
            <w:pPr>
              <w:numPr>
                <w:ilvl w:val="0"/>
                <w:numId w:val="6"/>
              </w:numPr>
              <w:spacing w:line="380" w:lineRule="exact"/>
              <w:jc w:val="left"/>
              <w:rPr>
                <w:rFonts w:hint="eastAsia"/>
                <w:sz w:val="28"/>
              </w:rPr>
            </w:pPr>
            <w:r>
              <w:rPr>
                <w:rFonts w:hint="eastAsia"/>
                <w:sz w:val="28"/>
              </w:rPr>
              <w:t>在结构基层上，按设计要求弹线，确定龙骨</w:t>
            </w:r>
            <w:proofErr w:type="gramStart"/>
            <w:r>
              <w:rPr>
                <w:rFonts w:hint="eastAsia"/>
                <w:sz w:val="28"/>
              </w:rPr>
              <w:t>及吊点</w:t>
            </w:r>
            <w:proofErr w:type="gramEnd"/>
            <w:r>
              <w:rPr>
                <w:rFonts w:hint="eastAsia"/>
                <w:sz w:val="28"/>
              </w:rPr>
              <w:t>位置。主龙骨端部或接长部位要增设吊点。有此较大面积的吊顶（如音乐厅、比赛厅等），龙骨和吊点间距应进行单独设计和</w:t>
            </w:r>
            <w:proofErr w:type="gramStart"/>
            <w:r>
              <w:rPr>
                <w:rFonts w:hint="eastAsia"/>
                <w:sz w:val="28"/>
              </w:rPr>
              <w:t>检算</w:t>
            </w:r>
            <w:proofErr w:type="gramEnd"/>
            <w:r>
              <w:rPr>
                <w:rFonts w:hint="eastAsia"/>
                <w:sz w:val="28"/>
              </w:rPr>
              <w:t>。</w:t>
            </w:r>
          </w:p>
          <w:p w:rsidR="005826E8" w:rsidRDefault="005826E8" w:rsidP="005826E8">
            <w:pPr>
              <w:numPr>
                <w:ilvl w:val="0"/>
                <w:numId w:val="6"/>
              </w:numPr>
              <w:spacing w:line="380" w:lineRule="exact"/>
              <w:jc w:val="left"/>
              <w:rPr>
                <w:rFonts w:hint="eastAsia"/>
                <w:sz w:val="28"/>
              </w:rPr>
            </w:pPr>
            <w:r>
              <w:rPr>
                <w:rFonts w:hint="eastAsia"/>
                <w:sz w:val="28"/>
              </w:rPr>
              <w:t>确定吊顶标高。在墙面和柱面上，按吊顶高度要求弹出标高线。弹线应清楚，位置准确，其水平允许偏差</w:t>
            </w:r>
            <w:r>
              <w:rPr>
                <w:rFonts w:hint="eastAsia"/>
                <w:sz w:val="28"/>
                <w:u w:val="single"/>
              </w:rPr>
              <w:t>+</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sz w:val="28"/>
                  <w:u w:val="single"/>
                </w:rPr>
                <w:t>5</w:t>
              </w:r>
              <w:r>
                <w:rPr>
                  <w:sz w:val="28"/>
                  <w:u w:val="single"/>
                </w:rPr>
                <w:t>mm</w:t>
              </w:r>
            </w:smartTag>
          </w:p>
        </w:tc>
      </w:tr>
      <w:tr w:rsidR="005826E8" w:rsidTr="00AB642A">
        <w:tblPrEx>
          <w:tblCellMar>
            <w:top w:w="0" w:type="dxa"/>
            <w:bottom w:w="0" w:type="dxa"/>
          </w:tblCellMar>
        </w:tblPrEx>
        <w:trPr>
          <w:trHeight w:val="567"/>
          <w:jc w:val="center"/>
        </w:trPr>
        <w:tc>
          <w:tcPr>
            <w:tcW w:w="1701" w:type="dxa"/>
          </w:tcPr>
          <w:p w:rsidR="005826E8" w:rsidRDefault="005826E8" w:rsidP="00AB642A">
            <w:pPr>
              <w:spacing w:line="380" w:lineRule="exact"/>
              <w:rPr>
                <w:rFonts w:hint="eastAsia"/>
                <w:sz w:val="28"/>
              </w:rPr>
            </w:pPr>
          </w:p>
        </w:tc>
        <w:tc>
          <w:tcPr>
            <w:tcW w:w="6831" w:type="dxa"/>
          </w:tcPr>
          <w:p w:rsidR="005826E8" w:rsidRDefault="005826E8" w:rsidP="005826E8">
            <w:pPr>
              <w:numPr>
                <w:ilvl w:val="0"/>
                <w:numId w:val="7"/>
              </w:numPr>
              <w:spacing w:line="380" w:lineRule="exact"/>
              <w:jc w:val="left"/>
              <w:rPr>
                <w:rFonts w:hint="eastAsia"/>
                <w:sz w:val="28"/>
              </w:rPr>
            </w:pPr>
            <w:r>
              <w:rPr>
                <w:rFonts w:hint="eastAsia"/>
                <w:sz w:val="28"/>
              </w:rPr>
              <w:t>龙骨与结构连接固定的方法，可采用：</w:t>
            </w:r>
          </w:p>
          <w:p w:rsidR="005826E8" w:rsidRDefault="005826E8" w:rsidP="005826E8">
            <w:pPr>
              <w:numPr>
                <w:ilvl w:val="0"/>
                <w:numId w:val="7"/>
              </w:numPr>
              <w:spacing w:line="380" w:lineRule="exact"/>
              <w:jc w:val="left"/>
              <w:rPr>
                <w:rFonts w:hint="eastAsia"/>
                <w:sz w:val="28"/>
              </w:rPr>
            </w:pPr>
            <w:r>
              <w:rPr>
                <w:rFonts w:hint="eastAsia"/>
                <w:sz w:val="28"/>
              </w:rPr>
              <w:t>在吊点位置钉入带孔射钉，然后用镀锌铁丝连接固定。</w:t>
            </w:r>
          </w:p>
          <w:p w:rsidR="005826E8" w:rsidRDefault="005826E8" w:rsidP="005826E8">
            <w:pPr>
              <w:numPr>
                <w:ilvl w:val="0"/>
                <w:numId w:val="7"/>
              </w:numPr>
              <w:spacing w:line="380" w:lineRule="exact"/>
              <w:jc w:val="left"/>
              <w:rPr>
                <w:rFonts w:hint="eastAsia"/>
                <w:sz w:val="28"/>
              </w:rPr>
            </w:pPr>
            <w:r>
              <w:rPr>
                <w:rFonts w:hint="eastAsia"/>
                <w:sz w:val="28"/>
              </w:rPr>
              <w:t>在吊点位置预算埋胀管螺栓，然后用吊杆连接固定；</w:t>
            </w:r>
          </w:p>
          <w:p w:rsidR="005826E8" w:rsidRDefault="005826E8" w:rsidP="005826E8">
            <w:pPr>
              <w:numPr>
                <w:ilvl w:val="0"/>
                <w:numId w:val="7"/>
              </w:numPr>
              <w:spacing w:line="380" w:lineRule="exact"/>
              <w:jc w:val="left"/>
              <w:rPr>
                <w:rFonts w:hint="eastAsia"/>
                <w:sz w:val="28"/>
              </w:rPr>
            </w:pPr>
            <w:r>
              <w:rPr>
                <w:rFonts w:hint="eastAsia"/>
                <w:sz w:val="28"/>
              </w:rPr>
              <w:t>在</w:t>
            </w:r>
            <w:proofErr w:type="gramStart"/>
            <w:r>
              <w:rPr>
                <w:rFonts w:hint="eastAsia"/>
                <w:sz w:val="28"/>
              </w:rPr>
              <w:t>吊位置</w:t>
            </w:r>
            <w:proofErr w:type="gramEnd"/>
            <w:r>
              <w:rPr>
                <w:rFonts w:hint="eastAsia"/>
                <w:sz w:val="28"/>
              </w:rPr>
              <w:t>预留吊钩或埋件，然后将吊杆直接与预留吊钩固定或与预埋件焊接连接，再用吊杆连接固定龙骨。</w:t>
            </w:r>
          </w:p>
          <w:p w:rsidR="005826E8" w:rsidRDefault="005826E8" w:rsidP="005826E8">
            <w:pPr>
              <w:numPr>
                <w:ilvl w:val="0"/>
                <w:numId w:val="7"/>
              </w:numPr>
              <w:spacing w:line="380" w:lineRule="exact"/>
              <w:jc w:val="left"/>
              <w:rPr>
                <w:rFonts w:hint="eastAsia"/>
                <w:sz w:val="28"/>
              </w:rPr>
            </w:pPr>
            <w:r>
              <w:rPr>
                <w:rFonts w:hint="eastAsia"/>
                <w:sz w:val="28"/>
              </w:rPr>
              <w:t>采用吊杆时，吊杆端头螺纹部分长度不应小于</w:t>
            </w:r>
            <w:smartTag w:uri="urn:schemas-microsoft-com:office:smarttags" w:element="chmetcnv">
              <w:smartTagPr>
                <w:attr w:name="TCSC" w:val="0"/>
                <w:attr w:name="NumberType" w:val="1"/>
                <w:attr w:name="Negative" w:val="False"/>
                <w:attr w:name="HasSpace" w:val="False"/>
                <w:attr w:name="SourceValue" w:val="30"/>
                <w:attr w:name="UnitName" w:val="mm"/>
              </w:smartTagPr>
              <w:r>
                <w:rPr>
                  <w:rFonts w:hint="eastAsia"/>
                  <w:sz w:val="28"/>
                </w:rPr>
                <w:t>30</w:t>
              </w:r>
              <w:r>
                <w:rPr>
                  <w:sz w:val="28"/>
                </w:rPr>
                <w:t>mm</w:t>
              </w:r>
            </w:smartTag>
            <w:r>
              <w:rPr>
                <w:rFonts w:hint="eastAsia"/>
                <w:sz w:val="28"/>
              </w:rPr>
              <w:t>，以便于有较大的调节量。</w:t>
            </w:r>
          </w:p>
        </w:tc>
      </w:tr>
      <w:tr w:rsidR="005826E8" w:rsidTr="00AB642A">
        <w:tblPrEx>
          <w:tblCellMar>
            <w:top w:w="0" w:type="dxa"/>
            <w:bottom w:w="0" w:type="dxa"/>
          </w:tblCellMar>
        </w:tblPrEx>
        <w:trPr>
          <w:trHeight w:val="567"/>
          <w:jc w:val="center"/>
        </w:trPr>
        <w:tc>
          <w:tcPr>
            <w:tcW w:w="1701" w:type="dxa"/>
          </w:tcPr>
          <w:p w:rsidR="005826E8" w:rsidRDefault="005826E8" w:rsidP="00AB642A">
            <w:pPr>
              <w:spacing w:line="380" w:lineRule="exact"/>
              <w:rPr>
                <w:rFonts w:hint="eastAsia"/>
                <w:sz w:val="28"/>
              </w:rPr>
            </w:pPr>
          </w:p>
        </w:tc>
        <w:tc>
          <w:tcPr>
            <w:tcW w:w="6831" w:type="dxa"/>
          </w:tcPr>
          <w:p w:rsidR="005826E8" w:rsidRDefault="005826E8" w:rsidP="005826E8">
            <w:pPr>
              <w:numPr>
                <w:ilvl w:val="0"/>
                <w:numId w:val="8"/>
              </w:numPr>
              <w:spacing w:line="380" w:lineRule="exact"/>
              <w:jc w:val="left"/>
              <w:rPr>
                <w:rFonts w:hint="eastAsia"/>
                <w:sz w:val="28"/>
              </w:rPr>
            </w:pPr>
            <w:r>
              <w:rPr>
                <w:rFonts w:hint="eastAsia"/>
                <w:sz w:val="28"/>
              </w:rPr>
              <w:t>龙骨安装顺序，应先安装主龙骨，但也可主、次骨一次安装。</w:t>
            </w:r>
          </w:p>
          <w:p w:rsidR="005826E8" w:rsidRDefault="005826E8" w:rsidP="005826E8">
            <w:pPr>
              <w:numPr>
                <w:ilvl w:val="0"/>
                <w:numId w:val="8"/>
              </w:numPr>
              <w:spacing w:line="380" w:lineRule="exact"/>
              <w:jc w:val="left"/>
              <w:rPr>
                <w:rFonts w:hint="eastAsia"/>
                <w:sz w:val="28"/>
              </w:rPr>
            </w:pPr>
            <w:r>
              <w:rPr>
                <w:rFonts w:hint="eastAsia"/>
                <w:sz w:val="28"/>
              </w:rPr>
              <w:t>上人的吊顶的悬挂，即要挂住龙骨，同时也要阻止龙骨摆动，所以还要用</w:t>
            </w:r>
            <w:proofErr w:type="gramStart"/>
            <w:r>
              <w:rPr>
                <w:rFonts w:hint="eastAsia"/>
                <w:sz w:val="28"/>
              </w:rPr>
              <w:t>一</w:t>
            </w:r>
            <w:proofErr w:type="gramEnd"/>
            <w:r>
              <w:rPr>
                <w:rFonts w:hint="eastAsia"/>
                <w:sz w:val="28"/>
              </w:rPr>
              <w:t>吊环将龙骨箍住。</w:t>
            </w:r>
          </w:p>
          <w:p w:rsidR="005826E8" w:rsidRDefault="005826E8" w:rsidP="005826E8">
            <w:pPr>
              <w:numPr>
                <w:ilvl w:val="0"/>
                <w:numId w:val="8"/>
              </w:numPr>
              <w:spacing w:line="380" w:lineRule="exact"/>
              <w:jc w:val="left"/>
              <w:rPr>
                <w:rFonts w:hint="eastAsia"/>
                <w:sz w:val="28"/>
              </w:rPr>
            </w:pPr>
            <w:r>
              <w:rPr>
                <w:rFonts w:hint="eastAsia"/>
                <w:sz w:val="28"/>
              </w:rPr>
              <w:t>先将大龙骨与吊杆（或镀锌铁丝）连接固定，与吊杆固定时，应用双螺帽在螺杆穿过部位上下固定。然后按标高线调整大龙骨的标高，使其在同一水平面上。大的房间可以根据设计要求起拱，一般为</w:t>
            </w:r>
            <w:r>
              <w:rPr>
                <w:rFonts w:hint="eastAsia"/>
                <w:sz w:val="28"/>
              </w:rPr>
              <w:t>1/200</w:t>
            </w:r>
            <w:r>
              <w:rPr>
                <w:rFonts w:hint="eastAsia"/>
                <w:sz w:val="28"/>
              </w:rPr>
              <w:t>左右。大龙骨的接位置，不允许留在同一直线上，应适当错开。</w:t>
            </w:r>
          </w:p>
          <w:p w:rsidR="005826E8" w:rsidRDefault="005826E8" w:rsidP="005826E8">
            <w:pPr>
              <w:numPr>
                <w:ilvl w:val="0"/>
                <w:numId w:val="8"/>
              </w:numPr>
              <w:spacing w:line="380" w:lineRule="exact"/>
              <w:jc w:val="left"/>
              <w:rPr>
                <w:rFonts w:hint="eastAsia"/>
                <w:sz w:val="28"/>
              </w:rPr>
            </w:pPr>
            <w:r>
              <w:rPr>
                <w:rFonts w:hint="eastAsia"/>
                <w:sz w:val="28"/>
              </w:rPr>
              <w:t>主龙骨调</w:t>
            </w:r>
            <w:proofErr w:type="gramStart"/>
            <w:r>
              <w:rPr>
                <w:rFonts w:hint="eastAsia"/>
                <w:sz w:val="28"/>
              </w:rPr>
              <w:t>平一般</w:t>
            </w:r>
            <w:proofErr w:type="gramEnd"/>
            <w:r>
              <w:rPr>
                <w:rFonts w:hint="eastAsia"/>
                <w:sz w:val="28"/>
              </w:rPr>
              <w:t>以一个房间为单元。</w:t>
            </w:r>
          </w:p>
          <w:p w:rsidR="005826E8" w:rsidRDefault="005826E8" w:rsidP="005826E8">
            <w:pPr>
              <w:numPr>
                <w:ilvl w:val="0"/>
                <w:numId w:val="8"/>
              </w:numPr>
              <w:spacing w:line="380" w:lineRule="exact"/>
              <w:jc w:val="left"/>
              <w:rPr>
                <w:rFonts w:hint="eastAsia"/>
                <w:sz w:val="28"/>
              </w:rPr>
            </w:pPr>
            <w:r>
              <w:rPr>
                <w:rFonts w:hint="eastAsia"/>
                <w:sz w:val="28"/>
              </w:rPr>
              <w:t>中小龙骨的位置，一般应</w:t>
            </w:r>
            <w:proofErr w:type="gramStart"/>
            <w:r>
              <w:rPr>
                <w:rFonts w:hint="eastAsia"/>
                <w:sz w:val="28"/>
              </w:rPr>
              <w:t>按装</w:t>
            </w:r>
            <w:proofErr w:type="gramEnd"/>
            <w:r>
              <w:rPr>
                <w:rFonts w:hint="eastAsia"/>
                <w:sz w:val="28"/>
              </w:rPr>
              <w:t>饰材的尺寸在大龙骨</w:t>
            </w:r>
            <w:r>
              <w:rPr>
                <w:rFonts w:hint="eastAsia"/>
                <w:sz w:val="28"/>
              </w:rPr>
              <w:t xml:space="preserve">       </w:t>
            </w:r>
            <w:r>
              <w:rPr>
                <w:rFonts w:hint="eastAsia"/>
                <w:sz w:val="28"/>
              </w:rPr>
              <w:t>底部弹线，用挂件固定，并使其固定严密，不得有松动。为防止大龙骨向一边倾斜，吊挂件安装方向应交错进行。</w:t>
            </w:r>
          </w:p>
          <w:p w:rsidR="005826E8" w:rsidRDefault="005826E8" w:rsidP="005826E8">
            <w:pPr>
              <w:numPr>
                <w:ilvl w:val="0"/>
                <w:numId w:val="8"/>
              </w:numPr>
              <w:spacing w:line="380" w:lineRule="exact"/>
              <w:jc w:val="left"/>
              <w:rPr>
                <w:rFonts w:hint="eastAsia"/>
                <w:sz w:val="28"/>
              </w:rPr>
            </w:pPr>
            <w:r>
              <w:rPr>
                <w:rFonts w:hint="eastAsia"/>
                <w:sz w:val="28"/>
              </w:rPr>
              <w:t>中（次）龙骨直于主龙骨，在交叉点用中（次）龙骨</w:t>
            </w:r>
            <w:proofErr w:type="gramStart"/>
            <w:r>
              <w:rPr>
                <w:rFonts w:hint="eastAsia"/>
                <w:sz w:val="28"/>
              </w:rPr>
              <w:t>吊挂件将其</w:t>
            </w:r>
            <w:proofErr w:type="gramEnd"/>
            <w:r>
              <w:rPr>
                <w:rFonts w:hint="eastAsia"/>
                <w:sz w:val="28"/>
              </w:rPr>
              <w:t>固定在主龙骨上，吊挂件上端搭在主龙骨上挂件</w:t>
            </w:r>
            <w:r>
              <w:rPr>
                <w:rFonts w:hint="eastAsia"/>
                <w:sz w:val="28"/>
              </w:rPr>
              <w:t>U</w:t>
            </w:r>
            <w:r>
              <w:rPr>
                <w:rFonts w:hint="eastAsia"/>
                <w:sz w:val="28"/>
              </w:rPr>
              <w:t>型腿用钳子</w:t>
            </w:r>
            <w:proofErr w:type="gramStart"/>
            <w:r>
              <w:rPr>
                <w:rFonts w:hint="eastAsia"/>
                <w:sz w:val="28"/>
              </w:rPr>
              <w:t>卧</w:t>
            </w:r>
            <w:proofErr w:type="gramEnd"/>
            <w:r>
              <w:rPr>
                <w:rFonts w:hint="eastAsia"/>
                <w:sz w:val="28"/>
              </w:rPr>
              <w:t>入主龙骨内。</w:t>
            </w:r>
          </w:p>
          <w:p w:rsidR="005826E8" w:rsidRDefault="005826E8" w:rsidP="005826E8">
            <w:pPr>
              <w:numPr>
                <w:ilvl w:val="0"/>
                <w:numId w:val="8"/>
              </w:numPr>
              <w:spacing w:line="380" w:lineRule="exact"/>
              <w:jc w:val="left"/>
              <w:rPr>
                <w:rFonts w:hint="eastAsia"/>
                <w:sz w:val="28"/>
              </w:rPr>
            </w:pPr>
            <w:r>
              <w:rPr>
                <w:rFonts w:hint="eastAsia"/>
                <w:sz w:val="28"/>
              </w:rPr>
              <w:t>横撑龙骨应用中龙骨截取，下料尺寸要比名义尺寸</w:t>
            </w:r>
            <w:r>
              <w:rPr>
                <w:rFonts w:hint="eastAsia"/>
                <w:sz w:val="28"/>
              </w:rPr>
              <w:lastRenderedPageBreak/>
              <w:t>要比名义尺寸小</w:t>
            </w:r>
            <w:r>
              <w:rPr>
                <w:rFonts w:hint="eastAsia"/>
                <w:sz w:val="28"/>
              </w:rPr>
              <w:t>2~</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hint="eastAsia"/>
                  <w:sz w:val="28"/>
                </w:rPr>
                <w:t>3</w:t>
              </w:r>
              <w:r>
                <w:rPr>
                  <w:sz w:val="28"/>
                </w:rPr>
                <w:t>mm</w:t>
              </w:r>
            </w:smartTag>
            <w:r>
              <w:rPr>
                <w:rFonts w:hint="eastAsia"/>
                <w:sz w:val="28"/>
              </w:rPr>
              <w:t>，</w:t>
            </w:r>
            <w:proofErr w:type="gramStart"/>
            <w:r>
              <w:rPr>
                <w:rFonts w:hint="eastAsia"/>
                <w:sz w:val="28"/>
              </w:rPr>
              <w:t>其中距视装饰</w:t>
            </w:r>
            <w:proofErr w:type="gramEnd"/>
            <w:r>
              <w:rPr>
                <w:rFonts w:hint="eastAsia"/>
                <w:sz w:val="28"/>
              </w:rPr>
              <w:t>板材尺寸决定，一般安置在板材接缝处。纵向龙骨和横撑龙骨底面（即饰面板背面）要求一平</w:t>
            </w:r>
          </w:p>
        </w:tc>
      </w:tr>
    </w:tbl>
    <w:p w:rsidR="005826E8" w:rsidRDefault="005826E8" w:rsidP="005826E8">
      <w:pPr>
        <w:spacing w:line="460" w:lineRule="exact"/>
        <w:rPr>
          <w:rFonts w:ascii="宋体" w:hAnsi="宋体" w:hint="eastAsia"/>
          <w:sz w:val="28"/>
        </w:rPr>
      </w:pPr>
    </w:p>
    <w:p w:rsidR="005826E8" w:rsidRDefault="005826E8" w:rsidP="005826E8">
      <w:pPr>
        <w:spacing w:line="460" w:lineRule="exact"/>
        <w:rPr>
          <w:rFonts w:ascii="宋体" w:hAnsi="宋体" w:hint="eastAsia"/>
          <w:sz w:val="28"/>
        </w:rPr>
      </w:pPr>
    </w:p>
    <w:p w:rsidR="005826E8" w:rsidRDefault="005826E8" w:rsidP="005826E8">
      <w:pPr>
        <w:spacing w:line="460" w:lineRule="exact"/>
        <w:rPr>
          <w:rFonts w:ascii="宋体" w:hAnsi="宋体" w:hint="eastAsia"/>
          <w:sz w:val="28"/>
        </w:rPr>
      </w:pPr>
    </w:p>
    <w:p w:rsidR="005826E8" w:rsidRDefault="005826E8" w:rsidP="005826E8">
      <w:pPr>
        <w:spacing w:line="460" w:lineRule="exact"/>
        <w:rPr>
          <w:rFonts w:ascii="宋体" w:hAnsi="宋体" w:hint="eastAsia"/>
          <w:sz w:val="28"/>
        </w:rPr>
      </w:pPr>
    </w:p>
    <w:p w:rsidR="005826E8" w:rsidRDefault="005826E8" w:rsidP="005826E8">
      <w:pPr>
        <w:spacing w:line="460" w:lineRule="exact"/>
        <w:rPr>
          <w:rFonts w:ascii="宋体" w:hAnsi="宋体" w:hint="eastAsia"/>
          <w:sz w:val="28"/>
        </w:rPr>
      </w:pPr>
    </w:p>
    <w:p w:rsidR="005826E8" w:rsidRDefault="005826E8" w:rsidP="005826E8">
      <w:pPr>
        <w:spacing w:line="460" w:lineRule="exact"/>
        <w:rPr>
          <w:rFonts w:ascii="宋体" w:hAnsi="宋体" w:hint="eastAsia"/>
          <w:sz w:val="28"/>
        </w:rPr>
      </w:pPr>
    </w:p>
    <w:p w:rsidR="005826E8" w:rsidRDefault="005826E8" w:rsidP="005826E8">
      <w:pPr>
        <w:spacing w:line="460" w:lineRule="exact"/>
        <w:rPr>
          <w:rFonts w:ascii="宋体" w:hAnsi="宋体" w:hint="eastAsia"/>
          <w:sz w:val="28"/>
        </w:rPr>
      </w:pPr>
    </w:p>
    <w:p w:rsidR="005826E8" w:rsidRDefault="005826E8" w:rsidP="005826E8">
      <w:pPr>
        <w:spacing w:line="460" w:lineRule="exact"/>
        <w:rPr>
          <w:rFonts w:ascii="宋体" w:hAnsi="宋体" w:hint="eastAsia"/>
          <w:sz w:val="28"/>
        </w:rPr>
      </w:pPr>
    </w:p>
    <w:p w:rsidR="005826E8" w:rsidRDefault="005826E8" w:rsidP="005826E8">
      <w:pPr>
        <w:spacing w:line="460" w:lineRule="exact"/>
        <w:rPr>
          <w:rFonts w:ascii="宋体" w:hAnsi="宋体" w:hint="eastAsia"/>
          <w:sz w:val="28"/>
        </w:rPr>
      </w:pPr>
    </w:p>
    <w:tbl>
      <w:tblPr>
        <w:tblW w:w="0" w:type="auto"/>
        <w:tblInd w:w="8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810"/>
        <w:gridCol w:w="2750"/>
      </w:tblGrid>
      <w:tr w:rsidR="005826E8" w:rsidTr="00AB642A">
        <w:tblPrEx>
          <w:tblCellMar>
            <w:top w:w="0" w:type="dxa"/>
            <w:bottom w:w="0" w:type="dxa"/>
          </w:tblCellMar>
        </w:tblPrEx>
        <w:tc>
          <w:tcPr>
            <w:tcW w:w="4810" w:type="dxa"/>
            <w:vAlign w:val="center"/>
          </w:tcPr>
          <w:p w:rsidR="005826E8" w:rsidRDefault="005826E8" w:rsidP="00AB642A">
            <w:pPr>
              <w:spacing w:line="500" w:lineRule="exact"/>
              <w:jc w:val="center"/>
              <w:rPr>
                <w:rFonts w:ascii="宋体" w:hAnsi="宋体" w:hint="eastAsia"/>
                <w:sz w:val="28"/>
              </w:rPr>
            </w:pPr>
            <w:r>
              <w:rPr>
                <w:rFonts w:ascii="宋体" w:hAnsi="宋体" w:hint="eastAsia"/>
                <w:sz w:val="28"/>
              </w:rPr>
              <w:t>项目</w:t>
            </w:r>
          </w:p>
        </w:tc>
        <w:tc>
          <w:tcPr>
            <w:tcW w:w="2750" w:type="dxa"/>
            <w:vAlign w:val="center"/>
          </w:tcPr>
          <w:p w:rsidR="005826E8" w:rsidRDefault="005826E8" w:rsidP="00AB642A">
            <w:pPr>
              <w:spacing w:line="500" w:lineRule="exact"/>
              <w:jc w:val="center"/>
              <w:rPr>
                <w:rFonts w:ascii="宋体" w:hAnsi="宋体" w:hint="eastAsia"/>
                <w:sz w:val="28"/>
              </w:rPr>
            </w:pPr>
            <w:r>
              <w:rPr>
                <w:rFonts w:ascii="宋体" w:hAnsi="宋体" w:hint="eastAsia"/>
                <w:sz w:val="28"/>
              </w:rPr>
              <w:t>指标</w:t>
            </w:r>
          </w:p>
        </w:tc>
      </w:tr>
      <w:tr w:rsidR="005826E8" w:rsidTr="00AB642A">
        <w:tblPrEx>
          <w:tblCellMar>
            <w:top w:w="0" w:type="dxa"/>
            <w:bottom w:w="0" w:type="dxa"/>
          </w:tblCellMar>
        </w:tblPrEx>
        <w:tc>
          <w:tcPr>
            <w:tcW w:w="4810" w:type="dxa"/>
          </w:tcPr>
          <w:p w:rsidR="005826E8" w:rsidRDefault="005826E8" w:rsidP="00AB642A">
            <w:pPr>
              <w:spacing w:line="500" w:lineRule="exact"/>
              <w:rPr>
                <w:rFonts w:ascii="宋体" w:hAnsi="宋体" w:hint="eastAsia"/>
                <w:sz w:val="28"/>
              </w:rPr>
            </w:pPr>
            <w:r>
              <w:rPr>
                <w:rFonts w:ascii="宋体" w:hAnsi="宋体" w:hint="eastAsia"/>
                <w:sz w:val="28"/>
              </w:rPr>
              <w:t>龙骨外形</w:t>
            </w:r>
          </w:p>
          <w:p w:rsidR="005826E8" w:rsidRDefault="005826E8" w:rsidP="00AB642A">
            <w:pPr>
              <w:spacing w:line="500" w:lineRule="exact"/>
              <w:rPr>
                <w:rFonts w:ascii="宋体" w:hAnsi="宋体" w:hint="eastAsia"/>
                <w:sz w:val="28"/>
              </w:rPr>
            </w:pPr>
            <w:r>
              <w:rPr>
                <w:rFonts w:ascii="宋体" w:hAnsi="宋体" w:hint="eastAsia"/>
                <w:sz w:val="28"/>
              </w:rPr>
              <w:t>各</w:t>
            </w:r>
            <w:proofErr w:type="gramStart"/>
            <w:r>
              <w:rPr>
                <w:rFonts w:ascii="宋体" w:hAnsi="宋体" w:hint="eastAsia"/>
                <w:sz w:val="28"/>
              </w:rPr>
              <w:t>平面平面</w:t>
            </w:r>
            <w:proofErr w:type="gramEnd"/>
            <w:r>
              <w:rPr>
                <w:rFonts w:ascii="宋体" w:hAnsi="宋体" w:hint="eastAsia"/>
                <w:sz w:val="28"/>
              </w:rPr>
              <w:t>度</w:t>
            </w:r>
          </w:p>
          <w:p w:rsidR="005826E8" w:rsidRDefault="005826E8" w:rsidP="00AB642A">
            <w:pPr>
              <w:spacing w:line="500" w:lineRule="exact"/>
              <w:rPr>
                <w:rFonts w:ascii="宋体" w:hAnsi="宋体" w:hint="eastAsia"/>
                <w:sz w:val="28"/>
              </w:rPr>
            </w:pPr>
            <w:r>
              <w:rPr>
                <w:rFonts w:ascii="宋体" w:hAnsi="宋体" w:hint="eastAsia"/>
                <w:sz w:val="28"/>
              </w:rPr>
              <w:t>轴线度</w:t>
            </w:r>
          </w:p>
          <w:p w:rsidR="005826E8" w:rsidRDefault="005826E8" w:rsidP="00AB642A">
            <w:pPr>
              <w:spacing w:line="500" w:lineRule="exact"/>
              <w:rPr>
                <w:rFonts w:ascii="宋体" w:hAnsi="宋体" w:hint="eastAsia"/>
                <w:sz w:val="28"/>
              </w:rPr>
            </w:pPr>
            <w:proofErr w:type="gramStart"/>
            <w:r>
              <w:rPr>
                <w:rFonts w:ascii="宋体" w:hAnsi="宋体" w:hint="eastAsia"/>
                <w:sz w:val="28"/>
              </w:rPr>
              <w:t>边渡角</w:t>
            </w:r>
            <w:proofErr w:type="gramEnd"/>
            <w:r>
              <w:rPr>
                <w:rFonts w:ascii="宋体" w:hAnsi="宋体" w:hint="eastAsia"/>
                <w:sz w:val="28"/>
              </w:rPr>
              <w:t>裂口和毛刺</w:t>
            </w:r>
          </w:p>
          <w:p w:rsidR="005826E8" w:rsidRDefault="005826E8" w:rsidP="00AB642A">
            <w:pPr>
              <w:spacing w:line="500" w:lineRule="exact"/>
              <w:rPr>
                <w:rFonts w:ascii="宋体" w:hAnsi="宋体" w:hint="eastAsia"/>
                <w:sz w:val="28"/>
              </w:rPr>
            </w:pPr>
            <w:r>
              <w:rPr>
                <w:rFonts w:ascii="宋体" w:hAnsi="宋体" w:hint="eastAsia"/>
                <w:sz w:val="28"/>
              </w:rPr>
              <w:t>涂防锈漆或镀锌、喷漆表面流漆、气泡</w:t>
            </w:r>
          </w:p>
          <w:p w:rsidR="005826E8" w:rsidRDefault="005826E8" w:rsidP="00AB642A">
            <w:pPr>
              <w:spacing w:line="500" w:lineRule="exact"/>
              <w:rPr>
                <w:rFonts w:ascii="宋体" w:hAnsi="宋体" w:hint="eastAsia"/>
                <w:sz w:val="28"/>
              </w:rPr>
            </w:pPr>
            <w:r>
              <w:rPr>
                <w:rFonts w:ascii="宋体" w:hAnsi="宋体" w:hint="eastAsia"/>
                <w:sz w:val="28"/>
              </w:rPr>
              <w:t>镀锌连接件黑斑、麻点、起皮、起瘤、脱落。</w:t>
            </w:r>
          </w:p>
        </w:tc>
        <w:tc>
          <w:tcPr>
            <w:tcW w:w="2750" w:type="dxa"/>
          </w:tcPr>
          <w:p w:rsidR="005826E8" w:rsidRDefault="005826E8" w:rsidP="00AB642A">
            <w:pPr>
              <w:spacing w:line="500" w:lineRule="exact"/>
              <w:rPr>
                <w:rFonts w:ascii="宋体" w:hAnsi="宋体" w:hint="eastAsia"/>
                <w:sz w:val="28"/>
              </w:rPr>
            </w:pPr>
            <w:r>
              <w:rPr>
                <w:rFonts w:ascii="宋体" w:hAnsi="宋体" w:hint="eastAsia"/>
                <w:sz w:val="28"/>
              </w:rPr>
              <w:t>光滑平直</w:t>
            </w:r>
          </w:p>
          <w:p w:rsidR="005826E8" w:rsidRDefault="005826E8" w:rsidP="00AB642A">
            <w:pPr>
              <w:spacing w:line="500" w:lineRule="exact"/>
              <w:rPr>
                <w:rFonts w:ascii="宋体" w:hAnsi="宋体" w:hint="eastAsia"/>
                <w:sz w:val="28"/>
              </w:rPr>
            </w:pPr>
            <w:r>
              <w:rPr>
                <w:rFonts w:ascii="宋体" w:hAnsi="宋体" w:hint="eastAsia"/>
                <w:sz w:val="28"/>
              </w:rPr>
              <w:t>每米允许偏差</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ascii="宋体" w:hAnsi="宋体" w:hint="eastAsia"/>
                  <w:sz w:val="28"/>
                </w:rPr>
                <w:t>2</w:t>
              </w:r>
              <w:r>
                <w:rPr>
                  <w:rFonts w:ascii="宋体" w:hAnsi="宋体"/>
                  <w:sz w:val="28"/>
                </w:rPr>
                <w:t>mm</w:t>
              </w:r>
            </w:smartTag>
          </w:p>
          <w:p w:rsidR="005826E8" w:rsidRDefault="005826E8" w:rsidP="00AB642A">
            <w:pPr>
              <w:spacing w:line="500" w:lineRule="exact"/>
              <w:rPr>
                <w:rFonts w:ascii="宋体" w:hAnsi="宋体" w:hint="eastAsia"/>
                <w:sz w:val="28"/>
              </w:rPr>
            </w:pPr>
            <w:r>
              <w:rPr>
                <w:rFonts w:ascii="宋体" w:hAnsi="宋体" w:hint="eastAsia"/>
                <w:sz w:val="28"/>
              </w:rPr>
              <w:t>每米允许偏差</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ascii="宋体" w:hAnsi="宋体" w:hint="eastAsia"/>
                  <w:sz w:val="28"/>
                </w:rPr>
                <w:t>3</w:t>
              </w:r>
              <w:r>
                <w:rPr>
                  <w:rFonts w:ascii="宋体" w:hAnsi="宋体"/>
                  <w:sz w:val="28"/>
                </w:rPr>
                <w:t>mm</w:t>
              </w:r>
            </w:smartTag>
          </w:p>
          <w:p w:rsidR="005826E8" w:rsidRDefault="005826E8" w:rsidP="00AB642A">
            <w:pPr>
              <w:spacing w:line="500" w:lineRule="exact"/>
              <w:rPr>
                <w:rFonts w:ascii="宋体" w:hAnsi="宋体" w:hint="eastAsia"/>
                <w:sz w:val="28"/>
              </w:rPr>
            </w:pPr>
            <w:r>
              <w:rPr>
                <w:rFonts w:ascii="宋体" w:hAnsi="宋体" w:hint="eastAsia"/>
                <w:sz w:val="28"/>
              </w:rPr>
              <w:t>不允许</w:t>
            </w:r>
          </w:p>
          <w:p w:rsidR="005826E8" w:rsidRDefault="005826E8" w:rsidP="00AB642A">
            <w:pPr>
              <w:spacing w:line="500" w:lineRule="exact"/>
              <w:rPr>
                <w:rFonts w:ascii="宋体" w:hAnsi="宋体" w:hint="eastAsia"/>
                <w:sz w:val="28"/>
              </w:rPr>
            </w:pPr>
            <w:r>
              <w:rPr>
                <w:rFonts w:ascii="宋体" w:hAnsi="宋体" w:hint="eastAsia"/>
                <w:sz w:val="28"/>
              </w:rPr>
              <w:t>不允许</w:t>
            </w:r>
          </w:p>
          <w:p w:rsidR="005826E8" w:rsidRDefault="005826E8" w:rsidP="00AB642A">
            <w:pPr>
              <w:spacing w:line="500" w:lineRule="exact"/>
              <w:rPr>
                <w:rFonts w:ascii="宋体" w:hAnsi="宋体" w:hint="eastAsia"/>
                <w:sz w:val="28"/>
              </w:rPr>
            </w:pPr>
            <w:r>
              <w:rPr>
                <w:rFonts w:ascii="宋体" w:hAnsi="宋体" w:hint="eastAsia"/>
                <w:sz w:val="28"/>
              </w:rPr>
              <w:t>不允许</w:t>
            </w:r>
          </w:p>
        </w:tc>
      </w:tr>
    </w:tbl>
    <w:p w:rsidR="005826E8" w:rsidRDefault="005826E8" w:rsidP="005826E8">
      <w:pPr>
        <w:spacing w:before="240" w:after="240" w:line="500" w:lineRule="exact"/>
        <w:ind w:firstLine="580"/>
        <w:rPr>
          <w:rFonts w:hint="eastAsia"/>
          <w:sz w:val="28"/>
        </w:rPr>
      </w:pPr>
    </w:p>
    <w:p w:rsidR="005826E8" w:rsidRDefault="005826E8" w:rsidP="005826E8">
      <w:pPr>
        <w:spacing w:before="240" w:after="240" w:line="500" w:lineRule="exact"/>
        <w:ind w:firstLine="580"/>
        <w:rPr>
          <w:rFonts w:hint="eastAsia"/>
          <w:sz w:val="28"/>
        </w:rPr>
      </w:pPr>
    </w:p>
    <w:p w:rsidR="005826E8" w:rsidRDefault="005826E8" w:rsidP="005826E8">
      <w:pPr>
        <w:spacing w:before="240" w:after="240" w:line="500" w:lineRule="exact"/>
        <w:ind w:firstLine="580"/>
        <w:rPr>
          <w:rFonts w:hint="eastAsia"/>
          <w:sz w:val="28"/>
        </w:rPr>
      </w:pPr>
      <w:r>
        <w:rPr>
          <w:rFonts w:hint="eastAsia"/>
          <w:sz w:val="28"/>
        </w:rPr>
        <w:t xml:space="preserve">3.2 </w:t>
      </w:r>
      <w:r>
        <w:rPr>
          <w:rFonts w:hint="eastAsia"/>
          <w:sz w:val="28"/>
        </w:rPr>
        <w:t>石膏板吊顶安装固定方法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78"/>
        <w:gridCol w:w="7144"/>
      </w:tblGrid>
      <w:tr w:rsidR="005826E8" w:rsidTr="00AB642A">
        <w:tblPrEx>
          <w:tblCellMar>
            <w:top w:w="0" w:type="dxa"/>
            <w:bottom w:w="0" w:type="dxa"/>
          </w:tblCellMar>
        </w:tblPrEx>
        <w:trPr>
          <w:trHeight w:val="567"/>
          <w:jc w:val="center"/>
        </w:trPr>
        <w:tc>
          <w:tcPr>
            <w:tcW w:w="1578" w:type="dxa"/>
          </w:tcPr>
          <w:p w:rsidR="005826E8" w:rsidRDefault="005826E8" w:rsidP="00AB642A">
            <w:pPr>
              <w:spacing w:line="440" w:lineRule="exact"/>
              <w:jc w:val="center"/>
              <w:rPr>
                <w:rFonts w:ascii="宋体" w:hAnsi="宋体" w:hint="eastAsia"/>
                <w:sz w:val="28"/>
              </w:rPr>
            </w:pPr>
            <w:r>
              <w:rPr>
                <w:rFonts w:ascii="宋体" w:hAnsi="宋体" w:hint="eastAsia"/>
                <w:sz w:val="28"/>
              </w:rPr>
              <w:t>种类</w:t>
            </w:r>
          </w:p>
        </w:tc>
        <w:tc>
          <w:tcPr>
            <w:tcW w:w="7144" w:type="dxa"/>
          </w:tcPr>
          <w:p w:rsidR="005826E8" w:rsidRDefault="005826E8" w:rsidP="00AB642A">
            <w:pPr>
              <w:spacing w:line="440" w:lineRule="exact"/>
              <w:jc w:val="center"/>
              <w:rPr>
                <w:rFonts w:ascii="宋体" w:hAnsi="宋体" w:hint="eastAsia"/>
                <w:sz w:val="28"/>
              </w:rPr>
            </w:pPr>
            <w:r>
              <w:rPr>
                <w:rFonts w:ascii="宋体" w:hAnsi="宋体" w:hint="eastAsia"/>
                <w:sz w:val="28"/>
              </w:rPr>
              <w:t>说  明</w:t>
            </w:r>
          </w:p>
        </w:tc>
      </w:tr>
      <w:tr w:rsidR="005826E8" w:rsidTr="00AB642A">
        <w:tblPrEx>
          <w:tblCellMar>
            <w:top w:w="0" w:type="dxa"/>
            <w:bottom w:w="0" w:type="dxa"/>
          </w:tblCellMar>
        </w:tblPrEx>
        <w:trPr>
          <w:trHeight w:val="964"/>
          <w:jc w:val="center"/>
        </w:trPr>
        <w:tc>
          <w:tcPr>
            <w:tcW w:w="1578" w:type="dxa"/>
          </w:tcPr>
          <w:p w:rsidR="005826E8" w:rsidRDefault="005826E8" w:rsidP="00AB642A">
            <w:pPr>
              <w:spacing w:line="440" w:lineRule="exact"/>
              <w:rPr>
                <w:rFonts w:ascii="宋体" w:hAnsi="宋体" w:hint="eastAsia"/>
                <w:sz w:val="28"/>
              </w:rPr>
            </w:pPr>
            <w:r>
              <w:rPr>
                <w:rFonts w:ascii="宋体" w:hAnsi="宋体" w:hint="eastAsia"/>
                <w:sz w:val="28"/>
              </w:rPr>
              <w:lastRenderedPageBreak/>
              <w:t>搁置平放法</w:t>
            </w:r>
          </w:p>
        </w:tc>
        <w:tc>
          <w:tcPr>
            <w:tcW w:w="7144" w:type="dxa"/>
          </w:tcPr>
          <w:p w:rsidR="005826E8" w:rsidRDefault="005826E8" w:rsidP="00AB642A">
            <w:pPr>
              <w:spacing w:line="440" w:lineRule="exact"/>
              <w:rPr>
                <w:rFonts w:ascii="宋体" w:hAnsi="宋体" w:hint="eastAsia"/>
                <w:sz w:val="28"/>
              </w:rPr>
            </w:pPr>
            <w:r>
              <w:rPr>
                <w:rFonts w:ascii="宋体" w:hAnsi="宋体" w:hint="eastAsia"/>
                <w:sz w:val="28"/>
              </w:rPr>
              <w:t>采用T型铝合金龙骨或轻钢龙骨时，将装饰石膏板搁置在由T型龙骨组成的各格栅框内，即完成吊顶安装</w:t>
            </w:r>
          </w:p>
        </w:tc>
      </w:tr>
      <w:tr w:rsidR="005826E8" w:rsidTr="00AB642A">
        <w:tblPrEx>
          <w:tblCellMar>
            <w:top w:w="0" w:type="dxa"/>
            <w:bottom w:w="0" w:type="dxa"/>
          </w:tblCellMar>
        </w:tblPrEx>
        <w:trPr>
          <w:trHeight w:val="964"/>
          <w:jc w:val="center"/>
        </w:trPr>
        <w:tc>
          <w:tcPr>
            <w:tcW w:w="1578" w:type="dxa"/>
          </w:tcPr>
          <w:p w:rsidR="005826E8" w:rsidRDefault="005826E8" w:rsidP="00AB642A">
            <w:pPr>
              <w:spacing w:line="440" w:lineRule="exact"/>
              <w:rPr>
                <w:rFonts w:ascii="宋体" w:hAnsi="宋体" w:hint="eastAsia"/>
                <w:sz w:val="28"/>
              </w:rPr>
            </w:pPr>
            <w:r>
              <w:rPr>
                <w:rFonts w:ascii="宋体" w:hAnsi="宋体" w:hint="eastAsia"/>
                <w:sz w:val="28"/>
              </w:rPr>
              <w:t>螺钉固定法</w:t>
            </w:r>
          </w:p>
        </w:tc>
        <w:tc>
          <w:tcPr>
            <w:tcW w:w="7144" w:type="dxa"/>
          </w:tcPr>
          <w:p w:rsidR="005826E8" w:rsidRDefault="005826E8" w:rsidP="00AB642A">
            <w:pPr>
              <w:spacing w:line="440" w:lineRule="exact"/>
              <w:rPr>
                <w:rFonts w:ascii="宋体" w:hAnsi="宋体" w:hint="eastAsia"/>
                <w:sz w:val="28"/>
              </w:rPr>
            </w:pPr>
            <w:r>
              <w:rPr>
                <w:rFonts w:ascii="宋体" w:hAnsi="宋体" w:hint="eastAsia"/>
                <w:sz w:val="28"/>
              </w:rPr>
              <w:t>采用U型轻钢龙骨时，装饰石膏板可用镀锌自攻螺钉与U型龙骨固定。孔眼用腻子找平，再用与板面颜色相同的色浆涂刷。</w:t>
            </w:r>
          </w:p>
        </w:tc>
      </w:tr>
      <w:tr w:rsidR="005826E8" w:rsidTr="00AB642A">
        <w:tblPrEx>
          <w:tblCellMar>
            <w:top w:w="0" w:type="dxa"/>
            <w:bottom w:w="0" w:type="dxa"/>
          </w:tblCellMar>
        </w:tblPrEx>
        <w:trPr>
          <w:trHeight w:val="964"/>
          <w:jc w:val="center"/>
        </w:trPr>
        <w:tc>
          <w:tcPr>
            <w:tcW w:w="1578" w:type="dxa"/>
          </w:tcPr>
          <w:p w:rsidR="005826E8" w:rsidRDefault="005826E8" w:rsidP="00AB642A">
            <w:pPr>
              <w:spacing w:line="440" w:lineRule="exact"/>
              <w:rPr>
                <w:rFonts w:ascii="宋体" w:hAnsi="宋体" w:hint="eastAsia"/>
                <w:sz w:val="28"/>
              </w:rPr>
            </w:pPr>
            <w:r>
              <w:rPr>
                <w:rFonts w:ascii="宋体" w:hAnsi="宋体" w:hint="eastAsia"/>
                <w:sz w:val="28"/>
              </w:rPr>
              <w:t>粘结安装法</w:t>
            </w:r>
          </w:p>
        </w:tc>
        <w:tc>
          <w:tcPr>
            <w:tcW w:w="7144" w:type="dxa"/>
          </w:tcPr>
          <w:p w:rsidR="005826E8" w:rsidRDefault="005826E8" w:rsidP="00AB642A">
            <w:pPr>
              <w:spacing w:line="440" w:lineRule="exact"/>
              <w:rPr>
                <w:rFonts w:ascii="宋体" w:hAnsi="宋体" w:hint="eastAsia"/>
                <w:sz w:val="28"/>
              </w:rPr>
            </w:pPr>
            <w:r>
              <w:rPr>
                <w:rFonts w:ascii="宋体" w:hAnsi="宋体" w:hint="eastAsia"/>
                <w:sz w:val="28"/>
              </w:rPr>
              <w:t>采用轻钢龙骨（UC型）组成的隐蔽式装配吊顶时，可采用胶粘剂将装饰石膏板直接粘贴在龙骨上。胶粘剂应涂刷均匀，不得漏涂，粘贴牢固</w:t>
            </w:r>
          </w:p>
        </w:tc>
      </w:tr>
    </w:tbl>
    <w:p w:rsidR="005826E8" w:rsidRDefault="005826E8" w:rsidP="005826E8">
      <w:pPr>
        <w:spacing w:before="240" w:after="120" w:line="500" w:lineRule="exact"/>
        <w:ind w:firstLine="580"/>
        <w:rPr>
          <w:rFonts w:hint="eastAsia"/>
          <w:sz w:val="28"/>
        </w:rPr>
      </w:pPr>
    </w:p>
    <w:p w:rsidR="005826E8" w:rsidRDefault="005826E8" w:rsidP="005826E8">
      <w:pPr>
        <w:spacing w:before="240" w:after="120" w:line="500" w:lineRule="exact"/>
        <w:ind w:firstLine="580"/>
        <w:rPr>
          <w:rFonts w:hint="eastAsia"/>
          <w:sz w:val="28"/>
        </w:rPr>
      </w:pPr>
    </w:p>
    <w:p w:rsidR="005826E8" w:rsidRDefault="005826E8" w:rsidP="005826E8">
      <w:pPr>
        <w:spacing w:before="240" w:after="120" w:line="500" w:lineRule="exact"/>
        <w:ind w:firstLine="580"/>
        <w:rPr>
          <w:rFonts w:hint="eastAsia"/>
          <w:sz w:val="28"/>
        </w:rPr>
      </w:pPr>
      <w:r>
        <w:rPr>
          <w:rFonts w:hint="eastAsia"/>
          <w:sz w:val="28"/>
        </w:rPr>
        <w:t xml:space="preserve">3.3 </w:t>
      </w:r>
      <w:r>
        <w:rPr>
          <w:rFonts w:hint="eastAsia"/>
          <w:sz w:val="28"/>
        </w:rPr>
        <w:t>纸面石膏板安装方法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38"/>
        <w:gridCol w:w="6074"/>
      </w:tblGrid>
      <w:tr w:rsidR="005826E8" w:rsidTr="00AB642A">
        <w:tblPrEx>
          <w:tblCellMar>
            <w:top w:w="0" w:type="dxa"/>
            <w:bottom w:w="0" w:type="dxa"/>
          </w:tblCellMar>
        </w:tblPrEx>
        <w:trPr>
          <w:jc w:val="center"/>
        </w:trPr>
        <w:tc>
          <w:tcPr>
            <w:tcW w:w="2838" w:type="dxa"/>
          </w:tcPr>
          <w:p w:rsidR="005826E8" w:rsidRDefault="005826E8" w:rsidP="00AB642A">
            <w:pPr>
              <w:spacing w:line="440" w:lineRule="exact"/>
              <w:jc w:val="center"/>
              <w:rPr>
                <w:rFonts w:hint="eastAsia"/>
                <w:sz w:val="28"/>
              </w:rPr>
            </w:pPr>
            <w:r>
              <w:rPr>
                <w:rFonts w:hint="eastAsia"/>
                <w:sz w:val="28"/>
              </w:rPr>
              <w:t>种类</w:t>
            </w:r>
          </w:p>
        </w:tc>
        <w:tc>
          <w:tcPr>
            <w:tcW w:w="6074" w:type="dxa"/>
          </w:tcPr>
          <w:p w:rsidR="005826E8" w:rsidRDefault="005826E8" w:rsidP="00AB642A">
            <w:pPr>
              <w:spacing w:line="440" w:lineRule="exact"/>
              <w:jc w:val="center"/>
              <w:rPr>
                <w:rFonts w:hint="eastAsia"/>
                <w:sz w:val="28"/>
              </w:rPr>
            </w:pPr>
            <w:r>
              <w:rPr>
                <w:rFonts w:hint="eastAsia"/>
                <w:sz w:val="28"/>
              </w:rPr>
              <w:t>说</w:t>
            </w:r>
            <w:r>
              <w:rPr>
                <w:rFonts w:hint="eastAsia"/>
                <w:sz w:val="28"/>
              </w:rPr>
              <w:t xml:space="preserve">  </w:t>
            </w:r>
            <w:r>
              <w:rPr>
                <w:rFonts w:hint="eastAsia"/>
                <w:sz w:val="28"/>
              </w:rPr>
              <w:t>明</w:t>
            </w:r>
          </w:p>
        </w:tc>
      </w:tr>
      <w:tr w:rsidR="005826E8" w:rsidTr="00AB642A">
        <w:tblPrEx>
          <w:tblCellMar>
            <w:top w:w="0" w:type="dxa"/>
            <w:bottom w:w="0" w:type="dxa"/>
          </w:tblCellMar>
        </w:tblPrEx>
        <w:trPr>
          <w:jc w:val="center"/>
        </w:trPr>
        <w:tc>
          <w:tcPr>
            <w:tcW w:w="2838" w:type="dxa"/>
          </w:tcPr>
          <w:p w:rsidR="005826E8" w:rsidRDefault="005826E8" w:rsidP="00AB642A">
            <w:pPr>
              <w:spacing w:line="440" w:lineRule="exact"/>
              <w:rPr>
                <w:rFonts w:hint="eastAsia"/>
                <w:sz w:val="28"/>
              </w:rPr>
            </w:pPr>
            <w:r>
              <w:rPr>
                <w:rFonts w:hint="eastAsia"/>
                <w:sz w:val="28"/>
              </w:rPr>
              <w:t>纸面石膏板</w:t>
            </w:r>
          </w:p>
        </w:tc>
        <w:tc>
          <w:tcPr>
            <w:tcW w:w="6074" w:type="dxa"/>
          </w:tcPr>
          <w:p w:rsidR="005826E8" w:rsidRDefault="005826E8" w:rsidP="005826E8">
            <w:pPr>
              <w:numPr>
                <w:ilvl w:val="0"/>
                <w:numId w:val="9"/>
              </w:numPr>
              <w:spacing w:line="440" w:lineRule="exact"/>
              <w:rPr>
                <w:rFonts w:hint="eastAsia"/>
                <w:sz w:val="28"/>
              </w:rPr>
            </w:pPr>
            <w:r>
              <w:rPr>
                <w:rFonts w:hint="eastAsia"/>
                <w:sz w:val="28"/>
              </w:rPr>
              <w:t>石膏板从吊顶的一端开始错缝安装，逐块排列，</w:t>
            </w:r>
            <w:proofErr w:type="gramStart"/>
            <w:r>
              <w:rPr>
                <w:rFonts w:hint="eastAsia"/>
                <w:sz w:val="28"/>
              </w:rPr>
              <w:t>作量放在</w:t>
            </w:r>
            <w:proofErr w:type="gramEnd"/>
            <w:r>
              <w:rPr>
                <w:rFonts w:hint="eastAsia"/>
                <w:sz w:val="28"/>
              </w:rPr>
              <w:t>最后安装，石膏板与墙面应留</w:t>
            </w:r>
            <w:smartTag w:uri="urn:schemas-microsoft-com:office:smarttags" w:element="chmetcnv">
              <w:smartTagPr>
                <w:attr w:name="TCSC" w:val="0"/>
                <w:attr w:name="NumberType" w:val="1"/>
                <w:attr w:name="Negative" w:val="False"/>
                <w:attr w:name="HasSpace" w:val="False"/>
                <w:attr w:name="SourceValue" w:val="6"/>
                <w:attr w:name="UnitName" w:val="mm"/>
              </w:smartTagPr>
              <w:r>
                <w:rPr>
                  <w:sz w:val="28"/>
                </w:rPr>
                <w:t>6mm</w:t>
              </w:r>
            </w:smartTag>
            <w:r>
              <w:rPr>
                <w:rFonts w:hint="eastAsia"/>
                <w:sz w:val="28"/>
              </w:rPr>
              <w:t>间隙。</w:t>
            </w:r>
          </w:p>
          <w:p w:rsidR="005826E8" w:rsidRDefault="005826E8" w:rsidP="005826E8">
            <w:pPr>
              <w:numPr>
                <w:ilvl w:val="0"/>
                <w:numId w:val="9"/>
              </w:numPr>
              <w:spacing w:line="440" w:lineRule="exact"/>
              <w:rPr>
                <w:rFonts w:hint="eastAsia"/>
                <w:sz w:val="28"/>
              </w:rPr>
            </w:pPr>
            <w:proofErr w:type="gramStart"/>
            <w:r>
              <w:rPr>
                <w:rFonts w:hint="eastAsia"/>
                <w:sz w:val="28"/>
              </w:rPr>
              <w:t>自攻螺休</w:t>
            </w:r>
            <w:proofErr w:type="gramEnd"/>
            <w:r>
              <w:rPr>
                <w:rFonts w:hint="eastAsia"/>
                <w:sz w:val="28"/>
              </w:rPr>
              <w:t>（</w:t>
            </w:r>
            <w:smartTag w:uri="urn:schemas-microsoft-com:office:smarttags" w:element="chmetcnv">
              <w:smartTagPr>
                <w:attr w:name="TCSC" w:val="0"/>
                <w:attr w:name="NumberType" w:val="1"/>
                <w:attr w:name="Negative" w:val="False"/>
                <w:attr w:name="HasSpace" w:val="False"/>
                <w:attr w:name="SourceValue" w:val="3.5"/>
                <w:attr w:name="UnitName" w:val="mm"/>
              </w:smartTagPr>
              <w:r>
                <w:rPr>
                  <w:rFonts w:hint="eastAsia"/>
                  <w:sz w:val="28"/>
                </w:rPr>
                <w:t>3.5MM</w:t>
              </w:r>
            </w:smartTag>
            <w:r>
              <w:rPr>
                <w:rFonts w:hint="eastAsia"/>
                <w:sz w:val="28"/>
              </w:rPr>
              <w:t>*</w:t>
            </w:r>
            <w:smartTag w:uri="urn:schemas-microsoft-com:office:smarttags" w:element="chmetcnv">
              <w:smartTagPr>
                <w:attr w:name="TCSC" w:val="0"/>
                <w:attr w:name="NumberType" w:val="1"/>
                <w:attr w:name="Negative" w:val="False"/>
                <w:attr w:name="HasSpace" w:val="False"/>
                <w:attr w:name="SourceValue" w:val="25"/>
                <w:attr w:name="UnitName" w:val="mm"/>
              </w:smartTagPr>
              <w:r>
                <w:rPr>
                  <w:rFonts w:hint="eastAsia"/>
                  <w:sz w:val="28"/>
                </w:rPr>
                <w:t>25MM</w:t>
              </w:r>
            </w:smartTag>
            <w:r>
              <w:rPr>
                <w:rFonts w:hint="eastAsia"/>
                <w:sz w:val="28"/>
              </w:rPr>
              <w:t>）与纸面石膏板边距离</w:t>
            </w:r>
            <w:r>
              <w:rPr>
                <w:rFonts w:hint="eastAsia"/>
                <w:sz w:val="28"/>
              </w:rPr>
              <w:t xml:space="preserve">:     </w:t>
            </w:r>
            <w:r>
              <w:rPr>
                <w:rFonts w:hint="eastAsia"/>
                <w:sz w:val="28"/>
              </w:rPr>
              <w:t>面纸包封的板边以</w:t>
            </w:r>
            <w:r>
              <w:rPr>
                <w:rFonts w:hint="eastAsia"/>
                <w:sz w:val="28"/>
              </w:rPr>
              <w:t>10</w:t>
            </w:r>
            <w:r>
              <w:rPr>
                <w:rFonts w:hint="eastAsia"/>
                <w:sz w:val="28"/>
              </w:rPr>
              <w:t>～</w:t>
            </w:r>
            <w:r>
              <w:rPr>
                <w:rFonts w:hint="eastAsia"/>
                <w:sz w:val="28"/>
              </w:rPr>
              <w:t>170</w:t>
            </w:r>
            <w:r>
              <w:rPr>
                <w:rFonts w:hint="eastAsia"/>
                <w:sz w:val="28"/>
              </w:rPr>
              <w:t>为宜。</w:t>
            </w:r>
          </w:p>
          <w:p w:rsidR="005826E8" w:rsidRDefault="005826E8" w:rsidP="005826E8">
            <w:pPr>
              <w:numPr>
                <w:ilvl w:val="0"/>
                <w:numId w:val="9"/>
              </w:numPr>
              <w:spacing w:line="440" w:lineRule="exact"/>
              <w:rPr>
                <w:rFonts w:hint="eastAsia"/>
                <w:sz w:val="28"/>
              </w:rPr>
            </w:pPr>
            <w:r>
              <w:rPr>
                <w:rFonts w:hint="eastAsia"/>
                <w:sz w:val="28"/>
              </w:rPr>
              <w:t>固定石膏的次龙骨间距，一般不应大于</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hint="eastAsia"/>
                  <w:sz w:val="28"/>
                </w:rPr>
                <w:t>600MM</w:t>
              </w:r>
            </w:smartTag>
            <w:r>
              <w:rPr>
                <w:rFonts w:hint="eastAsia"/>
                <w:sz w:val="28"/>
              </w:rPr>
              <w:t>，在南方潮湿地区（相对湿度长期大于</w:t>
            </w:r>
            <w:r>
              <w:rPr>
                <w:rFonts w:hint="eastAsia"/>
                <w:sz w:val="28"/>
              </w:rPr>
              <w:t>70%</w:t>
            </w:r>
            <w:r>
              <w:rPr>
                <w:rFonts w:hint="eastAsia"/>
                <w:sz w:val="28"/>
              </w:rPr>
              <w:t>），间距应适当减小，以</w:t>
            </w:r>
            <w:smartTag w:uri="urn:schemas-microsoft-com:office:smarttags" w:element="chmetcnv">
              <w:smartTagPr>
                <w:attr w:name="TCSC" w:val="0"/>
                <w:attr w:name="NumberType" w:val="1"/>
                <w:attr w:name="Negative" w:val="False"/>
                <w:attr w:name="HasSpace" w:val="False"/>
                <w:attr w:name="SourceValue" w:val="300"/>
                <w:attr w:name="UnitName" w:val="mm"/>
              </w:smartTagPr>
              <w:r>
                <w:rPr>
                  <w:rFonts w:hint="eastAsia"/>
                  <w:sz w:val="28"/>
                </w:rPr>
                <w:t>300MM</w:t>
              </w:r>
            </w:smartTag>
            <w:r>
              <w:rPr>
                <w:rFonts w:hint="eastAsia"/>
                <w:sz w:val="28"/>
              </w:rPr>
              <w:t>为宜。</w:t>
            </w:r>
          </w:p>
          <w:p w:rsidR="005826E8" w:rsidRDefault="005826E8" w:rsidP="005826E8">
            <w:pPr>
              <w:numPr>
                <w:ilvl w:val="0"/>
                <w:numId w:val="9"/>
              </w:numPr>
              <w:spacing w:line="440" w:lineRule="exact"/>
              <w:rPr>
                <w:rFonts w:hint="eastAsia"/>
                <w:sz w:val="28"/>
              </w:rPr>
            </w:pPr>
            <w:r>
              <w:rPr>
                <w:rFonts w:hint="eastAsia"/>
                <w:sz w:val="28"/>
              </w:rPr>
              <w:t>安装双层石板时，面层板与基层板的接缝应错开，不得在同一根龙骨上接缝隙。</w:t>
            </w:r>
          </w:p>
          <w:p w:rsidR="005826E8" w:rsidRDefault="005826E8" w:rsidP="005826E8">
            <w:pPr>
              <w:numPr>
                <w:ilvl w:val="0"/>
                <w:numId w:val="10"/>
              </w:numPr>
              <w:spacing w:line="440" w:lineRule="exact"/>
              <w:rPr>
                <w:rFonts w:hint="eastAsia"/>
                <w:sz w:val="28"/>
              </w:rPr>
            </w:pPr>
            <w:r>
              <w:rPr>
                <w:rFonts w:hint="eastAsia"/>
                <w:sz w:val="28"/>
              </w:rPr>
              <w:t>纸面石膏与龙骨固定，应从一块板的中间向板的四边固定，不得多点同时操作。</w:t>
            </w:r>
          </w:p>
          <w:p w:rsidR="005826E8" w:rsidRDefault="005826E8" w:rsidP="005826E8">
            <w:pPr>
              <w:numPr>
                <w:ilvl w:val="0"/>
                <w:numId w:val="10"/>
              </w:numPr>
              <w:spacing w:line="440" w:lineRule="exact"/>
              <w:rPr>
                <w:rFonts w:hint="eastAsia"/>
                <w:sz w:val="28"/>
              </w:rPr>
            </w:pPr>
            <w:r>
              <w:rPr>
                <w:rFonts w:hint="eastAsia"/>
                <w:sz w:val="28"/>
              </w:rPr>
              <w:t>螺钉头宜略埋入板面，并不使纸破损为度。钉眼应作除锈处理，并用石膏腻子抹平</w:t>
            </w:r>
          </w:p>
        </w:tc>
      </w:tr>
      <w:tr w:rsidR="005826E8" w:rsidTr="00AB642A">
        <w:tblPrEx>
          <w:tblCellMar>
            <w:top w:w="0" w:type="dxa"/>
            <w:bottom w:w="0" w:type="dxa"/>
          </w:tblCellMar>
        </w:tblPrEx>
        <w:trPr>
          <w:jc w:val="center"/>
        </w:trPr>
        <w:tc>
          <w:tcPr>
            <w:tcW w:w="2838" w:type="dxa"/>
          </w:tcPr>
          <w:p w:rsidR="005826E8" w:rsidRDefault="005826E8" w:rsidP="00AB642A">
            <w:pPr>
              <w:spacing w:line="440" w:lineRule="exact"/>
              <w:rPr>
                <w:rFonts w:hint="eastAsia"/>
                <w:sz w:val="28"/>
              </w:rPr>
            </w:pPr>
            <w:r>
              <w:rPr>
                <w:rFonts w:hint="eastAsia"/>
                <w:sz w:val="28"/>
              </w:rPr>
              <w:t>纸面石膏装饰吸声板</w:t>
            </w:r>
          </w:p>
        </w:tc>
        <w:tc>
          <w:tcPr>
            <w:tcW w:w="6074" w:type="dxa"/>
          </w:tcPr>
          <w:p w:rsidR="005826E8" w:rsidRDefault="005826E8" w:rsidP="00AB642A">
            <w:pPr>
              <w:spacing w:line="440" w:lineRule="exact"/>
              <w:rPr>
                <w:rFonts w:hint="eastAsia"/>
                <w:sz w:val="28"/>
              </w:rPr>
            </w:pPr>
            <w:r>
              <w:rPr>
                <w:rFonts w:hint="eastAsia"/>
                <w:sz w:val="28"/>
              </w:rPr>
              <w:t>石膏装饰吸声板的安装，可根据材料情况，采用螺钉、平放粘贴及暗式系列企</w:t>
            </w:r>
            <w:proofErr w:type="gramStart"/>
            <w:r>
              <w:rPr>
                <w:rFonts w:hint="eastAsia"/>
                <w:sz w:val="28"/>
              </w:rPr>
              <w:t>口咬接等</w:t>
            </w:r>
            <w:proofErr w:type="gramEnd"/>
            <w:r>
              <w:rPr>
                <w:rFonts w:hint="eastAsia"/>
                <w:sz w:val="28"/>
              </w:rPr>
              <w:t>安装方法</w:t>
            </w:r>
          </w:p>
        </w:tc>
      </w:tr>
    </w:tbl>
    <w:p w:rsidR="005826E8" w:rsidRDefault="005826E8" w:rsidP="005826E8">
      <w:pPr>
        <w:spacing w:before="240" w:after="240" w:line="500" w:lineRule="exact"/>
        <w:ind w:firstLine="580"/>
        <w:rPr>
          <w:rFonts w:hint="eastAsia"/>
          <w:sz w:val="28"/>
        </w:rPr>
      </w:pPr>
    </w:p>
    <w:p w:rsidR="005826E8" w:rsidRDefault="005826E8" w:rsidP="005826E8">
      <w:pPr>
        <w:spacing w:before="240" w:after="240" w:line="500" w:lineRule="exact"/>
        <w:ind w:firstLine="580"/>
        <w:rPr>
          <w:rFonts w:hint="eastAsia"/>
          <w:sz w:val="28"/>
        </w:rPr>
      </w:pPr>
    </w:p>
    <w:p w:rsidR="005826E8" w:rsidRDefault="005826E8" w:rsidP="005826E8">
      <w:pPr>
        <w:spacing w:before="240" w:after="240" w:line="500" w:lineRule="exact"/>
        <w:ind w:firstLine="580"/>
        <w:rPr>
          <w:rFonts w:hint="eastAsia"/>
          <w:sz w:val="28"/>
        </w:rPr>
      </w:pPr>
    </w:p>
    <w:p w:rsidR="005826E8" w:rsidRDefault="005826E8" w:rsidP="005826E8">
      <w:pPr>
        <w:spacing w:before="240" w:after="240" w:line="500" w:lineRule="exact"/>
        <w:ind w:firstLine="580"/>
        <w:rPr>
          <w:rFonts w:hint="eastAsia"/>
          <w:sz w:val="28"/>
        </w:rPr>
      </w:pPr>
      <w:r>
        <w:rPr>
          <w:rFonts w:hint="eastAsia"/>
          <w:sz w:val="28"/>
        </w:rPr>
        <w:t xml:space="preserve">3.4 </w:t>
      </w:r>
      <w:r>
        <w:rPr>
          <w:rFonts w:hint="eastAsia"/>
          <w:sz w:val="28"/>
        </w:rPr>
        <w:t>铝合金条</w:t>
      </w:r>
      <w:proofErr w:type="gramStart"/>
      <w:r>
        <w:rPr>
          <w:rFonts w:hint="eastAsia"/>
          <w:sz w:val="28"/>
        </w:rPr>
        <w:t>板吊项</w:t>
      </w:r>
      <w:proofErr w:type="gramEnd"/>
      <w:r>
        <w:rPr>
          <w:rFonts w:hint="eastAsia"/>
          <w:sz w:val="28"/>
        </w:rPr>
        <w:t>安装要点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91"/>
        <w:gridCol w:w="7541"/>
      </w:tblGrid>
      <w:tr w:rsidR="005826E8" w:rsidTr="00AB642A">
        <w:tblPrEx>
          <w:tblCellMar>
            <w:top w:w="0" w:type="dxa"/>
            <w:bottom w:w="0" w:type="dxa"/>
          </w:tblCellMar>
        </w:tblPrEx>
        <w:trPr>
          <w:tblHeader/>
          <w:jc w:val="center"/>
        </w:trPr>
        <w:tc>
          <w:tcPr>
            <w:tcW w:w="1191" w:type="dxa"/>
            <w:vAlign w:val="center"/>
          </w:tcPr>
          <w:p w:rsidR="005826E8" w:rsidRDefault="005826E8" w:rsidP="00AB642A">
            <w:pPr>
              <w:spacing w:line="480" w:lineRule="exact"/>
              <w:jc w:val="center"/>
              <w:rPr>
                <w:rFonts w:hint="eastAsia"/>
                <w:sz w:val="24"/>
              </w:rPr>
            </w:pPr>
            <w:r>
              <w:rPr>
                <w:rFonts w:hint="eastAsia"/>
                <w:sz w:val="24"/>
              </w:rPr>
              <w:t>项目</w:t>
            </w:r>
          </w:p>
        </w:tc>
        <w:tc>
          <w:tcPr>
            <w:tcW w:w="7541" w:type="dxa"/>
            <w:vAlign w:val="center"/>
          </w:tcPr>
          <w:p w:rsidR="005826E8" w:rsidRDefault="005826E8" w:rsidP="00AB642A">
            <w:pPr>
              <w:spacing w:line="480" w:lineRule="exact"/>
              <w:jc w:val="center"/>
              <w:rPr>
                <w:rFonts w:hint="eastAsia"/>
                <w:sz w:val="24"/>
              </w:rPr>
            </w:pPr>
            <w:r>
              <w:rPr>
                <w:rFonts w:hint="eastAsia"/>
                <w:sz w:val="24"/>
              </w:rPr>
              <w:t>说</w:t>
            </w:r>
            <w:r>
              <w:rPr>
                <w:rFonts w:hint="eastAsia"/>
                <w:sz w:val="24"/>
              </w:rPr>
              <w:t xml:space="preserve">  </w:t>
            </w:r>
            <w:r>
              <w:rPr>
                <w:rFonts w:hint="eastAsia"/>
                <w:sz w:val="24"/>
              </w:rPr>
              <w:t>明</w:t>
            </w:r>
          </w:p>
        </w:tc>
      </w:tr>
      <w:tr w:rsidR="005826E8" w:rsidTr="00AB642A">
        <w:tblPrEx>
          <w:tblCellMar>
            <w:top w:w="0" w:type="dxa"/>
            <w:bottom w:w="0" w:type="dxa"/>
          </w:tblCellMar>
        </w:tblPrEx>
        <w:trPr>
          <w:jc w:val="center"/>
        </w:trPr>
        <w:tc>
          <w:tcPr>
            <w:tcW w:w="1191" w:type="dxa"/>
          </w:tcPr>
          <w:p w:rsidR="005826E8" w:rsidRDefault="005826E8" w:rsidP="00AB642A">
            <w:pPr>
              <w:spacing w:line="480" w:lineRule="exact"/>
              <w:rPr>
                <w:rFonts w:ascii="宋体" w:hAnsi="宋体" w:hint="eastAsia"/>
                <w:sz w:val="24"/>
              </w:rPr>
            </w:pPr>
            <w:r>
              <w:rPr>
                <w:rFonts w:ascii="宋体" w:hAnsi="宋体" w:hint="eastAsia"/>
                <w:sz w:val="24"/>
              </w:rPr>
              <w:t>条板与龙骨组合</w:t>
            </w:r>
          </w:p>
        </w:tc>
        <w:tc>
          <w:tcPr>
            <w:tcW w:w="7541" w:type="dxa"/>
          </w:tcPr>
          <w:p w:rsidR="005826E8" w:rsidRDefault="005826E8" w:rsidP="00AB642A">
            <w:pPr>
              <w:spacing w:line="480" w:lineRule="exact"/>
              <w:rPr>
                <w:rFonts w:ascii="宋体" w:hAnsi="宋体" w:hint="eastAsia"/>
                <w:sz w:val="24"/>
              </w:rPr>
            </w:pPr>
            <w:r>
              <w:rPr>
                <w:rFonts w:ascii="宋体" w:hAnsi="宋体" w:hint="eastAsia"/>
                <w:sz w:val="24"/>
              </w:rPr>
              <w:t>铝合金条板。一般多用卡的方式与龙骨相连。但</w:t>
            </w:r>
            <w:proofErr w:type="gramStart"/>
            <w:r>
              <w:rPr>
                <w:rFonts w:ascii="宋体" w:hAnsi="宋体" w:hint="eastAsia"/>
                <w:sz w:val="24"/>
              </w:rPr>
              <w:t>这种卡固的</w:t>
            </w:r>
            <w:proofErr w:type="gramEnd"/>
            <w:r>
              <w:rPr>
                <w:rFonts w:ascii="宋体" w:hAnsi="宋体" w:hint="eastAsia"/>
                <w:sz w:val="24"/>
              </w:rPr>
              <w:t>方法，通常只适用于板厚为</w:t>
            </w:r>
            <w:smartTag w:uri="urn:schemas-microsoft-com:office:smarttags" w:element="chmetcnv">
              <w:smartTagPr>
                <w:attr w:name="TCSC" w:val="0"/>
                <w:attr w:name="NumberType" w:val="1"/>
                <w:attr w:name="Negative" w:val="False"/>
                <w:attr w:name="HasSpace" w:val="False"/>
                <w:attr w:name="SourceValue" w:val=".8"/>
                <w:attr w:name="UnitName" w:val="mm"/>
              </w:smartTagPr>
              <w:r>
                <w:rPr>
                  <w:rFonts w:ascii="宋体" w:hAnsi="宋体" w:hint="eastAsia"/>
                  <w:sz w:val="24"/>
                </w:rPr>
                <w:t>0.8MM</w:t>
              </w:r>
            </w:smartTag>
            <w:r>
              <w:rPr>
                <w:rFonts w:ascii="宋体" w:hAnsi="宋体" w:hint="eastAsia"/>
                <w:sz w:val="24"/>
              </w:rPr>
              <w:t>以下、板宽在</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ascii="宋体" w:hAnsi="宋体" w:hint="eastAsia"/>
                  <w:sz w:val="24"/>
                </w:rPr>
                <w:t>100MM</w:t>
              </w:r>
            </w:smartTag>
            <w:r>
              <w:rPr>
                <w:rFonts w:ascii="宋体" w:hAnsi="宋体" w:hint="eastAsia"/>
                <w:sz w:val="24"/>
              </w:rPr>
              <w:t>以下的条板。</w:t>
            </w:r>
            <w:proofErr w:type="gramStart"/>
            <w:r>
              <w:rPr>
                <w:rFonts w:ascii="宋体" w:hAnsi="宋体" w:hint="eastAsia"/>
                <w:sz w:val="24"/>
              </w:rPr>
              <w:t>对于板</w:t>
            </w:r>
            <w:proofErr w:type="gramEnd"/>
            <w:r>
              <w:rPr>
                <w:rFonts w:ascii="宋体" w:hAnsi="宋体" w:hint="eastAsia"/>
                <w:sz w:val="24"/>
              </w:rPr>
              <w:t>宽超过</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ascii="宋体" w:hAnsi="宋体" w:hint="eastAsia"/>
                  <w:sz w:val="24"/>
                </w:rPr>
                <w:t>100MM</w:t>
              </w:r>
            </w:smartTag>
            <w:r>
              <w:rPr>
                <w:rFonts w:ascii="宋体" w:hAnsi="宋体" w:hint="eastAsia"/>
                <w:sz w:val="24"/>
              </w:rPr>
              <w:t>、板厚超过去</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ascii="宋体" w:hAnsi="宋体" w:hint="eastAsia"/>
                  <w:sz w:val="24"/>
                </w:rPr>
                <w:t>1MM</w:t>
              </w:r>
            </w:smartTag>
            <w:r>
              <w:rPr>
                <w:rFonts w:ascii="宋体" w:hAnsi="宋体" w:hint="eastAsia"/>
                <w:sz w:val="24"/>
              </w:rPr>
              <w:t>的板材，多采用螺钉固定</w:t>
            </w:r>
          </w:p>
        </w:tc>
      </w:tr>
      <w:tr w:rsidR="005826E8" w:rsidTr="00AB642A">
        <w:tblPrEx>
          <w:tblCellMar>
            <w:top w:w="0" w:type="dxa"/>
            <w:bottom w:w="0" w:type="dxa"/>
          </w:tblCellMar>
        </w:tblPrEx>
        <w:trPr>
          <w:jc w:val="center"/>
        </w:trPr>
        <w:tc>
          <w:tcPr>
            <w:tcW w:w="1191" w:type="dxa"/>
          </w:tcPr>
          <w:p w:rsidR="005826E8" w:rsidRDefault="005826E8" w:rsidP="00AB642A">
            <w:pPr>
              <w:spacing w:line="480" w:lineRule="exact"/>
              <w:rPr>
                <w:rFonts w:ascii="宋体" w:hAnsi="宋体" w:hint="eastAsia"/>
                <w:sz w:val="24"/>
              </w:rPr>
            </w:pPr>
          </w:p>
          <w:p w:rsidR="005826E8" w:rsidRDefault="005826E8" w:rsidP="00AB642A">
            <w:pPr>
              <w:spacing w:line="480" w:lineRule="exact"/>
              <w:rPr>
                <w:rFonts w:ascii="宋体" w:hAnsi="宋体" w:hint="eastAsia"/>
                <w:sz w:val="24"/>
              </w:rPr>
            </w:pPr>
          </w:p>
          <w:p w:rsidR="005826E8" w:rsidRDefault="005826E8" w:rsidP="00AB642A">
            <w:pPr>
              <w:spacing w:line="480" w:lineRule="exact"/>
              <w:rPr>
                <w:rFonts w:ascii="宋体" w:hAnsi="宋体" w:hint="eastAsia"/>
                <w:sz w:val="24"/>
              </w:rPr>
            </w:pPr>
          </w:p>
          <w:p w:rsidR="005826E8" w:rsidRDefault="005826E8" w:rsidP="00AB642A">
            <w:pPr>
              <w:spacing w:line="480" w:lineRule="exact"/>
              <w:rPr>
                <w:rFonts w:ascii="宋体" w:hAnsi="宋体" w:hint="eastAsia"/>
                <w:sz w:val="24"/>
              </w:rPr>
            </w:pPr>
            <w:r>
              <w:rPr>
                <w:rFonts w:ascii="宋体" w:hAnsi="宋体" w:hint="eastAsia"/>
                <w:sz w:val="24"/>
              </w:rPr>
              <w:t>安</w:t>
            </w:r>
          </w:p>
          <w:p w:rsidR="005826E8" w:rsidRDefault="005826E8" w:rsidP="00AB642A">
            <w:pPr>
              <w:spacing w:line="480" w:lineRule="exact"/>
              <w:rPr>
                <w:rFonts w:ascii="宋体" w:hAnsi="宋体" w:hint="eastAsia"/>
                <w:sz w:val="24"/>
              </w:rPr>
            </w:pPr>
            <w:r>
              <w:rPr>
                <w:rFonts w:ascii="宋体" w:hAnsi="宋体" w:hint="eastAsia"/>
                <w:sz w:val="24"/>
              </w:rPr>
              <w:t>装</w:t>
            </w:r>
          </w:p>
          <w:p w:rsidR="005826E8" w:rsidRDefault="005826E8" w:rsidP="00AB642A">
            <w:pPr>
              <w:spacing w:line="480" w:lineRule="exact"/>
              <w:rPr>
                <w:rFonts w:ascii="宋体" w:hAnsi="宋体" w:hint="eastAsia"/>
                <w:sz w:val="24"/>
              </w:rPr>
            </w:pPr>
            <w:r>
              <w:rPr>
                <w:rFonts w:ascii="宋体" w:hAnsi="宋体" w:hint="eastAsia"/>
                <w:sz w:val="24"/>
              </w:rPr>
              <w:t>要</w:t>
            </w:r>
          </w:p>
          <w:p w:rsidR="005826E8" w:rsidRDefault="005826E8" w:rsidP="00AB642A">
            <w:pPr>
              <w:spacing w:line="480" w:lineRule="exact"/>
              <w:rPr>
                <w:rFonts w:ascii="宋体" w:hAnsi="宋体" w:hint="eastAsia"/>
                <w:sz w:val="24"/>
              </w:rPr>
            </w:pPr>
            <w:r>
              <w:rPr>
                <w:rFonts w:ascii="宋体" w:hAnsi="宋体" w:hint="eastAsia"/>
                <w:sz w:val="24"/>
              </w:rPr>
              <w:t>点</w:t>
            </w:r>
          </w:p>
        </w:tc>
        <w:tc>
          <w:tcPr>
            <w:tcW w:w="7541" w:type="dxa"/>
          </w:tcPr>
          <w:p w:rsidR="005826E8" w:rsidRDefault="005826E8" w:rsidP="005826E8">
            <w:pPr>
              <w:numPr>
                <w:ilvl w:val="0"/>
                <w:numId w:val="11"/>
              </w:numPr>
              <w:spacing w:line="480" w:lineRule="exact"/>
              <w:rPr>
                <w:rFonts w:ascii="宋体" w:hAnsi="宋体" w:hint="eastAsia"/>
                <w:sz w:val="24"/>
              </w:rPr>
            </w:pPr>
            <w:r>
              <w:rPr>
                <w:rFonts w:ascii="宋体" w:hAnsi="宋体" w:hint="eastAsia"/>
                <w:sz w:val="24"/>
              </w:rPr>
              <w:t>安装前应全面检查中心线，复核龙骨标高线和龙骨布置的弹线；检查复核龙骨是否调平调直，以保证板面平整；在龙骨调平的基础上，才能安装条板。</w:t>
            </w:r>
          </w:p>
          <w:p w:rsidR="005826E8" w:rsidRDefault="005826E8" w:rsidP="005826E8">
            <w:pPr>
              <w:numPr>
                <w:ilvl w:val="0"/>
                <w:numId w:val="11"/>
              </w:numPr>
              <w:spacing w:line="480" w:lineRule="exact"/>
              <w:rPr>
                <w:rFonts w:ascii="宋体" w:hAnsi="宋体" w:hint="eastAsia"/>
                <w:sz w:val="24"/>
              </w:rPr>
            </w:pPr>
            <w:r>
              <w:rPr>
                <w:rFonts w:ascii="宋体" w:hAnsi="宋体" w:hint="eastAsia"/>
                <w:sz w:val="24"/>
              </w:rPr>
              <w:t>条板前应全面检查中心线，复核</w:t>
            </w:r>
            <w:proofErr w:type="gramStart"/>
            <w:r>
              <w:rPr>
                <w:rFonts w:ascii="宋体" w:hAnsi="宋体" w:hint="eastAsia"/>
                <w:sz w:val="24"/>
              </w:rPr>
              <w:t>龙骨及条板</w:t>
            </w:r>
            <w:proofErr w:type="gramEnd"/>
            <w:r>
              <w:rPr>
                <w:rFonts w:ascii="宋体" w:hAnsi="宋体" w:hint="eastAsia"/>
                <w:sz w:val="24"/>
              </w:rPr>
              <w:t>的形式不同，安装方法也不同。</w:t>
            </w:r>
          </w:p>
          <w:p w:rsidR="005826E8" w:rsidRDefault="005826E8" w:rsidP="005826E8">
            <w:pPr>
              <w:numPr>
                <w:ilvl w:val="0"/>
                <w:numId w:val="11"/>
              </w:numPr>
              <w:spacing w:line="480" w:lineRule="exact"/>
              <w:rPr>
                <w:rFonts w:ascii="宋体" w:hAnsi="宋体" w:hint="eastAsia"/>
                <w:sz w:val="24"/>
              </w:rPr>
            </w:pPr>
            <w:r>
              <w:rPr>
                <w:rFonts w:ascii="宋体" w:hAnsi="宋体" w:hint="eastAsia"/>
                <w:sz w:val="24"/>
              </w:rPr>
              <w:t>条形板安装应从一个方向依次安装，如果龙骨本身兼卡具，只要将板条托起后，先将板条的一端用力压入卡脚，再顺势将其余部分</w:t>
            </w:r>
            <w:proofErr w:type="gramStart"/>
            <w:r>
              <w:rPr>
                <w:rFonts w:ascii="宋体" w:hAnsi="宋体" w:hint="eastAsia"/>
                <w:sz w:val="24"/>
              </w:rPr>
              <w:t>压入卡脚内</w:t>
            </w:r>
            <w:proofErr w:type="gramEnd"/>
            <w:r>
              <w:rPr>
                <w:rFonts w:ascii="宋体" w:hAnsi="宋体" w:hint="eastAsia"/>
                <w:sz w:val="24"/>
              </w:rPr>
              <w:t>，因这此板条比较薄，具有一定的弹性，扩张较为容量，所以可以用推压的安装方式。</w:t>
            </w:r>
          </w:p>
          <w:p w:rsidR="005826E8" w:rsidRDefault="005826E8" w:rsidP="005826E8">
            <w:pPr>
              <w:numPr>
                <w:ilvl w:val="0"/>
                <w:numId w:val="11"/>
              </w:numPr>
              <w:spacing w:line="480" w:lineRule="exact"/>
              <w:rPr>
                <w:rFonts w:ascii="宋体" w:hAnsi="宋体" w:hint="eastAsia"/>
                <w:sz w:val="24"/>
              </w:rPr>
            </w:pPr>
            <w:r>
              <w:rPr>
                <w:rFonts w:ascii="宋体" w:hAnsi="宋体" w:hint="eastAsia"/>
                <w:sz w:val="24"/>
              </w:rPr>
              <w:t>还有一种称为“扣板”的铝合金形板，安装采用自攻螺钉头在安装后完全隐蔽</w:t>
            </w:r>
            <w:proofErr w:type="gramStart"/>
            <w:r>
              <w:rPr>
                <w:rFonts w:ascii="宋体" w:hAnsi="宋体" w:hint="eastAsia"/>
                <w:sz w:val="24"/>
              </w:rPr>
              <w:t>在吊项内</w:t>
            </w:r>
            <w:proofErr w:type="gramEnd"/>
            <w:r>
              <w:rPr>
                <w:rFonts w:ascii="宋体" w:hAnsi="宋体" w:hint="eastAsia"/>
                <w:sz w:val="24"/>
              </w:rPr>
              <w:t>。</w:t>
            </w:r>
          </w:p>
          <w:p w:rsidR="005826E8" w:rsidRDefault="005826E8" w:rsidP="005826E8">
            <w:pPr>
              <w:numPr>
                <w:ilvl w:val="0"/>
                <w:numId w:val="11"/>
              </w:numPr>
              <w:spacing w:line="480" w:lineRule="exact"/>
              <w:rPr>
                <w:rFonts w:ascii="宋体" w:hAnsi="宋体" w:hint="eastAsia"/>
                <w:sz w:val="24"/>
              </w:rPr>
            </w:pPr>
            <w:r>
              <w:rPr>
                <w:rFonts w:ascii="宋体" w:hAnsi="宋体" w:hint="eastAsia"/>
                <w:sz w:val="24"/>
              </w:rPr>
              <w:t>在板条接长部位，往往会出现接缝过于明显的问题，应注意做好下料工作。条板切割时，除了控制好切割的角度，同时要以切口部位用锉刀修平，将毛边及不妥处修整好，然后再用相同颜色的胶粘剂（可用硅胶）将接口部位进行密合。</w:t>
            </w:r>
          </w:p>
          <w:p w:rsidR="005826E8" w:rsidRDefault="005826E8" w:rsidP="005826E8">
            <w:pPr>
              <w:numPr>
                <w:ilvl w:val="0"/>
                <w:numId w:val="11"/>
              </w:numPr>
              <w:spacing w:line="480" w:lineRule="exact"/>
              <w:rPr>
                <w:rFonts w:ascii="宋体" w:hAnsi="宋体" w:hint="eastAsia"/>
                <w:sz w:val="24"/>
              </w:rPr>
            </w:pPr>
            <w:r>
              <w:rPr>
                <w:rFonts w:ascii="宋体" w:hAnsi="宋体" w:hint="eastAsia"/>
                <w:sz w:val="24"/>
              </w:rPr>
              <w:t>吸声处理。铝合金板吊顶，在板上穿孔，不仅解决了吸声处理，同是也是表面处理的一种艺术形式。在板上放吸声材料，一般有两种做法：</w:t>
            </w:r>
          </w:p>
          <w:p w:rsidR="005826E8" w:rsidRDefault="005826E8" w:rsidP="005826E8">
            <w:pPr>
              <w:numPr>
                <w:ilvl w:val="0"/>
                <w:numId w:val="11"/>
              </w:numPr>
              <w:spacing w:line="480" w:lineRule="exact"/>
              <w:rPr>
                <w:rFonts w:ascii="宋体" w:hAnsi="宋体" w:hint="eastAsia"/>
                <w:sz w:val="24"/>
              </w:rPr>
            </w:pPr>
            <w:r>
              <w:rPr>
                <w:rFonts w:ascii="宋体" w:hAnsi="宋体" w:hint="eastAsia"/>
                <w:sz w:val="24"/>
              </w:rPr>
              <w:lastRenderedPageBreak/>
              <w:t>将吸声材料铺放在板条内，紧贴板面。</w:t>
            </w:r>
          </w:p>
          <w:p w:rsidR="005826E8" w:rsidRDefault="005826E8" w:rsidP="005826E8">
            <w:pPr>
              <w:numPr>
                <w:ilvl w:val="0"/>
                <w:numId w:val="11"/>
              </w:numPr>
              <w:spacing w:line="480" w:lineRule="exact"/>
              <w:rPr>
                <w:rFonts w:ascii="宋体" w:hAnsi="宋体" w:hint="eastAsia"/>
                <w:sz w:val="24"/>
              </w:rPr>
            </w:pPr>
            <w:r>
              <w:rPr>
                <w:rFonts w:ascii="宋体" w:hAnsi="宋体" w:hint="eastAsia"/>
                <w:sz w:val="24"/>
              </w:rPr>
              <w:t>将吸声材料放在板条上面，一般将龙骨之间的距离作为一个单元，满铺放。</w:t>
            </w:r>
          </w:p>
        </w:tc>
      </w:tr>
    </w:tbl>
    <w:p w:rsidR="005826E8" w:rsidRDefault="005826E8" w:rsidP="005826E8">
      <w:pPr>
        <w:spacing w:line="240" w:lineRule="exact"/>
        <w:ind w:firstLine="582"/>
        <w:rPr>
          <w:rFonts w:ascii="楷体_GB2312" w:eastAsia="楷体_GB2312" w:hint="eastAsia"/>
          <w:b/>
          <w:sz w:val="28"/>
        </w:rPr>
      </w:pPr>
    </w:p>
    <w:p w:rsidR="005826E8" w:rsidRDefault="005826E8" w:rsidP="005826E8">
      <w:pPr>
        <w:ind w:firstLine="582"/>
        <w:rPr>
          <w:rFonts w:eastAsia="楷体_GB2312" w:hint="eastAsia"/>
          <w:b/>
          <w:sz w:val="28"/>
        </w:rPr>
      </w:pPr>
      <w:r>
        <w:rPr>
          <w:rFonts w:eastAsia="楷体_GB2312" w:hint="eastAsia"/>
          <w:b/>
          <w:sz w:val="28"/>
        </w:rPr>
        <w:t>4</w:t>
      </w:r>
      <w:r>
        <w:rPr>
          <w:rFonts w:eastAsia="楷体_GB2312" w:hint="eastAsia"/>
          <w:b/>
          <w:sz w:val="28"/>
        </w:rPr>
        <w:t>、工程验收</w:t>
      </w:r>
    </w:p>
    <w:p w:rsidR="005826E8" w:rsidRDefault="005826E8" w:rsidP="005826E8">
      <w:pPr>
        <w:ind w:firstLine="580"/>
        <w:rPr>
          <w:rFonts w:hint="eastAsia"/>
          <w:sz w:val="28"/>
        </w:rPr>
      </w:pPr>
      <w:r>
        <w:rPr>
          <w:rFonts w:hint="eastAsia"/>
          <w:sz w:val="28"/>
        </w:rPr>
        <w:t>4.1</w:t>
      </w:r>
      <w:r>
        <w:rPr>
          <w:rFonts w:hint="eastAsia"/>
          <w:sz w:val="28"/>
        </w:rPr>
        <w:t>检查数量</w:t>
      </w:r>
      <w:r>
        <w:rPr>
          <w:rFonts w:hint="eastAsia"/>
          <w:sz w:val="28"/>
        </w:rPr>
        <w:t xml:space="preserve">  </w:t>
      </w:r>
      <w:r>
        <w:rPr>
          <w:rFonts w:hint="eastAsia"/>
          <w:sz w:val="28"/>
        </w:rPr>
        <w:t>按有代表性的自然抽查</w:t>
      </w:r>
      <w:r>
        <w:rPr>
          <w:rFonts w:hint="eastAsia"/>
          <w:sz w:val="28"/>
        </w:rPr>
        <w:t>10%</w:t>
      </w:r>
      <w:r>
        <w:rPr>
          <w:rFonts w:hint="eastAsia"/>
          <w:sz w:val="28"/>
        </w:rPr>
        <w:t>，过道按</w:t>
      </w:r>
      <w:r>
        <w:rPr>
          <w:rFonts w:hint="eastAsia"/>
          <w:sz w:val="28"/>
        </w:rPr>
        <w:t>10</w:t>
      </w:r>
      <w:r>
        <w:rPr>
          <w:rFonts w:hint="eastAsia"/>
          <w:sz w:val="28"/>
        </w:rPr>
        <w:t>延长米，礼堂、厂房等大间按两轴线为</w:t>
      </w:r>
      <w:r>
        <w:rPr>
          <w:rFonts w:hint="eastAsia"/>
          <w:sz w:val="28"/>
        </w:rPr>
        <w:t>1</w:t>
      </w:r>
      <w:r>
        <w:rPr>
          <w:rFonts w:hint="eastAsia"/>
          <w:sz w:val="28"/>
        </w:rPr>
        <w:t>间，但不少于</w:t>
      </w:r>
      <w:r>
        <w:rPr>
          <w:rFonts w:hint="eastAsia"/>
          <w:sz w:val="28"/>
        </w:rPr>
        <w:t>3</w:t>
      </w:r>
      <w:r>
        <w:rPr>
          <w:rFonts w:hint="eastAsia"/>
          <w:sz w:val="28"/>
        </w:rPr>
        <w:t>间。</w:t>
      </w:r>
    </w:p>
    <w:p w:rsidR="005826E8" w:rsidRDefault="005826E8" w:rsidP="005826E8">
      <w:pPr>
        <w:ind w:firstLine="580"/>
        <w:rPr>
          <w:rFonts w:hint="eastAsia"/>
          <w:sz w:val="28"/>
        </w:rPr>
      </w:pPr>
      <w:r>
        <w:rPr>
          <w:rFonts w:hint="eastAsia"/>
          <w:sz w:val="28"/>
        </w:rPr>
        <w:t>4.2</w:t>
      </w:r>
      <w:r>
        <w:rPr>
          <w:rFonts w:hint="eastAsia"/>
          <w:sz w:val="28"/>
        </w:rPr>
        <w:t>检查吊顶工程所用的材料的品种、规格、颜色以及基层构造、固定方法等是否符合设计要求。</w:t>
      </w:r>
    </w:p>
    <w:p w:rsidR="005826E8" w:rsidRDefault="005826E8" w:rsidP="005826E8">
      <w:pPr>
        <w:ind w:firstLine="580"/>
        <w:rPr>
          <w:rFonts w:hint="eastAsia"/>
          <w:sz w:val="28"/>
        </w:rPr>
      </w:pPr>
      <w:r>
        <w:rPr>
          <w:rFonts w:hint="eastAsia"/>
          <w:sz w:val="28"/>
        </w:rPr>
        <w:t>4.3</w:t>
      </w:r>
      <w:r>
        <w:rPr>
          <w:rFonts w:hint="eastAsia"/>
          <w:sz w:val="28"/>
        </w:rPr>
        <w:t>罩面板与龙骨应连接紧密，表面应平整，不得有污染、折裂、缺棱掉角、锤伤等缺陷，接缝应均匀一致，粘贴的罩面</w:t>
      </w:r>
      <w:proofErr w:type="gramStart"/>
      <w:r>
        <w:rPr>
          <w:rFonts w:hint="eastAsia"/>
          <w:sz w:val="28"/>
        </w:rPr>
        <w:t>板不得</w:t>
      </w:r>
      <w:proofErr w:type="gramEnd"/>
      <w:r>
        <w:rPr>
          <w:rFonts w:hint="eastAsia"/>
          <w:sz w:val="28"/>
        </w:rPr>
        <w:t>有胶层，胶合板得</w:t>
      </w:r>
      <w:proofErr w:type="gramStart"/>
      <w:r>
        <w:rPr>
          <w:rFonts w:hint="eastAsia"/>
          <w:sz w:val="28"/>
        </w:rPr>
        <w:t>有刨透</w:t>
      </w:r>
      <w:proofErr w:type="gramEnd"/>
      <w:r>
        <w:rPr>
          <w:rFonts w:hint="eastAsia"/>
          <w:sz w:val="28"/>
        </w:rPr>
        <w:t>之处。</w:t>
      </w:r>
    </w:p>
    <w:p w:rsidR="005826E8" w:rsidRDefault="005826E8" w:rsidP="005826E8">
      <w:pPr>
        <w:ind w:firstLine="580"/>
        <w:rPr>
          <w:rFonts w:hint="eastAsia"/>
          <w:sz w:val="28"/>
        </w:rPr>
      </w:pPr>
      <w:r>
        <w:rPr>
          <w:rFonts w:hint="eastAsia"/>
          <w:sz w:val="28"/>
        </w:rPr>
        <w:t>4.4</w:t>
      </w:r>
      <w:r>
        <w:rPr>
          <w:rFonts w:hint="eastAsia"/>
          <w:sz w:val="28"/>
        </w:rPr>
        <w:t>搁置的罩面</w:t>
      </w:r>
      <w:proofErr w:type="gramStart"/>
      <w:r>
        <w:rPr>
          <w:rFonts w:hint="eastAsia"/>
          <w:sz w:val="28"/>
        </w:rPr>
        <w:t>板不得</w:t>
      </w:r>
      <w:proofErr w:type="gramEnd"/>
      <w:r>
        <w:rPr>
          <w:rFonts w:hint="eastAsia"/>
          <w:sz w:val="28"/>
        </w:rPr>
        <w:t>有漏、透、翘角现象。</w:t>
      </w:r>
    </w:p>
    <w:p w:rsidR="005826E8" w:rsidRDefault="005826E8" w:rsidP="005826E8">
      <w:pPr>
        <w:ind w:firstLine="580"/>
        <w:rPr>
          <w:rFonts w:hint="eastAsia"/>
          <w:sz w:val="28"/>
        </w:rPr>
      </w:pPr>
      <w:r>
        <w:rPr>
          <w:rFonts w:hint="eastAsia"/>
          <w:sz w:val="28"/>
        </w:rPr>
        <w:t>4.5</w:t>
      </w:r>
      <w:r>
        <w:rPr>
          <w:rFonts w:hint="eastAsia"/>
          <w:sz w:val="28"/>
        </w:rPr>
        <w:t>吊顶罩面板工程质量的允许偏差，应符合下表规定：</w:t>
      </w:r>
    </w:p>
    <w:p w:rsidR="005826E8" w:rsidRDefault="005826E8" w:rsidP="005826E8">
      <w:pPr>
        <w:ind w:firstLine="580"/>
        <w:rPr>
          <w:rFonts w:hint="eastAsia"/>
          <w:sz w:val="28"/>
        </w:rPr>
      </w:pPr>
    </w:p>
    <w:p w:rsidR="005826E8" w:rsidRDefault="005826E8" w:rsidP="005826E8">
      <w:pPr>
        <w:ind w:firstLine="580"/>
        <w:rPr>
          <w:rFonts w:hint="eastAsia"/>
          <w:sz w:val="28"/>
        </w:rPr>
      </w:pPr>
    </w:p>
    <w:p w:rsidR="005826E8" w:rsidRDefault="005826E8" w:rsidP="005826E8">
      <w:pPr>
        <w:ind w:firstLine="580"/>
        <w:rPr>
          <w:rFonts w:hint="eastAsia"/>
          <w:sz w:val="28"/>
        </w:rPr>
      </w:pPr>
    </w:p>
    <w:p w:rsidR="005826E8" w:rsidRDefault="005826E8" w:rsidP="005826E8">
      <w:pPr>
        <w:ind w:firstLine="580"/>
        <w:rPr>
          <w:rFonts w:hint="eastAsia"/>
          <w:sz w:val="28"/>
        </w:rPr>
      </w:pPr>
    </w:p>
    <w:p w:rsidR="005826E8" w:rsidRDefault="005826E8" w:rsidP="005826E8">
      <w:pPr>
        <w:ind w:firstLine="580"/>
        <w:rPr>
          <w:rFonts w:hint="eastAsia"/>
          <w:sz w:val="28"/>
        </w:rPr>
      </w:pPr>
    </w:p>
    <w:p w:rsidR="005826E8" w:rsidRDefault="005826E8" w:rsidP="005826E8">
      <w:pPr>
        <w:ind w:firstLine="580"/>
        <w:rPr>
          <w:rFonts w:hint="eastAsia"/>
          <w:sz w:val="28"/>
        </w:rPr>
      </w:pPr>
    </w:p>
    <w:p w:rsidR="005826E8" w:rsidRDefault="005826E8" w:rsidP="005826E8">
      <w:pPr>
        <w:ind w:firstLine="580"/>
        <w:rPr>
          <w:rFonts w:hint="eastAsia"/>
          <w:sz w:val="28"/>
        </w:rPr>
      </w:pPr>
    </w:p>
    <w:p w:rsidR="005826E8" w:rsidRDefault="005826E8" w:rsidP="005826E8">
      <w:pPr>
        <w:ind w:firstLine="580"/>
        <w:rPr>
          <w:rFonts w:hint="eastAsia"/>
          <w:sz w:val="28"/>
        </w:rPr>
      </w:pPr>
    </w:p>
    <w:p w:rsidR="005826E8" w:rsidRDefault="005826E8" w:rsidP="005826E8">
      <w:pPr>
        <w:ind w:firstLine="580"/>
        <w:rPr>
          <w:rFonts w:hint="eastAsia"/>
          <w:sz w:val="28"/>
        </w:rPr>
      </w:pPr>
    </w:p>
    <w:p w:rsidR="005826E8" w:rsidRDefault="005826E8" w:rsidP="005826E8">
      <w:pPr>
        <w:ind w:firstLine="580"/>
        <w:rPr>
          <w:rFonts w:hint="eastAsia"/>
          <w:sz w:val="28"/>
        </w:rPr>
      </w:pPr>
    </w:p>
    <w:p w:rsidR="005826E8" w:rsidRDefault="005826E8" w:rsidP="005826E8">
      <w:pPr>
        <w:spacing w:line="500" w:lineRule="exact"/>
        <w:ind w:firstLine="580"/>
        <w:rPr>
          <w:rFonts w:hint="eastAsia"/>
          <w:sz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05"/>
        <w:gridCol w:w="1141"/>
        <w:gridCol w:w="454"/>
        <w:gridCol w:w="673"/>
        <w:gridCol w:w="424"/>
        <w:gridCol w:w="512"/>
        <w:gridCol w:w="615"/>
        <w:gridCol w:w="454"/>
        <w:gridCol w:w="454"/>
        <w:gridCol w:w="512"/>
        <w:gridCol w:w="453"/>
        <w:gridCol w:w="468"/>
        <w:gridCol w:w="702"/>
        <w:gridCol w:w="2015"/>
      </w:tblGrid>
      <w:tr w:rsidR="005826E8" w:rsidTr="00AB642A">
        <w:tblPrEx>
          <w:tblCellMar>
            <w:top w:w="0" w:type="dxa"/>
            <w:bottom w:w="0" w:type="dxa"/>
          </w:tblCellMar>
        </w:tblPrEx>
        <w:trPr>
          <w:cantSplit/>
          <w:trHeight w:val="567"/>
          <w:jc w:val="center"/>
        </w:trPr>
        <w:tc>
          <w:tcPr>
            <w:tcW w:w="405" w:type="dxa"/>
            <w:vMerge w:val="restart"/>
          </w:tcPr>
          <w:p w:rsidR="005826E8" w:rsidRDefault="005826E8" w:rsidP="00AB642A">
            <w:pPr>
              <w:snapToGrid w:val="0"/>
              <w:spacing w:line="360" w:lineRule="exact"/>
              <w:jc w:val="center"/>
              <w:rPr>
                <w:rFonts w:hint="eastAsia"/>
                <w:sz w:val="24"/>
              </w:rPr>
            </w:pPr>
          </w:p>
          <w:p w:rsidR="005826E8" w:rsidRDefault="005826E8" w:rsidP="00AB642A">
            <w:pPr>
              <w:snapToGrid w:val="0"/>
              <w:spacing w:line="360" w:lineRule="exact"/>
              <w:jc w:val="center"/>
              <w:rPr>
                <w:rFonts w:hint="eastAsia"/>
                <w:sz w:val="24"/>
              </w:rPr>
            </w:pPr>
          </w:p>
          <w:p w:rsidR="005826E8" w:rsidRDefault="005826E8" w:rsidP="00AB642A">
            <w:pPr>
              <w:snapToGrid w:val="0"/>
              <w:spacing w:line="360" w:lineRule="exact"/>
              <w:jc w:val="center"/>
              <w:rPr>
                <w:rFonts w:hint="eastAsia"/>
                <w:sz w:val="24"/>
              </w:rPr>
            </w:pPr>
            <w:r>
              <w:rPr>
                <w:rFonts w:hint="eastAsia"/>
                <w:sz w:val="24"/>
              </w:rPr>
              <w:t>项</w:t>
            </w:r>
          </w:p>
          <w:p w:rsidR="005826E8" w:rsidRDefault="005826E8" w:rsidP="00AB642A">
            <w:pPr>
              <w:snapToGrid w:val="0"/>
              <w:spacing w:line="360" w:lineRule="exact"/>
              <w:jc w:val="center"/>
              <w:rPr>
                <w:rFonts w:hint="eastAsia"/>
                <w:sz w:val="24"/>
              </w:rPr>
            </w:pPr>
          </w:p>
          <w:p w:rsidR="005826E8" w:rsidRDefault="005826E8" w:rsidP="00AB642A">
            <w:pPr>
              <w:snapToGrid w:val="0"/>
              <w:spacing w:line="360" w:lineRule="exact"/>
              <w:jc w:val="center"/>
              <w:rPr>
                <w:rFonts w:hint="eastAsia"/>
                <w:sz w:val="24"/>
              </w:rPr>
            </w:pPr>
          </w:p>
          <w:p w:rsidR="005826E8" w:rsidRDefault="005826E8" w:rsidP="00AB642A">
            <w:pPr>
              <w:snapToGrid w:val="0"/>
              <w:spacing w:line="360" w:lineRule="exact"/>
              <w:jc w:val="center"/>
              <w:rPr>
                <w:rFonts w:hint="eastAsia"/>
                <w:sz w:val="24"/>
              </w:rPr>
            </w:pPr>
            <w:r>
              <w:rPr>
                <w:rFonts w:hint="eastAsia"/>
                <w:sz w:val="24"/>
              </w:rPr>
              <w:t>次</w:t>
            </w:r>
          </w:p>
        </w:tc>
        <w:tc>
          <w:tcPr>
            <w:tcW w:w="1141" w:type="dxa"/>
            <w:vMerge w:val="restart"/>
          </w:tcPr>
          <w:p w:rsidR="005826E8" w:rsidRDefault="005826E8" w:rsidP="00AB642A">
            <w:pPr>
              <w:snapToGrid w:val="0"/>
              <w:spacing w:line="360" w:lineRule="exact"/>
              <w:jc w:val="center"/>
              <w:rPr>
                <w:rFonts w:hint="eastAsia"/>
                <w:spacing w:val="-20"/>
                <w:sz w:val="24"/>
              </w:rPr>
            </w:pPr>
          </w:p>
          <w:p w:rsidR="005826E8" w:rsidRDefault="005826E8" w:rsidP="00AB642A">
            <w:pPr>
              <w:snapToGrid w:val="0"/>
              <w:spacing w:line="360" w:lineRule="exact"/>
              <w:jc w:val="center"/>
              <w:rPr>
                <w:rFonts w:hint="eastAsia"/>
                <w:spacing w:val="-20"/>
                <w:sz w:val="24"/>
              </w:rPr>
            </w:pPr>
          </w:p>
          <w:p w:rsidR="005826E8" w:rsidRDefault="005826E8" w:rsidP="00AB642A">
            <w:pPr>
              <w:snapToGrid w:val="0"/>
              <w:spacing w:line="360" w:lineRule="exact"/>
              <w:jc w:val="center"/>
              <w:rPr>
                <w:rFonts w:hint="eastAsia"/>
                <w:spacing w:val="-20"/>
                <w:sz w:val="24"/>
              </w:rPr>
            </w:pPr>
          </w:p>
          <w:p w:rsidR="005826E8" w:rsidRDefault="005826E8" w:rsidP="00AB642A">
            <w:pPr>
              <w:snapToGrid w:val="0"/>
              <w:spacing w:line="360" w:lineRule="exact"/>
              <w:jc w:val="center"/>
              <w:rPr>
                <w:rFonts w:hint="eastAsia"/>
                <w:spacing w:val="-20"/>
                <w:sz w:val="24"/>
              </w:rPr>
            </w:pPr>
          </w:p>
          <w:p w:rsidR="005826E8" w:rsidRDefault="005826E8" w:rsidP="00AB642A">
            <w:pPr>
              <w:snapToGrid w:val="0"/>
              <w:spacing w:line="360" w:lineRule="exact"/>
              <w:jc w:val="center"/>
              <w:rPr>
                <w:rFonts w:hint="eastAsia"/>
                <w:spacing w:val="-20"/>
                <w:sz w:val="24"/>
              </w:rPr>
            </w:pPr>
            <w:r>
              <w:rPr>
                <w:rFonts w:hint="eastAsia"/>
                <w:spacing w:val="-20"/>
                <w:sz w:val="24"/>
              </w:rPr>
              <w:t>项</w:t>
            </w:r>
            <w:r>
              <w:rPr>
                <w:rFonts w:hint="eastAsia"/>
                <w:spacing w:val="-20"/>
                <w:sz w:val="24"/>
              </w:rPr>
              <w:t xml:space="preserve">  </w:t>
            </w:r>
            <w:r>
              <w:rPr>
                <w:rFonts w:hint="eastAsia"/>
                <w:spacing w:val="-20"/>
                <w:sz w:val="24"/>
              </w:rPr>
              <w:t>目</w:t>
            </w:r>
          </w:p>
        </w:tc>
        <w:tc>
          <w:tcPr>
            <w:tcW w:w="5721" w:type="dxa"/>
            <w:gridSpan w:val="11"/>
          </w:tcPr>
          <w:p w:rsidR="005826E8" w:rsidRDefault="005826E8" w:rsidP="00AB642A">
            <w:pPr>
              <w:snapToGrid w:val="0"/>
              <w:spacing w:line="360" w:lineRule="exact"/>
              <w:jc w:val="center"/>
              <w:rPr>
                <w:rFonts w:hint="eastAsia"/>
                <w:sz w:val="24"/>
              </w:rPr>
            </w:pPr>
            <w:r>
              <w:rPr>
                <w:rFonts w:hint="eastAsia"/>
                <w:sz w:val="24"/>
              </w:rPr>
              <w:t>允许偏差（</w:t>
            </w:r>
            <w:r>
              <w:rPr>
                <w:rFonts w:hint="eastAsia"/>
                <w:sz w:val="24"/>
              </w:rPr>
              <w:t>MM</w:t>
            </w:r>
            <w:r>
              <w:rPr>
                <w:rFonts w:hint="eastAsia"/>
                <w:sz w:val="24"/>
              </w:rPr>
              <w:t>）</w:t>
            </w:r>
          </w:p>
        </w:tc>
        <w:tc>
          <w:tcPr>
            <w:tcW w:w="2015" w:type="dxa"/>
            <w:vMerge w:val="restart"/>
          </w:tcPr>
          <w:p w:rsidR="005826E8" w:rsidRDefault="005826E8" w:rsidP="00AB642A">
            <w:pPr>
              <w:snapToGrid w:val="0"/>
              <w:spacing w:line="360" w:lineRule="exact"/>
              <w:jc w:val="center"/>
              <w:rPr>
                <w:rFonts w:hint="eastAsia"/>
                <w:sz w:val="24"/>
              </w:rPr>
            </w:pPr>
          </w:p>
          <w:p w:rsidR="005826E8" w:rsidRDefault="005826E8" w:rsidP="00AB642A">
            <w:pPr>
              <w:snapToGrid w:val="0"/>
              <w:spacing w:line="360" w:lineRule="exact"/>
              <w:jc w:val="center"/>
              <w:rPr>
                <w:rFonts w:hint="eastAsia"/>
                <w:sz w:val="24"/>
              </w:rPr>
            </w:pPr>
          </w:p>
          <w:p w:rsidR="005826E8" w:rsidRDefault="005826E8" w:rsidP="00AB642A">
            <w:pPr>
              <w:snapToGrid w:val="0"/>
              <w:spacing w:line="360" w:lineRule="exact"/>
              <w:jc w:val="center"/>
              <w:rPr>
                <w:rFonts w:hint="eastAsia"/>
                <w:sz w:val="24"/>
              </w:rPr>
            </w:pPr>
          </w:p>
          <w:p w:rsidR="005826E8" w:rsidRDefault="005826E8" w:rsidP="00AB642A">
            <w:pPr>
              <w:snapToGrid w:val="0"/>
              <w:spacing w:line="360" w:lineRule="exact"/>
              <w:jc w:val="center"/>
              <w:rPr>
                <w:rFonts w:hint="eastAsia"/>
                <w:sz w:val="24"/>
              </w:rPr>
            </w:pPr>
          </w:p>
          <w:p w:rsidR="005826E8" w:rsidRDefault="005826E8" w:rsidP="00AB642A">
            <w:pPr>
              <w:snapToGrid w:val="0"/>
              <w:spacing w:line="360" w:lineRule="exact"/>
              <w:jc w:val="center"/>
              <w:rPr>
                <w:rFonts w:hint="eastAsia"/>
                <w:sz w:val="24"/>
              </w:rPr>
            </w:pPr>
            <w:r>
              <w:rPr>
                <w:rFonts w:hint="eastAsia"/>
                <w:sz w:val="24"/>
              </w:rPr>
              <w:t>检验方法</w:t>
            </w:r>
          </w:p>
        </w:tc>
      </w:tr>
      <w:tr w:rsidR="005826E8" w:rsidTr="00AB642A">
        <w:tblPrEx>
          <w:tblCellMar>
            <w:top w:w="0" w:type="dxa"/>
            <w:bottom w:w="0" w:type="dxa"/>
          </w:tblCellMar>
        </w:tblPrEx>
        <w:trPr>
          <w:cantSplit/>
          <w:jc w:val="center"/>
        </w:trPr>
        <w:tc>
          <w:tcPr>
            <w:tcW w:w="405" w:type="dxa"/>
            <w:vMerge/>
          </w:tcPr>
          <w:p w:rsidR="005826E8" w:rsidRDefault="005826E8" w:rsidP="00AB642A">
            <w:pPr>
              <w:snapToGrid w:val="0"/>
              <w:spacing w:line="360" w:lineRule="exact"/>
              <w:rPr>
                <w:rFonts w:hint="eastAsia"/>
                <w:sz w:val="24"/>
              </w:rPr>
            </w:pPr>
          </w:p>
        </w:tc>
        <w:tc>
          <w:tcPr>
            <w:tcW w:w="1141" w:type="dxa"/>
            <w:vMerge/>
          </w:tcPr>
          <w:p w:rsidR="005826E8" w:rsidRDefault="005826E8" w:rsidP="00AB642A">
            <w:pPr>
              <w:snapToGrid w:val="0"/>
              <w:spacing w:line="360" w:lineRule="exact"/>
              <w:rPr>
                <w:rFonts w:hint="eastAsia"/>
                <w:spacing w:val="-20"/>
                <w:sz w:val="24"/>
              </w:rPr>
            </w:pPr>
          </w:p>
        </w:tc>
        <w:tc>
          <w:tcPr>
            <w:tcW w:w="1551" w:type="dxa"/>
            <w:gridSpan w:val="3"/>
          </w:tcPr>
          <w:p w:rsidR="005826E8" w:rsidRDefault="005826E8" w:rsidP="00AB642A">
            <w:pPr>
              <w:snapToGrid w:val="0"/>
              <w:spacing w:line="360" w:lineRule="exact"/>
              <w:jc w:val="center"/>
              <w:rPr>
                <w:rFonts w:hint="eastAsia"/>
                <w:sz w:val="24"/>
              </w:rPr>
            </w:pPr>
            <w:r>
              <w:rPr>
                <w:rFonts w:hint="eastAsia"/>
                <w:sz w:val="24"/>
              </w:rPr>
              <w:t>石膏板</w:t>
            </w:r>
          </w:p>
        </w:tc>
        <w:tc>
          <w:tcPr>
            <w:tcW w:w="1127" w:type="dxa"/>
            <w:gridSpan w:val="2"/>
          </w:tcPr>
          <w:p w:rsidR="005826E8" w:rsidRDefault="005826E8" w:rsidP="00AB642A">
            <w:pPr>
              <w:snapToGrid w:val="0"/>
              <w:spacing w:line="360" w:lineRule="exact"/>
              <w:jc w:val="center"/>
              <w:rPr>
                <w:rFonts w:hint="eastAsia"/>
                <w:sz w:val="24"/>
              </w:rPr>
            </w:pPr>
            <w:r>
              <w:rPr>
                <w:rFonts w:hint="eastAsia"/>
                <w:sz w:val="24"/>
              </w:rPr>
              <w:t>无纤维板</w:t>
            </w:r>
          </w:p>
        </w:tc>
        <w:tc>
          <w:tcPr>
            <w:tcW w:w="908" w:type="dxa"/>
            <w:gridSpan w:val="2"/>
          </w:tcPr>
          <w:p w:rsidR="005826E8" w:rsidRDefault="005826E8" w:rsidP="00AB642A">
            <w:pPr>
              <w:snapToGrid w:val="0"/>
              <w:spacing w:line="360" w:lineRule="exact"/>
              <w:jc w:val="center"/>
              <w:rPr>
                <w:rFonts w:hint="eastAsia"/>
                <w:sz w:val="24"/>
              </w:rPr>
            </w:pPr>
            <w:r>
              <w:rPr>
                <w:rFonts w:hint="eastAsia"/>
                <w:sz w:val="24"/>
              </w:rPr>
              <w:t>木质板</w:t>
            </w:r>
          </w:p>
        </w:tc>
        <w:tc>
          <w:tcPr>
            <w:tcW w:w="965" w:type="dxa"/>
            <w:gridSpan w:val="2"/>
          </w:tcPr>
          <w:p w:rsidR="005826E8" w:rsidRDefault="005826E8" w:rsidP="00AB642A">
            <w:pPr>
              <w:snapToGrid w:val="0"/>
              <w:spacing w:line="360" w:lineRule="exact"/>
              <w:jc w:val="center"/>
              <w:rPr>
                <w:rFonts w:hint="eastAsia"/>
                <w:sz w:val="24"/>
              </w:rPr>
            </w:pPr>
            <w:r>
              <w:rPr>
                <w:rFonts w:hint="eastAsia"/>
                <w:sz w:val="24"/>
              </w:rPr>
              <w:t>塑料板</w:t>
            </w:r>
          </w:p>
        </w:tc>
        <w:tc>
          <w:tcPr>
            <w:tcW w:w="468" w:type="dxa"/>
            <w:vMerge w:val="restart"/>
          </w:tcPr>
          <w:p w:rsidR="005826E8" w:rsidRDefault="005826E8" w:rsidP="00AB642A">
            <w:pPr>
              <w:snapToGrid w:val="0"/>
              <w:spacing w:line="360" w:lineRule="exact"/>
              <w:rPr>
                <w:rFonts w:hint="eastAsia"/>
                <w:sz w:val="24"/>
              </w:rPr>
            </w:pPr>
            <w:r>
              <w:rPr>
                <w:rFonts w:hint="eastAsia"/>
                <w:sz w:val="24"/>
              </w:rPr>
              <w:t>纤维水泥加压板</w:t>
            </w:r>
          </w:p>
        </w:tc>
        <w:tc>
          <w:tcPr>
            <w:tcW w:w="702" w:type="dxa"/>
            <w:vMerge w:val="restart"/>
          </w:tcPr>
          <w:p w:rsidR="005826E8" w:rsidRDefault="005826E8" w:rsidP="00AB642A">
            <w:pPr>
              <w:snapToGrid w:val="0"/>
              <w:spacing w:line="360" w:lineRule="exact"/>
              <w:rPr>
                <w:rFonts w:hint="eastAsia"/>
                <w:sz w:val="24"/>
              </w:rPr>
            </w:pPr>
          </w:p>
          <w:p w:rsidR="005826E8" w:rsidRDefault="005826E8" w:rsidP="00AB642A">
            <w:pPr>
              <w:snapToGrid w:val="0"/>
              <w:spacing w:line="360" w:lineRule="exact"/>
              <w:rPr>
                <w:rFonts w:hint="eastAsia"/>
                <w:sz w:val="24"/>
              </w:rPr>
            </w:pPr>
            <w:r>
              <w:rPr>
                <w:rFonts w:hint="eastAsia"/>
                <w:sz w:val="24"/>
              </w:rPr>
              <w:t>金属装饰板</w:t>
            </w:r>
          </w:p>
        </w:tc>
        <w:tc>
          <w:tcPr>
            <w:tcW w:w="2015" w:type="dxa"/>
            <w:vMerge/>
          </w:tcPr>
          <w:p w:rsidR="005826E8" w:rsidRDefault="005826E8" w:rsidP="00AB642A">
            <w:pPr>
              <w:snapToGrid w:val="0"/>
              <w:spacing w:line="360" w:lineRule="exact"/>
              <w:rPr>
                <w:rFonts w:hint="eastAsia"/>
                <w:sz w:val="24"/>
              </w:rPr>
            </w:pPr>
          </w:p>
        </w:tc>
      </w:tr>
      <w:tr w:rsidR="005826E8" w:rsidTr="00AB642A">
        <w:tblPrEx>
          <w:tblCellMar>
            <w:top w:w="0" w:type="dxa"/>
            <w:bottom w:w="0" w:type="dxa"/>
          </w:tblCellMar>
        </w:tblPrEx>
        <w:trPr>
          <w:cantSplit/>
          <w:jc w:val="center"/>
        </w:trPr>
        <w:tc>
          <w:tcPr>
            <w:tcW w:w="405" w:type="dxa"/>
            <w:vMerge/>
          </w:tcPr>
          <w:p w:rsidR="005826E8" w:rsidRDefault="005826E8" w:rsidP="00AB642A">
            <w:pPr>
              <w:snapToGrid w:val="0"/>
              <w:spacing w:line="360" w:lineRule="exact"/>
              <w:rPr>
                <w:rFonts w:hint="eastAsia"/>
                <w:sz w:val="24"/>
              </w:rPr>
            </w:pPr>
          </w:p>
        </w:tc>
        <w:tc>
          <w:tcPr>
            <w:tcW w:w="1141" w:type="dxa"/>
            <w:vMerge/>
          </w:tcPr>
          <w:p w:rsidR="005826E8" w:rsidRDefault="005826E8" w:rsidP="00AB642A">
            <w:pPr>
              <w:snapToGrid w:val="0"/>
              <w:spacing w:line="360" w:lineRule="exact"/>
              <w:rPr>
                <w:rFonts w:hint="eastAsia"/>
                <w:spacing w:val="-20"/>
                <w:sz w:val="24"/>
              </w:rPr>
            </w:pPr>
          </w:p>
        </w:tc>
        <w:tc>
          <w:tcPr>
            <w:tcW w:w="454" w:type="dxa"/>
          </w:tcPr>
          <w:p w:rsidR="005826E8" w:rsidRDefault="005826E8" w:rsidP="00AB642A">
            <w:pPr>
              <w:snapToGrid w:val="0"/>
              <w:spacing w:line="360" w:lineRule="exact"/>
              <w:rPr>
                <w:rFonts w:hint="eastAsia"/>
                <w:sz w:val="24"/>
              </w:rPr>
            </w:pPr>
          </w:p>
          <w:p w:rsidR="005826E8" w:rsidRDefault="005826E8" w:rsidP="00AB642A">
            <w:pPr>
              <w:snapToGrid w:val="0"/>
              <w:spacing w:line="360" w:lineRule="exact"/>
              <w:rPr>
                <w:rFonts w:hint="eastAsia"/>
                <w:sz w:val="24"/>
              </w:rPr>
            </w:pPr>
            <w:r>
              <w:rPr>
                <w:rFonts w:hint="eastAsia"/>
                <w:sz w:val="24"/>
              </w:rPr>
              <w:t>石膏装饰板</w:t>
            </w:r>
          </w:p>
        </w:tc>
        <w:tc>
          <w:tcPr>
            <w:tcW w:w="673" w:type="dxa"/>
          </w:tcPr>
          <w:p w:rsidR="005826E8" w:rsidRDefault="005826E8" w:rsidP="00AB642A">
            <w:pPr>
              <w:snapToGrid w:val="0"/>
              <w:spacing w:line="360" w:lineRule="exact"/>
              <w:rPr>
                <w:rFonts w:hint="eastAsia"/>
                <w:sz w:val="24"/>
              </w:rPr>
            </w:pPr>
          </w:p>
          <w:p w:rsidR="005826E8" w:rsidRDefault="005826E8" w:rsidP="00AB642A">
            <w:pPr>
              <w:snapToGrid w:val="0"/>
              <w:spacing w:line="360" w:lineRule="exact"/>
              <w:rPr>
                <w:rFonts w:hint="eastAsia"/>
                <w:sz w:val="24"/>
              </w:rPr>
            </w:pPr>
            <w:r>
              <w:rPr>
                <w:rFonts w:hint="eastAsia"/>
                <w:sz w:val="24"/>
              </w:rPr>
              <w:t>深装</w:t>
            </w:r>
          </w:p>
          <w:p w:rsidR="005826E8" w:rsidRDefault="005826E8" w:rsidP="00AB642A">
            <w:pPr>
              <w:snapToGrid w:val="0"/>
              <w:spacing w:line="360" w:lineRule="exact"/>
              <w:rPr>
                <w:rFonts w:hint="eastAsia"/>
                <w:sz w:val="24"/>
              </w:rPr>
            </w:pPr>
            <w:r>
              <w:rPr>
                <w:rFonts w:hint="eastAsia"/>
                <w:sz w:val="24"/>
              </w:rPr>
              <w:t>浮饰</w:t>
            </w:r>
          </w:p>
          <w:p w:rsidR="005826E8" w:rsidRDefault="005826E8" w:rsidP="00AB642A">
            <w:pPr>
              <w:snapToGrid w:val="0"/>
              <w:spacing w:line="360" w:lineRule="exact"/>
              <w:rPr>
                <w:rFonts w:hint="eastAsia"/>
                <w:sz w:val="24"/>
              </w:rPr>
            </w:pPr>
            <w:r>
              <w:rPr>
                <w:rFonts w:hint="eastAsia"/>
                <w:sz w:val="24"/>
              </w:rPr>
              <w:t>雕石</w:t>
            </w:r>
          </w:p>
          <w:p w:rsidR="005826E8" w:rsidRDefault="005826E8" w:rsidP="00AB642A">
            <w:pPr>
              <w:snapToGrid w:val="0"/>
              <w:spacing w:line="360" w:lineRule="exact"/>
              <w:rPr>
                <w:rFonts w:hint="eastAsia"/>
                <w:sz w:val="24"/>
              </w:rPr>
            </w:pPr>
            <w:r>
              <w:rPr>
                <w:rFonts w:hint="eastAsia"/>
                <w:sz w:val="24"/>
              </w:rPr>
              <w:t>嵌膏</w:t>
            </w:r>
          </w:p>
          <w:p w:rsidR="005826E8" w:rsidRDefault="005826E8" w:rsidP="00AB642A">
            <w:pPr>
              <w:snapToGrid w:val="0"/>
              <w:spacing w:line="360" w:lineRule="exact"/>
              <w:rPr>
                <w:rFonts w:hint="eastAsia"/>
                <w:sz w:val="24"/>
              </w:rPr>
            </w:pPr>
            <w:proofErr w:type="gramStart"/>
            <w:r>
              <w:rPr>
                <w:rFonts w:hint="eastAsia"/>
                <w:sz w:val="24"/>
              </w:rPr>
              <w:t>式板</w:t>
            </w:r>
            <w:proofErr w:type="gramEnd"/>
          </w:p>
        </w:tc>
        <w:tc>
          <w:tcPr>
            <w:tcW w:w="424" w:type="dxa"/>
          </w:tcPr>
          <w:p w:rsidR="005826E8" w:rsidRDefault="005826E8" w:rsidP="00AB642A">
            <w:pPr>
              <w:snapToGrid w:val="0"/>
              <w:spacing w:line="360" w:lineRule="exact"/>
              <w:rPr>
                <w:rFonts w:hint="eastAsia"/>
                <w:sz w:val="24"/>
              </w:rPr>
            </w:pPr>
          </w:p>
          <w:p w:rsidR="005826E8" w:rsidRDefault="005826E8" w:rsidP="00AB642A">
            <w:pPr>
              <w:snapToGrid w:val="0"/>
              <w:spacing w:line="360" w:lineRule="exact"/>
              <w:rPr>
                <w:rFonts w:hint="eastAsia"/>
                <w:sz w:val="24"/>
              </w:rPr>
            </w:pPr>
            <w:r>
              <w:rPr>
                <w:rFonts w:hint="eastAsia"/>
                <w:sz w:val="24"/>
              </w:rPr>
              <w:t>纸面石膏板</w:t>
            </w:r>
          </w:p>
        </w:tc>
        <w:tc>
          <w:tcPr>
            <w:tcW w:w="512" w:type="dxa"/>
          </w:tcPr>
          <w:p w:rsidR="005826E8" w:rsidRDefault="005826E8" w:rsidP="00AB642A">
            <w:pPr>
              <w:snapToGrid w:val="0"/>
              <w:spacing w:line="360" w:lineRule="exact"/>
              <w:rPr>
                <w:rFonts w:hint="eastAsia"/>
                <w:sz w:val="24"/>
              </w:rPr>
            </w:pPr>
            <w:r>
              <w:rPr>
                <w:rFonts w:hint="eastAsia"/>
                <w:sz w:val="24"/>
              </w:rPr>
              <w:t>矿棉装饰吸声板</w:t>
            </w:r>
          </w:p>
        </w:tc>
        <w:tc>
          <w:tcPr>
            <w:tcW w:w="615" w:type="dxa"/>
          </w:tcPr>
          <w:p w:rsidR="005826E8" w:rsidRDefault="005826E8" w:rsidP="00AB642A">
            <w:pPr>
              <w:snapToGrid w:val="0"/>
              <w:spacing w:line="360" w:lineRule="exact"/>
              <w:rPr>
                <w:rFonts w:hint="eastAsia"/>
                <w:sz w:val="24"/>
              </w:rPr>
            </w:pPr>
          </w:p>
          <w:p w:rsidR="005826E8" w:rsidRDefault="005826E8" w:rsidP="00AB642A">
            <w:pPr>
              <w:snapToGrid w:val="0"/>
              <w:spacing w:line="360" w:lineRule="exact"/>
              <w:rPr>
                <w:rFonts w:hint="eastAsia"/>
                <w:sz w:val="24"/>
              </w:rPr>
            </w:pPr>
            <w:r>
              <w:rPr>
                <w:rFonts w:hint="eastAsia"/>
                <w:sz w:val="24"/>
              </w:rPr>
              <w:t>超细玻璃棉板</w:t>
            </w:r>
          </w:p>
        </w:tc>
        <w:tc>
          <w:tcPr>
            <w:tcW w:w="454" w:type="dxa"/>
          </w:tcPr>
          <w:p w:rsidR="005826E8" w:rsidRDefault="005826E8" w:rsidP="00AB642A">
            <w:pPr>
              <w:snapToGrid w:val="0"/>
              <w:spacing w:line="360" w:lineRule="exact"/>
              <w:rPr>
                <w:rFonts w:hint="eastAsia"/>
                <w:sz w:val="24"/>
              </w:rPr>
            </w:pPr>
          </w:p>
          <w:p w:rsidR="005826E8" w:rsidRDefault="005826E8" w:rsidP="00AB642A">
            <w:pPr>
              <w:snapToGrid w:val="0"/>
              <w:spacing w:line="360" w:lineRule="exact"/>
              <w:rPr>
                <w:rFonts w:hint="eastAsia"/>
                <w:sz w:val="24"/>
              </w:rPr>
            </w:pPr>
          </w:p>
          <w:p w:rsidR="005826E8" w:rsidRDefault="005826E8" w:rsidP="00AB642A">
            <w:pPr>
              <w:snapToGrid w:val="0"/>
              <w:spacing w:line="360" w:lineRule="exact"/>
              <w:rPr>
                <w:rFonts w:hint="eastAsia"/>
                <w:sz w:val="24"/>
              </w:rPr>
            </w:pPr>
            <w:r>
              <w:rPr>
                <w:rFonts w:hint="eastAsia"/>
                <w:sz w:val="24"/>
              </w:rPr>
              <w:t>胶合板</w:t>
            </w:r>
          </w:p>
        </w:tc>
        <w:tc>
          <w:tcPr>
            <w:tcW w:w="454" w:type="dxa"/>
          </w:tcPr>
          <w:p w:rsidR="005826E8" w:rsidRDefault="005826E8" w:rsidP="00AB642A">
            <w:pPr>
              <w:snapToGrid w:val="0"/>
              <w:spacing w:line="360" w:lineRule="exact"/>
              <w:rPr>
                <w:rFonts w:hint="eastAsia"/>
                <w:sz w:val="24"/>
              </w:rPr>
            </w:pPr>
          </w:p>
          <w:p w:rsidR="005826E8" w:rsidRDefault="005826E8" w:rsidP="00AB642A">
            <w:pPr>
              <w:snapToGrid w:val="0"/>
              <w:spacing w:line="360" w:lineRule="exact"/>
              <w:rPr>
                <w:rFonts w:hint="eastAsia"/>
                <w:sz w:val="24"/>
              </w:rPr>
            </w:pPr>
          </w:p>
          <w:p w:rsidR="005826E8" w:rsidRDefault="005826E8" w:rsidP="00AB642A">
            <w:pPr>
              <w:snapToGrid w:val="0"/>
              <w:spacing w:line="360" w:lineRule="exact"/>
              <w:rPr>
                <w:rFonts w:hint="eastAsia"/>
                <w:sz w:val="24"/>
              </w:rPr>
            </w:pPr>
            <w:r>
              <w:rPr>
                <w:rFonts w:hint="eastAsia"/>
                <w:sz w:val="24"/>
              </w:rPr>
              <w:t>纤维板</w:t>
            </w:r>
          </w:p>
        </w:tc>
        <w:tc>
          <w:tcPr>
            <w:tcW w:w="512" w:type="dxa"/>
          </w:tcPr>
          <w:p w:rsidR="005826E8" w:rsidRDefault="005826E8" w:rsidP="00AB642A">
            <w:pPr>
              <w:snapToGrid w:val="0"/>
              <w:spacing w:line="360" w:lineRule="exact"/>
              <w:rPr>
                <w:rFonts w:hint="eastAsia"/>
                <w:sz w:val="24"/>
              </w:rPr>
            </w:pPr>
            <w:r>
              <w:rPr>
                <w:rFonts w:hint="eastAsia"/>
                <w:sz w:val="24"/>
              </w:rPr>
              <w:t>钙塑装饰料板</w:t>
            </w:r>
          </w:p>
        </w:tc>
        <w:tc>
          <w:tcPr>
            <w:tcW w:w="453" w:type="dxa"/>
          </w:tcPr>
          <w:p w:rsidR="005826E8" w:rsidRDefault="005826E8" w:rsidP="00AB642A">
            <w:pPr>
              <w:snapToGrid w:val="0"/>
              <w:spacing w:line="360" w:lineRule="exact"/>
              <w:rPr>
                <w:rFonts w:hint="eastAsia"/>
                <w:sz w:val="24"/>
              </w:rPr>
            </w:pPr>
            <w:r>
              <w:rPr>
                <w:rFonts w:hint="eastAsia"/>
                <w:sz w:val="24"/>
              </w:rPr>
              <w:t>聚氯乙烯塑料板</w:t>
            </w:r>
          </w:p>
        </w:tc>
        <w:tc>
          <w:tcPr>
            <w:tcW w:w="468" w:type="dxa"/>
            <w:vMerge/>
          </w:tcPr>
          <w:p w:rsidR="005826E8" w:rsidRDefault="005826E8" w:rsidP="00AB642A">
            <w:pPr>
              <w:snapToGrid w:val="0"/>
              <w:spacing w:line="360" w:lineRule="exact"/>
              <w:rPr>
                <w:rFonts w:hint="eastAsia"/>
                <w:sz w:val="24"/>
              </w:rPr>
            </w:pPr>
          </w:p>
        </w:tc>
        <w:tc>
          <w:tcPr>
            <w:tcW w:w="702" w:type="dxa"/>
            <w:vMerge/>
          </w:tcPr>
          <w:p w:rsidR="005826E8" w:rsidRDefault="005826E8" w:rsidP="00AB642A">
            <w:pPr>
              <w:snapToGrid w:val="0"/>
              <w:spacing w:line="360" w:lineRule="exact"/>
              <w:rPr>
                <w:rFonts w:hint="eastAsia"/>
                <w:sz w:val="24"/>
              </w:rPr>
            </w:pPr>
          </w:p>
        </w:tc>
        <w:tc>
          <w:tcPr>
            <w:tcW w:w="2015" w:type="dxa"/>
            <w:vMerge/>
          </w:tcPr>
          <w:p w:rsidR="005826E8" w:rsidRDefault="005826E8" w:rsidP="00AB642A">
            <w:pPr>
              <w:snapToGrid w:val="0"/>
              <w:spacing w:line="360" w:lineRule="exact"/>
              <w:rPr>
                <w:rFonts w:hint="eastAsia"/>
                <w:sz w:val="24"/>
              </w:rPr>
            </w:pPr>
          </w:p>
        </w:tc>
      </w:tr>
      <w:tr w:rsidR="005826E8" w:rsidTr="00AB642A">
        <w:tblPrEx>
          <w:tblCellMar>
            <w:top w:w="0" w:type="dxa"/>
            <w:bottom w:w="0" w:type="dxa"/>
          </w:tblCellMar>
        </w:tblPrEx>
        <w:trPr>
          <w:cantSplit/>
          <w:jc w:val="center"/>
        </w:trPr>
        <w:tc>
          <w:tcPr>
            <w:tcW w:w="405" w:type="dxa"/>
          </w:tcPr>
          <w:p w:rsidR="005826E8" w:rsidRDefault="005826E8" w:rsidP="00AB642A">
            <w:pPr>
              <w:snapToGrid w:val="0"/>
              <w:spacing w:line="360" w:lineRule="exact"/>
              <w:rPr>
                <w:rFonts w:hint="eastAsia"/>
                <w:sz w:val="24"/>
              </w:rPr>
            </w:pPr>
            <w:r>
              <w:rPr>
                <w:rFonts w:hint="eastAsia"/>
                <w:sz w:val="24"/>
              </w:rPr>
              <w:t>1</w:t>
            </w:r>
          </w:p>
        </w:tc>
        <w:tc>
          <w:tcPr>
            <w:tcW w:w="1141" w:type="dxa"/>
          </w:tcPr>
          <w:p w:rsidR="005826E8" w:rsidRDefault="005826E8" w:rsidP="00AB642A">
            <w:pPr>
              <w:snapToGrid w:val="0"/>
              <w:spacing w:line="360" w:lineRule="exact"/>
              <w:rPr>
                <w:rFonts w:hint="eastAsia"/>
                <w:spacing w:val="-20"/>
                <w:sz w:val="24"/>
              </w:rPr>
            </w:pPr>
            <w:r>
              <w:rPr>
                <w:rFonts w:hint="eastAsia"/>
                <w:spacing w:val="-20"/>
                <w:sz w:val="24"/>
              </w:rPr>
              <w:t>表面平整</w:t>
            </w:r>
          </w:p>
        </w:tc>
        <w:tc>
          <w:tcPr>
            <w:tcW w:w="1551" w:type="dxa"/>
            <w:gridSpan w:val="3"/>
          </w:tcPr>
          <w:p w:rsidR="005826E8" w:rsidRDefault="005826E8" w:rsidP="00AB642A">
            <w:pPr>
              <w:snapToGrid w:val="0"/>
              <w:spacing w:line="360" w:lineRule="exact"/>
              <w:jc w:val="center"/>
              <w:rPr>
                <w:rFonts w:hint="eastAsia"/>
                <w:sz w:val="24"/>
              </w:rPr>
            </w:pPr>
            <w:r>
              <w:rPr>
                <w:rFonts w:hint="eastAsia"/>
                <w:sz w:val="24"/>
              </w:rPr>
              <w:t>3</w:t>
            </w:r>
          </w:p>
        </w:tc>
        <w:tc>
          <w:tcPr>
            <w:tcW w:w="1127" w:type="dxa"/>
            <w:gridSpan w:val="2"/>
          </w:tcPr>
          <w:p w:rsidR="005826E8" w:rsidRDefault="005826E8" w:rsidP="00AB642A">
            <w:pPr>
              <w:snapToGrid w:val="0"/>
              <w:spacing w:line="360" w:lineRule="exact"/>
              <w:jc w:val="center"/>
              <w:rPr>
                <w:rFonts w:hint="eastAsia"/>
                <w:sz w:val="24"/>
              </w:rPr>
            </w:pPr>
            <w:r>
              <w:rPr>
                <w:rFonts w:hint="eastAsia"/>
                <w:sz w:val="24"/>
              </w:rPr>
              <w:t>2</w:t>
            </w:r>
          </w:p>
        </w:tc>
        <w:tc>
          <w:tcPr>
            <w:tcW w:w="454" w:type="dxa"/>
          </w:tcPr>
          <w:p w:rsidR="005826E8" w:rsidRDefault="005826E8" w:rsidP="00AB642A">
            <w:pPr>
              <w:snapToGrid w:val="0"/>
              <w:spacing w:line="360" w:lineRule="exact"/>
              <w:jc w:val="center"/>
              <w:rPr>
                <w:rFonts w:hint="eastAsia"/>
                <w:sz w:val="24"/>
              </w:rPr>
            </w:pPr>
            <w:r>
              <w:rPr>
                <w:rFonts w:hint="eastAsia"/>
                <w:sz w:val="24"/>
              </w:rPr>
              <w:t>2</w:t>
            </w:r>
          </w:p>
        </w:tc>
        <w:tc>
          <w:tcPr>
            <w:tcW w:w="454" w:type="dxa"/>
          </w:tcPr>
          <w:p w:rsidR="005826E8" w:rsidRDefault="005826E8" w:rsidP="00AB642A">
            <w:pPr>
              <w:snapToGrid w:val="0"/>
              <w:spacing w:line="360" w:lineRule="exact"/>
              <w:jc w:val="center"/>
              <w:rPr>
                <w:rFonts w:hint="eastAsia"/>
                <w:sz w:val="24"/>
              </w:rPr>
            </w:pPr>
            <w:r>
              <w:rPr>
                <w:rFonts w:hint="eastAsia"/>
                <w:sz w:val="24"/>
              </w:rPr>
              <w:t>3</w:t>
            </w:r>
          </w:p>
        </w:tc>
        <w:tc>
          <w:tcPr>
            <w:tcW w:w="512" w:type="dxa"/>
          </w:tcPr>
          <w:p w:rsidR="005826E8" w:rsidRDefault="005826E8" w:rsidP="00AB642A">
            <w:pPr>
              <w:snapToGrid w:val="0"/>
              <w:spacing w:line="360" w:lineRule="exact"/>
              <w:jc w:val="center"/>
              <w:rPr>
                <w:rFonts w:hint="eastAsia"/>
                <w:sz w:val="24"/>
              </w:rPr>
            </w:pPr>
            <w:r>
              <w:rPr>
                <w:rFonts w:hint="eastAsia"/>
                <w:sz w:val="24"/>
              </w:rPr>
              <w:t>3</w:t>
            </w:r>
          </w:p>
        </w:tc>
        <w:tc>
          <w:tcPr>
            <w:tcW w:w="453" w:type="dxa"/>
          </w:tcPr>
          <w:p w:rsidR="005826E8" w:rsidRDefault="005826E8" w:rsidP="00AB642A">
            <w:pPr>
              <w:snapToGrid w:val="0"/>
              <w:spacing w:line="360" w:lineRule="exact"/>
              <w:jc w:val="center"/>
              <w:rPr>
                <w:rFonts w:hint="eastAsia"/>
                <w:sz w:val="24"/>
              </w:rPr>
            </w:pPr>
            <w:r>
              <w:rPr>
                <w:rFonts w:hint="eastAsia"/>
                <w:sz w:val="24"/>
              </w:rPr>
              <w:t>2</w:t>
            </w:r>
          </w:p>
        </w:tc>
        <w:tc>
          <w:tcPr>
            <w:tcW w:w="468" w:type="dxa"/>
          </w:tcPr>
          <w:p w:rsidR="005826E8" w:rsidRDefault="005826E8" w:rsidP="00AB642A">
            <w:pPr>
              <w:snapToGrid w:val="0"/>
              <w:spacing w:line="360" w:lineRule="exact"/>
              <w:jc w:val="center"/>
              <w:rPr>
                <w:rFonts w:hint="eastAsia"/>
                <w:sz w:val="24"/>
              </w:rPr>
            </w:pPr>
          </w:p>
        </w:tc>
        <w:tc>
          <w:tcPr>
            <w:tcW w:w="702" w:type="dxa"/>
          </w:tcPr>
          <w:p w:rsidR="005826E8" w:rsidRDefault="005826E8" w:rsidP="00AB642A">
            <w:pPr>
              <w:snapToGrid w:val="0"/>
              <w:spacing w:line="360" w:lineRule="exact"/>
              <w:jc w:val="center"/>
              <w:rPr>
                <w:rFonts w:hint="eastAsia"/>
                <w:sz w:val="24"/>
              </w:rPr>
            </w:pPr>
            <w:r>
              <w:rPr>
                <w:rFonts w:hint="eastAsia"/>
                <w:sz w:val="24"/>
              </w:rPr>
              <w:t>2</w:t>
            </w:r>
          </w:p>
        </w:tc>
        <w:tc>
          <w:tcPr>
            <w:tcW w:w="2015" w:type="dxa"/>
          </w:tcPr>
          <w:p w:rsidR="005826E8" w:rsidRDefault="005826E8" w:rsidP="00AB642A">
            <w:pPr>
              <w:snapToGrid w:val="0"/>
              <w:spacing w:line="360" w:lineRule="exact"/>
              <w:rPr>
                <w:rFonts w:hint="eastAsia"/>
                <w:sz w:val="24"/>
              </w:rPr>
            </w:pPr>
            <w:r>
              <w:rPr>
                <w:rFonts w:hint="eastAsia"/>
                <w:sz w:val="24"/>
              </w:rPr>
              <w:t>用</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int="eastAsia"/>
                  <w:sz w:val="24"/>
                </w:rPr>
                <w:t>2M</w:t>
              </w:r>
            </w:smartTag>
            <w:r>
              <w:rPr>
                <w:rFonts w:hint="eastAsia"/>
                <w:sz w:val="24"/>
              </w:rPr>
              <w:t>靠尺和楔形塞尺检查观感平整</w:t>
            </w:r>
          </w:p>
        </w:tc>
      </w:tr>
      <w:tr w:rsidR="005826E8" w:rsidTr="00AB642A">
        <w:tblPrEx>
          <w:tblCellMar>
            <w:top w:w="0" w:type="dxa"/>
            <w:bottom w:w="0" w:type="dxa"/>
          </w:tblCellMar>
        </w:tblPrEx>
        <w:trPr>
          <w:cantSplit/>
          <w:trHeight w:val="680"/>
          <w:jc w:val="center"/>
        </w:trPr>
        <w:tc>
          <w:tcPr>
            <w:tcW w:w="405" w:type="dxa"/>
            <w:vAlign w:val="center"/>
          </w:tcPr>
          <w:p w:rsidR="005826E8" w:rsidRDefault="005826E8" w:rsidP="00AB642A">
            <w:pPr>
              <w:snapToGrid w:val="0"/>
              <w:spacing w:line="360" w:lineRule="exact"/>
              <w:jc w:val="center"/>
              <w:rPr>
                <w:rFonts w:hint="eastAsia"/>
                <w:sz w:val="24"/>
              </w:rPr>
            </w:pPr>
            <w:r>
              <w:rPr>
                <w:rFonts w:hint="eastAsia"/>
                <w:sz w:val="24"/>
              </w:rPr>
              <w:t>2</w:t>
            </w:r>
          </w:p>
        </w:tc>
        <w:tc>
          <w:tcPr>
            <w:tcW w:w="1141" w:type="dxa"/>
            <w:vAlign w:val="center"/>
          </w:tcPr>
          <w:p w:rsidR="005826E8" w:rsidRDefault="005826E8" w:rsidP="00AB642A">
            <w:pPr>
              <w:snapToGrid w:val="0"/>
              <w:spacing w:line="360" w:lineRule="exact"/>
              <w:jc w:val="center"/>
              <w:rPr>
                <w:rFonts w:hint="eastAsia"/>
                <w:spacing w:val="-20"/>
                <w:sz w:val="24"/>
              </w:rPr>
            </w:pPr>
            <w:r>
              <w:rPr>
                <w:rFonts w:hint="eastAsia"/>
                <w:spacing w:val="-20"/>
                <w:sz w:val="24"/>
              </w:rPr>
              <w:t>接缝平直</w:t>
            </w:r>
          </w:p>
        </w:tc>
        <w:tc>
          <w:tcPr>
            <w:tcW w:w="454" w:type="dxa"/>
            <w:vAlign w:val="center"/>
          </w:tcPr>
          <w:p w:rsidR="005826E8" w:rsidRDefault="005826E8" w:rsidP="00AB642A">
            <w:pPr>
              <w:snapToGrid w:val="0"/>
              <w:spacing w:line="360" w:lineRule="exact"/>
              <w:jc w:val="center"/>
              <w:rPr>
                <w:rFonts w:hint="eastAsia"/>
                <w:sz w:val="24"/>
              </w:rPr>
            </w:pPr>
            <w:r>
              <w:rPr>
                <w:rFonts w:hint="eastAsia"/>
                <w:sz w:val="24"/>
              </w:rPr>
              <w:t>3</w:t>
            </w:r>
          </w:p>
        </w:tc>
        <w:tc>
          <w:tcPr>
            <w:tcW w:w="1097" w:type="dxa"/>
            <w:gridSpan w:val="2"/>
            <w:vAlign w:val="center"/>
          </w:tcPr>
          <w:p w:rsidR="005826E8" w:rsidRDefault="005826E8" w:rsidP="00AB642A">
            <w:pPr>
              <w:snapToGrid w:val="0"/>
              <w:spacing w:line="360" w:lineRule="exact"/>
              <w:jc w:val="center"/>
              <w:rPr>
                <w:rFonts w:hint="eastAsia"/>
                <w:sz w:val="24"/>
              </w:rPr>
            </w:pPr>
            <w:r>
              <w:rPr>
                <w:rFonts w:hint="eastAsia"/>
                <w:sz w:val="24"/>
              </w:rPr>
              <w:t>3</w:t>
            </w:r>
          </w:p>
        </w:tc>
        <w:tc>
          <w:tcPr>
            <w:tcW w:w="1127" w:type="dxa"/>
            <w:gridSpan w:val="2"/>
            <w:vAlign w:val="center"/>
          </w:tcPr>
          <w:p w:rsidR="005826E8" w:rsidRDefault="005826E8" w:rsidP="00AB642A">
            <w:pPr>
              <w:snapToGrid w:val="0"/>
              <w:spacing w:line="360" w:lineRule="exact"/>
              <w:jc w:val="center"/>
              <w:rPr>
                <w:rFonts w:hint="eastAsia"/>
                <w:sz w:val="24"/>
              </w:rPr>
            </w:pPr>
            <w:r>
              <w:rPr>
                <w:rFonts w:hint="eastAsia"/>
                <w:sz w:val="24"/>
              </w:rPr>
              <w:t>3</w:t>
            </w:r>
          </w:p>
        </w:tc>
        <w:tc>
          <w:tcPr>
            <w:tcW w:w="908" w:type="dxa"/>
            <w:gridSpan w:val="2"/>
            <w:vAlign w:val="center"/>
          </w:tcPr>
          <w:p w:rsidR="005826E8" w:rsidRDefault="005826E8" w:rsidP="00AB642A">
            <w:pPr>
              <w:snapToGrid w:val="0"/>
              <w:spacing w:line="360" w:lineRule="exact"/>
              <w:jc w:val="center"/>
              <w:rPr>
                <w:rFonts w:hint="eastAsia"/>
                <w:sz w:val="24"/>
              </w:rPr>
            </w:pPr>
          </w:p>
        </w:tc>
        <w:tc>
          <w:tcPr>
            <w:tcW w:w="512" w:type="dxa"/>
            <w:vAlign w:val="center"/>
          </w:tcPr>
          <w:p w:rsidR="005826E8" w:rsidRDefault="005826E8" w:rsidP="00AB642A">
            <w:pPr>
              <w:snapToGrid w:val="0"/>
              <w:spacing w:line="360" w:lineRule="exact"/>
              <w:jc w:val="center"/>
              <w:rPr>
                <w:rFonts w:hint="eastAsia"/>
                <w:sz w:val="24"/>
              </w:rPr>
            </w:pPr>
            <w:r>
              <w:rPr>
                <w:rFonts w:hint="eastAsia"/>
                <w:sz w:val="24"/>
              </w:rPr>
              <w:t>4</w:t>
            </w:r>
          </w:p>
        </w:tc>
        <w:tc>
          <w:tcPr>
            <w:tcW w:w="453" w:type="dxa"/>
            <w:vAlign w:val="center"/>
          </w:tcPr>
          <w:p w:rsidR="005826E8" w:rsidRDefault="005826E8" w:rsidP="00AB642A">
            <w:pPr>
              <w:snapToGrid w:val="0"/>
              <w:spacing w:line="360" w:lineRule="exact"/>
              <w:jc w:val="center"/>
              <w:rPr>
                <w:rFonts w:hint="eastAsia"/>
                <w:sz w:val="24"/>
              </w:rPr>
            </w:pPr>
            <w:r>
              <w:rPr>
                <w:rFonts w:hint="eastAsia"/>
                <w:sz w:val="24"/>
              </w:rPr>
              <w:t>3</w:t>
            </w:r>
          </w:p>
        </w:tc>
        <w:tc>
          <w:tcPr>
            <w:tcW w:w="468" w:type="dxa"/>
            <w:vAlign w:val="center"/>
          </w:tcPr>
          <w:p w:rsidR="005826E8" w:rsidRDefault="005826E8" w:rsidP="00AB642A">
            <w:pPr>
              <w:snapToGrid w:val="0"/>
              <w:spacing w:line="360" w:lineRule="exact"/>
              <w:jc w:val="center"/>
              <w:rPr>
                <w:rFonts w:hint="eastAsia"/>
                <w:sz w:val="24"/>
              </w:rPr>
            </w:pPr>
          </w:p>
        </w:tc>
        <w:tc>
          <w:tcPr>
            <w:tcW w:w="702" w:type="dxa"/>
            <w:vAlign w:val="center"/>
          </w:tcPr>
          <w:p w:rsidR="005826E8" w:rsidRDefault="005826E8" w:rsidP="00AB642A">
            <w:pPr>
              <w:snapToGrid w:val="0"/>
              <w:spacing w:line="360" w:lineRule="exact"/>
              <w:jc w:val="center"/>
              <w:rPr>
                <w:rFonts w:hint="eastAsia"/>
                <w:sz w:val="24"/>
              </w:rPr>
            </w:pPr>
            <w:r>
              <w:rPr>
                <w:rFonts w:hint="eastAsia"/>
                <w:sz w:val="24"/>
              </w:rPr>
              <w:t>&lt;1.5</w:t>
            </w:r>
          </w:p>
        </w:tc>
        <w:tc>
          <w:tcPr>
            <w:tcW w:w="2015" w:type="dxa"/>
            <w:vMerge w:val="restart"/>
            <w:vAlign w:val="center"/>
          </w:tcPr>
          <w:p w:rsidR="005826E8" w:rsidRDefault="005826E8" w:rsidP="00AB642A">
            <w:pPr>
              <w:snapToGrid w:val="0"/>
              <w:spacing w:line="360" w:lineRule="exact"/>
              <w:rPr>
                <w:rFonts w:hint="eastAsia"/>
                <w:sz w:val="24"/>
              </w:rPr>
            </w:pPr>
            <w:r>
              <w:rPr>
                <w:rFonts w:hint="eastAsia"/>
                <w:sz w:val="24"/>
              </w:rPr>
              <w:t>拉</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hint="eastAsia"/>
                  <w:sz w:val="24"/>
                </w:rPr>
                <w:t>5M</w:t>
              </w:r>
            </w:smartTag>
            <w:r>
              <w:rPr>
                <w:rFonts w:hint="eastAsia"/>
                <w:sz w:val="24"/>
              </w:rPr>
              <w:t>线检查，不足</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hint="eastAsia"/>
                  <w:sz w:val="24"/>
                </w:rPr>
                <w:t>5M</w:t>
              </w:r>
            </w:smartTag>
            <w:r>
              <w:rPr>
                <w:rFonts w:hint="eastAsia"/>
                <w:sz w:val="24"/>
              </w:rPr>
              <w:t>接通线检查</w:t>
            </w:r>
          </w:p>
        </w:tc>
      </w:tr>
      <w:tr w:rsidR="005826E8" w:rsidTr="00AB642A">
        <w:tblPrEx>
          <w:tblCellMar>
            <w:top w:w="0" w:type="dxa"/>
            <w:bottom w:w="0" w:type="dxa"/>
          </w:tblCellMar>
        </w:tblPrEx>
        <w:trPr>
          <w:cantSplit/>
          <w:trHeight w:val="680"/>
          <w:jc w:val="center"/>
        </w:trPr>
        <w:tc>
          <w:tcPr>
            <w:tcW w:w="405" w:type="dxa"/>
            <w:vAlign w:val="center"/>
          </w:tcPr>
          <w:p w:rsidR="005826E8" w:rsidRDefault="005826E8" w:rsidP="00AB642A">
            <w:pPr>
              <w:snapToGrid w:val="0"/>
              <w:spacing w:line="360" w:lineRule="exact"/>
              <w:jc w:val="center"/>
              <w:rPr>
                <w:rFonts w:hint="eastAsia"/>
                <w:sz w:val="24"/>
              </w:rPr>
            </w:pPr>
            <w:r>
              <w:rPr>
                <w:rFonts w:hint="eastAsia"/>
                <w:sz w:val="24"/>
              </w:rPr>
              <w:t>3</w:t>
            </w:r>
          </w:p>
        </w:tc>
        <w:tc>
          <w:tcPr>
            <w:tcW w:w="1141" w:type="dxa"/>
            <w:vAlign w:val="center"/>
          </w:tcPr>
          <w:p w:rsidR="005826E8" w:rsidRDefault="005826E8" w:rsidP="00AB642A">
            <w:pPr>
              <w:snapToGrid w:val="0"/>
              <w:spacing w:line="360" w:lineRule="exact"/>
              <w:jc w:val="center"/>
              <w:rPr>
                <w:rFonts w:hint="eastAsia"/>
                <w:spacing w:val="-20"/>
                <w:sz w:val="24"/>
              </w:rPr>
            </w:pPr>
            <w:r>
              <w:rPr>
                <w:rFonts w:hint="eastAsia"/>
                <w:spacing w:val="-20"/>
                <w:sz w:val="24"/>
              </w:rPr>
              <w:t>压条平直</w:t>
            </w:r>
          </w:p>
        </w:tc>
        <w:tc>
          <w:tcPr>
            <w:tcW w:w="1551" w:type="dxa"/>
            <w:gridSpan w:val="3"/>
            <w:vAlign w:val="center"/>
          </w:tcPr>
          <w:p w:rsidR="005826E8" w:rsidRDefault="005826E8" w:rsidP="00AB642A">
            <w:pPr>
              <w:snapToGrid w:val="0"/>
              <w:spacing w:line="360" w:lineRule="exact"/>
              <w:jc w:val="center"/>
              <w:rPr>
                <w:rFonts w:hint="eastAsia"/>
                <w:sz w:val="24"/>
              </w:rPr>
            </w:pPr>
            <w:r>
              <w:rPr>
                <w:rFonts w:hint="eastAsia"/>
                <w:sz w:val="24"/>
              </w:rPr>
              <w:t>3</w:t>
            </w:r>
          </w:p>
        </w:tc>
        <w:tc>
          <w:tcPr>
            <w:tcW w:w="1127" w:type="dxa"/>
            <w:gridSpan w:val="2"/>
            <w:vAlign w:val="center"/>
          </w:tcPr>
          <w:p w:rsidR="005826E8" w:rsidRDefault="005826E8" w:rsidP="00AB642A">
            <w:pPr>
              <w:snapToGrid w:val="0"/>
              <w:spacing w:line="360" w:lineRule="exact"/>
              <w:jc w:val="center"/>
              <w:rPr>
                <w:rFonts w:hint="eastAsia"/>
                <w:sz w:val="24"/>
              </w:rPr>
            </w:pPr>
            <w:r>
              <w:rPr>
                <w:rFonts w:hint="eastAsia"/>
                <w:sz w:val="24"/>
              </w:rPr>
              <w:t>3</w:t>
            </w:r>
          </w:p>
        </w:tc>
        <w:tc>
          <w:tcPr>
            <w:tcW w:w="908" w:type="dxa"/>
            <w:gridSpan w:val="2"/>
            <w:vAlign w:val="center"/>
          </w:tcPr>
          <w:p w:rsidR="005826E8" w:rsidRDefault="005826E8" w:rsidP="00AB642A">
            <w:pPr>
              <w:snapToGrid w:val="0"/>
              <w:spacing w:line="360" w:lineRule="exact"/>
              <w:jc w:val="center"/>
              <w:rPr>
                <w:rFonts w:hint="eastAsia"/>
                <w:sz w:val="24"/>
              </w:rPr>
            </w:pPr>
            <w:r>
              <w:rPr>
                <w:rFonts w:hint="eastAsia"/>
                <w:sz w:val="24"/>
              </w:rPr>
              <w:t>3</w:t>
            </w:r>
          </w:p>
        </w:tc>
        <w:tc>
          <w:tcPr>
            <w:tcW w:w="965" w:type="dxa"/>
            <w:gridSpan w:val="2"/>
            <w:vAlign w:val="center"/>
          </w:tcPr>
          <w:p w:rsidR="005826E8" w:rsidRDefault="005826E8" w:rsidP="00AB642A">
            <w:pPr>
              <w:snapToGrid w:val="0"/>
              <w:spacing w:line="360" w:lineRule="exact"/>
              <w:jc w:val="center"/>
              <w:rPr>
                <w:rFonts w:hint="eastAsia"/>
                <w:sz w:val="24"/>
              </w:rPr>
            </w:pPr>
            <w:r>
              <w:rPr>
                <w:rFonts w:hint="eastAsia"/>
                <w:sz w:val="24"/>
              </w:rPr>
              <w:t>3</w:t>
            </w:r>
          </w:p>
        </w:tc>
        <w:tc>
          <w:tcPr>
            <w:tcW w:w="468" w:type="dxa"/>
            <w:vAlign w:val="center"/>
          </w:tcPr>
          <w:p w:rsidR="005826E8" w:rsidRDefault="005826E8" w:rsidP="00AB642A">
            <w:pPr>
              <w:snapToGrid w:val="0"/>
              <w:spacing w:line="360" w:lineRule="exact"/>
              <w:jc w:val="center"/>
              <w:rPr>
                <w:rFonts w:hint="eastAsia"/>
                <w:sz w:val="24"/>
              </w:rPr>
            </w:pPr>
            <w:r>
              <w:rPr>
                <w:rFonts w:hint="eastAsia"/>
                <w:sz w:val="24"/>
              </w:rPr>
              <w:t>3</w:t>
            </w:r>
          </w:p>
        </w:tc>
        <w:tc>
          <w:tcPr>
            <w:tcW w:w="702" w:type="dxa"/>
            <w:vAlign w:val="center"/>
          </w:tcPr>
          <w:p w:rsidR="005826E8" w:rsidRDefault="005826E8" w:rsidP="00AB642A">
            <w:pPr>
              <w:snapToGrid w:val="0"/>
              <w:spacing w:line="360" w:lineRule="exact"/>
              <w:jc w:val="center"/>
              <w:rPr>
                <w:rFonts w:hint="eastAsia"/>
                <w:sz w:val="24"/>
              </w:rPr>
            </w:pPr>
            <w:r>
              <w:rPr>
                <w:rFonts w:hint="eastAsia"/>
                <w:sz w:val="24"/>
              </w:rPr>
              <w:t>3</w:t>
            </w:r>
          </w:p>
        </w:tc>
        <w:tc>
          <w:tcPr>
            <w:tcW w:w="2015" w:type="dxa"/>
            <w:vMerge/>
            <w:vAlign w:val="center"/>
          </w:tcPr>
          <w:p w:rsidR="005826E8" w:rsidRDefault="005826E8" w:rsidP="00AB642A">
            <w:pPr>
              <w:snapToGrid w:val="0"/>
              <w:spacing w:line="360" w:lineRule="exact"/>
              <w:rPr>
                <w:rFonts w:hint="eastAsia"/>
                <w:sz w:val="24"/>
              </w:rPr>
            </w:pPr>
          </w:p>
        </w:tc>
      </w:tr>
      <w:tr w:rsidR="005826E8" w:rsidTr="00AB642A">
        <w:tblPrEx>
          <w:tblCellMar>
            <w:top w:w="0" w:type="dxa"/>
            <w:bottom w:w="0" w:type="dxa"/>
          </w:tblCellMar>
        </w:tblPrEx>
        <w:trPr>
          <w:cantSplit/>
          <w:jc w:val="center"/>
        </w:trPr>
        <w:tc>
          <w:tcPr>
            <w:tcW w:w="405" w:type="dxa"/>
          </w:tcPr>
          <w:p w:rsidR="005826E8" w:rsidRDefault="005826E8" w:rsidP="00AB642A">
            <w:pPr>
              <w:snapToGrid w:val="0"/>
              <w:spacing w:line="360" w:lineRule="exact"/>
              <w:rPr>
                <w:rFonts w:hint="eastAsia"/>
                <w:sz w:val="24"/>
              </w:rPr>
            </w:pPr>
            <w:r>
              <w:rPr>
                <w:rFonts w:hint="eastAsia"/>
                <w:sz w:val="24"/>
              </w:rPr>
              <w:t>4</w:t>
            </w:r>
          </w:p>
        </w:tc>
        <w:tc>
          <w:tcPr>
            <w:tcW w:w="1141" w:type="dxa"/>
          </w:tcPr>
          <w:p w:rsidR="005826E8" w:rsidRDefault="005826E8" w:rsidP="00AB642A">
            <w:pPr>
              <w:snapToGrid w:val="0"/>
              <w:spacing w:line="360" w:lineRule="exact"/>
              <w:rPr>
                <w:rFonts w:hint="eastAsia"/>
                <w:spacing w:val="-20"/>
                <w:sz w:val="24"/>
              </w:rPr>
            </w:pPr>
            <w:r>
              <w:rPr>
                <w:rFonts w:hint="eastAsia"/>
                <w:spacing w:val="-20"/>
                <w:sz w:val="24"/>
              </w:rPr>
              <w:t>接缝高低</w:t>
            </w:r>
          </w:p>
        </w:tc>
        <w:tc>
          <w:tcPr>
            <w:tcW w:w="1551" w:type="dxa"/>
            <w:gridSpan w:val="3"/>
          </w:tcPr>
          <w:p w:rsidR="005826E8" w:rsidRDefault="005826E8" w:rsidP="00AB642A">
            <w:pPr>
              <w:snapToGrid w:val="0"/>
              <w:spacing w:line="360" w:lineRule="exact"/>
              <w:jc w:val="center"/>
              <w:rPr>
                <w:rFonts w:hint="eastAsia"/>
                <w:sz w:val="24"/>
              </w:rPr>
            </w:pPr>
            <w:r>
              <w:rPr>
                <w:rFonts w:hint="eastAsia"/>
                <w:sz w:val="24"/>
              </w:rPr>
              <w:t>1</w:t>
            </w:r>
          </w:p>
        </w:tc>
        <w:tc>
          <w:tcPr>
            <w:tcW w:w="1127" w:type="dxa"/>
            <w:gridSpan w:val="2"/>
          </w:tcPr>
          <w:p w:rsidR="005826E8" w:rsidRDefault="005826E8" w:rsidP="00AB642A">
            <w:pPr>
              <w:snapToGrid w:val="0"/>
              <w:spacing w:line="360" w:lineRule="exact"/>
              <w:jc w:val="center"/>
              <w:rPr>
                <w:rFonts w:hint="eastAsia"/>
                <w:sz w:val="24"/>
              </w:rPr>
            </w:pPr>
            <w:r>
              <w:rPr>
                <w:rFonts w:hint="eastAsia"/>
                <w:sz w:val="24"/>
              </w:rPr>
              <w:t>1</w:t>
            </w:r>
          </w:p>
        </w:tc>
        <w:tc>
          <w:tcPr>
            <w:tcW w:w="908" w:type="dxa"/>
            <w:gridSpan w:val="2"/>
          </w:tcPr>
          <w:p w:rsidR="005826E8" w:rsidRDefault="005826E8" w:rsidP="00AB642A">
            <w:pPr>
              <w:snapToGrid w:val="0"/>
              <w:spacing w:line="360" w:lineRule="exact"/>
              <w:jc w:val="center"/>
              <w:rPr>
                <w:rFonts w:hint="eastAsia"/>
                <w:sz w:val="24"/>
              </w:rPr>
            </w:pPr>
            <w:r>
              <w:rPr>
                <w:rFonts w:hint="eastAsia"/>
                <w:sz w:val="24"/>
              </w:rPr>
              <w:t>0.5</w:t>
            </w:r>
          </w:p>
        </w:tc>
        <w:tc>
          <w:tcPr>
            <w:tcW w:w="965" w:type="dxa"/>
            <w:gridSpan w:val="2"/>
          </w:tcPr>
          <w:p w:rsidR="005826E8" w:rsidRDefault="005826E8" w:rsidP="00AB642A">
            <w:pPr>
              <w:snapToGrid w:val="0"/>
              <w:spacing w:line="360" w:lineRule="exact"/>
              <w:jc w:val="center"/>
              <w:rPr>
                <w:rFonts w:hint="eastAsia"/>
                <w:sz w:val="24"/>
              </w:rPr>
            </w:pPr>
            <w:r>
              <w:rPr>
                <w:rFonts w:hint="eastAsia"/>
                <w:sz w:val="24"/>
              </w:rPr>
              <w:t>1</w:t>
            </w:r>
          </w:p>
        </w:tc>
        <w:tc>
          <w:tcPr>
            <w:tcW w:w="468" w:type="dxa"/>
          </w:tcPr>
          <w:p w:rsidR="005826E8" w:rsidRDefault="005826E8" w:rsidP="00AB642A">
            <w:pPr>
              <w:snapToGrid w:val="0"/>
              <w:spacing w:line="360" w:lineRule="exact"/>
              <w:jc w:val="center"/>
              <w:rPr>
                <w:rFonts w:hint="eastAsia"/>
                <w:sz w:val="24"/>
              </w:rPr>
            </w:pPr>
            <w:r>
              <w:rPr>
                <w:rFonts w:hint="eastAsia"/>
                <w:sz w:val="24"/>
              </w:rPr>
              <w:t>1</w:t>
            </w:r>
          </w:p>
        </w:tc>
        <w:tc>
          <w:tcPr>
            <w:tcW w:w="702" w:type="dxa"/>
          </w:tcPr>
          <w:p w:rsidR="005826E8" w:rsidRDefault="005826E8" w:rsidP="00AB642A">
            <w:pPr>
              <w:snapToGrid w:val="0"/>
              <w:spacing w:line="360" w:lineRule="exact"/>
              <w:jc w:val="center"/>
              <w:rPr>
                <w:rFonts w:hint="eastAsia"/>
                <w:sz w:val="24"/>
              </w:rPr>
            </w:pPr>
            <w:r>
              <w:rPr>
                <w:rFonts w:hint="eastAsia"/>
                <w:sz w:val="24"/>
              </w:rPr>
              <w:t>1</w:t>
            </w:r>
          </w:p>
        </w:tc>
        <w:tc>
          <w:tcPr>
            <w:tcW w:w="2015" w:type="dxa"/>
            <w:vAlign w:val="center"/>
          </w:tcPr>
          <w:p w:rsidR="005826E8" w:rsidRDefault="005826E8" w:rsidP="00AB642A">
            <w:pPr>
              <w:snapToGrid w:val="0"/>
              <w:spacing w:line="360" w:lineRule="exact"/>
              <w:rPr>
                <w:rFonts w:hint="eastAsia"/>
                <w:sz w:val="24"/>
              </w:rPr>
            </w:pPr>
            <w:r>
              <w:rPr>
                <w:rFonts w:hint="eastAsia"/>
                <w:sz w:val="24"/>
              </w:rPr>
              <w:t>用直尺和楔形塞尺检查</w:t>
            </w:r>
          </w:p>
        </w:tc>
      </w:tr>
      <w:tr w:rsidR="005826E8" w:rsidTr="00AB642A">
        <w:tblPrEx>
          <w:tblCellMar>
            <w:top w:w="0" w:type="dxa"/>
            <w:bottom w:w="0" w:type="dxa"/>
          </w:tblCellMar>
        </w:tblPrEx>
        <w:trPr>
          <w:cantSplit/>
          <w:trHeight w:val="680"/>
          <w:jc w:val="center"/>
        </w:trPr>
        <w:tc>
          <w:tcPr>
            <w:tcW w:w="405" w:type="dxa"/>
            <w:vAlign w:val="center"/>
          </w:tcPr>
          <w:p w:rsidR="005826E8" w:rsidRDefault="005826E8" w:rsidP="00AB642A">
            <w:pPr>
              <w:snapToGrid w:val="0"/>
              <w:spacing w:line="360" w:lineRule="exact"/>
              <w:jc w:val="center"/>
              <w:rPr>
                <w:rFonts w:hint="eastAsia"/>
                <w:sz w:val="24"/>
              </w:rPr>
            </w:pPr>
            <w:r>
              <w:rPr>
                <w:rFonts w:hint="eastAsia"/>
                <w:sz w:val="24"/>
              </w:rPr>
              <w:t>5</w:t>
            </w:r>
          </w:p>
        </w:tc>
        <w:tc>
          <w:tcPr>
            <w:tcW w:w="1141" w:type="dxa"/>
            <w:vAlign w:val="center"/>
          </w:tcPr>
          <w:p w:rsidR="005826E8" w:rsidRDefault="005826E8" w:rsidP="00AB642A">
            <w:pPr>
              <w:snapToGrid w:val="0"/>
              <w:spacing w:line="360" w:lineRule="exact"/>
              <w:jc w:val="center"/>
              <w:rPr>
                <w:rFonts w:hint="eastAsia"/>
                <w:spacing w:val="-20"/>
                <w:sz w:val="24"/>
              </w:rPr>
            </w:pPr>
            <w:r>
              <w:rPr>
                <w:rFonts w:hint="eastAsia"/>
                <w:spacing w:val="-20"/>
                <w:sz w:val="24"/>
              </w:rPr>
              <w:t>压条间距</w:t>
            </w:r>
          </w:p>
        </w:tc>
        <w:tc>
          <w:tcPr>
            <w:tcW w:w="1551" w:type="dxa"/>
            <w:gridSpan w:val="3"/>
            <w:vAlign w:val="center"/>
          </w:tcPr>
          <w:p w:rsidR="005826E8" w:rsidRDefault="005826E8" w:rsidP="00AB642A">
            <w:pPr>
              <w:snapToGrid w:val="0"/>
              <w:spacing w:line="360" w:lineRule="exact"/>
              <w:jc w:val="center"/>
              <w:rPr>
                <w:rFonts w:hint="eastAsia"/>
                <w:sz w:val="24"/>
              </w:rPr>
            </w:pPr>
            <w:r>
              <w:rPr>
                <w:rFonts w:hint="eastAsia"/>
                <w:sz w:val="24"/>
              </w:rPr>
              <w:t>2</w:t>
            </w:r>
          </w:p>
        </w:tc>
        <w:tc>
          <w:tcPr>
            <w:tcW w:w="1127" w:type="dxa"/>
            <w:gridSpan w:val="2"/>
            <w:vAlign w:val="center"/>
          </w:tcPr>
          <w:p w:rsidR="005826E8" w:rsidRDefault="005826E8" w:rsidP="00AB642A">
            <w:pPr>
              <w:snapToGrid w:val="0"/>
              <w:spacing w:line="360" w:lineRule="exact"/>
              <w:jc w:val="center"/>
              <w:rPr>
                <w:rFonts w:hint="eastAsia"/>
                <w:sz w:val="24"/>
              </w:rPr>
            </w:pPr>
            <w:r>
              <w:rPr>
                <w:rFonts w:hint="eastAsia"/>
                <w:sz w:val="24"/>
              </w:rPr>
              <w:t>2</w:t>
            </w:r>
          </w:p>
        </w:tc>
        <w:tc>
          <w:tcPr>
            <w:tcW w:w="908" w:type="dxa"/>
            <w:gridSpan w:val="2"/>
            <w:vAlign w:val="center"/>
          </w:tcPr>
          <w:p w:rsidR="005826E8" w:rsidRDefault="005826E8" w:rsidP="00AB642A">
            <w:pPr>
              <w:snapToGrid w:val="0"/>
              <w:spacing w:line="360" w:lineRule="exact"/>
              <w:jc w:val="center"/>
              <w:rPr>
                <w:rFonts w:hint="eastAsia"/>
                <w:sz w:val="24"/>
              </w:rPr>
            </w:pPr>
            <w:r>
              <w:rPr>
                <w:rFonts w:hint="eastAsia"/>
                <w:sz w:val="24"/>
              </w:rPr>
              <w:t>2</w:t>
            </w:r>
          </w:p>
        </w:tc>
        <w:tc>
          <w:tcPr>
            <w:tcW w:w="965" w:type="dxa"/>
            <w:gridSpan w:val="2"/>
            <w:vAlign w:val="center"/>
          </w:tcPr>
          <w:p w:rsidR="005826E8" w:rsidRDefault="005826E8" w:rsidP="00AB642A">
            <w:pPr>
              <w:snapToGrid w:val="0"/>
              <w:spacing w:line="360" w:lineRule="exact"/>
              <w:jc w:val="center"/>
              <w:rPr>
                <w:rFonts w:hint="eastAsia"/>
                <w:sz w:val="24"/>
              </w:rPr>
            </w:pPr>
            <w:r>
              <w:rPr>
                <w:rFonts w:hint="eastAsia"/>
                <w:sz w:val="24"/>
              </w:rPr>
              <w:t>2</w:t>
            </w:r>
          </w:p>
        </w:tc>
        <w:tc>
          <w:tcPr>
            <w:tcW w:w="468" w:type="dxa"/>
            <w:vAlign w:val="center"/>
          </w:tcPr>
          <w:p w:rsidR="005826E8" w:rsidRDefault="005826E8" w:rsidP="00AB642A">
            <w:pPr>
              <w:snapToGrid w:val="0"/>
              <w:spacing w:line="360" w:lineRule="exact"/>
              <w:jc w:val="center"/>
              <w:rPr>
                <w:rFonts w:hint="eastAsia"/>
                <w:sz w:val="24"/>
              </w:rPr>
            </w:pPr>
            <w:r>
              <w:rPr>
                <w:rFonts w:hint="eastAsia"/>
                <w:sz w:val="24"/>
              </w:rPr>
              <w:t>2</w:t>
            </w:r>
          </w:p>
        </w:tc>
        <w:tc>
          <w:tcPr>
            <w:tcW w:w="702" w:type="dxa"/>
            <w:vAlign w:val="center"/>
          </w:tcPr>
          <w:p w:rsidR="005826E8" w:rsidRDefault="005826E8" w:rsidP="00AB642A">
            <w:pPr>
              <w:snapToGrid w:val="0"/>
              <w:spacing w:line="360" w:lineRule="exact"/>
              <w:jc w:val="center"/>
              <w:rPr>
                <w:rFonts w:hint="eastAsia"/>
                <w:sz w:val="24"/>
              </w:rPr>
            </w:pPr>
            <w:r>
              <w:rPr>
                <w:rFonts w:hint="eastAsia"/>
                <w:sz w:val="24"/>
              </w:rPr>
              <w:t>2</w:t>
            </w:r>
          </w:p>
        </w:tc>
        <w:tc>
          <w:tcPr>
            <w:tcW w:w="2015" w:type="dxa"/>
            <w:vAlign w:val="center"/>
          </w:tcPr>
          <w:p w:rsidR="005826E8" w:rsidRDefault="005826E8" w:rsidP="00AB642A">
            <w:pPr>
              <w:snapToGrid w:val="0"/>
              <w:spacing w:line="360" w:lineRule="exact"/>
              <w:jc w:val="center"/>
              <w:rPr>
                <w:rFonts w:hint="eastAsia"/>
                <w:sz w:val="24"/>
              </w:rPr>
            </w:pPr>
            <w:r>
              <w:rPr>
                <w:rFonts w:hint="eastAsia"/>
                <w:sz w:val="24"/>
              </w:rPr>
              <w:t>用尺检查</w:t>
            </w:r>
          </w:p>
        </w:tc>
      </w:tr>
    </w:tbl>
    <w:p w:rsidR="005826E8" w:rsidRDefault="005826E8" w:rsidP="005826E8">
      <w:pPr>
        <w:pStyle w:val="3"/>
        <w:spacing w:before="0" w:after="0" w:line="240" w:lineRule="auto"/>
        <w:rPr>
          <w:rFonts w:hint="eastAsia"/>
          <w:szCs w:val="24"/>
        </w:rPr>
      </w:pPr>
      <w:bookmarkStart w:id="38" w:name="_Toc498699112"/>
      <w:bookmarkStart w:id="39" w:name="_Toc498699265"/>
      <w:bookmarkStart w:id="40" w:name="_Toc498699627"/>
      <w:bookmarkStart w:id="41" w:name="_Toc498699742"/>
      <w:bookmarkStart w:id="42" w:name="_Toc498700388"/>
      <w:bookmarkStart w:id="43" w:name="_Toc498702774"/>
      <w:bookmarkStart w:id="44" w:name="_Toc500135537"/>
    </w:p>
    <w:p w:rsidR="005826E8" w:rsidRDefault="005826E8" w:rsidP="005826E8">
      <w:pPr>
        <w:rPr>
          <w:rFonts w:hint="eastAsia"/>
        </w:rPr>
      </w:pPr>
    </w:p>
    <w:p w:rsidR="005826E8" w:rsidRDefault="005826E8" w:rsidP="005826E8">
      <w:pPr>
        <w:rPr>
          <w:rFonts w:hint="eastAsia"/>
        </w:rPr>
      </w:pPr>
    </w:p>
    <w:p w:rsidR="005826E8" w:rsidRDefault="005826E8" w:rsidP="005826E8">
      <w:pPr>
        <w:rPr>
          <w:rFonts w:hint="eastAsia"/>
        </w:rPr>
      </w:pPr>
    </w:p>
    <w:p w:rsidR="005826E8" w:rsidRDefault="005826E8" w:rsidP="005826E8">
      <w:pPr>
        <w:rPr>
          <w:rFonts w:hint="eastAsia"/>
        </w:rPr>
      </w:pPr>
    </w:p>
    <w:p w:rsidR="005826E8" w:rsidRDefault="005826E8" w:rsidP="005826E8">
      <w:pPr>
        <w:rPr>
          <w:rFonts w:hint="eastAsia"/>
        </w:rPr>
      </w:pPr>
    </w:p>
    <w:p w:rsidR="005826E8" w:rsidRDefault="005826E8" w:rsidP="005826E8">
      <w:pPr>
        <w:rPr>
          <w:rFonts w:hint="eastAsia"/>
        </w:rPr>
      </w:pPr>
    </w:p>
    <w:p w:rsidR="005826E8" w:rsidRDefault="005826E8" w:rsidP="005826E8">
      <w:pPr>
        <w:rPr>
          <w:rFonts w:hint="eastAsia"/>
        </w:rPr>
      </w:pPr>
    </w:p>
    <w:p w:rsidR="005826E8" w:rsidRDefault="005826E8" w:rsidP="005826E8">
      <w:pPr>
        <w:rPr>
          <w:rFonts w:hint="eastAsia"/>
        </w:rPr>
      </w:pPr>
    </w:p>
    <w:p w:rsidR="005826E8" w:rsidRDefault="005826E8" w:rsidP="005826E8">
      <w:pPr>
        <w:rPr>
          <w:rFonts w:hint="eastAsia"/>
        </w:rPr>
      </w:pPr>
    </w:p>
    <w:p w:rsidR="005826E8" w:rsidRDefault="005826E8" w:rsidP="005826E8">
      <w:pPr>
        <w:rPr>
          <w:rFonts w:hint="eastAsia"/>
        </w:rPr>
      </w:pPr>
    </w:p>
    <w:p w:rsidR="005826E8" w:rsidRDefault="005826E8" w:rsidP="005826E8">
      <w:pPr>
        <w:pStyle w:val="3"/>
        <w:spacing w:before="0" w:after="0" w:line="240" w:lineRule="auto"/>
        <w:ind w:firstLineChars="500" w:firstLine="1400"/>
        <w:rPr>
          <w:rFonts w:ascii="宋体" w:hAnsi="宋体" w:hint="eastAsia"/>
          <w:b w:val="0"/>
        </w:rPr>
      </w:pPr>
      <w:r>
        <w:rPr>
          <w:rFonts w:eastAsia="黑体" w:hint="eastAsia"/>
          <w:b w:val="0"/>
        </w:rPr>
        <w:t>第三节</w:t>
      </w:r>
      <w:r>
        <w:rPr>
          <w:rFonts w:eastAsia="黑体" w:hint="eastAsia"/>
          <w:b w:val="0"/>
        </w:rPr>
        <w:t xml:space="preserve">  </w:t>
      </w:r>
      <w:bookmarkStart w:id="45" w:name="_Hlt498699191"/>
      <w:bookmarkEnd w:id="45"/>
      <w:r>
        <w:rPr>
          <w:rFonts w:eastAsia="黑体" w:hint="eastAsia"/>
          <w:b w:val="0"/>
        </w:rPr>
        <w:t>隔断工程、饰面工程</w:t>
      </w:r>
      <w:bookmarkStart w:id="46" w:name="_Toc498699113"/>
      <w:bookmarkStart w:id="47" w:name="_Toc498699266"/>
      <w:bookmarkStart w:id="48" w:name="_Toc498699628"/>
      <w:bookmarkStart w:id="49" w:name="_Toc498699743"/>
      <w:bookmarkStart w:id="50" w:name="_Toc498700389"/>
      <w:bookmarkStart w:id="51" w:name="_Toc498702775"/>
      <w:bookmarkEnd w:id="38"/>
      <w:bookmarkEnd w:id="39"/>
      <w:bookmarkEnd w:id="40"/>
      <w:bookmarkEnd w:id="41"/>
      <w:bookmarkEnd w:id="42"/>
      <w:bookmarkEnd w:id="43"/>
      <w:bookmarkEnd w:id="44"/>
    </w:p>
    <w:p w:rsidR="005826E8" w:rsidRDefault="005826E8" w:rsidP="005826E8">
      <w:pPr>
        <w:pStyle w:val="3"/>
        <w:spacing w:before="0" w:after="0" w:line="240" w:lineRule="auto"/>
        <w:rPr>
          <w:b w:val="0"/>
        </w:rPr>
      </w:pPr>
      <w:r>
        <w:rPr>
          <w:rFonts w:hint="eastAsia"/>
          <w:b w:val="0"/>
        </w:rPr>
        <w:t>A</w:t>
      </w:r>
      <w:r>
        <w:rPr>
          <w:rFonts w:hint="eastAsia"/>
          <w:b w:val="0"/>
        </w:rPr>
        <w:t>、隔断工程</w:t>
      </w:r>
      <w:bookmarkEnd w:id="46"/>
      <w:bookmarkEnd w:id="47"/>
      <w:bookmarkEnd w:id="48"/>
      <w:bookmarkEnd w:id="49"/>
      <w:bookmarkEnd w:id="50"/>
      <w:bookmarkEnd w:id="51"/>
    </w:p>
    <w:p w:rsidR="005826E8" w:rsidRDefault="005826E8" w:rsidP="005826E8">
      <w:pPr>
        <w:ind w:firstLine="582"/>
        <w:rPr>
          <w:rFonts w:eastAsia="楷体_GB2312" w:hint="eastAsia"/>
          <w:b/>
          <w:sz w:val="28"/>
        </w:rPr>
      </w:pPr>
      <w:r>
        <w:rPr>
          <w:rFonts w:eastAsia="楷体_GB2312" w:hint="eastAsia"/>
          <w:b/>
          <w:sz w:val="28"/>
        </w:rPr>
        <w:t>1</w:t>
      </w:r>
      <w:r>
        <w:rPr>
          <w:rFonts w:eastAsia="楷体_GB2312" w:hint="eastAsia"/>
          <w:b/>
          <w:sz w:val="28"/>
        </w:rPr>
        <w:t>、一般规定</w:t>
      </w:r>
    </w:p>
    <w:p w:rsidR="005826E8" w:rsidRDefault="005826E8" w:rsidP="005826E8">
      <w:pPr>
        <w:ind w:firstLine="580"/>
        <w:rPr>
          <w:rFonts w:hint="eastAsia"/>
          <w:sz w:val="28"/>
        </w:rPr>
      </w:pPr>
      <w:r>
        <w:rPr>
          <w:rFonts w:hint="eastAsia"/>
          <w:sz w:val="28"/>
        </w:rPr>
        <w:t xml:space="preserve">1.1 </w:t>
      </w:r>
      <w:r>
        <w:rPr>
          <w:rFonts w:hint="eastAsia"/>
          <w:sz w:val="28"/>
        </w:rPr>
        <w:t>隔断工程所用材料的品种、规格、颜色以及隔断的构造、固定方法，应符合设计要求。</w:t>
      </w:r>
    </w:p>
    <w:p w:rsidR="005826E8" w:rsidRDefault="005826E8" w:rsidP="005826E8">
      <w:pPr>
        <w:ind w:firstLine="580"/>
        <w:rPr>
          <w:rFonts w:hint="eastAsia"/>
          <w:sz w:val="28"/>
        </w:rPr>
      </w:pPr>
      <w:r>
        <w:rPr>
          <w:rFonts w:hint="eastAsia"/>
          <w:sz w:val="28"/>
        </w:rPr>
        <w:t>1.2</w:t>
      </w:r>
      <w:r>
        <w:rPr>
          <w:rFonts w:hint="eastAsia"/>
          <w:sz w:val="28"/>
        </w:rPr>
        <w:t>隔断龙骨在运输和安装时，不得扔摔、碰撞。龙骨应平放，防止变形；罩面板及石膏条板在运输和安装时，应轻拿轻放，不得损坏板材的表面和边角，运输时应采取措施，防止受潮变形。</w:t>
      </w:r>
    </w:p>
    <w:p w:rsidR="005826E8" w:rsidRDefault="005826E8" w:rsidP="005826E8">
      <w:pPr>
        <w:ind w:firstLine="580"/>
        <w:rPr>
          <w:rFonts w:hint="eastAsia"/>
          <w:sz w:val="28"/>
        </w:rPr>
      </w:pPr>
      <w:r>
        <w:rPr>
          <w:rFonts w:hint="eastAsia"/>
          <w:sz w:val="28"/>
        </w:rPr>
        <w:t>1.3</w:t>
      </w:r>
      <w:r>
        <w:rPr>
          <w:rFonts w:hint="eastAsia"/>
          <w:sz w:val="28"/>
        </w:rPr>
        <w:t>隔断龙骨宜存放在地面平整的室内，并应采取措施，防止龙骨变形、生锈；石膏板应按品种、规格分类存放于地面平整、干燥、通风处，并根据不同罩面板的性质分别采取措施，防止受潮变形；石膏条板堆放场地应平整、清洁、干燥，并应采取措施，防止石膏条板浸水损坏，受潮变形。</w:t>
      </w:r>
    </w:p>
    <w:p w:rsidR="005826E8" w:rsidRDefault="005826E8" w:rsidP="005826E8">
      <w:pPr>
        <w:ind w:firstLine="580"/>
        <w:rPr>
          <w:rFonts w:hint="eastAsia"/>
          <w:sz w:val="28"/>
        </w:rPr>
      </w:pPr>
      <w:r>
        <w:rPr>
          <w:rFonts w:hint="eastAsia"/>
          <w:sz w:val="28"/>
        </w:rPr>
        <w:t>1.4</w:t>
      </w:r>
      <w:r>
        <w:rPr>
          <w:rFonts w:hint="eastAsia"/>
          <w:sz w:val="28"/>
        </w:rPr>
        <w:t>民用电器等的底座，应装</w:t>
      </w:r>
      <w:proofErr w:type="gramStart"/>
      <w:r>
        <w:rPr>
          <w:rFonts w:hint="eastAsia"/>
          <w:sz w:val="28"/>
        </w:rPr>
        <w:t>嵌</w:t>
      </w:r>
      <w:proofErr w:type="gramEnd"/>
      <w:r>
        <w:rPr>
          <w:rFonts w:hint="eastAsia"/>
          <w:sz w:val="28"/>
        </w:rPr>
        <w:t>牢固，其表面应与罩面的底面齐平。</w:t>
      </w:r>
    </w:p>
    <w:p w:rsidR="005826E8" w:rsidRDefault="005826E8" w:rsidP="005826E8">
      <w:pPr>
        <w:ind w:firstLine="580"/>
        <w:rPr>
          <w:rFonts w:hint="eastAsia"/>
          <w:sz w:val="28"/>
        </w:rPr>
      </w:pPr>
      <w:r>
        <w:rPr>
          <w:rFonts w:hint="eastAsia"/>
          <w:sz w:val="28"/>
        </w:rPr>
        <w:t>1.5</w:t>
      </w:r>
      <w:r>
        <w:rPr>
          <w:rFonts w:hint="eastAsia"/>
          <w:sz w:val="28"/>
        </w:rPr>
        <w:t>门窗框或筒子板与隔断相接处应符合设计要求。</w:t>
      </w:r>
    </w:p>
    <w:p w:rsidR="005826E8" w:rsidRDefault="005826E8" w:rsidP="005826E8">
      <w:pPr>
        <w:ind w:firstLine="580"/>
        <w:rPr>
          <w:rFonts w:hint="eastAsia"/>
          <w:sz w:val="28"/>
        </w:rPr>
      </w:pPr>
      <w:r>
        <w:rPr>
          <w:rFonts w:hint="eastAsia"/>
          <w:sz w:val="28"/>
        </w:rPr>
        <w:t>1.6</w:t>
      </w:r>
      <w:r>
        <w:rPr>
          <w:rFonts w:hint="eastAsia"/>
          <w:sz w:val="28"/>
        </w:rPr>
        <w:t>隔断的下端如用木踢脚板覆盖，罩面板应离地面</w:t>
      </w:r>
      <w:r>
        <w:rPr>
          <w:rFonts w:hint="eastAsia"/>
          <w:sz w:val="28"/>
        </w:rPr>
        <w:t>20~</w:t>
      </w:r>
      <w:smartTag w:uri="urn:schemas-microsoft-com:office:smarttags" w:element="chmetcnv">
        <w:smartTagPr>
          <w:attr w:name="TCSC" w:val="0"/>
          <w:attr w:name="NumberType" w:val="1"/>
          <w:attr w:name="Negative" w:val="False"/>
          <w:attr w:name="HasSpace" w:val="False"/>
          <w:attr w:name="SourceValue" w:val="30"/>
          <w:attr w:name="UnitName" w:val="mm"/>
        </w:smartTagPr>
        <w:r>
          <w:rPr>
            <w:rFonts w:hint="eastAsia"/>
            <w:sz w:val="28"/>
          </w:rPr>
          <w:t>30MM</w:t>
        </w:r>
      </w:smartTag>
      <w:r>
        <w:rPr>
          <w:rFonts w:hint="eastAsia"/>
          <w:sz w:val="28"/>
        </w:rPr>
        <w:t>；用大理石、水磨石踢脚板时，罩面板下端应与踢脚板上口齐平，接缝严密。</w:t>
      </w:r>
    </w:p>
    <w:p w:rsidR="005826E8" w:rsidRDefault="005826E8" w:rsidP="005826E8">
      <w:pPr>
        <w:ind w:firstLine="580"/>
        <w:rPr>
          <w:rFonts w:hint="eastAsia"/>
          <w:sz w:val="28"/>
        </w:rPr>
      </w:pPr>
      <w:r>
        <w:rPr>
          <w:rFonts w:hint="eastAsia"/>
          <w:sz w:val="28"/>
        </w:rPr>
        <w:lastRenderedPageBreak/>
        <w:t>1.7</w:t>
      </w:r>
      <w:r>
        <w:rPr>
          <w:rFonts w:hint="eastAsia"/>
          <w:sz w:val="28"/>
        </w:rPr>
        <w:t>罩面板安装前，应按其品种、规格、颜色等进行分类选配；安装后，应采取保护措施，防止损坏。</w:t>
      </w:r>
    </w:p>
    <w:p w:rsidR="005826E8" w:rsidRDefault="005826E8" w:rsidP="005826E8">
      <w:pPr>
        <w:ind w:firstLine="582"/>
        <w:rPr>
          <w:rFonts w:eastAsia="楷体_GB2312" w:hint="eastAsia"/>
          <w:b/>
          <w:sz w:val="28"/>
        </w:rPr>
      </w:pPr>
      <w:r>
        <w:rPr>
          <w:rFonts w:eastAsia="楷体_GB2312" w:hint="eastAsia"/>
          <w:b/>
          <w:sz w:val="28"/>
        </w:rPr>
        <w:t>2</w:t>
      </w:r>
      <w:r>
        <w:rPr>
          <w:rFonts w:eastAsia="楷体_GB2312" w:hint="eastAsia"/>
          <w:b/>
          <w:sz w:val="28"/>
        </w:rPr>
        <w:t>、材料质量要求</w:t>
      </w:r>
    </w:p>
    <w:p w:rsidR="005826E8" w:rsidRDefault="005826E8" w:rsidP="005826E8">
      <w:pPr>
        <w:ind w:firstLine="580"/>
        <w:rPr>
          <w:rFonts w:hint="eastAsia"/>
          <w:sz w:val="28"/>
        </w:rPr>
      </w:pPr>
      <w:r>
        <w:rPr>
          <w:rFonts w:hint="eastAsia"/>
          <w:sz w:val="28"/>
        </w:rPr>
        <w:t>2.1</w:t>
      </w:r>
      <w:r>
        <w:rPr>
          <w:rFonts w:hint="eastAsia"/>
          <w:sz w:val="28"/>
        </w:rPr>
        <w:t>罩面板应表面平整、边缘整齐，不应有污垢、裂纹、缺角、翘曲、起皮、色差和图案不完整等缺陷。胶合板、木质纤维不应脱胶、变色和腐朽。各类罩面板的质量均应符合现行国家标准、行业标准的规定。</w:t>
      </w:r>
    </w:p>
    <w:p w:rsidR="005826E8" w:rsidRDefault="005826E8" w:rsidP="005826E8">
      <w:pPr>
        <w:ind w:firstLine="580"/>
        <w:rPr>
          <w:rFonts w:hint="eastAsia"/>
          <w:sz w:val="28"/>
        </w:rPr>
      </w:pPr>
      <w:r>
        <w:rPr>
          <w:rFonts w:hint="eastAsia"/>
          <w:sz w:val="28"/>
        </w:rPr>
        <w:t>2.2</w:t>
      </w:r>
      <w:r>
        <w:rPr>
          <w:rFonts w:hint="eastAsia"/>
          <w:sz w:val="28"/>
        </w:rPr>
        <w:t>隔断工程所用木龙骨、轻钢龙骨及其配件应符合有关的现行国家和行业标准。</w:t>
      </w:r>
    </w:p>
    <w:p w:rsidR="005826E8" w:rsidRDefault="005826E8" w:rsidP="005826E8">
      <w:pPr>
        <w:ind w:firstLine="580"/>
        <w:rPr>
          <w:rFonts w:hint="eastAsia"/>
          <w:sz w:val="28"/>
        </w:rPr>
      </w:pPr>
      <w:r>
        <w:rPr>
          <w:rFonts w:hint="eastAsia"/>
          <w:sz w:val="28"/>
        </w:rPr>
        <w:t>2.3</w:t>
      </w:r>
      <w:r>
        <w:rPr>
          <w:rFonts w:hint="eastAsia"/>
          <w:sz w:val="28"/>
        </w:rPr>
        <w:t>石膏条板的质量应符合设计要求及产品质量的有关规定。</w:t>
      </w:r>
    </w:p>
    <w:p w:rsidR="005826E8" w:rsidRDefault="005826E8" w:rsidP="005826E8">
      <w:pPr>
        <w:ind w:firstLine="580"/>
        <w:rPr>
          <w:rFonts w:hint="eastAsia"/>
          <w:sz w:val="28"/>
        </w:rPr>
      </w:pPr>
      <w:r>
        <w:rPr>
          <w:rFonts w:hint="eastAsia"/>
          <w:sz w:val="28"/>
        </w:rPr>
        <w:t>2.4</w:t>
      </w:r>
      <w:r>
        <w:rPr>
          <w:rFonts w:hint="eastAsia"/>
          <w:sz w:val="28"/>
        </w:rPr>
        <w:t>安装</w:t>
      </w:r>
      <w:proofErr w:type="gramStart"/>
      <w:r>
        <w:rPr>
          <w:rFonts w:hint="eastAsia"/>
          <w:sz w:val="28"/>
        </w:rPr>
        <w:t>罩面板宜使用</w:t>
      </w:r>
      <w:proofErr w:type="gramEnd"/>
      <w:r>
        <w:rPr>
          <w:rFonts w:hint="eastAsia"/>
          <w:sz w:val="28"/>
        </w:rPr>
        <w:t>镀锌的螺钉、钉子。接触砖石、混凝土的木龙骨和预埋的木砖应作防腐处理。</w:t>
      </w:r>
    </w:p>
    <w:p w:rsidR="005826E8" w:rsidRDefault="005826E8" w:rsidP="005826E8">
      <w:pPr>
        <w:ind w:firstLine="580"/>
        <w:rPr>
          <w:rFonts w:hint="eastAsia"/>
          <w:sz w:val="28"/>
        </w:rPr>
      </w:pPr>
      <w:r>
        <w:rPr>
          <w:rFonts w:hint="eastAsia"/>
          <w:sz w:val="28"/>
        </w:rPr>
        <w:t>2.5</w:t>
      </w:r>
      <w:r>
        <w:rPr>
          <w:rFonts w:hint="eastAsia"/>
          <w:sz w:val="28"/>
        </w:rPr>
        <w:t>胶粘剂应按罩面板的品种选用，现场配制胶粘剂，其配合比应由试验确定。</w:t>
      </w:r>
    </w:p>
    <w:p w:rsidR="005826E8" w:rsidRDefault="005826E8" w:rsidP="005826E8">
      <w:pPr>
        <w:ind w:firstLine="582"/>
        <w:rPr>
          <w:rFonts w:eastAsia="楷体_GB2312" w:hint="eastAsia"/>
          <w:b/>
          <w:sz w:val="28"/>
        </w:rPr>
      </w:pPr>
      <w:r>
        <w:rPr>
          <w:rFonts w:eastAsia="楷体_GB2312" w:hint="eastAsia"/>
          <w:b/>
          <w:sz w:val="28"/>
        </w:rPr>
        <w:t>3</w:t>
      </w:r>
      <w:r>
        <w:rPr>
          <w:rFonts w:eastAsia="楷体_GB2312" w:hint="eastAsia"/>
          <w:b/>
          <w:sz w:val="28"/>
        </w:rPr>
        <w:t>、龙骨安装</w:t>
      </w:r>
    </w:p>
    <w:p w:rsidR="005826E8" w:rsidRDefault="005826E8" w:rsidP="005826E8">
      <w:pPr>
        <w:ind w:firstLine="580"/>
        <w:rPr>
          <w:rFonts w:hint="eastAsia"/>
          <w:sz w:val="28"/>
        </w:rPr>
      </w:pPr>
      <w:r>
        <w:rPr>
          <w:rFonts w:hint="eastAsia"/>
          <w:sz w:val="28"/>
        </w:rPr>
        <w:t xml:space="preserve">3.1 </w:t>
      </w:r>
      <w:r>
        <w:rPr>
          <w:rFonts w:hint="eastAsia"/>
          <w:sz w:val="28"/>
        </w:rPr>
        <w:t>安装隔断龙骨的基体质量，应符合现行国家标住的规定。</w:t>
      </w:r>
    </w:p>
    <w:p w:rsidR="005826E8" w:rsidRDefault="005826E8" w:rsidP="005826E8">
      <w:pPr>
        <w:ind w:firstLine="580"/>
        <w:rPr>
          <w:rFonts w:hint="eastAsia"/>
          <w:sz w:val="28"/>
        </w:rPr>
      </w:pPr>
      <w:r>
        <w:rPr>
          <w:rFonts w:hint="eastAsia"/>
          <w:sz w:val="28"/>
        </w:rPr>
        <w:t xml:space="preserve">3.2 </w:t>
      </w:r>
      <w:r>
        <w:rPr>
          <w:rFonts w:hint="eastAsia"/>
          <w:sz w:val="28"/>
        </w:rPr>
        <w:t>在隔断与上、下及两边基体的相接处，应按龙骨的宽度弹线。弹线清楚，位置准确。</w:t>
      </w:r>
    </w:p>
    <w:p w:rsidR="005826E8" w:rsidRDefault="005826E8" w:rsidP="005826E8">
      <w:pPr>
        <w:ind w:firstLine="580"/>
        <w:rPr>
          <w:rFonts w:hint="eastAsia"/>
          <w:sz w:val="28"/>
        </w:rPr>
      </w:pPr>
      <w:r>
        <w:rPr>
          <w:rFonts w:hint="eastAsia"/>
          <w:sz w:val="28"/>
        </w:rPr>
        <w:t xml:space="preserve">3.3 </w:t>
      </w:r>
      <w:proofErr w:type="gramStart"/>
      <w:r>
        <w:rPr>
          <w:rFonts w:hint="eastAsia"/>
          <w:sz w:val="28"/>
        </w:rPr>
        <w:t>沿弹线</w:t>
      </w:r>
      <w:proofErr w:type="gramEnd"/>
      <w:r>
        <w:rPr>
          <w:rFonts w:hint="eastAsia"/>
          <w:sz w:val="28"/>
        </w:rPr>
        <w:t>位置</w:t>
      </w:r>
      <w:proofErr w:type="gramStart"/>
      <w:r>
        <w:rPr>
          <w:rFonts w:hint="eastAsia"/>
          <w:sz w:val="28"/>
        </w:rPr>
        <w:t>固定沿</w:t>
      </w:r>
      <w:proofErr w:type="gramEnd"/>
      <w:r>
        <w:rPr>
          <w:rFonts w:hint="eastAsia"/>
          <w:sz w:val="28"/>
        </w:rPr>
        <w:t>顶、</w:t>
      </w:r>
      <w:proofErr w:type="gramStart"/>
      <w:r>
        <w:rPr>
          <w:rFonts w:hint="eastAsia"/>
          <w:sz w:val="28"/>
        </w:rPr>
        <w:t>沿地龙骨</w:t>
      </w:r>
      <w:proofErr w:type="gramEnd"/>
      <w:r>
        <w:rPr>
          <w:rFonts w:hint="eastAsia"/>
          <w:sz w:val="28"/>
        </w:rPr>
        <w:t>，各处交接后的龙骨，应保持平直。</w:t>
      </w:r>
    </w:p>
    <w:p w:rsidR="005826E8" w:rsidRDefault="005826E8" w:rsidP="005826E8">
      <w:pPr>
        <w:ind w:firstLine="580"/>
        <w:rPr>
          <w:rFonts w:hint="eastAsia"/>
          <w:sz w:val="28"/>
        </w:rPr>
      </w:pPr>
      <w:r>
        <w:rPr>
          <w:rFonts w:hint="eastAsia"/>
          <w:sz w:val="28"/>
        </w:rPr>
        <w:t xml:space="preserve">3.4 </w:t>
      </w:r>
      <w:proofErr w:type="gramStart"/>
      <w:r>
        <w:rPr>
          <w:rFonts w:hint="eastAsia"/>
          <w:sz w:val="28"/>
        </w:rPr>
        <w:t>沿弹线</w:t>
      </w:r>
      <w:proofErr w:type="gramEnd"/>
      <w:r>
        <w:rPr>
          <w:rFonts w:hint="eastAsia"/>
          <w:sz w:val="28"/>
        </w:rPr>
        <w:t>位置固定边框龙骨，龙骨的边线应与弹线重合。龙骨</w:t>
      </w:r>
      <w:r>
        <w:rPr>
          <w:rFonts w:hint="eastAsia"/>
          <w:sz w:val="28"/>
        </w:rPr>
        <w:lastRenderedPageBreak/>
        <w:t>的端部就固定，固定点间距应不大于</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hint="eastAsia"/>
            <w:sz w:val="28"/>
          </w:rPr>
          <w:t>1M</w:t>
        </w:r>
      </w:smartTag>
      <w:r>
        <w:rPr>
          <w:rFonts w:hint="eastAsia"/>
          <w:sz w:val="28"/>
        </w:rPr>
        <w:t>，固定应牢固；边框龙骨与基体之间，应按设计要求安装密封条。</w:t>
      </w:r>
    </w:p>
    <w:p w:rsidR="005826E8" w:rsidRDefault="005826E8" w:rsidP="005826E8">
      <w:pPr>
        <w:ind w:firstLine="580"/>
        <w:rPr>
          <w:rFonts w:hint="eastAsia"/>
          <w:sz w:val="28"/>
        </w:rPr>
      </w:pPr>
      <w:r>
        <w:rPr>
          <w:rFonts w:hint="eastAsia"/>
          <w:sz w:val="28"/>
        </w:rPr>
        <w:t xml:space="preserve">3.5 </w:t>
      </w:r>
      <w:r>
        <w:rPr>
          <w:rFonts w:hint="eastAsia"/>
          <w:sz w:val="28"/>
        </w:rPr>
        <w:t>选用</w:t>
      </w:r>
      <w:proofErr w:type="gramStart"/>
      <w:r>
        <w:rPr>
          <w:rFonts w:hint="eastAsia"/>
          <w:sz w:val="28"/>
        </w:rPr>
        <w:t>支撑卡</w:t>
      </w:r>
      <w:proofErr w:type="gramEnd"/>
      <w:r>
        <w:rPr>
          <w:rFonts w:hint="eastAsia"/>
          <w:sz w:val="28"/>
        </w:rPr>
        <w:t>系列龙骨时，应先将</w:t>
      </w:r>
      <w:proofErr w:type="gramStart"/>
      <w:r>
        <w:rPr>
          <w:rFonts w:hint="eastAsia"/>
          <w:sz w:val="28"/>
        </w:rPr>
        <w:t>支撑卡</w:t>
      </w:r>
      <w:proofErr w:type="gramEnd"/>
      <w:r>
        <w:rPr>
          <w:rFonts w:hint="eastAsia"/>
          <w:sz w:val="28"/>
        </w:rPr>
        <w:t>安装在竖向龙骨的开口上，卡距为</w:t>
      </w:r>
      <w:r>
        <w:rPr>
          <w:rFonts w:hint="eastAsia"/>
          <w:sz w:val="28"/>
        </w:rPr>
        <w:t>400~</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hint="eastAsia"/>
            <w:sz w:val="28"/>
          </w:rPr>
          <w:t>600MM</w:t>
        </w:r>
      </w:smartTag>
      <w:r>
        <w:rPr>
          <w:rFonts w:hint="eastAsia"/>
          <w:sz w:val="28"/>
        </w:rPr>
        <w:t>，距龙骨两端的距离为</w:t>
      </w:r>
      <w:r>
        <w:rPr>
          <w:rFonts w:hint="eastAsia"/>
          <w:sz w:val="28"/>
        </w:rPr>
        <w:t>20~</w:t>
      </w:r>
      <w:smartTag w:uri="urn:schemas-microsoft-com:office:smarttags" w:element="chmetcnv">
        <w:smartTagPr>
          <w:attr w:name="TCSC" w:val="0"/>
          <w:attr w:name="NumberType" w:val="1"/>
          <w:attr w:name="Negative" w:val="False"/>
          <w:attr w:name="HasSpace" w:val="False"/>
          <w:attr w:name="SourceValue" w:val="25"/>
          <w:attr w:name="UnitName" w:val="mm"/>
        </w:smartTagPr>
        <w:r>
          <w:rPr>
            <w:rFonts w:hint="eastAsia"/>
            <w:sz w:val="28"/>
          </w:rPr>
          <w:t>25MM</w:t>
        </w:r>
      </w:smartTag>
      <w:r>
        <w:rPr>
          <w:rFonts w:hint="eastAsia"/>
          <w:sz w:val="28"/>
        </w:rPr>
        <w:t>。</w:t>
      </w:r>
    </w:p>
    <w:p w:rsidR="005826E8" w:rsidRDefault="005826E8" w:rsidP="005826E8">
      <w:pPr>
        <w:ind w:firstLine="580"/>
        <w:rPr>
          <w:rFonts w:hint="eastAsia"/>
          <w:sz w:val="28"/>
        </w:rPr>
      </w:pPr>
      <w:r>
        <w:rPr>
          <w:rFonts w:hint="eastAsia"/>
          <w:sz w:val="28"/>
        </w:rPr>
        <w:t xml:space="preserve">3.6 </w:t>
      </w:r>
      <w:r>
        <w:rPr>
          <w:rFonts w:hint="eastAsia"/>
          <w:sz w:val="28"/>
        </w:rPr>
        <w:t>安装竖向龙骨应垂直，龙骨间距应设计要求布置。</w:t>
      </w:r>
    </w:p>
    <w:p w:rsidR="005826E8" w:rsidRDefault="005826E8" w:rsidP="005826E8">
      <w:pPr>
        <w:ind w:firstLine="580"/>
        <w:rPr>
          <w:rFonts w:hint="eastAsia"/>
          <w:sz w:val="28"/>
        </w:rPr>
      </w:pPr>
      <w:r>
        <w:rPr>
          <w:rFonts w:hint="eastAsia"/>
          <w:sz w:val="28"/>
        </w:rPr>
        <w:t xml:space="preserve">3.7 </w:t>
      </w:r>
      <w:r>
        <w:rPr>
          <w:rFonts w:hint="eastAsia"/>
          <w:sz w:val="28"/>
        </w:rPr>
        <w:t>选用通</w:t>
      </w:r>
      <w:proofErr w:type="gramStart"/>
      <w:r>
        <w:rPr>
          <w:rFonts w:hint="eastAsia"/>
          <w:sz w:val="28"/>
        </w:rPr>
        <w:t>贯系列</w:t>
      </w:r>
      <w:proofErr w:type="gramEnd"/>
      <w:r>
        <w:rPr>
          <w:rFonts w:hint="eastAsia"/>
          <w:sz w:val="28"/>
        </w:rPr>
        <w:t>龙骨时，低于</w:t>
      </w:r>
      <w:smartTag w:uri="urn:schemas-microsoft-com:office:smarttags" w:element="chmetcnv">
        <w:smartTagPr>
          <w:attr w:name="TCSC" w:val="0"/>
          <w:attr w:name="NumberType" w:val="1"/>
          <w:attr w:name="Negative" w:val="False"/>
          <w:attr w:name="HasSpace" w:val="False"/>
          <w:attr w:name="SourceValue" w:val="3"/>
          <w:attr w:name="UnitName" w:val="m"/>
        </w:smartTagPr>
        <w:r>
          <w:rPr>
            <w:rFonts w:hint="eastAsia"/>
            <w:sz w:val="28"/>
          </w:rPr>
          <w:t>3M</w:t>
        </w:r>
      </w:smartTag>
      <w:r>
        <w:rPr>
          <w:rFonts w:hint="eastAsia"/>
          <w:sz w:val="28"/>
        </w:rPr>
        <w:t>的隔断安装一道；</w:t>
      </w:r>
      <w:r>
        <w:rPr>
          <w:rFonts w:hint="eastAsia"/>
          <w:sz w:val="28"/>
        </w:rPr>
        <w:t>3~</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hint="eastAsia"/>
            <w:sz w:val="28"/>
          </w:rPr>
          <w:t>5M</w:t>
        </w:r>
      </w:smartTag>
      <w:r>
        <w:rPr>
          <w:rFonts w:hint="eastAsia"/>
          <w:sz w:val="28"/>
        </w:rPr>
        <w:t>隔断安装两道；</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hint="eastAsia"/>
            <w:sz w:val="28"/>
          </w:rPr>
          <w:t>5M</w:t>
        </w:r>
      </w:smartTag>
      <w:r>
        <w:rPr>
          <w:rFonts w:hint="eastAsia"/>
          <w:sz w:val="28"/>
        </w:rPr>
        <w:t>以上安装三道。</w:t>
      </w:r>
    </w:p>
    <w:p w:rsidR="005826E8" w:rsidRDefault="005826E8" w:rsidP="005826E8">
      <w:pPr>
        <w:ind w:firstLine="580"/>
        <w:rPr>
          <w:rFonts w:hint="eastAsia"/>
          <w:sz w:val="28"/>
        </w:rPr>
      </w:pPr>
      <w:r>
        <w:rPr>
          <w:rFonts w:hint="eastAsia"/>
          <w:sz w:val="28"/>
        </w:rPr>
        <w:t xml:space="preserve">3.8 </w:t>
      </w:r>
      <w:r>
        <w:rPr>
          <w:rFonts w:hint="eastAsia"/>
          <w:sz w:val="28"/>
        </w:rPr>
        <w:t>罩面板横向接缝处，如不在沿</w:t>
      </w:r>
      <w:proofErr w:type="gramStart"/>
      <w:r>
        <w:rPr>
          <w:rFonts w:hint="eastAsia"/>
          <w:sz w:val="28"/>
        </w:rPr>
        <w:t>顶沿地龙骨</w:t>
      </w:r>
      <w:proofErr w:type="gramEnd"/>
      <w:r>
        <w:rPr>
          <w:rFonts w:hint="eastAsia"/>
          <w:sz w:val="28"/>
        </w:rPr>
        <w:t>上，应加横撑龙骨固定板缝。</w:t>
      </w:r>
    </w:p>
    <w:p w:rsidR="005826E8" w:rsidRDefault="005826E8" w:rsidP="005826E8">
      <w:pPr>
        <w:ind w:firstLine="580"/>
        <w:rPr>
          <w:rFonts w:hint="eastAsia"/>
          <w:sz w:val="28"/>
        </w:rPr>
      </w:pPr>
      <w:r>
        <w:rPr>
          <w:rFonts w:hint="eastAsia"/>
          <w:sz w:val="28"/>
        </w:rPr>
        <w:t xml:space="preserve">3.9 </w:t>
      </w:r>
      <w:r>
        <w:rPr>
          <w:rFonts w:hint="eastAsia"/>
          <w:sz w:val="28"/>
        </w:rPr>
        <w:t>门窗或特殊节点处，使用附加龙骨，安装应符合设计要求。</w:t>
      </w:r>
    </w:p>
    <w:p w:rsidR="005826E8" w:rsidRDefault="005826E8" w:rsidP="005826E8">
      <w:pPr>
        <w:ind w:firstLine="580"/>
        <w:rPr>
          <w:rFonts w:hint="eastAsia"/>
          <w:sz w:val="28"/>
        </w:rPr>
      </w:pPr>
      <w:r>
        <w:rPr>
          <w:rFonts w:hint="eastAsia"/>
          <w:sz w:val="28"/>
        </w:rPr>
        <w:t xml:space="preserve">3.10 </w:t>
      </w:r>
      <w:r>
        <w:rPr>
          <w:rFonts w:hint="eastAsia"/>
          <w:sz w:val="28"/>
        </w:rPr>
        <w:t>对于特殊结构的隔断龙骨安装（如曲面、斜面隔断等）应符合设计要求。</w:t>
      </w:r>
    </w:p>
    <w:p w:rsidR="005826E8" w:rsidRDefault="005826E8" w:rsidP="005826E8">
      <w:pPr>
        <w:ind w:firstLine="580"/>
        <w:rPr>
          <w:rFonts w:hint="eastAsia"/>
          <w:sz w:val="28"/>
        </w:rPr>
      </w:pPr>
      <w:r>
        <w:rPr>
          <w:rFonts w:hint="eastAsia"/>
          <w:sz w:val="28"/>
        </w:rPr>
        <w:t>3.11</w:t>
      </w:r>
      <w:r>
        <w:rPr>
          <w:rFonts w:hint="eastAsia"/>
          <w:sz w:val="28"/>
        </w:rPr>
        <w:t>安装罩面板前，应检查隔断骨架的牢固程度，如有不牢固处应进行加固。骨架的允许偏差应符合下表规定：</w:t>
      </w:r>
    </w:p>
    <w:p w:rsidR="005826E8" w:rsidRDefault="005826E8" w:rsidP="005826E8">
      <w:pPr>
        <w:jc w:val="center"/>
        <w:rPr>
          <w:rFonts w:hint="eastAsia"/>
          <w:b/>
          <w:sz w:val="28"/>
        </w:rPr>
      </w:pPr>
      <w:r>
        <w:rPr>
          <w:rFonts w:hint="eastAsia"/>
          <w:b/>
          <w:sz w:val="28"/>
        </w:rPr>
        <w:t>隔断骨架允许偏差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61"/>
        <w:gridCol w:w="2325"/>
        <w:gridCol w:w="1757"/>
        <w:gridCol w:w="3686"/>
      </w:tblGrid>
      <w:tr w:rsidR="005826E8" w:rsidTr="00AB642A">
        <w:tblPrEx>
          <w:tblCellMar>
            <w:top w:w="0" w:type="dxa"/>
            <w:bottom w:w="0" w:type="dxa"/>
          </w:tblCellMar>
        </w:tblPrEx>
        <w:trPr>
          <w:trHeight w:val="785"/>
          <w:jc w:val="center"/>
        </w:trPr>
        <w:tc>
          <w:tcPr>
            <w:tcW w:w="861" w:type="dxa"/>
            <w:vAlign w:val="center"/>
          </w:tcPr>
          <w:p w:rsidR="005826E8" w:rsidRDefault="005826E8" w:rsidP="00AB642A">
            <w:pPr>
              <w:spacing w:before="240" w:line="240" w:lineRule="exact"/>
              <w:jc w:val="center"/>
              <w:rPr>
                <w:rFonts w:hint="eastAsia"/>
                <w:sz w:val="28"/>
              </w:rPr>
            </w:pPr>
            <w:r>
              <w:rPr>
                <w:rFonts w:hint="eastAsia"/>
                <w:sz w:val="28"/>
              </w:rPr>
              <w:t>项次</w:t>
            </w:r>
          </w:p>
        </w:tc>
        <w:tc>
          <w:tcPr>
            <w:tcW w:w="2325" w:type="dxa"/>
            <w:vAlign w:val="center"/>
          </w:tcPr>
          <w:p w:rsidR="005826E8" w:rsidRDefault="005826E8" w:rsidP="00AB642A">
            <w:pPr>
              <w:spacing w:before="240" w:line="240" w:lineRule="exact"/>
              <w:jc w:val="center"/>
              <w:rPr>
                <w:rFonts w:hint="eastAsia"/>
                <w:sz w:val="28"/>
              </w:rPr>
            </w:pPr>
            <w:r>
              <w:rPr>
                <w:rFonts w:hint="eastAsia"/>
                <w:sz w:val="28"/>
              </w:rPr>
              <w:t>项目</w:t>
            </w:r>
          </w:p>
        </w:tc>
        <w:tc>
          <w:tcPr>
            <w:tcW w:w="1757" w:type="dxa"/>
            <w:vAlign w:val="center"/>
          </w:tcPr>
          <w:p w:rsidR="005826E8" w:rsidRDefault="005826E8" w:rsidP="00AB642A">
            <w:pPr>
              <w:spacing w:line="240" w:lineRule="exact"/>
              <w:jc w:val="center"/>
              <w:rPr>
                <w:rFonts w:hint="eastAsia"/>
                <w:sz w:val="28"/>
              </w:rPr>
            </w:pPr>
            <w:r>
              <w:rPr>
                <w:rFonts w:hint="eastAsia"/>
                <w:sz w:val="28"/>
              </w:rPr>
              <w:t>允许偏差（</w:t>
            </w:r>
            <w:r>
              <w:rPr>
                <w:rFonts w:hint="eastAsia"/>
                <w:sz w:val="28"/>
              </w:rPr>
              <w:t>MM</w:t>
            </w:r>
            <w:r>
              <w:rPr>
                <w:rFonts w:hint="eastAsia"/>
                <w:sz w:val="28"/>
              </w:rPr>
              <w:t>）</w:t>
            </w:r>
          </w:p>
        </w:tc>
        <w:tc>
          <w:tcPr>
            <w:tcW w:w="3686" w:type="dxa"/>
            <w:vAlign w:val="center"/>
          </w:tcPr>
          <w:p w:rsidR="005826E8" w:rsidRDefault="005826E8" w:rsidP="00AB642A">
            <w:pPr>
              <w:spacing w:before="240" w:line="240" w:lineRule="exact"/>
              <w:jc w:val="center"/>
              <w:rPr>
                <w:rFonts w:hint="eastAsia"/>
                <w:sz w:val="28"/>
              </w:rPr>
            </w:pPr>
            <w:r>
              <w:rPr>
                <w:rFonts w:hint="eastAsia"/>
                <w:sz w:val="28"/>
              </w:rPr>
              <w:t>检验方法</w:t>
            </w:r>
          </w:p>
        </w:tc>
      </w:tr>
      <w:tr w:rsidR="005826E8" w:rsidTr="00AB642A">
        <w:tblPrEx>
          <w:tblCellMar>
            <w:top w:w="0" w:type="dxa"/>
            <w:bottom w:w="0" w:type="dxa"/>
          </w:tblCellMar>
        </w:tblPrEx>
        <w:trPr>
          <w:jc w:val="center"/>
        </w:trPr>
        <w:tc>
          <w:tcPr>
            <w:tcW w:w="861" w:type="dxa"/>
            <w:vAlign w:val="center"/>
          </w:tcPr>
          <w:p w:rsidR="005826E8" w:rsidRDefault="005826E8" w:rsidP="00AB642A">
            <w:pPr>
              <w:spacing w:line="460" w:lineRule="exact"/>
              <w:jc w:val="center"/>
              <w:rPr>
                <w:rFonts w:hint="eastAsia"/>
                <w:sz w:val="28"/>
              </w:rPr>
            </w:pPr>
            <w:r>
              <w:rPr>
                <w:rFonts w:hint="eastAsia"/>
                <w:sz w:val="28"/>
              </w:rPr>
              <w:t>1</w:t>
            </w:r>
          </w:p>
        </w:tc>
        <w:tc>
          <w:tcPr>
            <w:tcW w:w="2325" w:type="dxa"/>
            <w:vAlign w:val="center"/>
          </w:tcPr>
          <w:p w:rsidR="005826E8" w:rsidRDefault="005826E8" w:rsidP="00AB642A">
            <w:pPr>
              <w:spacing w:line="460" w:lineRule="exact"/>
              <w:jc w:val="center"/>
              <w:rPr>
                <w:rFonts w:hint="eastAsia"/>
                <w:sz w:val="28"/>
              </w:rPr>
            </w:pPr>
            <w:r>
              <w:rPr>
                <w:rFonts w:hint="eastAsia"/>
                <w:sz w:val="28"/>
              </w:rPr>
              <w:t>立面垂直</w:t>
            </w:r>
          </w:p>
        </w:tc>
        <w:tc>
          <w:tcPr>
            <w:tcW w:w="1757" w:type="dxa"/>
            <w:vAlign w:val="center"/>
          </w:tcPr>
          <w:p w:rsidR="005826E8" w:rsidRDefault="005826E8" w:rsidP="00AB642A">
            <w:pPr>
              <w:spacing w:line="460" w:lineRule="exact"/>
              <w:jc w:val="center"/>
              <w:rPr>
                <w:rFonts w:hint="eastAsia"/>
                <w:sz w:val="28"/>
              </w:rPr>
            </w:pPr>
            <w:r>
              <w:rPr>
                <w:rFonts w:hint="eastAsia"/>
                <w:sz w:val="28"/>
              </w:rPr>
              <w:t>3</w:t>
            </w:r>
          </w:p>
        </w:tc>
        <w:tc>
          <w:tcPr>
            <w:tcW w:w="3686" w:type="dxa"/>
            <w:vAlign w:val="center"/>
          </w:tcPr>
          <w:p w:rsidR="005826E8" w:rsidRDefault="005826E8" w:rsidP="00AB642A">
            <w:pPr>
              <w:spacing w:line="460" w:lineRule="exact"/>
              <w:jc w:val="center"/>
              <w:rPr>
                <w:rFonts w:hint="eastAsia"/>
                <w:sz w:val="28"/>
              </w:rPr>
            </w:pPr>
            <w:r>
              <w:rPr>
                <w:rFonts w:hint="eastAsia"/>
                <w:sz w:val="28"/>
              </w:rPr>
              <w:t>用</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int="eastAsia"/>
                  <w:sz w:val="28"/>
                </w:rPr>
                <w:t>2M</w:t>
              </w:r>
            </w:smartTag>
            <w:r>
              <w:rPr>
                <w:rFonts w:hint="eastAsia"/>
                <w:sz w:val="28"/>
              </w:rPr>
              <w:t>托线板检查</w:t>
            </w:r>
          </w:p>
        </w:tc>
      </w:tr>
      <w:tr w:rsidR="005826E8" w:rsidTr="00AB642A">
        <w:tblPrEx>
          <w:tblCellMar>
            <w:top w:w="0" w:type="dxa"/>
            <w:bottom w:w="0" w:type="dxa"/>
          </w:tblCellMar>
        </w:tblPrEx>
        <w:trPr>
          <w:jc w:val="center"/>
        </w:trPr>
        <w:tc>
          <w:tcPr>
            <w:tcW w:w="861" w:type="dxa"/>
            <w:vAlign w:val="center"/>
          </w:tcPr>
          <w:p w:rsidR="005826E8" w:rsidRDefault="005826E8" w:rsidP="00AB642A">
            <w:pPr>
              <w:spacing w:line="460" w:lineRule="exact"/>
              <w:jc w:val="center"/>
              <w:rPr>
                <w:rFonts w:hint="eastAsia"/>
                <w:sz w:val="28"/>
              </w:rPr>
            </w:pPr>
            <w:r>
              <w:rPr>
                <w:rFonts w:hint="eastAsia"/>
                <w:sz w:val="28"/>
              </w:rPr>
              <w:t>2</w:t>
            </w:r>
          </w:p>
        </w:tc>
        <w:tc>
          <w:tcPr>
            <w:tcW w:w="2325" w:type="dxa"/>
            <w:vAlign w:val="center"/>
          </w:tcPr>
          <w:p w:rsidR="005826E8" w:rsidRDefault="005826E8" w:rsidP="00AB642A">
            <w:pPr>
              <w:spacing w:line="460" w:lineRule="exact"/>
              <w:jc w:val="center"/>
              <w:rPr>
                <w:rFonts w:hint="eastAsia"/>
                <w:sz w:val="28"/>
              </w:rPr>
            </w:pPr>
            <w:r>
              <w:rPr>
                <w:rFonts w:hint="eastAsia"/>
                <w:sz w:val="28"/>
              </w:rPr>
              <w:t>表面平整</w:t>
            </w:r>
          </w:p>
        </w:tc>
        <w:tc>
          <w:tcPr>
            <w:tcW w:w="1757" w:type="dxa"/>
            <w:vAlign w:val="center"/>
          </w:tcPr>
          <w:p w:rsidR="005826E8" w:rsidRDefault="005826E8" w:rsidP="00AB642A">
            <w:pPr>
              <w:spacing w:line="460" w:lineRule="exact"/>
              <w:jc w:val="center"/>
              <w:rPr>
                <w:rFonts w:hint="eastAsia"/>
                <w:sz w:val="28"/>
              </w:rPr>
            </w:pPr>
            <w:r>
              <w:rPr>
                <w:rFonts w:hint="eastAsia"/>
                <w:sz w:val="28"/>
              </w:rPr>
              <w:t>2</w:t>
            </w:r>
          </w:p>
        </w:tc>
        <w:tc>
          <w:tcPr>
            <w:tcW w:w="3686" w:type="dxa"/>
            <w:vAlign w:val="center"/>
          </w:tcPr>
          <w:p w:rsidR="005826E8" w:rsidRDefault="005826E8" w:rsidP="00AB642A">
            <w:pPr>
              <w:spacing w:line="460" w:lineRule="exact"/>
              <w:jc w:val="center"/>
              <w:rPr>
                <w:rFonts w:hint="eastAsia"/>
                <w:sz w:val="28"/>
              </w:rPr>
            </w:pPr>
            <w:r>
              <w:rPr>
                <w:rFonts w:hint="eastAsia"/>
                <w:sz w:val="28"/>
              </w:rPr>
              <w:t>用</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int="eastAsia"/>
                  <w:sz w:val="28"/>
                </w:rPr>
                <w:t>2M</w:t>
              </w:r>
            </w:smartTag>
            <w:r>
              <w:rPr>
                <w:rFonts w:hint="eastAsia"/>
                <w:sz w:val="28"/>
              </w:rPr>
              <w:t>直尺和楔形塞尺检查</w:t>
            </w:r>
          </w:p>
        </w:tc>
      </w:tr>
    </w:tbl>
    <w:p w:rsidR="005826E8" w:rsidRDefault="005826E8" w:rsidP="005826E8">
      <w:pPr>
        <w:spacing w:line="460" w:lineRule="exact"/>
        <w:rPr>
          <w:rFonts w:hint="eastAsia"/>
          <w:sz w:val="24"/>
        </w:rPr>
      </w:pPr>
      <w:r>
        <w:rPr>
          <w:rFonts w:hint="eastAsia"/>
          <w:sz w:val="24"/>
        </w:rPr>
        <w:t>注：隔断木龙骨的安装，应按现行《木结构工程施及验收规范》的有关规定执行。</w:t>
      </w:r>
    </w:p>
    <w:p w:rsidR="005826E8" w:rsidRDefault="005826E8" w:rsidP="005826E8">
      <w:pPr>
        <w:ind w:firstLine="582"/>
        <w:rPr>
          <w:rFonts w:eastAsia="楷体_GB2312" w:hint="eastAsia"/>
          <w:b/>
          <w:sz w:val="28"/>
        </w:rPr>
      </w:pPr>
      <w:r>
        <w:rPr>
          <w:rFonts w:eastAsia="楷体_GB2312" w:hint="eastAsia"/>
          <w:b/>
          <w:sz w:val="28"/>
        </w:rPr>
        <w:t>4</w:t>
      </w:r>
      <w:r>
        <w:rPr>
          <w:rFonts w:eastAsia="楷体_GB2312" w:hint="eastAsia"/>
          <w:b/>
          <w:sz w:val="28"/>
        </w:rPr>
        <w:t>、罩面板安装</w:t>
      </w:r>
    </w:p>
    <w:p w:rsidR="005826E8" w:rsidRDefault="005826E8" w:rsidP="005826E8">
      <w:pPr>
        <w:ind w:firstLine="582"/>
        <w:rPr>
          <w:rFonts w:hint="eastAsia"/>
          <w:b/>
          <w:sz w:val="28"/>
        </w:rPr>
      </w:pPr>
      <w:r>
        <w:rPr>
          <w:rFonts w:hint="eastAsia"/>
          <w:b/>
          <w:sz w:val="28"/>
        </w:rPr>
        <w:t xml:space="preserve">4.1 </w:t>
      </w:r>
      <w:r>
        <w:rPr>
          <w:rFonts w:hint="eastAsia"/>
          <w:sz w:val="28"/>
        </w:rPr>
        <w:t>石膏板安装应符合下列规定：</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4.1.1</w:t>
        </w:r>
      </w:smartTag>
      <w:r>
        <w:rPr>
          <w:rFonts w:hint="eastAsia"/>
          <w:sz w:val="28"/>
        </w:rPr>
        <w:t xml:space="preserve"> </w:t>
      </w:r>
      <w:r>
        <w:rPr>
          <w:rFonts w:hint="eastAsia"/>
          <w:sz w:val="28"/>
        </w:rPr>
        <w:t>安装石膏板前，应对预埋隔断中的管道和有关附墙设备采</w:t>
      </w:r>
      <w:r>
        <w:rPr>
          <w:rFonts w:hint="eastAsia"/>
          <w:sz w:val="28"/>
        </w:rPr>
        <w:lastRenderedPageBreak/>
        <w:t>取局部加强措施；</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4.1.2</w:t>
        </w:r>
      </w:smartTag>
      <w:r>
        <w:rPr>
          <w:rFonts w:hint="eastAsia"/>
          <w:sz w:val="28"/>
        </w:rPr>
        <w:t xml:space="preserve"> </w:t>
      </w:r>
      <w:r>
        <w:rPr>
          <w:rFonts w:hint="eastAsia"/>
          <w:sz w:val="28"/>
        </w:rPr>
        <w:t>石膏板宜竖向铺设，长边（即包封边）接缝宜落在</w:t>
      </w:r>
      <w:proofErr w:type="gramStart"/>
      <w:r>
        <w:rPr>
          <w:rFonts w:hint="eastAsia"/>
          <w:sz w:val="28"/>
        </w:rPr>
        <w:t>竖</w:t>
      </w:r>
      <w:proofErr w:type="gramEnd"/>
      <w:r>
        <w:rPr>
          <w:rFonts w:hint="eastAsia"/>
          <w:sz w:val="28"/>
        </w:rPr>
        <w:t>龙骨上。但隔断为防火墙时，石膏板应竖向铺设；曲面墙所用石膏板宜横向铺设。</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4.1.3</w:t>
        </w:r>
      </w:smartTag>
      <w:r>
        <w:rPr>
          <w:rFonts w:hint="eastAsia"/>
          <w:sz w:val="28"/>
        </w:rPr>
        <w:t xml:space="preserve"> </w:t>
      </w:r>
      <w:r>
        <w:rPr>
          <w:rFonts w:hint="eastAsia"/>
          <w:sz w:val="28"/>
        </w:rPr>
        <w:t>龙骨两侧的石膏板及龙骨一侧的内外两外两层石膏板应错缝排列，接缝不得落在同一根龙骨上；</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4.1.4</w:t>
        </w:r>
      </w:smartTag>
      <w:r>
        <w:rPr>
          <w:rFonts w:hint="eastAsia"/>
          <w:sz w:val="28"/>
        </w:rPr>
        <w:t xml:space="preserve"> </w:t>
      </w:r>
      <w:r>
        <w:rPr>
          <w:rFonts w:hint="eastAsia"/>
          <w:sz w:val="28"/>
        </w:rPr>
        <w:t>石膏板用自攻螺钉固定。沿石膏板周边螺钉间距不应大于</w:t>
      </w:r>
      <w:smartTag w:uri="urn:schemas-microsoft-com:office:smarttags" w:element="chmetcnv">
        <w:smartTagPr>
          <w:attr w:name="TCSC" w:val="0"/>
          <w:attr w:name="NumberType" w:val="1"/>
          <w:attr w:name="Negative" w:val="False"/>
          <w:attr w:name="HasSpace" w:val="False"/>
          <w:attr w:name="SourceValue" w:val="200"/>
          <w:attr w:name="UnitName" w:val="mm"/>
        </w:smartTagPr>
        <w:r>
          <w:rPr>
            <w:rFonts w:hint="eastAsia"/>
            <w:sz w:val="28"/>
          </w:rPr>
          <w:t>200MM</w:t>
        </w:r>
      </w:smartTag>
      <w:r>
        <w:rPr>
          <w:rFonts w:hint="eastAsia"/>
          <w:sz w:val="28"/>
        </w:rPr>
        <w:t>，中间部分螺钉间距不应大于</w:t>
      </w:r>
      <w:smartTag w:uri="urn:schemas-microsoft-com:office:smarttags" w:element="chmetcnv">
        <w:smartTagPr>
          <w:attr w:name="TCSC" w:val="0"/>
          <w:attr w:name="NumberType" w:val="1"/>
          <w:attr w:name="Negative" w:val="False"/>
          <w:attr w:name="HasSpace" w:val="False"/>
          <w:attr w:name="SourceValue" w:val="300"/>
          <w:attr w:name="UnitName" w:val="mm"/>
        </w:smartTagPr>
        <w:r>
          <w:rPr>
            <w:rFonts w:hint="eastAsia"/>
            <w:sz w:val="28"/>
          </w:rPr>
          <w:t>300MM</w:t>
        </w:r>
      </w:smartTag>
      <w:r>
        <w:rPr>
          <w:rFonts w:hint="eastAsia"/>
          <w:sz w:val="28"/>
        </w:rPr>
        <w:t>，螺钉与板边缘的距离应为</w:t>
      </w:r>
      <w:r>
        <w:rPr>
          <w:rFonts w:hint="eastAsia"/>
          <w:sz w:val="28"/>
        </w:rPr>
        <w:t>10~</w:t>
      </w:r>
      <w:smartTag w:uri="urn:schemas-microsoft-com:office:smarttags" w:element="chmetcnv">
        <w:smartTagPr>
          <w:attr w:name="TCSC" w:val="0"/>
          <w:attr w:name="NumberType" w:val="1"/>
          <w:attr w:name="Negative" w:val="False"/>
          <w:attr w:name="HasSpace" w:val="False"/>
          <w:attr w:name="SourceValue" w:val="16"/>
          <w:attr w:name="UnitName" w:val="mm"/>
        </w:smartTagPr>
        <w:r>
          <w:rPr>
            <w:rFonts w:hint="eastAsia"/>
            <w:sz w:val="28"/>
          </w:rPr>
          <w:t>16MM</w:t>
        </w:r>
      </w:smartTag>
      <w:r>
        <w:rPr>
          <w:rFonts w:hint="eastAsia"/>
          <w:sz w:val="28"/>
        </w:rPr>
        <w:t>；</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4.1.5</w:t>
        </w:r>
      </w:smartTag>
      <w:r>
        <w:rPr>
          <w:rFonts w:hint="eastAsia"/>
          <w:sz w:val="28"/>
        </w:rPr>
        <w:t xml:space="preserve"> </w:t>
      </w:r>
      <w:r>
        <w:rPr>
          <w:rFonts w:hint="eastAsia"/>
          <w:sz w:val="28"/>
        </w:rPr>
        <w:t>安装石膏板时，应从板的中部向板的四边固定。钉头略埋入板内，但不得损坏纸面。钉</w:t>
      </w:r>
      <w:proofErr w:type="gramStart"/>
      <w:r>
        <w:rPr>
          <w:rFonts w:hint="eastAsia"/>
          <w:sz w:val="28"/>
        </w:rPr>
        <w:t>眼应用</w:t>
      </w:r>
      <w:proofErr w:type="gramEnd"/>
      <w:r>
        <w:rPr>
          <w:rFonts w:hint="eastAsia"/>
          <w:sz w:val="28"/>
        </w:rPr>
        <w:t>石膏腻子抹平；</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4.1.6</w:t>
        </w:r>
      </w:smartTag>
      <w:r>
        <w:rPr>
          <w:rFonts w:hint="eastAsia"/>
          <w:sz w:val="28"/>
        </w:rPr>
        <w:t xml:space="preserve"> </w:t>
      </w:r>
      <w:r>
        <w:rPr>
          <w:rFonts w:hint="eastAsia"/>
          <w:sz w:val="28"/>
        </w:rPr>
        <w:t>石膏板宜使用整板。如需对接时，应靠紧，但不得强压就位；</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4.1.7</w:t>
        </w:r>
      </w:smartTag>
      <w:r>
        <w:rPr>
          <w:rFonts w:hint="eastAsia"/>
          <w:sz w:val="28"/>
        </w:rPr>
        <w:t xml:space="preserve"> </w:t>
      </w:r>
      <w:r>
        <w:rPr>
          <w:rFonts w:hint="eastAsia"/>
          <w:sz w:val="28"/>
        </w:rPr>
        <w:t>石膏板的接缝，应按设计要求进行板缝处理；</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4.1.8</w:t>
        </w:r>
      </w:smartTag>
      <w:r>
        <w:rPr>
          <w:rFonts w:hint="eastAsia"/>
          <w:sz w:val="28"/>
        </w:rPr>
        <w:t xml:space="preserve"> </w:t>
      </w:r>
      <w:r>
        <w:rPr>
          <w:rFonts w:hint="eastAsia"/>
          <w:sz w:val="28"/>
        </w:rPr>
        <w:t>隔断端部的石膏板周围的</w:t>
      </w:r>
      <w:proofErr w:type="gramStart"/>
      <w:r>
        <w:rPr>
          <w:rFonts w:hint="eastAsia"/>
          <w:sz w:val="28"/>
        </w:rPr>
        <w:t>墙或柱应有</w:t>
      </w:r>
      <w:proofErr w:type="gramEnd"/>
      <w:r>
        <w:rPr>
          <w:rFonts w:hint="eastAsia"/>
          <w:sz w:val="28"/>
        </w:rPr>
        <w:t>留</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hint="eastAsia"/>
            <w:sz w:val="28"/>
          </w:rPr>
          <w:t>3MM</w:t>
        </w:r>
      </w:smartTag>
      <w:r>
        <w:rPr>
          <w:rFonts w:hint="eastAsia"/>
          <w:sz w:val="28"/>
        </w:rPr>
        <w:t>的槽口。施工时，先在槽口处加注嵌缝膏，然后铺板，挤压嵌缝膏使其和邻近表现层紧紧接触；</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4.1.9</w:t>
        </w:r>
      </w:smartTag>
      <w:r>
        <w:rPr>
          <w:rFonts w:hint="eastAsia"/>
          <w:sz w:val="28"/>
        </w:rPr>
        <w:t xml:space="preserve"> </w:t>
      </w:r>
      <w:r>
        <w:rPr>
          <w:rFonts w:hint="eastAsia"/>
          <w:sz w:val="28"/>
        </w:rPr>
        <w:t>石膏板隔断以丁字或十字形相接时，阴角处应用腻子嵌满，贴上接缝带；阳角处应做护角；</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4.1.10</w:t>
        </w:r>
      </w:smartTag>
      <w:r>
        <w:rPr>
          <w:rFonts w:hint="eastAsia"/>
          <w:sz w:val="28"/>
        </w:rPr>
        <w:t xml:space="preserve"> </w:t>
      </w:r>
      <w:r>
        <w:rPr>
          <w:rFonts w:hint="eastAsia"/>
          <w:sz w:val="28"/>
        </w:rPr>
        <w:t>安装防火墙石膏板时，石膏板不得固定在沿顶、</w:t>
      </w:r>
      <w:proofErr w:type="gramStart"/>
      <w:r>
        <w:rPr>
          <w:rFonts w:hint="eastAsia"/>
          <w:sz w:val="28"/>
        </w:rPr>
        <w:t>沿地龙骨</w:t>
      </w:r>
      <w:proofErr w:type="gramEnd"/>
      <w:r>
        <w:rPr>
          <w:rFonts w:hint="eastAsia"/>
          <w:sz w:val="28"/>
        </w:rPr>
        <w:t>上，应另设横撑龙骨加以固定；</w:t>
      </w:r>
    </w:p>
    <w:p w:rsidR="005826E8" w:rsidRDefault="005826E8" w:rsidP="005826E8">
      <w:pPr>
        <w:ind w:firstLine="582"/>
        <w:rPr>
          <w:rFonts w:hint="eastAsia"/>
          <w:b/>
          <w:sz w:val="28"/>
        </w:rPr>
      </w:pPr>
      <w:r>
        <w:rPr>
          <w:rFonts w:hint="eastAsia"/>
          <w:b/>
          <w:sz w:val="28"/>
        </w:rPr>
        <w:lastRenderedPageBreak/>
        <w:t xml:space="preserve">4.2 </w:t>
      </w:r>
      <w:r>
        <w:rPr>
          <w:rFonts w:hint="eastAsia"/>
          <w:sz w:val="28"/>
        </w:rPr>
        <w:t>胶合板和纤维板安装，应符合下列规定：</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4.2.1</w:t>
        </w:r>
      </w:smartTag>
      <w:r>
        <w:rPr>
          <w:rFonts w:hint="eastAsia"/>
          <w:sz w:val="28"/>
        </w:rPr>
        <w:t xml:space="preserve"> </w:t>
      </w:r>
      <w:r>
        <w:rPr>
          <w:rFonts w:hint="eastAsia"/>
          <w:sz w:val="28"/>
        </w:rPr>
        <w:t>安装胶合板的</w:t>
      </w:r>
      <w:r>
        <w:rPr>
          <w:rFonts w:ascii="宋体" w:hAnsi="宋体" w:hint="eastAsia"/>
          <w:sz w:val="28"/>
        </w:rPr>
        <w:t>基体表面，用油毡、油纸防潮时，应铺设平整，</w:t>
      </w:r>
      <w:r>
        <w:rPr>
          <w:rFonts w:hint="eastAsia"/>
          <w:sz w:val="28"/>
        </w:rPr>
        <w:t>搭接严密，不得有皱折、裂缝和透孔等；</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4.2.2</w:t>
        </w:r>
      </w:smartTag>
      <w:r>
        <w:rPr>
          <w:rFonts w:hint="eastAsia"/>
          <w:sz w:val="28"/>
        </w:rPr>
        <w:t xml:space="preserve"> </w:t>
      </w:r>
      <w:r>
        <w:rPr>
          <w:rFonts w:hint="eastAsia"/>
          <w:sz w:val="28"/>
        </w:rPr>
        <w:t>胶合板如用钉子固定，</w:t>
      </w:r>
      <w:proofErr w:type="gramStart"/>
      <w:r>
        <w:rPr>
          <w:rFonts w:hint="eastAsia"/>
          <w:sz w:val="28"/>
        </w:rPr>
        <w:t>钉距为</w:t>
      </w:r>
      <w:proofErr w:type="gramEnd"/>
      <w:r>
        <w:rPr>
          <w:rFonts w:hint="eastAsia"/>
          <w:sz w:val="28"/>
        </w:rPr>
        <w:t>80~</w:t>
      </w:r>
      <w:smartTag w:uri="urn:schemas-microsoft-com:office:smarttags" w:element="chmetcnv">
        <w:smartTagPr>
          <w:attr w:name="TCSC" w:val="0"/>
          <w:attr w:name="NumberType" w:val="1"/>
          <w:attr w:name="Negative" w:val="False"/>
          <w:attr w:name="HasSpace" w:val="False"/>
          <w:attr w:name="SourceValue" w:val="150"/>
          <w:attr w:name="UnitName" w:val="mm"/>
        </w:smartTagPr>
        <w:r>
          <w:rPr>
            <w:rFonts w:hint="eastAsia"/>
            <w:sz w:val="28"/>
          </w:rPr>
          <w:t>150MM</w:t>
        </w:r>
      </w:smartTag>
      <w:r>
        <w:rPr>
          <w:rFonts w:hint="eastAsia"/>
          <w:sz w:val="28"/>
        </w:rPr>
        <w:t>，钉帽</w:t>
      </w:r>
      <w:proofErr w:type="gramStart"/>
      <w:r>
        <w:rPr>
          <w:rFonts w:hint="eastAsia"/>
          <w:sz w:val="28"/>
        </w:rPr>
        <w:t>打扁并进入</w:t>
      </w:r>
      <w:proofErr w:type="gramEnd"/>
      <w:r>
        <w:rPr>
          <w:rFonts w:hint="eastAsia"/>
          <w:sz w:val="28"/>
        </w:rPr>
        <w:t>板面</w:t>
      </w:r>
      <w:r>
        <w:rPr>
          <w:rFonts w:hint="eastAsia"/>
          <w:sz w:val="28"/>
        </w:rPr>
        <w:t>0.5~</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hint="eastAsia"/>
            <w:sz w:val="28"/>
          </w:rPr>
          <w:t>1MM</w:t>
        </w:r>
      </w:smartTag>
      <w:r>
        <w:rPr>
          <w:rFonts w:hint="eastAsia"/>
          <w:sz w:val="28"/>
        </w:rPr>
        <w:t>，钉眼用油性腻子抹平。</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4.2.3</w:t>
        </w:r>
      </w:smartTag>
      <w:r>
        <w:rPr>
          <w:rFonts w:hint="eastAsia"/>
          <w:sz w:val="28"/>
        </w:rPr>
        <w:t xml:space="preserve"> </w:t>
      </w:r>
      <w:r>
        <w:rPr>
          <w:rFonts w:hint="eastAsia"/>
          <w:sz w:val="28"/>
        </w:rPr>
        <w:t>胶合板面如涂刷清漆时，相邻板面的木纹和颜色应近似；</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4.2.4</w:t>
        </w:r>
      </w:smartTag>
      <w:r>
        <w:rPr>
          <w:rFonts w:hint="eastAsia"/>
          <w:sz w:val="28"/>
        </w:rPr>
        <w:t xml:space="preserve"> </w:t>
      </w:r>
      <w:r>
        <w:rPr>
          <w:rFonts w:hint="eastAsia"/>
          <w:sz w:val="28"/>
        </w:rPr>
        <w:t>纤维板如用钉子固定，</w:t>
      </w:r>
      <w:proofErr w:type="gramStart"/>
      <w:r>
        <w:rPr>
          <w:rFonts w:hint="eastAsia"/>
          <w:sz w:val="28"/>
        </w:rPr>
        <w:t>钉距为</w:t>
      </w:r>
      <w:proofErr w:type="gramEnd"/>
      <w:r>
        <w:rPr>
          <w:rFonts w:hint="eastAsia"/>
          <w:sz w:val="28"/>
        </w:rPr>
        <w:t>80~</w:t>
      </w:r>
      <w:smartTag w:uri="urn:schemas-microsoft-com:office:smarttags" w:element="chmetcnv">
        <w:smartTagPr>
          <w:attr w:name="TCSC" w:val="0"/>
          <w:attr w:name="NumberType" w:val="1"/>
          <w:attr w:name="Negative" w:val="False"/>
          <w:attr w:name="HasSpace" w:val="False"/>
          <w:attr w:name="SourceValue" w:val="120"/>
          <w:attr w:name="UnitName" w:val="mm"/>
        </w:smartTagPr>
        <w:r>
          <w:rPr>
            <w:rFonts w:hint="eastAsia"/>
            <w:sz w:val="28"/>
          </w:rPr>
          <w:t>120MM</w:t>
        </w:r>
      </w:smartTag>
      <w:r>
        <w:rPr>
          <w:rFonts w:hint="eastAsia"/>
          <w:sz w:val="28"/>
        </w:rPr>
        <w:t>，钉长为</w:t>
      </w:r>
      <w:r>
        <w:rPr>
          <w:rFonts w:hint="eastAsia"/>
          <w:sz w:val="28"/>
        </w:rPr>
        <w:t>20~</w:t>
      </w:r>
      <w:smartTag w:uri="urn:schemas-microsoft-com:office:smarttags" w:element="chmetcnv">
        <w:smartTagPr>
          <w:attr w:name="TCSC" w:val="0"/>
          <w:attr w:name="NumberType" w:val="1"/>
          <w:attr w:name="Negative" w:val="False"/>
          <w:attr w:name="HasSpace" w:val="False"/>
          <w:attr w:name="SourceValue" w:val="30"/>
          <w:attr w:name="UnitName" w:val="mm"/>
        </w:smartTagPr>
        <w:r>
          <w:rPr>
            <w:rFonts w:hint="eastAsia"/>
            <w:sz w:val="28"/>
          </w:rPr>
          <w:t>30MM</w:t>
        </w:r>
      </w:smartTag>
      <w:r>
        <w:rPr>
          <w:rFonts w:hint="eastAsia"/>
          <w:sz w:val="28"/>
        </w:rPr>
        <w:t>，钉帽</w:t>
      </w:r>
      <w:proofErr w:type="gramStart"/>
      <w:r>
        <w:rPr>
          <w:rFonts w:hint="eastAsia"/>
          <w:sz w:val="28"/>
        </w:rPr>
        <w:t>宜进入</w:t>
      </w:r>
      <w:proofErr w:type="gramEnd"/>
      <w:r>
        <w:rPr>
          <w:rFonts w:hint="eastAsia"/>
          <w:sz w:val="28"/>
        </w:rPr>
        <w:t>板面</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sz w:val="28"/>
          </w:rPr>
          <w:t>0.5</w:t>
        </w:r>
        <w:r>
          <w:rPr>
            <w:sz w:val="28"/>
          </w:rPr>
          <w:t>MM</w:t>
        </w:r>
      </w:smartTag>
      <w:r>
        <w:rPr>
          <w:rFonts w:hint="eastAsia"/>
          <w:sz w:val="28"/>
        </w:rPr>
        <w:t>，钉眼用油性腻子抹平。硬质纤维板应用水浸透，自然阴干后安装；</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4.2.5</w:t>
        </w:r>
      </w:smartTag>
      <w:r>
        <w:rPr>
          <w:rFonts w:hint="eastAsia"/>
          <w:sz w:val="28"/>
        </w:rPr>
        <w:t xml:space="preserve"> </w:t>
      </w:r>
      <w:r>
        <w:rPr>
          <w:rFonts w:hint="eastAsia"/>
          <w:sz w:val="28"/>
        </w:rPr>
        <w:t>墙面用胶合板、纤维板装饰，在阳角处宜做护角；</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4.2.6</w:t>
        </w:r>
      </w:smartTag>
      <w:r>
        <w:rPr>
          <w:rFonts w:hint="eastAsia"/>
          <w:sz w:val="28"/>
        </w:rPr>
        <w:t xml:space="preserve"> </w:t>
      </w:r>
      <w:r>
        <w:rPr>
          <w:rFonts w:hint="eastAsia"/>
          <w:sz w:val="28"/>
        </w:rPr>
        <w:t>胶合板、纤维板用木压条固定时，</w:t>
      </w:r>
      <w:proofErr w:type="gramStart"/>
      <w:r>
        <w:rPr>
          <w:rFonts w:hint="eastAsia"/>
          <w:sz w:val="28"/>
        </w:rPr>
        <w:t>钉距不应</w:t>
      </w:r>
      <w:proofErr w:type="gramEnd"/>
      <w:r>
        <w:rPr>
          <w:rFonts w:hint="eastAsia"/>
          <w:sz w:val="28"/>
        </w:rPr>
        <w:t>大于</w:t>
      </w:r>
      <w:smartTag w:uri="urn:schemas-microsoft-com:office:smarttags" w:element="chmetcnv">
        <w:smartTagPr>
          <w:attr w:name="TCSC" w:val="0"/>
          <w:attr w:name="NumberType" w:val="1"/>
          <w:attr w:name="Negative" w:val="False"/>
          <w:attr w:name="HasSpace" w:val="False"/>
          <w:attr w:name="SourceValue" w:val="200"/>
          <w:attr w:name="UnitName" w:val="mm"/>
        </w:smartTagPr>
        <w:r>
          <w:rPr>
            <w:rFonts w:hint="eastAsia"/>
            <w:sz w:val="28"/>
          </w:rPr>
          <w:t>200MM</w:t>
        </w:r>
      </w:smartTag>
      <w:r>
        <w:rPr>
          <w:rFonts w:hint="eastAsia"/>
          <w:sz w:val="28"/>
        </w:rPr>
        <w:t>，钉帽应打扁，并进入木压条</w:t>
      </w:r>
      <w:r>
        <w:rPr>
          <w:rFonts w:hint="eastAsia"/>
          <w:sz w:val="28"/>
        </w:rPr>
        <w:t>0.5~</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hint="eastAsia"/>
            <w:sz w:val="28"/>
          </w:rPr>
          <w:t>1MM</w:t>
        </w:r>
      </w:smartTag>
      <w:r>
        <w:rPr>
          <w:rFonts w:hint="eastAsia"/>
          <w:sz w:val="28"/>
        </w:rPr>
        <w:t>，钉眼用油性腻子抹平。</w:t>
      </w:r>
    </w:p>
    <w:p w:rsidR="005826E8" w:rsidRDefault="005826E8" w:rsidP="005826E8">
      <w:pPr>
        <w:ind w:firstLine="582"/>
        <w:rPr>
          <w:rFonts w:eastAsia="楷体_GB2312" w:hint="eastAsia"/>
          <w:b/>
          <w:sz w:val="28"/>
        </w:rPr>
      </w:pPr>
      <w:r>
        <w:rPr>
          <w:rFonts w:eastAsia="楷体_GB2312" w:hint="eastAsia"/>
          <w:b/>
          <w:sz w:val="28"/>
        </w:rPr>
        <w:t>5</w:t>
      </w:r>
      <w:r>
        <w:rPr>
          <w:rFonts w:eastAsia="楷体_GB2312" w:hint="eastAsia"/>
          <w:b/>
          <w:sz w:val="28"/>
        </w:rPr>
        <w:t>、</w:t>
      </w:r>
      <w:r>
        <w:rPr>
          <w:rFonts w:eastAsia="楷体_GB2312" w:hint="eastAsia"/>
          <w:sz w:val="28"/>
        </w:rPr>
        <w:t>石膏条板安装</w:t>
      </w:r>
    </w:p>
    <w:p w:rsidR="005826E8" w:rsidRDefault="005826E8" w:rsidP="005826E8">
      <w:pPr>
        <w:ind w:firstLine="580"/>
        <w:rPr>
          <w:rFonts w:hint="eastAsia"/>
          <w:sz w:val="28"/>
        </w:rPr>
      </w:pPr>
      <w:r>
        <w:rPr>
          <w:rFonts w:hint="eastAsia"/>
          <w:sz w:val="28"/>
        </w:rPr>
        <w:t xml:space="preserve">5.1 </w:t>
      </w:r>
      <w:r>
        <w:rPr>
          <w:rFonts w:hint="eastAsia"/>
          <w:sz w:val="28"/>
        </w:rPr>
        <w:t>石膏条板安装前，应进行合理选配，将厚度误差大或因受潮变形的石膏条板挑出，以保证隔断（墙）的质量。</w:t>
      </w:r>
    </w:p>
    <w:p w:rsidR="005826E8" w:rsidRDefault="005826E8" w:rsidP="005826E8">
      <w:pPr>
        <w:ind w:firstLine="580"/>
        <w:rPr>
          <w:rFonts w:hint="eastAsia"/>
          <w:sz w:val="28"/>
        </w:rPr>
      </w:pPr>
      <w:r>
        <w:rPr>
          <w:rFonts w:hint="eastAsia"/>
          <w:sz w:val="28"/>
        </w:rPr>
        <w:t xml:space="preserve">5.2 </w:t>
      </w:r>
      <w:proofErr w:type="gramStart"/>
      <w:r>
        <w:rPr>
          <w:rFonts w:hint="eastAsia"/>
          <w:sz w:val="28"/>
        </w:rPr>
        <w:t>墙位放线应弹</w:t>
      </w:r>
      <w:proofErr w:type="gramEnd"/>
      <w:r>
        <w:rPr>
          <w:rFonts w:hint="eastAsia"/>
          <w:sz w:val="28"/>
        </w:rPr>
        <w:t>线清楚、位置准确。隔墙下端光滑的楼（地）面表面应先凿毛，在填细石混凝土前应把杂物清扫干净。</w:t>
      </w:r>
    </w:p>
    <w:p w:rsidR="005826E8" w:rsidRDefault="005826E8" w:rsidP="005826E8">
      <w:pPr>
        <w:ind w:firstLine="580"/>
        <w:rPr>
          <w:rFonts w:hint="eastAsia"/>
          <w:sz w:val="28"/>
        </w:rPr>
      </w:pPr>
      <w:r>
        <w:rPr>
          <w:rFonts w:hint="eastAsia"/>
          <w:sz w:val="28"/>
        </w:rPr>
        <w:t xml:space="preserve">5.3 </w:t>
      </w:r>
      <w:r>
        <w:rPr>
          <w:rFonts w:hint="eastAsia"/>
          <w:sz w:val="28"/>
        </w:rPr>
        <w:t>安装石膏条板时，宜使用简易支架。</w:t>
      </w:r>
    </w:p>
    <w:p w:rsidR="005826E8" w:rsidRDefault="005826E8" w:rsidP="005826E8">
      <w:pPr>
        <w:ind w:firstLine="580"/>
        <w:rPr>
          <w:rFonts w:hint="eastAsia"/>
          <w:sz w:val="28"/>
        </w:rPr>
      </w:pPr>
      <w:r>
        <w:rPr>
          <w:rFonts w:hint="eastAsia"/>
          <w:sz w:val="28"/>
        </w:rPr>
        <w:t xml:space="preserve">5.4 </w:t>
      </w:r>
      <w:r>
        <w:rPr>
          <w:rFonts w:hint="eastAsia"/>
          <w:sz w:val="28"/>
        </w:rPr>
        <w:t>使用下</w:t>
      </w:r>
      <w:proofErr w:type="gramStart"/>
      <w:r>
        <w:rPr>
          <w:rFonts w:hint="eastAsia"/>
          <w:sz w:val="28"/>
        </w:rPr>
        <w:t>楔</w:t>
      </w:r>
      <w:proofErr w:type="gramEnd"/>
      <w:r>
        <w:rPr>
          <w:rFonts w:hint="eastAsia"/>
          <w:sz w:val="28"/>
        </w:rPr>
        <w:t>法立板时，应使板垂直向上挤压严实。</w:t>
      </w:r>
    </w:p>
    <w:p w:rsidR="005826E8" w:rsidRDefault="005826E8" w:rsidP="005826E8">
      <w:pPr>
        <w:ind w:firstLine="582"/>
        <w:rPr>
          <w:rFonts w:eastAsia="楷体_GB2312" w:hint="eastAsia"/>
          <w:b/>
          <w:sz w:val="28"/>
        </w:rPr>
      </w:pPr>
      <w:r>
        <w:rPr>
          <w:rFonts w:eastAsia="楷体_GB2312" w:hint="eastAsia"/>
          <w:b/>
          <w:sz w:val="28"/>
        </w:rPr>
        <w:t>6</w:t>
      </w:r>
      <w:r>
        <w:rPr>
          <w:rFonts w:eastAsia="楷体_GB2312" w:hint="eastAsia"/>
          <w:b/>
          <w:sz w:val="28"/>
        </w:rPr>
        <w:t>、工程验收</w:t>
      </w:r>
    </w:p>
    <w:p w:rsidR="005826E8" w:rsidRDefault="005826E8" w:rsidP="005826E8">
      <w:pPr>
        <w:ind w:firstLine="580"/>
        <w:rPr>
          <w:rFonts w:hint="eastAsia"/>
          <w:sz w:val="28"/>
        </w:rPr>
      </w:pPr>
      <w:r>
        <w:rPr>
          <w:rFonts w:hint="eastAsia"/>
          <w:sz w:val="28"/>
        </w:rPr>
        <w:t xml:space="preserve">6.1 </w:t>
      </w:r>
      <w:r>
        <w:rPr>
          <w:rFonts w:hint="eastAsia"/>
          <w:sz w:val="28"/>
        </w:rPr>
        <w:t>检查数量</w:t>
      </w:r>
      <w:r>
        <w:rPr>
          <w:rFonts w:hint="eastAsia"/>
          <w:sz w:val="28"/>
        </w:rPr>
        <w:t xml:space="preserve">  </w:t>
      </w:r>
      <w:r>
        <w:rPr>
          <w:rFonts w:hint="eastAsia"/>
          <w:sz w:val="28"/>
        </w:rPr>
        <w:t>按有代表性的自然间抽查</w:t>
      </w:r>
      <w:r>
        <w:rPr>
          <w:rFonts w:hint="eastAsia"/>
          <w:sz w:val="28"/>
        </w:rPr>
        <w:t>10%</w:t>
      </w:r>
      <w:r>
        <w:rPr>
          <w:rFonts w:hint="eastAsia"/>
          <w:sz w:val="28"/>
        </w:rPr>
        <w:t>，过道按</w:t>
      </w:r>
      <w:r>
        <w:rPr>
          <w:rFonts w:hint="eastAsia"/>
          <w:sz w:val="28"/>
        </w:rPr>
        <w:t>10</w:t>
      </w:r>
      <w:r>
        <w:rPr>
          <w:rFonts w:hint="eastAsia"/>
          <w:sz w:val="28"/>
        </w:rPr>
        <w:t>延长</w:t>
      </w:r>
      <w:r>
        <w:rPr>
          <w:rFonts w:hint="eastAsia"/>
          <w:sz w:val="28"/>
        </w:rPr>
        <w:lastRenderedPageBreak/>
        <w:t>米，礼堂、厂房等大间按两轴线为一间，但不少于</w:t>
      </w:r>
      <w:r>
        <w:rPr>
          <w:rFonts w:hint="eastAsia"/>
          <w:sz w:val="28"/>
        </w:rPr>
        <w:t>3</w:t>
      </w:r>
      <w:r>
        <w:rPr>
          <w:rFonts w:hint="eastAsia"/>
          <w:sz w:val="28"/>
        </w:rPr>
        <w:t>间。</w:t>
      </w:r>
    </w:p>
    <w:p w:rsidR="005826E8" w:rsidRDefault="005826E8" w:rsidP="005826E8">
      <w:pPr>
        <w:ind w:firstLine="580"/>
        <w:rPr>
          <w:rFonts w:hint="eastAsia"/>
          <w:sz w:val="28"/>
        </w:rPr>
      </w:pPr>
      <w:r>
        <w:rPr>
          <w:rFonts w:hint="eastAsia"/>
          <w:sz w:val="28"/>
        </w:rPr>
        <w:t xml:space="preserve">6.2 </w:t>
      </w:r>
      <w:r>
        <w:rPr>
          <w:rFonts w:hint="eastAsia"/>
          <w:sz w:val="28"/>
        </w:rPr>
        <w:t>检查</w:t>
      </w:r>
      <w:proofErr w:type="gramStart"/>
      <w:r>
        <w:rPr>
          <w:rFonts w:hint="eastAsia"/>
          <w:sz w:val="28"/>
        </w:rPr>
        <w:t>断工程</w:t>
      </w:r>
      <w:proofErr w:type="gramEnd"/>
      <w:r>
        <w:rPr>
          <w:rFonts w:hint="eastAsia"/>
          <w:sz w:val="28"/>
        </w:rPr>
        <w:t>所用材料的品种、规格、式样以及隔断的构造、固定方法等是否符合设计要求。</w:t>
      </w:r>
    </w:p>
    <w:p w:rsidR="005826E8" w:rsidRDefault="005826E8" w:rsidP="005826E8">
      <w:pPr>
        <w:ind w:firstLine="580"/>
        <w:rPr>
          <w:rFonts w:hint="eastAsia"/>
          <w:sz w:val="28"/>
        </w:rPr>
      </w:pPr>
      <w:r>
        <w:rPr>
          <w:rFonts w:hint="eastAsia"/>
          <w:sz w:val="28"/>
        </w:rPr>
        <w:t xml:space="preserve">6.3 </w:t>
      </w:r>
      <w:r>
        <w:rPr>
          <w:rFonts w:hint="eastAsia"/>
          <w:sz w:val="28"/>
        </w:rPr>
        <w:t>隔断工程的质量，应符合下列规定：</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6.3.1</w:t>
        </w:r>
      </w:smartTag>
      <w:r>
        <w:rPr>
          <w:rFonts w:hint="eastAsia"/>
          <w:sz w:val="28"/>
        </w:rPr>
        <w:t xml:space="preserve"> </w:t>
      </w:r>
      <w:r>
        <w:rPr>
          <w:rFonts w:hint="eastAsia"/>
          <w:sz w:val="28"/>
        </w:rPr>
        <w:t>隔断骨架与基体结构的连接就牢固，无松动现象；</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6.3.2</w:t>
        </w:r>
      </w:smartTag>
      <w:r>
        <w:rPr>
          <w:rFonts w:hint="eastAsia"/>
          <w:sz w:val="28"/>
        </w:rPr>
        <w:t xml:space="preserve"> </w:t>
      </w:r>
      <w:r>
        <w:rPr>
          <w:rFonts w:hint="eastAsia"/>
          <w:sz w:val="28"/>
        </w:rPr>
        <w:t>粘贴和用钉子或螺钉固定罩面板，表面应平整，粘贴的罩面</w:t>
      </w:r>
      <w:proofErr w:type="gramStart"/>
      <w:r>
        <w:rPr>
          <w:rFonts w:hint="eastAsia"/>
          <w:sz w:val="28"/>
        </w:rPr>
        <w:t>板不得</w:t>
      </w:r>
      <w:proofErr w:type="gramEnd"/>
      <w:r>
        <w:rPr>
          <w:rFonts w:hint="eastAsia"/>
          <w:sz w:val="28"/>
        </w:rPr>
        <w:t>脱层；</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6.3.3</w:t>
        </w:r>
      </w:smartTag>
      <w:r>
        <w:rPr>
          <w:rFonts w:hint="eastAsia"/>
          <w:sz w:val="28"/>
        </w:rPr>
        <w:t xml:space="preserve"> </w:t>
      </w:r>
      <w:r>
        <w:rPr>
          <w:rFonts w:hint="eastAsia"/>
          <w:sz w:val="28"/>
        </w:rPr>
        <w:t>石膏板、胶板、纤维板表面不得有污染、折裂、缺棱、掉角、锤伤等缺陷。</w:t>
      </w:r>
    </w:p>
    <w:p w:rsidR="005826E8" w:rsidRDefault="005826E8" w:rsidP="005826E8">
      <w:pPr>
        <w:pStyle w:val="4"/>
        <w:spacing w:line="240" w:lineRule="auto"/>
      </w:pPr>
      <w:bookmarkStart w:id="52" w:name="_Toc498699114"/>
      <w:bookmarkStart w:id="53" w:name="_Toc498699267"/>
      <w:bookmarkStart w:id="54" w:name="_Toc498699629"/>
      <w:bookmarkStart w:id="55" w:name="_Toc498699744"/>
      <w:bookmarkStart w:id="56" w:name="_Toc498700390"/>
      <w:bookmarkStart w:id="57" w:name="_Toc498702776"/>
      <w:r>
        <w:rPr>
          <w:rFonts w:hint="eastAsia"/>
        </w:rPr>
        <w:t>B</w:t>
      </w:r>
      <w:r>
        <w:rPr>
          <w:rFonts w:hint="eastAsia"/>
        </w:rPr>
        <w:t>、饰面工程</w:t>
      </w:r>
      <w:bookmarkEnd w:id="52"/>
      <w:bookmarkEnd w:id="53"/>
      <w:bookmarkEnd w:id="54"/>
      <w:bookmarkEnd w:id="55"/>
      <w:bookmarkEnd w:id="56"/>
      <w:bookmarkEnd w:id="57"/>
    </w:p>
    <w:p w:rsidR="005826E8" w:rsidRDefault="005826E8" w:rsidP="005826E8">
      <w:pPr>
        <w:pStyle w:val="ae"/>
        <w:spacing w:line="240" w:lineRule="auto"/>
        <w:ind w:firstLine="580"/>
        <w:rPr>
          <w:rFonts w:hint="eastAsia"/>
        </w:rPr>
      </w:pPr>
      <w:r>
        <w:rPr>
          <w:rFonts w:hint="eastAsia"/>
        </w:rPr>
        <w:t>本装饰工程饰面主要采用大理石、墙砖、</w:t>
      </w:r>
      <w:proofErr w:type="gramStart"/>
      <w:r>
        <w:rPr>
          <w:rFonts w:hint="eastAsia"/>
        </w:rPr>
        <w:t>木基层</w:t>
      </w:r>
      <w:proofErr w:type="gramEnd"/>
      <w:r>
        <w:rPr>
          <w:rFonts w:hint="eastAsia"/>
        </w:rPr>
        <w:t>饰面板造型、铝板、玻璃、涂料等。</w:t>
      </w:r>
    </w:p>
    <w:p w:rsidR="005826E8" w:rsidRDefault="005826E8" w:rsidP="005826E8">
      <w:pPr>
        <w:ind w:firstLine="582"/>
        <w:rPr>
          <w:rFonts w:eastAsia="楷体_GB2312" w:hint="eastAsia"/>
          <w:b/>
          <w:sz w:val="28"/>
        </w:rPr>
      </w:pPr>
      <w:r>
        <w:rPr>
          <w:rFonts w:eastAsia="楷体_GB2312" w:hint="eastAsia"/>
          <w:b/>
          <w:sz w:val="28"/>
        </w:rPr>
        <w:t>1</w:t>
      </w:r>
      <w:r>
        <w:rPr>
          <w:rFonts w:eastAsia="楷体_GB2312" w:hint="eastAsia"/>
          <w:b/>
          <w:sz w:val="28"/>
        </w:rPr>
        <w:t>、一般规定</w:t>
      </w:r>
    </w:p>
    <w:p w:rsidR="005826E8" w:rsidRDefault="005826E8" w:rsidP="005826E8">
      <w:pPr>
        <w:ind w:firstLine="580"/>
        <w:rPr>
          <w:rFonts w:hint="eastAsia"/>
          <w:sz w:val="28"/>
        </w:rPr>
      </w:pPr>
      <w:r>
        <w:rPr>
          <w:rFonts w:hint="eastAsia"/>
          <w:sz w:val="28"/>
        </w:rPr>
        <w:t xml:space="preserve">1.1 </w:t>
      </w:r>
      <w:r>
        <w:rPr>
          <w:rFonts w:hint="eastAsia"/>
          <w:sz w:val="28"/>
        </w:rPr>
        <w:t>饰面工程的材料品种、规格、图案、固定方法和砂浆种类，应符合设计要求。</w:t>
      </w:r>
    </w:p>
    <w:p w:rsidR="005826E8" w:rsidRDefault="005826E8" w:rsidP="005826E8">
      <w:pPr>
        <w:ind w:firstLine="580"/>
        <w:rPr>
          <w:rFonts w:hint="eastAsia"/>
          <w:sz w:val="28"/>
        </w:rPr>
      </w:pPr>
      <w:r>
        <w:rPr>
          <w:rFonts w:hint="eastAsia"/>
          <w:sz w:val="28"/>
        </w:rPr>
        <w:t xml:space="preserve">1.2 </w:t>
      </w:r>
      <w:r>
        <w:rPr>
          <w:rFonts w:hint="eastAsia"/>
          <w:sz w:val="28"/>
        </w:rPr>
        <w:t>镶贴、安装饰面的基体，应具有足够的强度、稳定性和刚度其表面质量应符合现行《砖石工程施工及验收规范》、《混凝土结构工程施工及验收规范》、《木结构工程施工及验收规范》以及本规范的有关规定。</w:t>
      </w:r>
    </w:p>
    <w:p w:rsidR="005826E8" w:rsidRDefault="005826E8" w:rsidP="005826E8">
      <w:pPr>
        <w:ind w:firstLine="580"/>
        <w:rPr>
          <w:rFonts w:hint="eastAsia"/>
          <w:sz w:val="28"/>
        </w:rPr>
      </w:pPr>
      <w:r>
        <w:rPr>
          <w:rFonts w:hint="eastAsia"/>
          <w:sz w:val="28"/>
        </w:rPr>
        <w:t xml:space="preserve">1.3 </w:t>
      </w:r>
      <w:r>
        <w:rPr>
          <w:rFonts w:hint="eastAsia"/>
          <w:sz w:val="28"/>
        </w:rPr>
        <w:t>饰面板应镶贴在粗糙的基层上；用胶粘剂粘的饰面薄板基层应平整；饰面砖高水平镶贴在平整粗糙的基层上。光滑的基体或基层体或基层表面，镶贴前处理。残留的砂浆、尘土和油渍等应清除干净。</w:t>
      </w:r>
    </w:p>
    <w:p w:rsidR="005826E8" w:rsidRDefault="005826E8" w:rsidP="005826E8">
      <w:pPr>
        <w:ind w:firstLine="580"/>
        <w:rPr>
          <w:rFonts w:hint="eastAsia"/>
          <w:sz w:val="28"/>
        </w:rPr>
      </w:pPr>
      <w:r>
        <w:rPr>
          <w:rFonts w:hint="eastAsia"/>
          <w:sz w:val="28"/>
        </w:rPr>
        <w:lastRenderedPageBreak/>
        <w:t xml:space="preserve">1.4 </w:t>
      </w:r>
      <w:r>
        <w:rPr>
          <w:rFonts w:hint="eastAsia"/>
          <w:sz w:val="28"/>
        </w:rPr>
        <w:t>饰面板、饰面砖应镶贴平整接缝宽度应符合设计要求，并填嵌密实，以防渗水。</w:t>
      </w:r>
    </w:p>
    <w:p w:rsidR="005826E8" w:rsidRDefault="005826E8" w:rsidP="005826E8">
      <w:pPr>
        <w:ind w:firstLine="580"/>
        <w:rPr>
          <w:rFonts w:hint="eastAsia"/>
          <w:sz w:val="28"/>
        </w:rPr>
      </w:pPr>
      <w:r>
        <w:rPr>
          <w:rFonts w:hint="eastAsia"/>
          <w:sz w:val="28"/>
        </w:rPr>
        <w:t xml:space="preserve">1.5 </w:t>
      </w:r>
      <w:r>
        <w:rPr>
          <w:rFonts w:hint="eastAsia"/>
          <w:sz w:val="28"/>
        </w:rPr>
        <w:t>金属饰面板应安装牢固，且板的压茬尺寸及方向应符合设计要求。</w:t>
      </w:r>
    </w:p>
    <w:p w:rsidR="005826E8" w:rsidRDefault="005826E8" w:rsidP="005826E8">
      <w:pPr>
        <w:ind w:firstLine="580"/>
        <w:rPr>
          <w:rFonts w:hint="eastAsia"/>
          <w:sz w:val="28"/>
        </w:rPr>
      </w:pPr>
      <w:r>
        <w:rPr>
          <w:rFonts w:hint="eastAsia"/>
          <w:sz w:val="28"/>
        </w:rPr>
        <w:t xml:space="preserve">1.6 </w:t>
      </w:r>
      <w:r>
        <w:rPr>
          <w:rFonts w:hint="eastAsia"/>
          <w:sz w:val="28"/>
        </w:rPr>
        <w:t>镶贴室外突出檐口、腰线、窗口、</w:t>
      </w:r>
      <w:proofErr w:type="gramStart"/>
      <w:r>
        <w:rPr>
          <w:rFonts w:hint="eastAsia"/>
          <w:sz w:val="28"/>
        </w:rPr>
        <w:t>雨篷等饰面</w:t>
      </w:r>
      <w:proofErr w:type="gramEnd"/>
      <w:r>
        <w:rPr>
          <w:rFonts w:hint="eastAsia"/>
          <w:sz w:val="28"/>
        </w:rPr>
        <w:t>，必须有流水坡度和滴水线（槽）。</w:t>
      </w:r>
    </w:p>
    <w:p w:rsidR="005826E8" w:rsidRDefault="005826E8" w:rsidP="005826E8">
      <w:pPr>
        <w:ind w:firstLine="580"/>
        <w:rPr>
          <w:rFonts w:hint="eastAsia"/>
          <w:sz w:val="28"/>
        </w:rPr>
      </w:pPr>
      <w:r>
        <w:rPr>
          <w:rFonts w:hint="eastAsia"/>
          <w:sz w:val="28"/>
        </w:rPr>
        <w:t xml:space="preserve">1.7 </w:t>
      </w:r>
      <w:r>
        <w:rPr>
          <w:rFonts w:hint="eastAsia"/>
          <w:sz w:val="28"/>
        </w:rPr>
        <w:t>装配式墙板上镶贴饰面砖，宜在预制阶段完成。在运输、堆放、安装时应注意保护，防止损坏面层。现场用水泥砂浆</w:t>
      </w:r>
      <w:proofErr w:type="gramStart"/>
      <w:r>
        <w:rPr>
          <w:rFonts w:hint="eastAsia"/>
          <w:sz w:val="28"/>
        </w:rPr>
        <w:t>镶</w:t>
      </w:r>
      <w:proofErr w:type="gramEnd"/>
      <w:r>
        <w:rPr>
          <w:rFonts w:hint="eastAsia"/>
          <w:sz w:val="28"/>
        </w:rPr>
        <w:t>贴面砖时，应做到面层与基层粘结牢固无空鼓。</w:t>
      </w:r>
    </w:p>
    <w:p w:rsidR="005826E8" w:rsidRDefault="005826E8" w:rsidP="005826E8">
      <w:pPr>
        <w:ind w:firstLine="580"/>
        <w:rPr>
          <w:rFonts w:hint="eastAsia"/>
          <w:sz w:val="28"/>
        </w:rPr>
      </w:pPr>
      <w:r>
        <w:rPr>
          <w:rFonts w:hint="eastAsia"/>
          <w:sz w:val="28"/>
        </w:rPr>
        <w:t xml:space="preserve">1.8 </w:t>
      </w:r>
      <w:r>
        <w:rPr>
          <w:rFonts w:hint="eastAsia"/>
          <w:sz w:val="28"/>
        </w:rPr>
        <w:t>装配式挑檐、托座等的下部与</w:t>
      </w:r>
      <w:proofErr w:type="gramStart"/>
      <w:r>
        <w:rPr>
          <w:rFonts w:hint="eastAsia"/>
          <w:sz w:val="28"/>
        </w:rPr>
        <w:t>墙或柱相接</w:t>
      </w:r>
      <w:proofErr w:type="gramEnd"/>
      <w:r>
        <w:rPr>
          <w:rFonts w:hint="eastAsia"/>
          <w:sz w:val="28"/>
        </w:rPr>
        <w:t>处，镶贴饰面板、饰面砖应留有适量的缝隙。</w:t>
      </w:r>
    </w:p>
    <w:p w:rsidR="005826E8" w:rsidRDefault="005826E8" w:rsidP="005826E8">
      <w:pPr>
        <w:ind w:firstLine="580"/>
        <w:rPr>
          <w:rFonts w:hint="eastAsia"/>
          <w:sz w:val="28"/>
        </w:rPr>
      </w:pPr>
      <w:r>
        <w:rPr>
          <w:rFonts w:hint="eastAsia"/>
          <w:sz w:val="28"/>
        </w:rPr>
        <w:t xml:space="preserve">1.9 </w:t>
      </w:r>
      <w:r>
        <w:rPr>
          <w:rFonts w:hint="eastAsia"/>
          <w:sz w:val="28"/>
        </w:rPr>
        <w:t>镶贴变形缝处的饰面板、饰面砖的留缝宽度，应符合设计要求。</w:t>
      </w:r>
    </w:p>
    <w:p w:rsidR="005826E8" w:rsidRDefault="005826E8" w:rsidP="005826E8">
      <w:pPr>
        <w:ind w:firstLine="580"/>
        <w:rPr>
          <w:rFonts w:hint="eastAsia"/>
          <w:sz w:val="28"/>
        </w:rPr>
      </w:pPr>
      <w:r>
        <w:rPr>
          <w:rFonts w:hint="eastAsia"/>
          <w:sz w:val="28"/>
        </w:rPr>
        <w:t xml:space="preserve">1.10 </w:t>
      </w:r>
      <w:proofErr w:type="gramStart"/>
      <w:r>
        <w:rPr>
          <w:rFonts w:hint="eastAsia"/>
          <w:sz w:val="28"/>
        </w:rPr>
        <w:t>夏期镶贴</w:t>
      </w:r>
      <w:proofErr w:type="gramEnd"/>
      <w:r>
        <w:rPr>
          <w:rFonts w:hint="eastAsia"/>
          <w:sz w:val="28"/>
        </w:rPr>
        <w:t>室外饰面板、饰面砖应防止暴晒。</w:t>
      </w:r>
    </w:p>
    <w:p w:rsidR="005826E8" w:rsidRDefault="005826E8" w:rsidP="005826E8">
      <w:pPr>
        <w:ind w:firstLine="580"/>
        <w:rPr>
          <w:rFonts w:hint="eastAsia"/>
          <w:sz w:val="28"/>
        </w:rPr>
      </w:pPr>
      <w:r>
        <w:rPr>
          <w:rFonts w:hint="eastAsia"/>
          <w:sz w:val="28"/>
        </w:rPr>
        <w:t xml:space="preserve">1.11 </w:t>
      </w:r>
      <w:r>
        <w:rPr>
          <w:rFonts w:hint="eastAsia"/>
          <w:sz w:val="28"/>
        </w:rPr>
        <w:t>冬期施工，砂浆的使用温度不得低于</w:t>
      </w:r>
      <w:smartTag w:uri="urn:schemas-microsoft-com:office:smarttags" w:element="chmetcnv">
        <w:smartTagPr>
          <w:attr w:name="TCSC" w:val="0"/>
          <w:attr w:name="NumberType" w:val="1"/>
          <w:attr w:name="Negative" w:val="False"/>
          <w:attr w:name="HasSpace" w:val="True"/>
          <w:attr w:name="SourceValue" w:val="5"/>
          <w:attr w:name="UnitName" w:val="℃"/>
        </w:smartTagPr>
        <w:r>
          <w:rPr>
            <w:rFonts w:hint="eastAsia"/>
            <w:sz w:val="28"/>
          </w:rPr>
          <w:t xml:space="preserve">5 </w:t>
        </w:r>
        <w:r>
          <w:rPr>
            <w:rFonts w:hint="eastAsia"/>
            <w:sz w:val="28"/>
          </w:rPr>
          <w:t>℃</w:t>
        </w:r>
      </w:smartTag>
      <w:r>
        <w:rPr>
          <w:rFonts w:hint="eastAsia"/>
          <w:sz w:val="28"/>
        </w:rPr>
        <w:t>。砂浆硬化前，应采取防冻措施。</w:t>
      </w:r>
    </w:p>
    <w:p w:rsidR="005826E8" w:rsidRDefault="005826E8" w:rsidP="005826E8">
      <w:pPr>
        <w:ind w:firstLine="580"/>
        <w:rPr>
          <w:rFonts w:hint="eastAsia"/>
          <w:sz w:val="28"/>
        </w:rPr>
      </w:pPr>
      <w:r>
        <w:rPr>
          <w:rFonts w:hint="eastAsia"/>
          <w:sz w:val="28"/>
        </w:rPr>
        <w:t xml:space="preserve">1.12 </w:t>
      </w:r>
      <w:r>
        <w:rPr>
          <w:rFonts w:hint="eastAsia"/>
          <w:sz w:val="28"/>
        </w:rPr>
        <w:t>饰面工程镶贴后，应采取保护措施。</w:t>
      </w:r>
    </w:p>
    <w:p w:rsidR="005826E8" w:rsidRDefault="005826E8" w:rsidP="005826E8">
      <w:pPr>
        <w:ind w:firstLine="582"/>
        <w:rPr>
          <w:rFonts w:eastAsia="楷体_GB2312" w:hint="eastAsia"/>
          <w:b/>
          <w:sz w:val="28"/>
        </w:rPr>
      </w:pPr>
      <w:r>
        <w:rPr>
          <w:rFonts w:eastAsia="楷体_GB2312" w:hint="eastAsia"/>
          <w:b/>
          <w:sz w:val="28"/>
        </w:rPr>
        <w:t>2</w:t>
      </w:r>
      <w:r>
        <w:rPr>
          <w:rFonts w:eastAsia="楷体_GB2312" w:hint="eastAsia"/>
          <w:b/>
          <w:sz w:val="28"/>
        </w:rPr>
        <w:t>、材料质量要求</w:t>
      </w:r>
    </w:p>
    <w:p w:rsidR="005826E8" w:rsidRDefault="005826E8" w:rsidP="005826E8">
      <w:pPr>
        <w:ind w:firstLine="580"/>
        <w:rPr>
          <w:rFonts w:hint="eastAsia"/>
          <w:sz w:val="28"/>
        </w:rPr>
      </w:pPr>
      <w:r>
        <w:rPr>
          <w:rFonts w:hint="eastAsia"/>
          <w:sz w:val="28"/>
        </w:rPr>
        <w:t xml:space="preserve">2.1 </w:t>
      </w:r>
      <w:r>
        <w:rPr>
          <w:rFonts w:hint="eastAsia"/>
          <w:sz w:val="28"/>
        </w:rPr>
        <w:t>饰面板、饰面砖应表面平整、边缘整齐；棱角不得损坏，并应具有产品合格证。</w:t>
      </w:r>
    </w:p>
    <w:p w:rsidR="005826E8" w:rsidRDefault="005826E8" w:rsidP="005826E8">
      <w:pPr>
        <w:ind w:firstLine="580"/>
        <w:rPr>
          <w:rFonts w:hint="eastAsia"/>
          <w:sz w:val="28"/>
        </w:rPr>
      </w:pPr>
      <w:r>
        <w:rPr>
          <w:rFonts w:hint="eastAsia"/>
          <w:sz w:val="28"/>
        </w:rPr>
        <w:t xml:space="preserve">2.2 </w:t>
      </w:r>
      <w:r>
        <w:rPr>
          <w:rFonts w:hint="eastAsia"/>
          <w:sz w:val="28"/>
        </w:rPr>
        <w:t>安装饰面板用的铁制锚固件、连接件，应镀锌或经防锈处理。</w:t>
      </w:r>
      <w:r>
        <w:rPr>
          <w:rFonts w:hint="eastAsia"/>
          <w:sz w:val="28"/>
        </w:rPr>
        <w:lastRenderedPageBreak/>
        <w:t>镜面和光面的大理石、花岗石饰面板，应用铜或不锈钢制的连接件。</w:t>
      </w:r>
    </w:p>
    <w:p w:rsidR="005826E8" w:rsidRDefault="005826E8" w:rsidP="005826E8">
      <w:pPr>
        <w:ind w:firstLine="580"/>
        <w:rPr>
          <w:rFonts w:hint="eastAsia"/>
          <w:sz w:val="28"/>
        </w:rPr>
      </w:pPr>
      <w:r>
        <w:rPr>
          <w:rFonts w:hint="eastAsia"/>
          <w:sz w:val="28"/>
        </w:rPr>
        <w:t xml:space="preserve">2.3 </w:t>
      </w:r>
      <w:r>
        <w:rPr>
          <w:rFonts w:hint="eastAsia"/>
          <w:sz w:val="28"/>
        </w:rPr>
        <w:t>天然大理石、花岗石饰面</w:t>
      </w:r>
      <w:r>
        <w:rPr>
          <w:rFonts w:ascii="宋体" w:hAnsi="宋体" w:hint="eastAsia"/>
          <w:sz w:val="28"/>
        </w:rPr>
        <w:t>板，表面不得有隐伤、风化等缺陷。</w:t>
      </w:r>
      <w:r>
        <w:rPr>
          <w:rFonts w:hint="eastAsia"/>
          <w:sz w:val="28"/>
        </w:rPr>
        <w:t>不宜采用易褪色的材料包装。</w:t>
      </w:r>
    </w:p>
    <w:p w:rsidR="005826E8" w:rsidRDefault="005826E8" w:rsidP="005826E8">
      <w:pPr>
        <w:ind w:firstLine="580"/>
        <w:rPr>
          <w:rFonts w:hint="eastAsia"/>
          <w:sz w:val="28"/>
        </w:rPr>
      </w:pPr>
      <w:r>
        <w:rPr>
          <w:rFonts w:hint="eastAsia"/>
          <w:sz w:val="28"/>
        </w:rPr>
        <w:t xml:space="preserve">2.4 </w:t>
      </w:r>
      <w:r>
        <w:rPr>
          <w:rFonts w:hint="eastAsia"/>
          <w:sz w:val="28"/>
        </w:rPr>
        <w:t>天然大理石、光面花岗石饰面板镶贴后，如有轻微损坏处，经有关单位同意，可用胶粘剂或腻子修补。胶粘贴剂和腻子配合比见附录三。</w:t>
      </w:r>
    </w:p>
    <w:p w:rsidR="005826E8" w:rsidRDefault="005826E8" w:rsidP="005826E8">
      <w:pPr>
        <w:ind w:firstLine="580"/>
        <w:rPr>
          <w:rFonts w:hint="eastAsia"/>
          <w:sz w:val="28"/>
        </w:rPr>
      </w:pPr>
      <w:r>
        <w:rPr>
          <w:rFonts w:hint="eastAsia"/>
          <w:sz w:val="28"/>
        </w:rPr>
        <w:t xml:space="preserve">2.5 </w:t>
      </w:r>
      <w:r>
        <w:rPr>
          <w:rFonts w:hint="eastAsia"/>
          <w:sz w:val="28"/>
        </w:rPr>
        <w:t>预制人造石饰面板，应表面平整，几何尺寸准确，面层石粒均匀、洁净、颜色一致。</w:t>
      </w:r>
    </w:p>
    <w:p w:rsidR="005826E8" w:rsidRDefault="005826E8" w:rsidP="005826E8">
      <w:pPr>
        <w:tabs>
          <w:tab w:val="left" w:pos="7350"/>
        </w:tabs>
        <w:ind w:firstLine="580"/>
        <w:rPr>
          <w:rFonts w:hint="eastAsia"/>
          <w:sz w:val="28"/>
        </w:rPr>
      </w:pPr>
      <w:r>
        <w:rPr>
          <w:rFonts w:hint="eastAsia"/>
          <w:sz w:val="28"/>
        </w:rPr>
        <w:t xml:space="preserve">2.6 </w:t>
      </w:r>
      <w:r>
        <w:rPr>
          <w:rFonts w:hint="eastAsia"/>
          <w:sz w:val="28"/>
        </w:rPr>
        <w:t>外墙釉面砖无釉面砖表面应当洁，质地坚固，尺寸、色泽一致，不得</w:t>
      </w:r>
      <w:proofErr w:type="gramStart"/>
      <w:r>
        <w:rPr>
          <w:rFonts w:hint="eastAsia"/>
          <w:sz w:val="28"/>
        </w:rPr>
        <w:t>有暗痕和</w:t>
      </w:r>
      <w:proofErr w:type="gramEnd"/>
      <w:r>
        <w:rPr>
          <w:rFonts w:hint="eastAsia"/>
          <w:sz w:val="28"/>
        </w:rPr>
        <w:t>裂纹，其性能指标均应符合现行国家标</w:t>
      </w:r>
      <w:proofErr w:type="gramStart"/>
      <w:r>
        <w:rPr>
          <w:rFonts w:hint="eastAsia"/>
          <w:sz w:val="28"/>
        </w:rPr>
        <w:t>疚</w:t>
      </w:r>
      <w:proofErr w:type="gramEnd"/>
      <w:r>
        <w:rPr>
          <w:rFonts w:hint="eastAsia"/>
          <w:sz w:val="28"/>
        </w:rPr>
        <w:t>的规定，吸水率不得大于</w:t>
      </w:r>
      <w:r>
        <w:rPr>
          <w:rFonts w:hint="eastAsia"/>
          <w:sz w:val="28"/>
        </w:rPr>
        <w:t>10%</w:t>
      </w:r>
      <w:r>
        <w:rPr>
          <w:rFonts w:hint="eastAsia"/>
          <w:sz w:val="28"/>
        </w:rPr>
        <w:t>。</w:t>
      </w:r>
    </w:p>
    <w:p w:rsidR="005826E8" w:rsidRDefault="005826E8" w:rsidP="005826E8">
      <w:pPr>
        <w:tabs>
          <w:tab w:val="left" w:pos="7350"/>
        </w:tabs>
        <w:ind w:firstLine="580"/>
        <w:rPr>
          <w:rFonts w:hint="eastAsia"/>
          <w:sz w:val="28"/>
        </w:rPr>
      </w:pPr>
      <w:r>
        <w:rPr>
          <w:rFonts w:hint="eastAsia"/>
          <w:sz w:val="28"/>
        </w:rPr>
        <w:t xml:space="preserve">2.7 </w:t>
      </w:r>
      <w:r>
        <w:rPr>
          <w:rFonts w:hint="eastAsia"/>
          <w:sz w:val="28"/>
        </w:rPr>
        <w:t>金属装饰板表面平整、光滑，无裂缝和皱折，颜色</w:t>
      </w:r>
      <w:proofErr w:type="gramStart"/>
      <w:r>
        <w:rPr>
          <w:rFonts w:hint="eastAsia"/>
          <w:sz w:val="28"/>
        </w:rPr>
        <w:t>一</w:t>
      </w:r>
      <w:proofErr w:type="gramEnd"/>
      <w:r>
        <w:rPr>
          <w:rFonts w:hint="eastAsia"/>
          <w:sz w:val="28"/>
        </w:rPr>
        <w:t>至，边角整齐，涂膜厚度均匀。龙骨的规格、尺寸以及保温材料的品种、堆集密度、导热性，均应符合设计要求。</w:t>
      </w:r>
    </w:p>
    <w:p w:rsidR="005826E8" w:rsidRDefault="005826E8" w:rsidP="005826E8">
      <w:pPr>
        <w:tabs>
          <w:tab w:val="left" w:pos="7350"/>
        </w:tabs>
        <w:ind w:firstLine="580"/>
        <w:rPr>
          <w:rFonts w:hint="eastAsia"/>
          <w:sz w:val="28"/>
        </w:rPr>
      </w:pPr>
      <w:r>
        <w:rPr>
          <w:rFonts w:hint="eastAsia"/>
          <w:sz w:val="28"/>
        </w:rPr>
        <w:t xml:space="preserve">2.8 </w:t>
      </w:r>
      <w:r>
        <w:rPr>
          <w:rFonts w:hint="eastAsia"/>
          <w:sz w:val="28"/>
        </w:rPr>
        <w:t>陶瓷锦砖及玻璃锦砖应质地坚硬功夫，边棱整齐，尺寸正确。锦砖脱</w:t>
      </w:r>
      <w:proofErr w:type="gramStart"/>
      <w:r>
        <w:rPr>
          <w:rFonts w:hint="eastAsia"/>
          <w:sz w:val="28"/>
        </w:rPr>
        <w:t>纸时间</w:t>
      </w:r>
      <w:proofErr w:type="gramEnd"/>
      <w:r>
        <w:rPr>
          <w:rFonts w:hint="eastAsia"/>
          <w:sz w:val="28"/>
        </w:rPr>
        <w:t>不得大于</w:t>
      </w:r>
      <w:r>
        <w:rPr>
          <w:rFonts w:hint="eastAsia"/>
          <w:sz w:val="28"/>
        </w:rPr>
        <w:t>40</w:t>
      </w:r>
      <w:r>
        <w:rPr>
          <w:sz w:val="28"/>
        </w:rPr>
        <w:t>min</w:t>
      </w:r>
      <w:r>
        <w:rPr>
          <w:rFonts w:hint="eastAsia"/>
          <w:sz w:val="28"/>
        </w:rPr>
        <w:t>。</w:t>
      </w:r>
    </w:p>
    <w:p w:rsidR="005826E8" w:rsidRDefault="005826E8" w:rsidP="005826E8">
      <w:pPr>
        <w:tabs>
          <w:tab w:val="left" w:pos="7350"/>
        </w:tabs>
        <w:ind w:firstLine="580"/>
        <w:rPr>
          <w:sz w:val="28"/>
        </w:rPr>
      </w:pPr>
      <w:r>
        <w:rPr>
          <w:rFonts w:hint="eastAsia"/>
          <w:sz w:val="28"/>
        </w:rPr>
        <w:t xml:space="preserve">2.9 </w:t>
      </w:r>
      <w:r>
        <w:rPr>
          <w:rFonts w:hint="eastAsia"/>
          <w:sz w:val="28"/>
        </w:rPr>
        <w:t>施工时所用胶结材料的品种、掺合比例应符合设计要求并具有产品合格证。</w:t>
      </w:r>
    </w:p>
    <w:p w:rsidR="005826E8" w:rsidRDefault="005826E8" w:rsidP="005826E8">
      <w:pPr>
        <w:ind w:firstLine="580"/>
        <w:rPr>
          <w:rFonts w:hint="eastAsia"/>
          <w:sz w:val="28"/>
        </w:rPr>
      </w:pPr>
      <w:r>
        <w:rPr>
          <w:rFonts w:hint="eastAsia"/>
          <w:sz w:val="28"/>
        </w:rPr>
        <w:t xml:space="preserve">2.10 </w:t>
      </w:r>
      <w:r>
        <w:rPr>
          <w:rFonts w:hint="eastAsia"/>
          <w:sz w:val="28"/>
        </w:rPr>
        <w:t>拌</w:t>
      </w:r>
      <w:proofErr w:type="gramStart"/>
      <w:r>
        <w:rPr>
          <w:rFonts w:hint="eastAsia"/>
          <w:sz w:val="28"/>
        </w:rPr>
        <w:t>制砂将应用</w:t>
      </w:r>
      <w:proofErr w:type="gramEnd"/>
      <w:r>
        <w:rPr>
          <w:rFonts w:hint="eastAsia"/>
          <w:sz w:val="28"/>
        </w:rPr>
        <w:t>不含有害物质的洁净水。</w:t>
      </w:r>
    </w:p>
    <w:p w:rsidR="005826E8" w:rsidRDefault="005826E8" w:rsidP="005826E8">
      <w:pPr>
        <w:ind w:firstLine="582"/>
        <w:rPr>
          <w:rFonts w:eastAsia="楷体_GB2312" w:hint="eastAsia"/>
          <w:b/>
          <w:sz w:val="28"/>
        </w:rPr>
      </w:pPr>
      <w:r>
        <w:rPr>
          <w:rFonts w:eastAsia="楷体_GB2312" w:hint="eastAsia"/>
          <w:b/>
          <w:sz w:val="28"/>
        </w:rPr>
        <w:t>3</w:t>
      </w:r>
      <w:r>
        <w:rPr>
          <w:rFonts w:eastAsia="楷体_GB2312" w:hint="eastAsia"/>
          <w:b/>
          <w:sz w:val="28"/>
        </w:rPr>
        <w:t>、饰面板安装</w:t>
      </w:r>
    </w:p>
    <w:p w:rsidR="005826E8" w:rsidRDefault="005826E8" w:rsidP="005826E8">
      <w:pPr>
        <w:pStyle w:val="12"/>
        <w:tabs>
          <w:tab w:val="left" w:pos="7350"/>
        </w:tabs>
        <w:spacing w:line="240" w:lineRule="auto"/>
        <w:ind w:firstLine="580"/>
        <w:rPr>
          <w:rFonts w:ascii="Times New Roman" w:hint="eastAsia"/>
        </w:rPr>
      </w:pPr>
      <w:r>
        <w:rPr>
          <w:rFonts w:ascii="Times New Roman" w:hint="eastAsia"/>
        </w:rPr>
        <w:t xml:space="preserve">3.1 </w:t>
      </w:r>
      <w:r>
        <w:rPr>
          <w:rFonts w:ascii="Times New Roman" w:hint="eastAsia"/>
        </w:rPr>
        <w:t>墙面和柱面安装饰面板，应先抄平。分块弹线，</w:t>
      </w:r>
      <w:proofErr w:type="gramStart"/>
      <w:r>
        <w:rPr>
          <w:rFonts w:ascii="Times New Roman" w:hint="eastAsia"/>
        </w:rPr>
        <w:t>并按弹线</w:t>
      </w:r>
      <w:proofErr w:type="gramEnd"/>
      <w:r>
        <w:rPr>
          <w:rFonts w:ascii="Times New Roman" w:hint="eastAsia"/>
        </w:rPr>
        <w:t>尺</w:t>
      </w:r>
      <w:r>
        <w:rPr>
          <w:rFonts w:ascii="Times New Roman" w:hint="eastAsia"/>
        </w:rPr>
        <w:lastRenderedPageBreak/>
        <w:t>寸及</w:t>
      </w:r>
      <w:proofErr w:type="gramStart"/>
      <w:r>
        <w:rPr>
          <w:rFonts w:ascii="Times New Roman" w:hint="eastAsia"/>
        </w:rPr>
        <w:t>花纹案预拼</w:t>
      </w:r>
      <w:proofErr w:type="gramEnd"/>
      <w:r>
        <w:rPr>
          <w:rFonts w:ascii="Times New Roman" w:hint="eastAsia"/>
        </w:rPr>
        <w:t>和编号。</w:t>
      </w:r>
    </w:p>
    <w:p w:rsidR="005826E8" w:rsidRDefault="005826E8" w:rsidP="005826E8">
      <w:pPr>
        <w:pStyle w:val="12"/>
        <w:tabs>
          <w:tab w:val="left" w:pos="7350"/>
        </w:tabs>
        <w:spacing w:line="240" w:lineRule="auto"/>
        <w:ind w:firstLine="580"/>
        <w:rPr>
          <w:rFonts w:ascii="Times New Roman" w:hint="eastAsia"/>
        </w:rPr>
      </w:pPr>
      <w:r>
        <w:rPr>
          <w:rFonts w:ascii="Times New Roman" w:hint="eastAsia"/>
        </w:rPr>
        <w:t xml:space="preserve">3.2 </w:t>
      </w:r>
      <w:r>
        <w:rPr>
          <w:rFonts w:ascii="Times New Roman" w:hint="eastAsia"/>
        </w:rPr>
        <w:t>系固件饰面板用的钢筋网，应与锚固件连接牢固。</w:t>
      </w:r>
      <w:proofErr w:type="gramStart"/>
      <w:r>
        <w:rPr>
          <w:rFonts w:ascii="Times New Roman" w:hint="eastAsia"/>
        </w:rPr>
        <w:t>锚固件宜在</w:t>
      </w:r>
      <w:proofErr w:type="gramEnd"/>
      <w:r>
        <w:rPr>
          <w:rFonts w:ascii="Times New Roman" w:hint="eastAsia"/>
        </w:rPr>
        <w:t>结构时埋设。</w:t>
      </w:r>
    </w:p>
    <w:p w:rsidR="005826E8" w:rsidRDefault="005826E8" w:rsidP="005826E8">
      <w:pPr>
        <w:pStyle w:val="12"/>
        <w:tabs>
          <w:tab w:val="left" w:pos="7350"/>
        </w:tabs>
        <w:spacing w:line="240" w:lineRule="auto"/>
        <w:ind w:firstLine="580"/>
        <w:rPr>
          <w:rFonts w:ascii="Times New Roman" w:hint="eastAsia"/>
        </w:rPr>
      </w:pPr>
      <w:r>
        <w:rPr>
          <w:rFonts w:ascii="Times New Roman" w:hint="eastAsia"/>
        </w:rPr>
        <w:t xml:space="preserve">3.3 </w:t>
      </w:r>
      <w:r>
        <w:rPr>
          <w:rFonts w:ascii="Times New Roman" w:hint="eastAsia"/>
        </w:rPr>
        <w:t>固定饰面板的连接件，其直径或百厚度大于饰面板的接缝宽度时，应凿槽埋置。预留孔洞，不得大于设计孔径</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ascii="Times New Roman" w:hint="eastAsia"/>
          </w:rPr>
          <w:t>2</w:t>
        </w:r>
        <w:r>
          <w:rPr>
            <w:rFonts w:ascii="Times New Roman"/>
          </w:rPr>
          <w:t>mm</w:t>
        </w:r>
      </w:smartTag>
      <w:r>
        <w:rPr>
          <w:rFonts w:ascii="Times New Roman" w:hint="eastAsia"/>
        </w:rPr>
        <w:t>。</w:t>
      </w:r>
    </w:p>
    <w:p w:rsidR="005826E8" w:rsidRDefault="005826E8" w:rsidP="005826E8">
      <w:pPr>
        <w:pStyle w:val="12"/>
        <w:tabs>
          <w:tab w:val="left" w:pos="7350"/>
        </w:tabs>
        <w:spacing w:line="240" w:lineRule="auto"/>
        <w:ind w:firstLine="580"/>
        <w:rPr>
          <w:rFonts w:ascii="Times New Roman" w:hint="eastAsia"/>
        </w:rPr>
      </w:pPr>
      <w:r>
        <w:rPr>
          <w:rFonts w:ascii="Times New Roman" w:hint="eastAsia"/>
        </w:rPr>
        <w:t xml:space="preserve">3.4 </w:t>
      </w:r>
      <w:r>
        <w:rPr>
          <w:rFonts w:ascii="Times New Roman" w:hint="eastAsia"/>
        </w:rPr>
        <w:t>饰面板安装前，应按厂牌、品种、规格和颜色进行分类选配，并将其侧面和背面清扫干净，修边打眼，每违犯板的上，下边打眼数量均不得少于两个。并用防锈金属丝穿入孔内，以作系固之用。</w:t>
      </w:r>
    </w:p>
    <w:p w:rsidR="005826E8" w:rsidRDefault="005826E8" w:rsidP="005826E8">
      <w:pPr>
        <w:tabs>
          <w:tab w:val="left" w:pos="7350"/>
        </w:tabs>
        <w:ind w:firstLine="580"/>
        <w:rPr>
          <w:rFonts w:hint="eastAsia"/>
          <w:sz w:val="28"/>
        </w:rPr>
      </w:pPr>
      <w:r>
        <w:rPr>
          <w:rFonts w:hint="eastAsia"/>
          <w:sz w:val="28"/>
        </w:rPr>
        <w:t>饰面板的接缝宽度如设计无要求时，应符合下表规定：</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21"/>
        <w:gridCol w:w="1757"/>
        <w:gridCol w:w="3543"/>
        <w:gridCol w:w="2268"/>
      </w:tblGrid>
      <w:tr w:rsidR="005826E8" w:rsidTr="00AB642A">
        <w:tblPrEx>
          <w:tblCellMar>
            <w:top w:w="0" w:type="dxa"/>
            <w:bottom w:w="0" w:type="dxa"/>
          </w:tblCellMar>
        </w:tblPrEx>
        <w:trPr>
          <w:jc w:val="center"/>
        </w:trPr>
        <w:tc>
          <w:tcPr>
            <w:tcW w:w="1021" w:type="dxa"/>
          </w:tcPr>
          <w:p w:rsidR="005826E8" w:rsidRDefault="005826E8" w:rsidP="00AB642A">
            <w:pPr>
              <w:tabs>
                <w:tab w:val="left" w:pos="7350"/>
              </w:tabs>
              <w:jc w:val="center"/>
              <w:rPr>
                <w:rFonts w:hint="eastAsia"/>
                <w:sz w:val="28"/>
              </w:rPr>
            </w:pPr>
            <w:r>
              <w:rPr>
                <w:rFonts w:hint="eastAsia"/>
                <w:sz w:val="28"/>
              </w:rPr>
              <w:t>项次</w:t>
            </w:r>
          </w:p>
        </w:tc>
        <w:tc>
          <w:tcPr>
            <w:tcW w:w="5300" w:type="dxa"/>
            <w:gridSpan w:val="2"/>
          </w:tcPr>
          <w:p w:rsidR="005826E8" w:rsidRDefault="005826E8" w:rsidP="00AB642A">
            <w:pPr>
              <w:tabs>
                <w:tab w:val="left" w:pos="7350"/>
              </w:tabs>
              <w:jc w:val="center"/>
              <w:rPr>
                <w:rFonts w:hint="eastAsia"/>
                <w:sz w:val="28"/>
              </w:rPr>
            </w:pPr>
            <w:r>
              <w:rPr>
                <w:rFonts w:hint="eastAsia"/>
                <w:sz w:val="28"/>
              </w:rPr>
              <w:t>名称</w:t>
            </w:r>
          </w:p>
        </w:tc>
        <w:tc>
          <w:tcPr>
            <w:tcW w:w="2268" w:type="dxa"/>
          </w:tcPr>
          <w:p w:rsidR="005826E8" w:rsidRDefault="005826E8" w:rsidP="00AB642A">
            <w:pPr>
              <w:tabs>
                <w:tab w:val="left" w:pos="7350"/>
              </w:tabs>
              <w:jc w:val="center"/>
              <w:rPr>
                <w:rFonts w:hint="eastAsia"/>
                <w:sz w:val="28"/>
              </w:rPr>
            </w:pPr>
            <w:r>
              <w:rPr>
                <w:rFonts w:hint="eastAsia"/>
                <w:sz w:val="28"/>
              </w:rPr>
              <w:t>接缝宽度</w:t>
            </w:r>
          </w:p>
        </w:tc>
      </w:tr>
      <w:tr w:rsidR="005826E8" w:rsidTr="00AB642A">
        <w:tblPrEx>
          <w:tblCellMar>
            <w:top w:w="0" w:type="dxa"/>
            <w:bottom w:w="0" w:type="dxa"/>
          </w:tblCellMar>
        </w:tblPrEx>
        <w:trPr>
          <w:jc w:val="center"/>
        </w:trPr>
        <w:tc>
          <w:tcPr>
            <w:tcW w:w="1021" w:type="dxa"/>
          </w:tcPr>
          <w:p w:rsidR="005826E8" w:rsidRDefault="005826E8" w:rsidP="00AB642A">
            <w:pPr>
              <w:tabs>
                <w:tab w:val="left" w:pos="7350"/>
              </w:tabs>
              <w:rPr>
                <w:rFonts w:hint="eastAsia"/>
                <w:sz w:val="28"/>
              </w:rPr>
            </w:pPr>
            <w:r>
              <w:rPr>
                <w:rFonts w:hint="eastAsia"/>
                <w:sz w:val="28"/>
              </w:rPr>
              <w:t>1</w:t>
            </w:r>
          </w:p>
          <w:p w:rsidR="005826E8" w:rsidRDefault="005826E8" w:rsidP="00AB642A">
            <w:pPr>
              <w:tabs>
                <w:tab w:val="left" w:pos="7350"/>
              </w:tabs>
              <w:rPr>
                <w:rFonts w:hint="eastAsia"/>
                <w:sz w:val="28"/>
              </w:rPr>
            </w:pPr>
            <w:r>
              <w:rPr>
                <w:rFonts w:hint="eastAsia"/>
                <w:sz w:val="28"/>
              </w:rPr>
              <w:t>2</w:t>
            </w:r>
          </w:p>
          <w:p w:rsidR="005826E8" w:rsidRDefault="005826E8" w:rsidP="00AB642A">
            <w:pPr>
              <w:tabs>
                <w:tab w:val="left" w:pos="7350"/>
              </w:tabs>
              <w:rPr>
                <w:rFonts w:hint="eastAsia"/>
                <w:sz w:val="28"/>
              </w:rPr>
            </w:pPr>
            <w:r>
              <w:rPr>
                <w:rFonts w:hint="eastAsia"/>
                <w:sz w:val="28"/>
              </w:rPr>
              <w:t>3</w:t>
            </w:r>
          </w:p>
        </w:tc>
        <w:tc>
          <w:tcPr>
            <w:tcW w:w="1757" w:type="dxa"/>
          </w:tcPr>
          <w:p w:rsidR="005826E8" w:rsidRDefault="005826E8" w:rsidP="00AB642A">
            <w:pPr>
              <w:tabs>
                <w:tab w:val="left" w:pos="7350"/>
              </w:tabs>
              <w:rPr>
                <w:rFonts w:hint="eastAsia"/>
                <w:sz w:val="28"/>
              </w:rPr>
            </w:pPr>
            <w:r>
              <w:rPr>
                <w:rFonts w:hint="eastAsia"/>
                <w:sz w:val="28"/>
              </w:rPr>
              <w:t>天然石</w:t>
            </w:r>
          </w:p>
        </w:tc>
        <w:tc>
          <w:tcPr>
            <w:tcW w:w="3543" w:type="dxa"/>
          </w:tcPr>
          <w:p w:rsidR="005826E8" w:rsidRDefault="005826E8" w:rsidP="00AB642A">
            <w:pPr>
              <w:tabs>
                <w:tab w:val="left" w:pos="7350"/>
              </w:tabs>
              <w:rPr>
                <w:rFonts w:hint="eastAsia"/>
                <w:sz w:val="28"/>
              </w:rPr>
            </w:pPr>
            <w:r>
              <w:rPr>
                <w:rFonts w:hint="eastAsia"/>
                <w:sz w:val="28"/>
              </w:rPr>
              <w:t>光面、镜面</w:t>
            </w:r>
          </w:p>
          <w:p w:rsidR="005826E8" w:rsidRDefault="005826E8" w:rsidP="00AB642A">
            <w:pPr>
              <w:tabs>
                <w:tab w:val="left" w:pos="7350"/>
              </w:tabs>
              <w:rPr>
                <w:rFonts w:hint="eastAsia"/>
                <w:sz w:val="28"/>
              </w:rPr>
            </w:pPr>
            <w:r>
              <w:rPr>
                <w:rFonts w:hint="eastAsia"/>
                <w:sz w:val="28"/>
              </w:rPr>
              <w:t>粗磨面、麻面、条纹面、天然面</w:t>
            </w:r>
          </w:p>
        </w:tc>
        <w:tc>
          <w:tcPr>
            <w:tcW w:w="2268" w:type="dxa"/>
          </w:tcPr>
          <w:p w:rsidR="005826E8" w:rsidRDefault="005826E8" w:rsidP="00AB642A">
            <w:pPr>
              <w:tabs>
                <w:tab w:val="left" w:pos="7350"/>
              </w:tabs>
              <w:rPr>
                <w:rFonts w:hint="eastAsia"/>
                <w:sz w:val="28"/>
              </w:rPr>
            </w:pPr>
            <w:r>
              <w:rPr>
                <w:rFonts w:hint="eastAsia"/>
                <w:sz w:val="28"/>
              </w:rPr>
              <w:t>1</w:t>
            </w:r>
          </w:p>
          <w:p w:rsidR="005826E8" w:rsidRDefault="005826E8" w:rsidP="00AB642A">
            <w:pPr>
              <w:tabs>
                <w:tab w:val="left" w:pos="7350"/>
              </w:tabs>
              <w:rPr>
                <w:rFonts w:hint="eastAsia"/>
                <w:sz w:val="28"/>
              </w:rPr>
            </w:pPr>
            <w:r>
              <w:rPr>
                <w:rFonts w:hint="eastAsia"/>
                <w:sz w:val="28"/>
              </w:rPr>
              <w:t>5</w:t>
            </w:r>
          </w:p>
          <w:p w:rsidR="005826E8" w:rsidRDefault="005826E8" w:rsidP="00AB642A">
            <w:pPr>
              <w:tabs>
                <w:tab w:val="left" w:pos="7350"/>
              </w:tabs>
              <w:rPr>
                <w:rFonts w:hint="eastAsia"/>
                <w:sz w:val="28"/>
              </w:rPr>
            </w:pPr>
            <w:r>
              <w:rPr>
                <w:rFonts w:hint="eastAsia"/>
                <w:sz w:val="28"/>
              </w:rPr>
              <w:t>10</w:t>
            </w:r>
          </w:p>
        </w:tc>
      </w:tr>
      <w:tr w:rsidR="005826E8" w:rsidTr="00AB642A">
        <w:tblPrEx>
          <w:tblCellMar>
            <w:top w:w="0" w:type="dxa"/>
            <w:bottom w:w="0" w:type="dxa"/>
          </w:tblCellMar>
        </w:tblPrEx>
        <w:trPr>
          <w:jc w:val="center"/>
        </w:trPr>
        <w:tc>
          <w:tcPr>
            <w:tcW w:w="1021" w:type="dxa"/>
          </w:tcPr>
          <w:p w:rsidR="005826E8" w:rsidRDefault="005826E8" w:rsidP="00AB642A">
            <w:pPr>
              <w:tabs>
                <w:tab w:val="left" w:pos="7350"/>
              </w:tabs>
              <w:rPr>
                <w:rFonts w:hint="eastAsia"/>
                <w:sz w:val="28"/>
              </w:rPr>
            </w:pPr>
            <w:r>
              <w:rPr>
                <w:rFonts w:hint="eastAsia"/>
                <w:sz w:val="28"/>
              </w:rPr>
              <w:t>4</w:t>
            </w:r>
          </w:p>
          <w:p w:rsidR="005826E8" w:rsidRDefault="005826E8" w:rsidP="00AB642A">
            <w:pPr>
              <w:tabs>
                <w:tab w:val="left" w:pos="7350"/>
              </w:tabs>
              <w:rPr>
                <w:rFonts w:hint="eastAsia"/>
                <w:sz w:val="28"/>
              </w:rPr>
            </w:pPr>
            <w:r>
              <w:rPr>
                <w:rFonts w:hint="eastAsia"/>
                <w:sz w:val="28"/>
              </w:rPr>
              <w:t>5</w:t>
            </w:r>
          </w:p>
          <w:p w:rsidR="005826E8" w:rsidRDefault="005826E8" w:rsidP="00AB642A">
            <w:pPr>
              <w:tabs>
                <w:tab w:val="left" w:pos="7350"/>
              </w:tabs>
              <w:rPr>
                <w:rFonts w:hint="eastAsia"/>
                <w:sz w:val="28"/>
              </w:rPr>
            </w:pPr>
            <w:r>
              <w:rPr>
                <w:rFonts w:hint="eastAsia"/>
                <w:sz w:val="28"/>
              </w:rPr>
              <w:t>6</w:t>
            </w:r>
          </w:p>
        </w:tc>
        <w:tc>
          <w:tcPr>
            <w:tcW w:w="1757" w:type="dxa"/>
          </w:tcPr>
          <w:p w:rsidR="005826E8" w:rsidRDefault="005826E8" w:rsidP="00AB642A">
            <w:pPr>
              <w:tabs>
                <w:tab w:val="left" w:pos="7350"/>
              </w:tabs>
              <w:rPr>
                <w:rFonts w:hint="eastAsia"/>
                <w:sz w:val="28"/>
              </w:rPr>
            </w:pPr>
            <w:r>
              <w:rPr>
                <w:rFonts w:hint="eastAsia"/>
                <w:sz w:val="28"/>
              </w:rPr>
              <w:t>人造石</w:t>
            </w:r>
          </w:p>
        </w:tc>
        <w:tc>
          <w:tcPr>
            <w:tcW w:w="3543" w:type="dxa"/>
          </w:tcPr>
          <w:p w:rsidR="005826E8" w:rsidRDefault="005826E8" w:rsidP="00AB642A">
            <w:pPr>
              <w:tabs>
                <w:tab w:val="left" w:pos="7350"/>
              </w:tabs>
              <w:rPr>
                <w:rFonts w:hint="eastAsia"/>
                <w:sz w:val="28"/>
              </w:rPr>
            </w:pPr>
            <w:r>
              <w:rPr>
                <w:rFonts w:hint="eastAsia"/>
                <w:sz w:val="28"/>
              </w:rPr>
              <w:t>水磨石</w:t>
            </w:r>
          </w:p>
          <w:p w:rsidR="005826E8" w:rsidRDefault="005826E8" w:rsidP="00AB642A">
            <w:pPr>
              <w:tabs>
                <w:tab w:val="left" w:pos="7350"/>
              </w:tabs>
              <w:rPr>
                <w:rFonts w:hint="eastAsia"/>
                <w:sz w:val="28"/>
              </w:rPr>
            </w:pPr>
            <w:r>
              <w:rPr>
                <w:rFonts w:hint="eastAsia"/>
                <w:sz w:val="28"/>
              </w:rPr>
              <w:t>水刷石</w:t>
            </w:r>
          </w:p>
          <w:p w:rsidR="005826E8" w:rsidRDefault="005826E8" w:rsidP="00AB642A">
            <w:pPr>
              <w:tabs>
                <w:tab w:val="left" w:pos="7350"/>
              </w:tabs>
              <w:rPr>
                <w:rFonts w:hint="eastAsia"/>
                <w:sz w:val="28"/>
              </w:rPr>
            </w:pPr>
            <w:r>
              <w:rPr>
                <w:rFonts w:hint="eastAsia"/>
                <w:sz w:val="28"/>
              </w:rPr>
              <w:t>大理石、花岗石</w:t>
            </w:r>
          </w:p>
        </w:tc>
        <w:tc>
          <w:tcPr>
            <w:tcW w:w="2268" w:type="dxa"/>
          </w:tcPr>
          <w:p w:rsidR="005826E8" w:rsidRDefault="005826E8" w:rsidP="00AB642A">
            <w:pPr>
              <w:tabs>
                <w:tab w:val="left" w:pos="7350"/>
              </w:tabs>
              <w:rPr>
                <w:rFonts w:hint="eastAsia"/>
                <w:sz w:val="28"/>
              </w:rPr>
            </w:pPr>
            <w:r>
              <w:rPr>
                <w:rFonts w:hint="eastAsia"/>
                <w:sz w:val="28"/>
              </w:rPr>
              <w:t>2</w:t>
            </w:r>
          </w:p>
          <w:p w:rsidR="005826E8" w:rsidRDefault="005826E8" w:rsidP="00AB642A">
            <w:pPr>
              <w:tabs>
                <w:tab w:val="left" w:pos="7350"/>
              </w:tabs>
              <w:rPr>
                <w:rFonts w:hint="eastAsia"/>
                <w:sz w:val="28"/>
              </w:rPr>
            </w:pPr>
            <w:r>
              <w:rPr>
                <w:rFonts w:hint="eastAsia"/>
                <w:sz w:val="28"/>
              </w:rPr>
              <w:t>10</w:t>
            </w:r>
          </w:p>
          <w:p w:rsidR="005826E8" w:rsidRDefault="005826E8" w:rsidP="00AB642A">
            <w:pPr>
              <w:tabs>
                <w:tab w:val="left" w:pos="7350"/>
              </w:tabs>
              <w:rPr>
                <w:rFonts w:hint="eastAsia"/>
                <w:sz w:val="28"/>
              </w:rPr>
            </w:pPr>
            <w:r>
              <w:rPr>
                <w:rFonts w:hint="eastAsia"/>
                <w:sz w:val="28"/>
              </w:rPr>
              <w:t>1</w:t>
            </w:r>
          </w:p>
        </w:tc>
      </w:tr>
    </w:tbl>
    <w:p w:rsidR="005826E8" w:rsidRDefault="005826E8" w:rsidP="005826E8">
      <w:pPr>
        <w:pStyle w:val="12"/>
        <w:tabs>
          <w:tab w:val="left" w:pos="7350"/>
        </w:tabs>
        <w:spacing w:line="240" w:lineRule="auto"/>
        <w:ind w:firstLine="580"/>
        <w:rPr>
          <w:rFonts w:ascii="Times New Roman" w:hint="eastAsia"/>
        </w:rPr>
      </w:pPr>
      <w:r>
        <w:rPr>
          <w:rFonts w:ascii="Times New Roman" w:hint="eastAsia"/>
        </w:rPr>
        <w:t xml:space="preserve">3.5 </w:t>
      </w:r>
      <w:r>
        <w:rPr>
          <w:rFonts w:ascii="Times New Roman" w:hint="eastAsia"/>
        </w:rPr>
        <w:t>饰面板安装，应找</w:t>
      </w:r>
      <w:proofErr w:type="gramStart"/>
      <w:r>
        <w:rPr>
          <w:rFonts w:ascii="Times New Roman" w:hint="eastAsia"/>
        </w:rPr>
        <w:t>下吊直后</w:t>
      </w:r>
      <w:proofErr w:type="gramEnd"/>
      <w:r>
        <w:rPr>
          <w:rFonts w:ascii="Times New Roman" w:hint="eastAsia"/>
        </w:rPr>
        <w:t>采取监时固定</w:t>
      </w:r>
      <w:proofErr w:type="gramStart"/>
      <w:r>
        <w:rPr>
          <w:rFonts w:ascii="Times New Roman" w:hint="eastAsia"/>
        </w:rPr>
        <w:t>措</w:t>
      </w:r>
      <w:proofErr w:type="gramEnd"/>
      <w:r>
        <w:rPr>
          <w:rFonts w:ascii="Times New Roman" w:hint="eastAsia"/>
        </w:rPr>
        <w:t>，以防注砂浆时板位移动。</w:t>
      </w:r>
    </w:p>
    <w:p w:rsidR="005826E8" w:rsidRDefault="005826E8" w:rsidP="005826E8">
      <w:pPr>
        <w:pStyle w:val="12"/>
        <w:tabs>
          <w:tab w:val="left" w:pos="7350"/>
        </w:tabs>
        <w:spacing w:line="240" w:lineRule="auto"/>
        <w:ind w:firstLine="580"/>
        <w:rPr>
          <w:rFonts w:ascii="Times New Roman" w:hint="eastAsia"/>
        </w:rPr>
      </w:pPr>
      <w:r>
        <w:rPr>
          <w:rFonts w:ascii="Times New Roman" w:hint="eastAsia"/>
        </w:rPr>
        <w:t xml:space="preserve">3.6 </w:t>
      </w:r>
      <w:r>
        <w:rPr>
          <w:rFonts w:ascii="Times New Roman" w:hint="eastAsia"/>
        </w:rPr>
        <w:t>饰面板面安装，接缝宽度可垫调整。并应确保外表面的平整、垂直及板的上沿平顺。灌注砂浆时，应先在</w:t>
      </w:r>
      <w:proofErr w:type="gramStart"/>
      <w:r>
        <w:rPr>
          <w:rFonts w:ascii="Times New Roman" w:hint="eastAsia"/>
        </w:rPr>
        <w:t>坚</w:t>
      </w:r>
      <w:proofErr w:type="gramEnd"/>
      <w:r>
        <w:rPr>
          <w:rFonts w:ascii="Times New Roman" w:hint="eastAsia"/>
        </w:rPr>
        <w:t>缝内填塞</w:t>
      </w:r>
      <w:r>
        <w:rPr>
          <w:rFonts w:ascii="Times New Roman" w:hint="eastAsia"/>
        </w:rPr>
        <w:t>15~</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ascii="Times New Roman" w:hint="eastAsia"/>
          </w:rPr>
          <w:t>20</w:t>
        </w:r>
        <w:r>
          <w:rPr>
            <w:rFonts w:ascii="Times New Roman"/>
          </w:rPr>
          <w:t>mm</w:t>
        </w:r>
      </w:smartTag>
      <w:r>
        <w:rPr>
          <w:rFonts w:ascii="Times New Roman" w:hint="eastAsia"/>
        </w:rPr>
        <w:t>深的麻丝或</w:t>
      </w:r>
      <w:proofErr w:type="gramStart"/>
      <w:r>
        <w:rPr>
          <w:rFonts w:ascii="Times New Roman" w:hint="eastAsia"/>
        </w:rPr>
        <w:t>沫</w:t>
      </w:r>
      <w:proofErr w:type="gramEnd"/>
      <w:r>
        <w:rPr>
          <w:rFonts w:ascii="Times New Roman" w:hint="eastAsia"/>
        </w:rPr>
        <w:t>塑料条以漏浆，待砂浆硬化后，将填缝材料清除。</w:t>
      </w:r>
    </w:p>
    <w:p w:rsidR="005826E8" w:rsidRDefault="005826E8" w:rsidP="005826E8">
      <w:pPr>
        <w:tabs>
          <w:tab w:val="left" w:pos="7350"/>
        </w:tabs>
        <w:ind w:firstLine="580"/>
        <w:rPr>
          <w:rFonts w:hint="eastAsia"/>
          <w:sz w:val="28"/>
        </w:rPr>
      </w:pPr>
      <w:r>
        <w:rPr>
          <w:rFonts w:hint="eastAsia"/>
          <w:sz w:val="28"/>
        </w:rPr>
        <w:lastRenderedPageBreak/>
        <w:t>注：光面、镜面和水磨石饰面板的竖缝，可用</w:t>
      </w:r>
      <w:proofErr w:type="gramStart"/>
      <w:r>
        <w:rPr>
          <w:rFonts w:hint="eastAsia"/>
          <w:sz w:val="28"/>
        </w:rPr>
        <w:t>石膏灰监时</w:t>
      </w:r>
      <w:proofErr w:type="gramEnd"/>
      <w:r>
        <w:rPr>
          <w:rFonts w:hint="eastAsia"/>
          <w:sz w:val="28"/>
        </w:rPr>
        <w:t>封闭，并在缝内填塞泡塑料条，清</w:t>
      </w:r>
      <w:proofErr w:type="gramStart"/>
      <w:r>
        <w:rPr>
          <w:rFonts w:hint="eastAsia"/>
          <w:sz w:val="28"/>
        </w:rPr>
        <w:t>冼</w:t>
      </w:r>
      <w:proofErr w:type="gramEnd"/>
      <w:r>
        <w:rPr>
          <w:rFonts w:hint="eastAsia"/>
          <w:sz w:val="28"/>
        </w:rPr>
        <w:t>板面。</w:t>
      </w:r>
    </w:p>
    <w:p w:rsidR="005826E8" w:rsidRDefault="005826E8" w:rsidP="005826E8">
      <w:pPr>
        <w:tabs>
          <w:tab w:val="left" w:pos="7350"/>
        </w:tabs>
        <w:ind w:firstLine="580"/>
        <w:rPr>
          <w:rFonts w:hint="eastAsia"/>
          <w:sz w:val="28"/>
        </w:rPr>
      </w:pPr>
      <w:r>
        <w:rPr>
          <w:rFonts w:hint="eastAsia"/>
          <w:sz w:val="28"/>
        </w:rPr>
        <w:t xml:space="preserve">3.7 </w:t>
      </w:r>
      <w:r>
        <w:rPr>
          <w:rFonts w:hint="eastAsia"/>
          <w:sz w:val="28"/>
        </w:rPr>
        <w:t>灌注砂浆前，应浇水将饰面板背面和基体表面润湿，</w:t>
      </w:r>
      <w:proofErr w:type="gramStart"/>
      <w:r>
        <w:rPr>
          <w:rFonts w:hint="eastAsia"/>
          <w:sz w:val="28"/>
        </w:rPr>
        <w:t>再公层</w:t>
      </w:r>
      <w:proofErr w:type="gramEnd"/>
      <w:r>
        <w:rPr>
          <w:rFonts w:hint="eastAsia"/>
          <w:sz w:val="28"/>
        </w:rPr>
        <w:t>灌注</w:t>
      </w:r>
      <w:r>
        <w:rPr>
          <w:rFonts w:hint="eastAsia"/>
          <w:sz w:val="28"/>
        </w:rPr>
        <w:t>1</w:t>
      </w:r>
      <w:r>
        <w:rPr>
          <w:rFonts w:hint="eastAsia"/>
          <w:sz w:val="28"/>
        </w:rPr>
        <w:t>：</w:t>
      </w:r>
      <w:r>
        <w:rPr>
          <w:rFonts w:hint="eastAsia"/>
          <w:sz w:val="28"/>
        </w:rPr>
        <w:t>2.5</w:t>
      </w:r>
      <w:r>
        <w:rPr>
          <w:rFonts w:hint="eastAsia"/>
          <w:sz w:val="28"/>
        </w:rPr>
        <w:t>水泥浆，每层灌注高度为</w:t>
      </w:r>
      <w:r>
        <w:rPr>
          <w:rFonts w:hint="eastAsia"/>
          <w:sz w:val="28"/>
        </w:rPr>
        <w:t>150~</w:t>
      </w:r>
      <w:smartTag w:uri="urn:schemas-microsoft-com:office:smarttags" w:element="chmetcnv">
        <w:smartTagPr>
          <w:attr w:name="TCSC" w:val="0"/>
          <w:attr w:name="NumberType" w:val="1"/>
          <w:attr w:name="Negative" w:val="False"/>
          <w:attr w:name="HasSpace" w:val="False"/>
          <w:attr w:name="SourceValue" w:val="200"/>
          <w:attr w:name="UnitName" w:val="mm"/>
        </w:smartTagPr>
        <w:r>
          <w:rPr>
            <w:rFonts w:hint="eastAsia"/>
            <w:sz w:val="28"/>
          </w:rPr>
          <w:t>200</w:t>
        </w:r>
        <w:r>
          <w:rPr>
            <w:sz w:val="28"/>
          </w:rPr>
          <w:t>mm</w:t>
        </w:r>
      </w:smartTag>
      <w:r>
        <w:rPr>
          <w:rFonts w:hint="eastAsia"/>
          <w:sz w:val="28"/>
        </w:rPr>
        <w:t>，且不得大于板高的</w:t>
      </w:r>
      <w:r>
        <w:rPr>
          <w:rFonts w:hint="eastAsia"/>
          <w:sz w:val="28"/>
        </w:rPr>
        <w:t>1/3</w:t>
      </w:r>
      <w:r>
        <w:rPr>
          <w:rFonts w:hint="eastAsia"/>
          <w:sz w:val="28"/>
        </w:rPr>
        <w:t>，</w:t>
      </w:r>
      <w:r>
        <w:rPr>
          <w:sz w:val="28"/>
        </w:rPr>
        <w:t>插</w:t>
      </w:r>
      <w:r>
        <w:rPr>
          <w:rFonts w:hint="eastAsia"/>
          <w:sz w:val="28"/>
        </w:rPr>
        <w:t>捣密实，待其初凝后，应检查板面位置，如移动错位应拆除重新安装；若无移动，方可灌注上层砂浆，施工缝应留在饰面板水平接缝以下</w:t>
      </w:r>
      <w:r>
        <w:rPr>
          <w:rFonts w:hint="eastAsia"/>
          <w:sz w:val="28"/>
        </w:rPr>
        <w:t>50~</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hint="eastAsia"/>
            <w:sz w:val="28"/>
          </w:rPr>
          <w:t>100</w:t>
        </w:r>
        <w:r>
          <w:rPr>
            <w:sz w:val="28"/>
          </w:rPr>
          <w:t>mm</w:t>
        </w:r>
      </w:smartTag>
      <w:r>
        <w:rPr>
          <w:rFonts w:hint="eastAsia"/>
          <w:sz w:val="28"/>
        </w:rPr>
        <w:t>处。</w:t>
      </w:r>
    </w:p>
    <w:p w:rsidR="005826E8" w:rsidRDefault="005826E8" w:rsidP="005826E8">
      <w:pPr>
        <w:tabs>
          <w:tab w:val="left" w:pos="7350"/>
        </w:tabs>
        <w:ind w:firstLine="580"/>
        <w:rPr>
          <w:rFonts w:hint="eastAsia"/>
          <w:sz w:val="28"/>
        </w:rPr>
      </w:pPr>
      <w:r>
        <w:rPr>
          <w:rFonts w:hint="eastAsia"/>
          <w:sz w:val="28"/>
        </w:rPr>
        <w:t xml:space="preserve">3.8 </w:t>
      </w:r>
      <w:r>
        <w:rPr>
          <w:rFonts w:hint="eastAsia"/>
          <w:sz w:val="28"/>
        </w:rPr>
        <w:t>突出墙面勒脚的饰面板安装，应待上层的饰面工程完工后进行。</w:t>
      </w:r>
    </w:p>
    <w:p w:rsidR="005826E8" w:rsidRDefault="005826E8" w:rsidP="005826E8">
      <w:pPr>
        <w:tabs>
          <w:tab w:val="left" w:pos="7350"/>
        </w:tabs>
        <w:ind w:firstLine="580"/>
        <w:rPr>
          <w:rFonts w:hint="eastAsia"/>
          <w:sz w:val="28"/>
        </w:rPr>
      </w:pPr>
      <w:r>
        <w:rPr>
          <w:rFonts w:hint="eastAsia"/>
          <w:sz w:val="28"/>
        </w:rPr>
        <w:t xml:space="preserve">3.9 </w:t>
      </w:r>
      <w:r>
        <w:rPr>
          <w:rFonts w:hint="eastAsia"/>
          <w:sz w:val="28"/>
        </w:rPr>
        <w:t>楼梯栏杆、栏板及墙裙的饰面板安装，应在楼梯踏步地（楼）面层完工后进行。</w:t>
      </w:r>
    </w:p>
    <w:p w:rsidR="005826E8" w:rsidRDefault="005826E8" w:rsidP="005826E8">
      <w:pPr>
        <w:ind w:firstLine="580"/>
        <w:rPr>
          <w:rFonts w:hint="eastAsia"/>
          <w:sz w:val="28"/>
        </w:rPr>
      </w:pPr>
      <w:r>
        <w:rPr>
          <w:rFonts w:hint="eastAsia"/>
          <w:sz w:val="28"/>
        </w:rPr>
        <w:t xml:space="preserve">3.10 </w:t>
      </w:r>
      <w:r>
        <w:rPr>
          <w:rFonts w:hint="eastAsia"/>
          <w:sz w:val="28"/>
        </w:rPr>
        <w:t>天然石饰面板的接缝，应符合下列规定：</w:t>
      </w:r>
    </w:p>
    <w:p w:rsidR="005826E8" w:rsidRDefault="005826E8" w:rsidP="005826E8">
      <w:pPr>
        <w:ind w:firstLine="580"/>
        <w:rPr>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3.10.1</w:t>
        </w:r>
      </w:smartTag>
      <w:r>
        <w:rPr>
          <w:rFonts w:hint="eastAsia"/>
          <w:sz w:val="28"/>
        </w:rPr>
        <w:t xml:space="preserve"> </w:t>
      </w:r>
      <w:r>
        <w:rPr>
          <w:rFonts w:hint="eastAsia"/>
          <w:sz w:val="28"/>
        </w:rPr>
        <w:t>室内安装光面和镜面的饰面的饰面板，接缝应干接，接缝处宜用与饰面板相同颜色的水泥浆填抹；</w:t>
      </w:r>
    </w:p>
    <w:p w:rsidR="005826E8" w:rsidRDefault="005826E8" w:rsidP="005826E8">
      <w:pPr>
        <w:ind w:firstLine="580"/>
        <w:rPr>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3.10.2</w:t>
        </w:r>
      </w:smartTag>
      <w:r>
        <w:rPr>
          <w:rFonts w:hint="eastAsia"/>
          <w:sz w:val="28"/>
        </w:rPr>
        <w:t xml:space="preserve"> </w:t>
      </w:r>
      <w:r>
        <w:rPr>
          <w:rFonts w:hint="eastAsia"/>
          <w:sz w:val="28"/>
        </w:rPr>
        <w:t>室外安装光面和镜面的饰面板，接缝</w:t>
      </w:r>
      <w:proofErr w:type="gramStart"/>
      <w:r>
        <w:rPr>
          <w:rFonts w:hint="eastAsia"/>
          <w:sz w:val="28"/>
        </w:rPr>
        <w:t>可干接或</w:t>
      </w:r>
      <w:proofErr w:type="gramEnd"/>
      <w:r>
        <w:rPr>
          <w:rFonts w:hint="eastAsia"/>
          <w:sz w:val="28"/>
        </w:rPr>
        <w:t>在水平缝中垫硬塑料板条，垫塑料板条时，应将压出部分保留，待砂浆硬化后，将塑料板条剔出，用水泥细砂浆勾缝。干接缝应用与饰面板相同颜色水泥浆填平。</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3.10.3</w:t>
        </w:r>
      </w:smartTag>
      <w:r>
        <w:rPr>
          <w:rFonts w:hint="eastAsia"/>
          <w:sz w:val="28"/>
        </w:rPr>
        <w:t xml:space="preserve"> </w:t>
      </w:r>
      <w:r>
        <w:rPr>
          <w:rFonts w:hint="eastAsia"/>
          <w:sz w:val="28"/>
        </w:rPr>
        <w:t>粗磨面、麻面、条纹面、天然面饰面板的接缝和勾缝应用水泥砂浆。勾缝深度应符合设计要求。</w:t>
      </w:r>
    </w:p>
    <w:p w:rsidR="005826E8" w:rsidRDefault="005826E8" w:rsidP="005826E8">
      <w:pPr>
        <w:ind w:firstLine="580"/>
        <w:rPr>
          <w:sz w:val="28"/>
        </w:rPr>
      </w:pPr>
      <w:r>
        <w:rPr>
          <w:rFonts w:hint="eastAsia"/>
          <w:sz w:val="28"/>
        </w:rPr>
        <w:t xml:space="preserve">3.11 </w:t>
      </w:r>
      <w:r>
        <w:rPr>
          <w:rFonts w:hint="eastAsia"/>
          <w:sz w:val="28"/>
        </w:rPr>
        <w:t>人造成石饰面的接缝宽度、深度应符合设计要求，接缝宜</w:t>
      </w:r>
      <w:r>
        <w:rPr>
          <w:rFonts w:hint="eastAsia"/>
          <w:sz w:val="28"/>
        </w:rPr>
        <w:lastRenderedPageBreak/>
        <w:t>用与饰面板相同颜色的水泥浆或水泥砂抹勾严实。</w:t>
      </w:r>
    </w:p>
    <w:p w:rsidR="005826E8" w:rsidRDefault="005826E8" w:rsidP="005826E8">
      <w:pPr>
        <w:ind w:firstLine="580"/>
        <w:rPr>
          <w:sz w:val="28"/>
        </w:rPr>
      </w:pPr>
      <w:r>
        <w:rPr>
          <w:rFonts w:hint="eastAsia"/>
          <w:sz w:val="28"/>
        </w:rPr>
        <w:t xml:space="preserve">3.12 </w:t>
      </w:r>
      <w:proofErr w:type="gramStart"/>
      <w:r>
        <w:rPr>
          <w:rFonts w:hint="eastAsia"/>
          <w:sz w:val="28"/>
        </w:rPr>
        <w:t>碎拼大理石</w:t>
      </w:r>
      <w:proofErr w:type="gramEnd"/>
      <w:r>
        <w:rPr>
          <w:rFonts w:hint="eastAsia"/>
          <w:sz w:val="28"/>
        </w:rPr>
        <w:t>饰面施工前，应进行试拼，宜先拼图案，后</w:t>
      </w:r>
      <w:proofErr w:type="gramStart"/>
      <w:r>
        <w:rPr>
          <w:rFonts w:hint="eastAsia"/>
          <w:sz w:val="28"/>
        </w:rPr>
        <w:t>拼其它</w:t>
      </w:r>
      <w:proofErr w:type="gramEnd"/>
      <w:r>
        <w:rPr>
          <w:rFonts w:hint="eastAsia"/>
          <w:sz w:val="28"/>
        </w:rPr>
        <w:t>部位。拼缝应协调，不得有通缝，</w:t>
      </w:r>
      <w:proofErr w:type="gramStart"/>
      <w:r>
        <w:rPr>
          <w:rFonts w:hint="eastAsia"/>
          <w:sz w:val="28"/>
        </w:rPr>
        <w:t>缝宽为</w:t>
      </w:r>
      <w:proofErr w:type="gramEnd"/>
      <w:r>
        <w:rPr>
          <w:rFonts w:hint="eastAsia"/>
          <w:sz w:val="28"/>
        </w:rPr>
        <w:t>5~</w:t>
      </w:r>
      <w:smartTag w:uri="urn:schemas-microsoft-com:office:smarttags" w:element="chmetcnv">
        <w:smartTagPr>
          <w:attr w:name="TCSC" w:val="0"/>
          <w:attr w:name="NumberType" w:val="1"/>
          <w:attr w:name="Negative" w:val="False"/>
          <w:attr w:name="HasSpace" w:val="False"/>
          <w:attr w:name="SourceValue" w:val="20"/>
          <w:attr w:name="UnitName" w:val="mm"/>
        </w:smartTagPr>
        <w:r>
          <w:rPr>
            <w:sz w:val="28"/>
          </w:rPr>
          <w:t>20mm</w:t>
        </w:r>
      </w:smartTag>
      <w:r>
        <w:rPr>
          <w:rFonts w:hint="eastAsia"/>
          <w:sz w:val="28"/>
        </w:rPr>
        <w:t>。</w:t>
      </w:r>
    </w:p>
    <w:p w:rsidR="005826E8" w:rsidRDefault="005826E8" w:rsidP="005826E8">
      <w:pPr>
        <w:ind w:firstLine="580"/>
        <w:rPr>
          <w:sz w:val="28"/>
        </w:rPr>
      </w:pPr>
      <w:r>
        <w:rPr>
          <w:rFonts w:hint="eastAsia"/>
          <w:sz w:val="28"/>
        </w:rPr>
        <w:t xml:space="preserve">3.13 </w:t>
      </w:r>
      <w:r>
        <w:rPr>
          <w:rFonts w:hint="eastAsia"/>
          <w:sz w:val="28"/>
        </w:rPr>
        <w:t>花岗石薄板或厚度为</w:t>
      </w:r>
      <w:r>
        <w:rPr>
          <w:rFonts w:hint="eastAsia"/>
          <w:sz w:val="28"/>
        </w:rPr>
        <w:t>10~</w:t>
      </w:r>
      <w:smartTag w:uri="urn:schemas-microsoft-com:office:smarttags" w:element="chmetcnv">
        <w:smartTagPr>
          <w:attr w:name="TCSC" w:val="0"/>
          <w:attr w:name="NumberType" w:val="1"/>
          <w:attr w:name="Negative" w:val="False"/>
          <w:attr w:name="HasSpace" w:val="False"/>
          <w:attr w:name="SourceValue" w:val="12"/>
          <w:attr w:name="UnitName" w:val="mm"/>
        </w:smartTagPr>
        <w:r>
          <w:rPr>
            <w:rFonts w:hint="eastAsia"/>
            <w:sz w:val="28"/>
          </w:rPr>
          <w:t>12</w:t>
        </w:r>
        <w:r>
          <w:rPr>
            <w:sz w:val="28"/>
          </w:rPr>
          <w:t>mm</w:t>
        </w:r>
      </w:smartTag>
      <w:r>
        <w:rPr>
          <w:sz w:val="28"/>
        </w:rPr>
        <w:t xml:space="preserve"> </w:t>
      </w:r>
      <w:r>
        <w:rPr>
          <w:rFonts w:hint="eastAsia"/>
          <w:sz w:val="28"/>
        </w:rPr>
        <w:t>的镜面大理石，宜采用挂钩或胶粘法施工。</w:t>
      </w:r>
    </w:p>
    <w:p w:rsidR="005826E8" w:rsidRDefault="005826E8" w:rsidP="005826E8">
      <w:pPr>
        <w:ind w:firstLine="580"/>
        <w:rPr>
          <w:sz w:val="28"/>
        </w:rPr>
      </w:pPr>
      <w:r>
        <w:rPr>
          <w:rFonts w:hint="eastAsia"/>
          <w:sz w:val="28"/>
        </w:rPr>
        <w:t xml:space="preserve">3.14 </w:t>
      </w:r>
      <w:r>
        <w:rPr>
          <w:rFonts w:hint="eastAsia"/>
          <w:sz w:val="28"/>
        </w:rPr>
        <w:t>饰面板完工后，表面应清</w:t>
      </w:r>
      <w:proofErr w:type="gramStart"/>
      <w:r>
        <w:rPr>
          <w:rFonts w:hint="eastAsia"/>
          <w:sz w:val="28"/>
        </w:rPr>
        <w:t>冼</w:t>
      </w:r>
      <w:proofErr w:type="gramEnd"/>
      <w:r>
        <w:rPr>
          <w:rFonts w:hint="eastAsia"/>
          <w:sz w:val="28"/>
        </w:rPr>
        <w:t>干净。光面和镜面的饰面板经清</w:t>
      </w:r>
      <w:proofErr w:type="gramStart"/>
      <w:r>
        <w:rPr>
          <w:rFonts w:hint="eastAsia"/>
          <w:sz w:val="28"/>
        </w:rPr>
        <w:t>冼</w:t>
      </w:r>
      <w:proofErr w:type="gramEnd"/>
      <w:r>
        <w:rPr>
          <w:rFonts w:hint="eastAsia"/>
          <w:sz w:val="28"/>
        </w:rPr>
        <w:t>晾干后，方可打蜡擦亮。</w:t>
      </w:r>
    </w:p>
    <w:p w:rsidR="005826E8" w:rsidRDefault="005826E8" w:rsidP="005826E8">
      <w:pPr>
        <w:ind w:firstLine="580"/>
        <w:rPr>
          <w:sz w:val="28"/>
        </w:rPr>
      </w:pPr>
      <w:r>
        <w:rPr>
          <w:rFonts w:hint="eastAsia"/>
          <w:sz w:val="28"/>
        </w:rPr>
        <w:t xml:space="preserve">3.15 </w:t>
      </w:r>
      <w:r>
        <w:rPr>
          <w:rFonts w:hint="eastAsia"/>
          <w:sz w:val="28"/>
        </w:rPr>
        <w:t>冬期饰面工程宜采用暖棚法施工。无条件搭设暖棚时，变可采用冷作法施工。但应根据室外</w:t>
      </w:r>
      <w:proofErr w:type="gramStart"/>
      <w:r>
        <w:rPr>
          <w:rFonts w:hint="eastAsia"/>
          <w:sz w:val="28"/>
        </w:rPr>
        <w:t>外</w:t>
      </w:r>
      <w:proofErr w:type="gramEnd"/>
      <w:r>
        <w:rPr>
          <w:rFonts w:hint="eastAsia"/>
          <w:sz w:val="28"/>
        </w:rPr>
        <w:t>气温，在灌注砂浆</w:t>
      </w:r>
      <w:proofErr w:type="gramStart"/>
      <w:r>
        <w:rPr>
          <w:rFonts w:hint="eastAsia"/>
          <w:sz w:val="28"/>
        </w:rPr>
        <w:t>或豆石混凝土</w:t>
      </w:r>
      <w:proofErr w:type="gramEnd"/>
      <w:r>
        <w:rPr>
          <w:rFonts w:hint="eastAsia"/>
          <w:sz w:val="28"/>
        </w:rPr>
        <w:t>掺入无氯</w:t>
      </w:r>
      <w:proofErr w:type="gramStart"/>
      <w:r>
        <w:rPr>
          <w:rFonts w:hint="eastAsia"/>
          <w:sz w:val="28"/>
        </w:rPr>
        <w:t>盐搞冻剂</w:t>
      </w:r>
      <w:proofErr w:type="gramEnd"/>
      <w:r>
        <w:rPr>
          <w:rFonts w:hint="eastAsia"/>
          <w:sz w:val="28"/>
        </w:rPr>
        <w:t>，其掺量应根据试验确定，严禁砂浆及混凝土在硬化前受冻。</w:t>
      </w:r>
    </w:p>
    <w:p w:rsidR="005826E8" w:rsidRDefault="005826E8" w:rsidP="005826E8">
      <w:pPr>
        <w:ind w:firstLine="580"/>
        <w:rPr>
          <w:sz w:val="28"/>
        </w:rPr>
      </w:pPr>
      <w:r>
        <w:rPr>
          <w:rFonts w:hint="eastAsia"/>
          <w:sz w:val="28"/>
        </w:rPr>
        <w:t xml:space="preserve">3.16 </w:t>
      </w:r>
      <w:r>
        <w:rPr>
          <w:rFonts w:hint="eastAsia"/>
          <w:sz w:val="28"/>
        </w:rPr>
        <w:t>冬期施工，在采取措施的情况下，每块的灌浆次数可改为二次，缩短灌注时间，</w:t>
      </w:r>
      <w:proofErr w:type="gramStart"/>
      <w:r>
        <w:rPr>
          <w:rFonts w:hint="eastAsia"/>
          <w:sz w:val="28"/>
        </w:rPr>
        <w:t>及时裹挂保温层</w:t>
      </w:r>
      <w:proofErr w:type="gramEnd"/>
      <w:r>
        <w:rPr>
          <w:rFonts w:hint="eastAsia"/>
          <w:sz w:val="28"/>
        </w:rPr>
        <w:t>，保温养护</w:t>
      </w:r>
      <w:r>
        <w:rPr>
          <w:rFonts w:hint="eastAsia"/>
          <w:sz w:val="28"/>
        </w:rPr>
        <w:t>7~9</w:t>
      </w:r>
      <w:r>
        <w:rPr>
          <w:sz w:val="28"/>
        </w:rPr>
        <w:t>d</w:t>
      </w:r>
      <w:r>
        <w:rPr>
          <w:rFonts w:hint="eastAsia"/>
          <w:sz w:val="28"/>
        </w:rPr>
        <w:t>。</w:t>
      </w:r>
    </w:p>
    <w:p w:rsidR="005826E8" w:rsidRDefault="005826E8" w:rsidP="005826E8">
      <w:pPr>
        <w:ind w:firstLine="582"/>
        <w:rPr>
          <w:b/>
          <w:sz w:val="28"/>
        </w:rPr>
      </w:pPr>
      <w:r>
        <w:rPr>
          <w:rFonts w:hint="eastAsia"/>
          <w:b/>
          <w:sz w:val="28"/>
        </w:rPr>
        <w:t>4</w:t>
      </w:r>
      <w:r>
        <w:rPr>
          <w:rFonts w:hint="eastAsia"/>
          <w:b/>
          <w:sz w:val="28"/>
        </w:rPr>
        <w:t>、饰面砖镶贴</w:t>
      </w:r>
    </w:p>
    <w:p w:rsidR="005826E8" w:rsidRDefault="005826E8" w:rsidP="005826E8">
      <w:pPr>
        <w:ind w:firstLine="580"/>
        <w:rPr>
          <w:rFonts w:hint="eastAsia"/>
          <w:sz w:val="28"/>
        </w:rPr>
      </w:pPr>
      <w:r>
        <w:rPr>
          <w:rFonts w:hint="eastAsia"/>
          <w:sz w:val="28"/>
        </w:rPr>
        <w:t>饰面砖应镶贴在湿润、干净的基层上，并应根据不同的基体，进行如下处理：</w:t>
      </w:r>
    </w:p>
    <w:p w:rsidR="005826E8" w:rsidRDefault="005826E8" w:rsidP="005826E8">
      <w:pPr>
        <w:pStyle w:val="22"/>
        <w:tabs>
          <w:tab w:val="left" w:pos="315"/>
        </w:tabs>
        <w:spacing w:line="240" w:lineRule="auto"/>
        <w:ind w:firstLine="580"/>
        <w:jc w:val="both"/>
        <w:rPr>
          <w:rFonts w:ascii="Times New Roman" w:eastAsia="宋体" w:hint="eastAsia"/>
          <w:sz w:val="28"/>
        </w:rPr>
      </w:pPr>
      <w:r>
        <w:rPr>
          <w:rFonts w:ascii="Times New Roman" w:eastAsia="宋体" w:hint="eastAsia"/>
          <w:sz w:val="28"/>
        </w:rPr>
        <w:t xml:space="preserve">4.1 </w:t>
      </w:r>
      <w:r>
        <w:rPr>
          <w:rFonts w:ascii="Times New Roman" w:eastAsia="宋体" w:hint="eastAsia"/>
          <w:sz w:val="28"/>
        </w:rPr>
        <w:t>纸面石膏板基体：将</w:t>
      </w:r>
      <w:proofErr w:type="gramStart"/>
      <w:r>
        <w:rPr>
          <w:rFonts w:ascii="Times New Roman" w:eastAsia="宋体" w:hint="eastAsia"/>
          <w:sz w:val="28"/>
        </w:rPr>
        <w:t>板缝用嵌腻子</w:t>
      </w:r>
      <w:proofErr w:type="gramEnd"/>
      <w:r>
        <w:rPr>
          <w:rFonts w:ascii="Times New Roman" w:eastAsia="宋体" w:hint="eastAsia"/>
          <w:sz w:val="28"/>
        </w:rPr>
        <w:t>。嵌填密实，并在其上粘贴切玻璃丝网格布（或穿孔纸带）使之形成整体；</w:t>
      </w:r>
    </w:p>
    <w:p w:rsidR="005826E8" w:rsidRDefault="005826E8" w:rsidP="005826E8">
      <w:pPr>
        <w:pStyle w:val="22"/>
        <w:tabs>
          <w:tab w:val="left" w:pos="315"/>
        </w:tabs>
        <w:spacing w:line="240" w:lineRule="auto"/>
        <w:ind w:firstLine="580"/>
        <w:jc w:val="both"/>
        <w:rPr>
          <w:rFonts w:ascii="Times New Roman" w:eastAsia="宋体" w:hint="eastAsia"/>
          <w:sz w:val="28"/>
        </w:rPr>
      </w:pPr>
      <w:r>
        <w:rPr>
          <w:rFonts w:ascii="Times New Roman" w:eastAsia="宋体" w:hint="eastAsia"/>
          <w:sz w:val="28"/>
        </w:rPr>
        <w:t>4.2</w:t>
      </w:r>
      <w:r>
        <w:rPr>
          <w:rFonts w:ascii="Times New Roman" w:eastAsia="宋体" w:hint="eastAsia"/>
          <w:sz w:val="28"/>
        </w:rPr>
        <w:t>砖墙基体：将基体用水湿透后，用</w:t>
      </w:r>
      <w:r>
        <w:rPr>
          <w:rFonts w:ascii="Times New Roman" w:eastAsia="宋体" w:hint="eastAsia"/>
          <w:sz w:val="28"/>
        </w:rPr>
        <w:t>1</w:t>
      </w:r>
      <w:r>
        <w:rPr>
          <w:rFonts w:ascii="Times New Roman" w:eastAsia="宋体" w:hint="eastAsia"/>
          <w:sz w:val="28"/>
        </w:rPr>
        <w:t>：</w:t>
      </w:r>
      <w:r>
        <w:rPr>
          <w:rFonts w:ascii="Times New Roman" w:eastAsia="宋体" w:hint="eastAsia"/>
          <w:sz w:val="28"/>
        </w:rPr>
        <w:t>3</w:t>
      </w:r>
      <w:r>
        <w:rPr>
          <w:rFonts w:ascii="Times New Roman" w:eastAsia="宋体" w:hint="eastAsia"/>
          <w:sz w:val="28"/>
        </w:rPr>
        <w:t>水泥砂浆打底，木抹子搓平，隔天浇水养护；</w:t>
      </w:r>
    </w:p>
    <w:p w:rsidR="005826E8" w:rsidRDefault="005826E8" w:rsidP="005826E8">
      <w:pPr>
        <w:pStyle w:val="22"/>
        <w:tabs>
          <w:tab w:val="left" w:pos="315"/>
        </w:tabs>
        <w:spacing w:line="240" w:lineRule="auto"/>
        <w:ind w:firstLine="580"/>
        <w:jc w:val="both"/>
        <w:rPr>
          <w:rFonts w:ascii="Times New Roman" w:eastAsia="宋体" w:hint="eastAsia"/>
          <w:sz w:val="28"/>
        </w:rPr>
      </w:pPr>
      <w:r>
        <w:rPr>
          <w:rFonts w:ascii="Times New Roman" w:eastAsia="宋体" w:hint="eastAsia"/>
          <w:sz w:val="28"/>
        </w:rPr>
        <w:t xml:space="preserve">4.3 </w:t>
      </w:r>
      <w:proofErr w:type="gramStart"/>
      <w:r>
        <w:rPr>
          <w:rFonts w:ascii="Times New Roman" w:eastAsia="宋体" w:hint="eastAsia"/>
          <w:sz w:val="28"/>
        </w:rPr>
        <w:t>湿凝土</w:t>
      </w:r>
      <w:proofErr w:type="gramEnd"/>
      <w:r>
        <w:rPr>
          <w:rFonts w:ascii="Times New Roman" w:eastAsia="宋体" w:hint="eastAsia"/>
          <w:sz w:val="28"/>
        </w:rPr>
        <w:t>基体（可酌情选用下述三种方法中的一种）：</w:t>
      </w:r>
    </w:p>
    <w:p w:rsidR="005826E8" w:rsidRDefault="005826E8" w:rsidP="005826E8">
      <w:pPr>
        <w:ind w:firstLine="580"/>
        <w:rPr>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lastRenderedPageBreak/>
          <w:t>4.3.1</w:t>
        </w:r>
      </w:smartTag>
      <w:r>
        <w:rPr>
          <w:rFonts w:hint="eastAsia"/>
          <w:sz w:val="28"/>
        </w:rPr>
        <w:t xml:space="preserve"> </w:t>
      </w:r>
      <w:r>
        <w:rPr>
          <w:rFonts w:hint="eastAsia"/>
          <w:sz w:val="28"/>
        </w:rPr>
        <w:t>将混凝土表面凿毛后用水湿润，刷一道聚合物水泥浆，抹</w:t>
      </w:r>
      <w:r>
        <w:rPr>
          <w:rFonts w:hint="eastAsia"/>
          <w:sz w:val="28"/>
        </w:rPr>
        <w:t>1</w:t>
      </w:r>
      <w:r>
        <w:rPr>
          <w:rFonts w:hint="eastAsia"/>
          <w:sz w:val="28"/>
        </w:rPr>
        <w:t>：</w:t>
      </w:r>
      <w:r>
        <w:rPr>
          <w:rFonts w:hint="eastAsia"/>
          <w:sz w:val="28"/>
        </w:rPr>
        <w:t>3</w:t>
      </w:r>
      <w:r>
        <w:rPr>
          <w:rFonts w:hint="eastAsia"/>
          <w:sz w:val="28"/>
        </w:rPr>
        <w:t>水泥砂浆打底，木抹子搓平，隔天浇水养护。</w:t>
      </w:r>
    </w:p>
    <w:p w:rsidR="005826E8" w:rsidRDefault="005826E8" w:rsidP="005826E8">
      <w:pPr>
        <w:ind w:firstLine="580"/>
        <w:rPr>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4.3.2</w:t>
        </w:r>
      </w:smartTag>
      <w:r>
        <w:rPr>
          <w:rFonts w:hint="eastAsia"/>
          <w:sz w:val="28"/>
        </w:rPr>
        <w:t xml:space="preserve"> </w:t>
      </w:r>
      <w:r>
        <w:rPr>
          <w:rFonts w:hint="eastAsia"/>
          <w:sz w:val="28"/>
        </w:rPr>
        <w:t>将</w:t>
      </w:r>
      <w:r>
        <w:rPr>
          <w:rFonts w:hint="eastAsia"/>
          <w:sz w:val="28"/>
        </w:rPr>
        <w:t>1</w:t>
      </w:r>
      <w:r>
        <w:rPr>
          <w:rFonts w:hint="eastAsia"/>
          <w:sz w:val="28"/>
        </w:rPr>
        <w:t>：</w:t>
      </w:r>
      <w:r>
        <w:rPr>
          <w:rFonts w:hint="eastAsia"/>
          <w:sz w:val="28"/>
        </w:rPr>
        <w:t>1</w:t>
      </w:r>
      <w:r>
        <w:rPr>
          <w:rFonts w:hint="eastAsia"/>
          <w:sz w:val="28"/>
        </w:rPr>
        <w:t>水泥细砂浆（内掺</w:t>
      </w:r>
      <w:r>
        <w:rPr>
          <w:rFonts w:hint="eastAsia"/>
          <w:sz w:val="28"/>
        </w:rPr>
        <w:t>20%107</w:t>
      </w:r>
      <w:r>
        <w:rPr>
          <w:rFonts w:hint="eastAsia"/>
          <w:sz w:val="28"/>
        </w:rPr>
        <w:t>胶）喷或甩到混凝土基体上，作“毛作处理”，待其凝固后，用</w:t>
      </w:r>
      <w:r>
        <w:rPr>
          <w:rFonts w:hint="eastAsia"/>
          <w:sz w:val="28"/>
        </w:rPr>
        <w:t>1</w:t>
      </w:r>
      <w:r>
        <w:rPr>
          <w:rFonts w:hint="eastAsia"/>
          <w:sz w:val="28"/>
        </w:rPr>
        <w:t>：</w:t>
      </w:r>
      <w:r>
        <w:rPr>
          <w:rFonts w:hint="eastAsia"/>
          <w:sz w:val="28"/>
        </w:rPr>
        <w:t>3</w:t>
      </w:r>
      <w:r>
        <w:rPr>
          <w:rFonts w:hint="eastAsia"/>
          <w:sz w:val="28"/>
        </w:rPr>
        <w:t>水泥浆打底，木抹子搓</w:t>
      </w:r>
      <w:r>
        <w:rPr>
          <w:rFonts w:hint="eastAsia"/>
          <w:sz w:val="28"/>
        </w:rPr>
        <w:t xml:space="preserve"> </w:t>
      </w:r>
      <w:r>
        <w:rPr>
          <w:rFonts w:hint="eastAsia"/>
          <w:sz w:val="28"/>
        </w:rPr>
        <w:t>平，隔天浇水养护。</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4.3.3</w:t>
        </w:r>
      </w:smartTag>
      <w:r>
        <w:rPr>
          <w:rFonts w:hint="eastAsia"/>
          <w:sz w:val="28"/>
        </w:rPr>
        <w:t xml:space="preserve"> </w:t>
      </w:r>
      <w:r>
        <w:rPr>
          <w:rFonts w:hint="eastAsia"/>
          <w:sz w:val="28"/>
        </w:rPr>
        <w:t>用界面处理剂处理基体表面，</w:t>
      </w:r>
      <w:proofErr w:type="gramStart"/>
      <w:r>
        <w:rPr>
          <w:rFonts w:hint="eastAsia"/>
          <w:sz w:val="28"/>
        </w:rPr>
        <w:t>待表干</w:t>
      </w:r>
      <w:proofErr w:type="gramEnd"/>
      <w:r>
        <w:rPr>
          <w:rFonts w:hint="eastAsia"/>
          <w:sz w:val="28"/>
        </w:rPr>
        <w:t>后，用</w:t>
      </w:r>
      <w:r>
        <w:rPr>
          <w:rFonts w:hint="eastAsia"/>
          <w:sz w:val="28"/>
        </w:rPr>
        <w:t>1</w:t>
      </w:r>
      <w:r>
        <w:rPr>
          <w:rFonts w:hint="eastAsia"/>
          <w:sz w:val="28"/>
        </w:rPr>
        <w:t>：</w:t>
      </w:r>
      <w:r>
        <w:rPr>
          <w:rFonts w:hint="eastAsia"/>
          <w:sz w:val="28"/>
        </w:rPr>
        <w:t>3</w:t>
      </w:r>
      <w:r>
        <w:rPr>
          <w:rFonts w:hint="eastAsia"/>
          <w:sz w:val="28"/>
        </w:rPr>
        <w:t>水泥砂浆打底，木抹子搓平，隔天浇水养护。</w:t>
      </w:r>
    </w:p>
    <w:p w:rsidR="005826E8" w:rsidRDefault="005826E8" w:rsidP="005826E8">
      <w:pPr>
        <w:pStyle w:val="22"/>
        <w:tabs>
          <w:tab w:val="left" w:pos="315"/>
        </w:tabs>
        <w:spacing w:line="240" w:lineRule="auto"/>
        <w:ind w:firstLine="580"/>
        <w:jc w:val="both"/>
        <w:rPr>
          <w:rFonts w:ascii="Times New Roman" w:eastAsia="宋体" w:hint="eastAsia"/>
          <w:sz w:val="28"/>
        </w:rPr>
      </w:pPr>
      <w:r>
        <w:rPr>
          <w:rFonts w:ascii="Times New Roman" w:eastAsia="宋体" w:hint="eastAsia"/>
          <w:sz w:val="28"/>
        </w:rPr>
        <w:t xml:space="preserve">4.4 </w:t>
      </w:r>
      <w:r>
        <w:rPr>
          <w:rFonts w:ascii="Times New Roman" w:eastAsia="宋体" w:hint="eastAsia"/>
          <w:sz w:val="28"/>
        </w:rPr>
        <w:t>加气混凝土基体（可酌情选用下述两种方法中的一种）：</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4.4.1</w:t>
        </w:r>
      </w:smartTag>
      <w:r>
        <w:rPr>
          <w:rFonts w:hint="eastAsia"/>
          <w:sz w:val="28"/>
        </w:rPr>
        <w:t xml:space="preserve"> </w:t>
      </w:r>
      <w:r>
        <w:rPr>
          <w:rFonts w:hint="eastAsia"/>
          <w:sz w:val="28"/>
        </w:rPr>
        <w:t>用水湿润加气混凝土表面临，修补缺</w:t>
      </w:r>
      <w:proofErr w:type="gramStart"/>
      <w:r>
        <w:rPr>
          <w:rFonts w:hint="eastAsia"/>
          <w:sz w:val="28"/>
        </w:rPr>
        <w:t>棱</w:t>
      </w:r>
      <w:proofErr w:type="gramEnd"/>
      <w:r>
        <w:rPr>
          <w:rFonts w:hint="eastAsia"/>
          <w:sz w:val="28"/>
        </w:rPr>
        <w:t>掉角处。修补前，先刷</w:t>
      </w:r>
      <w:r>
        <w:rPr>
          <w:rFonts w:hint="eastAsia"/>
          <w:sz w:val="28"/>
        </w:rPr>
        <w:t xml:space="preserve"> </w:t>
      </w:r>
      <w:r>
        <w:rPr>
          <w:rFonts w:hint="eastAsia"/>
          <w:sz w:val="28"/>
        </w:rPr>
        <w:t>一道聚合物水泥浆，然后</w:t>
      </w:r>
      <w:r>
        <w:rPr>
          <w:rFonts w:hint="eastAsia"/>
          <w:sz w:val="28"/>
        </w:rPr>
        <w:t>1</w:t>
      </w:r>
      <w:r>
        <w:rPr>
          <w:rFonts w:hint="eastAsia"/>
          <w:sz w:val="28"/>
        </w:rPr>
        <w:t>：</w:t>
      </w:r>
      <w:r>
        <w:rPr>
          <w:rFonts w:hint="eastAsia"/>
          <w:sz w:val="28"/>
        </w:rPr>
        <w:t>3</w:t>
      </w:r>
      <w:r>
        <w:rPr>
          <w:rFonts w:hint="eastAsia"/>
          <w:sz w:val="28"/>
        </w:rPr>
        <w:t>：</w:t>
      </w:r>
      <w:r>
        <w:rPr>
          <w:rFonts w:hint="eastAsia"/>
          <w:sz w:val="28"/>
        </w:rPr>
        <w:t>9</w:t>
      </w:r>
      <w:r>
        <w:rPr>
          <w:rFonts w:hint="eastAsia"/>
          <w:sz w:val="28"/>
        </w:rPr>
        <w:t>混合砂浆分层补平，隔天刷聚合物水泥浆并抹</w:t>
      </w:r>
      <w:r>
        <w:rPr>
          <w:rFonts w:hint="eastAsia"/>
          <w:sz w:val="28"/>
        </w:rPr>
        <w:t>1</w:t>
      </w:r>
      <w:r>
        <w:rPr>
          <w:rFonts w:hint="eastAsia"/>
          <w:sz w:val="28"/>
        </w:rPr>
        <w:t>：</w:t>
      </w:r>
      <w:r>
        <w:rPr>
          <w:rFonts w:hint="eastAsia"/>
          <w:sz w:val="28"/>
        </w:rPr>
        <w:t>1</w:t>
      </w:r>
      <w:r>
        <w:rPr>
          <w:rFonts w:hint="eastAsia"/>
          <w:sz w:val="28"/>
        </w:rPr>
        <w:t>：</w:t>
      </w:r>
      <w:r>
        <w:rPr>
          <w:rFonts w:hint="eastAsia"/>
          <w:sz w:val="28"/>
        </w:rPr>
        <w:t xml:space="preserve">  6</w:t>
      </w:r>
      <w:r>
        <w:rPr>
          <w:rFonts w:hint="eastAsia"/>
          <w:sz w:val="28"/>
        </w:rPr>
        <w:t>混合砂浆打底，木抹子搓平，隔天浇水养护；</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4.4.2</w:t>
        </w:r>
      </w:smartTag>
      <w:r>
        <w:rPr>
          <w:rFonts w:hint="eastAsia"/>
          <w:sz w:val="28"/>
        </w:rPr>
        <w:t xml:space="preserve"> </w:t>
      </w:r>
      <w:r>
        <w:rPr>
          <w:rFonts w:hint="eastAsia"/>
          <w:sz w:val="28"/>
        </w:rPr>
        <w:t>用水湿润加气混凝土表面，在缺掉角处刷聚合物水泥浆一道，用</w:t>
      </w:r>
      <w:r>
        <w:rPr>
          <w:rFonts w:hint="eastAsia"/>
          <w:sz w:val="28"/>
        </w:rPr>
        <w:t>1</w:t>
      </w:r>
      <w:r>
        <w:rPr>
          <w:rFonts w:hint="eastAsia"/>
          <w:sz w:val="28"/>
        </w:rPr>
        <w:t>：</w:t>
      </w:r>
      <w:r>
        <w:rPr>
          <w:rFonts w:hint="eastAsia"/>
          <w:sz w:val="28"/>
        </w:rPr>
        <w:t>3</w:t>
      </w:r>
      <w:r>
        <w:rPr>
          <w:rFonts w:hint="eastAsia"/>
          <w:sz w:val="28"/>
        </w:rPr>
        <w:t>：</w:t>
      </w:r>
      <w:r>
        <w:rPr>
          <w:rFonts w:hint="eastAsia"/>
          <w:sz w:val="28"/>
        </w:rPr>
        <w:t>9</w:t>
      </w:r>
      <w:r>
        <w:rPr>
          <w:rFonts w:hint="eastAsia"/>
          <w:sz w:val="28"/>
        </w:rPr>
        <w:t>混合砂浆分层补平，待干燥后，钉金属网一层并绷紧。</w:t>
      </w:r>
      <w:r>
        <w:rPr>
          <w:rFonts w:hint="eastAsia"/>
          <w:sz w:val="28"/>
        </w:rPr>
        <w:t xml:space="preserve"> </w:t>
      </w:r>
      <w:r>
        <w:rPr>
          <w:rFonts w:hint="eastAsia"/>
          <w:sz w:val="28"/>
        </w:rPr>
        <w:t>在金属网上分层抹</w:t>
      </w:r>
      <w:r>
        <w:rPr>
          <w:rFonts w:hint="eastAsia"/>
          <w:sz w:val="28"/>
        </w:rPr>
        <w:t>1</w:t>
      </w:r>
      <w:r>
        <w:rPr>
          <w:rFonts w:hint="eastAsia"/>
          <w:sz w:val="28"/>
        </w:rPr>
        <w:t>：</w:t>
      </w:r>
      <w:r>
        <w:rPr>
          <w:rFonts w:hint="eastAsia"/>
          <w:sz w:val="28"/>
        </w:rPr>
        <w:t>1</w:t>
      </w:r>
      <w:r>
        <w:rPr>
          <w:rFonts w:hint="eastAsia"/>
          <w:sz w:val="28"/>
        </w:rPr>
        <w:t>：</w:t>
      </w:r>
      <w:r>
        <w:rPr>
          <w:rFonts w:hint="eastAsia"/>
          <w:sz w:val="28"/>
        </w:rPr>
        <w:t>6</w:t>
      </w:r>
      <w:r>
        <w:rPr>
          <w:rFonts w:hint="eastAsia"/>
          <w:sz w:val="28"/>
        </w:rPr>
        <w:t>混合砂浆打底，砂浆与金属网应结合牢固，最后用木抹子轻轻搓平，隔天浇水养护。</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4.4.3</w:t>
        </w:r>
      </w:smartTag>
      <w:r>
        <w:rPr>
          <w:rFonts w:hint="eastAsia"/>
          <w:sz w:val="28"/>
        </w:rPr>
        <w:t xml:space="preserve"> </w:t>
      </w:r>
      <w:r>
        <w:rPr>
          <w:rFonts w:hint="eastAsia"/>
          <w:sz w:val="28"/>
        </w:rPr>
        <w:t>饰面砖镶贴前应先</w:t>
      </w:r>
      <w:proofErr w:type="gramStart"/>
      <w:r>
        <w:rPr>
          <w:rFonts w:hint="eastAsia"/>
          <w:sz w:val="28"/>
        </w:rPr>
        <w:t>选砖预</w:t>
      </w:r>
      <w:proofErr w:type="gramEnd"/>
      <w:r>
        <w:rPr>
          <w:rFonts w:hint="eastAsia"/>
          <w:sz w:val="28"/>
        </w:rPr>
        <w:t>排，以使拼缝均匀。在同一墙面上的横竖排列，不宜有一行以上的非整砖。</w:t>
      </w:r>
      <w:proofErr w:type="gramStart"/>
      <w:r>
        <w:rPr>
          <w:rFonts w:hint="eastAsia"/>
          <w:sz w:val="28"/>
        </w:rPr>
        <w:t>非整砖行应排在</w:t>
      </w:r>
      <w:proofErr w:type="gramEnd"/>
      <w:r>
        <w:rPr>
          <w:rFonts w:hint="eastAsia"/>
          <w:sz w:val="28"/>
        </w:rPr>
        <w:t>次要部位或阴角处。</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4.4.4</w:t>
        </w:r>
      </w:smartTag>
      <w:r>
        <w:rPr>
          <w:rFonts w:hint="eastAsia"/>
          <w:sz w:val="28"/>
        </w:rPr>
        <w:t xml:space="preserve"> </w:t>
      </w:r>
      <w:r>
        <w:rPr>
          <w:rFonts w:hint="eastAsia"/>
          <w:sz w:val="28"/>
        </w:rPr>
        <w:t>饰面砖的镶贴形式和接缝宽度应符合设计要求。如设计无要求时可做样板，以决定镶贴形式和接缝宽度。</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lastRenderedPageBreak/>
          <w:t>4.4.5</w:t>
        </w:r>
      </w:smartTag>
      <w:r>
        <w:rPr>
          <w:rFonts w:hint="eastAsia"/>
          <w:sz w:val="28"/>
        </w:rPr>
        <w:t xml:space="preserve"> </w:t>
      </w:r>
      <w:r>
        <w:rPr>
          <w:rFonts w:hint="eastAsia"/>
          <w:sz w:val="28"/>
        </w:rPr>
        <w:t>釉面砖和外墙面砖，镶贴前应将砖的背面清理干净，并浸水两小时以上，待表面</w:t>
      </w:r>
      <w:proofErr w:type="gramStart"/>
      <w:r>
        <w:rPr>
          <w:rFonts w:hint="eastAsia"/>
          <w:sz w:val="28"/>
        </w:rPr>
        <w:t>凉干</w:t>
      </w:r>
      <w:proofErr w:type="gramEnd"/>
      <w:r>
        <w:rPr>
          <w:rFonts w:hint="eastAsia"/>
          <w:sz w:val="28"/>
        </w:rPr>
        <w:t>后方可使用。冬</w:t>
      </w:r>
      <w:proofErr w:type="gramStart"/>
      <w:r>
        <w:rPr>
          <w:rFonts w:hint="eastAsia"/>
          <w:sz w:val="28"/>
        </w:rPr>
        <w:t>期施工宜</w:t>
      </w:r>
      <w:proofErr w:type="gramEnd"/>
      <w:r>
        <w:rPr>
          <w:rFonts w:hint="eastAsia"/>
          <w:sz w:val="28"/>
        </w:rPr>
        <w:t>在掺入</w:t>
      </w:r>
      <w:r>
        <w:rPr>
          <w:rFonts w:hint="eastAsia"/>
          <w:sz w:val="28"/>
        </w:rPr>
        <w:t>2%</w:t>
      </w:r>
      <w:r>
        <w:rPr>
          <w:rFonts w:hint="eastAsia"/>
          <w:sz w:val="28"/>
        </w:rPr>
        <w:t>盐的温水中浸泡两小时，晾干后方可使用。</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4.4.6</w:t>
        </w:r>
      </w:smartTag>
      <w:r>
        <w:rPr>
          <w:rFonts w:hint="eastAsia"/>
          <w:sz w:val="28"/>
        </w:rPr>
        <w:t xml:space="preserve"> </w:t>
      </w:r>
      <w:r>
        <w:rPr>
          <w:rFonts w:hint="eastAsia"/>
          <w:sz w:val="28"/>
        </w:rPr>
        <w:t>釉面砖和外墙面砖宜采用</w:t>
      </w:r>
      <w:r>
        <w:rPr>
          <w:rFonts w:hint="eastAsia"/>
          <w:sz w:val="28"/>
        </w:rPr>
        <w:t>1</w:t>
      </w:r>
      <w:r>
        <w:rPr>
          <w:rFonts w:hint="eastAsia"/>
          <w:sz w:val="28"/>
        </w:rPr>
        <w:t>：</w:t>
      </w:r>
      <w:r>
        <w:rPr>
          <w:rFonts w:hint="eastAsia"/>
          <w:sz w:val="28"/>
        </w:rPr>
        <w:t>2</w:t>
      </w:r>
      <w:r>
        <w:rPr>
          <w:rFonts w:hint="eastAsia"/>
          <w:sz w:val="28"/>
        </w:rPr>
        <w:t>水泥砂浆镶贴，砂浆厚度为</w:t>
      </w:r>
      <w:r>
        <w:rPr>
          <w:rFonts w:hint="eastAsia"/>
          <w:sz w:val="28"/>
        </w:rPr>
        <w:t>6~</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int="eastAsia"/>
            <w:sz w:val="28"/>
          </w:rPr>
          <w:t>10</w:t>
        </w:r>
        <w:r>
          <w:rPr>
            <w:sz w:val="28"/>
          </w:rPr>
          <w:t>mm</w:t>
        </w:r>
      </w:smartTag>
      <w:r>
        <w:rPr>
          <w:rFonts w:hint="eastAsia"/>
          <w:sz w:val="28"/>
        </w:rPr>
        <w:t>。</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4.4.7</w:t>
        </w:r>
      </w:smartTag>
      <w:r>
        <w:rPr>
          <w:rFonts w:hint="eastAsia"/>
          <w:sz w:val="28"/>
        </w:rPr>
        <w:t xml:space="preserve"> </w:t>
      </w:r>
      <w:r>
        <w:rPr>
          <w:rFonts w:hint="eastAsia"/>
          <w:sz w:val="28"/>
        </w:rPr>
        <w:t>镶贴用的水泥砂浆，可掺入不大于水泥重量</w:t>
      </w:r>
      <w:r>
        <w:rPr>
          <w:rFonts w:hint="eastAsia"/>
          <w:sz w:val="28"/>
        </w:rPr>
        <w:t>15%</w:t>
      </w:r>
      <w:r>
        <w:rPr>
          <w:rFonts w:hint="eastAsia"/>
          <w:sz w:val="28"/>
        </w:rPr>
        <w:t>的石灰膏以改善砂浆的和易性。</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4.4.8</w:t>
        </w:r>
      </w:smartTag>
      <w:r>
        <w:rPr>
          <w:rFonts w:hint="eastAsia"/>
          <w:sz w:val="28"/>
        </w:rPr>
        <w:t>釉面砖和外墙面砖也可以采用胶粘贴剂或聚合物水泥浆镶贴；采用聚合物水泥浆时，其配合比由试验确定。</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4.4.9</w:t>
        </w:r>
      </w:smartTag>
      <w:r>
        <w:rPr>
          <w:rFonts w:hint="eastAsia"/>
          <w:sz w:val="28"/>
        </w:rPr>
        <w:t xml:space="preserve"> </w:t>
      </w:r>
      <w:r>
        <w:rPr>
          <w:rFonts w:hint="eastAsia"/>
          <w:sz w:val="28"/>
        </w:rPr>
        <w:t>镶贴饰面砖基层表面，如遇有突出的管线、灯具、卫生设备的支承等，应用整</w:t>
      </w:r>
      <w:proofErr w:type="gramStart"/>
      <w:r>
        <w:rPr>
          <w:rFonts w:hint="eastAsia"/>
          <w:sz w:val="28"/>
        </w:rPr>
        <w:t>砖套割</w:t>
      </w:r>
      <w:proofErr w:type="gramEnd"/>
      <w:r>
        <w:rPr>
          <w:rFonts w:hint="eastAsia"/>
          <w:sz w:val="28"/>
        </w:rPr>
        <w:t>吻合，</w:t>
      </w:r>
      <w:proofErr w:type="gramStart"/>
      <w:r>
        <w:rPr>
          <w:rFonts w:hint="eastAsia"/>
          <w:sz w:val="28"/>
        </w:rPr>
        <w:t>不</w:t>
      </w:r>
      <w:proofErr w:type="gramEnd"/>
      <w:r>
        <w:rPr>
          <w:rFonts w:hint="eastAsia"/>
          <w:sz w:val="28"/>
        </w:rPr>
        <w:t>得用非整砖拼凑镶贴。</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4.4.10</w:t>
        </w:r>
      </w:smartTag>
      <w:r>
        <w:rPr>
          <w:rFonts w:hint="eastAsia"/>
          <w:sz w:val="28"/>
        </w:rPr>
        <w:t xml:space="preserve"> </w:t>
      </w:r>
      <w:r>
        <w:rPr>
          <w:rFonts w:hint="eastAsia"/>
          <w:sz w:val="28"/>
        </w:rPr>
        <w:t>镶贴饰面砖前必须找准标高，垫好底尺，确定水平位置及垂直竖向标志，挂线镶贴，做到表面平，不显接茬，接缝平直，宽度符合设计要求。</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4.4.11</w:t>
        </w:r>
      </w:smartTag>
      <w:r>
        <w:rPr>
          <w:rFonts w:hint="eastAsia"/>
          <w:sz w:val="28"/>
        </w:rPr>
        <w:t xml:space="preserve"> </w:t>
      </w:r>
      <w:r>
        <w:rPr>
          <w:rFonts w:hint="eastAsia"/>
          <w:sz w:val="28"/>
        </w:rPr>
        <w:t>镶贴釉面砖和外墙面砖墙裙、浴盆、水池等上口和阴阳角处应用配件砖。</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4.4.12</w:t>
        </w:r>
      </w:smartTag>
      <w:r>
        <w:rPr>
          <w:rFonts w:hint="eastAsia"/>
          <w:sz w:val="28"/>
        </w:rPr>
        <w:t xml:space="preserve"> </w:t>
      </w:r>
      <w:r>
        <w:rPr>
          <w:rFonts w:hint="eastAsia"/>
          <w:sz w:val="28"/>
        </w:rPr>
        <w:t>釉面砖和外墙面砖的接缝，应符合下列规定：</w:t>
      </w:r>
    </w:p>
    <w:p w:rsidR="005826E8" w:rsidRDefault="005826E8" w:rsidP="005826E8">
      <w:pPr>
        <w:pStyle w:val="22"/>
        <w:tabs>
          <w:tab w:val="left" w:pos="315"/>
          <w:tab w:val="center" w:pos="3990"/>
        </w:tabs>
        <w:spacing w:line="240" w:lineRule="auto"/>
        <w:ind w:firstLine="580"/>
        <w:jc w:val="both"/>
        <w:rPr>
          <w:rFonts w:ascii="Times New Roman" w:eastAsia="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Times New Roman" w:eastAsia="宋体" w:hint="eastAsia"/>
            <w:sz w:val="28"/>
          </w:rPr>
          <w:t>4.4.12</w:t>
        </w:r>
      </w:smartTag>
      <w:r>
        <w:rPr>
          <w:rFonts w:ascii="Times New Roman" w:eastAsia="宋体" w:hint="eastAsia"/>
          <w:sz w:val="28"/>
        </w:rPr>
        <w:t xml:space="preserve">.1 </w:t>
      </w:r>
      <w:r>
        <w:rPr>
          <w:rFonts w:ascii="Times New Roman" w:eastAsia="宋体" w:hint="eastAsia"/>
          <w:sz w:val="28"/>
        </w:rPr>
        <w:t>室外接缝宜用水泥浆或水泥泥浆勾缝；</w:t>
      </w:r>
    </w:p>
    <w:p w:rsidR="005826E8" w:rsidRDefault="005826E8" w:rsidP="005826E8">
      <w:pPr>
        <w:pStyle w:val="22"/>
        <w:tabs>
          <w:tab w:val="left" w:pos="315"/>
          <w:tab w:val="center" w:pos="3990"/>
        </w:tabs>
        <w:spacing w:line="240" w:lineRule="auto"/>
        <w:ind w:firstLine="580"/>
        <w:jc w:val="both"/>
        <w:rPr>
          <w:rFonts w:ascii="Times New Roman" w:eastAsia="宋体"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ascii="Times New Roman" w:eastAsia="宋体" w:hint="eastAsia"/>
            <w:sz w:val="28"/>
          </w:rPr>
          <w:t>4.4.12</w:t>
        </w:r>
      </w:smartTag>
      <w:r>
        <w:rPr>
          <w:rFonts w:ascii="Times New Roman" w:eastAsia="宋体" w:hint="eastAsia"/>
          <w:sz w:val="28"/>
        </w:rPr>
        <w:t>.2</w:t>
      </w:r>
      <w:r>
        <w:rPr>
          <w:rFonts w:ascii="Times New Roman" w:eastAsia="宋体" w:hint="eastAsia"/>
          <w:sz w:val="28"/>
        </w:rPr>
        <w:t>室内接缝宜用与釉面砖相同颜色的石膏灰或水泥浆嵌缝。注：潮湿的房间</w:t>
      </w:r>
      <w:proofErr w:type="gramStart"/>
      <w:r>
        <w:rPr>
          <w:rFonts w:ascii="Times New Roman" w:eastAsia="宋体" w:hint="eastAsia"/>
          <w:sz w:val="28"/>
        </w:rPr>
        <w:t>不</w:t>
      </w:r>
      <w:proofErr w:type="gramEnd"/>
      <w:r>
        <w:rPr>
          <w:rFonts w:ascii="Times New Roman" w:eastAsia="宋体" w:hint="eastAsia"/>
          <w:sz w:val="28"/>
        </w:rPr>
        <w:t>得用石膏灰嵌缝。</w:t>
      </w:r>
    </w:p>
    <w:p w:rsidR="005826E8" w:rsidRDefault="005826E8" w:rsidP="005826E8">
      <w:pPr>
        <w:ind w:firstLine="582"/>
        <w:rPr>
          <w:rFonts w:eastAsia="楷体_GB2312" w:hint="eastAsia"/>
          <w:b/>
          <w:sz w:val="28"/>
        </w:rPr>
      </w:pPr>
      <w:r>
        <w:rPr>
          <w:rFonts w:eastAsia="楷体_GB2312" w:hint="eastAsia"/>
          <w:b/>
          <w:sz w:val="28"/>
        </w:rPr>
        <w:t>5</w:t>
      </w:r>
      <w:r>
        <w:rPr>
          <w:rFonts w:eastAsia="楷体_GB2312" w:hint="eastAsia"/>
          <w:b/>
          <w:sz w:val="28"/>
        </w:rPr>
        <w:t>、工程验收</w:t>
      </w:r>
    </w:p>
    <w:p w:rsidR="005826E8" w:rsidRDefault="005826E8" w:rsidP="005826E8">
      <w:pPr>
        <w:pStyle w:val="22"/>
        <w:tabs>
          <w:tab w:val="left" w:pos="315"/>
          <w:tab w:val="center" w:pos="3990"/>
        </w:tabs>
        <w:spacing w:line="240" w:lineRule="auto"/>
        <w:ind w:firstLine="580"/>
        <w:jc w:val="both"/>
        <w:rPr>
          <w:rFonts w:ascii="Times New Roman" w:eastAsia="宋体" w:hint="eastAsia"/>
          <w:sz w:val="28"/>
        </w:rPr>
      </w:pPr>
      <w:r>
        <w:rPr>
          <w:rFonts w:ascii="Times New Roman" w:eastAsia="宋体" w:hint="eastAsia"/>
          <w:sz w:val="28"/>
        </w:rPr>
        <w:lastRenderedPageBreak/>
        <w:t xml:space="preserve">5.1 </w:t>
      </w:r>
      <w:r>
        <w:rPr>
          <w:rFonts w:ascii="Times New Roman" w:eastAsia="宋体" w:hint="eastAsia"/>
          <w:sz w:val="28"/>
        </w:rPr>
        <w:t>检查数量室内，按有代表性的自然间抽查</w:t>
      </w:r>
      <w:r>
        <w:rPr>
          <w:rFonts w:ascii="Times New Roman" w:eastAsia="宋体" w:hint="eastAsia"/>
          <w:sz w:val="28"/>
        </w:rPr>
        <w:t>10%</w:t>
      </w:r>
      <w:r>
        <w:rPr>
          <w:rFonts w:ascii="Times New Roman" w:eastAsia="宋体" w:hint="eastAsia"/>
          <w:sz w:val="28"/>
        </w:rPr>
        <w:t>，过道按</w:t>
      </w:r>
      <w:r>
        <w:rPr>
          <w:rFonts w:ascii="Times New Roman" w:eastAsia="宋体" w:hint="eastAsia"/>
          <w:sz w:val="28"/>
        </w:rPr>
        <w:t>10</w:t>
      </w:r>
      <w:r>
        <w:rPr>
          <w:rFonts w:ascii="Times New Roman" w:eastAsia="宋体" w:hint="eastAsia"/>
          <w:sz w:val="28"/>
        </w:rPr>
        <w:t>延长米，礼堂、厂房等大间按两轴线为</w:t>
      </w:r>
      <w:r>
        <w:rPr>
          <w:rFonts w:ascii="Times New Roman" w:eastAsia="宋体" w:hint="eastAsia"/>
          <w:sz w:val="28"/>
        </w:rPr>
        <w:t>1</w:t>
      </w:r>
      <w:r>
        <w:rPr>
          <w:rFonts w:ascii="Times New Roman" w:eastAsia="宋体" w:hint="eastAsia"/>
          <w:sz w:val="28"/>
        </w:rPr>
        <w:t>间，但不少于</w:t>
      </w:r>
      <w:r>
        <w:rPr>
          <w:rFonts w:ascii="Times New Roman" w:eastAsia="宋体" w:hint="eastAsia"/>
          <w:sz w:val="28"/>
        </w:rPr>
        <w:t>3</w:t>
      </w:r>
      <w:r>
        <w:rPr>
          <w:rFonts w:ascii="Times New Roman" w:eastAsia="宋体" w:hint="eastAsia"/>
          <w:sz w:val="28"/>
        </w:rPr>
        <w:t>间。</w:t>
      </w:r>
    </w:p>
    <w:p w:rsidR="005826E8" w:rsidRDefault="005826E8" w:rsidP="005826E8">
      <w:pPr>
        <w:pStyle w:val="22"/>
        <w:tabs>
          <w:tab w:val="left" w:pos="315"/>
          <w:tab w:val="center" w:pos="3990"/>
        </w:tabs>
        <w:spacing w:line="240" w:lineRule="auto"/>
        <w:ind w:firstLine="580"/>
        <w:jc w:val="both"/>
        <w:rPr>
          <w:rFonts w:ascii="Times New Roman" w:eastAsia="宋体" w:hint="eastAsia"/>
          <w:sz w:val="28"/>
        </w:rPr>
      </w:pPr>
      <w:r>
        <w:rPr>
          <w:rFonts w:ascii="Times New Roman" w:eastAsia="宋体" w:hint="eastAsia"/>
          <w:sz w:val="28"/>
        </w:rPr>
        <w:t xml:space="preserve">5.2 </w:t>
      </w:r>
      <w:r>
        <w:rPr>
          <w:rFonts w:ascii="Times New Roman" w:eastAsia="宋体" w:hint="eastAsia"/>
          <w:sz w:val="28"/>
        </w:rPr>
        <w:t>饰面板（砖）的品种、规格、颜色和图案必须符合设计要求。</w:t>
      </w:r>
    </w:p>
    <w:p w:rsidR="005826E8" w:rsidRDefault="005826E8" w:rsidP="005826E8">
      <w:pPr>
        <w:pStyle w:val="22"/>
        <w:tabs>
          <w:tab w:val="left" w:pos="315"/>
          <w:tab w:val="center" w:pos="3990"/>
        </w:tabs>
        <w:spacing w:line="240" w:lineRule="auto"/>
        <w:ind w:firstLine="580"/>
        <w:jc w:val="both"/>
        <w:rPr>
          <w:rFonts w:ascii="Times New Roman" w:eastAsia="宋体" w:hint="eastAsia"/>
          <w:sz w:val="28"/>
        </w:rPr>
      </w:pPr>
      <w:r>
        <w:rPr>
          <w:rFonts w:ascii="Times New Roman" w:eastAsia="宋体" w:hint="eastAsia"/>
          <w:sz w:val="28"/>
        </w:rPr>
        <w:t xml:space="preserve">5.3 </w:t>
      </w:r>
      <w:r>
        <w:rPr>
          <w:rFonts w:ascii="Times New Roman" w:eastAsia="宋体" w:hint="eastAsia"/>
          <w:sz w:val="28"/>
        </w:rPr>
        <w:t>饰面板（砖）安装（镶贴）必须牢固，无歪斜、缺棱掉角和裂缝等缺陷。</w:t>
      </w:r>
    </w:p>
    <w:p w:rsidR="005826E8" w:rsidRDefault="005826E8" w:rsidP="005826E8">
      <w:pPr>
        <w:pStyle w:val="22"/>
        <w:tabs>
          <w:tab w:val="left" w:pos="315"/>
          <w:tab w:val="center" w:pos="3990"/>
        </w:tabs>
        <w:spacing w:line="240" w:lineRule="auto"/>
        <w:ind w:firstLine="580"/>
        <w:jc w:val="both"/>
        <w:rPr>
          <w:rFonts w:ascii="Times New Roman" w:eastAsia="宋体" w:hint="eastAsia"/>
          <w:sz w:val="28"/>
        </w:rPr>
      </w:pPr>
      <w:r>
        <w:rPr>
          <w:rFonts w:ascii="Times New Roman" w:eastAsia="宋体" w:hint="eastAsia"/>
          <w:sz w:val="28"/>
        </w:rPr>
        <w:t xml:space="preserve">5.4 </w:t>
      </w:r>
      <w:r>
        <w:rPr>
          <w:rFonts w:ascii="Times New Roman" w:eastAsia="宋体" w:hint="eastAsia"/>
          <w:sz w:val="28"/>
        </w:rPr>
        <w:t>饰面板（砖）表面应平整、洁净，色泽协调，无变色、泛碱、污痕和显著的光泽受损处。</w:t>
      </w:r>
    </w:p>
    <w:p w:rsidR="005826E8" w:rsidRDefault="005826E8" w:rsidP="005826E8">
      <w:pPr>
        <w:pStyle w:val="22"/>
        <w:tabs>
          <w:tab w:val="left" w:pos="315"/>
          <w:tab w:val="center" w:pos="3990"/>
        </w:tabs>
        <w:spacing w:line="240" w:lineRule="auto"/>
        <w:ind w:firstLine="580"/>
        <w:jc w:val="both"/>
        <w:rPr>
          <w:rFonts w:ascii="Times New Roman" w:eastAsia="宋体" w:hint="eastAsia"/>
          <w:sz w:val="28"/>
        </w:rPr>
      </w:pPr>
      <w:r>
        <w:rPr>
          <w:rFonts w:ascii="Times New Roman" w:eastAsia="宋体" w:hint="eastAsia"/>
          <w:sz w:val="28"/>
        </w:rPr>
        <w:t xml:space="preserve">5.5 </w:t>
      </w:r>
      <w:r>
        <w:rPr>
          <w:rFonts w:ascii="Times New Roman" w:eastAsia="宋体" w:hint="eastAsia"/>
          <w:sz w:val="28"/>
        </w:rPr>
        <w:t>饰面板（砖）接缝应填嵌密实、平直、宽窄均匀、颜色一致。阴阳角处的板（砖）搭接方向正确，非整</w:t>
      </w:r>
      <w:proofErr w:type="gramStart"/>
      <w:r>
        <w:rPr>
          <w:rFonts w:ascii="Times New Roman" w:eastAsia="宋体" w:hint="eastAsia"/>
          <w:sz w:val="28"/>
        </w:rPr>
        <w:t>砖使用</w:t>
      </w:r>
      <w:proofErr w:type="gramEnd"/>
      <w:r>
        <w:rPr>
          <w:rFonts w:ascii="Times New Roman" w:eastAsia="宋体" w:hint="eastAsia"/>
          <w:sz w:val="28"/>
        </w:rPr>
        <w:t>部位适宜。</w:t>
      </w:r>
    </w:p>
    <w:p w:rsidR="005826E8" w:rsidRDefault="005826E8" w:rsidP="005826E8">
      <w:pPr>
        <w:pStyle w:val="22"/>
        <w:tabs>
          <w:tab w:val="left" w:pos="315"/>
          <w:tab w:val="center" w:pos="3990"/>
        </w:tabs>
        <w:spacing w:line="240" w:lineRule="auto"/>
        <w:ind w:firstLine="580"/>
        <w:jc w:val="both"/>
        <w:rPr>
          <w:rFonts w:ascii="Times New Roman" w:eastAsia="宋体" w:hint="eastAsia"/>
          <w:sz w:val="28"/>
        </w:rPr>
      </w:pPr>
      <w:r>
        <w:rPr>
          <w:rFonts w:ascii="Times New Roman" w:eastAsia="宋体" w:hint="eastAsia"/>
          <w:sz w:val="28"/>
        </w:rPr>
        <w:t xml:space="preserve">5.6 </w:t>
      </w:r>
      <w:r>
        <w:rPr>
          <w:rFonts w:ascii="Times New Roman" w:eastAsia="宋体" w:hint="eastAsia"/>
          <w:sz w:val="28"/>
        </w:rPr>
        <w:t>突出物周围的板（砖）用整套割吻合、边缘整齐；墙裙、贴脸等突出墙面的厚度一致。</w:t>
      </w:r>
    </w:p>
    <w:p w:rsidR="005826E8" w:rsidRDefault="005826E8" w:rsidP="005826E8">
      <w:pPr>
        <w:pStyle w:val="22"/>
        <w:tabs>
          <w:tab w:val="left" w:pos="315"/>
          <w:tab w:val="center" w:pos="3990"/>
        </w:tabs>
        <w:spacing w:line="240" w:lineRule="auto"/>
        <w:ind w:firstLine="580"/>
        <w:jc w:val="both"/>
        <w:rPr>
          <w:rFonts w:ascii="Times New Roman" w:eastAsia="宋体" w:hint="eastAsia"/>
          <w:sz w:val="28"/>
        </w:rPr>
      </w:pPr>
      <w:r>
        <w:rPr>
          <w:rFonts w:ascii="Times New Roman" w:eastAsia="宋体" w:hint="eastAsia"/>
          <w:sz w:val="28"/>
        </w:rPr>
        <w:t xml:space="preserve">5.7 </w:t>
      </w:r>
      <w:r>
        <w:rPr>
          <w:rFonts w:ascii="Times New Roman" w:eastAsia="宋体" w:hint="eastAsia"/>
          <w:sz w:val="28"/>
        </w:rPr>
        <w:t>流水坡向正确，滴水线（槽）顺直。</w:t>
      </w:r>
    </w:p>
    <w:p w:rsidR="005826E8" w:rsidRDefault="005826E8" w:rsidP="005826E8">
      <w:pPr>
        <w:pStyle w:val="22"/>
        <w:tabs>
          <w:tab w:val="left" w:pos="315"/>
          <w:tab w:val="center" w:pos="3990"/>
        </w:tabs>
        <w:spacing w:line="240" w:lineRule="auto"/>
        <w:ind w:firstLine="580"/>
        <w:jc w:val="both"/>
        <w:rPr>
          <w:rFonts w:ascii="Times New Roman" w:eastAsia="宋体" w:hint="eastAsia"/>
          <w:sz w:val="28"/>
        </w:rPr>
      </w:pPr>
      <w:r>
        <w:rPr>
          <w:rFonts w:ascii="Times New Roman" w:eastAsia="宋体" w:hint="eastAsia"/>
          <w:sz w:val="28"/>
        </w:rPr>
        <w:t xml:space="preserve">5.8 </w:t>
      </w:r>
      <w:r>
        <w:rPr>
          <w:rFonts w:ascii="Times New Roman" w:eastAsia="宋体" w:hint="eastAsia"/>
          <w:sz w:val="28"/>
        </w:rPr>
        <w:t>饰面工程质量允许偏差符合有关规定。</w:t>
      </w:r>
    </w:p>
    <w:p w:rsidR="005826E8" w:rsidRDefault="005826E8" w:rsidP="005826E8">
      <w:pPr>
        <w:rPr>
          <w:sz w:val="32"/>
        </w:rPr>
      </w:pPr>
      <w:bookmarkStart w:id="58" w:name="_Toc498699115"/>
      <w:bookmarkStart w:id="59" w:name="_Toc498699268"/>
      <w:bookmarkStart w:id="60" w:name="_Toc498699630"/>
      <w:bookmarkStart w:id="61" w:name="_Toc498699745"/>
      <w:bookmarkStart w:id="62" w:name="_Toc498700391"/>
      <w:bookmarkStart w:id="63" w:name="_Toc498702777"/>
      <w:bookmarkStart w:id="64" w:name="_Toc500135538"/>
      <w:r>
        <w:rPr>
          <w:rFonts w:eastAsia="黑体" w:hint="eastAsia"/>
          <w:b/>
          <w:kern w:val="0"/>
          <w:sz w:val="28"/>
        </w:rPr>
        <w:t xml:space="preserve">  </w:t>
      </w:r>
    </w:p>
    <w:p w:rsidR="005826E8" w:rsidRDefault="005826E8" w:rsidP="005826E8">
      <w:pPr>
        <w:pStyle w:val="3"/>
        <w:spacing w:before="0" w:after="0" w:line="240" w:lineRule="auto"/>
        <w:jc w:val="center"/>
        <w:rPr>
          <w:rFonts w:eastAsia="黑体" w:hint="eastAsia"/>
          <w:b w:val="0"/>
        </w:rPr>
      </w:pPr>
      <w:r>
        <w:rPr>
          <w:rFonts w:eastAsia="黑体" w:hint="eastAsia"/>
          <w:b w:val="0"/>
        </w:rPr>
        <w:t>第四节</w:t>
      </w:r>
      <w:r>
        <w:rPr>
          <w:rFonts w:eastAsia="黑体" w:hint="eastAsia"/>
          <w:b w:val="0"/>
        </w:rPr>
        <w:t xml:space="preserve">  </w:t>
      </w:r>
      <w:r>
        <w:rPr>
          <w:rFonts w:eastAsia="黑体" w:hint="eastAsia"/>
          <w:b w:val="0"/>
        </w:rPr>
        <w:t>地面工程、涂料工程</w:t>
      </w:r>
      <w:bookmarkEnd w:id="58"/>
      <w:bookmarkEnd w:id="59"/>
      <w:bookmarkEnd w:id="60"/>
      <w:bookmarkEnd w:id="61"/>
      <w:bookmarkEnd w:id="62"/>
      <w:bookmarkEnd w:id="63"/>
      <w:bookmarkEnd w:id="64"/>
    </w:p>
    <w:p w:rsidR="005826E8" w:rsidRDefault="005826E8" w:rsidP="005826E8">
      <w:pPr>
        <w:pStyle w:val="4"/>
        <w:spacing w:line="240" w:lineRule="auto"/>
        <w:rPr>
          <w:rFonts w:hint="eastAsia"/>
        </w:rPr>
      </w:pPr>
      <w:bookmarkStart w:id="65" w:name="_Toc498699116"/>
      <w:bookmarkStart w:id="66" w:name="_Toc498699269"/>
      <w:bookmarkStart w:id="67" w:name="_Toc498699631"/>
      <w:bookmarkStart w:id="68" w:name="_Toc498699746"/>
      <w:bookmarkStart w:id="69" w:name="_Toc498700392"/>
      <w:bookmarkStart w:id="70" w:name="_Toc498702778"/>
    </w:p>
    <w:p w:rsidR="005826E8" w:rsidRDefault="005826E8" w:rsidP="005826E8">
      <w:pPr>
        <w:pStyle w:val="4"/>
        <w:spacing w:line="240" w:lineRule="auto"/>
        <w:rPr>
          <w:rFonts w:hint="eastAsia"/>
        </w:rPr>
      </w:pPr>
      <w:r>
        <w:rPr>
          <w:rFonts w:hint="eastAsia"/>
        </w:rPr>
        <w:t>A</w:t>
      </w:r>
      <w:r>
        <w:rPr>
          <w:rFonts w:hint="eastAsia"/>
        </w:rPr>
        <w:t>、地面工程</w:t>
      </w:r>
      <w:bookmarkEnd w:id="65"/>
      <w:bookmarkEnd w:id="66"/>
      <w:bookmarkEnd w:id="67"/>
      <w:bookmarkEnd w:id="68"/>
      <w:bookmarkEnd w:id="69"/>
      <w:bookmarkEnd w:id="70"/>
    </w:p>
    <w:p w:rsidR="005826E8" w:rsidRDefault="005826E8" w:rsidP="005826E8">
      <w:pPr>
        <w:pStyle w:val="ae"/>
        <w:spacing w:line="240" w:lineRule="auto"/>
        <w:ind w:firstLine="580"/>
        <w:rPr>
          <w:rFonts w:hint="eastAsia"/>
        </w:rPr>
      </w:pPr>
      <w:r>
        <w:rPr>
          <w:rFonts w:hint="eastAsia"/>
        </w:rPr>
        <w:t>本工程地面主要采用大理石、花岗石、地砖、地毯等。</w:t>
      </w:r>
    </w:p>
    <w:p w:rsidR="005826E8" w:rsidRDefault="005826E8" w:rsidP="005826E8">
      <w:pPr>
        <w:ind w:firstLine="582"/>
        <w:rPr>
          <w:rFonts w:eastAsia="楷体_GB2312" w:hint="eastAsia"/>
          <w:b/>
          <w:sz w:val="28"/>
        </w:rPr>
      </w:pPr>
      <w:r>
        <w:rPr>
          <w:rFonts w:eastAsia="楷体_GB2312" w:hint="eastAsia"/>
          <w:b/>
          <w:sz w:val="28"/>
        </w:rPr>
        <w:t>1</w:t>
      </w:r>
      <w:r>
        <w:rPr>
          <w:rFonts w:eastAsia="楷体_GB2312" w:hint="eastAsia"/>
          <w:b/>
          <w:sz w:val="28"/>
        </w:rPr>
        <w:t>、大理石和花岗石面层</w:t>
      </w:r>
    </w:p>
    <w:p w:rsidR="005826E8" w:rsidRDefault="005826E8" w:rsidP="005826E8">
      <w:pPr>
        <w:pStyle w:val="af4"/>
        <w:spacing w:after="0"/>
        <w:ind w:firstLine="210"/>
        <w:rPr>
          <w:rFonts w:hint="eastAsia"/>
        </w:rPr>
      </w:pPr>
      <w:r>
        <w:rPr>
          <w:rFonts w:hint="eastAsia"/>
        </w:rPr>
        <w:t>大理石和花岗石面层是分别采用天然大理石板材和花岗石板材在结合层上铺设而成。</w:t>
      </w:r>
    </w:p>
    <w:p w:rsidR="005826E8" w:rsidRDefault="005826E8" w:rsidP="005826E8">
      <w:pPr>
        <w:ind w:firstLine="580"/>
        <w:rPr>
          <w:rFonts w:hint="eastAsia"/>
          <w:sz w:val="28"/>
        </w:rPr>
      </w:pPr>
      <w:r>
        <w:rPr>
          <w:rFonts w:hint="eastAsia"/>
          <w:sz w:val="28"/>
        </w:rPr>
        <w:t>结合层厚度：当采用水泥</w:t>
      </w:r>
      <w:proofErr w:type="gramStart"/>
      <w:r>
        <w:rPr>
          <w:rFonts w:hint="eastAsia"/>
          <w:sz w:val="28"/>
        </w:rPr>
        <w:t>砂</w:t>
      </w:r>
      <w:proofErr w:type="gramEnd"/>
      <w:r>
        <w:rPr>
          <w:rFonts w:hint="eastAsia"/>
          <w:sz w:val="28"/>
        </w:rPr>
        <w:t>时宜为</w:t>
      </w:r>
      <w:r>
        <w:rPr>
          <w:rFonts w:hint="eastAsia"/>
          <w:sz w:val="28"/>
        </w:rPr>
        <w:t>20</w:t>
      </w:r>
      <w:smartTag w:uri="urn:schemas-microsoft-com:office:smarttags" w:element="chmetcnv">
        <w:smartTagPr>
          <w:attr w:name="TCSC" w:val="0"/>
          <w:attr w:name="NumberType" w:val="1"/>
          <w:attr w:name="Negative" w:val="True"/>
          <w:attr w:name="HasSpace" w:val="False"/>
          <w:attr w:name="SourceValue" w:val="30"/>
          <w:attr w:name="UnitName" w:val="mm"/>
        </w:smartTagPr>
        <w:r>
          <w:rPr>
            <w:rFonts w:hint="eastAsia"/>
            <w:sz w:val="28"/>
          </w:rPr>
          <w:t>-30</w:t>
        </w:r>
        <w:r>
          <w:rPr>
            <w:sz w:val="28"/>
          </w:rPr>
          <w:t>mm</w:t>
        </w:r>
      </w:smartTag>
      <w:r>
        <w:rPr>
          <w:rFonts w:hint="eastAsia"/>
          <w:sz w:val="28"/>
        </w:rPr>
        <w:t>，其体积配比宜为</w:t>
      </w:r>
      <w:r>
        <w:rPr>
          <w:rFonts w:hint="eastAsia"/>
          <w:sz w:val="28"/>
        </w:rPr>
        <w:t>1:4</w:t>
      </w:r>
      <w:r>
        <w:rPr>
          <w:sz w:val="28"/>
        </w:rPr>
        <w:t>~6</w:t>
      </w:r>
      <w:r>
        <w:rPr>
          <w:rFonts w:hint="eastAsia"/>
          <w:sz w:val="28"/>
        </w:rPr>
        <w:t>（水泥：砂）</w:t>
      </w:r>
      <w:r>
        <w:rPr>
          <w:rFonts w:hint="eastAsia"/>
          <w:sz w:val="28"/>
        </w:rPr>
        <w:t xml:space="preserve">, </w:t>
      </w:r>
      <w:r>
        <w:rPr>
          <w:rFonts w:hint="eastAsia"/>
          <w:sz w:val="28"/>
        </w:rPr>
        <w:t>应</w:t>
      </w:r>
      <w:proofErr w:type="gramStart"/>
      <w:r>
        <w:rPr>
          <w:rFonts w:hint="eastAsia"/>
          <w:sz w:val="28"/>
        </w:rPr>
        <w:t>洒水干</w:t>
      </w:r>
      <w:proofErr w:type="gramEnd"/>
      <w:r>
        <w:rPr>
          <w:rFonts w:hint="eastAsia"/>
          <w:sz w:val="28"/>
        </w:rPr>
        <w:t>拌均匀；当采用水泥砂浆时宜为</w:t>
      </w:r>
      <w:r>
        <w:rPr>
          <w:rFonts w:hint="eastAsia"/>
          <w:sz w:val="28"/>
        </w:rPr>
        <w:t>10~</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hint="eastAsia"/>
            <w:sz w:val="28"/>
          </w:rPr>
          <w:t>15</w:t>
        </w:r>
        <w:r>
          <w:rPr>
            <w:sz w:val="28"/>
          </w:rPr>
          <w:t>mm</w:t>
        </w:r>
      </w:smartTag>
      <w:r>
        <w:rPr>
          <w:rFonts w:hint="eastAsia"/>
          <w:sz w:val="28"/>
        </w:rPr>
        <w:t>，</w:t>
      </w:r>
      <w:r>
        <w:rPr>
          <w:rFonts w:hint="eastAsia"/>
          <w:sz w:val="28"/>
        </w:rPr>
        <w:lastRenderedPageBreak/>
        <w:t>并宜为干硬性水泥砂浆。大理石板材不适用于室外地面面层。</w:t>
      </w:r>
    </w:p>
    <w:p w:rsidR="005826E8" w:rsidRDefault="005826E8" w:rsidP="005826E8">
      <w:pPr>
        <w:ind w:firstLine="580"/>
        <w:rPr>
          <w:rFonts w:hint="eastAsia"/>
          <w:sz w:val="28"/>
        </w:rPr>
      </w:pPr>
      <w:r>
        <w:rPr>
          <w:rFonts w:hint="eastAsia"/>
          <w:sz w:val="28"/>
        </w:rPr>
        <w:t>大理石和花岗石面层施工要求</w:t>
      </w:r>
    </w:p>
    <w:p w:rsidR="005826E8" w:rsidRDefault="005826E8" w:rsidP="005826E8">
      <w:pPr>
        <w:ind w:firstLine="580"/>
        <w:rPr>
          <w:rFonts w:hint="eastAsia"/>
          <w:sz w:val="28"/>
        </w:rPr>
      </w:pPr>
      <w:r>
        <w:rPr>
          <w:rFonts w:hint="eastAsia"/>
          <w:sz w:val="28"/>
        </w:rPr>
        <w:t xml:space="preserve">1.1 </w:t>
      </w:r>
      <w:r>
        <w:rPr>
          <w:rFonts w:hint="eastAsia"/>
          <w:sz w:val="28"/>
        </w:rPr>
        <w:t>材料要求</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1.1.1</w:t>
        </w:r>
      </w:smartTag>
      <w:r>
        <w:rPr>
          <w:rFonts w:hint="eastAsia"/>
          <w:sz w:val="28"/>
        </w:rPr>
        <w:t xml:space="preserve"> </w:t>
      </w:r>
      <w:r>
        <w:rPr>
          <w:rFonts w:hint="eastAsia"/>
          <w:sz w:val="28"/>
        </w:rPr>
        <w:t>大理石：天然大理石建筑板材是以大理石荒料经锯、磨、切等工序加工而成的板状产品，其技术要的规格公差、平度偏差、角</w:t>
      </w:r>
      <w:r>
        <w:rPr>
          <w:rFonts w:ascii="宋体" w:hAnsi="宋体" w:hint="eastAsia"/>
          <w:sz w:val="28"/>
        </w:rPr>
        <w:t>度</w:t>
      </w:r>
      <w:r>
        <w:rPr>
          <w:rFonts w:hint="eastAsia"/>
          <w:sz w:val="28"/>
        </w:rPr>
        <w:t>偏差、磨光板材的光泽度、外观、色调与花纹、物理一力学性能等应符合现行的行业标准《天然大理石建筑板材》的规定，并应符合现行的国家规范《建筑地面工程施工及验收规范》板块质量要求的规定。</w:t>
      </w:r>
    </w:p>
    <w:p w:rsidR="005826E8" w:rsidRDefault="005826E8" w:rsidP="005826E8">
      <w:pPr>
        <w:ind w:firstLine="580"/>
        <w:rPr>
          <w:rFonts w:hint="eastAsia"/>
          <w:sz w:val="28"/>
        </w:rPr>
      </w:pPr>
      <w:r>
        <w:rPr>
          <w:rFonts w:hint="eastAsia"/>
          <w:sz w:val="28"/>
        </w:rPr>
        <w:t>定型板材为正方形或矩形，建筑地面常规格为</w:t>
      </w:r>
      <w:smartTag w:uri="urn:schemas-microsoft-com:office:smarttags" w:element="chmetcnv">
        <w:smartTagPr>
          <w:attr w:name="TCSC" w:val="0"/>
          <w:attr w:name="NumberType" w:val="1"/>
          <w:attr w:name="Negative" w:val="False"/>
          <w:attr w:name="HasSpace" w:val="False"/>
          <w:attr w:name="SourceValue" w:val="400"/>
          <w:attr w:name="UnitName" w:val="mm"/>
        </w:smartTagPr>
        <w:r>
          <w:rPr>
            <w:rFonts w:hint="eastAsia"/>
            <w:sz w:val="28"/>
          </w:rPr>
          <w:t>400</w:t>
        </w:r>
        <w:r>
          <w:rPr>
            <w:sz w:val="28"/>
          </w:rPr>
          <w:t>mm</w:t>
        </w:r>
      </w:smartTag>
      <w:r>
        <w:rPr>
          <w:rFonts w:hint="eastAsia"/>
          <w:sz w:val="28"/>
        </w:rPr>
        <w:t>＊</w:t>
      </w:r>
      <w:smartTag w:uri="urn:schemas-microsoft-com:office:smarttags" w:element="chmetcnv">
        <w:smartTagPr>
          <w:attr w:name="TCSC" w:val="0"/>
          <w:attr w:name="NumberType" w:val="1"/>
          <w:attr w:name="Negative" w:val="False"/>
          <w:attr w:name="HasSpace" w:val="False"/>
          <w:attr w:name="SourceValue" w:val="400"/>
          <w:attr w:name="UnitName" w:val="mm"/>
        </w:smartTagPr>
        <w:r>
          <w:rPr>
            <w:rFonts w:hint="eastAsia"/>
            <w:sz w:val="28"/>
          </w:rPr>
          <w:t>400</w:t>
        </w:r>
        <w:r>
          <w:rPr>
            <w:sz w:val="28"/>
          </w:rPr>
          <w:t>mm</w:t>
        </w:r>
      </w:smartTag>
      <w:r>
        <w:rPr>
          <w:rFonts w:hint="eastAsia"/>
          <w:sz w:val="28"/>
        </w:rPr>
        <w:t>＊</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hint="eastAsia"/>
            <w:sz w:val="28"/>
          </w:rPr>
          <w:t>20</w:t>
        </w:r>
        <w:r>
          <w:rPr>
            <w:sz w:val="28"/>
          </w:rPr>
          <w:t>mm</w:t>
        </w:r>
      </w:smartTag>
      <w:r>
        <w:rPr>
          <w:rFonts w:hint="eastAsia"/>
          <w:sz w:val="28"/>
        </w:rPr>
        <w:t>、</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hint="eastAsia"/>
            <w:sz w:val="28"/>
          </w:rPr>
          <w:t>600</w:t>
        </w:r>
        <w:r>
          <w:rPr>
            <w:sz w:val="28"/>
          </w:rPr>
          <w:t>mm</w:t>
        </w:r>
      </w:smartTag>
      <w:r>
        <w:rPr>
          <w:rFonts w:hint="eastAsia"/>
          <w:sz w:val="28"/>
        </w:rPr>
        <w:t>＊</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hint="eastAsia"/>
            <w:sz w:val="28"/>
          </w:rPr>
          <w:t>600</w:t>
        </w:r>
        <w:r>
          <w:rPr>
            <w:sz w:val="28"/>
          </w:rPr>
          <w:t>mm</w:t>
        </w:r>
      </w:smartTag>
      <w:r>
        <w:rPr>
          <w:rFonts w:hint="eastAsia"/>
          <w:sz w:val="28"/>
        </w:rPr>
        <w:t>＊</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hint="eastAsia"/>
            <w:sz w:val="28"/>
          </w:rPr>
          <w:t>20</w:t>
        </w:r>
        <w:r>
          <w:rPr>
            <w:sz w:val="28"/>
          </w:rPr>
          <w:t>mm</w:t>
        </w:r>
      </w:smartTag>
      <w:r>
        <w:rPr>
          <w:rFonts w:hint="eastAsia"/>
          <w:sz w:val="28"/>
        </w:rPr>
        <w:t>（长＊宽＊厚），亦可按设计要求进行加工。浅色大理石不宜用草绳、草帘等捆绑，以防污染；板材宜放在室内贮</w:t>
      </w:r>
      <w:r>
        <w:rPr>
          <w:rFonts w:ascii="宋体" w:hAnsi="宋体" w:hint="eastAsia"/>
          <w:sz w:val="28"/>
        </w:rPr>
        <w:t>存，</w:t>
      </w:r>
      <w:r>
        <w:rPr>
          <w:rFonts w:hint="eastAsia"/>
          <w:sz w:val="28"/>
        </w:rPr>
        <w:t>直立码放宜光面相对，其倾斜度不大于</w:t>
      </w:r>
      <w:r>
        <w:rPr>
          <w:rFonts w:hint="eastAsia"/>
          <w:sz w:val="28"/>
        </w:rPr>
        <w:t>750</w:t>
      </w:r>
      <w:r>
        <w:rPr>
          <w:rFonts w:hint="eastAsia"/>
          <w:sz w:val="28"/>
        </w:rPr>
        <w:t>角；搬运时应轻拿轻放。</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1.1.2</w:t>
        </w:r>
      </w:smartTag>
      <w:r>
        <w:rPr>
          <w:rFonts w:hint="eastAsia"/>
          <w:sz w:val="28"/>
        </w:rPr>
        <w:t xml:space="preserve"> </w:t>
      </w:r>
      <w:r>
        <w:rPr>
          <w:rFonts w:hint="eastAsia"/>
          <w:sz w:val="28"/>
        </w:rPr>
        <w:t>花岗石：花岗石建筑板材是以花岗石</w:t>
      </w:r>
      <w:proofErr w:type="gramStart"/>
      <w:r>
        <w:rPr>
          <w:rFonts w:hint="eastAsia"/>
          <w:sz w:val="28"/>
        </w:rPr>
        <w:t>荒实经</w:t>
      </w:r>
      <w:proofErr w:type="gramEnd"/>
      <w:r>
        <w:rPr>
          <w:rFonts w:hint="eastAsia"/>
          <w:sz w:val="28"/>
        </w:rPr>
        <w:t>加工制成的粗磨或磨光板材产品。其技术要求的规格公差、平度偏差、角度偏差、磨光板的光泽度、棱角缺陷、裂纹、划痕、色调、色线和色斑等应符合现行的行业标准《花岗石建筑板材》的规定，并应符合现行的国家规范《建筑地面工程施工及验收规范》板块质量的规定。建筑地面常用的粗磨和磨光板的规格有</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hint="eastAsia"/>
            <w:sz w:val="28"/>
          </w:rPr>
          <w:t>600</w:t>
        </w:r>
        <w:r>
          <w:rPr>
            <w:sz w:val="28"/>
          </w:rPr>
          <w:t>mm</w:t>
        </w:r>
      </w:smartTag>
      <w:r>
        <w:rPr>
          <w:rFonts w:hint="eastAsia"/>
          <w:sz w:val="28"/>
        </w:rPr>
        <w:t>＊</w:t>
      </w:r>
      <w:smartTag w:uri="urn:schemas-microsoft-com:office:smarttags" w:element="chmetcnv">
        <w:smartTagPr>
          <w:attr w:name="TCSC" w:val="0"/>
          <w:attr w:name="NumberType" w:val="1"/>
          <w:attr w:name="Negative" w:val="False"/>
          <w:attr w:name="HasSpace" w:val="False"/>
          <w:attr w:name="SourceValue" w:val="300"/>
          <w:attr w:name="UnitName" w:val="mm"/>
        </w:smartTagPr>
        <w:r>
          <w:rPr>
            <w:rFonts w:hint="eastAsia"/>
            <w:sz w:val="28"/>
          </w:rPr>
          <w:t>300</w:t>
        </w:r>
        <w:r>
          <w:rPr>
            <w:sz w:val="28"/>
          </w:rPr>
          <w:t>mm</w:t>
        </w:r>
      </w:smartTag>
      <w:r>
        <w:rPr>
          <w:rFonts w:hint="eastAsia"/>
          <w:sz w:val="28"/>
        </w:rPr>
        <w:t>＊</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hint="eastAsia"/>
            <w:sz w:val="28"/>
          </w:rPr>
          <w:t>20</w:t>
        </w:r>
        <w:r>
          <w:rPr>
            <w:sz w:val="28"/>
          </w:rPr>
          <w:t>mm</w:t>
        </w:r>
      </w:smartTag>
      <w:r>
        <w:rPr>
          <w:rFonts w:hint="eastAsia"/>
          <w:sz w:val="28"/>
        </w:rPr>
        <w:t>、</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hint="eastAsia"/>
            <w:sz w:val="28"/>
          </w:rPr>
          <w:t>600</w:t>
        </w:r>
        <w:r>
          <w:rPr>
            <w:sz w:val="28"/>
          </w:rPr>
          <w:t>mm</w:t>
        </w:r>
      </w:smartTag>
      <w:r>
        <w:rPr>
          <w:rFonts w:hint="eastAsia"/>
          <w:sz w:val="28"/>
        </w:rPr>
        <w:t>＊</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hint="eastAsia"/>
            <w:sz w:val="28"/>
          </w:rPr>
          <w:t>600</w:t>
        </w:r>
        <w:r>
          <w:rPr>
            <w:sz w:val="28"/>
          </w:rPr>
          <w:t>mm</w:t>
        </w:r>
      </w:smartTag>
      <w:r>
        <w:rPr>
          <w:rFonts w:hint="eastAsia"/>
          <w:sz w:val="28"/>
        </w:rPr>
        <w:t>＊</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hint="eastAsia"/>
            <w:sz w:val="28"/>
          </w:rPr>
          <w:t>20</w:t>
        </w:r>
        <w:r>
          <w:rPr>
            <w:sz w:val="28"/>
          </w:rPr>
          <w:t>mm</w:t>
        </w:r>
      </w:smartTag>
      <w:r>
        <w:rPr>
          <w:rFonts w:hint="eastAsia"/>
          <w:sz w:val="28"/>
        </w:rPr>
        <w:t>、</w:t>
      </w:r>
      <w:smartTag w:uri="urn:schemas-microsoft-com:office:smarttags" w:element="chmetcnv">
        <w:smartTagPr>
          <w:attr w:name="TCSC" w:val="0"/>
          <w:attr w:name="NumberType" w:val="1"/>
          <w:attr w:name="Negative" w:val="False"/>
          <w:attr w:name="HasSpace" w:val="False"/>
          <w:attr w:name="SourceValue" w:val="900"/>
          <w:attr w:name="UnitName" w:val="mm"/>
        </w:smartTagPr>
        <w:r>
          <w:rPr>
            <w:rFonts w:hint="eastAsia"/>
            <w:sz w:val="28"/>
          </w:rPr>
          <w:t>900</w:t>
        </w:r>
        <w:r>
          <w:rPr>
            <w:sz w:val="28"/>
          </w:rPr>
          <w:t>mm</w:t>
        </w:r>
      </w:smartTag>
      <w:r>
        <w:rPr>
          <w:rFonts w:hint="eastAsia"/>
          <w:sz w:val="28"/>
        </w:rPr>
        <w:t>＊</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hint="eastAsia"/>
            <w:sz w:val="28"/>
          </w:rPr>
          <w:t>600</w:t>
        </w:r>
        <w:r>
          <w:rPr>
            <w:sz w:val="28"/>
          </w:rPr>
          <w:t>mm</w:t>
        </w:r>
      </w:smartTag>
      <w:r>
        <w:rPr>
          <w:rFonts w:hint="eastAsia"/>
          <w:sz w:val="28"/>
        </w:rPr>
        <w:t>＊</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hint="eastAsia"/>
            <w:sz w:val="28"/>
          </w:rPr>
          <w:t>20</w:t>
        </w:r>
        <w:r>
          <w:rPr>
            <w:sz w:val="28"/>
          </w:rPr>
          <w:t>mm</w:t>
        </w:r>
      </w:smartTag>
      <w:r>
        <w:rPr>
          <w:rFonts w:hint="eastAsia"/>
          <w:sz w:val="28"/>
        </w:rPr>
        <w:t>（长＊宽＊厚），亦可按设计要求进行加工。粗磨和磨光板材应存放库内，室外存放必须遮盖。</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lastRenderedPageBreak/>
          <w:t>1.1.3</w:t>
        </w:r>
      </w:smartTag>
      <w:r>
        <w:rPr>
          <w:rFonts w:hint="eastAsia"/>
          <w:sz w:val="28"/>
        </w:rPr>
        <w:t xml:space="preserve"> </w:t>
      </w:r>
      <w:r>
        <w:rPr>
          <w:rFonts w:hint="eastAsia"/>
          <w:sz w:val="28"/>
        </w:rPr>
        <w:t>水泥：一般采用普通硅酸盐水泥，标号不得低于</w:t>
      </w:r>
      <w:r>
        <w:rPr>
          <w:rFonts w:hint="eastAsia"/>
          <w:sz w:val="28"/>
        </w:rPr>
        <w:t>425</w:t>
      </w:r>
      <w:r>
        <w:rPr>
          <w:rFonts w:hint="eastAsia"/>
          <w:sz w:val="28"/>
        </w:rPr>
        <w:t>号。受潮结块水泥禁止使用。</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1.1.4</w:t>
        </w:r>
      </w:smartTag>
      <w:r>
        <w:rPr>
          <w:rFonts w:hint="eastAsia"/>
          <w:sz w:val="28"/>
        </w:rPr>
        <w:t xml:space="preserve"> </w:t>
      </w:r>
      <w:r>
        <w:rPr>
          <w:rFonts w:hint="eastAsia"/>
          <w:sz w:val="28"/>
        </w:rPr>
        <w:t>砂：宜采用中砂或粗砂，必须过筛，颗料要均匀，不得含有杂物，粒径一般不大于</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sz w:val="28"/>
          </w:rPr>
          <w:t>5</w:t>
        </w:r>
        <w:r>
          <w:rPr>
            <w:sz w:val="28"/>
          </w:rPr>
          <w:t>mm</w:t>
        </w:r>
      </w:smartTag>
      <w:r>
        <w:rPr>
          <w:rFonts w:hint="eastAsia"/>
          <w:sz w:val="28"/>
        </w:rPr>
        <w:t>。</w:t>
      </w:r>
    </w:p>
    <w:p w:rsidR="005826E8" w:rsidRDefault="005826E8" w:rsidP="005826E8">
      <w:pPr>
        <w:ind w:firstLine="580"/>
        <w:rPr>
          <w:rFonts w:hint="eastAsia"/>
          <w:sz w:val="28"/>
        </w:rPr>
      </w:pPr>
      <w:r>
        <w:rPr>
          <w:rFonts w:hint="eastAsia"/>
          <w:sz w:val="28"/>
        </w:rPr>
        <w:t xml:space="preserve">1.2 </w:t>
      </w:r>
      <w:r>
        <w:rPr>
          <w:rFonts w:hint="eastAsia"/>
          <w:sz w:val="28"/>
        </w:rPr>
        <w:t>板材质量要求</w:t>
      </w:r>
    </w:p>
    <w:p w:rsidR="005826E8" w:rsidRDefault="005826E8" w:rsidP="005826E8">
      <w:pPr>
        <w:ind w:firstLine="580"/>
        <w:rPr>
          <w:rFonts w:hint="eastAsia"/>
          <w:sz w:val="28"/>
        </w:rPr>
      </w:pPr>
    </w:p>
    <w:tbl>
      <w:tblPr>
        <w:tblW w:w="0" w:type="auto"/>
        <w:tblInd w:w="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31"/>
        <w:gridCol w:w="1134"/>
        <w:gridCol w:w="851"/>
        <w:gridCol w:w="1814"/>
        <w:gridCol w:w="3048"/>
      </w:tblGrid>
      <w:tr w:rsidR="005826E8" w:rsidTr="00AB642A">
        <w:tblPrEx>
          <w:tblCellMar>
            <w:top w:w="0" w:type="dxa"/>
            <w:bottom w:w="0" w:type="dxa"/>
          </w:tblCellMar>
        </w:tblPrEx>
        <w:trPr>
          <w:cantSplit/>
          <w:trHeight w:val="495"/>
        </w:trPr>
        <w:tc>
          <w:tcPr>
            <w:tcW w:w="1531" w:type="dxa"/>
            <w:vMerge w:val="restart"/>
          </w:tcPr>
          <w:p w:rsidR="005826E8" w:rsidRDefault="005826E8" w:rsidP="00AB642A">
            <w:pPr>
              <w:spacing w:line="380" w:lineRule="exact"/>
              <w:jc w:val="center"/>
              <w:rPr>
                <w:rFonts w:hint="eastAsia"/>
                <w:sz w:val="28"/>
              </w:rPr>
            </w:pPr>
          </w:p>
          <w:p w:rsidR="005826E8" w:rsidRDefault="005826E8" w:rsidP="00AB642A">
            <w:pPr>
              <w:spacing w:line="380" w:lineRule="exact"/>
              <w:jc w:val="center"/>
              <w:rPr>
                <w:rFonts w:hint="eastAsia"/>
                <w:sz w:val="28"/>
              </w:rPr>
            </w:pPr>
            <w:r>
              <w:rPr>
                <w:rFonts w:hint="eastAsia"/>
                <w:sz w:val="28"/>
              </w:rPr>
              <w:t>种类</w:t>
            </w:r>
          </w:p>
        </w:tc>
        <w:tc>
          <w:tcPr>
            <w:tcW w:w="3799" w:type="dxa"/>
            <w:gridSpan w:val="3"/>
          </w:tcPr>
          <w:p w:rsidR="005826E8" w:rsidRDefault="005826E8" w:rsidP="00AB642A">
            <w:pPr>
              <w:spacing w:line="380" w:lineRule="exact"/>
              <w:jc w:val="center"/>
              <w:rPr>
                <w:rFonts w:hint="eastAsia"/>
                <w:sz w:val="28"/>
              </w:rPr>
            </w:pPr>
            <w:r>
              <w:rPr>
                <w:rFonts w:hint="eastAsia"/>
                <w:sz w:val="28"/>
              </w:rPr>
              <w:t>允许偏差（</w:t>
            </w:r>
            <w:r>
              <w:rPr>
                <w:sz w:val="28"/>
              </w:rPr>
              <w:t>mm</w:t>
            </w:r>
            <w:r>
              <w:rPr>
                <w:rFonts w:hint="eastAsia"/>
                <w:sz w:val="28"/>
              </w:rPr>
              <w:t>）</w:t>
            </w:r>
          </w:p>
        </w:tc>
        <w:tc>
          <w:tcPr>
            <w:tcW w:w="3048" w:type="dxa"/>
            <w:vMerge w:val="restart"/>
          </w:tcPr>
          <w:p w:rsidR="005826E8" w:rsidRDefault="005826E8" w:rsidP="00AB642A">
            <w:pPr>
              <w:spacing w:line="380" w:lineRule="exact"/>
              <w:jc w:val="center"/>
              <w:rPr>
                <w:rFonts w:hint="eastAsia"/>
                <w:sz w:val="28"/>
              </w:rPr>
            </w:pPr>
          </w:p>
          <w:p w:rsidR="005826E8" w:rsidRDefault="005826E8" w:rsidP="00AB642A">
            <w:pPr>
              <w:spacing w:line="380" w:lineRule="exact"/>
              <w:jc w:val="center"/>
              <w:rPr>
                <w:rFonts w:hint="eastAsia"/>
                <w:sz w:val="28"/>
              </w:rPr>
            </w:pPr>
            <w:r>
              <w:rPr>
                <w:rFonts w:hint="eastAsia"/>
                <w:sz w:val="28"/>
              </w:rPr>
              <w:t>外观要求</w:t>
            </w:r>
          </w:p>
        </w:tc>
      </w:tr>
      <w:tr w:rsidR="005826E8" w:rsidTr="00AB642A">
        <w:tblPrEx>
          <w:tblCellMar>
            <w:top w:w="0" w:type="dxa"/>
            <w:bottom w:w="0" w:type="dxa"/>
          </w:tblCellMar>
        </w:tblPrEx>
        <w:trPr>
          <w:cantSplit/>
        </w:trPr>
        <w:tc>
          <w:tcPr>
            <w:tcW w:w="1531" w:type="dxa"/>
            <w:vMerge/>
          </w:tcPr>
          <w:p w:rsidR="005826E8" w:rsidRDefault="005826E8" w:rsidP="00AB642A">
            <w:pPr>
              <w:spacing w:line="380" w:lineRule="exact"/>
              <w:rPr>
                <w:rFonts w:hint="eastAsia"/>
                <w:sz w:val="28"/>
              </w:rPr>
            </w:pPr>
          </w:p>
        </w:tc>
        <w:tc>
          <w:tcPr>
            <w:tcW w:w="1134" w:type="dxa"/>
          </w:tcPr>
          <w:p w:rsidR="005826E8" w:rsidRDefault="005826E8" w:rsidP="00AB642A">
            <w:pPr>
              <w:spacing w:line="380" w:lineRule="exact"/>
              <w:rPr>
                <w:rFonts w:hint="eastAsia"/>
                <w:sz w:val="28"/>
              </w:rPr>
            </w:pPr>
            <w:r>
              <w:rPr>
                <w:rFonts w:hint="eastAsia"/>
                <w:sz w:val="28"/>
              </w:rPr>
              <w:t>长度宽度</w:t>
            </w:r>
          </w:p>
        </w:tc>
        <w:tc>
          <w:tcPr>
            <w:tcW w:w="851" w:type="dxa"/>
          </w:tcPr>
          <w:p w:rsidR="005826E8" w:rsidRDefault="005826E8" w:rsidP="00AB642A">
            <w:pPr>
              <w:spacing w:line="380" w:lineRule="exact"/>
              <w:rPr>
                <w:rFonts w:hint="eastAsia"/>
                <w:sz w:val="28"/>
              </w:rPr>
            </w:pPr>
            <w:r>
              <w:rPr>
                <w:rFonts w:hint="eastAsia"/>
                <w:sz w:val="28"/>
              </w:rPr>
              <w:t>厚度</w:t>
            </w:r>
          </w:p>
        </w:tc>
        <w:tc>
          <w:tcPr>
            <w:tcW w:w="1814" w:type="dxa"/>
          </w:tcPr>
          <w:p w:rsidR="005826E8" w:rsidRDefault="005826E8" w:rsidP="00AB642A">
            <w:pPr>
              <w:spacing w:line="380" w:lineRule="exact"/>
              <w:rPr>
                <w:rFonts w:hint="eastAsia"/>
                <w:spacing w:val="-4"/>
                <w:sz w:val="28"/>
              </w:rPr>
            </w:pPr>
            <w:r>
              <w:rPr>
                <w:rFonts w:hint="eastAsia"/>
                <w:spacing w:val="-4"/>
                <w:sz w:val="28"/>
              </w:rPr>
              <w:t>平度最大偏差值</w:t>
            </w:r>
          </w:p>
        </w:tc>
        <w:tc>
          <w:tcPr>
            <w:tcW w:w="3048" w:type="dxa"/>
            <w:vMerge/>
          </w:tcPr>
          <w:p w:rsidR="005826E8" w:rsidRDefault="005826E8" w:rsidP="00AB642A">
            <w:pPr>
              <w:spacing w:line="380" w:lineRule="exact"/>
              <w:rPr>
                <w:rFonts w:hint="eastAsia"/>
                <w:sz w:val="28"/>
              </w:rPr>
            </w:pPr>
          </w:p>
        </w:tc>
      </w:tr>
      <w:tr w:rsidR="005826E8" w:rsidTr="00AB642A">
        <w:tblPrEx>
          <w:tblCellMar>
            <w:top w:w="0" w:type="dxa"/>
            <w:bottom w:w="0" w:type="dxa"/>
          </w:tblCellMar>
        </w:tblPrEx>
        <w:trPr>
          <w:cantSplit/>
        </w:trPr>
        <w:tc>
          <w:tcPr>
            <w:tcW w:w="1531" w:type="dxa"/>
          </w:tcPr>
          <w:p w:rsidR="005826E8" w:rsidRDefault="005826E8" w:rsidP="00AB642A">
            <w:pPr>
              <w:spacing w:line="380" w:lineRule="exact"/>
              <w:rPr>
                <w:rFonts w:hint="eastAsia"/>
                <w:sz w:val="28"/>
              </w:rPr>
            </w:pPr>
            <w:r>
              <w:rPr>
                <w:rFonts w:hint="eastAsia"/>
                <w:sz w:val="28"/>
              </w:rPr>
              <w:t>花岗石板材</w:t>
            </w:r>
          </w:p>
        </w:tc>
        <w:tc>
          <w:tcPr>
            <w:tcW w:w="1134" w:type="dxa"/>
            <w:vMerge w:val="restart"/>
          </w:tcPr>
          <w:p w:rsidR="005826E8" w:rsidRDefault="005826E8" w:rsidP="00AB642A">
            <w:pPr>
              <w:spacing w:line="380" w:lineRule="exact"/>
              <w:rPr>
                <w:sz w:val="28"/>
              </w:rPr>
            </w:pPr>
            <w:r>
              <w:rPr>
                <w:sz w:val="28"/>
              </w:rPr>
              <w:t>+0</w:t>
            </w:r>
          </w:p>
          <w:p w:rsidR="005826E8" w:rsidRDefault="005826E8" w:rsidP="00AB642A">
            <w:pPr>
              <w:spacing w:line="380" w:lineRule="exact"/>
              <w:rPr>
                <w:sz w:val="28"/>
              </w:rPr>
            </w:pPr>
            <w:r>
              <w:rPr>
                <w:sz w:val="28"/>
              </w:rPr>
              <w:t>-1</w:t>
            </w:r>
          </w:p>
        </w:tc>
        <w:tc>
          <w:tcPr>
            <w:tcW w:w="851" w:type="dxa"/>
          </w:tcPr>
          <w:p w:rsidR="005826E8" w:rsidRDefault="005826E8" w:rsidP="00AB642A">
            <w:pPr>
              <w:spacing w:line="380" w:lineRule="exact"/>
              <w:rPr>
                <w:sz w:val="28"/>
              </w:rPr>
            </w:pPr>
            <w:r>
              <w:rPr>
                <w:rFonts w:hint="eastAsia"/>
                <w:sz w:val="28"/>
              </w:rPr>
              <w:t>±</w:t>
            </w:r>
            <w:r>
              <w:rPr>
                <w:sz w:val="28"/>
              </w:rPr>
              <w:t>2</w:t>
            </w:r>
          </w:p>
        </w:tc>
        <w:tc>
          <w:tcPr>
            <w:tcW w:w="1814" w:type="dxa"/>
            <w:vMerge w:val="restart"/>
          </w:tcPr>
          <w:p w:rsidR="005826E8" w:rsidRDefault="005826E8" w:rsidP="00AB642A">
            <w:pPr>
              <w:spacing w:line="380" w:lineRule="exact"/>
              <w:rPr>
                <w:spacing w:val="-4"/>
                <w:sz w:val="28"/>
              </w:rPr>
            </w:pPr>
            <w:r>
              <w:rPr>
                <w:rFonts w:hint="eastAsia"/>
                <w:spacing w:val="-4"/>
                <w:sz w:val="28"/>
              </w:rPr>
              <w:t>长度≥</w:t>
            </w:r>
            <w:r>
              <w:rPr>
                <w:spacing w:val="-4"/>
                <w:sz w:val="28"/>
              </w:rPr>
              <w:t>400  0.6</w:t>
            </w:r>
          </w:p>
          <w:p w:rsidR="005826E8" w:rsidRDefault="005826E8" w:rsidP="00AB642A">
            <w:pPr>
              <w:spacing w:line="380" w:lineRule="exact"/>
              <w:rPr>
                <w:spacing w:val="-4"/>
                <w:sz w:val="28"/>
              </w:rPr>
            </w:pPr>
            <w:r>
              <w:rPr>
                <w:spacing w:val="-4"/>
                <w:sz w:val="28"/>
              </w:rPr>
              <w:t xml:space="preserve">    </w:t>
            </w:r>
            <w:r>
              <w:rPr>
                <w:rFonts w:hint="eastAsia"/>
                <w:spacing w:val="-4"/>
                <w:sz w:val="28"/>
              </w:rPr>
              <w:t>≥</w:t>
            </w:r>
            <w:r>
              <w:rPr>
                <w:spacing w:val="-4"/>
                <w:sz w:val="28"/>
              </w:rPr>
              <w:t>800  0.8</w:t>
            </w:r>
          </w:p>
          <w:p w:rsidR="005826E8" w:rsidRDefault="005826E8" w:rsidP="00AB642A">
            <w:pPr>
              <w:spacing w:line="380" w:lineRule="exact"/>
              <w:rPr>
                <w:spacing w:val="-4"/>
                <w:sz w:val="28"/>
              </w:rPr>
            </w:pPr>
            <w:r>
              <w:rPr>
                <w:spacing w:val="-4"/>
                <w:sz w:val="28"/>
              </w:rPr>
              <w:t xml:space="preserve">    </w:t>
            </w:r>
          </w:p>
        </w:tc>
        <w:tc>
          <w:tcPr>
            <w:tcW w:w="3048" w:type="dxa"/>
            <w:vMerge w:val="restart"/>
          </w:tcPr>
          <w:p w:rsidR="005826E8" w:rsidRDefault="005826E8" w:rsidP="00AB642A">
            <w:pPr>
              <w:spacing w:line="380" w:lineRule="exact"/>
              <w:rPr>
                <w:rFonts w:hint="eastAsia"/>
                <w:sz w:val="28"/>
              </w:rPr>
            </w:pPr>
            <w:r>
              <w:rPr>
                <w:rFonts w:hint="eastAsia"/>
                <w:sz w:val="28"/>
              </w:rPr>
              <w:t>花岗石、大理石板材表面要求光洁明亮、色泽鲜明无刀痕、旋纹；板块边角方正，</w:t>
            </w:r>
            <w:proofErr w:type="gramStart"/>
            <w:r>
              <w:rPr>
                <w:rFonts w:hint="eastAsia"/>
                <w:sz w:val="28"/>
              </w:rPr>
              <w:t>无扭出缺</w:t>
            </w:r>
            <w:proofErr w:type="gramEnd"/>
            <w:r>
              <w:rPr>
                <w:rFonts w:hint="eastAsia"/>
                <w:sz w:val="28"/>
              </w:rPr>
              <w:t>角掉边</w:t>
            </w:r>
          </w:p>
        </w:tc>
      </w:tr>
      <w:tr w:rsidR="005826E8" w:rsidTr="00AB642A">
        <w:tblPrEx>
          <w:tblCellMar>
            <w:top w:w="0" w:type="dxa"/>
            <w:bottom w:w="0" w:type="dxa"/>
          </w:tblCellMar>
        </w:tblPrEx>
        <w:trPr>
          <w:cantSplit/>
        </w:trPr>
        <w:tc>
          <w:tcPr>
            <w:tcW w:w="1531" w:type="dxa"/>
          </w:tcPr>
          <w:p w:rsidR="005826E8" w:rsidRDefault="005826E8" w:rsidP="00AB642A">
            <w:pPr>
              <w:spacing w:line="380" w:lineRule="exact"/>
              <w:rPr>
                <w:sz w:val="28"/>
              </w:rPr>
            </w:pPr>
            <w:r>
              <w:rPr>
                <w:rFonts w:hint="eastAsia"/>
                <w:sz w:val="28"/>
              </w:rPr>
              <w:t>大理石板材</w:t>
            </w:r>
          </w:p>
        </w:tc>
        <w:tc>
          <w:tcPr>
            <w:tcW w:w="1134" w:type="dxa"/>
            <w:vMerge/>
          </w:tcPr>
          <w:p w:rsidR="005826E8" w:rsidRDefault="005826E8" w:rsidP="00AB642A">
            <w:pPr>
              <w:spacing w:line="380" w:lineRule="exact"/>
              <w:rPr>
                <w:rFonts w:hint="eastAsia"/>
                <w:sz w:val="28"/>
              </w:rPr>
            </w:pPr>
          </w:p>
        </w:tc>
        <w:tc>
          <w:tcPr>
            <w:tcW w:w="851" w:type="dxa"/>
          </w:tcPr>
          <w:p w:rsidR="005826E8" w:rsidRDefault="005826E8" w:rsidP="00AB642A">
            <w:pPr>
              <w:spacing w:line="380" w:lineRule="exact"/>
              <w:rPr>
                <w:sz w:val="28"/>
              </w:rPr>
            </w:pPr>
            <w:r>
              <w:rPr>
                <w:sz w:val="28"/>
              </w:rPr>
              <w:t>+1</w:t>
            </w:r>
          </w:p>
          <w:p w:rsidR="005826E8" w:rsidRDefault="005826E8" w:rsidP="00AB642A">
            <w:pPr>
              <w:spacing w:line="380" w:lineRule="exact"/>
              <w:rPr>
                <w:sz w:val="28"/>
              </w:rPr>
            </w:pPr>
            <w:r>
              <w:rPr>
                <w:sz w:val="28"/>
              </w:rPr>
              <w:t>-2</w:t>
            </w:r>
          </w:p>
        </w:tc>
        <w:tc>
          <w:tcPr>
            <w:tcW w:w="1814" w:type="dxa"/>
            <w:vMerge/>
          </w:tcPr>
          <w:p w:rsidR="005826E8" w:rsidRDefault="005826E8" w:rsidP="00AB642A">
            <w:pPr>
              <w:spacing w:line="380" w:lineRule="exact"/>
              <w:rPr>
                <w:rFonts w:hint="eastAsia"/>
                <w:sz w:val="28"/>
              </w:rPr>
            </w:pPr>
          </w:p>
        </w:tc>
        <w:tc>
          <w:tcPr>
            <w:tcW w:w="3048" w:type="dxa"/>
            <w:vMerge/>
          </w:tcPr>
          <w:p w:rsidR="005826E8" w:rsidRDefault="005826E8" w:rsidP="00AB642A">
            <w:pPr>
              <w:spacing w:line="380" w:lineRule="exact"/>
              <w:rPr>
                <w:rFonts w:hint="eastAsia"/>
                <w:sz w:val="28"/>
              </w:rPr>
            </w:pPr>
          </w:p>
        </w:tc>
      </w:tr>
    </w:tbl>
    <w:p w:rsidR="005826E8" w:rsidRDefault="005826E8" w:rsidP="005826E8">
      <w:pPr>
        <w:spacing w:line="460" w:lineRule="exact"/>
        <w:ind w:firstLine="220"/>
        <w:rPr>
          <w:rFonts w:ascii="宋体" w:hAnsi="宋体" w:hint="eastAsia"/>
        </w:rPr>
      </w:pPr>
      <w:r>
        <w:rPr>
          <w:rFonts w:hint="eastAsia"/>
        </w:rPr>
        <w:t>注：多边形、弧形等异形板块的质量，除应符合上表规定外，外形尺寸必须符合设计要求</w:t>
      </w:r>
      <w:r>
        <w:rPr>
          <w:rFonts w:ascii="宋体" w:hAnsi="宋体" w:hint="eastAsia"/>
        </w:rPr>
        <w:t>。</w:t>
      </w:r>
    </w:p>
    <w:p w:rsidR="005826E8" w:rsidRDefault="005826E8" w:rsidP="005826E8">
      <w:pPr>
        <w:ind w:firstLine="580"/>
        <w:rPr>
          <w:rFonts w:hint="eastAsia"/>
          <w:sz w:val="28"/>
        </w:rPr>
      </w:pPr>
      <w:r>
        <w:rPr>
          <w:rFonts w:hint="eastAsia"/>
          <w:sz w:val="28"/>
        </w:rPr>
        <w:t xml:space="preserve">1.3 </w:t>
      </w:r>
      <w:r>
        <w:rPr>
          <w:rFonts w:hint="eastAsia"/>
          <w:sz w:val="28"/>
        </w:rPr>
        <w:t>施工要点</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1.3.1</w:t>
        </w:r>
      </w:smartTag>
      <w:r>
        <w:rPr>
          <w:rFonts w:hint="eastAsia"/>
          <w:sz w:val="28"/>
        </w:rPr>
        <w:t xml:space="preserve"> </w:t>
      </w:r>
      <w:r>
        <w:rPr>
          <w:rFonts w:hint="eastAsia"/>
          <w:sz w:val="28"/>
        </w:rPr>
        <w:t>大理石和花岗石面层，一般应顶棚、立墙抹灰后进行，先铺面层后安装踢脚板。</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1.3.2</w:t>
        </w:r>
      </w:smartTag>
      <w:r>
        <w:rPr>
          <w:rFonts w:hint="eastAsia"/>
          <w:sz w:val="28"/>
        </w:rPr>
        <w:t xml:space="preserve"> </w:t>
      </w:r>
      <w:r>
        <w:rPr>
          <w:rFonts w:hint="eastAsia"/>
          <w:sz w:val="28"/>
        </w:rPr>
        <w:t>大理石和花岗石板材在铺砌前，应做好切割和磨平的处理。按设计要求或实际尺寸在施工现场进行切割。</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1.3.3</w:t>
        </w:r>
      </w:smartTag>
      <w:r>
        <w:rPr>
          <w:rFonts w:hint="eastAsia"/>
          <w:sz w:val="28"/>
        </w:rPr>
        <w:t xml:space="preserve"> </w:t>
      </w:r>
      <w:r>
        <w:rPr>
          <w:rFonts w:hint="eastAsia"/>
          <w:sz w:val="28"/>
        </w:rPr>
        <w:t>大理石和花岗石板材在铺砌前，应先对色、拼花并编号。按设计要求（或设计图纸）的排列顺序，对铺贴板材的，以工程实际情况进行试拼，核对楼、地面平面尺寸是否符合要求，并对大理石和花岗石的自然花纹和色调进行挑选排列。</w:t>
      </w:r>
      <w:proofErr w:type="gramStart"/>
      <w:r>
        <w:rPr>
          <w:rFonts w:hint="eastAsia"/>
          <w:sz w:val="28"/>
        </w:rPr>
        <w:t>试拼中将</w:t>
      </w:r>
      <w:proofErr w:type="gramEnd"/>
      <w:r>
        <w:rPr>
          <w:rFonts w:hint="eastAsia"/>
          <w:sz w:val="28"/>
        </w:rPr>
        <w:t>色</w:t>
      </w:r>
      <w:proofErr w:type="gramStart"/>
      <w:r>
        <w:rPr>
          <w:rFonts w:hint="eastAsia"/>
          <w:sz w:val="28"/>
        </w:rPr>
        <w:t>板好的</w:t>
      </w:r>
      <w:proofErr w:type="gramEnd"/>
      <w:r>
        <w:rPr>
          <w:rFonts w:hint="eastAsia"/>
          <w:sz w:val="28"/>
        </w:rPr>
        <w:t>排放在显眼部位，花色和规格较差的铺砌在较隐蔽处，尽可能使楼、地面的整</w:t>
      </w:r>
      <w:r>
        <w:rPr>
          <w:rFonts w:hint="eastAsia"/>
          <w:sz w:val="28"/>
        </w:rPr>
        <w:lastRenderedPageBreak/>
        <w:t>体图面与色调和谐统一，体现大理石花岗石饰面建筑的高级艺术效果。</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1.3.4</w:t>
        </w:r>
      </w:smartTag>
      <w:r>
        <w:rPr>
          <w:rFonts w:hint="eastAsia"/>
          <w:sz w:val="28"/>
        </w:rPr>
        <w:t xml:space="preserve"> </w:t>
      </w:r>
      <w:r>
        <w:rPr>
          <w:rFonts w:hint="eastAsia"/>
          <w:sz w:val="28"/>
        </w:rPr>
        <w:t>面层铺砌的</w:t>
      </w:r>
      <w:proofErr w:type="gramStart"/>
      <w:r>
        <w:rPr>
          <w:rFonts w:hint="eastAsia"/>
          <w:sz w:val="28"/>
        </w:rPr>
        <w:t>弹线找中</w:t>
      </w:r>
      <w:proofErr w:type="gramEnd"/>
      <w:r>
        <w:rPr>
          <w:rFonts w:hint="eastAsia"/>
          <w:sz w:val="28"/>
        </w:rPr>
        <w:t>找方，应将相连房间的分格线连接起来，并弹出楼、地面标高，以控制面层表面平整度。</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1.3.5</w:t>
        </w:r>
      </w:smartTag>
      <w:r>
        <w:rPr>
          <w:rFonts w:hint="eastAsia"/>
          <w:sz w:val="28"/>
        </w:rPr>
        <w:t xml:space="preserve"> </w:t>
      </w:r>
      <w:r>
        <w:rPr>
          <w:rFonts w:hint="eastAsia"/>
          <w:sz w:val="28"/>
        </w:rPr>
        <w:t>放线后，应先若干条干线作为基准，</w:t>
      </w:r>
      <w:proofErr w:type="gramStart"/>
      <w:r>
        <w:rPr>
          <w:rFonts w:hint="eastAsia"/>
          <w:sz w:val="28"/>
        </w:rPr>
        <w:t>起标筋</w:t>
      </w:r>
      <w:proofErr w:type="gramEnd"/>
      <w:r>
        <w:rPr>
          <w:rFonts w:hint="eastAsia"/>
          <w:sz w:val="28"/>
        </w:rPr>
        <w:t>作用。一般先由房间中部向两侧采取退步法铺砌。凡有柱子的大厅，宜先铺砌柱子与柱子中间的部分，然后向两边展开。</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1.3.6</w:t>
        </w:r>
      </w:smartTag>
      <w:r>
        <w:rPr>
          <w:rFonts w:hint="eastAsia"/>
          <w:sz w:val="28"/>
        </w:rPr>
        <w:t xml:space="preserve"> </w:t>
      </w:r>
      <w:r>
        <w:rPr>
          <w:rFonts w:hint="eastAsia"/>
          <w:sz w:val="28"/>
        </w:rPr>
        <w:t>板材在铺砌前应先浸水湿润，阴干后或擦干备用。结合层与板材应分段同时铺砌，铺砌要先进行试铺，待合适后，将板材揭起，再在结合层上均匀撒布一层干水泥面并淋水一遍，亦可采用水泥浆作粘结，同时在板材背面洒水，正式铺砌。</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1.3.7</w:t>
        </w:r>
      </w:smartTag>
      <w:r>
        <w:rPr>
          <w:rFonts w:hint="eastAsia"/>
          <w:sz w:val="28"/>
        </w:rPr>
        <w:t xml:space="preserve"> </w:t>
      </w:r>
      <w:r>
        <w:rPr>
          <w:rFonts w:hint="eastAsia"/>
          <w:sz w:val="28"/>
        </w:rPr>
        <w:t>铺砌时板材要四角同时下落，并用木锤或皮锤敲击平实。</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1.3.8</w:t>
        </w:r>
      </w:smartTag>
      <w:r>
        <w:rPr>
          <w:rFonts w:hint="eastAsia"/>
          <w:sz w:val="28"/>
        </w:rPr>
        <w:t xml:space="preserve"> </w:t>
      </w:r>
      <w:r>
        <w:rPr>
          <w:rFonts w:hint="eastAsia"/>
          <w:sz w:val="28"/>
        </w:rPr>
        <w:t>大理石和花岗石面层的表面应洁净、平整、坚实，板材间的缝隙宽度不应大于</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hint="eastAsia"/>
            <w:sz w:val="28"/>
          </w:rPr>
          <w:t>1</w:t>
        </w:r>
        <w:r>
          <w:rPr>
            <w:sz w:val="28"/>
          </w:rPr>
          <w:t>mm</w:t>
        </w:r>
      </w:smartTag>
      <w:r>
        <w:rPr>
          <w:rFonts w:hint="eastAsia"/>
          <w:sz w:val="28"/>
        </w:rPr>
        <w:t>或按设计要求。</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1.3.9</w:t>
        </w:r>
      </w:smartTag>
      <w:r>
        <w:rPr>
          <w:rFonts w:hint="eastAsia"/>
          <w:sz w:val="28"/>
        </w:rPr>
        <w:t xml:space="preserve"> </w:t>
      </w:r>
      <w:r>
        <w:rPr>
          <w:rFonts w:hint="eastAsia"/>
          <w:sz w:val="28"/>
        </w:rPr>
        <w:t>面层铺砌后，其表面应加以保护，待结合层的水泥砂浆强度达到要求后，方可进行打蜡达到光滑亮洁。</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1.3.10</w:t>
        </w:r>
      </w:smartTag>
      <w:r>
        <w:rPr>
          <w:rFonts w:hint="eastAsia"/>
          <w:sz w:val="28"/>
        </w:rPr>
        <w:t xml:space="preserve"> </w:t>
      </w:r>
      <w:r>
        <w:rPr>
          <w:rFonts w:hint="eastAsia"/>
          <w:sz w:val="28"/>
        </w:rPr>
        <w:t>大理石和</w:t>
      </w:r>
      <w:proofErr w:type="gramStart"/>
      <w:r>
        <w:rPr>
          <w:rFonts w:hint="eastAsia"/>
          <w:sz w:val="28"/>
        </w:rPr>
        <w:t>花岗石板材如有</w:t>
      </w:r>
      <w:proofErr w:type="gramEnd"/>
      <w:r>
        <w:rPr>
          <w:rFonts w:hint="eastAsia"/>
          <w:sz w:val="28"/>
        </w:rPr>
        <w:t>破裂时，可采用环氧树脂或</w:t>
      </w:r>
      <w:r>
        <w:rPr>
          <w:rFonts w:hint="eastAsia"/>
          <w:sz w:val="28"/>
        </w:rPr>
        <w:t>502</w:t>
      </w:r>
      <w:r>
        <w:rPr>
          <w:rFonts w:hint="eastAsia"/>
          <w:sz w:val="28"/>
        </w:rPr>
        <w:t>拉粘结修补。</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1.3.10</w:t>
        </w:r>
      </w:smartTag>
      <w:r>
        <w:rPr>
          <w:rFonts w:hint="eastAsia"/>
          <w:sz w:val="28"/>
        </w:rPr>
        <w:t xml:space="preserve">.1 </w:t>
      </w:r>
      <w:r>
        <w:rPr>
          <w:rFonts w:hint="eastAsia"/>
          <w:sz w:val="28"/>
        </w:rPr>
        <w:t>采用环氧树脂胶，其</w:t>
      </w:r>
      <w:proofErr w:type="gramStart"/>
      <w:r>
        <w:rPr>
          <w:rFonts w:hint="eastAsia"/>
          <w:sz w:val="28"/>
        </w:rPr>
        <w:t>配合比宜为</w:t>
      </w:r>
      <w:proofErr w:type="gramEnd"/>
      <w:r>
        <w:rPr>
          <w:rFonts w:hint="eastAsia"/>
          <w:sz w:val="28"/>
        </w:rPr>
        <w:t>：</w:t>
      </w:r>
      <w:r>
        <w:rPr>
          <w:rFonts w:hint="eastAsia"/>
          <w:sz w:val="28"/>
        </w:rPr>
        <w:t>6101</w:t>
      </w:r>
      <w:r>
        <w:rPr>
          <w:rFonts w:hint="eastAsia"/>
          <w:sz w:val="28"/>
        </w:rPr>
        <w:t>环氧树脂：苯二甲酸二丁酯：乙二胶：同面层色颜料＝</w:t>
      </w:r>
      <w:r>
        <w:rPr>
          <w:rFonts w:hint="eastAsia"/>
          <w:sz w:val="28"/>
        </w:rPr>
        <w:t>100</w:t>
      </w:r>
      <w:r>
        <w:rPr>
          <w:sz w:val="28"/>
        </w:rPr>
        <w:t>(kg)</w:t>
      </w:r>
      <w:r>
        <w:rPr>
          <w:rFonts w:hint="eastAsia"/>
          <w:sz w:val="28"/>
        </w:rPr>
        <w:t>：</w:t>
      </w:r>
      <w:r>
        <w:rPr>
          <w:rFonts w:hint="eastAsia"/>
          <w:sz w:val="28"/>
        </w:rPr>
        <w:t>10</w:t>
      </w:r>
      <w:r>
        <w:rPr>
          <w:sz w:val="28"/>
        </w:rPr>
        <w:t>-</w:t>
      </w:r>
      <w:r>
        <w:rPr>
          <w:rFonts w:hint="eastAsia"/>
          <w:sz w:val="28"/>
        </w:rPr>
        <w:t>20(L)</w:t>
      </w:r>
      <w:r>
        <w:rPr>
          <w:rFonts w:hint="eastAsia"/>
          <w:sz w:val="28"/>
        </w:rPr>
        <w:t>：</w:t>
      </w:r>
      <w:r>
        <w:rPr>
          <w:rFonts w:hint="eastAsia"/>
          <w:sz w:val="28"/>
        </w:rPr>
        <w:t>10(L)</w:t>
      </w:r>
      <w:r>
        <w:rPr>
          <w:rFonts w:hint="eastAsia"/>
          <w:sz w:val="28"/>
        </w:rPr>
        <w:t>：适量；</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1.3.10</w:t>
        </w:r>
      </w:smartTag>
      <w:r>
        <w:rPr>
          <w:rFonts w:hint="eastAsia"/>
          <w:sz w:val="28"/>
        </w:rPr>
        <w:t xml:space="preserve">.2 </w:t>
      </w:r>
      <w:r>
        <w:rPr>
          <w:rFonts w:hint="eastAsia"/>
          <w:sz w:val="28"/>
        </w:rPr>
        <w:t>粘结时，粘结面必须清洁干燥；</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lastRenderedPageBreak/>
          <w:t>1.3.10</w:t>
        </w:r>
      </w:smartTag>
      <w:r>
        <w:rPr>
          <w:rFonts w:hint="eastAsia"/>
          <w:sz w:val="28"/>
        </w:rPr>
        <w:t xml:space="preserve">.3 </w:t>
      </w:r>
      <w:r>
        <w:rPr>
          <w:rFonts w:hint="eastAsia"/>
          <w:sz w:val="28"/>
        </w:rPr>
        <w:t>采用环氧树脂胶时，两个粘结面涂胶厚</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sz w:val="28"/>
          </w:rPr>
          <w:t>0.5</w:t>
        </w:r>
        <w:r>
          <w:rPr>
            <w:sz w:val="28"/>
          </w:rPr>
          <w:t>mm</w:t>
        </w:r>
      </w:smartTag>
      <w:r>
        <w:rPr>
          <w:rFonts w:hint="eastAsia"/>
          <w:sz w:val="28"/>
        </w:rPr>
        <w:t>左右，在</w:t>
      </w:r>
      <w:r>
        <w:rPr>
          <w:rFonts w:hint="eastAsia"/>
          <w:sz w:val="28"/>
        </w:rPr>
        <w:t>+</w:t>
      </w:r>
      <w:smartTag w:uri="urn:schemas-microsoft-com:office:smarttags" w:element="chmetcnv">
        <w:smartTagPr>
          <w:attr w:name="TCSC" w:val="0"/>
          <w:attr w:name="NumberType" w:val="1"/>
          <w:attr w:name="Negative" w:val="False"/>
          <w:attr w:name="HasSpace" w:val="False"/>
          <w:attr w:name="SourceValue" w:val="15"/>
          <w:attr w:name="UnitName" w:val="℃"/>
        </w:smartTagPr>
        <w:r>
          <w:rPr>
            <w:rFonts w:hint="eastAsia"/>
            <w:sz w:val="28"/>
          </w:rPr>
          <w:t>15</w:t>
        </w:r>
        <w:r>
          <w:rPr>
            <w:rFonts w:hint="eastAsia"/>
            <w:sz w:val="28"/>
          </w:rPr>
          <w:t>℃</w:t>
        </w:r>
      </w:smartTag>
      <w:r>
        <w:rPr>
          <w:rFonts w:hint="eastAsia"/>
          <w:sz w:val="28"/>
        </w:rPr>
        <w:t>以上环境温度粘结，粘结剂在</w:t>
      </w:r>
      <w:r>
        <w:rPr>
          <w:rFonts w:hint="eastAsia"/>
          <w:sz w:val="28"/>
        </w:rPr>
        <w:t>1</w:t>
      </w:r>
      <w:r>
        <w:rPr>
          <w:sz w:val="28"/>
        </w:rPr>
        <w:t>h</w:t>
      </w:r>
      <w:r>
        <w:rPr>
          <w:rFonts w:hint="eastAsia"/>
          <w:sz w:val="28"/>
        </w:rPr>
        <w:t>内完成；采用</w:t>
      </w:r>
      <w:r>
        <w:rPr>
          <w:rFonts w:hint="eastAsia"/>
          <w:sz w:val="28"/>
        </w:rPr>
        <w:t>502</w:t>
      </w:r>
      <w:r>
        <w:rPr>
          <w:rFonts w:hint="eastAsia"/>
          <w:sz w:val="28"/>
        </w:rPr>
        <w:t>胶时，在粘结面注入</w:t>
      </w:r>
      <w:r>
        <w:rPr>
          <w:rFonts w:hint="eastAsia"/>
          <w:sz w:val="28"/>
        </w:rPr>
        <w:t>502</w:t>
      </w:r>
      <w:r>
        <w:rPr>
          <w:rFonts w:hint="eastAsia"/>
          <w:sz w:val="28"/>
        </w:rPr>
        <w:t>胶时，稍加压力粘合；</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1.3.10</w:t>
        </w:r>
      </w:smartTag>
      <w:r>
        <w:rPr>
          <w:rFonts w:hint="eastAsia"/>
          <w:sz w:val="28"/>
        </w:rPr>
        <w:t xml:space="preserve">.4 </w:t>
      </w:r>
      <w:r>
        <w:rPr>
          <w:rFonts w:hint="eastAsia"/>
          <w:sz w:val="28"/>
        </w:rPr>
        <w:t>粘结后，注意养护。养护时间：采用环氧树脂时，室温在</w:t>
      </w:r>
      <w:r>
        <w:rPr>
          <w:rFonts w:hint="eastAsia"/>
          <w:sz w:val="28"/>
        </w:rPr>
        <w:t>+</w:t>
      </w:r>
      <w:smartTag w:uri="urn:schemas-microsoft-com:office:smarttags" w:element="chmetcnv">
        <w:smartTagPr>
          <w:attr w:name="TCSC" w:val="0"/>
          <w:attr w:name="NumberType" w:val="1"/>
          <w:attr w:name="Negative" w:val="False"/>
          <w:attr w:name="HasSpace" w:val="False"/>
          <w:attr w:name="SourceValue" w:val="20"/>
          <w:attr w:name="UnitName" w:val="℃"/>
        </w:smartTagPr>
        <w:r>
          <w:rPr>
            <w:rFonts w:hint="eastAsia"/>
            <w:sz w:val="28"/>
          </w:rPr>
          <w:t>20</w:t>
        </w:r>
        <w:r>
          <w:rPr>
            <w:rFonts w:hint="eastAsia"/>
            <w:sz w:val="28"/>
          </w:rPr>
          <w:t>℃</w:t>
        </w:r>
      </w:smartTag>
      <w:r>
        <w:rPr>
          <w:rFonts w:hint="eastAsia"/>
          <w:sz w:val="28"/>
        </w:rPr>
        <w:t>~+</w:t>
      </w:r>
      <w:smartTag w:uri="urn:schemas-microsoft-com:office:smarttags" w:element="chmetcnv">
        <w:smartTagPr>
          <w:attr w:name="TCSC" w:val="0"/>
          <w:attr w:name="NumberType" w:val="1"/>
          <w:attr w:name="Negative" w:val="False"/>
          <w:attr w:name="HasSpace" w:val="False"/>
          <w:attr w:name="SourceValue" w:val="30"/>
          <w:attr w:name="UnitName" w:val="℃"/>
        </w:smartTagPr>
        <w:r>
          <w:rPr>
            <w:rFonts w:hint="eastAsia"/>
            <w:sz w:val="28"/>
          </w:rPr>
          <w:t>30</w:t>
        </w:r>
        <w:r>
          <w:rPr>
            <w:rFonts w:hint="eastAsia"/>
            <w:sz w:val="28"/>
          </w:rPr>
          <w:t>℃</w:t>
        </w:r>
      </w:smartTag>
      <w:r>
        <w:rPr>
          <w:rFonts w:hint="eastAsia"/>
          <w:sz w:val="28"/>
        </w:rPr>
        <w:t>应为</w:t>
      </w:r>
      <w:r>
        <w:rPr>
          <w:rFonts w:hint="eastAsia"/>
          <w:sz w:val="28"/>
        </w:rPr>
        <w:t>7</w:t>
      </w:r>
      <w:r>
        <w:rPr>
          <w:sz w:val="28"/>
        </w:rPr>
        <w:t>d</w:t>
      </w:r>
      <w:r>
        <w:rPr>
          <w:rFonts w:hint="eastAsia"/>
          <w:sz w:val="28"/>
        </w:rPr>
        <w:t>，室温在</w:t>
      </w:r>
      <w:r>
        <w:rPr>
          <w:rFonts w:hint="eastAsia"/>
          <w:sz w:val="28"/>
        </w:rPr>
        <w:t>+</w:t>
      </w:r>
      <w:smartTag w:uri="urn:schemas-microsoft-com:office:smarttags" w:element="chmetcnv">
        <w:smartTagPr>
          <w:attr w:name="TCSC" w:val="0"/>
          <w:attr w:name="NumberType" w:val="1"/>
          <w:attr w:name="Negative" w:val="False"/>
          <w:attr w:name="HasSpace" w:val="False"/>
          <w:attr w:name="SourceValue" w:val="30"/>
          <w:attr w:name="UnitName" w:val="℃"/>
        </w:smartTagPr>
        <w:r>
          <w:rPr>
            <w:rFonts w:hint="eastAsia"/>
            <w:sz w:val="28"/>
          </w:rPr>
          <w:t>30</w:t>
        </w:r>
        <w:r>
          <w:rPr>
            <w:rFonts w:hint="eastAsia"/>
            <w:sz w:val="28"/>
          </w:rPr>
          <w:t>℃</w:t>
        </w:r>
      </w:smartTag>
      <w:r>
        <w:rPr>
          <w:rFonts w:hint="eastAsia"/>
          <w:sz w:val="28"/>
        </w:rPr>
        <w:t>~+</w:t>
      </w:r>
      <w:smartTag w:uri="urn:schemas-microsoft-com:office:smarttags" w:element="chmetcnv">
        <w:smartTagPr>
          <w:attr w:name="TCSC" w:val="0"/>
          <w:attr w:name="NumberType" w:val="1"/>
          <w:attr w:name="Negative" w:val="False"/>
          <w:attr w:name="HasSpace" w:val="False"/>
          <w:attr w:name="SourceValue" w:val="35"/>
          <w:attr w:name="UnitName" w:val="℃"/>
        </w:smartTagPr>
        <w:r>
          <w:rPr>
            <w:rFonts w:hint="eastAsia"/>
            <w:sz w:val="28"/>
          </w:rPr>
          <w:t>35</w:t>
        </w:r>
        <w:r>
          <w:rPr>
            <w:rFonts w:hint="eastAsia"/>
            <w:sz w:val="28"/>
          </w:rPr>
          <w:t>℃</w:t>
        </w:r>
      </w:smartTag>
      <w:r>
        <w:rPr>
          <w:rFonts w:hint="eastAsia"/>
          <w:sz w:val="28"/>
        </w:rPr>
        <w:t>应为</w:t>
      </w:r>
      <w:r>
        <w:rPr>
          <w:rFonts w:hint="eastAsia"/>
          <w:sz w:val="28"/>
        </w:rPr>
        <w:t>3</w:t>
      </w:r>
      <w:r>
        <w:rPr>
          <w:sz w:val="28"/>
        </w:rPr>
        <w:t>d</w:t>
      </w:r>
      <w:r>
        <w:rPr>
          <w:rFonts w:hint="eastAsia"/>
          <w:sz w:val="28"/>
        </w:rPr>
        <w:t>；采用</w:t>
      </w:r>
      <w:r>
        <w:rPr>
          <w:rFonts w:hint="eastAsia"/>
          <w:sz w:val="28"/>
        </w:rPr>
        <w:t>502</w:t>
      </w:r>
      <w:r>
        <w:rPr>
          <w:rFonts w:hint="eastAsia"/>
          <w:sz w:val="28"/>
        </w:rPr>
        <w:t>胶时，室温在</w:t>
      </w:r>
      <w:r>
        <w:rPr>
          <w:rFonts w:hint="eastAsia"/>
          <w:sz w:val="28"/>
        </w:rPr>
        <w:t>+</w:t>
      </w:r>
      <w:smartTag w:uri="urn:schemas-microsoft-com:office:smarttags" w:element="chmetcnv">
        <w:smartTagPr>
          <w:attr w:name="TCSC" w:val="0"/>
          <w:attr w:name="NumberType" w:val="1"/>
          <w:attr w:name="Negative" w:val="False"/>
          <w:attr w:name="HasSpace" w:val="False"/>
          <w:attr w:name="SourceValue" w:val="15"/>
          <w:attr w:name="UnitName" w:val="℃"/>
        </w:smartTagPr>
        <w:r>
          <w:rPr>
            <w:rFonts w:hint="eastAsia"/>
            <w:sz w:val="28"/>
          </w:rPr>
          <w:t>15</w:t>
        </w:r>
        <w:r>
          <w:rPr>
            <w:rFonts w:hint="eastAsia"/>
            <w:sz w:val="28"/>
          </w:rPr>
          <w:t>℃</w:t>
        </w:r>
      </w:smartTag>
      <w:r>
        <w:rPr>
          <w:rFonts w:hint="eastAsia"/>
          <w:sz w:val="28"/>
        </w:rPr>
        <w:t>应为</w:t>
      </w:r>
      <w:r>
        <w:rPr>
          <w:rFonts w:hint="eastAsia"/>
          <w:sz w:val="28"/>
        </w:rPr>
        <w:t>24</w:t>
      </w:r>
      <w:r>
        <w:rPr>
          <w:sz w:val="28"/>
        </w:rPr>
        <w:t>h</w:t>
      </w:r>
      <w:r>
        <w:rPr>
          <w:rFonts w:hint="eastAsia"/>
          <w:sz w:val="28"/>
        </w:rPr>
        <w:t>。</w:t>
      </w:r>
    </w:p>
    <w:p w:rsidR="005826E8" w:rsidRDefault="005826E8" w:rsidP="005826E8">
      <w:pPr>
        <w:ind w:firstLine="580"/>
        <w:rPr>
          <w:rFonts w:hint="eastAsia"/>
          <w:sz w:val="28"/>
        </w:rPr>
      </w:pPr>
      <w:r>
        <w:rPr>
          <w:rFonts w:hint="eastAsia"/>
          <w:sz w:val="28"/>
        </w:rPr>
        <w:t>为保持大理石和花岗石板面层清晰绚丽的光洁度，对铺砌好的表面应进行整修处理。可采用湿纱布清洗表面</w:t>
      </w:r>
      <w:r>
        <w:rPr>
          <w:rFonts w:ascii="宋体" w:hAnsi="宋体" w:hint="eastAsia"/>
          <w:sz w:val="28"/>
        </w:rPr>
        <w:t>，</w:t>
      </w:r>
      <w:r>
        <w:rPr>
          <w:rFonts w:hint="eastAsia"/>
          <w:sz w:val="28"/>
        </w:rPr>
        <w:t>若有污染可用较硬的</w:t>
      </w:r>
      <w:proofErr w:type="gramStart"/>
      <w:r>
        <w:rPr>
          <w:rFonts w:hint="eastAsia"/>
          <w:sz w:val="28"/>
        </w:rPr>
        <w:t>羊毡块</w:t>
      </w:r>
      <w:proofErr w:type="gramEnd"/>
      <w:r>
        <w:rPr>
          <w:rFonts w:hint="eastAsia"/>
          <w:sz w:val="28"/>
        </w:rPr>
        <w:t>包氧化铝粉进行干擦磨光，或</w:t>
      </w:r>
      <w:proofErr w:type="gramStart"/>
      <w:r>
        <w:rPr>
          <w:rFonts w:hint="eastAsia"/>
          <w:sz w:val="28"/>
        </w:rPr>
        <w:t>用砂蜡擦光</w:t>
      </w:r>
      <w:proofErr w:type="gramEnd"/>
      <w:r>
        <w:rPr>
          <w:rFonts w:hint="eastAsia"/>
          <w:sz w:val="28"/>
        </w:rPr>
        <w:t>。</w:t>
      </w:r>
    </w:p>
    <w:p w:rsidR="005826E8" w:rsidRDefault="005826E8" w:rsidP="005826E8">
      <w:pPr>
        <w:tabs>
          <w:tab w:val="left" w:pos="6600"/>
        </w:tabs>
        <w:ind w:firstLine="580"/>
        <w:rPr>
          <w:rFonts w:hint="eastAsia"/>
          <w:sz w:val="28"/>
        </w:rPr>
      </w:pPr>
      <w:r>
        <w:rPr>
          <w:rFonts w:hint="eastAsia"/>
          <w:sz w:val="28"/>
        </w:rPr>
        <w:t>1.4</w:t>
      </w:r>
      <w:r>
        <w:rPr>
          <w:rFonts w:hint="eastAsia"/>
          <w:sz w:val="28"/>
        </w:rPr>
        <w:t>材料用量</w:t>
      </w:r>
      <w:r>
        <w:rPr>
          <w:sz w:val="28"/>
        </w:rPr>
        <w:tab/>
      </w:r>
    </w:p>
    <w:p w:rsidR="005826E8" w:rsidRDefault="005826E8" w:rsidP="005826E8">
      <w:pPr>
        <w:ind w:firstLine="580"/>
        <w:rPr>
          <w:sz w:val="28"/>
        </w:rPr>
      </w:pPr>
      <w:r>
        <w:rPr>
          <w:rFonts w:hint="eastAsia"/>
          <w:sz w:val="28"/>
        </w:rPr>
        <w:t>大理石、花岗石面层材料用量（每</w:t>
      </w:r>
      <w:smartTag w:uri="urn:schemas-microsoft-com:office:smarttags" w:element="chmetcnv">
        <w:smartTagPr>
          <w:attr w:name="TCSC" w:val="0"/>
          <w:attr w:name="NumberType" w:val="1"/>
          <w:attr w:name="Negative" w:val="False"/>
          <w:attr w:name="HasSpace" w:val="False"/>
          <w:attr w:name="SourceValue" w:val="100"/>
          <w:attr w:name="UnitName" w:val="m2"/>
        </w:smartTagPr>
        <w:r>
          <w:rPr>
            <w:rFonts w:hint="eastAsia"/>
            <w:sz w:val="28"/>
          </w:rPr>
          <w:t>100</w:t>
        </w:r>
        <w:r>
          <w:rPr>
            <w:sz w:val="28"/>
          </w:rPr>
          <w:t>m</w:t>
        </w:r>
        <w:r>
          <w:rPr>
            <w:sz w:val="28"/>
            <w:vertAlign w:val="superscript"/>
          </w:rPr>
          <w:t>2</w:t>
        </w:r>
      </w:smartTag>
      <w:r>
        <w:rPr>
          <w:rFonts w:hint="eastAsia"/>
          <w:sz w:val="28"/>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74"/>
        <w:gridCol w:w="816"/>
        <w:gridCol w:w="2041"/>
        <w:gridCol w:w="2211"/>
        <w:gridCol w:w="1866"/>
      </w:tblGrid>
      <w:tr w:rsidR="005826E8" w:rsidTr="00AB642A">
        <w:tblPrEx>
          <w:tblCellMar>
            <w:top w:w="0" w:type="dxa"/>
            <w:bottom w:w="0" w:type="dxa"/>
          </w:tblCellMar>
        </w:tblPrEx>
        <w:trPr>
          <w:jc w:val="center"/>
        </w:trPr>
        <w:tc>
          <w:tcPr>
            <w:tcW w:w="1474" w:type="dxa"/>
            <w:vAlign w:val="center"/>
          </w:tcPr>
          <w:p w:rsidR="005826E8" w:rsidRDefault="005826E8" w:rsidP="00AB642A">
            <w:pPr>
              <w:jc w:val="center"/>
              <w:rPr>
                <w:rFonts w:hint="eastAsia"/>
                <w:sz w:val="28"/>
              </w:rPr>
            </w:pPr>
            <w:r>
              <w:rPr>
                <w:rFonts w:hint="eastAsia"/>
                <w:sz w:val="28"/>
              </w:rPr>
              <w:t>材料名称</w:t>
            </w:r>
          </w:p>
        </w:tc>
        <w:tc>
          <w:tcPr>
            <w:tcW w:w="816" w:type="dxa"/>
            <w:vAlign w:val="center"/>
          </w:tcPr>
          <w:p w:rsidR="005826E8" w:rsidRDefault="005826E8" w:rsidP="00AB642A">
            <w:pPr>
              <w:jc w:val="center"/>
              <w:rPr>
                <w:rFonts w:hint="eastAsia"/>
                <w:sz w:val="28"/>
              </w:rPr>
            </w:pPr>
            <w:r>
              <w:rPr>
                <w:rFonts w:hint="eastAsia"/>
                <w:sz w:val="28"/>
              </w:rPr>
              <w:t>单位</w:t>
            </w:r>
          </w:p>
        </w:tc>
        <w:tc>
          <w:tcPr>
            <w:tcW w:w="2041" w:type="dxa"/>
            <w:vAlign w:val="center"/>
          </w:tcPr>
          <w:p w:rsidR="005826E8" w:rsidRDefault="005826E8" w:rsidP="00AB642A">
            <w:pPr>
              <w:jc w:val="center"/>
              <w:rPr>
                <w:rFonts w:hint="eastAsia"/>
                <w:sz w:val="28"/>
              </w:rPr>
            </w:pPr>
            <w:r>
              <w:rPr>
                <w:rFonts w:hint="eastAsia"/>
                <w:sz w:val="28"/>
              </w:rPr>
              <w:t>水泥砂浆结合层</w:t>
            </w:r>
          </w:p>
          <w:p w:rsidR="005826E8" w:rsidRDefault="005826E8" w:rsidP="00AB642A">
            <w:pPr>
              <w:jc w:val="center"/>
              <w:rPr>
                <w:rFonts w:hint="eastAsia"/>
                <w:sz w:val="28"/>
              </w:rPr>
            </w:pPr>
            <w:r>
              <w:rPr>
                <w:rFonts w:hint="eastAsia"/>
                <w:sz w:val="28"/>
              </w:rPr>
              <w:t>(</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hint="eastAsia"/>
                  <w:sz w:val="28"/>
                </w:rPr>
                <w:t>15</w:t>
              </w:r>
              <w:r>
                <w:rPr>
                  <w:sz w:val="28"/>
                </w:rPr>
                <w:t>mm</w:t>
              </w:r>
            </w:smartTag>
            <w:r>
              <w:rPr>
                <w:rFonts w:hint="eastAsia"/>
                <w:sz w:val="28"/>
              </w:rPr>
              <w:t>)</w:t>
            </w:r>
          </w:p>
        </w:tc>
        <w:tc>
          <w:tcPr>
            <w:tcW w:w="2211" w:type="dxa"/>
            <w:vAlign w:val="center"/>
          </w:tcPr>
          <w:p w:rsidR="005826E8" w:rsidRDefault="005826E8" w:rsidP="00AB642A">
            <w:pPr>
              <w:jc w:val="center"/>
              <w:rPr>
                <w:rFonts w:hint="eastAsia"/>
                <w:sz w:val="28"/>
              </w:rPr>
            </w:pPr>
            <w:r>
              <w:rPr>
                <w:rFonts w:hint="eastAsia"/>
                <w:sz w:val="28"/>
              </w:rPr>
              <w:t>水泥砂浆结合层</w:t>
            </w:r>
          </w:p>
          <w:p w:rsidR="005826E8" w:rsidRDefault="005826E8" w:rsidP="00AB642A">
            <w:pPr>
              <w:jc w:val="center"/>
              <w:rPr>
                <w:sz w:val="28"/>
              </w:rPr>
            </w:pPr>
            <w:r>
              <w:rPr>
                <w:rFonts w:hint="eastAsia"/>
                <w:sz w:val="28"/>
              </w:rPr>
              <w:t>(</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hint="eastAsia"/>
                  <w:sz w:val="28"/>
                </w:rPr>
                <w:t>15</w:t>
              </w:r>
              <w:r>
                <w:rPr>
                  <w:sz w:val="28"/>
                </w:rPr>
                <w:t>mm</w:t>
              </w:r>
            </w:smartTag>
            <w:r>
              <w:rPr>
                <w:rFonts w:hint="eastAsia"/>
                <w:sz w:val="28"/>
              </w:rPr>
              <w:t>)</w:t>
            </w:r>
          </w:p>
        </w:tc>
        <w:tc>
          <w:tcPr>
            <w:tcW w:w="1866" w:type="dxa"/>
            <w:vAlign w:val="center"/>
          </w:tcPr>
          <w:p w:rsidR="005826E8" w:rsidRDefault="005826E8" w:rsidP="00AB642A">
            <w:pPr>
              <w:jc w:val="center"/>
              <w:rPr>
                <w:rFonts w:hint="eastAsia"/>
                <w:sz w:val="28"/>
              </w:rPr>
            </w:pPr>
            <w:proofErr w:type="gramStart"/>
            <w:r>
              <w:rPr>
                <w:rFonts w:hint="eastAsia"/>
                <w:sz w:val="28"/>
              </w:rPr>
              <w:t>碎拼大理石</w:t>
            </w:r>
            <w:proofErr w:type="gramEnd"/>
          </w:p>
          <w:p w:rsidR="005826E8" w:rsidRDefault="005826E8" w:rsidP="00AB642A">
            <w:pPr>
              <w:jc w:val="center"/>
              <w:rPr>
                <w:sz w:val="28"/>
              </w:rPr>
            </w:pPr>
            <w:r>
              <w:rPr>
                <w:rFonts w:hint="eastAsia"/>
                <w:sz w:val="28"/>
              </w:rPr>
              <w:t>面</w:t>
            </w:r>
            <w:r>
              <w:rPr>
                <w:rFonts w:hint="eastAsia"/>
                <w:sz w:val="28"/>
              </w:rPr>
              <w:t xml:space="preserve">   </w:t>
            </w:r>
            <w:r>
              <w:rPr>
                <w:rFonts w:hint="eastAsia"/>
                <w:sz w:val="28"/>
              </w:rPr>
              <w:t>层</w:t>
            </w:r>
          </w:p>
        </w:tc>
      </w:tr>
      <w:tr w:rsidR="005826E8" w:rsidTr="00AB642A">
        <w:tblPrEx>
          <w:tblCellMar>
            <w:top w:w="0" w:type="dxa"/>
            <w:bottom w:w="0" w:type="dxa"/>
          </w:tblCellMar>
        </w:tblPrEx>
        <w:trPr>
          <w:trHeight w:val="499"/>
          <w:jc w:val="center"/>
        </w:trPr>
        <w:tc>
          <w:tcPr>
            <w:tcW w:w="1474" w:type="dxa"/>
          </w:tcPr>
          <w:p w:rsidR="005826E8" w:rsidRDefault="005826E8" w:rsidP="00AB642A">
            <w:pPr>
              <w:rPr>
                <w:sz w:val="28"/>
              </w:rPr>
            </w:pPr>
            <w:r>
              <w:rPr>
                <w:rFonts w:hint="eastAsia"/>
                <w:sz w:val="28"/>
              </w:rPr>
              <w:t>425</w:t>
            </w:r>
            <w:r>
              <w:rPr>
                <w:rFonts w:hint="eastAsia"/>
                <w:sz w:val="28"/>
              </w:rPr>
              <w:t>号水泥</w:t>
            </w:r>
          </w:p>
          <w:p w:rsidR="005826E8" w:rsidRDefault="005826E8" w:rsidP="00AB642A">
            <w:pPr>
              <w:rPr>
                <w:rFonts w:hint="eastAsia"/>
                <w:sz w:val="28"/>
              </w:rPr>
            </w:pPr>
            <w:r>
              <w:rPr>
                <w:rFonts w:hint="eastAsia"/>
                <w:sz w:val="28"/>
              </w:rPr>
              <w:t>中砂或粗砂</w:t>
            </w:r>
          </w:p>
          <w:p w:rsidR="005826E8" w:rsidRDefault="005826E8" w:rsidP="00AB642A">
            <w:pPr>
              <w:rPr>
                <w:rFonts w:hint="eastAsia"/>
                <w:sz w:val="28"/>
              </w:rPr>
            </w:pPr>
            <w:r>
              <w:rPr>
                <w:rFonts w:hint="eastAsia"/>
                <w:sz w:val="28"/>
              </w:rPr>
              <w:t>石粒</w:t>
            </w:r>
          </w:p>
          <w:p w:rsidR="005826E8" w:rsidRDefault="005826E8" w:rsidP="00AB642A">
            <w:pPr>
              <w:rPr>
                <w:rFonts w:hint="eastAsia"/>
                <w:sz w:val="28"/>
              </w:rPr>
            </w:pPr>
            <w:r>
              <w:rPr>
                <w:rFonts w:hint="eastAsia"/>
                <w:sz w:val="28"/>
              </w:rPr>
              <w:t>大理石板材</w:t>
            </w:r>
          </w:p>
          <w:p w:rsidR="005826E8" w:rsidRDefault="005826E8" w:rsidP="00AB642A">
            <w:pPr>
              <w:rPr>
                <w:rFonts w:hint="eastAsia"/>
                <w:sz w:val="28"/>
              </w:rPr>
            </w:pPr>
            <w:r>
              <w:rPr>
                <w:rFonts w:hint="eastAsia"/>
                <w:sz w:val="28"/>
              </w:rPr>
              <w:lastRenderedPageBreak/>
              <w:t>花岗石板材</w:t>
            </w:r>
          </w:p>
        </w:tc>
        <w:tc>
          <w:tcPr>
            <w:tcW w:w="816" w:type="dxa"/>
          </w:tcPr>
          <w:p w:rsidR="005826E8" w:rsidRDefault="005826E8" w:rsidP="00AB642A">
            <w:pPr>
              <w:rPr>
                <w:sz w:val="28"/>
              </w:rPr>
            </w:pPr>
            <w:r>
              <w:rPr>
                <w:sz w:val="28"/>
              </w:rPr>
              <w:lastRenderedPageBreak/>
              <w:t>Kg</w:t>
            </w:r>
          </w:p>
          <w:p w:rsidR="005826E8" w:rsidRDefault="005826E8" w:rsidP="00AB642A">
            <w:pPr>
              <w:rPr>
                <w:sz w:val="28"/>
              </w:rPr>
            </w:pPr>
            <w:r>
              <w:rPr>
                <w:sz w:val="28"/>
              </w:rPr>
              <w:t>m</w:t>
            </w:r>
            <w:r>
              <w:rPr>
                <w:sz w:val="28"/>
                <w:vertAlign w:val="superscript"/>
              </w:rPr>
              <w:t>3</w:t>
            </w:r>
          </w:p>
          <w:p w:rsidR="005826E8" w:rsidRDefault="005826E8" w:rsidP="00AB642A">
            <w:pPr>
              <w:rPr>
                <w:sz w:val="28"/>
              </w:rPr>
            </w:pPr>
            <w:r>
              <w:rPr>
                <w:sz w:val="28"/>
              </w:rPr>
              <w:t>kg</w:t>
            </w:r>
          </w:p>
          <w:p w:rsidR="005826E8" w:rsidRDefault="005826E8" w:rsidP="00AB642A">
            <w:pPr>
              <w:rPr>
                <w:sz w:val="28"/>
              </w:rPr>
            </w:pPr>
            <w:r>
              <w:rPr>
                <w:sz w:val="28"/>
              </w:rPr>
              <w:t>m</w:t>
            </w:r>
            <w:r>
              <w:rPr>
                <w:sz w:val="28"/>
                <w:vertAlign w:val="superscript"/>
              </w:rPr>
              <w:t>2</w:t>
            </w:r>
          </w:p>
        </w:tc>
        <w:tc>
          <w:tcPr>
            <w:tcW w:w="2041" w:type="dxa"/>
          </w:tcPr>
          <w:p w:rsidR="005826E8" w:rsidRDefault="005826E8" w:rsidP="00AB642A">
            <w:pPr>
              <w:rPr>
                <w:sz w:val="28"/>
              </w:rPr>
            </w:pPr>
            <w:r>
              <w:rPr>
                <w:sz w:val="28"/>
              </w:rPr>
              <w:t>1300</w:t>
            </w:r>
          </w:p>
          <w:p w:rsidR="005826E8" w:rsidRDefault="005826E8" w:rsidP="00AB642A">
            <w:pPr>
              <w:rPr>
                <w:sz w:val="28"/>
              </w:rPr>
            </w:pPr>
            <w:r>
              <w:rPr>
                <w:sz w:val="28"/>
              </w:rPr>
              <w:t>2.4</w:t>
            </w:r>
          </w:p>
          <w:p w:rsidR="005826E8" w:rsidRDefault="005826E8" w:rsidP="00AB642A">
            <w:pPr>
              <w:rPr>
                <w:sz w:val="28"/>
              </w:rPr>
            </w:pPr>
            <w:r>
              <w:rPr>
                <w:sz w:val="28"/>
              </w:rPr>
              <w:t>102</w:t>
            </w:r>
          </w:p>
          <w:p w:rsidR="005826E8" w:rsidRDefault="005826E8" w:rsidP="00AB642A">
            <w:pPr>
              <w:rPr>
                <w:sz w:val="28"/>
              </w:rPr>
            </w:pPr>
          </w:p>
        </w:tc>
        <w:tc>
          <w:tcPr>
            <w:tcW w:w="2211" w:type="dxa"/>
          </w:tcPr>
          <w:p w:rsidR="005826E8" w:rsidRDefault="005826E8" w:rsidP="00AB642A">
            <w:pPr>
              <w:rPr>
                <w:sz w:val="28"/>
              </w:rPr>
            </w:pPr>
            <w:r>
              <w:rPr>
                <w:sz w:val="28"/>
              </w:rPr>
              <w:t>700</w:t>
            </w:r>
          </w:p>
          <w:p w:rsidR="005826E8" w:rsidRDefault="005826E8" w:rsidP="00AB642A">
            <w:pPr>
              <w:rPr>
                <w:sz w:val="28"/>
              </w:rPr>
            </w:pPr>
            <w:r>
              <w:rPr>
                <w:sz w:val="28"/>
              </w:rPr>
              <w:t>3.5</w:t>
            </w:r>
          </w:p>
          <w:p w:rsidR="005826E8" w:rsidRDefault="005826E8" w:rsidP="00AB642A">
            <w:pPr>
              <w:rPr>
                <w:sz w:val="28"/>
              </w:rPr>
            </w:pPr>
          </w:p>
          <w:p w:rsidR="005826E8" w:rsidRDefault="005826E8" w:rsidP="00AB642A">
            <w:pPr>
              <w:rPr>
                <w:sz w:val="28"/>
              </w:rPr>
            </w:pPr>
            <w:r>
              <w:rPr>
                <w:sz w:val="28"/>
              </w:rPr>
              <w:t>102</w:t>
            </w:r>
          </w:p>
        </w:tc>
        <w:tc>
          <w:tcPr>
            <w:tcW w:w="1866" w:type="dxa"/>
          </w:tcPr>
          <w:p w:rsidR="005826E8" w:rsidRDefault="005826E8" w:rsidP="00AB642A">
            <w:pPr>
              <w:rPr>
                <w:sz w:val="28"/>
              </w:rPr>
            </w:pPr>
            <w:r>
              <w:rPr>
                <w:sz w:val="28"/>
              </w:rPr>
              <w:t>1230</w:t>
            </w:r>
          </w:p>
          <w:p w:rsidR="005826E8" w:rsidRDefault="005826E8" w:rsidP="00AB642A">
            <w:pPr>
              <w:rPr>
                <w:sz w:val="28"/>
              </w:rPr>
            </w:pPr>
            <w:r>
              <w:rPr>
                <w:sz w:val="28"/>
              </w:rPr>
              <w:t>3.9</w:t>
            </w:r>
          </w:p>
          <w:p w:rsidR="005826E8" w:rsidRDefault="005826E8" w:rsidP="00AB642A">
            <w:pPr>
              <w:rPr>
                <w:sz w:val="28"/>
              </w:rPr>
            </w:pPr>
            <w:r>
              <w:rPr>
                <w:sz w:val="28"/>
              </w:rPr>
              <w:t>840</w:t>
            </w:r>
          </w:p>
          <w:p w:rsidR="005826E8" w:rsidRDefault="005826E8" w:rsidP="00AB642A">
            <w:pPr>
              <w:rPr>
                <w:sz w:val="28"/>
              </w:rPr>
            </w:pPr>
            <w:r>
              <w:rPr>
                <w:sz w:val="28"/>
              </w:rPr>
              <w:t>80</w:t>
            </w:r>
          </w:p>
        </w:tc>
      </w:tr>
    </w:tbl>
    <w:p w:rsidR="005826E8" w:rsidRDefault="005826E8" w:rsidP="005826E8">
      <w:pPr>
        <w:spacing w:line="240" w:lineRule="exact"/>
        <w:ind w:firstLine="580"/>
        <w:rPr>
          <w:sz w:val="28"/>
        </w:rPr>
      </w:pPr>
    </w:p>
    <w:p w:rsidR="005826E8" w:rsidRDefault="005826E8" w:rsidP="005826E8">
      <w:pPr>
        <w:ind w:firstLine="582"/>
        <w:rPr>
          <w:rFonts w:hint="eastAsia"/>
          <w:b/>
          <w:sz w:val="28"/>
        </w:rPr>
      </w:pPr>
      <w:r>
        <w:rPr>
          <w:rFonts w:hint="eastAsia"/>
          <w:b/>
          <w:sz w:val="28"/>
        </w:rPr>
        <w:t>2</w:t>
      </w:r>
      <w:r>
        <w:rPr>
          <w:rFonts w:hint="eastAsia"/>
          <w:b/>
          <w:sz w:val="28"/>
        </w:rPr>
        <w:t>、砖面层</w:t>
      </w:r>
    </w:p>
    <w:p w:rsidR="005826E8" w:rsidRDefault="005826E8" w:rsidP="005826E8">
      <w:pPr>
        <w:ind w:firstLine="580"/>
        <w:rPr>
          <w:rFonts w:hint="eastAsia"/>
          <w:sz w:val="28"/>
        </w:rPr>
      </w:pPr>
      <w:r>
        <w:rPr>
          <w:rFonts w:hint="eastAsia"/>
          <w:sz w:val="28"/>
        </w:rPr>
        <w:t>砖面层是采用缸砖、陶瓷地砖、水泥花砖或陶瓷锦砖等块材在水泥砂浆或胶粘剂结合层上铺而成。水泥砂浆结合层厚度为</w:t>
      </w:r>
      <w:r>
        <w:rPr>
          <w:rFonts w:hint="eastAsia"/>
          <w:sz w:val="28"/>
        </w:rPr>
        <w:t>10~</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hint="eastAsia"/>
            <w:sz w:val="28"/>
          </w:rPr>
          <w:t>15</w:t>
        </w:r>
        <w:r>
          <w:rPr>
            <w:sz w:val="28"/>
          </w:rPr>
          <w:t>mm</w:t>
        </w:r>
      </w:smartTag>
      <w:r>
        <w:rPr>
          <w:rFonts w:hint="eastAsia"/>
          <w:sz w:val="28"/>
        </w:rPr>
        <w:t>；胶粘剂结合层厚度为</w:t>
      </w:r>
      <w:r>
        <w:rPr>
          <w:rFonts w:hint="eastAsia"/>
          <w:sz w:val="28"/>
        </w:rPr>
        <w:t>2</w:t>
      </w:r>
      <w:r>
        <w:rPr>
          <w:sz w:val="28"/>
        </w:rPr>
        <w:t>~</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hint="eastAsia"/>
            <w:sz w:val="28"/>
          </w:rPr>
          <w:t>3</w:t>
        </w:r>
        <w:r>
          <w:rPr>
            <w:sz w:val="28"/>
          </w:rPr>
          <w:t>mm</w:t>
        </w:r>
      </w:smartTag>
      <w:r>
        <w:rPr>
          <w:rFonts w:hint="eastAsia"/>
          <w:sz w:val="28"/>
        </w:rPr>
        <w:t>。</w:t>
      </w:r>
    </w:p>
    <w:p w:rsidR="005826E8" w:rsidRDefault="005826E8" w:rsidP="005826E8">
      <w:pPr>
        <w:ind w:firstLine="580"/>
        <w:rPr>
          <w:rFonts w:hint="eastAsia"/>
          <w:sz w:val="28"/>
        </w:rPr>
      </w:pPr>
      <w:r>
        <w:rPr>
          <w:rFonts w:hint="eastAsia"/>
          <w:sz w:val="28"/>
        </w:rPr>
        <w:t>砖面层施工要求</w:t>
      </w:r>
    </w:p>
    <w:p w:rsidR="005826E8" w:rsidRDefault="005826E8" w:rsidP="005826E8">
      <w:pPr>
        <w:ind w:firstLine="580"/>
        <w:rPr>
          <w:rFonts w:eastAsia="幼圆" w:hint="eastAsia"/>
          <w:sz w:val="28"/>
        </w:rPr>
      </w:pPr>
      <w:r>
        <w:rPr>
          <w:rFonts w:eastAsia="幼圆" w:hint="eastAsia"/>
          <w:sz w:val="28"/>
        </w:rPr>
        <w:t xml:space="preserve">2.1 </w:t>
      </w:r>
      <w:r>
        <w:rPr>
          <w:rFonts w:eastAsia="幼圆" w:hint="eastAsia"/>
          <w:sz w:val="28"/>
        </w:rPr>
        <w:t>材料要求</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2.1.1</w:t>
        </w:r>
      </w:smartTag>
      <w:r>
        <w:rPr>
          <w:rFonts w:hint="eastAsia"/>
          <w:sz w:val="28"/>
        </w:rPr>
        <w:t xml:space="preserve"> </w:t>
      </w:r>
      <w:r>
        <w:rPr>
          <w:rFonts w:hint="eastAsia"/>
          <w:sz w:val="28"/>
        </w:rPr>
        <w:t>缸砖、陶瓷地砖：应符合现行国家建材标准和相应的产品的各项技术。</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2.1.2</w:t>
        </w:r>
      </w:smartTag>
      <w:r>
        <w:rPr>
          <w:rFonts w:hint="eastAsia"/>
          <w:sz w:val="28"/>
        </w:rPr>
        <w:t xml:space="preserve"> </w:t>
      </w:r>
      <w:r>
        <w:rPr>
          <w:rFonts w:hint="eastAsia"/>
          <w:sz w:val="28"/>
        </w:rPr>
        <w:t>水泥花砖：表面光滑，图案花纹正确，颜色一致，边角方正，材料强度等级不应低于</w:t>
      </w:r>
      <w:r>
        <w:rPr>
          <w:rFonts w:hint="eastAsia"/>
          <w:sz w:val="28"/>
        </w:rPr>
        <w:t>MU15</w:t>
      </w:r>
      <w:r>
        <w:rPr>
          <w:rFonts w:hint="eastAsia"/>
          <w:sz w:val="28"/>
        </w:rPr>
        <w:t>。质量允许偏差（</w:t>
      </w:r>
      <w:r>
        <w:rPr>
          <w:sz w:val="28"/>
        </w:rPr>
        <w:t>mm</w:t>
      </w:r>
      <w:r>
        <w:rPr>
          <w:rFonts w:hint="eastAsia"/>
          <w:sz w:val="28"/>
        </w:rPr>
        <w:t>）：长度和宽度为±</w:t>
      </w:r>
      <w:r>
        <w:rPr>
          <w:rFonts w:hint="eastAsia"/>
          <w:sz w:val="28"/>
        </w:rPr>
        <w:t>1</w:t>
      </w:r>
      <w:r>
        <w:rPr>
          <w:rFonts w:hint="eastAsia"/>
          <w:sz w:val="28"/>
        </w:rPr>
        <w:t>，厚度为±</w:t>
      </w:r>
      <w:r>
        <w:rPr>
          <w:rFonts w:hint="eastAsia"/>
          <w:sz w:val="28"/>
        </w:rPr>
        <w:t>1</w:t>
      </w:r>
      <w:r>
        <w:rPr>
          <w:rFonts w:hint="eastAsia"/>
          <w:sz w:val="28"/>
        </w:rPr>
        <w:t>，平整度为±</w:t>
      </w:r>
      <w:r>
        <w:rPr>
          <w:rFonts w:hint="eastAsia"/>
          <w:sz w:val="28"/>
        </w:rPr>
        <w:t>0.5</w:t>
      </w:r>
      <w:r>
        <w:rPr>
          <w:rFonts w:hint="eastAsia"/>
          <w:sz w:val="28"/>
        </w:rPr>
        <w:t>。</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2.1.3</w:t>
        </w:r>
      </w:smartTag>
      <w:r>
        <w:rPr>
          <w:rFonts w:hint="eastAsia"/>
          <w:sz w:val="28"/>
        </w:rPr>
        <w:t xml:space="preserve"> </w:t>
      </w:r>
      <w:r>
        <w:rPr>
          <w:rFonts w:hint="eastAsia"/>
          <w:sz w:val="28"/>
        </w:rPr>
        <w:t>陶瓷锦砖：其技术等级、外观质量要求应符合现行的国家标准《建筑陶瓷锦砖产品》的规定。</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2.1.4</w:t>
        </w:r>
      </w:smartTag>
      <w:r>
        <w:rPr>
          <w:rFonts w:hint="eastAsia"/>
          <w:sz w:val="28"/>
        </w:rPr>
        <w:t xml:space="preserve"> </w:t>
      </w:r>
      <w:r>
        <w:rPr>
          <w:rFonts w:hint="eastAsia"/>
          <w:sz w:val="28"/>
        </w:rPr>
        <w:t>水泥砂浆：铺设粘土砖、缸砖、陶瓷锦砖面层时，水泥砂浆体积比为</w:t>
      </w:r>
      <w:r>
        <w:rPr>
          <w:rFonts w:hint="eastAsia"/>
          <w:sz w:val="28"/>
        </w:rPr>
        <w:t>1:2</w:t>
      </w:r>
      <w:r>
        <w:rPr>
          <w:rFonts w:hint="eastAsia"/>
          <w:sz w:val="28"/>
        </w:rPr>
        <w:t>，其稠度为</w:t>
      </w:r>
      <w:r>
        <w:rPr>
          <w:rFonts w:hint="eastAsia"/>
          <w:sz w:val="28"/>
        </w:rPr>
        <w:t>25~</w:t>
      </w:r>
      <w:smartTag w:uri="urn:schemas-microsoft-com:office:smarttags" w:element="chmetcnv">
        <w:smartTagPr>
          <w:attr w:name="TCSC" w:val="0"/>
          <w:attr w:name="NumberType" w:val="1"/>
          <w:attr w:name="Negative" w:val="False"/>
          <w:attr w:name="HasSpace" w:val="False"/>
          <w:attr w:name="SourceValue" w:val="35"/>
          <w:attr w:name="UnitName" w:val="mm"/>
        </w:smartTagPr>
        <w:r>
          <w:rPr>
            <w:rFonts w:hint="eastAsia"/>
            <w:sz w:val="28"/>
          </w:rPr>
          <w:t>35</w:t>
        </w:r>
        <w:r>
          <w:rPr>
            <w:sz w:val="28"/>
          </w:rPr>
          <w:t>mm</w:t>
        </w:r>
      </w:smartTag>
      <w:r>
        <w:rPr>
          <w:rFonts w:hint="eastAsia"/>
          <w:sz w:val="28"/>
        </w:rPr>
        <w:t>；铺设水泥花砖面层时，水泥砂浆体积比为</w:t>
      </w:r>
      <w:r>
        <w:rPr>
          <w:rFonts w:hint="eastAsia"/>
          <w:sz w:val="28"/>
        </w:rPr>
        <w:t>1:3</w:t>
      </w:r>
      <w:r>
        <w:rPr>
          <w:rFonts w:hint="eastAsia"/>
          <w:sz w:val="28"/>
        </w:rPr>
        <w:t>，其稠度为</w:t>
      </w:r>
      <w:r>
        <w:rPr>
          <w:rFonts w:hint="eastAsia"/>
          <w:sz w:val="28"/>
        </w:rPr>
        <w:t>30~</w:t>
      </w:r>
      <w:smartTag w:uri="urn:schemas-microsoft-com:office:smarttags" w:element="chmetcnv">
        <w:smartTagPr>
          <w:attr w:name="TCSC" w:val="0"/>
          <w:attr w:name="NumberType" w:val="1"/>
          <w:attr w:name="Negative" w:val="False"/>
          <w:attr w:name="HasSpace" w:val="False"/>
          <w:attr w:name="SourceValue" w:val="35"/>
          <w:attr w:name="UnitName" w:val="mm"/>
        </w:smartTagPr>
        <w:r>
          <w:rPr>
            <w:rFonts w:hint="eastAsia"/>
            <w:sz w:val="28"/>
          </w:rPr>
          <w:t>35</w:t>
        </w:r>
        <w:r>
          <w:rPr>
            <w:sz w:val="28"/>
          </w:rPr>
          <w:t>mm</w:t>
        </w:r>
      </w:smartTag>
      <w:r>
        <w:rPr>
          <w:rFonts w:hint="eastAsia"/>
          <w:sz w:val="28"/>
        </w:rPr>
        <w:t>。</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2.1.5</w:t>
        </w:r>
      </w:smartTag>
      <w:r>
        <w:rPr>
          <w:rFonts w:hint="eastAsia"/>
          <w:sz w:val="28"/>
        </w:rPr>
        <w:t xml:space="preserve"> </w:t>
      </w:r>
      <w:r>
        <w:rPr>
          <w:rFonts w:hint="eastAsia"/>
          <w:sz w:val="28"/>
        </w:rPr>
        <w:t>胶粘剂：应为防水、防菌产品。</w:t>
      </w:r>
    </w:p>
    <w:p w:rsidR="005826E8" w:rsidRDefault="005826E8" w:rsidP="005826E8">
      <w:pPr>
        <w:ind w:firstLine="580"/>
        <w:rPr>
          <w:rFonts w:hint="eastAsia"/>
          <w:sz w:val="28"/>
        </w:rPr>
      </w:pPr>
      <w:r>
        <w:rPr>
          <w:rFonts w:hint="eastAsia"/>
          <w:sz w:val="28"/>
        </w:rPr>
        <w:t>2.2</w:t>
      </w:r>
      <w:r>
        <w:rPr>
          <w:rFonts w:hint="eastAsia"/>
          <w:sz w:val="28"/>
        </w:rPr>
        <w:t>施工要点</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2.2.1</w:t>
        </w:r>
      </w:smartTag>
      <w:r>
        <w:rPr>
          <w:rFonts w:hint="eastAsia"/>
          <w:sz w:val="28"/>
        </w:rPr>
        <w:t xml:space="preserve"> </w:t>
      </w:r>
      <w:r>
        <w:rPr>
          <w:rFonts w:hint="eastAsia"/>
          <w:sz w:val="28"/>
        </w:rPr>
        <w:t>有防腐蚀要求的砖面层采用耐酸瓷砖、浸渍沥青砖、缸砖</w:t>
      </w:r>
      <w:r>
        <w:rPr>
          <w:rFonts w:hint="eastAsia"/>
          <w:sz w:val="28"/>
        </w:rPr>
        <w:lastRenderedPageBreak/>
        <w:t>的质量要求和铺设方法，应按现行的国家规范《建筑防腐蚀工程施工及验收规范》的规定采用。</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2.2.2</w:t>
        </w:r>
      </w:smartTag>
      <w:r>
        <w:rPr>
          <w:rFonts w:hint="eastAsia"/>
          <w:sz w:val="28"/>
        </w:rPr>
        <w:t xml:space="preserve"> </w:t>
      </w:r>
      <w:r>
        <w:rPr>
          <w:rFonts w:hint="eastAsia"/>
          <w:sz w:val="28"/>
        </w:rPr>
        <w:t>在水泥砂浆结合层上铺贴缸砖、陶瓷地砖、水泥花砖面层时，施工应按下列要求进行；</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2.2.2</w:t>
        </w:r>
      </w:smartTag>
      <w:r>
        <w:rPr>
          <w:rFonts w:hint="eastAsia"/>
          <w:sz w:val="28"/>
        </w:rPr>
        <w:t xml:space="preserve">.1 </w:t>
      </w:r>
      <w:r>
        <w:rPr>
          <w:rFonts w:hint="eastAsia"/>
          <w:sz w:val="28"/>
        </w:rPr>
        <w:t>在铺贴前，对砖的规格尺寸、外观质量、色泽等要进行预选，并预先湿润后晾干待用；</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2.2.2</w:t>
        </w:r>
      </w:smartTag>
      <w:r>
        <w:rPr>
          <w:rFonts w:hint="eastAsia"/>
          <w:sz w:val="28"/>
        </w:rPr>
        <w:t xml:space="preserve">.2 </w:t>
      </w:r>
      <w:r>
        <w:rPr>
          <w:rFonts w:hint="eastAsia"/>
          <w:sz w:val="28"/>
        </w:rPr>
        <w:t>铺贴时宜采用干硬性水泥砂浆，面砖应紧密、坚实、砂浆要饱满，严格控制面层的标高；</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2.2.2</w:t>
        </w:r>
      </w:smartTag>
      <w:r>
        <w:rPr>
          <w:rFonts w:hint="eastAsia"/>
          <w:sz w:val="28"/>
        </w:rPr>
        <w:t xml:space="preserve">.3 </w:t>
      </w:r>
      <w:r>
        <w:rPr>
          <w:rFonts w:hint="eastAsia"/>
          <w:sz w:val="28"/>
        </w:rPr>
        <w:t>面砖的缝隙宽度：当紧密铺贴时不宜大于</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hint="eastAsia"/>
            <w:sz w:val="28"/>
          </w:rPr>
          <w:t>1</w:t>
        </w:r>
        <w:r>
          <w:rPr>
            <w:sz w:val="28"/>
          </w:rPr>
          <w:t>mm</w:t>
        </w:r>
      </w:smartTag>
      <w:r>
        <w:rPr>
          <w:rFonts w:hint="eastAsia"/>
          <w:sz w:val="28"/>
        </w:rPr>
        <w:t>；</w:t>
      </w:r>
      <w:proofErr w:type="gramStart"/>
      <w:r>
        <w:rPr>
          <w:rFonts w:hint="eastAsia"/>
          <w:sz w:val="28"/>
        </w:rPr>
        <w:t>当虚缝铺</w:t>
      </w:r>
      <w:proofErr w:type="gramEnd"/>
      <w:r>
        <w:rPr>
          <w:rFonts w:hint="eastAsia"/>
          <w:sz w:val="28"/>
        </w:rPr>
        <w:t>贴时一般为</w:t>
      </w:r>
      <w:r>
        <w:rPr>
          <w:rFonts w:hint="eastAsia"/>
          <w:sz w:val="28"/>
        </w:rPr>
        <w:t>5</w:t>
      </w:r>
      <w:r>
        <w:rPr>
          <w:sz w:val="28"/>
        </w:rPr>
        <w:t>~</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int="eastAsia"/>
            <w:sz w:val="28"/>
          </w:rPr>
          <w:t>1</w:t>
        </w:r>
        <w:r>
          <w:rPr>
            <w:sz w:val="28"/>
          </w:rPr>
          <w:t>0mm</w:t>
        </w:r>
      </w:smartTag>
      <w:r>
        <w:rPr>
          <w:rFonts w:hint="eastAsia"/>
          <w:sz w:val="28"/>
        </w:rPr>
        <w:t>，或按设计要求；</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2.2.2</w:t>
        </w:r>
      </w:smartTag>
      <w:r>
        <w:rPr>
          <w:rFonts w:hint="eastAsia"/>
          <w:sz w:val="28"/>
        </w:rPr>
        <w:t xml:space="preserve">.4 </w:t>
      </w:r>
      <w:r>
        <w:rPr>
          <w:rFonts w:hint="eastAsia"/>
          <w:sz w:val="28"/>
        </w:rPr>
        <w:t>大面积施工时，应采取分段顺序铺贴，按标准拉线镶贴，并随时做好各道工序的检查和复验工作，以铺贴质量；</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2.2.2</w:t>
        </w:r>
      </w:smartTag>
      <w:r>
        <w:rPr>
          <w:rFonts w:hint="eastAsia"/>
          <w:sz w:val="28"/>
        </w:rPr>
        <w:t xml:space="preserve">.5 </w:t>
      </w:r>
      <w:r>
        <w:rPr>
          <w:rFonts w:hint="eastAsia"/>
          <w:sz w:val="28"/>
        </w:rPr>
        <w:t>面层铺贴</w:t>
      </w:r>
      <w:r>
        <w:rPr>
          <w:rFonts w:hint="eastAsia"/>
          <w:sz w:val="28"/>
        </w:rPr>
        <w:t>24</w:t>
      </w:r>
      <w:r>
        <w:rPr>
          <w:sz w:val="28"/>
        </w:rPr>
        <w:t>h</w:t>
      </w:r>
      <w:r>
        <w:rPr>
          <w:rFonts w:hint="eastAsia"/>
          <w:sz w:val="28"/>
        </w:rPr>
        <w:t>内，根据</w:t>
      </w:r>
      <w:proofErr w:type="gramStart"/>
      <w:r>
        <w:rPr>
          <w:rFonts w:hint="eastAsia"/>
          <w:sz w:val="28"/>
        </w:rPr>
        <w:t>各类砖面层</w:t>
      </w:r>
      <w:proofErr w:type="gramEnd"/>
      <w:r>
        <w:rPr>
          <w:rFonts w:hint="eastAsia"/>
          <w:sz w:val="28"/>
        </w:rPr>
        <w:t>的要求，分别进行擦缝、勾缝或压缝工作。缝的深度宜为砖厚度的</w:t>
      </w:r>
      <w:r>
        <w:rPr>
          <w:rFonts w:hint="eastAsia"/>
          <w:sz w:val="28"/>
        </w:rPr>
        <w:t>1/3</w:t>
      </w:r>
      <w:r>
        <w:rPr>
          <w:rFonts w:hint="eastAsia"/>
          <w:sz w:val="28"/>
        </w:rPr>
        <w:t>，</w:t>
      </w:r>
      <w:proofErr w:type="gramStart"/>
      <w:r>
        <w:rPr>
          <w:rFonts w:hint="eastAsia"/>
          <w:sz w:val="28"/>
        </w:rPr>
        <w:t>擦缝和</w:t>
      </w:r>
      <w:proofErr w:type="gramEnd"/>
      <w:r>
        <w:rPr>
          <w:rFonts w:hint="eastAsia"/>
          <w:sz w:val="28"/>
        </w:rPr>
        <w:t>勾缝应采用同品种、同标号、同颜色的水泥。同时应随做随即清理面层的水泥，并做好面层的养护和保护工作。</w:t>
      </w:r>
    </w:p>
    <w:p w:rsidR="005826E8" w:rsidRDefault="005826E8" w:rsidP="005826E8">
      <w:pPr>
        <w:ind w:firstLine="582"/>
        <w:rPr>
          <w:rFonts w:eastAsia="楷体_GB2312" w:hint="eastAsia"/>
          <w:b/>
          <w:sz w:val="28"/>
        </w:rPr>
      </w:pPr>
      <w:r>
        <w:rPr>
          <w:rFonts w:eastAsia="楷体_GB2312" w:hint="eastAsia"/>
          <w:b/>
          <w:sz w:val="28"/>
        </w:rPr>
        <w:t>3</w:t>
      </w:r>
      <w:r>
        <w:rPr>
          <w:rFonts w:eastAsia="楷体_GB2312" w:hint="eastAsia"/>
          <w:b/>
          <w:sz w:val="28"/>
        </w:rPr>
        <w:t>、地毯</w:t>
      </w:r>
    </w:p>
    <w:p w:rsidR="005826E8" w:rsidRDefault="005826E8" w:rsidP="005826E8">
      <w:pPr>
        <w:ind w:firstLine="580"/>
        <w:rPr>
          <w:rFonts w:hint="eastAsia"/>
          <w:sz w:val="28"/>
        </w:rPr>
      </w:pPr>
      <w:r>
        <w:rPr>
          <w:rFonts w:hint="eastAsia"/>
          <w:sz w:val="28"/>
        </w:rPr>
        <w:t>地毯是高级地面装饰材料，具有隔热保温、吸声隔声、色泽艳丽、舒适柔软等特点，给人以温暖、愉悦、祥和及华丽的感觉，因而倍受欢迎。近年来，各色地毯不但在各种高级建筑中被大量采用，而且也正在悄然进入寻常人家。</w:t>
      </w:r>
    </w:p>
    <w:p w:rsidR="005826E8" w:rsidRDefault="005826E8" w:rsidP="005826E8">
      <w:pPr>
        <w:ind w:firstLine="580"/>
        <w:rPr>
          <w:rFonts w:hint="eastAsia"/>
          <w:sz w:val="28"/>
        </w:rPr>
      </w:pPr>
      <w:r>
        <w:rPr>
          <w:rFonts w:hint="eastAsia"/>
          <w:sz w:val="28"/>
        </w:rPr>
        <w:lastRenderedPageBreak/>
        <w:t>3.1</w:t>
      </w:r>
      <w:r>
        <w:rPr>
          <w:rFonts w:hint="eastAsia"/>
          <w:sz w:val="28"/>
        </w:rPr>
        <w:t>纯毛地毯地面</w:t>
      </w:r>
    </w:p>
    <w:p w:rsidR="005826E8" w:rsidRDefault="005826E8" w:rsidP="005826E8">
      <w:pPr>
        <w:ind w:firstLine="580"/>
        <w:rPr>
          <w:rFonts w:hint="eastAsia"/>
          <w:sz w:val="28"/>
        </w:rPr>
      </w:pPr>
      <w:r>
        <w:rPr>
          <w:rFonts w:hint="eastAsia"/>
          <w:sz w:val="28"/>
        </w:rPr>
        <w:t>纯毛地毯，即羊毛地毯。有手工编织羊毛地毯、机织羊毛地毯、无纺羊毛地毯等。手工编织羊毛地毯作为我国传统的手工艺品之一，历史悠久，驰名中外，图案优美，色泽鲜艳，质地厚实，经久耐用。</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3.1.1</w:t>
        </w:r>
      </w:smartTag>
      <w:r>
        <w:rPr>
          <w:rFonts w:hint="eastAsia"/>
          <w:sz w:val="28"/>
        </w:rPr>
        <w:t xml:space="preserve"> </w:t>
      </w:r>
      <w:r>
        <w:rPr>
          <w:rFonts w:hint="eastAsia"/>
          <w:sz w:val="28"/>
        </w:rPr>
        <w:t>材料规格及性能</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3.1.1</w:t>
        </w:r>
      </w:smartTag>
      <w:r>
        <w:rPr>
          <w:rFonts w:hint="eastAsia"/>
          <w:sz w:val="28"/>
        </w:rPr>
        <w:t xml:space="preserve">.1 </w:t>
      </w:r>
      <w:r>
        <w:rPr>
          <w:rFonts w:hint="eastAsia"/>
          <w:sz w:val="28"/>
        </w:rPr>
        <w:t>材料规格</w:t>
      </w:r>
    </w:p>
    <w:p w:rsidR="005826E8" w:rsidRDefault="005826E8" w:rsidP="005826E8">
      <w:pPr>
        <w:ind w:firstLine="580"/>
        <w:rPr>
          <w:rFonts w:hint="eastAsia"/>
          <w:sz w:val="28"/>
        </w:rPr>
      </w:pPr>
      <w:r>
        <w:rPr>
          <w:rFonts w:hint="eastAsia"/>
          <w:sz w:val="28"/>
        </w:rPr>
        <w:t>纯毛地毯一般带有各种颜色和图案。其规格尺寸很多，一般成卷大规格的用于固定铺设，目前，许多特殊工程的大厅及家用纯毛地毯的尺寸也可按需要加工。</w:t>
      </w:r>
      <w:r>
        <w:rPr>
          <w:rFonts w:hint="eastAsia"/>
          <w:sz w:val="28"/>
        </w:rPr>
        <w:t xml:space="preserve"> </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3.1.1</w:t>
        </w:r>
      </w:smartTag>
      <w:r>
        <w:rPr>
          <w:rFonts w:hint="eastAsia"/>
          <w:sz w:val="28"/>
        </w:rPr>
        <w:t xml:space="preserve">.2 </w:t>
      </w:r>
      <w:r>
        <w:rPr>
          <w:rFonts w:hint="eastAsia"/>
          <w:sz w:val="28"/>
        </w:rPr>
        <w:t>性能特点</w:t>
      </w:r>
    </w:p>
    <w:p w:rsidR="005826E8" w:rsidRDefault="005826E8" w:rsidP="005826E8">
      <w:pPr>
        <w:ind w:firstLine="580"/>
        <w:rPr>
          <w:rFonts w:hint="eastAsia"/>
          <w:sz w:val="28"/>
        </w:rPr>
      </w:pPr>
      <w:r>
        <w:rPr>
          <w:rFonts w:hint="eastAsia"/>
          <w:sz w:val="28"/>
        </w:rPr>
        <w:t>由于地毯的主要原材料采用粗绵羊毛，因而具有弹性大、拉力强、光泽足、脚感好等性能特点。用以铺地，非但人行其上柔软舒适，而且富丽堂皇，装饰效果极佳。因此，纯毛地毯广泛用于铺设宾馆、会堂、舞台及其他公共建筑物的楼梯、地面上，可获得意想不到的效果。</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3.1.2</w:t>
        </w:r>
      </w:smartTag>
      <w:r>
        <w:rPr>
          <w:rFonts w:hint="eastAsia"/>
          <w:sz w:val="28"/>
        </w:rPr>
        <w:t xml:space="preserve"> </w:t>
      </w:r>
      <w:r>
        <w:rPr>
          <w:rFonts w:hint="eastAsia"/>
          <w:sz w:val="28"/>
        </w:rPr>
        <w:t>施工要点</w:t>
      </w:r>
    </w:p>
    <w:p w:rsidR="005826E8" w:rsidRDefault="005826E8" w:rsidP="005826E8">
      <w:pPr>
        <w:ind w:firstLine="580"/>
        <w:rPr>
          <w:rFonts w:hint="eastAsia"/>
          <w:sz w:val="28"/>
        </w:rPr>
      </w:pPr>
      <w:r>
        <w:rPr>
          <w:rFonts w:hint="eastAsia"/>
          <w:sz w:val="28"/>
        </w:rPr>
        <w:t>成卷大规格的机织纯毛地毯体量较量，主要采用固定式满铺施工工艺。纯毛地毯满铺施工工序：清理基层→裁剪地毯→</w:t>
      </w:r>
      <w:proofErr w:type="gramStart"/>
      <w:r>
        <w:rPr>
          <w:rFonts w:hint="eastAsia"/>
          <w:sz w:val="28"/>
        </w:rPr>
        <w:t>钉卡条</w:t>
      </w:r>
      <w:proofErr w:type="gramEnd"/>
      <w:r>
        <w:rPr>
          <w:rFonts w:hint="eastAsia"/>
          <w:sz w:val="28"/>
        </w:rPr>
        <w:t>→压条→拼缝处理→固定地毯→修整、清理。</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3.1.2</w:t>
        </w:r>
      </w:smartTag>
      <w:r>
        <w:rPr>
          <w:rFonts w:hint="eastAsia"/>
          <w:sz w:val="28"/>
        </w:rPr>
        <w:t xml:space="preserve">.1 </w:t>
      </w:r>
      <w:r>
        <w:rPr>
          <w:rFonts w:hint="eastAsia"/>
          <w:sz w:val="28"/>
        </w:rPr>
        <w:t>清理基层：铺设地毯的楼地面基层必须严格按照以下要求清理和处理。</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3.1.2</w:t>
        </w:r>
      </w:smartTag>
      <w:r>
        <w:rPr>
          <w:rFonts w:hint="eastAsia"/>
          <w:sz w:val="28"/>
        </w:rPr>
        <w:t xml:space="preserve">.2 </w:t>
      </w:r>
      <w:r>
        <w:rPr>
          <w:rFonts w:hint="eastAsia"/>
          <w:sz w:val="28"/>
        </w:rPr>
        <w:t>铺设地毯的基层即楼地面的面层，要求具一定的强度。</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lastRenderedPageBreak/>
          <w:t>3.1.2</w:t>
        </w:r>
      </w:smartTag>
      <w:r>
        <w:rPr>
          <w:rFonts w:hint="eastAsia"/>
          <w:sz w:val="28"/>
        </w:rPr>
        <w:t xml:space="preserve">.3 </w:t>
      </w:r>
      <w:r>
        <w:rPr>
          <w:rFonts w:hint="eastAsia"/>
          <w:sz w:val="28"/>
        </w:rPr>
        <w:t>基层表面必须平整，无坑凹、麻面、裂缝，并保持清洁干净。若有油污，须用丙酮、汽油或松节油擦洗干净；</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3.1.2</w:t>
        </w:r>
      </w:smartTag>
      <w:r>
        <w:rPr>
          <w:rFonts w:hint="eastAsia"/>
          <w:sz w:val="28"/>
        </w:rPr>
        <w:t xml:space="preserve">.4 </w:t>
      </w:r>
      <w:r>
        <w:rPr>
          <w:rFonts w:hint="eastAsia"/>
          <w:sz w:val="28"/>
        </w:rPr>
        <w:t>木地板铺设地毯应注意钉头或其他突出物，以免挂坏地毯。</w:t>
      </w:r>
    </w:p>
    <w:p w:rsidR="005826E8" w:rsidRDefault="005826E8" w:rsidP="005826E8">
      <w:pPr>
        <w:pStyle w:val="12"/>
        <w:spacing w:line="240" w:lineRule="auto"/>
        <w:ind w:firstLine="580"/>
        <w:rPr>
          <w:rFonts w:ascii="Times New Roman" w:hint="eastAsia"/>
        </w:rPr>
      </w:pPr>
      <w:smartTag w:uri="urn:schemas-microsoft-com:office:smarttags" w:element="chsdate">
        <w:smartTagPr>
          <w:attr w:name="IsROCDate" w:val="False"/>
          <w:attr w:name="IsLunarDate" w:val="False"/>
          <w:attr w:name="Day" w:val="30"/>
          <w:attr w:name="Month" w:val="12"/>
          <w:attr w:name="Year" w:val="1899"/>
        </w:smartTagPr>
        <w:r>
          <w:rPr>
            <w:rFonts w:ascii="Times New Roman" w:hint="eastAsia"/>
          </w:rPr>
          <w:t>3.1.3</w:t>
        </w:r>
      </w:smartTag>
      <w:r>
        <w:rPr>
          <w:rFonts w:ascii="Times New Roman" w:hint="eastAsia"/>
        </w:rPr>
        <w:t xml:space="preserve"> </w:t>
      </w:r>
      <w:r>
        <w:rPr>
          <w:rFonts w:ascii="Times New Roman" w:hint="eastAsia"/>
        </w:rPr>
        <w:t>裁剪地毯：按照房间尺寸和地毯规格仔细裁剪。</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3.1.3</w:t>
        </w:r>
      </w:smartTag>
      <w:r>
        <w:rPr>
          <w:sz w:val="28"/>
        </w:rPr>
        <w:t>.1</w:t>
      </w:r>
      <w:r>
        <w:rPr>
          <w:rFonts w:hint="eastAsia"/>
          <w:sz w:val="28"/>
        </w:rPr>
        <w:t xml:space="preserve"> </w:t>
      </w:r>
      <w:r>
        <w:rPr>
          <w:rFonts w:hint="eastAsia"/>
          <w:sz w:val="28"/>
        </w:rPr>
        <w:t>根据房间尺寸和形状，</w:t>
      </w:r>
      <w:proofErr w:type="gramStart"/>
      <w:r>
        <w:rPr>
          <w:rFonts w:hint="eastAsia"/>
          <w:sz w:val="28"/>
        </w:rPr>
        <w:t>用裁边</w:t>
      </w:r>
      <w:proofErr w:type="gramEnd"/>
      <w:r>
        <w:rPr>
          <w:rFonts w:hint="eastAsia"/>
          <w:sz w:val="28"/>
        </w:rPr>
        <w:t>机从长卷上裁剪下地毯。</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3.1.3</w:t>
        </w:r>
      </w:smartTag>
      <w:r>
        <w:rPr>
          <w:sz w:val="28"/>
        </w:rPr>
        <w:t>.2</w:t>
      </w:r>
      <w:r>
        <w:rPr>
          <w:rFonts w:hint="eastAsia"/>
          <w:sz w:val="28"/>
        </w:rPr>
        <w:t xml:space="preserve"> </w:t>
      </w:r>
      <w:r>
        <w:rPr>
          <w:rFonts w:hint="eastAsia"/>
          <w:sz w:val="28"/>
        </w:rPr>
        <w:t>每段地毯的长度要比房间长度长约</w:t>
      </w:r>
      <w:smartTag w:uri="urn:schemas-microsoft-com:office:smarttags" w:element="chmetcnv">
        <w:smartTagPr>
          <w:attr w:name="TCSC" w:val="0"/>
          <w:attr w:name="NumberType" w:val="1"/>
          <w:attr w:name="Negative" w:val="False"/>
          <w:attr w:name="HasSpace" w:val="False"/>
          <w:attr w:name="SourceValue" w:val="20"/>
          <w:attr w:name="UnitName" w:val="mm"/>
        </w:smartTagPr>
        <w:r>
          <w:rPr>
            <w:sz w:val="28"/>
          </w:rPr>
          <w:t>20mm</w:t>
        </w:r>
      </w:smartTag>
      <w:r>
        <w:rPr>
          <w:rFonts w:hint="eastAsia"/>
          <w:sz w:val="28"/>
        </w:rPr>
        <w:t>，宽度要以裁出地毯边缘后的尺寸计算，弹线裁剪边缘部分。</w:t>
      </w:r>
    </w:p>
    <w:p w:rsidR="005826E8" w:rsidRDefault="005826E8" w:rsidP="005826E8">
      <w:pPr>
        <w:pStyle w:val="12"/>
        <w:spacing w:line="240" w:lineRule="auto"/>
        <w:ind w:firstLine="580"/>
        <w:rPr>
          <w:rFonts w:ascii="Times New Roman" w:hint="eastAsia"/>
        </w:rPr>
      </w:pPr>
      <w:smartTag w:uri="urn:schemas-microsoft-com:office:smarttags" w:element="chsdate">
        <w:smartTagPr>
          <w:attr w:name="IsROCDate" w:val="False"/>
          <w:attr w:name="IsLunarDate" w:val="False"/>
          <w:attr w:name="Day" w:val="30"/>
          <w:attr w:name="Month" w:val="12"/>
          <w:attr w:name="Year" w:val="1899"/>
        </w:smartTagPr>
        <w:r>
          <w:rPr>
            <w:rFonts w:ascii="Times New Roman" w:hint="eastAsia"/>
          </w:rPr>
          <w:t>3.1</w:t>
        </w:r>
        <w:r>
          <w:rPr>
            <w:rFonts w:ascii="Times New Roman"/>
          </w:rPr>
          <w:t>.4</w:t>
        </w:r>
      </w:smartTag>
      <w:r>
        <w:rPr>
          <w:rFonts w:ascii="Times New Roman" w:hint="eastAsia"/>
        </w:rPr>
        <w:t xml:space="preserve"> </w:t>
      </w:r>
      <w:r>
        <w:rPr>
          <w:rFonts w:ascii="Times New Roman" w:hint="eastAsia"/>
        </w:rPr>
        <w:t>钉木卡条、门口压条：为了防止地毯卷起、踢起</w:t>
      </w:r>
      <w:proofErr w:type="gramStart"/>
      <w:r>
        <w:rPr>
          <w:rFonts w:ascii="Times New Roman" w:hint="eastAsia"/>
        </w:rPr>
        <w:t>和翘边</w:t>
      </w:r>
      <w:proofErr w:type="gramEnd"/>
      <w:r>
        <w:rPr>
          <w:rFonts w:ascii="Times New Roman" w:hint="eastAsia"/>
        </w:rPr>
        <w:t>，一边铺贴地毯，一边随之固定。</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3.1</w:t>
        </w:r>
        <w:r>
          <w:rPr>
            <w:sz w:val="28"/>
          </w:rPr>
          <w:t>.4</w:t>
        </w:r>
      </w:smartTag>
      <w:r>
        <w:rPr>
          <w:sz w:val="28"/>
        </w:rPr>
        <w:t>.1</w:t>
      </w:r>
      <w:r>
        <w:rPr>
          <w:rFonts w:hint="eastAsia"/>
          <w:sz w:val="28"/>
        </w:rPr>
        <w:t xml:space="preserve"> </w:t>
      </w:r>
      <w:r>
        <w:rPr>
          <w:rFonts w:hint="eastAsia"/>
          <w:sz w:val="28"/>
        </w:rPr>
        <w:t>采用木卡条（倒刺板）固定地毯时，应沿房间四周靠墙脚</w:t>
      </w:r>
      <w:r>
        <w:rPr>
          <w:rFonts w:hint="eastAsia"/>
          <w:sz w:val="28"/>
        </w:rPr>
        <w:t>1</w:t>
      </w:r>
      <w:r>
        <w:rPr>
          <w:sz w:val="28"/>
        </w:rPr>
        <w:t>~</w:t>
      </w:r>
      <w:smartTag w:uri="urn:schemas-microsoft-com:office:smarttags" w:element="chmetcnv">
        <w:smartTagPr>
          <w:attr w:name="TCSC" w:val="0"/>
          <w:attr w:name="NumberType" w:val="1"/>
          <w:attr w:name="Negative" w:val="False"/>
          <w:attr w:name="HasSpace" w:val="False"/>
          <w:attr w:name="SourceValue" w:val="2"/>
          <w:attr w:name="UnitName" w:val="cm"/>
        </w:smartTagPr>
        <w:r>
          <w:rPr>
            <w:rFonts w:hint="eastAsia"/>
            <w:sz w:val="28"/>
          </w:rPr>
          <w:t>2</w:t>
        </w:r>
        <w:r>
          <w:rPr>
            <w:sz w:val="28"/>
          </w:rPr>
          <w:t>cm</w:t>
        </w:r>
      </w:smartTag>
      <w:r>
        <w:rPr>
          <w:rFonts w:hint="eastAsia"/>
          <w:sz w:val="28"/>
        </w:rPr>
        <w:t>处，</w:t>
      </w:r>
      <w:proofErr w:type="gramStart"/>
      <w:r>
        <w:rPr>
          <w:rFonts w:hint="eastAsia"/>
          <w:sz w:val="28"/>
        </w:rPr>
        <w:t>将卡条固定</w:t>
      </w:r>
      <w:proofErr w:type="gramEnd"/>
      <w:r>
        <w:rPr>
          <w:rFonts w:hint="eastAsia"/>
          <w:sz w:val="28"/>
        </w:rPr>
        <w:t>于基层上。</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3.1</w:t>
        </w:r>
        <w:r>
          <w:rPr>
            <w:sz w:val="28"/>
          </w:rPr>
          <w:t>.4</w:t>
        </w:r>
      </w:smartTag>
      <w:r>
        <w:rPr>
          <w:sz w:val="28"/>
        </w:rPr>
        <w:t>.2</w:t>
      </w:r>
      <w:r>
        <w:rPr>
          <w:rFonts w:hint="eastAsia"/>
          <w:sz w:val="28"/>
        </w:rPr>
        <w:t xml:space="preserve"> </w:t>
      </w:r>
      <w:r>
        <w:rPr>
          <w:rFonts w:hint="eastAsia"/>
          <w:sz w:val="28"/>
        </w:rPr>
        <w:t>在门口处，为不使地毯被踢起和边缘受损，达到美观、挺直的效果，常用铝合金卡条、</w:t>
      </w:r>
      <w:proofErr w:type="gramStart"/>
      <w:r>
        <w:rPr>
          <w:rFonts w:hint="eastAsia"/>
          <w:sz w:val="28"/>
        </w:rPr>
        <w:t>锑条固定</w:t>
      </w:r>
      <w:proofErr w:type="gramEnd"/>
      <w:r>
        <w:rPr>
          <w:rFonts w:hint="eastAsia"/>
          <w:sz w:val="28"/>
        </w:rPr>
        <w:t>。卡条、锑条内有倒刺扣牢地毯。</w:t>
      </w:r>
      <w:proofErr w:type="gramStart"/>
      <w:r>
        <w:rPr>
          <w:rFonts w:hint="eastAsia"/>
          <w:sz w:val="28"/>
        </w:rPr>
        <w:t>锑条的</w:t>
      </w:r>
      <w:proofErr w:type="gramEnd"/>
      <w:r>
        <w:rPr>
          <w:rFonts w:hint="eastAsia"/>
          <w:sz w:val="28"/>
        </w:rPr>
        <w:t>长边与地面固定，待铺上地毯后，将短边打下，紧压住地毯面层。</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3.1</w:t>
        </w:r>
        <w:r>
          <w:rPr>
            <w:sz w:val="28"/>
          </w:rPr>
          <w:t>.4</w:t>
        </w:r>
      </w:smartTag>
      <w:r>
        <w:rPr>
          <w:sz w:val="28"/>
        </w:rPr>
        <w:t>.3</w:t>
      </w:r>
      <w:r>
        <w:rPr>
          <w:rFonts w:hint="eastAsia"/>
          <w:sz w:val="28"/>
        </w:rPr>
        <w:t xml:space="preserve"> </w:t>
      </w:r>
      <w:proofErr w:type="gramStart"/>
      <w:r>
        <w:rPr>
          <w:rFonts w:hint="eastAsia"/>
          <w:sz w:val="28"/>
        </w:rPr>
        <w:t>卡条和</w:t>
      </w:r>
      <w:proofErr w:type="gramEnd"/>
      <w:r>
        <w:rPr>
          <w:rFonts w:hint="eastAsia"/>
          <w:sz w:val="28"/>
        </w:rPr>
        <w:t>压条可用钉条、螺丝、射钉固定在基层上。</w:t>
      </w:r>
    </w:p>
    <w:p w:rsidR="005826E8" w:rsidRDefault="005826E8" w:rsidP="005826E8">
      <w:pPr>
        <w:pStyle w:val="12"/>
        <w:spacing w:line="240" w:lineRule="auto"/>
        <w:ind w:firstLine="580"/>
        <w:rPr>
          <w:rFonts w:ascii="Times New Roman" w:hint="eastAsia"/>
        </w:rPr>
      </w:pPr>
      <w:smartTag w:uri="urn:schemas-microsoft-com:office:smarttags" w:element="chsdate">
        <w:smartTagPr>
          <w:attr w:name="IsROCDate" w:val="False"/>
          <w:attr w:name="IsLunarDate" w:val="False"/>
          <w:attr w:name="Day" w:val="30"/>
          <w:attr w:name="Month" w:val="12"/>
          <w:attr w:name="Year" w:val="1899"/>
        </w:smartTagPr>
        <w:r>
          <w:rPr>
            <w:rFonts w:ascii="Times New Roman" w:hint="eastAsia"/>
          </w:rPr>
          <w:t>3.1</w:t>
        </w:r>
        <w:r>
          <w:rPr>
            <w:rFonts w:ascii="Times New Roman"/>
          </w:rPr>
          <w:t>.5</w:t>
        </w:r>
      </w:smartTag>
      <w:r>
        <w:rPr>
          <w:rFonts w:ascii="Times New Roman" w:hint="eastAsia"/>
        </w:rPr>
        <w:t xml:space="preserve"> </w:t>
      </w:r>
      <w:r>
        <w:rPr>
          <w:rFonts w:ascii="Times New Roman" w:hint="eastAsia"/>
        </w:rPr>
        <w:t>拼缝处理：地毯有两种拼缝方式，</w:t>
      </w:r>
      <w:proofErr w:type="gramStart"/>
      <w:r>
        <w:rPr>
          <w:rFonts w:ascii="Times New Roman" w:hint="eastAsia"/>
        </w:rPr>
        <w:t>一</w:t>
      </w:r>
      <w:proofErr w:type="gramEnd"/>
      <w:r>
        <w:rPr>
          <w:rFonts w:ascii="Times New Roman" w:hint="eastAsia"/>
        </w:rPr>
        <w:t>但拼缝完毕后，立即用电剪修葺地毯拼口处正面不齐的绒毛。</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3.1</w:t>
        </w:r>
        <w:r>
          <w:rPr>
            <w:sz w:val="28"/>
          </w:rPr>
          <w:t>.5</w:t>
        </w:r>
      </w:smartTag>
      <w:r>
        <w:rPr>
          <w:sz w:val="28"/>
        </w:rPr>
        <w:t>.1</w:t>
      </w:r>
      <w:r>
        <w:rPr>
          <w:rFonts w:hint="eastAsia"/>
          <w:sz w:val="28"/>
        </w:rPr>
        <w:t xml:space="preserve"> </w:t>
      </w:r>
      <w:r>
        <w:rPr>
          <w:rFonts w:hint="eastAsia"/>
          <w:sz w:val="28"/>
        </w:rPr>
        <w:t>背面拼缝</w:t>
      </w:r>
      <w:r>
        <w:rPr>
          <w:rFonts w:hint="eastAsia"/>
          <w:sz w:val="28"/>
        </w:rPr>
        <w:t xml:space="preserve">  </w:t>
      </w:r>
      <w:r>
        <w:rPr>
          <w:rFonts w:hint="eastAsia"/>
          <w:sz w:val="28"/>
        </w:rPr>
        <w:t>拼缝时将地毯翻过来，使两条</w:t>
      </w:r>
      <w:proofErr w:type="gramStart"/>
      <w:r>
        <w:rPr>
          <w:rFonts w:hint="eastAsia"/>
          <w:sz w:val="28"/>
        </w:rPr>
        <w:t>缝平拼</w:t>
      </w:r>
      <w:proofErr w:type="gramEnd"/>
      <w:r>
        <w:rPr>
          <w:rFonts w:hint="eastAsia"/>
          <w:sz w:val="28"/>
        </w:rPr>
        <w:t>，用线缝后刷白乳胶，再贴上牛皮胶纸。缝线应较结实，针脚不必太密。</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lastRenderedPageBreak/>
          <w:t>3.1</w:t>
        </w:r>
        <w:r>
          <w:rPr>
            <w:sz w:val="28"/>
          </w:rPr>
          <w:t>.5</w:t>
        </w:r>
      </w:smartTag>
      <w:r>
        <w:rPr>
          <w:sz w:val="28"/>
        </w:rPr>
        <w:t>.2</w:t>
      </w:r>
      <w:r>
        <w:rPr>
          <w:rFonts w:hint="eastAsia"/>
          <w:sz w:val="28"/>
        </w:rPr>
        <w:t xml:space="preserve"> </w:t>
      </w:r>
      <w:r>
        <w:rPr>
          <w:rFonts w:hint="eastAsia"/>
          <w:sz w:val="28"/>
        </w:rPr>
        <w:t>胶带拼缝</w:t>
      </w:r>
      <w:r>
        <w:rPr>
          <w:rFonts w:hint="eastAsia"/>
          <w:sz w:val="28"/>
        </w:rPr>
        <w:t xml:space="preserve">  </w:t>
      </w:r>
      <w:r>
        <w:rPr>
          <w:rFonts w:hint="eastAsia"/>
          <w:sz w:val="28"/>
        </w:rPr>
        <w:t>先将胶带按地面上的弹线铺好，两端固定，将两侧地毯的边缘压在胶带上，然后用电熨斗在胶带的无胶面上熨烫，</w:t>
      </w:r>
      <w:proofErr w:type="gramStart"/>
      <w:r>
        <w:rPr>
          <w:rFonts w:hint="eastAsia"/>
          <w:sz w:val="28"/>
        </w:rPr>
        <w:t>使胶须熔解</w:t>
      </w:r>
      <w:proofErr w:type="gramEnd"/>
      <w:r>
        <w:rPr>
          <w:rFonts w:hint="eastAsia"/>
          <w:sz w:val="28"/>
        </w:rPr>
        <w:t>，随着电熨斗的移动，用扁铲在</w:t>
      </w:r>
      <w:proofErr w:type="gramStart"/>
      <w:r>
        <w:rPr>
          <w:rFonts w:hint="eastAsia"/>
          <w:sz w:val="28"/>
        </w:rPr>
        <w:t>拼缝处辗压实</w:t>
      </w:r>
      <w:proofErr w:type="gramEnd"/>
      <w:r>
        <w:rPr>
          <w:rFonts w:hint="eastAsia"/>
          <w:sz w:val="28"/>
        </w:rPr>
        <w:t>，使之牢固地连在一起。</w:t>
      </w:r>
    </w:p>
    <w:p w:rsidR="005826E8" w:rsidRDefault="005826E8" w:rsidP="005826E8">
      <w:pPr>
        <w:pStyle w:val="12"/>
        <w:spacing w:line="240" w:lineRule="auto"/>
        <w:ind w:firstLine="580"/>
        <w:rPr>
          <w:rFonts w:ascii="Times New Roman" w:hint="eastAsia"/>
        </w:rPr>
      </w:pPr>
      <w:smartTag w:uri="urn:schemas-microsoft-com:office:smarttags" w:element="chsdate">
        <w:smartTagPr>
          <w:attr w:name="IsROCDate" w:val="False"/>
          <w:attr w:name="IsLunarDate" w:val="False"/>
          <w:attr w:name="Day" w:val="30"/>
          <w:attr w:name="Month" w:val="12"/>
          <w:attr w:name="Year" w:val="1899"/>
        </w:smartTagPr>
        <w:r>
          <w:rPr>
            <w:rFonts w:ascii="Times New Roman" w:hint="eastAsia"/>
          </w:rPr>
          <w:t>3.1</w:t>
        </w:r>
        <w:r>
          <w:rPr>
            <w:rFonts w:ascii="Times New Roman"/>
          </w:rPr>
          <w:t>.6</w:t>
        </w:r>
      </w:smartTag>
      <w:r>
        <w:rPr>
          <w:rFonts w:ascii="Times New Roman" w:hint="eastAsia"/>
        </w:rPr>
        <w:t xml:space="preserve"> </w:t>
      </w:r>
      <w:r>
        <w:rPr>
          <w:rFonts w:ascii="Times New Roman" w:hint="eastAsia"/>
        </w:rPr>
        <w:t>固定地毯</w:t>
      </w:r>
      <w:r>
        <w:rPr>
          <w:rFonts w:ascii="Times New Roman" w:hint="eastAsia"/>
        </w:rPr>
        <w:t xml:space="preserve">    </w:t>
      </w:r>
      <w:r>
        <w:rPr>
          <w:rFonts w:ascii="Times New Roman" w:hint="eastAsia"/>
        </w:rPr>
        <w:t>地毯张紧后即进行固定。</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3.1</w:t>
        </w:r>
        <w:r>
          <w:rPr>
            <w:sz w:val="28"/>
          </w:rPr>
          <w:t>.6</w:t>
        </w:r>
      </w:smartTag>
      <w:r>
        <w:rPr>
          <w:sz w:val="28"/>
        </w:rPr>
        <w:t>.1</w:t>
      </w:r>
      <w:r>
        <w:rPr>
          <w:rFonts w:hint="eastAsia"/>
          <w:sz w:val="28"/>
        </w:rPr>
        <w:t xml:space="preserve"> </w:t>
      </w:r>
      <w:r>
        <w:rPr>
          <w:rFonts w:hint="eastAsia"/>
          <w:sz w:val="28"/>
        </w:rPr>
        <w:t>固定前先伸展地毯。用张紧器伸展地毯时，要求地毯横向伸长为</w:t>
      </w:r>
      <w:smartTag w:uri="urn:schemas-microsoft-com:office:smarttags" w:element="chmetcnv">
        <w:smartTagPr>
          <w:attr w:name="TCSC" w:val="0"/>
          <w:attr w:name="NumberType" w:val="1"/>
          <w:attr w:name="Negative" w:val="False"/>
          <w:attr w:name="HasSpace" w:val="False"/>
          <w:attr w:name="SourceValue" w:val="1.5"/>
          <w:attr w:name="UnitName" w:val="cm"/>
        </w:smartTagPr>
        <w:r>
          <w:rPr>
            <w:sz w:val="28"/>
          </w:rPr>
          <w:t>1.5cm</w:t>
        </w:r>
      </w:smartTag>
      <w:r>
        <w:rPr>
          <w:sz w:val="28"/>
        </w:rPr>
        <w:t>/m</w:t>
      </w:r>
      <w:r>
        <w:rPr>
          <w:rFonts w:hint="eastAsia"/>
          <w:sz w:val="28"/>
        </w:rPr>
        <w:t>，即</w:t>
      </w:r>
      <w:r>
        <w:rPr>
          <w:sz w:val="28"/>
        </w:rPr>
        <w:t>1.5%</w:t>
      </w:r>
      <w:r>
        <w:rPr>
          <w:rFonts w:hint="eastAsia"/>
          <w:sz w:val="28"/>
        </w:rPr>
        <w:t>；纵向伸长为</w:t>
      </w:r>
      <w:smartTag w:uri="urn:schemas-microsoft-com:office:smarttags" w:element="chmetcnv">
        <w:smartTagPr>
          <w:attr w:name="TCSC" w:val="0"/>
          <w:attr w:name="NumberType" w:val="1"/>
          <w:attr w:name="Negative" w:val="False"/>
          <w:attr w:name="HasSpace" w:val="False"/>
          <w:attr w:name="SourceValue" w:val="2"/>
          <w:attr w:name="UnitName" w:val="cm"/>
        </w:smartTagPr>
        <w:r>
          <w:rPr>
            <w:sz w:val="28"/>
          </w:rPr>
          <w:t>2.0cm</w:t>
        </w:r>
      </w:smartTag>
      <w:r>
        <w:rPr>
          <w:sz w:val="28"/>
        </w:rPr>
        <w:t>/m</w:t>
      </w:r>
      <w:r>
        <w:rPr>
          <w:rFonts w:hint="eastAsia"/>
          <w:sz w:val="28"/>
        </w:rPr>
        <w:t>，即</w:t>
      </w:r>
      <w:r>
        <w:rPr>
          <w:rFonts w:hint="eastAsia"/>
          <w:sz w:val="28"/>
        </w:rPr>
        <w:t>2%</w:t>
      </w:r>
      <w:r>
        <w:rPr>
          <w:rFonts w:hint="eastAsia"/>
          <w:sz w:val="28"/>
        </w:rPr>
        <w:t>。张紧器伸展地毯作用力的方向应呈</w:t>
      </w:r>
      <w:r>
        <w:rPr>
          <w:rFonts w:hint="eastAsia"/>
          <w:sz w:val="28"/>
        </w:rPr>
        <w:t>V</w:t>
      </w:r>
      <w:r>
        <w:rPr>
          <w:rFonts w:hint="eastAsia"/>
          <w:sz w:val="28"/>
        </w:rPr>
        <w:t>字形，地毯中心向外展开。</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3.1</w:t>
        </w:r>
        <w:r>
          <w:rPr>
            <w:sz w:val="28"/>
          </w:rPr>
          <w:t>.6</w:t>
        </w:r>
      </w:smartTag>
      <w:r>
        <w:rPr>
          <w:sz w:val="28"/>
        </w:rPr>
        <w:t>.2</w:t>
      </w:r>
      <w:r>
        <w:rPr>
          <w:rFonts w:hint="eastAsia"/>
          <w:sz w:val="28"/>
        </w:rPr>
        <w:t xml:space="preserve"> </w:t>
      </w:r>
      <w:r>
        <w:rPr>
          <w:rFonts w:hint="eastAsia"/>
          <w:sz w:val="28"/>
        </w:rPr>
        <w:t>用张紧器（或膝撑）将地毯的纵横方向逐段推移伸展，使之拉紧，平伏地面，以保证地毯在使用过程中遇到一定的推力而不隆起。张力器底部有许多小刺，可将地毯卡紧而推移。推力适当，过大易将地毯撕破；过小则推移不平。推移应逐步进行。</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3.1</w:t>
        </w:r>
        <w:r>
          <w:rPr>
            <w:sz w:val="28"/>
          </w:rPr>
          <w:t>.6</w:t>
        </w:r>
      </w:smartTag>
      <w:r>
        <w:rPr>
          <w:sz w:val="28"/>
        </w:rPr>
        <w:t>.3</w:t>
      </w:r>
      <w:r>
        <w:rPr>
          <w:rFonts w:hint="eastAsia"/>
          <w:sz w:val="28"/>
        </w:rPr>
        <w:t xml:space="preserve"> </w:t>
      </w:r>
      <w:r>
        <w:rPr>
          <w:rFonts w:hint="eastAsia"/>
          <w:sz w:val="28"/>
        </w:rPr>
        <w:t>用张紧器张紧后，地毯四周应</w:t>
      </w:r>
      <w:proofErr w:type="gramStart"/>
      <w:r>
        <w:rPr>
          <w:rFonts w:hint="eastAsia"/>
          <w:sz w:val="28"/>
        </w:rPr>
        <w:t>挂在卡条上</w:t>
      </w:r>
      <w:proofErr w:type="gramEnd"/>
      <w:r>
        <w:rPr>
          <w:rFonts w:hint="eastAsia"/>
          <w:sz w:val="28"/>
        </w:rPr>
        <w:t>或铝合金压条上固定。</w:t>
      </w:r>
    </w:p>
    <w:p w:rsidR="005826E8" w:rsidRDefault="005826E8" w:rsidP="005826E8">
      <w:pPr>
        <w:pStyle w:val="12"/>
        <w:spacing w:line="240" w:lineRule="auto"/>
        <w:ind w:firstLine="580"/>
        <w:rPr>
          <w:rFonts w:ascii="Times New Roman" w:hint="eastAsia"/>
        </w:rPr>
      </w:pPr>
      <w:smartTag w:uri="urn:schemas-microsoft-com:office:smarttags" w:element="chsdate">
        <w:smartTagPr>
          <w:attr w:name="IsROCDate" w:val="False"/>
          <w:attr w:name="IsLunarDate" w:val="False"/>
          <w:attr w:name="Day" w:val="30"/>
          <w:attr w:name="Month" w:val="12"/>
          <w:attr w:name="Year" w:val="1899"/>
        </w:smartTagPr>
        <w:r>
          <w:rPr>
            <w:rFonts w:ascii="Times New Roman" w:hint="eastAsia"/>
          </w:rPr>
          <w:t>3.1</w:t>
        </w:r>
        <w:r>
          <w:rPr>
            <w:rFonts w:ascii="Times New Roman"/>
          </w:rPr>
          <w:t>.7</w:t>
        </w:r>
      </w:smartTag>
      <w:r>
        <w:rPr>
          <w:rFonts w:ascii="Times New Roman" w:hint="eastAsia"/>
        </w:rPr>
        <w:t xml:space="preserve"> </w:t>
      </w:r>
      <w:r>
        <w:rPr>
          <w:rFonts w:ascii="Times New Roman" w:hint="eastAsia"/>
        </w:rPr>
        <w:t>修整清理：交工前，将铺设固定的地毯修整清理。</w:t>
      </w:r>
    </w:p>
    <w:p w:rsidR="005826E8" w:rsidRDefault="005826E8" w:rsidP="005826E8">
      <w:pPr>
        <w:rPr>
          <w:rFonts w:hint="eastAsia"/>
          <w:sz w:val="28"/>
        </w:rPr>
      </w:pPr>
      <w:r>
        <w:rPr>
          <w:rFonts w:hint="eastAsia"/>
          <w:sz w:val="28"/>
        </w:rPr>
        <w:t>待地毯完全铺好后，将整片地毯四周依房间踢脚线修剪整齐，</w:t>
      </w:r>
      <w:proofErr w:type="gramStart"/>
      <w:r>
        <w:rPr>
          <w:rFonts w:hint="eastAsia"/>
          <w:sz w:val="28"/>
        </w:rPr>
        <w:t>用搪刀裁去</w:t>
      </w:r>
      <w:proofErr w:type="gramEnd"/>
      <w:r>
        <w:rPr>
          <w:rFonts w:hint="eastAsia"/>
          <w:sz w:val="28"/>
        </w:rPr>
        <w:t>多余部分，并用扁铲将边缘</w:t>
      </w:r>
      <w:proofErr w:type="gramStart"/>
      <w:r>
        <w:rPr>
          <w:rFonts w:hint="eastAsia"/>
          <w:sz w:val="28"/>
        </w:rPr>
        <w:t>塞入卡条</w:t>
      </w:r>
      <w:proofErr w:type="gramEnd"/>
      <w:r>
        <w:rPr>
          <w:rFonts w:hint="eastAsia"/>
          <w:sz w:val="28"/>
        </w:rPr>
        <w:t>和墙壁之间的缝隙中，用吸尘器吸去灰尘等。</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3.1.8</w:t>
        </w:r>
      </w:smartTag>
      <w:r>
        <w:rPr>
          <w:rFonts w:hint="eastAsia"/>
          <w:sz w:val="28"/>
        </w:rPr>
        <w:t xml:space="preserve"> </w:t>
      </w:r>
      <w:r>
        <w:rPr>
          <w:rFonts w:hint="eastAsia"/>
          <w:sz w:val="28"/>
        </w:rPr>
        <w:t>化纤地毯楼地面</w:t>
      </w:r>
    </w:p>
    <w:p w:rsidR="005826E8" w:rsidRDefault="005826E8" w:rsidP="005826E8">
      <w:pPr>
        <w:pStyle w:val="21"/>
        <w:spacing w:line="240" w:lineRule="auto"/>
        <w:ind w:firstLine="580"/>
        <w:rPr>
          <w:rFonts w:hint="eastAsia"/>
          <w:sz w:val="28"/>
        </w:rPr>
      </w:pPr>
      <w:r>
        <w:rPr>
          <w:rFonts w:hint="eastAsia"/>
          <w:sz w:val="28"/>
        </w:rPr>
        <w:t>化纤地毯是以尼龙纤维（锦纶）、聚丙烯纤维（丙纶）、聚丙烯晴纤维（晴纶）、聚酯纤维（涤纶）等化学纤维为原料，经过机</w:t>
      </w:r>
      <w:r>
        <w:rPr>
          <w:rFonts w:hint="eastAsia"/>
          <w:sz w:val="28"/>
        </w:rPr>
        <w:lastRenderedPageBreak/>
        <w:t>织法、簇绒法等加工而成的面层织物，再以背衬进行复合处理而成。</w:t>
      </w:r>
    </w:p>
    <w:p w:rsidR="005826E8" w:rsidRDefault="005826E8" w:rsidP="005826E8">
      <w:pPr>
        <w:ind w:firstLine="580"/>
        <w:rPr>
          <w:rFonts w:hint="eastAsia"/>
          <w:sz w:val="28"/>
        </w:rPr>
      </w:pPr>
      <w:r>
        <w:rPr>
          <w:rFonts w:hint="eastAsia"/>
          <w:sz w:val="28"/>
        </w:rPr>
        <w:t xml:space="preserve">3.2 </w:t>
      </w:r>
      <w:r>
        <w:rPr>
          <w:rFonts w:hint="eastAsia"/>
          <w:sz w:val="28"/>
        </w:rPr>
        <w:t>材料规格及性能</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3.2.1</w:t>
        </w:r>
      </w:smartTag>
      <w:r>
        <w:rPr>
          <w:rFonts w:hint="eastAsia"/>
          <w:sz w:val="28"/>
        </w:rPr>
        <w:t xml:space="preserve"> </w:t>
      </w:r>
      <w:r>
        <w:rPr>
          <w:rFonts w:hint="eastAsia"/>
          <w:sz w:val="28"/>
        </w:rPr>
        <w:t>材料规格</w:t>
      </w:r>
    </w:p>
    <w:p w:rsidR="005826E8" w:rsidRDefault="005826E8" w:rsidP="005826E8">
      <w:pPr>
        <w:ind w:firstLine="580"/>
        <w:rPr>
          <w:rFonts w:hint="eastAsia"/>
          <w:sz w:val="28"/>
        </w:rPr>
      </w:pPr>
      <w:r>
        <w:rPr>
          <w:rFonts w:hint="eastAsia"/>
          <w:sz w:val="28"/>
        </w:rPr>
        <w:t>化纤地毯所用化学纤维随着地毯不同功能的要求，可用尼龙与聚丙烯混纺、聚酯与尼龙混纺或聚丙烯晴与尼龙混纺等不同形式。织物层的纤维可以是卷曲的、起圈的、长绒或长毛绒的，也可以是中空异形的等不同形式，以适应地毯的不同要求。</w:t>
      </w:r>
      <w:proofErr w:type="gramStart"/>
      <w:r>
        <w:rPr>
          <w:rFonts w:hint="eastAsia"/>
          <w:sz w:val="28"/>
        </w:rPr>
        <w:t>纤绒本身</w:t>
      </w:r>
      <w:proofErr w:type="gramEnd"/>
      <w:r>
        <w:rPr>
          <w:rFonts w:hint="eastAsia"/>
          <w:sz w:val="28"/>
        </w:rPr>
        <w:t>并可被</w:t>
      </w:r>
      <w:proofErr w:type="gramStart"/>
      <w:r>
        <w:rPr>
          <w:rFonts w:hint="eastAsia"/>
          <w:sz w:val="28"/>
        </w:rPr>
        <w:t>加工成耐污染</w:t>
      </w:r>
      <w:proofErr w:type="gramEnd"/>
      <w:r>
        <w:rPr>
          <w:rFonts w:hint="eastAsia"/>
          <w:sz w:val="28"/>
        </w:rPr>
        <w:t>和抗静电的。由于选用适当分散的酸性阴离子型染料，同一染缸内可染成多种色彩，且使染色有良好的热稳定性。</w:t>
      </w:r>
    </w:p>
    <w:p w:rsidR="005826E8" w:rsidRDefault="005826E8" w:rsidP="005826E8">
      <w:pPr>
        <w:rPr>
          <w:rFonts w:hint="eastAsia"/>
          <w:sz w:val="28"/>
        </w:rPr>
      </w:pPr>
      <w:r>
        <w:rPr>
          <w:rFonts w:hint="eastAsia"/>
          <w:sz w:val="28"/>
        </w:rPr>
        <w:t>化纤地毯以表面织物不同有：栽绒地毯、针扎地毯、机织地毯、编织地毯、粘结地毯、静电植绒地毯等，是近年来发展一种新型地面覆盖材料。</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3.2.2</w:t>
        </w:r>
      </w:smartTag>
      <w:r>
        <w:rPr>
          <w:rFonts w:hint="eastAsia"/>
          <w:sz w:val="28"/>
        </w:rPr>
        <w:t xml:space="preserve"> </w:t>
      </w:r>
      <w:r>
        <w:rPr>
          <w:rFonts w:hint="eastAsia"/>
          <w:sz w:val="28"/>
        </w:rPr>
        <w:t>性能特点</w:t>
      </w:r>
    </w:p>
    <w:p w:rsidR="005826E8" w:rsidRDefault="005826E8" w:rsidP="005826E8">
      <w:pPr>
        <w:ind w:firstLine="580"/>
        <w:rPr>
          <w:rFonts w:hint="eastAsia"/>
          <w:sz w:val="28"/>
        </w:rPr>
      </w:pPr>
      <w:r>
        <w:rPr>
          <w:rFonts w:hint="eastAsia"/>
          <w:sz w:val="28"/>
        </w:rPr>
        <w:t>与传统的纯毛地毯相比，化纤地毯具有轻质、耐磨、色泽鲜艳、脚感舒适、富有弹性、步履轻便、铺设简便等优点，并兼有吸声、隔声、保温、美观之特点。</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3.2.3</w:t>
        </w:r>
      </w:smartTag>
      <w:r>
        <w:rPr>
          <w:rFonts w:hint="eastAsia"/>
          <w:sz w:val="28"/>
        </w:rPr>
        <w:t xml:space="preserve"> </w:t>
      </w:r>
      <w:r>
        <w:rPr>
          <w:rFonts w:hint="eastAsia"/>
          <w:sz w:val="28"/>
        </w:rPr>
        <w:t>施工要点</w:t>
      </w:r>
    </w:p>
    <w:p w:rsidR="005826E8" w:rsidRDefault="005826E8" w:rsidP="005826E8">
      <w:pPr>
        <w:ind w:firstLine="580"/>
        <w:rPr>
          <w:rFonts w:hint="eastAsia"/>
          <w:sz w:val="28"/>
        </w:rPr>
      </w:pPr>
      <w:r>
        <w:rPr>
          <w:rFonts w:hint="eastAsia"/>
          <w:sz w:val="28"/>
        </w:rPr>
        <w:t>化纤地毯公固定式铺设和不固定铺设两种方法。固定式铺设是地毯裁边后，粘结拼缝一整片，四周与房间地面加以固定。固定可采用两种方法：</w:t>
      </w:r>
      <w:r>
        <w:rPr>
          <w:rFonts w:hint="eastAsia"/>
          <w:sz w:val="28"/>
        </w:rPr>
        <w:t xml:space="preserve"> </w:t>
      </w:r>
      <w:r>
        <w:rPr>
          <w:rFonts w:hint="eastAsia"/>
          <w:sz w:val="28"/>
        </w:rPr>
        <w:t>一是用胶粘剂将地毯背面的四周与地面粘贴住；另一种</w:t>
      </w:r>
      <w:r>
        <w:rPr>
          <w:rFonts w:hint="eastAsia"/>
          <w:sz w:val="28"/>
        </w:rPr>
        <w:lastRenderedPageBreak/>
        <w:t>是在房间四周边地面上安设带有朝天小钩的小木条，将地毯背面固定在</w:t>
      </w:r>
      <w:proofErr w:type="gramStart"/>
      <w:r>
        <w:rPr>
          <w:rFonts w:hint="eastAsia"/>
          <w:sz w:val="28"/>
        </w:rPr>
        <w:t>木卡条的</w:t>
      </w:r>
      <w:proofErr w:type="gramEnd"/>
      <w:r>
        <w:rPr>
          <w:rFonts w:hint="eastAsia"/>
          <w:sz w:val="28"/>
        </w:rPr>
        <w:t>小钉钩上。此种方法适合于不常需要翻起地毯或不经常搬动家具的地方。这种方法铺设的地毯，其优点是不易移动或隆起。</w:t>
      </w:r>
      <w:proofErr w:type="gramStart"/>
      <w:r>
        <w:rPr>
          <w:rFonts w:hint="eastAsia"/>
          <w:sz w:val="28"/>
        </w:rPr>
        <w:t>不</w:t>
      </w:r>
      <w:proofErr w:type="gramEnd"/>
      <w:r>
        <w:rPr>
          <w:rFonts w:hint="eastAsia"/>
          <w:sz w:val="28"/>
        </w:rPr>
        <w:t>固定式铺设是将地毯裁边、粘贴拼缝一整片，直接摊铺于地上，不与地面粘贴，四周沿墙脚修齐即可。</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3.2.3</w:t>
        </w:r>
      </w:smartTag>
      <w:r>
        <w:rPr>
          <w:rFonts w:hint="eastAsia"/>
          <w:sz w:val="28"/>
        </w:rPr>
        <w:t xml:space="preserve">.1 </w:t>
      </w:r>
      <w:r>
        <w:rPr>
          <w:rFonts w:hint="eastAsia"/>
          <w:sz w:val="28"/>
        </w:rPr>
        <w:t>基层处理</w:t>
      </w:r>
    </w:p>
    <w:p w:rsidR="005826E8" w:rsidRDefault="005826E8" w:rsidP="005826E8">
      <w:pPr>
        <w:ind w:firstLine="580"/>
        <w:rPr>
          <w:rFonts w:hint="eastAsia"/>
          <w:sz w:val="28"/>
        </w:rPr>
      </w:pPr>
      <w:r>
        <w:rPr>
          <w:rFonts w:hint="eastAsia"/>
          <w:sz w:val="28"/>
        </w:rPr>
        <w:t>1)</w:t>
      </w:r>
      <w:r>
        <w:rPr>
          <w:rFonts w:hint="eastAsia"/>
          <w:sz w:val="28"/>
        </w:rPr>
        <w:t>基层处理须打扫干净，若有油污等物，需用丙酮、汽油、酒精或松节油擦洗干净</w:t>
      </w:r>
    </w:p>
    <w:p w:rsidR="005826E8" w:rsidRDefault="005826E8" w:rsidP="005826E8">
      <w:pPr>
        <w:ind w:firstLine="580"/>
        <w:rPr>
          <w:rFonts w:hint="eastAsia"/>
          <w:sz w:val="28"/>
        </w:rPr>
      </w:pPr>
      <w:r>
        <w:rPr>
          <w:rFonts w:hint="eastAsia"/>
          <w:sz w:val="28"/>
        </w:rPr>
        <w:t>2)</w:t>
      </w:r>
      <w:r>
        <w:rPr>
          <w:rFonts w:hint="eastAsia"/>
          <w:sz w:val="28"/>
        </w:rPr>
        <w:t>对于高低平处，需水泥砂浆填嵌平整、密实。</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3.2.3</w:t>
        </w:r>
      </w:smartTag>
      <w:r>
        <w:rPr>
          <w:rFonts w:hint="eastAsia"/>
          <w:sz w:val="28"/>
        </w:rPr>
        <w:t xml:space="preserve">.2 </w:t>
      </w:r>
      <w:r>
        <w:rPr>
          <w:rFonts w:hint="eastAsia"/>
          <w:sz w:val="28"/>
        </w:rPr>
        <w:t>施工要点</w:t>
      </w:r>
    </w:p>
    <w:p w:rsidR="005826E8" w:rsidRDefault="005826E8" w:rsidP="005826E8">
      <w:pPr>
        <w:ind w:firstLine="580"/>
        <w:rPr>
          <w:rFonts w:hint="eastAsia"/>
          <w:sz w:val="28"/>
        </w:rPr>
      </w:pPr>
      <w:r>
        <w:rPr>
          <w:rFonts w:hint="eastAsia"/>
          <w:sz w:val="28"/>
        </w:rPr>
        <w:t>化纤地毯的铺设施工工序：地毯裁剪→地毯拼接→固定地毯→清扫地毯。</w:t>
      </w:r>
    </w:p>
    <w:p w:rsidR="005826E8" w:rsidRDefault="005826E8" w:rsidP="005826E8">
      <w:pPr>
        <w:ind w:firstLine="580"/>
        <w:rPr>
          <w:rFonts w:ascii="宋体" w:hAnsi="宋体" w:hint="eastAsia"/>
          <w:sz w:val="28"/>
        </w:rPr>
      </w:pPr>
      <w:r>
        <w:rPr>
          <w:rFonts w:hint="eastAsia"/>
          <w:sz w:val="28"/>
        </w:rPr>
        <w:t>(1)</w:t>
      </w:r>
      <w:r>
        <w:rPr>
          <w:rFonts w:hint="eastAsia"/>
          <w:sz w:val="28"/>
        </w:rPr>
        <w:t>地毯裁剪：按照房间尺寸和化纤地毯规格仔</w:t>
      </w:r>
      <w:r>
        <w:rPr>
          <w:rFonts w:ascii="宋体" w:hAnsi="宋体" w:hint="eastAsia"/>
          <w:sz w:val="28"/>
        </w:rPr>
        <w:t>细裁剪。</w:t>
      </w:r>
    </w:p>
    <w:p w:rsidR="005826E8" w:rsidRDefault="005826E8" w:rsidP="005826E8">
      <w:pPr>
        <w:ind w:firstLine="580"/>
        <w:rPr>
          <w:rFonts w:hint="eastAsia"/>
          <w:sz w:val="28"/>
        </w:rPr>
      </w:pPr>
      <w:r>
        <w:rPr>
          <w:rFonts w:hint="eastAsia"/>
          <w:sz w:val="28"/>
        </w:rPr>
        <w:t>a.</w:t>
      </w:r>
      <w:r>
        <w:rPr>
          <w:rFonts w:hint="eastAsia"/>
          <w:sz w:val="28"/>
        </w:rPr>
        <w:t>按房间尺寸、形状</w:t>
      </w:r>
      <w:proofErr w:type="gramStart"/>
      <w:r>
        <w:rPr>
          <w:rFonts w:hint="eastAsia"/>
          <w:sz w:val="28"/>
        </w:rPr>
        <w:t>用裁边</w:t>
      </w:r>
      <w:proofErr w:type="gramEnd"/>
      <w:r>
        <w:rPr>
          <w:rFonts w:hint="eastAsia"/>
          <w:sz w:val="28"/>
        </w:rPr>
        <w:t>机断下地毯料，每段地毯的长度要比房间长度约长</w:t>
      </w:r>
      <w:smartTag w:uri="urn:schemas-microsoft-com:office:smarttags" w:element="chmetcnv">
        <w:smartTagPr>
          <w:attr w:name="TCSC" w:val="0"/>
          <w:attr w:name="NumberType" w:val="1"/>
          <w:attr w:name="Negative" w:val="False"/>
          <w:attr w:name="HasSpace" w:val="False"/>
          <w:attr w:name="SourceValue" w:val="20"/>
          <w:attr w:name="UnitName" w:val="mm"/>
        </w:smartTagPr>
        <w:r>
          <w:rPr>
            <w:sz w:val="28"/>
          </w:rPr>
          <w:t>20mm</w:t>
        </w:r>
      </w:smartTag>
      <w:r>
        <w:rPr>
          <w:rFonts w:hint="eastAsia"/>
          <w:sz w:val="28"/>
        </w:rPr>
        <w:t>，宽度要以裁去地毯的边缘线后的尺寸来计算。</w:t>
      </w:r>
    </w:p>
    <w:p w:rsidR="005826E8" w:rsidRDefault="005826E8" w:rsidP="005826E8">
      <w:pPr>
        <w:ind w:firstLine="580"/>
        <w:rPr>
          <w:rFonts w:hint="eastAsia"/>
          <w:sz w:val="28"/>
        </w:rPr>
      </w:pPr>
      <w:r>
        <w:rPr>
          <w:rFonts w:hint="eastAsia"/>
          <w:sz w:val="28"/>
        </w:rPr>
        <w:t>b.</w:t>
      </w:r>
      <w:r>
        <w:rPr>
          <w:rFonts w:hint="eastAsia"/>
          <w:sz w:val="28"/>
        </w:rPr>
        <w:t>经过弹线后，再裁去地毯的边缘多余部分。</w:t>
      </w:r>
    </w:p>
    <w:p w:rsidR="005826E8" w:rsidRDefault="005826E8" w:rsidP="005826E8">
      <w:pPr>
        <w:ind w:firstLine="580"/>
        <w:rPr>
          <w:rFonts w:hint="eastAsia"/>
          <w:sz w:val="28"/>
        </w:rPr>
      </w:pPr>
      <w:r>
        <w:rPr>
          <w:rFonts w:hint="eastAsia"/>
          <w:sz w:val="28"/>
        </w:rPr>
        <w:t>(2)</w:t>
      </w:r>
      <w:r>
        <w:rPr>
          <w:rFonts w:hint="eastAsia"/>
          <w:sz w:val="28"/>
        </w:rPr>
        <w:t>地毯拼接：为了使地毯在使用过程中遇到较大的推力时不致隆起，应保持平整胶贴。</w:t>
      </w:r>
    </w:p>
    <w:p w:rsidR="005826E8" w:rsidRDefault="005826E8" w:rsidP="005826E8">
      <w:pPr>
        <w:ind w:firstLine="580"/>
        <w:rPr>
          <w:rFonts w:hint="eastAsia"/>
          <w:sz w:val="28"/>
        </w:rPr>
      </w:pPr>
      <w:r>
        <w:rPr>
          <w:rFonts w:hint="eastAsia"/>
          <w:sz w:val="28"/>
        </w:rPr>
        <w:t>a.</w:t>
      </w:r>
      <w:r>
        <w:rPr>
          <w:rFonts w:hint="eastAsia"/>
          <w:sz w:val="28"/>
        </w:rPr>
        <w:t>用麻布窄条衬在两块待拼接的地毯之下，将施工胶粘剂刮在麻布带，然后把地毯拼接粘牢。</w:t>
      </w:r>
    </w:p>
    <w:p w:rsidR="005826E8" w:rsidRDefault="005826E8" w:rsidP="005826E8">
      <w:pPr>
        <w:ind w:firstLine="580"/>
        <w:rPr>
          <w:rFonts w:hint="eastAsia"/>
          <w:sz w:val="28"/>
        </w:rPr>
      </w:pPr>
      <w:r>
        <w:rPr>
          <w:rFonts w:hint="eastAsia"/>
          <w:sz w:val="28"/>
        </w:rPr>
        <w:t>b.</w:t>
      </w:r>
      <w:r>
        <w:rPr>
          <w:rFonts w:hint="eastAsia"/>
          <w:sz w:val="28"/>
        </w:rPr>
        <w:t>再用同样的方法，将地毯逐一拼成一整片。拼接地毯时须用张</w:t>
      </w:r>
      <w:r>
        <w:rPr>
          <w:rFonts w:hint="eastAsia"/>
          <w:sz w:val="28"/>
        </w:rPr>
        <w:lastRenderedPageBreak/>
        <w:t>紧器将地毯铺平，铺</w:t>
      </w:r>
      <w:proofErr w:type="gramStart"/>
      <w:r>
        <w:rPr>
          <w:rFonts w:hint="eastAsia"/>
          <w:sz w:val="28"/>
        </w:rPr>
        <w:t>服贴</w:t>
      </w:r>
      <w:proofErr w:type="gramEnd"/>
      <w:r>
        <w:rPr>
          <w:rFonts w:hint="eastAsia"/>
          <w:sz w:val="28"/>
        </w:rPr>
        <w:t>，不得起拱。</w:t>
      </w:r>
    </w:p>
    <w:p w:rsidR="005826E8" w:rsidRDefault="005826E8" w:rsidP="005826E8">
      <w:pPr>
        <w:ind w:firstLine="580"/>
        <w:rPr>
          <w:rFonts w:hint="eastAsia"/>
          <w:sz w:val="28"/>
        </w:rPr>
      </w:pPr>
      <w:r>
        <w:rPr>
          <w:rFonts w:hint="eastAsia"/>
          <w:sz w:val="28"/>
        </w:rPr>
        <w:t>c.</w:t>
      </w:r>
      <w:r>
        <w:rPr>
          <w:rFonts w:hint="eastAsia"/>
          <w:sz w:val="28"/>
        </w:rPr>
        <w:t>拼接后的地毯，两条地毯间的缝隙要尽可能小</w:t>
      </w:r>
      <w:proofErr w:type="gramStart"/>
      <w:r>
        <w:rPr>
          <w:rFonts w:hint="eastAsia"/>
          <w:sz w:val="28"/>
        </w:rPr>
        <w:t>到见不到</w:t>
      </w:r>
      <w:proofErr w:type="gramEnd"/>
      <w:r>
        <w:rPr>
          <w:rFonts w:hint="eastAsia"/>
          <w:sz w:val="28"/>
        </w:rPr>
        <w:t>背衬，并用螺丝钉局部暂固定。</w:t>
      </w:r>
    </w:p>
    <w:p w:rsidR="005826E8" w:rsidRDefault="005826E8" w:rsidP="005826E8">
      <w:pPr>
        <w:ind w:firstLine="580"/>
        <w:rPr>
          <w:rFonts w:hint="eastAsia"/>
          <w:sz w:val="28"/>
        </w:rPr>
      </w:pPr>
      <w:r>
        <w:rPr>
          <w:rFonts w:hint="eastAsia"/>
          <w:sz w:val="28"/>
        </w:rPr>
        <w:t>(3)</w:t>
      </w:r>
      <w:r>
        <w:rPr>
          <w:rFonts w:hint="eastAsia"/>
          <w:sz w:val="28"/>
        </w:rPr>
        <w:t>固定地毯：地毯用张紧器由中心向外撑开张紧后，即进行固定。</w:t>
      </w:r>
    </w:p>
    <w:p w:rsidR="005826E8" w:rsidRDefault="005826E8" w:rsidP="005826E8">
      <w:pPr>
        <w:ind w:firstLine="580"/>
        <w:rPr>
          <w:rFonts w:hint="eastAsia"/>
          <w:sz w:val="28"/>
        </w:rPr>
      </w:pPr>
      <w:r>
        <w:rPr>
          <w:rFonts w:hint="eastAsia"/>
          <w:sz w:val="28"/>
        </w:rPr>
        <w:t>a.</w:t>
      </w:r>
      <w:r>
        <w:rPr>
          <w:rFonts w:hint="eastAsia"/>
          <w:sz w:val="28"/>
        </w:rPr>
        <w:t>将整片化纤地毯四周依房间踢脚修剪整齐，并用倒刺钉</w:t>
      </w:r>
      <w:r>
        <w:rPr>
          <w:rFonts w:hint="eastAsia"/>
          <w:sz w:val="28"/>
        </w:rPr>
        <w:t xml:space="preserve">( </w:t>
      </w:r>
      <w:r>
        <w:rPr>
          <w:rFonts w:hint="eastAsia"/>
          <w:sz w:val="28"/>
        </w:rPr>
        <w:t>倒刺板</w:t>
      </w:r>
      <w:r>
        <w:rPr>
          <w:rFonts w:hint="eastAsia"/>
          <w:sz w:val="28"/>
        </w:rPr>
        <w:t>)</w:t>
      </w:r>
      <w:r>
        <w:rPr>
          <w:rFonts w:hint="eastAsia"/>
          <w:sz w:val="28"/>
        </w:rPr>
        <w:t>或胶粘剂将地毯四周固定。</w:t>
      </w:r>
    </w:p>
    <w:p w:rsidR="005826E8" w:rsidRDefault="005826E8" w:rsidP="005826E8">
      <w:pPr>
        <w:ind w:firstLine="580"/>
        <w:rPr>
          <w:rFonts w:hint="eastAsia"/>
          <w:sz w:val="28"/>
        </w:rPr>
      </w:pPr>
      <w:r>
        <w:rPr>
          <w:rFonts w:hint="eastAsia"/>
          <w:sz w:val="28"/>
        </w:rPr>
        <w:t>b.</w:t>
      </w:r>
      <w:r>
        <w:rPr>
          <w:rFonts w:hint="eastAsia"/>
          <w:sz w:val="28"/>
        </w:rPr>
        <w:t>门口地毯</w:t>
      </w:r>
      <w:proofErr w:type="gramStart"/>
      <w:r>
        <w:rPr>
          <w:rFonts w:hint="eastAsia"/>
          <w:sz w:val="28"/>
        </w:rPr>
        <w:t>的敞边处</w:t>
      </w:r>
      <w:proofErr w:type="gramEnd"/>
      <w:r>
        <w:rPr>
          <w:rFonts w:hint="eastAsia"/>
          <w:sz w:val="28"/>
        </w:rPr>
        <w:t>装上门口铝合金压条，拆去暂时固定的木螺丝，并用扁铲将墙脚处或踢脚板下地毯掩边。如果化纤地毯采用</w:t>
      </w:r>
      <w:proofErr w:type="gramStart"/>
      <w:r>
        <w:rPr>
          <w:rFonts w:hint="eastAsia"/>
          <w:sz w:val="28"/>
        </w:rPr>
        <w:t>不</w:t>
      </w:r>
      <w:proofErr w:type="gramEnd"/>
      <w:r>
        <w:rPr>
          <w:rFonts w:hint="eastAsia"/>
          <w:sz w:val="28"/>
        </w:rPr>
        <w:t>固定式铺设，则只需将地毯修剪整齐即可。</w:t>
      </w:r>
    </w:p>
    <w:p w:rsidR="005826E8" w:rsidRDefault="005826E8" w:rsidP="005826E8">
      <w:pPr>
        <w:ind w:firstLine="580"/>
        <w:rPr>
          <w:rFonts w:hint="eastAsia"/>
          <w:sz w:val="28"/>
        </w:rPr>
      </w:pPr>
      <w:r>
        <w:rPr>
          <w:rFonts w:hint="eastAsia"/>
          <w:sz w:val="28"/>
        </w:rPr>
        <w:t>c.</w:t>
      </w:r>
      <w:r>
        <w:rPr>
          <w:rFonts w:hint="eastAsia"/>
          <w:sz w:val="28"/>
        </w:rPr>
        <w:t>如果走廊的化纤地毯采用固定式铺设，其铺设步骤与房间固定式铺设类似，其两侧长边在离边缘</w:t>
      </w:r>
      <w:smartTag w:uri="urn:schemas-microsoft-com:office:smarttags" w:element="chmetcnv">
        <w:smartTagPr>
          <w:attr w:name="TCSC" w:val="0"/>
          <w:attr w:name="NumberType" w:val="1"/>
          <w:attr w:name="Negative" w:val="False"/>
          <w:attr w:name="HasSpace" w:val="False"/>
          <w:attr w:name="SourceValue" w:val="2"/>
          <w:attr w:name="UnitName" w:val="cm"/>
        </w:smartTagPr>
        <w:r>
          <w:rPr>
            <w:sz w:val="28"/>
          </w:rPr>
          <w:t>2cm</w:t>
        </w:r>
      </w:smartTag>
      <w:r>
        <w:rPr>
          <w:rFonts w:hint="eastAsia"/>
          <w:sz w:val="28"/>
        </w:rPr>
        <w:t>处将地毯与地面固定。纵向要求每隔</w:t>
      </w:r>
      <w:smartTag w:uri="urn:schemas-microsoft-com:office:smarttags" w:element="chmetcnv">
        <w:smartTagPr>
          <w:attr w:name="TCSC" w:val="0"/>
          <w:attr w:name="NumberType" w:val="1"/>
          <w:attr w:name="Negative" w:val="False"/>
          <w:attr w:name="HasSpace" w:val="False"/>
          <w:attr w:name="SourceValue" w:val="2"/>
          <w:attr w:name="UnitName" w:val="m"/>
        </w:smartTagPr>
        <w:r>
          <w:rPr>
            <w:sz w:val="28"/>
          </w:rPr>
          <w:t>2m</w:t>
        </w:r>
      </w:smartTag>
      <w:r>
        <w:rPr>
          <w:rFonts w:hint="eastAsia"/>
          <w:sz w:val="28"/>
        </w:rPr>
        <w:t>将地毯与地面固定。</w:t>
      </w:r>
    </w:p>
    <w:p w:rsidR="005826E8" w:rsidRDefault="005826E8" w:rsidP="005826E8">
      <w:pPr>
        <w:ind w:firstLine="580"/>
        <w:rPr>
          <w:rFonts w:hint="eastAsia"/>
          <w:sz w:val="28"/>
        </w:rPr>
      </w:pPr>
      <w:r>
        <w:rPr>
          <w:rFonts w:hint="eastAsia"/>
          <w:sz w:val="28"/>
        </w:rPr>
        <w:t>d.</w:t>
      </w:r>
      <w:r>
        <w:rPr>
          <w:rFonts w:hint="eastAsia"/>
          <w:sz w:val="28"/>
        </w:rPr>
        <w:t>清扫地毯：交工前，将铺</w:t>
      </w:r>
      <w:proofErr w:type="gramStart"/>
      <w:r>
        <w:rPr>
          <w:rFonts w:hint="eastAsia"/>
          <w:sz w:val="28"/>
        </w:rPr>
        <w:t>服贴</w:t>
      </w:r>
      <w:proofErr w:type="gramEnd"/>
      <w:r>
        <w:rPr>
          <w:rFonts w:hint="eastAsia"/>
          <w:sz w:val="28"/>
        </w:rPr>
        <w:t>的地毯进行清扫。</w:t>
      </w:r>
    </w:p>
    <w:p w:rsidR="005826E8" w:rsidRDefault="005826E8" w:rsidP="005826E8">
      <w:pPr>
        <w:rPr>
          <w:rFonts w:hint="eastAsia"/>
          <w:sz w:val="28"/>
        </w:rPr>
      </w:pPr>
      <w:r>
        <w:rPr>
          <w:rFonts w:hint="eastAsia"/>
          <w:sz w:val="28"/>
        </w:rPr>
        <w:t>用酒精、洗涤剂（挥发性的）清洗，或用吸尘器、超声波清洁地毯上的灰尘、垃圾及其他杂物。</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3.2.3</w:t>
        </w:r>
      </w:smartTag>
      <w:r>
        <w:rPr>
          <w:rFonts w:hint="eastAsia"/>
          <w:sz w:val="28"/>
        </w:rPr>
        <w:t xml:space="preserve">.3 </w:t>
      </w:r>
      <w:r>
        <w:rPr>
          <w:rFonts w:hint="eastAsia"/>
          <w:sz w:val="28"/>
        </w:rPr>
        <w:t>用料核算</w:t>
      </w:r>
    </w:p>
    <w:p w:rsidR="005826E8" w:rsidRDefault="005826E8" w:rsidP="005826E8">
      <w:pPr>
        <w:ind w:firstLine="580"/>
        <w:rPr>
          <w:rFonts w:hint="eastAsia"/>
          <w:sz w:val="28"/>
        </w:rPr>
      </w:pPr>
      <w:r>
        <w:rPr>
          <w:rFonts w:hint="eastAsia"/>
          <w:sz w:val="28"/>
        </w:rPr>
        <w:t>地毯用料：由于化纤地毯铺设时常需要裁剪，所以核算时，在实际面积计算出来后要多加</w:t>
      </w:r>
      <w:r>
        <w:rPr>
          <w:rFonts w:hint="eastAsia"/>
          <w:sz w:val="28"/>
        </w:rPr>
        <w:t>8%~12%</w:t>
      </w:r>
      <w:r>
        <w:rPr>
          <w:rFonts w:hint="eastAsia"/>
          <w:sz w:val="28"/>
        </w:rPr>
        <w:t>的损耗量。在有的地毯下要求再加弹性胶垫，其所需用量与地毯基本相同。</w:t>
      </w:r>
    </w:p>
    <w:p w:rsidR="005826E8" w:rsidRDefault="005826E8" w:rsidP="005826E8">
      <w:pPr>
        <w:ind w:firstLine="582"/>
        <w:rPr>
          <w:rFonts w:hint="eastAsia"/>
          <w:b/>
          <w:sz w:val="28"/>
        </w:rPr>
      </w:pPr>
      <w:bookmarkStart w:id="71" w:name="_Toc498699117"/>
      <w:bookmarkStart w:id="72" w:name="_Toc498699270"/>
      <w:bookmarkStart w:id="73" w:name="_Toc498699632"/>
      <w:bookmarkStart w:id="74" w:name="_Toc498699747"/>
      <w:bookmarkStart w:id="75" w:name="_Toc498700393"/>
      <w:bookmarkStart w:id="76" w:name="_Toc498702779"/>
      <w:r>
        <w:rPr>
          <w:rFonts w:hint="eastAsia"/>
          <w:b/>
          <w:sz w:val="28"/>
        </w:rPr>
        <w:t>B</w:t>
      </w:r>
      <w:r>
        <w:rPr>
          <w:rFonts w:hint="eastAsia"/>
          <w:b/>
          <w:sz w:val="28"/>
        </w:rPr>
        <w:t>、涂料工程</w:t>
      </w:r>
      <w:bookmarkEnd w:id="71"/>
      <w:bookmarkEnd w:id="72"/>
      <w:bookmarkEnd w:id="73"/>
      <w:bookmarkEnd w:id="74"/>
      <w:bookmarkEnd w:id="75"/>
      <w:bookmarkEnd w:id="76"/>
    </w:p>
    <w:p w:rsidR="005826E8" w:rsidRDefault="005826E8" w:rsidP="005826E8">
      <w:pPr>
        <w:ind w:firstLine="580"/>
        <w:rPr>
          <w:rFonts w:hint="eastAsia"/>
          <w:sz w:val="28"/>
        </w:rPr>
      </w:pPr>
      <w:r>
        <w:rPr>
          <w:rFonts w:hint="eastAsia"/>
          <w:sz w:val="28"/>
        </w:rPr>
        <w:lastRenderedPageBreak/>
        <w:t>1</w:t>
      </w:r>
      <w:r>
        <w:rPr>
          <w:rFonts w:hint="eastAsia"/>
          <w:sz w:val="28"/>
        </w:rPr>
        <w:t>、一般规定：</w:t>
      </w:r>
    </w:p>
    <w:p w:rsidR="005826E8" w:rsidRDefault="005826E8" w:rsidP="005826E8">
      <w:pPr>
        <w:tabs>
          <w:tab w:val="num" w:pos="1120"/>
        </w:tabs>
        <w:ind w:firstLine="580"/>
        <w:rPr>
          <w:rFonts w:hint="eastAsia"/>
          <w:sz w:val="28"/>
        </w:rPr>
      </w:pPr>
      <w:r>
        <w:rPr>
          <w:sz w:val="28"/>
        </w:rPr>
        <w:t>1.1</w:t>
      </w:r>
      <w:r>
        <w:rPr>
          <w:rFonts w:hint="eastAsia"/>
          <w:sz w:val="28"/>
        </w:rPr>
        <w:t xml:space="preserve"> </w:t>
      </w:r>
      <w:r>
        <w:rPr>
          <w:rFonts w:hint="eastAsia"/>
          <w:sz w:val="28"/>
        </w:rPr>
        <w:t>室内外各种水性涂料、乳液型涂料、溶剂型涂料（包括油性涂料）、清漆等涂料工程均应按有关规定严格执行。</w:t>
      </w:r>
    </w:p>
    <w:p w:rsidR="005826E8" w:rsidRDefault="005826E8" w:rsidP="005826E8">
      <w:pPr>
        <w:pStyle w:val="12"/>
        <w:tabs>
          <w:tab w:val="num" w:pos="1120"/>
        </w:tabs>
        <w:spacing w:line="240" w:lineRule="auto"/>
        <w:ind w:firstLine="580"/>
        <w:rPr>
          <w:rFonts w:ascii="Times New Roman" w:hint="eastAsia"/>
        </w:rPr>
      </w:pPr>
      <w:r>
        <w:rPr>
          <w:rFonts w:ascii="Times New Roman"/>
        </w:rPr>
        <w:t>1.2</w:t>
      </w:r>
      <w:r>
        <w:rPr>
          <w:rFonts w:ascii="Times New Roman" w:hint="eastAsia"/>
        </w:rPr>
        <w:t xml:space="preserve"> </w:t>
      </w:r>
      <w:r>
        <w:rPr>
          <w:rFonts w:ascii="Times New Roman" w:hint="eastAsia"/>
        </w:rPr>
        <w:t>涂料工程的等级和产品的品种应符合设计要求和现行有关产品国家标准的规定。</w:t>
      </w:r>
    </w:p>
    <w:p w:rsidR="005826E8" w:rsidRDefault="005826E8" w:rsidP="005826E8">
      <w:pPr>
        <w:tabs>
          <w:tab w:val="num" w:pos="1120"/>
        </w:tabs>
        <w:ind w:firstLine="580"/>
        <w:rPr>
          <w:rFonts w:hint="eastAsia"/>
          <w:sz w:val="28"/>
        </w:rPr>
      </w:pPr>
      <w:r>
        <w:rPr>
          <w:sz w:val="28"/>
        </w:rPr>
        <w:t>1.3</w:t>
      </w:r>
      <w:r>
        <w:rPr>
          <w:rFonts w:hint="eastAsia"/>
          <w:sz w:val="28"/>
        </w:rPr>
        <w:t xml:space="preserve"> </w:t>
      </w:r>
      <w:r>
        <w:rPr>
          <w:rFonts w:hint="eastAsia"/>
          <w:sz w:val="28"/>
        </w:rPr>
        <w:t>涂料工程基体或基层的含水第：混凝土和抹灰</w:t>
      </w:r>
      <w:proofErr w:type="gramStart"/>
      <w:r>
        <w:rPr>
          <w:rFonts w:hint="eastAsia"/>
          <w:sz w:val="28"/>
        </w:rPr>
        <w:t>表面施涂溶剂</w:t>
      </w:r>
      <w:proofErr w:type="gramEnd"/>
      <w:r>
        <w:rPr>
          <w:rFonts w:hint="eastAsia"/>
          <w:sz w:val="28"/>
        </w:rPr>
        <w:t>型涂料时，含水率不得大于</w:t>
      </w:r>
      <w:r>
        <w:rPr>
          <w:rFonts w:hint="eastAsia"/>
          <w:sz w:val="28"/>
        </w:rPr>
        <w:t>8%</w:t>
      </w:r>
      <w:r>
        <w:rPr>
          <w:rFonts w:hint="eastAsia"/>
          <w:sz w:val="28"/>
        </w:rPr>
        <w:t>，</w:t>
      </w:r>
      <w:proofErr w:type="gramStart"/>
      <w:r>
        <w:rPr>
          <w:rFonts w:hint="eastAsia"/>
          <w:sz w:val="28"/>
        </w:rPr>
        <w:t>施涂水性</w:t>
      </w:r>
      <w:proofErr w:type="gramEnd"/>
      <w:r>
        <w:rPr>
          <w:rFonts w:hint="eastAsia"/>
          <w:sz w:val="28"/>
        </w:rPr>
        <w:t>和乳液涂料时，含水率不得大于</w:t>
      </w:r>
      <w:r>
        <w:rPr>
          <w:rFonts w:hint="eastAsia"/>
          <w:sz w:val="28"/>
        </w:rPr>
        <w:t>10%</w:t>
      </w:r>
      <w:r>
        <w:rPr>
          <w:rFonts w:hint="eastAsia"/>
          <w:sz w:val="28"/>
        </w:rPr>
        <w:t>；木料制品含水率不得大于</w:t>
      </w:r>
      <w:r>
        <w:rPr>
          <w:rFonts w:hint="eastAsia"/>
          <w:sz w:val="28"/>
        </w:rPr>
        <w:t>12%.</w:t>
      </w:r>
      <w:r>
        <w:rPr>
          <w:rFonts w:hint="eastAsia"/>
          <w:sz w:val="28"/>
        </w:rPr>
        <w:t>。</w:t>
      </w:r>
    </w:p>
    <w:p w:rsidR="005826E8" w:rsidRDefault="005826E8" w:rsidP="005826E8">
      <w:pPr>
        <w:tabs>
          <w:tab w:val="num" w:pos="1120"/>
        </w:tabs>
        <w:ind w:firstLine="580"/>
        <w:rPr>
          <w:rFonts w:hint="eastAsia"/>
          <w:sz w:val="28"/>
        </w:rPr>
      </w:pPr>
      <w:r>
        <w:rPr>
          <w:sz w:val="28"/>
        </w:rPr>
        <w:t>1.4</w:t>
      </w:r>
      <w:r>
        <w:rPr>
          <w:rFonts w:hint="eastAsia"/>
          <w:sz w:val="28"/>
        </w:rPr>
        <w:t xml:space="preserve"> </w:t>
      </w:r>
      <w:r>
        <w:rPr>
          <w:rFonts w:hint="eastAsia"/>
          <w:sz w:val="28"/>
        </w:rPr>
        <w:t>涂料干燥前，应防止雨淋、尘土玷污和热空气的侵袭。</w:t>
      </w:r>
    </w:p>
    <w:p w:rsidR="005826E8" w:rsidRDefault="005826E8" w:rsidP="005826E8">
      <w:pPr>
        <w:tabs>
          <w:tab w:val="num" w:pos="1120"/>
        </w:tabs>
        <w:ind w:firstLine="580"/>
        <w:rPr>
          <w:rFonts w:hint="eastAsia"/>
          <w:sz w:val="28"/>
        </w:rPr>
      </w:pPr>
      <w:r>
        <w:rPr>
          <w:sz w:val="28"/>
        </w:rPr>
        <w:t>1.5</w:t>
      </w:r>
      <w:r>
        <w:rPr>
          <w:rFonts w:hint="eastAsia"/>
          <w:sz w:val="28"/>
        </w:rPr>
        <w:t xml:space="preserve"> </w:t>
      </w:r>
      <w:r>
        <w:rPr>
          <w:rFonts w:hint="eastAsia"/>
          <w:sz w:val="28"/>
        </w:rPr>
        <w:t>涂料工程使用的腻子，应坚实牢固，不得粉化、起皮和裂纹。腻子干燥后，应打磨平整光滑，并清理干净。</w:t>
      </w:r>
    </w:p>
    <w:p w:rsidR="005826E8" w:rsidRDefault="005826E8" w:rsidP="005826E8">
      <w:pPr>
        <w:tabs>
          <w:tab w:val="num" w:pos="1120"/>
        </w:tabs>
        <w:ind w:firstLine="580"/>
        <w:rPr>
          <w:rFonts w:hint="eastAsia"/>
          <w:sz w:val="28"/>
        </w:rPr>
      </w:pPr>
      <w:r>
        <w:rPr>
          <w:sz w:val="28"/>
        </w:rPr>
        <w:t>1.6</w:t>
      </w:r>
      <w:r>
        <w:rPr>
          <w:rFonts w:hint="eastAsia"/>
          <w:sz w:val="28"/>
        </w:rPr>
        <w:t xml:space="preserve"> </w:t>
      </w:r>
      <w:r>
        <w:rPr>
          <w:rFonts w:hint="eastAsia"/>
          <w:sz w:val="28"/>
        </w:rPr>
        <w:t>外墙、浴室及厕所等需要使用涂料的部位和</w:t>
      </w:r>
      <w:proofErr w:type="gramStart"/>
      <w:r>
        <w:rPr>
          <w:rFonts w:hint="eastAsia"/>
          <w:sz w:val="28"/>
        </w:rPr>
        <w:t>木地</w:t>
      </w:r>
      <w:proofErr w:type="gramEnd"/>
      <w:r>
        <w:rPr>
          <w:rFonts w:hint="eastAsia"/>
          <w:sz w:val="28"/>
        </w:rPr>
        <w:t>（楼）板表面需使用涂料时，应使用具有耐水性能的腻子。</w:t>
      </w:r>
    </w:p>
    <w:p w:rsidR="005826E8" w:rsidRDefault="005826E8" w:rsidP="005826E8">
      <w:pPr>
        <w:tabs>
          <w:tab w:val="num" w:pos="1120"/>
        </w:tabs>
        <w:ind w:firstLine="580"/>
        <w:rPr>
          <w:rFonts w:hint="eastAsia"/>
          <w:sz w:val="28"/>
        </w:rPr>
      </w:pPr>
      <w:r>
        <w:rPr>
          <w:sz w:val="28"/>
        </w:rPr>
        <w:t>1.7</w:t>
      </w:r>
      <w:r>
        <w:rPr>
          <w:rFonts w:hint="eastAsia"/>
          <w:sz w:val="28"/>
        </w:rPr>
        <w:t xml:space="preserve"> </w:t>
      </w:r>
      <w:r>
        <w:rPr>
          <w:rFonts w:hint="eastAsia"/>
          <w:sz w:val="28"/>
        </w:rPr>
        <w:t>涂料的工作粘度或稠度，必须加以控制，使其在</w:t>
      </w:r>
      <w:proofErr w:type="gramStart"/>
      <w:r>
        <w:rPr>
          <w:rFonts w:hint="eastAsia"/>
          <w:sz w:val="28"/>
        </w:rPr>
        <w:t>涂料放涂时</w:t>
      </w:r>
      <w:proofErr w:type="gramEnd"/>
      <w:r>
        <w:rPr>
          <w:rFonts w:hint="eastAsia"/>
          <w:sz w:val="28"/>
        </w:rPr>
        <w:t>不流坠、不显刷纹。刷涂过程中</w:t>
      </w:r>
      <w:proofErr w:type="gramStart"/>
      <w:r>
        <w:rPr>
          <w:rFonts w:hint="eastAsia"/>
          <w:sz w:val="28"/>
        </w:rPr>
        <w:t>不</w:t>
      </w:r>
      <w:proofErr w:type="gramEnd"/>
      <w:r>
        <w:rPr>
          <w:rFonts w:hint="eastAsia"/>
          <w:sz w:val="28"/>
        </w:rPr>
        <w:t>任意稀释。</w:t>
      </w:r>
    </w:p>
    <w:p w:rsidR="005826E8" w:rsidRDefault="005826E8" w:rsidP="005826E8">
      <w:pPr>
        <w:tabs>
          <w:tab w:val="num" w:pos="1120"/>
        </w:tabs>
        <w:ind w:firstLine="580"/>
        <w:rPr>
          <w:rFonts w:hint="eastAsia"/>
          <w:sz w:val="28"/>
        </w:rPr>
      </w:pPr>
      <w:r>
        <w:rPr>
          <w:sz w:val="28"/>
        </w:rPr>
        <w:t>1.8</w:t>
      </w:r>
      <w:r>
        <w:rPr>
          <w:rFonts w:hint="eastAsia"/>
          <w:sz w:val="28"/>
        </w:rPr>
        <w:t xml:space="preserve"> </w:t>
      </w:r>
      <w:r>
        <w:rPr>
          <w:rFonts w:hint="eastAsia"/>
          <w:sz w:val="28"/>
        </w:rPr>
        <w:t>双组份或多组涂料</w:t>
      </w:r>
      <w:proofErr w:type="gramStart"/>
      <w:r>
        <w:rPr>
          <w:rFonts w:hint="eastAsia"/>
          <w:sz w:val="28"/>
        </w:rPr>
        <w:t>在施涂前</w:t>
      </w:r>
      <w:proofErr w:type="gramEnd"/>
      <w:r>
        <w:rPr>
          <w:rFonts w:hint="eastAsia"/>
          <w:sz w:val="28"/>
        </w:rPr>
        <w:t>，应按产品说明规定的配合比，根据使用情况分批混合，并在规定的时间内用完。所有涂料</w:t>
      </w:r>
      <w:proofErr w:type="gramStart"/>
      <w:r>
        <w:rPr>
          <w:rFonts w:hint="eastAsia"/>
          <w:sz w:val="28"/>
        </w:rPr>
        <w:t>在施涂前</w:t>
      </w:r>
      <w:proofErr w:type="gramEnd"/>
      <w:r>
        <w:rPr>
          <w:rFonts w:hint="eastAsia"/>
          <w:sz w:val="28"/>
        </w:rPr>
        <w:t>和</w:t>
      </w:r>
      <w:proofErr w:type="gramStart"/>
      <w:r>
        <w:rPr>
          <w:rFonts w:hint="eastAsia"/>
          <w:sz w:val="28"/>
        </w:rPr>
        <w:t>施涂过程</w:t>
      </w:r>
      <w:proofErr w:type="gramEnd"/>
      <w:r>
        <w:rPr>
          <w:rFonts w:hint="eastAsia"/>
          <w:sz w:val="28"/>
        </w:rPr>
        <w:t>中，均应充分搅拌。</w:t>
      </w:r>
    </w:p>
    <w:p w:rsidR="005826E8" w:rsidRDefault="005826E8" w:rsidP="005826E8">
      <w:pPr>
        <w:tabs>
          <w:tab w:val="num" w:pos="1120"/>
        </w:tabs>
        <w:ind w:firstLine="580"/>
        <w:rPr>
          <w:rFonts w:hint="eastAsia"/>
          <w:sz w:val="28"/>
        </w:rPr>
      </w:pPr>
      <w:r>
        <w:rPr>
          <w:sz w:val="28"/>
        </w:rPr>
        <w:t>1.9</w:t>
      </w:r>
      <w:r>
        <w:rPr>
          <w:rFonts w:hint="eastAsia"/>
          <w:sz w:val="28"/>
        </w:rPr>
        <w:t xml:space="preserve"> </w:t>
      </w:r>
      <w:proofErr w:type="gramStart"/>
      <w:r>
        <w:rPr>
          <w:rFonts w:hint="eastAsia"/>
          <w:sz w:val="28"/>
        </w:rPr>
        <w:t>施涂溶剂</w:t>
      </w:r>
      <w:proofErr w:type="gramEnd"/>
      <w:r>
        <w:rPr>
          <w:rFonts w:hint="eastAsia"/>
          <w:sz w:val="28"/>
        </w:rPr>
        <w:t>型涂料时，后一遍涂料必须在前一遍涂料干燥后进行；</w:t>
      </w:r>
      <w:proofErr w:type="gramStart"/>
      <w:r>
        <w:rPr>
          <w:rFonts w:hint="eastAsia"/>
          <w:sz w:val="28"/>
        </w:rPr>
        <w:t>施涂水性</w:t>
      </w:r>
      <w:proofErr w:type="gramEnd"/>
      <w:r>
        <w:rPr>
          <w:rFonts w:hint="eastAsia"/>
          <w:sz w:val="28"/>
        </w:rPr>
        <w:t>和乳液涂料时，后一遍涂料必须在前一遍</w:t>
      </w:r>
      <w:proofErr w:type="gramStart"/>
      <w:r>
        <w:rPr>
          <w:rFonts w:hint="eastAsia"/>
          <w:sz w:val="28"/>
        </w:rPr>
        <w:t>涂料表干后</w:t>
      </w:r>
      <w:proofErr w:type="gramEnd"/>
      <w:r>
        <w:rPr>
          <w:rFonts w:hint="eastAsia"/>
          <w:sz w:val="28"/>
        </w:rPr>
        <w:t>进行。每一遍涂料</w:t>
      </w:r>
      <w:proofErr w:type="gramStart"/>
      <w:r>
        <w:rPr>
          <w:rFonts w:hint="eastAsia"/>
          <w:sz w:val="28"/>
        </w:rPr>
        <w:t>应施涂均匀</w:t>
      </w:r>
      <w:proofErr w:type="gramEnd"/>
      <w:r>
        <w:rPr>
          <w:rFonts w:hint="eastAsia"/>
          <w:sz w:val="28"/>
        </w:rPr>
        <w:t>，各层必须结合牢固。</w:t>
      </w:r>
    </w:p>
    <w:p w:rsidR="005826E8" w:rsidRDefault="005826E8" w:rsidP="005826E8">
      <w:pPr>
        <w:tabs>
          <w:tab w:val="num" w:pos="1120"/>
        </w:tabs>
        <w:ind w:firstLine="580"/>
        <w:rPr>
          <w:rFonts w:hint="eastAsia"/>
          <w:sz w:val="28"/>
        </w:rPr>
      </w:pPr>
      <w:r>
        <w:rPr>
          <w:sz w:val="28"/>
        </w:rPr>
        <w:lastRenderedPageBreak/>
        <w:t>1.10</w:t>
      </w:r>
      <w:r>
        <w:rPr>
          <w:rFonts w:hint="eastAsia"/>
          <w:sz w:val="28"/>
        </w:rPr>
        <w:t xml:space="preserve"> </w:t>
      </w:r>
      <w:r>
        <w:rPr>
          <w:rFonts w:hint="eastAsia"/>
          <w:sz w:val="28"/>
        </w:rPr>
        <w:t>水性和乳液</w:t>
      </w:r>
      <w:proofErr w:type="gramStart"/>
      <w:r>
        <w:rPr>
          <w:rFonts w:hint="eastAsia"/>
          <w:sz w:val="28"/>
        </w:rPr>
        <w:t>涂料施涂时</w:t>
      </w:r>
      <w:proofErr w:type="gramEnd"/>
      <w:r>
        <w:rPr>
          <w:rFonts w:hint="eastAsia"/>
          <w:sz w:val="28"/>
        </w:rPr>
        <w:t>的环境温度，应按产品说明书的温度控制。冬期</w:t>
      </w:r>
      <w:proofErr w:type="gramStart"/>
      <w:r>
        <w:rPr>
          <w:rFonts w:hint="eastAsia"/>
          <w:sz w:val="28"/>
        </w:rPr>
        <w:t>室内施涂</w:t>
      </w:r>
      <w:proofErr w:type="gramEnd"/>
      <w:r>
        <w:rPr>
          <w:rFonts w:hint="eastAsia"/>
          <w:sz w:val="28"/>
        </w:rPr>
        <w:t>涂料时，应在采暖条件下进行，室温应保持均衡，不得突然变化。</w:t>
      </w:r>
    </w:p>
    <w:p w:rsidR="005826E8" w:rsidRDefault="005826E8" w:rsidP="005826E8">
      <w:pPr>
        <w:tabs>
          <w:tab w:val="num" w:pos="1120"/>
        </w:tabs>
        <w:ind w:firstLine="580"/>
        <w:rPr>
          <w:rFonts w:hint="eastAsia"/>
          <w:sz w:val="28"/>
        </w:rPr>
      </w:pPr>
      <w:r>
        <w:rPr>
          <w:sz w:val="28"/>
        </w:rPr>
        <w:t>1.11</w:t>
      </w:r>
      <w:r>
        <w:rPr>
          <w:rFonts w:hint="eastAsia"/>
          <w:sz w:val="28"/>
        </w:rPr>
        <w:t xml:space="preserve"> </w:t>
      </w:r>
      <w:r>
        <w:rPr>
          <w:rFonts w:hint="eastAsia"/>
          <w:sz w:val="28"/>
        </w:rPr>
        <w:t>建筑物中的细木制品、金属构件和制品，如为工厂制作组装，其涂料宜在生产制作阶段施涂，最后一遍涂料宜在安装后施涂；如为现场制作组装，组装前应</w:t>
      </w:r>
      <w:proofErr w:type="gramStart"/>
      <w:r>
        <w:rPr>
          <w:rFonts w:hint="eastAsia"/>
          <w:sz w:val="28"/>
        </w:rPr>
        <w:t>先施涂一遍</w:t>
      </w:r>
      <w:proofErr w:type="gramEnd"/>
      <w:r>
        <w:rPr>
          <w:rFonts w:hint="eastAsia"/>
          <w:sz w:val="28"/>
        </w:rPr>
        <w:t>底子油（干性油、防锈涂料），安装后</w:t>
      </w:r>
      <w:proofErr w:type="gramStart"/>
      <w:r>
        <w:rPr>
          <w:rFonts w:hint="eastAsia"/>
          <w:sz w:val="28"/>
        </w:rPr>
        <w:t>再做施涂涂料</w:t>
      </w:r>
      <w:proofErr w:type="gramEnd"/>
      <w:r>
        <w:rPr>
          <w:rFonts w:hint="eastAsia"/>
          <w:sz w:val="28"/>
        </w:rPr>
        <w:t>。</w:t>
      </w:r>
    </w:p>
    <w:p w:rsidR="005826E8" w:rsidRDefault="005826E8" w:rsidP="005826E8">
      <w:pPr>
        <w:tabs>
          <w:tab w:val="num" w:pos="1120"/>
        </w:tabs>
        <w:ind w:firstLine="580"/>
        <w:rPr>
          <w:rFonts w:hint="eastAsia"/>
          <w:sz w:val="28"/>
        </w:rPr>
      </w:pPr>
      <w:r>
        <w:rPr>
          <w:sz w:val="28"/>
        </w:rPr>
        <w:t>1.12</w:t>
      </w:r>
      <w:r>
        <w:rPr>
          <w:rFonts w:hint="eastAsia"/>
          <w:sz w:val="28"/>
        </w:rPr>
        <w:t xml:space="preserve"> </w:t>
      </w:r>
      <w:r>
        <w:rPr>
          <w:rFonts w:hint="eastAsia"/>
          <w:sz w:val="28"/>
        </w:rPr>
        <w:t>采用机械喷涂涂料时，应将不喷涂的部位遮盖，以防玷污。</w:t>
      </w:r>
    </w:p>
    <w:p w:rsidR="005826E8" w:rsidRDefault="005826E8" w:rsidP="005826E8">
      <w:pPr>
        <w:tabs>
          <w:tab w:val="num" w:pos="1120"/>
        </w:tabs>
        <w:ind w:firstLine="580"/>
        <w:rPr>
          <w:rFonts w:hint="eastAsia"/>
          <w:sz w:val="28"/>
        </w:rPr>
      </w:pPr>
      <w:r>
        <w:rPr>
          <w:sz w:val="28"/>
        </w:rPr>
        <w:t>1.13</w:t>
      </w:r>
      <w:r>
        <w:rPr>
          <w:rFonts w:hint="eastAsia"/>
          <w:sz w:val="28"/>
        </w:rPr>
        <w:t xml:space="preserve"> </w:t>
      </w:r>
      <w:proofErr w:type="gramStart"/>
      <w:r>
        <w:rPr>
          <w:rFonts w:hint="eastAsia"/>
          <w:sz w:val="28"/>
        </w:rPr>
        <w:t>施涂工具</w:t>
      </w:r>
      <w:proofErr w:type="gramEnd"/>
      <w:r>
        <w:rPr>
          <w:rFonts w:hint="eastAsia"/>
          <w:sz w:val="28"/>
        </w:rPr>
        <w:t>使用完毕后，应及时清洗或浸泡在相应的溶剂中。</w:t>
      </w:r>
    </w:p>
    <w:p w:rsidR="005826E8" w:rsidRDefault="005826E8" w:rsidP="005826E8">
      <w:pPr>
        <w:tabs>
          <w:tab w:val="num" w:pos="1120"/>
        </w:tabs>
        <w:ind w:firstLine="580"/>
        <w:rPr>
          <w:rFonts w:hint="eastAsia"/>
          <w:sz w:val="28"/>
        </w:rPr>
      </w:pPr>
      <w:r>
        <w:rPr>
          <w:rFonts w:hint="eastAsia"/>
          <w:sz w:val="28"/>
        </w:rPr>
        <w:t>2</w:t>
      </w:r>
      <w:r>
        <w:rPr>
          <w:rFonts w:hint="eastAsia"/>
          <w:sz w:val="28"/>
        </w:rPr>
        <w:t>、材料质量要求</w:t>
      </w:r>
    </w:p>
    <w:p w:rsidR="005826E8" w:rsidRDefault="005826E8" w:rsidP="005826E8">
      <w:pPr>
        <w:ind w:firstLine="580"/>
        <w:rPr>
          <w:rFonts w:hint="eastAsia"/>
          <w:sz w:val="28"/>
        </w:rPr>
      </w:pPr>
      <w:r>
        <w:rPr>
          <w:sz w:val="28"/>
        </w:rPr>
        <w:t>2.1</w:t>
      </w:r>
      <w:r>
        <w:rPr>
          <w:rFonts w:hint="eastAsia"/>
          <w:sz w:val="28"/>
        </w:rPr>
        <w:t xml:space="preserve"> </w:t>
      </w:r>
      <w:r>
        <w:rPr>
          <w:rFonts w:hint="eastAsia"/>
          <w:sz w:val="28"/>
        </w:rPr>
        <w:t>涂料工程所有的涂料和半成品（包括</w:t>
      </w:r>
      <w:proofErr w:type="gramStart"/>
      <w:r>
        <w:rPr>
          <w:rFonts w:hint="eastAsia"/>
          <w:sz w:val="28"/>
        </w:rPr>
        <w:t>施涂现场</w:t>
      </w:r>
      <w:proofErr w:type="gramEnd"/>
      <w:r>
        <w:rPr>
          <w:rFonts w:hint="eastAsia"/>
          <w:sz w:val="28"/>
        </w:rPr>
        <w:t>配制的），均应有品名、种类、颜色、制作时间、贮存有效期、使用说明和产品合格证。</w:t>
      </w:r>
    </w:p>
    <w:p w:rsidR="005826E8" w:rsidRDefault="005826E8" w:rsidP="005826E8">
      <w:pPr>
        <w:ind w:firstLine="580"/>
        <w:rPr>
          <w:rFonts w:hint="eastAsia"/>
          <w:sz w:val="28"/>
        </w:rPr>
      </w:pPr>
      <w:r>
        <w:rPr>
          <w:sz w:val="28"/>
        </w:rPr>
        <w:t>2.2</w:t>
      </w:r>
      <w:r>
        <w:rPr>
          <w:rFonts w:hint="eastAsia"/>
          <w:sz w:val="28"/>
        </w:rPr>
        <w:t xml:space="preserve"> </w:t>
      </w:r>
      <w:r>
        <w:rPr>
          <w:rFonts w:hint="eastAsia"/>
          <w:sz w:val="28"/>
        </w:rPr>
        <w:t>外墙涂料应使用具有耐碱和耐光性能的颜料。</w:t>
      </w:r>
    </w:p>
    <w:p w:rsidR="005826E8" w:rsidRDefault="005826E8" w:rsidP="005826E8">
      <w:pPr>
        <w:ind w:firstLine="580"/>
        <w:rPr>
          <w:rFonts w:hint="eastAsia"/>
          <w:sz w:val="28"/>
        </w:rPr>
      </w:pPr>
      <w:r>
        <w:rPr>
          <w:sz w:val="28"/>
        </w:rPr>
        <w:t>2.3</w:t>
      </w:r>
      <w:r>
        <w:rPr>
          <w:rFonts w:hint="eastAsia"/>
          <w:sz w:val="28"/>
        </w:rPr>
        <w:t xml:space="preserve"> </w:t>
      </w:r>
      <w:r>
        <w:rPr>
          <w:rFonts w:hint="eastAsia"/>
          <w:sz w:val="28"/>
        </w:rPr>
        <w:t>涂料工程所用腻子的塑性</w:t>
      </w:r>
      <w:proofErr w:type="gramStart"/>
      <w:r>
        <w:rPr>
          <w:rFonts w:hint="eastAsia"/>
          <w:sz w:val="28"/>
        </w:rPr>
        <w:t>和易涂性应</w:t>
      </w:r>
      <w:proofErr w:type="gramEnd"/>
      <w:r>
        <w:rPr>
          <w:rFonts w:hint="eastAsia"/>
          <w:sz w:val="28"/>
        </w:rPr>
        <w:t>满足施工要求，干燥后应坚固，并按基层、底涂料和面涂料的性能配套使用。腻子的配合比见附录。</w:t>
      </w:r>
    </w:p>
    <w:p w:rsidR="005826E8" w:rsidRDefault="005826E8" w:rsidP="005826E8">
      <w:pPr>
        <w:ind w:firstLine="580"/>
        <w:rPr>
          <w:rFonts w:hint="eastAsia"/>
          <w:sz w:val="28"/>
        </w:rPr>
      </w:pPr>
      <w:r>
        <w:rPr>
          <w:rFonts w:hint="eastAsia"/>
          <w:sz w:val="28"/>
        </w:rPr>
        <w:t>3</w:t>
      </w:r>
      <w:r>
        <w:rPr>
          <w:rFonts w:hint="eastAsia"/>
          <w:sz w:val="28"/>
        </w:rPr>
        <w:t>、木料</w:t>
      </w:r>
      <w:proofErr w:type="gramStart"/>
      <w:r>
        <w:rPr>
          <w:rFonts w:hint="eastAsia"/>
          <w:sz w:val="28"/>
        </w:rPr>
        <w:t>表面施涂清漆</w:t>
      </w:r>
      <w:proofErr w:type="gramEnd"/>
      <w:r>
        <w:rPr>
          <w:rFonts w:hint="eastAsia"/>
          <w:sz w:val="28"/>
        </w:rPr>
        <w:t>，主要工序如下：</w:t>
      </w:r>
    </w:p>
    <w:p w:rsidR="005826E8" w:rsidRDefault="005826E8" w:rsidP="005826E8">
      <w:pPr>
        <w:ind w:firstLine="580"/>
        <w:rPr>
          <w:rFonts w:hint="eastAsia"/>
          <w:sz w:val="28"/>
        </w:rPr>
      </w:pPr>
      <w:r>
        <w:rPr>
          <w:rFonts w:hint="eastAsia"/>
          <w:sz w:val="28"/>
        </w:rPr>
        <w:t>3</w:t>
      </w:r>
      <w:r>
        <w:rPr>
          <w:sz w:val="28"/>
        </w:rPr>
        <w:t>.1</w:t>
      </w:r>
      <w:r>
        <w:rPr>
          <w:rFonts w:hint="eastAsia"/>
          <w:sz w:val="28"/>
        </w:rPr>
        <w:t xml:space="preserve"> </w:t>
      </w:r>
      <w:r>
        <w:rPr>
          <w:rFonts w:hint="eastAsia"/>
          <w:sz w:val="28"/>
        </w:rPr>
        <w:t>施工准备</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3.1.1</w:t>
        </w:r>
      </w:smartTag>
      <w:r>
        <w:rPr>
          <w:rFonts w:hint="eastAsia"/>
          <w:sz w:val="28"/>
        </w:rPr>
        <w:t>准备好施工用的材料和工具；</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3.1.2</w:t>
        </w:r>
      </w:smartTag>
      <w:r>
        <w:rPr>
          <w:rFonts w:hint="eastAsia"/>
          <w:sz w:val="28"/>
        </w:rPr>
        <w:t>施工时环境温度应在</w:t>
      </w:r>
      <w:smartTag w:uri="urn:schemas-microsoft-com:office:smarttags" w:element="chmetcnv">
        <w:smartTagPr>
          <w:attr w:name="TCSC" w:val="0"/>
          <w:attr w:name="NumberType" w:val="1"/>
          <w:attr w:name="Negative" w:val="False"/>
          <w:attr w:name="HasSpace" w:val="False"/>
          <w:attr w:name="SourceValue" w:val="10"/>
          <w:attr w:name="UnitName" w:val="℃"/>
        </w:smartTagPr>
        <w:r>
          <w:rPr>
            <w:rFonts w:hint="eastAsia"/>
            <w:sz w:val="28"/>
          </w:rPr>
          <w:t>10</w:t>
        </w:r>
        <w:r>
          <w:rPr>
            <w:rFonts w:hint="eastAsia"/>
            <w:sz w:val="28"/>
          </w:rPr>
          <w:t>℃</w:t>
        </w:r>
      </w:smartTag>
      <w:r>
        <w:rPr>
          <w:rFonts w:hint="eastAsia"/>
          <w:sz w:val="28"/>
        </w:rPr>
        <w:t>以上，施工场地空气要流通；</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lastRenderedPageBreak/>
          <w:t>3.1.3</w:t>
        </w:r>
      </w:smartTag>
      <w:r>
        <w:rPr>
          <w:rFonts w:hint="eastAsia"/>
          <w:sz w:val="28"/>
        </w:rPr>
        <w:t>根据图纸要求，先将一块</w:t>
      </w:r>
      <w:smartTag w:uri="urn:schemas-microsoft-com:office:smarttags" w:element="chmetcnv">
        <w:smartTagPr>
          <w:attr w:name="TCSC" w:val="0"/>
          <w:attr w:name="NumberType" w:val="1"/>
          <w:attr w:name="Negative" w:val="False"/>
          <w:attr w:name="HasSpace" w:val="False"/>
          <w:attr w:name="SourceValue" w:val="300"/>
          <w:attr w:name="UnitName" w:val="mm"/>
        </w:smartTagPr>
        <w:r>
          <w:rPr>
            <w:rFonts w:hint="eastAsia"/>
            <w:sz w:val="28"/>
          </w:rPr>
          <w:t>300</w:t>
        </w:r>
        <w:r>
          <w:rPr>
            <w:sz w:val="28"/>
          </w:rPr>
          <w:t>mm</w:t>
        </w:r>
      </w:smartTag>
      <w:r>
        <w:rPr>
          <w:sz w:val="28"/>
        </w:rPr>
        <w:t>×</w:t>
      </w:r>
      <w:smartTag w:uri="urn:schemas-microsoft-com:office:smarttags" w:element="chmetcnv">
        <w:smartTagPr>
          <w:attr w:name="TCSC" w:val="0"/>
          <w:attr w:name="NumberType" w:val="1"/>
          <w:attr w:name="Negative" w:val="False"/>
          <w:attr w:name="HasSpace" w:val="False"/>
          <w:attr w:name="SourceValue" w:val="300"/>
          <w:attr w:name="UnitName" w:val="mm"/>
        </w:smartTagPr>
        <w:r>
          <w:rPr>
            <w:rFonts w:hint="eastAsia"/>
            <w:sz w:val="28"/>
          </w:rPr>
          <w:t>300</w:t>
        </w:r>
        <w:r>
          <w:rPr>
            <w:sz w:val="28"/>
          </w:rPr>
          <w:t>mm</w:t>
        </w:r>
      </w:smartTag>
      <w:r>
        <w:rPr>
          <w:rFonts w:hint="eastAsia"/>
          <w:sz w:val="28"/>
        </w:rPr>
        <w:t>的装饰饰面板进行油漆，并将制好的样品交甲方及设计师签字认可。</w:t>
      </w:r>
    </w:p>
    <w:p w:rsidR="005826E8" w:rsidRDefault="005826E8" w:rsidP="005826E8">
      <w:pPr>
        <w:ind w:firstLine="580"/>
        <w:rPr>
          <w:rFonts w:hint="eastAsia"/>
          <w:sz w:val="28"/>
        </w:rPr>
      </w:pPr>
      <w:r>
        <w:rPr>
          <w:rFonts w:hint="eastAsia"/>
          <w:sz w:val="28"/>
        </w:rPr>
        <w:t xml:space="preserve">3.2 </w:t>
      </w:r>
      <w:r>
        <w:rPr>
          <w:rFonts w:hint="eastAsia"/>
          <w:sz w:val="28"/>
        </w:rPr>
        <w:t>操作工艺</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3.2.1</w:t>
        </w:r>
      </w:smartTag>
      <w:r>
        <w:rPr>
          <w:rFonts w:hint="eastAsia"/>
          <w:sz w:val="28"/>
        </w:rPr>
        <w:t>基层处理：清除表面的尘土和油污，木质饰面板表面油污用汽油或稀料擦洗干净，用砂纸磨平基层，清扫干净；</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3.2.2</w:t>
        </w:r>
      </w:smartTag>
      <w:r>
        <w:rPr>
          <w:rFonts w:hint="eastAsia"/>
          <w:sz w:val="28"/>
        </w:rPr>
        <w:t>对施工周围不该油刷的部位应先保护起来，严禁油漆粘上后再作铲除处理；</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3.2.3</w:t>
        </w:r>
      </w:smartTag>
      <w:proofErr w:type="gramStart"/>
      <w:r>
        <w:rPr>
          <w:rFonts w:hint="eastAsia"/>
          <w:sz w:val="28"/>
        </w:rPr>
        <w:t>刷第一道</w:t>
      </w:r>
      <w:proofErr w:type="gramEnd"/>
      <w:r>
        <w:rPr>
          <w:rFonts w:hint="eastAsia"/>
          <w:sz w:val="28"/>
        </w:rPr>
        <w:t>清漆：清漆不宜</w:t>
      </w:r>
      <w:proofErr w:type="gramStart"/>
      <w:r>
        <w:rPr>
          <w:rFonts w:hint="eastAsia"/>
          <w:sz w:val="28"/>
        </w:rPr>
        <w:t>太</w:t>
      </w:r>
      <w:proofErr w:type="gramEnd"/>
      <w:r>
        <w:rPr>
          <w:rFonts w:hint="eastAsia"/>
          <w:sz w:val="28"/>
        </w:rPr>
        <w:t>稠，涂刷时要横平</w:t>
      </w:r>
      <w:proofErr w:type="gramStart"/>
      <w:r>
        <w:rPr>
          <w:rFonts w:hint="eastAsia"/>
          <w:sz w:val="28"/>
        </w:rPr>
        <w:t>坚</w:t>
      </w:r>
      <w:proofErr w:type="gramEnd"/>
      <w:r>
        <w:rPr>
          <w:rFonts w:hint="eastAsia"/>
          <w:sz w:val="28"/>
        </w:rPr>
        <w:t>直顺着木纹刷，厚薄均匀，不流不坠，刷纹通顺，又不漏刷，干后用</w:t>
      </w:r>
      <w:r>
        <w:rPr>
          <w:rFonts w:hint="eastAsia"/>
          <w:sz w:val="28"/>
        </w:rPr>
        <w:t>1</w:t>
      </w:r>
      <w:r>
        <w:rPr>
          <w:rFonts w:hint="eastAsia"/>
          <w:sz w:val="28"/>
        </w:rPr>
        <w:t>号砂纸打磨，再用湿布擦净，以后每道漆间隙时间为</w:t>
      </w:r>
      <w:r>
        <w:rPr>
          <w:rFonts w:hint="eastAsia"/>
          <w:sz w:val="28"/>
        </w:rPr>
        <w:t>6</w:t>
      </w:r>
      <w:r>
        <w:rPr>
          <w:sz w:val="28"/>
        </w:rPr>
        <w:t>h</w:t>
      </w:r>
      <w:r>
        <w:rPr>
          <w:rFonts w:hint="eastAsia"/>
          <w:sz w:val="28"/>
        </w:rPr>
        <w:t>，春秋季为</w:t>
      </w:r>
      <w:r>
        <w:rPr>
          <w:sz w:val="28"/>
        </w:rPr>
        <w:t>12h</w:t>
      </w:r>
      <w:r>
        <w:rPr>
          <w:rFonts w:hint="eastAsia"/>
          <w:sz w:val="28"/>
        </w:rPr>
        <w:t>，冬季为</w:t>
      </w:r>
      <w:r>
        <w:rPr>
          <w:rFonts w:hint="eastAsia"/>
          <w:sz w:val="28"/>
        </w:rPr>
        <w:t>1</w:t>
      </w:r>
      <w:r>
        <w:rPr>
          <w:sz w:val="28"/>
        </w:rPr>
        <w:t>d</w:t>
      </w:r>
      <w:r>
        <w:rPr>
          <w:rFonts w:hint="eastAsia"/>
          <w:sz w:val="28"/>
        </w:rPr>
        <w:t>；</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3.2.4</w:t>
        </w:r>
      </w:smartTag>
      <w:r>
        <w:rPr>
          <w:rFonts w:hint="eastAsia"/>
          <w:sz w:val="28"/>
        </w:rPr>
        <w:t>钉眼、拼缝处补腻子：用色粉（通常有铁黄、铁红等）加适量的水或白乳胶等之类的含水性物质调制成与饰面板的颜色相近，干湿度适宜，然后再进行钉眼、拼缝处的候补。待</w:t>
      </w:r>
      <w:proofErr w:type="gramStart"/>
      <w:r>
        <w:rPr>
          <w:rFonts w:hint="eastAsia"/>
          <w:sz w:val="28"/>
        </w:rPr>
        <w:t>腻子干</w:t>
      </w:r>
      <w:proofErr w:type="gramEnd"/>
      <w:r>
        <w:rPr>
          <w:rFonts w:hint="eastAsia"/>
          <w:sz w:val="28"/>
        </w:rPr>
        <w:t>后，用砂子将钉眼处打平，再刷清漆。如果腻子有萎缩变色现象，则应及时修补。待干后用砂纸打平，再刷清漆。这样反复进行。中级一般要刷</w:t>
      </w:r>
      <w:r>
        <w:rPr>
          <w:rFonts w:hint="eastAsia"/>
          <w:sz w:val="28"/>
        </w:rPr>
        <w:t>3</w:t>
      </w:r>
      <w:r>
        <w:rPr>
          <w:rFonts w:hint="eastAsia"/>
          <w:sz w:val="28"/>
        </w:rPr>
        <w:t>遍左右，高级</w:t>
      </w:r>
      <w:r>
        <w:rPr>
          <w:rFonts w:hint="eastAsia"/>
          <w:sz w:val="28"/>
        </w:rPr>
        <w:t>5</w:t>
      </w:r>
      <w:r>
        <w:rPr>
          <w:rFonts w:hint="eastAsia"/>
          <w:sz w:val="28"/>
        </w:rPr>
        <w:t>遍。</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3.2.5</w:t>
        </w:r>
      </w:smartTag>
      <w:r>
        <w:rPr>
          <w:rFonts w:hint="eastAsia"/>
          <w:sz w:val="28"/>
        </w:rPr>
        <w:t xml:space="preserve"> </w:t>
      </w:r>
      <w:r>
        <w:rPr>
          <w:rFonts w:hint="eastAsia"/>
          <w:sz w:val="28"/>
        </w:rPr>
        <w:t>饰面板修色：若饰面板有自身严重黑点和人为造成的污点等缺陷，均需进行修色。首先将存在缺陷的部位给凿下来，找一块颜色、纹路与之相近的小板，补在</w:t>
      </w:r>
      <w:proofErr w:type="gramStart"/>
      <w:r>
        <w:rPr>
          <w:rFonts w:hint="eastAsia"/>
          <w:sz w:val="28"/>
        </w:rPr>
        <w:t>凿下来</w:t>
      </w:r>
      <w:proofErr w:type="gramEnd"/>
      <w:r>
        <w:rPr>
          <w:rFonts w:hint="eastAsia"/>
          <w:sz w:val="28"/>
        </w:rPr>
        <w:t>的地方。要求四周接缝严实，周围纹路要对好，不能出现高低不平等现象。然后再进行上述工序步</w:t>
      </w:r>
      <w:r>
        <w:rPr>
          <w:rFonts w:hint="eastAsia"/>
          <w:sz w:val="28"/>
        </w:rPr>
        <w:lastRenderedPageBreak/>
        <w:t>骤，但应注意每道清漆完成后，需进行修色。</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3.2.6</w:t>
        </w:r>
      </w:smartTag>
      <w:r>
        <w:rPr>
          <w:rFonts w:hint="eastAsia"/>
          <w:sz w:val="28"/>
        </w:rPr>
        <w:t xml:space="preserve"> </w:t>
      </w:r>
      <w:proofErr w:type="gramStart"/>
      <w:r>
        <w:rPr>
          <w:rFonts w:hint="eastAsia"/>
          <w:sz w:val="28"/>
        </w:rPr>
        <w:t>刷亚光</w:t>
      </w:r>
      <w:proofErr w:type="gramEnd"/>
      <w:r>
        <w:rPr>
          <w:rFonts w:hint="eastAsia"/>
          <w:sz w:val="28"/>
        </w:rPr>
        <w:t>漆：待上面工序做好后，用</w:t>
      </w:r>
      <w:r>
        <w:rPr>
          <w:sz w:val="28"/>
        </w:rPr>
        <w:t>#</w:t>
      </w:r>
      <w:r>
        <w:rPr>
          <w:rFonts w:hint="eastAsia"/>
          <w:sz w:val="28"/>
        </w:rPr>
        <w:t>280</w:t>
      </w:r>
      <w:r>
        <w:rPr>
          <w:rFonts w:hint="eastAsia"/>
          <w:sz w:val="28"/>
        </w:rPr>
        <w:t>水砂纸或机械打磨工具打磨好饰面板基层，擦净，</w:t>
      </w:r>
      <w:proofErr w:type="gramStart"/>
      <w:r>
        <w:rPr>
          <w:rFonts w:hint="eastAsia"/>
          <w:sz w:val="28"/>
        </w:rPr>
        <w:t>然后刷亚光</w:t>
      </w:r>
      <w:proofErr w:type="gramEnd"/>
      <w:r>
        <w:rPr>
          <w:rFonts w:hint="eastAsia"/>
          <w:sz w:val="28"/>
        </w:rPr>
        <w:t>漆（用羊毛刷或机器喷涂均可）。亚光漆有全亚</w:t>
      </w:r>
      <w:proofErr w:type="gramStart"/>
      <w:r>
        <w:rPr>
          <w:rFonts w:hint="eastAsia"/>
          <w:sz w:val="28"/>
        </w:rPr>
        <w:t>和半亚两种</w:t>
      </w:r>
      <w:proofErr w:type="gramEnd"/>
      <w:r>
        <w:rPr>
          <w:rFonts w:hint="eastAsia"/>
          <w:sz w:val="28"/>
        </w:rPr>
        <w:t>，应根据设计和现场情况选用不同的材料，刷</w:t>
      </w:r>
      <w:r>
        <w:rPr>
          <w:rFonts w:hint="eastAsia"/>
          <w:sz w:val="28"/>
        </w:rPr>
        <w:t>1-2</w:t>
      </w:r>
      <w:r>
        <w:rPr>
          <w:rFonts w:hint="eastAsia"/>
          <w:sz w:val="28"/>
        </w:rPr>
        <w:t>遍即可。不得有流坠、漏刷、微小汽泡等现象；</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3.2.7</w:t>
        </w:r>
      </w:smartTag>
      <w:r>
        <w:rPr>
          <w:rFonts w:hint="eastAsia"/>
          <w:sz w:val="28"/>
        </w:rPr>
        <w:t xml:space="preserve"> </w:t>
      </w:r>
      <w:r>
        <w:rPr>
          <w:rFonts w:hint="eastAsia"/>
          <w:sz w:val="28"/>
        </w:rPr>
        <w:t>油漆未干时，严禁使用太阳灯进行加热烘干，以免引起火灾，油漆期间，严禁吸烟、生火。</w:t>
      </w:r>
    </w:p>
    <w:p w:rsidR="005826E8" w:rsidRDefault="005826E8" w:rsidP="005826E8">
      <w:pPr>
        <w:ind w:firstLine="580"/>
        <w:rPr>
          <w:rFonts w:hint="eastAsia"/>
          <w:sz w:val="28"/>
        </w:rPr>
      </w:pPr>
      <w:r>
        <w:rPr>
          <w:rFonts w:hint="eastAsia"/>
          <w:sz w:val="28"/>
        </w:rPr>
        <w:t xml:space="preserve">3.3 </w:t>
      </w:r>
      <w:r>
        <w:rPr>
          <w:rFonts w:hint="eastAsia"/>
          <w:sz w:val="28"/>
        </w:rPr>
        <w:t>质量要求</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3.3.1</w:t>
        </w:r>
      </w:smartTag>
      <w:r>
        <w:rPr>
          <w:rFonts w:hint="eastAsia"/>
          <w:sz w:val="28"/>
        </w:rPr>
        <w:t xml:space="preserve"> </w:t>
      </w:r>
      <w:r>
        <w:rPr>
          <w:rFonts w:hint="eastAsia"/>
          <w:sz w:val="28"/>
        </w:rPr>
        <w:t>木纹：棕眼刮平，木纹清晰；</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3.3.2</w:t>
        </w:r>
      </w:smartTag>
      <w:r>
        <w:rPr>
          <w:rFonts w:hint="eastAsia"/>
          <w:sz w:val="28"/>
        </w:rPr>
        <w:t xml:space="preserve"> </w:t>
      </w:r>
      <w:r>
        <w:rPr>
          <w:rFonts w:hint="eastAsia"/>
          <w:sz w:val="28"/>
        </w:rPr>
        <w:t>光亮和光滑：光滑无挡手感；</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3.3.3</w:t>
        </w:r>
      </w:smartTag>
      <w:r>
        <w:rPr>
          <w:rFonts w:hint="eastAsia"/>
          <w:sz w:val="28"/>
        </w:rPr>
        <w:t xml:space="preserve"> </w:t>
      </w:r>
      <w:r>
        <w:rPr>
          <w:rFonts w:hint="eastAsia"/>
          <w:sz w:val="28"/>
        </w:rPr>
        <w:t>颜色刷纹：颜色一致，无刷纹；</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3.3.4</w:t>
        </w:r>
      </w:smartTag>
      <w:r>
        <w:rPr>
          <w:rFonts w:hint="eastAsia"/>
          <w:sz w:val="28"/>
        </w:rPr>
        <w:t xml:space="preserve"> </w:t>
      </w:r>
      <w:r>
        <w:rPr>
          <w:rFonts w:hint="eastAsia"/>
          <w:sz w:val="28"/>
        </w:rPr>
        <w:t>五金、玻璃等洁净。</w:t>
      </w:r>
    </w:p>
    <w:p w:rsidR="005826E8" w:rsidRDefault="005826E8" w:rsidP="005826E8">
      <w:pPr>
        <w:ind w:firstLine="580"/>
        <w:rPr>
          <w:rFonts w:hint="eastAsia"/>
          <w:sz w:val="28"/>
        </w:rPr>
      </w:pPr>
      <w:r>
        <w:rPr>
          <w:rFonts w:hint="eastAsia"/>
          <w:sz w:val="28"/>
        </w:rPr>
        <w:t xml:space="preserve">3.4 </w:t>
      </w:r>
      <w:r>
        <w:rPr>
          <w:rFonts w:hint="eastAsia"/>
          <w:sz w:val="28"/>
        </w:rPr>
        <w:t>成品保护</w:t>
      </w:r>
    </w:p>
    <w:p w:rsidR="005826E8" w:rsidRDefault="005826E8" w:rsidP="005826E8">
      <w:pPr>
        <w:ind w:firstLine="580"/>
        <w:rPr>
          <w:rFonts w:ascii="宋体" w:hAnsi="宋体" w:hint="eastAsia"/>
          <w:sz w:val="28"/>
        </w:rPr>
      </w:pPr>
      <w:r>
        <w:rPr>
          <w:rFonts w:hint="eastAsia"/>
          <w:sz w:val="28"/>
        </w:rPr>
        <w:t>对成品应打蜡养护，不得在上面涂画，应派专人进行保护。</w:t>
      </w:r>
    </w:p>
    <w:p w:rsidR="005826E8" w:rsidRDefault="005826E8" w:rsidP="005826E8">
      <w:pPr>
        <w:jc w:val="center"/>
        <w:rPr>
          <w:rFonts w:ascii="宋体" w:hAnsi="宋体" w:hint="eastAsia"/>
          <w:b/>
          <w:sz w:val="28"/>
        </w:rPr>
      </w:pPr>
      <w:r>
        <w:rPr>
          <w:rFonts w:ascii="宋体" w:hAnsi="宋体" w:hint="eastAsia"/>
          <w:b/>
          <w:sz w:val="28"/>
        </w:rPr>
        <w:t>3.5木料</w:t>
      </w:r>
      <w:proofErr w:type="gramStart"/>
      <w:r>
        <w:rPr>
          <w:rFonts w:ascii="宋体" w:hAnsi="宋体" w:hint="eastAsia"/>
          <w:b/>
          <w:sz w:val="28"/>
        </w:rPr>
        <w:t>表面施涂清漆</w:t>
      </w:r>
      <w:proofErr w:type="gramEnd"/>
      <w:r>
        <w:rPr>
          <w:rFonts w:ascii="宋体" w:hAnsi="宋体" w:hint="eastAsia"/>
          <w:b/>
          <w:sz w:val="28"/>
        </w:rPr>
        <w:t>主要工序</w:t>
      </w: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000"/>
      </w:tblPr>
      <w:tblGrid>
        <w:gridCol w:w="948"/>
        <w:gridCol w:w="4200"/>
        <w:gridCol w:w="1814"/>
        <w:gridCol w:w="1814"/>
      </w:tblGrid>
      <w:tr w:rsidR="005826E8" w:rsidTr="00AB642A">
        <w:tblPrEx>
          <w:tblCellMar>
            <w:top w:w="0" w:type="dxa"/>
            <w:bottom w:w="0" w:type="dxa"/>
          </w:tblCellMar>
        </w:tblPrEx>
        <w:trPr>
          <w:jc w:val="center"/>
        </w:trPr>
        <w:tc>
          <w:tcPr>
            <w:tcW w:w="948" w:type="dxa"/>
          </w:tcPr>
          <w:p w:rsidR="005826E8" w:rsidRDefault="005826E8" w:rsidP="00AB642A">
            <w:pPr>
              <w:spacing w:line="380" w:lineRule="exact"/>
              <w:jc w:val="center"/>
              <w:rPr>
                <w:rFonts w:ascii="宋体" w:hAnsi="宋体" w:hint="eastAsia"/>
                <w:sz w:val="28"/>
              </w:rPr>
            </w:pPr>
            <w:r>
              <w:rPr>
                <w:rFonts w:ascii="宋体" w:hAnsi="宋体" w:hint="eastAsia"/>
                <w:sz w:val="28"/>
              </w:rPr>
              <w:t>项次</w:t>
            </w:r>
          </w:p>
        </w:tc>
        <w:tc>
          <w:tcPr>
            <w:tcW w:w="4200" w:type="dxa"/>
          </w:tcPr>
          <w:p w:rsidR="005826E8" w:rsidRDefault="005826E8" w:rsidP="00AB642A">
            <w:pPr>
              <w:spacing w:line="380" w:lineRule="exact"/>
              <w:jc w:val="center"/>
              <w:rPr>
                <w:rFonts w:ascii="宋体" w:hAnsi="宋体" w:hint="eastAsia"/>
                <w:sz w:val="28"/>
              </w:rPr>
            </w:pPr>
            <w:r>
              <w:rPr>
                <w:rFonts w:ascii="宋体" w:hAnsi="宋体" w:hint="eastAsia"/>
                <w:sz w:val="28"/>
              </w:rPr>
              <w:t>工序名称</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中级涂料</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高级涂料</w:t>
            </w:r>
          </w:p>
        </w:tc>
      </w:tr>
      <w:tr w:rsidR="005826E8" w:rsidTr="00AB642A">
        <w:tblPrEx>
          <w:tblCellMar>
            <w:top w:w="0" w:type="dxa"/>
            <w:bottom w:w="0" w:type="dxa"/>
          </w:tblCellMar>
        </w:tblPrEx>
        <w:trPr>
          <w:jc w:val="center"/>
        </w:trPr>
        <w:tc>
          <w:tcPr>
            <w:tcW w:w="948" w:type="dxa"/>
          </w:tcPr>
          <w:p w:rsidR="005826E8" w:rsidRDefault="005826E8" w:rsidP="00AB642A">
            <w:pPr>
              <w:spacing w:line="380" w:lineRule="exact"/>
              <w:jc w:val="center"/>
              <w:rPr>
                <w:rFonts w:ascii="宋体" w:hAnsi="宋体" w:hint="eastAsia"/>
                <w:sz w:val="28"/>
              </w:rPr>
            </w:pPr>
            <w:r>
              <w:rPr>
                <w:rFonts w:ascii="宋体" w:hAnsi="宋体" w:hint="eastAsia"/>
                <w:sz w:val="28"/>
              </w:rPr>
              <w:t>1</w:t>
            </w:r>
          </w:p>
        </w:tc>
        <w:tc>
          <w:tcPr>
            <w:tcW w:w="4200" w:type="dxa"/>
          </w:tcPr>
          <w:p w:rsidR="005826E8" w:rsidRDefault="005826E8" w:rsidP="00AB642A">
            <w:pPr>
              <w:spacing w:line="380" w:lineRule="exact"/>
              <w:rPr>
                <w:rFonts w:ascii="宋体" w:hAnsi="宋体" w:hint="eastAsia"/>
                <w:sz w:val="28"/>
              </w:rPr>
            </w:pPr>
            <w:r>
              <w:rPr>
                <w:rFonts w:ascii="宋体" w:hAnsi="宋体" w:hint="eastAsia"/>
                <w:sz w:val="28"/>
              </w:rPr>
              <w:t>清扫、起钉子、除油污等</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r>
      <w:tr w:rsidR="005826E8" w:rsidTr="00AB642A">
        <w:tblPrEx>
          <w:tblCellMar>
            <w:top w:w="0" w:type="dxa"/>
            <w:bottom w:w="0" w:type="dxa"/>
          </w:tblCellMar>
        </w:tblPrEx>
        <w:trPr>
          <w:jc w:val="center"/>
        </w:trPr>
        <w:tc>
          <w:tcPr>
            <w:tcW w:w="948" w:type="dxa"/>
          </w:tcPr>
          <w:p w:rsidR="005826E8" w:rsidRDefault="005826E8" w:rsidP="00AB642A">
            <w:pPr>
              <w:spacing w:line="380" w:lineRule="exact"/>
              <w:jc w:val="center"/>
              <w:rPr>
                <w:rFonts w:ascii="宋体" w:hAnsi="宋体" w:hint="eastAsia"/>
                <w:sz w:val="28"/>
              </w:rPr>
            </w:pPr>
            <w:r>
              <w:rPr>
                <w:rFonts w:ascii="宋体" w:hAnsi="宋体" w:hint="eastAsia"/>
                <w:sz w:val="28"/>
              </w:rPr>
              <w:t>2</w:t>
            </w:r>
          </w:p>
        </w:tc>
        <w:tc>
          <w:tcPr>
            <w:tcW w:w="4200" w:type="dxa"/>
          </w:tcPr>
          <w:p w:rsidR="005826E8" w:rsidRDefault="005826E8" w:rsidP="00AB642A">
            <w:pPr>
              <w:spacing w:line="380" w:lineRule="exact"/>
              <w:rPr>
                <w:rFonts w:ascii="宋体" w:hAnsi="宋体" w:hint="eastAsia"/>
                <w:sz w:val="28"/>
              </w:rPr>
            </w:pPr>
            <w:r>
              <w:rPr>
                <w:rFonts w:ascii="宋体" w:hAnsi="宋体" w:hint="eastAsia"/>
                <w:sz w:val="28"/>
              </w:rPr>
              <w:t>磨砂纸</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r>
      <w:tr w:rsidR="005826E8" w:rsidTr="00AB642A">
        <w:tblPrEx>
          <w:tblCellMar>
            <w:top w:w="0" w:type="dxa"/>
            <w:bottom w:w="0" w:type="dxa"/>
          </w:tblCellMar>
        </w:tblPrEx>
        <w:trPr>
          <w:jc w:val="center"/>
        </w:trPr>
        <w:tc>
          <w:tcPr>
            <w:tcW w:w="948" w:type="dxa"/>
          </w:tcPr>
          <w:p w:rsidR="005826E8" w:rsidRDefault="005826E8" w:rsidP="00AB642A">
            <w:pPr>
              <w:spacing w:line="380" w:lineRule="exact"/>
              <w:jc w:val="center"/>
              <w:rPr>
                <w:rFonts w:ascii="宋体" w:hAnsi="宋体" w:hint="eastAsia"/>
                <w:sz w:val="28"/>
              </w:rPr>
            </w:pPr>
            <w:r>
              <w:rPr>
                <w:rFonts w:ascii="宋体" w:hAnsi="宋体" w:hint="eastAsia"/>
                <w:sz w:val="28"/>
              </w:rPr>
              <w:t>3</w:t>
            </w:r>
          </w:p>
        </w:tc>
        <w:tc>
          <w:tcPr>
            <w:tcW w:w="4200" w:type="dxa"/>
          </w:tcPr>
          <w:p w:rsidR="005826E8" w:rsidRDefault="005826E8" w:rsidP="00AB642A">
            <w:pPr>
              <w:spacing w:line="380" w:lineRule="exact"/>
              <w:rPr>
                <w:rFonts w:ascii="宋体" w:hAnsi="宋体" w:hint="eastAsia"/>
                <w:sz w:val="28"/>
              </w:rPr>
            </w:pPr>
            <w:r>
              <w:rPr>
                <w:rFonts w:ascii="宋体" w:hAnsi="宋体" w:hint="eastAsia"/>
                <w:sz w:val="28"/>
              </w:rPr>
              <w:t>润粉</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r>
      <w:tr w:rsidR="005826E8" w:rsidTr="00AB642A">
        <w:tblPrEx>
          <w:tblCellMar>
            <w:top w:w="0" w:type="dxa"/>
            <w:bottom w:w="0" w:type="dxa"/>
          </w:tblCellMar>
        </w:tblPrEx>
        <w:trPr>
          <w:jc w:val="center"/>
        </w:trPr>
        <w:tc>
          <w:tcPr>
            <w:tcW w:w="948" w:type="dxa"/>
          </w:tcPr>
          <w:p w:rsidR="005826E8" w:rsidRDefault="005826E8" w:rsidP="00AB642A">
            <w:pPr>
              <w:spacing w:line="380" w:lineRule="exact"/>
              <w:jc w:val="center"/>
              <w:rPr>
                <w:rFonts w:ascii="宋体" w:hAnsi="宋体" w:hint="eastAsia"/>
                <w:sz w:val="28"/>
              </w:rPr>
            </w:pPr>
            <w:r>
              <w:rPr>
                <w:rFonts w:ascii="宋体" w:hAnsi="宋体" w:hint="eastAsia"/>
                <w:sz w:val="28"/>
              </w:rPr>
              <w:t>4</w:t>
            </w:r>
          </w:p>
        </w:tc>
        <w:tc>
          <w:tcPr>
            <w:tcW w:w="4200" w:type="dxa"/>
          </w:tcPr>
          <w:p w:rsidR="005826E8" w:rsidRDefault="005826E8" w:rsidP="00AB642A">
            <w:pPr>
              <w:spacing w:line="380" w:lineRule="exact"/>
              <w:rPr>
                <w:rFonts w:ascii="宋体" w:hAnsi="宋体" w:hint="eastAsia"/>
                <w:sz w:val="28"/>
              </w:rPr>
            </w:pPr>
            <w:r>
              <w:rPr>
                <w:rFonts w:ascii="宋体" w:hAnsi="宋体" w:hint="eastAsia"/>
                <w:sz w:val="28"/>
              </w:rPr>
              <w:t>磨砂纸</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r>
      <w:tr w:rsidR="005826E8" w:rsidTr="00AB642A">
        <w:tblPrEx>
          <w:tblCellMar>
            <w:top w:w="0" w:type="dxa"/>
            <w:bottom w:w="0" w:type="dxa"/>
          </w:tblCellMar>
        </w:tblPrEx>
        <w:trPr>
          <w:jc w:val="center"/>
        </w:trPr>
        <w:tc>
          <w:tcPr>
            <w:tcW w:w="948" w:type="dxa"/>
          </w:tcPr>
          <w:p w:rsidR="005826E8" w:rsidRDefault="005826E8" w:rsidP="00AB642A">
            <w:pPr>
              <w:spacing w:line="380" w:lineRule="exact"/>
              <w:jc w:val="center"/>
              <w:rPr>
                <w:rFonts w:ascii="宋体" w:hAnsi="宋体" w:hint="eastAsia"/>
                <w:sz w:val="28"/>
              </w:rPr>
            </w:pPr>
            <w:r>
              <w:rPr>
                <w:rFonts w:ascii="宋体" w:hAnsi="宋体" w:hint="eastAsia"/>
                <w:sz w:val="28"/>
              </w:rPr>
              <w:t>5</w:t>
            </w:r>
          </w:p>
        </w:tc>
        <w:tc>
          <w:tcPr>
            <w:tcW w:w="4200" w:type="dxa"/>
          </w:tcPr>
          <w:p w:rsidR="005826E8" w:rsidRDefault="005826E8" w:rsidP="00AB642A">
            <w:pPr>
              <w:spacing w:line="380" w:lineRule="exact"/>
              <w:rPr>
                <w:rFonts w:ascii="宋体" w:hAnsi="宋体" w:hint="eastAsia"/>
                <w:sz w:val="28"/>
              </w:rPr>
            </w:pPr>
            <w:r>
              <w:rPr>
                <w:rFonts w:ascii="宋体" w:hAnsi="宋体" w:hint="eastAsia"/>
                <w:sz w:val="28"/>
              </w:rPr>
              <w:t>第一遍满刮腻子</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r>
      <w:tr w:rsidR="005826E8" w:rsidTr="00AB642A">
        <w:tblPrEx>
          <w:tblCellMar>
            <w:top w:w="0" w:type="dxa"/>
            <w:bottom w:w="0" w:type="dxa"/>
          </w:tblCellMar>
        </w:tblPrEx>
        <w:trPr>
          <w:jc w:val="center"/>
        </w:trPr>
        <w:tc>
          <w:tcPr>
            <w:tcW w:w="948" w:type="dxa"/>
          </w:tcPr>
          <w:p w:rsidR="005826E8" w:rsidRDefault="005826E8" w:rsidP="00AB642A">
            <w:pPr>
              <w:spacing w:line="380" w:lineRule="exact"/>
              <w:jc w:val="center"/>
              <w:rPr>
                <w:rFonts w:ascii="宋体" w:hAnsi="宋体" w:hint="eastAsia"/>
                <w:sz w:val="28"/>
              </w:rPr>
            </w:pPr>
            <w:r>
              <w:rPr>
                <w:rFonts w:ascii="宋体" w:hAnsi="宋体" w:hint="eastAsia"/>
                <w:sz w:val="28"/>
              </w:rPr>
              <w:t>6</w:t>
            </w:r>
          </w:p>
        </w:tc>
        <w:tc>
          <w:tcPr>
            <w:tcW w:w="4200" w:type="dxa"/>
          </w:tcPr>
          <w:p w:rsidR="005826E8" w:rsidRDefault="005826E8" w:rsidP="00AB642A">
            <w:pPr>
              <w:spacing w:line="380" w:lineRule="exact"/>
              <w:rPr>
                <w:rFonts w:ascii="宋体" w:hAnsi="宋体" w:hint="eastAsia"/>
                <w:sz w:val="28"/>
              </w:rPr>
            </w:pPr>
            <w:r>
              <w:rPr>
                <w:rFonts w:ascii="宋体" w:hAnsi="宋体" w:hint="eastAsia"/>
                <w:sz w:val="28"/>
              </w:rPr>
              <w:t>磨光</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r>
      <w:tr w:rsidR="005826E8" w:rsidTr="00AB642A">
        <w:tblPrEx>
          <w:tblCellMar>
            <w:top w:w="0" w:type="dxa"/>
            <w:bottom w:w="0" w:type="dxa"/>
          </w:tblCellMar>
        </w:tblPrEx>
        <w:trPr>
          <w:jc w:val="center"/>
        </w:trPr>
        <w:tc>
          <w:tcPr>
            <w:tcW w:w="948" w:type="dxa"/>
          </w:tcPr>
          <w:p w:rsidR="005826E8" w:rsidRDefault="005826E8" w:rsidP="00AB642A">
            <w:pPr>
              <w:spacing w:line="380" w:lineRule="exact"/>
              <w:jc w:val="center"/>
              <w:rPr>
                <w:rFonts w:ascii="宋体" w:hAnsi="宋体" w:hint="eastAsia"/>
                <w:sz w:val="28"/>
              </w:rPr>
            </w:pPr>
            <w:r>
              <w:rPr>
                <w:rFonts w:ascii="宋体" w:hAnsi="宋体" w:hint="eastAsia"/>
                <w:sz w:val="28"/>
              </w:rPr>
              <w:t>7</w:t>
            </w:r>
          </w:p>
        </w:tc>
        <w:tc>
          <w:tcPr>
            <w:tcW w:w="4200" w:type="dxa"/>
          </w:tcPr>
          <w:p w:rsidR="005826E8" w:rsidRDefault="005826E8" w:rsidP="00AB642A">
            <w:pPr>
              <w:spacing w:line="380" w:lineRule="exact"/>
              <w:rPr>
                <w:rFonts w:ascii="宋体" w:hAnsi="宋体" w:hint="eastAsia"/>
                <w:sz w:val="28"/>
              </w:rPr>
            </w:pPr>
            <w:r>
              <w:rPr>
                <w:rFonts w:ascii="宋体" w:hAnsi="宋体" w:hint="eastAsia"/>
                <w:sz w:val="28"/>
              </w:rPr>
              <w:t>第二遍满刮腻子</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r>
      <w:tr w:rsidR="005826E8" w:rsidTr="00AB642A">
        <w:tblPrEx>
          <w:tblCellMar>
            <w:top w:w="0" w:type="dxa"/>
            <w:bottom w:w="0" w:type="dxa"/>
          </w:tblCellMar>
        </w:tblPrEx>
        <w:trPr>
          <w:jc w:val="center"/>
        </w:trPr>
        <w:tc>
          <w:tcPr>
            <w:tcW w:w="948" w:type="dxa"/>
          </w:tcPr>
          <w:p w:rsidR="005826E8" w:rsidRDefault="005826E8" w:rsidP="00AB642A">
            <w:pPr>
              <w:spacing w:line="380" w:lineRule="exact"/>
              <w:jc w:val="center"/>
              <w:rPr>
                <w:rFonts w:ascii="宋体" w:hAnsi="宋体" w:hint="eastAsia"/>
                <w:sz w:val="28"/>
              </w:rPr>
            </w:pPr>
            <w:r>
              <w:rPr>
                <w:rFonts w:ascii="宋体" w:hAnsi="宋体" w:hint="eastAsia"/>
                <w:sz w:val="28"/>
              </w:rPr>
              <w:t>8</w:t>
            </w:r>
          </w:p>
        </w:tc>
        <w:tc>
          <w:tcPr>
            <w:tcW w:w="4200" w:type="dxa"/>
          </w:tcPr>
          <w:p w:rsidR="005826E8" w:rsidRDefault="005826E8" w:rsidP="00AB642A">
            <w:pPr>
              <w:spacing w:line="380" w:lineRule="exact"/>
              <w:rPr>
                <w:rFonts w:ascii="宋体" w:hAnsi="宋体" w:hint="eastAsia"/>
                <w:sz w:val="28"/>
              </w:rPr>
            </w:pPr>
            <w:r>
              <w:rPr>
                <w:rFonts w:ascii="宋体" w:hAnsi="宋体" w:hint="eastAsia"/>
                <w:sz w:val="28"/>
              </w:rPr>
              <w:t>磨光</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r>
      <w:tr w:rsidR="005826E8" w:rsidTr="00AB642A">
        <w:tblPrEx>
          <w:tblCellMar>
            <w:top w:w="0" w:type="dxa"/>
            <w:bottom w:w="0" w:type="dxa"/>
          </w:tblCellMar>
        </w:tblPrEx>
        <w:trPr>
          <w:jc w:val="center"/>
        </w:trPr>
        <w:tc>
          <w:tcPr>
            <w:tcW w:w="948" w:type="dxa"/>
          </w:tcPr>
          <w:p w:rsidR="005826E8" w:rsidRDefault="005826E8" w:rsidP="00AB642A">
            <w:pPr>
              <w:spacing w:line="380" w:lineRule="exact"/>
              <w:jc w:val="center"/>
              <w:rPr>
                <w:rFonts w:ascii="宋体" w:hAnsi="宋体" w:hint="eastAsia"/>
                <w:sz w:val="28"/>
              </w:rPr>
            </w:pPr>
            <w:r>
              <w:rPr>
                <w:rFonts w:ascii="宋体" w:hAnsi="宋体" w:hint="eastAsia"/>
                <w:sz w:val="28"/>
              </w:rPr>
              <w:t>9</w:t>
            </w:r>
          </w:p>
        </w:tc>
        <w:tc>
          <w:tcPr>
            <w:tcW w:w="4200" w:type="dxa"/>
          </w:tcPr>
          <w:p w:rsidR="005826E8" w:rsidRDefault="005826E8" w:rsidP="00AB642A">
            <w:pPr>
              <w:spacing w:line="380" w:lineRule="exact"/>
              <w:rPr>
                <w:rFonts w:ascii="宋体" w:hAnsi="宋体" w:hint="eastAsia"/>
                <w:sz w:val="28"/>
              </w:rPr>
            </w:pPr>
            <w:r>
              <w:rPr>
                <w:rFonts w:ascii="宋体" w:hAnsi="宋体" w:hint="eastAsia"/>
                <w:sz w:val="28"/>
              </w:rPr>
              <w:t>刷油色</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r>
      <w:tr w:rsidR="005826E8" w:rsidTr="00AB642A">
        <w:tblPrEx>
          <w:tblCellMar>
            <w:top w:w="0" w:type="dxa"/>
            <w:bottom w:w="0" w:type="dxa"/>
          </w:tblCellMar>
        </w:tblPrEx>
        <w:trPr>
          <w:jc w:val="center"/>
        </w:trPr>
        <w:tc>
          <w:tcPr>
            <w:tcW w:w="948" w:type="dxa"/>
          </w:tcPr>
          <w:p w:rsidR="005826E8" w:rsidRDefault="005826E8" w:rsidP="00AB642A">
            <w:pPr>
              <w:spacing w:line="380" w:lineRule="exact"/>
              <w:jc w:val="center"/>
              <w:rPr>
                <w:rFonts w:ascii="宋体" w:hAnsi="宋体" w:hint="eastAsia"/>
                <w:sz w:val="28"/>
              </w:rPr>
            </w:pPr>
            <w:r>
              <w:rPr>
                <w:rFonts w:ascii="宋体" w:hAnsi="宋体" w:hint="eastAsia"/>
                <w:sz w:val="28"/>
              </w:rPr>
              <w:lastRenderedPageBreak/>
              <w:t>10</w:t>
            </w:r>
          </w:p>
        </w:tc>
        <w:tc>
          <w:tcPr>
            <w:tcW w:w="4200" w:type="dxa"/>
          </w:tcPr>
          <w:p w:rsidR="005826E8" w:rsidRDefault="005826E8" w:rsidP="00AB642A">
            <w:pPr>
              <w:spacing w:line="380" w:lineRule="exact"/>
              <w:rPr>
                <w:rFonts w:ascii="宋体" w:hAnsi="宋体" w:hint="eastAsia"/>
                <w:sz w:val="28"/>
              </w:rPr>
            </w:pPr>
            <w:r>
              <w:rPr>
                <w:rFonts w:ascii="宋体" w:hAnsi="宋体" w:hint="eastAsia"/>
                <w:sz w:val="28"/>
              </w:rPr>
              <w:t>第一遍清漆</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r>
      <w:tr w:rsidR="005826E8" w:rsidTr="00AB642A">
        <w:tblPrEx>
          <w:tblCellMar>
            <w:top w:w="0" w:type="dxa"/>
            <w:bottom w:w="0" w:type="dxa"/>
          </w:tblCellMar>
        </w:tblPrEx>
        <w:trPr>
          <w:jc w:val="center"/>
        </w:trPr>
        <w:tc>
          <w:tcPr>
            <w:tcW w:w="948" w:type="dxa"/>
          </w:tcPr>
          <w:p w:rsidR="005826E8" w:rsidRDefault="005826E8" w:rsidP="00AB642A">
            <w:pPr>
              <w:spacing w:line="380" w:lineRule="exact"/>
              <w:jc w:val="center"/>
              <w:rPr>
                <w:rFonts w:ascii="宋体" w:hAnsi="宋体" w:hint="eastAsia"/>
                <w:sz w:val="28"/>
              </w:rPr>
            </w:pPr>
            <w:r>
              <w:rPr>
                <w:rFonts w:ascii="宋体" w:hAnsi="宋体" w:hint="eastAsia"/>
                <w:sz w:val="28"/>
              </w:rPr>
              <w:t>11</w:t>
            </w:r>
          </w:p>
        </w:tc>
        <w:tc>
          <w:tcPr>
            <w:tcW w:w="4200" w:type="dxa"/>
          </w:tcPr>
          <w:p w:rsidR="005826E8" w:rsidRDefault="005826E8" w:rsidP="00AB642A">
            <w:pPr>
              <w:spacing w:line="380" w:lineRule="exact"/>
              <w:rPr>
                <w:rFonts w:ascii="宋体" w:hAnsi="宋体" w:hint="eastAsia"/>
                <w:sz w:val="28"/>
              </w:rPr>
            </w:pPr>
            <w:r>
              <w:rPr>
                <w:rFonts w:ascii="宋体" w:hAnsi="宋体" w:hint="eastAsia"/>
                <w:sz w:val="28"/>
              </w:rPr>
              <w:t>拼色</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r>
      <w:tr w:rsidR="005826E8" w:rsidTr="00AB642A">
        <w:tblPrEx>
          <w:tblCellMar>
            <w:top w:w="0" w:type="dxa"/>
            <w:bottom w:w="0" w:type="dxa"/>
          </w:tblCellMar>
        </w:tblPrEx>
        <w:trPr>
          <w:jc w:val="center"/>
        </w:trPr>
        <w:tc>
          <w:tcPr>
            <w:tcW w:w="948" w:type="dxa"/>
          </w:tcPr>
          <w:p w:rsidR="005826E8" w:rsidRDefault="005826E8" w:rsidP="00AB642A">
            <w:pPr>
              <w:spacing w:line="380" w:lineRule="exact"/>
              <w:jc w:val="center"/>
              <w:rPr>
                <w:rFonts w:ascii="宋体" w:hAnsi="宋体" w:hint="eastAsia"/>
                <w:sz w:val="28"/>
              </w:rPr>
            </w:pPr>
            <w:r>
              <w:rPr>
                <w:rFonts w:ascii="宋体" w:hAnsi="宋体" w:hint="eastAsia"/>
                <w:sz w:val="28"/>
              </w:rPr>
              <w:t>12</w:t>
            </w:r>
          </w:p>
        </w:tc>
        <w:tc>
          <w:tcPr>
            <w:tcW w:w="4200" w:type="dxa"/>
          </w:tcPr>
          <w:p w:rsidR="005826E8" w:rsidRDefault="005826E8" w:rsidP="00AB642A">
            <w:pPr>
              <w:spacing w:line="380" w:lineRule="exact"/>
              <w:rPr>
                <w:rFonts w:ascii="宋体" w:hAnsi="宋体" w:hint="eastAsia"/>
                <w:sz w:val="28"/>
              </w:rPr>
            </w:pPr>
            <w:proofErr w:type="gramStart"/>
            <w:r>
              <w:rPr>
                <w:rFonts w:ascii="宋体" w:hAnsi="宋体" w:hint="eastAsia"/>
                <w:sz w:val="28"/>
              </w:rPr>
              <w:t>复补腻子</w:t>
            </w:r>
            <w:proofErr w:type="gramEnd"/>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r>
      <w:tr w:rsidR="005826E8" w:rsidTr="00AB642A">
        <w:tblPrEx>
          <w:tblCellMar>
            <w:top w:w="0" w:type="dxa"/>
            <w:bottom w:w="0" w:type="dxa"/>
          </w:tblCellMar>
        </w:tblPrEx>
        <w:trPr>
          <w:jc w:val="center"/>
        </w:trPr>
        <w:tc>
          <w:tcPr>
            <w:tcW w:w="948" w:type="dxa"/>
          </w:tcPr>
          <w:p w:rsidR="005826E8" w:rsidRDefault="005826E8" w:rsidP="00AB642A">
            <w:pPr>
              <w:spacing w:line="380" w:lineRule="exact"/>
              <w:jc w:val="center"/>
              <w:rPr>
                <w:rFonts w:ascii="宋体" w:hAnsi="宋体" w:hint="eastAsia"/>
                <w:sz w:val="28"/>
              </w:rPr>
            </w:pPr>
            <w:r>
              <w:rPr>
                <w:rFonts w:ascii="宋体" w:hAnsi="宋体" w:hint="eastAsia"/>
                <w:sz w:val="28"/>
              </w:rPr>
              <w:t>13</w:t>
            </w:r>
          </w:p>
        </w:tc>
        <w:tc>
          <w:tcPr>
            <w:tcW w:w="4200" w:type="dxa"/>
          </w:tcPr>
          <w:p w:rsidR="005826E8" w:rsidRDefault="005826E8" w:rsidP="00AB642A">
            <w:pPr>
              <w:spacing w:line="380" w:lineRule="exact"/>
              <w:rPr>
                <w:rFonts w:ascii="宋体" w:hAnsi="宋体" w:hint="eastAsia"/>
                <w:sz w:val="28"/>
              </w:rPr>
            </w:pPr>
            <w:r>
              <w:rPr>
                <w:rFonts w:ascii="宋体" w:hAnsi="宋体" w:hint="eastAsia"/>
                <w:sz w:val="28"/>
              </w:rPr>
              <w:t>磨光</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r>
      <w:tr w:rsidR="005826E8" w:rsidTr="00AB642A">
        <w:tblPrEx>
          <w:tblCellMar>
            <w:top w:w="0" w:type="dxa"/>
            <w:bottom w:w="0" w:type="dxa"/>
          </w:tblCellMar>
        </w:tblPrEx>
        <w:trPr>
          <w:jc w:val="center"/>
        </w:trPr>
        <w:tc>
          <w:tcPr>
            <w:tcW w:w="948" w:type="dxa"/>
          </w:tcPr>
          <w:p w:rsidR="005826E8" w:rsidRDefault="005826E8" w:rsidP="00AB642A">
            <w:pPr>
              <w:spacing w:line="380" w:lineRule="exact"/>
              <w:jc w:val="center"/>
              <w:rPr>
                <w:rFonts w:ascii="宋体" w:hAnsi="宋体" w:hint="eastAsia"/>
                <w:sz w:val="28"/>
              </w:rPr>
            </w:pPr>
            <w:r>
              <w:rPr>
                <w:rFonts w:ascii="宋体" w:hAnsi="宋体" w:hint="eastAsia"/>
                <w:sz w:val="28"/>
              </w:rPr>
              <w:t>14</w:t>
            </w:r>
          </w:p>
        </w:tc>
        <w:tc>
          <w:tcPr>
            <w:tcW w:w="4200" w:type="dxa"/>
          </w:tcPr>
          <w:p w:rsidR="005826E8" w:rsidRDefault="005826E8" w:rsidP="00AB642A">
            <w:pPr>
              <w:spacing w:line="380" w:lineRule="exact"/>
              <w:rPr>
                <w:rFonts w:ascii="宋体" w:hAnsi="宋体" w:hint="eastAsia"/>
                <w:sz w:val="28"/>
              </w:rPr>
            </w:pPr>
            <w:r>
              <w:rPr>
                <w:rFonts w:ascii="宋体" w:hAnsi="宋体" w:hint="eastAsia"/>
                <w:sz w:val="28"/>
              </w:rPr>
              <w:t>第二遍清漆</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r>
      <w:tr w:rsidR="005826E8" w:rsidTr="00AB642A">
        <w:tblPrEx>
          <w:tblCellMar>
            <w:top w:w="0" w:type="dxa"/>
            <w:bottom w:w="0" w:type="dxa"/>
          </w:tblCellMar>
        </w:tblPrEx>
        <w:trPr>
          <w:jc w:val="center"/>
        </w:trPr>
        <w:tc>
          <w:tcPr>
            <w:tcW w:w="948" w:type="dxa"/>
          </w:tcPr>
          <w:p w:rsidR="005826E8" w:rsidRDefault="005826E8" w:rsidP="00AB642A">
            <w:pPr>
              <w:spacing w:line="380" w:lineRule="exact"/>
              <w:jc w:val="center"/>
              <w:rPr>
                <w:rFonts w:ascii="宋体" w:hAnsi="宋体" w:hint="eastAsia"/>
                <w:sz w:val="28"/>
              </w:rPr>
            </w:pPr>
            <w:r>
              <w:rPr>
                <w:rFonts w:ascii="宋体" w:hAnsi="宋体" w:hint="eastAsia"/>
                <w:sz w:val="28"/>
              </w:rPr>
              <w:t>15</w:t>
            </w:r>
          </w:p>
        </w:tc>
        <w:tc>
          <w:tcPr>
            <w:tcW w:w="4200" w:type="dxa"/>
          </w:tcPr>
          <w:p w:rsidR="005826E8" w:rsidRDefault="005826E8" w:rsidP="00AB642A">
            <w:pPr>
              <w:spacing w:line="380" w:lineRule="exact"/>
              <w:rPr>
                <w:rFonts w:ascii="宋体" w:hAnsi="宋体" w:hint="eastAsia"/>
                <w:sz w:val="28"/>
              </w:rPr>
            </w:pPr>
            <w:r>
              <w:rPr>
                <w:rFonts w:ascii="宋体" w:hAnsi="宋体" w:hint="eastAsia"/>
                <w:sz w:val="28"/>
              </w:rPr>
              <w:t>磨光</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r>
      <w:tr w:rsidR="005826E8" w:rsidTr="00AB642A">
        <w:tblPrEx>
          <w:tblCellMar>
            <w:top w:w="0" w:type="dxa"/>
            <w:bottom w:w="0" w:type="dxa"/>
          </w:tblCellMar>
        </w:tblPrEx>
        <w:trPr>
          <w:jc w:val="center"/>
        </w:trPr>
        <w:tc>
          <w:tcPr>
            <w:tcW w:w="948" w:type="dxa"/>
          </w:tcPr>
          <w:p w:rsidR="005826E8" w:rsidRDefault="005826E8" w:rsidP="00AB642A">
            <w:pPr>
              <w:spacing w:line="380" w:lineRule="exact"/>
              <w:jc w:val="center"/>
              <w:rPr>
                <w:rFonts w:ascii="宋体" w:hAnsi="宋体" w:hint="eastAsia"/>
                <w:sz w:val="28"/>
              </w:rPr>
            </w:pPr>
            <w:r>
              <w:rPr>
                <w:rFonts w:ascii="宋体" w:hAnsi="宋体" w:hint="eastAsia"/>
                <w:sz w:val="28"/>
              </w:rPr>
              <w:t>16</w:t>
            </w:r>
          </w:p>
        </w:tc>
        <w:tc>
          <w:tcPr>
            <w:tcW w:w="4200" w:type="dxa"/>
          </w:tcPr>
          <w:p w:rsidR="005826E8" w:rsidRDefault="005826E8" w:rsidP="00AB642A">
            <w:pPr>
              <w:spacing w:line="380" w:lineRule="exact"/>
              <w:rPr>
                <w:rFonts w:ascii="宋体" w:hAnsi="宋体" w:hint="eastAsia"/>
                <w:sz w:val="28"/>
              </w:rPr>
            </w:pPr>
            <w:r>
              <w:rPr>
                <w:rFonts w:ascii="宋体" w:hAnsi="宋体" w:hint="eastAsia"/>
                <w:sz w:val="28"/>
              </w:rPr>
              <w:t>第三遍清漆</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r>
      <w:tr w:rsidR="005826E8" w:rsidTr="00AB642A">
        <w:tblPrEx>
          <w:tblCellMar>
            <w:top w:w="0" w:type="dxa"/>
            <w:bottom w:w="0" w:type="dxa"/>
          </w:tblCellMar>
        </w:tblPrEx>
        <w:trPr>
          <w:jc w:val="center"/>
        </w:trPr>
        <w:tc>
          <w:tcPr>
            <w:tcW w:w="948" w:type="dxa"/>
          </w:tcPr>
          <w:p w:rsidR="005826E8" w:rsidRDefault="005826E8" w:rsidP="00AB642A">
            <w:pPr>
              <w:spacing w:line="380" w:lineRule="exact"/>
              <w:jc w:val="center"/>
              <w:rPr>
                <w:rFonts w:ascii="宋体" w:hAnsi="宋体" w:hint="eastAsia"/>
                <w:sz w:val="28"/>
              </w:rPr>
            </w:pPr>
            <w:r>
              <w:rPr>
                <w:rFonts w:ascii="宋体" w:hAnsi="宋体" w:hint="eastAsia"/>
                <w:sz w:val="28"/>
              </w:rPr>
              <w:t>17</w:t>
            </w:r>
          </w:p>
        </w:tc>
        <w:tc>
          <w:tcPr>
            <w:tcW w:w="4200" w:type="dxa"/>
          </w:tcPr>
          <w:p w:rsidR="005826E8" w:rsidRDefault="005826E8" w:rsidP="00AB642A">
            <w:pPr>
              <w:spacing w:line="380" w:lineRule="exact"/>
              <w:rPr>
                <w:rFonts w:ascii="宋体" w:hAnsi="宋体" w:hint="eastAsia"/>
                <w:sz w:val="28"/>
              </w:rPr>
            </w:pPr>
            <w:r>
              <w:rPr>
                <w:rFonts w:ascii="宋体" w:hAnsi="宋体" w:hint="eastAsia"/>
                <w:sz w:val="28"/>
              </w:rPr>
              <w:t>磨水砂纸</w:t>
            </w:r>
          </w:p>
        </w:tc>
        <w:tc>
          <w:tcPr>
            <w:tcW w:w="1814" w:type="dxa"/>
          </w:tcPr>
          <w:p w:rsidR="005826E8" w:rsidRDefault="005826E8" w:rsidP="00AB642A">
            <w:pPr>
              <w:spacing w:line="380" w:lineRule="exact"/>
              <w:jc w:val="center"/>
              <w:rPr>
                <w:rFonts w:ascii="宋体" w:hAnsi="宋体" w:hint="eastAsia"/>
                <w:sz w:val="28"/>
              </w:rPr>
            </w:pP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r>
      <w:tr w:rsidR="005826E8" w:rsidTr="00AB642A">
        <w:tblPrEx>
          <w:tblCellMar>
            <w:top w:w="0" w:type="dxa"/>
            <w:bottom w:w="0" w:type="dxa"/>
          </w:tblCellMar>
        </w:tblPrEx>
        <w:trPr>
          <w:jc w:val="center"/>
        </w:trPr>
        <w:tc>
          <w:tcPr>
            <w:tcW w:w="948" w:type="dxa"/>
          </w:tcPr>
          <w:p w:rsidR="005826E8" w:rsidRDefault="005826E8" w:rsidP="00AB642A">
            <w:pPr>
              <w:spacing w:line="380" w:lineRule="exact"/>
              <w:jc w:val="center"/>
              <w:rPr>
                <w:rFonts w:ascii="宋体" w:hAnsi="宋体" w:hint="eastAsia"/>
                <w:sz w:val="28"/>
              </w:rPr>
            </w:pPr>
            <w:r>
              <w:rPr>
                <w:rFonts w:ascii="宋体" w:hAnsi="宋体" w:hint="eastAsia"/>
                <w:sz w:val="28"/>
              </w:rPr>
              <w:t>18</w:t>
            </w:r>
          </w:p>
        </w:tc>
        <w:tc>
          <w:tcPr>
            <w:tcW w:w="4200" w:type="dxa"/>
          </w:tcPr>
          <w:p w:rsidR="005826E8" w:rsidRDefault="005826E8" w:rsidP="00AB642A">
            <w:pPr>
              <w:spacing w:line="380" w:lineRule="exact"/>
              <w:rPr>
                <w:rFonts w:ascii="宋体" w:hAnsi="宋体" w:hint="eastAsia"/>
                <w:sz w:val="28"/>
              </w:rPr>
            </w:pPr>
            <w:r>
              <w:rPr>
                <w:rFonts w:ascii="宋体" w:hAnsi="宋体" w:hint="eastAsia"/>
                <w:sz w:val="28"/>
              </w:rPr>
              <w:t>第四遍清漆</w:t>
            </w:r>
          </w:p>
        </w:tc>
        <w:tc>
          <w:tcPr>
            <w:tcW w:w="1814" w:type="dxa"/>
          </w:tcPr>
          <w:p w:rsidR="005826E8" w:rsidRDefault="005826E8" w:rsidP="00AB642A">
            <w:pPr>
              <w:spacing w:line="380" w:lineRule="exact"/>
              <w:jc w:val="center"/>
              <w:rPr>
                <w:rFonts w:ascii="宋体" w:hAnsi="宋体" w:hint="eastAsia"/>
                <w:sz w:val="28"/>
              </w:rPr>
            </w:pP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r>
      <w:tr w:rsidR="005826E8" w:rsidTr="00AB642A">
        <w:tblPrEx>
          <w:tblCellMar>
            <w:top w:w="0" w:type="dxa"/>
            <w:bottom w:w="0" w:type="dxa"/>
          </w:tblCellMar>
        </w:tblPrEx>
        <w:trPr>
          <w:jc w:val="center"/>
        </w:trPr>
        <w:tc>
          <w:tcPr>
            <w:tcW w:w="948" w:type="dxa"/>
          </w:tcPr>
          <w:p w:rsidR="005826E8" w:rsidRDefault="005826E8" w:rsidP="00AB642A">
            <w:pPr>
              <w:spacing w:line="380" w:lineRule="exact"/>
              <w:jc w:val="center"/>
              <w:rPr>
                <w:rFonts w:ascii="宋体" w:hAnsi="宋体" w:hint="eastAsia"/>
                <w:sz w:val="28"/>
              </w:rPr>
            </w:pPr>
            <w:r>
              <w:rPr>
                <w:rFonts w:ascii="宋体" w:hAnsi="宋体" w:hint="eastAsia"/>
                <w:sz w:val="28"/>
              </w:rPr>
              <w:t>19</w:t>
            </w:r>
          </w:p>
        </w:tc>
        <w:tc>
          <w:tcPr>
            <w:tcW w:w="4200" w:type="dxa"/>
          </w:tcPr>
          <w:p w:rsidR="005826E8" w:rsidRDefault="005826E8" w:rsidP="00AB642A">
            <w:pPr>
              <w:spacing w:line="380" w:lineRule="exact"/>
              <w:rPr>
                <w:rFonts w:ascii="宋体" w:hAnsi="宋体" w:hint="eastAsia"/>
                <w:sz w:val="28"/>
              </w:rPr>
            </w:pPr>
            <w:r>
              <w:rPr>
                <w:rFonts w:ascii="宋体" w:hAnsi="宋体" w:hint="eastAsia"/>
                <w:sz w:val="28"/>
              </w:rPr>
              <w:t>磨光</w:t>
            </w:r>
          </w:p>
        </w:tc>
        <w:tc>
          <w:tcPr>
            <w:tcW w:w="1814" w:type="dxa"/>
          </w:tcPr>
          <w:p w:rsidR="005826E8" w:rsidRDefault="005826E8" w:rsidP="00AB642A">
            <w:pPr>
              <w:spacing w:line="380" w:lineRule="exact"/>
              <w:jc w:val="center"/>
              <w:rPr>
                <w:rFonts w:ascii="宋体" w:hAnsi="宋体" w:hint="eastAsia"/>
                <w:sz w:val="28"/>
              </w:rPr>
            </w:pP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r>
      <w:tr w:rsidR="005826E8" w:rsidTr="00AB642A">
        <w:tblPrEx>
          <w:tblCellMar>
            <w:top w:w="0" w:type="dxa"/>
            <w:bottom w:w="0" w:type="dxa"/>
          </w:tblCellMar>
        </w:tblPrEx>
        <w:trPr>
          <w:jc w:val="center"/>
        </w:trPr>
        <w:tc>
          <w:tcPr>
            <w:tcW w:w="948" w:type="dxa"/>
          </w:tcPr>
          <w:p w:rsidR="005826E8" w:rsidRDefault="005826E8" w:rsidP="00AB642A">
            <w:pPr>
              <w:spacing w:line="380" w:lineRule="exact"/>
              <w:jc w:val="center"/>
              <w:rPr>
                <w:rFonts w:ascii="宋体" w:hAnsi="宋体" w:hint="eastAsia"/>
                <w:sz w:val="28"/>
              </w:rPr>
            </w:pPr>
            <w:r>
              <w:rPr>
                <w:rFonts w:ascii="宋体" w:hAnsi="宋体" w:hint="eastAsia"/>
                <w:sz w:val="28"/>
              </w:rPr>
              <w:t>20</w:t>
            </w:r>
          </w:p>
        </w:tc>
        <w:tc>
          <w:tcPr>
            <w:tcW w:w="4200" w:type="dxa"/>
          </w:tcPr>
          <w:p w:rsidR="005826E8" w:rsidRDefault="005826E8" w:rsidP="00AB642A">
            <w:pPr>
              <w:spacing w:line="380" w:lineRule="exact"/>
              <w:rPr>
                <w:rFonts w:ascii="宋体" w:hAnsi="宋体" w:hint="eastAsia"/>
                <w:sz w:val="28"/>
              </w:rPr>
            </w:pPr>
            <w:r>
              <w:rPr>
                <w:rFonts w:ascii="宋体" w:hAnsi="宋体" w:hint="eastAsia"/>
                <w:sz w:val="28"/>
              </w:rPr>
              <w:t>第五遍清漆</w:t>
            </w:r>
          </w:p>
        </w:tc>
        <w:tc>
          <w:tcPr>
            <w:tcW w:w="1814" w:type="dxa"/>
          </w:tcPr>
          <w:p w:rsidR="005826E8" w:rsidRDefault="005826E8" w:rsidP="00AB642A">
            <w:pPr>
              <w:spacing w:line="380" w:lineRule="exact"/>
              <w:jc w:val="center"/>
              <w:rPr>
                <w:rFonts w:ascii="宋体" w:hAnsi="宋体" w:hint="eastAsia"/>
                <w:sz w:val="28"/>
              </w:rPr>
            </w:pPr>
          </w:p>
        </w:tc>
        <w:tc>
          <w:tcPr>
            <w:tcW w:w="1814" w:type="dxa"/>
          </w:tcPr>
          <w:p w:rsidR="005826E8" w:rsidRDefault="005826E8" w:rsidP="00AB642A">
            <w:pPr>
              <w:spacing w:line="380" w:lineRule="exact"/>
              <w:jc w:val="center"/>
              <w:rPr>
                <w:rFonts w:ascii="宋体" w:hAnsi="宋体" w:hint="eastAsia"/>
                <w:sz w:val="28"/>
              </w:rPr>
            </w:pPr>
            <w:r>
              <w:rPr>
                <w:rFonts w:ascii="宋体" w:hAnsi="宋体" w:hint="eastAsia"/>
                <w:sz w:val="28"/>
              </w:rPr>
              <w:t>＋</w:t>
            </w:r>
          </w:p>
        </w:tc>
      </w:tr>
      <w:tr w:rsidR="005826E8" w:rsidTr="00AB642A">
        <w:tblPrEx>
          <w:tblCellMar>
            <w:top w:w="0" w:type="dxa"/>
            <w:bottom w:w="0" w:type="dxa"/>
          </w:tblCellMar>
        </w:tblPrEx>
        <w:trPr>
          <w:jc w:val="center"/>
        </w:trPr>
        <w:tc>
          <w:tcPr>
            <w:tcW w:w="948" w:type="dxa"/>
          </w:tcPr>
          <w:p w:rsidR="005826E8" w:rsidRDefault="005826E8" w:rsidP="00AB642A">
            <w:pPr>
              <w:spacing w:line="380" w:lineRule="exact"/>
              <w:jc w:val="center"/>
              <w:rPr>
                <w:rFonts w:ascii="宋体" w:hAnsi="宋体" w:hint="eastAsia"/>
                <w:sz w:val="28"/>
              </w:rPr>
            </w:pPr>
            <w:r>
              <w:rPr>
                <w:rFonts w:ascii="宋体" w:hAnsi="宋体" w:hint="eastAsia"/>
                <w:sz w:val="28"/>
              </w:rPr>
              <w:t>21</w:t>
            </w:r>
          </w:p>
        </w:tc>
        <w:tc>
          <w:tcPr>
            <w:tcW w:w="4200" w:type="dxa"/>
          </w:tcPr>
          <w:p w:rsidR="005826E8" w:rsidRDefault="005826E8" w:rsidP="00AB642A">
            <w:pPr>
              <w:spacing w:line="380" w:lineRule="exact"/>
              <w:rPr>
                <w:rFonts w:ascii="宋体" w:hAnsi="宋体" w:hint="eastAsia"/>
                <w:sz w:val="28"/>
              </w:rPr>
            </w:pPr>
            <w:r>
              <w:rPr>
                <w:rFonts w:ascii="宋体" w:hAnsi="宋体" w:hint="eastAsia"/>
                <w:sz w:val="28"/>
              </w:rPr>
              <w:t>磨退</w:t>
            </w:r>
          </w:p>
        </w:tc>
        <w:tc>
          <w:tcPr>
            <w:tcW w:w="1814" w:type="dxa"/>
          </w:tcPr>
          <w:p w:rsidR="005826E8" w:rsidRDefault="005826E8" w:rsidP="00AB642A">
            <w:pPr>
              <w:spacing w:line="380" w:lineRule="exact"/>
              <w:jc w:val="center"/>
              <w:rPr>
                <w:rFonts w:ascii="宋体" w:hAnsi="宋体" w:hint="eastAsia"/>
                <w:sz w:val="28"/>
              </w:rPr>
            </w:pPr>
          </w:p>
        </w:tc>
        <w:tc>
          <w:tcPr>
            <w:tcW w:w="1814" w:type="dxa"/>
          </w:tcPr>
          <w:p w:rsidR="005826E8" w:rsidRDefault="005826E8" w:rsidP="00AB642A">
            <w:pPr>
              <w:spacing w:line="380" w:lineRule="exact"/>
              <w:jc w:val="center"/>
              <w:rPr>
                <w:rFonts w:ascii="宋体" w:hAnsi="宋体" w:hint="eastAsia"/>
                <w:sz w:val="28"/>
              </w:rPr>
            </w:pPr>
          </w:p>
        </w:tc>
      </w:tr>
      <w:tr w:rsidR="005826E8" w:rsidTr="00AB642A">
        <w:tblPrEx>
          <w:tblCellMar>
            <w:top w:w="0" w:type="dxa"/>
            <w:bottom w:w="0" w:type="dxa"/>
          </w:tblCellMar>
        </w:tblPrEx>
        <w:trPr>
          <w:jc w:val="center"/>
        </w:trPr>
        <w:tc>
          <w:tcPr>
            <w:tcW w:w="948" w:type="dxa"/>
          </w:tcPr>
          <w:p w:rsidR="005826E8" w:rsidRDefault="005826E8" w:rsidP="00AB642A">
            <w:pPr>
              <w:spacing w:line="380" w:lineRule="exact"/>
              <w:jc w:val="center"/>
              <w:rPr>
                <w:rFonts w:ascii="宋体" w:hAnsi="宋体" w:hint="eastAsia"/>
                <w:sz w:val="28"/>
              </w:rPr>
            </w:pPr>
            <w:r>
              <w:rPr>
                <w:rFonts w:ascii="宋体" w:hAnsi="宋体" w:hint="eastAsia"/>
                <w:sz w:val="28"/>
              </w:rPr>
              <w:t>22</w:t>
            </w:r>
          </w:p>
        </w:tc>
        <w:tc>
          <w:tcPr>
            <w:tcW w:w="4200" w:type="dxa"/>
          </w:tcPr>
          <w:p w:rsidR="005826E8" w:rsidRDefault="005826E8" w:rsidP="00AB642A">
            <w:pPr>
              <w:spacing w:line="380" w:lineRule="exact"/>
              <w:rPr>
                <w:rFonts w:ascii="宋体" w:hAnsi="宋体" w:hint="eastAsia"/>
                <w:sz w:val="28"/>
              </w:rPr>
            </w:pPr>
            <w:r>
              <w:rPr>
                <w:rFonts w:ascii="宋体" w:hAnsi="宋体" w:hint="eastAsia"/>
                <w:sz w:val="28"/>
              </w:rPr>
              <w:t>打砂蜡</w:t>
            </w:r>
          </w:p>
        </w:tc>
        <w:tc>
          <w:tcPr>
            <w:tcW w:w="1814" w:type="dxa"/>
          </w:tcPr>
          <w:p w:rsidR="005826E8" w:rsidRDefault="005826E8" w:rsidP="00AB642A">
            <w:pPr>
              <w:spacing w:line="380" w:lineRule="exact"/>
              <w:jc w:val="center"/>
              <w:rPr>
                <w:rFonts w:ascii="宋体" w:hAnsi="宋体" w:hint="eastAsia"/>
                <w:sz w:val="28"/>
              </w:rPr>
            </w:pPr>
          </w:p>
        </w:tc>
        <w:tc>
          <w:tcPr>
            <w:tcW w:w="1814" w:type="dxa"/>
          </w:tcPr>
          <w:p w:rsidR="005826E8" w:rsidRDefault="005826E8" w:rsidP="00AB642A">
            <w:pPr>
              <w:spacing w:line="380" w:lineRule="exact"/>
              <w:jc w:val="center"/>
              <w:rPr>
                <w:rFonts w:ascii="宋体" w:hAnsi="宋体" w:hint="eastAsia"/>
                <w:sz w:val="28"/>
              </w:rPr>
            </w:pPr>
          </w:p>
        </w:tc>
      </w:tr>
      <w:tr w:rsidR="005826E8" w:rsidTr="00AB642A">
        <w:tblPrEx>
          <w:tblCellMar>
            <w:top w:w="0" w:type="dxa"/>
            <w:bottom w:w="0" w:type="dxa"/>
          </w:tblCellMar>
        </w:tblPrEx>
        <w:trPr>
          <w:jc w:val="center"/>
        </w:trPr>
        <w:tc>
          <w:tcPr>
            <w:tcW w:w="948" w:type="dxa"/>
          </w:tcPr>
          <w:p w:rsidR="005826E8" w:rsidRDefault="005826E8" w:rsidP="00AB642A">
            <w:pPr>
              <w:spacing w:line="380" w:lineRule="exact"/>
              <w:jc w:val="center"/>
              <w:rPr>
                <w:rFonts w:ascii="宋体" w:hAnsi="宋体" w:hint="eastAsia"/>
                <w:sz w:val="28"/>
              </w:rPr>
            </w:pPr>
            <w:r>
              <w:rPr>
                <w:rFonts w:ascii="宋体" w:hAnsi="宋体" w:hint="eastAsia"/>
                <w:sz w:val="28"/>
              </w:rPr>
              <w:t>23</w:t>
            </w:r>
          </w:p>
        </w:tc>
        <w:tc>
          <w:tcPr>
            <w:tcW w:w="4200" w:type="dxa"/>
          </w:tcPr>
          <w:p w:rsidR="005826E8" w:rsidRDefault="005826E8" w:rsidP="00AB642A">
            <w:pPr>
              <w:spacing w:line="380" w:lineRule="exact"/>
              <w:rPr>
                <w:rFonts w:ascii="宋体" w:hAnsi="宋体" w:hint="eastAsia"/>
                <w:sz w:val="28"/>
              </w:rPr>
            </w:pPr>
            <w:r>
              <w:rPr>
                <w:rFonts w:ascii="宋体" w:hAnsi="宋体" w:hint="eastAsia"/>
                <w:sz w:val="28"/>
              </w:rPr>
              <w:t>打油蜡</w:t>
            </w:r>
          </w:p>
        </w:tc>
        <w:tc>
          <w:tcPr>
            <w:tcW w:w="1814" w:type="dxa"/>
          </w:tcPr>
          <w:p w:rsidR="005826E8" w:rsidRDefault="005826E8" w:rsidP="00AB642A">
            <w:pPr>
              <w:spacing w:line="380" w:lineRule="exact"/>
              <w:jc w:val="center"/>
              <w:rPr>
                <w:rFonts w:ascii="宋体" w:hAnsi="宋体" w:hint="eastAsia"/>
                <w:sz w:val="28"/>
              </w:rPr>
            </w:pPr>
          </w:p>
        </w:tc>
        <w:tc>
          <w:tcPr>
            <w:tcW w:w="1814" w:type="dxa"/>
          </w:tcPr>
          <w:p w:rsidR="005826E8" w:rsidRDefault="005826E8" w:rsidP="00AB642A">
            <w:pPr>
              <w:spacing w:line="380" w:lineRule="exact"/>
              <w:jc w:val="center"/>
              <w:rPr>
                <w:rFonts w:ascii="宋体" w:hAnsi="宋体" w:hint="eastAsia"/>
                <w:sz w:val="28"/>
              </w:rPr>
            </w:pPr>
          </w:p>
        </w:tc>
      </w:tr>
      <w:tr w:rsidR="005826E8" w:rsidTr="00AB642A">
        <w:tblPrEx>
          <w:tblCellMar>
            <w:top w:w="0" w:type="dxa"/>
            <w:bottom w:w="0" w:type="dxa"/>
          </w:tblCellMar>
        </w:tblPrEx>
        <w:trPr>
          <w:jc w:val="center"/>
        </w:trPr>
        <w:tc>
          <w:tcPr>
            <w:tcW w:w="948" w:type="dxa"/>
          </w:tcPr>
          <w:p w:rsidR="005826E8" w:rsidRDefault="005826E8" w:rsidP="00AB642A">
            <w:pPr>
              <w:spacing w:line="380" w:lineRule="exact"/>
              <w:jc w:val="center"/>
              <w:rPr>
                <w:rFonts w:ascii="宋体" w:hAnsi="宋体" w:hint="eastAsia"/>
                <w:sz w:val="28"/>
              </w:rPr>
            </w:pPr>
            <w:r>
              <w:rPr>
                <w:rFonts w:ascii="宋体" w:hAnsi="宋体" w:hint="eastAsia"/>
                <w:sz w:val="28"/>
              </w:rPr>
              <w:t>24</w:t>
            </w:r>
          </w:p>
        </w:tc>
        <w:tc>
          <w:tcPr>
            <w:tcW w:w="4200" w:type="dxa"/>
          </w:tcPr>
          <w:p w:rsidR="005826E8" w:rsidRDefault="005826E8" w:rsidP="00AB642A">
            <w:pPr>
              <w:spacing w:line="380" w:lineRule="exact"/>
              <w:rPr>
                <w:rFonts w:ascii="宋体" w:hAnsi="宋体" w:hint="eastAsia"/>
                <w:sz w:val="28"/>
              </w:rPr>
            </w:pPr>
            <w:r>
              <w:rPr>
                <w:rFonts w:ascii="宋体" w:hAnsi="宋体" w:hint="eastAsia"/>
                <w:sz w:val="28"/>
              </w:rPr>
              <w:t>磨亮</w:t>
            </w:r>
          </w:p>
        </w:tc>
        <w:tc>
          <w:tcPr>
            <w:tcW w:w="1814" w:type="dxa"/>
          </w:tcPr>
          <w:p w:rsidR="005826E8" w:rsidRDefault="005826E8" w:rsidP="00AB642A">
            <w:pPr>
              <w:spacing w:line="380" w:lineRule="exact"/>
              <w:jc w:val="center"/>
              <w:rPr>
                <w:rFonts w:ascii="宋体" w:hAnsi="宋体" w:hint="eastAsia"/>
                <w:sz w:val="28"/>
              </w:rPr>
            </w:pPr>
          </w:p>
        </w:tc>
        <w:tc>
          <w:tcPr>
            <w:tcW w:w="1814" w:type="dxa"/>
          </w:tcPr>
          <w:p w:rsidR="005826E8" w:rsidRDefault="005826E8" w:rsidP="00AB642A">
            <w:pPr>
              <w:spacing w:line="380" w:lineRule="exact"/>
              <w:jc w:val="center"/>
              <w:rPr>
                <w:rFonts w:ascii="宋体" w:hAnsi="宋体" w:hint="eastAsia"/>
                <w:sz w:val="28"/>
              </w:rPr>
            </w:pPr>
          </w:p>
        </w:tc>
      </w:tr>
    </w:tbl>
    <w:p w:rsidR="005826E8" w:rsidRDefault="005826E8" w:rsidP="005826E8">
      <w:pPr>
        <w:spacing w:line="500" w:lineRule="exact"/>
        <w:rPr>
          <w:rFonts w:ascii="宋体" w:hAnsi="宋体"/>
          <w:sz w:val="28"/>
        </w:rPr>
      </w:pPr>
    </w:p>
    <w:p w:rsidR="005826E8" w:rsidRDefault="005826E8" w:rsidP="005826E8">
      <w:pPr>
        <w:pStyle w:val="3"/>
        <w:spacing w:before="0" w:after="0" w:line="240" w:lineRule="auto"/>
        <w:jc w:val="center"/>
        <w:rPr>
          <w:rFonts w:ascii="黑体" w:eastAsia="黑体" w:hAnsi="宋体" w:hint="eastAsia"/>
          <w:b w:val="0"/>
        </w:rPr>
      </w:pPr>
      <w:bookmarkStart w:id="77" w:name="_Toc498699118"/>
      <w:bookmarkStart w:id="78" w:name="_Toc498699271"/>
      <w:bookmarkStart w:id="79" w:name="_Toc498699633"/>
      <w:bookmarkStart w:id="80" w:name="_Toc498699748"/>
      <w:bookmarkStart w:id="81" w:name="_Toc498700394"/>
      <w:bookmarkStart w:id="82" w:name="_Toc498702780"/>
      <w:bookmarkStart w:id="83" w:name="_Toc500135539"/>
    </w:p>
    <w:p w:rsidR="005826E8" w:rsidRDefault="005826E8" w:rsidP="005826E8">
      <w:pPr>
        <w:pStyle w:val="3"/>
        <w:spacing w:before="0" w:after="0" w:line="240" w:lineRule="auto"/>
        <w:jc w:val="center"/>
        <w:rPr>
          <w:rFonts w:ascii="黑体" w:eastAsia="黑体" w:hAnsi="宋体" w:hint="eastAsia"/>
          <w:b w:val="0"/>
        </w:rPr>
      </w:pPr>
      <w:r>
        <w:rPr>
          <w:rFonts w:ascii="黑体" w:eastAsia="黑体" w:hAnsi="宋体" w:hint="eastAsia"/>
          <w:b w:val="0"/>
        </w:rPr>
        <w:t>第五</w:t>
      </w:r>
      <w:bookmarkStart w:id="84" w:name="_Hlt498699500"/>
      <w:bookmarkEnd w:id="84"/>
      <w:r>
        <w:rPr>
          <w:rFonts w:ascii="黑体" w:eastAsia="黑体" w:hAnsi="宋体" w:hint="eastAsia"/>
          <w:b w:val="0"/>
        </w:rPr>
        <w:t>节  玻璃工程、裱糊工程</w:t>
      </w:r>
      <w:bookmarkEnd w:id="77"/>
      <w:bookmarkEnd w:id="78"/>
      <w:bookmarkEnd w:id="79"/>
      <w:bookmarkEnd w:id="80"/>
      <w:bookmarkEnd w:id="81"/>
      <w:bookmarkEnd w:id="82"/>
      <w:bookmarkEnd w:id="83"/>
    </w:p>
    <w:p w:rsidR="005826E8" w:rsidRDefault="005826E8" w:rsidP="005826E8">
      <w:pPr>
        <w:pStyle w:val="4"/>
        <w:spacing w:line="240" w:lineRule="auto"/>
        <w:rPr>
          <w:rFonts w:ascii="宋体" w:hAnsi="宋体" w:hint="eastAsia"/>
        </w:rPr>
      </w:pPr>
      <w:bookmarkStart w:id="85" w:name="_Toc498699119"/>
      <w:bookmarkStart w:id="86" w:name="_Toc498699272"/>
      <w:bookmarkStart w:id="87" w:name="_Toc498699634"/>
      <w:bookmarkStart w:id="88" w:name="_Toc498699749"/>
      <w:bookmarkStart w:id="89" w:name="_Toc498700395"/>
      <w:bookmarkStart w:id="90" w:name="_Toc498702781"/>
    </w:p>
    <w:p w:rsidR="005826E8" w:rsidRDefault="005826E8" w:rsidP="005826E8">
      <w:pPr>
        <w:pStyle w:val="4"/>
        <w:spacing w:line="240" w:lineRule="auto"/>
        <w:rPr>
          <w:rFonts w:ascii="宋体" w:hAnsi="宋体" w:hint="eastAsia"/>
        </w:rPr>
      </w:pPr>
      <w:r>
        <w:rPr>
          <w:rFonts w:ascii="宋体" w:hAnsi="宋体" w:hint="eastAsia"/>
        </w:rPr>
        <w:t>A</w:t>
      </w:r>
      <w:r>
        <w:rPr>
          <w:rFonts w:ascii="宋体" w:hAnsi="宋体" w:hint="eastAsia"/>
        </w:rPr>
        <w:t>、玻璃工程</w:t>
      </w:r>
      <w:bookmarkEnd w:id="85"/>
      <w:bookmarkEnd w:id="86"/>
      <w:bookmarkEnd w:id="87"/>
      <w:bookmarkEnd w:id="88"/>
      <w:bookmarkEnd w:id="89"/>
      <w:bookmarkEnd w:id="90"/>
    </w:p>
    <w:p w:rsidR="005826E8" w:rsidRDefault="005826E8" w:rsidP="005826E8">
      <w:pPr>
        <w:ind w:firstLine="580"/>
        <w:rPr>
          <w:rFonts w:hint="eastAsia"/>
          <w:sz w:val="28"/>
        </w:rPr>
      </w:pPr>
      <w:r>
        <w:rPr>
          <w:rFonts w:hint="eastAsia"/>
          <w:sz w:val="28"/>
        </w:rPr>
        <w:t>1</w:t>
      </w:r>
      <w:r>
        <w:rPr>
          <w:rFonts w:hint="eastAsia"/>
          <w:sz w:val="28"/>
        </w:rPr>
        <w:t>、一般规定</w:t>
      </w:r>
    </w:p>
    <w:p w:rsidR="005826E8" w:rsidRDefault="005826E8" w:rsidP="005826E8">
      <w:pPr>
        <w:ind w:firstLine="580"/>
        <w:rPr>
          <w:rFonts w:hint="eastAsia"/>
          <w:sz w:val="28"/>
        </w:rPr>
      </w:pPr>
      <w:r>
        <w:rPr>
          <w:sz w:val="28"/>
        </w:rPr>
        <w:t>1.1</w:t>
      </w:r>
      <w:r>
        <w:rPr>
          <w:rFonts w:hint="eastAsia"/>
          <w:sz w:val="28"/>
        </w:rPr>
        <w:t xml:space="preserve"> </w:t>
      </w:r>
      <w:r>
        <w:rPr>
          <w:rFonts w:hint="eastAsia"/>
          <w:sz w:val="28"/>
        </w:rPr>
        <w:t>适用于平板、吸热、热反射、中空、夹层、夹丝、磨砂、钢化、压花、彩色玻璃和玻璃砖等的安装及验收。</w:t>
      </w:r>
    </w:p>
    <w:p w:rsidR="005826E8" w:rsidRDefault="005826E8" w:rsidP="005826E8">
      <w:pPr>
        <w:ind w:firstLine="580"/>
        <w:rPr>
          <w:rFonts w:ascii="宋体" w:hAnsi="宋体" w:hint="eastAsia"/>
          <w:sz w:val="28"/>
        </w:rPr>
      </w:pPr>
      <w:r>
        <w:rPr>
          <w:sz w:val="28"/>
        </w:rPr>
        <w:t>1.2</w:t>
      </w:r>
      <w:r>
        <w:rPr>
          <w:rFonts w:hint="eastAsia"/>
          <w:sz w:val="28"/>
        </w:rPr>
        <w:t xml:space="preserve"> </w:t>
      </w:r>
      <w:r>
        <w:rPr>
          <w:rFonts w:hint="eastAsia"/>
          <w:sz w:val="28"/>
        </w:rPr>
        <w:t>采光天棚玻璃，如设计无要求时，宜采用夹层玻璃、钢化玻</w:t>
      </w:r>
      <w:r>
        <w:rPr>
          <w:rFonts w:ascii="宋体" w:hAnsi="宋体" w:hint="eastAsia"/>
          <w:sz w:val="28"/>
        </w:rPr>
        <w:t>璃、夹丝玻璃，以及由其组合而成的中空玻璃。</w:t>
      </w:r>
    </w:p>
    <w:p w:rsidR="005826E8" w:rsidRDefault="005826E8" w:rsidP="005826E8">
      <w:pPr>
        <w:ind w:firstLine="580"/>
        <w:rPr>
          <w:rFonts w:hint="eastAsia"/>
          <w:sz w:val="28"/>
        </w:rPr>
      </w:pPr>
      <w:r>
        <w:rPr>
          <w:sz w:val="28"/>
        </w:rPr>
        <w:t>1.3</w:t>
      </w:r>
      <w:r>
        <w:rPr>
          <w:rFonts w:hint="eastAsia"/>
          <w:sz w:val="28"/>
        </w:rPr>
        <w:t xml:space="preserve"> </w:t>
      </w:r>
      <w:r>
        <w:rPr>
          <w:rFonts w:hint="eastAsia"/>
          <w:sz w:val="28"/>
        </w:rPr>
        <w:t>玻璃工程应在框、扇校正和五金件安装完毕后，以及框、</w:t>
      </w:r>
      <w:proofErr w:type="gramStart"/>
      <w:r>
        <w:rPr>
          <w:rFonts w:hint="eastAsia"/>
          <w:sz w:val="28"/>
        </w:rPr>
        <w:t>扇最后</w:t>
      </w:r>
      <w:proofErr w:type="gramEnd"/>
      <w:r>
        <w:rPr>
          <w:rFonts w:hint="eastAsia"/>
          <w:sz w:val="28"/>
        </w:rPr>
        <w:t>一遍涂料前进行。</w:t>
      </w:r>
    </w:p>
    <w:p w:rsidR="005826E8" w:rsidRDefault="005826E8" w:rsidP="005826E8">
      <w:pPr>
        <w:ind w:firstLine="580"/>
        <w:rPr>
          <w:rFonts w:hint="eastAsia"/>
          <w:sz w:val="28"/>
        </w:rPr>
      </w:pPr>
      <w:r>
        <w:rPr>
          <w:sz w:val="28"/>
        </w:rPr>
        <w:lastRenderedPageBreak/>
        <w:t>1.4</w:t>
      </w:r>
      <w:r>
        <w:rPr>
          <w:rFonts w:hint="eastAsia"/>
          <w:sz w:val="28"/>
        </w:rPr>
        <w:t xml:space="preserve"> </w:t>
      </w:r>
      <w:r>
        <w:rPr>
          <w:rFonts w:hint="eastAsia"/>
          <w:sz w:val="28"/>
        </w:rPr>
        <w:t>冬期施工，从寒冷处运到暖和处的玻璃和镶嵌用的合成橡胶等型材应待</w:t>
      </w:r>
      <w:proofErr w:type="gramStart"/>
      <w:r>
        <w:rPr>
          <w:rFonts w:hint="eastAsia"/>
          <w:sz w:val="28"/>
        </w:rPr>
        <w:t>其缓暖后方</w:t>
      </w:r>
      <w:proofErr w:type="gramEnd"/>
      <w:r>
        <w:rPr>
          <w:rFonts w:hint="eastAsia"/>
          <w:sz w:val="28"/>
        </w:rPr>
        <w:t>可进行</w:t>
      </w:r>
      <w:proofErr w:type="gramStart"/>
      <w:r>
        <w:rPr>
          <w:rFonts w:hint="eastAsia"/>
          <w:sz w:val="28"/>
        </w:rPr>
        <w:t>裁割和安装</w:t>
      </w:r>
      <w:proofErr w:type="gramEnd"/>
      <w:r>
        <w:rPr>
          <w:rFonts w:hint="eastAsia"/>
          <w:sz w:val="28"/>
        </w:rPr>
        <w:t>。</w:t>
      </w:r>
    </w:p>
    <w:p w:rsidR="005826E8" w:rsidRDefault="005826E8" w:rsidP="005826E8">
      <w:pPr>
        <w:ind w:firstLine="580"/>
        <w:rPr>
          <w:rFonts w:hint="eastAsia"/>
          <w:sz w:val="28"/>
        </w:rPr>
      </w:pPr>
      <w:r>
        <w:rPr>
          <w:sz w:val="28"/>
        </w:rPr>
        <w:t>1.5</w:t>
      </w:r>
      <w:r>
        <w:rPr>
          <w:rFonts w:hint="eastAsia"/>
          <w:sz w:val="28"/>
        </w:rPr>
        <w:t xml:space="preserve"> </w:t>
      </w:r>
      <w:r>
        <w:rPr>
          <w:rFonts w:hint="eastAsia"/>
          <w:sz w:val="28"/>
        </w:rPr>
        <w:t>预装门窗玻璃，宜在采暖房间内进行。</w:t>
      </w:r>
    </w:p>
    <w:p w:rsidR="005826E8" w:rsidRDefault="005826E8" w:rsidP="005826E8">
      <w:pPr>
        <w:ind w:firstLine="580"/>
        <w:rPr>
          <w:rFonts w:hint="eastAsia"/>
          <w:sz w:val="28"/>
        </w:rPr>
      </w:pPr>
      <w:r>
        <w:rPr>
          <w:sz w:val="28"/>
        </w:rPr>
        <w:t>1.6</w:t>
      </w:r>
      <w:r>
        <w:rPr>
          <w:rFonts w:hint="eastAsia"/>
          <w:sz w:val="28"/>
        </w:rPr>
        <w:t xml:space="preserve"> </w:t>
      </w:r>
      <w:r>
        <w:rPr>
          <w:rFonts w:hint="eastAsia"/>
          <w:sz w:val="28"/>
        </w:rPr>
        <w:t>外墙铝合金、塑料框、扇玻璃不宜在冬期安装。</w:t>
      </w:r>
    </w:p>
    <w:p w:rsidR="005826E8" w:rsidRDefault="005826E8" w:rsidP="005826E8">
      <w:pPr>
        <w:ind w:firstLine="580"/>
        <w:rPr>
          <w:rFonts w:hint="eastAsia"/>
          <w:sz w:val="28"/>
        </w:rPr>
      </w:pPr>
      <w:r>
        <w:rPr>
          <w:sz w:val="28"/>
        </w:rPr>
        <w:t>1.7</w:t>
      </w:r>
      <w:r>
        <w:rPr>
          <w:rFonts w:hint="eastAsia"/>
          <w:sz w:val="28"/>
        </w:rPr>
        <w:t xml:space="preserve"> </w:t>
      </w:r>
      <w:r>
        <w:rPr>
          <w:rFonts w:hint="eastAsia"/>
          <w:sz w:val="28"/>
        </w:rPr>
        <w:t>玻璃的运输和存放应符合下列规定：</w:t>
      </w:r>
    </w:p>
    <w:p w:rsidR="005826E8" w:rsidRDefault="005826E8" w:rsidP="005826E8">
      <w:pPr>
        <w:ind w:firstLine="580"/>
        <w:rPr>
          <w:rFonts w:hint="eastAsia"/>
          <w:sz w:val="28"/>
        </w:rPr>
      </w:pPr>
      <w:r>
        <w:rPr>
          <w:sz w:val="28"/>
        </w:rPr>
        <w:t>1.8</w:t>
      </w:r>
      <w:r>
        <w:rPr>
          <w:rFonts w:hint="eastAsia"/>
          <w:sz w:val="28"/>
        </w:rPr>
        <w:t xml:space="preserve"> </w:t>
      </w:r>
      <w:r>
        <w:rPr>
          <w:rFonts w:hint="eastAsia"/>
          <w:sz w:val="28"/>
        </w:rPr>
        <w:t>玻璃的运输和存放应符合现行《普通平板玻璃》（</w:t>
      </w:r>
      <w:r>
        <w:rPr>
          <w:rFonts w:hint="eastAsia"/>
          <w:sz w:val="28"/>
        </w:rPr>
        <w:t>GB4871</w:t>
      </w:r>
      <w:r>
        <w:rPr>
          <w:rFonts w:hint="eastAsia"/>
          <w:sz w:val="28"/>
        </w:rPr>
        <w:t>）的有关规定；</w:t>
      </w:r>
    </w:p>
    <w:p w:rsidR="005826E8" w:rsidRDefault="005826E8" w:rsidP="005826E8">
      <w:pPr>
        <w:ind w:firstLine="580"/>
        <w:rPr>
          <w:rFonts w:hint="eastAsia"/>
          <w:sz w:val="28"/>
        </w:rPr>
      </w:pPr>
      <w:r>
        <w:rPr>
          <w:sz w:val="28"/>
        </w:rPr>
        <w:t>1.9</w:t>
      </w:r>
      <w:r>
        <w:rPr>
          <w:rFonts w:hint="eastAsia"/>
          <w:sz w:val="28"/>
        </w:rPr>
        <w:t xml:space="preserve"> </w:t>
      </w:r>
      <w:r>
        <w:rPr>
          <w:rFonts w:hint="eastAsia"/>
          <w:sz w:val="28"/>
        </w:rPr>
        <w:t>玻璃不应搁置和倚靠在可能损伤玻璃边缘和玻璃面的物体上；</w:t>
      </w:r>
    </w:p>
    <w:p w:rsidR="005826E8" w:rsidRDefault="005826E8" w:rsidP="005826E8">
      <w:pPr>
        <w:ind w:firstLine="580"/>
        <w:rPr>
          <w:rFonts w:hint="eastAsia"/>
          <w:sz w:val="28"/>
        </w:rPr>
      </w:pPr>
      <w:r>
        <w:rPr>
          <w:sz w:val="28"/>
        </w:rPr>
        <w:t>1.10</w:t>
      </w:r>
      <w:r>
        <w:rPr>
          <w:rFonts w:hint="eastAsia"/>
          <w:sz w:val="28"/>
        </w:rPr>
        <w:t xml:space="preserve"> </w:t>
      </w:r>
      <w:r>
        <w:rPr>
          <w:rFonts w:hint="eastAsia"/>
          <w:sz w:val="28"/>
        </w:rPr>
        <w:t>应防止玻璃被风吹倒。</w:t>
      </w:r>
    </w:p>
    <w:p w:rsidR="005826E8" w:rsidRDefault="005826E8" w:rsidP="005826E8">
      <w:pPr>
        <w:ind w:firstLine="580"/>
        <w:rPr>
          <w:rFonts w:hint="eastAsia"/>
          <w:sz w:val="28"/>
        </w:rPr>
      </w:pPr>
      <w:r>
        <w:rPr>
          <w:sz w:val="28"/>
        </w:rPr>
        <w:t>1.11</w:t>
      </w:r>
      <w:r>
        <w:rPr>
          <w:rFonts w:hint="eastAsia"/>
          <w:sz w:val="28"/>
        </w:rPr>
        <w:t xml:space="preserve"> </w:t>
      </w:r>
      <w:r>
        <w:rPr>
          <w:rFonts w:hint="eastAsia"/>
          <w:sz w:val="28"/>
        </w:rPr>
        <w:t>当用人力搬运玻璃时应符合下列规定：</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1.11.1</w:t>
        </w:r>
      </w:smartTag>
      <w:r>
        <w:rPr>
          <w:rFonts w:hint="eastAsia"/>
          <w:sz w:val="28"/>
        </w:rPr>
        <w:t xml:space="preserve"> </w:t>
      </w:r>
      <w:r>
        <w:rPr>
          <w:rFonts w:hint="eastAsia"/>
          <w:sz w:val="28"/>
        </w:rPr>
        <w:t>应避免玻璃在搬运过程中破损；</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1.11.2</w:t>
        </w:r>
      </w:smartTag>
      <w:r>
        <w:rPr>
          <w:rFonts w:hint="eastAsia"/>
          <w:sz w:val="28"/>
        </w:rPr>
        <w:t xml:space="preserve"> </w:t>
      </w:r>
      <w:r>
        <w:rPr>
          <w:rFonts w:hint="eastAsia"/>
          <w:sz w:val="28"/>
        </w:rPr>
        <w:t>搬运大面积玻璃时应注意风向，以确保安全。</w:t>
      </w:r>
    </w:p>
    <w:p w:rsidR="005826E8" w:rsidRDefault="005826E8" w:rsidP="005826E8">
      <w:pPr>
        <w:ind w:firstLine="580"/>
        <w:rPr>
          <w:rFonts w:hint="eastAsia"/>
          <w:sz w:val="28"/>
        </w:rPr>
      </w:pPr>
      <w:r>
        <w:rPr>
          <w:sz w:val="28"/>
        </w:rPr>
        <w:t>1.12</w:t>
      </w:r>
      <w:r>
        <w:rPr>
          <w:rFonts w:hint="eastAsia"/>
          <w:sz w:val="28"/>
        </w:rPr>
        <w:t xml:space="preserve"> </w:t>
      </w:r>
      <w:r>
        <w:rPr>
          <w:rFonts w:hint="eastAsia"/>
          <w:sz w:val="28"/>
        </w:rPr>
        <w:t>玻璃</w:t>
      </w:r>
      <w:proofErr w:type="gramStart"/>
      <w:r>
        <w:rPr>
          <w:rFonts w:hint="eastAsia"/>
          <w:sz w:val="28"/>
        </w:rPr>
        <w:t>宜集中裁</w:t>
      </w:r>
      <w:proofErr w:type="gramEnd"/>
      <w:r>
        <w:rPr>
          <w:rFonts w:hint="eastAsia"/>
          <w:sz w:val="28"/>
        </w:rPr>
        <w:t>割，边缘不得有缺口和斜曲。</w:t>
      </w:r>
    </w:p>
    <w:p w:rsidR="005826E8" w:rsidRDefault="005826E8" w:rsidP="005826E8">
      <w:pPr>
        <w:rPr>
          <w:rFonts w:hint="eastAsia"/>
          <w:sz w:val="28"/>
        </w:rPr>
      </w:pPr>
      <w:r>
        <w:rPr>
          <w:rFonts w:hint="eastAsia"/>
          <w:sz w:val="28"/>
        </w:rPr>
        <w:t>钢木框、扇玻璃按设计尺寸或实测尺寸，长宽各应缩小一</w:t>
      </w:r>
      <w:proofErr w:type="gramStart"/>
      <w:r>
        <w:rPr>
          <w:rFonts w:hint="eastAsia"/>
          <w:sz w:val="28"/>
        </w:rPr>
        <w:t>人裁口</w:t>
      </w:r>
      <w:proofErr w:type="gramEnd"/>
      <w:r>
        <w:rPr>
          <w:rFonts w:hint="eastAsia"/>
          <w:sz w:val="28"/>
        </w:rPr>
        <w:t>宽度的确良</w:t>
      </w:r>
      <w:r>
        <w:rPr>
          <w:rFonts w:hint="eastAsia"/>
          <w:sz w:val="28"/>
        </w:rPr>
        <w:t>1/4</w:t>
      </w:r>
      <w:r>
        <w:rPr>
          <w:rFonts w:hint="eastAsia"/>
          <w:sz w:val="28"/>
        </w:rPr>
        <w:t>裁割。铝合金及塑料框、扇玻璃的裁割尺寸应符合现行国家标准对玻璃与玻璃之间配合尺寸的规定，并满足设计和安装的要求。</w:t>
      </w:r>
    </w:p>
    <w:p w:rsidR="005826E8" w:rsidRDefault="005826E8" w:rsidP="005826E8">
      <w:pPr>
        <w:ind w:firstLine="580"/>
        <w:rPr>
          <w:rFonts w:hint="eastAsia"/>
          <w:sz w:val="28"/>
        </w:rPr>
      </w:pPr>
      <w:r>
        <w:rPr>
          <w:sz w:val="28"/>
        </w:rPr>
        <w:t>1.13</w:t>
      </w:r>
      <w:r>
        <w:rPr>
          <w:rFonts w:hint="eastAsia"/>
          <w:sz w:val="28"/>
        </w:rPr>
        <w:t xml:space="preserve"> </w:t>
      </w:r>
      <w:r>
        <w:rPr>
          <w:rFonts w:hint="eastAsia"/>
          <w:sz w:val="28"/>
        </w:rPr>
        <w:t>玻璃安装时的朝向应符合设计要求。</w:t>
      </w:r>
    </w:p>
    <w:p w:rsidR="005826E8" w:rsidRDefault="005826E8" w:rsidP="005826E8">
      <w:pPr>
        <w:ind w:firstLine="580"/>
        <w:rPr>
          <w:rFonts w:hint="eastAsia"/>
          <w:sz w:val="28"/>
        </w:rPr>
      </w:pPr>
      <w:r>
        <w:rPr>
          <w:sz w:val="28"/>
        </w:rPr>
        <w:t>1.14</w:t>
      </w:r>
      <w:r>
        <w:rPr>
          <w:rFonts w:hint="eastAsia"/>
          <w:sz w:val="28"/>
        </w:rPr>
        <w:t xml:space="preserve"> </w:t>
      </w:r>
      <w:r>
        <w:rPr>
          <w:rFonts w:hint="eastAsia"/>
          <w:sz w:val="28"/>
        </w:rPr>
        <w:t>当焊接、切割、喷砂等作业可能损伤玻璃时，应采取措施予以保护。严禁焊接等火花溅到玻璃上。</w:t>
      </w:r>
    </w:p>
    <w:p w:rsidR="005826E8" w:rsidRDefault="005826E8" w:rsidP="005826E8">
      <w:pPr>
        <w:ind w:firstLine="580"/>
        <w:rPr>
          <w:rFonts w:hint="eastAsia"/>
          <w:sz w:val="28"/>
        </w:rPr>
      </w:pPr>
      <w:r>
        <w:rPr>
          <w:sz w:val="28"/>
        </w:rPr>
        <w:t>1.15</w:t>
      </w:r>
      <w:r>
        <w:rPr>
          <w:rFonts w:hint="eastAsia"/>
          <w:sz w:val="28"/>
        </w:rPr>
        <w:t xml:space="preserve"> </w:t>
      </w:r>
      <w:r>
        <w:rPr>
          <w:rFonts w:hint="eastAsia"/>
          <w:sz w:val="28"/>
        </w:rPr>
        <w:t>玻璃安装后，应对玻璃与框、</w:t>
      </w:r>
      <w:proofErr w:type="gramStart"/>
      <w:r>
        <w:rPr>
          <w:rFonts w:hint="eastAsia"/>
          <w:sz w:val="28"/>
        </w:rPr>
        <w:t>扇同时</w:t>
      </w:r>
      <w:proofErr w:type="gramEnd"/>
      <w:r>
        <w:rPr>
          <w:rFonts w:hint="eastAsia"/>
          <w:sz w:val="28"/>
        </w:rPr>
        <w:t>进行清洁工作。严禁</w:t>
      </w:r>
      <w:r>
        <w:rPr>
          <w:rFonts w:hint="eastAsia"/>
          <w:sz w:val="28"/>
        </w:rPr>
        <w:lastRenderedPageBreak/>
        <w:t>用酸性洗涤剂或含研磨粉的去污粉清洗热反射玻璃的镀膜面层。</w:t>
      </w:r>
    </w:p>
    <w:p w:rsidR="005826E8" w:rsidRDefault="005826E8" w:rsidP="005826E8">
      <w:pPr>
        <w:ind w:firstLine="580"/>
        <w:rPr>
          <w:rFonts w:hint="eastAsia"/>
          <w:sz w:val="28"/>
        </w:rPr>
      </w:pPr>
      <w:r>
        <w:rPr>
          <w:rFonts w:hint="eastAsia"/>
          <w:sz w:val="28"/>
        </w:rPr>
        <w:t>2</w:t>
      </w:r>
      <w:r>
        <w:rPr>
          <w:rFonts w:hint="eastAsia"/>
          <w:sz w:val="28"/>
        </w:rPr>
        <w:t>、材料质量要求</w:t>
      </w:r>
    </w:p>
    <w:p w:rsidR="005826E8" w:rsidRDefault="005826E8" w:rsidP="005826E8">
      <w:pPr>
        <w:ind w:firstLine="580"/>
        <w:rPr>
          <w:rFonts w:hint="eastAsia"/>
          <w:sz w:val="28"/>
        </w:rPr>
      </w:pPr>
      <w:r>
        <w:rPr>
          <w:sz w:val="28"/>
        </w:rPr>
        <w:t>2.1</w:t>
      </w:r>
      <w:r>
        <w:rPr>
          <w:rFonts w:hint="eastAsia"/>
          <w:sz w:val="28"/>
        </w:rPr>
        <w:t xml:space="preserve"> </w:t>
      </w:r>
      <w:r>
        <w:rPr>
          <w:rFonts w:hint="eastAsia"/>
          <w:sz w:val="28"/>
        </w:rPr>
        <w:t>玻璃和玻璃砖的品种、规格和颜色应符合设计要求；质量应符合有关产品标准。</w:t>
      </w:r>
    </w:p>
    <w:p w:rsidR="005826E8" w:rsidRDefault="005826E8" w:rsidP="005826E8">
      <w:pPr>
        <w:ind w:firstLine="580"/>
        <w:rPr>
          <w:rFonts w:hint="eastAsia"/>
          <w:sz w:val="28"/>
        </w:rPr>
      </w:pPr>
      <w:r>
        <w:rPr>
          <w:sz w:val="28"/>
        </w:rPr>
        <w:t>2.2</w:t>
      </w:r>
      <w:r>
        <w:rPr>
          <w:rFonts w:hint="eastAsia"/>
          <w:sz w:val="28"/>
        </w:rPr>
        <w:t xml:space="preserve"> </w:t>
      </w:r>
      <w:r>
        <w:rPr>
          <w:rFonts w:hint="eastAsia"/>
          <w:sz w:val="28"/>
        </w:rPr>
        <w:t>油灰应用熟桐油等天然干性油拌制，用其它油料拌制的油灰，必须经试验合格后，方可使用。</w:t>
      </w:r>
    </w:p>
    <w:p w:rsidR="005826E8" w:rsidRDefault="005826E8" w:rsidP="005826E8">
      <w:pPr>
        <w:ind w:firstLine="580"/>
        <w:rPr>
          <w:rFonts w:hint="eastAsia"/>
          <w:sz w:val="28"/>
        </w:rPr>
      </w:pPr>
      <w:r>
        <w:rPr>
          <w:sz w:val="28"/>
        </w:rPr>
        <w:t>2.3</w:t>
      </w:r>
      <w:r>
        <w:rPr>
          <w:rFonts w:hint="eastAsia"/>
          <w:sz w:val="28"/>
        </w:rPr>
        <w:t xml:space="preserve"> </w:t>
      </w:r>
      <w:r>
        <w:rPr>
          <w:rFonts w:hint="eastAsia"/>
          <w:sz w:val="28"/>
        </w:rPr>
        <w:t>油灰应具有塑性，</w:t>
      </w:r>
      <w:proofErr w:type="gramStart"/>
      <w:r>
        <w:rPr>
          <w:rFonts w:hint="eastAsia"/>
          <w:sz w:val="28"/>
        </w:rPr>
        <w:t>嵌抹时不</w:t>
      </w:r>
      <w:proofErr w:type="gramEnd"/>
      <w:r>
        <w:rPr>
          <w:rFonts w:hint="eastAsia"/>
          <w:sz w:val="28"/>
        </w:rPr>
        <w:t>断裂、不出麻面，在常温下，应在</w:t>
      </w:r>
      <w:r>
        <w:rPr>
          <w:rFonts w:hint="eastAsia"/>
          <w:sz w:val="28"/>
        </w:rPr>
        <w:t>20</w:t>
      </w:r>
      <w:r>
        <w:rPr>
          <w:rFonts w:hint="eastAsia"/>
          <w:sz w:val="28"/>
        </w:rPr>
        <w:t>昼夜内硬化。用于钢门窗玻璃的油杰，应具有防锈性。</w:t>
      </w:r>
    </w:p>
    <w:p w:rsidR="005826E8" w:rsidRDefault="005826E8" w:rsidP="005826E8">
      <w:pPr>
        <w:ind w:firstLine="580"/>
        <w:rPr>
          <w:rFonts w:hint="eastAsia"/>
          <w:sz w:val="28"/>
        </w:rPr>
      </w:pPr>
      <w:r>
        <w:rPr>
          <w:rFonts w:hint="eastAsia"/>
          <w:sz w:val="28"/>
        </w:rPr>
        <w:t>现场拌制油灰的配合比见附录二。</w:t>
      </w:r>
    </w:p>
    <w:p w:rsidR="005826E8" w:rsidRDefault="005826E8" w:rsidP="005826E8">
      <w:pPr>
        <w:ind w:firstLine="580"/>
        <w:rPr>
          <w:sz w:val="28"/>
        </w:rPr>
      </w:pPr>
      <w:r>
        <w:rPr>
          <w:sz w:val="28"/>
        </w:rPr>
        <w:t>2.4</w:t>
      </w:r>
      <w:r>
        <w:rPr>
          <w:rFonts w:hint="eastAsia"/>
          <w:sz w:val="28"/>
        </w:rPr>
        <w:t xml:space="preserve"> </w:t>
      </w:r>
      <w:r>
        <w:rPr>
          <w:rFonts w:hint="eastAsia"/>
          <w:sz w:val="28"/>
        </w:rPr>
        <w:t>夹丝玻璃的裁割边缘上宜刷涂防锈涂料。</w:t>
      </w:r>
    </w:p>
    <w:p w:rsidR="005826E8" w:rsidRDefault="005826E8" w:rsidP="005826E8">
      <w:pPr>
        <w:ind w:firstLine="580"/>
        <w:rPr>
          <w:rFonts w:hint="eastAsia"/>
          <w:sz w:val="28"/>
        </w:rPr>
      </w:pPr>
      <w:r>
        <w:rPr>
          <w:sz w:val="28"/>
        </w:rPr>
        <w:t>2.5</w:t>
      </w:r>
      <w:r>
        <w:rPr>
          <w:rFonts w:hint="eastAsia"/>
          <w:sz w:val="28"/>
        </w:rPr>
        <w:t xml:space="preserve"> </w:t>
      </w:r>
      <w:r>
        <w:rPr>
          <w:rFonts w:hint="eastAsia"/>
          <w:sz w:val="28"/>
        </w:rPr>
        <w:t>镶嵌条、</w:t>
      </w:r>
      <w:proofErr w:type="gramStart"/>
      <w:r>
        <w:rPr>
          <w:rFonts w:hint="eastAsia"/>
          <w:sz w:val="28"/>
        </w:rPr>
        <w:t>定位垫块和</w:t>
      </w:r>
      <w:proofErr w:type="gramEnd"/>
      <w:r>
        <w:rPr>
          <w:rFonts w:hint="eastAsia"/>
          <w:sz w:val="28"/>
        </w:rPr>
        <w:t>隔片、填充材料、密封膏等的品种、规格、断面尺寸、颜色、物理及化学性质应符合设计要求。上述材料配套使用时，其相互间的材料性质必须相容。当安装中空玻璃或夹层玻璃时，上述材料和中空玻璃的密封膏或玻璃的夹层材料，在材料性质方面必须相容。安装中空玻璃使用的橡胶</w:t>
      </w:r>
      <w:proofErr w:type="gramStart"/>
      <w:r>
        <w:rPr>
          <w:rFonts w:hint="eastAsia"/>
          <w:sz w:val="28"/>
        </w:rPr>
        <w:t>定位垫块的</w:t>
      </w:r>
      <w:proofErr w:type="gramEnd"/>
      <w:r>
        <w:rPr>
          <w:rFonts w:hint="eastAsia"/>
          <w:sz w:val="28"/>
        </w:rPr>
        <w:t>硬度宜为邵氏硬度</w:t>
      </w:r>
      <w:r>
        <w:rPr>
          <w:rFonts w:hint="eastAsia"/>
          <w:sz w:val="28"/>
        </w:rPr>
        <w:t>80</w:t>
      </w:r>
      <w:r>
        <w:rPr>
          <w:rFonts w:hint="eastAsia"/>
          <w:sz w:val="28"/>
        </w:rPr>
        <w:t>度以上。</w:t>
      </w:r>
    </w:p>
    <w:p w:rsidR="005826E8" w:rsidRDefault="005826E8" w:rsidP="005826E8">
      <w:pPr>
        <w:ind w:firstLine="580"/>
        <w:rPr>
          <w:rFonts w:hint="eastAsia"/>
          <w:sz w:val="28"/>
        </w:rPr>
      </w:pPr>
      <w:r>
        <w:rPr>
          <w:rFonts w:hint="eastAsia"/>
          <w:sz w:val="28"/>
        </w:rPr>
        <w:t>3</w:t>
      </w:r>
      <w:r>
        <w:rPr>
          <w:rFonts w:hint="eastAsia"/>
          <w:sz w:val="28"/>
        </w:rPr>
        <w:t>、镜面玻璃墙、柱面</w:t>
      </w:r>
    </w:p>
    <w:p w:rsidR="005826E8" w:rsidRDefault="005826E8" w:rsidP="005826E8">
      <w:pPr>
        <w:ind w:firstLine="580"/>
        <w:rPr>
          <w:rFonts w:hint="eastAsia"/>
          <w:sz w:val="28"/>
        </w:rPr>
      </w:pPr>
      <w:r>
        <w:rPr>
          <w:rFonts w:hint="eastAsia"/>
          <w:sz w:val="28"/>
        </w:rPr>
        <w:t>镜面玻璃亦称深层玻璃或镀膜玻璃或热反射玻璃。它是在蓝色或茶色平板玻璃表面以金、银、铜、铁、铝、铬、镍、钛或锰等的有机或无机化合物为原料，采用特殊工艺（喷射、溅射或真空沉积、气相沉积等）使在玻璃表面形成金属氧化膜。还可用电浮法、等离子交换</w:t>
      </w:r>
      <w:r>
        <w:rPr>
          <w:rFonts w:hint="eastAsia"/>
          <w:sz w:val="28"/>
        </w:rPr>
        <w:lastRenderedPageBreak/>
        <w:t>法，向玻璃表面渗入金属离子以置换玻璃表面层原有离子而形成热反射膜。这道薄膜即是反射膜。它能像镜子一样反射光线，同时又具有保持良好的透光性能和较高的热反射能力。是现代最有效的防太阳光玻璃。</w:t>
      </w:r>
    </w:p>
    <w:p w:rsidR="005826E8" w:rsidRDefault="005826E8" w:rsidP="005826E8">
      <w:pPr>
        <w:ind w:firstLine="580"/>
        <w:rPr>
          <w:rFonts w:hint="eastAsia"/>
          <w:sz w:val="28"/>
        </w:rPr>
      </w:pPr>
      <w:r>
        <w:rPr>
          <w:rFonts w:hint="eastAsia"/>
          <w:sz w:val="28"/>
        </w:rPr>
        <w:t>该玻璃适用于宾馆、饭店、商场、剧院等建筑的外立面、门面、门窗或建筑物的幕墙；也可用于室内隔断墙、屏风和墙、柱面的装饰等。但由于成本关系，在室内仅用于特殊要求的屏风与隔墙，对于实体的墙、柱面的装饰一般仍指玻璃镜。</w:t>
      </w:r>
    </w:p>
    <w:p w:rsidR="005826E8" w:rsidRDefault="005826E8" w:rsidP="005826E8">
      <w:pPr>
        <w:ind w:firstLine="580"/>
        <w:rPr>
          <w:rFonts w:hint="eastAsia"/>
          <w:sz w:val="28"/>
        </w:rPr>
      </w:pPr>
      <w:r>
        <w:rPr>
          <w:rFonts w:hint="eastAsia"/>
          <w:sz w:val="28"/>
        </w:rPr>
        <w:t xml:space="preserve">3.1 </w:t>
      </w:r>
      <w:r>
        <w:rPr>
          <w:rFonts w:hint="eastAsia"/>
          <w:sz w:val="28"/>
        </w:rPr>
        <w:t>材料规格及性能</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3.1.1</w:t>
        </w:r>
      </w:smartTag>
      <w:r>
        <w:rPr>
          <w:rFonts w:hint="eastAsia"/>
          <w:sz w:val="28"/>
        </w:rPr>
        <w:t>玻璃镜一般由一级平板玻璃或浮法玻璃通过硝酸银</w:t>
      </w:r>
      <w:proofErr w:type="gramStart"/>
      <w:r>
        <w:rPr>
          <w:rFonts w:hint="eastAsia"/>
          <w:sz w:val="28"/>
        </w:rPr>
        <w:t>镀</w:t>
      </w:r>
      <w:proofErr w:type="gramEnd"/>
      <w:r>
        <w:rPr>
          <w:rFonts w:hint="eastAsia"/>
          <w:sz w:val="28"/>
        </w:rPr>
        <w:t>膜法或真空镀铝工艺制成，表面可以磨花及喷印花。质量技术要求执行企业标准。其最大规格为</w:t>
      </w:r>
      <w:smartTag w:uri="urn:schemas-microsoft-com:office:smarttags" w:element="chmetcnv">
        <w:smartTagPr>
          <w:attr w:name="TCSC" w:val="0"/>
          <w:attr w:name="NumberType" w:val="1"/>
          <w:attr w:name="Negative" w:val="False"/>
          <w:attr w:name="HasSpace" w:val="False"/>
          <w:attr w:name="SourceValue" w:val="2000"/>
          <w:attr w:name="UnitName" w:val="mm"/>
        </w:smartTagPr>
        <w:r>
          <w:rPr>
            <w:rFonts w:hint="eastAsia"/>
            <w:sz w:val="28"/>
          </w:rPr>
          <w:t>2000mm</w:t>
        </w:r>
      </w:smartTag>
      <w:r>
        <w:rPr>
          <w:rFonts w:hint="eastAsia"/>
          <w:sz w:val="28"/>
        </w:rPr>
        <w:t>×</w:t>
      </w:r>
      <w:smartTag w:uri="urn:schemas-microsoft-com:office:smarttags" w:element="chmetcnv">
        <w:smartTagPr>
          <w:attr w:name="TCSC" w:val="0"/>
          <w:attr w:name="NumberType" w:val="1"/>
          <w:attr w:name="Negative" w:val="False"/>
          <w:attr w:name="HasSpace" w:val="False"/>
          <w:attr w:name="SourceValue" w:val="2000"/>
          <w:attr w:name="UnitName" w:val="mm"/>
        </w:smartTagPr>
        <w:r>
          <w:rPr>
            <w:rFonts w:hint="eastAsia"/>
            <w:sz w:val="28"/>
          </w:rPr>
          <w:t>2000mm</w:t>
        </w:r>
      </w:smartTag>
      <w:r>
        <w:rPr>
          <w:rFonts w:hint="eastAsia"/>
          <w:sz w:val="28"/>
        </w:rPr>
        <w:t>×</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sz w:val="28"/>
          </w:rPr>
          <w:t>5mm</w:t>
        </w:r>
      </w:smartTag>
      <w:r>
        <w:rPr>
          <w:rFonts w:hint="eastAsia"/>
          <w:sz w:val="28"/>
        </w:rPr>
        <w:t>，特殊规格可与有关厂家协商。</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3.1.2</w:t>
        </w:r>
      </w:smartTag>
      <w:r>
        <w:rPr>
          <w:rFonts w:hint="eastAsia"/>
          <w:sz w:val="28"/>
        </w:rPr>
        <w:t xml:space="preserve"> </w:t>
      </w:r>
      <w:r>
        <w:rPr>
          <w:rFonts w:hint="eastAsia"/>
          <w:sz w:val="28"/>
        </w:rPr>
        <w:t>衬底材料和固定材料</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3.1.2</w:t>
        </w:r>
      </w:smartTag>
      <w:r>
        <w:rPr>
          <w:sz w:val="28"/>
        </w:rPr>
        <w:t>.1</w:t>
      </w:r>
      <w:r>
        <w:rPr>
          <w:rFonts w:hint="eastAsia"/>
          <w:sz w:val="28"/>
        </w:rPr>
        <w:t xml:space="preserve"> </w:t>
      </w:r>
      <w:r>
        <w:rPr>
          <w:rFonts w:hint="eastAsia"/>
          <w:sz w:val="28"/>
        </w:rPr>
        <w:t>衬底材料：金属龙骨或木龙骨、胶合板、沥青、油毡等。特制的橡胶、塑料、纤维类衬底垫块。</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3.1.2</w:t>
        </w:r>
      </w:smartTag>
      <w:r>
        <w:rPr>
          <w:sz w:val="28"/>
        </w:rPr>
        <w:t>.2</w:t>
      </w:r>
      <w:r>
        <w:rPr>
          <w:rFonts w:hint="eastAsia"/>
          <w:sz w:val="28"/>
        </w:rPr>
        <w:t xml:space="preserve"> </w:t>
      </w:r>
      <w:r>
        <w:rPr>
          <w:rFonts w:hint="eastAsia"/>
          <w:sz w:val="28"/>
        </w:rPr>
        <w:t>固定材料：螺钉、铁钉、玻璃胶、环氧树脂胶、压盖条（木制的或金属制的）。</w:t>
      </w:r>
    </w:p>
    <w:p w:rsidR="005826E8" w:rsidRDefault="005826E8" w:rsidP="005826E8">
      <w:pPr>
        <w:ind w:firstLine="580"/>
        <w:rPr>
          <w:rFonts w:hint="eastAsia"/>
          <w:sz w:val="28"/>
        </w:rPr>
      </w:pPr>
      <w:r>
        <w:rPr>
          <w:rFonts w:hint="eastAsia"/>
          <w:sz w:val="28"/>
        </w:rPr>
        <w:t xml:space="preserve">3.2 </w:t>
      </w:r>
      <w:r>
        <w:rPr>
          <w:rFonts w:hint="eastAsia"/>
          <w:sz w:val="28"/>
        </w:rPr>
        <w:t>施工要点</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3.2.1</w:t>
        </w:r>
      </w:smartTag>
      <w:r>
        <w:rPr>
          <w:rFonts w:hint="eastAsia"/>
          <w:sz w:val="28"/>
        </w:rPr>
        <w:t xml:space="preserve"> </w:t>
      </w:r>
      <w:r>
        <w:rPr>
          <w:rFonts w:hint="eastAsia"/>
          <w:sz w:val="28"/>
        </w:rPr>
        <w:t>工艺流程</w:t>
      </w:r>
    </w:p>
    <w:p w:rsidR="005826E8" w:rsidRDefault="005826E8" w:rsidP="005826E8">
      <w:pPr>
        <w:ind w:firstLine="580"/>
        <w:rPr>
          <w:rFonts w:hint="eastAsia"/>
          <w:sz w:val="28"/>
        </w:rPr>
      </w:pPr>
      <w:r>
        <w:rPr>
          <w:rFonts w:hint="eastAsia"/>
          <w:sz w:val="28"/>
        </w:rPr>
        <w:t>基层处理→立筋→铺钉衬底（木基层）→镜面安装</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lastRenderedPageBreak/>
          <w:t>3.2.2</w:t>
        </w:r>
      </w:smartTag>
      <w:r>
        <w:rPr>
          <w:rFonts w:hint="eastAsia"/>
          <w:sz w:val="28"/>
        </w:rPr>
        <w:t xml:space="preserve"> </w:t>
      </w:r>
      <w:r>
        <w:rPr>
          <w:rFonts w:hint="eastAsia"/>
          <w:sz w:val="28"/>
        </w:rPr>
        <w:t>操作要点</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3.2.2</w:t>
        </w:r>
      </w:smartTag>
      <w:r>
        <w:rPr>
          <w:sz w:val="28"/>
        </w:rPr>
        <w:t>.1</w:t>
      </w:r>
      <w:r>
        <w:rPr>
          <w:rFonts w:hint="eastAsia"/>
          <w:sz w:val="28"/>
        </w:rPr>
        <w:t xml:space="preserve"> </w:t>
      </w:r>
      <w:r>
        <w:rPr>
          <w:rFonts w:hint="eastAsia"/>
          <w:sz w:val="28"/>
        </w:rPr>
        <w:t>基层处理</w:t>
      </w:r>
    </w:p>
    <w:p w:rsidR="005826E8" w:rsidRDefault="005826E8" w:rsidP="005826E8">
      <w:pPr>
        <w:ind w:firstLine="580"/>
        <w:rPr>
          <w:rFonts w:hint="eastAsia"/>
          <w:sz w:val="28"/>
        </w:rPr>
      </w:pPr>
      <w:r>
        <w:rPr>
          <w:rFonts w:hint="eastAsia"/>
          <w:sz w:val="28"/>
        </w:rPr>
        <w:t>在砌筑墙体时，要在墙体中预埋木砖。木砖需经防腐处理。木砖位置应与镜面相配。即其横向距离与镜面宽度相等，竖向距离与镜面高度相等。大面积镜面安装时，还应在横、竖向每隔离</w:t>
      </w:r>
      <w:smartTag w:uri="urn:schemas-microsoft-com:office:smarttags" w:element="chmetcnv">
        <w:smartTagPr>
          <w:attr w:name="TCSC" w:val="0"/>
          <w:attr w:name="NumberType" w:val="1"/>
          <w:attr w:name="Negative" w:val="False"/>
          <w:attr w:name="HasSpace" w:val="False"/>
          <w:attr w:name="SourceValue" w:val="500"/>
          <w:attr w:name="UnitName" w:val="mm"/>
        </w:smartTagPr>
        <w:r>
          <w:rPr>
            <w:rFonts w:hint="eastAsia"/>
            <w:sz w:val="28"/>
          </w:rPr>
          <w:t>500mm</w:t>
        </w:r>
      </w:smartTag>
      <w:r>
        <w:rPr>
          <w:rFonts w:hint="eastAsia"/>
          <w:sz w:val="28"/>
        </w:rPr>
        <w:t>预埋木砖。墙面要进行抹灰，按照使用部位的不同，要在抹灰面上做防潮处理。在洗手间的墙上装镜子，应在抹灰面上烫热沥青或贴油毡，在一般房间的墙面上装镜子可在抹灰面上干铺油毡钉立筋时将其压住，也可将油毡夹于木衬板和玻璃之间，在玻璃镜背面贴一层牛皮纸。对于混凝土墙、柱面应按镜面的大小在墙、柱面上弹线分格，用冲击电钻打眼，塞木楔。</w:t>
      </w:r>
      <w:proofErr w:type="gramStart"/>
      <w:r>
        <w:rPr>
          <w:rFonts w:hint="eastAsia"/>
          <w:sz w:val="28"/>
        </w:rPr>
        <w:t>木楔应沾沥青</w:t>
      </w:r>
      <w:proofErr w:type="gramEnd"/>
      <w:r>
        <w:rPr>
          <w:rFonts w:hint="eastAsia"/>
          <w:sz w:val="28"/>
        </w:rPr>
        <w:t>后塞入孔眼，塞实塞牢。</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3.2.2</w:t>
        </w:r>
      </w:smartTag>
      <w:r>
        <w:rPr>
          <w:sz w:val="28"/>
        </w:rPr>
        <w:t>.2</w:t>
      </w:r>
      <w:r>
        <w:rPr>
          <w:rFonts w:hint="eastAsia"/>
          <w:sz w:val="28"/>
        </w:rPr>
        <w:t xml:space="preserve"> </w:t>
      </w:r>
      <w:r>
        <w:rPr>
          <w:rFonts w:hint="eastAsia"/>
          <w:sz w:val="28"/>
        </w:rPr>
        <w:t>立筋</w:t>
      </w:r>
    </w:p>
    <w:p w:rsidR="005826E8" w:rsidRDefault="005826E8" w:rsidP="005826E8">
      <w:pPr>
        <w:ind w:firstLine="580"/>
        <w:rPr>
          <w:rFonts w:hint="eastAsia"/>
          <w:sz w:val="28"/>
        </w:rPr>
      </w:pPr>
      <w:r>
        <w:rPr>
          <w:rFonts w:hint="eastAsia"/>
          <w:sz w:val="28"/>
        </w:rPr>
        <w:t>墙筋为</w:t>
      </w:r>
      <w:smartTag w:uri="urn:schemas-microsoft-com:office:smarttags" w:element="chmetcnv">
        <w:smartTagPr>
          <w:attr w:name="TCSC" w:val="0"/>
          <w:attr w:name="NumberType" w:val="1"/>
          <w:attr w:name="Negative" w:val="False"/>
          <w:attr w:name="HasSpace" w:val="False"/>
          <w:attr w:name="SourceValue" w:val="40"/>
          <w:attr w:name="UnitName" w:val="mm"/>
        </w:smartTagPr>
        <w:r>
          <w:rPr>
            <w:rFonts w:hint="eastAsia"/>
            <w:sz w:val="28"/>
          </w:rPr>
          <w:t>40mm</w:t>
        </w:r>
      </w:smartTag>
      <w:r>
        <w:rPr>
          <w:rFonts w:hint="eastAsia"/>
          <w:sz w:val="28"/>
        </w:rPr>
        <w:t>×</w:t>
      </w:r>
      <w:smartTag w:uri="urn:schemas-microsoft-com:office:smarttags" w:element="chmetcnv">
        <w:smartTagPr>
          <w:attr w:name="TCSC" w:val="0"/>
          <w:attr w:name="NumberType" w:val="1"/>
          <w:attr w:name="Negative" w:val="False"/>
          <w:attr w:name="HasSpace" w:val="False"/>
          <w:attr w:name="SourceValue" w:val="40"/>
          <w:attr w:name="UnitName" w:val="mm"/>
        </w:smartTagPr>
        <w:r>
          <w:rPr>
            <w:rFonts w:hint="eastAsia"/>
            <w:sz w:val="28"/>
          </w:rPr>
          <w:t>40mm</w:t>
        </w:r>
      </w:smartTag>
      <w:r>
        <w:rPr>
          <w:rFonts w:hint="eastAsia"/>
          <w:sz w:val="28"/>
        </w:rPr>
        <w:t>的小方木，以铁钉钉于木砖或木楔上。安装小块镜面可双向立筋，安装大面积镜面可单向立筋。也可将木筋预制成双向网架，用铁钉钉固在墙、柱面上。要求木筋横平竖直，以便于衬板和镜面的固定。因此木筋在安装过程中和安装完成时都要用长靠</w:t>
      </w:r>
      <w:proofErr w:type="gramStart"/>
      <w:r>
        <w:rPr>
          <w:rFonts w:hint="eastAsia"/>
          <w:sz w:val="28"/>
        </w:rPr>
        <w:t>尺</w:t>
      </w:r>
      <w:proofErr w:type="gramEnd"/>
      <w:r>
        <w:rPr>
          <w:rFonts w:hint="eastAsia"/>
          <w:sz w:val="28"/>
        </w:rPr>
        <w:t>检查其垂直度、平整度。</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3.2.2</w:t>
        </w:r>
      </w:smartTag>
      <w:r>
        <w:rPr>
          <w:sz w:val="28"/>
        </w:rPr>
        <w:t>.3</w:t>
      </w:r>
      <w:r>
        <w:rPr>
          <w:rFonts w:hint="eastAsia"/>
          <w:sz w:val="28"/>
        </w:rPr>
        <w:t xml:space="preserve"> </w:t>
      </w:r>
      <w:r>
        <w:rPr>
          <w:rFonts w:hint="eastAsia"/>
          <w:sz w:val="28"/>
        </w:rPr>
        <w:t>铺钉衬板</w:t>
      </w:r>
    </w:p>
    <w:p w:rsidR="005826E8" w:rsidRDefault="005826E8" w:rsidP="005826E8">
      <w:pPr>
        <w:ind w:firstLine="580"/>
        <w:rPr>
          <w:rFonts w:hint="eastAsia"/>
          <w:sz w:val="28"/>
        </w:rPr>
      </w:pPr>
      <w:r>
        <w:rPr>
          <w:rFonts w:hint="eastAsia"/>
          <w:sz w:val="28"/>
        </w:rPr>
        <w:t>衬板为</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hint="eastAsia"/>
            <w:sz w:val="28"/>
          </w:rPr>
          <w:t>15mm</w:t>
        </w:r>
      </w:smartTag>
      <w:r>
        <w:rPr>
          <w:rFonts w:hint="eastAsia"/>
          <w:sz w:val="28"/>
        </w:rPr>
        <w:t>厚木板或</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sz w:val="28"/>
          </w:rPr>
          <w:t>5mm</w:t>
        </w:r>
      </w:smartTag>
      <w:r>
        <w:rPr>
          <w:rFonts w:hint="eastAsia"/>
          <w:sz w:val="28"/>
        </w:rPr>
        <w:t>厚胶合板。</w:t>
      </w:r>
      <w:proofErr w:type="gramStart"/>
      <w:r>
        <w:rPr>
          <w:rFonts w:hint="eastAsia"/>
          <w:sz w:val="28"/>
        </w:rPr>
        <w:t>用气钉枪钉</w:t>
      </w:r>
      <w:proofErr w:type="gramEnd"/>
      <w:r>
        <w:rPr>
          <w:rFonts w:hint="eastAsia"/>
          <w:sz w:val="28"/>
        </w:rPr>
        <w:t>于木筋上，如果用铁钉</w:t>
      </w:r>
      <w:proofErr w:type="gramStart"/>
      <w:r>
        <w:rPr>
          <w:rFonts w:hint="eastAsia"/>
          <w:sz w:val="28"/>
        </w:rPr>
        <w:t>则钉头应砸</w:t>
      </w:r>
      <w:proofErr w:type="gramEnd"/>
      <w:r>
        <w:rPr>
          <w:rFonts w:hint="eastAsia"/>
          <w:sz w:val="28"/>
        </w:rPr>
        <w:t>扁没入板内。要求衬板表面平整、清洁、无翘曲、起皮现象。大面积铺板时，板缝应在立筋处。</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lastRenderedPageBreak/>
          <w:t>3.2.2</w:t>
        </w:r>
      </w:smartTag>
      <w:r>
        <w:rPr>
          <w:sz w:val="28"/>
        </w:rPr>
        <w:t>.4</w:t>
      </w:r>
      <w:r>
        <w:rPr>
          <w:rFonts w:hint="eastAsia"/>
          <w:sz w:val="28"/>
        </w:rPr>
        <w:t xml:space="preserve"> </w:t>
      </w:r>
      <w:r>
        <w:rPr>
          <w:rFonts w:hint="eastAsia"/>
          <w:sz w:val="28"/>
        </w:rPr>
        <w:t>镜面安装</w:t>
      </w:r>
    </w:p>
    <w:p w:rsidR="005826E8" w:rsidRDefault="005826E8" w:rsidP="005826E8">
      <w:pPr>
        <w:numPr>
          <w:ilvl w:val="0"/>
          <w:numId w:val="12"/>
        </w:numPr>
        <w:rPr>
          <w:rFonts w:hint="eastAsia"/>
          <w:sz w:val="28"/>
        </w:rPr>
      </w:pPr>
      <w:r>
        <w:rPr>
          <w:rFonts w:hint="eastAsia"/>
          <w:sz w:val="28"/>
        </w:rPr>
        <w:t>嵌压式固定安装：</w:t>
      </w:r>
    </w:p>
    <w:p w:rsidR="005826E8" w:rsidRDefault="005826E8" w:rsidP="005826E8">
      <w:pPr>
        <w:ind w:firstLine="580"/>
        <w:rPr>
          <w:rFonts w:hint="eastAsia"/>
          <w:sz w:val="28"/>
        </w:rPr>
      </w:pPr>
      <w:r>
        <w:rPr>
          <w:rFonts w:hint="eastAsia"/>
          <w:sz w:val="28"/>
        </w:rPr>
        <w:t>嵌压式固定安装常用的压条为木压条、铝合金压条、不锈钢压条。</w:t>
      </w:r>
      <w:proofErr w:type="gramStart"/>
      <w:r>
        <w:rPr>
          <w:rFonts w:hint="eastAsia"/>
          <w:sz w:val="28"/>
        </w:rPr>
        <w:t>嵌</w:t>
      </w:r>
      <w:proofErr w:type="gramEnd"/>
      <w:r>
        <w:rPr>
          <w:rFonts w:hint="eastAsia"/>
          <w:sz w:val="28"/>
        </w:rPr>
        <w:t>压条应固定在龙骨上。因此在衬板上应根据龙骨位置弹线，根据龙骨来安排盖压条的位置和数量。</w:t>
      </w:r>
    </w:p>
    <w:p w:rsidR="005826E8" w:rsidRDefault="005826E8" w:rsidP="005826E8">
      <w:pPr>
        <w:ind w:firstLine="580"/>
        <w:rPr>
          <w:rFonts w:hint="eastAsia"/>
          <w:sz w:val="28"/>
        </w:rPr>
      </w:pPr>
      <w:r>
        <w:rPr>
          <w:rFonts w:hint="eastAsia"/>
          <w:sz w:val="28"/>
        </w:rPr>
        <w:t>木压条在固定时，最好用</w:t>
      </w:r>
      <w:r>
        <w:rPr>
          <w:rFonts w:hint="eastAsia"/>
          <w:sz w:val="28"/>
        </w:rPr>
        <w:t>20</w:t>
      </w:r>
      <w:r>
        <w:rPr>
          <w:rFonts w:hint="eastAsia"/>
          <w:sz w:val="28"/>
        </w:rPr>
        <w:t>～</w:t>
      </w:r>
      <w:r>
        <w:rPr>
          <w:rFonts w:hint="eastAsia"/>
          <w:sz w:val="28"/>
        </w:rPr>
        <w:t>25mm</w:t>
      </w:r>
      <w:proofErr w:type="gramStart"/>
      <w:r>
        <w:rPr>
          <w:rFonts w:hint="eastAsia"/>
          <w:sz w:val="28"/>
        </w:rPr>
        <w:t>的气钉来</w:t>
      </w:r>
      <w:proofErr w:type="gramEnd"/>
      <w:r>
        <w:rPr>
          <w:rFonts w:hint="eastAsia"/>
          <w:sz w:val="28"/>
        </w:rPr>
        <w:t>固定，避免用普通圆钉，以防止钉压条</w:t>
      </w:r>
      <w:proofErr w:type="gramStart"/>
      <w:r>
        <w:rPr>
          <w:rFonts w:hint="eastAsia"/>
          <w:sz w:val="28"/>
        </w:rPr>
        <w:t>时振碎镜面</w:t>
      </w:r>
      <w:proofErr w:type="gramEnd"/>
      <w:r>
        <w:rPr>
          <w:rFonts w:hint="eastAsia"/>
          <w:sz w:val="28"/>
        </w:rPr>
        <w:t>。用铝合金条和不锈钢压条可用木螺钉固定在其凹部。如采用无钉工艺，可先用</w:t>
      </w:r>
      <w:proofErr w:type="gramStart"/>
      <w:r>
        <w:rPr>
          <w:rFonts w:hint="eastAsia"/>
          <w:sz w:val="28"/>
        </w:rPr>
        <w:t>木衬条</w:t>
      </w:r>
      <w:proofErr w:type="gramEnd"/>
      <w:r>
        <w:rPr>
          <w:rFonts w:hint="eastAsia"/>
          <w:sz w:val="28"/>
        </w:rPr>
        <w:t>卡住玻璃镜，再用建筑胶将不锈钢压条粘卡在</w:t>
      </w:r>
      <w:proofErr w:type="gramStart"/>
      <w:r>
        <w:rPr>
          <w:rFonts w:hint="eastAsia"/>
          <w:sz w:val="28"/>
        </w:rPr>
        <w:t>木衬条</w:t>
      </w:r>
      <w:proofErr w:type="gramEnd"/>
      <w:r>
        <w:rPr>
          <w:rFonts w:hint="eastAsia"/>
          <w:sz w:val="28"/>
        </w:rPr>
        <w:t>上，然后在不锈钢压条与玻璃镜之间的角位处封玻璃胶。</w:t>
      </w:r>
    </w:p>
    <w:p w:rsidR="005826E8" w:rsidRDefault="005826E8" w:rsidP="005826E8">
      <w:pPr>
        <w:numPr>
          <w:ilvl w:val="0"/>
          <w:numId w:val="12"/>
        </w:numPr>
        <w:rPr>
          <w:rFonts w:hint="eastAsia"/>
          <w:sz w:val="28"/>
        </w:rPr>
      </w:pPr>
      <w:r>
        <w:rPr>
          <w:rFonts w:hint="eastAsia"/>
          <w:sz w:val="28"/>
        </w:rPr>
        <w:t>玻璃钉固定安装</w:t>
      </w:r>
    </w:p>
    <w:p w:rsidR="005826E8" w:rsidRDefault="005826E8" w:rsidP="005826E8">
      <w:pPr>
        <w:ind w:firstLine="580"/>
        <w:rPr>
          <w:rFonts w:hint="eastAsia"/>
          <w:sz w:val="28"/>
        </w:rPr>
      </w:pPr>
      <w:proofErr w:type="gramStart"/>
      <w:r>
        <w:rPr>
          <w:rFonts w:hint="eastAsia"/>
          <w:sz w:val="28"/>
        </w:rPr>
        <w:t>玻璃钉应固定</w:t>
      </w:r>
      <w:proofErr w:type="gramEnd"/>
      <w:r>
        <w:rPr>
          <w:rFonts w:hint="eastAsia"/>
          <w:sz w:val="28"/>
        </w:rPr>
        <w:t>在木骨架上。安装前应按木骨架的间隔尺寸在玻璃镜上打孔，孔径小于玻璃钉端头直径</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hint="eastAsia"/>
            <w:sz w:val="28"/>
          </w:rPr>
          <w:t>3mm</w:t>
        </w:r>
      </w:smartTag>
      <w:r>
        <w:rPr>
          <w:rFonts w:hint="eastAsia"/>
          <w:sz w:val="28"/>
        </w:rPr>
        <w:t>。每块镜机玻璃上需钻出</w:t>
      </w:r>
      <w:r>
        <w:rPr>
          <w:rFonts w:hint="eastAsia"/>
          <w:sz w:val="28"/>
        </w:rPr>
        <w:t>4</w:t>
      </w:r>
      <w:r>
        <w:rPr>
          <w:rFonts w:hint="eastAsia"/>
          <w:sz w:val="28"/>
        </w:rPr>
        <w:t>个小孔，孔的位置均匀布置。但不能太靠镜面边缘，以防开裂。在安装已钻好孔的镜面玻璃前，应根据玻璃镜的尺寸和</w:t>
      </w:r>
      <w:proofErr w:type="gramStart"/>
      <w:r>
        <w:rPr>
          <w:rFonts w:hint="eastAsia"/>
          <w:sz w:val="28"/>
        </w:rPr>
        <w:t>木骨架</w:t>
      </w:r>
      <w:proofErr w:type="gramEnd"/>
      <w:r>
        <w:rPr>
          <w:rFonts w:hint="eastAsia"/>
          <w:sz w:val="28"/>
        </w:rPr>
        <w:t>的尺寸，在</w:t>
      </w:r>
      <w:proofErr w:type="gramStart"/>
      <w:r>
        <w:rPr>
          <w:rFonts w:hint="eastAsia"/>
          <w:sz w:val="28"/>
        </w:rPr>
        <w:t>木基层</w:t>
      </w:r>
      <w:proofErr w:type="gramEnd"/>
      <w:r>
        <w:rPr>
          <w:rFonts w:hint="eastAsia"/>
          <w:sz w:val="28"/>
        </w:rPr>
        <w:t>之衬板上弹线，确定镜面的排列方式。镜面应尽可能按每块尺寸相同来排列。</w:t>
      </w:r>
    </w:p>
    <w:p w:rsidR="005826E8" w:rsidRDefault="005826E8" w:rsidP="005826E8">
      <w:pPr>
        <w:ind w:firstLine="580"/>
        <w:rPr>
          <w:rFonts w:hint="eastAsia"/>
          <w:sz w:val="28"/>
        </w:rPr>
      </w:pPr>
      <w:r>
        <w:rPr>
          <w:rFonts w:hint="eastAsia"/>
          <w:sz w:val="28"/>
        </w:rPr>
        <w:t>镜面玻璃的安装应逐块进行。先</w:t>
      </w:r>
      <w:proofErr w:type="gramStart"/>
      <w:r>
        <w:rPr>
          <w:rFonts w:hint="eastAsia"/>
          <w:sz w:val="28"/>
        </w:rPr>
        <w:t>进行试摆镜面</w:t>
      </w:r>
      <w:proofErr w:type="gramEnd"/>
      <w:r>
        <w:rPr>
          <w:rFonts w:hint="eastAsia"/>
          <w:sz w:val="28"/>
        </w:rPr>
        <w:t>预置在衬板上，将镜面上的留孔位置画到衬板上，放下镜面玻璃，用φ</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int="eastAsia"/>
            <w:sz w:val="28"/>
          </w:rPr>
          <w:t>2mm</w:t>
        </w:r>
      </w:smartTag>
      <w:r>
        <w:rPr>
          <w:rFonts w:hint="eastAsia"/>
          <w:sz w:val="28"/>
        </w:rPr>
        <w:t>的钻头钻孔，孔眼显然是钻在木龙骨上，然后再将镜面玻璃就位，穿过玻璃镜上的</w:t>
      </w:r>
      <w:proofErr w:type="gramStart"/>
      <w:r>
        <w:rPr>
          <w:rFonts w:hint="eastAsia"/>
          <w:sz w:val="28"/>
        </w:rPr>
        <w:t>孔拧入</w:t>
      </w:r>
      <w:proofErr w:type="gramEnd"/>
      <w:r>
        <w:rPr>
          <w:rFonts w:hint="eastAsia"/>
          <w:sz w:val="28"/>
        </w:rPr>
        <w:t>玻璃钉，最后拧上装饰钉帽。注意</w:t>
      </w:r>
      <w:proofErr w:type="gramStart"/>
      <w:r>
        <w:rPr>
          <w:rFonts w:hint="eastAsia"/>
          <w:sz w:val="28"/>
        </w:rPr>
        <w:t>在拧入玻璃</w:t>
      </w:r>
      <w:proofErr w:type="gramEnd"/>
      <w:r>
        <w:rPr>
          <w:rFonts w:hint="eastAsia"/>
          <w:sz w:val="28"/>
        </w:rPr>
        <w:t>钉时应对角</w:t>
      </w:r>
      <w:r>
        <w:rPr>
          <w:rFonts w:hint="eastAsia"/>
          <w:sz w:val="28"/>
        </w:rPr>
        <w:lastRenderedPageBreak/>
        <w:t>拧紧，以玻璃镜不晃支为准。</w:t>
      </w:r>
    </w:p>
    <w:p w:rsidR="005826E8" w:rsidRDefault="005826E8" w:rsidP="005826E8">
      <w:pPr>
        <w:numPr>
          <w:ilvl w:val="0"/>
          <w:numId w:val="12"/>
        </w:numPr>
        <w:rPr>
          <w:rFonts w:hint="eastAsia"/>
          <w:sz w:val="28"/>
        </w:rPr>
      </w:pPr>
      <w:r>
        <w:rPr>
          <w:rFonts w:hint="eastAsia"/>
          <w:sz w:val="28"/>
        </w:rPr>
        <w:t>粘结加玻璃钉双重固定安装</w:t>
      </w:r>
    </w:p>
    <w:p w:rsidR="005826E8" w:rsidRDefault="005826E8" w:rsidP="005826E8">
      <w:pPr>
        <w:ind w:firstLine="580"/>
        <w:rPr>
          <w:rFonts w:hint="eastAsia"/>
          <w:sz w:val="28"/>
        </w:rPr>
      </w:pPr>
      <w:r>
        <w:rPr>
          <w:rFonts w:hint="eastAsia"/>
          <w:sz w:val="28"/>
        </w:rPr>
        <w:t>首先将镜的背面清扫干净，除去尘土和砂粒，接着在镜的背面涂刷一层白乳胶，用一张薄的牛皮纸裱贴在镜的背面，要求贴牢、平整，因为如果直接用万能胶涂在镜背后，可能因万能胶将镜面玻璃镀膜腐蚀而损坏。</w:t>
      </w:r>
    </w:p>
    <w:p w:rsidR="005826E8" w:rsidRDefault="005826E8" w:rsidP="005826E8">
      <w:pPr>
        <w:ind w:firstLine="580"/>
        <w:rPr>
          <w:rFonts w:hint="eastAsia"/>
          <w:sz w:val="28"/>
        </w:rPr>
      </w:pPr>
      <w:r>
        <w:rPr>
          <w:rFonts w:hint="eastAsia"/>
          <w:sz w:val="28"/>
        </w:rPr>
        <w:t>然后分别在镜背面的牛皮纸上和</w:t>
      </w:r>
      <w:proofErr w:type="gramStart"/>
      <w:r>
        <w:rPr>
          <w:rFonts w:hint="eastAsia"/>
          <w:sz w:val="28"/>
        </w:rPr>
        <w:t>木基层</w:t>
      </w:r>
      <w:proofErr w:type="gramEnd"/>
      <w:r>
        <w:rPr>
          <w:rFonts w:hint="eastAsia"/>
          <w:sz w:val="28"/>
        </w:rPr>
        <w:t>的胶合板面上涂刷万能胶，当胶面不粘手时，把镜面</w:t>
      </w:r>
      <w:proofErr w:type="gramStart"/>
      <w:r>
        <w:rPr>
          <w:rFonts w:hint="eastAsia"/>
          <w:sz w:val="28"/>
        </w:rPr>
        <w:t>玻璃按弹线</w:t>
      </w:r>
      <w:proofErr w:type="gramEnd"/>
      <w:r>
        <w:rPr>
          <w:rFonts w:hint="eastAsia"/>
          <w:sz w:val="28"/>
        </w:rPr>
        <w:t>位置粘到胶合板墙壁上。用手抹压玻璃镜，使其与胶合板墙面粘合紧密，并注意边缘和四角都应粘牢。最后用玻璃钉将镜面玻璃的</w:t>
      </w:r>
      <w:r>
        <w:rPr>
          <w:rFonts w:hint="eastAsia"/>
          <w:sz w:val="28"/>
        </w:rPr>
        <w:t>4</w:t>
      </w:r>
      <w:r>
        <w:rPr>
          <w:rFonts w:hint="eastAsia"/>
          <w:sz w:val="28"/>
        </w:rPr>
        <w:t>个点固定。所以用此种安装方法时，镜面玻璃应按玻璃钉固定安装方法加工好镜面玻璃。</w:t>
      </w:r>
    </w:p>
    <w:p w:rsidR="005826E8" w:rsidRDefault="005826E8" w:rsidP="005826E8">
      <w:pPr>
        <w:ind w:firstLine="580"/>
        <w:rPr>
          <w:rFonts w:hint="eastAsia"/>
          <w:sz w:val="28"/>
        </w:rPr>
      </w:pPr>
      <w:r>
        <w:rPr>
          <w:rFonts w:hint="eastAsia"/>
          <w:sz w:val="28"/>
        </w:rPr>
        <w:t>此种镜面玻璃的安装方法适用于面积较大的镜面玻璃。</w:t>
      </w:r>
    </w:p>
    <w:p w:rsidR="005826E8" w:rsidRDefault="005826E8" w:rsidP="005826E8">
      <w:pPr>
        <w:numPr>
          <w:ilvl w:val="0"/>
          <w:numId w:val="12"/>
        </w:numPr>
        <w:rPr>
          <w:rFonts w:hint="eastAsia"/>
          <w:sz w:val="28"/>
        </w:rPr>
      </w:pPr>
      <w:r>
        <w:rPr>
          <w:rFonts w:hint="eastAsia"/>
          <w:sz w:val="28"/>
        </w:rPr>
        <w:t>小块镜面玻璃安装及角位收边处理</w:t>
      </w:r>
    </w:p>
    <w:p w:rsidR="005826E8" w:rsidRDefault="005826E8" w:rsidP="005826E8">
      <w:pPr>
        <w:ind w:firstLine="580"/>
        <w:rPr>
          <w:rFonts w:hint="eastAsia"/>
          <w:sz w:val="28"/>
        </w:rPr>
      </w:pPr>
      <w:r>
        <w:rPr>
          <w:rFonts w:hint="eastAsia"/>
          <w:sz w:val="28"/>
        </w:rPr>
        <w:t>当</w:t>
      </w:r>
      <w:proofErr w:type="gramStart"/>
      <w:r>
        <w:rPr>
          <w:rFonts w:hint="eastAsia"/>
          <w:sz w:val="28"/>
        </w:rPr>
        <w:t>一</w:t>
      </w:r>
      <w:proofErr w:type="gramEnd"/>
      <w:r>
        <w:rPr>
          <w:rFonts w:hint="eastAsia"/>
          <w:sz w:val="28"/>
        </w:rPr>
        <w:t>面墙用组合粘贴镜面玻璃时，其粘贴</w:t>
      </w:r>
      <w:proofErr w:type="gramStart"/>
      <w:r>
        <w:rPr>
          <w:rFonts w:hint="eastAsia"/>
          <w:sz w:val="28"/>
        </w:rPr>
        <w:t>方法同粘大块</w:t>
      </w:r>
      <w:proofErr w:type="gramEnd"/>
      <w:r>
        <w:rPr>
          <w:rFonts w:hint="eastAsia"/>
          <w:sz w:val="28"/>
        </w:rPr>
        <w:t>镜面玻璃一样。须注意的是：粘贴时应从下面开始，</w:t>
      </w:r>
      <w:proofErr w:type="gramStart"/>
      <w:r>
        <w:rPr>
          <w:rFonts w:hint="eastAsia"/>
          <w:sz w:val="28"/>
        </w:rPr>
        <w:t>按弹线</w:t>
      </w:r>
      <w:proofErr w:type="gramEnd"/>
      <w:r>
        <w:rPr>
          <w:rFonts w:hint="eastAsia"/>
          <w:sz w:val="28"/>
        </w:rPr>
        <w:t>位置向上逐块粘贴，并在块与块的接缝边上涂少许玻璃胶。</w:t>
      </w:r>
    </w:p>
    <w:p w:rsidR="005826E8" w:rsidRDefault="005826E8" w:rsidP="005826E8">
      <w:pPr>
        <w:ind w:firstLine="580"/>
        <w:rPr>
          <w:rFonts w:hint="eastAsia"/>
          <w:sz w:val="28"/>
        </w:rPr>
      </w:pPr>
      <w:r>
        <w:rPr>
          <w:rFonts w:hint="eastAsia"/>
          <w:sz w:val="28"/>
        </w:rPr>
        <w:t>镜面玻璃在墙、柱面转角处的收边处理有线条压边、磨边对角并用玻璃</w:t>
      </w:r>
      <w:proofErr w:type="gramStart"/>
      <w:r>
        <w:rPr>
          <w:rFonts w:hint="eastAsia"/>
          <w:sz w:val="28"/>
        </w:rPr>
        <w:t>胶封边等</w:t>
      </w:r>
      <w:proofErr w:type="gramEnd"/>
      <w:r>
        <w:rPr>
          <w:rFonts w:hint="eastAsia"/>
          <w:sz w:val="28"/>
        </w:rPr>
        <w:t>。采用线条压边时，应在粘贴镜面玻璃时留出压边线条的位置；用</w:t>
      </w:r>
      <w:proofErr w:type="gramStart"/>
      <w:r>
        <w:rPr>
          <w:rFonts w:hint="eastAsia"/>
          <w:sz w:val="28"/>
        </w:rPr>
        <w:t>玻璃胶收边</w:t>
      </w:r>
      <w:proofErr w:type="gramEnd"/>
      <w:r>
        <w:rPr>
          <w:rFonts w:hint="eastAsia"/>
          <w:sz w:val="28"/>
        </w:rPr>
        <w:t>时，可将玻璃胶注在线条与镜面玻璃交接的角位；也可注在两块镜面玻璃的对角口处。</w:t>
      </w:r>
    </w:p>
    <w:p w:rsidR="005826E8" w:rsidRDefault="005826E8" w:rsidP="005826E8">
      <w:pPr>
        <w:ind w:firstLine="580"/>
        <w:rPr>
          <w:rFonts w:hint="eastAsia"/>
          <w:sz w:val="28"/>
        </w:rPr>
      </w:pPr>
      <w:r>
        <w:rPr>
          <w:rFonts w:hint="eastAsia"/>
          <w:sz w:val="28"/>
        </w:rPr>
        <w:t xml:space="preserve">3.3 </w:t>
      </w:r>
      <w:r>
        <w:rPr>
          <w:rFonts w:hint="eastAsia"/>
          <w:sz w:val="28"/>
        </w:rPr>
        <w:t>质量要求</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lastRenderedPageBreak/>
          <w:t>3.3.1</w:t>
        </w:r>
      </w:smartTag>
      <w:r>
        <w:rPr>
          <w:rFonts w:hint="eastAsia"/>
          <w:sz w:val="28"/>
        </w:rPr>
        <w:t xml:space="preserve"> </w:t>
      </w:r>
      <w:r>
        <w:rPr>
          <w:rFonts w:hint="eastAsia"/>
          <w:sz w:val="28"/>
        </w:rPr>
        <w:t>选用的材料规格、品种、颜色应符合设计要求。用在浴、厕间的镜面玻璃应选用防水性能好、耐酸碱腐蚀的质量较好的品种。</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3.3.2</w:t>
        </w:r>
      </w:smartTag>
      <w:r>
        <w:rPr>
          <w:rFonts w:hint="eastAsia"/>
          <w:sz w:val="28"/>
        </w:rPr>
        <w:t>安装在同一墙面的同一种颜色的镜面玻璃，应选用同一品牌，以防止颜色差异。</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3.3.3</w:t>
        </w:r>
      </w:smartTag>
      <w:r>
        <w:rPr>
          <w:rFonts w:hint="eastAsia"/>
          <w:sz w:val="28"/>
        </w:rPr>
        <w:t xml:space="preserve"> </w:t>
      </w:r>
      <w:r>
        <w:rPr>
          <w:rFonts w:hint="eastAsia"/>
          <w:sz w:val="28"/>
        </w:rPr>
        <w:t>安装镜面玻璃的墙面应干燥、平整、且具有固定玻璃镜的承载能力（特别是固定面积较大的镜子）。</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3.3.4</w:t>
        </w:r>
      </w:smartTag>
      <w:r>
        <w:rPr>
          <w:rFonts w:hint="eastAsia"/>
          <w:sz w:val="28"/>
        </w:rPr>
        <w:t xml:space="preserve"> </w:t>
      </w:r>
      <w:r>
        <w:rPr>
          <w:rFonts w:hint="eastAsia"/>
          <w:sz w:val="28"/>
        </w:rPr>
        <w:t>安装完成的镜子应垂直平整，用螺钉固定镜面玻璃时应用长靠</w:t>
      </w:r>
      <w:proofErr w:type="gramStart"/>
      <w:r>
        <w:rPr>
          <w:rFonts w:hint="eastAsia"/>
          <w:sz w:val="28"/>
        </w:rPr>
        <w:t>尺</w:t>
      </w:r>
      <w:proofErr w:type="gramEnd"/>
      <w:r>
        <w:rPr>
          <w:rFonts w:hint="eastAsia"/>
          <w:sz w:val="28"/>
        </w:rPr>
        <w:t>检查平整度并随时调整紧固螺钉的松紧度，避免发生映像失真。</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3.3.5</w:t>
        </w:r>
      </w:smartTag>
      <w:r>
        <w:rPr>
          <w:rFonts w:hint="eastAsia"/>
          <w:sz w:val="28"/>
        </w:rPr>
        <w:t xml:space="preserve"> </w:t>
      </w:r>
      <w:r>
        <w:rPr>
          <w:rFonts w:hint="eastAsia"/>
          <w:sz w:val="28"/>
        </w:rPr>
        <w:t>在对镜面玻璃注胶嵌缝时，要求密实、饱满、均匀，且不得污染镜面。</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3.3.6</w:t>
        </w:r>
      </w:smartTag>
      <w:r>
        <w:rPr>
          <w:rFonts w:hint="eastAsia"/>
          <w:sz w:val="28"/>
        </w:rPr>
        <w:t xml:space="preserve"> </w:t>
      </w:r>
      <w:r>
        <w:rPr>
          <w:rFonts w:hint="eastAsia"/>
          <w:sz w:val="28"/>
        </w:rPr>
        <w:t>粘贴镜面玻璃时，不得直接将万能胶</w:t>
      </w:r>
      <w:proofErr w:type="gramStart"/>
      <w:r>
        <w:rPr>
          <w:rFonts w:hint="eastAsia"/>
          <w:sz w:val="28"/>
        </w:rPr>
        <w:t>等胶直接</w:t>
      </w:r>
      <w:proofErr w:type="gramEnd"/>
      <w:r>
        <w:rPr>
          <w:rFonts w:hint="eastAsia"/>
          <w:sz w:val="28"/>
        </w:rPr>
        <w:t>涂在镜子背面，以防止胶料腐蚀镜面玻璃的镀膜。</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3.3.7</w:t>
        </w:r>
      </w:smartTag>
      <w:r>
        <w:rPr>
          <w:rFonts w:hint="eastAsia"/>
          <w:sz w:val="28"/>
        </w:rPr>
        <w:t xml:space="preserve"> </w:t>
      </w:r>
      <w:r>
        <w:rPr>
          <w:rFonts w:hint="eastAsia"/>
          <w:sz w:val="28"/>
        </w:rPr>
        <w:t>安装后的镜面应平整、洁净、接缝顺直严密，不得有翘起、松动、裂隙、掉角，装有边框时，线条应顺直，线型清秀，割角连接，紧密吻合，不得有离缝、错缝，高低不平等现象。</w:t>
      </w:r>
    </w:p>
    <w:p w:rsidR="005826E8" w:rsidRDefault="005826E8" w:rsidP="005826E8">
      <w:pPr>
        <w:ind w:firstLine="580"/>
        <w:rPr>
          <w:rFonts w:hint="eastAsia"/>
          <w:sz w:val="28"/>
        </w:rPr>
      </w:pPr>
      <w:r>
        <w:rPr>
          <w:rFonts w:hint="eastAsia"/>
          <w:sz w:val="28"/>
        </w:rPr>
        <w:t>4</w:t>
      </w:r>
      <w:r>
        <w:rPr>
          <w:rFonts w:hint="eastAsia"/>
          <w:sz w:val="28"/>
        </w:rPr>
        <w:t>、玻璃隔断墙</w:t>
      </w:r>
    </w:p>
    <w:p w:rsidR="005826E8" w:rsidRDefault="005826E8" w:rsidP="005826E8">
      <w:pPr>
        <w:ind w:firstLine="580"/>
        <w:rPr>
          <w:rFonts w:hint="eastAsia"/>
          <w:sz w:val="28"/>
        </w:rPr>
      </w:pPr>
      <w:r>
        <w:rPr>
          <w:rFonts w:hint="eastAsia"/>
          <w:sz w:val="28"/>
        </w:rPr>
        <w:t>玻璃隔断墙是将玻璃通过金属框架或通过金属夹具及联结件与建筑结构联结起来。其在室内既分隔了空间又给人以通透、简洁、隔而不断的感觉。因此较广泛地应用于商场、宾馆写字间、会议室等高级建筑装饰装修。</w:t>
      </w:r>
    </w:p>
    <w:p w:rsidR="005826E8" w:rsidRDefault="005826E8" w:rsidP="005826E8">
      <w:pPr>
        <w:ind w:firstLine="580"/>
        <w:rPr>
          <w:rFonts w:hint="eastAsia"/>
          <w:sz w:val="28"/>
        </w:rPr>
      </w:pPr>
      <w:r>
        <w:rPr>
          <w:rFonts w:hint="eastAsia"/>
          <w:sz w:val="28"/>
        </w:rPr>
        <w:t xml:space="preserve">4.1 </w:t>
      </w:r>
      <w:r>
        <w:rPr>
          <w:rFonts w:hint="eastAsia"/>
          <w:sz w:val="28"/>
        </w:rPr>
        <w:t>材料规格及性能</w:t>
      </w:r>
    </w:p>
    <w:p w:rsidR="005826E8" w:rsidRDefault="005826E8" w:rsidP="005826E8">
      <w:pPr>
        <w:pStyle w:val="ad"/>
        <w:ind w:firstLine="580"/>
        <w:rPr>
          <w:rFonts w:hint="eastAsia"/>
        </w:rPr>
      </w:pPr>
      <w:r>
        <w:rPr>
          <w:rFonts w:hint="eastAsia"/>
        </w:rPr>
        <w:t>玻璃隔断墙的材料主要有：玻璃（厚平板玻璃、钢化玻璃、夹层玻璃等），铝合</w:t>
      </w:r>
      <w:r>
        <w:rPr>
          <w:rFonts w:hint="eastAsia"/>
        </w:rPr>
        <w:lastRenderedPageBreak/>
        <w:t>金框，不锈钢板、型钢（角钢、槽钢等）及轻型薄壁槽钢、支撑吊架、玻璃支撑垫块、橡胶配件、金属配件、结构密封胶等。</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4.1.1</w:t>
        </w:r>
      </w:smartTag>
      <w:r>
        <w:rPr>
          <w:rFonts w:hint="eastAsia"/>
          <w:sz w:val="28"/>
        </w:rPr>
        <w:t xml:space="preserve"> </w:t>
      </w:r>
      <w:r>
        <w:rPr>
          <w:rFonts w:hint="eastAsia"/>
          <w:sz w:val="28"/>
        </w:rPr>
        <w:t>玻璃材料</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4.1.1</w:t>
        </w:r>
      </w:smartTag>
      <w:r>
        <w:rPr>
          <w:sz w:val="28"/>
        </w:rPr>
        <w:t>.1</w:t>
      </w:r>
      <w:r>
        <w:rPr>
          <w:rFonts w:hint="eastAsia"/>
          <w:sz w:val="28"/>
        </w:rPr>
        <w:t xml:space="preserve"> </w:t>
      </w:r>
      <w:r>
        <w:rPr>
          <w:rFonts w:hint="eastAsia"/>
          <w:sz w:val="28"/>
        </w:rPr>
        <w:t>厚平板玻璃</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4.1.1</w:t>
        </w:r>
      </w:smartTag>
      <w:r>
        <w:rPr>
          <w:sz w:val="28"/>
        </w:rPr>
        <w:t>.2</w:t>
      </w:r>
      <w:r>
        <w:rPr>
          <w:rFonts w:hint="eastAsia"/>
          <w:sz w:val="28"/>
        </w:rPr>
        <w:t xml:space="preserve"> </w:t>
      </w:r>
      <w:r>
        <w:rPr>
          <w:rFonts w:hint="eastAsia"/>
          <w:sz w:val="28"/>
        </w:rPr>
        <w:t>钢化玻璃</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4.1.1</w:t>
        </w:r>
      </w:smartTag>
      <w:r>
        <w:rPr>
          <w:sz w:val="28"/>
        </w:rPr>
        <w:t>.3</w:t>
      </w:r>
      <w:r>
        <w:rPr>
          <w:rFonts w:hint="eastAsia"/>
          <w:sz w:val="28"/>
        </w:rPr>
        <w:t xml:space="preserve"> </w:t>
      </w:r>
      <w:r>
        <w:rPr>
          <w:rFonts w:hint="eastAsia"/>
          <w:sz w:val="28"/>
        </w:rPr>
        <w:t>镀膜单反玻璃</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4.1.1</w:t>
        </w:r>
      </w:smartTag>
      <w:r>
        <w:rPr>
          <w:sz w:val="28"/>
        </w:rPr>
        <w:t>.4</w:t>
      </w:r>
      <w:r>
        <w:rPr>
          <w:rFonts w:hint="eastAsia"/>
          <w:sz w:val="28"/>
        </w:rPr>
        <w:t xml:space="preserve"> </w:t>
      </w:r>
      <w:r>
        <w:rPr>
          <w:rFonts w:hint="eastAsia"/>
          <w:sz w:val="28"/>
        </w:rPr>
        <w:t>夹层玻璃</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4.1.1</w:t>
        </w:r>
      </w:smartTag>
      <w:r>
        <w:rPr>
          <w:sz w:val="28"/>
        </w:rPr>
        <w:t>.5</w:t>
      </w:r>
      <w:r>
        <w:rPr>
          <w:rFonts w:hint="eastAsia"/>
          <w:sz w:val="28"/>
        </w:rPr>
        <w:t xml:space="preserve"> </w:t>
      </w:r>
      <w:r>
        <w:rPr>
          <w:rFonts w:hint="eastAsia"/>
          <w:sz w:val="28"/>
        </w:rPr>
        <w:t>夹丝玻璃</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4.1.2</w:t>
        </w:r>
      </w:smartTag>
      <w:r>
        <w:rPr>
          <w:rFonts w:hint="eastAsia"/>
          <w:sz w:val="28"/>
        </w:rPr>
        <w:t xml:space="preserve"> </w:t>
      </w:r>
      <w:r>
        <w:rPr>
          <w:rFonts w:hint="eastAsia"/>
          <w:sz w:val="28"/>
        </w:rPr>
        <w:t>金属材料</w:t>
      </w:r>
    </w:p>
    <w:p w:rsidR="005826E8" w:rsidRDefault="005826E8" w:rsidP="005826E8">
      <w:pPr>
        <w:ind w:firstLine="580"/>
        <w:rPr>
          <w:rFonts w:hint="eastAsia"/>
          <w:sz w:val="28"/>
        </w:rPr>
      </w:pPr>
      <w:r>
        <w:rPr>
          <w:rFonts w:hint="eastAsia"/>
          <w:sz w:val="28"/>
        </w:rPr>
        <w:t>铝合金型材：用作玻璃隔断墙的铝合金型材，其截面通常是矩形方管或等边槽铝、连接</w:t>
      </w:r>
      <w:proofErr w:type="gramStart"/>
      <w:r>
        <w:rPr>
          <w:rFonts w:hint="eastAsia"/>
          <w:sz w:val="28"/>
        </w:rPr>
        <w:t>角铝以及</w:t>
      </w:r>
      <w:proofErr w:type="gramEnd"/>
      <w:r>
        <w:rPr>
          <w:rFonts w:hint="eastAsia"/>
          <w:sz w:val="28"/>
        </w:rPr>
        <w:t>槽钢和口角钢等。</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4.1.3</w:t>
        </w:r>
      </w:smartTag>
      <w:r>
        <w:rPr>
          <w:rFonts w:hint="eastAsia"/>
          <w:sz w:val="28"/>
        </w:rPr>
        <w:t xml:space="preserve"> </w:t>
      </w:r>
      <w:r>
        <w:rPr>
          <w:rFonts w:hint="eastAsia"/>
          <w:sz w:val="28"/>
        </w:rPr>
        <w:t>配套材料</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4.1.3</w:t>
        </w:r>
      </w:smartTag>
      <w:r>
        <w:rPr>
          <w:sz w:val="28"/>
        </w:rPr>
        <w:t>.1</w:t>
      </w:r>
      <w:r>
        <w:rPr>
          <w:rFonts w:hint="eastAsia"/>
          <w:sz w:val="28"/>
        </w:rPr>
        <w:t xml:space="preserve"> </w:t>
      </w:r>
      <w:r>
        <w:rPr>
          <w:rFonts w:hint="eastAsia"/>
          <w:sz w:val="28"/>
        </w:rPr>
        <w:t>轻型薄壁槽钢：在进行无框落地大玻璃隔断墙安装时，除用型钢骨架外，还常采用轻型薄壁槽钢。该槽钢通常用δ</w:t>
      </w:r>
      <w:r>
        <w:rPr>
          <w:rFonts w:hint="eastAsia"/>
          <w:sz w:val="28"/>
        </w:rPr>
        <w:t>=</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int="eastAsia"/>
            <w:sz w:val="28"/>
          </w:rPr>
          <w:t>2mm</w:t>
        </w:r>
      </w:smartTag>
      <w:r>
        <w:rPr>
          <w:rFonts w:hint="eastAsia"/>
          <w:sz w:val="28"/>
        </w:rPr>
        <w:t>钢板冷压而成，</w:t>
      </w:r>
      <w:proofErr w:type="gramStart"/>
      <w:r>
        <w:rPr>
          <w:rFonts w:hint="eastAsia"/>
          <w:sz w:val="28"/>
        </w:rPr>
        <w:t>槽宽应</w:t>
      </w:r>
      <w:proofErr w:type="gramEnd"/>
      <w:r>
        <w:rPr>
          <w:rFonts w:hint="eastAsia"/>
          <w:sz w:val="28"/>
        </w:rPr>
        <w:t>大于玻璃厚度</w:t>
      </w:r>
      <w:r>
        <w:rPr>
          <w:rFonts w:hint="eastAsia"/>
          <w:sz w:val="28"/>
        </w:rPr>
        <w:t>4</w:t>
      </w:r>
      <w:r>
        <w:rPr>
          <w:rFonts w:hint="eastAsia"/>
          <w:sz w:val="28"/>
        </w:rPr>
        <w:t>～</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sz w:val="28"/>
          </w:rPr>
          <w:t>5mm</w:t>
        </w:r>
      </w:smartTag>
      <w:r>
        <w:rPr>
          <w:rFonts w:hint="eastAsia"/>
          <w:sz w:val="28"/>
        </w:rPr>
        <w:t>，槽深为</w:t>
      </w:r>
      <w:r>
        <w:rPr>
          <w:rFonts w:hint="eastAsia"/>
          <w:sz w:val="28"/>
        </w:rPr>
        <w:t>10</w:t>
      </w:r>
      <w:r>
        <w:rPr>
          <w:rFonts w:hint="eastAsia"/>
          <w:sz w:val="28"/>
        </w:rPr>
        <w:t>～</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hint="eastAsia"/>
            <w:sz w:val="28"/>
          </w:rPr>
          <w:t>20mm</w:t>
        </w:r>
      </w:smartTag>
      <w:r>
        <w:rPr>
          <w:rFonts w:hint="eastAsia"/>
          <w:sz w:val="28"/>
        </w:rPr>
        <w:t>。</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4.1.3</w:t>
        </w:r>
      </w:smartTag>
      <w:r>
        <w:rPr>
          <w:sz w:val="28"/>
        </w:rPr>
        <w:t>.2</w:t>
      </w:r>
      <w:r>
        <w:rPr>
          <w:rFonts w:hint="eastAsia"/>
          <w:sz w:val="28"/>
        </w:rPr>
        <w:t xml:space="preserve"> </w:t>
      </w:r>
      <w:r>
        <w:rPr>
          <w:rFonts w:hint="eastAsia"/>
          <w:sz w:val="28"/>
        </w:rPr>
        <w:t>膨胀螺栓：在玻璃隔断墙的安装时常采用金属膨胀螺栓将型钢骨架锚固于墙、柱、梁上或地面。</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4.1.3</w:t>
        </w:r>
      </w:smartTag>
      <w:r>
        <w:rPr>
          <w:sz w:val="28"/>
        </w:rPr>
        <w:t>.3</w:t>
      </w:r>
      <w:r>
        <w:rPr>
          <w:rFonts w:hint="eastAsia"/>
          <w:sz w:val="28"/>
        </w:rPr>
        <w:t xml:space="preserve"> </w:t>
      </w:r>
      <w:r>
        <w:rPr>
          <w:rFonts w:hint="eastAsia"/>
          <w:sz w:val="28"/>
        </w:rPr>
        <w:t>其他材料：夹具——采用吊挂式安装玻璃隔断墙用。氯丁橡胶定位条，聚苯泡沫塑料条，硅酮结构密封胶等。</w:t>
      </w:r>
    </w:p>
    <w:p w:rsidR="005826E8" w:rsidRDefault="005826E8" w:rsidP="005826E8">
      <w:pPr>
        <w:ind w:firstLine="580"/>
        <w:rPr>
          <w:rFonts w:hint="eastAsia"/>
          <w:sz w:val="28"/>
        </w:rPr>
      </w:pPr>
      <w:r>
        <w:rPr>
          <w:rFonts w:hint="eastAsia"/>
          <w:sz w:val="28"/>
        </w:rPr>
        <w:t xml:space="preserve">4.2 </w:t>
      </w:r>
      <w:r>
        <w:rPr>
          <w:rFonts w:hint="eastAsia"/>
          <w:sz w:val="28"/>
        </w:rPr>
        <w:t>施工要点</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4.2.1</w:t>
        </w:r>
      </w:smartTag>
      <w:r>
        <w:rPr>
          <w:rFonts w:hint="eastAsia"/>
          <w:sz w:val="28"/>
        </w:rPr>
        <w:t xml:space="preserve"> </w:t>
      </w:r>
      <w:r>
        <w:rPr>
          <w:rFonts w:hint="eastAsia"/>
          <w:sz w:val="28"/>
        </w:rPr>
        <w:t>有框落地玻璃隔墙施工</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4.2.1</w:t>
        </w:r>
      </w:smartTag>
      <w:r>
        <w:rPr>
          <w:sz w:val="28"/>
        </w:rPr>
        <w:t>.1</w:t>
      </w:r>
      <w:r>
        <w:rPr>
          <w:rFonts w:hint="eastAsia"/>
          <w:sz w:val="28"/>
        </w:rPr>
        <w:t xml:space="preserve"> </w:t>
      </w:r>
      <w:r>
        <w:rPr>
          <w:rFonts w:hint="eastAsia"/>
          <w:sz w:val="28"/>
        </w:rPr>
        <w:t>操作程序</w:t>
      </w:r>
    </w:p>
    <w:p w:rsidR="005826E8" w:rsidRDefault="005826E8" w:rsidP="005826E8">
      <w:pPr>
        <w:ind w:firstLine="580"/>
        <w:rPr>
          <w:rFonts w:hint="eastAsia"/>
          <w:sz w:val="28"/>
        </w:rPr>
      </w:pPr>
      <w:r>
        <w:rPr>
          <w:rFonts w:hint="eastAsia"/>
          <w:sz w:val="28"/>
        </w:rPr>
        <w:lastRenderedPageBreak/>
        <w:t>弹线定位→铝合金型材划线、下料→组装、固定框架→安装玻璃→清洁。</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4.2.1</w:t>
        </w:r>
      </w:smartTag>
      <w:r>
        <w:rPr>
          <w:sz w:val="28"/>
        </w:rPr>
        <w:t>.2</w:t>
      </w:r>
      <w:r>
        <w:rPr>
          <w:rFonts w:hint="eastAsia"/>
          <w:sz w:val="28"/>
        </w:rPr>
        <w:t xml:space="preserve"> </w:t>
      </w:r>
      <w:r>
        <w:rPr>
          <w:rFonts w:hint="eastAsia"/>
          <w:sz w:val="28"/>
        </w:rPr>
        <w:t>操作要点</w:t>
      </w:r>
    </w:p>
    <w:p w:rsidR="005826E8" w:rsidRDefault="005826E8" w:rsidP="005826E8">
      <w:pPr>
        <w:ind w:firstLine="580"/>
        <w:rPr>
          <w:rFonts w:hint="eastAsia"/>
          <w:sz w:val="28"/>
        </w:rPr>
      </w:pPr>
      <w:r>
        <w:rPr>
          <w:rFonts w:hint="eastAsia"/>
          <w:sz w:val="28"/>
        </w:rPr>
        <w:t xml:space="preserve">1) </w:t>
      </w:r>
      <w:r>
        <w:rPr>
          <w:rFonts w:hint="eastAsia"/>
          <w:sz w:val="28"/>
        </w:rPr>
        <w:t>弹线定位：先弹出地面位置线，再用垂直线法弹出墙面位置、高度线和沿顶位置线，并标出竖框间隔位置和固定点位置。弹线的同时应检查房间的方正，墙面的垂直度，地面的平整度及标高，以确保安装玻璃隔断的质量。</w:t>
      </w:r>
    </w:p>
    <w:p w:rsidR="005826E8" w:rsidRDefault="005826E8" w:rsidP="005826E8">
      <w:pPr>
        <w:ind w:firstLine="580"/>
        <w:rPr>
          <w:rFonts w:hint="eastAsia"/>
          <w:sz w:val="28"/>
        </w:rPr>
      </w:pPr>
      <w:r>
        <w:rPr>
          <w:rFonts w:hint="eastAsia"/>
          <w:sz w:val="28"/>
        </w:rPr>
        <w:t xml:space="preserve">2) </w:t>
      </w:r>
      <w:r>
        <w:rPr>
          <w:rFonts w:hint="eastAsia"/>
          <w:sz w:val="28"/>
        </w:rPr>
        <w:t>铝合金型材划线：划线时先复核现场实际尺寸，如实际尺寸与施工图所标尺寸误差小于</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sz w:val="28"/>
          </w:rPr>
          <w:t>5mm</w:t>
        </w:r>
      </w:smartTag>
      <w:r>
        <w:rPr>
          <w:rFonts w:hint="eastAsia"/>
          <w:sz w:val="28"/>
        </w:rPr>
        <w:t>，可仍按施工图尺寸划线下料，如果实际尺寸与施工图所标尺寸误差</w:t>
      </w:r>
      <w:r>
        <w:rPr>
          <w:rFonts w:hint="eastAsia"/>
          <w:sz w:val="28"/>
        </w:rPr>
        <w:t>&gt;</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sz w:val="28"/>
          </w:rPr>
          <w:t>5mm</w:t>
        </w:r>
      </w:smartTag>
      <w:r>
        <w:rPr>
          <w:rFonts w:hint="eastAsia"/>
          <w:sz w:val="28"/>
        </w:rPr>
        <w:t>，则应按实际尺寸划线下料（如果有较大出入则应</w:t>
      </w:r>
      <w:proofErr w:type="gramStart"/>
      <w:r>
        <w:rPr>
          <w:rFonts w:hint="eastAsia"/>
          <w:sz w:val="28"/>
        </w:rPr>
        <w:t>找设计</w:t>
      </w:r>
      <w:proofErr w:type="gramEnd"/>
      <w:r>
        <w:rPr>
          <w:rFonts w:hint="eastAsia"/>
          <w:sz w:val="28"/>
        </w:rPr>
        <w:t>人员洽商）。如果有水平横档，则应从竖框的一个端头为准，划出横档位置线，包括连接部位的宽度，以保证连接件安装位置准确和</w:t>
      </w:r>
      <w:proofErr w:type="gramStart"/>
      <w:r>
        <w:rPr>
          <w:rFonts w:hint="eastAsia"/>
          <w:sz w:val="28"/>
        </w:rPr>
        <w:t>横档</w:t>
      </w:r>
      <w:proofErr w:type="gramEnd"/>
      <w:r>
        <w:rPr>
          <w:rFonts w:hint="eastAsia"/>
          <w:sz w:val="28"/>
        </w:rPr>
        <w:t>在同一水平线上。</w:t>
      </w:r>
    </w:p>
    <w:p w:rsidR="005826E8" w:rsidRDefault="005826E8" w:rsidP="005826E8">
      <w:pPr>
        <w:ind w:firstLine="580"/>
        <w:rPr>
          <w:rFonts w:hint="eastAsia"/>
          <w:sz w:val="28"/>
        </w:rPr>
      </w:pPr>
      <w:r>
        <w:rPr>
          <w:rFonts w:hint="eastAsia"/>
          <w:sz w:val="28"/>
        </w:rPr>
        <w:t xml:space="preserve">3) </w:t>
      </w:r>
      <w:r>
        <w:rPr>
          <w:rFonts w:hint="eastAsia"/>
          <w:sz w:val="28"/>
        </w:rPr>
        <w:t>下料：下料应使用专用工具——铝合金型材切割机，保证切口光滑、整齐。</w:t>
      </w:r>
    </w:p>
    <w:p w:rsidR="005826E8" w:rsidRDefault="005826E8" w:rsidP="005826E8">
      <w:pPr>
        <w:ind w:firstLine="580"/>
        <w:rPr>
          <w:rFonts w:hint="eastAsia"/>
          <w:sz w:val="28"/>
        </w:rPr>
      </w:pPr>
      <w:r>
        <w:rPr>
          <w:rFonts w:hint="eastAsia"/>
          <w:sz w:val="28"/>
        </w:rPr>
        <w:t xml:space="preserve">4) </w:t>
      </w:r>
      <w:r>
        <w:rPr>
          <w:rFonts w:hint="eastAsia"/>
          <w:sz w:val="28"/>
        </w:rPr>
        <w:t>组装：组装铝合金玻璃隔墙的框架可以有两种方式。隔墙面积较小时，先在平坦的地面预制组装成形，再整体安装固定；隔墙面积较大时，则直接将隔墙的沿地、沿顶型材，靠墙及中间位置的竖向型材按划线位置固定在墙、地、顶上。用后一种方法，通常是从隔墙框架的一端开始，先将靠墙的竖向型材与铝角件固定，再将横向型材通过铝角件与竖向型材连接。铝角件安装方法是：先在铝角件上打出</w:t>
      </w:r>
      <w:r>
        <w:rPr>
          <w:rFonts w:hint="eastAsia"/>
          <w:sz w:val="28"/>
        </w:rPr>
        <w:lastRenderedPageBreak/>
        <w:t>φ</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hint="eastAsia"/>
            <w:sz w:val="28"/>
          </w:rPr>
          <w:t>3mm</w:t>
        </w:r>
      </w:smartTag>
      <w:r>
        <w:rPr>
          <w:rFonts w:hint="eastAsia"/>
          <w:sz w:val="28"/>
        </w:rPr>
        <w:t>或φ</w:t>
      </w:r>
      <w:smartTag w:uri="urn:schemas-microsoft-com:office:smarttags" w:element="chmetcnv">
        <w:smartTagPr>
          <w:attr w:name="TCSC" w:val="0"/>
          <w:attr w:name="NumberType" w:val="1"/>
          <w:attr w:name="Negative" w:val="False"/>
          <w:attr w:name="HasSpace" w:val="False"/>
          <w:attr w:name="SourceValue" w:val="4"/>
          <w:attr w:name="UnitName" w:val="mm"/>
        </w:smartTagPr>
        <w:r>
          <w:rPr>
            <w:rFonts w:hint="eastAsia"/>
            <w:sz w:val="28"/>
          </w:rPr>
          <w:t>4mm</w:t>
        </w:r>
      </w:smartTag>
      <w:r>
        <w:rPr>
          <w:rFonts w:hint="eastAsia"/>
          <w:sz w:val="28"/>
        </w:rPr>
        <w:t>的两个孔，孔中心距铝角件端头</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int="eastAsia"/>
            <w:sz w:val="28"/>
          </w:rPr>
          <w:t>10mm</w:t>
        </w:r>
      </w:smartTag>
      <w:r>
        <w:rPr>
          <w:rFonts w:hint="eastAsia"/>
          <w:sz w:val="28"/>
        </w:rPr>
        <w:t>，然后用一小截型材（截面形状及尺寸与竖向型材相同）放在竖向型材划线位置，然后将已钻孔</w:t>
      </w:r>
      <w:proofErr w:type="gramStart"/>
      <w:r>
        <w:rPr>
          <w:rFonts w:hint="eastAsia"/>
          <w:sz w:val="28"/>
        </w:rPr>
        <w:t>的角铝件</w:t>
      </w:r>
      <w:proofErr w:type="gramEnd"/>
      <w:r>
        <w:rPr>
          <w:rFonts w:hint="eastAsia"/>
          <w:sz w:val="28"/>
        </w:rPr>
        <w:t>放入这一小截型材内，把握住小截型材，位置不得丝毫移动，再用手电钻</w:t>
      </w:r>
      <w:proofErr w:type="gramStart"/>
      <w:r>
        <w:rPr>
          <w:rFonts w:hint="eastAsia"/>
          <w:sz w:val="28"/>
        </w:rPr>
        <w:t>按角铝件</w:t>
      </w:r>
      <w:proofErr w:type="gramEnd"/>
      <w:r>
        <w:rPr>
          <w:rFonts w:hint="eastAsia"/>
          <w:sz w:val="28"/>
        </w:rPr>
        <w:t>上的孔位在竖向型材上打出相同的孔，并用</w:t>
      </w:r>
      <w:r>
        <w:rPr>
          <w:rFonts w:hint="eastAsia"/>
          <w:sz w:val="28"/>
        </w:rPr>
        <w:t>M4</w:t>
      </w:r>
      <w:r>
        <w:rPr>
          <w:rFonts w:hint="eastAsia"/>
          <w:sz w:val="28"/>
        </w:rPr>
        <w:t>或</w:t>
      </w:r>
      <w:r>
        <w:rPr>
          <w:rFonts w:hint="eastAsia"/>
          <w:sz w:val="28"/>
        </w:rPr>
        <w:t>M5</w:t>
      </w:r>
      <w:r>
        <w:rPr>
          <w:rFonts w:hint="eastAsia"/>
          <w:sz w:val="28"/>
        </w:rPr>
        <w:t>自攻螺钉将铝角件固定在竖向型材上。</w:t>
      </w:r>
    </w:p>
    <w:p w:rsidR="005826E8" w:rsidRDefault="005826E8" w:rsidP="005826E8">
      <w:pPr>
        <w:ind w:firstLine="580"/>
        <w:rPr>
          <w:rFonts w:hint="eastAsia"/>
          <w:sz w:val="28"/>
        </w:rPr>
      </w:pPr>
      <w:r>
        <w:rPr>
          <w:rFonts w:hint="eastAsia"/>
          <w:sz w:val="28"/>
        </w:rPr>
        <w:t xml:space="preserve">5) </w:t>
      </w:r>
      <w:r>
        <w:rPr>
          <w:rFonts w:hint="eastAsia"/>
          <w:sz w:val="28"/>
        </w:rPr>
        <w:t>铝合金框架与墙、地面固定可通过铁脚件来完成。首先安放好线的位置，在墙、地面上设置金属胀锚螺栓，同时在竖向、横向型材的相应位置固定铁脚件，然后将截好铁脚件的框架固定在墙上或地上。</w:t>
      </w:r>
    </w:p>
    <w:p w:rsidR="005826E8" w:rsidRDefault="005826E8" w:rsidP="005826E8">
      <w:pPr>
        <w:ind w:firstLine="580"/>
        <w:rPr>
          <w:rFonts w:hint="eastAsia"/>
          <w:sz w:val="28"/>
        </w:rPr>
      </w:pPr>
      <w:r>
        <w:rPr>
          <w:rFonts w:hint="eastAsia"/>
          <w:sz w:val="28"/>
        </w:rPr>
        <w:t xml:space="preserve">6) </w:t>
      </w:r>
      <w:r>
        <w:rPr>
          <w:rFonts w:hint="eastAsia"/>
          <w:sz w:val="28"/>
        </w:rPr>
        <w:t>装玻璃：在型材框架上安装玻璃，裁割玻璃时应注意按型材</w:t>
      </w:r>
      <w:proofErr w:type="gramStart"/>
      <w:r>
        <w:rPr>
          <w:rFonts w:hint="eastAsia"/>
          <w:sz w:val="28"/>
        </w:rPr>
        <w:t>框洞尺寸缩</w:t>
      </w:r>
      <w:proofErr w:type="gramEnd"/>
      <w:r>
        <w:rPr>
          <w:rFonts w:hint="eastAsia"/>
          <w:sz w:val="28"/>
        </w:rPr>
        <w:t>3</w:t>
      </w:r>
      <w:r>
        <w:rPr>
          <w:rFonts w:hint="eastAsia"/>
          <w:sz w:val="28"/>
        </w:rPr>
        <w:t>～</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sz w:val="28"/>
          </w:rPr>
          <w:t>5mm</w:t>
        </w:r>
      </w:smartTag>
      <w:proofErr w:type="gramStart"/>
      <w:r>
        <w:rPr>
          <w:rFonts w:hint="eastAsia"/>
          <w:sz w:val="28"/>
        </w:rPr>
        <w:t>截</w:t>
      </w:r>
      <w:proofErr w:type="gramEnd"/>
      <w:r>
        <w:rPr>
          <w:rFonts w:hint="eastAsia"/>
          <w:sz w:val="28"/>
        </w:rPr>
        <w:t>玻璃，这样裁得的玻璃片才能顺利镶入框格中。然后用于框架型材同色的</w:t>
      </w:r>
      <w:proofErr w:type="gramStart"/>
      <w:r>
        <w:rPr>
          <w:rFonts w:hint="eastAsia"/>
          <w:sz w:val="28"/>
        </w:rPr>
        <w:t>铝合金槽条在</w:t>
      </w:r>
      <w:proofErr w:type="gramEnd"/>
      <w:r>
        <w:rPr>
          <w:rFonts w:hint="eastAsia"/>
          <w:sz w:val="28"/>
        </w:rPr>
        <w:t>玻璃两侧位置夹住玻璃并用自攻螺钉固定在框架上。</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4.2.2</w:t>
        </w:r>
      </w:smartTag>
      <w:r>
        <w:rPr>
          <w:rFonts w:hint="eastAsia"/>
          <w:sz w:val="28"/>
        </w:rPr>
        <w:t xml:space="preserve"> </w:t>
      </w:r>
      <w:proofErr w:type="gramStart"/>
      <w:r>
        <w:rPr>
          <w:rFonts w:hint="eastAsia"/>
          <w:sz w:val="28"/>
        </w:rPr>
        <w:t>无竖框</w:t>
      </w:r>
      <w:proofErr w:type="gramEnd"/>
      <w:r>
        <w:rPr>
          <w:rFonts w:hint="eastAsia"/>
          <w:sz w:val="28"/>
        </w:rPr>
        <w:t>玻璃隔墙施工</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4.2.2</w:t>
        </w:r>
      </w:smartTag>
      <w:r>
        <w:rPr>
          <w:rFonts w:hint="eastAsia"/>
          <w:sz w:val="28"/>
        </w:rPr>
        <w:t xml:space="preserve">.1 </w:t>
      </w:r>
      <w:r>
        <w:rPr>
          <w:rFonts w:hint="eastAsia"/>
          <w:sz w:val="28"/>
        </w:rPr>
        <w:t>操作程序：</w:t>
      </w:r>
    </w:p>
    <w:p w:rsidR="005826E8" w:rsidRDefault="005826E8" w:rsidP="005826E8">
      <w:pPr>
        <w:ind w:firstLine="580"/>
        <w:rPr>
          <w:rFonts w:hint="eastAsia"/>
          <w:sz w:val="28"/>
        </w:rPr>
      </w:pPr>
      <w:r>
        <w:rPr>
          <w:rFonts w:hint="eastAsia"/>
          <w:sz w:val="28"/>
        </w:rPr>
        <w:t>弹线→安装固定玻璃的型钢边框→安装大玻璃→安装玻璃稳定器（玻璃肋）→</w:t>
      </w:r>
      <w:proofErr w:type="gramStart"/>
      <w:r>
        <w:rPr>
          <w:rFonts w:hint="eastAsia"/>
          <w:sz w:val="28"/>
        </w:rPr>
        <w:t>嵌缝打胶</w:t>
      </w:r>
      <w:proofErr w:type="gramEnd"/>
      <w:r>
        <w:rPr>
          <w:rFonts w:hint="eastAsia"/>
          <w:sz w:val="28"/>
        </w:rPr>
        <w:t>→边框装饰→清洁</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4.2.2</w:t>
        </w:r>
      </w:smartTag>
      <w:r>
        <w:rPr>
          <w:rFonts w:hint="eastAsia"/>
          <w:sz w:val="28"/>
        </w:rPr>
        <w:t xml:space="preserve">.2 </w:t>
      </w:r>
      <w:r>
        <w:rPr>
          <w:rFonts w:hint="eastAsia"/>
          <w:sz w:val="28"/>
        </w:rPr>
        <w:t>操作要点</w:t>
      </w:r>
    </w:p>
    <w:p w:rsidR="005826E8" w:rsidRDefault="005826E8" w:rsidP="005826E8">
      <w:pPr>
        <w:ind w:firstLine="580"/>
        <w:rPr>
          <w:rFonts w:hint="eastAsia"/>
          <w:sz w:val="28"/>
        </w:rPr>
      </w:pPr>
      <w:r>
        <w:rPr>
          <w:rFonts w:hint="eastAsia"/>
          <w:sz w:val="28"/>
        </w:rPr>
        <w:t xml:space="preserve">1) </w:t>
      </w:r>
      <w:r>
        <w:rPr>
          <w:rFonts w:hint="eastAsia"/>
          <w:sz w:val="28"/>
        </w:rPr>
        <w:t>弹线：弹线时注意核对已做好的预埋铁</w:t>
      </w:r>
      <w:proofErr w:type="gramStart"/>
      <w:r>
        <w:rPr>
          <w:rFonts w:hint="eastAsia"/>
          <w:sz w:val="28"/>
        </w:rPr>
        <w:t>件位置</w:t>
      </w:r>
      <w:proofErr w:type="gramEnd"/>
      <w:r>
        <w:rPr>
          <w:rFonts w:hint="eastAsia"/>
          <w:sz w:val="28"/>
        </w:rPr>
        <w:t>是否正确（如果没有预埋铁件，则应划出金属膨胀螺栓位置）。</w:t>
      </w:r>
      <w:proofErr w:type="gramStart"/>
      <w:r>
        <w:rPr>
          <w:rFonts w:hint="eastAsia"/>
          <w:sz w:val="28"/>
        </w:rPr>
        <w:t>落地无竖框</w:t>
      </w:r>
      <w:proofErr w:type="gramEnd"/>
      <w:r>
        <w:rPr>
          <w:rFonts w:hint="eastAsia"/>
          <w:sz w:val="28"/>
        </w:rPr>
        <w:t>玻璃隔墙应留出地面饰面层厚度（如果有踢脚线，则应考虑踢脚线三个面饰</w:t>
      </w:r>
      <w:r>
        <w:rPr>
          <w:rFonts w:hint="eastAsia"/>
          <w:sz w:val="28"/>
        </w:rPr>
        <w:lastRenderedPageBreak/>
        <w:t>面层厚度）及顶部限位标高（吊顶标高）。先弹地面位置线，再弹墙、柱上的位置线。</w:t>
      </w:r>
    </w:p>
    <w:p w:rsidR="005826E8" w:rsidRDefault="005826E8" w:rsidP="005826E8">
      <w:pPr>
        <w:ind w:firstLine="580"/>
        <w:rPr>
          <w:rFonts w:hint="eastAsia"/>
          <w:sz w:val="28"/>
        </w:rPr>
      </w:pPr>
      <w:r>
        <w:rPr>
          <w:rFonts w:hint="eastAsia"/>
          <w:sz w:val="28"/>
        </w:rPr>
        <w:t xml:space="preserve">2) </w:t>
      </w:r>
      <w:r>
        <w:rPr>
          <w:rFonts w:hint="eastAsia"/>
          <w:sz w:val="28"/>
        </w:rPr>
        <w:t>安装固定玻璃的型钢边框：如果没有预埋铁件，或预埋铁</w:t>
      </w:r>
      <w:proofErr w:type="gramStart"/>
      <w:r>
        <w:rPr>
          <w:rFonts w:hint="eastAsia"/>
          <w:sz w:val="28"/>
        </w:rPr>
        <w:t>件位置</w:t>
      </w:r>
      <w:proofErr w:type="gramEnd"/>
      <w:r>
        <w:rPr>
          <w:rFonts w:hint="eastAsia"/>
          <w:sz w:val="28"/>
        </w:rPr>
        <w:t>已不符合要求，则应首先设置金属膨胀螺栓。然后将型钢（角钢或薄壁槽钢）按</w:t>
      </w:r>
      <w:proofErr w:type="gramStart"/>
      <w:r>
        <w:rPr>
          <w:rFonts w:hint="eastAsia"/>
          <w:sz w:val="28"/>
        </w:rPr>
        <w:t>已弹好的</w:t>
      </w:r>
      <w:proofErr w:type="gramEnd"/>
      <w:r>
        <w:rPr>
          <w:rFonts w:hint="eastAsia"/>
          <w:sz w:val="28"/>
        </w:rPr>
        <w:t>位置线安放好，在检查无误后随即与预埋铁件或金属膨胀螺栓焊牢。型钢材料在安装前应刷好防腐涂料，焊好以后在焊接处应再补刷防锈漆。</w:t>
      </w:r>
    </w:p>
    <w:p w:rsidR="005826E8" w:rsidRDefault="005826E8" w:rsidP="005826E8">
      <w:pPr>
        <w:ind w:firstLine="580"/>
        <w:rPr>
          <w:rFonts w:hint="eastAsia"/>
          <w:sz w:val="28"/>
        </w:rPr>
      </w:pPr>
      <w:r>
        <w:rPr>
          <w:rFonts w:hint="eastAsia"/>
          <w:sz w:val="28"/>
        </w:rPr>
        <w:t xml:space="preserve">3) </w:t>
      </w:r>
      <w:r>
        <w:rPr>
          <w:rFonts w:hint="eastAsia"/>
          <w:sz w:val="28"/>
        </w:rPr>
        <w:t>当较大面积的玻璃隔墙采用吊挂式安装时应先在建筑结构梁或板下做出吊挂玻璃的支撑</w:t>
      </w:r>
      <w:proofErr w:type="gramStart"/>
      <w:r>
        <w:rPr>
          <w:rFonts w:hint="eastAsia"/>
          <w:sz w:val="28"/>
        </w:rPr>
        <w:t>架并安好</w:t>
      </w:r>
      <w:proofErr w:type="gramEnd"/>
      <w:r>
        <w:rPr>
          <w:rFonts w:hint="eastAsia"/>
          <w:sz w:val="28"/>
        </w:rPr>
        <w:t>吊挂玻璃的夹具及上框。其上框位置即吊顶标高。</w:t>
      </w:r>
    </w:p>
    <w:p w:rsidR="005826E8" w:rsidRDefault="005826E8" w:rsidP="005826E8">
      <w:pPr>
        <w:ind w:firstLine="580"/>
        <w:rPr>
          <w:rFonts w:hint="eastAsia"/>
          <w:sz w:val="28"/>
        </w:rPr>
      </w:pPr>
      <w:r>
        <w:rPr>
          <w:rFonts w:hint="eastAsia"/>
          <w:sz w:val="28"/>
        </w:rPr>
        <w:t xml:space="preserve">4) </w:t>
      </w:r>
      <w:r>
        <w:rPr>
          <w:rFonts w:hint="eastAsia"/>
          <w:sz w:val="28"/>
        </w:rPr>
        <w:t>安装大玻璃</w:t>
      </w:r>
    </w:p>
    <w:p w:rsidR="005826E8" w:rsidRDefault="005826E8" w:rsidP="005826E8">
      <w:pPr>
        <w:ind w:firstLine="580"/>
        <w:rPr>
          <w:rFonts w:hint="eastAsia"/>
          <w:sz w:val="28"/>
        </w:rPr>
      </w:pPr>
      <w:r>
        <w:rPr>
          <w:rFonts w:hint="eastAsia"/>
          <w:sz w:val="28"/>
        </w:rPr>
        <w:t>a.</w:t>
      </w:r>
      <w:r>
        <w:rPr>
          <w:rFonts w:hint="eastAsia"/>
          <w:sz w:val="28"/>
        </w:rPr>
        <w:t>厚玻璃就位：在边框安装好后，先将其槽口清理干净，槽口内不得有垃圾或积水，并垫好防</w:t>
      </w:r>
      <w:proofErr w:type="gramStart"/>
      <w:r>
        <w:rPr>
          <w:rFonts w:hint="eastAsia"/>
          <w:sz w:val="28"/>
        </w:rPr>
        <w:t>振</w:t>
      </w:r>
      <w:proofErr w:type="gramEnd"/>
      <w:r>
        <w:rPr>
          <w:rFonts w:hint="eastAsia"/>
          <w:sz w:val="28"/>
        </w:rPr>
        <w:t>橡胶垫块。用</w:t>
      </w:r>
      <w:r>
        <w:rPr>
          <w:rFonts w:hint="eastAsia"/>
          <w:sz w:val="28"/>
        </w:rPr>
        <w:t>2</w:t>
      </w:r>
      <w:r>
        <w:rPr>
          <w:rFonts w:hint="eastAsia"/>
          <w:sz w:val="28"/>
        </w:rPr>
        <w:t>～</w:t>
      </w:r>
      <w:r>
        <w:rPr>
          <w:rFonts w:hint="eastAsia"/>
          <w:sz w:val="28"/>
        </w:rPr>
        <w:t>3</w:t>
      </w:r>
      <w:r>
        <w:rPr>
          <w:rFonts w:hint="eastAsia"/>
          <w:sz w:val="28"/>
        </w:rPr>
        <w:t>个玻璃吸盘把厚玻璃吸牢，由</w:t>
      </w:r>
      <w:r>
        <w:rPr>
          <w:rFonts w:hint="eastAsia"/>
          <w:sz w:val="28"/>
        </w:rPr>
        <w:t>2</w:t>
      </w:r>
      <w:r>
        <w:rPr>
          <w:rFonts w:hint="eastAsia"/>
          <w:sz w:val="28"/>
        </w:rPr>
        <w:t>～</w:t>
      </w:r>
      <w:r>
        <w:rPr>
          <w:rFonts w:hint="eastAsia"/>
          <w:sz w:val="28"/>
        </w:rPr>
        <w:t>3</w:t>
      </w:r>
      <w:r>
        <w:rPr>
          <w:rFonts w:hint="eastAsia"/>
          <w:sz w:val="28"/>
        </w:rPr>
        <w:t>人手握吸盘同时抬起玻璃先将玻璃</w:t>
      </w:r>
      <w:proofErr w:type="gramStart"/>
      <w:r>
        <w:rPr>
          <w:rFonts w:hint="eastAsia"/>
          <w:sz w:val="28"/>
        </w:rPr>
        <w:t>坚着</w:t>
      </w:r>
      <w:proofErr w:type="gramEnd"/>
      <w:r>
        <w:rPr>
          <w:rFonts w:hint="eastAsia"/>
          <w:sz w:val="28"/>
        </w:rPr>
        <w:t>插入上框槽口内，然后轻轻垂直落下，放入下框槽口内。如果是吊挂式安装，在将玻璃送入上框时，还应将玻璃放入夹具中。</w:t>
      </w:r>
    </w:p>
    <w:p w:rsidR="005826E8" w:rsidRDefault="005826E8" w:rsidP="005826E8">
      <w:pPr>
        <w:ind w:firstLine="580"/>
        <w:rPr>
          <w:rFonts w:hint="eastAsia"/>
          <w:sz w:val="28"/>
        </w:rPr>
      </w:pPr>
      <w:r>
        <w:rPr>
          <w:rFonts w:hint="eastAsia"/>
          <w:sz w:val="28"/>
        </w:rPr>
        <w:t>b.</w:t>
      </w:r>
      <w:r>
        <w:rPr>
          <w:rFonts w:hint="eastAsia"/>
          <w:sz w:val="28"/>
        </w:rPr>
        <w:t>调整玻璃位置：先将靠墙（或柱）的玻璃推到墙（柱）边，使其插入贴墙的边框槽口内，然后安装中间部位的玻璃。两块厚玻璃之间接缝时应留</w:t>
      </w:r>
      <w:r>
        <w:rPr>
          <w:rFonts w:hint="eastAsia"/>
          <w:sz w:val="28"/>
        </w:rPr>
        <w:t>2</w:t>
      </w:r>
      <w:r>
        <w:rPr>
          <w:rFonts w:hint="eastAsia"/>
          <w:sz w:val="28"/>
        </w:rPr>
        <w:t>～</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hint="eastAsia"/>
            <w:sz w:val="28"/>
          </w:rPr>
          <w:t>3mm</w:t>
        </w:r>
      </w:smartTag>
      <w:r>
        <w:rPr>
          <w:rFonts w:hint="eastAsia"/>
          <w:sz w:val="28"/>
        </w:rPr>
        <w:t>的缝隙或留出与玻璃稳定器（玻璃肋）厚度相同的缝，</w:t>
      </w:r>
      <w:proofErr w:type="gramStart"/>
      <w:r>
        <w:rPr>
          <w:rFonts w:hint="eastAsia"/>
          <w:sz w:val="28"/>
        </w:rPr>
        <w:t>此缝是</w:t>
      </w:r>
      <w:proofErr w:type="gramEnd"/>
      <w:r>
        <w:rPr>
          <w:rFonts w:hint="eastAsia"/>
          <w:sz w:val="28"/>
        </w:rPr>
        <w:t>为打胶而准备的，因此玻璃下料时应计算留缝宽度尺寸。如果采用吊挂式安装，这时应将吊挂玻璃的夹具逐块将玻璃夹牢。</w:t>
      </w:r>
    </w:p>
    <w:p w:rsidR="005826E8" w:rsidRDefault="005826E8" w:rsidP="005826E8">
      <w:pPr>
        <w:ind w:firstLine="580"/>
        <w:rPr>
          <w:rFonts w:hint="eastAsia"/>
          <w:sz w:val="28"/>
        </w:rPr>
      </w:pPr>
      <w:r>
        <w:rPr>
          <w:rFonts w:hint="eastAsia"/>
          <w:sz w:val="28"/>
        </w:rPr>
        <w:lastRenderedPageBreak/>
        <w:t>5)</w:t>
      </w:r>
      <w:r>
        <w:rPr>
          <w:rFonts w:hint="eastAsia"/>
          <w:sz w:val="28"/>
        </w:rPr>
        <w:t>嵌缝打胶：玻璃全部就位后，校正平整度、垂直度，同时用聚苯乙烯泡沫嵌条嵌入槽口内使玻璃与金属槽接合平伏、紧密，然后打硅酮结构胶。注胶时，一只手托住注胶枪，另一只手均匀用力握挤，将结构胶均匀地注入缝隙中，注满之后随即用塑料片在厚玻璃的两面刮平玻璃胶，并清洁溢到玻璃表面的胶迹。</w:t>
      </w:r>
    </w:p>
    <w:p w:rsidR="005826E8" w:rsidRDefault="005826E8" w:rsidP="005826E8">
      <w:pPr>
        <w:ind w:firstLine="580"/>
        <w:rPr>
          <w:rFonts w:hint="eastAsia"/>
          <w:sz w:val="28"/>
        </w:rPr>
      </w:pPr>
      <w:r>
        <w:rPr>
          <w:rFonts w:hint="eastAsia"/>
          <w:sz w:val="28"/>
        </w:rPr>
        <w:t>6)</w:t>
      </w:r>
      <w:r>
        <w:rPr>
          <w:rFonts w:hint="eastAsia"/>
          <w:sz w:val="28"/>
        </w:rPr>
        <w:t>边框装饰：</w:t>
      </w:r>
      <w:proofErr w:type="gramStart"/>
      <w:r>
        <w:rPr>
          <w:rFonts w:hint="eastAsia"/>
          <w:sz w:val="28"/>
        </w:rPr>
        <w:t>一般无竖框</w:t>
      </w:r>
      <w:proofErr w:type="gramEnd"/>
      <w:r>
        <w:rPr>
          <w:rFonts w:hint="eastAsia"/>
          <w:sz w:val="28"/>
        </w:rPr>
        <w:t>玻璃隔墙的边框是将边框嵌入墙、柱面和地面的饰面层中，此时只要精细加工墙、柱面和地面的饰面块材并在镶贴或安装时与玻璃衔接好即可。如果边框不是或不能嵌入墙、柱或地面的饰面层时，则应用</w:t>
      </w:r>
      <w:smartTag w:uri="urn:schemas-microsoft-com:office:smarttags" w:element="chmetcnv">
        <w:smartTagPr>
          <w:attr w:name="TCSC" w:val="0"/>
          <w:attr w:name="NumberType" w:val="1"/>
          <w:attr w:name="Negative" w:val="False"/>
          <w:attr w:name="HasSpace" w:val="False"/>
          <w:attr w:name="SourceValue" w:val="9"/>
          <w:attr w:name="UnitName" w:val="mm"/>
        </w:smartTagPr>
        <w:r>
          <w:rPr>
            <w:rFonts w:hint="eastAsia"/>
            <w:sz w:val="28"/>
          </w:rPr>
          <w:t>9mm</w:t>
        </w:r>
      </w:smartTag>
      <w:r>
        <w:rPr>
          <w:rFonts w:hint="eastAsia"/>
          <w:sz w:val="28"/>
        </w:rPr>
        <w:t>胶合板做衬板，用不锈钢等金属饰面材料，做成所需的形状，并用胶粘贴于衬板上，而得到表面整齐、光洁的边框。</w:t>
      </w:r>
    </w:p>
    <w:p w:rsidR="005826E8" w:rsidRDefault="005826E8" w:rsidP="005826E8">
      <w:pPr>
        <w:ind w:firstLine="580"/>
        <w:rPr>
          <w:rFonts w:hint="eastAsia"/>
          <w:sz w:val="28"/>
        </w:rPr>
      </w:pPr>
      <w:r>
        <w:rPr>
          <w:rFonts w:hint="eastAsia"/>
          <w:sz w:val="28"/>
        </w:rPr>
        <w:t>7)</w:t>
      </w:r>
      <w:r>
        <w:rPr>
          <w:rFonts w:hint="eastAsia"/>
          <w:sz w:val="28"/>
        </w:rPr>
        <w:t>清洁及成品保护：</w:t>
      </w:r>
      <w:proofErr w:type="gramStart"/>
      <w:r>
        <w:rPr>
          <w:rFonts w:hint="eastAsia"/>
          <w:sz w:val="28"/>
        </w:rPr>
        <w:t>无竖框</w:t>
      </w:r>
      <w:proofErr w:type="gramEnd"/>
      <w:r>
        <w:rPr>
          <w:rFonts w:hint="eastAsia"/>
          <w:sz w:val="28"/>
        </w:rPr>
        <w:t>玻璃隔断墙安装好后，用棉纱和清洁剂清洁玻璃表面的胶迹和污痕，然后用粘贴不干胶纸条等办法做出醒目的标志，以防止碰撞玻璃的意外发生。</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4.2.3</w:t>
        </w:r>
      </w:smartTag>
      <w:r>
        <w:rPr>
          <w:rFonts w:hint="eastAsia"/>
          <w:sz w:val="28"/>
        </w:rPr>
        <w:t>半截玻璃隔墙</w:t>
      </w:r>
    </w:p>
    <w:p w:rsidR="005826E8" w:rsidRDefault="005826E8" w:rsidP="005826E8">
      <w:pPr>
        <w:ind w:firstLine="580"/>
        <w:rPr>
          <w:rFonts w:hint="eastAsia"/>
          <w:sz w:val="28"/>
        </w:rPr>
      </w:pPr>
      <w:r>
        <w:rPr>
          <w:rFonts w:hint="eastAsia"/>
          <w:sz w:val="28"/>
        </w:rPr>
        <w:t>半截玻璃隔墙只有上半部为玻璃的隔墙，其下半部</w:t>
      </w:r>
      <w:smartTag w:uri="urn:schemas-microsoft-com:office:smarttags" w:element="chmetcnv">
        <w:smartTagPr>
          <w:attr w:name="TCSC" w:val="0"/>
          <w:attr w:name="NumberType" w:val="1"/>
          <w:attr w:name="Negative" w:val="False"/>
          <w:attr w:name="HasSpace" w:val="False"/>
          <w:attr w:name="SourceValue" w:val="900100"/>
          <w:attr w:name="UnitName" w:val="mm"/>
        </w:smartTagPr>
        <w:r>
          <w:rPr>
            <w:rFonts w:hint="eastAsia"/>
            <w:sz w:val="28"/>
          </w:rPr>
          <w:t>900100mm</w:t>
        </w:r>
      </w:smartTag>
      <w:r>
        <w:rPr>
          <w:rFonts w:hint="eastAsia"/>
          <w:sz w:val="28"/>
        </w:rPr>
        <w:t>高用其它材料做成。其下半部做法有如下几种：</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4.2.3</w:t>
        </w:r>
      </w:smartTag>
      <w:r>
        <w:rPr>
          <w:rFonts w:hint="eastAsia"/>
          <w:sz w:val="28"/>
        </w:rPr>
        <w:t xml:space="preserve">.1 </w:t>
      </w:r>
      <w:smartTag w:uri="urn:schemas-microsoft-com:office:smarttags" w:element="chmetcnv">
        <w:smartTagPr>
          <w:attr w:name="TCSC" w:val="0"/>
          <w:attr w:name="NumberType" w:val="1"/>
          <w:attr w:name="Negative" w:val="False"/>
          <w:attr w:name="HasSpace" w:val="False"/>
          <w:attr w:name="SourceValue" w:val="120"/>
          <w:attr w:name="UnitName" w:val="mm"/>
        </w:smartTagPr>
        <w:r>
          <w:rPr>
            <w:rFonts w:hint="eastAsia"/>
            <w:sz w:val="28"/>
          </w:rPr>
          <w:t>120mm</w:t>
        </w:r>
      </w:smartTag>
      <w:r>
        <w:rPr>
          <w:rFonts w:hint="eastAsia"/>
          <w:sz w:val="28"/>
        </w:rPr>
        <w:t>实心砖墙，表面抹灰或贴面砖；</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4.2.3</w:t>
        </w:r>
      </w:smartTag>
      <w:r>
        <w:rPr>
          <w:rFonts w:hint="eastAsia"/>
          <w:sz w:val="28"/>
        </w:rPr>
        <w:t xml:space="preserve">.2 </w:t>
      </w:r>
      <w:r>
        <w:rPr>
          <w:rFonts w:hint="eastAsia"/>
          <w:sz w:val="28"/>
        </w:rPr>
        <w:t>铝合金型材骨架，装铝合金波纹板；</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4.2.3</w:t>
        </w:r>
      </w:smartTag>
      <w:r>
        <w:rPr>
          <w:rFonts w:hint="eastAsia"/>
          <w:sz w:val="28"/>
        </w:rPr>
        <w:t xml:space="preserve">.3 </w:t>
      </w:r>
      <w:r>
        <w:rPr>
          <w:rFonts w:hint="eastAsia"/>
          <w:sz w:val="28"/>
        </w:rPr>
        <w:t>做木质骨架，双面装罩面板（胶合板或防火板等）。</w:t>
      </w:r>
    </w:p>
    <w:p w:rsidR="005826E8" w:rsidRDefault="005826E8" w:rsidP="005826E8">
      <w:pPr>
        <w:ind w:firstLine="580"/>
        <w:rPr>
          <w:rFonts w:hint="eastAsia"/>
          <w:sz w:val="28"/>
        </w:rPr>
      </w:pPr>
      <w:r>
        <w:rPr>
          <w:rFonts w:hint="eastAsia"/>
          <w:sz w:val="28"/>
        </w:rPr>
        <w:t>安装要点：</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lastRenderedPageBreak/>
          <w:t>4.2.3</w:t>
        </w:r>
      </w:smartTag>
      <w:r>
        <w:rPr>
          <w:rFonts w:hint="eastAsia"/>
          <w:sz w:val="28"/>
        </w:rPr>
        <w:t xml:space="preserve">.4 </w:t>
      </w:r>
      <w:r>
        <w:rPr>
          <w:rFonts w:hint="eastAsia"/>
          <w:sz w:val="28"/>
        </w:rPr>
        <w:t>施工时，先按图纸尺寸在地上、顶上和墙上弹出隔墙位置线。</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4.2.3</w:t>
        </w:r>
      </w:smartTag>
      <w:r>
        <w:rPr>
          <w:rFonts w:hint="eastAsia"/>
          <w:sz w:val="28"/>
        </w:rPr>
        <w:t xml:space="preserve">.5 </w:t>
      </w:r>
      <w:r>
        <w:rPr>
          <w:rFonts w:hint="eastAsia"/>
          <w:sz w:val="28"/>
        </w:rPr>
        <w:t>根据</w:t>
      </w:r>
      <w:proofErr w:type="gramStart"/>
      <w:r>
        <w:rPr>
          <w:rFonts w:hint="eastAsia"/>
          <w:sz w:val="28"/>
        </w:rPr>
        <w:t>已弹好的</w:t>
      </w:r>
      <w:proofErr w:type="gramEnd"/>
      <w:r>
        <w:rPr>
          <w:rFonts w:hint="eastAsia"/>
          <w:sz w:val="28"/>
        </w:rPr>
        <w:t>位置线完成隔墙下半部结构施工（贴面砖或安装罩面板等饰面工程可在隔墙全部框架完成后进行）。</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4.2.3</w:t>
        </w:r>
      </w:smartTag>
      <w:r>
        <w:rPr>
          <w:rFonts w:hint="eastAsia"/>
          <w:sz w:val="28"/>
        </w:rPr>
        <w:t>.6</w:t>
      </w:r>
      <w:r>
        <w:rPr>
          <w:rFonts w:hint="eastAsia"/>
          <w:sz w:val="28"/>
        </w:rPr>
        <w:t>做上部玻璃隔墙。参见有框落地玻璃隔墙的施工方法操作。</w:t>
      </w:r>
    </w:p>
    <w:p w:rsidR="005826E8" w:rsidRDefault="005826E8" w:rsidP="005826E8">
      <w:pPr>
        <w:ind w:firstLine="580"/>
        <w:rPr>
          <w:rFonts w:hint="eastAsia"/>
          <w:sz w:val="28"/>
        </w:rPr>
      </w:pPr>
      <w:r>
        <w:rPr>
          <w:rFonts w:hint="eastAsia"/>
          <w:sz w:val="28"/>
        </w:rPr>
        <w:t xml:space="preserve">4.3 </w:t>
      </w:r>
      <w:r>
        <w:rPr>
          <w:rFonts w:hint="eastAsia"/>
          <w:sz w:val="28"/>
        </w:rPr>
        <w:t>质量要求</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4.3</w:t>
        </w:r>
        <w:r>
          <w:rPr>
            <w:rFonts w:hint="eastAsia"/>
            <w:sz w:val="28"/>
          </w:rPr>
          <w:t>.1</w:t>
        </w:r>
      </w:smartTag>
      <w:r>
        <w:rPr>
          <w:rFonts w:hint="eastAsia"/>
          <w:sz w:val="28"/>
        </w:rPr>
        <w:t xml:space="preserve"> </w:t>
      </w:r>
      <w:r>
        <w:rPr>
          <w:rFonts w:hint="eastAsia"/>
          <w:sz w:val="28"/>
        </w:rPr>
        <w:t>外观检查：玻璃裁割尺寸正确，安装平整、牢固、无波纹，无松动现象。</w:t>
      </w:r>
      <w:proofErr w:type="gramStart"/>
      <w:r>
        <w:rPr>
          <w:rFonts w:hint="eastAsia"/>
          <w:sz w:val="28"/>
        </w:rPr>
        <w:t>无竖框</w:t>
      </w:r>
      <w:proofErr w:type="gramEnd"/>
      <w:r>
        <w:rPr>
          <w:rFonts w:hint="eastAsia"/>
          <w:sz w:val="28"/>
        </w:rPr>
        <w:t>落地玻璃隔墙的接缝</w:t>
      </w:r>
      <w:proofErr w:type="gramStart"/>
      <w:r>
        <w:rPr>
          <w:rFonts w:hint="eastAsia"/>
          <w:sz w:val="28"/>
        </w:rPr>
        <w:t>玻璃边应磨边</w:t>
      </w:r>
      <w:proofErr w:type="gramEnd"/>
      <w:r>
        <w:rPr>
          <w:rFonts w:hint="eastAsia"/>
          <w:sz w:val="28"/>
        </w:rPr>
        <w:t>，接缝涂胶应均匀、光滑、无断裂和积瘤。</w:t>
      </w:r>
    </w:p>
    <w:p w:rsidR="005826E8" w:rsidRDefault="005826E8" w:rsidP="005826E8">
      <w:pPr>
        <w:ind w:firstLine="580"/>
        <w:rPr>
          <w:rFonts w:hint="eastAsia"/>
          <w:b/>
          <w:sz w:val="28"/>
        </w:rPr>
      </w:pPr>
      <w:smartTag w:uri="urn:schemas-microsoft-com:office:smarttags" w:element="chsdate">
        <w:smartTagPr>
          <w:attr w:name="IsROCDate" w:val="False"/>
          <w:attr w:name="IsLunarDate" w:val="False"/>
          <w:attr w:name="Day" w:val="30"/>
          <w:attr w:name="Month" w:val="12"/>
          <w:attr w:name="Year" w:val="1899"/>
        </w:smartTagPr>
        <w:r>
          <w:rPr>
            <w:sz w:val="28"/>
          </w:rPr>
          <w:t>4.3</w:t>
        </w:r>
        <w:r>
          <w:rPr>
            <w:rFonts w:hint="eastAsia"/>
            <w:sz w:val="28"/>
          </w:rPr>
          <w:t>.2</w:t>
        </w:r>
      </w:smartTag>
      <w:r>
        <w:rPr>
          <w:rFonts w:hint="eastAsia"/>
          <w:sz w:val="28"/>
        </w:rPr>
        <w:t xml:space="preserve"> </w:t>
      </w:r>
      <w:r>
        <w:rPr>
          <w:rFonts w:hint="eastAsia"/>
          <w:sz w:val="28"/>
        </w:rPr>
        <w:t>玻璃的品种、规格和颜色应符合设计要求。</w:t>
      </w:r>
    </w:p>
    <w:p w:rsidR="005826E8" w:rsidRDefault="005826E8" w:rsidP="005826E8">
      <w:pPr>
        <w:ind w:firstLine="580"/>
        <w:rPr>
          <w:rFonts w:hint="eastAsia"/>
          <w:b/>
          <w:sz w:val="28"/>
        </w:rPr>
      </w:pPr>
      <w:smartTag w:uri="urn:schemas-microsoft-com:office:smarttags" w:element="chsdate">
        <w:smartTagPr>
          <w:attr w:name="IsROCDate" w:val="False"/>
          <w:attr w:name="IsLunarDate" w:val="False"/>
          <w:attr w:name="Day" w:val="30"/>
          <w:attr w:name="Month" w:val="12"/>
          <w:attr w:name="Year" w:val="1899"/>
        </w:smartTagPr>
        <w:r>
          <w:rPr>
            <w:sz w:val="28"/>
          </w:rPr>
          <w:t>4.3</w:t>
        </w:r>
        <w:r>
          <w:rPr>
            <w:rFonts w:hint="eastAsia"/>
            <w:sz w:val="28"/>
          </w:rPr>
          <w:t>.3</w:t>
        </w:r>
      </w:smartTag>
      <w:r>
        <w:rPr>
          <w:rFonts w:hint="eastAsia"/>
          <w:sz w:val="28"/>
        </w:rPr>
        <w:t xml:space="preserve"> </w:t>
      </w:r>
      <w:r>
        <w:rPr>
          <w:rFonts w:hint="eastAsia"/>
          <w:sz w:val="28"/>
        </w:rPr>
        <w:t>嵌缝橡胶密封条应具有一定弹性，不可使用再生橡胶</w:t>
      </w:r>
      <w:proofErr w:type="gramStart"/>
      <w:r>
        <w:rPr>
          <w:rFonts w:hint="eastAsia"/>
          <w:sz w:val="28"/>
        </w:rPr>
        <w:t>制做</w:t>
      </w:r>
      <w:proofErr w:type="gramEnd"/>
      <w:r>
        <w:rPr>
          <w:rFonts w:hint="eastAsia"/>
          <w:sz w:val="28"/>
        </w:rPr>
        <w:t>的密封条。</w:t>
      </w:r>
    </w:p>
    <w:p w:rsidR="005826E8" w:rsidRDefault="005826E8" w:rsidP="005826E8">
      <w:pPr>
        <w:ind w:firstLine="580"/>
        <w:rPr>
          <w:rFonts w:hint="eastAsia"/>
          <w:b/>
          <w:sz w:val="28"/>
        </w:rPr>
      </w:pPr>
      <w:smartTag w:uri="urn:schemas-microsoft-com:office:smarttags" w:element="chsdate">
        <w:smartTagPr>
          <w:attr w:name="IsROCDate" w:val="False"/>
          <w:attr w:name="IsLunarDate" w:val="False"/>
          <w:attr w:name="Day" w:val="30"/>
          <w:attr w:name="Month" w:val="12"/>
          <w:attr w:name="Year" w:val="1899"/>
        </w:smartTagPr>
        <w:r>
          <w:rPr>
            <w:sz w:val="28"/>
          </w:rPr>
          <w:t>4.3</w:t>
        </w:r>
        <w:r>
          <w:rPr>
            <w:rFonts w:hint="eastAsia"/>
            <w:sz w:val="28"/>
          </w:rPr>
          <w:t>.4</w:t>
        </w:r>
      </w:smartTag>
      <w:proofErr w:type="gramStart"/>
      <w:r>
        <w:rPr>
          <w:rFonts w:hint="eastAsia"/>
          <w:sz w:val="28"/>
        </w:rPr>
        <w:t>接缝胶应使用</w:t>
      </w:r>
      <w:proofErr w:type="gramEnd"/>
      <w:r>
        <w:rPr>
          <w:rFonts w:hint="eastAsia"/>
          <w:sz w:val="28"/>
        </w:rPr>
        <w:t>结构胶，并严格按结构胶生产厂家的规定使用。</w:t>
      </w:r>
    </w:p>
    <w:p w:rsidR="005826E8" w:rsidRDefault="005826E8" w:rsidP="005826E8">
      <w:pPr>
        <w:ind w:firstLine="580"/>
        <w:rPr>
          <w:rFonts w:hint="eastAsia"/>
          <w:b/>
          <w:sz w:val="28"/>
        </w:rPr>
      </w:pPr>
      <w:smartTag w:uri="urn:schemas-microsoft-com:office:smarttags" w:element="chsdate">
        <w:smartTagPr>
          <w:attr w:name="IsROCDate" w:val="False"/>
          <w:attr w:name="IsLunarDate" w:val="False"/>
          <w:attr w:name="Day" w:val="30"/>
          <w:attr w:name="Month" w:val="12"/>
          <w:attr w:name="Year" w:val="1899"/>
        </w:smartTagPr>
        <w:r>
          <w:rPr>
            <w:sz w:val="28"/>
          </w:rPr>
          <w:t>4.3</w:t>
        </w:r>
        <w:r>
          <w:rPr>
            <w:rFonts w:hint="eastAsia"/>
            <w:sz w:val="28"/>
          </w:rPr>
          <w:t>.5</w:t>
        </w:r>
      </w:smartTag>
      <w:r>
        <w:rPr>
          <w:rFonts w:hint="eastAsia"/>
          <w:sz w:val="28"/>
        </w:rPr>
        <w:t xml:space="preserve"> </w:t>
      </w:r>
      <w:proofErr w:type="gramStart"/>
      <w:r>
        <w:rPr>
          <w:rFonts w:hint="eastAsia"/>
          <w:sz w:val="28"/>
        </w:rPr>
        <w:t>安装长</w:t>
      </w:r>
      <w:proofErr w:type="gramEnd"/>
      <w:r>
        <w:rPr>
          <w:rFonts w:hint="eastAsia"/>
          <w:sz w:val="28"/>
        </w:rPr>
        <w:t>边大于</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hint="eastAsia"/>
            <w:sz w:val="28"/>
          </w:rPr>
          <w:t>1.5mm</w:t>
        </w:r>
      </w:smartTag>
      <w:r>
        <w:rPr>
          <w:rFonts w:hint="eastAsia"/>
          <w:sz w:val="28"/>
        </w:rPr>
        <w:t>或短边大于</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hint="eastAsia"/>
            <w:sz w:val="28"/>
          </w:rPr>
          <w:t>1mm</w:t>
        </w:r>
      </w:smartTag>
      <w:r>
        <w:rPr>
          <w:rFonts w:hint="eastAsia"/>
          <w:sz w:val="28"/>
        </w:rPr>
        <w:t>的玻璃，必须加橡胶垫。对有框玻璃隔墙，还需再用压条和螺钉镶嵌牢固。</w:t>
      </w:r>
    </w:p>
    <w:p w:rsidR="005826E8" w:rsidRDefault="005826E8" w:rsidP="005826E8">
      <w:pPr>
        <w:ind w:firstLine="580"/>
        <w:rPr>
          <w:rFonts w:hint="eastAsia"/>
          <w:b/>
          <w:sz w:val="28"/>
        </w:rPr>
      </w:pPr>
      <w:smartTag w:uri="urn:schemas-microsoft-com:office:smarttags" w:element="chsdate">
        <w:smartTagPr>
          <w:attr w:name="IsROCDate" w:val="False"/>
          <w:attr w:name="IsLunarDate" w:val="False"/>
          <w:attr w:name="Day" w:val="30"/>
          <w:attr w:name="Month" w:val="12"/>
          <w:attr w:name="Year" w:val="1899"/>
        </w:smartTagPr>
        <w:r>
          <w:rPr>
            <w:sz w:val="28"/>
          </w:rPr>
          <w:t>4.3</w:t>
        </w:r>
        <w:r>
          <w:rPr>
            <w:rFonts w:hint="eastAsia"/>
            <w:sz w:val="28"/>
          </w:rPr>
          <w:t>.6</w:t>
        </w:r>
      </w:smartTag>
      <w:r>
        <w:rPr>
          <w:rFonts w:hint="eastAsia"/>
          <w:sz w:val="28"/>
        </w:rPr>
        <w:t xml:space="preserve"> </w:t>
      </w:r>
      <w:r>
        <w:rPr>
          <w:rFonts w:hint="eastAsia"/>
          <w:sz w:val="28"/>
        </w:rPr>
        <w:t>金属框架应与结构联结牢固，四周与墙体接缝用弹性密封材料填充密实，保证不渗漏。</w:t>
      </w:r>
    </w:p>
    <w:p w:rsidR="005826E8" w:rsidRDefault="005826E8" w:rsidP="005826E8">
      <w:pPr>
        <w:ind w:firstLine="580"/>
        <w:rPr>
          <w:rFonts w:hint="eastAsia"/>
          <w:b/>
          <w:sz w:val="28"/>
        </w:rPr>
      </w:pPr>
      <w:smartTag w:uri="urn:schemas-microsoft-com:office:smarttags" w:element="chsdate">
        <w:smartTagPr>
          <w:attr w:name="IsROCDate" w:val="False"/>
          <w:attr w:name="IsLunarDate" w:val="False"/>
          <w:attr w:name="Day" w:val="30"/>
          <w:attr w:name="Month" w:val="12"/>
          <w:attr w:name="Year" w:val="1899"/>
        </w:smartTagPr>
        <w:r>
          <w:rPr>
            <w:sz w:val="28"/>
          </w:rPr>
          <w:t>4.3</w:t>
        </w:r>
        <w:r>
          <w:rPr>
            <w:rFonts w:hint="eastAsia"/>
            <w:sz w:val="28"/>
          </w:rPr>
          <w:t>.7</w:t>
        </w:r>
      </w:smartTag>
      <w:r>
        <w:rPr>
          <w:rFonts w:hint="eastAsia"/>
          <w:sz w:val="28"/>
        </w:rPr>
        <w:t xml:space="preserve"> </w:t>
      </w:r>
      <w:proofErr w:type="gramStart"/>
      <w:r>
        <w:rPr>
          <w:rFonts w:hint="eastAsia"/>
          <w:sz w:val="28"/>
        </w:rPr>
        <w:t>无竖框</w:t>
      </w:r>
      <w:proofErr w:type="gramEnd"/>
      <w:r>
        <w:rPr>
          <w:rFonts w:hint="eastAsia"/>
          <w:sz w:val="28"/>
        </w:rPr>
        <w:t>玻璃隔墙完工后应提供下列工程技术资料：</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4.3</w:t>
        </w:r>
        <w:r>
          <w:rPr>
            <w:rFonts w:hint="eastAsia"/>
            <w:sz w:val="28"/>
          </w:rPr>
          <w:t>.7</w:t>
        </w:r>
      </w:smartTag>
      <w:r>
        <w:rPr>
          <w:rFonts w:hint="eastAsia"/>
          <w:sz w:val="28"/>
        </w:rPr>
        <w:t xml:space="preserve">.1 </w:t>
      </w:r>
      <w:r>
        <w:rPr>
          <w:rFonts w:hint="eastAsia"/>
          <w:sz w:val="28"/>
        </w:rPr>
        <w:t>设计文件，设计修改文件和代用材料文件；</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4.3</w:t>
        </w:r>
        <w:r>
          <w:rPr>
            <w:rFonts w:hint="eastAsia"/>
            <w:sz w:val="28"/>
          </w:rPr>
          <w:t>.7</w:t>
        </w:r>
      </w:smartTag>
      <w:r>
        <w:rPr>
          <w:rFonts w:hint="eastAsia"/>
          <w:sz w:val="28"/>
        </w:rPr>
        <w:t xml:space="preserve">.2 </w:t>
      </w:r>
      <w:r>
        <w:rPr>
          <w:rFonts w:hint="eastAsia"/>
          <w:sz w:val="28"/>
        </w:rPr>
        <w:t>材料出厂合格证和产品质量证书；</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lastRenderedPageBreak/>
          <w:t>4.3</w:t>
        </w:r>
        <w:r>
          <w:rPr>
            <w:rFonts w:hint="eastAsia"/>
            <w:sz w:val="28"/>
          </w:rPr>
          <w:t>.7</w:t>
        </w:r>
      </w:smartTag>
      <w:r>
        <w:rPr>
          <w:rFonts w:hint="eastAsia"/>
          <w:sz w:val="28"/>
        </w:rPr>
        <w:t xml:space="preserve">.3 </w:t>
      </w:r>
      <w:r>
        <w:rPr>
          <w:rFonts w:hint="eastAsia"/>
          <w:sz w:val="28"/>
        </w:rPr>
        <w:t>施工</w:t>
      </w:r>
      <w:proofErr w:type="gramStart"/>
      <w:r>
        <w:rPr>
          <w:rFonts w:hint="eastAsia"/>
          <w:sz w:val="28"/>
        </w:rPr>
        <w:t>安装自</w:t>
      </w:r>
      <w:proofErr w:type="gramEnd"/>
      <w:r>
        <w:rPr>
          <w:rFonts w:hint="eastAsia"/>
          <w:sz w:val="28"/>
        </w:rPr>
        <w:t>检记录；</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4.3</w:t>
        </w:r>
        <w:r>
          <w:rPr>
            <w:rFonts w:hint="eastAsia"/>
            <w:sz w:val="28"/>
          </w:rPr>
          <w:t>.7</w:t>
        </w:r>
      </w:smartTag>
      <w:r>
        <w:rPr>
          <w:rFonts w:hint="eastAsia"/>
          <w:sz w:val="28"/>
        </w:rPr>
        <w:t xml:space="preserve">.4 </w:t>
      </w:r>
      <w:r>
        <w:rPr>
          <w:rFonts w:hint="eastAsia"/>
          <w:sz w:val="28"/>
        </w:rPr>
        <w:t>隐蔽工程连接点验收文件；</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4.3</w:t>
        </w:r>
        <w:r>
          <w:rPr>
            <w:rFonts w:hint="eastAsia"/>
            <w:sz w:val="28"/>
          </w:rPr>
          <w:t>.7</w:t>
        </w:r>
      </w:smartTag>
      <w:r>
        <w:rPr>
          <w:rFonts w:hint="eastAsia"/>
          <w:sz w:val="28"/>
        </w:rPr>
        <w:t xml:space="preserve">.5 </w:t>
      </w:r>
      <w:r>
        <w:rPr>
          <w:rFonts w:hint="eastAsia"/>
          <w:sz w:val="28"/>
        </w:rPr>
        <w:t>正常年限下物理年限保证书。</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4.3</w:t>
        </w:r>
        <w:r>
          <w:rPr>
            <w:rFonts w:hint="eastAsia"/>
            <w:sz w:val="28"/>
          </w:rPr>
          <w:t>.8</w:t>
        </w:r>
      </w:smartTag>
      <w:r>
        <w:rPr>
          <w:rFonts w:hint="eastAsia"/>
          <w:sz w:val="28"/>
        </w:rPr>
        <w:t xml:space="preserve"> </w:t>
      </w:r>
      <w:r>
        <w:rPr>
          <w:rFonts w:hint="eastAsia"/>
          <w:sz w:val="28"/>
        </w:rPr>
        <w:t>工程完工后，玻璃的表面，边框的表面应洁净、光亮、无污痕、无划伤。</w:t>
      </w:r>
    </w:p>
    <w:p w:rsidR="005826E8" w:rsidRDefault="005826E8" w:rsidP="005826E8">
      <w:pPr>
        <w:ind w:firstLine="580"/>
        <w:rPr>
          <w:rFonts w:hint="eastAsia"/>
          <w:sz w:val="28"/>
        </w:rPr>
      </w:pPr>
      <w:r>
        <w:rPr>
          <w:rFonts w:hint="eastAsia"/>
          <w:sz w:val="28"/>
        </w:rPr>
        <w:t>将直扶手的一端与弯头对接并点焊固定，然后拉通线将扶手与每根立杆作点焊固定，检查合格后正式焊牢和抛光。</w:t>
      </w:r>
    </w:p>
    <w:p w:rsidR="005826E8" w:rsidRDefault="005826E8" w:rsidP="005826E8">
      <w:pPr>
        <w:pStyle w:val="4"/>
        <w:spacing w:line="500" w:lineRule="exact"/>
        <w:rPr>
          <w:rFonts w:ascii="宋体" w:hAnsi="宋体"/>
        </w:rPr>
      </w:pPr>
      <w:bookmarkStart w:id="91" w:name="_Toc498699120"/>
      <w:bookmarkStart w:id="92" w:name="_Toc498699273"/>
      <w:bookmarkStart w:id="93" w:name="_Toc498699635"/>
      <w:bookmarkStart w:id="94" w:name="_Toc498699750"/>
      <w:bookmarkStart w:id="95" w:name="_Toc498700396"/>
      <w:bookmarkStart w:id="96" w:name="_Toc498702782"/>
      <w:r>
        <w:rPr>
          <w:rFonts w:ascii="宋体" w:hAnsi="宋体" w:hint="eastAsia"/>
        </w:rPr>
        <w:t>B</w:t>
      </w:r>
      <w:r>
        <w:rPr>
          <w:rFonts w:ascii="宋体" w:hAnsi="宋体" w:hint="eastAsia"/>
        </w:rPr>
        <w:t>、裱糊工程</w:t>
      </w:r>
      <w:bookmarkEnd w:id="91"/>
      <w:bookmarkEnd w:id="92"/>
      <w:bookmarkEnd w:id="93"/>
      <w:bookmarkEnd w:id="94"/>
      <w:bookmarkEnd w:id="95"/>
      <w:bookmarkEnd w:id="96"/>
    </w:p>
    <w:p w:rsidR="005826E8" w:rsidRDefault="005826E8" w:rsidP="005826E8">
      <w:pPr>
        <w:spacing w:before="240"/>
        <w:ind w:firstLine="580"/>
        <w:rPr>
          <w:rFonts w:hint="eastAsia"/>
          <w:sz w:val="28"/>
        </w:rPr>
      </w:pPr>
      <w:r>
        <w:rPr>
          <w:rFonts w:hint="eastAsia"/>
          <w:sz w:val="28"/>
        </w:rPr>
        <w:t>1</w:t>
      </w:r>
      <w:r>
        <w:rPr>
          <w:rFonts w:hint="eastAsia"/>
          <w:sz w:val="28"/>
        </w:rPr>
        <w:t>、一般规定</w:t>
      </w:r>
    </w:p>
    <w:p w:rsidR="005826E8" w:rsidRDefault="005826E8" w:rsidP="005826E8">
      <w:pPr>
        <w:ind w:firstLine="580"/>
        <w:rPr>
          <w:rFonts w:hint="eastAsia"/>
          <w:sz w:val="28"/>
        </w:rPr>
      </w:pPr>
      <w:r>
        <w:rPr>
          <w:rFonts w:hint="eastAsia"/>
          <w:sz w:val="28"/>
        </w:rPr>
        <w:t>1</w:t>
      </w:r>
      <w:r>
        <w:rPr>
          <w:sz w:val="28"/>
        </w:rPr>
        <w:t>.1</w:t>
      </w:r>
      <w:r>
        <w:rPr>
          <w:rFonts w:hint="eastAsia"/>
          <w:sz w:val="28"/>
        </w:rPr>
        <w:t xml:space="preserve"> </w:t>
      </w:r>
      <w:r>
        <w:rPr>
          <w:rFonts w:hint="eastAsia"/>
          <w:sz w:val="28"/>
        </w:rPr>
        <w:t>适用于聚氯乙烯（以下简称</w:t>
      </w:r>
      <w:r>
        <w:rPr>
          <w:rFonts w:hint="eastAsia"/>
          <w:sz w:val="28"/>
        </w:rPr>
        <w:t>PVC</w:t>
      </w:r>
      <w:r>
        <w:rPr>
          <w:rFonts w:hint="eastAsia"/>
          <w:sz w:val="28"/>
        </w:rPr>
        <w:t>）塑料壁纸、复合壁纸、墙布等的室内裱糊工程的施工及验收。</w:t>
      </w:r>
    </w:p>
    <w:p w:rsidR="005826E8" w:rsidRDefault="005826E8" w:rsidP="005826E8">
      <w:pPr>
        <w:ind w:firstLine="580"/>
        <w:rPr>
          <w:rFonts w:hint="eastAsia"/>
          <w:sz w:val="28"/>
        </w:rPr>
      </w:pPr>
      <w:r>
        <w:rPr>
          <w:rFonts w:hint="eastAsia"/>
          <w:sz w:val="28"/>
        </w:rPr>
        <w:t>1</w:t>
      </w:r>
      <w:r>
        <w:rPr>
          <w:sz w:val="28"/>
        </w:rPr>
        <w:t>.2</w:t>
      </w:r>
      <w:r>
        <w:rPr>
          <w:rFonts w:hint="eastAsia"/>
          <w:sz w:val="28"/>
        </w:rPr>
        <w:t xml:space="preserve"> </w:t>
      </w:r>
      <w:r>
        <w:rPr>
          <w:rFonts w:hint="eastAsia"/>
          <w:sz w:val="28"/>
        </w:rPr>
        <w:t>裱糊工程基体或基层表面的质量应符合现行《装配式大板居住建筑结构设计和施工规程》、《大模板多层信住宅结构设计与施工规程》、《木结构工程及验收规范》和本规范后抹灰工程、隔断工程及吊顶工程的有关规定。裱糊的基层表面，颜色宜一致，对于遮盖力低的壁纸、墙布、基层表面颜色应一致。</w:t>
      </w:r>
    </w:p>
    <w:p w:rsidR="005826E8" w:rsidRDefault="005826E8" w:rsidP="005826E8">
      <w:pPr>
        <w:ind w:firstLine="580"/>
        <w:rPr>
          <w:rFonts w:hint="eastAsia"/>
          <w:sz w:val="28"/>
        </w:rPr>
      </w:pPr>
      <w:r>
        <w:rPr>
          <w:rFonts w:hint="eastAsia"/>
          <w:sz w:val="28"/>
        </w:rPr>
        <w:t>1</w:t>
      </w:r>
      <w:r>
        <w:rPr>
          <w:sz w:val="28"/>
        </w:rPr>
        <w:t>.3</w:t>
      </w:r>
      <w:r>
        <w:rPr>
          <w:rFonts w:hint="eastAsia"/>
          <w:sz w:val="28"/>
        </w:rPr>
        <w:t xml:space="preserve"> </w:t>
      </w:r>
      <w:r>
        <w:rPr>
          <w:rFonts w:hint="eastAsia"/>
          <w:sz w:val="28"/>
        </w:rPr>
        <w:t>裱糊工程基体或基层的含水率：混凝土和抹灰不得大于</w:t>
      </w:r>
      <w:r>
        <w:rPr>
          <w:rFonts w:hint="eastAsia"/>
          <w:sz w:val="28"/>
        </w:rPr>
        <w:t>8%</w:t>
      </w:r>
      <w:r>
        <w:rPr>
          <w:rFonts w:hint="eastAsia"/>
          <w:sz w:val="28"/>
        </w:rPr>
        <w:t>；木材制品不得大于</w:t>
      </w:r>
      <w:r>
        <w:rPr>
          <w:rFonts w:hint="eastAsia"/>
          <w:sz w:val="28"/>
        </w:rPr>
        <w:t>12%</w:t>
      </w:r>
      <w:r>
        <w:rPr>
          <w:rFonts w:hint="eastAsia"/>
          <w:sz w:val="28"/>
        </w:rPr>
        <w:t>。</w:t>
      </w:r>
    </w:p>
    <w:p w:rsidR="005826E8" w:rsidRDefault="005826E8" w:rsidP="005826E8">
      <w:pPr>
        <w:ind w:firstLine="580"/>
        <w:rPr>
          <w:rFonts w:hint="eastAsia"/>
          <w:sz w:val="28"/>
        </w:rPr>
      </w:pPr>
      <w:r>
        <w:rPr>
          <w:rFonts w:hint="eastAsia"/>
          <w:sz w:val="28"/>
        </w:rPr>
        <w:t>1</w:t>
      </w:r>
      <w:r>
        <w:rPr>
          <w:sz w:val="28"/>
        </w:rPr>
        <w:t>.4</w:t>
      </w:r>
      <w:r>
        <w:rPr>
          <w:rFonts w:hint="eastAsia"/>
          <w:sz w:val="28"/>
        </w:rPr>
        <w:t xml:space="preserve"> </w:t>
      </w:r>
      <w:r>
        <w:rPr>
          <w:rFonts w:hint="eastAsia"/>
          <w:sz w:val="28"/>
        </w:rPr>
        <w:t>湿度较大的房间和经常潮湿的墙体表面，如需做裱糊时，应采用有防水性能的壁纸和胶粘剂等材料。</w:t>
      </w:r>
    </w:p>
    <w:p w:rsidR="005826E8" w:rsidRDefault="005826E8" w:rsidP="005826E8">
      <w:pPr>
        <w:ind w:firstLine="580"/>
        <w:rPr>
          <w:rFonts w:hint="eastAsia"/>
          <w:sz w:val="28"/>
        </w:rPr>
      </w:pPr>
      <w:r>
        <w:rPr>
          <w:rFonts w:hint="eastAsia"/>
          <w:sz w:val="28"/>
        </w:rPr>
        <w:t>1</w:t>
      </w:r>
      <w:r>
        <w:rPr>
          <w:sz w:val="28"/>
        </w:rPr>
        <w:t>.5</w:t>
      </w:r>
      <w:r>
        <w:rPr>
          <w:rFonts w:hint="eastAsia"/>
          <w:sz w:val="28"/>
        </w:rPr>
        <w:t xml:space="preserve"> </w:t>
      </w:r>
      <w:r>
        <w:rPr>
          <w:rFonts w:hint="eastAsia"/>
          <w:sz w:val="28"/>
        </w:rPr>
        <w:t>裱糊前，应将突出基层表面的设备或附件卸下，钉帽应进入</w:t>
      </w:r>
      <w:r>
        <w:rPr>
          <w:rFonts w:hint="eastAsia"/>
          <w:sz w:val="28"/>
        </w:rPr>
        <w:lastRenderedPageBreak/>
        <w:t>基层表面，并涂防锈涂料，钉眼用油性腻子填平。</w:t>
      </w:r>
    </w:p>
    <w:p w:rsidR="005826E8" w:rsidRDefault="005826E8" w:rsidP="005826E8">
      <w:pPr>
        <w:ind w:firstLine="580"/>
        <w:rPr>
          <w:rFonts w:hint="eastAsia"/>
          <w:sz w:val="28"/>
        </w:rPr>
      </w:pPr>
      <w:r>
        <w:rPr>
          <w:rFonts w:hint="eastAsia"/>
          <w:sz w:val="28"/>
        </w:rPr>
        <w:t>1</w:t>
      </w:r>
      <w:r>
        <w:rPr>
          <w:sz w:val="28"/>
        </w:rPr>
        <w:t>.6</w:t>
      </w:r>
      <w:r>
        <w:rPr>
          <w:rFonts w:hint="eastAsia"/>
          <w:sz w:val="28"/>
        </w:rPr>
        <w:t xml:space="preserve"> </w:t>
      </w:r>
      <w:r>
        <w:rPr>
          <w:rFonts w:hint="eastAsia"/>
          <w:sz w:val="28"/>
        </w:rPr>
        <w:t>裱糊工程基层涂抹的腻子，应坚实牢固，不得粉化、起皮和裂缝。</w:t>
      </w:r>
    </w:p>
    <w:p w:rsidR="005826E8" w:rsidRDefault="005826E8" w:rsidP="005826E8">
      <w:pPr>
        <w:ind w:firstLine="580"/>
        <w:rPr>
          <w:rFonts w:hint="eastAsia"/>
          <w:sz w:val="28"/>
        </w:rPr>
      </w:pPr>
      <w:r>
        <w:rPr>
          <w:rFonts w:hint="eastAsia"/>
          <w:sz w:val="28"/>
        </w:rPr>
        <w:t>1</w:t>
      </w:r>
      <w:r>
        <w:rPr>
          <w:sz w:val="28"/>
        </w:rPr>
        <w:t>.7</w:t>
      </w:r>
      <w:r>
        <w:rPr>
          <w:rFonts w:hint="eastAsia"/>
          <w:sz w:val="28"/>
        </w:rPr>
        <w:t xml:space="preserve"> </w:t>
      </w:r>
      <w:r>
        <w:rPr>
          <w:rFonts w:hint="eastAsia"/>
          <w:sz w:val="28"/>
        </w:rPr>
        <w:t>裱糊过程中和干燥前，应防止穿堂风劲吹和温度的突然变化。</w:t>
      </w:r>
    </w:p>
    <w:p w:rsidR="005826E8" w:rsidRDefault="005826E8" w:rsidP="005826E8">
      <w:pPr>
        <w:ind w:firstLine="580"/>
        <w:rPr>
          <w:rFonts w:hint="eastAsia"/>
          <w:sz w:val="28"/>
        </w:rPr>
      </w:pPr>
      <w:r>
        <w:rPr>
          <w:rFonts w:hint="eastAsia"/>
          <w:sz w:val="28"/>
        </w:rPr>
        <w:t>1</w:t>
      </w:r>
      <w:r>
        <w:rPr>
          <w:sz w:val="28"/>
        </w:rPr>
        <w:t>.8</w:t>
      </w:r>
      <w:r>
        <w:rPr>
          <w:rFonts w:hint="eastAsia"/>
          <w:sz w:val="28"/>
        </w:rPr>
        <w:t>冬</w:t>
      </w:r>
      <w:proofErr w:type="gramStart"/>
      <w:r>
        <w:rPr>
          <w:rFonts w:hint="eastAsia"/>
          <w:sz w:val="28"/>
        </w:rPr>
        <w:t>期施工</w:t>
      </w:r>
      <w:proofErr w:type="gramEnd"/>
      <w:r>
        <w:rPr>
          <w:rFonts w:hint="eastAsia"/>
          <w:sz w:val="28"/>
        </w:rPr>
        <w:t>应在采暖条件下进行。</w:t>
      </w:r>
    </w:p>
    <w:p w:rsidR="005826E8" w:rsidRDefault="005826E8" w:rsidP="005826E8">
      <w:pPr>
        <w:ind w:firstLine="580"/>
        <w:rPr>
          <w:rFonts w:hint="eastAsia"/>
          <w:sz w:val="28"/>
        </w:rPr>
      </w:pPr>
      <w:r>
        <w:rPr>
          <w:rFonts w:hint="eastAsia"/>
          <w:sz w:val="28"/>
        </w:rPr>
        <w:t>2</w:t>
      </w:r>
      <w:r>
        <w:rPr>
          <w:rFonts w:hint="eastAsia"/>
          <w:sz w:val="28"/>
        </w:rPr>
        <w:t>、材料质量要求</w:t>
      </w:r>
    </w:p>
    <w:p w:rsidR="005826E8" w:rsidRDefault="005826E8" w:rsidP="005826E8">
      <w:pPr>
        <w:ind w:firstLine="580"/>
        <w:rPr>
          <w:rFonts w:hint="eastAsia"/>
          <w:sz w:val="28"/>
        </w:rPr>
      </w:pPr>
      <w:r>
        <w:rPr>
          <w:rFonts w:hint="eastAsia"/>
          <w:sz w:val="28"/>
        </w:rPr>
        <w:t>2</w:t>
      </w:r>
      <w:r>
        <w:rPr>
          <w:sz w:val="28"/>
        </w:rPr>
        <w:t>.1</w:t>
      </w:r>
      <w:r>
        <w:rPr>
          <w:rFonts w:hint="eastAsia"/>
          <w:sz w:val="28"/>
        </w:rPr>
        <w:t xml:space="preserve"> </w:t>
      </w:r>
      <w:r>
        <w:rPr>
          <w:rFonts w:hint="eastAsia"/>
          <w:sz w:val="28"/>
        </w:rPr>
        <w:t>壁纸、墙布应整洁，图案清晰。</w:t>
      </w:r>
      <w:r>
        <w:rPr>
          <w:rFonts w:hint="eastAsia"/>
          <w:sz w:val="28"/>
        </w:rPr>
        <w:t>PVC</w:t>
      </w:r>
      <w:r>
        <w:rPr>
          <w:rFonts w:hint="eastAsia"/>
          <w:sz w:val="28"/>
        </w:rPr>
        <w:t>壁纸的质量应符合现行《聚氯乙烯壁纸》的规定。</w:t>
      </w:r>
    </w:p>
    <w:p w:rsidR="005826E8" w:rsidRDefault="005826E8" w:rsidP="005826E8">
      <w:pPr>
        <w:ind w:firstLine="580"/>
        <w:rPr>
          <w:rFonts w:hint="eastAsia"/>
          <w:sz w:val="28"/>
        </w:rPr>
      </w:pPr>
      <w:r>
        <w:rPr>
          <w:rFonts w:hint="eastAsia"/>
          <w:sz w:val="28"/>
        </w:rPr>
        <w:t>2</w:t>
      </w:r>
      <w:r>
        <w:rPr>
          <w:sz w:val="28"/>
        </w:rPr>
        <w:t>.2</w:t>
      </w:r>
      <w:r>
        <w:rPr>
          <w:rFonts w:hint="eastAsia"/>
          <w:sz w:val="28"/>
        </w:rPr>
        <w:t xml:space="preserve"> </w:t>
      </w:r>
      <w:r>
        <w:rPr>
          <w:rFonts w:hint="eastAsia"/>
          <w:sz w:val="28"/>
        </w:rPr>
        <w:t>壁纸、墙布的图案、品种、色彩等应符合设计要求，并应附有产品合格证。</w:t>
      </w:r>
    </w:p>
    <w:p w:rsidR="005826E8" w:rsidRDefault="005826E8" w:rsidP="005826E8">
      <w:pPr>
        <w:ind w:firstLine="580"/>
        <w:rPr>
          <w:rFonts w:hint="eastAsia"/>
          <w:sz w:val="28"/>
        </w:rPr>
      </w:pPr>
      <w:r>
        <w:rPr>
          <w:rFonts w:hint="eastAsia"/>
          <w:sz w:val="28"/>
        </w:rPr>
        <w:t>2</w:t>
      </w:r>
      <w:r>
        <w:rPr>
          <w:sz w:val="28"/>
        </w:rPr>
        <w:t>.3</w:t>
      </w:r>
      <w:r>
        <w:rPr>
          <w:rFonts w:hint="eastAsia"/>
          <w:sz w:val="28"/>
        </w:rPr>
        <w:t xml:space="preserve"> </w:t>
      </w:r>
      <w:r>
        <w:rPr>
          <w:rFonts w:hint="eastAsia"/>
          <w:sz w:val="28"/>
        </w:rPr>
        <w:t>胶粘剂应按壁纸和墙布的品种选配，并应具有防霉、耐久等性能，如有防火要求则胶粘剂应具有耐高温不起层性能。</w:t>
      </w:r>
    </w:p>
    <w:p w:rsidR="005826E8" w:rsidRDefault="005826E8" w:rsidP="005826E8">
      <w:pPr>
        <w:ind w:firstLine="580"/>
        <w:rPr>
          <w:rFonts w:hint="eastAsia"/>
          <w:sz w:val="28"/>
        </w:rPr>
      </w:pPr>
      <w:r>
        <w:rPr>
          <w:rFonts w:hint="eastAsia"/>
          <w:sz w:val="28"/>
        </w:rPr>
        <w:t>2</w:t>
      </w:r>
      <w:r>
        <w:rPr>
          <w:sz w:val="28"/>
        </w:rPr>
        <w:t>.4</w:t>
      </w:r>
      <w:r>
        <w:rPr>
          <w:rFonts w:hint="eastAsia"/>
          <w:sz w:val="28"/>
        </w:rPr>
        <w:t xml:space="preserve"> </w:t>
      </w:r>
      <w:r>
        <w:rPr>
          <w:rFonts w:hint="eastAsia"/>
          <w:sz w:val="28"/>
        </w:rPr>
        <w:t>运输和贮存时，所有壁纸、</w:t>
      </w:r>
      <w:proofErr w:type="gramStart"/>
      <w:r>
        <w:rPr>
          <w:rFonts w:hint="eastAsia"/>
          <w:sz w:val="28"/>
        </w:rPr>
        <w:t>墙布均</w:t>
      </w:r>
      <w:proofErr w:type="gramEnd"/>
      <w:r>
        <w:rPr>
          <w:rFonts w:hint="eastAsia"/>
          <w:sz w:val="28"/>
        </w:rPr>
        <w:t>不得日晒雨淋；压延壁纸和墙布应平放；发泡壁纸和复合壁纸则应竖放。</w:t>
      </w:r>
    </w:p>
    <w:p w:rsidR="005826E8" w:rsidRDefault="005826E8" w:rsidP="005826E8">
      <w:pPr>
        <w:ind w:firstLine="580"/>
        <w:rPr>
          <w:rFonts w:hint="eastAsia"/>
          <w:sz w:val="28"/>
        </w:rPr>
      </w:pPr>
      <w:r>
        <w:rPr>
          <w:rFonts w:hint="eastAsia"/>
          <w:sz w:val="28"/>
        </w:rPr>
        <w:t>3</w:t>
      </w:r>
      <w:r>
        <w:rPr>
          <w:rFonts w:hint="eastAsia"/>
          <w:sz w:val="28"/>
        </w:rPr>
        <w:t>、壁纸、墙布裱糊施工要点</w:t>
      </w:r>
    </w:p>
    <w:p w:rsidR="005826E8" w:rsidRDefault="005826E8" w:rsidP="005826E8">
      <w:pPr>
        <w:ind w:firstLine="580"/>
        <w:rPr>
          <w:rFonts w:hint="eastAsia"/>
          <w:sz w:val="28"/>
        </w:rPr>
      </w:pPr>
      <w:r>
        <w:rPr>
          <w:rFonts w:hint="eastAsia"/>
          <w:sz w:val="28"/>
        </w:rPr>
        <w:t>3</w:t>
      </w:r>
      <w:r>
        <w:rPr>
          <w:sz w:val="28"/>
        </w:rPr>
        <w:t>.1</w:t>
      </w:r>
      <w:r>
        <w:rPr>
          <w:rFonts w:hint="eastAsia"/>
          <w:sz w:val="28"/>
        </w:rPr>
        <w:t xml:space="preserve"> </w:t>
      </w:r>
      <w:r>
        <w:rPr>
          <w:rFonts w:hint="eastAsia"/>
          <w:sz w:val="28"/>
        </w:rPr>
        <w:t>裱糊前，应将基体或基层表面的污垢、尘土清除干净，泛碱部位，宜使用</w:t>
      </w:r>
      <w:r>
        <w:rPr>
          <w:rFonts w:hint="eastAsia"/>
          <w:sz w:val="28"/>
        </w:rPr>
        <w:t>9%</w:t>
      </w:r>
      <w:r>
        <w:rPr>
          <w:rFonts w:hint="eastAsia"/>
          <w:sz w:val="28"/>
        </w:rPr>
        <w:t>的稀醋酸中和、清洗。不得有飞</w:t>
      </w:r>
      <w:proofErr w:type="gramStart"/>
      <w:r>
        <w:rPr>
          <w:rFonts w:hint="eastAsia"/>
          <w:sz w:val="28"/>
        </w:rPr>
        <w:t>剌</w:t>
      </w:r>
      <w:proofErr w:type="gramEnd"/>
      <w:r>
        <w:rPr>
          <w:rFonts w:hint="eastAsia"/>
          <w:sz w:val="28"/>
        </w:rPr>
        <w:t>、麻点、砂粒和裂缝。</w:t>
      </w:r>
      <w:proofErr w:type="gramStart"/>
      <w:r>
        <w:rPr>
          <w:rFonts w:hint="eastAsia"/>
          <w:sz w:val="28"/>
        </w:rPr>
        <w:t>阴阳角应顺直</w:t>
      </w:r>
      <w:proofErr w:type="gramEnd"/>
      <w:r>
        <w:rPr>
          <w:rFonts w:hint="eastAsia"/>
          <w:sz w:val="28"/>
        </w:rPr>
        <w:t>。</w:t>
      </w:r>
    </w:p>
    <w:p w:rsidR="005826E8" w:rsidRDefault="005826E8" w:rsidP="005826E8">
      <w:pPr>
        <w:ind w:firstLine="580"/>
        <w:rPr>
          <w:rFonts w:hint="eastAsia"/>
          <w:sz w:val="28"/>
        </w:rPr>
      </w:pPr>
      <w:r>
        <w:rPr>
          <w:rFonts w:hint="eastAsia"/>
          <w:sz w:val="28"/>
        </w:rPr>
        <w:t>3</w:t>
      </w:r>
      <w:r>
        <w:rPr>
          <w:sz w:val="28"/>
        </w:rPr>
        <w:t>.2</w:t>
      </w:r>
      <w:r>
        <w:rPr>
          <w:rFonts w:hint="eastAsia"/>
          <w:sz w:val="28"/>
        </w:rPr>
        <w:t xml:space="preserve"> </w:t>
      </w:r>
      <w:r>
        <w:rPr>
          <w:rFonts w:hint="eastAsia"/>
          <w:sz w:val="28"/>
        </w:rPr>
        <w:t>附着牢固、表面平整的旧溶剂型涂料墙面，裱糊前应打毛处理。</w:t>
      </w:r>
    </w:p>
    <w:p w:rsidR="005826E8" w:rsidRDefault="005826E8" w:rsidP="005826E8">
      <w:pPr>
        <w:ind w:firstLine="580"/>
        <w:rPr>
          <w:rFonts w:hint="eastAsia"/>
          <w:sz w:val="28"/>
        </w:rPr>
      </w:pPr>
      <w:r>
        <w:rPr>
          <w:rFonts w:hint="eastAsia"/>
          <w:sz w:val="28"/>
        </w:rPr>
        <w:t>3</w:t>
      </w:r>
      <w:r>
        <w:rPr>
          <w:sz w:val="28"/>
        </w:rPr>
        <w:t>.3</w:t>
      </w:r>
      <w:r>
        <w:rPr>
          <w:rFonts w:hint="eastAsia"/>
          <w:sz w:val="28"/>
        </w:rPr>
        <w:t xml:space="preserve"> </w:t>
      </w:r>
      <w:r>
        <w:rPr>
          <w:rFonts w:hint="eastAsia"/>
          <w:sz w:val="28"/>
        </w:rPr>
        <w:t>裱糊前，应以</w:t>
      </w:r>
      <w:r>
        <w:rPr>
          <w:rFonts w:hint="eastAsia"/>
          <w:sz w:val="28"/>
        </w:rPr>
        <w:t>1</w:t>
      </w:r>
      <w:r>
        <w:rPr>
          <w:rFonts w:hint="eastAsia"/>
          <w:sz w:val="28"/>
        </w:rPr>
        <w:t>：</w:t>
      </w:r>
      <w:r>
        <w:rPr>
          <w:rFonts w:hint="eastAsia"/>
          <w:sz w:val="28"/>
        </w:rPr>
        <w:t>1</w:t>
      </w:r>
      <w:r>
        <w:rPr>
          <w:rFonts w:hint="eastAsia"/>
          <w:sz w:val="28"/>
        </w:rPr>
        <w:t>的</w:t>
      </w:r>
      <w:r>
        <w:rPr>
          <w:rFonts w:hint="eastAsia"/>
          <w:sz w:val="28"/>
        </w:rPr>
        <w:t>107</w:t>
      </w:r>
      <w:r>
        <w:rPr>
          <w:rFonts w:hint="eastAsia"/>
          <w:sz w:val="28"/>
        </w:rPr>
        <w:t>胶水溶液等作底胶涂刷基层。</w:t>
      </w:r>
    </w:p>
    <w:p w:rsidR="005826E8" w:rsidRDefault="005826E8" w:rsidP="005826E8">
      <w:pPr>
        <w:ind w:firstLine="580"/>
        <w:rPr>
          <w:rFonts w:hint="eastAsia"/>
          <w:sz w:val="28"/>
        </w:rPr>
      </w:pPr>
      <w:r>
        <w:rPr>
          <w:rFonts w:hint="eastAsia"/>
          <w:sz w:val="28"/>
        </w:rPr>
        <w:lastRenderedPageBreak/>
        <w:t>3</w:t>
      </w:r>
      <w:r>
        <w:rPr>
          <w:sz w:val="28"/>
        </w:rPr>
        <w:t>.4</w:t>
      </w:r>
      <w:r>
        <w:rPr>
          <w:rFonts w:hint="eastAsia"/>
          <w:sz w:val="28"/>
        </w:rPr>
        <w:t xml:space="preserve"> </w:t>
      </w:r>
      <w:r>
        <w:rPr>
          <w:rFonts w:hint="eastAsia"/>
          <w:sz w:val="28"/>
        </w:rPr>
        <w:t>裱糊前，应按壁纸、墙布的品种、图案、颜色、规格进行选配分类，拼花裁切，编号后平放待用。裱糊时按编号顺序粘贴。</w:t>
      </w:r>
    </w:p>
    <w:p w:rsidR="005826E8" w:rsidRDefault="005826E8" w:rsidP="005826E8">
      <w:pPr>
        <w:ind w:firstLine="580"/>
        <w:rPr>
          <w:rFonts w:hint="eastAsia"/>
          <w:sz w:val="28"/>
        </w:rPr>
      </w:pPr>
    </w:p>
    <w:p w:rsidR="005826E8" w:rsidRDefault="005826E8" w:rsidP="005826E8">
      <w:pPr>
        <w:ind w:firstLine="580"/>
        <w:rPr>
          <w:rFonts w:hint="eastAsia"/>
          <w:sz w:val="28"/>
        </w:rPr>
      </w:pPr>
    </w:p>
    <w:p w:rsidR="005826E8" w:rsidRDefault="005826E8" w:rsidP="005826E8">
      <w:pPr>
        <w:ind w:firstLine="580"/>
        <w:rPr>
          <w:rFonts w:hint="eastAsia"/>
          <w:sz w:val="28"/>
        </w:rPr>
      </w:pPr>
    </w:p>
    <w:p w:rsidR="005826E8" w:rsidRDefault="005826E8" w:rsidP="005826E8">
      <w:pPr>
        <w:ind w:firstLine="580"/>
        <w:rPr>
          <w:rFonts w:hint="eastAsia"/>
          <w:sz w:val="28"/>
        </w:rPr>
      </w:pPr>
    </w:p>
    <w:p w:rsidR="005826E8" w:rsidRDefault="005826E8" w:rsidP="005826E8">
      <w:pPr>
        <w:ind w:firstLine="580"/>
        <w:rPr>
          <w:rFonts w:hint="eastAsia"/>
          <w:sz w:val="28"/>
        </w:rPr>
      </w:pPr>
    </w:p>
    <w:p w:rsidR="005826E8" w:rsidRDefault="005826E8" w:rsidP="005826E8">
      <w:pPr>
        <w:ind w:firstLine="580"/>
        <w:rPr>
          <w:rFonts w:hint="eastAsia"/>
          <w:sz w:val="28"/>
        </w:rPr>
      </w:pPr>
    </w:p>
    <w:p w:rsidR="005826E8" w:rsidRDefault="005826E8" w:rsidP="005826E8">
      <w:pPr>
        <w:ind w:firstLine="580"/>
        <w:rPr>
          <w:rFonts w:hint="eastAsia"/>
          <w:sz w:val="28"/>
        </w:rPr>
      </w:pPr>
    </w:p>
    <w:p w:rsidR="005826E8" w:rsidRDefault="005826E8" w:rsidP="005826E8">
      <w:pPr>
        <w:ind w:firstLine="580"/>
        <w:rPr>
          <w:rFonts w:hint="eastAsia"/>
          <w:sz w:val="28"/>
        </w:rPr>
      </w:pPr>
    </w:p>
    <w:p w:rsidR="005826E8" w:rsidRDefault="005826E8" w:rsidP="005826E8">
      <w:pPr>
        <w:ind w:firstLine="580"/>
        <w:rPr>
          <w:rFonts w:hint="eastAsia"/>
          <w:sz w:val="28"/>
        </w:rPr>
      </w:pPr>
    </w:p>
    <w:p w:rsidR="005826E8" w:rsidRDefault="005826E8" w:rsidP="005826E8">
      <w:pPr>
        <w:ind w:firstLine="580"/>
        <w:rPr>
          <w:rFonts w:hint="eastAsia"/>
          <w:sz w:val="28"/>
        </w:rPr>
      </w:pPr>
      <w:r>
        <w:rPr>
          <w:rFonts w:hint="eastAsia"/>
          <w:sz w:val="28"/>
        </w:rPr>
        <w:t>3</w:t>
      </w:r>
      <w:r>
        <w:rPr>
          <w:sz w:val="28"/>
        </w:rPr>
        <w:t>.5</w:t>
      </w:r>
      <w:r>
        <w:rPr>
          <w:rFonts w:hint="eastAsia"/>
          <w:sz w:val="28"/>
        </w:rPr>
        <w:t xml:space="preserve"> </w:t>
      </w:r>
      <w:r>
        <w:rPr>
          <w:rFonts w:hint="eastAsia"/>
          <w:sz w:val="28"/>
        </w:rPr>
        <w:t>裱糊的主要工序见下表：</w:t>
      </w:r>
    </w:p>
    <w:p w:rsidR="005826E8" w:rsidRDefault="005826E8" w:rsidP="005826E8">
      <w:pPr>
        <w:ind w:left="270"/>
        <w:jc w:val="center"/>
        <w:rPr>
          <w:rFonts w:hint="eastAsia"/>
          <w:b/>
          <w:sz w:val="28"/>
        </w:rPr>
      </w:pPr>
      <w:r>
        <w:rPr>
          <w:rFonts w:hint="eastAsia"/>
          <w:b/>
          <w:sz w:val="28"/>
        </w:rPr>
        <w:t>裱糊的主要工序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5"/>
        <w:gridCol w:w="1758"/>
        <w:gridCol w:w="626"/>
        <w:gridCol w:w="625"/>
        <w:gridCol w:w="625"/>
        <w:gridCol w:w="625"/>
        <w:gridCol w:w="625"/>
        <w:gridCol w:w="625"/>
        <w:gridCol w:w="625"/>
        <w:gridCol w:w="625"/>
        <w:gridCol w:w="625"/>
        <w:gridCol w:w="625"/>
        <w:gridCol w:w="625"/>
        <w:gridCol w:w="625"/>
      </w:tblGrid>
      <w:tr w:rsidR="005826E8" w:rsidTr="00AB642A">
        <w:tblPrEx>
          <w:tblCellMar>
            <w:top w:w="0" w:type="dxa"/>
            <w:bottom w:w="0" w:type="dxa"/>
          </w:tblCellMar>
        </w:tblPrEx>
        <w:trPr>
          <w:cantSplit/>
          <w:trHeight w:val="340"/>
          <w:tblHeader/>
          <w:jc w:val="center"/>
        </w:trPr>
        <w:tc>
          <w:tcPr>
            <w:tcW w:w="635" w:type="dxa"/>
            <w:vMerge w:val="restart"/>
            <w:vAlign w:val="center"/>
          </w:tcPr>
          <w:p w:rsidR="005826E8" w:rsidRDefault="005826E8" w:rsidP="00AB642A">
            <w:pPr>
              <w:spacing w:before="120"/>
              <w:jc w:val="center"/>
              <w:rPr>
                <w:rFonts w:ascii="宋体" w:hAnsi="宋体" w:hint="eastAsia"/>
                <w:spacing w:val="-12"/>
              </w:rPr>
            </w:pPr>
            <w:r>
              <w:rPr>
                <w:rFonts w:ascii="宋体" w:hAnsi="宋体" w:hint="eastAsia"/>
                <w:spacing w:val="-12"/>
              </w:rPr>
              <w:t>项次</w:t>
            </w:r>
          </w:p>
        </w:tc>
        <w:tc>
          <w:tcPr>
            <w:tcW w:w="1758" w:type="dxa"/>
            <w:vMerge w:val="restart"/>
            <w:vAlign w:val="center"/>
          </w:tcPr>
          <w:p w:rsidR="005826E8" w:rsidRDefault="005826E8" w:rsidP="00AB642A">
            <w:pPr>
              <w:jc w:val="center"/>
              <w:rPr>
                <w:rFonts w:ascii="宋体" w:hAnsi="宋体" w:hint="eastAsia"/>
                <w:spacing w:val="-12"/>
              </w:rPr>
            </w:pPr>
            <w:r>
              <w:rPr>
                <w:rFonts w:ascii="宋体" w:hAnsi="宋体" w:hint="eastAsia"/>
                <w:spacing w:val="-12"/>
              </w:rPr>
              <w:t>工序名称</w:t>
            </w:r>
          </w:p>
        </w:tc>
        <w:tc>
          <w:tcPr>
            <w:tcW w:w="2501" w:type="dxa"/>
            <w:gridSpan w:val="4"/>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抹灰面混凝土</w:t>
            </w:r>
          </w:p>
        </w:tc>
        <w:tc>
          <w:tcPr>
            <w:tcW w:w="2500" w:type="dxa"/>
            <w:gridSpan w:val="4"/>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石膏板面</w:t>
            </w:r>
          </w:p>
        </w:tc>
        <w:tc>
          <w:tcPr>
            <w:tcW w:w="2500" w:type="dxa"/>
            <w:gridSpan w:val="4"/>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木料面</w:t>
            </w:r>
          </w:p>
        </w:tc>
      </w:tr>
      <w:tr w:rsidR="005826E8" w:rsidTr="00AB642A">
        <w:tblPrEx>
          <w:tblCellMar>
            <w:top w:w="0" w:type="dxa"/>
            <w:bottom w:w="0" w:type="dxa"/>
          </w:tblCellMar>
        </w:tblPrEx>
        <w:trPr>
          <w:cantSplit/>
          <w:tblHeader/>
          <w:jc w:val="center"/>
        </w:trPr>
        <w:tc>
          <w:tcPr>
            <w:tcW w:w="635" w:type="dxa"/>
            <w:vMerge/>
            <w:vAlign w:val="center"/>
          </w:tcPr>
          <w:p w:rsidR="005826E8" w:rsidRDefault="005826E8" w:rsidP="00AB642A">
            <w:pPr>
              <w:spacing w:line="220" w:lineRule="exact"/>
              <w:jc w:val="center"/>
              <w:rPr>
                <w:rFonts w:ascii="宋体" w:hAnsi="宋体" w:hint="eastAsia"/>
                <w:spacing w:val="-12"/>
              </w:rPr>
            </w:pPr>
          </w:p>
        </w:tc>
        <w:tc>
          <w:tcPr>
            <w:tcW w:w="1758" w:type="dxa"/>
            <w:vMerge/>
            <w:vAlign w:val="center"/>
          </w:tcPr>
          <w:p w:rsidR="005826E8" w:rsidRDefault="005826E8" w:rsidP="00AB642A">
            <w:pPr>
              <w:spacing w:line="220" w:lineRule="exact"/>
              <w:rPr>
                <w:rFonts w:ascii="宋体" w:hAnsi="宋体" w:hint="eastAsia"/>
                <w:spacing w:val="-12"/>
              </w:rPr>
            </w:pPr>
          </w:p>
        </w:tc>
        <w:tc>
          <w:tcPr>
            <w:tcW w:w="626"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复合壁纸</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PVC壁纸</w:t>
            </w:r>
          </w:p>
        </w:tc>
        <w:tc>
          <w:tcPr>
            <w:tcW w:w="625" w:type="dxa"/>
            <w:vAlign w:val="center"/>
          </w:tcPr>
          <w:p w:rsidR="005826E8" w:rsidRDefault="005826E8" w:rsidP="00AB642A">
            <w:pPr>
              <w:spacing w:before="120" w:line="220" w:lineRule="exact"/>
              <w:jc w:val="center"/>
              <w:rPr>
                <w:rFonts w:ascii="宋体" w:hAnsi="宋体" w:hint="eastAsia"/>
                <w:spacing w:val="-12"/>
              </w:rPr>
            </w:pPr>
            <w:r>
              <w:rPr>
                <w:rFonts w:ascii="宋体" w:hAnsi="宋体" w:hint="eastAsia"/>
                <w:spacing w:val="-12"/>
              </w:rPr>
              <w:t>墙布</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带背胶壁纸</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复合壁纸</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PVC壁纸</w:t>
            </w:r>
          </w:p>
        </w:tc>
        <w:tc>
          <w:tcPr>
            <w:tcW w:w="625" w:type="dxa"/>
            <w:vAlign w:val="center"/>
          </w:tcPr>
          <w:p w:rsidR="005826E8" w:rsidRDefault="005826E8" w:rsidP="00AB642A">
            <w:pPr>
              <w:spacing w:before="120" w:line="220" w:lineRule="exact"/>
              <w:jc w:val="center"/>
              <w:rPr>
                <w:rFonts w:ascii="宋体" w:hAnsi="宋体" w:hint="eastAsia"/>
                <w:spacing w:val="-12"/>
              </w:rPr>
            </w:pPr>
            <w:r>
              <w:rPr>
                <w:rFonts w:ascii="宋体" w:hAnsi="宋体" w:hint="eastAsia"/>
                <w:spacing w:val="-12"/>
              </w:rPr>
              <w:t>墙布</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带背胶壁纸</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复合壁纸</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PVC壁纸</w:t>
            </w:r>
          </w:p>
        </w:tc>
        <w:tc>
          <w:tcPr>
            <w:tcW w:w="625" w:type="dxa"/>
            <w:vAlign w:val="center"/>
          </w:tcPr>
          <w:p w:rsidR="005826E8" w:rsidRDefault="005826E8" w:rsidP="00AB642A">
            <w:pPr>
              <w:spacing w:before="120" w:line="220" w:lineRule="exact"/>
              <w:jc w:val="center"/>
              <w:rPr>
                <w:rFonts w:ascii="宋体" w:hAnsi="宋体" w:hint="eastAsia"/>
                <w:spacing w:val="-12"/>
              </w:rPr>
            </w:pPr>
            <w:r>
              <w:rPr>
                <w:rFonts w:ascii="宋体" w:hAnsi="宋体" w:hint="eastAsia"/>
                <w:spacing w:val="-12"/>
              </w:rPr>
              <w:t>墙布</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带背胶壁纸</w:t>
            </w:r>
          </w:p>
        </w:tc>
      </w:tr>
      <w:tr w:rsidR="005826E8" w:rsidTr="00AB642A">
        <w:tblPrEx>
          <w:tblCellMar>
            <w:top w:w="0" w:type="dxa"/>
            <w:bottom w:w="0" w:type="dxa"/>
          </w:tblCellMar>
        </w:tblPrEx>
        <w:trPr>
          <w:trHeight w:val="397"/>
          <w:jc w:val="center"/>
        </w:trPr>
        <w:tc>
          <w:tcPr>
            <w:tcW w:w="63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1</w:t>
            </w:r>
          </w:p>
        </w:tc>
        <w:tc>
          <w:tcPr>
            <w:tcW w:w="1758" w:type="dxa"/>
            <w:vAlign w:val="center"/>
          </w:tcPr>
          <w:p w:rsidR="005826E8" w:rsidRDefault="005826E8" w:rsidP="00AB642A">
            <w:pPr>
              <w:spacing w:line="220" w:lineRule="exact"/>
              <w:rPr>
                <w:rFonts w:ascii="宋体" w:hAnsi="宋体" w:hint="eastAsia"/>
                <w:spacing w:val="-12"/>
              </w:rPr>
            </w:pPr>
            <w:r>
              <w:rPr>
                <w:rFonts w:ascii="宋体" w:hAnsi="宋体" w:hint="eastAsia"/>
                <w:spacing w:val="-12"/>
              </w:rPr>
              <w:t>清扫基层.填补缝隙磨砂纸</w:t>
            </w:r>
          </w:p>
        </w:tc>
        <w:tc>
          <w:tcPr>
            <w:tcW w:w="626"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r>
      <w:tr w:rsidR="005826E8" w:rsidTr="00AB642A">
        <w:tblPrEx>
          <w:tblCellMar>
            <w:top w:w="0" w:type="dxa"/>
            <w:bottom w:w="0" w:type="dxa"/>
          </w:tblCellMar>
        </w:tblPrEx>
        <w:trPr>
          <w:trHeight w:val="397"/>
          <w:jc w:val="center"/>
        </w:trPr>
        <w:tc>
          <w:tcPr>
            <w:tcW w:w="63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2</w:t>
            </w:r>
          </w:p>
        </w:tc>
        <w:tc>
          <w:tcPr>
            <w:tcW w:w="1758" w:type="dxa"/>
            <w:vAlign w:val="center"/>
          </w:tcPr>
          <w:p w:rsidR="005826E8" w:rsidRDefault="005826E8" w:rsidP="00AB642A">
            <w:pPr>
              <w:spacing w:line="220" w:lineRule="exact"/>
              <w:rPr>
                <w:rFonts w:ascii="宋体" w:hAnsi="宋体" w:hint="eastAsia"/>
                <w:spacing w:val="-12"/>
              </w:rPr>
            </w:pPr>
            <w:r>
              <w:rPr>
                <w:rFonts w:ascii="宋体" w:hAnsi="宋体" w:hint="eastAsia"/>
                <w:spacing w:val="-12"/>
              </w:rPr>
              <w:t>接缝</w:t>
            </w:r>
            <w:proofErr w:type="gramStart"/>
            <w:r>
              <w:rPr>
                <w:rFonts w:ascii="宋体" w:hAnsi="宋体" w:hint="eastAsia"/>
                <w:spacing w:val="-12"/>
              </w:rPr>
              <w:t>处糊条</w:t>
            </w:r>
            <w:proofErr w:type="gramEnd"/>
          </w:p>
        </w:tc>
        <w:tc>
          <w:tcPr>
            <w:tcW w:w="626"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r>
      <w:tr w:rsidR="005826E8" w:rsidTr="00AB642A">
        <w:tblPrEx>
          <w:tblCellMar>
            <w:top w:w="0" w:type="dxa"/>
            <w:bottom w:w="0" w:type="dxa"/>
          </w:tblCellMar>
        </w:tblPrEx>
        <w:trPr>
          <w:trHeight w:val="397"/>
          <w:jc w:val="center"/>
        </w:trPr>
        <w:tc>
          <w:tcPr>
            <w:tcW w:w="63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3</w:t>
            </w:r>
          </w:p>
        </w:tc>
        <w:tc>
          <w:tcPr>
            <w:tcW w:w="1758" w:type="dxa"/>
            <w:vAlign w:val="center"/>
          </w:tcPr>
          <w:p w:rsidR="005826E8" w:rsidRDefault="005826E8" w:rsidP="00AB642A">
            <w:pPr>
              <w:spacing w:line="220" w:lineRule="exact"/>
              <w:rPr>
                <w:rFonts w:ascii="宋体" w:hAnsi="宋体" w:hint="eastAsia"/>
                <w:spacing w:val="-12"/>
              </w:rPr>
            </w:pPr>
            <w:r>
              <w:rPr>
                <w:rFonts w:ascii="宋体" w:hAnsi="宋体" w:hint="eastAsia"/>
                <w:spacing w:val="-12"/>
              </w:rPr>
              <w:t>找补腻子.磨砂纸</w:t>
            </w:r>
          </w:p>
        </w:tc>
        <w:tc>
          <w:tcPr>
            <w:tcW w:w="626"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r>
      <w:tr w:rsidR="005826E8" w:rsidTr="00AB642A">
        <w:tblPrEx>
          <w:tblCellMar>
            <w:top w:w="0" w:type="dxa"/>
            <w:bottom w:w="0" w:type="dxa"/>
          </w:tblCellMar>
        </w:tblPrEx>
        <w:trPr>
          <w:trHeight w:val="397"/>
          <w:jc w:val="center"/>
        </w:trPr>
        <w:tc>
          <w:tcPr>
            <w:tcW w:w="63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4</w:t>
            </w:r>
          </w:p>
        </w:tc>
        <w:tc>
          <w:tcPr>
            <w:tcW w:w="1758" w:type="dxa"/>
            <w:vAlign w:val="center"/>
          </w:tcPr>
          <w:p w:rsidR="005826E8" w:rsidRDefault="005826E8" w:rsidP="00AB642A">
            <w:pPr>
              <w:spacing w:line="220" w:lineRule="exact"/>
              <w:rPr>
                <w:rFonts w:ascii="宋体" w:hAnsi="宋体" w:hint="eastAsia"/>
                <w:spacing w:val="-12"/>
              </w:rPr>
            </w:pPr>
            <w:r>
              <w:rPr>
                <w:rFonts w:ascii="宋体" w:hAnsi="宋体" w:hint="eastAsia"/>
                <w:spacing w:val="-12"/>
              </w:rPr>
              <w:t>满刮腻子.磨平</w:t>
            </w:r>
          </w:p>
        </w:tc>
        <w:tc>
          <w:tcPr>
            <w:tcW w:w="626"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r>
      <w:tr w:rsidR="005826E8" w:rsidTr="00AB642A">
        <w:tblPrEx>
          <w:tblCellMar>
            <w:top w:w="0" w:type="dxa"/>
            <w:bottom w:w="0" w:type="dxa"/>
          </w:tblCellMar>
        </w:tblPrEx>
        <w:trPr>
          <w:trHeight w:val="397"/>
          <w:jc w:val="center"/>
        </w:trPr>
        <w:tc>
          <w:tcPr>
            <w:tcW w:w="63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5</w:t>
            </w:r>
          </w:p>
        </w:tc>
        <w:tc>
          <w:tcPr>
            <w:tcW w:w="1758" w:type="dxa"/>
            <w:vAlign w:val="center"/>
          </w:tcPr>
          <w:p w:rsidR="005826E8" w:rsidRDefault="005826E8" w:rsidP="00AB642A">
            <w:pPr>
              <w:spacing w:line="220" w:lineRule="exact"/>
              <w:rPr>
                <w:rFonts w:ascii="宋体" w:hAnsi="宋体" w:hint="eastAsia"/>
                <w:spacing w:val="-12"/>
              </w:rPr>
            </w:pPr>
            <w:r>
              <w:rPr>
                <w:rFonts w:ascii="宋体" w:hAnsi="宋体" w:hint="eastAsia"/>
                <w:spacing w:val="-12"/>
              </w:rPr>
              <w:t>涂刷涂料一遍</w:t>
            </w:r>
          </w:p>
        </w:tc>
        <w:tc>
          <w:tcPr>
            <w:tcW w:w="626"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r>
      <w:tr w:rsidR="005826E8" w:rsidTr="00AB642A">
        <w:tblPrEx>
          <w:tblCellMar>
            <w:top w:w="0" w:type="dxa"/>
            <w:bottom w:w="0" w:type="dxa"/>
          </w:tblCellMar>
        </w:tblPrEx>
        <w:trPr>
          <w:trHeight w:val="397"/>
          <w:jc w:val="center"/>
        </w:trPr>
        <w:tc>
          <w:tcPr>
            <w:tcW w:w="63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6</w:t>
            </w:r>
          </w:p>
        </w:tc>
        <w:tc>
          <w:tcPr>
            <w:tcW w:w="1758" w:type="dxa"/>
            <w:vAlign w:val="center"/>
          </w:tcPr>
          <w:p w:rsidR="005826E8" w:rsidRDefault="005826E8" w:rsidP="00AB642A">
            <w:pPr>
              <w:spacing w:line="220" w:lineRule="exact"/>
              <w:rPr>
                <w:rFonts w:ascii="宋体" w:hAnsi="宋体" w:hint="eastAsia"/>
                <w:spacing w:val="-12"/>
              </w:rPr>
            </w:pPr>
            <w:r>
              <w:rPr>
                <w:rFonts w:ascii="宋体" w:hAnsi="宋体" w:hint="eastAsia"/>
                <w:spacing w:val="-12"/>
              </w:rPr>
              <w:t>涂刷底胶一遍</w:t>
            </w:r>
          </w:p>
        </w:tc>
        <w:tc>
          <w:tcPr>
            <w:tcW w:w="626"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r>
      <w:tr w:rsidR="005826E8" w:rsidTr="00AB642A">
        <w:tblPrEx>
          <w:tblCellMar>
            <w:top w:w="0" w:type="dxa"/>
            <w:bottom w:w="0" w:type="dxa"/>
          </w:tblCellMar>
        </w:tblPrEx>
        <w:trPr>
          <w:trHeight w:val="397"/>
          <w:jc w:val="center"/>
        </w:trPr>
        <w:tc>
          <w:tcPr>
            <w:tcW w:w="63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7</w:t>
            </w:r>
          </w:p>
        </w:tc>
        <w:tc>
          <w:tcPr>
            <w:tcW w:w="1758" w:type="dxa"/>
            <w:vAlign w:val="center"/>
          </w:tcPr>
          <w:p w:rsidR="005826E8" w:rsidRDefault="005826E8" w:rsidP="00AB642A">
            <w:pPr>
              <w:spacing w:line="220" w:lineRule="exact"/>
              <w:rPr>
                <w:rFonts w:ascii="宋体" w:hAnsi="宋体" w:hint="eastAsia"/>
                <w:spacing w:val="-12"/>
              </w:rPr>
            </w:pPr>
            <w:r>
              <w:rPr>
                <w:rFonts w:ascii="宋体" w:hAnsi="宋体" w:hint="eastAsia"/>
                <w:spacing w:val="-12"/>
              </w:rPr>
              <w:t>墙面划准线</w:t>
            </w:r>
          </w:p>
        </w:tc>
        <w:tc>
          <w:tcPr>
            <w:tcW w:w="626"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r>
      <w:tr w:rsidR="005826E8" w:rsidTr="00AB642A">
        <w:tblPrEx>
          <w:tblCellMar>
            <w:top w:w="0" w:type="dxa"/>
            <w:bottom w:w="0" w:type="dxa"/>
          </w:tblCellMar>
        </w:tblPrEx>
        <w:trPr>
          <w:trHeight w:val="397"/>
          <w:jc w:val="center"/>
        </w:trPr>
        <w:tc>
          <w:tcPr>
            <w:tcW w:w="63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8</w:t>
            </w:r>
          </w:p>
        </w:tc>
        <w:tc>
          <w:tcPr>
            <w:tcW w:w="1758" w:type="dxa"/>
            <w:vAlign w:val="center"/>
          </w:tcPr>
          <w:p w:rsidR="005826E8" w:rsidRDefault="005826E8" w:rsidP="00AB642A">
            <w:pPr>
              <w:spacing w:line="220" w:lineRule="exact"/>
              <w:rPr>
                <w:rFonts w:ascii="宋体" w:hAnsi="宋体" w:hint="eastAsia"/>
                <w:spacing w:val="-12"/>
              </w:rPr>
            </w:pPr>
            <w:r>
              <w:rPr>
                <w:rFonts w:ascii="宋体" w:hAnsi="宋体" w:hint="eastAsia"/>
                <w:spacing w:val="-12"/>
              </w:rPr>
              <w:t>壁纸浸水润湿</w:t>
            </w:r>
          </w:p>
        </w:tc>
        <w:tc>
          <w:tcPr>
            <w:tcW w:w="626"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r>
      <w:tr w:rsidR="005826E8" w:rsidTr="00AB642A">
        <w:tblPrEx>
          <w:tblCellMar>
            <w:top w:w="0" w:type="dxa"/>
            <w:bottom w:w="0" w:type="dxa"/>
          </w:tblCellMar>
        </w:tblPrEx>
        <w:trPr>
          <w:trHeight w:val="397"/>
          <w:jc w:val="center"/>
        </w:trPr>
        <w:tc>
          <w:tcPr>
            <w:tcW w:w="63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9</w:t>
            </w:r>
          </w:p>
        </w:tc>
        <w:tc>
          <w:tcPr>
            <w:tcW w:w="1758" w:type="dxa"/>
            <w:vAlign w:val="center"/>
          </w:tcPr>
          <w:p w:rsidR="005826E8" w:rsidRDefault="005826E8" w:rsidP="00AB642A">
            <w:pPr>
              <w:spacing w:line="220" w:lineRule="exact"/>
              <w:rPr>
                <w:rFonts w:ascii="宋体" w:hAnsi="宋体" w:hint="eastAsia"/>
                <w:spacing w:val="-12"/>
              </w:rPr>
            </w:pPr>
            <w:r>
              <w:rPr>
                <w:rFonts w:ascii="宋体" w:hAnsi="宋体" w:hint="eastAsia"/>
                <w:spacing w:val="-12"/>
              </w:rPr>
              <w:t>壁纸涂刷胶粘剂</w:t>
            </w:r>
          </w:p>
        </w:tc>
        <w:tc>
          <w:tcPr>
            <w:tcW w:w="626"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r>
      <w:tr w:rsidR="005826E8" w:rsidTr="00AB642A">
        <w:tblPrEx>
          <w:tblCellMar>
            <w:top w:w="0" w:type="dxa"/>
            <w:bottom w:w="0" w:type="dxa"/>
          </w:tblCellMar>
        </w:tblPrEx>
        <w:trPr>
          <w:trHeight w:val="397"/>
          <w:jc w:val="center"/>
        </w:trPr>
        <w:tc>
          <w:tcPr>
            <w:tcW w:w="63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10</w:t>
            </w:r>
          </w:p>
        </w:tc>
        <w:tc>
          <w:tcPr>
            <w:tcW w:w="1758" w:type="dxa"/>
            <w:vAlign w:val="center"/>
          </w:tcPr>
          <w:p w:rsidR="005826E8" w:rsidRDefault="005826E8" w:rsidP="00AB642A">
            <w:pPr>
              <w:spacing w:line="220" w:lineRule="exact"/>
              <w:rPr>
                <w:rFonts w:ascii="宋体" w:hAnsi="宋体" w:hint="eastAsia"/>
                <w:spacing w:val="-12"/>
              </w:rPr>
            </w:pPr>
            <w:r>
              <w:rPr>
                <w:rFonts w:ascii="宋体" w:hAnsi="宋体" w:hint="eastAsia"/>
                <w:spacing w:val="-12"/>
              </w:rPr>
              <w:t>基层涂刷胶</w:t>
            </w:r>
          </w:p>
        </w:tc>
        <w:tc>
          <w:tcPr>
            <w:tcW w:w="626"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p>
        </w:tc>
      </w:tr>
      <w:tr w:rsidR="005826E8" w:rsidTr="00AB642A">
        <w:tblPrEx>
          <w:tblCellMar>
            <w:top w:w="0" w:type="dxa"/>
            <w:bottom w:w="0" w:type="dxa"/>
          </w:tblCellMar>
        </w:tblPrEx>
        <w:trPr>
          <w:trHeight w:val="397"/>
          <w:jc w:val="center"/>
        </w:trPr>
        <w:tc>
          <w:tcPr>
            <w:tcW w:w="63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lastRenderedPageBreak/>
              <w:t>11</w:t>
            </w:r>
          </w:p>
        </w:tc>
        <w:tc>
          <w:tcPr>
            <w:tcW w:w="1758" w:type="dxa"/>
            <w:vAlign w:val="center"/>
          </w:tcPr>
          <w:p w:rsidR="005826E8" w:rsidRDefault="005826E8" w:rsidP="00AB642A">
            <w:pPr>
              <w:spacing w:line="220" w:lineRule="exact"/>
              <w:rPr>
                <w:rFonts w:ascii="宋体" w:hAnsi="宋体" w:hint="eastAsia"/>
                <w:spacing w:val="-12"/>
              </w:rPr>
            </w:pPr>
            <w:r>
              <w:rPr>
                <w:rFonts w:ascii="宋体" w:hAnsi="宋体" w:hint="eastAsia"/>
                <w:spacing w:val="-12"/>
              </w:rPr>
              <w:t>纸上墙.裱糊</w:t>
            </w:r>
          </w:p>
        </w:tc>
        <w:tc>
          <w:tcPr>
            <w:tcW w:w="626"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r>
      <w:tr w:rsidR="005826E8" w:rsidTr="00AB642A">
        <w:tblPrEx>
          <w:tblCellMar>
            <w:top w:w="0" w:type="dxa"/>
            <w:bottom w:w="0" w:type="dxa"/>
          </w:tblCellMar>
        </w:tblPrEx>
        <w:trPr>
          <w:trHeight w:val="397"/>
          <w:jc w:val="center"/>
        </w:trPr>
        <w:tc>
          <w:tcPr>
            <w:tcW w:w="63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12</w:t>
            </w:r>
          </w:p>
        </w:tc>
        <w:tc>
          <w:tcPr>
            <w:tcW w:w="1758" w:type="dxa"/>
            <w:vAlign w:val="center"/>
          </w:tcPr>
          <w:p w:rsidR="005826E8" w:rsidRDefault="005826E8" w:rsidP="00AB642A">
            <w:pPr>
              <w:spacing w:line="220" w:lineRule="exact"/>
              <w:rPr>
                <w:rFonts w:ascii="宋体" w:hAnsi="宋体" w:hint="eastAsia"/>
                <w:spacing w:val="-12"/>
              </w:rPr>
            </w:pPr>
            <w:r>
              <w:rPr>
                <w:rFonts w:ascii="宋体" w:hAnsi="宋体" w:hint="eastAsia"/>
                <w:spacing w:val="-12"/>
              </w:rPr>
              <w:t>拼缝.搭接.对花</w:t>
            </w:r>
          </w:p>
        </w:tc>
        <w:tc>
          <w:tcPr>
            <w:tcW w:w="626"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r>
      <w:tr w:rsidR="005826E8" w:rsidTr="00AB642A">
        <w:tblPrEx>
          <w:tblCellMar>
            <w:top w:w="0" w:type="dxa"/>
            <w:bottom w:w="0" w:type="dxa"/>
          </w:tblCellMar>
        </w:tblPrEx>
        <w:trPr>
          <w:trHeight w:val="397"/>
          <w:jc w:val="center"/>
        </w:trPr>
        <w:tc>
          <w:tcPr>
            <w:tcW w:w="63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13</w:t>
            </w:r>
          </w:p>
        </w:tc>
        <w:tc>
          <w:tcPr>
            <w:tcW w:w="1758" w:type="dxa"/>
            <w:vAlign w:val="center"/>
          </w:tcPr>
          <w:p w:rsidR="005826E8" w:rsidRDefault="005826E8" w:rsidP="00AB642A">
            <w:pPr>
              <w:spacing w:line="220" w:lineRule="exact"/>
              <w:rPr>
                <w:rFonts w:ascii="宋体" w:hAnsi="宋体" w:hint="eastAsia"/>
                <w:spacing w:val="-12"/>
              </w:rPr>
            </w:pPr>
            <w:proofErr w:type="gramStart"/>
            <w:r>
              <w:rPr>
                <w:rFonts w:ascii="宋体" w:hAnsi="宋体" w:hint="eastAsia"/>
                <w:spacing w:val="-12"/>
              </w:rPr>
              <w:t>赶压胶粘剂</w:t>
            </w:r>
            <w:proofErr w:type="gramEnd"/>
            <w:r>
              <w:rPr>
                <w:rFonts w:ascii="宋体" w:hAnsi="宋体" w:hint="eastAsia"/>
                <w:spacing w:val="-12"/>
              </w:rPr>
              <w:t>.气泡</w:t>
            </w:r>
          </w:p>
        </w:tc>
        <w:tc>
          <w:tcPr>
            <w:tcW w:w="626"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r>
      <w:tr w:rsidR="005826E8" w:rsidTr="00AB642A">
        <w:tblPrEx>
          <w:tblCellMar>
            <w:top w:w="0" w:type="dxa"/>
            <w:bottom w:w="0" w:type="dxa"/>
          </w:tblCellMar>
        </w:tblPrEx>
        <w:trPr>
          <w:trHeight w:val="397"/>
          <w:jc w:val="center"/>
        </w:trPr>
        <w:tc>
          <w:tcPr>
            <w:tcW w:w="63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14</w:t>
            </w:r>
          </w:p>
        </w:tc>
        <w:tc>
          <w:tcPr>
            <w:tcW w:w="1758" w:type="dxa"/>
            <w:vAlign w:val="center"/>
          </w:tcPr>
          <w:p w:rsidR="005826E8" w:rsidRDefault="005826E8" w:rsidP="00AB642A">
            <w:pPr>
              <w:spacing w:line="220" w:lineRule="exact"/>
              <w:rPr>
                <w:rFonts w:ascii="宋体" w:hAnsi="宋体" w:hint="eastAsia"/>
                <w:spacing w:val="-12"/>
              </w:rPr>
            </w:pPr>
            <w:r>
              <w:rPr>
                <w:rFonts w:ascii="宋体" w:hAnsi="宋体" w:hint="eastAsia"/>
                <w:spacing w:val="-12"/>
              </w:rPr>
              <w:t>裁边</w:t>
            </w:r>
          </w:p>
        </w:tc>
        <w:tc>
          <w:tcPr>
            <w:tcW w:w="626"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p>
        </w:tc>
        <w:tc>
          <w:tcPr>
            <w:tcW w:w="625" w:type="dxa"/>
            <w:vAlign w:val="center"/>
          </w:tcPr>
          <w:p w:rsidR="005826E8" w:rsidRDefault="005826E8" w:rsidP="00AB642A">
            <w:pPr>
              <w:spacing w:line="220" w:lineRule="exact"/>
              <w:jc w:val="center"/>
              <w:rPr>
                <w:rFonts w:ascii="宋体" w:hAnsi="宋体" w:hint="eastAsia"/>
                <w:spacing w:val="-12"/>
              </w:rPr>
            </w:pPr>
          </w:p>
        </w:tc>
      </w:tr>
      <w:tr w:rsidR="005826E8" w:rsidTr="00AB642A">
        <w:tblPrEx>
          <w:tblCellMar>
            <w:top w:w="0" w:type="dxa"/>
            <w:bottom w:w="0" w:type="dxa"/>
          </w:tblCellMar>
        </w:tblPrEx>
        <w:trPr>
          <w:trHeight w:val="397"/>
          <w:jc w:val="center"/>
        </w:trPr>
        <w:tc>
          <w:tcPr>
            <w:tcW w:w="63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15</w:t>
            </w:r>
          </w:p>
        </w:tc>
        <w:tc>
          <w:tcPr>
            <w:tcW w:w="1758" w:type="dxa"/>
            <w:vAlign w:val="center"/>
          </w:tcPr>
          <w:p w:rsidR="005826E8" w:rsidRDefault="005826E8" w:rsidP="00AB642A">
            <w:pPr>
              <w:spacing w:line="220" w:lineRule="exact"/>
              <w:rPr>
                <w:rFonts w:ascii="宋体" w:hAnsi="宋体" w:hint="eastAsia"/>
                <w:spacing w:val="-12"/>
              </w:rPr>
            </w:pPr>
            <w:r>
              <w:rPr>
                <w:rFonts w:ascii="宋体" w:hAnsi="宋体" w:hint="eastAsia"/>
                <w:spacing w:val="-12"/>
              </w:rPr>
              <w:t>擦净挤出的胶液</w:t>
            </w:r>
          </w:p>
        </w:tc>
        <w:tc>
          <w:tcPr>
            <w:tcW w:w="626"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r>
      <w:tr w:rsidR="005826E8" w:rsidTr="00AB642A">
        <w:tblPrEx>
          <w:tblCellMar>
            <w:top w:w="0" w:type="dxa"/>
            <w:bottom w:w="0" w:type="dxa"/>
          </w:tblCellMar>
        </w:tblPrEx>
        <w:trPr>
          <w:trHeight w:val="397"/>
          <w:jc w:val="center"/>
        </w:trPr>
        <w:tc>
          <w:tcPr>
            <w:tcW w:w="63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16</w:t>
            </w:r>
          </w:p>
        </w:tc>
        <w:tc>
          <w:tcPr>
            <w:tcW w:w="1758" w:type="dxa"/>
            <w:vAlign w:val="center"/>
          </w:tcPr>
          <w:p w:rsidR="005826E8" w:rsidRDefault="005826E8" w:rsidP="00AB642A">
            <w:pPr>
              <w:spacing w:line="220" w:lineRule="exact"/>
              <w:rPr>
                <w:rFonts w:ascii="宋体" w:hAnsi="宋体" w:hint="eastAsia"/>
                <w:spacing w:val="-12"/>
              </w:rPr>
            </w:pPr>
            <w:r>
              <w:rPr>
                <w:rFonts w:ascii="宋体" w:hAnsi="宋体" w:hint="eastAsia"/>
                <w:spacing w:val="-12"/>
              </w:rPr>
              <w:t>清理修整</w:t>
            </w:r>
          </w:p>
        </w:tc>
        <w:tc>
          <w:tcPr>
            <w:tcW w:w="626"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c>
          <w:tcPr>
            <w:tcW w:w="625" w:type="dxa"/>
            <w:vAlign w:val="center"/>
          </w:tcPr>
          <w:p w:rsidR="005826E8" w:rsidRDefault="005826E8" w:rsidP="00AB642A">
            <w:pPr>
              <w:spacing w:line="220" w:lineRule="exact"/>
              <w:jc w:val="center"/>
              <w:rPr>
                <w:rFonts w:ascii="宋体" w:hAnsi="宋体" w:hint="eastAsia"/>
                <w:spacing w:val="-12"/>
              </w:rPr>
            </w:pPr>
            <w:r>
              <w:rPr>
                <w:rFonts w:ascii="宋体" w:hAnsi="宋体" w:hint="eastAsia"/>
                <w:spacing w:val="-12"/>
              </w:rPr>
              <w:t>+</w:t>
            </w:r>
          </w:p>
        </w:tc>
      </w:tr>
    </w:tbl>
    <w:p w:rsidR="005826E8" w:rsidRDefault="005826E8" w:rsidP="005826E8">
      <w:pPr>
        <w:spacing w:line="300" w:lineRule="exact"/>
        <w:rPr>
          <w:rFonts w:ascii="宋体" w:hAnsi="宋体" w:hint="eastAsia"/>
        </w:rPr>
      </w:pPr>
      <w:r>
        <w:rPr>
          <w:rFonts w:ascii="宋体" w:hAnsi="宋体" w:hint="eastAsia"/>
        </w:rPr>
        <w:t>注：</w:t>
      </w:r>
    </w:p>
    <w:p w:rsidR="005826E8" w:rsidRDefault="005826E8" w:rsidP="005826E8">
      <w:pPr>
        <w:numPr>
          <w:ilvl w:val="0"/>
          <w:numId w:val="5"/>
        </w:numPr>
        <w:spacing w:line="300" w:lineRule="exact"/>
        <w:rPr>
          <w:rFonts w:hint="eastAsia"/>
        </w:rPr>
      </w:pPr>
      <w:r>
        <w:rPr>
          <w:rFonts w:hint="eastAsia"/>
        </w:rPr>
        <w:t>表中“</w:t>
      </w:r>
      <w:r>
        <w:rPr>
          <w:rFonts w:hint="eastAsia"/>
        </w:rPr>
        <w:t>+</w:t>
      </w:r>
      <w:r>
        <w:rPr>
          <w:rFonts w:hint="eastAsia"/>
        </w:rPr>
        <w:t>”号表示应进行的工序。</w:t>
      </w:r>
    </w:p>
    <w:p w:rsidR="005826E8" w:rsidRDefault="005826E8" w:rsidP="005826E8">
      <w:pPr>
        <w:numPr>
          <w:ilvl w:val="0"/>
          <w:numId w:val="5"/>
        </w:numPr>
        <w:spacing w:line="300" w:lineRule="exact"/>
        <w:rPr>
          <w:rFonts w:hint="eastAsia"/>
        </w:rPr>
      </w:pPr>
      <w:r>
        <w:rPr>
          <w:rFonts w:hint="eastAsia"/>
        </w:rPr>
        <w:t>不同材料的基层相接处应糊条。</w:t>
      </w:r>
    </w:p>
    <w:p w:rsidR="005826E8" w:rsidRDefault="005826E8" w:rsidP="005826E8">
      <w:pPr>
        <w:numPr>
          <w:ilvl w:val="0"/>
          <w:numId w:val="5"/>
        </w:numPr>
        <w:spacing w:line="300" w:lineRule="exact"/>
        <w:rPr>
          <w:rFonts w:hint="eastAsia"/>
        </w:rPr>
      </w:pPr>
      <w:r>
        <w:rPr>
          <w:rFonts w:hint="eastAsia"/>
        </w:rPr>
        <w:t>混凝土表面和抹灰表面必要时可增加满刮腻子遍数。</w:t>
      </w:r>
    </w:p>
    <w:p w:rsidR="005826E8" w:rsidRDefault="005826E8" w:rsidP="005826E8">
      <w:pPr>
        <w:numPr>
          <w:ilvl w:val="0"/>
          <w:numId w:val="5"/>
        </w:numPr>
        <w:spacing w:line="300" w:lineRule="exact"/>
        <w:rPr>
          <w:rFonts w:ascii="宋体" w:hAnsi="宋体" w:hint="eastAsia"/>
        </w:rPr>
      </w:pPr>
      <w:r>
        <w:rPr>
          <w:rFonts w:hint="eastAsia"/>
        </w:rPr>
        <w:t>“裁边”工序，在使用宽为</w:t>
      </w:r>
      <w:smartTag w:uri="urn:schemas-microsoft-com:office:smarttags" w:element="chmetcnv">
        <w:smartTagPr>
          <w:attr w:name="TCSC" w:val="0"/>
          <w:attr w:name="NumberType" w:val="1"/>
          <w:attr w:name="Negative" w:val="False"/>
          <w:attr w:name="HasSpace" w:val="False"/>
          <w:attr w:name="SourceValue" w:val="920"/>
          <w:attr w:name="UnitName" w:val="mm"/>
        </w:smartTagPr>
        <w:r>
          <w:rPr>
            <w:rFonts w:hint="eastAsia"/>
          </w:rPr>
          <w:t>920MM</w:t>
        </w:r>
      </w:smartTag>
      <w:r>
        <w:rPr>
          <w:rFonts w:hint="eastAsia"/>
        </w:rPr>
        <w:t>，</w:t>
      </w:r>
      <w:smartTag w:uri="urn:schemas-microsoft-com:office:smarttags" w:element="chmetcnv">
        <w:smartTagPr>
          <w:attr w:name="TCSC" w:val="0"/>
          <w:attr w:name="NumberType" w:val="1"/>
          <w:attr w:name="Negative" w:val="False"/>
          <w:attr w:name="HasSpace" w:val="False"/>
          <w:attr w:name="SourceValue" w:val="1000"/>
          <w:attr w:name="UnitName" w:val="mm"/>
        </w:smartTagPr>
        <w:r>
          <w:rPr>
            <w:rFonts w:hint="eastAsia"/>
          </w:rPr>
          <w:t>1000MM</w:t>
        </w:r>
      </w:smartTag>
      <w:r>
        <w:rPr>
          <w:rFonts w:hint="eastAsia"/>
        </w:rPr>
        <w:t>，</w:t>
      </w:r>
      <w:smartTag w:uri="urn:schemas-microsoft-com:office:smarttags" w:element="chmetcnv">
        <w:smartTagPr>
          <w:attr w:name="TCSC" w:val="0"/>
          <w:attr w:name="NumberType" w:val="1"/>
          <w:attr w:name="Negative" w:val="False"/>
          <w:attr w:name="HasSpace" w:val="False"/>
          <w:attr w:name="SourceValue" w:val="1100"/>
          <w:attr w:name="UnitName" w:val="mm"/>
        </w:smartTagPr>
        <w:r>
          <w:rPr>
            <w:rFonts w:hint="eastAsia"/>
          </w:rPr>
          <w:t>1100MM</w:t>
        </w:r>
      </w:smartTag>
      <w:r>
        <w:rPr>
          <w:rFonts w:hint="eastAsia"/>
        </w:rPr>
        <w:t>等需重叠对花的</w:t>
      </w:r>
      <w:r>
        <w:rPr>
          <w:rFonts w:hint="eastAsia"/>
        </w:rPr>
        <w:t>PVC</w:t>
      </w:r>
      <w:r>
        <w:rPr>
          <w:rFonts w:hint="eastAsia"/>
        </w:rPr>
        <w:t>压延壁纸时进行。</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w:t>
        </w:r>
        <w:r>
          <w:rPr>
            <w:sz w:val="28"/>
          </w:rPr>
          <w:t>.5.1</w:t>
        </w:r>
      </w:smartTag>
      <w:r>
        <w:rPr>
          <w:rFonts w:hint="eastAsia"/>
          <w:sz w:val="28"/>
        </w:rPr>
        <w:t xml:space="preserve"> </w:t>
      </w:r>
      <w:r>
        <w:rPr>
          <w:rFonts w:hint="eastAsia"/>
          <w:sz w:val="28"/>
        </w:rPr>
        <w:t>在纸面石膏板上做裱糊，板面应先用油性石膏板上做裱糊，板面应先满刮一遍石膏腻子。</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w:t>
        </w:r>
        <w:r>
          <w:rPr>
            <w:sz w:val="28"/>
          </w:rPr>
          <w:t>.5.2</w:t>
        </w:r>
      </w:smartTag>
      <w:r>
        <w:rPr>
          <w:rFonts w:hint="eastAsia"/>
          <w:sz w:val="28"/>
        </w:rPr>
        <w:t xml:space="preserve"> </w:t>
      </w:r>
      <w:r>
        <w:rPr>
          <w:rFonts w:hint="eastAsia"/>
          <w:sz w:val="28"/>
        </w:rPr>
        <w:t>墙面应采用整幅裱糊，并统一预排对花拼缝。不足一幅的应裱糊在较暗或不明显的部位，阴角处接缝应搭接，阳角处不得有接缝，应包角压实。</w:t>
      </w:r>
    </w:p>
    <w:p w:rsidR="005826E8" w:rsidRDefault="005826E8" w:rsidP="005826E8">
      <w:pPr>
        <w:spacing w:line="500" w:lineRule="exact"/>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w:t>
        </w:r>
        <w:r>
          <w:rPr>
            <w:sz w:val="28"/>
          </w:rPr>
          <w:t>.5.3</w:t>
        </w:r>
      </w:smartTag>
      <w:r>
        <w:rPr>
          <w:rFonts w:hint="eastAsia"/>
          <w:sz w:val="28"/>
        </w:rPr>
        <w:t xml:space="preserve"> </w:t>
      </w:r>
      <w:r>
        <w:rPr>
          <w:rFonts w:hint="eastAsia"/>
          <w:sz w:val="28"/>
        </w:rPr>
        <w:t>对木料面的基层，裱糊壁纸前应先涂刷一层涂料，使其颜色与周围墙面颜色一致。</w:t>
      </w:r>
    </w:p>
    <w:p w:rsidR="005826E8" w:rsidRDefault="005826E8" w:rsidP="005826E8">
      <w:pPr>
        <w:spacing w:line="500" w:lineRule="exact"/>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w:t>
        </w:r>
        <w:r>
          <w:rPr>
            <w:sz w:val="28"/>
          </w:rPr>
          <w:t>.5.4</w:t>
        </w:r>
      </w:smartTag>
      <w:r>
        <w:rPr>
          <w:rFonts w:hint="eastAsia"/>
          <w:sz w:val="28"/>
        </w:rPr>
        <w:t xml:space="preserve"> </w:t>
      </w:r>
      <w:r>
        <w:rPr>
          <w:rFonts w:hint="eastAsia"/>
          <w:sz w:val="28"/>
        </w:rPr>
        <w:t>裱糊第一幅壁纸或墙布前，</w:t>
      </w:r>
      <w:proofErr w:type="gramStart"/>
      <w:r>
        <w:rPr>
          <w:rFonts w:hint="eastAsia"/>
          <w:sz w:val="28"/>
        </w:rPr>
        <w:t>应弹垂直线</w:t>
      </w:r>
      <w:proofErr w:type="gramEnd"/>
      <w:r>
        <w:rPr>
          <w:rFonts w:hint="eastAsia"/>
          <w:sz w:val="28"/>
        </w:rPr>
        <w:t>，作为裱糊时的准线。裱糊顶棚时，也应在裱糊第一幅前先弹一条能起准线作用的直线。</w:t>
      </w:r>
    </w:p>
    <w:p w:rsidR="005826E8" w:rsidRDefault="005826E8" w:rsidP="005826E8">
      <w:pPr>
        <w:spacing w:line="500" w:lineRule="exact"/>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w:t>
        </w:r>
        <w:r>
          <w:rPr>
            <w:sz w:val="28"/>
          </w:rPr>
          <w:t>.5.5</w:t>
        </w:r>
      </w:smartTag>
      <w:r>
        <w:rPr>
          <w:rFonts w:hint="eastAsia"/>
          <w:sz w:val="28"/>
        </w:rPr>
        <w:t xml:space="preserve"> </w:t>
      </w:r>
      <w:r>
        <w:rPr>
          <w:rFonts w:hint="eastAsia"/>
          <w:sz w:val="28"/>
        </w:rPr>
        <w:t>在顶棚上裱糊壁纸，</w:t>
      </w:r>
      <w:proofErr w:type="gramStart"/>
      <w:r>
        <w:rPr>
          <w:rFonts w:hint="eastAsia"/>
          <w:sz w:val="28"/>
        </w:rPr>
        <w:t>宜沿房间</w:t>
      </w:r>
      <w:proofErr w:type="gramEnd"/>
      <w:r>
        <w:rPr>
          <w:rFonts w:hint="eastAsia"/>
          <w:sz w:val="28"/>
        </w:rPr>
        <w:t>的长</w:t>
      </w:r>
      <w:proofErr w:type="gramStart"/>
      <w:r>
        <w:rPr>
          <w:rFonts w:hint="eastAsia"/>
          <w:sz w:val="28"/>
        </w:rPr>
        <w:t>边方向</w:t>
      </w:r>
      <w:proofErr w:type="gramEnd"/>
      <w:r>
        <w:rPr>
          <w:rFonts w:hint="eastAsia"/>
          <w:sz w:val="28"/>
        </w:rPr>
        <w:t>裱糊。</w:t>
      </w:r>
    </w:p>
    <w:p w:rsidR="005826E8" w:rsidRDefault="005826E8" w:rsidP="005826E8">
      <w:pPr>
        <w:spacing w:line="500" w:lineRule="exact"/>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w:t>
        </w:r>
        <w:r>
          <w:rPr>
            <w:sz w:val="28"/>
          </w:rPr>
          <w:t>.5.6</w:t>
        </w:r>
      </w:smartTag>
      <w:r>
        <w:rPr>
          <w:rFonts w:hint="eastAsia"/>
          <w:sz w:val="28"/>
        </w:rPr>
        <w:t xml:space="preserve"> </w:t>
      </w:r>
      <w:r>
        <w:rPr>
          <w:rFonts w:hint="eastAsia"/>
          <w:sz w:val="28"/>
        </w:rPr>
        <w:t>裱糊</w:t>
      </w:r>
      <w:r>
        <w:rPr>
          <w:rFonts w:hint="eastAsia"/>
          <w:sz w:val="28"/>
        </w:rPr>
        <w:t>PVC</w:t>
      </w:r>
      <w:r>
        <w:rPr>
          <w:rFonts w:hint="eastAsia"/>
          <w:sz w:val="28"/>
        </w:rPr>
        <w:t>壁纸，应先将壁纸用水润湿数分钟。裱糊时，应在基层表面涂刷胶粘剂。裱糊</w:t>
      </w:r>
      <w:proofErr w:type="gramStart"/>
      <w:r>
        <w:rPr>
          <w:rFonts w:hint="eastAsia"/>
          <w:sz w:val="28"/>
        </w:rPr>
        <w:t>顶时棚时</w:t>
      </w:r>
      <w:proofErr w:type="gramEnd"/>
      <w:r>
        <w:rPr>
          <w:rFonts w:hint="eastAsia"/>
          <w:sz w:val="28"/>
        </w:rPr>
        <w:t>，基层和壁纸背面均应涂刷胶粘剂。</w:t>
      </w:r>
    </w:p>
    <w:p w:rsidR="005826E8" w:rsidRDefault="005826E8" w:rsidP="005826E8">
      <w:pPr>
        <w:spacing w:line="500" w:lineRule="exact"/>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w:t>
        </w:r>
        <w:r>
          <w:rPr>
            <w:sz w:val="28"/>
          </w:rPr>
          <w:t>.5.7</w:t>
        </w:r>
      </w:smartTag>
      <w:r>
        <w:rPr>
          <w:rFonts w:hint="eastAsia"/>
          <w:sz w:val="28"/>
        </w:rPr>
        <w:t xml:space="preserve"> </w:t>
      </w:r>
      <w:r>
        <w:rPr>
          <w:rFonts w:hint="eastAsia"/>
          <w:sz w:val="28"/>
        </w:rPr>
        <w:t>裱糊复合壁纸严禁浸水，应先将壁纸背面涂刷胶粘剂，放置数分钟，裱糊时，基层表面也应涂刷胶粘剂。</w:t>
      </w:r>
    </w:p>
    <w:p w:rsidR="005826E8" w:rsidRDefault="005826E8" w:rsidP="005826E8">
      <w:pPr>
        <w:spacing w:line="500" w:lineRule="exact"/>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lastRenderedPageBreak/>
          <w:t>3</w:t>
        </w:r>
        <w:r>
          <w:rPr>
            <w:sz w:val="28"/>
          </w:rPr>
          <w:t>.5.8</w:t>
        </w:r>
      </w:smartTag>
      <w:r>
        <w:rPr>
          <w:rFonts w:hint="eastAsia"/>
          <w:sz w:val="28"/>
        </w:rPr>
        <w:t xml:space="preserve"> </w:t>
      </w:r>
      <w:r>
        <w:rPr>
          <w:rFonts w:hint="eastAsia"/>
          <w:sz w:val="28"/>
        </w:rPr>
        <w:t>裱糊墙布，应先将墙布背面清理干净。裱</w:t>
      </w:r>
      <w:r>
        <w:rPr>
          <w:rFonts w:hint="eastAsia"/>
          <w:sz w:val="28"/>
        </w:rPr>
        <w:t xml:space="preserve"> </w:t>
      </w:r>
      <w:r>
        <w:rPr>
          <w:rFonts w:hint="eastAsia"/>
          <w:sz w:val="28"/>
        </w:rPr>
        <w:t>糊时，应在基层表面涂刷胶粘剂。</w:t>
      </w:r>
    </w:p>
    <w:p w:rsidR="005826E8" w:rsidRDefault="005826E8" w:rsidP="005826E8">
      <w:pPr>
        <w:spacing w:line="500" w:lineRule="exact"/>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w:t>
        </w:r>
        <w:r>
          <w:rPr>
            <w:sz w:val="28"/>
          </w:rPr>
          <w:t>.5.9</w:t>
        </w:r>
      </w:smartTag>
      <w:r>
        <w:rPr>
          <w:rFonts w:hint="eastAsia"/>
          <w:sz w:val="28"/>
        </w:rPr>
        <w:t xml:space="preserve"> </w:t>
      </w:r>
      <w:r>
        <w:rPr>
          <w:rFonts w:hint="eastAsia"/>
          <w:sz w:val="28"/>
        </w:rPr>
        <w:t>带背胶的壁纸，应在水中浸泡数分钟后裱糊。裱</w:t>
      </w:r>
      <w:r>
        <w:rPr>
          <w:rFonts w:hint="eastAsia"/>
          <w:sz w:val="28"/>
        </w:rPr>
        <w:t xml:space="preserve"> </w:t>
      </w:r>
      <w:r>
        <w:rPr>
          <w:rFonts w:hint="eastAsia"/>
          <w:sz w:val="28"/>
        </w:rPr>
        <w:t>糊顶棚时，带背胶的壁纸应涂刷一层稀释的胶粘剂。</w:t>
      </w:r>
    </w:p>
    <w:p w:rsidR="005826E8" w:rsidRDefault="005826E8" w:rsidP="005826E8">
      <w:pPr>
        <w:spacing w:line="500" w:lineRule="exact"/>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w:t>
        </w:r>
        <w:r>
          <w:rPr>
            <w:sz w:val="28"/>
          </w:rPr>
          <w:t>.5.10</w:t>
        </w:r>
      </w:smartTag>
      <w:r>
        <w:rPr>
          <w:rFonts w:hint="eastAsia"/>
          <w:sz w:val="28"/>
        </w:rPr>
        <w:t xml:space="preserve"> </w:t>
      </w:r>
      <w:r>
        <w:rPr>
          <w:rFonts w:hint="eastAsia"/>
          <w:sz w:val="28"/>
        </w:rPr>
        <w:t>对于需重叠对花的各类壁纸，应先裱</w:t>
      </w:r>
      <w:r>
        <w:rPr>
          <w:rFonts w:hint="eastAsia"/>
          <w:sz w:val="28"/>
        </w:rPr>
        <w:t xml:space="preserve"> </w:t>
      </w:r>
      <w:proofErr w:type="gramStart"/>
      <w:r>
        <w:rPr>
          <w:rFonts w:hint="eastAsia"/>
          <w:sz w:val="28"/>
        </w:rPr>
        <w:t>糊对花</w:t>
      </w:r>
      <w:proofErr w:type="gramEnd"/>
      <w:r>
        <w:rPr>
          <w:rFonts w:hint="eastAsia"/>
          <w:sz w:val="28"/>
        </w:rPr>
        <w:t>，然后再用钢尺对齐</w:t>
      </w:r>
      <w:proofErr w:type="gramStart"/>
      <w:r>
        <w:rPr>
          <w:rFonts w:hint="eastAsia"/>
          <w:sz w:val="28"/>
        </w:rPr>
        <w:t>裁</w:t>
      </w:r>
      <w:proofErr w:type="gramEnd"/>
      <w:r>
        <w:rPr>
          <w:rFonts w:hint="eastAsia"/>
          <w:sz w:val="28"/>
        </w:rPr>
        <w:t>下余边。裁切时，应一次切掉，不得重割。对于可直接对花的壁纸则不应剪裁。</w:t>
      </w:r>
    </w:p>
    <w:p w:rsidR="005826E8" w:rsidRDefault="005826E8" w:rsidP="005826E8">
      <w:pPr>
        <w:spacing w:line="500" w:lineRule="exact"/>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w:t>
        </w:r>
        <w:r>
          <w:rPr>
            <w:sz w:val="28"/>
          </w:rPr>
          <w:t>.5.11</w:t>
        </w:r>
      </w:smartTag>
      <w:r>
        <w:rPr>
          <w:rFonts w:hint="eastAsia"/>
          <w:sz w:val="28"/>
        </w:rPr>
        <w:t xml:space="preserve"> </w:t>
      </w:r>
      <w:r>
        <w:rPr>
          <w:rFonts w:hint="eastAsia"/>
          <w:sz w:val="28"/>
        </w:rPr>
        <w:t>除标明必须“正倒”交替粘贴的壁纸外，壁纸的粘贴均应按同一方向进行。</w:t>
      </w:r>
    </w:p>
    <w:p w:rsidR="005826E8" w:rsidRDefault="005826E8" w:rsidP="005826E8">
      <w:pPr>
        <w:spacing w:line="500" w:lineRule="exact"/>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w:t>
        </w:r>
        <w:r>
          <w:rPr>
            <w:sz w:val="28"/>
          </w:rPr>
          <w:t>.5.12</w:t>
        </w:r>
      </w:smartTag>
      <w:r>
        <w:rPr>
          <w:rFonts w:hint="eastAsia"/>
          <w:sz w:val="28"/>
        </w:rPr>
        <w:t xml:space="preserve"> </w:t>
      </w:r>
      <w:proofErr w:type="gramStart"/>
      <w:r>
        <w:rPr>
          <w:rFonts w:hint="eastAsia"/>
          <w:sz w:val="28"/>
        </w:rPr>
        <w:t>赶压气泡</w:t>
      </w:r>
      <w:proofErr w:type="gramEnd"/>
      <w:r>
        <w:rPr>
          <w:rFonts w:hint="eastAsia"/>
          <w:sz w:val="28"/>
        </w:rPr>
        <w:t>时，对于压延壁纸可用钢纸板刮刀刮平；对于发泡及复合壁纸则严禁使用钢板刮刀，只可用毛巾、海绵或毛刷赶平。</w:t>
      </w:r>
    </w:p>
    <w:p w:rsidR="005826E8" w:rsidRDefault="005826E8" w:rsidP="005826E8">
      <w:pPr>
        <w:spacing w:line="500" w:lineRule="exact"/>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w:t>
        </w:r>
        <w:r>
          <w:rPr>
            <w:sz w:val="28"/>
          </w:rPr>
          <w:t>.5.13</w:t>
        </w:r>
      </w:smartTag>
      <w:r>
        <w:rPr>
          <w:rFonts w:hint="eastAsia"/>
          <w:sz w:val="28"/>
        </w:rPr>
        <w:t xml:space="preserve"> </w:t>
      </w:r>
      <w:r>
        <w:rPr>
          <w:rFonts w:hint="eastAsia"/>
          <w:sz w:val="28"/>
        </w:rPr>
        <w:t>裱糊好的壁纸、墙布，压实后，应将挤出的胶粘剂及时擦净，表面不得有气泡、斑污等。</w:t>
      </w:r>
    </w:p>
    <w:p w:rsidR="005826E8" w:rsidRDefault="005826E8" w:rsidP="005826E8">
      <w:pPr>
        <w:spacing w:line="500" w:lineRule="exact"/>
        <w:ind w:firstLine="580"/>
        <w:rPr>
          <w:rFonts w:hint="eastAsia"/>
          <w:sz w:val="28"/>
        </w:rPr>
      </w:pPr>
      <w:r>
        <w:rPr>
          <w:rFonts w:hint="eastAsia"/>
          <w:sz w:val="28"/>
        </w:rPr>
        <w:t>4</w:t>
      </w:r>
      <w:r>
        <w:rPr>
          <w:rFonts w:hint="eastAsia"/>
          <w:sz w:val="28"/>
        </w:rPr>
        <w:t>、工程验收</w:t>
      </w:r>
    </w:p>
    <w:p w:rsidR="005826E8" w:rsidRDefault="005826E8" w:rsidP="005826E8">
      <w:pPr>
        <w:spacing w:line="500" w:lineRule="exact"/>
        <w:ind w:firstLine="580"/>
        <w:rPr>
          <w:rFonts w:hint="eastAsia"/>
          <w:sz w:val="28"/>
        </w:rPr>
      </w:pPr>
      <w:r>
        <w:rPr>
          <w:rFonts w:hint="eastAsia"/>
          <w:sz w:val="28"/>
        </w:rPr>
        <w:t xml:space="preserve">4.1 </w:t>
      </w:r>
      <w:r>
        <w:rPr>
          <w:rFonts w:hint="eastAsia"/>
          <w:sz w:val="28"/>
        </w:rPr>
        <w:t>裱糊工程完工并干燥后，方可验收。</w:t>
      </w:r>
    </w:p>
    <w:p w:rsidR="005826E8" w:rsidRDefault="005826E8" w:rsidP="005826E8">
      <w:pPr>
        <w:spacing w:line="500" w:lineRule="exact"/>
        <w:ind w:firstLine="580"/>
        <w:rPr>
          <w:rFonts w:hint="eastAsia"/>
          <w:sz w:val="28"/>
        </w:rPr>
      </w:pPr>
      <w:r>
        <w:rPr>
          <w:rFonts w:hint="eastAsia"/>
          <w:sz w:val="28"/>
        </w:rPr>
        <w:t>检查数量</w:t>
      </w:r>
      <w:r>
        <w:rPr>
          <w:rFonts w:hint="eastAsia"/>
          <w:sz w:val="28"/>
        </w:rPr>
        <w:t xml:space="preserve">  </w:t>
      </w:r>
      <w:r>
        <w:rPr>
          <w:rFonts w:hint="eastAsia"/>
          <w:sz w:val="28"/>
        </w:rPr>
        <w:t>按有代表性的自然间（过道按</w:t>
      </w:r>
      <w:r>
        <w:rPr>
          <w:rFonts w:hint="eastAsia"/>
          <w:sz w:val="28"/>
        </w:rPr>
        <w:t>10</w:t>
      </w:r>
      <w:r>
        <w:rPr>
          <w:rFonts w:hint="eastAsia"/>
          <w:sz w:val="28"/>
        </w:rPr>
        <w:t>延长米，礼堂、厂房等大间可按两轴线为</w:t>
      </w:r>
      <w:r>
        <w:rPr>
          <w:rFonts w:hint="eastAsia"/>
          <w:sz w:val="28"/>
        </w:rPr>
        <w:t>1</w:t>
      </w:r>
      <w:r>
        <w:rPr>
          <w:rFonts w:hint="eastAsia"/>
          <w:sz w:val="28"/>
        </w:rPr>
        <w:t>间）抽查</w:t>
      </w:r>
      <w:r>
        <w:rPr>
          <w:rFonts w:hint="eastAsia"/>
          <w:sz w:val="28"/>
        </w:rPr>
        <w:t>10%</w:t>
      </w:r>
      <w:r>
        <w:rPr>
          <w:rFonts w:hint="eastAsia"/>
          <w:sz w:val="28"/>
        </w:rPr>
        <w:t>，但不得少于</w:t>
      </w:r>
      <w:r>
        <w:rPr>
          <w:rFonts w:hint="eastAsia"/>
          <w:sz w:val="28"/>
        </w:rPr>
        <w:t>3</w:t>
      </w:r>
      <w:r>
        <w:rPr>
          <w:rFonts w:hint="eastAsia"/>
          <w:sz w:val="28"/>
        </w:rPr>
        <w:t>间。</w:t>
      </w:r>
    </w:p>
    <w:p w:rsidR="005826E8" w:rsidRDefault="005826E8" w:rsidP="005826E8">
      <w:pPr>
        <w:spacing w:line="500" w:lineRule="exact"/>
        <w:ind w:firstLine="580"/>
        <w:rPr>
          <w:rFonts w:hint="eastAsia"/>
          <w:sz w:val="28"/>
        </w:rPr>
      </w:pPr>
      <w:r>
        <w:rPr>
          <w:rFonts w:hint="eastAsia"/>
          <w:sz w:val="28"/>
        </w:rPr>
        <w:t xml:space="preserve">4.2 </w:t>
      </w:r>
      <w:r>
        <w:rPr>
          <w:rFonts w:hint="eastAsia"/>
          <w:sz w:val="28"/>
        </w:rPr>
        <w:t>验收时，应检查材料品种、颜色、图案是否符合设计要求。</w:t>
      </w:r>
    </w:p>
    <w:p w:rsidR="005826E8" w:rsidRDefault="005826E8" w:rsidP="005826E8">
      <w:pPr>
        <w:spacing w:line="500" w:lineRule="exact"/>
        <w:ind w:firstLine="580"/>
        <w:rPr>
          <w:rFonts w:hint="eastAsia"/>
          <w:sz w:val="28"/>
        </w:rPr>
      </w:pPr>
      <w:r>
        <w:rPr>
          <w:rFonts w:hint="eastAsia"/>
          <w:sz w:val="28"/>
        </w:rPr>
        <w:t xml:space="preserve">4.3 </w:t>
      </w:r>
      <w:r>
        <w:rPr>
          <w:rFonts w:hint="eastAsia"/>
          <w:sz w:val="28"/>
        </w:rPr>
        <w:t>裱糊工程的质量应符合下列规定：</w:t>
      </w:r>
    </w:p>
    <w:p w:rsidR="005826E8" w:rsidRDefault="005826E8" w:rsidP="005826E8">
      <w:pPr>
        <w:spacing w:line="500" w:lineRule="exact"/>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w:t>
        </w:r>
        <w:r>
          <w:rPr>
            <w:sz w:val="28"/>
          </w:rPr>
          <w:t>.3.1</w:t>
        </w:r>
      </w:smartTag>
      <w:r>
        <w:rPr>
          <w:rFonts w:hint="eastAsia"/>
          <w:sz w:val="28"/>
        </w:rPr>
        <w:t xml:space="preserve"> </w:t>
      </w:r>
      <w:r>
        <w:rPr>
          <w:rFonts w:hint="eastAsia"/>
          <w:sz w:val="28"/>
        </w:rPr>
        <w:t>壁纸、墙布必须粘贴牢固，表面色泽一致，不得有气泡、空鼓、裂缝、翘边、皱折和斑污，斜视时无胶痕；</w:t>
      </w:r>
    </w:p>
    <w:p w:rsidR="005826E8" w:rsidRDefault="005826E8" w:rsidP="005826E8">
      <w:pPr>
        <w:spacing w:line="500" w:lineRule="exact"/>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w:t>
        </w:r>
        <w:r>
          <w:rPr>
            <w:sz w:val="28"/>
          </w:rPr>
          <w:t>.3.2</w:t>
        </w:r>
      </w:smartTag>
      <w:r>
        <w:rPr>
          <w:rFonts w:hint="eastAsia"/>
          <w:sz w:val="28"/>
        </w:rPr>
        <w:t xml:space="preserve"> </w:t>
      </w:r>
      <w:r>
        <w:rPr>
          <w:rFonts w:hint="eastAsia"/>
          <w:sz w:val="28"/>
        </w:rPr>
        <w:t>表面平整，无波纹起伏。壁纸、墙布与挂镜线、贴脸板和踢脚板紧接，不得有缝隙。</w:t>
      </w:r>
    </w:p>
    <w:p w:rsidR="005826E8" w:rsidRDefault="005826E8" w:rsidP="005826E8">
      <w:pPr>
        <w:spacing w:line="500" w:lineRule="exact"/>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w:t>
        </w:r>
        <w:r>
          <w:rPr>
            <w:sz w:val="28"/>
          </w:rPr>
          <w:t>.3.3</w:t>
        </w:r>
      </w:smartTag>
      <w:r>
        <w:rPr>
          <w:rFonts w:hint="eastAsia"/>
          <w:sz w:val="28"/>
        </w:rPr>
        <w:t xml:space="preserve"> </w:t>
      </w:r>
      <w:proofErr w:type="gramStart"/>
      <w:r>
        <w:rPr>
          <w:rFonts w:hint="eastAsia"/>
          <w:sz w:val="28"/>
        </w:rPr>
        <w:t>各幅拼接</w:t>
      </w:r>
      <w:proofErr w:type="gramEnd"/>
      <w:r>
        <w:rPr>
          <w:rFonts w:hint="eastAsia"/>
          <w:sz w:val="28"/>
        </w:rPr>
        <w:t>横平竖直，拼接处花纹、图案吻合，</w:t>
      </w:r>
      <w:proofErr w:type="gramStart"/>
      <w:r>
        <w:rPr>
          <w:rFonts w:hint="eastAsia"/>
          <w:sz w:val="28"/>
        </w:rPr>
        <w:t>不</w:t>
      </w:r>
      <w:proofErr w:type="gramEnd"/>
      <w:r>
        <w:rPr>
          <w:rFonts w:hint="eastAsia"/>
          <w:sz w:val="28"/>
        </w:rPr>
        <w:t>离缝，不搭接，距离面</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hint="eastAsia"/>
            <w:sz w:val="28"/>
          </w:rPr>
          <w:t>1.5M</w:t>
        </w:r>
      </w:smartTag>
      <w:r>
        <w:rPr>
          <w:rFonts w:hint="eastAsia"/>
          <w:sz w:val="28"/>
        </w:rPr>
        <w:t>处正视，不显拼缝。</w:t>
      </w:r>
    </w:p>
    <w:p w:rsidR="005826E8" w:rsidRDefault="005826E8" w:rsidP="005826E8">
      <w:pPr>
        <w:spacing w:line="500" w:lineRule="exact"/>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w:t>
        </w:r>
        <w:r>
          <w:rPr>
            <w:sz w:val="28"/>
          </w:rPr>
          <w:t>.3.4</w:t>
        </w:r>
      </w:smartTag>
      <w:r>
        <w:rPr>
          <w:rFonts w:hint="eastAsia"/>
          <w:sz w:val="28"/>
        </w:rPr>
        <w:t xml:space="preserve"> </w:t>
      </w:r>
      <w:r>
        <w:rPr>
          <w:rFonts w:hint="eastAsia"/>
          <w:sz w:val="28"/>
        </w:rPr>
        <w:t>阴阳转角垂直，棱角分明，阴角处搭接顺光，阳角处无接缝。</w:t>
      </w:r>
    </w:p>
    <w:p w:rsidR="005826E8" w:rsidRDefault="005826E8" w:rsidP="005826E8">
      <w:pPr>
        <w:spacing w:line="500" w:lineRule="exact"/>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lastRenderedPageBreak/>
          <w:t>4</w:t>
        </w:r>
        <w:r>
          <w:rPr>
            <w:sz w:val="28"/>
          </w:rPr>
          <w:t>.3.5</w:t>
        </w:r>
      </w:smartTag>
      <w:r>
        <w:rPr>
          <w:rFonts w:hint="eastAsia"/>
          <w:sz w:val="28"/>
        </w:rPr>
        <w:t xml:space="preserve"> </w:t>
      </w:r>
      <w:r>
        <w:rPr>
          <w:rFonts w:hint="eastAsia"/>
          <w:sz w:val="28"/>
        </w:rPr>
        <w:t>壁纸、墙布边缘平直整齐，不得有纸毛、飞</w:t>
      </w:r>
      <w:proofErr w:type="gramStart"/>
      <w:r>
        <w:rPr>
          <w:rFonts w:hint="eastAsia"/>
          <w:sz w:val="28"/>
        </w:rPr>
        <w:t>剌</w:t>
      </w:r>
      <w:proofErr w:type="gramEnd"/>
      <w:r>
        <w:rPr>
          <w:rFonts w:hint="eastAsia"/>
          <w:sz w:val="28"/>
        </w:rPr>
        <w:t>。</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w:t>
        </w:r>
        <w:r>
          <w:rPr>
            <w:sz w:val="28"/>
          </w:rPr>
          <w:t>.3.6</w:t>
        </w:r>
      </w:smartTag>
      <w:r>
        <w:rPr>
          <w:rFonts w:hint="eastAsia"/>
          <w:sz w:val="28"/>
        </w:rPr>
        <w:t xml:space="preserve"> </w:t>
      </w:r>
      <w:r>
        <w:rPr>
          <w:rFonts w:hint="eastAsia"/>
          <w:sz w:val="28"/>
        </w:rPr>
        <w:t>不得有漏贴、补贴和胶层等缺陷。</w:t>
      </w:r>
    </w:p>
    <w:p w:rsidR="005826E8" w:rsidRDefault="005826E8" w:rsidP="005826E8">
      <w:pPr>
        <w:pStyle w:val="3"/>
        <w:spacing w:before="0" w:after="0" w:line="240" w:lineRule="auto"/>
        <w:rPr>
          <w:rFonts w:eastAsia="黑体" w:hint="eastAsia"/>
          <w:b w:val="0"/>
        </w:rPr>
      </w:pPr>
      <w:bookmarkStart w:id="97" w:name="_Toc498699121"/>
      <w:bookmarkStart w:id="98" w:name="_Toc498699274"/>
      <w:bookmarkStart w:id="99" w:name="_Toc498699636"/>
      <w:bookmarkStart w:id="100" w:name="_Toc498699751"/>
      <w:bookmarkStart w:id="101" w:name="_Toc498700397"/>
      <w:bookmarkStart w:id="102" w:name="_Toc498702783"/>
      <w:bookmarkStart w:id="103" w:name="_Toc500135540"/>
    </w:p>
    <w:p w:rsidR="005826E8" w:rsidRDefault="005826E8" w:rsidP="005826E8">
      <w:pPr>
        <w:pStyle w:val="3"/>
        <w:spacing w:before="0" w:after="0" w:line="240" w:lineRule="auto"/>
        <w:jc w:val="center"/>
        <w:rPr>
          <w:rFonts w:eastAsia="黑体" w:hint="eastAsia"/>
          <w:b w:val="0"/>
        </w:rPr>
      </w:pPr>
      <w:r>
        <w:rPr>
          <w:rFonts w:eastAsia="黑体" w:hint="eastAsia"/>
          <w:b w:val="0"/>
        </w:rPr>
        <w:t>第六</w:t>
      </w:r>
      <w:bookmarkStart w:id="104" w:name="_Hlt498699512"/>
      <w:bookmarkEnd w:id="104"/>
      <w:r>
        <w:rPr>
          <w:rFonts w:eastAsia="黑体" w:hint="eastAsia"/>
          <w:b w:val="0"/>
        </w:rPr>
        <w:t>节</w:t>
      </w:r>
      <w:r>
        <w:rPr>
          <w:rFonts w:eastAsia="黑体" w:hint="eastAsia"/>
          <w:b w:val="0"/>
        </w:rPr>
        <w:t xml:space="preserve">  </w:t>
      </w:r>
      <w:r>
        <w:rPr>
          <w:rFonts w:eastAsia="黑体" w:hint="eastAsia"/>
          <w:b w:val="0"/>
        </w:rPr>
        <w:t>花饰工程、配置工程</w:t>
      </w:r>
      <w:bookmarkEnd w:id="97"/>
      <w:bookmarkEnd w:id="98"/>
      <w:bookmarkEnd w:id="99"/>
      <w:bookmarkEnd w:id="100"/>
      <w:bookmarkEnd w:id="101"/>
      <w:bookmarkEnd w:id="102"/>
      <w:bookmarkEnd w:id="103"/>
    </w:p>
    <w:p w:rsidR="005826E8" w:rsidRDefault="005826E8" w:rsidP="005826E8">
      <w:pPr>
        <w:pStyle w:val="4"/>
        <w:spacing w:line="240" w:lineRule="auto"/>
        <w:rPr>
          <w:rFonts w:hint="eastAsia"/>
        </w:rPr>
      </w:pPr>
      <w:bookmarkStart w:id="105" w:name="_Toc498699122"/>
      <w:bookmarkStart w:id="106" w:name="_Toc498699275"/>
      <w:bookmarkStart w:id="107" w:name="_Toc498699637"/>
      <w:bookmarkStart w:id="108" w:name="_Toc498699752"/>
      <w:bookmarkStart w:id="109" w:name="_Toc498700398"/>
      <w:bookmarkStart w:id="110" w:name="_Toc498702784"/>
    </w:p>
    <w:p w:rsidR="005826E8" w:rsidRDefault="005826E8" w:rsidP="005826E8">
      <w:pPr>
        <w:pStyle w:val="4"/>
        <w:spacing w:line="240" w:lineRule="auto"/>
        <w:ind w:firstLine="582"/>
      </w:pPr>
      <w:r>
        <w:t>A</w:t>
      </w:r>
      <w:r>
        <w:rPr>
          <w:rFonts w:hint="eastAsia"/>
        </w:rPr>
        <w:t>、花饰工程</w:t>
      </w:r>
      <w:bookmarkEnd w:id="105"/>
      <w:bookmarkEnd w:id="106"/>
      <w:bookmarkEnd w:id="107"/>
      <w:bookmarkEnd w:id="108"/>
      <w:bookmarkEnd w:id="109"/>
      <w:bookmarkEnd w:id="110"/>
    </w:p>
    <w:p w:rsidR="005826E8" w:rsidRDefault="005826E8" w:rsidP="005826E8">
      <w:pPr>
        <w:ind w:firstLine="580"/>
        <w:rPr>
          <w:rFonts w:hint="eastAsia"/>
          <w:sz w:val="28"/>
        </w:rPr>
      </w:pPr>
      <w:r>
        <w:rPr>
          <w:rFonts w:hint="eastAsia"/>
          <w:sz w:val="28"/>
        </w:rPr>
        <w:t>1</w:t>
      </w:r>
      <w:r>
        <w:rPr>
          <w:rFonts w:hint="eastAsia"/>
          <w:sz w:val="28"/>
        </w:rPr>
        <w:t>、一般规定</w:t>
      </w:r>
    </w:p>
    <w:p w:rsidR="005826E8" w:rsidRDefault="005826E8" w:rsidP="005826E8">
      <w:pPr>
        <w:ind w:firstLine="580"/>
        <w:rPr>
          <w:rFonts w:hint="eastAsia"/>
          <w:sz w:val="28"/>
        </w:rPr>
      </w:pPr>
      <w:r>
        <w:rPr>
          <w:rFonts w:hint="eastAsia"/>
          <w:sz w:val="28"/>
        </w:rPr>
        <w:t>1</w:t>
      </w:r>
      <w:r>
        <w:rPr>
          <w:sz w:val="28"/>
        </w:rPr>
        <w:t>.1</w:t>
      </w:r>
      <w:r>
        <w:rPr>
          <w:rFonts w:hint="eastAsia"/>
          <w:sz w:val="28"/>
        </w:rPr>
        <w:t xml:space="preserve"> </w:t>
      </w:r>
      <w:r>
        <w:rPr>
          <w:rFonts w:hint="eastAsia"/>
          <w:sz w:val="28"/>
        </w:rPr>
        <w:t>本章适用于花饰安装工程的施工及验收。</w:t>
      </w:r>
    </w:p>
    <w:p w:rsidR="005826E8" w:rsidRDefault="005826E8" w:rsidP="005826E8">
      <w:pPr>
        <w:ind w:firstLine="580"/>
        <w:rPr>
          <w:rFonts w:hint="eastAsia"/>
          <w:sz w:val="28"/>
        </w:rPr>
      </w:pPr>
      <w:r>
        <w:rPr>
          <w:rFonts w:hint="eastAsia"/>
          <w:sz w:val="28"/>
        </w:rPr>
        <w:t>1</w:t>
      </w:r>
      <w:r>
        <w:rPr>
          <w:sz w:val="28"/>
        </w:rPr>
        <w:t>.2</w:t>
      </w:r>
      <w:r>
        <w:rPr>
          <w:rFonts w:hint="eastAsia"/>
          <w:sz w:val="28"/>
        </w:rPr>
        <w:t xml:space="preserve"> </w:t>
      </w:r>
      <w:r>
        <w:rPr>
          <w:rFonts w:hint="eastAsia"/>
          <w:sz w:val="28"/>
        </w:rPr>
        <w:t>花饰的品种，规格，式样以及基层构造，固定方法，应符合设计要求。</w:t>
      </w:r>
    </w:p>
    <w:p w:rsidR="005826E8" w:rsidRDefault="005826E8" w:rsidP="005826E8">
      <w:pPr>
        <w:ind w:firstLine="580"/>
        <w:rPr>
          <w:rFonts w:hint="eastAsia"/>
          <w:sz w:val="28"/>
        </w:rPr>
      </w:pPr>
      <w:r>
        <w:rPr>
          <w:rFonts w:hint="eastAsia"/>
          <w:sz w:val="28"/>
        </w:rPr>
        <w:t>1</w:t>
      </w:r>
      <w:r>
        <w:rPr>
          <w:sz w:val="28"/>
        </w:rPr>
        <w:t>.3</w:t>
      </w:r>
      <w:r>
        <w:rPr>
          <w:rFonts w:hint="eastAsia"/>
          <w:sz w:val="28"/>
        </w:rPr>
        <w:t xml:space="preserve"> </w:t>
      </w:r>
      <w:r>
        <w:rPr>
          <w:rFonts w:hint="eastAsia"/>
          <w:sz w:val="28"/>
        </w:rPr>
        <w:t>湿度较大的房间，不得使用未经防水处理的石膏花饰，纸质花饰等</w:t>
      </w:r>
    </w:p>
    <w:p w:rsidR="005826E8" w:rsidRDefault="005826E8" w:rsidP="005826E8">
      <w:pPr>
        <w:ind w:firstLine="580"/>
        <w:rPr>
          <w:rFonts w:hint="eastAsia"/>
          <w:sz w:val="28"/>
        </w:rPr>
      </w:pPr>
      <w:r>
        <w:rPr>
          <w:rFonts w:hint="eastAsia"/>
          <w:sz w:val="28"/>
        </w:rPr>
        <w:t>1</w:t>
      </w:r>
      <w:r>
        <w:rPr>
          <w:sz w:val="28"/>
        </w:rPr>
        <w:t>.4</w:t>
      </w:r>
      <w:r>
        <w:rPr>
          <w:rFonts w:hint="eastAsia"/>
          <w:sz w:val="28"/>
        </w:rPr>
        <w:t xml:space="preserve"> </w:t>
      </w:r>
      <w:r>
        <w:rPr>
          <w:rFonts w:hint="eastAsia"/>
          <w:sz w:val="28"/>
        </w:rPr>
        <w:t>花饰安装完毕后，应采取保护措施，防止寻破坏。</w:t>
      </w:r>
    </w:p>
    <w:p w:rsidR="005826E8" w:rsidRDefault="005826E8" w:rsidP="005826E8">
      <w:pPr>
        <w:ind w:firstLine="580"/>
        <w:rPr>
          <w:rFonts w:hint="eastAsia"/>
          <w:sz w:val="28"/>
        </w:rPr>
      </w:pPr>
      <w:r>
        <w:rPr>
          <w:rFonts w:hint="eastAsia"/>
          <w:sz w:val="28"/>
        </w:rPr>
        <w:t>2</w:t>
      </w:r>
      <w:r>
        <w:rPr>
          <w:rFonts w:hint="eastAsia"/>
          <w:sz w:val="28"/>
        </w:rPr>
        <w:t>、材料质量要求</w:t>
      </w:r>
    </w:p>
    <w:p w:rsidR="005826E8" w:rsidRDefault="005826E8" w:rsidP="005826E8">
      <w:pPr>
        <w:ind w:firstLine="580"/>
        <w:rPr>
          <w:rFonts w:hint="eastAsia"/>
          <w:sz w:val="28"/>
        </w:rPr>
      </w:pPr>
      <w:r>
        <w:rPr>
          <w:rFonts w:hint="eastAsia"/>
          <w:sz w:val="28"/>
        </w:rPr>
        <w:t>2</w:t>
      </w:r>
      <w:r>
        <w:rPr>
          <w:sz w:val="28"/>
        </w:rPr>
        <w:t>.1</w:t>
      </w:r>
      <w:r>
        <w:rPr>
          <w:rFonts w:hint="eastAsia"/>
          <w:sz w:val="28"/>
        </w:rPr>
        <w:t xml:space="preserve"> </w:t>
      </w:r>
      <w:r>
        <w:rPr>
          <w:rFonts w:hint="eastAsia"/>
          <w:sz w:val="28"/>
        </w:rPr>
        <w:t>固定花饰用的木砖若与岩石，混凝土接触时因经防腐处理。</w:t>
      </w:r>
    </w:p>
    <w:p w:rsidR="005826E8" w:rsidRDefault="005826E8" w:rsidP="005826E8">
      <w:pPr>
        <w:ind w:firstLine="580"/>
        <w:rPr>
          <w:rFonts w:ascii="宋体" w:hAnsi="宋体" w:hint="eastAsia"/>
          <w:sz w:val="28"/>
        </w:rPr>
      </w:pPr>
      <w:r>
        <w:rPr>
          <w:rFonts w:hint="eastAsia"/>
          <w:sz w:val="28"/>
        </w:rPr>
        <w:t>2</w:t>
      </w:r>
      <w:r>
        <w:rPr>
          <w:sz w:val="28"/>
        </w:rPr>
        <w:t>.2</w:t>
      </w:r>
      <w:r>
        <w:rPr>
          <w:rFonts w:hint="eastAsia"/>
          <w:sz w:val="28"/>
        </w:rPr>
        <w:t xml:space="preserve"> </w:t>
      </w:r>
      <w:r>
        <w:rPr>
          <w:rFonts w:hint="eastAsia"/>
          <w:sz w:val="28"/>
        </w:rPr>
        <w:t>粘贴花饰用的胶粘剂应按花饰的品种选用，现场配制胶粘剂，</w:t>
      </w:r>
      <w:r>
        <w:rPr>
          <w:rFonts w:ascii="宋体" w:hAnsi="宋体" w:hint="eastAsia"/>
          <w:sz w:val="28"/>
        </w:rPr>
        <w:t>其配合比应由试验确定。</w:t>
      </w:r>
    </w:p>
    <w:p w:rsidR="005826E8" w:rsidRDefault="005826E8" w:rsidP="005826E8">
      <w:pPr>
        <w:ind w:firstLine="580"/>
        <w:rPr>
          <w:rFonts w:hint="eastAsia"/>
          <w:sz w:val="28"/>
        </w:rPr>
      </w:pPr>
      <w:r>
        <w:rPr>
          <w:rFonts w:hint="eastAsia"/>
          <w:sz w:val="28"/>
        </w:rPr>
        <w:t>3</w:t>
      </w:r>
      <w:r>
        <w:rPr>
          <w:rFonts w:hint="eastAsia"/>
          <w:sz w:val="28"/>
        </w:rPr>
        <w:t>、花饰安装</w:t>
      </w:r>
    </w:p>
    <w:p w:rsidR="005826E8" w:rsidRDefault="005826E8" w:rsidP="005826E8">
      <w:pPr>
        <w:ind w:firstLine="580"/>
        <w:rPr>
          <w:rFonts w:hint="eastAsia"/>
          <w:sz w:val="28"/>
        </w:rPr>
      </w:pPr>
      <w:r>
        <w:rPr>
          <w:rFonts w:hint="eastAsia"/>
          <w:sz w:val="28"/>
        </w:rPr>
        <w:t>3</w:t>
      </w:r>
      <w:r>
        <w:rPr>
          <w:sz w:val="28"/>
        </w:rPr>
        <w:t>.1</w:t>
      </w:r>
      <w:r>
        <w:rPr>
          <w:rFonts w:hint="eastAsia"/>
          <w:sz w:val="28"/>
        </w:rPr>
        <w:t xml:space="preserve"> </w:t>
      </w:r>
      <w:r>
        <w:rPr>
          <w:rFonts w:hint="eastAsia"/>
          <w:sz w:val="28"/>
        </w:rPr>
        <w:t>花饰的安装，应与预埋在结构中的锚固件连接牢固。薄浮雕和高</w:t>
      </w:r>
      <w:proofErr w:type="gramStart"/>
      <w:r>
        <w:rPr>
          <w:rFonts w:hint="eastAsia"/>
          <w:sz w:val="28"/>
        </w:rPr>
        <w:t>凸</w:t>
      </w:r>
      <w:proofErr w:type="gramEnd"/>
      <w:r>
        <w:rPr>
          <w:rFonts w:hint="eastAsia"/>
          <w:sz w:val="28"/>
        </w:rPr>
        <w:t>浮雕安装宜与镶贴饰面板，饰面砖同时进行。</w:t>
      </w:r>
    </w:p>
    <w:p w:rsidR="005826E8" w:rsidRDefault="005826E8" w:rsidP="005826E8">
      <w:pPr>
        <w:ind w:firstLine="580"/>
        <w:rPr>
          <w:rFonts w:hint="eastAsia"/>
          <w:sz w:val="28"/>
        </w:rPr>
      </w:pPr>
      <w:r>
        <w:rPr>
          <w:rFonts w:hint="eastAsia"/>
          <w:sz w:val="28"/>
        </w:rPr>
        <w:t>3</w:t>
      </w:r>
      <w:r>
        <w:rPr>
          <w:sz w:val="28"/>
        </w:rPr>
        <w:t>.2</w:t>
      </w:r>
      <w:r>
        <w:rPr>
          <w:rFonts w:hint="eastAsia"/>
          <w:sz w:val="28"/>
        </w:rPr>
        <w:t xml:space="preserve"> </w:t>
      </w:r>
      <w:r>
        <w:rPr>
          <w:rFonts w:hint="eastAsia"/>
          <w:sz w:val="28"/>
        </w:rPr>
        <w:t>混凝土墙板上安装花饰用的锚固件。应在墙板浇筑时埋设。</w:t>
      </w:r>
    </w:p>
    <w:p w:rsidR="005826E8" w:rsidRDefault="005826E8" w:rsidP="005826E8">
      <w:pPr>
        <w:ind w:firstLine="580"/>
        <w:rPr>
          <w:rFonts w:hint="eastAsia"/>
          <w:sz w:val="28"/>
        </w:rPr>
      </w:pPr>
      <w:r>
        <w:rPr>
          <w:rFonts w:hint="eastAsia"/>
          <w:sz w:val="28"/>
        </w:rPr>
        <w:t>3</w:t>
      </w:r>
      <w:r>
        <w:rPr>
          <w:sz w:val="28"/>
        </w:rPr>
        <w:t>.3</w:t>
      </w:r>
      <w:r>
        <w:rPr>
          <w:rFonts w:hint="eastAsia"/>
          <w:sz w:val="28"/>
        </w:rPr>
        <w:t xml:space="preserve"> </w:t>
      </w:r>
      <w:r>
        <w:rPr>
          <w:rFonts w:hint="eastAsia"/>
          <w:sz w:val="28"/>
        </w:rPr>
        <w:t>花饰安装前，应检查预埋件位置是否正确，牢固。基体或基</w:t>
      </w:r>
      <w:r>
        <w:rPr>
          <w:rFonts w:hint="eastAsia"/>
          <w:sz w:val="28"/>
        </w:rPr>
        <w:lastRenderedPageBreak/>
        <w:t>层表面应打扫干净，并弹出花饰位置的中心线。</w:t>
      </w:r>
    </w:p>
    <w:p w:rsidR="005826E8" w:rsidRDefault="005826E8" w:rsidP="005826E8">
      <w:pPr>
        <w:ind w:firstLine="580"/>
        <w:rPr>
          <w:rFonts w:hint="eastAsia"/>
          <w:sz w:val="28"/>
        </w:rPr>
      </w:pPr>
      <w:r>
        <w:rPr>
          <w:rFonts w:hint="eastAsia"/>
          <w:sz w:val="28"/>
        </w:rPr>
        <w:t>3</w:t>
      </w:r>
      <w:r>
        <w:rPr>
          <w:sz w:val="28"/>
        </w:rPr>
        <w:t>.4</w:t>
      </w:r>
      <w:r>
        <w:rPr>
          <w:rFonts w:hint="eastAsia"/>
          <w:sz w:val="28"/>
        </w:rPr>
        <w:t xml:space="preserve"> </w:t>
      </w:r>
      <w:r>
        <w:rPr>
          <w:rFonts w:hint="eastAsia"/>
          <w:sz w:val="28"/>
        </w:rPr>
        <w:t>在抹灰面上安装花饰，应待抹灰层硬化后进行。安装时应防止灰浆流</w:t>
      </w:r>
      <w:proofErr w:type="gramStart"/>
      <w:r>
        <w:rPr>
          <w:rFonts w:hint="eastAsia"/>
          <w:sz w:val="28"/>
        </w:rPr>
        <w:t>坠污染</w:t>
      </w:r>
      <w:proofErr w:type="gramEnd"/>
      <w:r>
        <w:rPr>
          <w:rFonts w:hint="eastAsia"/>
          <w:sz w:val="28"/>
        </w:rPr>
        <w:t>墙面。</w:t>
      </w:r>
    </w:p>
    <w:p w:rsidR="005826E8" w:rsidRDefault="005826E8" w:rsidP="005826E8">
      <w:pPr>
        <w:ind w:firstLine="580"/>
        <w:rPr>
          <w:rFonts w:hint="eastAsia"/>
          <w:sz w:val="28"/>
        </w:rPr>
      </w:pPr>
      <w:r>
        <w:rPr>
          <w:rFonts w:hint="eastAsia"/>
          <w:sz w:val="28"/>
        </w:rPr>
        <w:t>3</w:t>
      </w:r>
      <w:r>
        <w:rPr>
          <w:sz w:val="28"/>
        </w:rPr>
        <w:t>.5</w:t>
      </w:r>
      <w:r>
        <w:rPr>
          <w:rFonts w:hint="eastAsia"/>
          <w:sz w:val="28"/>
        </w:rPr>
        <w:t xml:space="preserve"> </w:t>
      </w:r>
      <w:r>
        <w:rPr>
          <w:rFonts w:hint="eastAsia"/>
          <w:sz w:val="28"/>
        </w:rPr>
        <w:t>复杂分块花饰的安装，必须预选试拼，分块编号。安装时，花饰图案应精确吻合。</w:t>
      </w:r>
    </w:p>
    <w:p w:rsidR="005826E8" w:rsidRDefault="005826E8" w:rsidP="005826E8">
      <w:pPr>
        <w:ind w:firstLine="580"/>
        <w:rPr>
          <w:rFonts w:hint="eastAsia"/>
          <w:sz w:val="28"/>
        </w:rPr>
      </w:pPr>
      <w:r>
        <w:rPr>
          <w:rFonts w:hint="eastAsia"/>
          <w:sz w:val="28"/>
        </w:rPr>
        <w:t>3</w:t>
      </w:r>
      <w:r>
        <w:rPr>
          <w:sz w:val="28"/>
        </w:rPr>
        <w:t>.6</w:t>
      </w:r>
      <w:r>
        <w:rPr>
          <w:rFonts w:hint="eastAsia"/>
          <w:sz w:val="28"/>
        </w:rPr>
        <w:t xml:space="preserve"> </w:t>
      </w:r>
      <w:r>
        <w:rPr>
          <w:rFonts w:hint="eastAsia"/>
          <w:sz w:val="28"/>
        </w:rPr>
        <w:t>粘贴小块轻型花饰，尚应符合下列规定：</w:t>
      </w:r>
    </w:p>
    <w:p w:rsidR="005826E8" w:rsidRDefault="005826E8" w:rsidP="005826E8">
      <w:pPr>
        <w:ind w:firstLine="580"/>
        <w:rPr>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w:t>
        </w:r>
        <w:r>
          <w:rPr>
            <w:sz w:val="28"/>
          </w:rPr>
          <w:t>.6</w:t>
        </w:r>
        <w:r>
          <w:rPr>
            <w:rFonts w:hint="eastAsia"/>
            <w:sz w:val="28"/>
          </w:rPr>
          <w:t>.1</w:t>
        </w:r>
      </w:smartTag>
      <w:r>
        <w:rPr>
          <w:rFonts w:hint="eastAsia"/>
          <w:sz w:val="28"/>
        </w:rPr>
        <w:t xml:space="preserve"> </w:t>
      </w:r>
      <w:r>
        <w:rPr>
          <w:rFonts w:hint="eastAsia"/>
          <w:sz w:val="28"/>
        </w:rPr>
        <w:t>粘贴水泥砂浆花饰和水刷石花饰，应使用水泥砂浆或聚合物水泥砂浆，并用木螺钉固定；</w:t>
      </w:r>
    </w:p>
    <w:p w:rsidR="005826E8" w:rsidRDefault="005826E8" w:rsidP="005826E8">
      <w:pPr>
        <w:ind w:firstLine="580"/>
        <w:rPr>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w:t>
        </w:r>
        <w:r>
          <w:rPr>
            <w:sz w:val="28"/>
          </w:rPr>
          <w:t>.6</w:t>
        </w:r>
        <w:r>
          <w:rPr>
            <w:rFonts w:hint="eastAsia"/>
            <w:sz w:val="28"/>
          </w:rPr>
          <w:t>.2</w:t>
        </w:r>
      </w:smartTag>
      <w:r>
        <w:rPr>
          <w:rFonts w:hint="eastAsia"/>
          <w:sz w:val="28"/>
        </w:rPr>
        <w:t xml:space="preserve"> </w:t>
      </w:r>
      <w:r>
        <w:rPr>
          <w:rFonts w:hint="eastAsia"/>
          <w:sz w:val="28"/>
        </w:rPr>
        <w:t>石膏花饰宜用石膏灰或水泥浆粘贴。</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w:t>
        </w:r>
        <w:r>
          <w:rPr>
            <w:sz w:val="28"/>
          </w:rPr>
          <w:t>.6</w:t>
        </w:r>
        <w:r>
          <w:rPr>
            <w:rFonts w:hint="eastAsia"/>
            <w:sz w:val="28"/>
          </w:rPr>
          <w:t>.3</w:t>
        </w:r>
      </w:smartTag>
      <w:r>
        <w:rPr>
          <w:rFonts w:hint="eastAsia"/>
          <w:sz w:val="28"/>
        </w:rPr>
        <w:t xml:space="preserve"> </w:t>
      </w:r>
      <w:r>
        <w:rPr>
          <w:rFonts w:hint="eastAsia"/>
          <w:sz w:val="28"/>
        </w:rPr>
        <w:t>塑料花饰和纸质花饰可用胶粘剂粘贴。</w:t>
      </w:r>
    </w:p>
    <w:p w:rsidR="005826E8" w:rsidRDefault="005826E8" w:rsidP="005826E8">
      <w:pPr>
        <w:ind w:firstLine="580"/>
        <w:rPr>
          <w:rFonts w:hint="eastAsia"/>
          <w:sz w:val="28"/>
        </w:rPr>
      </w:pPr>
      <w:r>
        <w:rPr>
          <w:rFonts w:hint="eastAsia"/>
          <w:sz w:val="28"/>
        </w:rPr>
        <w:t>3</w:t>
      </w:r>
      <w:r>
        <w:rPr>
          <w:sz w:val="28"/>
        </w:rPr>
        <w:t>.7</w:t>
      </w:r>
      <w:r>
        <w:rPr>
          <w:rFonts w:hint="eastAsia"/>
          <w:sz w:val="28"/>
        </w:rPr>
        <w:t xml:space="preserve"> </w:t>
      </w:r>
      <w:r>
        <w:rPr>
          <w:rFonts w:hint="eastAsia"/>
          <w:sz w:val="28"/>
        </w:rPr>
        <w:t>轻型花饰粘贴后，应用木螺钉固定。固定石膏花饰的木螺钉，不宜拧得过紧，以防石膏花饰破坏。</w:t>
      </w:r>
    </w:p>
    <w:p w:rsidR="005826E8" w:rsidRDefault="005826E8" w:rsidP="005826E8">
      <w:pPr>
        <w:ind w:firstLine="580"/>
        <w:rPr>
          <w:rFonts w:hint="eastAsia"/>
          <w:sz w:val="28"/>
        </w:rPr>
      </w:pPr>
      <w:r>
        <w:rPr>
          <w:rFonts w:hint="eastAsia"/>
          <w:sz w:val="28"/>
        </w:rPr>
        <w:t>3</w:t>
      </w:r>
      <w:r>
        <w:rPr>
          <w:sz w:val="28"/>
        </w:rPr>
        <w:t>.8</w:t>
      </w:r>
      <w:r>
        <w:rPr>
          <w:rFonts w:hint="eastAsia"/>
          <w:sz w:val="28"/>
        </w:rPr>
        <w:t xml:space="preserve"> </w:t>
      </w:r>
      <w:r>
        <w:rPr>
          <w:rFonts w:hint="eastAsia"/>
          <w:sz w:val="28"/>
        </w:rPr>
        <w:t>安装重型花饰，应用螺栓固定，花饰与基层之间的缝隙，应用与花饰同颜色的水泥浆或水泥砂浆填嵌密实。</w:t>
      </w:r>
    </w:p>
    <w:p w:rsidR="005826E8" w:rsidRDefault="005826E8" w:rsidP="005826E8">
      <w:pPr>
        <w:ind w:firstLine="580"/>
        <w:rPr>
          <w:rFonts w:hint="eastAsia"/>
          <w:sz w:val="28"/>
        </w:rPr>
      </w:pPr>
      <w:r>
        <w:rPr>
          <w:rFonts w:hint="eastAsia"/>
          <w:sz w:val="28"/>
        </w:rPr>
        <w:t>3</w:t>
      </w:r>
      <w:r>
        <w:rPr>
          <w:sz w:val="28"/>
        </w:rPr>
        <w:t>.9</w:t>
      </w:r>
      <w:r>
        <w:rPr>
          <w:rFonts w:hint="eastAsia"/>
          <w:sz w:val="28"/>
        </w:rPr>
        <w:t xml:space="preserve"> </w:t>
      </w:r>
      <w:r>
        <w:rPr>
          <w:rFonts w:hint="eastAsia"/>
          <w:sz w:val="28"/>
        </w:rPr>
        <w:t>固定水泥花饰的钉孔，应用与花饰同颜色的水泥浆或水泥砂浆填嵌密实。</w:t>
      </w:r>
    </w:p>
    <w:p w:rsidR="005826E8" w:rsidRDefault="005826E8" w:rsidP="005826E8">
      <w:pPr>
        <w:ind w:firstLine="580"/>
        <w:rPr>
          <w:rFonts w:hint="eastAsia"/>
          <w:sz w:val="28"/>
        </w:rPr>
      </w:pPr>
      <w:r>
        <w:rPr>
          <w:rFonts w:hint="eastAsia"/>
          <w:sz w:val="28"/>
        </w:rPr>
        <w:t>3</w:t>
      </w:r>
      <w:r>
        <w:rPr>
          <w:sz w:val="28"/>
        </w:rPr>
        <w:t>.10</w:t>
      </w:r>
      <w:r>
        <w:rPr>
          <w:rFonts w:hint="eastAsia"/>
          <w:sz w:val="28"/>
        </w:rPr>
        <w:t xml:space="preserve"> </w:t>
      </w:r>
      <w:r>
        <w:rPr>
          <w:rFonts w:hint="eastAsia"/>
          <w:sz w:val="28"/>
        </w:rPr>
        <w:t>预制混凝土花格饰件，应用</w:t>
      </w:r>
      <w:r>
        <w:rPr>
          <w:rFonts w:hint="eastAsia"/>
          <w:sz w:val="28"/>
        </w:rPr>
        <w:t>1</w:t>
      </w:r>
      <w:r>
        <w:rPr>
          <w:rFonts w:hint="eastAsia"/>
          <w:sz w:val="28"/>
        </w:rPr>
        <w:t>：</w:t>
      </w:r>
      <w:r>
        <w:rPr>
          <w:rFonts w:hint="eastAsia"/>
          <w:sz w:val="28"/>
        </w:rPr>
        <w:t>2</w:t>
      </w:r>
      <w:r>
        <w:rPr>
          <w:rFonts w:hint="eastAsia"/>
          <w:sz w:val="28"/>
        </w:rPr>
        <w:t>水泥砂浆砌筑，相互之间用钢筋系固。拼砌的花格饰件四周，应用锚固件与墙，</w:t>
      </w:r>
      <w:proofErr w:type="gramStart"/>
      <w:r>
        <w:rPr>
          <w:rFonts w:hint="eastAsia"/>
          <w:sz w:val="28"/>
        </w:rPr>
        <w:t>柱或梁连接</w:t>
      </w:r>
      <w:proofErr w:type="gramEnd"/>
      <w:r>
        <w:rPr>
          <w:rFonts w:hint="eastAsia"/>
          <w:sz w:val="28"/>
        </w:rPr>
        <w:t>牢固。</w:t>
      </w:r>
    </w:p>
    <w:p w:rsidR="005826E8" w:rsidRDefault="005826E8" w:rsidP="005826E8">
      <w:pPr>
        <w:ind w:firstLine="580"/>
        <w:rPr>
          <w:rFonts w:hint="eastAsia"/>
          <w:sz w:val="28"/>
        </w:rPr>
      </w:pPr>
      <w:r>
        <w:rPr>
          <w:rFonts w:hint="eastAsia"/>
          <w:sz w:val="28"/>
        </w:rPr>
        <w:t>4</w:t>
      </w:r>
      <w:r>
        <w:rPr>
          <w:rFonts w:hint="eastAsia"/>
          <w:sz w:val="28"/>
        </w:rPr>
        <w:t>、工程验收</w:t>
      </w:r>
    </w:p>
    <w:p w:rsidR="005826E8" w:rsidRDefault="005826E8" w:rsidP="005826E8">
      <w:pPr>
        <w:ind w:firstLine="580"/>
        <w:rPr>
          <w:rFonts w:hint="eastAsia"/>
          <w:sz w:val="28"/>
        </w:rPr>
      </w:pPr>
      <w:r>
        <w:rPr>
          <w:rFonts w:hint="eastAsia"/>
          <w:sz w:val="28"/>
        </w:rPr>
        <w:t>4</w:t>
      </w:r>
      <w:r>
        <w:rPr>
          <w:sz w:val="28"/>
        </w:rPr>
        <w:t>.1</w:t>
      </w:r>
      <w:r>
        <w:rPr>
          <w:rFonts w:hint="eastAsia"/>
          <w:sz w:val="28"/>
        </w:rPr>
        <w:t xml:space="preserve"> </w:t>
      </w:r>
      <w:r>
        <w:rPr>
          <w:rFonts w:hint="eastAsia"/>
          <w:sz w:val="28"/>
        </w:rPr>
        <w:t>检查数量，室外全数检查；室内，按有代表性的自然间抽查</w:t>
      </w:r>
      <w:r>
        <w:rPr>
          <w:rFonts w:hint="eastAsia"/>
          <w:sz w:val="28"/>
        </w:rPr>
        <w:lastRenderedPageBreak/>
        <w:t>10%</w:t>
      </w:r>
      <w:r>
        <w:rPr>
          <w:rFonts w:hint="eastAsia"/>
          <w:sz w:val="28"/>
        </w:rPr>
        <w:t>，过道按</w:t>
      </w:r>
      <w:r>
        <w:rPr>
          <w:rFonts w:hint="eastAsia"/>
          <w:sz w:val="28"/>
        </w:rPr>
        <w:t>10</w:t>
      </w:r>
      <w:r>
        <w:rPr>
          <w:rFonts w:hint="eastAsia"/>
          <w:sz w:val="28"/>
        </w:rPr>
        <w:t>延长米，礼堂，厂房等大间按两轴线为</w:t>
      </w:r>
      <w:r>
        <w:rPr>
          <w:rFonts w:hint="eastAsia"/>
          <w:sz w:val="28"/>
        </w:rPr>
        <w:t>1</w:t>
      </w:r>
      <w:r>
        <w:rPr>
          <w:rFonts w:hint="eastAsia"/>
          <w:sz w:val="28"/>
        </w:rPr>
        <w:t>间，但不少于</w:t>
      </w:r>
      <w:r>
        <w:rPr>
          <w:rFonts w:hint="eastAsia"/>
          <w:sz w:val="28"/>
        </w:rPr>
        <w:t>3</w:t>
      </w:r>
      <w:r>
        <w:rPr>
          <w:rFonts w:hint="eastAsia"/>
          <w:sz w:val="28"/>
        </w:rPr>
        <w:t>间。</w:t>
      </w:r>
    </w:p>
    <w:p w:rsidR="005826E8" w:rsidRDefault="005826E8" w:rsidP="005826E8">
      <w:pPr>
        <w:ind w:firstLine="580"/>
        <w:rPr>
          <w:rFonts w:hint="eastAsia"/>
          <w:sz w:val="28"/>
        </w:rPr>
      </w:pPr>
      <w:r>
        <w:rPr>
          <w:rFonts w:hint="eastAsia"/>
          <w:sz w:val="28"/>
        </w:rPr>
        <w:t>4</w:t>
      </w:r>
      <w:r>
        <w:rPr>
          <w:sz w:val="28"/>
        </w:rPr>
        <w:t>.2</w:t>
      </w:r>
      <w:r>
        <w:rPr>
          <w:rFonts w:hint="eastAsia"/>
          <w:sz w:val="28"/>
        </w:rPr>
        <w:t xml:space="preserve"> </w:t>
      </w:r>
      <w:r>
        <w:rPr>
          <w:rFonts w:hint="eastAsia"/>
          <w:sz w:val="28"/>
        </w:rPr>
        <w:t>验收花饰工程，应检查花饰的品种，规格，图案是否符号设计要求。</w:t>
      </w:r>
    </w:p>
    <w:p w:rsidR="005826E8" w:rsidRDefault="005826E8" w:rsidP="005826E8">
      <w:pPr>
        <w:pStyle w:val="12"/>
        <w:spacing w:line="240" w:lineRule="auto"/>
        <w:ind w:firstLine="580"/>
        <w:rPr>
          <w:rFonts w:ascii="Times New Roman" w:hint="eastAsia"/>
        </w:rPr>
      </w:pPr>
      <w:r>
        <w:rPr>
          <w:rFonts w:ascii="Times New Roman" w:hint="eastAsia"/>
        </w:rPr>
        <w:t>4</w:t>
      </w:r>
      <w:r>
        <w:rPr>
          <w:rFonts w:ascii="Times New Roman"/>
        </w:rPr>
        <w:t>.3</w:t>
      </w:r>
      <w:r>
        <w:rPr>
          <w:rFonts w:ascii="Times New Roman" w:hint="eastAsia"/>
        </w:rPr>
        <w:t xml:space="preserve"> </w:t>
      </w:r>
      <w:r>
        <w:rPr>
          <w:rFonts w:ascii="Times New Roman" w:hint="eastAsia"/>
        </w:rPr>
        <w:t>花饰安装应牢固，其质量要求及允许偏差，应符合下列规定：</w:t>
      </w:r>
    </w:p>
    <w:p w:rsidR="005826E8" w:rsidRDefault="005826E8" w:rsidP="005826E8">
      <w:pPr>
        <w:ind w:firstLine="580"/>
        <w:rPr>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w:t>
        </w:r>
        <w:r>
          <w:rPr>
            <w:sz w:val="28"/>
          </w:rPr>
          <w:t>.3</w:t>
        </w:r>
        <w:r>
          <w:rPr>
            <w:rFonts w:hint="eastAsia"/>
            <w:sz w:val="28"/>
          </w:rPr>
          <w:t>.1</w:t>
        </w:r>
      </w:smartTag>
      <w:r>
        <w:rPr>
          <w:rFonts w:hint="eastAsia"/>
          <w:sz w:val="28"/>
        </w:rPr>
        <w:t xml:space="preserve"> </w:t>
      </w:r>
      <w:r>
        <w:rPr>
          <w:rFonts w:hint="eastAsia"/>
          <w:sz w:val="28"/>
        </w:rPr>
        <w:t>条形花饰的水平和</w:t>
      </w:r>
      <w:proofErr w:type="gramStart"/>
      <w:r>
        <w:rPr>
          <w:rFonts w:hint="eastAsia"/>
          <w:sz w:val="28"/>
        </w:rPr>
        <w:t>直允许</w:t>
      </w:r>
      <w:proofErr w:type="gramEnd"/>
      <w:r>
        <w:rPr>
          <w:rFonts w:hint="eastAsia"/>
          <w:sz w:val="28"/>
        </w:rPr>
        <w:t>偏差，每米不得大于</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hint="eastAsia"/>
            <w:sz w:val="28"/>
          </w:rPr>
          <w:t>1</w:t>
        </w:r>
        <w:r>
          <w:rPr>
            <w:sz w:val="28"/>
          </w:rPr>
          <w:t>mm</w:t>
        </w:r>
      </w:smartTag>
      <w:r>
        <w:rPr>
          <w:rFonts w:hint="eastAsia"/>
          <w:sz w:val="28"/>
        </w:rPr>
        <w:t>，全长不得大于</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hint="eastAsia"/>
            <w:sz w:val="28"/>
          </w:rPr>
          <w:t>3</w:t>
        </w:r>
        <w:r>
          <w:rPr>
            <w:sz w:val="28"/>
          </w:rPr>
          <w:t>mm</w:t>
        </w:r>
      </w:smartTag>
      <w:r>
        <w:rPr>
          <w:rFonts w:hint="eastAsia"/>
          <w:sz w:val="28"/>
        </w:rPr>
        <w:t>。</w:t>
      </w:r>
    </w:p>
    <w:p w:rsidR="005826E8" w:rsidRDefault="005826E8" w:rsidP="005826E8">
      <w:pPr>
        <w:ind w:firstLine="580"/>
        <w:rPr>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w:t>
        </w:r>
        <w:r>
          <w:rPr>
            <w:sz w:val="28"/>
          </w:rPr>
          <w:t>.3</w:t>
        </w:r>
        <w:r>
          <w:rPr>
            <w:rFonts w:hint="eastAsia"/>
            <w:sz w:val="28"/>
          </w:rPr>
          <w:t>.2</w:t>
        </w:r>
      </w:smartTag>
      <w:r>
        <w:rPr>
          <w:rFonts w:hint="eastAsia"/>
          <w:sz w:val="28"/>
        </w:rPr>
        <w:t xml:space="preserve"> </w:t>
      </w:r>
      <w:r>
        <w:rPr>
          <w:rFonts w:hint="eastAsia"/>
          <w:sz w:val="28"/>
        </w:rPr>
        <w:t>单独花饰位置的允许偏差，不得大于</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int="eastAsia"/>
            <w:sz w:val="28"/>
          </w:rPr>
          <w:t>10</w:t>
        </w:r>
        <w:r>
          <w:rPr>
            <w:sz w:val="28"/>
          </w:rPr>
          <w:t>mm</w:t>
        </w:r>
      </w:smartTag>
      <w:r>
        <w:rPr>
          <w:rFonts w:hint="eastAsia"/>
          <w:sz w:val="28"/>
        </w:rPr>
        <w:t>。</w:t>
      </w:r>
    </w:p>
    <w:p w:rsidR="005826E8" w:rsidRDefault="005826E8" w:rsidP="005826E8">
      <w:pPr>
        <w:ind w:firstLine="580"/>
        <w:rPr>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w:t>
        </w:r>
        <w:r>
          <w:rPr>
            <w:sz w:val="28"/>
          </w:rPr>
          <w:t>.3</w:t>
        </w:r>
        <w:r>
          <w:rPr>
            <w:rFonts w:hint="eastAsia"/>
            <w:sz w:val="28"/>
          </w:rPr>
          <w:t>.3</w:t>
        </w:r>
      </w:smartTag>
      <w:r>
        <w:rPr>
          <w:rFonts w:hint="eastAsia"/>
          <w:sz w:val="28"/>
        </w:rPr>
        <w:t xml:space="preserve"> </w:t>
      </w:r>
      <w:r>
        <w:rPr>
          <w:rFonts w:hint="eastAsia"/>
          <w:sz w:val="28"/>
        </w:rPr>
        <w:t>花饰表面应光洁，图案清晰，接缝严密，不得有裂缝，翘曲，缺棱掉角等缺陷。</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4</w:t>
        </w:r>
        <w:r>
          <w:rPr>
            <w:sz w:val="28"/>
          </w:rPr>
          <w:t>.3</w:t>
        </w:r>
        <w:r>
          <w:rPr>
            <w:rFonts w:hint="eastAsia"/>
            <w:sz w:val="28"/>
          </w:rPr>
          <w:t>.4</w:t>
        </w:r>
      </w:smartTag>
      <w:r>
        <w:rPr>
          <w:rFonts w:hint="eastAsia"/>
          <w:sz w:val="28"/>
        </w:rPr>
        <w:t xml:space="preserve"> </w:t>
      </w:r>
      <w:r>
        <w:rPr>
          <w:rFonts w:hint="eastAsia"/>
          <w:sz w:val="28"/>
        </w:rPr>
        <w:t>浮雕花饰的拼缝应严密吻合。</w:t>
      </w:r>
    </w:p>
    <w:p w:rsidR="005826E8" w:rsidRDefault="005826E8" w:rsidP="005826E8">
      <w:pPr>
        <w:pStyle w:val="4"/>
        <w:spacing w:line="240" w:lineRule="auto"/>
        <w:rPr>
          <w:rFonts w:ascii="宋体" w:hAnsi="宋体" w:hint="eastAsia"/>
        </w:rPr>
      </w:pPr>
      <w:bookmarkStart w:id="111" w:name="_Toc498699123"/>
      <w:bookmarkStart w:id="112" w:name="_Toc498699276"/>
      <w:bookmarkStart w:id="113" w:name="_Toc498699638"/>
      <w:bookmarkStart w:id="114" w:name="_Toc498699753"/>
      <w:bookmarkStart w:id="115" w:name="_Toc498700399"/>
      <w:bookmarkStart w:id="116" w:name="_Toc498702785"/>
      <w:r>
        <w:rPr>
          <w:rFonts w:ascii="宋体" w:hAnsi="宋体"/>
        </w:rPr>
        <w:t>B</w:t>
      </w:r>
      <w:r>
        <w:rPr>
          <w:rFonts w:ascii="宋体" w:hAnsi="宋体" w:hint="eastAsia"/>
        </w:rPr>
        <w:t>、配置工程</w:t>
      </w:r>
      <w:bookmarkEnd w:id="111"/>
      <w:bookmarkEnd w:id="112"/>
      <w:bookmarkEnd w:id="113"/>
      <w:bookmarkEnd w:id="114"/>
      <w:bookmarkEnd w:id="115"/>
      <w:bookmarkEnd w:id="116"/>
    </w:p>
    <w:p w:rsidR="005826E8" w:rsidRDefault="005826E8" w:rsidP="005826E8">
      <w:pPr>
        <w:ind w:firstLine="580"/>
        <w:rPr>
          <w:rFonts w:hint="eastAsia"/>
          <w:sz w:val="28"/>
        </w:rPr>
      </w:pPr>
      <w:r>
        <w:rPr>
          <w:rFonts w:hint="eastAsia"/>
          <w:sz w:val="28"/>
        </w:rPr>
        <w:t>配置工程是指室内的装饰线、踢脚线、窗帘盒、挂镜线、门窗套、暖气罩、木花饰、博古架及壁橱、吊柜等固定家具的制作与安装。细部装饰不但具有使用功能，还兼具室内的装饰作用。在室内，细部装饰往往处于醒目位置，使用者看得见摸得着，其质量的优劣引人注目。为此，细部装饰应严格选材，精心制作，仔细安装，力求工程质量达到规定标准。</w:t>
      </w:r>
    </w:p>
    <w:p w:rsidR="005826E8" w:rsidRDefault="005826E8" w:rsidP="005826E8">
      <w:pPr>
        <w:ind w:firstLine="580"/>
        <w:rPr>
          <w:rFonts w:hint="eastAsia"/>
          <w:sz w:val="28"/>
        </w:rPr>
      </w:pPr>
      <w:r>
        <w:rPr>
          <w:rFonts w:hint="eastAsia"/>
          <w:sz w:val="28"/>
        </w:rPr>
        <w:t>细部制作与安装时，应做好工序安排和提前做好操作准备，创造良好的操作环境，细部装饰制作要精细，安装应牢固，以保证它的使用功能和装饰效果。为此，必须采取正确的施工方法。细部装饰应针</w:t>
      </w:r>
      <w:r>
        <w:rPr>
          <w:rFonts w:hint="eastAsia"/>
          <w:sz w:val="28"/>
        </w:rPr>
        <w:lastRenderedPageBreak/>
        <w:t>对所用机电设备、脚手架和安全纪律方面，采取可靠的安全技术措施，并做好安全防护，预防事故发生，确保安全施工。</w:t>
      </w:r>
    </w:p>
    <w:p w:rsidR="005826E8" w:rsidRDefault="005826E8" w:rsidP="005826E8">
      <w:pPr>
        <w:ind w:firstLine="580"/>
        <w:rPr>
          <w:rFonts w:hint="eastAsia"/>
          <w:sz w:val="28"/>
        </w:rPr>
      </w:pPr>
      <w:r>
        <w:rPr>
          <w:rFonts w:hint="eastAsia"/>
          <w:sz w:val="28"/>
        </w:rPr>
        <w:t>1</w:t>
      </w:r>
      <w:r>
        <w:rPr>
          <w:rFonts w:hint="eastAsia"/>
          <w:sz w:val="28"/>
        </w:rPr>
        <w:t>、装饰线</w:t>
      </w:r>
    </w:p>
    <w:p w:rsidR="005826E8" w:rsidRDefault="005826E8" w:rsidP="005826E8">
      <w:pPr>
        <w:ind w:firstLine="580"/>
        <w:rPr>
          <w:rFonts w:hint="eastAsia"/>
          <w:sz w:val="28"/>
        </w:rPr>
      </w:pPr>
      <w:r>
        <w:rPr>
          <w:rFonts w:hint="eastAsia"/>
          <w:sz w:val="28"/>
        </w:rPr>
        <w:t>装饰线材料是装饰工程</w:t>
      </w:r>
      <w:proofErr w:type="gramStart"/>
      <w:r>
        <w:rPr>
          <w:rFonts w:hint="eastAsia"/>
          <w:sz w:val="28"/>
        </w:rPr>
        <w:t>中各平接</w:t>
      </w:r>
      <w:proofErr w:type="gramEnd"/>
      <w:r>
        <w:rPr>
          <w:rFonts w:hint="eastAsia"/>
          <w:sz w:val="28"/>
        </w:rPr>
        <w:t>面、相交面、分界面、层次面、对接面的衔接口，交接条的收边封口材料。装饰线材料对工程质量、装饰效果有着举足轻重的影响。同时，装饰线材料在室内装饰艺术上起着平面构成的重要角色。装饰线材料在装饰结构上起着固定、连接、加强装饰面的作用。</w:t>
      </w:r>
    </w:p>
    <w:p w:rsidR="005826E8" w:rsidRDefault="005826E8" w:rsidP="005826E8">
      <w:pPr>
        <w:ind w:firstLine="580"/>
        <w:rPr>
          <w:rFonts w:hint="eastAsia"/>
          <w:sz w:val="28"/>
        </w:rPr>
      </w:pPr>
      <w:proofErr w:type="gramStart"/>
      <w:r>
        <w:rPr>
          <w:rFonts w:hint="eastAsia"/>
          <w:sz w:val="28"/>
        </w:rPr>
        <w:t>装饰线类材料</w:t>
      </w:r>
      <w:proofErr w:type="gramEnd"/>
      <w:r>
        <w:rPr>
          <w:rFonts w:hint="eastAsia"/>
          <w:sz w:val="28"/>
        </w:rPr>
        <w:t>主要有各种木装饰线、石膏装饰线、塑料装饰线、金属装饰线等</w:t>
      </w:r>
    </w:p>
    <w:p w:rsidR="005826E8" w:rsidRDefault="005826E8" w:rsidP="005826E8">
      <w:pPr>
        <w:ind w:firstLine="580"/>
        <w:rPr>
          <w:rFonts w:hint="eastAsia"/>
          <w:sz w:val="28"/>
        </w:rPr>
      </w:pPr>
      <w:r>
        <w:rPr>
          <w:rFonts w:hint="eastAsia"/>
          <w:sz w:val="28"/>
        </w:rPr>
        <w:t>2</w:t>
      </w:r>
      <w:r>
        <w:rPr>
          <w:rFonts w:hint="eastAsia"/>
          <w:sz w:val="28"/>
        </w:rPr>
        <w:t>、踢脚板</w:t>
      </w:r>
    </w:p>
    <w:p w:rsidR="005826E8" w:rsidRDefault="005826E8" w:rsidP="005826E8">
      <w:pPr>
        <w:ind w:firstLine="580"/>
        <w:rPr>
          <w:rFonts w:hint="eastAsia"/>
          <w:sz w:val="28"/>
        </w:rPr>
      </w:pPr>
      <w:r>
        <w:rPr>
          <w:rFonts w:hint="eastAsia"/>
          <w:sz w:val="28"/>
        </w:rPr>
        <w:t>为保护墙面或墙裙免受外力冲击和增加室内装饰艺术效果，在地面以上</w:t>
      </w:r>
      <w:r>
        <w:rPr>
          <w:rFonts w:hint="eastAsia"/>
          <w:sz w:val="28"/>
        </w:rPr>
        <w:t>100</w:t>
      </w:r>
      <w:r>
        <w:rPr>
          <w:rFonts w:hint="eastAsia"/>
          <w:sz w:val="28"/>
        </w:rPr>
        <w:t>—</w:t>
      </w:r>
      <w:smartTag w:uri="urn:schemas-microsoft-com:office:smarttags" w:element="chmetcnv">
        <w:smartTagPr>
          <w:attr w:name="TCSC" w:val="0"/>
          <w:attr w:name="NumberType" w:val="1"/>
          <w:attr w:name="Negative" w:val="False"/>
          <w:attr w:name="HasSpace" w:val="False"/>
          <w:attr w:name="SourceValue" w:val="200"/>
          <w:attr w:name="UnitName" w:val="mm"/>
        </w:smartTagPr>
        <w:r>
          <w:rPr>
            <w:rFonts w:hint="eastAsia"/>
            <w:sz w:val="28"/>
          </w:rPr>
          <w:t>200MM</w:t>
        </w:r>
      </w:smartTag>
      <w:r>
        <w:rPr>
          <w:rFonts w:hint="eastAsia"/>
          <w:sz w:val="28"/>
        </w:rPr>
        <w:t>高度内，沿内墙四周做踢脚板，常采用的材料有木板、塑料、石材、玻璃等。</w:t>
      </w:r>
    </w:p>
    <w:p w:rsidR="005826E8" w:rsidRDefault="005826E8" w:rsidP="005826E8">
      <w:pPr>
        <w:ind w:firstLine="580"/>
        <w:rPr>
          <w:rFonts w:hint="eastAsia"/>
          <w:sz w:val="28"/>
        </w:rPr>
      </w:pPr>
      <w:r>
        <w:rPr>
          <w:rFonts w:hint="eastAsia"/>
          <w:sz w:val="28"/>
        </w:rPr>
        <w:t>3</w:t>
      </w:r>
      <w:r>
        <w:rPr>
          <w:rFonts w:hint="eastAsia"/>
          <w:sz w:val="28"/>
        </w:rPr>
        <w:t>、窗帘盒</w:t>
      </w:r>
    </w:p>
    <w:p w:rsidR="005826E8" w:rsidRDefault="005826E8" w:rsidP="005826E8">
      <w:pPr>
        <w:ind w:firstLine="580"/>
        <w:rPr>
          <w:rFonts w:hint="eastAsia"/>
          <w:sz w:val="28"/>
        </w:rPr>
      </w:pPr>
      <w:r>
        <w:rPr>
          <w:rFonts w:hint="eastAsia"/>
          <w:sz w:val="28"/>
        </w:rPr>
        <w:t>窗帘盒是安装窗帘轨道、遮挡窗帘上部的结构，可增加装饰效果。窗帘盒所用的材料有：木板、金属、</w:t>
      </w:r>
      <w:r>
        <w:rPr>
          <w:rFonts w:hint="eastAsia"/>
          <w:sz w:val="28"/>
        </w:rPr>
        <w:t>PVC</w:t>
      </w:r>
      <w:r>
        <w:rPr>
          <w:rFonts w:hint="eastAsia"/>
          <w:sz w:val="28"/>
        </w:rPr>
        <w:t>塑料板等。当顶棚或吊顶高度高于窗口处时，按设计要求考虑窗帘盒；当吊顶低于窗上口时，吊顶在窗洞口处留出凹槽，再装上</w:t>
      </w:r>
      <w:proofErr w:type="gramStart"/>
      <w:r>
        <w:rPr>
          <w:rFonts w:hint="eastAsia"/>
          <w:sz w:val="28"/>
        </w:rPr>
        <w:t>倒轨以</w:t>
      </w:r>
      <w:proofErr w:type="gramEnd"/>
      <w:r>
        <w:rPr>
          <w:rFonts w:hint="eastAsia"/>
          <w:sz w:val="28"/>
        </w:rPr>
        <w:t>代替窗帘盒。</w:t>
      </w:r>
    </w:p>
    <w:p w:rsidR="005826E8" w:rsidRDefault="005826E8" w:rsidP="005826E8">
      <w:pPr>
        <w:ind w:firstLine="580"/>
        <w:rPr>
          <w:rFonts w:hint="eastAsia"/>
          <w:sz w:val="28"/>
        </w:rPr>
      </w:pPr>
      <w:r>
        <w:rPr>
          <w:rFonts w:hint="eastAsia"/>
          <w:sz w:val="28"/>
        </w:rPr>
        <w:t>4</w:t>
      </w:r>
      <w:r>
        <w:rPr>
          <w:rFonts w:hint="eastAsia"/>
          <w:sz w:val="28"/>
        </w:rPr>
        <w:t>、挂镜线</w:t>
      </w:r>
    </w:p>
    <w:p w:rsidR="005826E8" w:rsidRDefault="005826E8" w:rsidP="005826E8">
      <w:pPr>
        <w:ind w:firstLine="580"/>
        <w:rPr>
          <w:rFonts w:hint="eastAsia"/>
          <w:sz w:val="28"/>
        </w:rPr>
      </w:pPr>
      <w:r>
        <w:rPr>
          <w:rFonts w:hint="eastAsia"/>
          <w:sz w:val="28"/>
        </w:rPr>
        <w:t>在展览室、办公室、居室等处，为了便于悬挂装饰物、艺术品、</w:t>
      </w:r>
      <w:r>
        <w:rPr>
          <w:rFonts w:hint="eastAsia"/>
          <w:sz w:val="28"/>
        </w:rPr>
        <w:lastRenderedPageBreak/>
        <w:t>图片或其他物品，经常在室内墙壁四周设挂镜线，其高度一般距地面</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int="eastAsia"/>
            <w:sz w:val="28"/>
          </w:rPr>
          <w:t>2M</w:t>
        </w:r>
      </w:smartTag>
      <w:r>
        <w:rPr>
          <w:rFonts w:hint="eastAsia"/>
          <w:sz w:val="28"/>
        </w:rPr>
        <w:t>以上，挂镜线具有悬挂功能和装饰功能。如帖壁纸上部收边压条，可用挂镜线代替。挂镜线与墙体的固定采用胀管螺钉固定或用胶粘剂直接与墙体粘接，颜色多以深色为宜。挂镜线可采用成品木线或用木条制作。</w:t>
      </w:r>
    </w:p>
    <w:p w:rsidR="005826E8" w:rsidRDefault="005826E8" w:rsidP="005826E8">
      <w:pPr>
        <w:ind w:firstLine="580"/>
        <w:rPr>
          <w:rFonts w:hint="eastAsia"/>
          <w:sz w:val="28"/>
        </w:rPr>
      </w:pPr>
      <w:r>
        <w:rPr>
          <w:rFonts w:hint="eastAsia"/>
          <w:sz w:val="28"/>
        </w:rPr>
        <w:t>5</w:t>
      </w:r>
      <w:r>
        <w:rPr>
          <w:rFonts w:hint="eastAsia"/>
          <w:sz w:val="28"/>
        </w:rPr>
        <w:t>、其他细部装饰</w:t>
      </w:r>
    </w:p>
    <w:p w:rsidR="005826E8" w:rsidRDefault="005826E8" w:rsidP="005826E8">
      <w:pPr>
        <w:ind w:firstLine="580"/>
        <w:rPr>
          <w:rFonts w:hint="eastAsia"/>
          <w:sz w:val="28"/>
        </w:rPr>
      </w:pPr>
      <w:r>
        <w:rPr>
          <w:rFonts w:hint="eastAsia"/>
          <w:sz w:val="28"/>
        </w:rPr>
        <w:t>除上述细部装饰之外，尚有诸多的细木制品，如木筒子板、门窗贴脸板、护墙板、窗台板、木制暖气罩、木扶手、木花饰等的细部装饰。</w:t>
      </w:r>
    </w:p>
    <w:p w:rsidR="005826E8" w:rsidRDefault="005826E8" w:rsidP="005826E8">
      <w:pPr>
        <w:ind w:firstLine="580"/>
        <w:rPr>
          <w:rFonts w:hint="eastAsia"/>
          <w:sz w:val="28"/>
        </w:rPr>
      </w:pPr>
      <w:r>
        <w:rPr>
          <w:rFonts w:hint="eastAsia"/>
          <w:sz w:val="28"/>
        </w:rPr>
        <w:t xml:space="preserve">5.1 </w:t>
      </w:r>
      <w:r>
        <w:rPr>
          <w:rFonts w:hint="eastAsia"/>
          <w:sz w:val="28"/>
        </w:rPr>
        <w:t>木筒子板</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5.1.1</w:t>
        </w:r>
      </w:smartTag>
      <w:r>
        <w:rPr>
          <w:rFonts w:hint="eastAsia"/>
          <w:sz w:val="28"/>
        </w:rPr>
        <w:t xml:space="preserve"> </w:t>
      </w:r>
      <w:r>
        <w:rPr>
          <w:rFonts w:hint="eastAsia"/>
          <w:sz w:val="28"/>
        </w:rPr>
        <w:t>材料规格及性能</w:t>
      </w:r>
    </w:p>
    <w:p w:rsidR="005826E8" w:rsidRDefault="005826E8" w:rsidP="005826E8">
      <w:pPr>
        <w:ind w:firstLine="580"/>
        <w:rPr>
          <w:rFonts w:hint="eastAsia"/>
          <w:sz w:val="28"/>
        </w:rPr>
      </w:pPr>
      <w:r>
        <w:rPr>
          <w:rFonts w:hint="eastAsia"/>
          <w:sz w:val="28"/>
        </w:rPr>
        <w:t>在一些高级装饰的房间中的门窗</w:t>
      </w:r>
      <w:proofErr w:type="gramStart"/>
      <w:r>
        <w:rPr>
          <w:rFonts w:hint="eastAsia"/>
          <w:sz w:val="28"/>
        </w:rPr>
        <w:t>洞口周</w:t>
      </w:r>
      <w:proofErr w:type="gramEnd"/>
      <w:r>
        <w:rPr>
          <w:rFonts w:hint="eastAsia"/>
          <w:sz w:val="28"/>
        </w:rPr>
        <w:t>边墙面（外门窗在洞口内</w:t>
      </w:r>
      <w:proofErr w:type="gramStart"/>
      <w:r>
        <w:rPr>
          <w:rFonts w:hint="eastAsia"/>
          <w:sz w:val="28"/>
        </w:rPr>
        <w:t>側</w:t>
      </w:r>
      <w:proofErr w:type="gramEnd"/>
      <w:r>
        <w:rPr>
          <w:rFonts w:hint="eastAsia"/>
          <w:sz w:val="28"/>
        </w:rPr>
        <w:t>墙面）、过厅门洞的周边或装饰性洞口周围，用装饰板饰面的作法，称为筒子板。</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5.1.2</w:t>
        </w:r>
      </w:smartTag>
      <w:r>
        <w:rPr>
          <w:rFonts w:hint="eastAsia"/>
          <w:sz w:val="28"/>
        </w:rPr>
        <w:t xml:space="preserve"> </w:t>
      </w:r>
      <w:r>
        <w:rPr>
          <w:rFonts w:hint="eastAsia"/>
          <w:sz w:val="28"/>
        </w:rPr>
        <w:t>施工要点</w:t>
      </w:r>
    </w:p>
    <w:p w:rsidR="005826E8" w:rsidRDefault="005826E8" w:rsidP="005826E8">
      <w:pPr>
        <w:pStyle w:val="12"/>
        <w:spacing w:line="240" w:lineRule="auto"/>
        <w:ind w:firstLine="580"/>
        <w:rPr>
          <w:rFonts w:ascii="Times New Roman" w:hint="eastAsia"/>
        </w:rPr>
      </w:pPr>
      <w:smartTag w:uri="urn:schemas-microsoft-com:office:smarttags" w:element="chsdate">
        <w:smartTagPr>
          <w:attr w:name="IsROCDate" w:val="False"/>
          <w:attr w:name="IsLunarDate" w:val="False"/>
          <w:attr w:name="Day" w:val="30"/>
          <w:attr w:name="Month" w:val="12"/>
          <w:attr w:name="Year" w:val="1899"/>
        </w:smartTagPr>
        <w:r>
          <w:rPr>
            <w:rFonts w:ascii="Times New Roman" w:hint="eastAsia"/>
          </w:rPr>
          <w:t>5</w:t>
        </w:r>
        <w:r>
          <w:rPr>
            <w:rFonts w:ascii="Times New Roman"/>
          </w:rPr>
          <w:t>.1</w:t>
        </w:r>
        <w:r>
          <w:rPr>
            <w:rFonts w:ascii="Times New Roman" w:hint="eastAsia"/>
          </w:rPr>
          <w:t>.2</w:t>
        </w:r>
      </w:smartTag>
      <w:r>
        <w:rPr>
          <w:rFonts w:ascii="Times New Roman" w:hint="eastAsia"/>
        </w:rPr>
        <w:t xml:space="preserve">.1 </w:t>
      </w:r>
      <w:r>
        <w:rPr>
          <w:rFonts w:ascii="Times New Roman" w:hint="eastAsia"/>
        </w:rPr>
        <w:t>施工工序</w:t>
      </w:r>
    </w:p>
    <w:p w:rsidR="005826E8" w:rsidRDefault="005826E8" w:rsidP="005826E8">
      <w:pPr>
        <w:ind w:firstLine="580"/>
        <w:rPr>
          <w:rFonts w:hint="eastAsia"/>
          <w:sz w:val="28"/>
        </w:rPr>
      </w:pPr>
      <w:r>
        <w:rPr>
          <w:rFonts w:hint="eastAsia"/>
          <w:sz w:val="28"/>
        </w:rPr>
        <w:t>门窗木筒子板安装施工工序</w:t>
      </w:r>
      <w:r>
        <w:rPr>
          <w:rFonts w:hint="eastAsia"/>
          <w:sz w:val="28"/>
        </w:rPr>
        <w:t>:</w:t>
      </w:r>
      <w:r>
        <w:rPr>
          <w:rFonts w:hint="eastAsia"/>
          <w:sz w:val="28"/>
        </w:rPr>
        <w:t>检查门窗洞</w:t>
      </w:r>
      <w:proofErr w:type="gramStart"/>
      <w:r>
        <w:rPr>
          <w:rFonts w:hint="eastAsia"/>
          <w:sz w:val="28"/>
        </w:rPr>
        <w:t>及埋件</w:t>
      </w:r>
      <w:proofErr w:type="gramEnd"/>
      <w:r>
        <w:rPr>
          <w:rFonts w:hint="eastAsia"/>
          <w:sz w:val="28"/>
        </w:rPr>
        <w:t>&gt;</w:t>
      </w:r>
      <w:r>
        <w:rPr>
          <w:rFonts w:hint="eastAsia"/>
          <w:sz w:val="28"/>
        </w:rPr>
        <w:t>制作及安装木龙骨</w:t>
      </w:r>
      <w:r>
        <w:rPr>
          <w:rFonts w:hint="eastAsia"/>
          <w:sz w:val="28"/>
        </w:rPr>
        <w:t>&gt;</w:t>
      </w:r>
      <w:r>
        <w:rPr>
          <w:rFonts w:hint="eastAsia"/>
          <w:sz w:val="28"/>
        </w:rPr>
        <w:t>装订面板。</w:t>
      </w:r>
    </w:p>
    <w:p w:rsidR="005826E8" w:rsidRDefault="005826E8" w:rsidP="005826E8">
      <w:pPr>
        <w:pStyle w:val="12"/>
        <w:spacing w:line="240" w:lineRule="auto"/>
        <w:ind w:firstLine="580"/>
        <w:rPr>
          <w:rFonts w:ascii="Times New Roman" w:hint="eastAsia"/>
        </w:rPr>
      </w:pPr>
      <w:smartTag w:uri="urn:schemas-microsoft-com:office:smarttags" w:element="chsdate">
        <w:smartTagPr>
          <w:attr w:name="IsROCDate" w:val="False"/>
          <w:attr w:name="IsLunarDate" w:val="False"/>
          <w:attr w:name="Day" w:val="30"/>
          <w:attr w:name="Month" w:val="12"/>
          <w:attr w:name="Year" w:val="1899"/>
        </w:smartTagPr>
        <w:r>
          <w:rPr>
            <w:rFonts w:ascii="Times New Roman" w:hint="eastAsia"/>
          </w:rPr>
          <w:t>5</w:t>
        </w:r>
        <w:r>
          <w:rPr>
            <w:rFonts w:ascii="Times New Roman"/>
          </w:rPr>
          <w:t>.1</w:t>
        </w:r>
        <w:r>
          <w:rPr>
            <w:rFonts w:ascii="Times New Roman" w:hint="eastAsia"/>
          </w:rPr>
          <w:t>.2</w:t>
        </w:r>
      </w:smartTag>
      <w:r>
        <w:rPr>
          <w:rFonts w:ascii="Times New Roman" w:hint="eastAsia"/>
        </w:rPr>
        <w:t xml:space="preserve">.2 </w:t>
      </w:r>
      <w:r>
        <w:rPr>
          <w:rFonts w:ascii="Times New Roman" w:hint="eastAsia"/>
        </w:rPr>
        <w:t>安装施工</w:t>
      </w:r>
    </w:p>
    <w:p w:rsidR="005826E8" w:rsidRDefault="005826E8" w:rsidP="005826E8">
      <w:pPr>
        <w:ind w:firstLine="580"/>
        <w:rPr>
          <w:rFonts w:hint="eastAsia"/>
          <w:sz w:val="28"/>
        </w:rPr>
      </w:pPr>
      <w:r>
        <w:rPr>
          <w:rFonts w:hint="eastAsia"/>
          <w:sz w:val="28"/>
        </w:rPr>
        <w:t xml:space="preserve">1) </w:t>
      </w:r>
      <w:r>
        <w:rPr>
          <w:rFonts w:hint="eastAsia"/>
          <w:sz w:val="28"/>
        </w:rPr>
        <w:t>检查门窗洞口</w:t>
      </w:r>
      <w:proofErr w:type="gramStart"/>
      <w:r>
        <w:rPr>
          <w:rFonts w:hint="eastAsia"/>
          <w:sz w:val="28"/>
        </w:rPr>
        <w:t>及埋件</w:t>
      </w:r>
      <w:proofErr w:type="gramEnd"/>
      <w:r>
        <w:rPr>
          <w:rFonts w:hint="eastAsia"/>
          <w:sz w:val="28"/>
        </w:rPr>
        <w:t>：这是必要的施工前准备工作，所以要求必须做好。</w:t>
      </w:r>
    </w:p>
    <w:p w:rsidR="005826E8" w:rsidRDefault="005826E8" w:rsidP="005826E8">
      <w:pPr>
        <w:ind w:firstLine="580"/>
        <w:rPr>
          <w:rFonts w:hint="eastAsia"/>
          <w:sz w:val="28"/>
        </w:rPr>
      </w:pPr>
      <w:r>
        <w:rPr>
          <w:rFonts w:hint="eastAsia"/>
          <w:sz w:val="28"/>
        </w:rPr>
        <w:lastRenderedPageBreak/>
        <w:t xml:space="preserve">2) </w:t>
      </w:r>
      <w:r>
        <w:rPr>
          <w:rFonts w:hint="eastAsia"/>
          <w:sz w:val="28"/>
        </w:rPr>
        <w:t>制作安装木龙骨：施工时一定要注意龙骨的尺寸、数量和位置准确。</w:t>
      </w:r>
    </w:p>
    <w:p w:rsidR="005826E8" w:rsidRDefault="005826E8" w:rsidP="005826E8">
      <w:pPr>
        <w:ind w:firstLine="580"/>
        <w:rPr>
          <w:rFonts w:hint="eastAsia"/>
          <w:sz w:val="28"/>
        </w:rPr>
      </w:pPr>
      <w:r>
        <w:rPr>
          <w:rFonts w:hint="eastAsia"/>
          <w:sz w:val="28"/>
        </w:rPr>
        <w:t xml:space="preserve">3) </w:t>
      </w:r>
      <w:proofErr w:type="gramStart"/>
      <w:r>
        <w:rPr>
          <w:rFonts w:hint="eastAsia"/>
          <w:sz w:val="28"/>
        </w:rPr>
        <w:t>装钉</w:t>
      </w:r>
      <w:proofErr w:type="gramEnd"/>
      <w:r>
        <w:rPr>
          <w:rFonts w:hint="eastAsia"/>
          <w:sz w:val="28"/>
        </w:rPr>
        <w:t>面板：这是本分项装饰工程之关键工序，要求务必精心施工。</w:t>
      </w:r>
    </w:p>
    <w:p w:rsidR="005826E8" w:rsidRDefault="005826E8" w:rsidP="005826E8">
      <w:pPr>
        <w:ind w:firstLine="580"/>
        <w:rPr>
          <w:rFonts w:hint="eastAsia"/>
          <w:sz w:val="28"/>
        </w:rPr>
      </w:pPr>
      <w:r>
        <w:rPr>
          <w:rFonts w:hint="eastAsia"/>
          <w:sz w:val="28"/>
        </w:rPr>
        <w:t xml:space="preserve">5.2 </w:t>
      </w:r>
      <w:r>
        <w:rPr>
          <w:rFonts w:hint="eastAsia"/>
          <w:sz w:val="28"/>
        </w:rPr>
        <w:t>门窗贴脸板</w:t>
      </w:r>
    </w:p>
    <w:p w:rsidR="005826E8" w:rsidRDefault="005826E8" w:rsidP="005826E8">
      <w:pPr>
        <w:ind w:firstLine="580"/>
        <w:rPr>
          <w:rFonts w:hint="eastAsia"/>
          <w:sz w:val="28"/>
        </w:rPr>
      </w:pPr>
      <w:r>
        <w:rPr>
          <w:rFonts w:hint="eastAsia"/>
          <w:sz w:val="28"/>
        </w:rPr>
        <w:t>门窗贴脸板的式样很多，尺寸各异，原则上应按照设计图纸施工。</w:t>
      </w:r>
    </w:p>
    <w:p w:rsidR="005826E8" w:rsidRDefault="005826E8" w:rsidP="005826E8">
      <w:pPr>
        <w:ind w:firstLine="580"/>
        <w:rPr>
          <w:rFonts w:hint="eastAsia"/>
          <w:sz w:val="28"/>
        </w:rPr>
      </w:pPr>
      <w:r>
        <w:rPr>
          <w:rFonts w:hint="eastAsia"/>
          <w:sz w:val="28"/>
        </w:rPr>
        <w:t xml:space="preserve">5.3 </w:t>
      </w:r>
      <w:r>
        <w:rPr>
          <w:rFonts w:hint="eastAsia"/>
          <w:sz w:val="28"/>
        </w:rPr>
        <w:t>木窗台板</w:t>
      </w:r>
    </w:p>
    <w:p w:rsidR="005826E8" w:rsidRDefault="005826E8" w:rsidP="005826E8">
      <w:pPr>
        <w:ind w:firstLine="580"/>
        <w:rPr>
          <w:rFonts w:hint="eastAsia"/>
          <w:sz w:val="28"/>
        </w:rPr>
      </w:pPr>
      <w:r>
        <w:rPr>
          <w:rFonts w:hint="eastAsia"/>
          <w:sz w:val="28"/>
        </w:rPr>
        <w:t>为了增加室内装饰效果，临时摆设物件如钟表、遥控器、台历、杂志书籍及报纸等，常常有意识在窗内</w:t>
      </w:r>
      <w:proofErr w:type="gramStart"/>
      <w:r>
        <w:rPr>
          <w:rFonts w:hint="eastAsia"/>
          <w:sz w:val="28"/>
        </w:rPr>
        <w:t>側沿处</w:t>
      </w:r>
      <w:proofErr w:type="gramEnd"/>
      <w:r>
        <w:rPr>
          <w:rFonts w:hint="eastAsia"/>
          <w:sz w:val="28"/>
        </w:rPr>
        <w:t>考虑设置窗台板。窗台板宽度为</w:t>
      </w:r>
      <w:r>
        <w:rPr>
          <w:rFonts w:hint="eastAsia"/>
          <w:sz w:val="28"/>
        </w:rPr>
        <w:t>100</w:t>
      </w:r>
      <w:r>
        <w:rPr>
          <w:rFonts w:hint="eastAsia"/>
          <w:sz w:val="28"/>
        </w:rPr>
        <w:t>—</w:t>
      </w:r>
      <w:smartTag w:uri="urn:schemas-microsoft-com:office:smarttags" w:element="chmetcnv">
        <w:smartTagPr>
          <w:attr w:name="TCSC" w:val="0"/>
          <w:attr w:name="NumberType" w:val="1"/>
          <w:attr w:name="Negative" w:val="False"/>
          <w:attr w:name="HasSpace" w:val="False"/>
          <w:attr w:name="SourceValue" w:val="200"/>
          <w:attr w:name="UnitName" w:val="mm"/>
        </w:smartTagPr>
        <w:r>
          <w:rPr>
            <w:rFonts w:hint="eastAsia"/>
            <w:sz w:val="28"/>
          </w:rPr>
          <w:t>200MM</w:t>
        </w:r>
      </w:smartTag>
      <w:r>
        <w:rPr>
          <w:rFonts w:hint="eastAsia"/>
          <w:sz w:val="28"/>
        </w:rPr>
        <w:t>，厚度</w:t>
      </w:r>
      <w:r>
        <w:rPr>
          <w:rFonts w:hint="eastAsia"/>
          <w:sz w:val="28"/>
        </w:rPr>
        <w:t>20</w:t>
      </w:r>
      <w:r>
        <w:rPr>
          <w:rFonts w:hint="eastAsia"/>
          <w:sz w:val="28"/>
        </w:rPr>
        <w:t>—</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hint="eastAsia"/>
            <w:sz w:val="28"/>
          </w:rPr>
          <w:t>50MM</w:t>
        </w:r>
      </w:smartTag>
      <w:r>
        <w:rPr>
          <w:rFonts w:hint="eastAsia"/>
          <w:sz w:val="28"/>
        </w:rPr>
        <w:t>。</w:t>
      </w:r>
    </w:p>
    <w:p w:rsidR="005826E8" w:rsidRDefault="005826E8" w:rsidP="005826E8">
      <w:pPr>
        <w:ind w:firstLine="580"/>
        <w:rPr>
          <w:rFonts w:hint="eastAsia"/>
          <w:sz w:val="28"/>
        </w:rPr>
      </w:pPr>
      <w:r>
        <w:rPr>
          <w:rFonts w:hint="eastAsia"/>
          <w:sz w:val="28"/>
        </w:rPr>
        <w:t xml:space="preserve">5.4 </w:t>
      </w:r>
      <w:r>
        <w:rPr>
          <w:rFonts w:hint="eastAsia"/>
          <w:sz w:val="28"/>
        </w:rPr>
        <w:t>木花饰</w:t>
      </w:r>
    </w:p>
    <w:p w:rsidR="005826E8" w:rsidRDefault="005826E8" w:rsidP="005826E8">
      <w:pPr>
        <w:ind w:firstLine="580"/>
        <w:rPr>
          <w:rFonts w:hint="eastAsia"/>
          <w:sz w:val="28"/>
        </w:rPr>
      </w:pPr>
      <w:r>
        <w:rPr>
          <w:rFonts w:hint="eastAsia"/>
          <w:sz w:val="28"/>
        </w:rPr>
        <w:t>木质花饰多用于建筑中的花窗、隔断、博古架等。木花饰宜选用硬木杉木制作，要求节疤少、无虫蛀、无腐蚀现象。木质花饰加工制作简便，饰件轻巧纤细，表面纹理清晰。</w:t>
      </w:r>
    </w:p>
    <w:p w:rsidR="005826E8" w:rsidRDefault="005826E8" w:rsidP="005826E8">
      <w:pPr>
        <w:ind w:firstLine="580"/>
        <w:rPr>
          <w:rFonts w:hint="eastAsia"/>
          <w:sz w:val="28"/>
        </w:rPr>
      </w:pPr>
      <w:r>
        <w:rPr>
          <w:rFonts w:hint="eastAsia"/>
          <w:sz w:val="28"/>
        </w:rPr>
        <w:t xml:space="preserve">5.5 </w:t>
      </w:r>
      <w:r>
        <w:rPr>
          <w:rFonts w:hint="eastAsia"/>
          <w:sz w:val="28"/>
        </w:rPr>
        <w:t>木雕刻</w:t>
      </w:r>
    </w:p>
    <w:p w:rsidR="005826E8" w:rsidRDefault="005826E8" w:rsidP="005826E8">
      <w:pPr>
        <w:ind w:firstLine="580"/>
        <w:rPr>
          <w:rFonts w:hint="eastAsia"/>
          <w:sz w:val="28"/>
        </w:rPr>
      </w:pPr>
      <w:r>
        <w:rPr>
          <w:rFonts w:hint="eastAsia"/>
          <w:sz w:val="28"/>
        </w:rPr>
        <w:t>在高档次、具有中国传统文化特征的装饰工程中，木雕刻工艺技术应用特别广泛，它占据着极其重要的地位。</w:t>
      </w:r>
    </w:p>
    <w:p w:rsidR="005826E8" w:rsidRDefault="005826E8" w:rsidP="005826E8">
      <w:pPr>
        <w:ind w:firstLine="580"/>
        <w:rPr>
          <w:rFonts w:hint="eastAsia"/>
          <w:sz w:val="28"/>
        </w:rPr>
      </w:pPr>
      <w:r>
        <w:rPr>
          <w:rFonts w:hint="eastAsia"/>
          <w:sz w:val="28"/>
        </w:rPr>
        <w:t xml:space="preserve">5.6 </w:t>
      </w:r>
      <w:r>
        <w:rPr>
          <w:rFonts w:hint="eastAsia"/>
          <w:sz w:val="28"/>
        </w:rPr>
        <w:t>固定家具</w:t>
      </w:r>
    </w:p>
    <w:p w:rsidR="005826E8" w:rsidRDefault="005826E8" w:rsidP="005826E8">
      <w:pPr>
        <w:ind w:firstLine="580"/>
        <w:rPr>
          <w:rFonts w:hint="eastAsia"/>
          <w:sz w:val="28"/>
        </w:rPr>
      </w:pPr>
      <w:r>
        <w:rPr>
          <w:rFonts w:hint="eastAsia"/>
          <w:sz w:val="28"/>
        </w:rPr>
        <w:t>木制品配套固定家具若是订货配套运来，再按设计要求进行拼接安装，则关键在于标高、构造尺寸必须一致。基本作法是加强对划块弹线的复核，制作过程中加强对拼接严密度、垂直度的检查，严格控</w:t>
      </w:r>
      <w:r>
        <w:rPr>
          <w:rFonts w:hint="eastAsia"/>
          <w:sz w:val="28"/>
        </w:rPr>
        <w:lastRenderedPageBreak/>
        <w:t>制制作拼接的顺序，以利于确保施工质量。</w:t>
      </w:r>
    </w:p>
    <w:p w:rsidR="005826E8" w:rsidRDefault="005826E8" w:rsidP="005826E8">
      <w:pPr>
        <w:pStyle w:val="3"/>
        <w:spacing w:before="0" w:after="0" w:line="240" w:lineRule="auto"/>
        <w:jc w:val="center"/>
        <w:rPr>
          <w:rFonts w:hint="eastAsia"/>
          <w:b w:val="0"/>
        </w:rPr>
      </w:pPr>
      <w:bookmarkStart w:id="117" w:name="_Toc498699124"/>
      <w:bookmarkStart w:id="118" w:name="_Toc498699277"/>
      <w:bookmarkStart w:id="119" w:name="_Toc498699639"/>
      <w:bookmarkStart w:id="120" w:name="_Toc498699754"/>
      <w:bookmarkStart w:id="121" w:name="_Toc498700400"/>
      <w:bookmarkStart w:id="122" w:name="_Toc498702786"/>
      <w:bookmarkStart w:id="123" w:name="_Toc500135541"/>
    </w:p>
    <w:p w:rsidR="005826E8" w:rsidRDefault="005826E8" w:rsidP="005826E8">
      <w:pPr>
        <w:pStyle w:val="3"/>
        <w:spacing w:before="0" w:after="0" w:line="240" w:lineRule="auto"/>
        <w:jc w:val="center"/>
        <w:rPr>
          <w:rFonts w:eastAsia="黑体" w:hint="eastAsia"/>
          <w:b w:val="0"/>
        </w:rPr>
      </w:pPr>
      <w:r>
        <w:rPr>
          <w:rFonts w:eastAsia="黑体" w:hint="eastAsia"/>
          <w:b w:val="0"/>
        </w:rPr>
        <w:t>第七节</w:t>
      </w:r>
      <w:r>
        <w:rPr>
          <w:rFonts w:eastAsia="黑体" w:hint="eastAsia"/>
          <w:b w:val="0"/>
        </w:rPr>
        <w:t xml:space="preserve">    </w:t>
      </w:r>
      <w:r>
        <w:rPr>
          <w:rFonts w:eastAsia="黑体" w:hint="eastAsia"/>
          <w:b w:val="0"/>
        </w:rPr>
        <w:t>配套工程（电气、空调、给排水）</w:t>
      </w:r>
      <w:bookmarkEnd w:id="117"/>
      <w:bookmarkEnd w:id="118"/>
      <w:bookmarkEnd w:id="119"/>
      <w:bookmarkEnd w:id="120"/>
      <w:bookmarkEnd w:id="121"/>
      <w:bookmarkEnd w:id="122"/>
      <w:bookmarkEnd w:id="123"/>
    </w:p>
    <w:p w:rsidR="005826E8" w:rsidRDefault="005826E8" w:rsidP="005826E8">
      <w:pPr>
        <w:pStyle w:val="4"/>
        <w:spacing w:line="240" w:lineRule="auto"/>
        <w:rPr>
          <w:rFonts w:hint="eastAsia"/>
        </w:rPr>
      </w:pPr>
      <w:bookmarkStart w:id="124" w:name="_Toc498699125"/>
      <w:bookmarkStart w:id="125" w:name="_Toc498699278"/>
      <w:bookmarkStart w:id="126" w:name="_Toc498699640"/>
      <w:bookmarkStart w:id="127" w:name="_Toc498699755"/>
      <w:bookmarkStart w:id="128" w:name="_Toc498700401"/>
      <w:bookmarkStart w:id="129" w:name="_Toc498702787"/>
    </w:p>
    <w:p w:rsidR="005826E8" w:rsidRDefault="005826E8" w:rsidP="005826E8">
      <w:pPr>
        <w:pStyle w:val="4"/>
        <w:spacing w:line="240" w:lineRule="auto"/>
        <w:ind w:firstLine="582"/>
        <w:rPr>
          <w:rFonts w:hint="eastAsia"/>
        </w:rPr>
      </w:pPr>
      <w:r>
        <w:rPr>
          <w:rFonts w:hint="eastAsia"/>
        </w:rPr>
        <w:t>A</w:t>
      </w:r>
      <w:r>
        <w:rPr>
          <w:rFonts w:hint="eastAsia"/>
        </w:rPr>
        <w:t>、电气工程</w:t>
      </w:r>
      <w:bookmarkEnd w:id="124"/>
      <w:bookmarkEnd w:id="125"/>
      <w:bookmarkEnd w:id="126"/>
      <w:bookmarkEnd w:id="127"/>
      <w:bookmarkEnd w:id="128"/>
      <w:bookmarkEnd w:id="129"/>
    </w:p>
    <w:p w:rsidR="005826E8" w:rsidRDefault="005826E8" w:rsidP="005826E8">
      <w:pPr>
        <w:pStyle w:val="12"/>
        <w:spacing w:line="240" w:lineRule="auto"/>
        <w:ind w:firstLine="580"/>
        <w:rPr>
          <w:rFonts w:ascii="Times New Roman" w:hint="eastAsia"/>
        </w:rPr>
      </w:pPr>
      <w:r>
        <w:rPr>
          <w:rFonts w:ascii="Times New Roman" w:hint="eastAsia"/>
        </w:rPr>
        <w:t>1</w:t>
      </w:r>
      <w:r>
        <w:rPr>
          <w:rFonts w:ascii="Times New Roman" w:hint="eastAsia"/>
        </w:rPr>
        <w:t>、线路铺设</w:t>
      </w:r>
    </w:p>
    <w:p w:rsidR="005826E8" w:rsidRDefault="005826E8" w:rsidP="005826E8">
      <w:pPr>
        <w:ind w:right="170" w:firstLine="580"/>
        <w:rPr>
          <w:rFonts w:hint="eastAsia"/>
          <w:sz w:val="28"/>
        </w:rPr>
      </w:pPr>
      <w:r>
        <w:rPr>
          <w:sz w:val="28"/>
        </w:rPr>
        <w:t>1</w:t>
      </w:r>
      <w:r>
        <w:rPr>
          <w:rFonts w:hint="eastAsia"/>
          <w:sz w:val="28"/>
        </w:rPr>
        <w:t xml:space="preserve">.1 </w:t>
      </w:r>
      <w:r>
        <w:rPr>
          <w:rFonts w:hint="eastAsia"/>
          <w:sz w:val="28"/>
        </w:rPr>
        <w:t>电缆线路工程：电缆的耐压试验结果、泄漏电流和绝缘电阻值；电缆铺设、电缆终端头和电缆接头制作与安装质量，电缆保护管安装质量；电缆支、托架安装质量；电缆及其支、托架、保护管接地装置质量。</w:t>
      </w:r>
    </w:p>
    <w:p w:rsidR="005826E8" w:rsidRDefault="005826E8" w:rsidP="005826E8">
      <w:pPr>
        <w:ind w:right="170" w:firstLine="580"/>
        <w:rPr>
          <w:rFonts w:hint="eastAsia"/>
          <w:sz w:val="28"/>
        </w:rPr>
      </w:pPr>
      <w:r>
        <w:rPr>
          <w:sz w:val="28"/>
        </w:rPr>
        <w:t>1</w:t>
      </w:r>
      <w:r>
        <w:rPr>
          <w:rFonts w:hint="eastAsia"/>
          <w:sz w:val="28"/>
        </w:rPr>
        <w:t xml:space="preserve">.2 </w:t>
      </w:r>
      <w:r>
        <w:rPr>
          <w:rFonts w:hint="eastAsia"/>
          <w:sz w:val="28"/>
        </w:rPr>
        <w:t>配管及管内穿线工程：导线间和导线对地间的绝缘电阻值；薄壁钢管与塑料管及其连接质量；管子铺设、保护和管内穿线质量；金属电线保护管、盒（箱）及支架接地装置质量</w:t>
      </w:r>
    </w:p>
    <w:p w:rsidR="005826E8" w:rsidRDefault="005826E8" w:rsidP="005826E8">
      <w:pPr>
        <w:ind w:right="170" w:firstLine="580"/>
        <w:rPr>
          <w:rFonts w:hint="eastAsia"/>
          <w:sz w:val="28"/>
        </w:rPr>
      </w:pPr>
      <w:r>
        <w:rPr>
          <w:sz w:val="28"/>
        </w:rPr>
        <w:t>1</w:t>
      </w:r>
      <w:r>
        <w:rPr>
          <w:rFonts w:hint="eastAsia"/>
          <w:sz w:val="28"/>
        </w:rPr>
        <w:t xml:space="preserve">.3 </w:t>
      </w:r>
      <w:r>
        <w:rPr>
          <w:rFonts w:hint="eastAsia"/>
          <w:sz w:val="28"/>
        </w:rPr>
        <w:t>瓷夹、瓷柱（珠）及瓷瓶配线工程：导线间和导线对地间的绝缘电阻值；导线及其铺设质量；瓷件及其支架安装质量</w:t>
      </w:r>
    </w:p>
    <w:p w:rsidR="005826E8" w:rsidRDefault="005826E8" w:rsidP="005826E8">
      <w:pPr>
        <w:ind w:right="170" w:firstLine="580"/>
        <w:rPr>
          <w:rFonts w:hint="eastAsia"/>
          <w:sz w:val="28"/>
        </w:rPr>
      </w:pPr>
      <w:r>
        <w:rPr>
          <w:sz w:val="28"/>
        </w:rPr>
        <w:t>1</w:t>
      </w:r>
      <w:r>
        <w:rPr>
          <w:rFonts w:hint="eastAsia"/>
          <w:sz w:val="28"/>
        </w:rPr>
        <w:t xml:space="preserve">.4 </w:t>
      </w:r>
      <w:r>
        <w:rPr>
          <w:rFonts w:hint="eastAsia"/>
          <w:sz w:val="28"/>
        </w:rPr>
        <w:t>护套线配线工程：导线间和导线对地间的绝缘电阻值；导线和护套质量，护套线铺设及护套线连接质量。</w:t>
      </w:r>
    </w:p>
    <w:p w:rsidR="005826E8" w:rsidRDefault="005826E8" w:rsidP="005826E8">
      <w:pPr>
        <w:ind w:right="170" w:firstLine="580"/>
        <w:rPr>
          <w:rFonts w:hint="eastAsia"/>
          <w:sz w:val="28"/>
        </w:rPr>
      </w:pPr>
      <w:r>
        <w:rPr>
          <w:sz w:val="28"/>
        </w:rPr>
        <w:t>1</w:t>
      </w:r>
      <w:r>
        <w:rPr>
          <w:rFonts w:hint="eastAsia"/>
          <w:sz w:val="28"/>
        </w:rPr>
        <w:t xml:space="preserve">.5 </w:t>
      </w:r>
      <w:r>
        <w:rPr>
          <w:rFonts w:hint="eastAsia"/>
          <w:sz w:val="28"/>
        </w:rPr>
        <w:t>槽板配线工程：导线间和导线对地间的绝缘电阻值；导线及其连接、铺设质量；槽板铺设和保护质量</w:t>
      </w:r>
    </w:p>
    <w:p w:rsidR="005826E8" w:rsidRDefault="005826E8" w:rsidP="005826E8">
      <w:pPr>
        <w:ind w:right="170" w:firstLine="580"/>
        <w:rPr>
          <w:rFonts w:hint="eastAsia"/>
          <w:sz w:val="28"/>
        </w:rPr>
      </w:pPr>
      <w:r>
        <w:rPr>
          <w:rFonts w:hint="eastAsia"/>
          <w:sz w:val="28"/>
        </w:rPr>
        <w:t>2</w:t>
      </w:r>
      <w:r>
        <w:rPr>
          <w:rFonts w:hint="eastAsia"/>
          <w:sz w:val="28"/>
        </w:rPr>
        <w:t>、电气器具设备</w:t>
      </w:r>
    </w:p>
    <w:p w:rsidR="005826E8" w:rsidRDefault="005826E8" w:rsidP="005826E8">
      <w:pPr>
        <w:ind w:right="172" w:firstLine="580"/>
        <w:rPr>
          <w:rFonts w:hint="eastAsia"/>
          <w:sz w:val="28"/>
        </w:rPr>
      </w:pPr>
      <w:r>
        <w:rPr>
          <w:rFonts w:hint="eastAsia"/>
          <w:sz w:val="28"/>
        </w:rPr>
        <w:t xml:space="preserve">2.1 </w:t>
      </w:r>
      <w:r>
        <w:rPr>
          <w:rFonts w:hint="eastAsia"/>
          <w:sz w:val="28"/>
        </w:rPr>
        <w:t>变压器安装工程：变压器及其附件的试验调整和器身检查</w:t>
      </w:r>
      <w:r>
        <w:rPr>
          <w:rFonts w:hint="eastAsia"/>
          <w:sz w:val="28"/>
        </w:rPr>
        <w:lastRenderedPageBreak/>
        <w:t>记录；并列运行的变压器，实测或检查定相记录，以确定是否符合并列条件；高、低压瓷件质量；变压器及其附件安装质量；变压器与线路连接质量；变压器及其附件外壳和其它非带电金属部件接地支线铺设成套。</w:t>
      </w:r>
    </w:p>
    <w:p w:rsidR="005826E8" w:rsidRDefault="005826E8" w:rsidP="005826E8">
      <w:pPr>
        <w:ind w:right="172" w:firstLine="580"/>
        <w:rPr>
          <w:rFonts w:hint="eastAsia"/>
          <w:sz w:val="28"/>
        </w:rPr>
      </w:pPr>
      <w:r>
        <w:rPr>
          <w:rFonts w:hint="eastAsia"/>
          <w:sz w:val="28"/>
        </w:rPr>
        <w:t xml:space="preserve">2.2 </w:t>
      </w:r>
      <w:r>
        <w:rPr>
          <w:rFonts w:hint="eastAsia"/>
          <w:sz w:val="28"/>
        </w:rPr>
        <w:t>配电柜（盘）及</w:t>
      </w:r>
      <w:proofErr w:type="gramStart"/>
      <w:r>
        <w:rPr>
          <w:rFonts w:hint="eastAsia"/>
          <w:sz w:val="28"/>
        </w:rPr>
        <w:t>动力天关柜</w:t>
      </w:r>
      <w:proofErr w:type="gramEnd"/>
      <w:r>
        <w:rPr>
          <w:rFonts w:hint="eastAsia"/>
          <w:sz w:val="28"/>
        </w:rPr>
        <w:t>安装工程：柜（盘）内设备导电接触与外部母线连接的质量；柜（盘）的试验调整记录、组立与安装质量；柜（盘）内的设备及接线的质量；柜（盘）及其支架接地情况。</w:t>
      </w:r>
    </w:p>
    <w:p w:rsidR="005826E8" w:rsidRDefault="005826E8" w:rsidP="005826E8">
      <w:pPr>
        <w:ind w:right="172" w:firstLine="580"/>
        <w:rPr>
          <w:rFonts w:hint="eastAsia"/>
          <w:sz w:val="28"/>
        </w:rPr>
      </w:pPr>
      <w:r>
        <w:rPr>
          <w:rFonts w:hint="eastAsia"/>
          <w:sz w:val="28"/>
        </w:rPr>
        <w:t xml:space="preserve">2.3 </w:t>
      </w:r>
      <w:r>
        <w:rPr>
          <w:rFonts w:hint="eastAsia"/>
          <w:sz w:val="28"/>
        </w:rPr>
        <w:t>低压电器安装工程：绝缘测量和绝缘测量</w:t>
      </w:r>
      <w:proofErr w:type="gramStart"/>
      <w:r>
        <w:rPr>
          <w:rFonts w:hint="eastAsia"/>
          <w:sz w:val="28"/>
        </w:rPr>
        <w:t>和绝绷电</w:t>
      </w:r>
      <w:proofErr w:type="gramEnd"/>
      <w:r>
        <w:rPr>
          <w:rFonts w:hint="eastAsia"/>
          <w:sz w:val="28"/>
        </w:rPr>
        <w:t>阻值测试记录；电器的导电接触面和母线连接的接触面质量情况；电器及其操作机构的安装质量；电器的引线焊接质量；电器及其支架接地情况。</w:t>
      </w:r>
    </w:p>
    <w:p w:rsidR="005826E8" w:rsidRDefault="005826E8" w:rsidP="005826E8">
      <w:pPr>
        <w:ind w:right="172" w:firstLine="580"/>
        <w:rPr>
          <w:rFonts w:hint="eastAsia"/>
          <w:sz w:val="28"/>
        </w:rPr>
      </w:pPr>
      <w:r>
        <w:rPr>
          <w:rFonts w:hint="eastAsia"/>
          <w:sz w:val="28"/>
        </w:rPr>
        <w:t xml:space="preserve">2.4 </w:t>
      </w:r>
      <w:r>
        <w:rPr>
          <w:rFonts w:hint="eastAsia"/>
          <w:sz w:val="28"/>
        </w:rPr>
        <w:t>电器照明器具及其配电箱（盘）安装工程：吊扇及大型灯具的吊钩质量和隐蔽验收记录；器具安装质量及其接地保护和其他安全设施质量；配电箱（盘、板）安装质量；导线与器具连接质量；器具及配电箱（盘）的接地情况。</w:t>
      </w:r>
    </w:p>
    <w:p w:rsidR="005826E8" w:rsidRDefault="005826E8" w:rsidP="005826E8">
      <w:pPr>
        <w:ind w:right="172" w:firstLine="580"/>
        <w:rPr>
          <w:rFonts w:hint="eastAsia"/>
          <w:sz w:val="28"/>
        </w:rPr>
      </w:pPr>
      <w:r>
        <w:rPr>
          <w:rFonts w:hint="eastAsia"/>
          <w:sz w:val="28"/>
        </w:rPr>
        <w:t xml:space="preserve">2.5 </w:t>
      </w:r>
      <w:r>
        <w:rPr>
          <w:rFonts w:hint="eastAsia"/>
          <w:sz w:val="28"/>
        </w:rPr>
        <w:t>避雷针（网）及其接地装置工程</w:t>
      </w:r>
    </w:p>
    <w:p w:rsidR="005826E8" w:rsidRDefault="005826E8" w:rsidP="005826E8">
      <w:pPr>
        <w:ind w:right="170" w:firstLine="580"/>
        <w:rPr>
          <w:rFonts w:hint="eastAsia"/>
          <w:sz w:val="28"/>
        </w:rPr>
      </w:pPr>
      <w:r>
        <w:rPr>
          <w:rFonts w:hint="eastAsia"/>
          <w:sz w:val="28"/>
        </w:rPr>
        <w:t>接地装置的接地电阻值的测试记录；接地线安装质量；避雷针（网）及其支持件的安装质量及安装记录；接地体安装隐蔽验收记录。</w:t>
      </w:r>
    </w:p>
    <w:p w:rsidR="005826E8" w:rsidRDefault="005826E8" w:rsidP="005826E8">
      <w:pPr>
        <w:ind w:right="170" w:firstLine="580"/>
        <w:rPr>
          <w:rFonts w:hint="eastAsia"/>
          <w:sz w:val="28"/>
        </w:rPr>
      </w:pPr>
      <w:r>
        <w:rPr>
          <w:rFonts w:hint="eastAsia"/>
          <w:sz w:val="28"/>
        </w:rPr>
        <w:t xml:space="preserve">2.6 </w:t>
      </w:r>
      <w:r>
        <w:rPr>
          <w:rFonts w:hint="eastAsia"/>
          <w:sz w:val="28"/>
        </w:rPr>
        <w:t>附录</w:t>
      </w:r>
      <w:r>
        <w:rPr>
          <w:rFonts w:hint="eastAsia"/>
          <w:sz w:val="28"/>
        </w:rPr>
        <w:t xml:space="preserve">  </w:t>
      </w:r>
      <w:r>
        <w:rPr>
          <w:rFonts w:hint="eastAsia"/>
          <w:sz w:val="28"/>
        </w:rPr>
        <w:t>灯具电器安装质量标准</w:t>
      </w:r>
    </w:p>
    <w:p w:rsidR="005826E8" w:rsidRDefault="005826E8" w:rsidP="005826E8">
      <w:pPr>
        <w:pStyle w:val="12"/>
        <w:spacing w:line="240" w:lineRule="auto"/>
        <w:ind w:firstLine="0"/>
        <w:jc w:val="center"/>
        <w:rPr>
          <w:rFonts w:ascii="Times New Roman" w:hint="eastAsia"/>
          <w:b/>
          <w:sz w:val="24"/>
        </w:rPr>
      </w:pPr>
      <w:smartTag w:uri="urn:schemas-microsoft-com:office:smarttags" w:element="chsdate">
        <w:smartTagPr>
          <w:attr w:name="IsROCDate" w:val="False"/>
          <w:attr w:name="IsLunarDate" w:val="False"/>
          <w:attr w:name="Day" w:val="30"/>
          <w:attr w:name="Month" w:val="12"/>
          <w:attr w:name="Year" w:val="1899"/>
        </w:smartTagPr>
        <w:r>
          <w:rPr>
            <w:rFonts w:ascii="Times New Roman" w:hint="eastAsia"/>
            <w:b/>
            <w:sz w:val="24"/>
          </w:rPr>
          <w:t>2.6.1</w:t>
        </w:r>
      </w:smartTag>
      <w:r>
        <w:rPr>
          <w:rFonts w:ascii="Times New Roman" w:hint="eastAsia"/>
          <w:b/>
          <w:sz w:val="24"/>
        </w:rPr>
        <w:t>软线吊灯质量标准</w:t>
      </w: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000"/>
      </w:tblPr>
      <w:tblGrid>
        <w:gridCol w:w="1523"/>
        <w:gridCol w:w="7066"/>
      </w:tblGrid>
      <w:tr w:rsidR="005826E8" w:rsidTr="00AB642A">
        <w:tblPrEx>
          <w:tblCellMar>
            <w:top w:w="0" w:type="dxa"/>
            <w:bottom w:w="0" w:type="dxa"/>
          </w:tblCellMar>
        </w:tblPrEx>
        <w:trPr>
          <w:jc w:val="center"/>
        </w:trPr>
        <w:tc>
          <w:tcPr>
            <w:tcW w:w="1523" w:type="dxa"/>
          </w:tcPr>
          <w:p w:rsidR="005826E8" w:rsidRDefault="005826E8" w:rsidP="00AB642A">
            <w:pPr>
              <w:pStyle w:val="af4"/>
              <w:spacing w:after="0" w:line="400" w:lineRule="exact"/>
              <w:ind w:firstLine="240"/>
              <w:jc w:val="center"/>
              <w:rPr>
                <w:rFonts w:hint="eastAsia"/>
                <w:sz w:val="24"/>
              </w:rPr>
            </w:pPr>
            <w:r>
              <w:rPr>
                <w:rFonts w:hint="eastAsia"/>
                <w:sz w:val="24"/>
              </w:rPr>
              <w:lastRenderedPageBreak/>
              <w:t>操作项目</w:t>
            </w:r>
          </w:p>
        </w:tc>
        <w:tc>
          <w:tcPr>
            <w:tcW w:w="7066" w:type="dxa"/>
          </w:tcPr>
          <w:p w:rsidR="005826E8" w:rsidRDefault="005826E8" w:rsidP="00AB642A">
            <w:pPr>
              <w:pStyle w:val="af4"/>
              <w:spacing w:after="0" w:line="400" w:lineRule="exact"/>
              <w:ind w:firstLine="240"/>
              <w:jc w:val="center"/>
              <w:rPr>
                <w:rFonts w:hint="eastAsia"/>
                <w:sz w:val="24"/>
              </w:rPr>
            </w:pPr>
            <w:r>
              <w:rPr>
                <w:rFonts w:hint="eastAsia"/>
                <w:sz w:val="24"/>
              </w:rPr>
              <w:t>质</w:t>
            </w:r>
            <w:r>
              <w:rPr>
                <w:sz w:val="24"/>
              </w:rPr>
              <w:t xml:space="preserve">  </w:t>
            </w:r>
            <w:r>
              <w:rPr>
                <w:rFonts w:hint="eastAsia"/>
                <w:sz w:val="24"/>
              </w:rPr>
              <w:t>量</w:t>
            </w:r>
            <w:r>
              <w:rPr>
                <w:sz w:val="24"/>
              </w:rPr>
              <w:t xml:space="preserve">  </w:t>
            </w:r>
            <w:r>
              <w:rPr>
                <w:rFonts w:hint="eastAsia"/>
                <w:sz w:val="24"/>
              </w:rPr>
              <w:t>要</w:t>
            </w:r>
            <w:r>
              <w:rPr>
                <w:sz w:val="24"/>
              </w:rPr>
              <w:t xml:space="preserve">  </w:t>
            </w:r>
            <w:r>
              <w:rPr>
                <w:rFonts w:hint="eastAsia"/>
                <w:sz w:val="24"/>
              </w:rPr>
              <w:t>求</w:t>
            </w:r>
          </w:p>
        </w:tc>
      </w:tr>
      <w:tr w:rsidR="005826E8" w:rsidTr="00AB642A">
        <w:tblPrEx>
          <w:tblCellMar>
            <w:top w:w="0" w:type="dxa"/>
            <w:bottom w:w="0" w:type="dxa"/>
          </w:tblCellMar>
        </w:tblPrEx>
        <w:trPr>
          <w:jc w:val="center"/>
        </w:trPr>
        <w:tc>
          <w:tcPr>
            <w:tcW w:w="1523" w:type="dxa"/>
          </w:tcPr>
          <w:p w:rsidR="005826E8" w:rsidRDefault="005826E8" w:rsidP="00AB642A">
            <w:pPr>
              <w:pStyle w:val="af4"/>
              <w:spacing w:after="0" w:line="340" w:lineRule="exact"/>
              <w:ind w:firstLine="240"/>
              <w:rPr>
                <w:rFonts w:hint="eastAsia"/>
                <w:sz w:val="24"/>
              </w:rPr>
            </w:pPr>
            <w:r>
              <w:rPr>
                <w:rFonts w:hint="eastAsia"/>
                <w:sz w:val="24"/>
              </w:rPr>
              <w:t>软线吊灯</w:t>
            </w:r>
          </w:p>
          <w:p w:rsidR="005826E8" w:rsidRDefault="005826E8" w:rsidP="00AB642A">
            <w:pPr>
              <w:pStyle w:val="af4"/>
              <w:spacing w:after="0" w:line="340" w:lineRule="exact"/>
              <w:ind w:firstLine="240"/>
              <w:rPr>
                <w:rFonts w:hint="eastAsia"/>
                <w:sz w:val="24"/>
              </w:rPr>
            </w:pPr>
            <w:r>
              <w:rPr>
                <w:rFonts w:hint="eastAsia"/>
                <w:sz w:val="24"/>
              </w:rPr>
              <w:t>安装</w:t>
            </w:r>
          </w:p>
        </w:tc>
        <w:tc>
          <w:tcPr>
            <w:tcW w:w="7066" w:type="dxa"/>
          </w:tcPr>
          <w:p w:rsidR="005826E8" w:rsidRDefault="005826E8" w:rsidP="00AB642A">
            <w:pPr>
              <w:pStyle w:val="af4"/>
              <w:tabs>
                <w:tab w:val="num" w:pos="420"/>
              </w:tabs>
              <w:adjustRightInd w:val="0"/>
              <w:spacing w:after="0" w:line="340" w:lineRule="exact"/>
              <w:ind w:left="420" w:firstLineChars="0" w:hanging="420"/>
              <w:textAlignment w:val="baseline"/>
              <w:rPr>
                <w:rFonts w:hint="eastAsia"/>
                <w:sz w:val="24"/>
              </w:rPr>
            </w:pPr>
            <w:proofErr w:type="gramStart"/>
            <w:r>
              <w:rPr>
                <w:rFonts w:hint="eastAsia"/>
                <w:sz w:val="24"/>
              </w:rPr>
              <w:t>在吊盒及</w:t>
            </w:r>
            <w:proofErr w:type="gramEnd"/>
            <w:r>
              <w:rPr>
                <w:rFonts w:hint="eastAsia"/>
                <w:sz w:val="24"/>
              </w:rPr>
              <w:t>灯头内应做结扣，装自在器（球）时</w:t>
            </w:r>
            <w:proofErr w:type="gramStart"/>
            <w:r>
              <w:rPr>
                <w:rFonts w:hint="eastAsia"/>
                <w:sz w:val="24"/>
              </w:rPr>
              <w:t>应套软</w:t>
            </w:r>
            <w:proofErr w:type="gramEnd"/>
            <w:r>
              <w:rPr>
                <w:rFonts w:hint="eastAsia"/>
                <w:sz w:val="24"/>
              </w:rPr>
              <w:t>塑料管，</w:t>
            </w:r>
          </w:p>
          <w:p w:rsidR="005826E8" w:rsidRDefault="005826E8" w:rsidP="00AB642A">
            <w:pPr>
              <w:pStyle w:val="af4"/>
              <w:spacing w:after="0" w:line="340" w:lineRule="exact"/>
              <w:ind w:firstLine="240"/>
              <w:rPr>
                <w:rFonts w:hint="eastAsia"/>
                <w:sz w:val="24"/>
              </w:rPr>
            </w:pPr>
            <w:r>
              <w:rPr>
                <w:rFonts w:hint="eastAsia"/>
                <w:sz w:val="24"/>
              </w:rPr>
              <w:t>灯口应用安全灯口；</w:t>
            </w:r>
          </w:p>
          <w:p w:rsidR="005826E8" w:rsidRDefault="005826E8" w:rsidP="00AB642A">
            <w:pPr>
              <w:pStyle w:val="af4"/>
              <w:tabs>
                <w:tab w:val="num" w:pos="420"/>
              </w:tabs>
              <w:adjustRightInd w:val="0"/>
              <w:spacing w:after="0" w:line="340" w:lineRule="exact"/>
              <w:ind w:left="420" w:firstLineChars="0" w:hanging="420"/>
              <w:textAlignment w:val="baseline"/>
              <w:rPr>
                <w:rFonts w:hint="eastAsia"/>
                <w:sz w:val="24"/>
              </w:rPr>
            </w:pPr>
            <w:r>
              <w:rPr>
                <w:rFonts w:hint="eastAsia"/>
                <w:sz w:val="24"/>
              </w:rPr>
              <w:t>软线吊带升降器的灯具，吊线展开后距地不应小于</w:t>
            </w:r>
            <w:smartTag w:uri="urn:schemas-microsoft-com:office:smarttags" w:element="chmetcnv">
              <w:smartTagPr>
                <w:attr w:name="TCSC" w:val="0"/>
                <w:attr w:name="NumberType" w:val="1"/>
                <w:attr w:name="Negative" w:val="False"/>
                <w:attr w:name="HasSpace" w:val="False"/>
                <w:attr w:name="SourceValue" w:val="80"/>
                <w:attr w:name="UnitName" w:val="cm"/>
              </w:smartTagPr>
              <w:r>
                <w:rPr>
                  <w:rFonts w:hint="eastAsia"/>
                  <w:sz w:val="24"/>
                </w:rPr>
                <w:t>80</w:t>
              </w:r>
              <w:r>
                <w:rPr>
                  <w:sz w:val="24"/>
                </w:rPr>
                <w:t>cm</w:t>
              </w:r>
            </w:smartTag>
          </w:p>
        </w:tc>
      </w:tr>
    </w:tbl>
    <w:p w:rsidR="005826E8" w:rsidRDefault="005826E8" w:rsidP="005826E8">
      <w:pPr>
        <w:pStyle w:val="12"/>
        <w:spacing w:line="240" w:lineRule="auto"/>
        <w:ind w:firstLine="0"/>
        <w:jc w:val="center"/>
        <w:rPr>
          <w:rFonts w:ascii="Times New Roman" w:hint="eastAsia"/>
          <w:b/>
          <w:sz w:val="24"/>
        </w:rPr>
      </w:pPr>
      <w:smartTag w:uri="urn:schemas-microsoft-com:office:smarttags" w:element="chsdate">
        <w:smartTagPr>
          <w:attr w:name="IsROCDate" w:val="False"/>
          <w:attr w:name="IsLunarDate" w:val="False"/>
          <w:attr w:name="Day" w:val="30"/>
          <w:attr w:name="Month" w:val="12"/>
          <w:attr w:name="Year" w:val="1899"/>
        </w:smartTagPr>
        <w:r>
          <w:rPr>
            <w:rFonts w:ascii="Times New Roman" w:hint="eastAsia"/>
            <w:b/>
            <w:sz w:val="24"/>
          </w:rPr>
          <w:t>2.6.2</w:t>
        </w:r>
      </w:smartTag>
      <w:r>
        <w:rPr>
          <w:rFonts w:ascii="Times New Roman" w:hint="eastAsia"/>
          <w:b/>
          <w:sz w:val="24"/>
        </w:rPr>
        <w:t xml:space="preserve"> </w:t>
      </w:r>
      <w:r>
        <w:rPr>
          <w:rFonts w:ascii="Times New Roman" w:hint="eastAsia"/>
          <w:b/>
          <w:sz w:val="24"/>
        </w:rPr>
        <w:t>吊式日光灯安装质量标准</w:t>
      </w: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000"/>
      </w:tblPr>
      <w:tblGrid>
        <w:gridCol w:w="1523"/>
        <w:gridCol w:w="7066"/>
      </w:tblGrid>
      <w:tr w:rsidR="005826E8" w:rsidTr="00AB642A">
        <w:tblPrEx>
          <w:tblCellMar>
            <w:top w:w="0" w:type="dxa"/>
            <w:bottom w:w="0" w:type="dxa"/>
          </w:tblCellMar>
        </w:tblPrEx>
        <w:trPr>
          <w:jc w:val="center"/>
        </w:trPr>
        <w:tc>
          <w:tcPr>
            <w:tcW w:w="1523" w:type="dxa"/>
          </w:tcPr>
          <w:p w:rsidR="005826E8" w:rsidRDefault="005826E8" w:rsidP="00AB642A">
            <w:pPr>
              <w:pStyle w:val="af4"/>
              <w:spacing w:after="0" w:line="400" w:lineRule="exact"/>
              <w:ind w:firstLine="240"/>
              <w:jc w:val="center"/>
              <w:rPr>
                <w:rFonts w:hint="eastAsia"/>
                <w:sz w:val="24"/>
              </w:rPr>
            </w:pPr>
            <w:r>
              <w:rPr>
                <w:rFonts w:hint="eastAsia"/>
                <w:sz w:val="24"/>
              </w:rPr>
              <w:t>操作项目</w:t>
            </w:r>
          </w:p>
        </w:tc>
        <w:tc>
          <w:tcPr>
            <w:tcW w:w="7066" w:type="dxa"/>
          </w:tcPr>
          <w:p w:rsidR="005826E8" w:rsidRDefault="005826E8" w:rsidP="00AB642A">
            <w:pPr>
              <w:pStyle w:val="af4"/>
              <w:spacing w:after="0" w:line="400" w:lineRule="exact"/>
              <w:ind w:firstLine="240"/>
              <w:jc w:val="center"/>
              <w:rPr>
                <w:rFonts w:hint="eastAsia"/>
                <w:sz w:val="24"/>
              </w:rPr>
            </w:pPr>
            <w:r>
              <w:rPr>
                <w:rFonts w:hint="eastAsia"/>
                <w:sz w:val="24"/>
              </w:rPr>
              <w:t>质</w:t>
            </w:r>
            <w:r>
              <w:rPr>
                <w:sz w:val="24"/>
              </w:rPr>
              <w:t xml:space="preserve">  </w:t>
            </w:r>
            <w:r>
              <w:rPr>
                <w:rFonts w:hint="eastAsia"/>
                <w:sz w:val="24"/>
              </w:rPr>
              <w:t>量</w:t>
            </w:r>
            <w:r>
              <w:rPr>
                <w:sz w:val="24"/>
              </w:rPr>
              <w:t xml:space="preserve">  </w:t>
            </w:r>
            <w:r>
              <w:rPr>
                <w:rFonts w:hint="eastAsia"/>
                <w:sz w:val="24"/>
              </w:rPr>
              <w:t>要</w:t>
            </w:r>
            <w:r>
              <w:rPr>
                <w:sz w:val="24"/>
              </w:rPr>
              <w:t xml:space="preserve">  </w:t>
            </w:r>
            <w:r>
              <w:rPr>
                <w:rFonts w:hint="eastAsia"/>
                <w:sz w:val="24"/>
              </w:rPr>
              <w:t>求</w:t>
            </w:r>
          </w:p>
        </w:tc>
      </w:tr>
      <w:tr w:rsidR="005826E8" w:rsidTr="00AB642A">
        <w:tblPrEx>
          <w:tblCellMar>
            <w:top w:w="0" w:type="dxa"/>
            <w:bottom w:w="0" w:type="dxa"/>
          </w:tblCellMar>
        </w:tblPrEx>
        <w:trPr>
          <w:jc w:val="center"/>
        </w:trPr>
        <w:tc>
          <w:tcPr>
            <w:tcW w:w="1523" w:type="dxa"/>
          </w:tcPr>
          <w:p w:rsidR="005826E8" w:rsidRDefault="005826E8" w:rsidP="00AB642A">
            <w:pPr>
              <w:pStyle w:val="af4"/>
              <w:spacing w:after="0" w:line="320" w:lineRule="exact"/>
              <w:ind w:firstLine="240"/>
              <w:rPr>
                <w:rFonts w:hint="eastAsia"/>
                <w:sz w:val="24"/>
              </w:rPr>
            </w:pPr>
            <w:r>
              <w:rPr>
                <w:rFonts w:hint="eastAsia"/>
                <w:sz w:val="24"/>
              </w:rPr>
              <w:t>金属外壳接地成排成行安装</w:t>
            </w:r>
          </w:p>
        </w:tc>
        <w:tc>
          <w:tcPr>
            <w:tcW w:w="7066" w:type="dxa"/>
          </w:tcPr>
          <w:p w:rsidR="005826E8" w:rsidRDefault="005826E8" w:rsidP="00AB642A">
            <w:pPr>
              <w:pStyle w:val="af4"/>
              <w:spacing w:after="0" w:line="320" w:lineRule="exact"/>
              <w:ind w:firstLine="240"/>
              <w:rPr>
                <w:rFonts w:hint="eastAsia"/>
                <w:sz w:val="24"/>
              </w:rPr>
            </w:pPr>
            <w:r>
              <w:rPr>
                <w:rFonts w:hint="eastAsia"/>
                <w:sz w:val="24"/>
              </w:rPr>
              <w:t>灯具的外壳必须接地或接零时，应有接地螺栓与接地网连接（距地</w:t>
            </w:r>
          </w:p>
          <w:p w:rsidR="005826E8" w:rsidRDefault="005826E8" w:rsidP="00AB642A">
            <w:pPr>
              <w:pStyle w:val="af4"/>
              <w:spacing w:after="0" w:line="320" w:lineRule="exact"/>
              <w:ind w:firstLine="240"/>
              <w:rPr>
                <w:rFonts w:hint="eastAsia"/>
                <w:sz w:val="24"/>
              </w:rPr>
            </w:pPr>
            <w:smartTag w:uri="urn:schemas-microsoft-com:office:smarttags" w:element="chmetcnv">
              <w:smartTagPr>
                <w:attr w:name="TCSC" w:val="0"/>
                <w:attr w:name="NumberType" w:val="1"/>
                <w:attr w:name="Negative" w:val="False"/>
                <w:attr w:name="HasSpace" w:val="False"/>
                <w:attr w:name="SourceValue" w:val="2.5"/>
                <w:attr w:name="UnitName" w:val="m"/>
              </w:smartTagPr>
              <w:r>
                <w:rPr>
                  <w:sz w:val="24"/>
                </w:rPr>
                <w:t>2.5m</w:t>
              </w:r>
            </w:smartTag>
            <w:r>
              <w:rPr>
                <w:rFonts w:hint="eastAsia"/>
                <w:sz w:val="24"/>
              </w:rPr>
              <w:t>以下时要接地线）吊式日光灯垂直，吊线开档一致，成排成行在一条线上，并且每盏灯都吊在一个水平线上</w:t>
            </w:r>
          </w:p>
        </w:tc>
      </w:tr>
    </w:tbl>
    <w:p w:rsidR="005826E8" w:rsidRDefault="005826E8" w:rsidP="005826E8">
      <w:pPr>
        <w:pStyle w:val="12"/>
        <w:spacing w:line="240" w:lineRule="auto"/>
        <w:ind w:firstLine="0"/>
        <w:jc w:val="center"/>
        <w:rPr>
          <w:rFonts w:ascii="Times New Roman" w:hint="eastAsia"/>
          <w:b/>
          <w:sz w:val="24"/>
        </w:rPr>
      </w:pPr>
      <w:smartTag w:uri="urn:schemas-microsoft-com:office:smarttags" w:element="chsdate">
        <w:smartTagPr>
          <w:attr w:name="IsROCDate" w:val="False"/>
          <w:attr w:name="IsLunarDate" w:val="False"/>
          <w:attr w:name="Day" w:val="30"/>
          <w:attr w:name="Month" w:val="12"/>
          <w:attr w:name="Year" w:val="1899"/>
        </w:smartTagPr>
        <w:r>
          <w:rPr>
            <w:rFonts w:ascii="Times New Roman" w:hint="eastAsia"/>
            <w:b/>
            <w:sz w:val="24"/>
          </w:rPr>
          <w:t>2.6.3</w:t>
        </w:r>
      </w:smartTag>
      <w:r>
        <w:rPr>
          <w:rFonts w:ascii="Times New Roman" w:hint="eastAsia"/>
          <w:b/>
          <w:sz w:val="24"/>
        </w:rPr>
        <w:t xml:space="preserve"> </w:t>
      </w:r>
      <w:r>
        <w:rPr>
          <w:rFonts w:ascii="Times New Roman" w:hint="eastAsia"/>
          <w:b/>
          <w:sz w:val="24"/>
        </w:rPr>
        <w:t>花灯、组合吸顶灯安装质量标准</w:t>
      </w:r>
    </w:p>
    <w:tbl>
      <w:tblPr>
        <w:tblW w:w="0" w:type="auto"/>
        <w:tblInd w:w="248" w:type="dxa"/>
        <w:tblBorders>
          <w:top w:val="single" w:sz="4" w:space="0" w:color="auto"/>
          <w:bottom w:val="single" w:sz="4" w:space="0" w:color="auto"/>
          <w:insideH w:val="single" w:sz="4" w:space="0" w:color="auto"/>
          <w:insideV w:val="single" w:sz="4" w:space="0" w:color="auto"/>
        </w:tblBorders>
        <w:tblLayout w:type="fixed"/>
        <w:tblLook w:val="0000"/>
      </w:tblPr>
      <w:tblGrid>
        <w:gridCol w:w="1400"/>
        <w:gridCol w:w="7189"/>
      </w:tblGrid>
      <w:tr w:rsidR="005826E8" w:rsidTr="00AB642A">
        <w:tblPrEx>
          <w:tblCellMar>
            <w:top w:w="0" w:type="dxa"/>
            <w:bottom w:w="0" w:type="dxa"/>
          </w:tblCellMar>
        </w:tblPrEx>
        <w:tc>
          <w:tcPr>
            <w:tcW w:w="1400" w:type="dxa"/>
          </w:tcPr>
          <w:p w:rsidR="005826E8" w:rsidRDefault="005826E8" w:rsidP="00AB642A">
            <w:pPr>
              <w:pStyle w:val="af4"/>
              <w:spacing w:after="0" w:line="400" w:lineRule="exact"/>
              <w:ind w:firstLine="240"/>
              <w:jc w:val="center"/>
              <w:rPr>
                <w:rFonts w:hint="eastAsia"/>
                <w:sz w:val="24"/>
              </w:rPr>
            </w:pPr>
            <w:r>
              <w:rPr>
                <w:rFonts w:hint="eastAsia"/>
                <w:sz w:val="24"/>
              </w:rPr>
              <w:t>操作项目</w:t>
            </w:r>
          </w:p>
        </w:tc>
        <w:tc>
          <w:tcPr>
            <w:tcW w:w="7189" w:type="dxa"/>
          </w:tcPr>
          <w:p w:rsidR="005826E8" w:rsidRDefault="005826E8" w:rsidP="00AB642A">
            <w:pPr>
              <w:pStyle w:val="af4"/>
              <w:spacing w:after="0" w:line="400" w:lineRule="exact"/>
              <w:ind w:firstLine="240"/>
              <w:jc w:val="center"/>
              <w:rPr>
                <w:rFonts w:hint="eastAsia"/>
                <w:sz w:val="24"/>
              </w:rPr>
            </w:pPr>
            <w:r>
              <w:rPr>
                <w:rFonts w:hint="eastAsia"/>
                <w:sz w:val="24"/>
              </w:rPr>
              <w:t>质</w:t>
            </w:r>
            <w:r>
              <w:rPr>
                <w:sz w:val="24"/>
              </w:rPr>
              <w:t xml:space="preserve">  </w:t>
            </w:r>
            <w:r>
              <w:rPr>
                <w:rFonts w:hint="eastAsia"/>
                <w:sz w:val="24"/>
              </w:rPr>
              <w:t>量</w:t>
            </w:r>
            <w:r>
              <w:rPr>
                <w:sz w:val="24"/>
              </w:rPr>
              <w:t xml:space="preserve">  </w:t>
            </w:r>
            <w:r>
              <w:rPr>
                <w:rFonts w:hint="eastAsia"/>
                <w:sz w:val="24"/>
              </w:rPr>
              <w:t>要</w:t>
            </w:r>
            <w:r>
              <w:rPr>
                <w:sz w:val="24"/>
              </w:rPr>
              <w:t xml:space="preserve">  </w:t>
            </w:r>
            <w:r>
              <w:rPr>
                <w:rFonts w:hint="eastAsia"/>
                <w:sz w:val="24"/>
              </w:rPr>
              <w:t>求</w:t>
            </w:r>
          </w:p>
        </w:tc>
      </w:tr>
      <w:tr w:rsidR="005826E8" w:rsidTr="00AB642A">
        <w:tblPrEx>
          <w:tblCellMar>
            <w:top w:w="0" w:type="dxa"/>
            <w:bottom w:w="0" w:type="dxa"/>
          </w:tblCellMar>
        </w:tblPrEx>
        <w:tc>
          <w:tcPr>
            <w:tcW w:w="1400" w:type="dxa"/>
          </w:tcPr>
          <w:p w:rsidR="005826E8" w:rsidRDefault="005826E8" w:rsidP="00AB642A">
            <w:pPr>
              <w:pStyle w:val="af4"/>
              <w:spacing w:after="0" w:line="340" w:lineRule="exact"/>
              <w:ind w:firstLine="240"/>
              <w:rPr>
                <w:rFonts w:hint="eastAsia"/>
                <w:sz w:val="24"/>
              </w:rPr>
            </w:pPr>
            <w:r>
              <w:rPr>
                <w:rFonts w:hint="eastAsia"/>
                <w:sz w:val="24"/>
              </w:rPr>
              <w:t>预埋吊钩</w:t>
            </w:r>
          </w:p>
        </w:tc>
        <w:tc>
          <w:tcPr>
            <w:tcW w:w="7189" w:type="dxa"/>
          </w:tcPr>
          <w:p w:rsidR="005826E8" w:rsidRDefault="005826E8" w:rsidP="00AB642A">
            <w:pPr>
              <w:pStyle w:val="af4"/>
              <w:tabs>
                <w:tab w:val="num" w:pos="345"/>
              </w:tabs>
              <w:adjustRightInd w:val="0"/>
              <w:spacing w:after="0" w:line="340" w:lineRule="exact"/>
              <w:ind w:left="345" w:firstLineChars="0" w:hanging="345"/>
              <w:textAlignment w:val="baseline"/>
              <w:rPr>
                <w:rFonts w:hint="eastAsia"/>
                <w:sz w:val="24"/>
              </w:rPr>
            </w:pPr>
            <w:r>
              <w:rPr>
                <w:rFonts w:hint="eastAsia"/>
                <w:sz w:val="24"/>
              </w:rPr>
              <w:t>灯具重量超过</w:t>
            </w:r>
            <w:smartTag w:uri="urn:schemas-microsoft-com:office:smarttags" w:element="chmetcnv">
              <w:smartTagPr>
                <w:attr w:name="TCSC" w:val="0"/>
                <w:attr w:name="NumberType" w:val="1"/>
                <w:attr w:name="Negative" w:val="False"/>
                <w:attr w:name="HasSpace" w:val="False"/>
                <w:attr w:name="SourceValue" w:val="3"/>
                <w:attr w:name="UnitName" w:val="kg"/>
              </w:smartTagPr>
              <w:r>
                <w:rPr>
                  <w:sz w:val="24"/>
                </w:rPr>
                <w:t>3kg</w:t>
              </w:r>
            </w:smartTag>
            <w:r>
              <w:rPr>
                <w:rFonts w:hint="eastAsia"/>
                <w:sz w:val="24"/>
              </w:rPr>
              <w:t>时，应固定在预埋的吊钩或螺栓上；</w:t>
            </w:r>
          </w:p>
          <w:p w:rsidR="005826E8" w:rsidRDefault="005826E8" w:rsidP="00AB642A">
            <w:pPr>
              <w:pStyle w:val="af4"/>
              <w:spacing w:after="0" w:line="340" w:lineRule="exact"/>
              <w:ind w:left="345" w:firstLine="240"/>
              <w:rPr>
                <w:rFonts w:hint="eastAsia"/>
                <w:sz w:val="24"/>
              </w:rPr>
            </w:pPr>
            <w:r>
              <w:rPr>
                <w:rFonts w:hint="eastAsia"/>
                <w:sz w:val="24"/>
              </w:rPr>
              <w:t>吊钩成型后要完全镀锌（钢材不得小于：圆钢φ</w:t>
            </w:r>
            <w:smartTag w:uri="urn:schemas-microsoft-com:office:smarttags" w:element="chmetcnv">
              <w:smartTagPr>
                <w:attr w:name="TCSC" w:val="0"/>
                <w:attr w:name="NumberType" w:val="1"/>
                <w:attr w:name="Negative" w:val="False"/>
                <w:attr w:name="HasSpace" w:val="False"/>
                <w:attr w:name="SourceValue" w:val="12"/>
                <w:attr w:name="UnitName" w:val="mm"/>
              </w:smartTagPr>
              <w:r>
                <w:rPr>
                  <w:rFonts w:hint="eastAsia"/>
                  <w:sz w:val="24"/>
                </w:rPr>
                <w:t>12</w:t>
              </w:r>
              <w:r>
                <w:rPr>
                  <w:sz w:val="24"/>
                </w:rPr>
                <w:t>mm</w:t>
              </w:r>
            </w:smartTag>
            <w:r>
              <w:rPr>
                <w:rFonts w:hint="eastAsia"/>
                <w:sz w:val="24"/>
              </w:rPr>
              <w:t>；扁钢</w:t>
            </w:r>
            <w:r>
              <w:rPr>
                <w:sz w:val="24"/>
              </w:rPr>
              <w:t>50</w:t>
            </w:r>
            <w:r>
              <w:rPr>
                <w:rFonts w:hint="eastAsia"/>
                <w:sz w:val="24"/>
              </w:rPr>
              <w:t>＊</w:t>
            </w:r>
            <w:smartTag w:uri="urn:schemas-microsoft-com:office:smarttags" w:element="chmetcnv">
              <w:smartTagPr>
                <w:attr w:name="TCSC" w:val="0"/>
                <w:attr w:name="NumberType" w:val="1"/>
                <w:attr w:name="Negative" w:val="False"/>
                <w:attr w:name="HasSpace" w:val="False"/>
                <w:attr w:name="SourceValue" w:val="5"/>
                <w:attr w:name="UnitName" w:val="mm"/>
              </w:smartTagPr>
              <w:r>
                <w:rPr>
                  <w:sz w:val="24"/>
                </w:rPr>
                <w:t>5mm</w:t>
              </w:r>
            </w:smartTag>
            <w:r>
              <w:rPr>
                <w:rFonts w:hint="eastAsia"/>
                <w:sz w:val="24"/>
              </w:rPr>
              <w:t>）</w:t>
            </w:r>
          </w:p>
        </w:tc>
      </w:tr>
      <w:tr w:rsidR="005826E8" w:rsidTr="00AB642A">
        <w:tblPrEx>
          <w:tblCellMar>
            <w:top w:w="0" w:type="dxa"/>
            <w:bottom w:w="0" w:type="dxa"/>
          </w:tblCellMar>
        </w:tblPrEx>
        <w:tc>
          <w:tcPr>
            <w:tcW w:w="1400" w:type="dxa"/>
          </w:tcPr>
          <w:p w:rsidR="005826E8" w:rsidRDefault="005826E8" w:rsidP="00AB642A">
            <w:pPr>
              <w:pStyle w:val="af4"/>
              <w:spacing w:after="0" w:line="340" w:lineRule="exact"/>
              <w:ind w:firstLine="240"/>
              <w:rPr>
                <w:rFonts w:hint="eastAsia"/>
                <w:sz w:val="24"/>
              </w:rPr>
            </w:pPr>
            <w:r>
              <w:rPr>
                <w:rFonts w:hint="eastAsia"/>
                <w:sz w:val="24"/>
              </w:rPr>
              <w:t>防火隔热</w:t>
            </w:r>
          </w:p>
        </w:tc>
        <w:tc>
          <w:tcPr>
            <w:tcW w:w="7189" w:type="dxa"/>
          </w:tcPr>
          <w:p w:rsidR="005826E8" w:rsidRDefault="005826E8" w:rsidP="00AB642A">
            <w:pPr>
              <w:pStyle w:val="af4"/>
              <w:spacing w:after="0" w:line="340" w:lineRule="exact"/>
              <w:ind w:firstLine="240"/>
              <w:rPr>
                <w:rFonts w:hint="eastAsia"/>
                <w:sz w:val="24"/>
              </w:rPr>
            </w:pPr>
            <w:r>
              <w:rPr>
                <w:rFonts w:hint="eastAsia"/>
                <w:sz w:val="24"/>
              </w:rPr>
              <w:t>各式灯具装在易燃结构部位或暗装在木制吊顶内时，在灯具周围</w:t>
            </w:r>
          </w:p>
          <w:p w:rsidR="005826E8" w:rsidRDefault="005826E8" w:rsidP="00AB642A">
            <w:pPr>
              <w:pStyle w:val="af4"/>
              <w:spacing w:after="0" w:line="340" w:lineRule="exact"/>
              <w:ind w:firstLine="240"/>
              <w:rPr>
                <w:rFonts w:hint="eastAsia"/>
                <w:sz w:val="24"/>
              </w:rPr>
            </w:pPr>
            <w:r>
              <w:rPr>
                <w:rFonts w:hint="eastAsia"/>
                <w:sz w:val="24"/>
              </w:rPr>
              <w:t>应做好防火措施</w:t>
            </w:r>
          </w:p>
        </w:tc>
      </w:tr>
      <w:tr w:rsidR="005826E8" w:rsidTr="00AB642A">
        <w:tblPrEx>
          <w:tblCellMar>
            <w:top w:w="0" w:type="dxa"/>
            <w:bottom w:w="0" w:type="dxa"/>
          </w:tblCellMar>
        </w:tblPrEx>
        <w:tc>
          <w:tcPr>
            <w:tcW w:w="1400" w:type="dxa"/>
          </w:tcPr>
          <w:p w:rsidR="005826E8" w:rsidRDefault="005826E8" w:rsidP="00AB642A">
            <w:pPr>
              <w:pStyle w:val="af4"/>
              <w:spacing w:after="0" w:line="400" w:lineRule="exact"/>
              <w:ind w:firstLine="240"/>
              <w:rPr>
                <w:rFonts w:hint="eastAsia"/>
                <w:sz w:val="24"/>
              </w:rPr>
            </w:pPr>
            <w:r>
              <w:rPr>
                <w:rFonts w:hint="eastAsia"/>
                <w:sz w:val="24"/>
              </w:rPr>
              <w:t>灯位安排</w:t>
            </w:r>
          </w:p>
        </w:tc>
        <w:tc>
          <w:tcPr>
            <w:tcW w:w="7189" w:type="dxa"/>
          </w:tcPr>
          <w:p w:rsidR="005826E8" w:rsidRDefault="005826E8" w:rsidP="00AB642A">
            <w:pPr>
              <w:pStyle w:val="af4"/>
              <w:spacing w:after="0" w:line="400" w:lineRule="exact"/>
              <w:ind w:firstLine="240"/>
              <w:rPr>
                <w:rFonts w:hint="eastAsia"/>
                <w:sz w:val="24"/>
              </w:rPr>
            </w:pPr>
            <w:r>
              <w:rPr>
                <w:rFonts w:hint="eastAsia"/>
                <w:sz w:val="24"/>
              </w:rPr>
              <w:t>灯群、花灯灯位必须形成直线在同一个中心位置和分格中心</w:t>
            </w:r>
          </w:p>
        </w:tc>
      </w:tr>
    </w:tbl>
    <w:p w:rsidR="005826E8" w:rsidRDefault="005826E8" w:rsidP="005826E8">
      <w:pPr>
        <w:pStyle w:val="12"/>
        <w:spacing w:line="240" w:lineRule="auto"/>
        <w:ind w:firstLine="580"/>
        <w:rPr>
          <w:rFonts w:ascii="Times New Roman" w:hint="eastAsia"/>
          <w:sz w:val="24"/>
        </w:rPr>
      </w:pPr>
      <w:r>
        <w:rPr>
          <w:rFonts w:ascii="Times New Roman" w:hint="eastAsia"/>
          <w:sz w:val="24"/>
        </w:rPr>
        <w:t xml:space="preserve">2.7 </w:t>
      </w:r>
      <w:r>
        <w:rPr>
          <w:rFonts w:ascii="Times New Roman" w:hint="eastAsia"/>
          <w:sz w:val="24"/>
        </w:rPr>
        <w:t>附录</w:t>
      </w:r>
      <w:r>
        <w:rPr>
          <w:rFonts w:ascii="Times New Roman" w:hint="eastAsia"/>
          <w:sz w:val="24"/>
        </w:rPr>
        <w:t xml:space="preserve">  </w:t>
      </w:r>
      <w:r>
        <w:rPr>
          <w:rFonts w:ascii="Times New Roman" w:hint="eastAsia"/>
          <w:sz w:val="24"/>
        </w:rPr>
        <w:t>配电箱、盘（板）安装质量标准</w:t>
      </w:r>
    </w:p>
    <w:p w:rsidR="005826E8" w:rsidRDefault="005826E8" w:rsidP="005826E8">
      <w:pPr>
        <w:pStyle w:val="12"/>
        <w:spacing w:line="240" w:lineRule="auto"/>
        <w:ind w:firstLine="580"/>
        <w:rPr>
          <w:rFonts w:ascii="Times New Roman" w:hint="eastAsia"/>
          <w:sz w:val="24"/>
        </w:rPr>
      </w:pPr>
    </w:p>
    <w:p w:rsidR="005826E8" w:rsidRDefault="005826E8" w:rsidP="005826E8">
      <w:pPr>
        <w:pStyle w:val="12"/>
        <w:spacing w:line="240" w:lineRule="auto"/>
        <w:ind w:firstLine="0"/>
        <w:jc w:val="center"/>
        <w:rPr>
          <w:rFonts w:ascii="Times New Roman" w:hint="eastAsia"/>
          <w:b/>
          <w:sz w:val="24"/>
        </w:rPr>
      </w:pPr>
      <w:smartTag w:uri="urn:schemas-microsoft-com:office:smarttags" w:element="chsdate">
        <w:smartTagPr>
          <w:attr w:name="IsROCDate" w:val="False"/>
          <w:attr w:name="IsLunarDate" w:val="False"/>
          <w:attr w:name="Day" w:val="30"/>
          <w:attr w:name="Month" w:val="12"/>
          <w:attr w:name="Year" w:val="1899"/>
        </w:smartTagPr>
        <w:r>
          <w:rPr>
            <w:rFonts w:ascii="Times New Roman" w:hint="eastAsia"/>
            <w:b/>
            <w:sz w:val="24"/>
          </w:rPr>
          <w:t>2.7.1</w:t>
        </w:r>
      </w:smartTag>
      <w:r>
        <w:rPr>
          <w:rFonts w:ascii="Times New Roman" w:hint="eastAsia"/>
          <w:b/>
          <w:sz w:val="24"/>
        </w:rPr>
        <w:t xml:space="preserve"> </w:t>
      </w:r>
      <w:r>
        <w:rPr>
          <w:rFonts w:ascii="Times New Roman" w:hint="eastAsia"/>
          <w:b/>
          <w:sz w:val="24"/>
        </w:rPr>
        <w:t>配电箱、表板（盘）安装质量标准</w:t>
      </w:r>
    </w:p>
    <w:tbl>
      <w:tblPr>
        <w:tblW w:w="0" w:type="auto"/>
        <w:tblInd w:w="248" w:type="dxa"/>
        <w:tblBorders>
          <w:top w:val="single" w:sz="4" w:space="0" w:color="auto"/>
          <w:bottom w:val="single" w:sz="4" w:space="0" w:color="auto"/>
          <w:insideH w:val="single" w:sz="4" w:space="0" w:color="auto"/>
          <w:insideV w:val="single" w:sz="4" w:space="0" w:color="auto"/>
        </w:tblBorders>
        <w:tblLayout w:type="fixed"/>
        <w:tblLook w:val="0000"/>
      </w:tblPr>
      <w:tblGrid>
        <w:gridCol w:w="2068"/>
        <w:gridCol w:w="6521"/>
      </w:tblGrid>
      <w:tr w:rsidR="005826E8" w:rsidTr="00AB642A">
        <w:tblPrEx>
          <w:tblCellMar>
            <w:top w:w="0" w:type="dxa"/>
            <w:bottom w:w="0" w:type="dxa"/>
          </w:tblCellMar>
        </w:tblPrEx>
        <w:tc>
          <w:tcPr>
            <w:tcW w:w="2068" w:type="dxa"/>
          </w:tcPr>
          <w:p w:rsidR="005826E8" w:rsidRDefault="005826E8" w:rsidP="00AB642A">
            <w:pPr>
              <w:pStyle w:val="af4"/>
              <w:spacing w:after="0" w:line="400" w:lineRule="exact"/>
              <w:ind w:firstLine="240"/>
              <w:jc w:val="center"/>
              <w:rPr>
                <w:rFonts w:hint="eastAsia"/>
                <w:sz w:val="24"/>
              </w:rPr>
            </w:pPr>
            <w:r>
              <w:rPr>
                <w:rFonts w:hint="eastAsia"/>
                <w:sz w:val="24"/>
              </w:rPr>
              <w:t>操作项目</w:t>
            </w:r>
          </w:p>
        </w:tc>
        <w:tc>
          <w:tcPr>
            <w:tcW w:w="6521" w:type="dxa"/>
          </w:tcPr>
          <w:p w:rsidR="005826E8" w:rsidRDefault="005826E8" w:rsidP="00AB642A">
            <w:pPr>
              <w:pStyle w:val="af4"/>
              <w:spacing w:after="0" w:line="400" w:lineRule="exact"/>
              <w:ind w:firstLine="240"/>
              <w:jc w:val="center"/>
              <w:rPr>
                <w:rFonts w:hint="eastAsia"/>
                <w:sz w:val="24"/>
              </w:rPr>
            </w:pPr>
            <w:r>
              <w:rPr>
                <w:rFonts w:hint="eastAsia"/>
                <w:sz w:val="24"/>
              </w:rPr>
              <w:t>质</w:t>
            </w:r>
            <w:r>
              <w:rPr>
                <w:sz w:val="24"/>
              </w:rPr>
              <w:t xml:space="preserve">  </w:t>
            </w:r>
            <w:r>
              <w:rPr>
                <w:rFonts w:hint="eastAsia"/>
                <w:sz w:val="24"/>
              </w:rPr>
              <w:t>量</w:t>
            </w:r>
            <w:r>
              <w:rPr>
                <w:sz w:val="24"/>
              </w:rPr>
              <w:t xml:space="preserve">  </w:t>
            </w:r>
            <w:r>
              <w:rPr>
                <w:rFonts w:hint="eastAsia"/>
                <w:sz w:val="24"/>
              </w:rPr>
              <w:t>要</w:t>
            </w:r>
            <w:r>
              <w:rPr>
                <w:sz w:val="24"/>
              </w:rPr>
              <w:t xml:space="preserve">  </w:t>
            </w:r>
            <w:r>
              <w:rPr>
                <w:rFonts w:hint="eastAsia"/>
                <w:sz w:val="24"/>
              </w:rPr>
              <w:t>求</w:t>
            </w:r>
          </w:p>
        </w:tc>
      </w:tr>
      <w:tr w:rsidR="005826E8" w:rsidTr="00AB642A">
        <w:tblPrEx>
          <w:tblCellMar>
            <w:top w:w="0" w:type="dxa"/>
            <w:bottom w:w="0" w:type="dxa"/>
          </w:tblCellMar>
        </w:tblPrEx>
        <w:tc>
          <w:tcPr>
            <w:tcW w:w="2068" w:type="dxa"/>
          </w:tcPr>
          <w:p w:rsidR="005826E8" w:rsidRDefault="005826E8" w:rsidP="00AB642A">
            <w:pPr>
              <w:pStyle w:val="af4"/>
              <w:spacing w:after="0" w:line="400" w:lineRule="exact"/>
              <w:ind w:firstLine="240"/>
              <w:rPr>
                <w:rFonts w:hint="eastAsia"/>
                <w:sz w:val="24"/>
              </w:rPr>
            </w:pPr>
            <w:r>
              <w:rPr>
                <w:rFonts w:hint="eastAsia"/>
                <w:sz w:val="24"/>
              </w:rPr>
              <w:t>配电箱（盘）安装</w:t>
            </w:r>
          </w:p>
        </w:tc>
        <w:tc>
          <w:tcPr>
            <w:tcW w:w="6521" w:type="dxa"/>
          </w:tcPr>
          <w:p w:rsidR="005826E8" w:rsidRDefault="005826E8" w:rsidP="005826E8">
            <w:pPr>
              <w:pStyle w:val="af4"/>
              <w:numPr>
                <w:ilvl w:val="0"/>
                <w:numId w:val="4"/>
              </w:numPr>
              <w:adjustRightInd w:val="0"/>
              <w:spacing w:after="0" w:line="400" w:lineRule="exact"/>
              <w:ind w:firstLineChars="0"/>
              <w:textAlignment w:val="baseline"/>
              <w:rPr>
                <w:rFonts w:hint="eastAsia"/>
                <w:sz w:val="24"/>
              </w:rPr>
            </w:pPr>
            <w:r>
              <w:rPr>
                <w:rFonts w:hint="eastAsia"/>
                <w:sz w:val="24"/>
              </w:rPr>
              <w:t>电表板</w:t>
            </w:r>
            <w:r>
              <w:rPr>
                <w:rFonts w:hint="eastAsia"/>
                <w:sz w:val="24"/>
              </w:rPr>
              <w:t>(</w:t>
            </w:r>
            <w:r>
              <w:rPr>
                <w:rFonts w:hint="eastAsia"/>
                <w:sz w:val="24"/>
              </w:rPr>
              <w:t>盘</w:t>
            </w:r>
            <w:r>
              <w:rPr>
                <w:rFonts w:hint="eastAsia"/>
                <w:sz w:val="24"/>
              </w:rPr>
              <w:t>)</w:t>
            </w:r>
            <w:r>
              <w:rPr>
                <w:rFonts w:hint="eastAsia"/>
                <w:sz w:val="24"/>
              </w:rPr>
              <w:t>明装时距地</w:t>
            </w:r>
            <w:r>
              <w:rPr>
                <w:rFonts w:hint="eastAsia"/>
                <w:sz w:val="24"/>
              </w:rPr>
              <w:t>1</w:t>
            </w:r>
            <w:r>
              <w:rPr>
                <w:sz w:val="24"/>
              </w:rPr>
              <w:t>.8~</w:t>
            </w:r>
            <w:smartTag w:uri="urn:schemas-microsoft-com:office:smarttags" w:element="chmetcnv">
              <w:smartTagPr>
                <w:attr w:name="TCSC" w:val="0"/>
                <w:attr w:name="NumberType" w:val="1"/>
                <w:attr w:name="Negative" w:val="False"/>
                <w:attr w:name="HasSpace" w:val="False"/>
                <w:attr w:name="SourceValue" w:val="2.2"/>
                <w:attr w:name="UnitName" w:val="m"/>
              </w:smartTagPr>
              <w:r>
                <w:rPr>
                  <w:sz w:val="24"/>
                </w:rPr>
                <w:t>2.2m</w:t>
              </w:r>
            </w:smartTag>
          </w:p>
          <w:p w:rsidR="005826E8" w:rsidRDefault="005826E8" w:rsidP="005826E8">
            <w:pPr>
              <w:pStyle w:val="af4"/>
              <w:numPr>
                <w:ilvl w:val="0"/>
                <w:numId w:val="4"/>
              </w:numPr>
              <w:adjustRightInd w:val="0"/>
              <w:spacing w:after="0" w:line="400" w:lineRule="exact"/>
              <w:ind w:firstLineChars="0"/>
              <w:textAlignment w:val="baseline"/>
              <w:rPr>
                <w:rFonts w:hint="eastAsia"/>
                <w:sz w:val="24"/>
              </w:rPr>
            </w:pPr>
            <w:proofErr w:type="gramStart"/>
            <w:r>
              <w:rPr>
                <w:rFonts w:hint="eastAsia"/>
                <w:sz w:val="24"/>
              </w:rPr>
              <w:t>配电箱暗装</w:t>
            </w:r>
            <w:proofErr w:type="gramEnd"/>
            <w:r>
              <w:rPr>
                <w:rFonts w:hint="eastAsia"/>
                <w:sz w:val="24"/>
              </w:rPr>
              <w:t>时，底口距地不应低于</w:t>
            </w:r>
            <w:smartTag w:uri="urn:schemas-microsoft-com:office:smarttags" w:element="chmetcnv">
              <w:smartTagPr>
                <w:attr w:name="TCSC" w:val="0"/>
                <w:attr w:name="NumberType" w:val="1"/>
                <w:attr w:name="Negative" w:val="False"/>
                <w:attr w:name="HasSpace" w:val="False"/>
                <w:attr w:name="SourceValue" w:val="1.4"/>
                <w:attr w:name="UnitName" w:val="m"/>
              </w:smartTagPr>
              <w:r>
                <w:rPr>
                  <w:sz w:val="24"/>
                </w:rPr>
                <w:t>1.4m</w:t>
              </w:r>
            </w:smartTag>
            <w:r>
              <w:rPr>
                <w:rFonts w:hint="eastAsia"/>
                <w:sz w:val="24"/>
              </w:rPr>
              <w:t>，明装时不应低于</w:t>
            </w:r>
            <w:smartTag w:uri="urn:schemas-microsoft-com:office:smarttags" w:element="chmetcnv">
              <w:smartTagPr>
                <w:attr w:name="TCSC" w:val="0"/>
                <w:attr w:name="NumberType" w:val="1"/>
                <w:attr w:name="Negative" w:val="False"/>
                <w:attr w:name="HasSpace" w:val="False"/>
                <w:attr w:name="SourceValue" w:val="1.8"/>
                <w:attr w:name="UnitName" w:val="m"/>
              </w:smartTagPr>
              <w:r>
                <w:rPr>
                  <w:sz w:val="24"/>
                </w:rPr>
                <w:t>1.8m</w:t>
              </w:r>
            </w:smartTag>
            <w:r>
              <w:rPr>
                <w:rFonts w:hint="eastAsia"/>
                <w:sz w:val="24"/>
              </w:rPr>
              <w:t>，</w:t>
            </w:r>
          </w:p>
          <w:p w:rsidR="005826E8" w:rsidRDefault="005826E8" w:rsidP="00AB642A">
            <w:pPr>
              <w:pStyle w:val="af4"/>
              <w:spacing w:after="0" w:line="400" w:lineRule="exact"/>
              <w:ind w:firstLine="240"/>
              <w:rPr>
                <w:rFonts w:hint="eastAsia"/>
                <w:sz w:val="24"/>
              </w:rPr>
            </w:pPr>
            <w:r>
              <w:rPr>
                <w:rFonts w:hint="eastAsia"/>
                <w:sz w:val="24"/>
              </w:rPr>
              <w:t>特殊情况下不低于</w:t>
            </w:r>
            <w:smartTag w:uri="urn:schemas-microsoft-com:office:smarttags" w:element="chmetcnv">
              <w:smartTagPr>
                <w:attr w:name="TCSC" w:val="0"/>
                <w:attr w:name="NumberType" w:val="1"/>
                <w:attr w:name="Negative" w:val="False"/>
                <w:attr w:name="HasSpace" w:val="False"/>
                <w:attr w:name="SourceValue" w:val="1.2"/>
                <w:attr w:name="UnitName" w:val="m"/>
              </w:smartTagPr>
              <w:r>
                <w:rPr>
                  <w:sz w:val="24"/>
                </w:rPr>
                <w:t>1.2m</w:t>
              </w:r>
            </w:smartTag>
            <w:r>
              <w:rPr>
                <w:rFonts w:hint="eastAsia"/>
                <w:sz w:val="24"/>
              </w:rPr>
              <w:t>；</w:t>
            </w:r>
          </w:p>
          <w:p w:rsidR="005826E8" w:rsidRDefault="005826E8" w:rsidP="005826E8">
            <w:pPr>
              <w:pStyle w:val="af4"/>
              <w:numPr>
                <w:ilvl w:val="0"/>
                <w:numId w:val="4"/>
              </w:numPr>
              <w:adjustRightInd w:val="0"/>
              <w:spacing w:after="0" w:line="400" w:lineRule="exact"/>
              <w:ind w:firstLineChars="0"/>
              <w:textAlignment w:val="baseline"/>
              <w:rPr>
                <w:rFonts w:hint="eastAsia"/>
                <w:sz w:val="24"/>
              </w:rPr>
            </w:pPr>
            <w:proofErr w:type="gramStart"/>
            <w:r>
              <w:rPr>
                <w:rFonts w:hint="eastAsia"/>
                <w:sz w:val="24"/>
              </w:rPr>
              <w:t>电底表板</w:t>
            </w:r>
            <w:proofErr w:type="gramEnd"/>
            <w:r>
              <w:rPr>
                <w:rFonts w:hint="eastAsia"/>
                <w:sz w:val="24"/>
              </w:rPr>
              <w:t>(</w:t>
            </w:r>
            <w:r>
              <w:rPr>
                <w:rFonts w:hint="eastAsia"/>
                <w:sz w:val="24"/>
              </w:rPr>
              <w:t>盘</w:t>
            </w:r>
            <w:r>
              <w:rPr>
                <w:rFonts w:hint="eastAsia"/>
                <w:sz w:val="24"/>
              </w:rPr>
              <w:t>)</w:t>
            </w:r>
            <w:r>
              <w:rPr>
                <w:rFonts w:hint="eastAsia"/>
                <w:sz w:val="24"/>
              </w:rPr>
              <w:t>箱的木板厚度不应小于</w:t>
            </w:r>
            <w:smartTag w:uri="urn:schemas-microsoft-com:office:smarttags" w:element="chmetcnv">
              <w:smartTagPr>
                <w:attr w:name="TCSC" w:val="0"/>
                <w:attr w:name="NumberType" w:val="1"/>
                <w:attr w:name="Negative" w:val="False"/>
                <w:attr w:name="HasSpace" w:val="False"/>
                <w:attr w:name="SourceValue" w:val="20"/>
                <w:attr w:name="UnitName" w:val="mm"/>
              </w:smartTagPr>
              <w:r>
                <w:rPr>
                  <w:sz w:val="24"/>
                </w:rPr>
                <w:t>20mm</w:t>
              </w:r>
            </w:smartTag>
            <w:r>
              <w:rPr>
                <w:rFonts w:hint="eastAsia"/>
                <w:sz w:val="24"/>
              </w:rPr>
              <w:t>，金属板厚度不小于</w:t>
            </w:r>
          </w:p>
          <w:p w:rsidR="005826E8" w:rsidRDefault="005826E8" w:rsidP="00AB642A">
            <w:pPr>
              <w:pStyle w:val="af4"/>
              <w:spacing w:after="0" w:line="400" w:lineRule="exact"/>
              <w:ind w:firstLine="240"/>
              <w:rPr>
                <w:sz w:val="24"/>
              </w:rPr>
            </w:pPr>
            <w:smartTag w:uri="urn:schemas-microsoft-com:office:smarttags" w:element="chmetcnv">
              <w:smartTagPr>
                <w:attr w:name="TCSC" w:val="0"/>
                <w:attr w:name="NumberType" w:val="1"/>
                <w:attr w:name="Negative" w:val="False"/>
                <w:attr w:name="HasSpace" w:val="False"/>
                <w:attr w:name="SourceValue" w:val="2"/>
                <w:attr w:name="UnitName" w:val="mm"/>
              </w:smartTagPr>
              <w:r>
                <w:rPr>
                  <w:sz w:val="24"/>
                </w:rPr>
                <w:t>2mm</w:t>
              </w:r>
            </w:smartTag>
            <w:r>
              <w:rPr>
                <w:rFonts w:hint="eastAsia"/>
                <w:sz w:val="24"/>
              </w:rPr>
              <w:t>，绝缘板厚度不应小于</w:t>
            </w:r>
            <w:smartTag w:uri="urn:schemas-microsoft-com:office:smarttags" w:element="chmetcnv">
              <w:smartTagPr>
                <w:attr w:name="TCSC" w:val="0"/>
                <w:attr w:name="NumberType" w:val="1"/>
                <w:attr w:name="Negative" w:val="False"/>
                <w:attr w:name="HasSpace" w:val="False"/>
                <w:attr w:name="SourceValue" w:val="8"/>
                <w:attr w:name="UnitName" w:val="mm"/>
              </w:smartTagPr>
              <w:r>
                <w:rPr>
                  <w:sz w:val="24"/>
                </w:rPr>
                <w:t>8mm</w:t>
              </w:r>
            </w:smartTag>
            <w:r>
              <w:rPr>
                <w:sz w:val="24"/>
              </w:rPr>
              <w:t>;</w:t>
            </w:r>
          </w:p>
          <w:p w:rsidR="005826E8" w:rsidRDefault="005826E8" w:rsidP="005826E8">
            <w:pPr>
              <w:pStyle w:val="af4"/>
              <w:numPr>
                <w:ilvl w:val="0"/>
                <w:numId w:val="4"/>
              </w:numPr>
              <w:adjustRightInd w:val="0"/>
              <w:spacing w:after="0" w:line="400" w:lineRule="exact"/>
              <w:ind w:firstLineChars="0"/>
              <w:textAlignment w:val="baseline"/>
              <w:rPr>
                <w:rFonts w:hint="eastAsia"/>
                <w:sz w:val="24"/>
              </w:rPr>
            </w:pPr>
            <w:r>
              <w:rPr>
                <w:rFonts w:hint="eastAsia"/>
                <w:sz w:val="24"/>
              </w:rPr>
              <w:t>木箱的门宽度超过</w:t>
            </w:r>
            <w:smartTag w:uri="urn:schemas-microsoft-com:office:smarttags" w:element="chmetcnv">
              <w:smartTagPr>
                <w:attr w:name="TCSC" w:val="0"/>
                <w:attr w:name="NumberType" w:val="1"/>
                <w:attr w:name="Negative" w:val="False"/>
                <w:attr w:name="HasSpace" w:val="False"/>
                <w:attr w:name="SourceValue" w:val="50"/>
                <w:attr w:name="UnitName" w:val="cm"/>
              </w:smartTagPr>
              <w:r>
                <w:rPr>
                  <w:sz w:val="24"/>
                </w:rPr>
                <w:t>50cm</w:t>
              </w:r>
            </w:smartTag>
            <w:r>
              <w:rPr>
                <w:rFonts w:hint="eastAsia"/>
                <w:sz w:val="24"/>
              </w:rPr>
              <w:t>时应做双扇门；</w:t>
            </w:r>
          </w:p>
          <w:p w:rsidR="005826E8" w:rsidRDefault="005826E8" w:rsidP="005826E8">
            <w:pPr>
              <w:pStyle w:val="af4"/>
              <w:numPr>
                <w:ilvl w:val="0"/>
                <w:numId w:val="4"/>
              </w:numPr>
              <w:adjustRightInd w:val="0"/>
              <w:spacing w:after="0" w:line="400" w:lineRule="exact"/>
              <w:ind w:firstLineChars="0"/>
              <w:textAlignment w:val="baseline"/>
              <w:rPr>
                <w:rFonts w:hint="eastAsia"/>
                <w:sz w:val="24"/>
              </w:rPr>
            </w:pPr>
            <w:r>
              <w:rPr>
                <w:rFonts w:hint="eastAsia"/>
                <w:sz w:val="24"/>
              </w:rPr>
              <w:t>木材要求干燥、不劈、不裂、不朽</w:t>
            </w:r>
          </w:p>
        </w:tc>
      </w:tr>
      <w:tr w:rsidR="005826E8" w:rsidTr="00AB642A">
        <w:tblPrEx>
          <w:tblCellMar>
            <w:top w:w="0" w:type="dxa"/>
            <w:bottom w:w="0" w:type="dxa"/>
          </w:tblCellMar>
        </w:tblPrEx>
        <w:tc>
          <w:tcPr>
            <w:tcW w:w="2068" w:type="dxa"/>
          </w:tcPr>
          <w:p w:rsidR="005826E8" w:rsidRDefault="005826E8" w:rsidP="00AB642A">
            <w:pPr>
              <w:pStyle w:val="af4"/>
              <w:spacing w:after="0" w:line="400" w:lineRule="exact"/>
              <w:ind w:firstLine="240"/>
              <w:rPr>
                <w:rFonts w:hint="eastAsia"/>
                <w:sz w:val="24"/>
              </w:rPr>
            </w:pPr>
            <w:r>
              <w:rPr>
                <w:rFonts w:hint="eastAsia"/>
                <w:sz w:val="24"/>
              </w:rPr>
              <w:t>铁箱盘接地木铁制配电箱防腐</w:t>
            </w:r>
          </w:p>
        </w:tc>
        <w:tc>
          <w:tcPr>
            <w:tcW w:w="6521" w:type="dxa"/>
          </w:tcPr>
          <w:p w:rsidR="005826E8" w:rsidRDefault="005826E8" w:rsidP="00AB642A">
            <w:pPr>
              <w:pStyle w:val="af4"/>
              <w:spacing w:after="0" w:line="400" w:lineRule="exact"/>
              <w:ind w:firstLine="240"/>
              <w:rPr>
                <w:rFonts w:hint="eastAsia"/>
                <w:sz w:val="24"/>
              </w:rPr>
            </w:pPr>
            <w:r>
              <w:rPr>
                <w:rFonts w:hint="eastAsia"/>
                <w:sz w:val="24"/>
              </w:rPr>
              <w:t>箱体应刷防腐漆，铁箱</w:t>
            </w:r>
            <w:proofErr w:type="gramStart"/>
            <w:r>
              <w:rPr>
                <w:rFonts w:hint="eastAsia"/>
                <w:sz w:val="24"/>
              </w:rPr>
              <w:t>做保</w:t>
            </w:r>
            <w:proofErr w:type="gramEnd"/>
            <w:r>
              <w:rPr>
                <w:rFonts w:hint="eastAsia"/>
                <w:sz w:val="24"/>
              </w:rPr>
              <w:t>护接地，墙内装时箱体外壁刷沥青，明装时箱体里外均刷油漆</w:t>
            </w:r>
          </w:p>
        </w:tc>
      </w:tr>
    </w:tbl>
    <w:p w:rsidR="005826E8" w:rsidRDefault="005826E8" w:rsidP="005826E8">
      <w:pPr>
        <w:pStyle w:val="12"/>
        <w:spacing w:before="360" w:line="460" w:lineRule="exact"/>
        <w:ind w:firstLine="0"/>
        <w:jc w:val="center"/>
        <w:rPr>
          <w:rFonts w:ascii="Times New Roman" w:hint="eastAsia"/>
          <w:b/>
          <w:sz w:val="24"/>
        </w:rPr>
      </w:pPr>
      <w:smartTag w:uri="urn:schemas-microsoft-com:office:smarttags" w:element="chsdate">
        <w:smartTagPr>
          <w:attr w:name="IsROCDate" w:val="False"/>
          <w:attr w:name="IsLunarDate" w:val="False"/>
          <w:attr w:name="Day" w:val="30"/>
          <w:attr w:name="Month" w:val="12"/>
          <w:attr w:name="Year" w:val="1899"/>
        </w:smartTagPr>
        <w:r>
          <w:rPr>
            <w:rFonts w:ascii="Times New Roman" w:hint="eastAsia"/>
            <w:b/>
            <w:sz w:val="24"/>
          </w:rPr>
          <w:lastRenderedPageBreak/>
          <w:t>2.7.2</w:t>
        </w:r>
      </w:smartTag>
      <w:r>
        <w:rPr>
          <w:rFonts w:ascii="Times New Roman" w:hint="eastAsia"/>
          <w:b/>
          <w:sz w:val="24"/>
        </w:rPr>
        <w:t xml:space="preserve"> </w:t>
      </w:r>
      <w:r>
        <w:rPr>
          <w:rFonts w:ascii="Times New Roman" w:hint="eastAsia"/>
          <w:b/>
          <w:sz w:val="24"/>
        </w:rPr>
        <w:t>闸具、电器安装质量标准</w:t>
      </w:r>
    </w:p>
    <w:tbl>
      <w:tblPr>
        <w:tblW w:w="0" w:type="auto"/>
        <w:tblInd w:w="248" w:type="dxa"/>
        <w:tblBorders>
          <w:top w:val="single" w:sz="4" w:space="0" w:color="auto"/>
          <w:bottom w:val="single" w:sz="4" w:space="0" w:color="auto"/>
          <w:insideH w:val="single" w:sz="4" w:space="0" w:color="auto"/>
          <w:insideV w:val="single" w:sz="4" w:space="0" w:color="auto"/>
        </w:tblBorders>
        <w:tblLayout w:type="fixed"/>
        <w:tblLook w:val="0000"/>
      </w:tblPr>
      <w:tblGrid>
        <w:gridCol w:w="2240"/>
        <w:gridCol w:w="6521"/>
      </w:tblGrid>
      <w:tr w:rsidR="005826E8" w:rsidTr="00AB642A">
        <w:tblPrEx>
          <w:tblCellMar>
            <w:top w:w="0" w:type="dxa"/>
            <w:bottom w:w="0" w:type="dxa"/>
          </w:tblCellMar>
        </w:tblPrEx>
        <w:tc>
          <w:tcPr>
            <w:tcW w:w="2240" w:type="dxa"/>
          </w:tcPr>
          <w:p w:rsidR="005826E8" w:rsidRDefault="005826E8" w:rsidP="00AB642A">
            <w:pPr>
              <w:pStyle w:val="af4"/>
              <w:spacing w:after="0" w:line="400" w:lineRule="exact"/>
              <w:ind w:firstLine="240"/>
              <w:jc w:val="center"/>
              <w:rPr>
                <w:rFonts w:hint="eastAsia"/>
                <w:sz w:val="24"/>
              </w:rPr>
            </w:pPr>
            <w:r>
              <w:rPr>
                <w:rFonts w:hint="eastAsia"/>
                <w:sz w:val="24"/>
              </w:rPr>
              <w:t>操作项目</w:t>
            </w:r>
          </w:p>
        </w:tc>
        <w:tc>
          <w:tcPr>
            <w:tcW w:w="6521" w:type="dxa"/>
          </w:tcPr>
          <w:p w:rsidR="005826E8" w:rsidRDefault="005826E8" w:rsidP="00AB642A">
            <w:pPr>
              <w:pStyle w:val="af4"/>
              <w:spacing w:after="0" w:line="400" w:lineRule="exact"/>
              <w:ind w:firstLine="240"/>
              <w:jc w:val="center"/>
              <w:rPr>
                <w:rFonts w:hint="eastAsia"/>
                <w:sz w:val="24"/>
              </w:rPr>
            </w:pPr>
            <w:r>
              <w:rPr>
                <w:rFonts w:hint="eastAsia"/>
                <w:sz w:val="24"/>
              </w:rPr>
              <w:t>质</w:t>
            </w:r>
            <w:r>
              <w:rPr>
                <w:sz w:val="24"/>
              </w:rPr>
              <w:t xml:space="preserve">  </w:t>
            </w:r>
            <w:r>
              <w:rPr>
                <w:rFonts w:hint="eastAsia"/>
                <w:sz w:val="24"/>
              </w:rPr>
              <w:t>量</w:t>
            </w:r>
            <w:r>
              <w:rPr>
                <w:sz w:val="24"/>
              </w:rPr>
              <w:t xml:space="preserve">  </w:t>
            </w:r>
            <w:r>
              <w:rPr>
                <w:rFonts w:hint="eastAsia"/>
                <w:sz w:val="24"/>
              </w:rPr>
              <w:t>要</w:t>
            </w:r>
            <w:r>
              <w:rPr>
                <w:sz w:val="24"/>
              </w:rPr>
              <w:t xml:space="preserve">  </w:t>
            </w:r>
            <w:r>
              <w:rPr>
                <w:rFonts w:hint="eastAsia"/>
                <w:sz w:val="24"/>
              </w:rPr>
              <w:t>求</w:t>
            </w:r>
          </w:p>
        </w:tc>
      </w:tr>
      <w:tr w:rsidR="005826E8" w:rsidTr="00AB642A">
        <w:tblPrEx>
          <w:tblCellMar>
            <w:top w:w="0" w:type="dxa"/>
            <w:bottom w:w="0" w:type="dxa"/>
          </w:tblCellMar>
        </w:tblPrEx>
        <w:tc>
          <w:tcPr>
            <w:tcW w:w="2240" w:type="dxa"/>
          </w:tcPr>
          <w:p w:rsidR="005826E8" w:rsidRDefault="005826E8" w:rsidP="00AB642A">
            <w:pPr>
              <w:pStyle w:val="af4"/>
              <w:spacing w:after="0" w:line="400" w:lineRule="exact"/>
              <w:ind w:firstLine="240"/>
              <w:rPr>
                <w:rFonts w:hint="eastAsia"/>
                <w:sz w:val="24"/>
              </w:rPr>
            </w:pPr>
            <w:proofErr w:type="gramStart"/>
            <w:r>
              <w:rPr>
                <w:rFonts w:hint="eastAsia"/>
                <w:sz w:val="24"/>
              </w:rPr>
              <w:t>闸具安装</w:t>
            </w:r>
            <w:proofErr w:type="gramEnd"/>
            <w:r>
              <w:rPr>
                <w:rFonts w:hint="eastAsia"/>
                <w:sz w:val="24"/>
              </w:rPr>
              <w:t>熔断器安装接线端子板</w:t>
            </w:r>
          </w:p>
          <w:p w:rsidR="005826E8" w:rsidRDefault="005826E8" w:rsidP="00AB642A">
            <w:pPr>
              <w:pStyle w:val="af4"/>
              <w:spacing w:after="0" w:line="400" w:lineRule="exact"/>
              <w:ind w:firstLine="240"/>
              <w:rPr>
                <w:rFonts w:hint="eastAsia"/>
                <w:sz w:val="24"/>
              </w:rPr>
            </w:pPr>
          </w:p>
          <w:p w:rsidR="005826E8" w:rsidRDefault="005826E8" w:rsidP="00AB642A">
            <w:pPr>
              <w:pStyle w:val="af4"/>
              <w:spacing w:after="0" w:line="400" w:lineRule="exact"/>
              <w:ind w:firstLine="240"/>
              <w:rPr>
                <w:rFonts w:hint="eastAsia"/>
                <w:sz w:val="24"/>
              </w:rPr>
            </w:pPr>
            <w:r>
              <w:rPr>
                <w:rFonts w:hint="eastAsia"/>
                <w:sz w:val="24"/>
              </w:rPr>
              <w:t>自动开关整定电流</w:t>
            </w:r>
          </w:p>
          <w:p w:rsidR="005826E8" w:rsidRDefault="005826E8" w:rsidP="00AB642A">
            <w:pPr>
              <w:pStyle w:val="af4"/>
              <w:spacing w:after="0" w:line="400" w:lineRule="exact"/>
              <w:ind w:firstLine="240"/>
              <w:rPr>
                <w:rFonts w:hint="eastAsia"/>
                <w:sz w:val="24"/>
              </w:rPr>
            </w:pPr>
            <w:r>
              <w:rPr>
                <w:rFonts w:hint="eastAsia"/>
                <w:sz w:val="24"/>
              </w:rPr>
              <w:t>导线和电缆的安全载流量</w:t>
            </w:r>
          </w:p>
          <w:p w:rsidR="005826E8" w:rsidRDefault="005826E8" w:rsidP="00AB642A">
            <w:pPr>
              <w:pStyle w:val="af4"/>
              <w:spacing w:after="0" w:line="400" w:lineRule="exact"/>
              <w:ind w:firstLine="240"/>
              <w:rPr>
                <w:rFonts w:hint="eastAsia"/>
                <w:sz w:val="24"/>
              </w:rPr>
            </w:pPr>
            <w:r>
              <w:rPr>
                <w:rFonts w:hint="eastAsia"/>
                <w:sz w:val="24"/>
              </w:rPr>
              <w:t>自动开关分断能力</w:t>
            </w:r>
          </w:p>
        </w:tc>
        <w:tc>
          <w:tcPr>
            <w:tcW w:w="6521" w:type="dxa"/>
          </w:tcPr>
          <w:p w:rsidR="005826E8" w:rsidRDefault="005826E8" w:rsidP="00AB642A">
            <w:pPr>
              <w:pStyle w:val="af4"/>
              <w:spacing w:after="0" w:line="400" w:lineRule="exact"/>
              <w:ind w:firstLine="240"/>
              <w:rPr>
                <w:rFonts w:hint="eastAsia"/>
                <w:sz w:val="24"/>
              </w:rPr>
            </w:pPr>
            <w:r>
              <w:rPr>
                <w:rFonts w:hint="eastAsia"/>
                <w:sz w:val="24"/>
              </w:rPr>
              <w:t>低压电器</w:t>
            </w:r>
            <w:r>
              <w:rPr>
                <w:rFonts w:hint="eastAsia"/>
                <w:sz w:val="24"/>
              </w:rPr>
              <w:t>(</w:t>
            </w:r>
            <w:proofErr w:type="gramStart"/>
            <w:r>
              <w:rPr>
                <w:rFonts w:hint="eastAsia"/>
                <w:sz w:val="24"/>
              </w:rPr>
              <w:t>闸具</w:t>
            </w:r>
            <w:proofErr w:type="gramEnd"/>
            <w:r>
              <w:rPr>
                <w:rFonts w:hint="eastAsia"/>
                <w:sz w:val="24"/>
              </w:rPr>
              <w:t>)</w:t>
            </w:r>
            <w:r>
              <w:rPr>
                <w:rFonts w:hint="eastAsia"/>
                <w:sz w:val="24"/>
              </w:rPr>
              <w:t>应安装牢固、整齐，其位置应考虑操作检修方便</w:t>
            </w:r>
          </w:p>
          <w:p w:rsidR="005826E8" w:rsidRDefault="005826E8" w:rsidP="00AB642A">
            <w:pPr>
              <w:pStyle w:val="af4"/>
              <w:spacing w:after="0" w:line="400" w:lineRule="exact"/>
              <w:ind w:firstLine="240"/>
              <w:rPr>
                <w:rFonts w:hint="eastAsia"/>
                <w:sz w:val="24"/>
              </w:rPr>
            </w:pPr>
            <w:r>
              <w:rPr>
                <w:rFonts w:hint="eastAsia"/>
                <w:sz w:val="24"/>
              </w:rPr>
              <w:t>接触点应接触良好（保险丝应安装牢固，防止起弧）配电盘内多配电盘内的地线</w:t>
            </w:r>
            <w:r>
              <w:rPr>
                <w:rFonts w:hint="eastAsia"/>
                <w:sz w:val="24"/>
              </w:rPr>
              <w:t>(</w:t>
            </w:r>
            <w:r>
              <w:rPr>
                <w:rFonts w:hint="eastAsia"/>
                <w:sz w:val="24"/>
              </w:rPr>
              <w:t>零线</w:t>
            </w:r>
            <w:r>
              <w:rPr>
                <w:rFonts w:hint="eastAsia"/>
                <w:sz w:val="24"/>
              </w:rPr>
              <w:t>)</w:t>
            </w:r>
            <w:r>
              <w:rPr>
                <w:rFonts w:hint="eastAsia"/>
                <w:sz w:val="24"/>
              </w:rPr>
              <w:t>分支必须用端子板，</w:t>
            </w:r>
            <w:proofErr w:type="gramStart"/>
            <w:r>
              <w:rPr>
                <w:rFonts w:hint="eastAsia"/>
                <w:sz w:val="24"/>
              </w:rPr>
              <w:t>胶盖闸</w:t>
            </w:r>
            <w:proofErr w:type="gramEnd"/>
            <w:r>
              <w:rPr>
                <w:rFonts w:hint="eastAsia"/>
                <w:sz w:val="24"/>
              </w:rPr>
              <w:t>、瓷闸盒可以和相线同时断开</w:t>
            </w:r>
          </w:p>
          <w:p w:rsidR="005826E8" w:rsidRDefault="005826E8" w:rsidP="00AB642A">
            <w:pPr>
              <w:pStyle w:val="af4"/>
              <w:spacing w:after="0" w:line="400" w:lineRule="exact"/>
              <w:ind w:firstLine="240"/>
              <w:rPr>
                <w:rFonts w:hint="eastAsia"/>
                <w:sz w:val="24"/>
              </w:rPr>
            </w:pPr>
            <w:r>
              <w:rPr>
                <w:rFonts w:hint="eastAsia"/>
                <w:sz w:val="24"/>
              </w:rPr>
              <w:t>应尽量接近，但不小于被保护线路的负荷计算电流</w:t>
            </w:r>
          </w:p>
          <w:p w:rsidR="005826E8" w:rsidRDefault="005826E8" w:rsidP="00AB642A">
            <w:pPr>
              <w:pStyle w:val="af4"/>
              <w:spacing w:after="0" w:line="400" w:lineRule="exact"/>
              <w:ind w:firstLine="240"/>
              <w:rPr>
                <w:rFonts w:hint="eastAsia"/>
                <w:sz w:val="24"/>
              </w:rPr>
            </w:pPr>
            <w:r>
              <w:rPr>
                <w:rFonts w:hint="eastAsia"/>
                <w:sz w:val="24"/>
              </w:rPr>
              <w:t>应大于保护自动开关整定电流的</w:t>
            </w:r>
            <w:r>
              <w:rPr>
                <w:sz w:val="24"/>
              </w:rPr>
              <w:t>1.25</w:t>
            </w:r>
            <w:r>
              <w:rPr>
                <w:rFonts w:hint="eastAsia"/>
                <w:sz w:val="24"/>
              </w:rPr>
              <w:t>倍</w:t>
            </w:r>
          </w:p>
          <w:p w:rsidR="005826E8" w:rsidRDefault="005826E8" w:rsidP="00AB642A">
            <w:pPr>
              <w:pStyle w:val="af4"/>
              <w:spacing w:after="0" w:line="400" w:lineRule="exact"/>
              <w:ind w:firstLine="240"/>
              <w:rPr>
                <w:rFonts w:hint="eastAsia"/>
                <w:sz w:val="24"/>
              </w:rPr>
            </w:pPr>
            <w:r>
              <w:rPr>
                <w:rFonts w:hint="eastAsia"/>
                <w:sz w:val="24"/>
              </w:rPr>
              <w:t>应高于该点短路电流</w:t>
            </w:r>
          </w:p>
        </w:tc>
      </w:tr>
    </w:tbl>
    <w:p w:rsidR="005826E8" w:rsidRDefault="005826E8" w:rsidP="005826E8">
      <w:pPr>
        <w:pStyle w:val="4"/>
        <w:spacing w:line="500" w:lineRule="exact"/>
        <w:ind w:firstLine="582"/>
        <w:rPr>
          <w:rFonts w:hint="eastAsia"/>
        </w:rPr>
      </w:pPr>
      <w:bookmarkStart w:id="130" w:name="_Toc498699126"/>
      <w:bookmarkStart w:id="131" w:name="_Toc498699279"/>
      <w:bookmarkStart w:id="132" w:name="_Toc498699641"/>
      <w:bookmarkStart w:id="133" w:name="_Toc498699756"/>
      <w:bookmarkStart w:id="134" w:name="_Toc498700402"/>
      <w:bookmarkStart w:id="135" w:name="_Toc498702788"/>
      <w:r>
        <w:rPr>
          <w:rFonts w:hint="eastAsia"/>
        </w:rPr>
        <w:t>B</w:t>
      </w:r>
      <w:r>
        <w:rPr>
          <w:rFonts w:hint="eastAsia"/>
        </w:rPr>
        <w:t>、空调工程</w:t>
      </w:r>
    </w:p>
    <w:p w:rsidR="005826E8" w:rsidRDefault="005826E8" w:rsidP="005826E8">
      <w:pPr>
        <w:pStyle w:val="12"/>
        <w:spacing w:line="500" w:lineRule="exact"/>
        <w:ind w:firstLine="580"/>
        <w:rPr>
          <w:rFonts w:ascii="Times New Roman" w:hint="eastAsia"/>
        </w:rPr>
      </w:pPr>
      <w:r>
        <w:rPr>
          <w:rFonts w:ascii="Times New Roman" w:hint="eastAsia"/>
        </w:rPr>
        <w:t>1</w:t>
      </w:r>
      <w:r>
        <w:rPr>
          <w:rFonts w:ascii="Times New Roman" w:hint="eastAsia"/>
        </w:rPr>
        <w:t>、风管、部件制作</w:t>
      </w:r>
    </w:p>
    <w:p w:rsidR="005826E8" w:rsidRDefault="005826E8" w:rsidP="005826E8">
      <w:pPr>
        <w:spacing w:line="500" w:lineRule="exact"/>
        <w:ind w:firstLine="580"/>
        <w:rPr>
          <w:rFonts w:hint="eastAsia"/>
          <w:sz w:val="28"/>
        </w:rPr>
      </w:pPr>
      <w:r>
        <w:rPr>
          <w:rFonts w:hint="eastAsia"/>
          <w:sz w:val="28"/>
        </w:rPr>
        <w:t xml:space="preserve">1.1 </w:t>
      </w:r>
      <w:r>
        <w:rPr>
          <w:rFonts w:hint="eastAsia"/>
          <w:sz w:val="28"/>
        </w:rPr>
        <w:t>金属风管制作工程：风管的规格、尺寸、形状、接缝与法兰质量、表面平整与清洁情况；风管加固质量；风管及法兰制作尺寸偏差</w:t>
      </w:r>
    </w:p>
    <w:p w:rsidR="005826E8" w:rsidRDefault="005826E8" w:rsidP="005826E8">
      <w:pPr>
        <w:spacing w:line="500" w:lineRule="exact"/>
        <w:ind w:firstLine="580"/>
        <w:rPr>
          <w:rFonts w:hint="eastAsia"/>
          <w:sz w:val="28"/>
        </w:rPr>
      </w:pPr>
      <w:r>
        <w:rPr>
          <w:rFonts w:hint="eastAsia"/>
          <w:sz w:val="28"/>
        </w:rPr>
        <w:t xml:space="preserve">1.2 </w:t>
      </w:r>
      <w:r>
        <w:rPr>
          <w:rFonts w:hint="eastAsia"/>
          <w:sz w:val="28"/>
        </w:rPr>
        <w:t>硬聚氯乙烯风管制作工程：除法兰外，其他参阅上述</w:t>
      </w:r>
      <w:r>
        <w:rPr>
          <w:rFonts w:hint="eastAsia"/>
          <w:sz w:val="28"/>
        </w:rPr>
        <w:t>(1)</w:t>
      </w:r>
      <w:r>
        <w:rPr>
          <w:rFonts w:hint="eastAsia"/>
          <w:sz w:val="28"/>
        </w:rPr>
        <w:t>有关内容</w:t>
      </w:r>
    </w:p>
    <w:p w:rsidR="005826E8" w:rsidRDefault="005826E8" w:rsidP="005826E8">
      <w:pPr>
        <w:spacing w:line="500" w:lineRule="exact"/>
        <w:ind w:firstLine="580"/>
        <w:rPr>
          <w:rFonts w:hint="eastAsia"/>
          <w:sz w:val="28"/>
        </w:rPr>
      </w:pPr>
      <w:r>
        <w:rPr>
          <w:rFonts w:hint="eastAsia"/>
          <w:sz w:val="28"/>
        </w:rPr>
        <w:t xml:space="preserve">1.3 </w:t>
      </w:r>
      <w:r>
        <w:rPr>
          <w:rFonts w:hint="eastAsia"/>
          <w:sz w:val="28"/>
        </w:rPr>
        <w:t>部件制作工程：各类部件的规格、尺寸、形状、外观情况以及安装质量；防水阀严密性，其转动部件耐腐蚀性，外壳阀板厚度；各类风阀的组合件尺寸、制作质量；洁净系统阀门的活动件、固定件及拉杆等的防锈、防腐处理，轴与阀体连接处封闭质量；风口的外观质量、制作偏差；</w:t>
      </w:r>
      <w:proofErr w:type="gramStart"/>
      <w:r>
        <w:rPr>
          <w:rFonts w:hint="eastAsia"/>
          <w:sz w:val="28"/>
        </w:rPr>
        <w:t>罩类与</w:t>
      </w:r>
      <w:proofErr w:type="gramEnd"/>
      <w:r>
        <w:rPr>
          <w:rFonts w:hint="eastAsia"/>
          <w:sz w:val="28"/>
        </w:rPr>
        <w:t>风帽的制作质量</w:t>
      </w:r>
    </w:p>
    <w:p w:rsidR="005826E8" w:rsidRDefault="005826E8" w:rsidP="005826E8">
      <w:pPr>
        <w:pStyle w:val="af4"/>
        <w:spacing w:after="0" w:line="500" w:lineRule="exact"/>
        <w:ind w:firstLine="210"/>
        <w:rPr>
          <w:rFonts w:hint="eastAsia"/>
        </w:rPr>
      </w:pPr>
      <w:r>
        <w:rPr>
          <w:rFonts w:hint="eastAsia"/>
        </w:rPr>
        <w:t xml:space="preserve">1.4 </w:t>
      </w:r>
      <w:r>
        <w:rPr>
          <w:rFonts w:hint="eastAsia"/>
        </w:rPr>
        <w:t>风管及部件安装工程：安装位置、标高、方向、固定情况及操作文件程序：支、吊、托架的形式、规格、位置、间距与固定情况，以及防护、隔绝质量；风管系统的连接质量，风管与屋面交接处不渗漏，洁净系统柔性短管材料质量，该系统安装后的清洁程度。</w:t>
      </w:r>
    </w:p>
    <w:p w:rsidR="005826E8" w:rsidRDefault="005826E8" w:rsidP="005826E8">
      <w:pPr>
        <w:pStyle w:val="af4"/>
        <w:spacing w:after="0" w:line="500" w:lineRule="exact"/>
        <w:ind w:firstLine="210"/>
        <w:rPr>
          <w:rFonts w:hint="eastAsia"/>
        </w:rPr>
      </w:pPr>
      <w:r>
        <w:rPr>
          <w:rFonts w:hint="eastAsia"/>
        </w:rPr>
        <w:t>2</w:t>
      </w:r>
      <w:r>
        <w:rPr>
          <w:rFonts w:hint="eastAsia"/>
        </w:rPr>
        <w:t>、空气处理设备制作与安装</w:t>
      </w:r>
    </w:p>
    <w:p w:rsidR="005826E8" w:rsidRDefault="005826E8" w:rsidP="005826E8">
      <w:pPr>
        <w:spacing w:line="500" w:lineRule="exact"/>
        <w:ind w:firstLine="580"/>
        <w:rPr>
          <w:rFonts w:hint="eastAsia"/>
          <w:sz w:val="28"/>
        </w:rPr>
      </w:pPr>
      <w:r>
        <w:rPr>
          <w:rFonts w:hint="eastAsia"/>
          <w:sz w:val="28"/>
        </w:rPr>
        <w:t xml:space="preserve">2.1 </w:t>
      </w:r>
      <w:r>
        <w:rPr>
          <w:rFonts w:hint="eastAsia"/>
          <w:sz w:val="28"/>
        </w:rPr>
        <w:t>空气处理</w:t>
      </w:r>
      <w:proofErr w:type="gramStart"/>
      <w:r>
        <w:rPr>
          <w:rFonts w:hint="eastAsia"/>
          <w:sz w:val="28"/>
        </w:rPr>
        <w:t>室制作</w:t>
      </w:r>
      <w:proofErr w:type="gramEnd"/>
      <w:r>
        <w:rPr>
          <w:rFonts w:hint="eastAsia"/>
          <w:sz w:val="28"/>
        </w:rPr>
        <w:t>与安装工程：金属空气处理室板壁拼接顺水流方向，喷淋</w:t>
      </w:r>
      <w:proofErr w:type="gramStart"/>
      <w:r>
        <w:rPr>
          <w:rFonts w:hint="eastAsia"/>
          <w:sz w:val="28"/>
        </w:rPr>
        <w:t>段及其</w:t>
      </w:r>
      <w:proofErr w:type="gramEnd"/>
      <w:r>
        <w:rPr>
          <w:rFonts w:hint="eastAsia"/>
          <w:sz w:val="28"/>
        </w:rPr>
        <w:t>水池不渗漏；挡水板或挡板的质量与水封情况，</w:t>
      </w:r>
      <w:r>
        <w:rPr>
          <w:rFonts w:hint="eastAsia"/>
          <w:sz w:val="28"/>
        </w:rPr>
        <w:lastRenderedPageBreak/>
        <w:t>挡水板分层组装时，各层的排水装置质量；空气处理室分段组装后连接严密；表面式热交换器出厂合格证和水压试验记录以及安装质量；风机盘管、诱导器与进、出水管的连接，与风口及</w:t>
      </w:r>
      <w:proofErr w:type="gramStart"/>
      <w:r>
        <w:rPr>
          <w:rFonts w:hint="eastAsia"/>
          <w:sz w:val="28"/>
        </w:rPr>
        <w:t>回风室</w:t>
      </w:r>
      <w:proofErr w:type="gramEnd"/>
      <w:r>
        <w:rPr>
          <w:rFonts w:hint="eastAsia"/>
          <w:sz w:val="28"/>
        </w:rPr>
        <w:t>的连接严密、不渗漏；凝结水管坡度正确；各类过滤器质量与安装位置方向等质量、连接处质量；洁净系统的空调箱、中效过滤器室安装后应洁净，喷水排管组装质量；密闭</w:t>
      </w:r>
      <w:proofErr w:type="gramStart"/>
      <w:r>
        <w:rPr>
          <w:rFonts w:hint="eastAsia"/>
          <w:sz w:val="28"/>
        </w:rPr>
        <w:t>检视门</w:t>
      </w:r>
      <w:proofErr w:type="gramEnd"/>
      <w:r>
        <w:rPr>
          <w:rFonts w:hint="eastAsia"/>
          <w:sz w:val="28"/>
        </w:rPr>
        <w:t>及安装质量；窗式空调器及其安装质量</w:t>
      </w:r>
    </w:p>
    <w:p w:rsidR="005826E8" w:rsidRDefault="005826E8" w:rsidP="005826E8">
      <w:pPr>
        <w:spacing w:line="500" w:lineRule="exact"/>
        <w:ind w:firstLine="580"/>
        <w:rPr>
          <w:rFonts w:hint="eastAsia"/>
          <w:sz w:val="28"/>
        </w:rPr>
      </w:pPr>
      <w:r>
        <w:rPr>
          <w:rFonts w:hint="eastAsia"/>
          <w:sz w:val="28"/>
        </w:rPr>
        <w:t xml:space="preserve">2.2 </w:t>
      </w:r>
      <w:r>
        <w:rPr>
          <w:rFonts w:hint="eastAsia"/>
          <w:sz w:val="28"/>
        </w:rPr>
        <w:t>消声器制作与安装工程：消声器型号、尺寸，消声器框架、共振腔、消声片等质量以及安装质量；消声材料的品种、材质、铺设及复面情况。</w:t>
      </w:r>
    </w:p>
    <w:p w:rsidR="005826E8" w:rsidRDefault="005826E8" w:rsidP="005826E8">
      <w:pPr>
        <w:spacing w:line="500" w:lineRule="exact"/>
        <w:ind w:firstLine="580"/>
        <w:rPr>
          <w:rFonts w:hint="eastAsia"/>
          <w:sz w:val="28"/>
        </w:rPr>
      </w:pPr>
      <w:r>
        <w:rPr>
          <w:rFonts w:hint="eastAsia"/>
          <w:sz w:val="28"/>
        </w:rPr>
        <w:t xml:space="preserve">2.3 </w:t>
      </w:r>
      <w:r>
        <w:rPr>
          <w:rFonts w:hint="eastAsia"/>
          <w:sz w:val="28"/>
        </w:rPr>
        <w:t>除尘器制作与安装工程：除尘器的型号、规格、尺寸、内部结构以及组装、安装和连接质量</w:t>
      </w:r>
    </w:p>
    <w:p w:rsidR="005826E8" w:rsidRDefault="005826E8" w:rsidP="005826E8">
      <w:pPr>
        <w:spacing w:line="500" w:lineRule="exact"/>
        <w:ind w:firstLine="580"/>
        <w:rPr>
          <w:rFonts w:hint="eastAsia"/>
          <w:sz w:val="28"/>
        </w:rPr>
      </w:pPr>
      <w:r>
        <w:rPr>
          <w:rFonts w:hint="eastAsia"/>
          <w:sz w:val="28"/>
        </w:rPr>
        <w:t xml:space="preserve">2.4 </w:t>
      </w:r>
      <w:r>
        <w:rPr>
          <w:rFonts w:hint="eastAsia"/>
          <w:sz w:val="28"/>
        </w:rPr>
        <w:t>通风机安装工程：风机质量与安装质量</w:t>
      </w:r>
    </w:p>
    <w:p w:rsidR="005826E8" w:rsidRDefault="005826E8" w:rsidP="005826E8">
      <w:pPr>
        <w:spacing w:line="500" w:lineRule="exact"/>
        <w:ind w:firstLine="580"/>
        <w:rPr>
          <w:rFonts w:hint="eastAsia"/>
          <w:sz w:val="28"/>
        </w:rPr>
      </w:pPr>
      <w:r>
        <w:rPr>
          <w:rFonts w:hint="eastAsia"/>
          <w:sz w:val="28"/>
        </w:rPr>
        <w:t>3</w:t>
      </w:r>
      <w:r>
        <w:rPr>
          <w:rFonts w:hint="eastAsia"/>
          <w:sz w:val="28"/>
        </w:rPr>
        <w:t>、冷管道安装</w:t>
      </w:r>
    </w:p>
    <w:p w:rsidR="005826E8" w:rsidRDefault="005826E8" w:rsidP="005826E8">
      <w:pPr>
        <w:pStyle w:val="21"/>
        <w:spacing w:line="500" w:lineRule="exact"/>
        <w:ind w:firstLine="580"/>
        <w:rPr>
          <w:rFonts w:hint="eastAsia"/>
          <w:sz w:val="28"/>
        </w:rPr>
      </w:pPr>
      <w:r>
        <w:rPr>
          <w:rFonts w:hint="eastAsia"/>
          <w:sz w:val="28"/>
        </w:rPr>
        <w:t>管子、管件、支架与阀门的型号、规格、材质、清洗情况及工作压力；管子、管件与阀门内壁清洁干燥；管道系统的工艺流向、管道坡度、标高、位置、焊接、安装与设备连接，以及支、吊、托架安装质量；管道系统的吹污、气密性试验与真空度试验记录；管道穿墙或楼板的作法与质量；阀门安装质量。</w:t>
      </w:r>
    </w:p>
    <w:p w:rsidR="005826E8" w:rsidRDefault="005826E8" w:rsidP="005826E8">
      <w:pPr>
        <w:spacing w:line="500" w:lineRule="exact"/>
        <w:ind w:firstLine="580"/>
        <w:rPr>
          <w:rFonts w:hint="eastAsia"/>
          <w:sz w:val="28"/>
        </w:rPr>
      </w:pPr>
      <w:r>
        <w:rPr>
          <w:rFonts w:hint="eastAsia"/>
          <w:sz w:val="28"/>
        </w:rPr>
        <w:t>4</w:t>
      </w:r>
      <w:r>
        <w:rPr>
          <w:rFonts w:hint="eastAsia"/>
          <w:sz w:val="28"/>
        </w:rPr>
        <w:t>、防腐与保温工程</w:t>
      </w:r>
    </w:p>
    <w:p w:rsidR="005826E8" w:rsidRDefault="005826E8" w:rsidP="005826E8">
      <w:pPr>
        <w:spacing w:line="500" w:lineRule="exact"/>
        <w:ind w:firstLine="580"/>
        <w:rPr>
          <w:rFonts w:hint="eastAsia"/>
          <w:sz w:val="28"/>
        </w:rPr>
      </w:pPr>
      <w:r>
        <w:rPr>
          <w:rFonts w:hint="eastAsia"/>
          <w:sz w:val="28"/>
        </w:rPr>
        <w:t xml:space="preserve">4.1 </w:t>
      </w:r>
      <w:r>
        <w:rPr>
          <w:rFonts w:hint="eastAsia"/>
          <w:sz w:val="28"/>
        </w:rPr>
        <w:t>防腐（油漆）工程：基层表面涂料的品种、质量、涂层遍数、标记、漆膜质量；油漆后部件活动灵活，阀门有启闭标记；支、吊托架防腐工程质量</w:t>
      </w:r>
    </w:p>
    <w:p w:rsidR="005826E8" w:rsidRDefault="005826E8" w:rsidP="005826E8">
      <w:pPr>
        <w:spacing w:line="500" w:lineRule="exact"/>
        <w:ind w:firstLine="580"/>
        <w:rPr>
          <w:rFonts w:hint="eastAsia"/>
          <w:sz w:val="28"/>
        </w:rPr>
      </w:pPr>
      <w:r>
        <w:rPr>
          <w:rFonts w:hint="eastAsia"/>
          <w:sz w:val="28"/>
        </w:rPr>
        <w:t xml:space="preserve">4.2 </w:t>
      </w:r>
      <w:r>
        <w:rPr>
          <w:rFonts w:hint="eastAsia"/>
          <w:sz w:val="28"/>
        </w:rPr>
        <w:t>风管及设备保温工程：保温、隔热材料的品种、材质、规格及防火性能；保温、隔热、保护层的施工安装质量，尤其是各连接处的质量；阀门保温后有启闭标记，操作方便。</w:t>
      </w:r>
    </w:p>
    <w:p w:rsidR="005826E8" w:rsidRDefault="005826E8" w:rsidP="005826E8">
      <w:pPr>
        <w:spacing w:line="500" w:lineRule="exact"/>
        <w:ind w:firstLine="580"/>
        <w:rPr>
          <w:rFonts w:hint="eastAsia"/>
          <w:sz w:val="28"/>
        </w:rPr>
      </w:pPr>
    </w:p>
    <w:p w:rsidR="005826E8" w:rsidRDefault="005826E8" w:rsidP="005826E8">
      <w:pPr>
        <w:spacing w:line="500" w:lineRule="exact"/>
        <w:ind w:firstLine="580"/>
        <w:rPr>
          <w:rFonts w:hint="eastAsia"/>
          <w:sz w:val="28"/>
        </w:rPr>
      </w:pPr>
    </w:p>
    <w:p w:rsidR="005826E8" w:rsidRDefault="005826E8" w:rsidP="005826E8">
      <w:pPr>
        <w:spacing w:line="500" w:lineRule="exact"/>
        <w:ind w:firstLine="580"/>
        <w:rPr>
          <w:rFonts w:hint="eastAsia"/>
          <w:sz w:val="28"/>
        </w:rPr>
      </w:pPr>
    </w:p>
    <w:p w:rsidR="005826E8" w:rsidRDefault="005826E8" w:rsidP="005826E8">
      <w:pPr>
        <w:spacing w:line="500" w:lineRule="exact"/>
        <w:ind w:firstLine="580"/>
        <w:rPr>
          <w:rFonts w:hint="eastAsia"/>
          <w:sz w:val="28"/>
        </w:rPr>
      </w:pPr>
    </w:p>
    <w:p w:rsidR="005826E8" w:rsidRDefault="005826E8" w:rsidP="005826E8">
      <w:pPr>
        <w:spacing w:line="500" w:lineRule="exact"/>
        <w:ind w:firstLine="580"/>
        <w:rPr>
          <w:rFonts w:hint="eastAsia"/>
          <w:sz w:val="28"/>
        </w:rPr>
      </w:pPr>
    </w:p>
    <w:p w:rsidR="005826E8" w:rsidRDefault="005826E8" w:rsidP="005826E8">
      <w:pPr>
        <w:spacing w:line="500" w:lineRule="exact"/>
        <w:ind w:firstLine="580"/>
        <w:rPr>
          <w:rFonts w:hint="eastAsia"/>
          <w:sz w:val="28"/>
        </w:rPr>
      </w:pPr>
    </w:p>
    <w:p w:rsidR="005826E8" w:rsidRDefault="005826E8" w:rsidP="005826E8">
      <w:pPr>
        <w:spacing w:line="500" w:lineRule="exact"/>
        <w:ind w:firstLine="580"/>
        <w:rPr>
          <w:rFonts w:hint="eastAsia"/>
          <w:sz w:val="28"/>
        </w:rPr>
      </w:pPr>
    </w:p>
    <w:p w:rsidR="005826E8" w:rsidRDefault="005826E8" w:rsidP="005826E8">
      <w:pPr>
        <w:spacing w:line="500" w:lineRule="exact"/>
        <w:ind w:firstLine="580"/>
        <w:rPr>
          <w:rFonts w:hint="eastAsia"/>
          <w:sz w:val="28"/>
        </w:rPr>
      </w:pPr>
    </w:p>
    <w:p w:rsidR="005826E8" w:rsidRDefault="005826E8" w:rsidP="005826E8">
      <w:pPr>
        <w:spacing w:line="500" w:lineRule="exact"/>
        <w:ind w:firstLine="580"/>
        <w:rPr>
          <w:rFonts w:hint="eastAsia"/>
          <w:sz w:val="28"/>
        </w:rPr>
      </w:pPr>
    </w:p>
    <w:p w:rsidR="005826E8" w:rsidRDefault="005826E8" w:rsidP="005826E8">
      <w:pPr>
        <w:spacing w:line="500" w:lineRule="exact"/>
        <w:ind w:firstLine="580"/>
        <w:rPr>
          <w:rFonts w:hint="eastAsia"/>
          <w:sz w:val="28"/>
        </w:rPr>
      </w:pPr>
    </w:p>
    <w:p w:rsidR="005826E8" w:rsidRDefault="005826E8" w:rsidP="005826E8">
      <w:pPr>
        <w:spacing w:line="500" w:lineRule="exact"/>
        <w:ind w:firstLine="580"/>
        <w:rPr>
          <w:rFonts w:hint="eastAsia"/>
          <w:sz w:val="28"/>
        </w:rPr>
      </w:pPr>
    </w:p>
    <w:p w:rsidR="005826E8" w:rsidRDefault="005826E8" w:rsidP="005826E8">
      <w:pPr>
        <w:spacing w:line="500" w:lineRule="exact"/>
        <w:ind w:firstLine="580"/>
        <w:rPr>
          <w:rFonts w:hint="eastAsia"/>
          <w:sz w:val="28"/>
        </w:rPr>
      </w:pPr>
    </w:p>
    <w:p w:rsidR="005826E8" w:rsidRDefault="005826E8" w:rsidP="005826E8">
      <w:pPr>
        <w:spacing w:line="500" w:lineRule="exact"/>
        <w:ind w:firstLine="580"/>
        <w:rPr>
          <w:rFonts w:hint="eastAsia"/>
          <w:sz w:val="28"/>
        </w:rPr>
      </w:pPr>
    </w:p>
    <w:p w:rsidR="005826E8" w:rsidRDefault="005826E8" w:rsidP="005826E8">
      <w:pPr>
        <w:spacing w:line="500" w:lineRule="exact"/>
        <w:ind w:firstLine="580"/>
        <w:rPr>
          <w:rFonts w:hint="eastAsia"/>
          <w:sz w:val="28"/>
        </w:rPr>
      </w:pPr>
    </w:p>
    <w:p w:rsidR="005826E8" w:rsidRDefault="005826E8" w:rsidP="005826E8">
      <w:pPr>
        <w:spacing w:line="500" w:lineRule="exact"/>
        <w:ind w:firstLine="580"/>
        <w:rPr>
          <w:rFonts w:hint="eastAsia"/>
          <w:sz w:val="28"/>
        </w:rPr>
      </w:pPr>
      <w:r>
        <w:rPr>
          <w:rFonts w:hint="eastAsia"/>
          <w:sz w:val="28"/>
        </w:rPr>
        <w:t>5</w:t>
      </w:r>
      <w:r>
        <w:rPr>
          <w:rFonts w:hint="eastAsia"/>
          <w:sz w:val="28"/>
        </w:rPr>
        <w:t>、</w:t>
      </w:r>
      <w:r>
        <w:rPr>
          <w:rFonts w:hint="eastAsia"/>
          <w:sz w:val="28"/>
        </w:rPr>
        <w:t xml:space="preserve"> </w:t>
      </w:r>
      <w:r>
        <w:rPr>
          <w:rFonts w:hint="eastAsia"/>
          <w:sz w:val="28"/>
        </w:rPr>
        <w:t>附录</w:t>
      </w:r>
    </w:p>
    <w:p w:rsidR="005826E8" w:rsidRDefault="005826E8" w:rsidP="005826E8">
      <w:pPr>
        <w:spacing w:line="500" w:lineRule="exact"/>
        <w:ind w:firstLine="580"/>
        <w:jc w:val="center"/>
        <w:rPr>
          <w:rFonts w:hint="eastAsia"/>
          <w:sz w:val="28"/>
        </w:rPr>
      </w:pPr>
      <w:r>
        <w:rPr>
          <w:rFonts w:hint="eastAsia"/>
          <w:sz w:val="28"/>
        </w:rPr>
        <w:t>部件制作、安装质量标准及检验方法</w:t>
      </w: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000"/>
      </w:tblPr>
      <w:tblGrid>
        <w:gridCol w:w="668"/>
        <w:gridCol w:w="2041"/>
        <w:gridCol w:w="1645"/>
        <w:gridCol w:w="227"/>
        <w:gridCol w:w="1418"/>
        <w:gridCol w:w="2608"/>
      </w:tblGrid>
      <w:tr w:rsidR="005826E8" w:rsidTr="00AB642A">
        <w:tblPrEx>
          <w:tblCellMar>
            <w:top w:w="0" w:type="dxa"/>
            <w:bottom w:w="0" w:type="dxa"/>
          </w:tblCellMar>
        </w:tblPrEx>
        <w:trPr>
          <w:tblHeader/>
          <w:jc w:val="center"/>
        </w:trPr>
        <w:tc>
          <w:tcPr>
            <w:tcW w:w="668"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项次</w:t>
            </w:r>
          </w:p>
        </w:tc>
        <w:tc>
          <w:tcPr>
            <w:tcW w:w="2041"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项目</w:t>
            </w:r>
          </w:p>
        </w:tc>
        <w:tc>
          <w:tcPr>
            <w:tcW w:w="3290" w:type="dxa"/>
            <w:gridSpan w:val="3"/>
          </w:tcPr>
          <w:p w:rsidR="005826E8" w:rsidRDefault="005826E8" w:rsidP="00AB642A">
            <w:pPr>
              <w:pStyle w:val="12"/>
              <w:spacing w:line="460" w:lineRule="exact"/>
              <w:ind w:firstLine="0"/>
              <w:rPr>
                <w:rFonts w:ascii="Times New Roman" w:hint="eastAsia"/>
                <w:sz w:val="24"/>
              </w:rPr>
            </w:pPr>
            <w:r>
              <w:rPr>
                <w:rFonts w:ascii="Times New Roman" w:hint="eastAsia"/>
                <w:sz w:val="24"/>
              </w:rPr>
              <w:t>质量要求或允许偏差</w:t>
            </w:r>
          </w:p>
        </w:tc>
        <w:tc>
          <w:tcPr>
            <w:tcW w:w="2608"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检验方法</w:t>
            </w:r>
          </w:p>
        </w:tc>
      </w:tr>
      <w:tr w:rsidR="005826E8" w:rsidTr="00AB642A">
        <w:tblPrEx>
          <w:tblCellMar>
            <w:top w:w="0" w:type="dxa"/>
            <w:bottom w:w="0" w:type="dxa"/>
          </w:tblCellMar>
        </w:tblPrEx>
        <w:trPr>
          <w:tblHeader/>
          <w:jc w:val="center"/>
        </w:trPr>
        <w:tc>
          <w:tcPr>
            <w:tcW w:w="668"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1</w:t>
            </w:r>
          </w:p>
        </w:tc>
        <w:tc>
          <w:tcPr>
            <w:tcW w:w="2041"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蝶阀</w:t>
            </w:r>
          </w:p>
        </w:tc>
        <w:tc>
          <w:tcPr>
            <w:tcW w:w="3290" w:type="dxa"/>
            <w:gridSpan w:val="3"/>
          </w:tcPr>
          <w:p w:rsidR="005826E8" w:rsidRDefault="005826E8" w:rsidP="00AB642A">
            <w:pPr>
              <w:pStyle w:val="12"/>
              <w:spacing w:line="460" w:lineRule="exact"/>
              <w:ind w:firstLine="0"/>
              <w:rPr>
                <w:rFonts w:ascii="Times New Roman" w:hint="eastAsia"/>
                <w:sz w:val="24"/>
              </w:rPr>
            </w:pPr>
            <w:r>
              <w:rPr>
                <w:rFonts w:ascii="Times New Roman" w:hint="eastAsia"/>
                <w:sz w:val="24"/>
              </w:rPr>
              <w:t>调节、制动准确可靠</w:t>
            </w:r>
          </w:p>
        </w:tc>
        <w:tc>
          <w:tcPr>
            <w:tcW w:w="2608"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实际操作调节，外观检查</w:t>
            </w:r>
          </w:p>
        </w:tc>
      </w:tr>
      <w:tr w:rsidR="005826E8" w:rsidTr="00AB642A">
        <w:tblPrEx>
          <w:tblCellMar>
            <w:top w:w="0" w:type="dxa"/>
            <w:bottom w:w="0" w:type="dxa"/>
          </w:tblCellMar>
        </w:tblPrEx>
        <w:trPr>
          <w:cantSplit/>
          <w:tblHeader/>
          <w:jc w:val="center"/>
        </w:trPr>
        <w:tc>
          <w:tcPr>
            <w:tcW w:w="668"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2</w:t>
            </w:r>
          </w:p>
        </w:tc>
        <w:tc>
          <w:tcPr>
            <w:tcW w:w="2041"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防火阀（易熔件）</w:t>
            </w:r>
          </w:p>
        </w:tc>
        <w:tc>
          <w:tcPr>
            <w:tcW w:w="1872" w:type="dxa"/>
            <w:gridSpan w:val="2"/>
          </w:tcPr>
          <w:p w:rsidR="005826E8" w:rsidRDefault="005826E8" w:rsidP="00AB642A">
            <w:pPr>
              <w:pStyle w:val="12"/>
              <w:spacing w:line="460" w:lineRule="exact"/>
              <w:ind w:firstLine="0"/>
              <w:rPr>
                <w:rFonts w:ascii="Times New Roman" w:hint="eastAsia"/>
                <w:sz w:val="24"/>
              </w:rPr>
            </w:pPr>
            <w:r>
              <w:rPr>
                <w:rFonts w:ascii="Times New Roman" w:hint="eastAsia"/>
                <w:sz w:val="24"/>
              </w:rPr>
              <w:t>熔点温度</w:t>
            </w:r>
          </w:p>
        </w:tc>
        <w:tc>
          <w:tcPr>
            <w:tcW w:w="1418"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w:t>
            </w:r>
            <w:smartTag w:uri="urn:schemas-microsoft-com:office:smarttags" w:element="chmetcnv">
              <w:smartTagPr>
                <w:attr w:name="TCSC" w:val="0"/>
                <w:attr w:name="NumberType" w:val="1"/>
                <w:attr w:name="Negative" w:val="False"/>
                <w:attr w:name="HasSpace" w:val="False"/>
                <w:attr w:name="SourceValue" w:val="2"/>
                <w:attr w:name="UnitName" w:val="℃"/>
              </w:smartTagPr>
              <w:r>
                <w:rPr>
                  <w:rFonts w:ascii="Times New Roman" w:hint="eastAsia"/>
                  <w:sz w:val="24"/>
                </w:rPr>
                <w:t>2</w:t>
              </w:r>
              <w:r>
                <w:rPr>
                  <w:rFonts w:ascii="Times New Roman" w:hint="eastAsia"/>
                  <w:sz w:val="24"/>
                </w:rPr>
                <w:t>℃</w:t>
              </w:r>
            </w:smartTag>
          </w:p>
        </w:tc>
        <w:tc>
          <w:tcPr>
            <w:tcW w:w="2608"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做熔化试验</w:t>
            </w:r>
          </w:p>
        </w:tc>
      </w:tr>
      <w:tr w:rsidR="005826E8" w:rsidTr="00AB642A">
        <w:tblPrEx>
          <w:tblCellMar>
            <w:top w:w="0" w:type="dxa"/>
            <w:bottom w:w="0" w:type="dxa"/>
          </w:tblCellMar>
        </w:tblPrEx>
        <w:trPr>
          <w:tblHeader/>
          <w:jc w:val="center"/>
        </w:trPr>
        <w:tc>
          <w:tcPr>
            <w:tcW w:w="668"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3</w:t>
            </w:r>
          </w:p>
        </w:tc>
        <w:tc>
          <w:tcPr>
            <w:tcW w:w="2041"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密封式斜插板阀</w:t>
            </w:r>
          </w:p>
        </w:tc>
        <w:tc>
          <w:tcPr>
            <w:tcW w:w="3290" w:type="dxa"/>
            <w:gridSpan w:val="3"/>
          </w:tcPr>
          <w:p w:rsidR="005826E8" w:rsidRDefault="005826E8" w:rsidP="00AB642A">
            <w:pPr>
              <w:pStyle w:val="12"/>
              <w:spacing w:line="460" w:lineRule="exact"/>
              <w:ind w:firstLine="0"/>
              <w:rPr>
                <w:rFonts w:ascii="Times New Roman" w:hint="eastAsia"/>
                <w:sz w:val="24"/>
              </w:rPr>
            </w:pPr>
            <w:r>
              <w:rPr>
                <w:rFonts w:ascii="Times New Roman" w:hint="eastAsia"/>
                <w:sz w:val="24"/>
              </w:rPr>
              <w:t>严密、牢固、调节灵活</w:t>
            </w:r>
          </w:p>
        </w:tc>
        <w:tc>
          <w:tcPr>
            <w:tcW w:w="2608"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实际操作调节，外观检查</w:t>
            </w:r>
          </w:p>
        </w:tc>
      </w:tr>
      <w:tr w:rsidR="005826E8" w:rsidTr="00AB642A">
        <w:tblPrEx>
          <w:tblCellMar>
            <w:top w:w="0" w:type="dxa"/>
            <w:bottom w:w="0" w:type="dxa"/>
          </w:tblCellMar>
        </w:tblPrEx>
        <w:trPr>
          <w:tblHeader/>
          <w:jc w:val="center"/>
        </w:trPr>
        <w:tc>
          <w:tcPr>
            <w:tcW w:w="668"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4</w:t>
            </w:r>
          </w:p>
        </w:tc>
        <w:tc>
          <w:tcPr>
            <w:tcW w:w="2041"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圆形光圈启动阀</w:t>
            </w:r>
          </w:p>
        </w:tc>
        <w:tc>
          <w:tcPr>
            <w:tcW w:w="3290" w:type="dxa"/>
            <w:gridSpan w:val="3"/>
          </w:tcPr>
          <w:p w:rsidR="005826E8" w:rsidRDefault="005826E8" w:rsidP="00AB642A">
            <w:pPr>
              <w:pStyle w:val="12"/>
              <w:spacing w:line="460" w:lineRule="exact"/>
              <w:ind w:firstLine="0"/>
              <w:rPr>
                <w:rFonts w:ascii="Times New Roman" w:hint="eastAsia"/>
                <w:sz w:val="24"/>
              </w:rPr>
            </w:pPr>
            <w:r>
              <w:rPr>
                <w:rFonts w:ascii="Times New Roman" w:hint="eastAsia"/>
                <w:sz w:val="24"/>
              </w:rPr>
              <w:t>严密、牢固、调节灵活</w:t>
            </w:r>
          </w:p>
        </w:tc>
        <w:tc>
          <w:tcPr>
            <w:tcW w:w="2608"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实际操作调节，外观检查</w:t>
            </w:r>
          </w:p>
        </w:tc>
      </w:tr>
      <w:tr w:rsidR="005826E8" w:rsidTr="00AB642A">
        <w:tblPrEx>
          <w:tblCellMar>
            <w:top w:w="0" w:type="dxa"/>
            <w:bottom w:w="0" w:type="dxa"/>
          </w:tblCellMar>
        </w:tblPrEx>
        <w:trPr>
          <w:tblHeader/>
          <w:jc w:val="center"/>
        </w:trPr>
        <w:tc>
          <w:tcPr>
            <w:tcW w:w="668"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5</w:t>
            </w:r>
          </w:p>
        </w:tc>
        <w:tc>
          <w:tcPr>
            <w:tcW w:w="2041"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矩形百叶式启动阀</w:t>
            </w:r>
          </w:p>
        </w:tc>
        <w:tc>
          <w:tcPr>
            <w:tcW w:w="3290" w:type="dxa"/>
            <w:gridSpan w:val="3"/>
          </w:tcPr>
          <w:p w:rsidR="005826E8" w:rsidRDefault="005826E8" w:rsidP="00AB642A">
            <w:pPr>
              <w:pStyle w:val="12"/>
              <w:spacing w:line="460" w:lineRule="exact"/>
              <w:ind w:firstLine="0"/>
              <w:rPr>
                <w:rFonts w:ascii="Times New Roman" w:hint="eastAsia"/>
                <w:sz w:val="24"/>
              </w:rPr>
            </w:pPr>
            <w:proofErr w:type="gramStart"/>
            <w:r>
              <w:rPr>
                <w:rFonts w:ascii="Times New Roman" w:hint="eastAsia"/>
                <w:sz w:val="24"/>
              </w:rPr>
              <w:t>片距均匀</w:t>
            </w:r>
            <w:proofErr w:type="gramEnd"/>
            <w:r>
              <w:rPr>
                <w:rFonts w:ascii="Times New Roman" w:hint="eastAsia"/>
                <w:sz w:val="24"/>
              </w:rPr>
              <w:t>,</w:t>
            </w:r>
            <w:r>
              <w:rPr>
                <w:rFonts w:ascii="Times New Roman" w:hint="eastAsia"/>
                <w:sz w:val="24"/>
              </w:rPr>
              <w:t>贴合严密</w:t>
            </w:r>
            <w:r>
              <w:rPr>
                <w:rFonts w:ascii="Times New Roman" w:hint="eastAsia"/>
                <w:sz w:val="24"/>
              </w:rPr>
              <w:t>,</w:t>
            </w:r>
            <w:r>
              <w:rPr>
                <w:rFonts w:ascii="Times New Roman" w:hint="eastAsia"/>
                <w:sz w:val="24"/>
              </w:rPr>
              <w:t>搭接一致</w:t>
            </w:r>
          </w:p>
        </w:tc>
        <w:tc>
          <w:tcPr>
            <w:tcW w:w="2608"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实际操作调节，外观检查</w:t>
            </w:r>
          </w:p>
        </w:tc>
      </w:tr>
      <w:tr w:rsidR="005826E8" w:rsidTr="00AB642A">
        <w:tblPrEx>
          <w:tblCellMar>
            <w:top w:w="0" w:type="dxa"/>
            <w:bottom w:w="0" w:type="dxa"/>
          </w:tblCellMar>
        </w:tblPrEx>
        <w:trPr>
          <w:tblHeader/>
          <w:jc w:val="center"/>
        </w:trPr>
        <w:tc>
          <w:tcPr>
            <w:tcW w:w="668"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lastRenderedPageBreak/>
              <w:t>6</w:t>
            </w:r>
          </w:p>
        </w:tc>
        <w:tc>
          <w:tcPr>
            <w:tcW w:w="2041"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手动对</w:t>
            </w:r>
            <w:proofErr w:type="gramStart"/>
            <w:r>
              <w:rPr>
                <w:rFonts w:ascii="Times New Roman" w:hint="eastAsia"/>
                <w:sz w:val="24"/>
              </w:rPr>
              <w:t>开式多叶阀</w:t>
            </w:r>
            <w:proofErr w:type="gramEnd"/>
          </w:p>
        </w:tc>
        <w:tc>
          <w:tcPr>
            <w:tcW w:w="3290" w:type="dxa"/>
            <w:gridSpan w:val="3"/>
          </w:tcPr>
          <w:p w:rsidR="005826E8" w:rsidRDefault="005826E8" w:rsidP="00AB642A">
            <w:pPr>
              <w:pStyle w:val="12"/>
              <w:spacing w:line="460" w:lineRule="exact"/>
              <w:ind w:firstLine="0"/>
              <w:rPr>
                <w:rFonts w:ascii="Times New Roman" w:hint="eastAsia"/>
                <w:sz w:val="24"/>
              </w:rPr>
            </w:pPr>
            <w:proofErr w:type="gramStart"/>
            <w:r>
              <w:rPr>
                <w:rFonts w:ascii="Times New Roman" w:hint="eastAsia"/>
                <w:sz w:val="24"/>
              </w:rPr>
              <w:t>片距均匀</w:t>
            </w:r>
            <w:proofErr w:type="gramEnd"/>
            <w:r>
              <w:rPr>
                <w:rFonts w:ascii="Times New Roman" w:hint="eastAsia"/>
                <w:sz w:val="24"/>
              </w:rPr>
              <w:t>,</w:t>
            </w:r>
            <w:r>
              <w:rPr>
                <w:rFonts w:ascii="Times New Roman" w:hint="eastAsia"/>
                <w:sz w:val="24"/>
              </w:rPr>
              <w:t>贴合严密</w:t>
            </w:r>
            <w:r>
              <w:rPr>
                <w:rFonts w:ascii="Times New Roman" w:hint="eastAsia"/>
                <w:sz w:val="24"/>
              </w:rPr>
              <w:t>,</w:t>
            </w:r>
            <w:r>
              <w:rPr>
                <w:rFonts w:ascii="Times New Roman" w:hint="eastAsia"/>
                <w:sz w:val="24"/>
              </w:rPr>
              <w:t>搭接一致</w:t>
            </w:r>
          </w:p>
        </w:tc>
        <w:tc>
          <w:tcPr>
            <w:tcW w:w="2608"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实际操作调节，外观检查</w:t>
            </w:r>
          </w:p>
        </w:tc>
      </w:tr>
      <w:tr w:rsidR="005826E8" w:rsidTr="00AB642A">
        <w:tblPrEx>
          <w:tblCellMar>
            <w:top w:w="0" w:type="dxa"/>
            <w:bottom w:w="0" w:type="dxa"/>
          </w:tblCellMar>
        </w:tblPrEx>
        <w:trPr>
          <w:tblHeader/>
          <w:jc w:val="center"/>
        </w:trPr>
        <w:tc>
          <w:tcPr>
            <w:tcW w:w="668"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7</w:t>
            </w:r>
          </w:p>
        </w:tc>
        <w:tc>
          <w:tcPr>
            <w:tcW w:w="2041"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洁净系统阀门</w:t>
            </w:r>
          </w:p>
        </w:tc>
        <w:tc>
          <w:tcPr>
            <w:tcW w:w="3290" w:type="dxa"/>
            <w:gridSpan w:val="3"/>
          </w:tcPr>
          <w:p w:rsidR="005826E8" w:rsidRDefault="005826E8" w:rsidP="00AB642A">
            <w:pPr>
              <w:pStyle w:val="12"/>
              <w:spacing w:line="460" w:lineRule="exact"/>
              <w:ind w:firstLine="0"/>
              <w:rPr>
                <w:rFonts w:ascii="Times New Roman" w:hint="eastAsia"/>
                <w:sz w:val="24"/>
              </w:rPr>
            </w:pPr>
            <w:r>
              <w:rPr>
                <w:rFonts w:ascii="Times New Roman" w:hint="eastAsia"/>
                <w:sz w:val="24"/>
              </w:rPr>
              <w:t>严密、调节灵活</w:t>
            </w:r>
          </w:p>
        </w:tc>
        <w:tc>
          <w:tcPr>
            <w:tcW w:w="2608"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实际操作调节，外观检查</w:t>
            </w:r>
          </w:p>
        </w:tc>
      </w:tr>
      <w:tr w:rsidR="005826E8" w:rsidTr="00AB642A">
        <w:tblPrEx>
          <w:tblCellMar>
            <w:top w:w="0" w:type="dxa"/>
            <w:bottom w:w="0" w:type="dxa"/>
          </w:tblCellMar>
        </w:tblPrEx>
        <w:trPr>
          <w:cantSplit/>
          <w:tblHeader/>
          <w:jc w:val="center"/>
        </w:trPr>
        <w:tc>
          <w:tcPr>
            <w:tcW w:w="668"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8</w:t>
            </w:r>
          </w:p>
        </w:tc>
        <w:tc>
          <w:tcPr>
            <w:tcW w:w="2041" w:type="dxa"/>
            <w:vMerge w:val="restart"/>
          </w:tcPr>
          <w:p w:rsidR="005826E8" w:rsidRDefault="005826E8" w:rsidP="00AB642A">
            <w:pPr>
              <w:pStyle w:val="12"/>
              <w:spacing w:line="460" w:lineRule="exact"/>
              <w:ind w:firstLine="0"/>
              <w:rPr>
                <w:rFonts w:ascii="Times New Roman" w:hint="eastAsia"/>
                <w:sz w:val="24"/>
              </w:rPr>
            </w:pPr>
            <w:r>
              <w:rPr>
                <w:rFonts w:ascii="Times New Roman" w:hint="eastAsia"/>
                <w:sz w:val="24"/>
              </w:rPr>
              <w:t>风管插板式送风口</w:t>
            </w:r>
          </w:p>
        </w:tc>
        <w:tc>
          <w:tcPr>
            <w:tcW w:w="1645"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外形尺寸</w:t>
            </w:r>
          </w:p>
        </w:tc>
        <w:tc>
          <w:tcPr>
            <w:tcW w:w="1645" w:type="dxa"/>
            <w:gridSpan w:val="2"/>
          </w:tcPr>
          <w:p w:rsidR="005826E8" w:rsidRDefault="005826E8" w:rsidP="00AB642A">
            <w:pPr>
              <w:pStyle w:val="12"/>
              <w:spacing w:line="460" w:lineRule="exact"/>
              <w:ind w:firstLine="0"/>
              <w:rPr>
                <w:rFonts w:ascii="Times New Roman" w:hint="eastAsia"/>
                <w:sz w:val="24"/>
              </w:rPr>
            </w:pPr>
            <w:r>
              <w:rPr>
                <w:rFonts w:ascii="Times New Roman" w:hint="eastAsia"/>
                <w:sz w:val="24"/>
              </w:rPr>
              <w:t>&lt;</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ascii="Times New Roman" w:hint="eastAsia"/>
                  <w:sz w:val="24"/>
                </w:rPr>
                <w:t>2</w:t>
              </w:r>
              <w:r>
                <w:rPr>
                  <w:rFonts w:ascii="Times New Roman"/>
                  <w:sz w:val="24"/>
                </w:rPr>
                <w:t>mm</w:t>
              </w:r>
            </w:smartTag>
          </w:p>
        </w:tc>
        <w:tc>
          <w:tcPr>
            <w:tcW w:w="2608"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用尺检查</w:t>
            </w:r>
          </w:p>
        </w:tc>
      </w:tr>
      <w:tr w:rsidR="005826E8" w:rsidTr="00AB642A">
        <w:tblPrEx>
          <w:tblCellMar>
            <w:top w:w="0" w:type="dxa"/>
            <w:bottom w:w="0" w:type="dxa"/>
          </w:tblCellMar>
        </w:tblPrEx>
        <w:trPr>
          <w:cantSplit/>
          <w:tblHeader/>
          <w:jc w:val="center"/>
        </w:trPr>
        <w:tc>
          <w:tcPr>
            <w:tcW w:w="668" w:type="dxa"/>
          </w:tcPr>
          <w:p w:rsidR="005826E8" w:rsidRDefault="005826E8" w:rsidP="00AB642A">
            <w:pPr>
              <w:pStyle w:val="12"/>
              <w:spacing w:line="460" w:lineRule="exact"/>
              <w:ind w:firstLine="0"/>
              <w:rPr>
                <w:rFonts w:ascii="Times New Roman" w:hint="eastAsia"/>
                <w:sz w:val="24"/>
              </w:rPr>
            </w:pPr>
          </w:p>
        </w:tc>
        <w:tc>
          <w:tcPr>
            <w:tcW w:w="2041" w:type="dxa"/>
            <w:vMerge/>
          </w:tcPr>
          <w:p w:rsidR="005826E8" w:rsidRDefault="005826E8" w:rsidP="00AB642A">
            <w:pPr>
              <w:pStyle w:val="12"/>
              <w:spacing w:line="460" w:lineRule="exact"/>
              <w:ind w:firstLine="0"/>
              <w:rPr>
                <w:rFonts w:ascii="Times New Roman" w:hint="eastAsia"/>
                <w:sz w:val="24"/>
              </w:rPr>
            </w:pPr>
          </w:p>
        </w:tc>
        <w:tc>
          <w:tcPr>
            <w:tcW w:w="1645"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外角线</w:t>
            </w:r>
          </w:p>
        </w:tc>
        <w:tc>
          <w:tcPr>
            <w:tcW w:w="1645" w:type="dxa"/>
            <w:gridSpan w:val="2"/>
          </w:tcPr>
          <w:p w:rsidR="005826E8" w:rsidRDefault="005826E8" w:rsidP="00AB642A">
            <w:pPr>
              <w:pStyle w:val="12"/>
              <w:spacing w:line="460" w:lineRule="exact"/>
              <w:ind w:firstLine="0"/>
              <w:rPr>
                <w:rFonts w:ascii="Times New Roman" w:hint="eastAsia"/>
                <w:sz w:val="24"/>
              </w:rPr>
            </w:pPr>
            <w:r>
              <w:rPr>
                <w:rFonts w:ascii="Times New Roman" w:hint="eastAsia"/>
                <w:sz w:val="24"/>
              </w:rPr>
              <w:t>&lt;</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ascii="Times New Roman" w:hint="eastAsia"/>
                  <w:sz w:val="24"/>
                </w:rPr>
                <w:t>3</w:t>
              </w:r>
              <w:r>
                <w:rPr>
                  <w:rFonts w:ascii="Times New Roman"/>
                  <w:sz w:val="24"/>
                </w:rPr>
                <w:t>mm</w:t>
              </w:r>
            </w:smartTag>
          </w:p>
        </w:tc>
        <w:tc>
          <w:tcPr>
            <w:tcW w:w="2608"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用尺检查</w:t>
            </w:r>
          </w:p>
        </w:tc>
      </w:tr>
      <w:tr w:rsidR="005826E8" w:rsidTr="00AB642A">
        <w:tblPrEx>
          <w:tblCellMar>
            <w:top w:w="0" w:type="dxa"/>
            <w:bottom w:w="0" w:type="dxa"/>
          </w:tblCellMar>
        </w:tblPrEx>
        <w:trPr>
          <w:cantSplit/>
          <w:tblHeader/>
          <w:jc w:val="center"/>
        </w:trPr>
        <w:tc>
          <w:tcPr>
            <w:tcW w:w="668"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9</w:t>
            </w:r>
          </w:p>
        </w:tc>
        <w:tc>
          <w:tcPr>
            <w:tcW w:w="2041" w:type="dxa"/>
          </w:tcPr>
          <w:p w:rsidR="005826E8" w:rsidRDefault="005826E8" w:rsidP="00AB642A">
            <w:pPr>
              <w:pStyle w:val="12"/>
              <w:spacing w:line="460" w:lineRule="exact"/>
              <w:ind w:firstLine="0"/>
              <w:rPr>
                <w:rFonts w:ascii="Times New Roman" w:hint="eastAsia"/>
                <w:sz w:val="24"/>
              </w:rPr>
            </w:pPr>
            <w:proofErr w:type="gramStart"/>
            <w:r>
              <w:rPr>
                <w:rFonts w:ascii="Times New Roman" w:hint="eastAsia"/>
                <w:sz w:val="24"/>
              </w:rPr>
              <w:t>百叶送</w:t>
            </w:r>
            <w:proofErr w:type="gramEnd"/>
            <w:r>
              <w:rPr>
                <w:rFonts w:ascii="Times New Roman" w:hint="eastAsia"/>
                <w:sz w:val="24"/>
              </w:rPr>
              <w:t>风口</w:t>
            </w:r>
          </w:p>
        </w:tc>
        <w:tc>
          <w:tcPr>
            <w:tcW w:w="1645"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外形尺寸</w:t>
            </w:r>
          </w:p>
        </w:tc>
        <w:tc>
          <w:tcPr>
            <w:tcW w:w="1645" w:type="dxa"/>
            <w:gridSpan w:val="2"/>
          </w:tcPr>
          <w:p w:rsidR="005826E8" w:rsidRDefault="005826E8" w:rsidP="00AB642A">
            <w:pPr>
              <w:pStyle w:val="12"/>
              <w:spacing w:line="460" w:lineRule="exact"/>
              <w:ind w:firstLine="0"/>
              <w:rPr>
                <w:rFonts w:ascii="Times New Roman" w:hint="eastAsia"/>
                <w:sz w:val="24"/>
              </w:rPr>
            </w:pPr>
            <w:r>
              <w:rPr>
                <w:rFonts w:ascii="Times New Roman" w:hint="eastAsia"/>
                <w:sz w:val="24"/>
              </w:rPr>
              <w:t>&lt;</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ascii="Times New Roman" w:hint="eastAsia"/>
                  <w:sz w:val="24"/>
                </w:rPr>
                <w:t>2</w:t>
              </w:r>
              <w:r>
                <w:rPr>
                  <w:rFonts w:ascii="Times New Roman"/>
                  <w:sz w:val="24"/>
                </w:rPr>
                <w:t>mm</w:t>
              </w:r>
            </w:smartTag>
          </w:p>
        </w:tc>
        <w:tc>
          <w:tcPr>
            <w:tcW w:w="2608"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用尺检查</w:t>
            </w:r>
          </w:p>
        </w:tc>
      </w:tr>
      <w:tr w:rsidR="005826E8" w:rsidTr="00AB642A">
        <w:tblPrEx>
          <w:tblCellMar>
            <w:top w:w="0" w:type="dxa"/>
            <w:bottom w:w="0" w:type="dxa"/>
          </w:tblCellMar>
        </w:tblPrEx>
        <w:trPr>
          <w:tblHeader/>
          <w:jc w:val="center"/>
        </w:trPr>
        <w:tc>
          <w:tcPr>
            <w:tcW w:w="668"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10</w:t>
            </w:r>
          </w:p>
        </w:tc>
        <w:tc>
          <w:tcPr>
            <w:tcW w:w="2041"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旋转吹风口</w:t>
            </w:r>
          </w:p>
        </w:tc>
        <w:tc>
          <w:tcPr>
            <w:tcW w:w="3290" w:type="dxa"/>
            <w:gridSpan w:val="3"/>
          </w:tcPr>
          <w:p w:rsidR="005826E8" w:rsidRDefault="005826E8" w:rsidP="00AB642A">
            <w:pPr>
              <w:pStyle w:val="12"/>
              <w:spacing w:line="460" w:lineRule="exact"/>
              <w:ind w:firstLine="0"/>
              <w:rPr>
                <w:rFonts w:ascii="Times New Roman" w:hint="eastAsia"/>
                <w:sz w:val="24"/>
              </w:rPr>
            </w:pPr>
          </w:p>
        </w:tc>
        <w:tc>
          <w:tcPr>
            <w:tcW w:w="2608" w:type="dxa"/>
          </w:tcPr>
          <w:p w:rsidR="005826E8" w:rsidRDefault="005826E8" w:rsidP="00AB642A">
            <w:pPr>
              <w:pStyle w:val="12"/>
              <w:spacing w:line="460" w:lineRule="exact"/>
              <w:ind w:firstLine="0"/>
              <w:rPr>
                <w:rFonts w:ascii="Times New Roman" w:hint="eastAsia"/>
                <w:sz w:val="24"/>
              </w:rPr>
            </w:pPr>
            <w:r>
              <w:rPr>
                <w:rFonts w:ascii="Times New Roman" w:hint="eastAsia"/>
                <w:sz w:val="24"/>
              </w:rPr>
              <w:t>实际操作调节，外观检查</w:t>
            </w:r>
          </w:p>
        </w:tc>
      </w:tr>
    </w:tbl>
    <w:p w:rsidR="005826E8" w:rsidRDefault="005826E8" w:rsidP="005826E8">
      <w:pPr>
        <w:pStyle w:val="12"/>
        <w:spacing w:before="240" w:after="240" w:line="500" w:lineRule="exact"/>
        <w:ind w:firstLine="580"/>
        <w:rPr>
          <w:rFonts w:ascii="Times New Roman" w:hint="eastAsia"/>
          <w:sz w:val="24"/>
        </w:rPr>
      </w:pPr>
    </w:p>
    <w:p w:rsidR="005826E8" w:rsidRDefault="005826E8" w:rsidP="005826E8">
      <w:pPr>
        <w:pStyle w:val="12"/>
        <w:spacing w:before="240" w:after="240" w:line="500" w:lineRule="exact"/>
        <w:ind w:firstLine="580"/>
        <w:rPr>
          <w:rFonts w:ascii="Times New Roman" w:hint="eastAsia"/>
          <w:sz w:val="24"/>
        </w:rPr>
      </w:pPr>
    </w:p>
    <w:p w:rsidR="005826E8" w:rsidRDefault="005826E8" w:rsidP="005826E8">
      <w:pPr>
        <w:pStyle w:val="12"/>
        <w:spacing w:before="240" w:after="240" w:line="500" w:lineRule="exact"/>
        <w:ind w:firstLine="580"/>
        <w:rPr>
          <w:rFonts w:ascii="Times New Roman" w:hint="eastAsia"/>
        </w:rPr>
      </w:pPr>
      <w:r>
        <w:rPr>
          <w:rFonts w:ascii="Times New Roman" w:hint="eastAsia"/>
        </w:rPr>
        <w:t>6</w:t>
      </w:r>
      <w:r>
        <w:rPr>
          <w:rFonts w:ascii="Times New Roman" w:hint="eastAsia"/>
        </w:rPr>
        <w:t>、附录</w:t>
      </w:r>
      <w:r>
        <w:rPr>
          <w:rFonts w:ascii="Times New Roman" w:hint="eastAsia"/>
        </w:rPr>
        <w:t xml:space="preserve">  </w:t>
      </w:r>
      <w:r>
        <w:rPr>
          <w:rFonts w:ascii="Times New Roman" w:hint="eastAsia"/>
        </w:rPr>
        <w:t>消声器、除尘器制作、安装质量标准及检验方法</w:t>
      </w: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000"/>
      </w:tblPr>
      <w:tblGrid>
        <w:gridCol w:w="668"/>
        <w:gridCol w:w="1260"/>
        <w:gridCol w:w="1260"/>
        <w:gridCol w:w="980"/>
        <w:gridCol w:w="980"/>
        <w:gridCol w:w="1680"/>
        <w:gridCol w:w="1758"/>
      </w:tblGrid>
      <w:tr w:rsidR="005826E8" w:rsidTr="00AB642A">
        <w:tblPrEx>
          <w:tblCellMar>
            <w:top w:w="0" w:type="dxa"/>
            <w:bottom w:w="0" w:type="dxa"/>
          </w:tblCellMar>
        </w:tblPrEx>
        <w:trPr>
          <w:tblHeader/>
          <w:jc w:val="center"/>
        </w:trPr>
        <w:tc>
          <w:tcPr>
            <w:tcW w:w="668" w:type="dxa"/>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项次</w:t>
            </w:r>
          </w:p>
        </w:tc>
        <w:tc>
          <w:tcPr>
            <w:tcW w:w="2520" w:type="dxa"/>
            <w:gridSpan w:val="2"/>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项目</w:t>
            </w:r>
          </w:p>
        </w:tc>
        <w:tc>
          <w:tcPr>
            <w:tcW w:w="3640" w:type="dxa"/>
            <w:gridSpan w:val="3"/>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质量要求或允许偏差</w:t>
            </w:r>
          </w:p>
        </w:tc>
        <w:tc>
          <w:tcPr>
            <w:tcW w:w="1758" w:type="dxa"/>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检验方法</w:t>
            </w:r>
          </w:p>
        </w:tc>
      </w:tr>
      <w:tr w:rsidR="005826E8" w:rsidTr="00AB642A">
        <w:tblPrEx>
          <w:tblCellMar>
            <w:top w:w="0" w:type="dxa"/>
            <w:bottom w:w="0" w:type="dxa"/>
          </w:tblCellMar>
        </w:tblPrEx>
        <w:trPr>
          <w:tblHeader/>
          <w:jc w:val="center"/>
        </w:trPr>
        <w:tc>
          <w:tcPr>
            <w:tcW w:w="668" w:type="dxa"/>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1</w:t>
            </w:r>
          </w:p>
        </w:tc>
        <w:tc>
          <w:tcPr>
            <w:tcW w:w="2520" w:type="dxa"/>
            <w:gridSpan w:val="2"/>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片式、矿棉、卡普隆管式消声器</w:t>
            </w:r>
          </w:p>
        </w:tc>
        <w:tc>
          <w:tcPr>
            <w:tcW w:w="3640" w:type="dxa"/>
            <w:gridSpan w:val="3"/>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填充均匀、厚度一致、消声材料不下沉</w:t>
            </w:r>
          </w:p>
        </w:tc>
        <w:tc>
          <w:tcPr>
            <w:tcW w:w="1758" w:type="dxa"/>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对各片消声片分别称重</w:t>
            </w:r>
          </w:p>
        </w:tc>
      </w:tr>
      <w:tr w:rsidR="005826E8" w:rsidTr="00AB642A">
        <w:tblPrEx>
          <w:tblCellMar>
            <w:top w:w="0" w:type="dxa"/>
            <w:bottom w:w="0" w:type="dxa"/>
          </w:tblCellMar>
        </w:tblPrEx>
        <w:trPr>
          <w:cantSplit/>
          <w:tblHeader/>
          <w:jc w:val="center"/>
        </w:trPr>
        <w:tc>
          <w:tcPr>
            <w:tcW w:w="668" w:type="dxa"/>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2</w:t>
            </w:r>
          </w:p>
        </w:tc>
        <w:tc>
          <w:tcPr>
            <w:tcW w:w="2520" w:type="dxa"/>
            <w:gridSpan w:val="2"/>
          </w:tcPr>
          <w:p w:rsidR="005826E8" w:rsidRDefault="005826E8" w:rsidP="00AB642A">
            <w:pPr>
              <w:pStyle w:val="12"/>
              <w:snapToGrid w:val="0"/>
              <w:spacing w:line="320" w:lineRule="exact"/>
              <w:ind w:firstLine="0"/>
              <w:rPr>
                <w:rFonts w:ascii="Times New Roman" w:hint="eastAsia"/>
                <w:sz w:val="24"/>
              </w:rPr>
            </w:pPr>
            <w:proofErr w:type="gramStart"/>
            <w:r>
              <w:rPr>
                <w:rFonts w:ascii="Times New Roman" w:hint="eastAsia"/>
                <w:sz w:val="24"/>
              </w:rPr>
              <w:t>弧形声</w:t>
            </w:r>
            <w:proofErr w:type="gramEnd"/>
            <w:r>
              <w:rPr>
                <w:rFonts w:ascii="Times New Roman" w:hint="eastAsia"/>
                <w:sz w:val="24"/>
              </w:rPr>
              <w:t>流式消声器</w:t>
            </w:r>
          </w:p>
        </w:tc>
        <w:tc>
          <w:tcPr>
            <w:tcW w:w="3640" w:type="dxa"/>
            <w:gridSpan w:val="3"/>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填充均匀、厚度一致、消声材料不下沉</w:t>
            </w:r>
          </w:p>
        </w:tc>
        <w:tc>
          <w:tcPr>
            <w:tcW w:w="1758" w:type="dxa"/>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对各片消声片分别称重</w:t>
            </w:r>
          </w:p>
        </w:tc>
      </w:tr>
      <w:tr w:rsidR="005826E8" w:rsidTr="00AB642A">
        <w:tblPrEx>
          <w:tblCellMar>
            <w:top w:w="0" w:type="dxa"/>
            <w:bottom w:w="0" w:type="dxa"/>
          </w:tblCellMar>
        </w:tblPrEx>
        <w:trPr>
          <w:tblHeader/>
          <w:jc w:val="center"/>
        </w:trPr>
        <w:tc>
          <w:tcPr>
            <w:tcW w:w="668" w:type="dxa"/>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3</w:t>
            </w:r>
          </w:p>
        </w:tc>
        <w:tc>
          <w:tcPr>
            <w:tcW w:w="2520" w:type="dxa"/>
            <w:gridSpan w:val="2"/>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聚脂泡沫塑料消声器</w:t>
            </w:r>
          </w:p>
        </w:tc>
        <w:tc>
          <w:tcPr>
            <w:tcW w:w="3640" w:type="dxa"/>
            <w:gridSpan w:val="3"/>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消声材料粘接平整、牢固</w:t>
            </w:r>
          </w:p>
        </w:tc>
        <w:tc>
          <w:tcPr>
            <w:tcW w:w="1758" w:type="dxa"/>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外观检查</w:t>
            </w:r>
          </w:p>
        </w:tc>
      </w:tr>
      <w:tr w:rsidR="005826E8" w:rsidTr="00AB642A">
        <w:tblPrEx>
          <w:tblCellMar>
            <w:top w:w="0" w:type="dxa"/>
            <w:bottom w:w="0" w:type="dxa"/>
          </w:tblCellMar>
        </w:tblPrEx>
        <w:trPr>
          <w:cantSplit/>
          <w:tblHeader/>
          <w:jc w:val="center"/>
        </w:trPr>
        <w:tc>
          <w:tcPr>
            <w:tcW w:w="668" w:type="dxa"/>
            <w:vMerge w:val="restart"/>
          </w:tcPr>
          <w:p w:rsidR="005826E8" w:rsidRDefault="005826E8" w:rsidP="00AB642A">
            <w:pPr>
              <w:pStyle w:val="12"/>
              <w:snapToGrid w:val="0"/>
              <w:spacing w:line="320" w:lineRule="exact"/>
              <w:ind w:firstLine="0"/>
              <w:rPr>
                <w:rFonts w:ascii="Times New Roman" w:hint="eastAsia"/>
                <w:sz w:val="24"/>
              </w:rPr>
            </w:pPr>
          </w:p>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4</w:t>
            </w:r>
          </w:p>
        </w:tc>
        <w:tc>
          <w:tcPr>
            <w:tcW w:w="1260" w:type="dxa"/>
            <w:vMerge w:val="restart"/>
          </w:tcPr>
          <w:p w:rsidR="005826E8" w:rsidRDefault="005826E8" w:rsidP="00AB642A">
            <w:pPr>
              <w:pStyle w:val="12"/>
              <w:snapToGrid w:val="0"/>
              <w:spacing w:line="320" w:lineRule="exact"/>
              <w:ind w:firstLine="0"/>
              <w:rPr>
                <w:rFonts w:ascii="Times New Roman" w:hint="eastAsia"/>
                <w:sz w:val="24"/>
              </w:rPr>
            </w:pPr>
          </w:p>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除尘器</w:t>
            </w:r>
          </w:p>
        </w:tc>
        <w:tc>
          <w:tcPr>
            <w:tcW w:w="1260" w:type="dxa"/>
            <w:vMerge w:val="restart"/>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制</w:t>
            </w:r>
            <w:r>
              <w:rPr>
                <w:rFonts w:ascii="Times New Roman" w:hint="eastAsia"/>
                <w:sz w:val="24"/>
              </w:rPr>
              <w:t xml:space="preserve">  </w:t>
            </w:r>
            <w:r>
              <w:rPr>
                <w:rFonts w:ascii="Times New Roman" w:hint="eastAsia"/>
                <w:sz w:val="24"/>
              </w:rPr>
              <w:t>作</w:t>
            </w:r>
          </w:p>
        </w:tc>
        <w:tc>
          <w:tcPr>
            <w:tcW w:w="1960" w:type="dxa"/>
            <w:gridSpan w:val="2"/>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简体外径</w:t>
            </w:r>
          </w:p>
        </w:tc>
        <w:tc>
          <w:tcPr>
            <w:tcW w:w="1680" w:type="dxa"/>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w:t>
            </w:r>
            <w:r>
              <w:rPr>
                <w:rFonts w:ascii="Times New Roman" w:hint="eastAsia"/>
                <w:sz w:val="24"/>
              </w:rPr>
              <w:t>5</w:t>
            </w:r>
            <w:r>
              <w:rPr>
                <w:rFonts w:ascii="Times New Roman" w:hint="eastAsia"/>
                <w:sz w:val="24"/>
              </w:rPr>
              <w:t>‰</w:t>
            </w:r>
          </w:p>
        </w:tc>
        <w:tc>
          <w:tcPr>
            <w:tcW w:w="1758" w:type="dxa"/>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用尺量直径</w:t>
            </w:r>
            <w:r>
              <w:rPr>
                <w:rFonts w:ascii="Times New Roman" w:hint="eastAsia"/>
                <w:sz w:val="24"/>
              </w:rPr>
              <w:t>4~6</w:t>
            </w:r>
            <w:r>
              <w:rPr>
                <w:rFonts w:ascii="Times New Roman" w:hint="eastAsia"/>
                <w:sz w:val="24"/>
              </w:rPr>
              <w:t>处</w:t>
            </w:r>
          </w:p>
        </w:tc>
      </w:tr>
      <w:tr w:rsidR="005826E8" w:rsidTr="00AB642A">
        <w:tblPrEx>
          <w:tblCellMar>
            <w:top w:w="0" w:type="dxa"/>
            <w:bottom w:w="0" w:type="dxa"/>
          </w:tblCellMar>
        </w:tblPrEx>
        <w:trPr>
          <w:cantSplit/>
          <w:tblHeader/>
          <w:jc w:val="center"/>
        </w:trPr>
        <w:tc>
          <w:tcPr>
            <w:tcW w:w="668" w:type="dxa"/>
            <w:vMerge/>
          </w:tcPr>
          <w:p w:rsidR="005826E8" w:rsidRDefault="005826E8" w:rsidP="00AB642A">
            <w:pPr>
              <w:pStyle w:val="12"/>
              <w:snapToGrid w:val="0"/>
              <w:spacing w:line="320" w:lineRule="exact"/>
              <w:ind w:firstLine="0"/>
              <w:rPr>
                <w:rFonts w:ascii="Times New Roman" w:hint="eastAsia"/>
                <w:sz w:val="24"/>
              </w:rPr>
            </w:pPr>
          </w:p>
        </w:tc>
        <w:tc>
          <w:tcPr>
            <w:tcW w:w="1260" w:type="dxa"/>
            <w:vMerge/>
          </w:tcPr>
          <w:p w:rsidR="005826E8" w:rsidRDefault="005826E8" w:rsidP="00AB642A">
            <w:pPr>
              <w:pStyle w:val="12"/>
              <w:snapToGrid w:val="0"/>
              <w:spacing w:line="320" w:lineRule="exact"/>
              <w:ind w:firstLine="0"/>
              <w:rPr>
                <w:rFonts w:ascii="Times New Roman" w:hint="eastAsia"/>
                <w:sz w:val="24"/>
              </w:rPr>
            </w:pPr>
          </w:p>
        </w:tc>
        <w:tc>
          <w:tcPr>
            <w:tcW w:w="1260" w:type="dxa"/>
            <w:vMerge/>
          </w:tcPr>
          <w:p w:rsidR="005826E8" w:rsidRDefault="005826E8" w:rsidP="00AB642A">
            <w:pPr>
              <w:pStyle w:val="12"/>
              <w:snapToGrid w:val="0"/>
              <w:spacing w:line="320" w:lineRule="exact"/>
              <w:ind w:firstLine="0"/>
              <w:rPr>
                <w:rFonts w:ascii="Times New Roman" w:hint="eastAsia"/>
                <w:sz w:val="24"/>
              </w:rPr>
            </w:pPr>
          </w:p>
        </w:tc>
        <w:tc>
          <w:tcPr>
            <w:tcW w:w="1960" w:type="dxa"/>
            <w:gridSpan w:val="2"/>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中心度</w:t>
            </w:r>
          </w:p>
        </w:tc>
        <w:tc>
          <w:tcPr>
            <w:tcW w:w="1680" w:type="dxa"/>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ascii="Times New Roman"/>
                  <w:sz w:val="24"/>
                </w:rPr>
                <w:t>2mm</w:t>
              </w:r>
            </w:smartTag>
          </w:p>
        </w:tc>
        <w:tc>
          <w:tcPr>
            <w:tcW w:w="1758" w:type="dxa"/>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用线坠及</w:t>
            </w:r>
            <w:proofErr w:type="gramStart"/>
            <w:r>
              <w:rPr>
                <w:rFonts w:ascii="Times New Roman" w:hint="eastAsia"/>
                <w:sz w:val="24"/>
              </w:rPr>
              <w:t>尺检查</w:t>
            </w:r>
            <w:proofErr w:type="gramEnd"/>
          </w:p>
        </w:tc>
      </w:tr>
      <w:tr w:rsidR="005826E8" w:rsidTr="00AB642A">
        <w:tblPrEx>
          <w:tblCellMar>
            <w:top w:w="0" w:type="dxa"/>
            <w:bottom w:w="0" w:type="dxa"/>
          </w:tblCellMar>
        </w:tblPrEx>
        <w:trPr>
          <w:cantSplit/>
          <w:tblHeader/>
          <w:jc w:val="center"/>
        </w:trPr>
        <w:tc>
          <w:tcPr>
            <w:tcW w:w="668" w:type="dxa"/>
            <w:vMerge/>
          </w:tcPr>
          <w:p w:rsidR="005826E8" w:rsidRDefault="005826E8" w:rsidP="00AB642A">
            <w:pPr>
              <w:pStyle w:val="12"/>
              <w:snapToGrid w:val="0"/>
              <w:spacing w:line="320" w:lineRule="exact"/>
              <w:ind w:firstLine="0"/>
              <w:rPr>
                <w:rFonts w:ascii="Times New Roman" w:hint="eastAsia"/>
                <w:sz w:val="24"/>
              </w:rPr>
            </w:pPr>
          </w:p>
        </w:tc>
        <w:tc>
          <w:tcPr>
            <w:tcW w:w="1260" w:type="dxa"/>
            <w:vMerge/>
          </w:tcPr>
          <w:p w:rsidR="005826E8" w:rsidRDefault="005826E8" w:rsidP="00AB642A">
            <w:pPr>
              <w:pStyle w:val="12"/>
              <w:snapToGrid w:val="0"/>
              <w:spacing w:line="320" w:lineRule="exact"/>
              <w:ind w:firstLine="0"/>
              <w:rPr>
                <w:rFonts w:ascii="Times New Roman" w:hint="eastAsia"/>
                <w:sz w:val="24"/>
              </w:rPr>
            </w:pPr>
          </w:p>
        </w:tc>
        <w:tc>
          <w:tcPr>
            <w:tcW w:w="1260" w:type="dxa"/>
            <w:vMerge w:val="restart"/>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安</w:t>
            </w:r>
            <w:r>
              <w:rPr>
                <w:rFonts w:ascii="Times New Roman" w:hint="eastAsia"/>
                <w:sz w:val="24"/>
              </w:rPr>
              <w:t xml:space="preserve">  </w:t>
            </w:r>
            <w:r>
              <w:rPr>
                <w:rFonts w:ascii="Times New Roman" w:hint="eastAsia"/>
                <w:sz w:val="24"/>
              </w:rPr>
              <w:t>装</w:t>
            </w:r>
          </w:p>
        </w:tc>
        <w:tc>
          <w:tcPr>
            <w:tcW w:w="980" w:type="dxa"/>
            <w:vMerge w:val="restart"/>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垂直度</w:t>
            </w:r>
          </w:p>
        </w:tc>
        <w:tc>
          <w:tcPr>
            <w:tcW w:w="980" w:type="dxa"/>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每</w:t>
            </w:r>
            <w:r>
              <w:rPr>
                <w:rFonts w:ascii="Times New Roman"/>
                <w:sz w:val="24"/>
              </w:rPr>
              <w:t>m</w:t>
            </w:r>
          </w:p>
        </w:tc>
        <w:tc>
          <w:tcPr>
            <w:tcW w:w="1680" w:type="dxa"/>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ascii="Times New Roman"/>
                  <w:sz w:val="24"/>
                </w:rPr>
                <w:t>2mm</w:t>
              </w:r>
            </w:smartTag>
          </w:p>
        </w:tc>
        <w:tc>
          <w:tcPr>
            <w:tcW w:w="1758" w:type="dxa"/>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用线坠及</w:t>
            </w:r>
            <w:proofErr w:type="gramStart"/>
            <w:r>
              <w:rPr>
                <w:rFonts w:ascii="Times New Roman" w:hint="eastAsia"/>
                <w:sz w:val="24"/>
              </w:rPr>
              <w:t>尺检查</w:t>
            </w:r>
            <w:proofErr w:type="gramEnd"/>
          </w:p>
        </w:tc>
      </w:tr>
      <w:tr w:rsidR="005826E8" w:rsidTr="00AB642A">
        <w:tblPrEx>
          <w:tblCellMar>
            <w:top w:w="0" w:type="dxa"/>
            <w:bottom w:w="0" w:type="dxa"/>
          </w:tblCellMar>
        </w:tblPrEx>
        <w:trPr>
          <w:cantSplit/>
          <w:tblHeader/>
          <w:jc w:val="center"/>
        </w:trPr>
        <w:tc>
          <w:tcPr>
            <w:tcW w:w="668" w:type="dxa"/>
            <w:vMerge/>
          </w:tcPr>
          <w:p w:rsidR="005826E8" w:rsidRDefault="005826E8" w:rsidP="00AB642A">
            <w:pPr>
              <w:pStyle w:val="12"/>
              <w:snapToGrid w:val="0"/>
              <w:spacing w:line="320" w:lineRule="exact"/>
              <w:ind w:firstLine="0"/>
              <w:rPr>
                <w:rFonts w:ascii="Times New Roman" w:hint="eastAsia"/>
                <w:sz w:val="24"/>
              </w:rPr>
            </w:pPr>
          </w:p>
        </w:tc>
        <w:tc>
          <w:tcPr>
            <w:tcW w:w="1260" w:type="dxa"/>
            <w:vMerge/>
          </w:tcPr>
          <w:p w:rsidR="005826E8" w:rsidRDefault="005826E8" w:rsidP="00AB642A">
            <w:pPr>
              <w:pStyle w:val="12"/>
              <w:snapToGrid w:val="0"/>
              <w:spacing w:line="320" w:lineRule="exact"/>
              <w:ind w:firstLine="0"/>
              <w:rPr>
                <w:rFonts w:ascii="Times New Roman" w:hint="eastAsia"/>
                <w:sz w:val="24"/>
              </w:rPr>
            </w:pPr>
          </w:p>
        </w:tc>
        <w:tc>
          <w:tcPr>
            <w:tcW w:w="1260" w:type="dxa"/>
            <w:vMerge/>
          </w:tcPr>
          <w:p w:rsidR="005826E8" w:rsidRDefault="005826E8" w:rsidP="00AB642A">
            <w:pPr>
              <w:pStyle w:val="12"/>
              <w:snapToGrid w:val="0"/>
              <w:spacing w:line="320" w:lineRule="exact"/>
              <w:ind w:firstLine="0"/>
              <w:rPr>
                <w:rFonts w:ascii="Times New Roman" w:hint="eastAsia"/>
                <w:sz w:val="24"/>
              </w:rPr>
            </w:pPr>
          </w:p>
        </w:tc>
        <w:tc>
          <w:tcPr>
            <w:tcW w:w="980" w:type="dxa"/>
            <w:vMerge/>
          </w:tcPr>
          <w:p w:rsidR="005826E8" w:rsidRDefault="005826E8" w:rsidP="00AB642A">
            <w:pPr>
              <w:pStyle w:val="12"/>
              <w:snapToGrid w:val="0"/>
              <w:spacing w:line="320" w:lineRule="exact"/>
              <w:ind w:firstLine="0"/>
              <w:rPr>
                <w:rFonts w:ascii="Times New Roman" w:hint="eastAsia"/>
                <w:sz w:val="24"/>
              </w:rPr>
            </w:pPr>
          </w:p>
        </w:tc>
        <w:tc>
          <w:tcPr>
            <w:tcW w:w="980" w:type="dxa"/>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总偏差</w:t>
            </w:r>
          </w:p>
        </w:tc>
        <w:tc>
          <w:tcPr>
            <w:tcW w:w="1680" w:type="dxa"/>
          </w:tcPr>
          <w:p w:rsidR="005826E8" w:rsidRDefault="005826E8" w:rsidP="00AB642A">
            <w:pPr>
              <w:pStyle w:val="12"/>
              <w:snapToGrid w:val="0"/>
              <w:spacing w:line="320" w:lineRule="exact"/>
              <w:ind w:firstLine="0"/>
              <w:rPr>
                <w:rFonts w:ascii="Times New Roman" w:hint="eastAsia"/>
                <w:sz w:val="24"/>
              </w:rPr>
            </w:pPr>
            <w:r>
              <w:rPr>
                <w:rFonts w:ascii="Times New Roman" w:hint="eastAsia"/>
                <w:sz w:val="24"/>
              </w:rPr>
              <w:t>＜</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ascii="Times New Roman" w:hint="eastAsia"/>
                  <w:sz w:val="24"/>
                </w:rPr>
                <w:t>10</w:t>
              </w:r>
              <w:r>
                <w:rPr>
                  <w:rFonts w:ascii="Times New Roman"/>
                  <w:sz w:val="24"/>
                </w:rPr>
                <w:t>mm</w:t>
              </w:r>
            </w:smartTag>
          </w:p>
        </w:tc>
        <w:tc>
          <w:tcPr>
            <w:tcW w:w="1758" w:type="dxa"/>
          </w:tcPr>
          <w:p w:rsidR="005826E8" w:rsidRDefault="005826E8" w:rsidP="00AB642A">
            <w:pPr>
              <w:pStyle w:val="12"/>
              <w:snapToGrid w:val="0"/>
              <w:spacing w:line="320" w:lineRule="exact"/>
              <w:ind w:firstLine="0"/>
              <w:rPr>
                <w:rFonts w:ascii="Times New Roman" w:hint="eastAsia"/>
                <w:sz w:val="24"/>
              </w:rPr>
            </w:pPr>
          </w:p>
        </w:tc>
      </w:tr>
    </w:tbl>
    <w:p w:rsidR="005826E8" w:rsidRDefault="005826E8" w:rsidP="005826E8">
      <w:pPr>
        <w:pStyle w:val="12"/>
        <w:spacing w:before="240" w:after="240" w:line="500" w:lineRule="exact"/>
        <w:ind w:firstLine="580"/>
        <w:rPr>
          <w:rFonts w:ascii="Times New Roman" w:hint="eastAsia"/>
        </w:rPr>
      </w:pPr>
      <w:r>
        <w:rPr>
          <w:rFonts w:ascii="Times New Roman" w:hint="eastAsia"/>
        </w:rPr>
        <w:t>7</w:t>
      </w:r>
      <w:r>
        <w:rPr>
          <w:rFonts w:ascii="Times New Roman" w:hint="eastAsia"/>
        </w:rPr>
        <w:t>、附录</w:t>
      </w:r>
      <w:r>
        <w:rPr>
          <w:rFonts w:ascii="Times New Roman" w:hint="eastAsia"/>
        </w:rPr>
        <w:t xml:space="preserve">  </w:t>
      </w:r>
      <w:r>
        <w:rPr>
          <w:rFonts w:ascii="Times New Roman" w:hint="eastAsia"/>
        </w:rPr>
        <w:t>空调设备制作与安装质量标准及检验方法</w:t>
      </w: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000"/>
      </w:tblPr>
      <w:tblGrid>
        <w:gridCol w:w="680"/>
        <w:gridCol w:w="1247"/>
        <w:gridCol w:w="1247"/>
        <w:gridCol w:w="1247"/>
        <w:gridCol w:w="2240"/>
        <w:gridCol w:w="2211"/>
      </w:tblGrid>
      <w:tr w:rsidR="005826E8" w:rsidTr="00AB642A">
        <w:tblPrEx>
          <w:tblCellMar>
            <w:top w:w="0" w:type="dxa"/>
            <w:bottom w:w="0" w:type="dxa"/>
          </w:tblCellMar>
        </w:tblPrEx>
        <w:trPr>
          <w:tblHeader/>
          <w:jc w:val="center"/>
        </w:trPr>
        <w:tc>
          <w:tcPr>
            <w:tcW w:w="680" w:type="dxa"/>
          </w:tcPr>
          <w:p w:rsidR="005826E8" w:rsidRDefault="005826E8" w:rsidP="00AB642A">
            <w:pPr>
              <w:pStyle w:val="12"/>
              <w:spacing w:line="360" w:lineRule="exact"/>
              <w:ind w:firstLine="0"/>
              <w:jc w:val="center"/>
              <w:rPr>
                <w:rFonts w:ascii="Times New Roman" w:hint="eastAsia"/>
                <w:sz w:val="24"/>
              </w:rPr>
            </w:pPr>
            <w:r>
              <w:rPr>
                <w:rFonts w:ascii="Times New Roman" w:hint="eastAsia"/>
                <w:sz w:val="24"/>
              </w:rPr>
              <w:t>项次</w:t>
            </w:r>
          </w:p>
        </w:tc>
        <w:tc>
          <w:tcPr>
            <w:tcW w:w="3741" w:type="dxa"/>
            <w:gridSpan w:val="3"/>
          </w:tcPr>
          <w:p w:rsidR="005826E8" w:rsidRDefault="005826E8" w:rsidP="00AB642A">
            <w:pPr>
              <w:pStyle w:val="12"/>
              <w:spacing w:line="360" w:lineRule="exact"/>
              <w:ind w:firstLine="0"/>
              <w:jc w:val="center"/>
              <w:rPr>
                <w:rFonts w:ascii="Times New Roman" w:hint="eastAsia"/>
                <w:sz w:val="24"/>
              </w:rPr>
            </w:pPr>
            <w:r>
              <w:rPr>
                <w:rFonts w:ascii="Times New Roman" w:hint="eastAsia"/>
                <w:sz w:val="24"/>
              </w:rPr>
              <w:t>项</w:t>
            </w:r>
            <w:r>
              <w:rPr>
                <w:rFonts w:ascii="Times New Roman" w:hint="eastAsia"/>
                <w:sz w:val="24"/>
              </w:rPr>
              <w:t xml:space="preserve">    </w:t>
            </w:r>
            <w:r>
              <w:rPr>
                <w:rFonts w:ascii="Times New Roman" w:hint="eastAsia"/>
                <w:sz w:val="24"/>
              </w:rPr>
              <w:t>目</w:t>
            </w:r>
          </w:p>
        </w:tc>
        <w:tc>
          <w:tcPr>
            <w:tcW w:w="2240" w:type="dxa"/>
          </w:tcPr>
          <w:p w:rsidR="005826E8" w:rsidRDefault="005826E8" w:rsidP="00AB642A">
            <w:pPr>
              <w:pStyle w:val="12"/>
              <w:spacing w:line="360" w:lineRule="exact"/>
              <w:ind w:firstLine="0"/>
              <w:jc w:val="center"/>
              <w:rPr>
                <w:rFonts w:ascii="Times New Roman" w:hint="eastAsia"/>
                <w:sz w:val="24"/>
              </w:rPr>
            </w:pPr>
            <w:r>
              <w:rPr>
                <w:rFonts w:ascii="Times New Roman" w:hint="eastAsia"/>
                <w:sz w:val="24"/>
              </w:rPr>
              <w:t>质量要求或允许偏差</w:t>
            </w:r>
          </w:p>
        </w:tc>
        <w:tc>
          <w:tcPr>
            <w:tcW w:w="2211" w:type="dxa"/>
          </w:tcPr>
          <w:p w:rsidR="005826E8" w:rsidRDefault="005826E8" w:rsidP="00AB642A">
            <w:pPr>
              <w:pStyle w:val="12"/>
              <w:spacing w:line="360" w:lineRule="exact"/>
              <w:ind w:firstLine="0"/>
              <w:jc w:val="center"/>
              <w:rPr>
                <w:rFonts w:ascii="Times New Roman" w:hint="eastAsia"/>
                <w:sz w:val="24"/>
              </w:rPr>
            </w:pPr>
            <w:r>
              <w:rPr>
                <w:rFonts w:ascii="Times New Roman" w:hint="eastAsia"/>
                <w:sz w:val="24"/>
              </w:rPr>
              <w:t>检验方法</w:t>
            </w:r>
          </w:p>
        </w:tc>
      </w:tr>
      <w:tr w:rsidR="005826E8" w:rsidTr="00AB642A">
        <w:tblPrEx>
          <w:tblCellMar>
            <w:top w:w="0" w:type="dxa"/>
            <w:bottom w:w="0" w:type="dxa"/>
          </w:tblCellMar>
        </w:tblPrEx>
        <w:trPr>
          <w:cantSplit/>
          <w:tblHeader/>
          <w:jc w:val="center"/>
        </w:trPr>
        <w:tc>
          <w:tcPr>
            <w:tcW w:w="680" w:type="dxa"/>
            <w:vMerge w:val="restart"/>
          </w:tcPr>
          <w:p w:rsidR="005826E8" w:rsidRDefault="005826E8" w:rsidP="00AB642A">
            <w:pPr>
              <w:pStyle w:val="12"/>
              <w:spacing w:line="360" w:lineRule="exact"/>
              <w:ind w:firstLine="0"/>
              <w:rPr>
                <w:rFonts w:ascii="Times New Roman" w:hint="eastAsia"/>
                <w:sz w:val="24"/>
              </w:rPr>
            </w:pPr>
          </w:p>
          <w:p w:rsidR="005826E8" w:rsidRDefault="005826E8" w:rsidP="00AB642A">
            <w:pPr>
              <w:pStyle w:val="12"/>
              <w:spacing w:line="360" w:lineRule="exact"/>
              <w:ind w:firstLine="0"/>
              <w:rPr>
                <w:rFonts w:ascii="Times New Roman" w:hint="eastAsia"/>
                <w:sz w:val="24"/>
              </w:rPr>
            </w:pPr>
          </w:p>
          <w:p w:rsidR="005826E8" w:rsidRDefault="005826E8" w:rsidP="00AB642A">
            <w:pPr>
              <w:pStyle w:val="12"/>
              <w:spacing w:line="360" w:lineRule="exact"/>
              <w:ind w:firstLine="0"/>
              <w:rPr>
                <w:rFonts w:ascii="Times New Roman" w:hint="eastAsia"/>
                <w:sz w:val="24"/>
              </w:rPr>
            </w:pPr>
            <w:r>
              <w:rPr>
                <w:rFonts w:ascii="Times New Roman" w:hint="eastAsia"/>
                <w:sz w:val="24"/>
              </w:rPr>
              <w:t>1</w:t>
            </w:r>
          </w:p>
        </w:tc>
        <w:tc>
          <w:tcPr>
            <w:tcW w:w="1247" w:type="dxa"/>
            <w:vMerge w:val="restart"/>
          </w:tcPr>
          <w:p w:rsidR="005826E8" w:rsidRDefault="005826E8" w:rsidP="00AB642A">
            <w:pPr>
              <w:pStyle w:val="12"/>
              <w:spacing w:line="360" w:lineRule="exact"/>
              <w:ind w:firstLine="0"/>
              <w:rPr>
                <w:rFonts w:ascii="Times New Roman" w:hint="eastAsia"/>
                <w:sz w:val="24"/>
              </w:rPr>
            </w:pPr>
          </w:p>
          <w:p w:rsidR="005826E8" w:rsidRDefault="005826E8" w:rsidP="00AB642A">
            <w:pPr>
              <w:pStyle w:val="12"/>
              <w:spacing w:line="360" w:lineRule="exact"/>
              <w:ind w:firstLine="0"/>
              <w:rPr>
                <w:rFonts w:ascii="Times New Roman" w:hint="eastAsia"/>
                <w:sz w:val="24"/>
              </w:rPr>
            </w:pPr>
            <w:r>
              <w:rPr>
                <w:rFonts w:ascii="Times New Roman" w:hint="eastAsia"/>
                <w:sz w:val="24"/>
              </w:rPr>
              <w:t>金属空调</w:t>
            </w:r>
            <w:proofErr w:type="gramStart"/>
            <w:r>
              <w:rPr>
                <w:rFonts w:ascii="Times New Roman" w:hint="eastAsia"/>
                <w:sz w:val="24"/>
              </w:rPr>
              <w:t>箱制作</w:t>
            </w:r>
            <w:proofErr w:type="gramEnd"/>
            <w:r>
              <w:rPr>
                <w:rFonts w:ascii="Times New Roman" w:hint="eastAsia"/>
                <w:sz w:val="24"/>
              </w:rPr>
              <w:t>及安装</w:t>
            </w:r>
          </w:p>
        </w:tc>
        <w:tc>
          <w:tcPr>
            <w:tcW w:w="2494" w:type="dxa"/>
            <w:gridSpan w:val="2"/>
          </w:tcPr>
          <w:p w:rsidR="005826E8" w:rsidRDefault="005826E8" w:rsidP="00AB642A">
            <w:pPr>
              <w:pStyle w:val="12"/>
              <w:spacing w:line="360" w:lineRule="exact"/>
              <w:ind w:firstLine="0"/>
              <w:rPr>
                <w:rFonts w:ascii="Times New Roman" w:hint="eastAsia"/>
                <w:sz w:val="24"/>
              </w:rPr>
            </w:pPr>
            <w:r>
              <w:rPr>
                <w:rFonts w:ascii="Times New Roman" w:hint="eastAsia"/>
                <w:sz w:val="24"/>
              </w:rPr>
              <w:t>空气过滤器</w:t>
            </w:r>
          </w:p>
        </w:tc>
        <w:tc>
          <w:tcPr>
            <w:tcW w:w="2240"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严密、拆装方便</w:t>
            </w:r>
          </w:p>
        </w:tc>
        <w:tc>
          <w:tcPr>
            <w:tcW w:w="2211"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实际操作及外观检查</w:t>
            </w:r>
          </w:p>
        </w:tc>
      </w:tr>
      <w:tr w:rsidR="005826E8" w:rsidTr="00AB642A">
        <w:tblPrEx>
          <w:tblCellMar>
            <w:top w:w="0" w:type="dxa"/>
            <w:bottom w:w="0" w:type="dxa"/>
          </w:tblCellMar>
        </w:tblPrEx>
        <w:trPr>
          <w:cantSplit/>
          <w:tblHeader/>
          <w:jc w:val="center"/>
        </w:trPr>
        <w:tc>
          <w:tcPr>
            <w:tcW w:w="680" w:type="dxa"/>
            <w:vMerge/>
          </w:tcPr>
          <w:p w:rsidR="005826E8" w:rsidRDefault="005826E8" w:rsidP="00AB642A">
            <w:pPr>
              <w:pStyle w:val="12"/>
              <w:spacing w:line="360" w:lineRule="exact"/>
              <w:ind w:firstLine="0"/>
              <w:rPr>
                <w:rFonts w:ascii="Times New Roman" w:hint="eastAsia"/>
                <w:sz w:val="24"/>
              </w:rPr>
            </w:pPr>
          </w:p>
        </w:tc>
        <w:tc>
          <w:tcPr>
            <w:tcW w:w="1247" w:type="dxa"/>
            <w:vMerge/>
          </w:tcPr>
          <w:p w:rsidR="005826E8" w:rsidRDefault="005826E8" w:rsidP="00AB642A">
            <w:pPr>
              <w:pStyle w:val="12"/>
              <w:spacing w:line="360" w:lineRule="exact"/>
              <w:ind w:firstLine="0"/>
              <w:rPr>
                <w:rFonts w:ascii="Times New Roman" w:hint="eastAsia"/>
                <w:sz w:val="24"/>
              </w:rPr>
            </w:pPr>
          </w:p>
        </w:tc>
        <w:tc>
          <w:tcPr>
            <w:tcW w:w="1247" w:type="dxa"/>
            <w:vMerge w:val="restart"/>
          </w:tcPr>
          <w:p w:rsidR="005826E8" w:rsidRDefault="005826E8" w:rsidP="00AB642A">
            <w:pPr>
              <w:pStyle w:val="12"/>
              <w:spacing w:line="360" w:lineRule="exact"/>
              <w:ind w:firstLine="0"/>
              <w:rPr>
                <w:rFonts w:ascii="Times New Roman" w:hint="eastAsia"/>
                <w:sz w:val="24"/>
              </w:rPr>
            </w:pPr>
          </w:p>
          <w:p w:rsidR="005826E8" w:rsidRDefault="005826E8" w:rsidP="00AB642A">
            <w:pPr>
              <w:pStyle w:val="12"/>
              <w:spacing w:line="360" w:lineRule="exact"/>
              <w:ind w:firstLine="0"/>
              <w:rPr>
                <w:rFonts w:ascii="Times New Roman" w:hint="eastAsia"/>
                <w:sz w:val="24"/>
              </w:rPr>
            </w:pPr>
            <w:proofErr w:type="gramStart"/>
            <w:r>
              <w:rPr>
                <w:rFonts w:ascii="Times New Roman" w:hint="eastAsia"/>
                <w:sz w:val="24"/>
              </w:rPr>
              <w:t>档水板</w:t>
            </w:r>
            <w:proofErr w:type="gramEnd"/>
          </w:p>
        </w:tc>
        <w:tc>
          <w:tcPr>
            <w:tcW w:w="1247"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长度</w:t>
            </w:r>
          </w:p>
        </w:tc>
        <w:tc>
          <w:tcPr>
            <w:tcW w:w="2240"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ascii="Times New Roman" w:hint="eastAsia"/>
                  <w:sz w:val="24"/>
                </w:rPr>
                <w:t>2</w:t>
              </w:r>
              <w:r>
                <w:rPr>
                  <w:rFonts w:ascii="Times New Roman"/>
                  <w:sz w:val="24"/>
                </w:rPr>
                <w:t>mm</w:t>
              </w:r>
            </w:smartTag>
          </w:p>
        </w:tc>
        <w:tc>
          <w:tcPr>
            <w:tcW w:w="2211"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用尺检查</w:t>
            </w:r>
          </w:p>
        </w:tc>
      </w:tr>
      <w:tr w:rsidR="005826E8" w:rsidTr="00AB642A">
        <w:tblPrEx>
          <w:tblCellMar>
            <w:top w:w="0" w:type="dxa"/>
            <w:bottom w:w="0" w:type="dxa"/>
          </w:tblCellMar>
        </w:tblPrEx>
        <w:trPr>
          <w:cantSplit/>
          <w:tblHeader/>
          <w:jc w:val="center"/>
        </w:trPr>
        <w:tc>
          <w:tcPr>
            <w:tcW w:w="680" w:type="dxa"/>
            <w:vMerge/>
          </w:tcPr>
          <w:p w:rsidR="005826E8" w:rsidRDefault="005826E8" w:rsidP="00AB642A">
            <w:pPr>
              <w:pStyle w:val="12"/>
              <w:spacing w:line="360" w:lineRule="exact"/>
              <w:ind w:firstLine="0"/>
              <w:rPr>
                <w:rFonts w:ascii="Times New Roman" w:hint="eastAsia"/>
                <w:sz w:val="24"/>
              </w:rPr>
            </w:pPr>
          </w:p>
        </w:tc>
        <w:tc>
          <w:tcPr>
            <w:tcW w:w="1247" w:type="dxa"/>
            <w:vMerge/>
          </w:tcPr>
          <w:p w:rsidR="005826E8" w:rsidRDefault="005826E8" w:rsidP="00AB642A">
            <w:pPr>
              <w:pStyle w:val="12"/>
              <w:spacing w:line="360" w:lineRule="exact"/>
              <w:ind w:firstLine="0"/>
              <w:rPr>
                <w:rFonts w:ascii="Times New Roman" w:hint="eastAsia"/>
                <w:sz w:val="24"/>
              </w:rPr>
            </w:pPr>
          </w:p>
        </w:tc>
        <w:tc>
          <w:tcPr>
            <w:tcW w:w="1247" w:type="dxa"/>
            <w:vMerge/>
          </w:tcPr>
          <w:p w:rsidR="005826E8" w:rsidRDefault="005826E8" w:rsidP="00AB642A">
            <w:pPr>
              <w:pStyle w:val="12"/>
              <w:spacing w:line="360" w:lineRule="exact"/>
              <w:ind w:firstLine="0"/>
              <w:rPr>
                <w:rFonts w:ascii="Times New Roman" w:hint="eastAsia"/>
                <w:sz w:val="24"/>
              </w:rPr>
            </w:pPr>
          </w:p>
        </w:tc>
        <w:tc>
          <w:tcPr>
            <w:tcW w:w="1247"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宽度</w:t>
            </w:r>
          </w:p>
        </w:tc>
        <w:tc>
          <w:tcPr>
            <w:tcW w:w="2240"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ascii="Times New Roman" w:hint="eastAsia"/>
                  <w:sz w:val="24"/>
                </w:rPr>
                <w:t>2</w:t>
              </w:r>
              <w:r>
                <w:rPr>
                  <w:rFonts w:ascii="Times New Roman"/>
                  <w:sz w:val="24"/>
                </w:rPr>
                <w:t>mm</w:t>
              </w:r>
            </w:smartTag>
          </w:p>
        </w:tc>
        <w:tc>
          <w:tcPr>
            <w:tcW w:w="2211"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用尺检查</w:t>
            </w:r>
          </w:p>
        </w:tc>
      </w:tr>
      <w:tr w:rsidR="005826E8" w:rsidTr="00AB642A">
        <w:tblPrEx>
          <w:tblCellMar>
            <w:top w:w="0" w:type="dxa"/>
            <w:bottom w:w="0" w:type="dxa"/>
          </w:tblCellMar>
        </w:tblPrEx>
        <w:trPr>
          <w:cantSplit/>
          <w:tblHeader/>
          <w:jc w:val="center"/>
        </w:trPr>
        <w:tc>
          <w:tcPr>
            <w:tcW w:w="680" w:type="dxa"/>
            <w:vMerge/>
          </w:tcPr>
          <w:p w:rsidR="005826E8" w:rsidRDefault="005826E8" w:rsidP="00AB642A">
            <w:pPr>
              <w:pStyle w:val="12"/>
              <w:spacing w:line="360" w:lineRule="exact"/>
              <w:ind w:firstLine="0"/>
              <w:rPr>
                <w:rFonts w:ascii="Times New Roman" w:hint="eastAsia"/>
                <w:sz w:val="24"/>
              </w:rPr>
            </w:pPr>
          </w:p>
        </w:tc>
        <w:tc>
          <w:tcPr>
            <w:tcW w:w="1247" w:type="dxa"/>
            <w:vMerge/>
          </w:tcPr>
          <w:p w:rsidR="005826E8" w:rsidRDefault="005826E8" w:rsidP="00AB642A">
            <w:pPr>
              <w:pStyle w:val="12"/>
              <w:spacing w:line="360" w:lineRule="exact"/>
              <w:ind w:firstLine="0"/>
              <w:rPr>
                <w:rFonts w:ascii="Times New Roman" w:hint="eastAsia"/>
                <w:sz w:val="24"/>
              </w:rPr>
            </w:pPr>
          </w:p>
        </w:tc>
        <w:tc>
          <w:tcPr>
            <w:tcW w:w="1247" w:type="dxa"/>
            <w:vMerge/>
          </w:tcPr>
          <w:p w:rsidR="005826E8" w:rsidRDefault="005826E8" w:rsidP="00AB642A">
            <w:pPr>
              <w:pStyle w:val="12"/>
              <w:spacing w:line="360" w:lineRule="exact"/>
              <w:ind w:firstLine="0"/>
              <w:rPr>
                <w:rFonts w:ascii="Times New Roman" w:hint="eastAsia"/>
                <w:sz w:val="24"/>
              </w:rPr>
            </w:pPr>
          </w:p>
        </w:tc>
        <w:tc>
          <w:tcPr>
            <w:tcW w:w="1247"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间距</w:t>
            </w:r>
          </w:p>
        </w:tc>
        <w:tc>
          <w:tcPr>
            <w:tcW w:w="2240"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均匀</w:t>
            </w:r>
          </w:p>
        </w:tc>
        <w:tc>
          <w:tcPr>
            <w:tcW w:w="2211"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用尺检查</w:t>
            </w:r>
          </w:p>
        </w:tc>
      </w:tr>
      <w:tr w:rsidR="005826E8" w:rsidTr="00AB642A">
        <w:tblPrEx>
          <w:tblCellMar>
            <w:top w:w="0" w:type="dxa"/>
            <w:bottom w:w="0" w:type="dxa"/>
          </w:tblCellMar>
        </w:tblPrEx>
        <w:trPr>
          <w:cantSplit/>
          <w:tblHeader/>
          <w:jc w:val="center"/>
        </w:trPr>
        <w:tc>
          <w:tcPr>
            <w:tcW w:w="680" w:type="dxa"/>
            <w:vMerge/>
          </w:tcPr>
          <w:p w:rsidR="005826E8" w:rsidRDefault="005826E8" w:rsidP="00AB642A">
            <w:pPr>
              <w:pStyle w:val="12"/>
              <w:spacing w:line="360" w:lineRule="exact"/>
              <w:ind w:firstLine="0"/>
              <w:rPr>
                <w:rFonts w:ascii="Times New Roman" w:hint="eastAsia"/>
                <w:sz w:val="24"/>
              </w:rPr>
            </w:pPr>
          </w:p>
        </w:tc>
        <w:tc>
          <w:tcPr>
            <w:tcW w:w="1247" w:type="dxa"/>
            <w:vMerge/>
          </w:tcPr>
          <w:p w:rsidR="005826E8" w:rsidRDefault="005826E8" w:rsidP="00AB642A">
            <w:pPr>
              <w:pStyle w:val="12"/>
              <w:spacing w:line="360" w:lineRule="exact"/>
              <w:ind w:firstLine="0"/>
              <w:rPr>
                <w:rFonts w:ascii="Times New Roman" w:hint="eastAsia"/>
                <w:sz w:val="24"/>
              </w:rPr>
            </w:pPr>
          </w:p>
        </w:tc>
        <w:tc>
          <w:tcPr>
            <w:tcW w:w="2494" w:type="dxa"/>
            <w:gridSpan w:val="2"/>
          </w:tcPr>
          <w:p w:rsidR="005826E8" w:rsidRDefault="005826E8" w:rsidP="00AB642A">
            <w:pPr>
              <w:pStyle w:val="12"/>
              <w:spacing w:line="360" w:lineRule="exact"/>
              <w:ind w:firstLine="0"/>
              <w:rPr>
                <w:rFonts w:ascii="Times New Roman"/>
                <w:sz w:val="24"/>
              </w:rPr>
            </w:pPr>
            <w:r>
              <w:rPr>
                <w:rFonts w:ascii="Times New Roman" w:hint="eastAsia"/>
                <w:sz w:val="24"/>
              </w:rPr>
              <w:t>空气加热器</w:t>
            </w:r>
          </w:p>
        </w:tc>
        <w:tc>
          <w:tcPr>
            <w:tcW w:w="2240"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符合设计压力</w:t>
            </w:r>
          </w:p>
        </w:tc>
        <w:tc>
          <w:tcPr>
            <w:tcW w:w="2211"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水压试验</w:t>
            </w:r>
          </w:p>
        </w:tc>
      </w:tr>
      <w:tr w:rsidR="005826E8" w:rsidTr="00AB642A">
        <w:tblPrEx>
          <w:tblCellMar>
            <w:top w:w="0" w:type="dxa"/>
            <w:bottom w:w="0" w:type="dxa"/>
          </w:tblCellMar>
        </w:tblPrEx>
        <w:trPr>
          <w:cantSplit/>
          <w:tblHeader/>
          <w:jc w:val="center"/>
        </w:trPr>
        <w:tc>
          <w:tcPr>
            <w:tcW w:w="680"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2</w:t>
            </w:r>
          </w:p>
        </w:tc>
        <w:tc>
          <w:tcPr>
            <w:tcW w:w="3741" w:type="dxa"/>
            <w:gridSpan w:val="3"/>
          </w:tcPr>
          <w:p w:rsidR="005826E8" w:rsidRDefault="005826E8" w:rsidP="00AB642A">
            <w:pPr>
              <w:pStyle w:val="12"/>
              <w:spacing w:line="360" w:lineRule="exact"/>
              <w:ind w:firstLine="0"/>
              <w:rPr>
                <w:rFonts w:ascii="Times New Roman"/>
                <w:sz w:val="24"/>
              </w:rPr>
            </w:pPr>
            <w:r>
              <w:rPr>
                <w:rFonts w:ascii="Times New Roman" w:hint="eastAsia"/>
                <w:sz w:val="24"/>
              </w:rPr>
              <w:t>弹簧减振器</w:t>
            </w:r>
          </w:p>
        </w:tc>
        <w:tc>
          <w:tcPr>
            <w:tcW w:w="2240"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受力均匀</w:t>
            </w:r>
          </w:p>
        </w:tc>
        <w:tc>
          <w:tcPr>
            <w:tcW w:w="2211"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压力试验</w:t>
            </w:r>
          </w:p>
        </w:tc>
      </w:tr>
      <w:tr w:rsidR="005826E8" w:rsidTr="00AB642A">
        <w:tblPrEx>
          <w:tblCellMar>
            <w:top w:w="0" w:type="dxa"/>
            <w:bottom w:w="0" w:type="dxa"/>
          </w:tblCellMar>
        </w:tblPrEx>
        <w:trPr>
          <w:cantSplit/>
          <w:tblHeader/>
          <w:jc w:val="center"/>
        </w:trPr>
        <w:tc>
          <w:tcPr>
            <w:tcW w:w="680"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3</w:t>
            </w:r>
          </w:p>
        </w:tc>
        <w:tc>
          <w:tcPr>
            <w:tcW w:w="3741" w:type="dxa"/>
            <w:gridSpan w:val="3"/>
          </w:tcPr>
          <w:p w:rsidR="005826E8" w:rsidRDefault="005826E8" w:rsidP="00AB642A">
            <w:pPr>
              <w:pStyle w:val="12"/>
              <w:spacing w:line="360" w:lineRule="exact"/>
              <w:ind w:firstLine="0"/>
              <w:rPr>
                <w:rFonts w:ascii="Times New Roman"/>
                <w:sz w:val="24"/>
              </w:rPr>
            </w:pPr>
            <w:r>
              <w:rPr>
                <w:rFonts w:ascii="Times New Roman" w:hint="eastAsia"/>
                <w:sz w:val="24"/>
              </w:rPr>
              <w:t>轴流式通风机安装</w:t>
            </w:r>
          </w:p>
        </w:tc>
        <w:tc>
          <w:tcPr>
            <w:tcW w:w="2240"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叶片与机壳间隙均匀</w:t>
            </w:r>
          </w:p>
        </w:tc>
        <w:tc>
          <w:tcPr>
            <w:tcW w:w="2211"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用尺量间隙</w:t>
            </w:r>
            <w:r>
              <w:rPr>
                <w:rFonts w:ascii="Times New Roman" w:hint="eastAsia"/>
                <w:sz w:val="24"/>
              </w:rPr>
              <w:t>4~6</w:t>
            </w:r>
            <w:r>
              <w:rPr>
                <w:rFonts w:ascii="Times New Roman" w:hint="eastAsia"/>
                <w:sz w:val="24"/>
              </w:rPr>
              <w:t>处</w:t>
            </w:r>
          </w:p>
        </w:tc>
      </w:tr>
      <w:tr w:rsidR="005826E8" w:rsidTr="00AB642A">
        <w:tblPrEx>
          <w:tblCellMar>
            <w:top w:w="0" w:type="dxa"/>
            <w:bottom w:w="0" w:type="dxa"/>
          </w:tblCellMar>
        </w:tblPrEx>
        <w:trPr>
          <w:cantSplit/>
          <w:tblHeader/>
          <w:jc w:val="center"/>
        </w:trPr>
        <w:tc>
          <w:tcPr>
            <w:tcW w:w="680" w:type="dxa"/>
            <w:vMerge w:val="restart"/>
          </w:tcPr>
          <w:p w:rsidR="005826E8" w:rsidRDefault="005826E8" w:rsidP="00AB642A">
            <w:pPr>
              <w:pStyle w:val="12"/>
              <w:spacing w:line="320" w:lineRule="exact"/>
              <w:ind w:firstLine="0"/>
              <w:rPr>
                <w:rFonts w:ascii="Times New Roman" w:hint="eastAsia"/>
                <w:sz w:val="24"/>
              </w:rPr>
            </w:pPr>
          </w:p>
          <w:p w:rsidR="005826E8" w:rsidRDefault="005826E8" w:rsidP="00AB642A">
            <w:pPr>
              <w:pStyle w:val="12"/>
              <w:spacing w:line="320" w:lineRule="exact"/>
              <w:ind w:firstLine="0"/>
              <w:rPr>
                <w:rFonts w:ascii="Times New Roman" w:hint="eastAsia"/>
                <w:sz w:val="24"/>
              </w:rPr>
            </w:pPr>
          </w:p>
          <w:p w:rsidR="005826E8" w:rsidRDefault="005826E8" w:rsidP="00AB642A">
            <w:pPr>
              <w:pStyle w:val="12"/>
              <w:spacing w:line="320" w:lineRule="exact"/>
              <w:ind w:firstLine="0"/>
              <w:rPr>
                <w:rFonts w:ascii="Times New Roman" w:hint="eastAsia"/>
                <w:sz w:val="24"/>
              </w:rPr>
            </w:pPr>
            <w:r>
              <w:rPr>
                <w:rFonts w:ascii="Times New Roman" w:hint="eastAsia"/>
                <w:sz w:val="24"/>
              </w:rPr>
              <w:t>4</w:t>
            </w:r>
          </w:p>
        </w:tc>
        <w:tc>
          <w:tcPr>
            <w:tcW w:w="1247" w:type="dxa"/>
            <w:vMerge w:val="restart"/>
          </w:tcPr>
          <w:p w:rsidR="005826E8" w:rsidRDefault="005826E8" w:rsidP="00AB642A">
            <w:pPr>
              <w:pStyle w:val="12"/>
              <w:spacing w:line="320" w:lineRule="exact"/>
              <w:ind w:firstLine="0"/>
              <w:rPr>
                <w:rFonts w:ascii="Times New Roman" w:hint="eastAsia"/>
                <w:sz w:val="24"/>
              </w:rPr>
            </w:pPr>
          </w:p>
          <w:p w:rsidR="005826E8" w:rsidRDefault="005826E8" w:rsidP="00AB642A">
            <w:pPr>
              <w:pStyle w:val="12"/>
              <w:spacing w:line="320" w:lineRule="exact"/>
              <w:ind w:firstLine="0"/>
              <w:rPr>
                <w:rFonts w:ascii="Times New Roman" w:hint="eastAsia"/>
                <w:sz w:val="24"/>
              </w:rPr>
            </w:pPr>
          </w:p>
          <w:p w:rsidR="005826E8" w:rsidRDefault="005826E8" w:rsidP="00AB642A">
            <w:pPr>
              <w:pStyle w:val="12"/>
              <w:spacing w:line="320" w:lineRule="exact"/>
              <w:ind w:firstLine="0"/>
              <w:rPr>
                <w:rFonts w:ascii="Times New Roman" w:hint="eastAsia"/>
                <w:sz w:val="24"/>
              </w:rPr>
            </w:pPr>
            <w:r>
              <w:rPr>
                <w:rFonts w:ascii="Times New Roman" w:hint="eastAsia"/>
                <w:sz w:val="24"/>
              </w:rPr>
              <w:t>离心式通</w:t>
            </w:r>
          </w:p>
          <w:p w:rsidR="005826E8" w:rsidRDefault="005826E8" w:rsidP="00AB642A">
            <w:pPr>
              <w:pStyle w:val="12"/>
              <w:spacing w:line="320" w:lineRule="exact"/>
              <w:ind w:firstLine="0"/>
              <w:rPr>
                <w:rFonts w:ascii="Times New Roman" w:hint="eastAsia"/>
                <w:sz w:val="24"/>
              </w:rPr>
            </w:pPr>
            <w:r>
              <w:rPr>
                <w:rFonts w:ascii="Times New Roman" w:hint="eastAsia"/>
                <w:sz w:val="24"/>
              </w:rPr>
              <w:t>风机安装</w:t>
            </w:r>
          </w:p>
        </w:tc>
        <w:tc>
          <w:tcPr>
            <w:tcW w:w="2494" w:type="dxa"/>
            <w:gridSpan w:val="2"/>
          </w:tcPr>
          <w:p w:rsidR="005826E8" w:rsidRDefault="005826E8" w:rsidP="00AB642A">
            <w:pPr>
              <w:pStyle w:val="12"/>
              <w:spacing w:line="320" w:lineRule="exact"/>
              <w:ind w:firstLine="0"/>
              <w:rPr>
                <w:rFonts w:ascii="Times New Roman"/>
                <w:sz w:val="24"/>
              </w:rPr>
            </w:pPr>
            <w:r>
              <w:rPr>
                <w:rFonts w:ascii="Times New Roman" w:hint="eastAsia"/>
                <w:sz w:val="24"/>
              </w:rPr>
              <w:t>中心线平面位移</w:t>
            </w:r>
          </w:p>
        </w:tc>
        <w:tc>
          <w:tcPr>
            <w:tcW w:w="2240" w:type="dxa"/>
          </w:tcPr>
          <w:p w:rsidR="005826E8" w:rsidRDefault="005826E8" w:rsidP="00AB642A">
            <w:pPr>
              <w:pStyle w:val="12"/>
              <w:spacing w:line="320" w:lineRule="exact"/>
              <w:ind w:firstLine="0"/>
              <w:rPr>
                <w:rFonts w:ascii="Times New Roman" w:hint="eastAsia"/>
                <w:sz w:val="24"/>
              </w:rPr>
            </w:pPr>
            <w:smartTag w:uri="urn:schemas-microsoft-com:office:smarttags" w:element="chmetcnv">
              <w:smartTagPr>
                <w:attr w:name="TCSC" w:val="0"/>
                <w:attr w:name="NumberType" w:val="1"/>
                <w:attr w:name="Negative" w:val="False"/>
                <w:attr w:name="HasSpace" w:val="False"/>
                <w:attr w:name="SourceValue" w:val="10"/>
                <w:attr w:name="UnitName" w:val="mm"/>
              </w:smartTagPr>
              <w:r>
                <w:rPr>
                  <w:rFonts w:ascii="Times New Roman" w:hint="eastAsia"/>
                  <w:sz w:val="24"/>
                </w:rPr>
                <w:t>10</w:t>
              </w:r>
              <w:r>
                <w:rPr>
                  <w:rFonts w:ascii="Times New Roman"/>
                  <w:sz w:val="24"/>
                </w:rPr>
                <w:t>mm</w:t>
              </w:r>
            </w:smartTag>
          </w:p>
        </w:tc>
        <w:tc>
          <w:tcPr>
            <w:tcW w:w="2211" w:type="dxa"/>
          </w:tcPr>
          <w:p w:rsidR="005826E8" w:rsidRDefault="005826E8" w:rsidP="00AB642A">
            <w:pPr>
              <w:pStyle w:val="12"/>
              <w:spacing w:line="320" w:lineRule="exact"/>
              <w:ind w:firstLine="0"/>
              <w:rPr>
                <w:rFonts w:ascii="Times New Roman" w:hint="eastAsia"/>
                <w:sz w:val="24"/>
              </w:rPr>
            </w:pPr>
            <w:r>
              <w:rPr>
                <w:rFonts w:ascii="Times New Roman" w:hint="eastAsia"/>
                <w:sz w:val="24"/>
              </w:rPr>
              <w:t>用尺、方尺和水平尺寸检查</w:t>
            </w:r>
          </w:p>
        </w:tc>
      </w:tr>
      <w:tr w:rsidR="005826E8" w:rsidTr="00AB642A">
        <w:tblPrEx>
          <w:tblCellMar>
            <w:top w:w="0" w:type="dxa"/>
            <w:bottom w:w="0" w:type="dxa"/>
          </w:tblCellMar>
        </w:tblPrEx>
        <w:trPr>
          <w:cantSplit/>
          <w:tblHeader/>
          <w:jc w:val="center"/>
        </w:trPr>
        <w:tc>
          <w:tcPr>
            <w:tcW w:w="680" w:type="dxa"/>
            <w:vMerge/>
          </w:tcPr>
          <w:p w:rsidR="005826E8" w:rsidRDefault="005826E8" w:rsidP="00AB642A">
            <w:pPr>
              <w:pStyle w:val="12"/>
              <w:spacing w:line="320" w:lineRule="exact"/>
              <w:ind w:firstLine="0"/>
              <w:rPr>
                <w:rFonts w:ascii="Times New Roman" w:hint="eastAsia"/>
                <w:sz w:val="24"/>
              </w:rPr>
            </w:pPr>
          </w:p>
        </w:tc>
        <w:tc>
          <w:tcPr>
            <w:tcW w:w="1247" w:type="dxa"/>
            <w:vMerge/>
          </w:tcPr>
          <w:p w:rsidR="005826E8" w:rsidRDefault="005826E8" w:rsidP="00AB642A">
            <w:pPr>
              <w:pStyle w:val="12"/>
              <w:spacing w:line="320" w:lineRule="exact"/>
              <w:ind w:firstLine="0"/>
              <w:rPr>
                <w:rFonts w:ascii="Times New Roman" w:hint="eastAsia"/>
                <w:sz w:val="24"/>
              </w:rPr>
            </w:pPr>
          </w:p>
        </w:tc>
        <w:tc>
          <w:tcPr>
            <w:tcW w:w="2494" w:type="dxa"/>
            <w:gridSpan w:val="2"/>
          </w:tcPr>
          <w:p w:rsidR="005826E8" w:rsidRDefault="005826E8" w:rsidP="00AB642A">
            <w:pPr>
              <w:pStyle w:val="12"/>
              <w:spacing w:line="320" w:lineRule="exact"/>
              <w:ind w:firstLine="0"/>
              <w:rPr>
                <w:rFonts w:ascii="Times New Roman" w:hint="eastAsia"/>
                <w:sz w:val="24"/>
              </w:rPr>
            </w:pPr>
            <w:r>
              <w:rPr>
                <w:rFonts w:ascii="Times New Roman" w:hint="eastAsia"/>
                <w:sz w:val="24"/>
              </w:rPr>
              <w:t>标高</w:t>
            </w:r>
          </w:p>
        </w:tc>
        <w:tc>
          <w:tcPr>
            <w:tcW w:w="2240" w:type="dxa"/>
          </w:tcPr>
          <w:p w:rsidR="005826E8" w:rsidRDefault="005826E8" w:rsidP="00AB642A">
            <w:pPr>
              <w:pStyle w:val="12"/>
              <w:spacing w:line="320" w:lineRule="exact"/>
              <w:ind w:firstLine="0"/>
              <w:rPr>
                <w:rFonts w:ascii="Times New Roman" w:hint="eastAsia"/>
                <w:sz w:val="24"/>
              </w:rPr>
            </w:pPr>
            <w:r>
              <w:rPr>
                <w:rFonts w:ascii="Times New Roman" w:hint="eastAsia"/>
                <w:sz w:val="24"/>
              </w:rPr>
              <w:t>±</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ascii="Times New Roman" w:hint="eastAsia"/>
                  <w:sz w:val="24"/>
                </w:rPr>
                <w:t>10</w:t>
              </w:r>
              <w:r>
                <w:rPr>
                  <w:rFonts w:ascii="Times New Roman"/>
                  <w:sz w:val="24"/>
                </w:rPr>
                <w:t>mm</w:t>
              </w:r>
            </w:smartTag>
          </w:p>
        </w:tc>
        <w:tc>
          <w:tcPr>
            <w:tcW w:w="2211" w:type="dxa"/>
          </w:tcPr>
          <w:p w:rsidR="005826E8" w:rsidRDefault="005826E8" w:rsidP="00AB642A">
            <w:pPr>
              <w:pStyle w:val="12"/>
              <w:spacing w:line="320" w:lineRule="exact"/>
              <w:ind w:firstLine="0"/>
              <w:rPr>
                <w:rFonts w:ascii="Times New Roman" w:hint="eastAsia"/>
                <w:sz w:val="24"/>
              </w:rPr>
            </w:pPr>
            <w:r>
              <w:rPr>
                <w:rFonts w:ascii="Times New Roman" w:hint="eastAsia"/>
                <w:sz w:val="24"/>
              </w:rPr>
              <w:t>用尺检查</w:t>
            </w:r>
          </w:p>
        </w:tc>
      </w:tr>
      <w:tr w:rsidR="005826E8" w:rsidTr="00AB642A">
        <w:tblPrEx>
          <w:tblCellMar>
            <w:top w:w="0" w:type="dxa"/>
            <w:bottom w:w="0" w:type="dxa"/>
          </w:tblCellMar>
        </w:tblPrEx>
        <w:trPr>
          <w:cantSplit/>
          <w:tblHeader/>
          <w:jc w:val="center"/>
        </w:trPr>
        <w:tc>
          <w:tcPr>
            <w:tcW w:w="680" w:type="dxa"/>
            <w:vMerge/>
          </w:tcPr>
          <w:p w:rsidR="005826E8" w:rsidRDefault="005826E8" w:rsidP="00AB642A">
            <w:pPr>
              <w:pStyle w:val="12"/>
              <w:spacing w:line="320" w:lineRule="exact"/>
              <w:ind w:firstLine="0"/>
              <w:rPr>
                <w:rFonts w:ascii="Times New Roman" w:hint="eastAsia"/>
                <w:sz w:val="24"/>
              </w:rPr>
            </w:pPr>
          </w:p>
        </w:tc>
        <w:tc>
          <w:tcPr>
            <w:tcW w:w="1247" w:type="dxa"/>
            <w:vMerge/>
          </w:tcPr>
          <w:p w:rsidR="005826E8" w:rsidRDefault="005826E8" w:rsidP="00AB642A">
            <w:pPr>
              <w:pStyle w:val="12"/>
              <w:spacing w:line="320" w:lineRule="exact"/>
              <w:ind w:firstLine="0"/>
              <w:rPr>
                <w:rFonts w:ascii="Times New Roman" w:hint="eastAsia"/>
                <w:sz w:val="24"/>
              </w:rPr>
            </w:pPr>
          </w:p>
        </w:tc>
        <w:tc>
          <w:tcPr>
            <w:tcW w:w="2494" w:type="dxa"/>
            <w:gridSpan w:val="2"/>
          </w:tcPr>
          <w:p w:rsidR="005826E8" w:rsidRDefault="005826E8" w:rsidP="00AB642A">
            <w:pPr>
              <w:pStyle w:val="12"/>
              <w:spacing w:line="320" w:lineRule="exact"/>
              <w:ind w:firstLine="0"/>
              <w:rPr>
                <w:rFonts w:ascii="Times New Roman" w:hint="eastAsia"/>
                <w:sz w:val="24"/>
              </w:rPr>
            </w:pPr>
            <w:proofErr w:type="gramStart"/>
            <w:r>
              <w:rPr>
                <w:rFonts w:ascii="Times New Roman" w:hint="eastAsia"/>
                <w:sz w:val="24"/>
              </w:rPr>
              <w:t>皮带轮轮宽中央</w:t>
            </w:r>
            <w:proofErr w:type="gramEnd"/>
            <w:r>
              <w:rPr>
                <w:rFonts w:ascii="Times New Roman" w:hint="eastAsia"/>
                <w:sz w:val="24"/>
              </w:rPr>
              <w:t>平面位移</w:t>
            </w:r>
          </w:p>
        </w:tc>
        <w:tc>
          <w:tcPr>
            <w:tcW w:w="2240" w:type="dxa"/>
          </w:tcPr>
          <w:p w:rsidR="005826E8" w:rsidRDefault="005826E8" w:rsidP="00AB642A">
            <w:pPr>
              <w:pStyle w:val="12"/>
              <w:spacing w:line="320" w:lineRule="exact"/>
              <w:ind w:firstLine="0"/>
              <w:rPr>
                <w:rFonts w:ascii="Times New Roman" w:hint="eastAsia"/>
                <w:sz w:val="24"/>
              </w:rPr>
            </w:pPr>
            <w:smartTag w:uri="urn:schemas-microsoft-com:office:smarttags" w:element="chmetcnv">
              <w:smartTagPr>
                <w:attr w:name="TCSC" w:val="0"/>
                <w:attr w:name="NumberType" w:val="1"/>
                <w:attr w:name="Negative" w:val="False"/>
                <w:attr w:name="HasSpace" w:val="False"/>
                <w:attr w:name="SourceValue" w:val="1"/>
                <w:attr w:name="UnitName" w:val="mm"/>
              </w:smartTagPr>
              <w:r>
                <w:rPr>
                  <w:rFonts w:ascii="Times New Roman" w:hint="eastAsia"/>
                  <w:sz w:val="24"/>
                </w:rPr>
                <w:t>1</w:t>
              </w:r>
              <w:r>
                <w:rPr>
                  <w:rFonts w:ascii="Times New Roman"/>
                  <w:sz w:val="24"/>
                </w:rPr>
                <w:t>mm</w:t>
              </w:r>
            </w:smartTag>
          </w:p>
        </w:tc>
        <w:tc>
          <w:tcPr>
            <w:tcW w:w="2211" w:type="dxa"/>
          </w:tcPr>
          <w:p w:rsidR="005826E8" w:rsidRDefault="005826E8" w:rsidP="00AB642A">
            <w:pPr>
              <w:pStyle w:val="12"/>
              <w:spacing w:line="320" w:lineRule="exact"/>
              <w:ind w:firstLine="0"/>
              <w:rPr>
                <w:rFonts w:ascii="Times New Roman" w:hint="eastAsia"/>
                <w:sz w:val="24"/>
              </w:rPr>
            </w:pPr>
            <w:r>
              <w:rPr>
                <w:rFonts w:ascii="Times New Roman" w:hint="eastAsia"/>
                <w:sz w:val="24"/>
              </w:rPr>
              <w:t>用尺、方尺和水平尺寸检查</w:t>
            </w:r>
          </w:p>
        </w:tc>
      </w:tr>
      <w:tr w:rsidR="005826E8" w:rsidTr="00AB642A">
        <w:tblPrEx>
          <w:tblCellMar>
            <w:top w:w="0" w:type="dxa"/>
            <w:bottom w:w="0" w:type="dxa"/>
          </w:tblCellMar>
        </w:tblPrEx>
        <w:trPr>
          <w:cantSplit/>
          <w:tblHeader/>
          <w:jc w:val="center"/>
        </w:trPr>
        <w:tc>
          <w:tcPr>
            <w:tcW w:w="680" w:type="dxa"/>
            <w:vMerge/>
          </w:tcPr>
          <w:p w:rsidR="005826E8" w:rsidRDefault="005826E8" w:rsidP="00AB642A">
            <w:pPr>
              <w:pStyle w:val="12"/>
              <w:spacing w:line="320" w:lineRule="exact"/>
              <w:ind w:firstLine="0"/>
              <w:rPr>
                <w:rFonts w:ascii="Times New Roman" w:hint="eastAsia"/>
                <w:sz w:val="24"/>
              </w:rPr>
            </w:pPr>
          </w:p>
        </w:tc>
        <w:tc>
          <w:tcPr>
            <w:tcW w:w="1247" w:type="dxa"/>
            <w:vMerge/>
          </w:tcPr>
          <w:p w:rsidR="005826E8" w:rsidRDefault="005826E8" w:rsidP="00AB642A">
            <w:pPr>
              <w:pStyle w:val="12"/>
              <w:spacing w:line="320" w:lineRule="exact"/>
              <w:ind w:firstLine="0"/>
              <w:rPr>
                <w:rFonts w:ascii="Times New Roman" w:hint="eastAsia"/>
                <w:sz w:val="24"/>
              </w:rPr>
            </w:pPr>
          </w:p>
        </w:tc>
        <w:tc>
          <w:tcPr>
            <w:tcW w:w="1247" w:type="dxa"/>
          </w:tcPr>
          <w:p w:rsidR="005826E8" w:rsidRDefault="005826E8" w:rsidP="00AB642A">
            <w:pPr>
              <w:pStyle w:val="12"/>
              <w:spacing w:line="320" w:lineRule="exact"/>
              <w:ind w:firstLine="0"/>
              <w:rPr>
                <w:rFonts w:ascii="Times New Roman" w:hint="eastAsia"/>
                <w:sz w:val="24"/>
              </w:rPr>
            </w:pPr>
            <w:r>
              <w:rPr>
                <w:rFonts w:ascii="Times New Roman" w:hint="eastAsia"/>
                <w:sz w:val="24"/>
              </w:rPr>
              <w:t>传动轴水平度</w:t>
            </w:r>
          </w:p>
        </w:tc>
        <w:tc>
          <w:tcPr>
            <w:tcW w:w="1247" w:type="dxa"/>
          </w:tcPr>
          <w:p w:rsidR="005826E8" w:rsidRDefault="005826E8" w:rsidP="00AB642A">
            <w:pPr>
              <w:pStyle w:val="12"/>
              <w:spacing w:line="320" w:lineRule="exact"/>
              <w:ind w:firstLine="0"/>
              <w:rPr>
                <w:rFonts w:ascii="Times New Roman" w:hint="eastAsia"/>
                <w:sz w:val="24"/>
              </w:rPr>
            </w:pPr>
            <w:r>
              <w:rPr>
                <w:rFonts w:ascii="Times New Roman" w:hint="eastAsia"/>
                <w:sz w:val="24"/>
              </w:rPr>
              <w:t>纵向</w:t>
            </w:r>
          </w:p>
        </w:tc>
        <w:tc>
          <w:tcPr>
            <w:tcW w:w="2240" w:type="dxa"/>
          </w:tcPr>
          <w:p w:rsidR="005826E8" w:rsidRDefault="005826E8" w:rsidP="00AB642A">
            <w:pPr>
              <w:pStyle w:val="12"/>
              <w:spacing w:line="320" w:lineRule="exact"/>
              <w:ind w:firstLine="0"/>
              <w:rPr>
                <w:rFonts w:ascii="Times New Roman"/>
                <w:sz w:val="24"/>
              </w:rPr>
            </w:pPr>
            <w:r>
              <w:rPr>
                <w:rFonts w:ascii="Times New Roman"/>
                <w:sz w:val="24"/>
              </w:rPr>
              <w:t>0.2/1000</w:t>
            </w:r>
          </w:p>
        </w:tc>
        <w:tc>
          <w:tcPr>
            <w:tcW w:w="2211" w:type="dxa"/>
          </w:tcPr>
          <w:p w:rsidR="005826E8" w:rsidRDefault="005826E8" w:rsidP="00AB642A">
            <w:pPr>
              <w:pStyle w:val="12"/>
              <w:spacing w:line="320" w:lineRule="exact"/>
              <w:ind w:firstLine="0"/>
              <w:rPr>
                <w:rFonts w:ascii="Times New Roman" w:hint="eastAsia"/>
                <w:sz w:val="24"/>
              </w:rPr>
            </w:pPr>
            <w:r>
              <w:rPr>
                <w:rFonts w:ascii="Times New Roman" w:hint="eastAsia"/>
                <w:sz w:val="24"/>
              </w:rPr>
              <w:t>用水平</w:t>
            </w:r>
            <w:proofErr w:type="gramStart"/>
            <w:r>
              <w:rPr>
                <w:rFonts w:ascii="Times New Roman" w:hint="eastAsia"/>
                <w:sz w:val="24"/>
              </w:rPr>
              <w:t>尺</w:t>
            </w:r>
            <w:proofErr w:type="gramEnd"/>
            <w:r>
              <w:rPr>
                <w:rFonts w:ascii="Times New Roman" w:hint="eastAsia"/>
                <w:sz w:val="24"/>
              </w:rPr>
              <w:t>检查</w:t>
            </w:r>
          </w:p>
        </w:tc>
      </w:tr>
      <w:tr w:rsidR="005826E8" w:rsidTr="00AB642A">
        <w:tblPrEx>
          <w:tblCellMar>
            <w:top w:w="0" w:type="dxa"/>
            <w:bottom w:w="0" w:type="dxa"/>
          </w:tblCellMar>
        </w:tblPrEx>
        <w:trPr>
          <w:cantSplit/>
          <w:tblHeader/>
          <w:jc w:val="center"/>
        </w:trPr>
        <w:tc>
          <w:tcPr>
            <w:tcW w:w="680" w:type="dxa"/>
            <w:vMerge/>
          </w:tcPr>
          <w:p w:rsidR="005826E8" w:rsidRDefault="005826E8" w:rsidP="00AB642A">
            <w:pPr>
              <w:pStyle w:val="12"/>
              <w:spacing w:line="320" w:lineRule="exact"/>
              <w:ind w:firstLine="0"/>
              <w:rPr>
                <w:rFonts w:ascii="Times New Roman" w:hint="eastAsia"/>
                <w:sz w:val="24"/>
              </w:rPr>
            </w:pPr>
          </w:p>
        </w:tc>
        <w:tc>
          <w:tcPr>
            <w:tcW w:w="1247" w:type="dxa"/>
            <w:vMerge/>
          </w:tcPr>
          <w:p w:rsidR="005826E8" w:rsidRDefault="005826E8" w:rsidP="00AB642A">
            <w:pPr>
              <w:pStyle w:val="12"/>
              <w:spacing w:line="320" w:lineRule="exact"/>
              <w:ind w:firstLine="0"/>
              <w:rPr>
                <w:rFonts w:ascii="Times New Roman" w:hint="eastAsia"/>
                <w:sz w:val="24"/>
              </w:rPr>
            </w:pPr>
          </w:p>
        </w:tc>
        <w:tc>
          <w:tcPr>
            <w:tcW w:w="1247" w:type="dxa"/>
          </w:tcPr>
          <w:p w:rsidR="005826E8" w:rsidRDefault="005826E8" w:rsidP="00AB642A">
            <w:pPr>
              <w:pStyle w:val="12"/>
              <w:spacing w:line="320" w:lineRule="exact"/>
              <w:ind w:firstLine="0"/>
              <w:rPr>
                <w:rFonts w:ascii="Times New Roman" w:hint="eastAsia"/>
                <w:sz w:val="24"/>
              </w:rPr>
            </w:pPr>
          </w:p>
        </w:tc>
        <w:tc>
          <w:tcPr>
            <w:tcW w:w="1247" w:type="dxa"/>
          </w:tcPr>
          <w:p w:rsidR="005826E8" w:rsidRDefault="005826E8" w:rsidP="00AB642A">
            <w:pPr>
              <w:pStyle w:val="12"/>
              <w:spacing w:line="320" w:lineRule="exact"/>
              <w:ind w:firstLine="0"/>
              <w:rPr>
                <w:rFonts w:ascii="Times New Roman" w:hint="eastAsia"/>
                <w:sz w:val="24"/>
              </w:rPr>
            </w:pPr>
            <w:r>
              <w:rPr>
                <w:rFonts w:ascii="Times New Roman" w:hint="eastAsia"/>
                <w:sz w:val="24"/>
              </w:rPr>
              <w:t>横向</w:t>
            </w:r>
          </w:p>
        </w:tc>
        <w:tc>
          <w:tcPr>
            <w:tcW w:w="2240" w:type="dxa"/>
          </w:tcPr>
          <w:p w:rsidR="005826E8" w:rsidRDefault="005826E8" w:rsidP="00AB642A">
            <w:pPr>
              <w:pStyle w:val="12"/>
              <w:spacing w:line="320" w:lineRule="exact"/>
              <w:ind w:firstLine="0"/>
              <w:rPr>
                <w:rFonts w:ascii="Times New Roman"/>
                <w:sz w:val="24"/>
              </w:rPr>
            </w:pPr>
            <w:r>
              <w:rPr>
                <w:rFonts w:ascii="Times New Roman"/>
                <w:sz w:val="24"/>
              </w:rPr>
              <w:t>0.</w:t>
            </w:r>
            <w:r>
              <w:rPr>
                <w:rFonts w:ascii="Times New Roman" w:hint="eastAsia"/>
                <w:sz w:val="24"/>
              </w:rPr>
              <w:t>3</w:t>
            </w:r>
            <w:r>
              <w:rPr>
                <w:rFonts w:ascii="Times New Roman"/>
                <w:sz w:val="24"/>
              </w:rPr>
              <w:t>/1000</w:t>
            </w:r>
          </w:p>
        </w:tc>
        <w:tc>
          <w:tcPr>
            <w:tcW w:w="2211" w:type="dxa"/>
          </w:tcPr>
          <w:p w:rsidR="005826E8" w:rsidRDefault="005826E8" w:rsidP="00AB642A">
            <w:pPr>
              <w:pStyle w:val="12"/>
              <w:spacing w:line="320" w:lineRule="exact"/>
              <w:ind w:firstLine="0"/>
              <w:rPr>
                <w:rFonts w:ascii="Times New Roman" w:hint="eastAsia"/>
                <w:sz w:val="24"/>
              </w:rPr>
            </w:pPr>
            <w:r>
              <w:rPr>
                <w:rFonts w:ascii="Times New Roman" w:hint="eastAsia"/>
                <w:sz w:val="24"/>
              </w:rPr>
              <w:t>用水平</w:t>
            </w:r>
            <w:proofErr w:type="gramStart"/>
            <w:r>
              <w:rPr>
                <w:rFonts w:ascii="Times New Roman" w:hint="eastAsia"/>
                <w:sz w:val="24"/>
              </w:rPr>
              <w:t>尺</w:t>
            </w:r>
            <w:proofErr w:type="gramEnd"/>
            <w:r>
              <w:rPr>
                <w:rFonts w:ascii="Times New Roman" w:hint="eastAsia"/>
                <w:sz w:val="24"/>
              </w:rPr>
              <w:t>检查</w:t>
            </w:r>
          </w:p>
        </w:tc>
      </w:tr>
      <w:tr w:rsidR="005826E8" w:rsidTr="00AB642A">
        <w:tblPrEx>
          <w:tblCellMar>
            <w:top w:w="0" w:type="dxa"/>
            <w:bottom w:w="0" w:type="dxa"/>
          </w:tblCellMar>
        </w:tblPrEx>
        <w:trPr>
          <w:cantSplit/>
          <w:tblHeader/>
          <w:jc w:val="center"/>
        </w:trPr>
        <w:tc>
          <w:tcPr>
            <w:tcW w:w="680" w:type="dxa"/>
            <w:vMerge/>
          </w:tcPr>
          <w:p w:rsidR="005826E8" w:rsidRDefault="005826E8" w:rsidP="00AB642A">
            <w:pPr>
              <w:pStyle w:val="12"/>
              <w:spacing w:line="320" w:lineRule="exact"/>
              <w:ind w:firstLine="0"/>
              <w:rPr>
                <w:rFonts w:ascii="Times New Roman" w:hint="eastAsia"/>
                <w:sz w:val="24"/>
              </w:rPr>
            </w:pPr>
          </w:p>
        </w:tc>
        <w:tc>
          <w:tcPr>
            <w:tcW w:w="1247" w:type="dxa"/>
            <w:vMerge/>
          </w:tcPr>
          <w:p w:rsidR="005826E8" w:rsidRDefault="005826E8" w:rsidP="00AB642A">
            <w:pPr>
              <w:pStyle w:val="12"/>
              <w:spacing w:line="320" w:lineRule="exact"/>
              <w:ind w:firstLine="0"/>
              <w:rPr>
                <w:rFonts w:ascii="Times New Roman" w:hint="eastAsia"/>
                <w:sz w:val="24"/>
              </w:rPr>
            </w:pPr>
          </w:p>
        </w:tc>
        <w:tc>
          <w:tcPr>
            <w:tcW w:w="1247" w:type="dxa"/>
          </w:tcPr>
          <w:p w:rsidR="005826E8" w:rsidRDefault="005826E8" w:rsidP="00AB642A">
            <w:pPr>
              <w:pStyle w:val="12"/>
              <w:spacing w:line="320" w:lineRule="exact"/>
              <w:ind w:firstLine="0"/>
              <w:rPr>
                <w:rFonts w:ascii="Times New Roman" w:hint="eastAsia"/>
                <w:sz w:val="24"/>
              </w:rPr>
            </w:pPr>
            <w:r>
              <w:rPr>
                <w:rFonts w:ascii="Times New Roman" w:hint="eastAsia"/>
                <w:sz w:val="24"/>
              </w:rPr>
              <w:t>联轴器同心度</w:t>
            </w:r>
          </w:p>
        </w:tc>
        <w:tc>
          <w:tcPr>
            <w:tcW w:w="1247" w:type="dxa"/>
          </w:tcPr>
          <w:p w:rsidR="005826E8" w:rsidRDefault="005826E8" w:rsidP="00AB642A">
            <w:pPr>
              <w:pStyle w:val="12"/>
              <w:spacing w:line="320" w:lineRule="exact"/>
              <w:ind w:firstLine="0"/>
              <w:rPr>
                <w:rFonts w:ascii="Times New Roman" w:hint="eastAsia"/>
                <w:sz w:val="24"/>
              </w:rPr>
            </w:pPr>
            <w:r>
              <w:rPr>
                <w:rFonts w:ascii="Times New Roman" w:hint="eastAsia"/>
                <w:sz w:val="24"/>
              </w:rPr>
              <w:t>径向位移</w:t>
            </w:r>
          </w:p>
        </w:tc>
        <w:tc>
          <w:tcPr>
            <w:tcW w:w="2240" w:type="dxa"/>
          </w:tcPr>
          <w:p w:rsidR="005826E8" w:rsidRDefault="005826E8" w:rsidP="00AB642A">
            <w:pPr>
              <w:pStyle w:val="12"/>
              <w:spacing w:line="320" w:lineRule="exact"/>
              <w:ind w:firstLine="0"/>
              <w:rPr>
                <w:rFonts w:ascii="Times New Roman"/>
                <w:sz w:val="24"/>
              </w:rPr>
            </w:pPr>
            <w:smartTag w:uri="urn:schemas-microsoft-com:office:smarttags" w:element="chmetcnv">
              <w:smartTagPr>
                <w:attr w:name="TCSC" w:val="0"/>
                <w:attr w:name="NumberType" w:val="1"/>
                <w:attr w:name="Negative" w:val="False"/>
                <w:attr w:name="HasSpace" w:val="False"/>
                <w:attr w:name="SourceValue" w:val=".05"/>
                <w:attr w:name="UnitName" w:val="mm"/>
              </w:smartTagPr>
              <w:r>
                <w:rPr>
                  <w:rFonts w:ascii="Times New Roman"/>
                  <w:sz w:val="24"/>
                </w:rPr>
                <w:t>0.05mm</w:t>
              </w:r>
            </w:smartTag>
          </w:p>
        </w:tc>
        <w:tc>
          <w:tcPr>
            <w:tcW w:w="2211" w:type="dxa"/>
          </w:tcPr>
          <w:p w:rsidR="005826E8" w:rsidRDefault="005826E8" w:rsidP="00AB642A">
            <w:pPr>
              <w:pStyle w:val="12"/>
              <w:spacing w:line="320" w:lineRule="exact"/>
              <w:ind w:firstLine="0"/>
              <w:rPr>
                <w:rFonts w:ascii="Times New Roman" w:hint="eastAsia"/>
                <w:sz w:val="24"/>
              </w:rPr>
            </w:pPr>
            <w:r>
              <w:rPr>
                <w:rFonts w:ascii="Times New Roman" w:hint="eastAsia"/>
                <w:sz w:val="24"/>
              </w:rPr>
              <w:t>用尺、方尺和水平尺寸检查</w:t>
            </w:r>
          </w:p>
        </w:tc>
      </w:tr>
      <w:tr w:rsidR="005826E8" w:rsidTr="00AB642A">
        <w:tblPrEx>
          <w:tblCellMar>
            <w:top w:w="0" w:type="dxa"/>
            <w:bottom w:w="0" w:type="dxa"/>
          </w:tblCellMar>
        </w:tblPrEx>
        <w:trPr>
          <w:cantSplit/>
          <w:tblHeader/>
          <w:jc w:val="center"/>
        </w:trPr>
        <w:tc>
          <w:tcPr>
            <w:tcW w:w="680" w:type="dxa"/>
            <w:vMerge/>
          </w:tcPr>
          <w:p w:rsidR="005826E8" w:rsidRDefault="005826E8" w:rsidP="00AB642A">
            <w:pPr>
              <w:pStyle w:val="12"/>
              <w:spacing w:line="320" w:lineRule="exact"/>
              <w:ind w:firstLine="0"/>
              <w:rPr>
                <w:rFonts w:ascii="Times New Roman" w:hint="eastAsia"/>
                <w:sz w:val="24"/>
              </w:rPr>
            </w:pPr>
          </w:p>
        </w:tc>
        <w:tc>
          <w:tcPr>
            <w:tcW w:w="1247" w:type="dxa"/>
            <w:vMerge/>
          </w:tcPr>
          <w:p w:rsidR="005826E8" w:rsidRDefault="005826E8" w:rsidP="00AB642A">
            <w:pPr>
              <w:pStyle w:val="12"/>
              <w:spacing w:line="320" w:lineRule="exact"/>
              <w:ind w:firstLine="0"/>
              <w:rPr>
                <w:rFonts w:ascii="Times New Roman" w:hint="eastAsia"/>
                <w:sz w:val="24"/>
              </w:rPr>
            </w:pPr>
          </w:p>
        </w:tc>
        <w:tc>
          <w:tcPr>
            <w:tcW w:w="1247" w:type="dxa"/>
          </w:tcPr>
          <w:p w:rsidR="005826E8" w:rsidRDefault="005826E8" w:rsidP="00AB642A">
            <w:pPr>
              <w:pStyle w:val="12"/>
              <w:spacing w:line="320" w:lineRule="exact"/>
              <w:ind w:firstLine="0"/>
              <w:rPr>
                <w:rFonts w:ascii="Times New Roman" w:hint="eastAsia"/>
                <w:sz w:val="24"/>
              </w:rPr>
            </w:pPr>
          </w:p>
        </w:tc>
        <w:tc>
          <w:tcPr>
            <w:tcW w:w="1247" w:type="dxa"/>
          </w:tcPr>
          <w:p w:rsidR="005826E8" w:rsidRDefault="005826E8" w:rsidP="00AB642A">
            <w:pPr>
              <w:pStyle w:val="12"/>
              <w:spacing w:line="320" w:lineRule="exact"/>
              <w:ind w:firstLine="0"/>
              <w:rPr>
                <w:rFonts w:ascii="Times New Roman" w:hint="eastAsia"/>
                <w:sz w:val="24"/>
              </w:rPr>
            </w:pPr>
            <w:r>
              <w:rPr>
                <w:rFonts w:ascii="Times New Roman" w:hint="eastAsia"/>
                <w:sz w:val="24"/>
              </w:rPr>
              <w:t>轴向倾斜</w:t>
            </w:r>
          </w:p>
        </w:tc>
        <w:tc>
          <w:tcPr>
            <w:tcW w:w="2240" w:type="dxa"/>
          </w:tcPr>
          <w:p w:rsidR="005826E8" w:rsidRDefault="005826E8" w:rsidP="00AB642A">
            <w:pPr>
              <w:pStyle w:val="12"/>
              <w:spacing w:line="320" w:lineRule="exact"/>
              <w:ind w:firstLine="0"/>
              <w:rPr>
                <w:rFonts w:ascii="Times New Roman"/>
                <w:sz w:val="24"/>
              </w:rPr>
            </w:pPr>
            <w:r>
              <w:rPr>
                <w:rFonts w:ascii="Times New Roman"/>
                <w:sz w:val="24"/>
              </w:rPr>
              <w:t>0.2/1000</w:t>
            </w:r>
          </w:p>
        </w:tc>
        <w:tc>
          <w:tcPr>
            <w:tcW w:w="2211" w:type="dxa"/>
          </w:tcPr>
          <w:p w:rsidR="005826E8" w:rsidRDefault="005826E8" w:rsidP="00AB642A">
            <w:pPr>
              <w:pStyle w:val="12"/>
              <w:spacing w:line="320" w:lineRule="exact"/>
              <w:ind w:firstLine="0"/>
              <w:rPr>
                <w:rFonts w:ascii="Times New Roman" w:hint="eastAsia"/>
                <w:sz w:val="24"/>
              </w:rPr>
            </w:pPr>
            <w:r>
              <w:rPr>
                <w:rFonts w:ascii="Times New Roman" w:hint="eastAsia"/>
                <w:sz w:val="24"/>
              </w:rPr>
              <w:t>用尺、方尺和水平尺寸检查</w:t>
            </w:r>
          </w:p>
        </w:tc>
      </w:tr>
      <w:tr w:rsidR="005826E8" w:rsidTr="00AB642A">
        <w:tblPrEx>
          <w:tblCellMar>
            <w:top w:w="0" w:type="dxa"/>
            <w:bottom w:w="0" w:type="dxa"/>
          </w:tblCellMar>
        </w:tblPrEx>
        <w:trPr>
          <w:cantSplit/>
          <w:tblHeader/>
          <w:jc w:val="center"/>
        </w:trPr>
        <w:tc>
          <w:tcPr>
            <w:tcW w:w="680"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5</w:t>
            </w:r>
          </w:p>
        </w:tc>
        <w:tc>
          <w:tcPr>
            <w:tcW w:w="3741" w:type="dxa"/>
            <w:gridSpan w:val="3"/>
          </w:tcPr>
          <w:p w:rsidR="005826E8" w:rsidRDefault="005826E8" w:rsidP="00AB642A">
            <w:pPr>
              <w:pStyle w:val="12"/>
              <w:spacing w:line="360" w:lineRule="exact"/>
              <w:ind w:firstLine="0"/>
              <w:rPr>
                <w:rFonts w:ascii="Times New Roman" w:hint="eastAsia"/>
                <w:sz w:val="24"/>
              </w:rPr>
            </w:pPr>
            <w:r>
              <w:rPr>
                <w:rFonts w:ascii="Times New Roman" w:hint="eastAsia"/>
                <w:sz w:val="24"/>
              </w:rPr>
              <w:t>柜式空调机组安装</w:t>
            </w:r>
          </w:p>
        </w:tc>
        <w:tc>
          <w:tcPr>
            <w:tcW w:w="2240"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符合工厂技术要求</w:t>
            </w:r>
          </w:p>
        </w:tc>
        <w:tc>
          <w:tcPr>
            <w:tcW w:w="2211"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按工厂检验要求进行</w:t>
            </w:r>
          </w:p>
        </w:tc>
      </w:tr>
    </w:tbl>
    <w:p w:rsidR="005826E8" w:rsidRDefault="005826E8" w:rsidP="005826E8">
      <w:pPr>
        <w:pStyle w:val="4"/>
        <w:spacing w:line="240" w:lineRule="auto"/>
        <w:ind w:firstLine="582"/>
        <w:rPr>
          <w:rFonts w:hint="eastAsia"/>
        </w:rPr>
      </w:pPr>
      <w:bookmarkStart w:id="136" w:name="_Toc498699127"/>
      <w:bookmarkStart w:id="137" w:name="_Toc498699280"/>
      <w:bookmarkStart w:id="138" w:name="_Toc498699642"/>
      <w:bookmarkStart w:id="139" w:name="_Toc498699757"/>
      <w:bookmarkStart w:id="140" w:name="_Toc498700403"/>
      <w:bookmarkStart w:id="141" w:name="_Toc498702789"/>
      <w:bookmarkEnd w:id="130"/>
      <w:bookmarkEnd w:id="131"/>
      <w:bookmarkEnd w:id="132"/>
      <w:bookmarkEnd w:id="133"/>
      <w:bookmarkEnd w:id="134"/>
      <w:bookmarkEnd w:id="135"/>
      <w:r>
        <w:rPr>
          <w:rFonts w:hint="eastAsia"/>
        </w:rPr>
        <w:t>C</w:t>
      </w:r>
      <w:r>
        <w:rPr>
          <w:rFonts w:hint="eastAsia"/>
        </w:rPr>
        <w:t>、给水、排水工程</w:t>
      </w:r>
      <w:bookmarkEnd w:id="136"/>
      <w:bookmarkEnd w:id="137"/>
      <w:bookmarkEnd w:id="138"/>
      <w:bookmarkEnd w:id="139"/>
      <w:bookmarkEnd w:id="140"/>
      <w:bookmarkEnd w:id="141"/>
    </w:p>
    <w:p w:rsidR="005826E8" w:rsidRDefault="005826E8" w:rsidP="005826E8">
      <w:pPr>
        <w:pStyle w:val="12"/>
        <w:spacing w:line="240" w:lineRule="auto"/>
        <w:ind w:firstLine="580"/>
        <w:rPr>
          <w:rFonts w:ascii="Times New Roman" w:hint="eastAsia"/>
        </w:rPr>
      </w:pPr>
      <w:r>
        <w:rPr>
          <w:rFonts w:ascii="Times New Roman" w:hint="eastAsia"/>
        </w:rPr>
        <w:t>1</w:t>
      </w:r>
      <w:r>
        <w:rPr>
          <w:rFonts w:ascii="Times New Roman" w:hint="eastAsia"/>
        </w:rPr>
        <w:t>、室内给水工程</w:t>
      </w:r>
    </w:p>
    <w:p w:rsidR="005826E8" w:rsidRDefault="005826E8" w:rsidP="005826E8">
      <w:pPr>
        <w:pStyle w:val="21"/>
        <w:spacing w:line="240" w:lineRule="auto"/>
        <w:ind w:firstLine="580"/>
        <w:rPr>
          <w:rFonts w:hint="eastAsia"/>
          <w:sz w:val="28"/>
        </w:rPr>
      </w:pPr>
      <w:r>
        <w:rPr>
          <w:rFonts w:hint="eastAsia"/>
          <w:sz w:val="28"/>
        </w:rPr>
        <w:t>管道及管道支座隐蔽工程验收记录；给水和消防系统的水压试验结果；管道位置、标高、坡度、接头、阀门的型号、规格、耐压强度、严密性；管道及支架防腐；消防装置产品质量、位置、间距、方向；卫生器具及配件质量与安装质量；管道竣工后的吹</w:t>
      </w:r>
      <w:proofErr w:type="gramStart"/>
      <w:r>
        <w:rPr>
          <w:rFonts w:hint="eastAsia"/>
          <w:sz w:val="28"/>
        </w:rPr>
        <w:t>洗质量</w:t>
      </w:r>
      <w:proofErr w:type="gramEnd"/>
      <w:r>
        <w:rPr>
          <w:rFonts w:hint="eastAsia"/>
          <w:sz w:val="28"/>
        </w:rPr>
        <w:t>等。</w:t>
      </w:r>
    </w:p>
    <w:p w:rsidR="005826E8" w:rsidRDefault="005826E8" w:rsidP="005826E8">
      <w:pPr>
        <w:ind w:firstLine="580"/>
        <w:rPr>
          <w:rFonts w:hint="eastAsia"/>
          <w:sz w:val="28"/>
        </w:rPr>
      </w:pPr>
      <w:r>
        <w:rPr>
          <w:rFonts w:hint="eastAsia"/>
          <w:sz w:val="28"/>
        </w:rPr>
        <w:t>2</w:t>
      </w:r>
      <w:r>
        <w:rPr>
          <w:rFonts w:hint="eastAsia"/>
          <w:sz w:val="28"/>
        </w:rPr>
        <w:t>、室内排水工程</w:t>
      </w:r>
    </w:p>
    <w:p w:rsidR="005826E8" w:rsidRDefault="005826E8" w:rsidP="005826E8">
      <w:pPr>
        <w:ind w:firstLine="580"/>
        <w:rPr>
          <w:rFonts w:hint="eastAsia"/>
          <w:sz w:val="28"/>
        </w:rPr>
      </w:pPr>
      <w:r>
        <w:rPr>
          <w:rFonts w:hint="eastAsia"/>
          <w:sz w:val="28"/>
        </w:rPr>
        <w:lastRenderedPageBreak/>
        <w:t>隐蔽的排水和雨水管道的灌水试验结果；管道的坡度，管道及其支座支承的土层；排水塑料管伸缩</w:t>
      </w:r>
      <w:proofErr w:type="gramStart"/>
      <w:r>
        <w:rPr>
          <w:rFonts w:hint="eastAsia"/>
          <w:sz w:val="28"/>
        </w:rPr>
        <w:t>节质量</w:t>
      </w:r>
      <w:proofErr w:type="gramEnd"/>
      <w:r>
        <w:rPr>
          <w:rFonts w:hint="eastAsia"/>
          <w:sz w:val="28"/>
        </w:rPr>
        <w:t>及间距，排水系统竣工后的通水试验结果；管道接头、卫生器具与排水管接头严密性；管道、配件及支架防腐；卫生器具安装平整、牢固；地漏安装平正、牢固，低于排水表面，无渗漏。</w:t>
      </w:r>
    </w:p>
    <w:p w:rsidR="005826E8" w:rsidRDefault="005826E8" w:rsidP="005826E8">
      <w:pPr>
        <w:ind w:firstLine="580"/>
        <w:rPr>
          <w:rFonts w:hint="eastAsia"/>
          <w:sz w:val="28"/>
        </w:rPr>
      </w:pPr>
      <w:r>
        <w:rPr>
          <w:rFonts w:hint="eastAsia"/>
          <w:sz w:val="28"/>
        </w:rPr>
        <w:t>3</w:t>
      </w:r>
      <w:r>
        <w:rPr>
          <w:rFonts w:hint="eastAsia"/>
          <w:sz w:val="28"/>
        </w:rPr>
        <w:t>、室内热水供应工程</w:t>
      </w:r>
    </w:p>
    <w:p w:rsidR="005826E8" w:rsidRDefault="005826E8" w:rsidP="005826E8">
      <w:pPr>
        <w:ind w:firstLine="580"/>
        <w:rPr>
          <w:rFonts w:hint="eastAsia"/>
          <w:sz w:val="28"/>
        </w:rPr>
      </w:pPr>
      <w:r>
        <w:rPr>
          <w:rFonts w:hint="eastAsia"/>
          <w:sz w:val="28"/>
        </w:rPr>
        <w:t>隐蔽管道和整个采暖、生活热水供应系统水压试验结果；管道固定支架和管座的位置和构造；伸缩器安装位置；减压器调压后的压力；管道接头、管道与支管接口位置和质量；除污器过滤网的材质、规格和包扎方法；采暖、热水系统竣工后的吹洗质量；管道坡度、阀门安装；管道、配件、支架等防腐；</w:t>
      </w:r>
    </w:p>
    <w:p w:rsidR="005826E8" w:rsidRDefault="005826E8" w:rsidP="005826E8">
      <w:pPr>
        <w:ind w:firstLine="580"/>
        <w:rPr>
          <w:rFonts w:hint="eastAsia"/>
          <w:sz w:val="28"/>
        </w:rPr>
      </w:pPr>
      <w:r>
        <w:rPr>
          <w:rFonts w:hint="eastAsia"/>
          <w:sz w:val="28"/>
        </w:rPr>
        <w:t>4</w:t>
      </w:r>
      <w:r>
        <w:rPr>
          <w:rFonts w:hint="eastAsia"/>
          <w:sz w:val="28"/>
        </w:rPr>
        <w:t>、室外排水工程</w:t>
      </w:r>
    </w:p>
    <w:p w:rsidR="005826E8" w:rsidRDefault="005826E8" w:rsidP="005826E8">
      <w:pPr>
        <w:pStyle w:val="21"/>
        <w:spacing w:line="240" w:lineRule="auto"/>
        <w:ind w:firstLine="580"/>
        <w:rPr>
          <w:rFonts w:hint="eastAsia"/>
          <w:sz w:val="28"/>
        </w:rPr>
      </w:pPr>
      <w:r>
        <w:rPr>
          <w:rFonts w:hint="eastAsia"/>
          <w:sz w:val="28"/>
        </w:rPr>
        <w:t>污水管道的渗出和渗入水量试验记录；管道穿过井壁处的作法及其密闭性；管道位置、标高、坡度、接头质量；管道与管座安装在实土上，管道支座构造正确，埋设平正牢固。</w:t>
      </w:r>
    </w:p>
    <w:p w:rsidR="005826E8" w:rsidRDefault="005826E8" w:rsidP="005826E8">
      <w:pPr>
        <w:ind w:firstLine="580"/>
        <w:rPr>
          <w:rFonts w:hint="eastAsia"/>
          <w:sz w:val="28"/>
        </w:rPr>
      </w:pPr>
      <w:r>
        <w:rPr>
          <w:rFonts w:hint="eastAsia"/>
          <w:sz w:val="28"/>
        </w:rPr>
        <w:t>5</w:t>
      </w:r>
      <w:r>
        <w:rPr>
          <w:rFonts w:hint="eastAsia"/>
          <w:sz w:val="28"/>
        </w:rPr>
        <w:t>、室内排水管道质量标准及检验方法</w:t>
      </w: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000"/>
      </w:tblPr>
      <w:tblGrid>
        <w:gridCol w:w="808"/>
        <w:gridCol w:w="4876"/>
        <w:gridCol w:w="2892"/>
      </w:tblGrid>
      <w:tr w:rsidR="005826E8" w:rsidTr="00AB642A">
        <w:tblPrEx>
          <w:tblCellMar>
            <w:top w:w="0" w:type="dxa"/>
            <w:bottom w:w="0" w:type="dxa"/>
          </w:tblCellMar>
        </w:tblPrEx>
        <w:trPr>
          <w:jc w:val="center"/>
        </w:trPr>
        <w:tc>
          <w:tcPr>
            <w:tcW w:w="808" w:type="dxa"/>
          </w:tcPr>
          <w:p w:rsidR="005826E8" w:rsidRDefault="005826E8" w:rsidP="00AB642A">
            <w:pPr>
              <w:pStyle w:val="12"/>
              <w:spacing w:line="420" w:lineRule="exact"/>
              <w:ind w:firstLine="0"/>
              <w:rPr>
                <w:rFonts w:ascii="Times New Roman" w:hint="eastAsia"/>
                <w:sz w:val="24"/>
              </w:rPr>
            </w:pPr>
            <w:r>
              <w:rPr>
                <w:rFonts w:ascii="Times New Roman" w:hint="eastAsia"/>
                <w:sz w:val="24"/>
              </w:rPr>
              <w:t>项次</w:t>
            </w:r>
          </w:p>
        </w:tc>
        <w:tc>
          <w:tcPr>
            <w:tcW w:w="4876" w:type="dxa"/>
          </w:tcPr>
          <w:p w:rsidR="005826E8" w:rsidRDefault="005826E8" w:rsidP="00AB642A">
            <w:pPr>
              <w:pStyle w:val="12"/>
              <w:spacing w:line="420" w:lineRule="exact"/>
              <w:ind w:firstLine="0"/>
              <w:rPr>
                <w:rFonts w:ascii="Times New Roman" w:hint="eastAsia"/>
                <w:sz w:val="24"/>
              </w:rPr>
            </w:pPr>
            <w:r>
              <w:rPr>
                <w:rFonts w:ascii="Times New Roman" w:hint="eastAsia"/>
                <w:sz w:val="24"/>
              </w:rPr>
              <w:t xml:space="preserve">              </w:t>
            </w:r>
            <w:r>
              <w:rPr>
                <w:rFonts w:ascii="Times New Roman" w:hint="eastAsia"/>
                <w:sz w:val="24"/>
              </w:rPr>
              <w:t>项</w:t>
            </w:r>
            <w:r>
              <w:rPr>
                <w:rFonts w:ascii="Times New Roman" w:hint="eastAsia"/>
                <w:sz w:val="24"/>
              </w:rPr>
              <w:t xml:space="preserve">      </w:t>
            </w:r>
            <w:r>
              <w:rPr>
                <w:rFonts w:ascii="Times New Roman" w:hint="eastAsia"/>
                <w:sz w:val="24"/>
              </w:rPr>
              <w:t>目</w:t>
            </w:r>
          </w:p>
        </w:tc>
        <w:tc>
          <w:tcPr>
            <w:tcW w:w="2892" w:type="dxa"/>
          </w:tcPr>
          <w:p w:rsidR="005826E8" w:rsidRDefault="005826E8" w:rsidP="00AB642A">
            <w:pPr>
              <w:pStyle w:val="12"/>
              <w:spacing w:line="420" w:lineRule="exact"/>
              <w:ind w:firstLine="0"/>
              <w:rPr>
                <w:rFonts w:ascii="Times New Roman" w:hint="eastAsia"/>
                <w:sz w:val="24"/>
              </w:rPr>
            </w:pPr>
            <w:r>
              <w:rPr>
                <w:rFonts w:ascii="Times New Roman" w:hint="eastAsia"/>
                <w:sz w:val="24"/>
              </w:rPr>
              <w:t>检验方法</w:t>
            </w:r>
          </w:p>
        </w:tc>
      </w:tr>
      <w:tr w:rsidR="005826E8" w:rsidTr="00AB642A">
        <w:tblPrEx>
          <w:tblCellMar>
            <w:top w:w="0" w:type="dxa"/>
            <w:bottom w:w="0" w:type="dxa"/>
          </w:tblCellMar>
        </w:tblPrEx>
        <w:trPr>
          <w:jc w:val="center"/>
        </w:trPr>
        <w:tc>
          <w:tcPr>
            <w:tcW w:w="808" w:type="dxa"/>
          </w:tcPr>
          <w:p w:rsidR="005826E8" w:rsidRDefault="005826E8" w:rsidP="00AB642A">
            <w:pPr>
              <w:pStyle w:val="12"/>
              <w:spacing w:line="420" w:lineRule="exact"/>
              <w:ind w:firstLine="0"/>
              <w:rPr>
                <w:rFonts w:ascii="Times New Roman" w:hint="eastAsia"/>
                <w:sz w:val="24"/>
              </w:rPr>
            </w:pPr>
            <w:r>
              <w:rPr>
                <w:rFonts w:ascii="Times New Roman" w:hint="eastAsia"/>
                <w:sz w:val="24"/>
              </w:rPr>
              <w:t>1</w:t>
            </w:r>
          </w:p>
          <w:p w:rsidR="005826E8" w:rsidRDefault="005826E8" w:rsidP="00AB642A">
            <w:pPr>
              <w:pStyle w:val="12"/>
              <w:spacing w:line="420" w:lineRule="exact"/>
              <w:ind w:firstLine="0"/>
              <w:rPr>
                <w:rFonts w:ascii="Times New Roman" w:hint="eastAsia"/>
                <w:sz w:val="24"/>
              </w:rPr>
            </w:pPr>
            <w:r>
              <w:rPr>
                <w:rFonts w:ascii="Times New Roman" w:hint="eastAsia"/>
                <w:sz w:val="24"/>
              </w:rPr>
              <w:t>2</w:t>
            </w:r>
          </w:p>
          <w:p w:rsidR="005826E8" w:rsidRDefault="005826E8" w:rsidP="00AB642A">
            <w:pPr>
              <w:pStyle w:val="12"/>
              <w:spacing w:line="420" w:lineRule="exact"/>
              <w:ind w:firstLine="0"/>
              <w:rPr>
                <w:rFonts w:ascii="Times New Roman" w:hint="eastAsia"/>
                <w:sz w:val="24"/>
              </w:rPr>
            </w:pPr>
            <w:r>
              <w:rPr>
                <w:rFonts w:ascii="Times New Roman" w:hint="eastAsia"/>
                <w:sz w:val="24"/>
              </w:rPr>
              <w:t>3</w:t>
            </w:r>
          </w:p>
          <w:p w:rsidR="005826E8" w:rsidRDefault="005826E8" w:rsidP="00AB642A">
            <w:pPr>
              <w:pStyle w:val="12"/>
              <w:spacing w:line="420" w:lineRule="exact"/>
              <w:ind w:firstLine="0"/>
              <w:rPr>
                <w:rFonts w:ascii="Times New Roman" w:hint="eastAsia"/>
                <w:sz w:val="24"/>
              </w:rPr>
            </w:pPr>
          </w:p>
          <w:p w:rsidR="005826E8" w:rsidRDefault="005826E8" w:rsidP="00AB642A">
            <w:pPr>
              <w:pStyle w:val="12"/>
              <w:spacing w:line="420" w:lineRule="exact"/>
              <w:ind w:firstLine="0"/>
              <w:rPr>
                <w:rFonts w:ascii="Times New Roman" w:hint="eastAsia"/>
                <w:sz w:val="24"/>
              </w:rPr>
            </w:pPr>
            <w:r>
              <w:rPr>
                <w:rFonts w:ascii="Times New Roman" w:hint="eastAsia"/>
                <w:sz w:val="24"/>
              </w:rPr>
              <w:t>4</w:t>
            </w:r>
          </w:p>
          <w:p w:rsidR="005826E8" w:rsidRDefault="005826E8" w:rsidP="00AB642A">
            <w:pPr>
              <w:pStyle w:val="12"/>
              <w:spacing w:line="420" w:lineRule="exact"/>
              <w:ind w:firstLine="0"/>
              <w:rPr>
                <w:rFonts w:ascii="Times New Roman" w:hint="eastAsia"/>
                <w:sz w:val="24"/>
              </w:rPr>
            </w:pPr>
          </w:p>
          <w:p w:rsidR="005826E8" w:rsidRDefault="005826E8" w:rsidP="00AB642A">
            <w:pPr>
              <w:pStyle w:val="12"/>
              <w:spacing w:line="420" w:lineRule="exact"/>
              <w:ind w:firstLine="0"/>
              <w:rPr>
                <w:rFonts w:ascii="Times New Roman" w:hint="eastAsia"/>
                <w:sz w:val="24"/>
              </w:rPr>
            </w:pPr>
            <w:r>
              <w:rPr>
                <w:rFonts w:ascii="Times New Roman" w:hint="eastAsia"/>
                <w:sz w:val="24"/>
              </w:rPr>
              <w:t>5</w:t>
            </w:r>
          </w:p>
        </w:tc>
        <w:tc>
          <w:tcPr>
            <w:tcW w:w="4876" w:type="dxa"/>
          </w:tcPr>
          <w:p w:rsidR="005826E8" w:rsidRDefault="005826E8" w:rsidP="00AB642A">
            <w:pPr>
              <w:pStyle w:val="12"/>
              <w:spacing w:line="420" w:lineRule="exact"/>
              <w:ind w:firstLine="0"/>
              <w:rPr>
                <w:rFonts w:ascii="Times New Roman" w:hint="eastAsia"/>
                <w:sz w:val="24"/>
              </w:rPr>
            </w:pPr>
            <w:r>
              <w:rPr>
                <w:rFonts w:ascii="Times New Roman" w:hint="eastAsia"/>
                <w:sz w:val="24"/>
              </w:rPr>
              <w:t>闭水试验必须符合设计要求和规范规定</w:t>
            </w:r>
          </w:p>
          <w:p w:rsidR="005826E8" w:rsidRDefault="005826E8" w:rsidP="00AB642A">
            <w:pPr>
              <w:pStyle w:val="12"/>
              <w:spacing w:line="420" w:lineRule="exact"/>
              <w:ind w:firstLine="0"/>
              <w:rPr>
                <w:rFonts w:ascii="Times New Roman" w:hint="eastAsia"/>
                <w:sz w:val="24"/>
              </w:rPr>
            </w:pPr>
            <w:r>
              <w:rPr>
                <w:rFonts w:ascii="Times New Roman" w:hint="eastAsia"/>
                <w:sz w:val="24"/>
              </w:rPr>
              <w:t>坡度必须符合设计要求和规范规定</w:t>
            </w:r>
          </w:p>
          <w:p w:rsidR="005826E8" w:rsidRDefault="005826E8" w:rsidP="00AB642A">
            <w:pPr>
              <w:pStyle w:val="12"/>
              <w:spacing w:line="420" w:lineRule="exact"/>
              <w:ind w:firstLine="0"/>
              <w:rPr>
                <w:rFonts w:ascii="Times New Roman" w:hint="eastAsia"/>
                <w:sz w:val="24"/>
              </w:rPr>
            </w:pPr>
            <w:r>
              <w:rPr>
                <w:rFonts w:ascii="Times New Roman" w:hint="eastAsia"/>
                <w:sz w:val="24"/>
              </w:rPr>
              <w:t>托吊架安装</w:t>
            </w:r>
            <w:proofErr w:type="gramStart"/>
            <w:r>
              <w:rPr>
                <w:rFonts w:ascii="Times New Roman" w:hint="eastAsia"/>
                <w:sz w:val="24"/>
              </w:rPr>
              <w:t>应位置</w:t>
            </w:r>
            <w:proofErr w:type="gramEnd"/>
            <w:r>
              <w:rPr>
                <w:rFonts w:ascii="Times New Roman" w:hint="eastAsia"/>
                <w:sz w:val="24"/>
              </w:rPr>
              <w:t>正确、平整、牢固。砂浆饱满，但不应突出墙面。与管道接触紧密。</w:t>
            </w:r>
          </w:p>
          <w:p w:rsidR="005826E8" w:rsidRDefault="005826E8" w:rsidP="00AB642A">
            <w:pPr>
              <w:pStyle w:val="12"/>
              <w:spacing w:line="420" w:lineRule="exact"/>
              <w:ind w:firstLine="0"/>
              <w:rPr>
                <w:rFonts w:ascii="Times New Roman" w:hint="eastAsia"/>
                <w:sz w:val="24"/>
              </w:rPr>
            </w:pPr>
            <w:r>
              <w:rPr>
                <w:rFonts w:ascii="Times New Roman" w:hint="eastAsia"/>
                <w:sz w:val="24"/>
              </w:rPr>
              <w:t>承插连接应平直，环形间隙应均匀，</w:t>
            </w:r>
            <w:proofErr w:type="gramStart"/>
            <w:r>
              <w:rPr>
                <w:rFonts w:ascii="Times New Roman" w:hint="eastAsia"/>
                <w:sz w:val="24"/>
              </w:rPr>
              <w:t>灰口应</w:t>
            </w:r>
            <w:proofErr w:type="gramEnd"/>
            <w:r>
              <w:rPr>
                <w:rFonts w:ascii="Times New Roman" w:hint="eastAsia"/>
                <w:sz w:val="24"/>
              </w:rPr>
              <w:t>整齐、密实、饱满，不</w:t>
            </w:r>
            <w:proofErr w:type="gramStart"/>
            <w:r>
              <w:rPr>
                <w:rFonts w:ascii="Times New Roman" w:hint="eastAsia"/>
                <w:sz w:val="24"/>
              </w:rPr>
              <w:t>低于承口</w:t>
            </w:r>
            <w:proofErr w:type="gramEnd"/>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Times New Roman"/>
                  <w:sz w:val="24"/>
                </w:rPr>
                <w:t>5mm</w:t>
              </w:r>
            </w:smartTag>
            <w:r>
              <w:rPr>
                <w:rFonts w:ascii="Times New Roman" w:hint="eastAsia"/>
                <w:sz w:val="24"/>
              </w:rPr>
              <w:t>。</w:t>
            </w:r>
          </w:p>
          <w:p w:rsidR="005826E8" w:rsidRDefault="005826E8" w:rsidP="00AB642A">
            <w:pPr>
              <w:pStyle w:val="12"/>
              <w:spacing w:line="420" w:lineRule="exact"/>
              <w:ind w:firstLine="0"/>
              <w:rPr>
                <w:rFonts w:ascii="Times New Roman" w:hint="eastAsia"/>
                <w:sz w:val="24"/>
              </w:rPr>
            </w:pPr>
            <w:r>
              <w:rPr>
                <w:rFonts w:ascii="Times New Roman" w:hint="eastAsia"/>
                <w:sz w:val="24"/>
              </w:rPr>
              <w:t>铁锈污垢后清除干净，防腐油漆应均匀，无</w:t>
            </w:r>
            <w:r>
              <w:rPr>
                <w:rFonts w:ascii="Times New Roman" w:hint="eastAsia"/>
                <w:sz w:val="24"/>
              </w:rPr>
              <w:lastRenderedPageBreak/>
              <w:t>漏涂</w:t>
            </w:r>
          </w:p>
        </w:tc>
        <w:tc>
          <w:tcPr>
            <w:tcW w:w="2892" w:type="dxa"/>
          </w:tcPr>
          <w:p w:rsidR="005826E8" w:rsidRDefault="005826E8" w:rsidP="00AB642A">
            <w:pPr>
              <w:pStyle w:val="12"/>
              <w:spacing w:line="420" w:lineRule="exact"/>
              <w:ind w:firstLine="0"/>
              <w:rPr>
                <w:rFonts w:ascii="Times New Roman" w:hint="eastAsia"/>
                <w:sz w:val="24"/>
              </w:rPr>
            </w:pPr>
            <w:r>
              <w:rPr>
                <w:rFonts w:ascii="Times New Roman" w:hint="eastAsia"/>
                <w:sz w:val="24"/>
              </w:rPr>
              <w:lastRenderedPageBreak/>
              <w:t>检查试验记录</w:t>
            </w:r>
          </w:p>
          <w:p w:rsidR="005826E8" w:rsidRDefault="005826E8" w:rsidP="00AB642A">
            <w:pPr>
              <w:pStyle w:val="12"/>
              <w:spacing w:line="420" w:lineRule="exact"/>
              <w:ind w:firstLine="0"/>
              <w:rPr>
                <w:rFonts w:ascii="Times New Roman" w:hint="eastAsia"/>
                <w:sz w:val="24"/>
              </w:rPr>
            </w:pPr>
            <w:r>
              <w:rPr>
                <w:rFonts w:ascii="Times New Roman" w:hint="eastAsia"/>
                <w:sz w:val="24"/>
              </w:rPr>
              <w:t>用水平尺、拉线和尺检查</w:t>
            </w:r>
          </w:p>
          <w:p w:rsidR="005826E8" w:rsidRDefault="005826E8" w:rsidP="00AB642A">
            <w:pPr>
              <w:pStyle w:val="12"/>
              <w:spacing w:line="420" w:lineRule="exact"/>
              <w:ind w:firstLine="0"/>
              <w:rPr>
                <w:rFonts w:ascii="Times New Roman" w:hint="eastAsia"/>
                <w:sz w:val="24"/>
              </w:rPr>
            </w:pPr>
            <w:r>
              <w:rPr>
                <w:rFonts w:ascii="Times New Roman" w:hint="eastAsia"/>
                <w:sz w:val="24"/>
              </w:rPr>
              <w:t>用手拉动和观察检查</w:t>
            </w:r>
          </w:p>
          <w:p w:rsidR="005826E8" w:rsidRDefault="005826E8" w:rsidP="00AB642A">
            <w:pPr>
              <w:pStyle w:val="12"/>
              <w:spacing w:line="420" w:lineRule="exact"/>
              <w:ind w:firstLine="0"/>
              <w:rPr>
                <w:rFonts w:ascii="Times New Roman" w:hint="eastAsia"/>
                <w:sz w:val="24"/>
              </w:rPr>
            </w:pPr>
          </w:p>
          <w:p w:rsidR="005826E8" w:rsidRDefault="005826E8" w:rsidP="00AB642A">
            <w:pPr>
              <w:pStyle w:val="12"/>
              <w:spacing w:line="420" w:lineRule="exact"/>
              <w:ind w:firstLine="0"/>
              <w:rPr>
                <w:rFonts w:ascii="Times New Roman" w:hint="eastAsia"/>
                <w:sz w:val="24"/>
              </w:rPr>
            </w:pPr>
            <w:r>
              <w:rPr>
                <w:rFonts w:ascii="Times New Roman" w:hint="eastAsia"/>
                <w:sz w:val="24"/>
              </w:rPr>
              <w:t>用尺和观察检查</w:t>
            </w:r>
          </w:p>
          <w:p w:rsidR="005826E8" w:rsidRDefault="005826E8" w:rsidP="00AB642A">
            <w:pPr>
              <w:pStyle w:val="12"/>
              <w:spacing w:line="420" w:lineRule="exact"/>
              <w:ind w:firstLine="0"/>
              <w:rPr>
                <w:rFonts w:ascii="Times New Roman" w:hint="eastAsia"/>
                <w:sz w:val="24"/>
              </w:rPr>
            </w:pPr>
          </w:p>
          <w:p w:rsidR="005826E8" w:rsidRDefault="005826E8" w:rsidP="00AB642A">
            <w:pPr>
              <w:pStyle w:val="12"/>
              <w:spacing w:line="420" w:lineRule="exact"/>
              <w:ind w:firstLine="0"/>
              <w:rPr>
                <w:rFonts w:ascii="Times New Roman" w:hint="eastAsia"/>
                <w:sz w:val="24"/>
              </w:rPr>
            </w:pPr>
            <w:r>
              <w:rPr>
                <w:rFonts w:ascii="Times New Roman" w:hint="eastAsia"/>
                <w:sz w:val="24"/>
              </w:rPr>
              <w:t>观察检查</w:t>
            </w:r>
          </w:p>
        </w:tc>
      </w:tr>
    </w:tbl>
    <w:p w:rsidR="005826E8" w:rsidRDefault="005826E8" w:rsidP="005826E8">
      <w:pPr>
        <w:pStyle w:val="12"/>
        <w:spacing w:before="240" w:line="500" w:lineRule="exact"/>
        <w:ind w:firstLine="580"/>
        <w:rPr>
          <w:rFonts w:ascii="Times New Roman" w:hint="eastAsia"/>
          <w:sz w:val="24"/>
        </w:rPr>
      </w:pPr>
      <w:r>
        <w:rPr>
          <w:rFonts w:ascii="Times New Roman" w:hint="eastAsia"/>
          <w:sz w:val="24"/>
        </w:rPr>
        <w:lastRenderedPageBreak/>
        <w:t>6</w:t>
      </w:r>
      <w:r>
        <w:rPr>
          <w:rFonts w:ascii="Times New Roman" w:hint="eastAsia"/>
          <w:sz w:val="24"/>
        </w:rPr>
        <w:t>、室内卫生器具安装质量标准及检验方法</w:t>
      </w: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000"/>
      </w:tblPr>
      <w:tblGrid>
        <w:gridCol w:w="808"/>
        <w:gridCol w:w="5103"/>
        <w:gridCol w:w="2722"/>
      </w:tblGrid>
      <w:tr w:rsidR="005826E8" w:rsidTr="00AB642A">
        <w:tblPrEx>
          <w:tblCellMar>
            <w:top w:w="0" w:type="dxa"/>
            <w:bottom w:w="0" w:type="dxa"/>
          </w:tblCellMar>
        </w:tblPrEx>
        <w:trPr>
          <w:jc w:val="center"/>
        </w:trPr>
        <w:tc>
          <w:tcPr>
            <w:tcW w:w="808" w:type="dxa"/>
          </w:tcPr>
          <w:p w:rsidR="005826E8" w:rsidRDefault="005826E8" w:rsidP="00AB642A">
            <w:pPr>
              <w:pStyle w:val="12"/>
              <w:spacing w:line="380" w:lineRule="exact"/>
              <w:ind w:firstLine="0"/>
              <w:rPr>
                <w:rFonts w:ascii="Times New Roman" w:hint="eastAsia"/>
                <w:sz w:val="24"/>
              </w:rPr>
            </w:pPr>
            <w:r>
              <w:rPr>
                <w:rFonts w:ascii="Times New Roman" w:hint="eastAsia"/>
                <w:sz w:val="24"/>
              </w:rPr>
              <w:t>项次</w:t>
            </w:r>
          </w:p>
        </w:tc>
        <w:tc>
          <w:tcPr>
            <w:tcW w:w="5103" w:type="dxa"/>
          </w:tcPr>
          <w:p w:rsidR="005826E8" w:rsidRDefault="005826E8" w:rsidP="00AB642A">
            <w:pPr>
              <w:pStyle w:val="12"/>
              <w:spacing w:line="380" w:lineRule="exact"/>
              <w:ind w:firstLine="0"/>
              <w:rPr>
                <w:rFonts w:ascii="Times New Roman" w:hint="eastAsia"/>
                <w:sz w:val="24"/>
              </w:rPr>
            </w:pPr>
            <w:r>
              <w:rPr>
                <w:rFonts w:ascii="Times New Roman" w:hint="eastAsia"/>
                <w:sz w:val="24"/>
              </w:rPr>
              <w:t xml:space="preserve">              </w:t>
            </w:r>
            <w:r>
              <w:rPr>
                <w:rFonts w:ascii="Times New Roman" w:hint="eastAsia"/>
                <w:sz w:val="24"/>
              </w:rPr>
              <w:t>项</w:t>
            </w:r>
            <w:r>
              <w:rPr>
                <w:rFonts w:ascii="Times New Roman" w:hint="eastAsia"/>
                <w:sz w:val="24"/>
              </w:rPr>
              <w:t xml:space="preserve">      </w:t>
            </w:r>
            <w:r>
              <w:rPr>
                <w:rFonts w:ascii="Times New Roman" w:hint="eastAsia"/>
                <w:sz w:val="24"/>
              </w:rPr>
              <w:t>目</w:t>
            </w:r>
          </w:p>
        </w:tc>
        <w:tc>
          <w:tcPr>
            <w:tcW w:w="2722" w:type="dxa"/>
          </w:tcPr>
          <w:p w:rsidR="005826E8" w:rsidRDefault="005826E8" w:rsidP="00AB642A">
            <w:pPr>
              <w:pStyle w:val="12"/>
              <w:spacing w:line="380" w:lineRule="exact"/>
              <w:ind w:firstLine="0"/>
              <w:rPr>
                <w:rFonts w:ascii="Times New Roman" w:hint="eastAsia"/>
                <w:sz w:val="24"/>
              </w:rPr>
            </w:pPr>
            <w:r>
              <w:rPr>
                <w:rFonts w:ascii="Times New Roman" w:hint="eastAsia"/>
                <w:sz w:val="24"/>
              </w:rPr>
              <w:t>检验方法</w:t>
            </w:r>
          </w:p>
        </w:tc>
      </w:tr>
      <w:tr w:rsidR="005826E8" w:rsidTr="00AB642A">
        <w:tblPrEx>
          <w:tblCellMar>
            <w:top w:w="0" w:type="dxa"/>
            <w:bottom w:w="0" w:type="dxa"/>
          </w:tblCellMar>
        </w:tblPrEx>
        <w:trPr>
          <w:jc w:val="center"/>
        </w:trPr>
        <w:tc>
          <w:tcPr>
            <w:tcW w:w="808" w:type="dxa"/>
          </w:tcPr>
          <w:p w:rsidR="005826E8" w:rsidRDefault="005826E8" w:rsidP="00AB642A">
            <w:pPr>
              <w:pStyle w:val="12"/>
              <w:spacing w:line="380" w:lineRule="exact"/>
              <w:ind w:firstLine="0"/>
              <w:rPr>
                <w:rFonts w:ascii="Times New Roman" w:hint="eastAsia"/>
                <w:sz w:val="24"/>
              </w:rPr>
            </w:pPr>
            <w:r>
              <w:rPr>
                <w:rFonts w:ascii="Times New Roman" w:hint="eastAsia"/>
                <w:sz w:val="24"/>
              </w:rPr>
              <w:t>1</w:t>
            </w:r>
          </w:p>
          <w:p w:rsidR="005826E8" w:rsidRDefault="005826E8" w:rsidP="00AB642A">
            <w:pPr>
              <w:pStyle w:val="12"/>
              <w:spacing w:line="380" w:lineRule="exact"/>
              <w:ind w:firstLine="0"/>
              <w:rPr>
                <w:rFonts w:ascii="Times New Roman" w:hint="eastAsia"/>
                <w:sz w:val="24"/>
              </w:rPr>
            </w:pPr>
          </w:p>
          <w:p w:rsidR="005826E8" w:rsidRDefault="005826E8" w:rsidP="00AB642A">
            <w:pPr>
              <w:pStyle w:val="12"/>
              <w:spacing w:line="380" w:lineRule="exact"/>
              <w:ind w:firstLine="0"/>
              <w:rPr>
                <w:rFonts w:ascii="Times New Roman" w:hint="eastAsia"/>
                <w:sz w:val="24"/>
              </w:rPr>
            </w:pPr>
            <w:r>
              <w:rPr>
                <w:rFonts w:ascii="Times New Roman" w:hint="eastAsia"/>
                <w:sz w:val="24"/>
              </w:rPr>
              <w:t>2</w:t>
            </w:r>
          </w:p>
          <w:p w:rsidR="005826E8" w:rsidRDefault="005826E8" w:rsidP="00AB642A">
            <w:pPr>
              <w:pStyle w:val="12"/>
              <w:spacing w:line="380" w:lineRule="exact"/>
              <w:ind w:firstLine="0"/>
              <w:rPr>
                <w:rFonts w:ascii="Times New Roman" w:hint="eastAsia"/>
                <w:sz w:val="24"/>
              </w:rPr>
            </w:pPr>
          </w:p>
          <w:p w:rsidR="005826E8" w:rsidRDefault="005826E8" w:rsidP="00AB642A">
            <w:pPr>
              <w:pStyle w:val="12"/>
              <w:spacing w:line="380" w:lineRule="exact"/>
              <w:ind w:firstLine="0"/>
              <w:rPr>
                <w:rFonts w:ascii="Times New Roman" w:hint="eastAsia"/>
                <w:sz w:val="24"/>
              </w:rPr>
            </w:pPr>
          </w:p>
          <w:p w:rsidR="005826E8" w:rsidRDefault="005826E8" w:rsidP="00AB642A">
            <w:pPr>
              <w:pStyle w:val="12"/>
              <w:spacing w:line="380" w:lineRule="exact"/>
              <w:ind w:firstLine="0"/>
              <w:rPr>
                <w:rFonts w:ascii="Times New Roman" w:hint="eastAsia"/>
                <w:sz w:val="24"/>
              </w:rPr>
            </w:pPr>
            <w:r>
              <w:rPr>
                <w:rFonts w:ascii="Times New Roman" w:hint="eastAsia"/>
                <w:sz w:val="24"/>
              </w:rPr>
              <w:t>3</w:t>
            </w:r>
          </w:p>
          <w:p w:rsidR="005826E8" w:rsidRDefault="005826E8" w:rsidP="00AB642A">
            <w:pPr>
              <w:pStyle w:val="12"/>
              <w:spacing w:line="380" w:lineRule="exact"/>
              <w:ind w:firstLine="0"/>
              <w:rPr>
                <w:rFonts w:ascii="Times New Roman" w:hint="eastAsia"/>
                <w:sz w:val="24"/>
              </w:rPr>
            </w:pPr>
          </w:p>
        </w:tc>
        <w:tc>
          <w:tcPr>
            <w:tcW w:w="5103" w:type="dxa"/>
          </w:tcPr>
          <w:p w:rsidR="005826E8" w:rsidRDefault="005826E8" w:rsidP="00AB642A">
            <w:pPr>
              <w:pStyle w:val="12"/>
              <w:spacing w:line="380" w:lineRule="exact"/>
              <w:ind w:firstLine="0"/>
              <w:rPr>
                <w:rFonts w:ascii="Times New Roman" w:hint="eastAsia"/>
                <w:sz w:val="24"/>
              </w:rPr>
            </w:pPr>
            <w:r>
              <w:rPr>
                <w:rFonts w:ascii="Times New Roman" w:hint="eastAsia"/>
                <w:sz w:val="24"/>
              </w:rPr>
              <w:t>试水：卫生器具与接口的连接必须严密，无渗漏。制动部分灵活、准确</w:t>
            </w:r>
          </w:p>
          <w:p w:rsidR="005826E8" w:rsidRDefault="005826E8" w:rsidP="00AB642A">
            <w:pPr>
              <w:pStyle w:val="12"/>
              <w:spacing w:line="380" w:lineRule="exact"/>
              <w:ind w:firstLine="0"/>
              <w:rPr>
                <w:rFonts w:ascii="Times New Roman" w:hint="eastAsia"/>
                <w:sz w:val="24"/>
              </w:rPr>
            </w:pPr>
            <w:r>
              <w:rPr>
                <w:rFonts w:ascii="Times New Roman" w:hint="eastAsia"/>
                <w:sz w:val="24"/>
              </w:rPr>
              <w:t>支、托架安装：应平整、牢固，砂浆饱满，但不突出墙面。铁锈污垢应清除干净，油漆应均匀，无漏涂</w:t>
            </w:r>
          </w:p>
          <w:p w:rsidR="005826E8" w:rsidRDefault="005826E8" w:rsidP="00AB642A">
            <w:pPr>
              <w:pStyle w:val="12"/>
              <w:spacing w:line="380" w:lineRule="exact"/>
              <w:ind w:firstLine="0"/>
              <w:rPr>
                <w:rFonts w:ascii="Times New Roman" w:hint="eastAsia"/>
                <w:sz w:val="24"/>
              </w:rPr>
            </w:pPr>
            <w:r>
              <w:rPr>
                <w:rFonts w:ascii="Times New Roman" w:hint="eastAsia"/>
                <w:sz w:val="24"/>
              </w:rPr>
              <w:t>卫生器具安装：应平整、牢固，与支、托架接触紧密，表面无损伤、镀铬零件应保护良好，污垢清除干净</w:t>
            </w:r>
          </w:p>
        </w:tc>
        <w:tc>
          <w:tcPr>
            <w:tcW w:w="2722" w:type="dxa"/>
          </w:tcPr>
          <w:p w:rsidR="005826E8" w:rsidRDefault="005826E8" w:rsidP="00AB642A">
            <w:pPr>
              <w:pStyle w:val="12"/>
              <w:spacing w:line="380" w:lineRule="exact"/>
              <w:ind w:firstLine="0"/>
              <w:rPr>
                <w:rFonts w:ascii="Times New Roman" w:hint="eastAsia"/>
                <w:sz w:val="24"/>
              </w:rPr>
            </w:pPr>
            <w:r>
              <w:rPr>
                <w:rFonts w:ascii="Times New Roman" w:hint="eastAsia"/>
                <w:sz w:val="24"/>
              </w:rPr>
              <w:t>检查试验记录</w:t>
            </w:r>
          </w:p>
          <w:p w:rsidR="005826E8" w:rsidRDefault="005826E8" w:rsidP="00AB642A">
            <w:pPr>
              <w:pStyle w:val="12"/>
              <w:spacing w:line="380" w:lineRule="exact"/>
              <w:ind w:firstLine="0"/>
              <w:rPr>
                <w:rFonts w:ascii="Times New Roman" w:hint="eastAsia"/>
                <w:sz w:val="24"/>
              </w:rPr>
            </w:pPr>
          </w:p>
          <w:p w:rsidR="005826E8" w:rsidRDefault="005826E8" w:rsidP="00AB642A">
            <w:pPr>
              <w:pStyle w:val="12"/>
              <w:spacing w:line="380" w:lineRule="exact"/>
              <w:ind w:firstLine="0"/>
              <w:rPr>
                <w:rFonts w:ascii="Times New Roman" w:hint="eastAsia"/>
                <w:sz w:val="24"/>
              </w:rPr>
            </w:pPr>
            <w:r>
              <w:rPr>
                <w:rFonts w:ascii="Times New Roman" w:hint="eastAsia"/>
                <w:sz w:val="24"/>
              </w:rPr>
              <w:t>用手拉动和观察检查</w:t>
            </w:r>
          </w:p>
          <w:p w:rsidR="005826E8" w:rsidRDefault="005826E8" w:rsidP="00AB642A">
            <w:pPr>
              <w:pStyle w:val="12"/>
              <w:spacing w:line="380" w:lineRule="exact"/>
              <w:ind w:firstLine="0"/>
              <w:rPr>
                <w:rFonts w:ascii="Times New Roman" w:hint="eastAsia"/>
                <w:sz w:val="24"/>
              </w:rPr>
            </w:pPr>
          </w:p>
          <w:p w:rsidR="005826E8" w:rsidRDefault="005826E8" w:rsidP="00AB642A">
            <w:pPr>
              <w:pStyle w:val="12"/>
              <w:spacing w:line="380" w:lineRule="exact"/>
              <w:ind w:firstLine="0"/>
              <w:rPr>
                <w:rFonts w:ascii="Times New Roman" w:hint="eastAsia"/>
                <w:sz w:val="24"/>
              </w:rPr>
            </w:pPr>
          </w:p>
          <w:p w:rsidR="005826E8" w:rsidRDefault="005826E8" w:rsidP="00AB642A">
            <w:pPr>
              <w:pStyle w:val="12"/>
              <w:spacing w:line="380" w:lineRule="exact"/>
              <w:ind w:firstLine="0"/>
              <w:rPr>
                <w:rFonts w:ascii="Times New Roman" w:hint="eastAsia"/>
                <w:sz w:val="24"/>
              </w:rPr>
            </w:pPr>
            <w:r>
              <w:rPr>
                <w:rFonts w:ascii="Times New Roman" w:hint="eastAsia"/>
                <w:sz w:val="24"/>
              </w:rPr>
              <w:t>用手拉动和观察检查</w:t>
            </w:r>
          </w:p>
          <w:p w:rsidR="005826E8" w:rsidRDefault="005826E8" w:rsidP="00AB642A">
            <w:pPr>
              <w:pStyle w:val="12"/>
              <w:spacing w:line="380" w:lineRule="exact"/>
              <w:ind w:firstLine="0"/>
              <w:rPr>
                <w:rFonts w:ascii="Times New Roman" w:hint="eastAsia"/>
                <w:sz w:val="24"/>
              </w:rPr>
            </w:pPr>
          </w:p>
        </w:tc>
      </w:tr>
    </w:tbl>
    <w:p w:rsidR="005826E8" w:rsidRDefault="005826E8" w:rsidP="005826E8">
      <w:pPr>
        <w:pStyle w:val="12"/>
        <w:spacing w:before="240" w:line="500" w:lineRule="exact"/>
        <w:ind w:firstLine="580"/>
        <w:rPr>
          <w:rFonts w:ascii="Times New Roman" w:hint="eastAsia"/>
          <w:sz w:val="24"/>
        </w:rPr>
      </w:pPr>
    </w:p>
    <w:p w:rsidR="005826E8" w:rsidRDefault="005826E8" w:rsidP="005826E8">
      <w:pPr>
        <w:pStyle w:val="12"/>
        <w:spacing w:before="240" w:line="500" w:lineRule="exact"/>
        <w:ind w:firstLine="580"/>
        <w:rPr>
          <w:rFonts w:ascii="Times New Roman" w:hint="eastAsia"/>
          <w:sz w:val="24"/>
        </w:rPr>
      </w:pPr>
    </w:p>
    <w:p w:rsidR="005826E8" w:rsidRDefault="005826E8" w:rsidP="005826E8">
      <w:pPr>
        <w:pStyle w:val="12"/>
        <w:spacing w:before="240" w:line="500" w:lineRule="exact"/>
        <w:ind w:firstLine="580"/>
        <w:rPr>
          <w:rFonts w:ascii="Times New Roman" w:hint="eastAsia"/>
          <w:sz w:val="24"/>
        </w:rPr>
      </w:pPr>
      <w:r>
        <w:rPr>
          <w:rFonts w:ascii="Times New Roman" w:hint="eastAsia"/>
          <w:sz w:val="24"/>
        </w:rPr>
        <w:t>7</w:t>
      </w:r>
      <w:r>
        <w:rPr>
          <w:rFonts w:ascii="Times New Roman" w:hint="eastAsia"/>
          <w:sz w:val="24"/>
        </w:rPr>
        <w:t>、卫生器具安装的允许偏差和检查方法</w:t>
      </w:r>
    </w:p>
    <w:tbl>
      <w:tblPr>
        <w:tblW w:w="0" w:type="auto"/>
        <w:tblBorders>
          <w:top w:val="single" w:sz="4" w:space="0" w:color="auto"/>
          <w:bottom w:val="single" w:sz="4" w:space="0" w:color="auto"/>
          <w:insideH w:val="single" w:sz="4" w:space="0" w:color="auto"/>
          <w:insideV w:val="single" w:sz="4" w:space="0" w:color="auto"/>
        </w:tblBorders>
        <w:tblLayout w:type="fixed"/>
        <w:tblLook w:val="0000"/>
      </w:tblPr>
      <w:tblGrid>
        <w:gridCol w:w="1051"/>
        <w:gridCol w:w="2311"/>
        <w:gridCol w:w="2311"/>
        <w:gridCol w:w="1472"/>
        <w:gridCol w:w="2311"/>
      </w:tblGrid>
      <w:tr w:rsidR="005826E8" w:rsidTr="00AB642A">
        <w:tblPrEx>
          <w:tblCellMar>
            <w:top w:w="0" w:type="dxa"/>
            <w:bottom w:w="0" w:type="dxa"/>
          </w:tblCellMar>
        </w:tblPrEx>
        <w:trPr>
          <w:cantSplit/>
        </w:trPr>
        <w:tc>
          <w:tcPr>
            <w:tcW w:w="1051" w:type="dxa"/>
          </w:tcPr>
          <w:p w:rsidR="005826E8" w:rsidRDefault="005826E8" w:rsidP="00AB642A">
            <w:pPr>
              <w:pStyle w:val="12"/>
              <w:spacing w:line="360" w:lineRule="exact"/>
              <w:ind w:firstLine="0"/>
              <w:jc w:val="center"/>
              <w:rPr>
                <w:rFonts w:ascii="Times New Roman" w:hint="eastAsia"/>
                <w:sz w:val="24"/>
              </w:rPr>
            </w:pPr>
            <w:r>
              <w:rPr>
                <w:rFonts w:ascii="Times New Roman" w:hint="eastAsia"/>
                <w:sz w:val="24"/>
              </w:rPr>
              <w:t>项次</w:t>
            </w:r>
          </w:p>
        </w:tc>
        <w:tc>
          <w:tcPr>
            <w:tcW w:w="4622" w:type="dxa"/>
            <w:gridSpan w:val="2"/>
          </w:tcPr>
          <w:p w:rsidR="005826E8" w:rsidRDefault="005826E8" w:rsidP="00AB642A">
            <w:pPr>
              <w:pStyle w:val="12"/>
              <w:spacing w:line="360" w:lineRule="exact"/>
              <w:ind w:firstLine="0"/>
              <w:jc w:val="center"/>
              <w:rPr>
                <w:rFonts w:ascii="Times New Roman" w:hint="eastAsia"/>
                <w:sz w:val="24"/>
              </w:rPr>
            </w:pPr>
            <w:r>
              <w:rPr>
                <w:rFonts w:ascii="Times New Roman" w:hint="eastAsia"/>
                <w:sz w:val="24"/>
              </w:rPr>
              <w:t>项</w:t>
            </w:r>
            <w:r>
              <w:rPr>
                <w:rFonts w:ascii="Times New Roman" w:hint="eastAsia"/>
                <w:sz w:val="24"/>
              </w:rPr>
              <w:t xml:space="preserve">      </w:t>
            </w:r>
            <w:r>
              <w:rPr>
                <w:rFonts w:ascii="Times New Roman" w:hint="eastAsia"/>
                <w:sz w:val="24"/>
              </w:rPr>
              <w:t>目</w:t>
            </w:r>
          </w:p>
        </w:tc>
        <w:tc>
          <w:tcPr>
            <w:tcW w:w="1472" w:type="dxa"/>
          </w:tcPr>
          <w:p w:rsidR="005826E8" w:rsidRDefault="005826E8" w:rsidP="00AB642A">
            <w:pPr>
              <w:pStyle w:val="12"/>
              <w:spacing w:line="360" w:lineRule="exact"/>
              <w:ind w:firstLine="0"/>
              <w:jc w:val="center"/>
              <w:rPr>
                <w:rFonts w:ascii="Times New Roman" w:hint="eastAsia"/>
                <w:spacing w:val="-16"/>
                <w:sz w:val="24"/>
              </w:rPr>
            </w:pPr>
            <w:r>
              <w:rPr>
                <w:rFonts w:ascii="Times New Roman" w:hint="eastAsia"/>
                <w:spacing w:val="-16"/>
                <w:sz w:val="24"/>
              </w:rPr>
              <w:t>允许偏差</w:t>
            </w:r>
          </w:p>
          <w:p w:rsidR="005826E8" w:rsidRDefault="005826E8" w:rsidP="00AB642A">
            <w:pPr>
              <w:pStyle w:val="12"/>
              <w:spacing w:line="360" w:lineRule="exact"/>
              <w:ind w:firstLine="0"/>
              <w:jc w:val="center"/>
              <w:rPr>
                <w:rFonts w:ascii="Times New Roman"/>
                <w:spacing w:val="-16"/>
                <w:sz w:val="24"/>
              </w:rPr>
            </w:pPr>
            <w:r>
              <w:rPr>
                <w:rFonts w:ascii="Times New Roman" w:hint="eastAsia"/>
                <w:spacing w:val="-16"/>
                <w:sz w:val="24"/>
              </w:rPr>
              <w:t>（</w:t>
            </w:r>
            <w:r>
              <w:rPr>
                <w:rFonts w:ascii="Times New Roman"/>
                <w:spacing w:val="-16"/>
                <w:sz w:val="24"/>
              </w:rPr>
              <w:t>mm</w:t>
            </w:r>
            <w:r>
              <w:rPr>
                <w:rFonts w:ascii="Times New Roman" w:hint="eastAsia"/>
                <w:spacing w:val="-16"/>
                <w:sz w:val="24"/>
              </w:rPr>
              <w:t>）</w:t>
            </w:r>
          </w:p>
        </w:tc>
        <w:tc>
          <w:tcPr>
            <w:tcW w:w="2311" w:type="dxa"/>
          </w:tcPr>
          <w:p w:rsidR="005826E8" w:rsidRDefault="005826E8" w:rsidP="00AB642A">
            <w:pPr>
              <w:pStyle w:val="12"/>
              <w:spacing w:line="360" w:lineRule="exact"/>
              <w:ind w:firstLine="0"/>
              <w:jc w:val="center"/>
              <w:rPr>
                <w:rFonts w:ascii="Times New Roman" w:hint="eastAsia"/>
                <w:sz w:val="24"/>
              </w:rPr>
            </w:pPr>
            <w:r>
              <w:rPr>
                <w:rFonts w:ascii="Times New Roman" w:hint="eastAsia"/>
                <w:sz w:val="24"/>
              </w:rPr>
              <w:t>检验方法</w:t>
            </w:r>
          </w:p>
        </w:tc>
      </w:tr>
      <w:tr w:rsidR="005826E8" w:rsidTr="00AB642A">
        <w:tblPrEx>
          <w:tblCellMar>
            <w:top w:w="0" w:type="dxa"/>
            <w:bottom w:w="0" w:type="dxa"/>
          </w:tblCellMar>
        </w:tblPrEx>
        <w:trPr>
          <w:cantSplit/>
        </w:trPr>
        <w:tc>
          <w:tcPr>
            <w:tcW w:w="1051" w:type="dxa"/>
            <w:vMerge w:val="restart"/>
            <w:vAlign w:val="center"/>
          </w:tcPr>
          <w:p w:rsidR="005826E8" w:rsidRDefault="005826E8" w:rsidP="00AB642A">
            <w:pPr>
              <w:pStyle w:val="12"/>
              <w:spacing w:line="360" w:lineRule="exact"/>
              <w:ind w:firstLine="0"/>
              <w:jc w:val="center"/>
              <w:rPr>
                <w:rFonts w:ascii="Times New Roman" w:hint="eastAsia"/>
                <w:sz w:val="24"/>
              </w:rPr>
            </w:pPr>
            <w:r>
              <w:rPr>
                <w:rFonts w:ascii="Times New Roman" w:hint="eastAsia"/>
                <w:sz w:val="24"/>
              </w:rPr>
              <w:t>1</w:t>
            </w:r>
          </w:p>
        </w:tc>
        <w:tc>
          <w:tcPr>
            <w:tcW w:w="2311" w:type="dxa"/>
            <w:vMerge w:val="restart"/>
          </w:tcPr>
          <w:p w:rsidR="005826E8" w:rsidRDefault="005826E8" w:rsidP="00AB642A">
            <w:pPr>
              <w:pStyle w:val="12"/>
              <w:spacing w:line="360" w:lineRule="exact"/>
              <w:ind w:firstLine="0"/>
              <w:rPr>
                <w:rFonts w:ascii="Times New Roman" w:hint="eastAsia"/>
                <w:sz w:val="24"/>
              </w:rPr>
            </w:pPr>
            <w:r>
              <w:rPr>
                <w:rFonts w:ascii="Times New Roman" w:hint="eastAsia"/>
                <w:sz w:val="24"/>
              </w:rPr>
              <w:t xml:space="preserve">  </w:t>
            </w:r>
            <w:r>
              <w:rPr>
                <w:rFonts w:ascii="Times New Roman" w:hint="eastAsia"/>
                <w:sz w:val="24"/>
              </w:rPr>
              <w:t>坐标</w:t>
            </w:r>
          </w:p>
        </w:tc>
        <w:tc>
          <w:tcPr>
            <w:tcW w:w="2311"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单独器具</w:t>
            </w:r>
          </w:p>
        </w:tc>
        <w:tc>
          <w:tcPr>
            <w:tcW w:w="1472"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10</w:t>
            </w:r>
          </w:p>
        </w:tc>
        <w:tc>
          <w:tcPr>
            <w:tcW w:w="2311" w:type="dxa"/>
            <w:vMerge w:val="restart"/>
          </w:tcPr>
          <w:p w:rsidR="005826E8" w:rsidRDefault="005826E8" w:rsidP="00AB642A">
            <w:pPr>
              <w:pStyle w:val="12"/>
              <w:spacing w:line="360" w:lineRule="exact"/>
              <w:ind w:firstLine="0"/>
              <w:rPr>
                <w:rFonts w:ascii="Times New Roman" w:hint="eastAsia"/>
                <w:sz w:val="24"/>
              </w:rPr>
            </w:pPr>
            <w:r>
              <w:rPr>
                <w:rFonts w:ascii="Times New Roman" w:hint="eastAsia"/>
                <w:sz w:val="24"/>
              </w:rPr>
              <w:t>拉线、吊线和尺量检查</w:t>
            </w:r>
          </w:p>
        </w:tc>
      </w:tr>
      <w:tr w:rsidR="005826E8" w:rsidTr="00AB642A">
        <w:tblPrEx>
          <w:tblCellMar>
            <w:top w:w="0" w:type="dxa"/>
            <w:bottom w:w="0" w:type="dxa"/>
          </w:tblCellMar>
        </w:tblPrEx>
        <w:trPr>
          <w:cantSplit/>
        </w:trPr>
        <w:tc>
          <w:tcPr>
            <w:tcW w:w="1051" w:type="dxa"/>
            <w:vMerge/>
            <w:vAlign w:val="center"/>
          </w:tcPr>
          <w:p w:rsidR="005826E8" w:rsidRDefault="005826E8" w:rsidP="00AB642A">
            <w:pPr>
              <w:pStyle w:val="12"/>
              <w:spacing w:line="360" w:lineRule="exact"/>
              <w:ind w:firstLine="0"/>
              <w:jc w:val="center"/>
              <w:rPr>
                <w:rFonts w:ascii="Times New Roman" w:hint="eastAsia"/>
                <w:sz w:val="24"/>
              </w:rPr>
            </w:pPr>
          </w:p>
        </w:tc>
        <w:tc>
          <w:tcPr>
            <w:tcW w:w="2311" w:type="dxa"/>
            <w:vMerge/>
          </w:tcPr>
          <w:p w:rsidR="005826E8" w:rsidRDefault="005826E8" w:rsidP="00AB642A">
            <w:pPr>
              <w:pStyle w:val="12"/>
              <w:spacing w:line="360" w:lineRule="exact"/>
              <w:ind w:firstLine="0"/>
              <w:rPr>
                <w:rFonts w:ascii="Times New Roman" w:hint="eastAsia"/>
                <w:sz w:val="24"/>
              </w:rPr>
            </w:pPr>
          </w:p>
        </w:tc>
        <w:tc>
          <w:tcPr>
            <w:tcW w:w="2311"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成排器具</w:t>
            </w:r>
          </w:p>
        </w:tc>
        <w:tc>
          <w:tcPr>
            <w:tcW w:w="1472"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5</w:t>
            </w:r>
          </w:p>
        </w:tc>
        <w:tc>
          <w:tcPr>
            <w:tcW w:w="2311" w:type="dxa"/>
            <w:vMerge/>
          </w:tcPr>
          <w:p w:rsidR="005826E8" w:rsidRDefault="005826E8" w:rsidP="00AB642A">
            <w:pPr>
              <w:pStyle w:val="12"/>
              <w:spacing w:line="360" w:lineRule="exact"/>
              <w:ind w:firstLine="0"/>
              <w:rPr>
                <w:rFonts w:ascii="Times New Roman" w:hint="eastAsia"/>
                <w:sz w:val="24"/>
              </w:rPr>
            </w:pPr>
          </w:p>
        </w:tc>
      </w:tr>
      <w:tr w:rsidR="005826E8" w:rsidTr="00AB642A">
        <w:tblPrEx>
          <w:tblCellMar>
            <w:top w:w="0" w:type="dxa"/>
            <w:bottom w:w="0" w:type="dxa"/>
          </w:tblCellMar>
        </w:tblPrEx>
        <w:trPr>
          <w:cantSplit/>
        </w:trPr>
        <w:tc>
          <w:tcPr>
            <w:tcW w:w="1051" w:type="dxa"/>
            <w:vMerge w:val="restart"/>
            <w:vAlign w:val="center"/>
          </w:tcPr>
          <w:p w:rsidR="005826E8" w:rsidRDefault="005826E8" w:rsidP="00AB642A">
            <w:pPr>
              <w:pStyle w:val="12"/>
              <w:spacing w:line="360" w:lineRule="exact"/>
              <w:ind w:firstLine="0"/>
              <w:jc w:val="center"/>
              <w:rPr>
                <w:rFonts w:ascii="Times New Roman" w:hint="eastAsia"/>
                <w:sz w:val="24"/>
              </w:rPr>
            </w:pPr>
            <w:r>
              <w:rPr>
                <w:rFonts w:ascii="Times New Roman" w:hint="eastAsia"/>
                <w:sz w:val="24"/>
              </w:rPr>
              <w:t>2</w:t>
            </w:r>
          </w:p>
        </w:tc>
        <w:tc>
          <w:tcPr>
            <w:tcW w:w="2311" w:type="dxa"/>
            <w:vMerge w:val="restart"/>
          </w:tcPr>
          <w:p w:rsidR="005826E8" w:rsidRDefault="005826E8" w:rsidP="00AB642A">
            <w:pPr>
              <w:pStyle w:val="12"/>
              <w:spacing w:line="360" w:lineRule="exact"/>
              <w:ind w:firstLine="0"/>
              <w:rPr>
                <w:rFonts w:ascii="Times New Roman" w:hint="eastAsia"/>
                <w:sz w:val="24"/>
              </w:rPr>
            </w:pPr>
            <w:r>
              <w:rPr>
                <w:rFonts w:ascii="Times New Roman" w:hint="eastAsia"/>
                <w:sz w:val="24"/>
              </w:rPr>
              <w:t xml:space="preserve">  </w:t>
            </w:r>
            <w:r>
              <w:rPr>
                <w:rFonts w:ascii="Times New Roman" w:hint="eastAsia"/>
                <w:sz w:val="24"/>
              </w:rPr>
              <w:t>标高</w:t>
            </w:r>
          </w:p>
        </w:tc>
        <w:tc>
          <w:tcPr>
            <w:tcW w:w="2311"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单独器具</w:t>
            </w:r>
          </w:p>
        </w:tc>
        <w:tc>
          <w:tcPr>
            <w:tcW w:w="1472"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w:t>
            </w:r>
            <w:r>
              <w:rPr>
                <w:rFonts w:ascii="Times New Roman" w:hint="eastAsia"/>
                <w:sz w:val="24"/>
              </w:rPr>
              <w:t>15</w:t>
            </w:r>
          </w:p>
        </w:tc>
        <w:tc>
          <w:tcPr>
            <w:tcW w:w="2311" w:type="dxa"/>
            <w:vMerge/>
          </w:tcPr>
          <w:p w:rsidR="005826E8" w:rsidRDefault="005826E8" w:rsidP="00AB642A">
            <w:pPr>
              <w:pStyle w:val="12"/>
              <w:spacing w:line="360" w:lineRule="exact"/>
              <w:ind w:firstLine="0"/>
              <w:rPr>
                <w:rFonts w:ascii="Times New Roman" w:hint="eastAsia"/>
                <w:sz w:val="24"/>
              </w:rPr>
            </w:pPr>
          </w:p>
        </w:tc>
      </w:tr>
      <w:tr w:rsidR="005826E8" w:rsidTr="00AB642A">
        <w:tblPrEx>
          <w:tblCellMar>
            <w:top w:w="0" w:type="dxa"/>
            <w:bottom w:w="0" w:type="dxa"/>
          </w:tblCellMar>
        </w:tblPrEx>
        <w:trPr>
          <w:cantSplit/>
        </w:trPr>
        <w:tc>
          <w:tcPr>
            <w:tcW w:w="1051" w:type="dxa"/>
            <w:vMerge/>
            <w:vAlign w:val="center"/>
          </w:tcPr>
          <w:p w:rsidR="005826E8" w:rsidRDefault="005826E8" w:rsidP="00AB642A">
            <w:pPr>
              <w:pStyle w:val="12"/>
              <w:spacing w:line="360" w:lineRule="exact"/>
              <w:ind w:firstLine="0"/>
              <w:jc w:val="center"/>
              <w:rPr>
                <w:rFonts w:ascii="Times New Roman" w:hint="eastAsia"/>
                <w:sz w:val="24"/>
              </w:rPr>
            </w:pPr>
          </w:p>
        </w:tc>
        <w:tc>
          <w:tcPr>
            <w:tcW w:w="2311" w:type="dxa"/>
            <w:vMerge/>
          </w:tcPr>
          <w:p w:rsidR="005826E8" w:rsidRDefault="005826E8" w:rsidP="00AB642A">
            <w:pPr>
              <w:pStyle w:val="12"/>
              <w:spacing w:line="360" w:lineRule="exact"/>
              <w:ind w:firstLine="0"/>
              <w:rPr>
                <w:rFonts w:ascii="Times New Roman" w:hint="eastAsia"/>
                <w:sz w:val="24"/>
              </w:rPr>
            </w:pPr>
          </w:p>
        </w:tc>
        <w:tc>
          <w:tcPr>
            <w:tcW w:w="2311"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成排器具</w:t>
            </w:r>
          </w:p>
        </w:tc>
        <w:tc>
          <w:tcPr>
            <w:tcW w:w="1472"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w:t>
            </w:r>
            <w:r>
              <w:rPr>
                <w:rFonts w:ascii="Times New Roman" w:hint="eastAsia"/>
                <w:sz w:val="24"/>
              </w:rPr>
              <w:t>10</w:t>
            </w:r>
          </w:p>
        </w:tc>
        <w:tc>
          <w:tcPr>
            <w:tcW w:w="2311" w:type="dxa"/>
            <w:vMerge/>
          </w:tcPr>
          <w:p w:rsidR="005826E8" w:rsidRDefault="005826E8" w:rsidP="00AB642A">
            <w:pPr>
              <w:pStyle w:val="12"/>
              <w:spacing w:line="360" w:lineRule="exact"/>
              <w:ind w:firstLine="0"/>
              <w:rPr>
                <w:rFonts w:ascii="Times New Roman" w:hint="eastAsia"/>
                <w:sz w:val="24"/>
              </w:rPr>
            </w:pPr>
          </w:p>
        </w:tc>
      </w:tr>
      <w:tr w:rsidR="005826E8" w:rsidTr="00AB642A">
        <w:tblPrEx>
          <w:tblCellMar>
            <w:top w:w="0" w:type="dxa"/>
            <w:bottom w:w="0" w:type="dxa"/>
          </w:tblCellMar>
        </w:tblPrEx>
        <w:trPr>
          <w:cantSplit/>
        </w:trPr>
        <w:tc>
          <w:tcPr>
            <w:tcW w:w="1051" w:type="dxa"/>
            <w:vAlign w:val="center"/>
          </w:tcPr>
          <w:p w:rsidR="005826E8" w:rsidRDefault="005826E8" w:rsidP="00AB642A">
            <w:pPr>
              <w:pStyle w:val="12"/>
              <w:spacing w:line="360" w:lineRule="exact"/>
              <w:ind w:firstLine="0"/>
              <w:jc w:val="center"/>
              <w:rPr>
                <w:rFonts w:ascii="Times New Roman" w:hint="eastAsia"/>
                <w:sz w:val="24"/>
              </w:rPr>
            </w:pPr>
            <w:r>
              <w:rPr>
                <w:rFonts w:ascii="Times New Roman" w:hint="eastAsia"/>
                <w:sz w:val="24"/>
              </w:rPr>
              <w:t>3</w:t>
            </w:r>
          </w:p>
        </w:tc>
        <w:tc>
          <w:tcPr>
            <w:tcW w:w="4622" w:type="dxa"/>
            <w:gridSpan w:val="2"/>
          </w:tcPr>
          <w:p w:rsidR="005826E8" w:rsidRDefault="005826E8" w:rsidP="00AB642A">
            <w:pPr>
              <w:pStyle w:val="12"/>
              <w:spacing w:line="360" w:lineRule="exact"/>
              <w:ind w:firstLine="0"/>
              <w:rPr>
                <w:rFonts w:ascii="Times New Roman" w:hint="eastAsia"/>
                <w:sz w:val="24"/>
              </w:rPr>
            </w:pPr>
            <w:r>
              <w:rPr>
                <w:rFonts w:ascii="Times New Roman" w:hint="eastAsia"/>
                <w:sz w:val="24"/>
              </w:rPr>
              <w:t>器具水平度</w:t>
            </w:r>
          </w:p>
        </w:tc>
        <w:tc>
          <w:tcPr>
            <w:tcW w:w="1472"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2</w:t>
            </w:r>
          </w:p>
        </w:tc>
        <w:tc>
          <w:tcPr>
            <w:tcW w:w="2311"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用水平尺和尺量检查</w:t>
            </w:r>
          </w:p>
        </w:tc>
      </w:tr>
      <w:tr w:rsidR="005826E8" w:rsidTr="00AB642A">
        <w:tblPrEx>
          <w:tblCellMar>
            <w:top w:w="0" w:type="dxa"/>
            <w:bottom w:w="0" w:type="dxa"/>
          </w:tblCellMar>
        </w:tblPrEx>
        <w:trPr>
          <w:cantSplit/>
        </w:trPr>
        <w:tc>
          <w:tcPr>
            <w:tcW w:w="1051" w:type="dxa"/>
            <w:vAlign w:val="center"/>
          </w:tcPr>
          <w:p w:rsidR="005826E8" w:rsidRDefault="005826E8" w:rsidP="00AB642A">
            <w:pPr>
              <w:pStyle w:val="12"/>
              <w:spacing w:line="360" w:lineRule="exact"/>
              <w:ind w:firstLine="0"/>
              <w:jc w:val="center"/>
              <w:rPr>
                <w:rFonts w:ascii="Times New Roman" w:hint="eastAsia"/>
                <w:sz w:val="24"/>
              </w:rPr>
            </w:pPr>
            <w:r>
              <w:rPr>
                <w:rFonts w:ascii="Times New Roman" w:hint="eastAsia"/>
                <w:sz w:val="24"/>
              </w:rPr>
              <w:t>4</w:t>
            </w:r>
          </w:p>
        </w:tc>
        <w:tc>
          <w:tcPr>
            <w:tcW w:w="4622" w:type="dxa"/>
            <w:gridSpan w:val="2"/>
          </w:tcPr>
          <w:p w:rsidR="005826E8" w:rsidRDefault="005826E8" w:rsidP="00AB642A">
            <w:pPr>
              <w:pStyle w:val="12"/>
              <w:spacing w:line="360" w:lineRule="exact"/>
              <w:ind w:firstLine="0"/>
              <w:rPr>
                <w:rFonts w:ascii="Times New Roman" w:hint="eastAsia"/>
                <w:sz w:val="24"/>
              </w:rPr>
            </w:pPr>
            <w:r>
              <w:rPr>
                <w:rFonts w:ascii="Times New Roman" w:hint="eastAsia"/>
                <w:sz w:val="24"/>
              </w:rPr>
              <w:t>器具垂直度</w:t>
            </w:r>
          </w:p>
        </w:tc>
        <w:tc>
          <w:tcPr>
            <w:tcW w:w="1472"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3</w:t>
            </w:r>
          </w:p>
        </w:tc>
        <w:tc>
          <w:tcPr>
            <w:tcW w:w="2311"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吊线和尺量检查</w:t>
            </w:r>
          </w:p>
        </w:tc>
      </w:tr>
      <w:tr w:rsidR="005826E8" w:rsidTr="00AB642A">
        <w:tblPrEx>
          <w:tblCellMar>
            <w:top w:w="0" w:type="dxa"/>
            <w:bottom w:w="0" w:type="dxa"/>
          </w:tblCellMar>
        </w:tblPrEx>
        <w:trPr>
          <w:cantSplit/>
        </w:trPr>
        <w:tc>
          <w:tcPr>
            <w:tcW w:w="1051" w:type="dxa"/>
            <w:vAlign w:val="center"/>
          </w:tcPr>
          <w:p w:rsidR="005826E8" w:rsidRDefault="005826E8" w:rsidP="00AB642A">
            <w:pPr>
              <w:pStyle w:val="12"/>
              <w:spacing w:line="360" w:lineRule="exact"/>
              <w:ind w:firstLine="0"/>
              <w:jc w:val="center"/>
              <w:rPr>
                <w:rFonts w:ascii="Times New Roman" w:hint="eastAsia"/>
                <w:sz w:val="24"/>
              </w:rPr>
            </w:pPr>
            <w:r>
              <w:rPr>
                <w:rFonts w:ascii="Times New Roman" w:hint="eastAsia"/>
                <w:sz w:val="24"/>
              </w:rPr>
              <w:t>5</w:t>
            </w:r>
          </w:p>
        </w:tc>
        <w:tc>
          <w:tcPr>
            <w:tcW w:w="4622" w:type="dxa"/>
            <w:gridSpan w:val="2"/>
          </w:tcPr>
          <w:p w:rsidR="005826E8" w:rsidRDefault="005826E8" w:rsidP="00AB642A">
            <w:pPr>
              <w:pStyle w:val="12"/>
              <w:spacing w:line="360" w:lineRule="exact"/>
              <w:ind w:firstLine="0"/>
              <w:rPr>
                <w:rFonts w:ascii="Times New Roman" w:hint="eastAsia"/>
                <w:sz w:val="24"/>
              </w:rPr>
            </w:pPr>
            <w:r>
              <w:rPr>
                <w:rFonts w:ascii="Times New Roman" w:hint="eastAsia"/>
                <w:sz w:val="24"/>
              </w:rPr>
              <w:t>地漏地面扫除口，下水</w:t>
            </w:r>
            <w:proofErr w:type="gramStart"/>
            <w:r>
              <w:rPr>
                <w:rFonts w:ascii="Times New Roman" w:hint="eastAsia"/>
                <w:sz w:val="24"/>
              </w:rPr>
              <w:t>栓</w:t>
            </w:r>
            <w:proofErr w:type="gramEnd"/>
            <w:r>
              <w:rPr>
                <w:rFonts w:ascii="Times New Roman" w:hint="eastAsia"/>
                <w:sz w:val="24"/>
              </w:rPr>
              <w:t>与实际地面</w:t>
            </w:r>
          </w:p>
        </w:tc>
        <w:tc>
          <w:tcPr>
            <w:tcW w:w="1472" w:type="dxa"/>
          </w:tcPr>
          <w:p w:rsidR="005826E8" w:rsidRDefault="005826E8" w:rsidP="00AB642A">
            <w:pPr>
              <w:pStyle w:val="12"/>
              <w:spacing w:line="360" w:lineRule="exact"/>
              <w:ind w:firstLine="0"/>
              <w:rPr>
                <w:rFonts w:ascii="Times New Roman"/>
                <w:sz w:val="24"/>
              </w:rPr>
            </w:pPr>
            <w:r>
              <w:rPr>
                <w:rFonts w:ascii="Times New Roman"/>
                <w:sz w:val="24"/>
              </w:rPr>
              <w:t>-5</w:t>
            </w:r>
          </w:p>
        </w:tc>
        <w:tc>
          <w:tcPr>
            <w:tcW w:w="2311"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用拉线、直尺和</w:t>
            </w:r>
            <w:proofErr w:type="gramStart"/>
            <w:r>
              <w:rPr>
                <w:rFonts w:ascii="Times New Roman" w:hint="eastAsia"/>
                <w:sz w:val="24"/>
              </w:rPr>
              <w:t>尺检查</w:t>
            </w:r>
            <w:proofErr w:type="gramEnd"/>
          </w:p>
        </w:tc>
      </w:tr>
    </w:tbl>
    <w:p w:rsidR="005826E8" w:rsidRDefault="005826E8" w:rsidP="005826E8">
      <w:pPr>
        <w:pStyle w:val="12"/>
        <w:spacing w:before="240" w:line="500" w:lineRule="exact"/>
        <w:ind w:firstLine="580"/>
        <w:rPr>
          <w:rFonts w:ascii="Times New Roman" w:hint="eastAsia"/>
          <w:sz w:val="24"/>
        </w:rPr>
      </w:pPr>
      <w:r>
        <w:rPr>
          <w:rFonts w:ascii="Times New Roman" w:hint="eastAsia"/>
          <w:sz w:val="24"/>
        </w:rPr>
        <w:t>8</w:t>
      </w:r>
      <w:r>
        <w:rPr>
          <w:rFonts w:ascii="Times New Roman" w:hint="eastAsia"/>
          <w:sz w:val="24"/>
        </w:rPr>
        <w:t>、室内给水管道附件及卫生器具给水配件安装标高的允许偏差和检验方法</w:t>
      </w: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000"/>
      </w:tblPr>
      <w:tblGrid>
        <w:gridCol w:w="808"/>
        <w:gridCol w:w="3629"/>
        <w:gridCol w:w="1296"/>
        <w:gridCol w:w="2835"/>
      </w:tblGrid>
      <w:tr w:rsidR="005826E8" w:rsidTr="00AB642A">
        <w:tblPrEx>
          <w:tblCellMar>
            <w:top w:w="0" w:type="dxa"/>
            <w:bottom w:w="0" w:type="dxa"/>
          </w:tblCellMar>
        </w:tblPrEx>
        <w:trPr>
          <w:cantSplit/>
          <w:jc w:val="center"/>
        </w:trPr>
        <w:tc>
          <w:tcPr>
            <w:tcW w:w="808" w:type="dxa"/>
          </w:tcPr>
          <w:p w:rsidR="005826E8" w:rsidRDefault="005826E8" w:rsidP="00AB642A">
            <w:pPr>
              <w:pStyle w:val="12"/>
              <w:spacing w:line="360" w:lineRule="exact"/>
              <w:ind w:firstLine="0"/>
              <w:jc w:val="center"/>
              <w:rPr>
                <w:rFonts w:ascii="Times New Roman" w:hint="eastAsia"/>
                <w:sz w:val="24"/>
              </w:rPr>
            </w:pPr>
            <w:r>
              <w:rPr>
                <w:rFonts w:ascii="Times New Roman" w:hint="eastAsia"/>
                <w:sz w:val="24"/>
              </w:rPr>
              <w:t>项次</w:t>
            </w:r>
          </w:p>
        </w:tc>
        <w:tc>
          <w:tcPr>
            <w:tcW w:w="3629" w:type="dxa"/>
          </w:tcPr>
          <w:p w:rsidR="005826E8" w:rsidRDefault="005826E8" w:rsidP="00AB642A">
            <w:pPr>
              <w:pStyle w:val="12"/>
              <w:spacing w:line="360" w:lineRule="exact"/>
              <w:ind w:firstLine="0"/>
              <w:jc w:val="center"/>
              <w:rPr>
                <w:rFonts w:ascii="Times New Roman" w:hint="eastAsia"/>
                <w:sz w:val="24"/>
              </w:rPr>
            </w:pPr>
            <w:r>
              <w:rPr>
                <w:rFonts w:ascii="Times New Roman" w:hint="eastAsia"/>
                <w:sz w:val="24"/>
              </w:rPr>
              <w:t>项</w:t>
            </w:r>
            <w:r>
              <w:rPr>
                <w:rFonts w:ascii="Times New Roman" w:hint="eastAsia"/>
                <w:sz w:val="24"/>
              </w:rPr>
              <w:t xml:space="preserve">      </w:t>
            </w:r>
            <w:r>
              <w:rPr>
                <w:rFonts w:ascii="Times New Roman" w:hint="eastAsia"/>
                <w:sz w:val="24"/>
              </w:rPr>
              <w:t>目</w:t>
            </w:r>
          </w:p>
        </w:tc>
        <w:tc>
          <w:tcPr>
            <w:tcW w:w="1296" w:type="dxa"/>
          </w:tcPr>
          <w:p w:rsidR="005826E8" w:rsidRDefault="005826E8" w:rsidP="00AB642A">
            <w:pPr>
              <w:pStyle w:val="12"/>
              <w:spacing w:line="360" w:lineRule="exact"/>
              <w:ind w:firstLine="0"/>
              <w:jc w:val="center"/>
              <w:rPr>
                <w:rFonts w:ascii="Times New Roman"/>
                <w:sz w:val="24"/>
              </w:rPr>
            </w:pPr>
            <w:r>
              <w:rPr>
                <w:rFonts w:ascii="Times New Roman" w:hint="eastAsia"/>
                <w:sz w:val="24"/>
              </w:rPr>
              <w:t>允许偏差</w:t>
            </w:r>
          </w:p>
          <w:p w:rsidR="005826E8" w:rsidRDefault="005826E8" w:rsidP="00AB642A">
            <w:pPr>
              <w:pStyle w:val="12"/>
              <w:spacing w:line="360" w:lineRule="exact"/>
              <w:ind w:firstLine="0"/>
              <w:jc w:val="center"/>
              <w:rPr>
                <w:rFonts w:ascii="Times New Roman"/>
                <w:sz w:val="24"/>
              </w:rPr>
            </w:pPr>
            <w:r>
              <w:rPr>
                <w:rFonts w:ascii="Times New Roman"/>
                <w:sz w:val="24"/>
              </w:rPr>
              <w:t>(mm)</w:t>
            </w:r>
          </w:p>
        </w:tc>
        <w:tc>
          <w:tcPr>
            <w:tcW w:w="2835" w:type="dxa"/>
          </w:tcPr>
          <w:p w:rsidR="005826E8" w:rsidRDefault="005826E8" w:rsidP="00AB642A">
            <w:pPr>
              <w:pStyle w:val="12"/>
              <w:spacing w:line="360" w:lineRule="exact"/>
              <w:ind w:firstLine="0"/>
              <w:jc w:val="center"/>
              <w:rPr>
                <w:rFonts w:ascii="Times New Roman" w:hint="eastAsia"/>
                <w:sz w:val="24"/>
              </w:rPr>
            </w:pPr>
            <w:r>
              <w:rPr>
                <w:rFonts w:ascii="Times New Roman" w:hint="eastAsia"/>
                <w:sz w:val="24"/>
              </w:rPr>
              <w:t>检验方法</w:t>
            </w:r>
          </w:p>
        </w:tc>
      </w:tr>
      <w:tr w:rsidR="005826E8" w:rsidTr="00AB642A">
        <w:tblPrEx>
          <w:tblCellMar>
            <w:top w:w="0" w:type="dxa"/>
            <w:bottom w:w="0" w:type="dxa"/>
          </w:tblCellMar>
        </w:tblPrEx>
        <w:trPr>
          <w:cantSplit/>
          <w:jc w:val="center"/>
        </w:trPr>
        <w:tc>
          <w:tcPr>
            <w:tcW w:w="808"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lastRenderedPageBreak/>
              <w:t>1</w:t>
            </w:r>
          </w:p>
          <w:p w:rsidR="005826E8" w:rsidRDefault="005826E8" w:rsidP="00AB642A">
            <w:pPr>
              <w:pStyle w:val="12"/>
              <w:spacing w:line="360" w:lineRule="exact"/>
              <w:ind w:firstLine="0"/>
              <w:rPr>
                <w:rFonts w:ascii="Times New Roman" w:hint="eastAsia"/>
                <w:sz w:val="24"/>
              </w:rPr>
            </w:pPr>
            <w:r>
              <w:rPr>
                <w:rFonts w:ascii="Times New Roman" w:hint="eastAsia"/>
                <w:sz w:val="24"/>
              </w:rPr>
              <w:t>2</w:t>
            </w:r>
          </w:p>
          <w:p w:rsidR="005826E8" w:rsidRDefault="005826E8" w:rsidP="00AB642A">
            <w:pPr>
              <w:pStyle w:val="12"/>
              <w:spacing w:line="360" w:lineRule="exact"/>
              <w:ind w:firstLine="0"/>
              <w:rPr>
                <w:rFonts w:ascii="Times New Roman" w:hint="eastAsia"/>
                <w:sz w:val="24"/>
              </w:rPr>
            </w:pPr>
            <w:r>
              <w:rPr>
                <w:rFonts w:ascii="Times New Roman" w:hint="eastAsia"/>
                <w:sz w:val="24"/>
              </w:rPr>
              <w:t>3</w:t>
            </w:r>
          </w:p>
          <w:p w:rsidR="005826E8" w:rsidRDefault="005826E8" w:rsidP="00AB642A">
            <w:pPr>
              <w:pStyle w:val="12"/>
              <w:spacing w:line="360" w:lineRule="exact"/>
              <w:ind w:firstLine="0"/>
              <w:rPr>
                <w:rFonts w:ascii="Times New Roman" w:hint="eastAsia"/>
                <w:sz w:val="24"/>
              </w:rPr>
            </w:pPr>
            <w:r>
              <w:rPr>
                <w:rFonts w:ascii="Times New Roman" w:hint="eastAsia"/>
                <w:sz w:val="24"/>
              </w:rPr>
              <w:t>4</w:t>
            </w:r>
          </w:p>
        </w:tc>
        <w:tc>
          <w:tcPr>
            <w:tcW w:w="3629" w:type="dxa"/>
          </w:tcPr>
          <w:p w:rsidR="005826E8" w:rsidRDefault="005826E8" w:rsidP="00AB642A">
            <w:pPr>
              <w:pStyle w:val="12"/>
              <w:spacing w:line="360" w:lineRule="exact"/>
              <w:ind w:firstLine="0"/>
              <w:rPr>
                <w:rFonts w:ascii="Times New Roman"/>
                <w:sz w:val="24"/>
              </w:rPr>
            </w:pPr>
            <w:r>
              <w:rPr>
                <w:rFonts w:ascii="Times New Roman" w:hint="eastAsia"/>
                <w:sz w:val="24"/>
              </w:rPr>
              <w:t>大便器，低水箱角阀及截止阀</w:t>
            </w:r>
          </w:p>
          <w:p w:rsidR="005826E8" w:rsidRDefault="005826E8" w:rsidP="00AB642A">
            <w:pPr>
              <w:pStyle w:val="12"/>
              <w:spacing w:line="360" w:lineRule="exact"/>
              <w:ind w:firstLine="0"/>
              <w:rPr>
                <w:rFonts w:ascii="Times New Roman" w:hint="eastAsia"/>
                <w:sz w:val="24"/>
              </w:rPr>
            </w:pPr>
            <w:r>
              <w:rPr>
                <w:rFonts w:ascii="Times New Roman" w:hint="eastAsia"/>
                <w:sz w:val="24"/>
              </w:rPr>
              <w:t>水龙头</w:t>
            </w:r>
          </w:p>
          <w:p w:rsidR="005826E8" w:rsidRDefault="005826E8" w:rsidP="00AB642A">
            <w:pPr>
              <w:pStyle w:val="12"/>
              <w:spacing w:line="360" w:lineRule="exact"/>
              <w:ind w:firstLine="0"/>
              <w:rPr>
                <w:rFonts w:ascii="Times New Roman" w:hint="eastAsia"/>
                <w:sz w:val="24"/>
              </w:rPr>
            </w:pPr>
            <w:r>
              <w:rPr>
                <w:rFonts w:ascii="Times New Roman" w:hint="eastAsia"/>
                <w:sz w:val="24"/>
              </w:rPr>
              <w:t>沐浴器莲蓬头下沿</w:t>
            </w:r>
          </w:p>
          <w:p w:rsidR="005826E8" w:rsidRDefault="005826E8" w:rsidP="00AB642A">
            <w:pPr>
              <w:pStyle w:val="12"/>
              <w:spacing w:line="360" w:lineRule="exact"/>
              <w:ind w:firstLine="0"/>
              <w:rPr>
                <w:rFonts w:ascii="Times New Roman" w:hint="eastAsia"/>
                <w:sz w:val="24"/>
              </w:rPr>
            </w:pPr>
            <w:r>
              <w:rPr>
                <w:rFonts w:ascii="Times New Roman" w:hint="eastAsia"/>
                <w:sz w:val="24"/>
              </w:rPr>
              <w:t>浴盆软管沐浴器挂钩</w:t>
            </w:r>
          </w:p>
        </w:tc>
        <w:tc>
          <w:tcPr>
            <w:tcW w:w="1296" w:type="dxa"/>
          </w:tcPr>
          <w:p w:rsidR="005826E8" w:rsidRDefault="005826E8" w:rsidP="00AB642A">
            <w:pPr>
              <w:pStyle w:val="12"/>
              <w:spacing w:line="360" w:lineRule="exact"/>
              <w:ind w:firstLine="0"/>
              <w:rPr>
                <w:rFonts w:ascii="Times New Roman" w:hint="eastAsia"/>
                <w:sz w:val="24"/>
              </w:rPr>
            </w:pPr>
            <w:r>
              <w:rPr>
                <w:rFonts w:ascii="Times New Roman" w:hint="eastAsia"/>
                <w:sz w:val="24"/>
              </w:rPr>
              <w:t>±</w:t>
            </w:r>
            <w:r>
              <w:rPr>
                <w:rFonts w:ascii="Times New Roman" w:hint="eastAsia"/>
                <w:sz w:val="24"/>
              </w:rPr>
              <w:t>10</w:t>
            </w:r>
          </w:p>
          <w:p w:rsidR="005826E8" w:rsidRDefault="005826E8" w:rsidP="00AB642A">
            <w:pPr>
              <w:pStyle w:val="12"/>
              <w:spacing w:line="360" w:lineRule="exact"/>
              <w:ind w:firstLine="0"/>
              <w:rPr>
                <w:rFonts w:ascii="Times New Roman" w:hint="eastAsia"/>
                <w:sz w:val="24"/>
              </w:rPr>
            </w:pPr>
            <w:r>
              <w:rPr>
                <w:rFonts w:ascii="Times New Roman" w:hint="eastAsia"/>
                <w:sz w:val="24"/>
              </w:rPr>
              <w:t>±</w:t>
            </w:r>
            <w:r>
              <w:rPr>
                <w:rFonts w:ascii="Times New Roman" w:hint="eastAsia"/>
                <w:sz w:val="24"/>
              </w:rPr>
              <w:t>10</w:t>
            </w:r>
          </w:p>
          <w:p w:rsidR="005826E8" w:rsidRDefault="005826E8" w:rsidP="00AB642A">
            <w:pPr>
              <w:pStyle w:val="12"/>
              <w:spacing w:line="360" w:lineRule="exact"/>
              <w:ind w:firstLine="0"/>
              <w:rPr>
                <w:rFonts w:ascii="Times New Roman" w:hint="eastAsia"/>
                <w:sz w:val="24"/>
              </w:rPr>
            </w:pPr>
            <w:r>
              <w:rPr>
                <w:rFonts w:ascii="Times New Roman" w:hint="eastAsia"/>
                <w:sz w:val="24"/>
              </w:rPr>
              <w:t>±</w:t>
            </w:r>
            <w:r>
              <w:rPr>
                <w:rFonts w:ascii="Times New Roman" w:hint="eastAsia"/>
                <w:sz w:val="24"/>
              </w:rPr>
              <w:t>15</w:t>
            </w:r>
          </w:p>
          <w:p w:rsidR="005826E8" w:rsidRDefault="005826E8" w:rsidP="00AB642A">
            <w:pPr>
              <w:pStyle w:val="12"/>
              <w:spacing w:line="360" w:lineRule="exact"/>
              <w:ind w:firstLine="0"/>
              <w:rPr>
                <w:rFonts w:ascii="Times New Roman" w:hint="eastAsia"/>
                <w:sz w:val="24"/>
              </w:rPr>
            </w:pPr>
            <w:r>
              <w:rPr>
                <w:rFonts w:ascii="Times New Roman" w:hint="eastAsia"/>
                <w:sz w:val="24"/>
              </w:rPr>
              <w:t>±</w:t>
            </w:r>
            <w:r>
              <w:rPr>
                <w:rFonts w:ascii="Times New Roman" w:hint="eastAsia"/>
                <w:sz w:val="24"/>
              </w:rPr>
              <w:t>20</w:t>
            </w:r>
          </w:p>
        </w:tc>
        <w:tc>
          <w:tcPr>
            <w:tcW w:w="2835" w:type="dxa"/>
          </w:tcPr>
          <w:p w:rsidR="005826E8" w:rsidRDefault="005826E8" w:rsidP="00AB642A">
            <w:pPr>
              <w:pStyle w:val="12"/>
              <w:spacing w:line="360" w:lineRule="exact"/>
              <w:ind w:firstLine="0"/>
              <w:rPr>
                <w:rFonts w:ascii="Times New Roman" w:hint="eastAsia"/>
                <w:sz w:val="24"/>
              </w:rPr>
            </w:pPr>
          </w:p>
          <w:p w:rsidR="005826E8" w:rsidRDefault="005826E8" w:rsidP="00AB642A">
            <w:pPr>
              <w:pStyle w:val="12"/>
              <w:spacing w:line="360" w:lineRule="exact"/>
              <w:ind w:firstLine="0"/>
              <w:rPr>
                <w:rFonts w:ascii="Times New Roman" w:hint="eastAsia"/>
                <w:sz w:val="24"/>
              </w:rPr>
            </w:pPr>
            <w:r>
              <w:rPr>
                <w:rFonts w:ascii="Times New Roman" w:hint="eastAsia"/>
                <w:sz w:val="24"/>
              </w:rPr>
              <w:t>尺量检查</w:t>
            </w:r>
          </w:p>
        </w:tc>
      </w:tr>
    </w:tbl>
    <w:p w:rsidR="005826E8" w:rsidRDefault="005826E8" w:rsidP="005826E8">
      <w:pPr>
        <w:pStyle w:val="3"/>
        <w:spacing w:before="0" w:after="0" w:line="240" w:lineRule="auto"/>
        <w:jc w:val="center"/>
        <w:rPr>
          <w:rFonts w:ascii="黑体" w:eastAsia="黑体" w:hint="eastAsia"/>
          <w:b w:val="0"/>
          <w:sz w:val="24"/>
        </w:rPr>
      </w:pPr>
      <w:bookmarkStart w:id="142" w:name="_Toc498699129"/>
      <w:bookmarkStart w:id="143" w:name="_Toc498699282"/>
      <w:bookmarkStart w:id="144" w:name="_Toc498699644"/>
      <w:bookmarkStart w:id="145" w:name="_Toc498699759"/>
      <w:bookmarkStart w:id="146" w:name="_Toc498700405"/>
      <w:bookmarkStart w:id="147" w:name="_Toc498702791"/>
      <w:bookmarkStart w:id="148" w:name="_Toc500135542"/>
    </w:p>
    <w:p w:rsidR="005826E8" w:rsidRDefault="005826E8" w:rsidP="005826E8">
      <w:pPr>
        <w:pStyle w:val="3"/>
        <w:spacing w:before="0" w:after="0" w:line="240" w:lineRule="auto"/>
        <w:jc w:val="center"/>
        <w:rPr>
          <w:rFonts w:ascii="黑体" w:eastAsia="黑体" w:hint="eastAsia"/>
          <w:b w:val="0"/>
        </w:rPr>
      </w:pPr>
      <w:r>
        <w:rPr>
          <w:rFonts w:ascii="黑体" w:eastAsia="黑体" w:hint="eastAsia"/>
          <w:b w:val="0"/>
        </w:rPr>
        <w:t>第八</w:t>
      </w:r>
      <w:bookmarkStart w:id="149" w:name="_Hlt498699597"/>
      <w:bookmarkEnd w:id="149"/>
      <w:r>
        <w:rPr>
          <w:rFonts w:ascii="黑体" w:eastAsia="黑体" w:hint="eastAsia"/>
          <w:b w:val="0"/>
        </w:rPr>
        <w:t>节    主要材料施工用料及工序</w:t>
      </w:r>
      <w:bookmarkEnd w:id="142"/>
      <w:bookmarkEnd w:id="143"/>
      <w:bookmarkEnd w:id="144"/>
      <w:bookmarkEnd w:id="145"/>
      <w:bookmarkEnd w:id="146"/>
      <w:bookmarkEnd w:id="147"/>
      <w:bookmarkEnd w:id="148"/>
    </w:p>
    <w:p w:rsidR="005826E8" w:rsidRDefault="005826E8" w:rsidP="005826E8">
      <w:pPr>
        <w:rPr>
          <w:rFonts w:hint="eastAsia"/>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4"/>
        <w:gridCol w:w="3738"/>
        <w:gridCol w:w="1701"/>
        <w:gridCol w:w="2718"/>
      </w:tblGrid>
      <w:tr w:rsidR="005826E8" w:rsidTr="00AB642A">
        <w:tblPrEx>
          <w:tblCellMar>
            <w:top w:w="0" w:type="dxa"/>
            <w:bottom w:w="0" w:type="dxa"/>
          </w:tblCellMar>
        </w:tblPrEx>
        <w:trPr>
          <w:trHeight w:val="454"/>
          <w:tblHeader/>
          <w:jc w:val="center"/>
        </w:trPr>
        <w:tc>
          <w:tcPr>
            <w:tcW w:w="1134" w:type="dxa"/>
            <w:vAlign w:val="center"/>
          </w:tcPr>
          <w:p w:rsidR="005826E8" w:rsidRDefault="005826E8" w:rsidP="00AB642A">
            <w:pPr>
              <w:spacing w:line="280" w:lineRule="exact"/>
              <w:jc w:val="center"/>
              <w:rPr>
                <w:rFonts w:ascii="宋体" w:hAnsi="宋体" w:hint="eastAsia"/>
                <w:sz w:val="24"/>
              </w:rPr>
            </w:pPr>
            <w:r>
              <w:rPr>
                <w:rFonts w:ascii="宋体" w:hAnsi="宋体" w:hint="eastAsia"/>
                <w:sz w:val="24"/>
              </w:rPr>
              <w:t>名称</w:t>
            </w:r>
          </w:p>
        </w:tc>
        <w:tc>
          <w:tcPr>
            <w:tcW w:w="3738" w:type="dxa"/>
            <w:vAlign w:val="center"/>
          </w:tcPr>
          <w:p w:rsidR="005826E8" w:rsidRDefault="005826E8" w:rsidP="00AB642A">
            <w:pPr>
              <w:spacing w:line="280" w:lineRule="exact"/>
              <w:jc w:val="center"/>
              <w:rPr>
                <w:rFonts w:ascii="宋体" w:hAnsi="宋体" w:hint="eastAsia"/>
                <w:sz w:val="24"/>
              </w:rPr>
            </w:pPr>
            <w:r>
              <w:rPr>
                <w:rFonts w:ascii="宋体" w:hAnsi="宋体" w:hint="eastAsia"/>
                <w:sz w:val="24"/>
              </w:rPr>
              <w:t>施工用料及工序</w:t>
            </w:r>
          </w:p>
        </w:tc>
        <w:tc>
          <w:tcPr>
            <w:tcW w:w="1701" w:type="dxa"/>
            <w:vAlign w:val="center"/>
          </w:tcPr>
          <w:p w:rsidR="005826E8" w:rsidRDefault="005826E8" w:rsidP="00AB642A">
            <w:pPr>
              <w:spacing w:line="280" w:lineRule="exact"/>
              <w:jc w:val="center"/>
              <w:rPr>
                <w:rFonts w:ascii="宋体" w:hAnsi="宋体" w:hint="eastAsia"/>
                <w:sz w:val="24"/>
              </w:rPr>
            </w:pPr>
            <w:r>
              <w:rPr>
                <w:rFonts w:ascii="宋体" w:hAnsi="宋体" w:hint="eastAsia"/>
                <w:sz w:val="24"/>
              </w:rPr>
              <w:t>参考指标</w:t>
            </w:r>
          </w:p>
        </w:tc>
        <w:tc>
          <w:tcPr>
            <w:tcW w:w="2718" w:type="dxa"/>
            <w:vAlign w:val="center"/>
          </w:tcPr>
          <w:p w:rsidR="005826E8" w:rsidRDefault="005826E8" w:rsidP="00AB642A">
            <w:pPr>
              <w:spacing w:line="280" w:lineRule="exact"/>
              <w:jc w:val="center"/>
              <w:rPr>
                <w:rFonts w:ascii="宋体" w:hAnsi="宋体" w:hint="eastAsia"/>
                <w:sz w:val="24"/>
              </w:rPr>
            </w:pPr>
            <w:r>
              <w:rPr>
                <w:rFonts w:ascii="宋体" w:hAnsi="宋体" w:hint="eastAsia"/>
                <w:sz w:val="24"/>
              </w:rPr>
              <w:t>附注</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水泥砂浆楼面（一）</w:t>
            </w:r>
          </w:p>
        </w:tc>
        <w:tc>
          <w:tcPr>
            <w:tcW w:w="3738" w:type="dxa"/>
          </w:tcPr>
          <w:p w:rsidR="005826E8" w:rsidRDefault="005826E8" w:rsidP="005826E8">
            <w:pPr>
              <w:numPr>
                <w:ilvl w:val="0"/>
                <w:numId w:val="2"/>
              </w:numPr>
              <w:tabs>
                <w:tab w:val="num" w:pos="987"/>
              </w:tabs>
              <w:spacing w:line="280" w:lineRule="exact"/>
              <w:rPr>
                <w:rFonts w:ascii="宋体" w:hAnsi="宋体" w:hint="eastAsia"/>
                <w:spacing w:val="-12"/>
                <w:sz w:val="24"/>
              </w:rPr>
            </w:pPr>
            <w:r>
              <w:rPr>
                <w:rFonts w:ascii="宋体" w:hAnsi="宋体" w:hint="eastAsia"/>
                <w:spacing w:val="-12"/>
                <w:sz w:val="24"/>
              </w:rPr>
              <w:t>20厚1：2水泥砂浆抹面压光</w:t>
            </w:r>
          </w:p>
          <w:p w:rsidR="005826E8" w:rsidRDefault="005826E8" w:rsidP="005826E8">
            <w:pPr>
              <w:numPr>
                <w:ilvl w:val="0"/>
                <w:numId w:val="2"/>
              </w:numPr>
              <w:tabs>
                <w:tab w:val="num" w:pos="987"/>
              </w:tabs>
              <w:spacing w:line="280" w:lineRule="exact"/>
              <w:rPr>
                <w:rFonts w:ascii="宋体" w:hAnsi="宋体" w:hint="eastAsia"/>
                <w:spacing w:val="-12"/>
                <w:sz w:val="24"/>
              </w:rPr>
            </w:pPr>
            <w:r>
              <w:rPr>
                <w:rFonts w:ascii="宋体" w:hAnsi="宋体" w:hint="eastAsia"/>
                <w:spacing w:val="-12"/>
                <w:sz w:val="24"/>
              </w:rPr>
              <w:t>素水泥浆结合层一遍</w:t>
            </w:r>
          </w:p>
          <w:p w:rsidR="005826E8" w:rsidRDefault="005826E8" w:rsidP="005826E8">
            <w:pPr>
              <w:numPr>
                <w:ilvl w:val="0"/>
                <w:numId w:val="2"/>
              </w:numPr>
              <w:tabs>
                <w:tab w:val="num" w:pos="987"/>
              </w:tabs>
              <w:spacing w:line="280" w:lineRule="exact"/>
              <w:rPr>
                <w:rFonts w:ascii="宋体" w:hAnsi="宋体" w:hint="eastAsia"/>
                <w:spacing w:val="-12"/>
                <w:sz w:val="24"/>
              </w:rPr>
            </w:pPr>
            <w:r>
              <w:rPr>
                <w:rFonts w:ascii="宋体" w:hAnsi="宋体" w:hint="eastAsia"/>
                <w:spacing w:val="-12"/>
                <w:sz w:val="24"/>
              </w:rPr>
              <w:t>钢筋混凝土楼板</w:t>
            </w:r>
          </w:p>
        </w:tc>
        <w:tc>
          <w:tcPr>
            <w:tcW w:w="1701"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总厚度：</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ascii="宋体" w:hAnsi="宋体" w:hint="eastAsia"/>
                  <w:spacing w:val="-12"/>
                  <w:sz w:val="24"/>
                </w:rPr>
                <w:t>20MM</w:t>
              </w:r>
            </w:smartTag>
          </w:p>
          <w:p w:rsidR="005826E8" w:rsidRDefault="005826E8" w:rsidP="00AB642A">
            <w:pPr>
              <w:spacing w:before="240" w:line="280" w:lineRule="exact"/>
              <w:rPr>
                <w:rFonts w:ascii="宋体" w:hAnsi="宋体"/>
                <w:spacing w:val="-12"/>
                <w:sz w:val="24"/>
              </w:rPr>
            </w:pPr>
            <w:r>
              <w:rPr>
                <w:rFonts w:ascii="宋体" w:hAnsi="宋体" w:hint="eastAsia"/>
                <w:spacing w:val="-12"/>
                <w:sz w:val="24"/>
              </w:rPr>
              <w:t>自重：0.40</w:t>
            </w:r>
            <w:r>
              <w:rPr>
                <w:rFonts w:ascii="宋体" w:hAnsi="宋体"/>
                <w:spacing w:val="-12"/>
                <w:sz w:val="24"/>
              </w:rPr>
              <w:t>kN/m</w:t>
            </w:r>
            <w:r>
              <w:rPr>
                <w:rFonts w:ascii="宋体" w:hAnsi="宋体"/>
                <w:spacing w:val="-12"/>
                <w:sz w:val="24"/>
                <w:vertAlign w:val="superscript"/>
              </w:rPr>
              <w:t>2</w:t>
            </w:r>
          </w:p>
        </w:tc>
        <w:tc>
          <w:tcPr>
            <w:tcW w:w="2718" w:type="dxa"/>
          </w:tcPr>
          <w:p w:rsidR="005826E8" w:rsidRDefault="005826E8" w:rsidP="00AB642A">
            <w:pPr>
              <w:tabs>
                <w:tab w:val="num" w:pos="987"/>
              </w:tabs>
              <w:spacing w:line="280" w:lineRule="exact"/>
              <w:rPr>
                <w:rFonts w:ascii="宋体" w:hAnsi="宋体" w:hint="eastAsia"/>
                <w:spacing w:val="-12"/>
                <w:sz w:val="24"/>
              </w:rPr>
            </w:pPr>
            <w:r>
              <w:rPr>
                <w:rFonts w:ascii="宋体" w:hAnsi="宋体" w:hint="eastAsia"/>
                <w:spacing w:val="-12"/>
                <w:sz w:val="24"/>
              </w:rPr>
              <w:t>大于20平米的房间，其面层宜按开间做分格处理，由单项工程设计确定。</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水泥砂浆楼面（二）</w:t>
            </w:r>
          </w:p>
        </w:tc>
        <w:tc>
          <w:tcPr>
            <w:tcW w:w="3738" w:type="dxa"/>
          </w:tcPr>
          <w:p w:rsidR="005826E8" w:rsidRDefault="005826E8" w:rsidP="005826E8">
            <w:pPr>
              <w:numPr>
                <w:ilvl w:val="0"/>
                <w:numId w:val="2"/>
              </w:numPr>
              <w:tabs>
                <w:tab w:val="num" w:pos="987"/>
              </w:tabs>
              <w:spacing w:line="280" w:lineRule="exact"/>
              <w:rPr>
                <w:rFonts w:ascii="宋体" w:hAnsi="宋体" w:hint="eastAsia"/>
                <w:spacing w:val="-12"/>
                <w:sz w:val="24"/>
              </w:rPr>
            </w:pPr>
            <w:r>
              <w:rPr>
                <w:rFonts w:ascii="宋体" w:hAnsi="宋体" w:hint="eastAsia"/>
                <w:spacing w:val="-12"/>
                <w:sz w:val="24"/>
              </w:rPr>
              <w:t>20厚1：2水泥砂浆抹面压光</w:t>
            </w:r>
          </w:p>
          <w:p w:rsidR="005826E8" w:rsidRDefault="005826E8" w:rsidP="005826E8">
            <w:pPr>
              <w:numPr>
                <w:ilvl w:val="0"/>
                <w:numId w:val="2"/>
              </w:numPr>
              <w:tabs>
                <w:tab w:val="num" w:pos="987"/>
              </w:tabs>
              <w:spacing w:line="280" w:lineRule="exact"/>
              <w:rPr>
                <w:rFonts w:ascii="宋体" w:hAnsi="宋体" w:hint="eastAsia"/>
                <w:spacing w:val="-12"/>
                <w:sz w:val="24"/>
              </w:rPr>
            </w:pPr>
            <w:r>
              <w:rPr>
                <w:rFonts w:ascii="宋体" w:hAnsi="宋体" w:hint="eastAsia"/>
                <w:spacing w:val="-12"/>
                <w:sz w:val="24"/>
              </w:rPr>
              <w:t>素水泥浆结合层一遍</w:t>
            </w:r>
          </w:p>
          <w:p w:rsidR="005826E8" w:rsidRDefault="005826E8" w:rsidP="005826E8">
            <w:pPr>
              <w:numPr>
                <w:ilvl w:val="0"/>
                <w:numId w:val="2"/>
              </w:numPr>
              <w:tabs>
                <w:tab w:val="num" w:pos="987"/>
              </w:tabs>
              <w:spacing w:line="280" w:lineRule="exact"/>
              <w:rPr>
                <w:rFonts w:ascii="宋体" w:hAnsi="宋体" w:hint="eastAsia"/>
                <w:spacing w:val="-12"/>
                <w:sz w:val="24"/>
              </w:rPr>
            </w:pPr>
            <w:r>
              <w:rPr>
                <w:rFonts w:ascii="宋体" w:hAnsi="宋体" w:hint="eastAsia"/>
                <w:spacing w:val="-12"/>
                <w:sz w:val="24"/>
              </w:rPr>
              <w:t>钢筋混凝土楼板</w:t>
            </w:r>
          </w:p>
        </w:tc>
        <w:tc>
          <w:tcPr>
            <w:tcW w:w="1701"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总厚度：</w:t>
            </w:r>
            <w:smartTag w:uri="urn:schemas-microsoft-com:office:smarttags" w:element="chmetcnv">
              <w:smartTagPr>
                <w:attr w:name="TCSC" w:val="0"/>
                <w:attr w:name="NumberType" w:val="1"/>
                <w:attr w:name="Negative" w:val="False"/>
                <w:attr w:name="HasSpace" w:val="False"/>
                <w:attr w:name="SourceValue" w:val="25"/>
                <w:attr w:name="UnitName" w:val="mm"/>
              </w:smartTagPr>
              <w:r>
                <w:rPr>
                  <w:rFonts w:ascii="宋体" w:hAnsi="宋体" w:hint="eastAsia"/>
                  <w:spacing w:val="-12"/>
                  <w:sz w:val="24"/>
                </w:rPr>
                <w:t>25MM</w:t>
              </w:r>
            </w:smartTag>
          </w:p>
          <w:p w:rsidR="005826E8" w:rsidRDefault="005826E8" w:rsidP="00AB642A">
            <w:pPr>
              <w:spacing w:before="240" w:line="280" w:lineRule="exact"/>
              <w:rPr>
                <w:rFonts w:ascii="宋体" w:hAnsi="宋体"/>
                <w:spacing w:val="-12"/>
                <w:sz w:val="24"/>
              </w:rPr>
            </w:pPr>
            <w:r>
              <w:rPr>
                <w:rFonts w:ascii="宋体" w:hAnsi="宋体" w:hint="eastAsia"/>
                <w:spacing w:val="-12"/>
                <w:sz w:val="24"/>
              </w:rPr>
              <w:t>自重：0.50</w:t>
            </w:r>
            <w:r>
              <w:rPr>
                <w:rFonts w:ascii="宋体" w:hAnsi="宋体"/>
                <w:spacing w:val="-12"/>
                <w:sz w:val="24"/>
              </w:rPr>
              <w:t>kN/m</w:t>
            </w:r>
            <w:r>
              <w:rPr>
                <w:rFonts w:ascii="宋体" w:hAnsi="宋体"/>
                <w:spacing w:val="-12"/>
                <w:sz w:val="24"/>
                <w:vertAlign w:val="superscript"/>
              </w:rPr>
              <w:t>2</w:t>
            </w:r>
          </w:p>
        </w:tc>
        <w:tc>
          <w:tcPr>
            <w:tcW w:w="2718" w:type="dxa"/>
          </w:tcPr>
          <w:p w:rsidR="005826E8" w:rsidRDefault="005826E8" w:rsidP="00AB642A">
            <w:pPr>
              <w:tabs>
                <w:tab w:val="num" w:pos="987"/>
              </w:tabs>
              <w:spacing w:line="280" w:lineRule="exact"/>
              <w:rPr>
                <w:rFonts w:ascii="宋体" w:hAnsi="宋体" w:hint="eastAsia"/>
                <w:spacing w:val="-12"/>
                <w:sz w:val="24"/>
              </w:rPr>
            </w:pPr>
            <w:r>
              <w:rPr>
                <w:rFonts w:ascii="宋体" w:hAnsi="宋体" w:hint="eastAsia"/>
                <w:spacing w:val="-12"/>
                <w:sz w:val="24"/>
              </w:rPr>
              <w:t>大于20平米的房间，其面层宜按开间做分格处理，由单项工程设计确定。</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细石混凝土楼面</w:t>
            </w:r>
          </w:p>
        </w:tc>
        <w:tc>
          <w:tcPr>
            <w:tcW w:w="3738" w:type="dxa"/>
          </w:tcPr>
          <w:p w:rsidR="005826E8" w:rsidRDefault="005826E8" w:rsidP="005826E8">
            <w:pPr>
              <w:numPr>
                <w:ilvl w:val="0"/>
                <w:numId w:val="2"/>
              </w:numPr>
              <w:tabs>
                <w:tab w:val="num" w:pos="987"/>
              </w:tabs>
              <w:spacing w:line="280" w:lineRule="exact"/>
              <w:rPr>
                <w:rFonts w:ascii="宋体" w:hAnsi="宋体" w:hint="eastAsia"/>
                <w:spacing w:val="-12"/>
                <w:sz w:val="24"/>
              </w:rPr>
            </w:pPr>
            <w:r>
              <w:rPr>
                <w:rFonts w:ascii="宋体" w:hAnsi="宋体" w:hint="eastAsia"/>
                <w:spacing w:val="-12"/>
                <w:sz w:val="24"/>
              </w:rPr>
              <w:t>30厚C20细石混凝土</w:t>
            </w:r>
            <w:proofErr w:type="gramStart"/>
            <w:r>
              <w:rPr>
                <w:rFonts w:ascii="宋体" w:hAnsi="宋体" w:hint="eastAsia"/>
                <w:spacing w:val="-12"/>
                <w:sz w:val="24"/>
              </w:rPr>
              <w:t>随打随抹光</w:t>
            </w:r>
            <w:proofErr w:type="gramEnd"/>
          </w:p>
          <w:p w:rsidR="005826E8" w:rsidRDefault="005826E8" w:rsidP="005826E8">
            <w:pPr>
              <w:numPr>
                <w:ilvl w:val="0"/>
                <w:numId w:val="2"/>
              </w:numPr>
              <w:tabs>
                <w:tab w:val="num" w:pos="987"/>
              </w:tabs>
              <w:spacing w:line="280" w:lineRule="exact"/>
              <w:rPr>
                <w:rFonts w:ascii="宋体" w:hAnsi="宋体" w:hint="eastAsia"/>
                <w:spacing w:val="-12"/>
                <w:sz w:val="24"/>
              </w:rPr>
            </w:pPr>
            <w:r>
              <w:rPr>
                <w:rFonts w:ascii="宋体" w:hAnsi="宋体" w:hint="eastAsia"/>
                <w:spacing w:val="-12"/>
                <w:sz w:val="24"/>
              </w:rPr>
              <w:t>素水泥浆结合层一遍</w:t>
            </w:r>
          </w:p>
          <w:p w:rsidR="005826E8" w:rsidRDefault="005826E8" w:rsidP="005826E8">
            <w:pPr>
              <w:numPr>
                <w:ilvl w:val="0"/>
                <w:numId w:val="2"/>
              </w:numPr>
              <w:tabs>
                <w:tab w:val="num" w:pos="987"/>
              </w:tabs>
              <w:spacing w:line="280" w:lineRule="exact"/>
              <w:rPr>
                <w:rFonts w:ascii="宋体" w:hAnsi="宋体" w:hint="eastAsia"/>
                <w:spacing w:val="-12"/>
                <w:sz w:val="24"/>
              </w:rPr>
            </w:pPr>
            <w:r>
              <w:rPr>
                <w:rFonts w:ascii="宋体" w:hAnsi="宋体" w:hint="eastAsia"/>
                <w:spacing w:val="-12"/>
                <w:sz w:val="24"/>
              </w:rPr>
              <w:t>钢筋混凝土楼板</w:t>
            </w:r>
          </w:p>
        </w:tc>
        <w:tc>
          <w:tcPr>
            <w:tcW w:w="1701"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总厚度：</w:t>
            </w:r>
            <w:smartTag w:uri="urn:schemas-microsoft-com:office:smarttags" w:element="chmetcnv">
              <w:smartTagPr>
                <w:attr w:name="TCSC" w:val="0"/>
                <w:attr w:name="NumberType" w:val="1"/>
                <w:attr w:name="Negative" w:val="False"/>
                <w:attr w:name="HasSpace" w:val="False"/>
                <w:attr w:name="SourceValue" w:val="30"/>
                <w:attr w:name="UnitName" w:val="mm"/>
              </w:smartTagPr>
              <w:r>
                <w:rPr>
                  <w:rFonts w:ascii="宋体" w:hAnsi="宋体" w:hint="eastAsia"/>
                  <w:spacing w:val="-12"/>
                  <w:sz w:val="24"/>
                </w:rPr>
                <w:t>30MM</w:t>
              </w:r>
            </w:smartTag>
          </w:p>
          <w:p w:rsidR="005826E8" w:rsidRDefault="005826E8" w:rsidP="00AB642A">
            <w:pPr>
              <w:spacing w:line="280" w:lineRule="exact"/>
              <w:rPr>
                <w:rFonts w:ascii="宋体" w:hAnsi="宋体" w:hint="eastAsia"/>
                <w:spacing w:val="-12"/>
                <w:sz w:val="24"/>
              </w:rPr>
            </w:pPr>
            <w:r>
              <w:rPr>
                <w:rFonts w:ascii="宋体" w:hAnsi="宋体" w:hint="eastAsia"/>
                <w:spacing w:val="-12"/>
                <w:sz w:val="24"/>
              </w:rPr>
              <w:t>自重：0.72</w:t>
            </w:r>
            <w:r>
              <w:rPr>
                <w:rFonts w:ascii="宋体" w:hAnsi="宋体"/>
                <w:spacing w:val="-12"/>
                <w:sz w:val="24"/>
              </w:rPr>
              <w:t>kN/m</w:t>
            </w:r>
            <w:r>
              <w:rPr>
                <w:rFonts w:ascii="宋体" w:hAnsi="宋体"/>
                <w:spacing w:val="-12"/>
                <w:sz w:val="24"/>
                <w:vertAlign w:val="superscript"/>
              </w:rPr>
              <w:t>2</w:t>
            </w:r>
          </w:p>
        </w:tc>
        <w:tc>
          <w:tcPr>
            <w:tcW w:w="2718" w:type="dxa"/>
          </w:tcPr>
          <w:p w:rsidR="005826E8" w:rsidRDefault="005826E8" w:rsidP="00AB642A">
            <w:pPr>
              <w:spacing w:line="280" w:lineRule="exact"/>
              <w:rPr>
                <w:rFonts w:ascii="宋体" w:hAnsi="宋体" w:hint="eastAsia"/>
                <w:spacing w:val="-12"/>
                <w:sz w:val="24"/>
              </w:rPr>
            </w:pP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p>
          <w:p w:rsidR="005826E8" w:rsidRDefault="005826E8" w:rsidP="00AB642A">
            <w:pPr>
              <w:spacing w:line="280" w:lineRule="exact"/>
              <w:jc w:val="center"/>
              <w:rPr>
                <w:rFonts w:ascii="宋体" w:hAnsi="宋体" w:hint="eastAsia"/>
                <w:sz w:val="24"/>
              </w:rPr>
            </w:pPr>
            <w:r>
              <w:rPr>
                <w:rFonts w:ascii="宋体" w:hAnsi="宋体" w:hint="eastAsia"/>
                <w:sz w:val="24"/>
              </w:rPr>
              <w:t>地砖</w:t>
            </w:r>
          </w:p>
          <w:p w:rsidR="005826E8" w:rsidRDefault="005826E8" w:rsidP="00AB642A">
            <w:pPr>
              <w:spacing w:line="280" w:lineRule="exact"/>
              <w:jc w:val="center"/>
              <w:rPr>
                <w:rFonts w:ascii="宋体" w:hAnsi="宋体" w:hint="eastAsia"/>
                <w:sz w:val="24"/>
              </w:rPr>
            </w:pPr>
            <w:r>
              <w:rPr>
                <w:rFonts w:ascii="宋体" w:hAnsi="宋体" w:hint="eastAsia"/>
                <w:sz w:val="24"/>
              </w:rPr>
              <w:t>楼面</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8－10厚地砖铺实拍平，水泥浆擦缝</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25厚1：4干硬性水泥砂浆，</w:t>
            </w:r>
            <w:proofErr w:type="gramStart"/>
            <w:r>
              <w:rPr>
                <w:rFonts w:ascii="宋体" w:hAnsi="宋体" w:hint="eastAsia"/>
                <w:spacing w:val="-12"/>
                <w:sz w:val="24"/>
              </w:rPr>
              <w:t>面上撒素水泥</w:t>
            </w:r>
            <w:proofErr w:type="gramEnd"/>
          </w:p>
          <w:p w:rsidR="005826E8" w:rsidRDefault="005826E8" w:rsidP="005826E8">
            <w:pPr>
              <w:numPr>
                <w:ilvl w:val="0"/>
                <w:numId w:val="3"/>
              </w:numPr>
              <w:tabs>
                <w:tab w:val="num" w:pos="1272"/>
              </w:tabs>
              <w:spacing w:line="280" w:lineRule="exact"/>
              <w:rPr>
                <w:rFonts w:ascii="宋体" w:hAnsi="宋体" w:hint="eastAsia"/>
                <w:spacing w:val="-12"/>
                <w:sz w:val="24"/>
              </w:rPr>
            </w:pPr>
            <w:r>
              <w:rPr>
                <w:rFonts w:ascii="宋体" w:hAnsi="宋体" w:hint="eastAsia"/>
                <w:spacing w:val="-12"/>
                <w:sz w:val="24"/>
              </w:rPr>
              <w:t>素水泥浆结合层一遍</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钢筋混凝土楼板</w:t>
            </w:r>
          </w:p>
        </w:tc>
        <w:tc>
          <w:tcPr>
            <w:tcW w:w="1701" w:type="dxa"/>
          </w:tcPr>
          <w:p w:rsidR="005826E8" w:rsidRDefault="005826E8" w:rsidP="00AB642A">
            <w:pPr>
              <w:spacing w:line="280" w:lineRule="exact"/>
              <w:rPr>
                <w:rFonts w:ascii="宋体" w:hAnsi="宋体"/>
                <w:spacing w:val="-12"/>
                <w:sz w:val="24"/>
              </w:rPr>
            </w:pPr>
            <w:r>
              <w:rPr>
                <w:rFonts w:ascii="宋体" w:hAnsi="宋体" w:hint="eastAsia"/>
                <w:spacing w:val="-12"/>
                <w:sz w:val="24"/>
              </w:rPr>
              <w:t>总厚度：30</w:t>
            </w:r>
            <w:smartTag w:uri="urn:schemas-microsoft-com:office:smarttags" w:element="chmetcnv">
              <w:smartTagPr>
                <w:attr w:name="TCSC" w:val="0"/>
                <w:attr w:name="NumberType" w:val="1"/>
                <w:attr w:name="Negative" w:val="True"/>
                <w:attr w:name="HasSpace" w:val="False"/>
                <w:attr w:name="SourceValue" w:val="35"/>
                <w:attr w:name="UnitName" w:val="mm"/>
              </w:smartTagPr>
              <w:r>
                <w:rPr>
                  <w:rFonts w:ascii="宋体" w:hAnsi="宋体" w:hint="eastAsia"/>
                  <w:spacing w:val="-12"/>
                  <w:sz w:val="24"/>
                </w:rPr>
                <w:t>-35</w:t>
              </w:r>
              <w:r>
                <w:rPr>
                  <w:rFonts w:ascii="宋体" w:hAnsi="宋体"/>
                  <w:spacing w:val="-12"/>
                  <w:sz w:val="24"/>
                </w:rPr>
                <w:t>mm</w:t>
              </w:r>
            </w:smartTag>
          </w:p>
          <w:p w:rsidR="005826E8" w:rsidRDefault="005826E8" w:rsidP="00AB642A">
            <w:pPr>
              <w:spacing w:line="280" w:lineRule="exact"/>
              <w:rPr>
                <w:rFonts w:ascii="宋体" w:hAnsi="宋体" w:hint="eastAsia"/>
                <w:spacing w:val="-12"/>
                <w:sz w:val="24"/>
              </w:rPr>
            </w:pPr>
            <w:r>
              <w:rPr>
                <w:rFonts w:ascii="宋体" w:hAnsi="宋体" w:hint="eastAsia"/>
                <w:spacing w:val="-12"/>
                <w:sz w:val="24"/>
              </w:rPr>
              <w:t>自重：0.7</w:t>
            </w:r>
            <w:r>
              <w:rPr>
                <w:rFonts w:ascii="宋体" w:hAnsi="宋体"/>
                <w:spacing w:val="-12"/>
                <w:sz w:val="24"/>
              </w:rPr>
              <w:t>0kN/m</w:t>
            </w:r>
            <w:r>
              <w:rPr>
                <w:rFonts w:ascii="宋体" w:hAnsi="宋体"/>
                <w:spacing w:val="-12"/>
                <w:sz w:val="24"/>
                <w:vertAlign w:val="superscript"/>
              </w:rPr>
              <w:t>2</w:t>
            </w:r>
          </w:p>
        </w:tc>
        <w:tc>
          <w:tcPr>
            <w:tcW w:w="2718" w:type="dxa"/>
          </w:tcPr>
          <w:p w:rsidR="005826E8" w:rsidRDefault="005826E8" w:rsidP="00AB642A">
            <w:pPr>
              <w:tabs>
                <w:tab w:val="num" w:pos="987"/>
              </w:tabs>
              <w:spacing w:line="280" w:lineRule="exact"/>
              <w:rPr>
                <w:rFonts w:ascii="宋体" w:hAnsi="宋体" w:hint="eastAsia"/>
                <w:spacing w:val="-12"/>
                <w:sz w:val="24"/>
              </w:rPr>
            </w:pPr>
            <w:r>
              <w:rPr>
                <w:rFonts w:ascii="宋体" w:hAnsi="宋体" w:hint="eastAsia"/>
                <w:spacing w:val="-12"/>
                <w:sz w:val="24"/>
              </w:rPr>
              <w:t>陶瓷地砖又名地砖或地面陶瓷砖。</w:t>
            </w:r>
          </w:p>
          <w:p w:rsidR="005826E8" w:rsidRDefault="005826E8" w:rsidP="00AB642A">
            <w:pPr>
              <w:tabs>
                <w:tab w:val="num" w:pos="987"/>
              </w:tabs>
              <w:spacing w:line="280" w:lineRule="exact"/>
              <w:rPr>
                <w:rFonts w:ascii="宋体" w:hAnsi="宋体" w:hint="eastAsia"/>
                <w:spacing w:val="-12"/>
                <w:sz w:val="24"/>
              </w:rPr>
            </w:pPr>
            <w:r>
              <w:rPr>
                <w:rFonts w:ascii="宋体" w:hAnsi="宋体" w:hint="eastAsia"/>
                <w:spacing w:val="-12"/>
                <w:sz w:val="24"/>
              </w:rPr>
              <w:t>地砖规格、品种</w:t>
            </w:r>
            <w:proofErr w:type="gramStart"/>
            <w:r>
              <w:rPr>
                <w:rFonts w:ascii="宋体" w:hAnsi="宋体" w:hint="eastAsia"/>
                <w:spacing w:val="-12"/>
                <w:sz w:val="24"/>
              </w:rPr>
              <w:t>详</w:t>
            </w:r>
            <w:proofErr w:type="gramEnd"/>
            <w:r>
              <w:rPr>
                <w:rFonts w:ascii="宋体" w:hAnsi="宋体" w:hint="eastAsia"/>
                <w:spacing w:val="-12"/>
                <w:sz w:val="24"/>
              </w:rPr>
              <w:t>单项工程设计。</w:t>
            </w:r>
          </w:p>
          <w:p w:rsidR="005826E8" w:rsidRDefault="005826E8" w:rsidP="00AB642A">
            <w:pPr>
              <w:tabs>
                <w:tab w:val="num" w:pos="987"/>
              </w:tabs>
              <w:spacing w:line="280" w:lineRule="exact"/>
              <w:rPr>
                <w:rFonts w:ascii="宋体" w:hAnsi="宋体" w:hint="eastAsia"/>
                <w:spacing w:val="-12"/>
                <w:sz w:val="24"/>
              </w:rPr>
            </w:pPr>
            <w:r>
              <w:rPr>
                <w:rFonts w:ascii="宋体" w:hAnsi="宋体" w:hint="eastAsia"/>
                <w:spacing w:val="-12"/>
                <w:sz w:val="24"/>
              </w:rPr>
              <w:t>地砖如需离缝</w:t>
            </w:r>
            <w:proofErr w:type="gramStart"/>
            <w:r>
              <w:rPr>
                <w:rFonts w:ascii="宋体" w:hAnsi="宋体" w:hint="eastAsia"/>
                <w:spacing w:val="-12"/>
                <w:sz w:val="24"/>
              </w:rPr>
              <w:t>铺贴应在</w:t>
            </w:r>
            <w:proofErr w:type="gramEnd"/>
            <w:r>
              <w:rPr>
                <w:rFonts w:ascii="宋体" w:hAnsi="宋体" w:hint="eastAsia"/>
                <w:spacing w:val="-12"/>
                <w:sz w:val="24"/>
              </w:rPr>
              <w:t>单项工程设计中注明，并用1:1水泥浆填缝。</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地砖卫生间楼面</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8－10厚地砖铺实拍平，</w:t>
            </w:r>
            <w:proofErr w:type="gramStart"/>
            <w:r>
              <w:rPr>
                <w:rFonts w:ascii="宋体" w:hAnsi="宋体" w:hint="eastAsia"/>
                <w:spacing w:val="-12"/>
                <w:sz w:val="24"/>
              </w:rPr>
              <w:t>水泥浆擦缝或</w:t>
            </w:r>
            <w:proofErr w:type="gramEnd"/>
            <w:r>
              <w:rPr>
                <w:rFonts w:ascii="宋体" w:hAnsi="宋体" w:hint="eastAsia"/>
                <w:spacing w:val="-12"/>
                <w:sz w:val="24"/>
              </w:rPr>
              <w:t>1:1水泥砂浆填缝</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25厚1：4干硬性水泥砂浆，</w:t>
            </w:r>
            <w:proofErr w:type="gramStart"/>
            <w:r>
              <w:rPr>
                <w:rFonts w:ascii="宋体" w:hAnsi="宋体" w:hint="eastAsia"/>
                <w:spacing w:val="-12"/>
                <w:sz w:val="24"/>
              </w:rPr>
              <w:t>面上撒素水泥</w:t>
            </w:r>
            <w:proofErr w:type="gramEnd"/>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1.5厚聚氨酯防水涂料,面上撒黄砂,四周沿墙上翻150 高</w:t>
            </w:r>
          </w:p>
          <w:p w:rsidR="005826E8" w:rsidRDefault="005826E8" w:rsidP="005826E8">
            <w:pPr>
              <w:numPr>
                <w:ilvl w:val="0"/>
                <w:numId w:val="3"/>
              </w:numPr>
              <w:spacing w:line="280" w:lineRule="exact"/>
              <w:rPr>
                <w:rFonts w:ascii="宋体" w:hAnsi="宋体" w:hint="eastAsia"/>
                <w:spacing w:val="-12"/>
                <w:sz w:val="24"/>
              </w:rPr>
            </w:pPr>
            <w:proofErr w:type="gramStart"/>
            <w:r>
              <w:rPr>
                <w:rFonts w:ascii="宋体" w:hAnsi="宋体" w:hint="eastAsia"/>
                <w:spacing w:val="-12"/>
                <w:sz w:val="24"/>
              </w:rPr>
              <w:t>刷基层</w:t>
            </w:r>
            <w:proofErr w:type="gramEnd"/>
            <w:r>
              <w:rPr>
                <w:rFonts w:ascii="宋体" w:hAnsi="宋体" w:hint="eastAsia"/>
                <w:spacing w:val="-12"/>
                <w:sz w:val="24"/>
              </w:rPr>
              <w:t>处理剂一遍</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15厚1:2水泥砂浆找平</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50厚C20细石混凝土找0.5%-1%坡,最薄处不小于20</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钢筋混凝土楼板</w:t>
            </w:r>
          </w:p>
        </w:tc>
        <w:tc>
          <w:tcPr>
            <w:tcW w:w="1701" w:type="dxa"/>
          </w:tcPr>
          <w:p w:rsidR="005826E8" w:rsidRDefault="005826E8" w:rsidP="00AB642A">
            <w:pPr>
              <w:spacing w:line="280" w:lineRule="exact"/>
              <w:rPr>
                <w:rFonts w:ascii="宋体" w:hAnsi="宋体"/>
                <w:spacing w:val="-12"/>
                <w:sz w:val="24"/>
              </w:rPr>
            </w:pPr>
            <w:r>
              <w:rPr>
                <w:rFonts w:ascii="宋体" w:hAnsi="宋体" w:hint="eastAsia"/>
                <w:spacing w:val="-12"/>
                <w:sz w:val="24"/>
              </w:rPr>
              <w:t>总厚度：30</w:t>
            </w:r>
            <w:smartTag w:uri="urn:schemas-microsoft-com:office:smarttags" w:element="chmetcnv">
              <w:smartTagPr>
                <w:attr w:name="TCSC" w:val="0"/>
                <w:attr w:name="NumberType" w:val="1"/>
                <w:attr w:name="Negative" w:val="True"/>
                <w:attr w:name="HasSpace" w:val="False"/>
                <w:attr w:name="SourceValue" w:val="35"/>
                <w:attr w:name="UnitName" w:val="mm"/>
              </w:smartTagPr>
              <w:r>
                <w:rPr>
                  <w:rFonts w:ascii="宋体" w:hAnsi="宋体" w:hint="eastAsia"/>
                  <w:spacing w:val="-12"/>
                  <w:sz w:val="24"/>
                </w:rPr>
                <w:t>-35</w:t>
              </w:r>
              <w:r>
                <w:rPr>
                  <w:rFonts w:ascii="宋体" w:hAnsi="宋体"/>
                  <w:spacing w:val="-12"/>
                  <w:sz w:val="24"/>
                </w:rPr>
                <w:t>mm</w:t>
              </w:r>
            </w:smartTag>
          </w:p>
          <w:p w:rsidR="005826E8" w:rsidRDefault="005826E8" w:rsidP="00AB642A">
            <w:pPr>
              <w:spacing w:line="280" w:lineRule="exact"/>
              <w:rPr>
                <w:rFonts w:ascii="宋体" w:hAnsi="宋体" w:hint="eastAsia"/>
                <w:spacing w:val="-12"/>
                <w:sz w:val="24"/>
              </w:rPr>
            </w:pPr>
            <w:r>
              <w:rPr>
                <w:rFonts w:ascii="宋体" w:hAnsi="宋体" w:hint="eastAsia"/>
                <w:spacing w:val="-12"/>
                <w:sz w:val="24"/>
              </w:rPr>
              <w:t>自重：0.7</w:t>
            </w:r>
            <w:r>
              <w:rPr>
                <w:rFonts w:ascii="宋体" w:hAnsi="宋体"/>
                <w:spacing w:val="-12"/>
                <w:sz w:val="24"/>
              </w:rPr>
              <w:t>0kN/m</w:t>
            </w:r>
            <w:r>
              <w:rPr>
                <w:rFonts w:ascii="宋体" w:hAnsi="宋体"/>
                <w:spacing w:val="-12"/>
                <w:sz w:val="24"/>
                <w:vertAlign w:val="superscript"/>
              </w:rPr>
              <w:t>2</w:t>
            </w:r>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陶瓷地砖又名地砖或地面陶瓷砖。</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适用于浴厕、卫生间。</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防水涂料也可由单项工程设计另选。</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地砖如需离缝铺贴，应在单项工程设计中注明</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大理石</w:t>
            </w:r>
          </w:p>
          <w:p w:rsidR="005826E8" w:rsidRDefault="005826E8" w:rsidP="00AB642A">
            <w:pPr>
              <w:spacing w:line="280" w:lineRule="exact"/>
              <w:jc w:val="center"/>
              <w:rPr>
                <w:rFonts w:ascii="宋体" w:hAnsi="宋体" w:hint="eastAsia"/>
                <w:sz w:val="24"/>
              </w:rPr>
            </w:pPr>
            <w:r>
              <w:rPr>
                <w:rFonts w:ascii="宋体" w:hAnsi="宋体" w:hint="eastAsia"/>
                <w:sz w:val="24"/>
              </w:rPr>
              <w:t>楼面</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20厚大理石板铺实拍平，水泥浆擦缝</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30厚1：4干硬性水泥砂浆，</w:t>
            </w:r>
            <w:proofErr w:type="gramStart"/>
            <w:r>
              <w:rPr>
                <w:rFonts w:ascii="宋体" w:hAnsi="宋体" w:hint="eastAsia"/>
                <w:spacing w:val="-12"/>
                <w:sz w:val="24"/>
              </w:rPr>
              <w:t>面上撒素水泥</w:t>
            </w:r>
            <w:proofErr w:type="gramEnd"/>
          </w:p>
          <w:p w:rsidR="005826E8" w:rsidRDefault="005826E8" w:rsidP="005826E8">
            <w:pPr>
              <w:numPr>
                <w:ilvl w:val="0"/>
                <w:numId w:val="3"/>
              </w:numPr>
              <w:tabs>
                <w:tab w:val="num" w:pos="1272"/>
              </w:tabs>
              <w:spacing w:line="280" w:lineRule="exact"/>
              <w:rPr>
                <w:rFonts w:ascii="宋体" w:hAnsi="宋体" w:hint="eastAsia"/>
                <w:spacing w:val="-12"/>
                <w:sz w:val="24"/>
              </w:rPr>
            </w:pPr>
            <w:r>
              <w:rPr>
                <w:rFonts w:ascii="宋体" w:hAnsi="宋体" w:hint="eastAsia"/>
                <w:spacing w:val="-12"/>
                <w:sz w:val="24"/>
              </w:rPr>
              <w:t>素水泥浆结合层一遍</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钢筋混凝土楼板</w:t>
            </w:r>
          </w:p>
        </w:tc>
        <w:tc>
          <w:tcPr>
            <w:tcW w:w="1701" w:type="dxa"/>
          </w:tcPr>
          <w:p w:rsidR="005826E8" w:rsidRDefault="005826E8" w:rsidP="00AB642A">
            <w:pPr>
              <w:spacing w:line="280" w:lineRule="exact"/>
              <w:rPr>
                <w:rFonts w:ascii="宋体" w:hAnsi="宋体"/>
                <w:spacing w:val="-12"/>
                <w:sz w:val="24"/>
              </w:rPr>
            </w:pPr>
            <w:r>
              <w:rPr>
                <w:rFonts w:ascii="宋体" w:hAnsi="宋体" w:hint="eastAsia"/>
                <w:spacing w:val="-12"/>
                <w:sz w:val="24"/>
              </w:rPr>
              <w:t>总厚度：</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ascii="宋体" w:hAnsi="宋体" w:hint="eastAsia"/>
                  <w:spacing w:val="-12"/>
                  <w:sz w:val="24"/>
                </w:rPr>
                <w:t>50</w:t>
              </w:r>
              <w:r>
                <w:rPr>
                  <w:rFonts w:ascii="宋体" w:hAnsi="宋体"/>
                  <w:spacing w:val="-12"/>
                  <w:sz w:val="24"/>
                </w:rPr>
                <w:t>mm</w:t>
              </w:r>
            </w:smartTag>
          </w:p>
          <w:p w:rsidR="005826E8" w:rsidRDefault="005826E8" w:rsidP="00AB642A">
            <w:pPr>
              <w:spacing w:line="280" w:lineRule="exact"/>
              <w:rPr>
                <w:rFonts w:ascii="宋体" w:hAnsi="宋体" w:hint="eastAsia"/>
                <w:spacing w:val="-12"/>
                <w:sz w:val="24"/>
              </w:rPr>
            </w:pPr>
            <w:r>
              <w:rPr>
                <w:rFonts w:ascii="宋体" w:hAnsi="宋体" w:hint="eastAsia"/>
                <w:spacing w:val="-12"/>
                <w:sz w:val="24"/>
              </w:rPr>
              <w:t>自重：1.16</w:t>
            </w:r>
            <w:r>
              <w:rPr>
                <w:rFonts w:ascii="宋体" w:hAnsi="宋体"/>
                <w:spacing w:val="-12"/>
                <w:sz w:val="24"/>
              </w:rPr>
              <w:t>kN/m</w:t>
            </w:r>
            <w:r>
              <w:rPr>
                <w:rFonts w:ascii="宋体" w:hAnsi="宋体"/>
                <w:spacing w:val="-12"/>
                <w:sz w:val="24"/>
                <w:vertAlign w:val="superscript"/>
              </w:rPr>
              <w:t>2</w:t>
            </w:r>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大理石规格、品种</w:t>
            </w:r>
            <w:proofErr w:type="gramStart"/>
            <w:r>
              <w:rPr>
                <w:rFonts w:ascii="宋体" w:hAnsi="宋体" w:hint="eastAsia"/>
                <w:spacing w:val="-12"/>
                <w:sz w:val="24"/>
              </w:rPr>
              <w:t>详</w:t>
            </w:r>
            <w:proofErr w:type="gramEnd"/>
            <w:r>
              <w:rPr>
                <w:rFonts w:ascii="宋体" w:hAnsi="宋体" w:hint="eastAsia"/>
                <w:spacing w:val="-12"/>
                <w:sz w:val="24"/>
              </w:rPr>
              <w:t>单项工程设计。</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大理石规格一般≤500＊500＊20，如超过上述规格，应在单项工程设计中注明规格及厚度。</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lastRenderedPageBreak/>
              <w:t>花岗石</w:t>
            </w:r>
          </w:p>
          <w:p w:rsidR="005826E8" w:rsidRDefault="005826E8" w:rsidP="00AB642A">
            <w:pPr>
              <w:spacing w:line="280" w:lineRule="exact"/>
              <w:jc w:val="center"/>
              <w:rPr>
                <w:rFonts w:ascii="宋体" w:hAnsi="宋体" w:hint="eastAsia"/>
                <w:sz w:val="24"/>
              </w:rPr>
            </w:pPr>
            <w:r>
              <w:rPr>
                <w:rFonts w:ascii="宋体" w:hAnsi="宋体" w:hint="eastAsia"/>
                <w:sz w:val="24"/>
              </w:rPr>
              <w:t>楼面</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20厚花岗石板铺实拍平，水泥砂浆擦缝</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30厚1：4干硬性水泥砂浆，</w:t>
            </w:r>
            <w:proofErr w:type="gramStart"/>
            <w:r>
              <w:rPr>
                <w:rFonts w:ascii="宋体" w:hAnsi="宋体" w:hint="eastAsia"/>
                <w:spacing w:val="-12"/>
                <w:sz w:val="24"/>
              </w:rPr>
              <w:t>面上撒素水泥</w:t>
            </w:r>
            <w:proofErr w:type="gramEnd"/>
          </w:p>
          <w:p w:rsidR="005826E8" w:rsidRDefault="005826E8" w:rsidP="005826E8">
            <w:pPr>
              <w:numPr>
                <w:ilvl w:val="0"/>
                <w:numId w:val="3"/>
              </w:numPr>
              <w:tabs>
                <w:tab w:val="num" w:pos="1272"/>
              </w:tabs>
              <w:spacing w:line="280" w:lineRule="exact"/>
              <w:rPr>
                <w:rFonts w:ascii="宋体" w:hAnsi="宋体" w:hint="eastAsia"/>
                <w:spacing w:val="-12"/>
                <w:sz w:val="24"/>
              </w:rPr>
            </w:pPr>
            <w:r>
              <w:rPr>
                <w:rFonts w:ascii="宋体" w:hAnsi="宋体" w:hint="eastAsia"/>
                <w:spacing w:val="-12"/>
                <w:sz w:val="24"/>
              </w:rPr>
              <w:t>素水泥浆结合层一遍</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钢筋混凝土楼板</w:t>
            </w:r>
          </w:p>
        </w:tc>
        <w:tc>
          <w:tcPr>
            <w:tcW w:w="1701" w:type="dxa"/>
          </w:tcPr>
          <w:p w:rsidR="005826E8" w:rsidRDefault="005826E8" w:rsidP="00AB642A">
            <w:pPr>
              <w:spacing w:line="280" w:lineRule="exact"/>
              <w:rPr>
                <w:rFonts w:ascii="宋体" w:hAnsi="宋体"/>
                <w:spacing w:val="-12"/>
                <w:sz w:val="24"/>
              </w:rPr>
            </w:pPr>
            <w:r>
              <w:rPr>
                <w:rFonts w:ascii="宋体" w:hAnsi="宋体" w:hint="eastAsia"/>
                <w:spacing w:val="-12"/>
                <w:sz w:val="24"/>
              </w:rPr>
              <w:t>总厚度：</w:t>
            </w:r>
            <w:smartTag w:uri="urn:schemas-microsoft-com:office:smarttags" w:element="chmetcnv">
              <w:smartTagPr>
                <w:attr w:name="TCSC" w:val="0"/>
                <w:attr w:name="NumberType" w:val="1"/>
                <w:attr w:name="Negative" w:val="False"/>
                <w:attr w:name="HasSpace" w:val="False"/>
                <w:attr w:name="SourceValue" w:val="45"/>
                <w:attr w:name="UnitName" w:val="mm"/>
              </w:smartTagPr>
              <w:r>
                <w:rPr>
                  <w:rFonts w:ascii="宋体" w:hAnsi="宋体" w:hint="eastAsia"/>
                  <w:spacing w:val="-12"/>
                  <w:sz w:val="24"/>
                </w:rPr>
                <w:t>45</w:t>
              </w:r>
              <w:r>
                <w:rPr>
                  <w:rFonts w:ascii="宋体" w:hAnsi="宋体"/>
                  <w:spacing w:val="-12"/>
                  <w:sz w:val="24"/>
                </w:rPr>
                <w:t>mm</w:t>
              </w:r>
            </w:smartTag>
          </w:p>
          <w:p w:rsidR="005826E8" w:rsidRDefault="005826E8" w:rsidP="00AB642A">
            <w:pPr>
              <w:spacing w:line="280" w:lineRule="exact"/>
              <w:rPr>
                <w:rFonts w:ascii="宋体" w:hAnsi="宋体" w:hint="eastAsia"/>
                <w:spacing w:val="-12"/>
                <w:sz w:val="24"/>
              </w:rPr>
            </w:pPr>
            <w:r>
              <w:rPr>
                <w:rFonts w:ascii="宋体" w:hAnsi="宋体" w:hint="eastAsia"/>
                <w:spacing w:val="-12"/>
                <w:sz w:val="24"/>
              </w:rPr>
              <w:t>自重：1.1</w:t>
            </w:r>
            <w:r>
              <w:rPr>
                <w:rFonts w:ascii="宋体" w:hAnsi="宋体"/>
                <w:spacing w:val="-12"/>
                <w:sz w:val="24"/>
              </w:rPr>
              <w:t>kN/m</w:t>
            </w:r>
            <w:r>
              <w:rPr>
                <w:rFonts w:ascii="宋体" w:hAnsi="宋体"/>
                <w:spacing w:val="-12"/>
                <w:sz w:val="24"/>
                <w:vertAlign w:val="superscript"/>
              </w:rPr>
              <w:t>2</w:t>
            </w:r>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花岗石规格、品种</w:t>
            </w:r>
            <w:proofErr w:type="gramStart"/>
            <w:r>
              <w:rPr>
                <w:rFonts w:ascii="宋体" w:hAnsi="宋体" w:hint="eastAsia"/>
                <w:spacing w:val="-12"/>
                <w:sz w:val="24"/>
              </w:rPr>
              <w:t>详</w:t>
            </w:r>
            <w:proofErr w:type="gramEnd"/>
            <w:r>
              <w:rPr>
                <w:rFonts w:ascii="宋体" w:hAnsi="宋体" w:hint="eastAsia"/>
                <w:spacing w:val="-12"/>
                <w:sz w:val="24"/>
              </w:rPr>
              <w:t>单项工程设计。</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花岗石规格一般≤500＊500＊20，如超过上述规格，应在单项工程设计中注明规格及厚度。</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p>
          <w:p w:rsidR="005826E8" w:rsidRDefault="005826E8" w:rsidP="00AB642A">
            <w:pPr>
              <w:spacing w:line="280" w:lineRule="exact"/>
              <w:jc w:val="center"/>
              <w:rPr>
                <w:rFonts w:ascii="宋体" w:hAnsi="宋体" w:hint="eastAsia"/>
                <w:sz w:val="24"/>
              </w:rPr>
            </w:pPr>
          </w:p>
          <w:p w:rsidR="005826E8" w:rsidRDefault="005826E8" w:rsidP="00AB642A">
            <w:pPr>
              <w:spacing w:line="280" w:lineRule="exact"/>
              <w:jc w:val="center"/>
              <w:rPr>
                <w:rFonts w:ascii="宋体" w:hAnsi="宋体" w:hint="eastAsia"/>
                <w:sz w:val="24"/>
              </w:rPr>
            </w:pPr>
            <w:r>
              <w:rPr>
                <w:rFonts w:ascii="宋体" w:hAnsi="宋体" w:hint="eastAsia"/>
                <w:sz w:val="24"/>
              </w:rPr>
              <w:t>木地板</w:t>
            </w:r>
          </w:p>
          <w:p w:rsidR="005826E8" w:rsidRDefault="005826E8" w:rsidP="00AB642A">
            <w:pPr>
              <w:spacing w:line="280" w:lineRule="exact"/>
              <w:jc w:val="center"/>
              <w:rPr>
                <w:rFonts w:ascii="宋体" w:hAnsi="宋体" w:hint="eastAsia"/>
                <w:sz w:val="24"/>
              </w:rPr>
            </w:pPr>
            <w:r>
              <w:rPr>
                <w:rFonts w:ascii="宋体" w:hAnsi="宋体" w:hint="eastAsia"/>
                <w:sz w:val="24"/>
              </w:rPr>
              <w:t>楼面</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木地板表面油漆另选</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22厚(50-100宽)硬木企口地板</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50＊60木搁栅400中距，40＊50横撑中距1000,搁栅间填40厚干炉渣</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20厚无机铝盐防水砂浆分两次抹面</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2厚无机铝盐防水素浆</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钢筋混凝土板内预埋10号镀锌铁丝双道，中距纵向800,横向400绑扎木搁栅</w:t>
            </w:r>
          </w:p>
        </w:tc>
        <w:tc>
          <w:tcPr>
            <w:tcW w:w="1701" w:type="dxa"/>
          </w:tcPr>
          <w:p w:rsidR="005826E8" w:rsidRDefault="005826E8" w:rsidP="00AB642A">
            <w:pPr>
              <w:spacing w:line="280" w:lineRule="exact"/>
              <w:rPr>
                <w:rFonts w:ascii="宋体" w:hAnsi="宋体"/>
                <w:spacing w:val="-12"/>
                <w:sz w:val="24"/>
              </w:rPr>
            </w:pPr>
            <w:r>
              <w:rPr>
                <w:rFonts w:ascii="宋体" w:hAnsi="宋体" w:hint="eastAsia"/>
                <w:spacing w:val="-12"/>
                <w:sz w:val="24"/>
              </w:rPr>
              <w:t>总厚度：</w:t>
            </w:r>
            <w:smartTag w:uri="urn:schemas-microsoft-com:office:smarttags" w:element="chmetcnv">
              <w:smartTagPr>
                <w:attr w:name="TCSC" w:val="0"/>
                <w:attr w:name="NumberType" w:val="1"/>
                <w:attr w:name="Negative" w:val="False"/>
                <w:attr w:name="HasSpace" w:val="False"/>
                <w:attr w:name="SourceValue" w:val="104"/>
                <w:attr w:name="UnitName" w:val="mm"/>
              </w:smartTagPr>
              <w:r>
                <w:rPr>
                  <w:rFonts w:ascii="宋体" w:hAnsi="宋体" w:hint="eastAsia"/>
                  <w:spacing w:val="-12"/>
                  <w:sz w:val="24"/>
                </w:rPr>
                <w:t>104</w:t>
              </w:r>
              <w:r>
                <w:rPr>
                  <w:rFonts w:ascii="宋体" w:hAnsi="宋体"/>
                  <w:spacing w:val="-12"/>
                  <w:sz w:val="24"/>
                </w:rPr>
                <w:t>mm</w:t>
              </w:r>
            </w:smartTag>
          </w:p>
          <w:p w:rsidR="005826E8" w:rsidRDefault="005826E8" w:rsidP="00AB642A">
            <w:pPr>
              <w:spacing w:line="280" w:lineRule="exact"/>
              <w:rPr>
                <w:rFonts w:ascii="宋体" w:hAnsi="宋体" w:hint="eastAsia"/>
                <w:spacing w:val="-12"/>
                <w:sz w:val="24"/>
              </w:rPr>
            </w:pPr>
            <w:r>
              <w:rPr>
                <w:rFonts w:ascii="宋体" w:hAnsi="宋体" w:hint="eastAsia"/>
                <w:spacing w:val="-12"/>
                <w:sz w:val="24"/>
              </w:rPr>
              <w:t>自重：1.22</w:t>
            </w:r>
            <w:r>
              <w:rPr>
                <w:rFonts w:ascii="宋体" w:hAnsi="宋体"/>
                <w:spacing w:val="-12"/>
                <w:sz w:val="24"/>
              </w:rPr>
              <w:t>kN/m</w:t>
            </w:r>
            <w:r>
              <w:rPr>
                <w:rFonts w:ascii="宋体" w:hAnsi="宋体"/>
                <w:spacing w:val="-12"/>
                <w:sz w:val="24"/>
                <w:vertAlign w:val="superscript"/>
              </w:rPr>
              <w:t>2</w:t>
            </w:r>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木搁栅面上开10＊10通气</w:t>
            </w:r>
            <w:proofErr w:type="gramStart"/>
            <w:r>
              <w:rPr>
                <w:rFonts w:ascii="宋体" w:hAnsi="宋体" w:hint="eastAsia"/>
                <w:spacing w:val="-12"/>
                <w:sz w:val="24"/>
              </w:rPr>
              <w:t>槽固定</w:t>
            </w:r>
            <w:proofErr w:type="gramEnd"/>
            <w:r>
              <w:rPr>
                <w:rFonts w:ascii="宋体" w:hAnsi="宋体" w:hint="eastAsia"/>
                <w:spacing w:val="-12"/>
                <w:sz w:val="24"/>
              </w:rPr>
              <w:t>铁丝，中距800</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搁栅及地板背面满涂氟化纳防腐剂或煤焦油。</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楼板可预制钢筋混凝土时，板缝内可埋φ6钢筋锚固铁丝。</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搁栅间也可填珍珠岩。</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无机铝盐防水砂浆及防水素</w:t>
            </w:r>
            <w:proofErr w:type="gramStart"/>
            <w:r>
              <w:rPr>
                <w:rFonts w:ascii="宋体" w:hAnsi="宋体" w:hint="eastAsia"/>
                <w:spacing w:val="-12"/>
                <w:sz w:val="24"/>
              </w:rPr>
              <w:t>浆配合</w:t>
            </w:r>
            <w:proofErr w:type="gramEnd"/>
            <w:r>
              <w:rPr>
                <w:rFonts w:ascii="宋体" w:hAnsi="宋体" w:hint="eastAsia"/>
                <w:spacing w:val="-12"/>
                <w:sz w:val="24"/>
              </w:rPr>
              <w:t>比详地51。</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大理石踢脚（一）</w:t>
            </w:r>
          </w:p>
          <w:p w:rsidR="005826E8" w:rsidRDefault="005826E8" w:rsidP="00AB642A">
            <w:pPr>
              <w:spacing w:line="280" w:lineRule="exact"/>
              <w:jc w:val="center"/>
              <w:rPr>
                <w:rFonts w:ascii="宋体" w:hAnsi="宋体" w:hint="eastAsia"/>
                <w:sz w:val="24"/>
              </w:rPr>
            </w:pPr>
            <w:r>
              <w:rPr>
                <w:rFonts w:ascii="宋体" w:hAnsi="宋体" w:hint="eastAsia"/>
                <w:sz w:val="24"/>
              </w:rPr>
              <w:t>(灌浆法)</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灌20厚1:2.5水泥砂浆</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20厚大理石板,</w:t>
            </w:r>
            <w:proofErr w:type="gramStart"/>
            <w:r>
              <w:rPr>
                <w:rFonts w:ascii="宋体" w:hAnsi="宋体" w:hint="eastAsia"/>
                <w:spacing w:val="-12"/>
                <w:sz w:val="24"/>
              </w:rPr>
              <w:t>水泥浆擦缝</w:t>
            </w:r>
            <w:proofErr w:type="gramEnd"/>
          </w:p>
        </w:tc>
        <w:tc>
          <w:tcPr>
            <w:tcW w:w="1701"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总厚度：</w:t>
            </w:r>
            <w:smartTag w:uri="urn:schemas-microsoft-com:office:smarttags" w:element="chmetcnv">
              <w:smartTagPr>
                <w:attr w:name="TCSC" w:val="0"/>
                <w:attr w:name="NumberType" w:val="1"/>
                <w:attr w:name="Negative" w:val="False"/>
                <w:attr w:name="HasSpace" w:val="False"/>
                <w:attr w:name="SourceValue" w:val="40"/>
                <w:attr w:name="UnitName" w:val="mm"/>
              </w:smartTagPr>
              <w:r>
                <w:rPr>
                  <w:rFonts w:ascii="宋体" w:hAnsi="宋体" w:hint="eastAsia"/>
                  <w:spacing w:val="-12"/>
                  <w:sz w:val="24"/>
                </w:rPr>
                <w:t>40</w:t>
              </w:r>
              <w:r>
                <w:rPr>
                  <w:rFonts w:ascii="宋体" w:hAnsi="宋体"/>
                  <w:spacing w:val="-12"/>
                  <w:sz w:val="24"/>
                </w:rPr>
                <w:t>mm</w:t>
              </w:r>
            </w:smartTag>
          </w:p>
        </w:tc>
        <w:tc>
          <w:tcPr>
            <w:tcW w:w="2718" w:type="dxa"/>
          </w:tcPr>
          <w:p w:rsidR="005826E8" w:rsidRDefault="005826E8" w:rsidP="00AB642A">
            <w:pPr>
              <w:spacing w:line="280" w:lineRule="exact"/>
              <w:rPr>
                <w:rFonts w:ascii="宋体" w:hAnsi="宋体" w:hint="eastAsia"/>
                <w:spacing w:val="-12"/>
                <w:sz w:val="24"/>
              </w:rPr>
            </w:pP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rPr>
                <w:rFonts w:ascii="宋体" w:hAnsi="宋体" w:hint="eastAsia"/>
                <w:sz w:val="24"/>
              </w:rPr>
            </w:pPr>
            <w:r>
              <w:rPr>
                <w:rFonts w:ascii="宋体" w:hAnsi="宋体" w:hint="eastAsia"/>
                <w:sz w:val="24"/>
              </w:rPr>
              <w:t>面砖</w:t>
            </w:r>
          </w:p>
          <w:p w:rsidR="005826E8" w:rsidRDefault="005826E8" w:rsidP="00AB642A">
            <w:pPr>
              <w:spacing w:line="280" w:lineRule="exact"/>
              <w:jc w:val="center"/>
              <w:rPr>
                <w:rFonts w:ascii="宋体" w:hAnsi="宋体" w:hint="eastAsia"/>
                <w:sz w:val="24"/>
              </w:rPr>
            </w:pPr>
            <w:r>
              <w:rPr>
                <w:rFonts w:ascii="宋体" w:hAnsi="宋体" w:hint="eastAsia"/>
                <w:sz w:val="24"/>
              </w:rPr>
              <w:t>踢脚（一）</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17厚1:3水泥砂浆</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3-4厚1:1水泥砂浆加水重20%107胶镶贴</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8-10厚面砖,</w:t>
            </w:r>
            <w:proofErr w:type="gramStart"/>
            <w:r>
              <w:rPr>
                <w:rFonts w:ascii="宋体" w:hAnsi="宋体" w:hint="eastAsia"/>
                <w:spacing w:val="-12"/>
                <w:sz w:val="24"/>
              </w:rPr>
              <w:t>水泥浆擦缝</w:t>
            </w:r>
            <w:proofErr w:type="gramEnd"/>
          </w:p>
        </w:tc>
        <w:tc>
          <w:tcPr>
            <w:tcW w:w="1701"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总厚度：29</w:t>
            </w:r>
            <w:smartTag w:uri="urn:schemas-microsoft-com:office:smarttags" w:element="chmetcnv">
              <w:smartTagPr>
                <w:attr w:name="TCSC" w:val="0"/>
                <w:attr w:name="NumberType" w:val="1"/>
                <w:attr w:name="Negative" w:val="True"/>
                <w:attr w:name="HasSpace" w:val="False"/>
                <w:attr w:name="SourceValue" w:val="31"/>
                <w:attr w:name="UnitName" w:val="mm"/>
              </w:smartTagPr>
              <w:r>
                <w:rPr>
                  <w:rFonts w:ascii="宋体" w:hAnsi="宋体" w:hint="eastAsia"/>
                  <w:spacing w:val="-12"/>
                  <w:sz w:val="24"/>
                </w:rPr>
                <w:t>-31</w:t>
              </w:r>
              <w:r>
                <w:rPr>
                  <w:rFonts w:ascii="宋体" w:hAnsi="宋体"/>
                  <w:spacing w:val="-12"/>
                  <w:sz w:val="24"/>
                </w:rPr>
                <w:t>mm</w:t>
              </w:r>
            </w:smartTag>
          </w:p>
        </w:tc>
        <w:tc>
          <w:tcPr>
            <w:tcW w:w="2718" w:type="dxa"/>
          </w:tcPr>
          <w:p w:rsidR="005826E8" w:rsidRDefault="005826E8" w:rsidP="00AB642A">
            <w:pPr>
              <w:spacing w:line="280" w:lineRule="exact"/>
              <w:rPr>
                <w:rFonts w:ascii="宋体" w:hAnsi="宋体" w:hint="eastAsia"/>
                <w:spacing w:val="-12"/>
                <w:sz w:val="24"/>
              </w:rPr>
            </w:pPr>
          </w:p>
          <w:p w:rsidR="005826E8" w:rsidRDefault="005826E8" w:rsidP="00AB642A">
            <w:pPr>
              <w:spacing w:line="280" w:lineRule="exact"/>
              <w:rPr>
                <w:rFonts w:ascii="宋体" w:hAnsi="宋体" w:hint="eastAsia"/>
                <w:spacing w:val="-12"/>
                <w:sz w:val="24"/>
              </w:rPr>
            </w:pPr>
            <w:r>
              <w:rPr>
                <w:rFonts w:ascii="宋体" w:hAnsi="宋体" w:hint="eastAsia"/>
                <w:spacing w:val="-12"/>
                <w:sz w:val="24"/>
              </w:rPr>
              <w:t>面砖规格、品种</w:t>
            </w:r>
            <w:proofErr w:type="gramStart"/>
            <w:r>
              <w:rPr>
                <w:rFonts w:ascii="宋体" w:hAnsi="宋体" w:hint="eastAsia"/>
                <w:spacing w:val="-12"/>
                <w:sz w:val="24"/>
              </w:rPr>
              <w:t>详</w:t>
            </w:r>
            <w:proofErr w:type="gramEnd"/>
            <w:r>
              <w:rPr>
                <w:rFonts w:ascii="宋体" w:hAnsi="宋体" w:hint="eastAsia"/>
                <w:spacing w:val="-12"/>
                <w:sz w:val="24"/>
              </w:rPr>
              <w:t>预算报价书</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大理石踢脚（二）</w:t>
            </w:r>
          </w:p>
          <w:p w:rsidR="005826E8" w:rsidRDefault="005826E8" w:rsidP="00AB642A">
            <w:pPr>
              <w:spacing w:line="280" w:lineRule="exact"/>
              <w:jc w:val="center"/>
              <w:rPr>
                <w:rFonts w:ascii="宋体" w:hAnsi="宋体" w:hint="eastAsia"/>
                <w:sz w:val="24"/>
              </w:rPr>
            </w:pPr>
            <w:r>
              <w:rPr>
                <w:rFonts w:ascii="宋体" w:hAnsi="宋体" w:hint="eastAsia"/>
                <w:sz w:val="24"/>
              </w:rPr>
              <w:t>(粘贴法)</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15厚1:3水泥砂浆</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5-6厚1:1水泥砂浆加水重20%107胶镶贴</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厚面砖,</w:t>
            </w:r>
            <w:proofErr w:type="gramStart"/>
            <w:r>
              <w:rPr>
                <w:rFonts w:ascii="宋体" w:hAnsi="宋体" w:hint="eastAsia"/>
                <w:spacing w:val="-12"/>
                <w:sz w:val="24"/>
              </w:rPr>
              <w:t>水泥浆擦缝</w:t>
            </w:r>
            <w:proofErr w:type="gramEnd"/>
            <w:r>
              <w:rPr>
                <w:rFonts w:ascii="宋体" w:hAnsi="宋体" w:hint="eastAsia"/>
                <w:spacing w:val="-12"/>
                <w:sz w:val="24"/>
              </w:rPr>
              <w:t>10</w:t>
            </w:r>
          </w:p>
        </w:tc>
        <w:tc>
          <w:tcPr>
            <w:tcW w:w="1701"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总厚度：</w:t>
            </w:r>
            <w:smartTag w:uri="urn:schemas-microsoft-com:office:smarttags" w:element="chmetcnv">
              <w:smartTagPr>
                <w:attr w:name="TCSC" w:val="0"/>
                <w:attr w:name="NumberType" w:val="1"/>
                <w:attr w:name="Negative" w:val="False"/>
                <w:attr w:name="HasSpace" w:val="False"/>
                <w:attr w:name="SourceValue" w:val="31"/>
                <w:attr w:name="UnitName" w:val="mm"/>
              </w:smartTagPr>
              <w:r>
                <w:rPr>
                  <w:rFonts w:ascii="宋体" w:hAnsi="宋体" w:hint="eastAsia"/>
                  <w:spacing w:val="-12"/>
                  <w:sz w:val="24"/>
                </w:rPr>
                <w:t>31</w:t>
              </w:r>
              <w:r>
                <w:rPr>
                  <w:rFonts w:ascii="宋体" w:hAnsi="宋体"/>
                  <w:spacing w:val="-12"/>
                  <w:sz w:val="24"/>
                </w:rPr>
                <w:t>mm</w:t>
              </w:r>
            </w:smartTag>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10厚面砖,</w:t>
            </w:r>
            <w:proofErr w:type="gramStart"/>
            <w:r>
              <w:rPr>
                <w:rFonts w:ascii="宋体" w:hAnsi="宋体" w:hint="eastAsia"/>
                <w:spacing w:val="-12"/>
                <w:sz w:val="24"/>
              </w:rPr>
              <w:t>水泥浆擦缝</w:t>
            </w:r>
            <w:proofErr w:type="gramEnd"/>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花岗石踢脚（一）</w:t>
            </w:r>
          </w:p>
          <w:p w:rsidR="005826E8" w:rsidRDefault="005826E8" w:rsidP="00AB642A">
            <w:pPr>
              <w:spacing w:line="280" w:lineRule="exact"/>
              <w:jc w:val="center"/>
              <w:rPr>
                <w:rFonts w:ascii="宋体" w:hAnsi="宋体" w:hint="eastAsia"/>
                <w:sz w:val="24"/>
              </w:rPr>
            </w:pPr>
            <w:r>
              <w:rPr>
                <w:rFonts w:ascii="宋体" w:hAnsi="宋体" w:hint="eastAsia"/>
                <w:sz w:val="24"/>
              </w:rPr>
              <w:t>(灌浆法)</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灌20厚1:2.5水泥砂浆</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20厚花岗石板,</w:t>
            </w:r>
            <w:proofErr w:type="gramStart"/>
            <w:r>
              <w:rPr>
                <w:rFonts w:ascii="宋体" w:hAnsi="宋体" w:hint="eastAsia"/>
                <w:spacing w:val="-12"/>
                <w:sz w:val="24"/>
              </w:rPr>
              <w:t>水泥浆擦缝</w:t>
            </w:r>
            <w:proofErr w:type="gramEnd"/>
          </w:p>
        </w:tc>
        <w:tc>
          <w:tcPr>
            <w:tcW w:w="1701"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总厚度：</w:t>
            </w:r>
            <w:smartTag w:uri="urn:schemas-microsoft-com:office:smarttags" w:element="chmetcnv">
              <w:smartTagPr>
                <w:attr w:name="TCSC" w:val="0"/>
                <w:attr w:name="NumberType" w:val="1"/>
                <w:attr w:name="Negative" w:val="False"/>
                <w:attr w:name="HasSpace" w:val="False"/>
                <w:attr w:name="SourceValue" w:val="40"/>
                <w:attr w:name="UnitName" w:val="mm"/>
              </w:smartTagPr>
              <w:r>
                <w:rPr>
                  <w:rFonts w:ascii="宋体" w:hAnsi="宋体" w:hint="eastAsia"/>
                  <w:spacing w:val="-12"/>
                  <w:sz w:val="24"/>
                </w:rPr>
                <w:t>40</w:t>
              </w:r>
              <w:r>
                <w:rPr>
                  <w:rFonts w:ascii="宋体" w:hAnsi="宋体"/>
                  <w:spacing w:val="-12"/>
                  <w:sz w:val="24"/>
                </w:rPr>
                <w:t>mm</w:t>
              </w:r>
            </w:smartTag>
          </w:p>
        </w:tc>
        <w:tc>
          <w:tcPr>
            <w:tcW w:w="2718" w:type="dxa"/>
          </w:tcPr>
          <w:p w:rsidR="005826E8" w:rsidRDefault="005826E8" w:rsidP="00AB642A">
            <w:pPr>
              <w:spacing w:line="280" w:lineRule="exact"/>
              <w:rPr>
                <w:rFonts w:ascii="宋体" w:hAnsi="宋体" w:hint="eastAsia"/>
                <w:spacing w:val="-12"/>
                <w:sz w:val="24"/>
              </w:rPr>
            </w:pP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花岗石踢脚（二）</w:t>
            </w:r>
          </w:p>
          <w:p w:rsidR="005826E8" w:rsidRDefault="005826E8" w:rsidP="00AB642A">
            <w:pPr>
              <w:spacing w:line="280" w:lineRule="exact"/>
              <w:jc w:val="center"/>
              <w:rPr>
                <w:rFonts w:ascii="宋体" w:hAnsi="宋体" w:hint="eastAsia"/>
                <w:sz w:val="24"/>
              </w:rPr>
            </w:pPr>
            <w:r>
              <w:rPr>
                <w:rFonts w:ascii="宋体" w:hAnsi="宋体" w:hint="eastAsia"/>
                <w:sz w:val="24"/>
              </w:rPr>
              <w:t>(粘贴法)</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15厚1:3水泥砂浆</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5-6厚1:1水泥砂浆加水重20%107胶镶贴</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10厚面砖,</w:t>
            </w:r>
            <w:proofErr w:type="gramStart"/>
            <w:r>
              <w:rPr>
                <w:rFonts w:ascii="宋体" w:hAnsi="宋体" w:hint="eastAsia"/>
                <w:spacing w:val="-12"/>
                <w:sz w:val="24"/>
              </w:rPr>
              <w:t>水泥浆擦缝</w:t>
            </w:r>
            <w:proofErr w:type="gramEnd"/>
          </w:p>
        </w:tc>
        <w:tc>
          <w:tcPr>
            <w:tcW w:w="1701"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总厚度：</w:t>
            </w:r>
            <w:smartTag w:uri="urn:schemas-microsoft-com:office:smarttags" w:element="chmetcnv">
              <w:smartTagPr>
                <w:attr w:name="TCSC" w:val="0"/>
                <w:attr w:name="NumberType" w:val="1"/>
                <w:attr w:name="Negative" w:val="False"/>
                <w:attr w:name="HasSpace" w:val="False"/>
                <w:attr w:name="SourceValue" w:val="31"/>
                <w:attr w:name="UnitName" w:val="mm"/>
              </w:smartTagPr>
              <w:r>
                <w:rPr>
                  <w:rFonts w:ascii="宋体" w:hAnsi="宋体" w:hint="eastAsia"/>
                  <w:spacing w:val="-12"/>
                  <w:sz w:val="24"/>
                </w:rPr>
                <w:t>31</w:t>
              </w:r>
              <w:r>
                <w:rPr>
                  <w:rFonts w:ascii="宋体" w:hAnsi="宋体"/>
                  <w:spacing w:val="-12"/>
                  <w:sz w:val="24"/>
                </w:rPr>
                <w:t>mm</w:t>
              </w:r>
            </w:smartTag>
          </w:p>
        </w:tc>
        <w:tc>
          <w:tcPr>
            <w:tcW w:w="2718" w:type="dxa"/>
          </w:tcPr>
          <w:p w:rsidR="005826E8" w:rsidRDefault="005826E8" w:rsidP="00AB642A">
            <w:pPr>
              <w:spacing w:line="280" w:lineRule="exact"/>
              <w:rPr>
                <w:rFonts w:ascii="宋体" w:hAnsi="宋体" w:hint="eastAsia"/>
                <w:spacing w:val="-12"/>
                <w:sz w:val="24"/>
              </w:rPr>
            </w:pP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硬木</w:t>
            </w:r>
          </w:p>
          <w:p w:rsidR="005826E8" w:rsidRDefault="005826E8" w:rsidP="00AB642A">
            <w:pPr>
              <w:spacing w:line="280" w:lineRule="exact"/>
              <w:jc w:val="center"/>
              <w:rPr>
                <w:rFonts w:ascii="宋体" w:hAnsi="宋体" w:hint="eastAsia"/>
                <w:sz w:val="24"/>
              </w:rPr>
            </w:pPr>
            <w:r>
              <w:rPr>
                <w:rFonts w:ascii="宋体" w:hAnsi="宋体" w:hint="eastAsia"/>
                <w:sz w:val="24"/>
              </w:rPr>
              <w:t>踢脚</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墙上预埋防腐木砖,中距400</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20*30通长木条,上下各一条</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18厚硬木踢脚</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表面喷涂油漆涂料另选</w:t>
            </w:r>
          </w:p>
        </w:tc>
        <w:tc>
          <w:tcPr>
            <w:tcW w:w="1701"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总厚度：</w:t>
            </w:r>
            <w:smartTag w:uri="urn:schemas-microsoft-com:office:smarttags" w:element="chmetcnv">
              <w:smartTagPr>
                <w:attr w:name="TCSC" w:val="0"/>
                <w:attr w:name="NumberType" w:val="1"/>
                <w:attr w:name="Negative" w:val="False"/>
                <w:attr w:name="HasSpace" w:val="False"/>
                <w:attr w:name="SourceValue" w:val="38"/>
                <w:attr w:name="UnitName" w:val="mm"/>
              </w:smartTagPr>
              <w:r>
                <w:rPr>
                  <w:rFonts w:ascii="宋体" w:hAnsi="宋体" w:hint="eastAsia"/>
                  <w:spacing w:val="-12"/>
                  <w:sz w:val="24"/>
                </w:rPr>
                <w:t>38</w:t>
              </w:r>
              <w:r>
                <w:rPr>
                  <w:rFonts w:ascii="宋体" w:hAnsi="宋体"/>
                  <w:spacing w:val="-12"/>
                  <w:sz w:val="24"/>
                </w:rPr>
                <w:t>mm</w:t>
              </w:r>
            </w:smartTag>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踢脚板背面及木条均满涂防腐油或煤焦油</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踢脚板上如需设通风孔,应在单项工程设计中注明</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lastRenderedPageBreak/>
              <w:t>粘贴厚胶合板踢脚</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15厚1:3水泥砂浆</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5厚1:2水泥砂浆</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立时得胶或XY401胶粘剂粘贴</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8-10厚胶合板</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表面喷涂油漆涂料另选</w:t>
            </w:r>
          </w:p>
        </w:tc>
        <w:tc>
          <w:tcPr>
            <w:tcW w:w="1701"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总厚度：28</w:t>
            </w:r>
            <w:smartTag w:uri="urn:schemas-microsoft-com:office:smarttags" w:element="chmetcnv">
              <w:smartTagPr>
                <w:attr w:name="TCSC" w:val="0"/>
                <w:attr w:name="NumberType" w:val="1"/>
                <w:attr w:name="Negative" w:val="True"/>
                <w:attr w:name="HasSpace" w:val="False"/>
                <w:attr w:name="SourceValue" w:val="30"/>
                <w:attr w:name="UnitName" w:val="mm"/>
              </w:smartTagPr>
              <w:r>
                <w:rPr>
                  <w:rFonts w:ascii="宋体" w:hAnsi="宋体" w:hint="eastAsia"/>
                  <w:spacing w:val="-12"/>
                  <w:sz w:val="24"/>
                </w:rPr>
                <w:t>-30</w:t>
              </w:r>
              <w:r>
                <w:rPr>
                  <w:rFonts w:ascii="宋体" w:hAnsi="宋体"/>
                  <w:spacing w:val="-12"/>
                  <w:sz w:val="24"/>
                </w:rPr>
                <w:t>mm</w:t>
              </w:r>
            </w:smartTag>
          </w:p>
        </w:tc>
        <w:tc>
          <w:tcPr>
            <w:tcW w:w="2718" w:type="dxa"/>
          </w:tcPr>
          <w:p w:rsidR="005826E8" w:rsidRDefault="005826E8" w:rsidP="00AB642A">
            <w:pPr>
              <w:spacing w:line="280" w:lineRule="exact"/>
              <w:rPr>
                <w:rFonts w:ascii="宋体" w:hAnsi="宋体" w:hint="eastAsia"/>
                <w:spacing w:val="-12"/>
                <w:sz w:val="24"/>
              </w:rPr>
            </w:pP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混合砂浆墙面(</w:t>
            </w:r>
            <w:proofErr w:type="gramStart"/>
            <w:r>
              <w:rPr>
                <w:rFonts w:ascii="宋体" w:hAnsi="宋体" w:hint="eastAsia"/>
                <w:sz w:val="24"/>
              </w:rPr>
              <w:t>一</w:t>
            </w:r>
            <w:proofErr w:type="gramEnd"/>
            <w:r>
              <w:rPr>
                <w:rFonts w:ascii="宋体" w:hAnsi="宋体" w:hint="eastAsia"/>
                <w:sz w:val="24"/>
              </w:rPr>
              <w:t>)</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15厚1:1:6水泥石灰砂浆</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5厚1:0.5:3水泥石灰砂浆</w:t>
            </w:r>
          </w:p>
        </w:tc>
        <w:tc>
          <w:tcPr>
            <w:tcW w:w="1701"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总厚度：</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ascii="宋体" w:hAnsi="宋体" w:hint="eastAsia"/>
                  <w:spacing w:val="-12"/>
                  <w:sz w:val="24"/>
                </w:rPr>
                <w:t>20</w:t>
              </w:r>
              <w:r>
                <w:rPr>
                  <w:rFonts w:ascii="宋体" w:hAnsi="宋体"/>
                  <w:spacing w:val="-12"/>
                  <w:sz w:val="24"/>
                </w:rPr>
                <w:t>mm</w:t>
              </w:r>
            </w:smartTag>
          </w:p>
        </w:tc>
        <w:tc>
          <w:tcPr>
            <w:tcW w:w="2718" w:type="dxa"/>
          </w:tcPr>
          <w:p w:rsidR="005826E8" w:rsidRDefault="005826E8" w:rsidP="00AB642A">
            <w:pPr>
              <w:spacing w:line="280" w:lineRule="exact"/>
              <w:rPr>
                <w:rFonts w:ascii="宋体" w:hAnsi="宋体" w:hint="eastAsia"/>
                <w:spacing w:val="-12"/>
                <w:sz w:val="24"/>
              </w:rPr>
            </w:pP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水泥砂浆墙面(</w:t>
            </w:r>
            <w:proofErr w:type="gramStart"/>
            <w:r>
              <w:rPr>
                <w:rFonts w:ascii="宋体" w:hAnsi="宋体" w:hint="eastAsia"/>
                <w:sz w:val="24"/>
              </w:rPr>
              <w:t>一</w:t>
            </w:r>
            <w:proofErr w:type="gramEnd"/>
            <w:r>
              <w:rPr>
                <w:rFonts w:ascii="宋体" w:hAnsi="宋体" w:hint="eastAsia"/>
                <w:sz w:val="24"/>
              </w:rPr>
              <w:t>)</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15厚1:3水泥砂浆</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5厚1:2水泥砂浆</w:t>
            </w:r>
          </w:p>
        </w:tc>
        <w:tc>
          <w:tcPr>
            <w:tcW w:w="1701"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总厚度：</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ascii="宋体" w:hAnsi="宋体" w:hint="eastAsia"/>
                  <w:spacing w:val="-12"/>
                  <w:sz w:val="24"/>
                </w:rPr>
                <w:t>20</w:t>
              </w:r>
              <w:r>
                <w:rPr>
                  <w:rFonts w:ascii="宋体" w:hAnsi="宋体"/>
                  <w:spacing w:val="-12"/>
                  <w:sz w:val="24"/>
                </w:rPr>
                <w:t>mm</w:t>
              </w:r>
            </w:smartTag>
          </w:p>
        </w:tc>
        <w:tc>
          <w:tcPr>
            <w:tcW w:w="2718" w:type="dxa"/>
          </w:tcPr>
          <w:p w:rsidR="005826E8" w:rsidRDefault="005826E8" w:rsidP="00AB642A">
            <w:pPr>
              <w:spacing w:line="280" w:lineRule="exact"/>
              <w:rPr>
                <w:rFonts w:ascii="宋体" w:hAnsi="宋体" w:hint="eastAsia"/>
                <w:spacing w:val="-12"/>
                <w:sz w:val="24"/>
              </w:rPr>
            </w:pP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面砖</w:t>
            </w:r>
          </w:p>
          <w:p w:rsidR="005826E8" w:rsidRDefault="005826E8" w:rsidP="00AB642A">
            <w:pPr>
              <w:spacing w:line="280" w:lineRule="exact"/>
              <w:jc w:val="center"/>
              <w:rPr>
                <w:rFonts w:ascii="宋体" w:hAnsi="宋体" w:hint="eastAsia"/>
                <w:sz w:val="24"/>
              </w:rPr>
            </w:pPr>
            <w:r>
              <w:rPr>
                <w:rFonts w:ascii="宋体" w:hAnsi="宋体" w:hint="eastAsia"/>
                <w:sz w:val="24"/>
              </w:rPr>
              <w:t>墙面(</w:t>
            </w:r>
            <w:proofErr w:type="gramStart"/>
            <w:r>
              <w:rPr>
                <w:rFonts w:ascii="宋体" w:hAnsi="宋体" w:hint="eastAsia"/>
                <w:sz w:val="24"/>
              </w:rPr>
              <w:t>一</w:t>
            </w:r>
            <w:proofErr w:type="gramEnd"/>
            <w:r>
              <w:rPr>
                <w:rFonts w:ascii="宋体" w:hAnsi="宋体" w:hint="eastAsia"/>
                <w:sz w:val="24"/>
              </w:rPr>
              <w:t>)</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15厚1:3水泥砂浆</w:t>
            </w:r>
          </w:p>
          <w:p w:rsidR="005826E8" w:rsidRDefault="005826E8" w:rsidP="005826E8">
            <w:pPr>
              <w:numPr>
                <w:ilvl w:val="0"/>
                <w:numId w:val="3"/>
              </w:numPr>
              <w:spacing w:line="280" w:lineRule="exact"/>
              <w:rPr>
                <w:rFonts w:ascii="宋体" w:hAnsi="宋体" w:hint="eastAsia"/>
                <w:spacing w:val="-12"/>
                <w:sz w:val="24"/>
              </w:rPr>
            </w:pPr>
            <w:proofErr w:type="gramStart"/>
            <w:r>
              <w:rPr>
                <w:rFonts w:ascii="宋体" w:hAnsi="宋体" w:hint="eastAsia"/>
                <w:spacing w:val="-12"/>
                <w:sz w:val="24"/>
              </w:rPr>
              <w:t>刷素水泥浆</w:t>
            </w:r>
            <w:proofErr w:type="gramEnd"/>
            <w:r>
              <w:rPr>
                <w:rFonts w:ascii="宋体" w:hAnsi="宋体" w:hint="eastAsia"/>
                <w:spacing w:val="-12"/>
                <w:sz w:val="24"/>
              </w:rPr>
              <w:t>一遍</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4-5厚1:1水泥砂浆加水重20%107镶贴</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8-10厚面砖,</w:t>
            </w:r>
            <w:proofErr w:type="gramStart"/>
            <w:r>
              <w:rPr>
                <w:rFonts w:ascii="宋体" w:hAnsi="宋体" w:hint="eastAsia"/>
                <w:spacing w:val="-12"/>
                <w:sz w:val="24"/>
              </w:rPr>
              <w:t>水泥浆擦缝或</w:t>
            </w:r>
            <w:proofErr w:type="gramEnd"/>
            <w:r>
              <w:rPr>
                <w:rFonts w:ascii="宋体" w:hAnsi="宋体" w:hint="eastAsia"/>
                <w:spacing w:val="-12"/>
                <w:sz w:val="24"/>
              </w:rPr>
              <w:t>1:1水泥砂浆勾缝</w:t>
            </w:r>
          </w:p>
        </w:tc>
        <w:tc>
          <w:tcPr>
            <w:tcW w:w="1701"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总厚度：28</w:t>
            </w:r>
            <w:smartTag w:uri="urn:schemas-microsoft-com:office:smarttags" w:element="chmetcnv">
              <w:smartTagPr>
                <w:attr w:name="TCSC" w:val="0"/>
                <w:attr w:name="NumberType" w:val="1"/>
                <w:attr w:name="Negative" w:val="True"/>
                <w:attr w:name="HasSpace" w:val="False"/>
                <w:attr w:name="SourceValue" w:val="30"/>
                <w:attr w:name="UnitName" w:val="mm"/>
              </w:smartTagPr>
              <w:r>
                <w:rPr>
                  <w:rFonts w:ascii="宋体" w:hAnsi="宋体" w:hint="eastAsia"/>
                  <w:spacing w:val="-12"/>
                  <w:sz w:val="24"/>
                </w:rPr>
                <w:t>-30</w:t>
              </w:r>
              <w:r>
                <w:rPr>
                  <w:rFonts w:ascii="宋体" w:hAnsi="宋体"/>
                  <w:spacing w:val="-12"/>
                  <w:sz w:val="24"/>
                </w:rPr>
                <w:t>mm</w:t>
              </w:r>
            </w:smartTag>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面砖又名陶瓷面砖、墙地砖。</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面砖规格、品种</w:t>
            </w:r>
            <w:proofErr w:type="gramStart"/>
            <w:r>
              <w:rPr>
                <w:rFonts w:ascii="宋体" w:hAnsi="宋体" w:hint="eastAsia"/>
                <w:spacing w:val="-12"/>
                <w:sz w:val="24"/>
              </w:rPr>
              <w:t>详</w:t>
            </w:r>
            <w:proofErr w:type="gramEnd"/>
            <w:r>
              <w:rPr>
                <w:rFonts w:ascii="宋体" w:hAnsi="宋体" w:hint="eastAsia"/>
                <w:spacing w:val="-12"/>
                <w:sz w:val="24"/>
              </w:rPr>
              <w:t>单项工程设计。</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大理石</w:t>
            </w:r>
          </w:p>
          <w:p w:rsidR="005826E8" w:rsidRDefault="005826E8" w:rsidP="00AB642A">
            <w:pPr>
              <w:spacing w:line="280" w:lineRule="exact"/>
              <w:jc w:val="center"/>
              <w:rPr>
                <w:rFonts w:ascii="宋体" w:hAnsi="宋体" w:hint="eastAsia"/>
                <w:sz w:val="24"/>
              </w:rPr>
            </w:pPr>
            <w:r>
              <w:rPr>
                <w:rFonts w:ascii="宋体" w:hAnsi="宋体" w:hint="eastAsia"/>
                <w:sz w:val="24"/>
              </w:rPr>
              <w:t>墙面</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30厚1:2.5水泥砂浆,分层灌浆</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20-30厚大理石板(背面用双股16号铜丝绑扎与墙面固定),</w:t>
            </w:r>
            <w:proofErr w:type="gramStart"/>
            <w:r>
              <w:rPr>
                <w:rFonts w:ascii="宋体" w:hAnsi="宋体" w:hint="eastAsia"/>
                <w:spacing w:val="-12"/>
                <w:sz w:val="24"/>
              </w:rPr>
              <w:t>水泥浆擦缝</w:t>
            </w:r>
            <w:proofErr w:type="gramEnd"/>
          </w:p>
        </w:tc>
        <w:tc>
          <w:tcPr>
            <w:tcW w:w="1701"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总厚度：50</w:t>
            </w:r>
            <w:smartTag w:uri="urn:schemas-microsoft-com:office:smarttags" w:element="chmetcnv">
              <w:smartTagPr>
                <w:attr w:name="TCSC" w:val="0"/>
                <w:attr w:name="NumberType" w:val="1"/>
                <w:attr w:name="Negative" w:val="True"/>
                <w:attr w:name="HasSpace" w:val="False"/>
                <w:attr w:name="SourceValue" w:val="60"/>
                <w:attr w:name="UnitName" w:val="mm"/>
              </w:smartTagPr>
              <w:r>
                <w:rPr>
                  <w:rFonts w:ascii="宋体" w:hAnsi="宋体" w:hint="eastAsia"/>
                  <w:spacing w:val="-12"/>
                  <w:sz w:val="24"/>
                </w:rPr>
                <w:t>-60</w:t>
              </w:r>
              <w:r>
                <w:rPr>
                  <w:rFonts w:ascii="宋体" w:hAnsi="宋体"/>
                  <w:spacing w:val="-12"/>
                  <w:sz w:val="24"/>
                </w:rPr>
                <w:t>mm</w:t>
              </w:r>
            </w:smartTag>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大理石规格、品种</w:t>
            </w:r>
            <w:proofErr w:type="gramStart"/>
            <w:r>
              <w:rPr>
                <w:rFonts w:ascii="宋体" w:hAnsi="宋体" w:hint="eastAsia"/>
                <w:spacing w:val="-12"/>
                <w:sz w:val="24"/>
              </w:rPr>
              <w:t>详</w:t>
            </w:r>
            <w:proofErr w:type="gramEnd"/>
            <w:r>
              <w:rPr>
                <w:rFonts w:ascii="宋体" w:hAnsi="宋体" w:hint="eastAsia"/>
                <w:spacing w:val="-12"/>
                <w:sz w:val="24"/>
              </w:rPr>
              <w:t>单项工程设计。</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大理石板钻φ5孔,孔距300.</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墙面固定铜丝方法有枪钉法、木塞法、预埋钢筋等方法，由单项工程设计自定。</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花岗石</w:t>
            </w:r>
          </w:p>
          <w:p w:rsidR="005826E8" w:rsidRDefault="005826E8" w:rsidP="00AB642A">
            <w:pPr>
              <w:spacing w:line="280" w:lineRule="exact"/>
              <w:jc w:val="center"/>
              <w:rPr>
                <w:rFonts w:ascii="宋体" w:hAnsi="宋体" w:hint="eastAsia"/>
                <w:sz w:val="24"/>
              </w:rPr>
            </w:pPr>
            <w:r>
              <w:rPr>
                <w:rFonts w:ascii="宋体" w:hAnsi="宋体" w:hint="eastAsia"/>
                <w:sz w:val="24"/>
              </w:rPr>
              <w:t>墙面</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30厚1:2.5水泥砂浆,分层灌浆</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20-30厚花岗石板(背面用双股16号铜丝绑扎与墙面固定),</w:t>
            </w:r>
            <w:proofErr w:type="gramStart"/>
            <w:r>
              <w:rPr>
                <w:rFonts w:ascii="宋体" w:hAnsi="宋体" w:hint="eastAsia"/>
                <w:spacing w:val="-12"/>
                <w:sz w:val="24"/>
              </w:rPr>
              <w:t>水泥浆擦缝</w:t>
            </w:r>
            <w:proofErr w:type="gramEnd"/>
          </w:p>
        </w:tc>
        <w:tc>
          <w:tcPr>
            <w:tcW w:w="1701"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总厚度：50</w:t>
            </w:r>
            <w:smartTag w:uri="urn:schemas-microsoft-com:office:smarttags" w:element="chmetcnv">
              <w:smartTagPr>
                <w:attr w:name="TCSC" w:val="0"/>
                <w:attr w:name="NumberType" w:val="1"/>
                <w:attr w:name="Negative" w:val="True"/>
                <w:attr w:name="HasSpace" w:val="False"/>
                <w:attr w:name="SourceValue" w:val="60"/>
                <w:attr w:name="UnitName" w:val="mm"/>
              </w:smartTagPr>
              <w:r>
                <w:rPr>
                  <w:rFonts w:ascii="宋体" w:hAnsi="宋体" w:hint="eastAsia"/>
                  <w:spacing w:val="-12"/>
                  <w:sz w:val="24"/>
                </w:rPr>
                <w:t>-60</w:t>
              </w:r>
              <w:r>
                <w:rPr>
                  <w:rFonts w:ascii="宋体" w:hAnsi="宋体"/>
                  <w:spacing w:val="-12"/>
                  <w:sz w:val="24"/>
                </w:rPr>
                <w:t>mm</w:t>
              </w:r>
            </w:smartTag>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花岗石规格、品种</w:t>
            </w:r>
            <w:proofErr w:type="gramStart"/>
            <w:r>
              <w:rPr>
                <w:rFonts w:ascii="宋体" w:hAnsi="宋体" w:hint="eastAsia"/>
                <w:spacing w:val="-12"/>
                <w:sz w:val="24"/>
              </w:rPr>
              <w:t>详</w:t>
            </w:r>
            <w:proofErr w:type="gramEnd"/>
            <w:r>
              <w:rPr>
                <w:rFonts w:ascii="宋体" w:hAnsi="宋体" w:hint="eastAsia"/>
                <w:spacing w:val="-12"/>
                <w:sz w:val="24"/>
              </w:rPr>
              <w:t>单项工程设计。</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花岗石板钻φ5孔,孔距300.</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墙面固定铜丝方法有枪钉法、木塞法、预埋钢筋等方法，由单项工程设计自定。</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防水砂浆墙面</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15厚1:2.5水泥砂浆掺入水泥用量3%的JJ91硅质密实剂,分三次抹灰</w:t>
            </w:r>
            <w:proofErr w:type="gramStart"/>
            <w:r>
              <w:rPr>
                <w:rFonts w:ascii="宋体" w:hAnsi="宋体" w:hint="eastAsia"/>
                <w:spacing w:val="-12"/>
                <w:sz w:val="24"/>
              </w:rPr>
              <w:t>即每抹一遍</w:t>
            </w:r>
            <w:proofErr w:type="gramEnd"/>
            <w:r>
              <w:rPr>
                <w:rFonts w:ascii="宋体" w:hAnsi="宋体" w:hint="eastAsia"/>
                <w:spacing w:val="-12"/>
                <w:sz w:val="24"/>
              </w:rPr>
              <w:t>,收水时压实一遍</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15厚1:2水泥砂浆抹面压光</w:t>
            </w:r>
          </w:p>
        </w:tc>
        <w:tc>
          <w:tcPr>
            <w:tcW w:w="1701"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总厚度：</w:t>
            </w:r>
            <w:smartTag w:uri="urn:schemas-microsoft-com:office:smarttags" w:element="chmetcnv">
              <w:smartTagPr>
                <w:attr w:name="TCSC" w:val="0"/>
                <w:attr w:name="NumberType" w:val="1"/>
                <w:attr w:name="Negative" w:val="False"/>
                <w:attr w:name="HasSpace" w:val="False"/>
                <w:attr w:name="SourceValue" w:val="30"/>
                <w:attr w:name="UnitName" w:val="mm"/>
              </w:smartTagPr>
              <w:r>
                <w:rPr>
                  <w:rFonts w:ascii="宋体" w:hAnsi="宋体" w:hint="eastAsia"/>
                  <w:spacing w:val="-12"/>
                  <w:sz w:val="24"/>
                </w:rPr>
                <w:t>30</w:t>
              </w:r>
              <w:r>
                <w:rPr>
                  <w:rFonts w:ascii="宋体" w:hAnsi="宋体"/>
                  <w:spacing w:val="-12"/>
                  <w:sz w:val="24"/>
                </w:rPr>
                <w:t>mm</w:t>
              </w:r>
            </w:smartTag>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水泥应采用不小于425号的硅酸盐水泥或普通硅酸盐水泥</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p>
          <w:p w:rsidR="005826E8" w:rsidRDefault="005826E8" w:rsidP="00AB642A">
            <w:pPr>
              <w:spacing w:line="280" w:lineRule="exact"/>
              <w:jc w:val="center"/>
              <w:rPr>
                <w:rFonts w:ascii="宋体" w:hAnsi="宋体" w:hint="eastAsia"/>
                <w:sz w:val="24"/>
              </w:rPr>
            </w:pPr>
            <w:r>
              <w:rPr>
                <w:rFonts w:ascii="宋体" w:hAnsi="宋体" w:hint="eastAsia"/>
                <w:sz w:val="24"/>
              </w:rPr>
              <w:t>胶</w:t>
            </w:r>
          </w:p>
          <w:p w:rsidR="005826E8" w:rsidRDefault="005826E8" w:rsidP="00AB642A">
            <w:pPr>
              <w:spacing w:line="280" w:lineRule="exact"/>
              <w:jc w:val="center"/>
              <w:rPr>
                <w:rFonts w:ascii="宋体" w:hAnsi="宋体" w:hint="eastAsia"/>
                <w:sz w:val="24"/>
              </w:rPr>
            </w:pPr>
            <w:r>
              <w:rPr>
                <w:rFonts w:ascii="宋体" w:hAnsi="宋体" w:hint="eastAsia"/>
                <w:sz w:val="24"/>
              </w:rPr>
              <w:t>合</w:t>
            </w:r>
          </w:p>
          <w:p w:rsidR="005826E8" w:rsidRDefault="005826E8" w:rsidP="00AB642A">
            <w:pPr>
              <w:spacing w:line="280" w:lineRule="exact"/>
              <w:jc w:val="center"/>
              <w:rPr>
                <w:rFonts w:ascii="宋体" w:hAnsi="宋体" w:hint="eastAsia"/>
                <w:sz w:val="24"/>
              </w:rPr>
            </w:pPr>
            <w:r>
              <w:rPr>
                <w:rFonts w:ascii="宋体" w:hAnsi="宋体" w:hint="eastAsia"/>
                <w:sz w:val="24"/>
              </w:rPr>
              <w:t>板</w:t>
            </w:r>
          </w:p>
          <w:p w:rsidR="005826E8" w:rsidRDefault="005826E8" w:rsidP="00AB642A">
            <w:pPr>
              <w:spacing w:line="280" w:lineRule="exact"/>
              <w:jc w:val="center"/>
              <w:rPr>
                <w:rFonts w:ascii="宋体" w:hAnsi="宋体" w:hint="eastAsia"/>
                <w:sz w:val="24"/>
              </w:rPr>
            </w:pPr>
            <w:r>
              <w:rPr>
                <w:rFonts w:ascii="宋体" w:hAnsi="宋体" w:hint="eastAsia"/>
                <w:sz w:val="24"/>
              </w:rPr>
              <w:t>墙</w:t>
            </w:r>
          </w:p>
          <w:p w:rsidR="005826E8" w:rsidRDefault="005826E8" w:rsidP="00AB642A">
            <w:pPr>
              <w:spacing w:line="280" w:lineRule="exact"/>
              <w:jc w:val="center"/>
              <w:rPr>
                <w:rFonts w:ascii="宋体" w:hAnsi="宋体" w:hint="eastAsia"/>
                <w:sz w:val="24"/>
              </w:rPr>
            </w:pPr>
            <w:r>
              <w:rPr>
                <w:rFonts w:ascii="宋体" w:hAnsi="宋体" w:hint="eastAsia"/>
                <w:sz w:val="24"/>
              </w:rPr>
              <w:t>面</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墙面预埋40*60*60防腐木砖,水平距离400-500,垂直距离400</w:t>
            </w:r>
          </w:p>
          <w:p w:rsidR="005826E8" w:rsidRDefault="005826E8" w:rsidP="005826E8">
            <w:pPr>
              <w:numPr>
                <w:ilvl w:val="0"/>
                <w:numId w:val="3"/>
              </w:numPr>
              <w:spacing w:line="280" w:lineRule="exact"/>
              <w:rPr>
                <w:rFonts w:ascii="宋体" w:hAnsi="宋体" w:hint="eastAsia"/>
                <w:spacing w:val="-12"/>
                <w:sz w:val="24"/>
              </w:rPr>
            </w:pPr>
            <w:proofErr w:type="gramStart"/>
            <w:r>
              <w:rPr>
                <w:rFonts w:ascii="宋体" w:hAnsi="宋体" w:hint="eastAsia"/>
                <w:spacing w:val="-12"/>
                <w:sz w:val="24"/>
              </w:rPr>
              <w:t>干铺350号</w:t>
            </w:r>
            <w:proofErr w:type="gramEnd"/>
            <w:r>
              <w:rPr>
                <w:rFonts w:ascii="宋体" w:hAnsi="宋体" w:hint="eastAsia"/>
                <w:spacing w:val="-12"/>
                <w:sz w:val="24"/>
              </w:rPr>
              <w:t>沥青油毡一层</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20*35木龙骨双向中距400-500</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钉5厚胶合板</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表面油漆另选</w:t>
            </w:r>
          </w:p>
        </w:tc>
        <w:tc>
          <w:tcPr>
            <w:tcW w:w="1701"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总厚度：</w:t>
            </w:r>
            <w:smartTag w:uri="urn:schemas-microsoft-com:office:smarttags" w:element="chmetcnv">
              <w:smartTagPr>
                <w:attr w:name="TCSC" w:val="0"/>
                <w:attr w:name="NumberType" w:val="1"/>
                <w:attr w:name="Negative" w:val="False"/>
                <w:attr w:name="HasSpace" w:val="False"/>
                <w:attr w:name="SourceValue" w:val="26"/>
                <w:attr w:name="UnitName" w:val="mm"/>
              </w:smartTagPr>
              <w:r>
                <w:rPr>
                  <w:rFonts w:ascii="宋体" w:hAnsi="宋体" w:hint="eastAsia"/>
                  <w:spacing w:val="-12"/>
                  <w:sz w:val="24"/>
                </w:rPr>
                <w:t>26</w:t>
              </w:r>
              <w:r>
                <w:rPr>
                  <w:rFonts w:ascii="宋体" w:hAnsi="宋体"/>
                  <w:spacing w:val="-12"/>
                  <w:sz w:val="24"/>
                </w:rPr>
                <w:t>mm</w:t>
              </w:r>
            </w:smartTag>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木龙骨也可不用木砖而用膨胀螺丝固定.</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木龙骨,横撑(正面刨光)均刷氟化钠防腐剂.</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木龙骨</w:t>
            </w:r>
            <w:proofErr w:type="gramStart"/>
            <w:r>
              <w:rPr>
                <w:rFonts w:ascii="宋体" w:hAnsi="宋体" w:hint="eastAsia"/>
                <w:spacing w:val="-12"/>
                <w:sz w:val="24"/>
              </w:rPr>
              <w:t>中距按胶合板</w:t>
            </w:r>
            <w:proofErr w:type="gramEnd"/>
            <w:r>
              <w:rPr>
                <w:rFonts w:ascii="宋体" w:hAnsi="宋体" w:hint="eastAsia"/>
                <w:spacing w:val="-12"/>
                <w:sz w:val="24"/>
              </w:rPr>
              <w:t>拼接形成规格确定</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胶合板拼接形式,尺寸</w:t>
            </w:r>
            <w:proofErr w:type="gramStart"/>
            <w:r>
              <w:rPr>
                <w:rFonts w:ascii="宋体" w:hAnsi="宋体" w:hint="eastAsia"/>
                <w:spacing w:val="-12"/>
                <w:sz w:val="24"/>
              </w:rPr>
              <w:t>详</w:t>
            </w:r>
            <w:proofErr w:type="gramEnd"/>
            <w:r>
              <w:rPr>
                <w:rFonts w:ascii="宋体" w:hAnsi="宋体" w:hint="eastAsia"/>
                <w:spacing w:val="-12"/>
                <w:sz w:val="24"/>
              </w:rPr>
              <w:t>单项工程设计</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lastRenderedPageBreak/>
              <w:t>轻钢龙骨纸面石膏板隔墙(</w:t>
            </w:r>
            <w:proofErr w:type="gramStart"/>
            <w:r>
              <w:rPr>
                <w:rFonts w:ascii="宋体" w:hAnsi="宋体" w:hint="eastAsia"/>
                <w:sz w:val="24"/>
              </w:rPr>
              <w:t>一</w:t>
            </w:r>
            <w:proofErr w:type="gramEnd"/>
            <w:r>
              <w:rPr>
                <w:rFonts w:ascii="宋体" w:hAnsi="宋体" w:hint="eastAsia"/>
                <w:sz w:val="24"/>
              </w:rPr>
              <w:t>)</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标准轻钢龙骨隔墙</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12厚纸面石膏板,两面</w:t>
            </w:r>
            <w:proofErr w:type="gramStart"/>
            <w:r>
              <w:rPr>
                <w:rFonts w:ascii="宋体" w:hAnsi="宋体" w:hint="eastAsia"/>
                <w:spacing w:val="-12"/>
                <w:sz w:val="24"/>
              </w:rPr>
              <w:t>均用自攻螺丝</w:t>
            </w:r>
            <w:proofErr w:type="gramEnd"/>
            <w:r>
              <w:rPr>
                <w:rFonts w:ascii="宋体" w:hAnsi="宋体" w:hint="eastAsia"/>
                <w:spacing w:val="-12"/>
                <w:sz w:val="24"/>
              </w:rPr>
              <w:t>固定</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表面装饰另选</w:t>
            </w:r>
          </w:p>
        </w:tc>
        <w:tc>
          <w:tcPr>
            <w:tcW w:w="1701"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总厚度：龙骨高度(</w:t>
            </w:r>
            <w:smartTag w:uri="urn:schemas-microsoft-com:office:smarttags" w:element="chmetcnv">
              <w:smartTagPr>
                <w:attr w:name="TCSC" w:val="0"/>
                <w:attr w:name="NumberType" w:val="1"/>
                <w:attr w:name="Negative" w:val="False"/>
                <w:attr w:name="HasSpace" w:val="False"/>
                <w:attr w:name="SourceValue" w:val="75"/>
                <w:attr w:name="UnitName" w:val="mm"/>
              </w:smartTagPr>
              <w:r>
                <w:rPr>
                  <w:rFonts w:ascii="宋体" w:hAnsi="宋体" w:hint="eastAsia"/>
                  <w:spacing w:val="-12"/>
                  <w:sz w:val="24"/>
                </w:rPr>
                <w:t>75</w:t>
              </w:r>
              <w:r>
                <w:rPr>
                  <w:rFonts w:ascii="宋体" w:hAnsi="宋体"/>
                  <w:spacing w:val="-12"/>
                  <w:sz w:val="24"/>
                </w:rPr>
                <w:t>mm</w:t>
              </w:r>
            </w:smartTag>
            <w:r>
              <w:rPr>
                <w:rFonts w:ascii="宋体" w:hAnsi="宋体" w:hint="eastAsia"/>
                <w:spacing w:val="-12"/>
                <w:sz w:val="24"/>
              </w:rPr>
              <w:t>)+</w:t>
            </w:r>
            <w:smartTag w:uri="urn:schemas-microsoft-com:office:smarttags" w:element="chmetcnv">
              <w:smartTagPr>
                <w:attr w:name="TCSC" w:val="0"/>
                <w:attr w:name="NumberType" w:val="1"/>
                <w:attr w:name="Negative" w:val="False"/>
                <w:attr w:name="HasSpace" w:val="False"/>
                <w:attr w:name="SourceValue" w:val="24"/>
                <w:attr w:name="UnitName" w:val="mm"/>
              </w:smartTagPr>
              <w:r>
                <w:rPr>
                  <w:rFonts w:ascii="宋体" w:hAnsi="宋体" w:hint="eastAsia"/>
                  <w:spacing w:val="-12"/>
                  <w:sz w:val="24"/>
                </w:rPr>
                <w:t>24</w:t>
              </w:r>
              <w:r>
                <w:rPr>
                  <w:rFonts w:ascii="宋体" w:hAnsi="宋体"/>
                  <w:spacing w:val="-12"/>
                  <w:sz w:val="24"/>
                </w:rPr>
                <w:t>mm</w:t>
              </w:r>
            </w:smartTag>
          </w:p>
          <w:p w:rsidR="005826E8" w:rsidRDefault="005826E8" w:rsidP="00AB642A">
            <w:pPr>
              <w:spacing w:line="280" w:lineRule="exact"/>
              <w:rPr>
                <w:rFonts w:ascii="宋体" w:hAnsi="宋体" w:hint="eastAsia"/>
                <w:spacing w:val="-12"/>
                <w:sz w:val="24"/>
              </w:rPr>
            </w:pPr>
            <w:r>
              <w:rPr>
                <w:rFonts w:ascii="宋体" w:hAnsi="宋体" w:hint="eastAsia"/>
                <w:spacing w:val="-12"/>
                <w:sz w:val="24"/>
              </w:rPr>
              <w:t>自重: 0.27</w:t>
            </w:r>
            <w:r>
              <w:rPr>
                <w:rFonts w:ascii="宋体" w:hAnsi="宋体"/>
                <w:spacing w:val="-12"/>
                <w:sz w:val="24"/>
              </w:rPr>
              <w:t>kN/m</w:t>
            </w:r>
            <w:r>
              <w:rPr>
                <w:rFonts w:ascii="宋体" w:hAnsi="宋体"/>
                <w:spacing w:val="-12"/>
                <w:sz w:val="24"/>
                <w:vertAlign w:val="superscript"/>
              </w:rPr>
              <w:t>2</w:t>
            </w:r>
            <w:r>
              <w:rPr>
                <w:rFonts w:ascii="宋体" w:hAnsi="宋体" w:hint="eastAsia"/>
                <w:spacing w:val="-12"/>
                <w:sz w:val="24"/>
              </w:rPr>
              <w:t xml:space="preserve"> (墙厚为100)</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隔声量:36-37</w:t>
            </w:r>
            <w:r>
              <w:rPr>
                <w:rFonts w:ascii="宋体" w:hAnsi="宋体"/>
                <w:spacing w:val="-12"/>
                <w:sz w:val="24"/>
              </w:rPr>
              <w:t>dB(</w:t>
            </w:r>
            <w:r>
              <w:rPr>
                <w:rFonts w:ascii="宋体" w:hAnsi="宋体" w:hint="eastAsia"/>
                <w:spacing w:val="-12"/>
                <w:sz w:val="24"/>
              </w:rPr>
              <w:t>平均)</w:t>
            </w:r>
          </w:p>
        </w:tc>
        <w:tc>
          <w:tcPr>
            <w:tcW w:w="2718" w:type="dxa"/>
          </w:tcPr>
          <w:p w:rsidR="005826E8" w:rsidRDefault="005826E8" w:rsidP="00AB642A">
            <w:pPr>
              <w:spacing w:line="280" w:lineRule="exact"/>
              <w:rPr>
                <w:rFonts w:ascii="宋体" w:hAnsi="宋体"/>
                <w:spacing w:val="-12"/>
                <w:sz w:val="24"/>
              </w:rPr>
            </w:pPr>
            <w:r>
              <w:rPr>
                <w:rFonts w:ascii="宋体" w:hAnsi="宋体" w:hint="eastAsia"/>
                <w:spacing w:val="-12"/>
                <w:sz w:val="24"/>
              </w:rPr>
              <w:t>轻钢龙骨隔墙最大高度如下:墙体厚度为75,高度为2.75</w:t>
            </w:r>
            <w:smartTag w:uri="urn:schemas-microsoft-com:office:smarttags" w:element="chmetcnv">
              <w:smartTagPr>
                <w:attr w:name="TCSC" w:val="0"/>
                <w:attr w:name="NumberType" w:val="1"/>
                <w:attr w:name="Negative" w:val="True"/>
                <w:attr w:name="HasSpace" w:val="False"/>
                <w:attr w:name="SourceValue" w:val="3"/>
                <w:attr w:name="UnitName" w:val="m"/>
              </w:smartTagPr>
              <w:r>
                <w:rPr>
                  <w:rFonts w:ascii="宋体" w:hAnsi="宋体" w:hint="eastAsia"/>
                  <w:spacing w:val="-12"/>
                  <w:sz w:val="24"/>
                </w:rPr>
                <w:t>-3.0</w:t>
              </w:r>
              <w:r>
                <w:rPr>
                  <w:rFonts w:ascii="宋体" w:hAnsi="宋体"/>
                  <w:spacing w:val="-12"/>
                  <w:sz w:val="24"/>
                </w:rPr>
                <w:t>m</w:t>
              </w:r>
            </w:smartTag>
            <w:r>
              <w:rPr>
                <w:rFonts w:ascii="宋体" w:hAnsi="宋体"/>
                <w:spacing w:val="-12"/>
                <w:sz w:val="24"/>
              </w:rPr>
              <w:t>;</w:t>
            </w:r>
            <w:r>
              <w:rPr>
                <w:rFonts w:ascii="宋体" w:hAnsi="宋体" w:hint="eastAsia"/>
                <w:spacing w:val="-12"/>
                <w:sz w:val="24"/>
              </w:rPr>
              <w:t>墙体厚度为125,高度为4.0</w:t>
            </w:r>
            <w:smartTag w:uri="urn:schemas-microsoft-com:office:smarttags" w:element="chmetcnv">
              <w:smartTagPr>
                <w:attr w:name="TCSC" w:val="0"/>
                <w:attr w:name="NumberType" w:val="1"/>
                <w:attr w:name="Negative" w:val="True"/>
                <w:attr w:name="HasSpace" w:val="False"/>
                <w:attr w:name="SourceValue" w:val="4.5"/>
                <w:attr w:name="UnitName" w:val="m"/>
              </w:smartTagPr>
              <w:r>
                <w:rPr>
                  <w:rFonts w:ascii="宋体" w:hAnsi="宋体" w:hint="eastAsia"/>
                  <w:spacing w:val="-12"/>
                  <w:sz w:val="24"/>
                </w:rPr>
                <w:t>-4.5</w:t>
              </w:r>
              <w:r>
                <w:rPr>
                  <w:rFonts w:ascii="宋体" w:hAnsi="宋体"/>
                  <w:spacing w:val="-12"/>
                  <w:sz w:val="24"/>
                </w:rPr>
                <w:t>m</w:t>
              </w:r>
            </w:smartTag>
            <w:r>
              <w:rPr>
                <w:rFonts w:ascii="宋体" w:hAnsi="宋体"/>
                <w:spacing w:val="-12"/>
                <w:sz w:val="24"/>
              </w:rPr>
              <w:t>.</w:t>
            </w:r>
          </w:p>
          <w:p w:rsidR="005826E8" w:rsidRDefault="005826E8" w:rsidP="00AB642A">
            <w:pPr>
              <w:spacing w:line="280" w:lineRule="exact"/>
              <w:rPr>
                <w:rFonts w:ascii="宋体" w:hAnsi="宋体"/>
                <w:spacing w:val="-12"/>
                <w:sz w:val="24"/>
              </w:rPr>
            </w:pPr>
            <w:r>
              <w:rPr>
                <w:rFonts w:ascii="宋体" w:hAnsi="宋体" w:hint="eastAsia"/>
                <w:spacing w:val="-12"/>
                <w:sz w:val="24"/>
              </w:rPr>
              <w:t>龙骨高度有:50,75,100等,龙骨间距≤</w:t>
            </w:r>
            <w:smartTag w:uri="urn:schemas-microsoft-com:office:smarttags" w:element="chmetcnv">
              <w:smartTagPr>
                <w:attr w:name="TCSC" w:val="0"/>
                <w:attr w:name="NumberType" w:val="1"/>
                <w:attr w:name="Negative" w:val="False"/>
                <w:attr w:name="HasSpace" w:val="False"/>
                <w:attr w:name="SourceValue" w:val="450"/>
                <w:attr w:name="UnitName" w:val="mm"/>
              </w:smartTagPr>
              <w:r>
                <w:rPr>
                  <w:rFonts w:ascii="宋体" w:hAnsi="宋体" w:hint="eastAsia"/>
                  <w:spacing w:val="-12"/>
                  <w:sz w:val="24"/>
                </w:rPr>
                <w:t>450</w:t>
              </w:r>
              <w:r>
                <w:rPr>
                  <w:rFonts w:ascii="宋体" w:hAnsi="宋体"/>
                  <w:spacing w:val="-12"/>
                  <w:sz w:val="24"/>
                </w:rPr>
                <w:t>mm</w:t>
              </w:r>
            </w:smartTag>
            <w:r>
              <w:rPr>
                <w:rFonts w:ascii="宋体" w:hAnsi="宋体"/>
                <w:spacing w:val="-12"/>
                <w:sz w:val="24"/>
              </w:rPr>
              <w:t>.</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轻钢龙骨隔墙厚度</w:t>
            </w:r>
            <w:proofErr w:type="gramStart"/>
            <w:r>
              <w:rPr>
                <w:rFonts w:ascii="宋体" w:hAnsi="宋体" w:hint="eastAsia"/>
                <w:spacing w:val="-12"/>
                <w:sz w:val="24"/>
              </w:rPr>
              <w:t>详</w:t>
            </w:r>
            <w:proofErr w:type="gramEnd"/>
            <w:r>
              <w:rPr>
                <w:rFonts w:ascii="宋体" w:hAnsi="宋体" w:hint="eastAsia"/>
                <w:spacing w:val="-12"/>
                <w:sz w:val="24"/>
              </w:rPr>
              <w:t>单项工程设计</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隔墙耐火极限为0.5</w:t>
            </w:r>
            <w:r>
              <w:rPr>
                <w:rFonts w:ascii="宋体" w:hAnsi="宋体"/>
                <w:spacing w:val="-12"/>
                <w:sz w:val="24"/>
              </w:rPr>
              <w:t>h</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轻钢龙骨纸面石膏板隔墙(二)</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标准轻钢龙骨隔墙</w:t>
            </w:r>
          </w:p>
          <w:p w:rsidR="005826E8" w:rsidRDefault="005826E8" w:rsidP="005826E8">
            <w:pPr>
              <w:numPr>
                <w:ilvl w:val="0"/>
                <w:numId w:val="3"/>
              </w:numPr>
              <w:spacing w:line="280" w:lineRule="exact"/>
              <w:rPr>
                <w:rFonts w:ascii="宋体" w:hAnsi="宋体"/>
                <w:spacing w:val="-12"/>
                <w:sz w:val="24"/>
              </w:rPr>
            </w:pPr>
            <w:r>
              <w:rPr>
                <w:rFonts w:ascii="宋体" w:hAnsi="宋体" w:hint="eastAsia"/>
                <w:spacing w:val="-12"/>
                <w:sz w:val="24"/>
              </w:rPr>
              <w:t>龙骨中间填50 厚岩棉或玻璃棉</w:t>
            </w:r>
            <w:proofErr w:type="gramStart"/>
            <w:r>
              <w:rPr>
                <w:rFonts w:ascii="宋体" w:hAnsi="宋体" w:hint="eastAsia"/>
                <w:spacing w:val="-12"/>
                <w:sz w:val="24"/>
              </w:rPr>
              <w:t>毡</w:t>
            </w:r>
            <w:proofErr w:type="gramEnd"/>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12厚纸面石膏板,两面</w:t>
            </w:r>
            <w:proofErr w:type="gramStart"/>
            <w:r>
              <w:rPr>
                <w:rFonts w:ascii="宋体" w:hAnsi="宋体" w:hint="eastAsia"/>
                <w:spacing w:val="-12"/>
                <w:sz w:val="24"/>
              </w:rPr>
              <w:t>均用自攻螺丝</w:t>
            </w:r>
            <w:proofErr w:type="gramEnd"/>
            <w:r>
              <w:rPr>
                <w:rFonts w:ascii="宋体" w:hAnsi="宋体" w:hint="eastAsia"/>
                <w:spacing w:val="-12"/>
                <w:sz w:val="24"/>
              </w:rPr>
              <w:t>固定</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表面装饰另选</w:t>
            </w:r>
          </w:p>
        </w:tc>
        <w:tc>
          <w:tcPr>
            <w:tcW w:w="1701"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总厚度：龙骨高度+</w:t>
            </w:r>
            <w:smartTag w:uri="urn:schemas-microsoft-com:office:smarttags" w:element="chmetcnv">
              <w:smartTagPr>
                <w:attr w:name="TCSC" w:val="0"/>
                <w:attr w:name="NumberType" w:val="1"/>
                <w:attr w:name="Negative" w:val="False"/>
                <w:attr w:name="HasSpace" w:val="False"/>
                <w:attr w:name="SourceValue" w:val="24"/>
                <w:attr w:name="UnitName" w:val="mm"/>
              </w:smartTagPr>
              <w:r>
                <w:rPr>
                  <w:rFonts w:ascii="宋体" w:hAnsi="宋体" w:hint="eastAsia"/>
                  <w:spacing w:val="-12"/>
                  <w:sz w:val="24"/>
                </w:rPr>
                <w:t>24</w:t>
              </w:r>
              <w:r>
                <w:rPr>
                  <w:rFonts w:ascii="宋体" w:hAnsi="宋体"/>
                  <w:spacing w:val="-12"/>
                  <w:sz w:val="24"/>
                </w:rPr>
                <w:t>mm</w:t>
              </w:r>
            </w:smartTag>
          </w:p>
          <w:p w:rsidR="005826E8" w:rsidRDefault="005826E8" w:rsidP="00AB642A">
            <w:pPr>
              <w:spacing w:line="280" w:lineRule="exact"/>
              <w:rPr>
                <w:rFonts w:ascii="宋体" w:hAnsi="宋体" w:hint="eastAsia"/>
                <w:spacing w:val="-12"/>
                <w:sz w:val="24"/>
              </w:rPr>
            </w:pPr>
            <w:r>
              <w:rPr>
                <w:rFonts w:ascii="宋体" w:hAnsi="宋体" w:hint="eastAsia"/>
                <w:spacing w:val="-12"/>
                <w:sz w:val="24"/>
              </w:rPr>
              <w:t>自重: 0.32</w:t>
            </w:r>
            <w:r>
              <w:rPr>
                <w:rFonts w:ascii="宋体" w:hAnsi="宋体"/>
                <w:spacing w:val="-12"/>
                <w:sz w:val="24"/>
              </w:rPr>
              <w:t>kN/m</w:t>
            </w:r>
            <w:r>
              <w:rPr>
                <w:rFonts w:ascii="宋体" w:hAnsi="宋体"/>
                <w:spacing w:val="-12"/>
                <w:sz w:val="24"/>
                <w:vertAlign w:val="superscript"/>
              </w:rPr>
              <w:t>2</w:t>
            </w:r>
            <w:r>
              <w:rPr>
                <w:rFonts w:ascii="宋体" w:hAnsi="宋体" w:hint="eastAsia"/>
                <w:spacing w:val="-12"/>
                <w:sz w:val="24"/>
              </w:rPr>
              <w:t xml:space="preserve"> (墙厚为100)</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隔声量:43</w:t>
            </w:r>
            <w:r>
              <w:rPr>
                <w:rFonts w:ascii="宋体" w:hAnsi="宋体"/>
                <w:spacing w:val="-12"/>
                <w:sz w:val="24"/>
              </w:rPr>
              <w:t>dB(</w:t>
            </w:r>
            <w:r>
              <w:rPr>
                <w:rFonts w:ascii="宋体" w:hAnsi="宋体" w:hint="eastAsia"/>
                <w:spacing w:val="-12"/>
                <w:sz w:val="24"/>
              </w:rPr>
              <w:t>平均)</w:t>
            </w:r>
          </w:p>
        </w:tc>
        <w:tc>
          <w:tcPr>
            <w:tcW w:w="2718" w:type="dxa"/>
          </w:tcPr>
          <w:p w:rsidR="005826E8" w:rsidRDefault="005826E8" w:rsidP="00AB642A">
            <w:pPr>
              <w:spacing w:line="280" w:lineRule="exact"/>
              <w:rPr>
                <w:rFonts w:ascii="宋体" w:hAnsi="宋体"/>
                <w:spacing w:val="-12"/>
                <w:sz w:val="24"/>
              </w:rPr>
            </w:pPr>
            <w:r>
              <w:rPr>
                <w:rFonts w:ascii="宋体" w:hAnsi="宋体" w:hint="eastAsia"/>
                <w:spacing w:val="-12"/>
                <w:sz w:val="24"/>
              </w:rPr>
              <w:t>轻钢龙骨隔墙最大高度如下:墙体厚度为75,高度为2.75</w:t>
            </w:r>
            <w:smartTag w:uri="urn:schemas-microsoft-com:office:smarttags" w:element="chmetcnv">
              <w:smartTagPr>
                <w:attr w:name="TCSC" w:val="0"/>
                <w:attr w:name="NumberType" w:val="1"/>
                <w:attr w:name="Negative" w:val="True"/>
                <w:attr w:name="HasSpace" w:val="False"/>
                <w:attr w:name="SourceValue" w:val="3"/>
                <w:attr w:name="UnitName" w:val="m"/>
              </w:smartTagPr>
              <w:r>
                <w:rPr>
                  <w:rFonts w:ascii="宋体" w:hAnsi="宋体" w:hint="eastAsia"/>
                  <w:spacing w:val="-12"/>
                  <w:sz w:val="24"/>
                </w:rPr>
                <w:t>-3.0</w:t>
              </w:r>
              <w:r>
                <w:rPr>
                  <w:rFonts w:ascii="宋体" w:hAnsi="宋体"/>
                  <w:spacing w:val="-12"/>
                  <w:sz w:val="24"/>
                </w:rPr>
                <w:t>m</w:t>
              </w:r>
            </w:smartTag>
            <w:r>
              <w:rPr>
                <w:rFonts w:ascii="宋体" w:hAnsi="宋体"/>
                <w:spacing w:val="-12"/>
                <w:sz w:val="24"/>
              </w:rPr>
              <w:t>;</w:t>
            </w:r>
            <w:r>
              <w:rPr>
                <w:rFonts w:ascii="宋体" w:hAnsi="宋体" w:hint="eastAsia"/>
                <w:spacing w:val="-12"/>
                <w:sz w:val="24"/>
              </w:rPr>
              <w:t>墙体厚度为125,高度为4.0</w:t>
            </w:r>
            <w:smartTag w:uri="urn:schemas-microsoft-com:office:smarttags" w:element="chmetcnv">
              <w:smartTagPr>
                <w:attr w:name="TCSC" w:val="0"/>
                <w:attr w:name="NumberType" w:val="1"/>
                <w:attr w:name="Negative" w:val="True"/>
                <w:attr w:name="HasSpace" w:val="False"/>
                <w:attr w:name="SourceValue" w:val="4.5"/>
                <w:attr w:name="UnitName" w:val="m"/>
              </w:smartTagPr>
              <w:r>
                <w:rPr>
                  <w:rFonts w:ascii="宋体" w:hAnsi="宋体" w:hint="eastAsia"/>
                  <w:spacing w:val="-12"/>
                  <w:sz w:val="24"/>
                </w:rPr>
                <w:t>-4.5</w:t>
              </w:r>
              <w:r>
                <w:rPr>
                  <w:rFonts w:ascii="宋体" w:hAnsi="宋体"/>
                  <w:spacing w:val="-12"/>
                  <w:sz w:val="24"/>
                </w:rPr>
                <w:t>m</w:t>
              </w:r>
            </w:smartTag>
            <w:r>
              <w:rPr>
                <w:rFonts w:ascii="宋体" w:hAnsi="宋体"/>
                <w:spacing w:val="-12"/>
                <w:sz w:val="24"/>
              </w:rPr>
              <w:t>.</w:t>
            </w:r>
          </w:p>
          <w:p w:rsidR="005826E8" w:rsidRDefault="005826E8" w:rsidP="00AB642A">
            <w:pPr>
              <w:spacing w:line="280" w:lineRule="exact"/>
              <w:rPr>
                <w:rFonts w:ascii="宋体" w:hAnsi="宋体"/>
                <w:spacing w:val="-12"/>
                <w:sz w:val="24"/>
              </w:rPr>
            </w:pPr>
            <w:r>
              <w:rPr>
                <w:rFonts w:ascii="宋体" w:hAnsi="宋体" w:hint="eastAsia"/>
                <w:spacing w:val="-12"/>
                <w:sz w:val="24"/>
              </w:rPr>
              <w:t>龙骨高度有:50,75,100等,龙骨间距≤</w:t>
            </w:r>
            <w:smartTag w:uri="urn:schemas-microsoft-com:office:smarttags" w:element="chmetcnv">
              <w:smartTagPr>
                <w:attr w:name="TCSC" w:val="0"/>
                <w:attr w:name="NumberType" w:val="1"/>
                <w:attr w:name="Negative" w:val="False"/>
                <w:attr w:name="HasSpace" w:val="False"/>
                <w:attr w:name="SourceValue" w:val="450"/>
                <w:attr w:name="UnitName" w:val="mm"/>
              </w:smartTagPr>
              <w:r>
                <w:rPr>
                  <w:rFonts w:ascii="宋体" w:hAnsi="宋体" w:hint="eastAsia"/>
                  <w:spacing w:val="-12"/>
                  <w:sz w:val="24"/>
                </w:rPr>
                <w:t>450</w:t>
              </w:r>
              <w:r>
                <w:rPr>
                  <w:rFonts w:ascii="宋体" w:hAnsi="宋体"/>
                  <w:spacing w:val="-12"/>
                  <w:sz w:val="24"/>
                </w:rPr>
                <w:t>mm</w:t>
              </w:r>
            </w:smartTag>
            <w:r>
              <w:rPr>
                <w:rFonts w:ascii="宋体" w:hAnsi="宋体"/>
                <w:spacing w:val="-12"/>
                <w:sz w:val="24"/>
              </w:rPr>
              <w:t>.</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轻钢龙骨隔墙厚度</w:t>
            </w:r>
            <w:proofErr w:type="gramStart"/>
            <w:r>
              <w:rPr>
                <w:rFonts w:ascii="宋体" w:hAnsi="宋体" w:hint="eastAsia"/>
                <w:spacing w:val="-12"/>
                <w:sz w:val="24"/>
              </w:rPr>
              <w:t>详</w:t>
            </w:r>
            <w:proofErr w:type="gramEnd"/>
            <w:r>
              <w:rPr>
                <w:rFonts w:ascii="宋体" w:hAnsi="宋体" w:hint="eastAsia"/>
                <w:spacing w:val="-12"/>
                <w:sz w:val="24"/>
              </w:rPr>
              <w:t>单项工程设计</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隔墙耐火极限为1.2</w:t>
            </w:r>
            <w:r>
              <w:rPr>
                <w:rFonts w:ascii="宋体" w:hAnsi="宋体"/>
                <w:spacing w:val="-12"/>
                <w:sz w:val="24"/>
              </w:rPr>
              <w:t>h</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水泥砂浆墙裙(</w:t>
            </w:r>
            <w:proofErr w:type="gramStart"/>
            <w:r>
              <w:rPr>
                <w:rFonts w:ascii="宋体" w:hAnsi="宋体" w:hint="eastAsia"/>
                <w:sz w:val="24"/>
              </w:rPr>
              <w:t>一</w:t>
            </w:r>
            <w:proofErr w:type="gramEnd"/>
            <w:r>
              <w:rPr>
                <w:rFonts w:ascii="宋体" w:hAnsi="宋体" w:hint="eastAsia"/>
                <w:sz w:val="24"/>
              </w:rPr>
              <w:t>)</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15厚1:3水泥砂浆</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5厚1:2水泥砂浆</w:t>
            </w:r>
          </w:p>
        </w:tc>
        <w:tc>
          <w:tcPr>
            <w:tcW w:w="1701"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总厚度：</w:t>
            </w:r>
            <w:smartTag w:uri="urn:schemas-microsoft-com:office:smarttags" w:element="chmetcnv">
              <w:smartTagPr>
                <w:attr w:name="TCSC" w:val="0"/>
                <w:attr w:name="NumberType" w:val="1"/>
                <w:attr w:name="Negative" w:val="False"/>
                <w:attr w:name="HasSpace" w:val="False"/>
                <w:attr w:name="SourceValue" w:val="25"/>
                <w:attr w:name="UnitName" w:val="mm"/>
              </w:smartTagPr>
              <w:r>
                <w:rPr>
                  <w:rFonts w:ascii="宋体" w:hAnsi="宋体" w:hint="eastAsia"/>
                  <w:spacing w:val="-12"/>
                  <w:sz w:val="24"/>
                </w:rPr>
                <w:t>25</w:t>
              </w:r>
              <w:r>
                <w:rPr>
                  <w:rFonts w:ascii="宋体" w:hAnsi="宋体"/>
                  <w:spacing w:val="-12"/>
                  <w:sz w:val="24"/>
                </w:rPr>
                <w:t>mm</w:t>
              </w:r>
            </w:smartTag>
          </w:p>
        </w:tc>
        <w:tc>
          <w:tcPr>
            <w:tcW w:w="2718" w:type="dxa"/>
          </w:tcPr>
          <w:p w:rsidR="005826E8" w:rsidRDefault="005826E8" w:rsidP="00AB642A">
            <w:pPr>
              <w:spacing w:line="280" w:lineRule="exact"/>
              <w:rPr>
                <w:rFonts w:ascii="宋体" w:hAnsi="宋体" w:hint="eastAsia"/>
                <w:spacing w:val="-12"/>
                <w:sz w:val="24"/>
              </w:rPr>
            </w:pP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油漆墙裙(</w:t>
            </w:r>
            <w:proofErr w:type="gramStart"/>
            <w:r>
              <w:rPr>
                <w:rFonts w:ascii="宋体" w:hAnsi="宋体" w:hint="eastAsia"/>
                <w:sz w:val="24"/>
              </w:rPr>
              <w:t>一</w:t>
            </w:r>
            <w:proofErr w:type="gramEnd"/>
            <w:r>
              <w:rPr>
                <w:rFonts w:ascii="宋体" w:hAnsi="宋体" w:hint="eastAsia"/>
                <w:sz w:val="24"/>
              </w:rPr>
              <w:t>)</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15厚1:3水泥砂浆</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5厚1:2水泥砂浆</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满刮腻子</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刷底油一遍</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调和漆二遍</w:t>
            </w:r>
          </w:p>
        </w:tc>
        <w:tc>
          <w:tcPr>
            <w:tcW w:w="1701"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总厚度：</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ascii="宋体" w:hAnsi="宋体" w:hint="eastAsia"/>
                  <w:spacing w:val="-12"/>
                  <w:sz w:val="24"/>
                </w:rPr>
                <w:t>20</w:t>
              </w:r>
              <w:r>
                <w:rPr>
                  <w:rFonts w:ascii="宋体" w:hAnsi="宋体"/>
                  <w:spacing w:val="-12"/>
                  <w:sz w:val="24"/>
                </w:rPr>
                <w:t>mm</w:t>
              </w:r>
            </w:smartTag>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油漆颜色单项工程设计</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釉面砖墙裙(</w:t>
            </w:r>
            <w:proofErr w:type="gramStart"/>
            <w:r>
              <w:rPr>
                <w:rFonts w:ascii="宋体" w:hAnsi="宋体" w:hint="eastAsia"/>
                <w:sz w:val="24"/>
              </w:rPr>
              <w:t>一</w:t>
            </w:r>
            <w:proofErr w:type="gramEnd"/>
            <w:r>
              <w:rPr>
                <w:rFonts w:ascii="宋体" w:hAnsi="宋体" w:hint="eastAsia"/>
                <w:sz w:val="24"/>
              </w:rPr>
              <w:t>)</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17厚1:3水泥砂浆</w:t>
            </w:r>
          </w:p>
          <w:p w:rsidR="005826E8" w:rsidRDefault="005826E8" w:rsidP="005826E8">
            <w:pPr>
              <w:numPr>
                <w:ilvl w:val="0"/>
                <w:numId w:val="3"/>
              </w:numPr>
              <w:spacing w:line="280" w:lineRule="exact"/>
              <w:rPr>
                <w:rFonts w:ascii="宋体" w:hAnsi="宋体" w:hint="eastAsia"/>
                <w:spacing w:val="-12"/>
                <w:sz w:val="24"/>
              </w:rPr>
            </w:pPr>
            <w:proofErr w:type="gramStart"/>
            <w:r>
              <w:rPr>
                <w:rFonts w:ascii="宋体" w:hAnsi="宋体" w:hint="eastAsia"/>
                <w:spacing w:val="-12"/>
                <w:sz w:val="24"/>
              </w:rPr>
              <w:t>刷素水泥砂浆</w:t>
            </w:r>
            <w:proofErr w:type="gramEnd"/>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3-4厚1:1水泥砂浆加水重20%107胶镶贴</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4-5厚釉面砖,白水</w:t>
            </w:r>
            <w:proofErr w:type="gramStart"/>
            <w:r>
              <w:rPr>
                <w:rFonts w:ascii="宋体" w:hAnsi="宋体" w:hint="eastAsia"/>
                <w:spacing w:val="-12"/>
                <w:sz w:val="24"/>
              </w:rPr>
              <w:t>泥浆擦缝</w:t>
            </w:r>
            <w:proofErr w:type="gramEnd"/>
          </w:p>
        </w:tc>
        <w:tc>
          <w:tcPr>
            <w:tcW w:w="1701"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总厚度：25</w:t>
            </w:r>
            <w:smartTag w:uri="urn:schemas-microsoft-com:office:smarttags" w:element="chmetcnv">
              <w:smartTagPr>
                <w:attr w:name="TCSC" w:val="0"/>
                <w:attr w:name="NumberType" w:val="1"/>
                <w:attr w:name="Negative" w:val="True"/>
                <w:attr w:name="HasSpace" w:val="False"/>
                <w:attr w:name="SourceValue" w:val="26"/>
                <w:attr w:name="UnitName" w:val="mm"/>
              </w:smartTagPr>
              <w:r>
                <w:rPr>
                  <w:rFonts w:ascii="宋体" w:hAnsi="宋体" w:hint="eastAsia"/>
                  <w:spacing w:val="-12"/>
                  <w:sz w:val="24"/>
                </w:rPr>
                <w:t>-26</w:t>
              </w:r>
              <w:r>
                <w:rPr>
                  <w:rFonts w:ascii="宋体" w:hAnsi="宋体"/>
                  <w:spacing w:val="-12"/>
                  <w:sz w:val="24"/>
                </w:rPr>
                <w:t>mm</w:t>
              </w:r>
            </w:smartTag>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釉面砖颜色,规格</w:t>
            </w:r>
            <w:proofErr w:type="gramStart"/>
            <w:r>
              <w:rPr>
                <w:rFonts w:ascii="宋体" w:hAnsi="宋体" w:hint="eastAsia"/>
                <w:spacing w:val="-12"/>
                <w:sz w:val="24"/>
              </w:rPr>
              <w:t>详</w:t>
            </w:r>
            <w:proofErr w:type="gramEnd"/>
            <w:r>
              <w:rPr>
                <w:rFonts w:ascii="宋体" w:hAnsi="宋体" w:hint="eastAsia"/>
                <w:spacing w:val="-12"/>
                <w:sz w:val="24"/>
              </w:rPr>
              <w:t>单项工程设计</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面砖墙裙(</w:t>
            </w:r>
            <w:proofErr w:type="gramStart"/>
            <w:r>
              <w:rPr>
                <w:rFonts w:ascii="宋体" w:hAnsi="宋体" w:hint="eastAsia"/>
                <w:sz w:val="24"/>
              </w:rPr>
              <w:t>一</w:t>
            </w:r>
            <w:proofErr w:type="gramEnd"/>
            <w:r>
              <w:rPr>
                <w:rFonts w:ascii="宋体" w:hAnsi="宋体" w:hint="eastAsia"/>
                <w:sz w:val="24"/>
              </w:rPr>
              <w:t>)</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15厚1:3水泥砂浆</w:t>
            </w:r>
          </w:p>
          <w:p w:rsidR="005826E8" w:rsidRDefault="005826E8" w:rsidP="005826E8">
            <w:pPr>
              <w:numPr>
                <w:ilvl w:val="0"/>
                <w:numId w:val="3"/>
              </w:numPr>
              <w:spacing w:line="280" w:lineRule="exact"/>
              <w:rPr>
                <w:rFonts w:ascii="宋体" w:hAnsi="宋体" w:hint="eastAsia"/>
                <w:spacing w:val="-12"/>
                <w:sz w:val="24"/>
              </w:rPr>
            </w:pPr>
            <w:proofErr w:type="gramStart"/>
            <w:r>
              <w:rPr>
                <w:rFonts w:ascii="宋体" w:hAnsi="宋体" w:hint="eastAsia"/>
                <w:spacing w:val="-12"/>
                <w:sz w:val="24"/>
              </w:rPr>
              <w:t>刷素水泥砂浆</w:t>
            </w:r>
            <w:proofErr w:type="gramEnd"/>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4-5厚1:1水泥砂浆加水重20%107胶镶贴</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8-10厚面砖,</w:t>
            </w:r>
            <w:proofErr w:type="gramStart"/>
            <w:r>
              <w:rPr>
                <w:rFonts w:ascii="宋体" w:hAnsi="宋体" w:hint="eastAsia"/>
                <w:spacing w:val="-12"/>
                <w:sz w:val="24"/>
              </w:rPr>
              <w:t>水泥浆擦缝或</w:t>
            </w:r>
            <w:proofErr w:type="gramEnd"/>
            <w:r>
              <w:rPr>
                <w:rFonts w:ascii="宋体" w:hAnsi="宋体" w:hint="eastAsia"/>
                <w:spacing w:val="-12"/>
                <w:sz w:val="24"/>
              </w:rPr>
              <w:t>1:1水泥砂浆勾缝</w:t>
            </w:r>
          </w:p>
        </w:tc>
        <w:tc>
          <w:tcPr>
            <w:tcW w:w="1701"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总厚度：28</w:t>
            </w:r>
            <w:smartTag w:uri="urn:schemas-microsoft-com:office:smarttags" w:element="chmetcnv">
              <w:smartTagPr>
                <w:attr w:name="TCSC" w:val="0"/>
                <w:attr w:name="NumberType" w:val="1"/>
                <w:attr w:name="Negative" w:val="True"/>
                <w:attr w:name="HasSpace" w:val="False"/>
                <w:attr w:name="SourceValue" w:val="30"/>
                <w:attr w:name="UnitName" w:val="mm"/>
              </w:smartTagPr>
              <w:r>
                <w:rPr>
                  <w:rFonts w:ascii="宋体" w:hAnsi="宋体" w:hint="eastAsia"/>
                  <w:spacing w:val="-12"/>
                  <w:sz w:val="24"/>
                </w:rPr>
                <w:t>-30</w:t>
              </w:r>
              <w:r>
                <w:rPr>
                  <w:rFonts w:ascii="宋体" w:hAnsi="宋体"/>
                  <w:spacing w:val="-12"/>
                  <w:sz w:val="24"/>
                </w:rPr>
                <w:t>mm</w:t>
              </w:r>
            </w:smartTag>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面砖又名陶板,墙地砖</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面砖规格,品种</w:t>
            </w:r>
            <w:proofErr w:type="gramStart"/>
            <w:r>
              <w:rPr>
                <w:rFonts w:ascii="宋体" w:hAnsi="宋体" w:hint="eastAsia"/>
                <w:spacing w:val="-12"/>
                <w:sz w:val="24"/>
              </w:rPr>
              <w:t>详</w:t>
            </w:r>
            <w:proofErr w:type="gramEnd"/>
            <w:r>
              <w:rPr>
                <w:rFonts w:ascii="宋体" w:hAnsi="宋体" w:hint="eastAsia"/>
                <w:spacing w:val="-12"/>
                <w:sz w:val="24"/>
              </w:rPr>
              <w:t>单项工程设计</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大理石墙裙（一）</w:t>
            </w:r>
          </w:p>
          <w:p w:rsidR="005826E8" w:rsidRDefault="005826E8" w:rsidP="00AB642A">
            <w:pPr>
              <w:spacing w:line="280" w:lineRule="exact"/>
              <w:jc w:val="center"/>
              <w:rPr>
                <w:rFonts w:ascii="宋体" w:hAnsi="宋体" w:hint="eastAsia"/>
                <w:sz w:val="24"/>
              </w:rPr>
            </w:pPr>
            <w:r>
              <w:rPr>
                <w:rFonts w:ascii="宋体" w:hAnsi="宋体" w:hint="eastAsia"/>
                <w:sz w:val="24"/>
              </w:rPr>
              <w:t>(灌浆法)</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30厚1:2.5水泥砂浆,分层灌浆</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20-30厚大理石板(背面用双股16号铜丝绑扎与墙面固定),</w:t>
            </w:r>
            <w:proofErr w:type="gramStart"/>
            <w:r>
              <w:rPr>
                <w:rFonts w:ascii="宋体" w:hAnsi="宋体" w:hint="eastAsia"/>
                <w:spacing w:val="-12"/>
                <w:sz w:val="24"/>
              </w:rPr>
              <w:t>水泥浆擦缝</w:t>
            </w:r>
            <w:proofErr w:type="gramEnd"/>
          </w:p>
        </w:tc>
        <w:tc>
          <w:tcPr>
            <w:tcW w:w="1701"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总厚度：50</w:t>
            </w:r>
            <w:smartTag w:uri="urn:schemas-microsoft-com:office:smarttags" w:element="chmetcnv">
              <w:smartTagPr>
                <w:attr w:name="TCSC" w:val="0"/>
                <w:attr w:name="NumberType" w:val="1"/>
                <w:attr w:name="Negative" w:val="True"/>
                <w:attr w:name="HasSpace" w:val="False"/>
                <w:attr w:name="SourceValue" w:val="60"/>
                <w:attr w:name="UnitName" w:val="mm"/>
              </w:smartTagPr>
              <w:r>
                <w:rPr>
                  <w:rFonts w:ascii="宋体" w:hAnsi="宋体" w:hint="eastAsia"/>
                  <w:spacing w:val="-12"/>
                  <w:sz w:val="24"/>
                </w:rPr>
                <w:t>-60</w:t>
              </w:r>
              <w:r>
                <w:rPr>
                  <w:rFonts w:ascii="宋体" w:hAnsi="宋体"/>
                  <w:spacing w:val="-12"/>
                  <w:sz w:val="24"/>
                </w:rPr>
                <w:t>mm</w:t>
              </w:r>
            </w:smartTag>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大理石规格,品种</w:t>
            </w:r>
            <w:proofErr w:type="gramStart"/>
            <w:r>
              <w:rPr>
                <w:rFonts w:ascii="宋体" w:hAnsi="宋体" w:hint="eastAsia"/>
                <w:spacing w:val="-12"/>
                <w:sz w:val="24"/>
              </w:rPr>
              <w:t>详</w:t>
            </w:r>
            <w:proofErr w:type="gramEnd"/>
            <w:r>
              <w:rPr>
                <w:rFonts w:ascii="宋体" w:hAnsi="宋体" w:hint="eastAsia"/>
                <w:spacing w:val="-12"/>
                <w:sz w:val="24"/>
              </w:rPr>
              <w:t>单项工程设计</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大理石板钻φ5孔,孔距300</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墙面固定铜丝方法有枪钉法、木塞法、预埋钢筋等方法，由单项工程设计自定。</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lastRenderedPageBreak/>
              <w:t>大理石墙裙（二）</w:t>
            </w:r>
          </w:p>
          <w:p w:rsidR="005826E8" w:rsidRDefault="005826E8" w:rsidP="00AB642A">
            <w:pPr>
              <w:spacing w:line="280" w:lineRule="exact"/>
              <w:jc w:val="center"/>
              <w:rPr>
                <w:rFonts w:ascii="宋体" w:hAnsi="宋体" w:hint="eastAsia"/>
                <w:sz w:val="24"/>
              </w:rPr>
            </w:pPr>
            <w:r>
              <w:rPr>
                <w:rFonts w:ascii="宋体" w:hAnsi="宋体" w:hint="eastAsia"/>
                <w:sz w:val="24"/>
              </w:rPr>
              <w:t>(粘结法)</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15厚1:3水泥砂浆</w:t>
            </w:r>
          </w:p>
          <w:p w:rsidR="005826E8" w:rsidRDefault="005826E8" w:rsidP="005826E8">
            <w:pPr>
              <w:numPr>
                <w:ilvl w:val="0"/>
                <w:numId w:val="3"/>
              </w:numPr>
              <w:spacing w:line="280" w:lineRule="exact"/>
              <w:rPr>
                <w:rFonts w:ascii="宋体" w:hAnsi="宋体" w:hint="eastAsia"/>
                <w:spacing w:val="-12"/>
                <w:sz w:val="24"/>
              </w:rPr>
            </w:pPr>
            <w:proofErr w:type="gramStart"/>
            <w:r>
              <w:rPr>
                <w:rFonts w:ascii="宋体" w:hAnsi="宋体" w:hint="eastAsia"/>
                <w:spacing w:val="-12"/>
                <w:sz w:val="24"/>
              </w:rPr>
              <w:t>刷素水泥砂浆</w:t>
            </w:r>
            <w:proofErr w:type="gramEnd"/>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4-5厚1:1水泥砂浆加水重20%107胶镶贴</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10厚大理石板,</w:t>
            </w:r>
            <w:proofErr w:type="gramStart"/>
            <w:r>
              <w:rPr>
                <w:rFonts w:ascii="宋体" w:hAnsi="宋体" w:hint="eastAsia"/>
                <w:spacing w:val="-12"/>
                <w:sz w:val="24"/>
              </w:rPr>
              <w:t>水泥浆擦缝</w:t>
            </w:r>
            <w:proofErr w:type="gramEnd"/>
          </w:p>
        </w:tc>
        <w:tc>
          <w:tcPr>
            <w:tcW w:w="1701"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总厚度：</w:t>
            </w:r>
            <w:smartTag w:uri="urn:schemas-microsoft-com:office:smarttags" w:element="chmetcnv">
              <w:smartTagPr>
                <w:attr w:name="TCSC" w:val="0"/>
                <w:attr w:name="NumberType" w:val="1"/>
                <w:attr w:name="Negative" w:val="False"/>
                <w:attr w:name="HasSpace" w:val="False"/>
                <w:attr w:name="SourceValue" w:val="30"/>
                <w:attr w:name="UnitName" w:val="mm"/>
              </w:smartTagPr>
              <w:r>
                <w:rPr>
                  <w:rFonts w:ascii="宋体" w:hAnsi="宋体" w:hint="eastAsia"/>
                  <w:spacing w:val="-12"/>
                  <w:sz w:val="24"/>
                </w:rPr>
                <w:t>30</w:t>
              </w:r>
              <w:r>
                <w:rPr>
                  <w:rFonts w:ascii="宋体" w:hAnsi="宋体"/>
                  <w:spacing w:val="-12"/>
                  <w:sz w:val="24"/>
                </w:rPr>
                <w:t>mm</w:t>
              </w:r>
            </w:smartTag>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大理石规格,品种</w:t>
            </w:r>
            <w:proofErr w:type="gramStart"/>
            <w:r>
              <w:rPr>
                <w:rFonts w:ascii="宋体" w:hAnsi="宋体" w:hint="eastAsia"/>
                <w:spacing w:val="-12"/>
                <w:sz w:val="24"/>
              </w:rPr>
              <w:t>详</w:t>
            </w:r>
            <w:proofErr w:type="gramEnd"/>
            <w:r>
              <w:rPr>
                <w:rFonts w:ascii="宋体" w:hAnsi="宋体" w:hint="eastAsia"/>
                <w:spacing w:val="-12"/>
                <w:sz w:val="24"/>
              </w:rPr>
              <w:t>单项工程设计</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也可采用建筑粘结剂粘贴</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花岗石墙裙（一）</w:t>
            </w:r>
          </w:p>
          <w:p w:rsidR="005826E8" w:rsidRDefault="005826E8" w:rsidP="00AB642A">
            <w:pPr>
              <w:spacing w:line="280" w:lineRule="exact"/>
              <w:jc w:val="center"/>
              <w:rPr>
                <w:rFonts w:ascii="宋体" w:hAnsi="宋体" w:hint="eastAsia"/>
                <w:sz w:val="24"/>
              </w:rPr>
            </w:pPr>
            <w:r>
              <w:rPr>
                <w:rFonts w:ascii="宋体" w:hAnsi="宋体" w:hint="eastAsia"/>
                <w:sz w:val="24"/>
              </w:rPr>
              <w:t>(灌浆法)</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30厚1:2.5水泥砂浆,分层灌浆</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20-30厚花岗石板(背面用双股16号铜丝绑扎与墙面固定),</w:t>
            </w:r>
            <w:proofErr w:type="gramStart"/>
            <w:r>
              <w:rPr>
                <w:rFonts w:ascii="宋体" w:hAnsi="宋体" w:hint="eastAsia"/>
                <w:spacing w:val="-12"/>
                <w:sz w:val="24"/>
              </w:rPr>
              <w:t>水泥浆擦缝</w:t>
            </w:r>
            <w:proofErr w:type="gramEnd"/>
          </w:p>
        </w:tc>
        <w:tc>
          <w:tcPr>
            <w:tcW w:w="1701"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总厚度：50</w:t>
            </w:r>
            <w:smartTag w:uri="urn:schemas-microsoft-com:office:smarttags" w:element="chmetcnv">
              <w:smartTagPr>
                <w:attr w:name="TCSC" w:val="0"/>
                <w:attr w:name="NumberType" w:val="1"/>
                <w:attr w:name="Negative" w:val="True"/>
                <w:attr w:name="HasSpace" w:val="False"/>
                <w:attr w:name="SourceValue" w:val="60"/>
                <w:attr w:name="UnitName" w:val="mm"/>
              </w:smartTagPr>
              <w:r>
                <w:rPr>
                  <w:rFonts w:ascii="宋体" w:hAnsi="宋体" w:hint="eastAsia"/>
                  <w:spacing w:val="-12"/>
                  <w:sz w:val="24"/>
                </w:rPr>
                <w:t>-60</w:t>
              </w:r>
              <w:r>
                <w:rPr>
                  <w:rFonts w:ascii="宋体" w:hAnsi="宋体"/>
                  <w:spacing w:val="-12"/>
                  <w:sz w:val="24"/>
                </w:rPr>
                <w:t>mm</w:t>
              </w:r>
            </w:smartTag>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花岗石规格,品种</w:t>
            </w:r>
            <w:proofErr w:type="gramStart"/>
            <w:r>
              <w:rPr>
                <w:rFonts w:ascii="宋体" w:hAnsi="宋体" w:hint="eastAsia"/>
                <w:spacing w:val="-12"/>
                <w:sz w:val="24"/>
              </w:rPr>
              <w:t>详</w:t>
            </w:r>
            <w:proofErr w:type="gramEnd"/>
            <w:r>
              <w:rPr>
                <w:rFonts w:ascii="宋体" w:hAnsi="宋体" w:hint="eastAsia"/>
                <w:spacing w:val="-12"/>
                <w:sz w:val="24"/>
              </w:rPr>
              <w:t>单项工程设计</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花岗石板钻φ5孔,孔距300</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墙面固定铜丝方法有枪钉法、木塞法、预埋钢筋等方法，由单项工程设计自定。</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花岗石墙裙（二）</w:t>
            </w:r>
          </w:p>
          <w:p w:rsidR="005826E8" w:rsidRDefault="005826E8" w:rsidP="00AB642A">
            <w:pPr>
              <w:spacing w:line="280" w:lineRule="exact"/>
              <w:jc w:val="center"/>
              <w:rPr>
                <w:rFonts w:ascii="宋体" w:hAnsi="宋体" w:hint="eastAsia"/>
                <w:sz w:val="24"/>
              </w:rPr>
            </w:pPr>
            <w:r>
              <w:rPr>
                <w:rFonts w:ascii="宋体" w:hAnsi="宋体" w:hint="eastAsia"/>
                <w:sz w:val="24"/>
              </w:rPr>
              <w:t>(粘结法)</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15厚1:3水泥砂浆</w:t>
            </w:r>
          </w:p>
          <w:p w:rsidR="005826E8" w:rsidRDefault="005826E8" w:rsidP="005826E8">
            <w:pPr>
              <w:numPr>
                <w:ilvl w:val="0"/>
                <w:numId w:val="3"/>
              </w:numPr>
              <w:spacing w:line="280" w:lineRule="exact"/>
              <w:rPr>
                <w:rFonts w:ascii="宋体" w:hAnsi="宋体" w:hint="eastAsia"/>
                <w:spacing w:val="-12"/>
                <w:sz w:val="24"/>
              </w:rPr>
            </w:pPr>
            <w:proofErr w:type="gramStart"/>
            <w:r>
              <w:rPr>
                <w:rFonts w:ascii="宋体" w:hAnsi="宋体" w:hint="eastAsia"/>
                <w:spacing w:val="-12"/>
                <w:sz w:val="24"/>
              </w:rPr>
              <w:t>刷素水泥砂浆</w:t>
            </w:r>
            <w:proofErr w:type="gramEnd"/>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5厚1:1水泥砂浆加水重20%107胶镶贴</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10厚花岗石板,</w:t>
            </w:r>
            <w:proofErr w:type="gramStart"/>
            <w:r>
              <w:rPr>
                <w:rFonts w:ascii="宋体" w:hAnsi="宋体" w:hint="eastAsia"/>
                <w:spacing w:val="-12"/>
                <w:sz w:val="24"/>
              </w:rPr>
              <w:t>水泥浆擦缝</w:t>
            </w:r>
            <w:proofErr w:type="gramEnd"/>
          </w:p>
        </w:tc>
        <w:tc>
          <w:tcPr>
            <w:tcW w:w="1701"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总厚度：</w:t>
            </w:r>
            <w:smartTag w:uri="urn:schemas-microsoft-com:office:smarttags" w:element="chmetcnv">
              <w:smartTagPr>
                <w:attr w:name="TCSC" w:val="0"/>
                <w:attr w:name="NumberType" w:val="1"/>
                <w:attr w:name="Negative" w:val="False"/>
                <w:attr w:name="HasSpace" w:val="False"/>
                <w:attr w:name="SourceValue" w:val="30"/>
                <w:attr w:name="UnitName" w:val="mm"/>
              </w:smartTagPr>
              <w:r>
                <w:rPr>
                  <w:rFonts w:ascii="宋体" w:hAnsi="宋体" w:hint="eastAsia"/>
                  <w:spacing w:val="-12"/>
                  <w:sz w:val="24"/>
                </w:rPr>
                <w:t>30</w:t>
              </w:r>
              <w:r>
                <w:rPr>
                  <w:rFonts w:ascii="宋体" w:hAnsi="宋体"/>
                  <w:spacing w:val="-12"/>
                  <w:sz w:val="24"/>
                </w:rPr>
                <w:t>mm</w:t>
              </w:r>
            </w:smartTag>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花岗石规格,品种</w:t>
            </w:r>
            <w:proofErr w:type="gramStart"/>
            <w:r>
              <w:rPr>
                <w:rFonts w:ascii="宋体" w:hAnsi="宋体" w:hint="eastAsia"/>
                <w:spacing w:val="-12"/>
                <w:sz w:val="24"/>
              </w:rPr>
              <w:t>详</w:t>
            </w:r>
            <w:proofErr w:type="gramEnd"/>
            <w:r>
              <w:rPr>
                <w:rFonts w:ascii="宋体" w:hAnsi="宋体" w:hint="eastAsia"/>
                <w:spacing w:val="-12"/>
                <w:sz w:val="24"/>
              </w:rPr>
              <w:t>单项工程设计</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也可采用建筑粘结剂粘贴</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p>
          <w:p w:rsidR="005826E8" w:rsidRDefault="005826E8" w:rsidP="00AB642A">
            <w:pPr>
              <w:spacing w:line="280" w:lineRule="exact"/>
              <w:jc w:val="center"/>
              <w:rPr>
                <w:rFonts w:ascii="宋体" w:hAnsi="宋体" w:hint="eastAsia"/>
                <w:sz w:val="24"/>
              </w:rPr>
            </w:pPr>
          </w:p>
          <w:p w:rsidR="005826E8" w:rsidRDefault="005826E8" w:rsidP="00AB642A">
            <w:pPr>
              <w:spacing w:line="280" w:lineRule="exact"/>
              <w:jc w:val="center"/>
              <w:rPr>
                <w:rFonts w:ascii="宋体" w:hAnsi="宋体" w:hint="eastAsia"/>
                <w:sz w:val="24"/>
              </w:rPr>
            </w:pPr>
            <w:r>
              <w:rPr>
                <w:rFonts w:ascii="宋体" w:hAnsi="宋体" w:hint="eastAsia"/>
                <w:sz w:val="24"/>
              </w:rPr>
              <w:t>胶合板</w:t>
            </w:r>
          </w:p>
          <w:p w:rsidR="005826E8" w:rsidRDefault="005826E8" w:rsidP="00AB642A">
            <w:pPr>
              <w:spacing w:line="280" w:lineRule="exact"/>
              <w:jc w:val="center"/>
              <w:rPr>
                <w:rFonts w:ascii="宋体" w:hAnsi="宋体" w:hint="eastAsia"/>
                <w:sz w:val="24"/>
              </w:rPr>
            </w:pPr>
            <w:r>
              <w:rPr>
                <w:rFonts w:ascii="宋体" w:hAnsi="宋体" w:hint="eastAsia"/>
                <w:sz w:val="24"/>
              </w:rPr>
              <w:t>墙裙</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墙面预埋40*60*60防腐木砖,水平距离400-500,垂直距离400</w:t>
            </w:r>
          </w:p>
          <w:p w:rsidR="005826E8" w:rsidRDefault="005826E8" w:rsidP="005826E8">
            <w:pPr>
              <w:numPr>
                <w:ilvl w:val="0"/>
                <w:numId w:val="3"/>
              </w:numPr>
              <w:spacing w:line="280" w:lineRule="exact"/>
              <w:rPr>
                <w:rFonts w:ascii="宋体" w:hAnsi="宋体" w:hint="eastAsia"/>
                <w:spacing w:val="-12"/>
                <w:sz w:val="24"/>
              </w:rPr>
            </w:pPr>
            <w:proofErr w:type="gramStart"/>
            <w:r>
              <w:rPr>
                <w:rFonts w:ascii="宋体" w:hAnsi="宋体" w:hint="eastAsia"/>
                <w:spacing w:val="-12"/>
                <w:sz w:val="24"/>
              </w:rPr>
              <w:t>干铺350号</w:t>
            </w:r>
            <w:proofErr w:type="gramEnd"/>
            <w:r>
              <w:rPr>
                <w:rFonts w:ascii="宋体" w:hAnsi="宋体" w:hint="eastAsia"/>
                <w:spacing w:val="-12"/>
                <w:sz w:val="24"/>
              </w:rPr>
              <w:t>沥青油毡一层</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20*35木龙骨双向中距400-500</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钉5厚胶合板</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表面油漆另选</w:t>
            </w:r>
          </w:p>
        </w:tc>
        <w:tc>
          <w:tcPr>
            <w:tcW w:w="1701"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总厚度：</w:t>
            </w:r>
            <w:smartTag w:uri="urn:schemas-microsoft-com:office:smarttags" w:element="chmetcnv">
              <w:smartTagPr>
                <w:attr w:name="TCSC" w:val="0"/>
                <w:attr w:name="NumberType" w:val="1"/>
                <w:attr w:name="Negative" w:val="False"/>
                <w:attr w:name="HasSpace" w:val="False"/>
                <w:attr w:name="SourceValue" w:val="25"/>
                <w:attr w:name="UnitName" w:val="mm"/>
              </w:smartTagPr>
              <w:r>
                <w:rPr>
                  <w:rFonts w:ascii="宋体" w:hAnsi="宋体" w:hint="eastAsia"/>
                  <w:spacing w:val="-12"/>
                  <w:sz w:val="24"/>
                </w:rPr>
                <w:t>25</w:t>
              </w:r>
              <w:r>
                <w:rPr>
                  <w:rFonts w:ascii="宋体" w:hAnsi="宋体"/>
                  <w:spacing w:val="-12"/>
                  <w:sz w:val="24"/>
                </w:rPr>
                <w:t>mm</w:t>
              </w:r>
            </w:smartTag>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木龙骨也可不用木砖而用膨胀螺丝固定.</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木龙骨,横撑(正面刨光)均刷氟化钠防腐剂.</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木龙骨</w:t>
            </w:r>
            <w:proofErr w:type="gramStart"/>
            <w:r>
              <w:rPr>
                <w:rFonts w:ascii="宋体" w:hAnsi="宋体" w:hint="eastAsia"/>
                <w:spacing w:val="-12"/>
                <w:sz w:val="24"/>
              </w:rPr>
              <w:t>中距按胶合板</w:t>
            </w:r>
            <w:proofErr w:type="gramEnd"/>
            <w:r>
              <w:rPr>
                <w:rFonts w:ascii="宋体" w:hAnsi="宋体" w:hint="eastAsia"/>
                <w:spacing w:val="-12"/>
                <w:sz w:val="24"/>
              </w:rPr>
              <w:t>拼接形成规格确定</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胶合板拼接形式,尺寸</w:t>
            </w:r>
            <w:proofErr w:type="gramStart"/>
            <w:r>
              <w:rPr>
                <w:rFonts w:ascii="宋体" w:hAnsi="宋体" w:hint="eastAsia"/>
                <w:spacing w:val="-12"/>
                <w:sz w:val="24"/>
              </w:rPr>
              <w:t>详</w:t>
            </w:r>
            <w:proofErr w:type="gramEnd"/>
            <w:r>
              <w:rPr>
                <w:rFonts w:ascii="宋体" w:hAnsi="宋体" w:hint="eastAsia"/>
                <w:spacing w:val="-12"/>
                <w:sz w:val="24"/>
              </w:rPr>
              <w:t>单项工程设计</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B</w:t>
            </w:r>
            <w:r>
              <w:rPr>
                <w:rFonts w:ascii="宋体" w:hAnsi="宋体" w:hint="eastAsia"/>
                <w:sz w:val="24"/>
                <w:vertAlign w:val="subscript"/>
              </w:rPr>
              <w:t>60-2</w:t>
            </w:r>
            <w:r>
              <w:rPr>
                <w:rFonts w:ascii="宋体" w:hAnsi="宋体" w:hint="eastAsia"/>
                <w:sz w:val="24"/>
              </w:rPr>
              <w:t>丙烯酸乳胶膨胀防火涂料</w:t>
            </w:r>
          </w:p>
        </w:tc>
        <w:tc>
          <w:tcPr>
            <w:tcW w:w="3738" w:type="dxa"/>
          </w:tcPr>
          <w:p w:rsidR="005826E8" w:rsidRDefault="005826E8" w:rsidP="005826E8">
            <w:pPr>
              <w:numPr>
                <w:ilvl w:val="0"/>
                <w:numId w:val="3"/>
              </w:numPr>
              <w:spacing w:line="280" w:lineRule="exact"/>
              <w:rPr>
                <w:rFonts w:ascii="宋体" w:hAnsi="宋体" w:hint="eastAsia"/>
                <w:spacing w:val="-12"/>
                <w:sz w:val="24"/>
              </w:rPr>
            </w:pPr>
            <w:proofErr w:type="gramStart"/>
            <w:r>
              <w:rPr>
                <w:rFonts w:ascii="宋体" w:hAnsi="宋体" w:hint="eastAsia"/>
                <w:spacing w:val="-12"/>
                <w:sz w:val="24"/>
              </w:rPr>
              <w:t>木基层</w:t>
            </w:r>
            <w:proofErr w:type="gramEnd"/>
            <w:r>
              <w:rPr>
                <w:rFonts w:ascii="宋体" w:hAnsi="宋体" w:hint="eastAsia"/>
                <w:spacing w:val="-12"/>
                <w:sz w:val="24"/>
              </w:rPr>
              <w:t>清理,除污,打磨等</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刮腻子,磨光</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刷防火涂料三- 五遍(按要求的涂料用量和遍数涂刷)</w:t>
            </w:r>
          </w:p>
        </w:tc>
        <w:tc>
          <w:tcPr>
            <w:tcW w:w="1701" w:type="dxa"/>
          </w:tcPr>
          <w:p w:rsidR="005826E8" w:rsidRDefault="005826E8" w:rsidP="00AB642A">
            <w:pPr>
              <w:spacing w:line="280" w:lineRule="exact"/>
              <w:rPr>
                <w:rFonts w:ascii="宋体" w:hAnsi="宋体" w:hint="eastAsia"/>
                <w:spacing w:val="-12"/>
                <w:sz w:val="24"/>
              </w:rPr>
            </w:pPr>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B60-2型木结构防火涂料用量为</w:t>
            </w:r>
            <w:smartTag w:uri="urn:schemas-microsoft-com:office:smarttags" w:element="chmetcnv">
              <w:smartTagPr>
                <w:attr w:name="TCSC" w:val="0"/>
                <w:attr w:name="NumberType" w:val="1"/>
                <w:attr w:name="Negative" w:val="False"/>
                <w:attr w:name="HasSpace" w:val="False"/>
                <w:attr w:name="SourceValue" w:val="600"/>
                <w:attr w:name="UnitName" w:val="g"/>
              </w:smartTagPr>
              <w:r>
                <w:rPr>
                  <w:rFonts w:ascii="宋体" w:hAnsi="宋体" w:hint="eastAsia"/>
                  <w:spacing w:val="-12"/>
                  <w:sz w:val="24"/>
                </w:rPr>
                <w:t>600</w:t>
              </w:r>
              <w:r>
                <w:rPr>
                  <w:rFonts w:ascii="宋体" w:hAnsi="宋体"/>
                  <w:spacing w:val="-12"/>
                  <w:sz w:val="24"/>
                </w:rPr>
                <w:t>g</w:t>
              </w:r>
            </w:smartTag>
            <w:r>
              <w:rPr>
                <w:rFonts w:ascii="宋体" w:hAnsi="宋体"/>
                <w:spacing w:val="-12"/>
                <w:sz w:val="24"/>
              </w:rPr>
              <w:t>/m</w:t>
            </w:r>
            <w:r>
              <w:rPr>
                <w:rFonts w:ascii="宋体" w:hAnsi="宋体"/>
                <w:spacing w:val="-12"/>
                <w:sz w:val="24"/>
                <w:vertAlign w:val="superscript"/>
              </w:rPr>
              <w:t>2</w:t>
            </w:r>
            <w:r>
              <w:rPr>
                <w:rFonts w:ascii="宋体" w:hAnsi="宋体"/>
                <w:spacing w:val="-12"/>
                <w:sz w:val="24"/>
              </w:rPr>
              <w:t>,</w:t>
            </w:r>
            <w:r>
              <w:rPr>
                <w:rFonts w:ascii="宋体" w:hAnsi="宋体" w:hint="eastAsia"/>
                <w:spacing w:val="-12"/>
                <w:sz w:val="24"/>
              </w:rPr>
              <w:t>耐火时间为20-30</w:t>
            </w:r>
            <w:r>
              <w:rPr>
                <w:rFonts w:ascii="宋体" w:hAnsi="宋体"/>
                <w:spacing w:val="-12"/>
                <w:sz w:val="24"/>
              </w:rPr>
              <w:t>min(</w:t>
            </w:r>
            <w:r>
              <w:rPr>
                <w:rFonts w:ascii="宋体" w:hAnsi="宋体" w:hint="eastAsia"/>
                <w:spacing w:val="-12"/>
                <w:sz w:val="24"/>
              </w:rPr>
              <w:t>二级≥20</w:t>
            </w:r>
            <w:r>
              <w:rPr>
                <w:rFonts w:ascii="宋体" w:hAnsi="宋体"/>
                <w:spacing w:val="-12"/>
                <w:sz w:val="24"/>
              </w:rPr>
              <w:t>min)</w:t>
            </w:r>
            <w:r>
              <w:rPr>
                <w:rFonts w:ascii="宋体" w:hAnsi="宋体" w:hint="eastAsia"/>
                <w:spacing w:val="-12"/>
                <w:sz w:val="24"/>
              </w:rPr>
              <w:t>用量为</w:t>
            </w:r>
            <w:smartTag w:uri="urn:schemas-microsoft-com:office:smarttags" w:element="chmetcnv">
              <w:smartTagPr>
                <w:attr w:name="TCSC" w:val="0"/>
                <w:attr w:name="NumberType" w:val="1"/>
                <w:attr w:name="Negative" w:val="False"/>
                <w:attr w:name="HasSpace" w:val="False"/>
                <w:attr w:name="SourceValue" w:val="1000"/>
                <w:attr w:name="UnitName" w:val="g"/>
              </w:smartTagPr>
              <w:r>
                <w:rPr>
                  <w:rFonts w:ascii="宋体" w:hAnsi="宋体"/>
                  <w:spacing w:val="-12"/>
                  <w:sz w:val="24"/>
                </w:rPr>
                <w:t>1000g</w:t>
              </w:r>
            </w:smartTag>
            <w:r>
              <w:rPr>
                <w:rFonts w:ascii="宋体" w:hAnsi="宋体"/>
                <w:spacing w:val="-12"/>
                <w:sz w:val="24"/>
              </w:rPr>
              <w:t>/m</w:t>
            </w:r>
            <w:r>
              <w:rPr>
                <w:rFonts w:ascii="宋体" w:hAnsi="宋体"/>
                <w:spacing w:val="-12"/>
                <w:sz w:val="24"/>
                <w:vertAlign w:val="superscript"/>
              </w:rPr>
              <w:t>2</w:t>
            </w:r>
            <w:r>
              <w:rPr>
                <w:rFonts w:ascii="宋体" w:hAnsi="宋体"/>
                <w:spacing w:val="-12"/>
                <w:sz w:val="24"/>
              </w:rPr>
              <w:t>,</w:t>
            </w:r>
            <w:r>
              <w:rPr>
                <w:rFonts w:ascii="宋体" w:hAnsi="宋体" w:hint="eastAsia"/>
                <w:spacing w:val="-12"/>
                <w:sz w:val="24"/>
              </w:rPr>
              <w:t>耐火时间为</w:t>
            </w:r>
            <w:r>
              <w:rPr>
                <w:rFonts w:ascii="宋体" w:hAnsi="宋体"/>
                <w:spacing w:val="-12"/>
                <w:sz w:val="24"/>
              </w:rPr>
              <w:t>30-40min(</w:t>
            </w:r>
            <w:r>
              <w:rPr>
                <w:rFonts w:ascii="宋体" w:hAnsi="宋体" w:hint="eastAsia"/>
                <w:spacing w:val="-12"/>
                <w:sz w:val="24"/>
              </w:rPr>
              <w:t>一级≥</w:t>
            </w:r>
            <w:r>
              <w:rPr>
                <w:rFonts w:ascii="宋体" w:hAnsi="宋体"/>
                <w:spacing w:val="-12"/>
                <w:sz w:val="24"/>
              </w:rPr>
              <w:t>30min)</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sz w:val="24"/>
              </w:rPr>
              <w:t>LB</w:t>
            </w:r>
            <w:r>
              <w:rPr>
                <w:rFonts w:ascii="宋体" w:hAnsi="宋体" w:hint="eastAsia"/>
                <w:sz w:val="24"/>
              </w:rPr>
              <w:t>钢结构膨胀防火涂料</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钢构件表面除锈,清除油污</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防锈漆二遍</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喷底层防火涂料二,三遍</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刷或喷面层防火涂料</w:t>
            </w:r>
            <w:proofErr w:type="gramStart"/>
            <w:r>
              <w:rPr>
                <w:rFonts w:ascii="宋体" w:hAnsi="宋体" w:hint="eastAsia"/>
                <w:spacing w:val="-12"/>
                <w:sz w:val="24"/>
              </w:rPr>
              <w:t>一</w:t>
            </w:r>
            <w:proofErr w:type="gramEnd"/>
            <w:r>
              <w:rPr>
                <w:rFonts w:ascii="宋体" w:hAnsi="宋体" w:hint="eastAsia"/>
                <w:spacing w:val="-12"/>
                <w:sz w:val="24"/>
              </w:rPr>
              <w:t>,二遍</w:t>
            </w:r>
          </w:p>
        </w:tc>
        <w:tc>
          <w:tcPr>
            <w:tcW w:w="1701" w:type="dxa"/>
          </w:tcPr>
          <w:p w:rsidR="005826E8" w:rsidRDefault="005826E8" w:rsidP="00AB642A">
            <w:pPr>
              <w:spacing w:line="280" w:lineRule="exact"/>
              <w:rPr>
                <w:rFonts w:ascii="宋体" w:hAnsi="宋体" w:hint="eastAsia"/>
                <w:spacing w:val="-12"/>
                <w:sz w:val="24"/>
              </w:rPr>
            </w:pPr>
          </w:p>
        </w:tc>
        <w:tc>
          <w:tcPr>
            <w:tcW w:w="2718" w:type="dxa"/>
          </w:tcPr>
          <w:p w:rsidR="005826E8" w:rsidRDefault="005826E8" w:rsidP="00AB642A">
            <w:pPr>
              <w:spacing w:line="200" w:lineRule="exact"/>
              <w:rPr>
                <w:rFonts w:ascii="宋体" w:hAnsi="宋体" w:hint="eastAsia"/>
                <w:spacing w:val="-12"/>
                <w:sz w:val="24"/>
              </w:rPr>
            </w:pPr>
            <w:r>
              <w:rPr>
                <w:rFonts w:ascii="宋体" w:hAnsi="宋体" w:hint="eastAsia"/>
                <w:spacing w:val="-12"/>
                <w:sz w:val="24"/>
              </w:rPr>
              <w:t>膨胀型防火涂料层薄,适用于裸露的金属构件</w:t>
            </w:r>
          </w:p>
          <w:p w:rsidR="005826E8" w:rsidRDefault="005826E8" w:rsidP="00AB642A">
            <w:pPr>
              <w:spacing w:line="200" w:lineRule="exact"/>
              <w:rPr>
                <w:rFonts w:ascii="宋体" w:hAnsi="宋体"/>
                <w:spacing w:val="-12"/>
                <w:sz w:val="24"/>
              </w:rPr>
            </w:pPr>
            <w:r>
              <w:rPr>
                <w:rFonts w:ascii="宋体" w:hAnsi="宋体" w:hint="eastAsia"/>
                <w:spacing w:val="-12"/>
                <w:sz w:val="24"/>
              </w:rPr>
              <w:t>LB钢结构防火涂料层厚度</w:t>
            </w:r>
            <w:smartTag w:uri="urn:schemas-microsoft-com:office:smarttags" w:element="chmetcnv">
              <w:smartTagPr>
                <w:attr w:name="TCSC" w:val="0"/>
                <w:attr w:name="NumberType" w:val="1"/>
                <w:attr w:name="Negative" w:val="False"/>
                <w:attr w:name="HasSpace" w:val="False"/>
                <w:attr w:name="SourceValue" w:val="4"/>
                <w:attr w:name="UnitName" w:val="mm"/>
              </w:smartTagPr>
              <w:r>
                <w:rPr>
                  <w:rFonts w:ascii="宋体" w:hAnsi="宋体" w:hint="eastAsia"/>
                  <w:spacing w:val="-12"/>
                  <w:sz w:val="24"/>
                </w:rPr>
                <w:t>4</w:t>
              </w:r>
              <w:r>
                <w:rPr>
                  <w:rFonts w:ascii="宋体" w:hAnsi="宋体"/>
                  <w:spacing w:val="-12"/>
                  <w:sz w:val="24"/>
                </w:rPr>
                <w:t>mm</w:t>
              </w:r>
            </w:smartTag>
            <w:r>
              <w:rPr>
                <w:rFonts w:ascii="宋体" w:hAnsi="宋体" w:hint="eastAsia"/>
                <w:spacing w:val="-12"/>
                <w:sz w:val="24"/>
              </w:rPr>
              <w:t>时,耐火极限为1</w:t>
            </w:r>
            <w:r>
              <w:rPr>
                <w:rFonts w:ascii="宋体" w:hAnsi="宋体"/>
                <w:spacing w:val="-12"/>
                <w:sz w:val="24"/>
              </w:rPr>
              <w:t>.0h</w:t>
            </w:r>
          </w:p>
          <w:p w:rsidR="005826E8" w:rsidRDefault="005826E8" w:rsidP="00AB642A">
            <w:pPr>
              <w:spacing w:line="200" w:lineRule="exact"/>
              <w:rPr>
                <w:rFonts w:ascii="宋体" w:hAnsi="宋体" w:hint="eastAsia"/>
                <w:spacing w:val="-12"/>
                <w:sz w:val="24"/>
              </w:rPr>
            </w:pPr>
            <w:r>
              <w:rPr>
                <w:rFonts w:ascii="宋体" w:hAnsi="宋体" w:hint="eastAsia"/>
                <w:spacing w:val="-12"/>
                <w:sz w:val="24"/>
              </w:rPr>
              <w:t>涂层厚度按设计要求耐火极限控制</w:t>
            </w:r>
          </w:p>
          <w:p w:rsidR="005826E8" w:rsidRDefault="005826E8" w:rsidP="00AB642A">
            <w:pPr>
              <w:spacing w:line="200" w:lineRule="exact"/>
              <w:rPr>
                <w:rFonts w:ascii="宋体" w:hAnsi="宋体" w:hint="eastAsia"/>
                <w:spacing w:val="-12"/>
                <w:sz w:val="24"/>
              </w:rPr>
            </w:pPr>
            <w:r>
              <w:rPr>
                <w:rFonts w:ascii="宋体" w:hAnsi="宋体" w:hint="eastAsia"/>
                <w:spacing w:val="-12"/>
                <w:sz w:val="24"/>
              </w:rPr>
              <w:t>涂层用量按产品说明控制</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调和漆</w:t>
            </w:r>
          </w:p>
          <w:p w:rsidR="005826E8" w:rsidRDefault="005826E8" w:rsidP="00AB642A">
            <w:pPr>
              <w:spacing w:line="280" w:lineRule="exact"/>
              <w:jc w:val="center"/>
              <w:rPr>
                <w:rFonts w:ascii="宋体" w:hAnsi="宋体" w:hint="eastAsia"/>
                <w:sz w:val="24"/>
              </w:rPr>
            </w:pPr>
            <w:r>
              <w:rPr>
                <w:rFonts w:ascii="宋体" w:hAnsi="宋体" w:hint="eastAsia"/>
                <w:sz w:val="24"/>
              </w:rPr>
              <w:t>(</w:t>
            </w:r>
            <w:proofErr w:type="gramStart"/>
            <w:r>
              <w:rPr>
                <w:rFonts w:ascii="宋体" w:hAnsi="宋体" w:hint="eastAsia"/>
                <w:sz w:val="24"/>
              </w:rPr>
              <w:t>一</w:t>
            </w:r>
            <w:proofErr w:type="gramEnd"/>
            <w:r>
              <w:rPr>
                <w:rFonts w:ascii="宋体" w:hAnsi="宋体" w:hint="eastAsia"/>
                <w:sz w:val="24"/>
              </w:rPr>
              <w:t>)</w:t>
            </w:r>
          </w:p>
          <w:p w:rsidR="005826E8" w:rsidRDefault="005826E8" w:rsidP="00AB642A">
            <w:pPr>
              <w:spacing w:line="280" w:lineRule="exact"/>
              <w:jc w:val="center"/>
              <w:rPr>
                <w:rFonts w:ascii="宋体" w:hAnsi="宋体" w:hint="eastAsia"/>
                <w:sz w:val="24"/>
              </w:rPr>
            </w:pPr>
            <w:r>
              <w:rPr>
                <w:rFonts w:ascii="宋体" w:hAnsi="宋体" w:hint="eastAsia"/>
                <w:sz w:val="24"/>
              </w:rPr>
              <w:t>(三遍漆)</w:t>
            </w:r>
          </w:p>
        </w:tc>
        <w:tc>
          <w:tcPr>
            <w:tcW w:w="3738" w:type="dxa"/>
          </w:tcPr>
          <w:p w:rsidR="005826E8" w:rsidRDefault="005826E8" w:rsidP="005826E8">
            <w:pPr>
              <w:numPr>
                <w:ilvl w:val="0"/>
                <w:numId w:val="3"/>
              </w:numPr>
              <w:spacing w:line="280" w:lineRule="exact"/>
              <w:rPr>
                <w:rFonts w:ascii="宋体" w:hAnsi="宋体" w:hint="eastAsia"/>
                <w:spacing w:val="-12"/>
                <w:sz w:val="24"/>
              </w:rPr>
            </w:pPr>
            <w:proofErr w:type="gramStart"/>
            <w:r>
              <w:rPr>
                <w:rFonts w:ascii="宋体" w:hAnsi="宋体" w:hint="eastAsia"/>
                <w:spacing w:val="-12"/>
                <w:sz w:val="24"/>
              </w:rPr>
              <w:t>木基层</w:t>
            </w:r>
            <w:proofErr w:type="gramEnd"/>
            <w:r>
              <w:rPr>
                <w:rFonts w:ascii="宋体" w:hAnsi="宋体" w:hint="eastAsia"/>
                <w:spacing w:val="-12"/>
                <w:sz w:val="24"/>
              </w:rPr>
              <w:t>清理,除污,打磨等</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刮腻子,磨光</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底油一遍</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调和漆二遍</w:t>
            </w:r>
          </w:p>
        </w:tc>
        <w:tc>
          <w:tcPr>
            <w:tcW w:w="1701" w:type="dxa"/>
          </w:tcPr>
          <w:p w:rsidR="005826E8" w:rsidRDefault="005826E8" w:rsidP="00AB642A">
            <w:pPr>
              <w:spacing w:line="280" w:lineRule="exact"/>
              <w:rPr>
                <w:rFonts w:ascii="宋体" w:hAnsi="宋体" w:hint="eastAsia"/>
                <w:spacing w:val="-12"/>
                <w:sz w:val="24"/>
              </w:rPr>
            </w:pPr>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调和漆颜色</w:t>
            </w:r>
            <w:proofErr w:type="gramStart"/>
            <w:r>
              <w:rPr>
                <w:rFonts w:ascii="宋体" w:hAnsi="宋体" w:hint="eastAsia"/>
                <w:spacing w:val="-12"/>
                <w:sz w:val="24"/>
              </w:rPr>
              <w:t>详</w:t>
            </w:r>
            <w:proofErr w:type="gramEnd"/>
            <w:r>
              <w:rPr>
                <w:rFonts w:ascii="宋体" w:hAnsi="宋体" w:hint="eastAsia"/>
                <w:spacing w:val="-12"/>
                <w:sz w:val="24"/>
              </w:rPr>
              <w:t>单项工程设计</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调和漆</w:t>
            </w:r>
          </w:p>
          <w:p w:rsidR="005826E8" w:rsidRDefault="005826E8" w:rsidP="00AB642A">
            <w:pPr>
              <w:spacing w:line="280" w:lineRule="exact"/>
              <w:jc w:val="center"/>
              <w:rPr>
                <w:rFonts w:ascii="宋体" w:hAnsi="宋体" w:hint="eastAsia"/>
                <w:sz w:val="24"/>
              </w:rPr>
            </w:pPr>
            <w:r>
              <w:rPr>
                <w:rFonts w:ascii="宋体" w:hAnsi="宋体" w:hint="eastAsia"/>
                <w:sz w:val="24"/>
              </w:rPr>
              <w:t>(二)</w:t>
            </w:r>
          </w:p>
          <w:p w:rsidR="005826E8" w:rsidRDefault="005826E8" w:rsidP="00AB642A">
            <w:pPr>
              <w:spacing w:line="280" w:lineRule="exact"/>
              <w:jc w:val="center"/>
              <w:rPr>
                <w:rFonts w:ascii="宋体" w:hAnsi="宋体" w:hint="eastAsia"/>
                <w:sz w:val="24"/>
              </w:rPr>
            </w:pPr>
            <w:r>
              <w:rPr>
                <w:rFonts w:ascii="宋体" w:hAnsi="宋体" w:hint="eastAsia"/>
                <w:sz w:val="24"/>
              </w:rPr>
              <w:t>(四遍漆)</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清理金属面除锈</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防锈漆或红丹一遍</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刮腻子,磨光</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调和漆三遍</w:t>
            </w:r>
          </w:p>
        </w:tc>
        <w:tc>
          <w:tcPr>
            <w:tcW w:w="1701" w:type="dxa"/>
          </w:tcPr>
          <w:p w:rsidR="005826E8" w:rsidRDefault="005826E8" w:rsidP="00AB642A">
            <w:pPr>
              <w:spacing w:line="280" w:lineRule="exact"/>
              <w:rPr>
                <w:rFonts w:ascii="宋体" w:hAnsi="宋体" w:hint="eastAsia"/>
                <w:spacing w:val="-12"/>
                <w:sz w:val="24"/>
              </w:rPr>
            </w:pPr>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调和漆颜色</w:t>
            </w:r>
            <w:proofErr w:type="gramStart"/>
            <w:r>
              <w:rPr>
                <w:rFonts w:ascii="宋体" w:hAnsi="宋体" w:hint="eastAsia"/>
                <w:spacing w:val="-12"/>
                <w:sz w:val="24"/>
              </w:rPr>
              <w:t>详</w:t>
            </w:r>
            <w:proofErr w:type="gramEnd"/>
            <w:r>
              <w:rPr>
                <w:rFonts w:ascii="宋体" w:hAnsi="宋体" w:hint="eastAsia"/>
                <w:spacing w:val="-12"/>
                <w:sz w:val="24"/>
              </w:rPr>
              <w:t>单项工程设计</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lastRenderedPageBreak/>
              <w:t>磁漆</w:t>
            </w:r>
          </w:p>
          <w:p w:rsidR="005826E8" w:rsidRDefault="005826E8" w:rsidP="00AB642A">
            <w:pPr>
              <w:spacing w:line="280" w:lineRule="exact"/>
              <w:jc w:val="center"/>
              <w:rPr>
                <w:rFonts w:ascii="宋体" w:hAnsi="宋体" w:hint="eastAsia"/>
                <w:sz w:val="24"/>
              </w:rPr>
            </w:pPr>
            <w:r>
              <w:rPr>
                <w:rFonts w:ascii="宋体" w:hAnsi="宋体" w:hint="eastAsia"/>
                <w:sz w:val="24"/>
              </w:rPr>
              <w:t>(三遍漆)</w:t>
            </w:r>
          </w:p>
        </w:tc>
        <w:tc>
          <w:tcPr>
            <w:tcW w:w="3738" w:type="dxa"/>
          </w:tcPr>
          <w:p w:rsidR="005826E8" w:rsidRDefault="005826E8" w:rsidP="005826E8">
            <w:pPr>
              <w:numPr>
                <w:ilvl w:val="0"/>
                <w:numId w:val="3"/>
              </w:numPr>
              <w:spacing w:line="280" w:lineRule="exact"/>
              <w:rPr>
                <w:rFonts w:ascii="宋体" w:hAnsi="宋体" w:hint="eastAsia"/>
                <w:spacing w:val="-12"/>
                <w:sz w:val="24"/>
              </w:rPr>
            </w:pPr>
            <w:proofErr w:type="gramStart"/>
            <w:r>
              <w:rPr>
                <w:rFonts w:ascii="宋体" w:hAnsi="宋体" w:hint="eastAsia"/>
                <w:spacing w:val="-12"/>
                <w:sz w:val="24"/>
              </w:rPr>
              <w:t>木基层</w:t>
            </w:r>
            <w:proofErr w:type="gramEnd"/>
            <w:r>
              <w:rPr>
                <w:rFonts w:ascii="宋体" w:hAnsi="宋体" w:hint="eastAsia"/>
                <w:spacing w:val="-12"/>
                <w:sz w:val="24"/>
              </w:rPr>
              <w:t>清理,除污,打磨等</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刮腻子,磨光</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底油一遍</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磁漆二遍</w:t>
            </w:r>
          </w:p>
        </w:tc>
        <w:tc>
          <w:tcPr>
            <w:tcW w:w="1701" w:type="dxa"/>
          </w:tcPr>
          <w:p w:rsidR="005826E8" w:rsidRDefault="005826E8" w:rsidP="00AB642A">
            <w:pPr>
              <w:spacing w:line="280" w:lineRule="exact"/>
              <w:rPr>
                <w:rFonts w:ascii="宋体" w:hAnsi="宋体" w:hint="eastAsia"/>
                <w:spacing w:val="-12"/>
                <w:sz w:val="24"/>
              </w:rPr>
            </w:pPr>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磁漆颜色</w:t>
            </w:r>
            <w:proofErr w:type="gramStart"/>
            <w:r>
              <w:rPr>
                <w:rFonts w:ascii="宋体" w:hAnsi="宋体" w:hint="eastAsia"/>
                <w:spacing w:val="-12"/>
                <w:sz w:val="24"/>
              </w:rPr>
              <w:t>详</w:t>
            </w:r>
            <w:proofErr w:type="gramEnd"/>
            <w:r>
              <w:rPr>
                <w:rFonts w:ascii="宋体" w:hAnsi="宋体" w:hint="eastAsia"/>
                <w:spacing w:val="-12"/>
                <w:sz w:val="24"/>
              </w:rPr>
              <w:t>单项工程设计</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地板漆(三遍漆)</w:t>
            </w:r>
          </w:p>
        </w:tc>
        <w:tc>
          <w:tcPr>
            <w:tcW w:w="3738" w:type="dxa"/>
          </w:tcPr>
          <w:p w:rsidR="005826E8" w:rsidRDefault="005826E8" w:rsidP="005826E8">
            <w:pPr>
              <w:numPr>
                <w:ilvl w:val="0"/>
                <w:numId w:val="3"/>
              </w:numPr>
              <w:spacing w:line="280" w:lineRule="exact"/>
              <w:rPr>
                <w:rFonts w:ascii="宋体" w:hAnsi="宋体" w:hint="eastAsia"/>
                <w:spacing w:val="-12"/>
                <w:sz w:val="24"/>
              </w:rPr>
            </w:pPr>
            <w:proofErr w:type="gramStart"/>
            <w:r>
              <w:rPr>
                <w:rFonts w:ascii="宋体" w:hAnsi="宋体" w:hint="eastAsia"/>
                <w:spacing w:val="-12"/>
                <w:sz w:val="24"/>
              </w:rPr>
              <w:t>木基层</w:t>
            </w:r>
            <w:proofErr w:type="gramEnd"/>
            <w:r>
              <w:rPr>
                <w:rFonts w:ascii="宋体" w:hAnsi="宋体" w:hint="eastAsia"/>
                <w:spacing w:val="-12"/>
                <w:sz w:val="24"/>
              </w:rPr>
              <w:t>清理,除污,打磨等</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刮腻子,磨光</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底油一遍</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地板漆二遍</w:t>
            </w:r>
          </w:p>
        </w:tc>
        <w:tc>
          <w:tcPr>
            <w:tcW w:w="1701" w:type="dxa"/>
          </w:tcPr>
          <w:p w:rsidR="005826E8" w:rsidRDefault="005826E8" w:rsidP="00AB642A">
            <w:pPr>
              <w:spacing w:line="280" w:lineRule="exact"/>
              <w:rPr>
                <w:rFonts w:ascii="宋体" w:hAnsi="宋体" w:hint="eastAsia"/>
                <w:spacing w:val="-12"/>
                <w:sz w:val="24"/>
              </w:rPr>
            </w:pPr>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地板漆颜色</w:t>
            </w:r>
            <w:proofErr w:type="gramStart"/>
            <w:r>
              <w:rPr>
                <w:rFonts w:ascii="宋体" w:hAnsi="宋体" w:hint="eastAsia"/>
                <w:spacing w:val="-12"/>
                <w:sz w:val="24"/>
              </w:rPr>
              <w:t>详</w:t>
            </w:r>
            <w:proofErr w:type="gramEnd"/>
            <w:r>
              <w:rPr>
                <w:rFonts w:ascii="宋体" w:hAnsi="宋体" w:hint="eastAsia"/>
                <w:spacing w:val="-12"/>
                <w:sz w:val="24"/>
              </w:rPr>
              <w:t>单项工程设计</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水晶</w:t>
            </w:r>
          </w:p>
          <w:p w:rsidR="005826E8" w:rsidRDefault="005826E8" w:rsidP="00AB642A">
            <w:pPr>
              <w:spacing w:line="280" w:lineRule="exact"/>
              <w:jc w:val="center"/>
              <w:rPr>
                <w:rFonts w:ascii="宋体" w:hAnsi="宋体" w:hint="eastAsia"/>
                <w:sz w:val="24"/>
              </w:rPr>
            </w:pPr>
            <w:r>
              <w:rPr>
                <w:rFonts w:ascii="宋体" w:hAnsi="宋体" w:hint="eastAsia"/>
                <w:sz w:val="24"/>
              </w:rPr>
              <w:t>地板漆</w:t>
            </w:r>
          </w:p>
          <w:p w:rsidR="005826E8" w:rsidRDefault="005826E8" w:rsidP="00AB642A">
            <w:pPr>
              <w:spacing w:line="280" w:lineRule="exact"/>
              <w:jc w:val="center"/>
              <w:rPr>
                <w:rFonts w:ascii="宋体" w:hAnsi="宋体" w:hint="eastAsia"/>
                <w:sz w:val="24"/>
              </w:rPr>
            </w:pPr>
            <w:r>
              <w:rPr>
                <w:rFonts w:ascii="宋体" w:hAnsi="宋体" w:hint="eastAsia"/>
                <w:sz w:val="24"/>
              </w:rPr>
              <w:t>(四遍漆)</w:t>
            </w:r>
          </w:p>
        </w:tc>
        <w:tc>
          <w:tcPr>
            <w:tcW w:w="3738" w:type="dxa"/>
          </w:tcPr>
          <w:p w:rsidR="005826E8" w:rsidRDefault="005826E8" w:rsidP="005826E8">
            <w:pPr>
              <w:numPr>
                <w:ilvl w:val="0"/>
                <w:numId w:val="3"/>
              </w:numPr>
              <w:spacing w:line="280" w:lineRule="exact"/>
              <w:rPr>
                <w:rFonts w:ascii="宋体" w:hAnsi="宋体" w:hint="eastAsia"/>
                <w:spacing w:val="-12"/>
                <w:sz w:val="24"/>
              </w:rPr>
            </w:pPr>
            <w:proofErr w:type="gramStart"/>
            <w:r>
              <w:rPr>
                <w:rFonts w:ascii="宋体" w:hAnsi="宋体" w:hint="eastAsia"/>
                <w:spacing w:val="-12"/>
                <w:sz w:val="24"/>
              </w:rPr>
              <w:t>木基层</w:t>
            </w:r>
            <w:proofErr w:type="gramEnd"/>
            <w:r>
              <w:rPr>
                <w:rFonts w:ascii="宋体" w:hAnsi="宋体" w:hint="eastAsia"/>
                <w:spacing w:val="-12"/>
                <w:sz w:val="24"/>
              </w:rPr>
              <w:t>清理,除污,打磨等</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润粉</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刮腻子,磨光</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刷色</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漆片二遍</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水晶地板漆二遍</w:t>
            </w:r>
          </w:p>
        </w:tc>
        <w:tc>
          <w:tcPr>
            <w:tcW w:w="1701" w:type="dxa"/>
          </w:tcPr>
          <w:p w:rsidR="005826E8" w:rsidRDefault="005826E8" w:rsidP="00AB642A">
            <w:pPr>
              <w:spacing w:line="280" w:lineRule="exact"/>
              <w:rPr>
                <w:rFonts w:ascii="宋体" w:hAnsi="宋体" w:hint="eastAsia"/>
                <w:spacing w:val="-12"/>
                <w:sz w:val="24"/>
              </w:rPr>
            </w:pPr>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该涂料具有不怕烟烫,不用打蜡的特点</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润粉刷色详单项工程设计</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清漆(</w:t>
            </w:r>
            <w:proofErr w:type="gramStart"/>
            <w:r>
              <w:rPr>
                <w:rFonts w:ascii="宋体" w:hAnsi="宋体" w:hint="eastAsia"/>
                <w:sz w:val="24"/>
              </w:rPr>
              <w:t>一</w:t>
            </w:r>
            <w:proofErr w:type="gramEnd"/>
            <w:r>
              <w:rPr>
                <w:rFonts w:ascii="宋体" w:hAnsi="宋体" w:hint="eastAsia"/>
                <w:sz w:val="24"/>
              </w:rPr>
              <w:t>)</w:t>
            </w:r>
          </w:p>
          <w:p w:rsidR="005826E8" w:rsidRDefault="005826E8" w:rsidP="00AB642A">
            <w:pPr>
              <w:spacing w:line="280" w:lineRule="exact"/>
              <w:jc w:val="center"/>
              <w:rPr>
                <w:rFonts w:ascii="宋体" w:hAnsi="宋体" w:hint="eastAsia"/>
                <w:sz w:val="24"/>
              </w:rPr>
            </w:pPr>
            <w:r>
              <w:rPr>
                <w:rFonts w:ascii="宋体" w:hAnsi="宋体" w:hint="eastAsia"/>
                <w:sz w:val="24"/>
              </w:rPr>
              <w:t>(三遍漆)</w:t>
            </w:r>
          </w:p>
        </w:tc>
        <w:tc>
          <w:tcPr>
            <w:tcW w:w="3738" w:type="dxa"/>
          </w:tcPr>
          <w:p w:rsidR="005826E8" w:rsidRDefault="005826E8" w:rsidP="005826E8">
            <w:pPr>
              <w:numPr>
                <w:ilvl w:val="0"/>
                <w:numId w:val="3"/>
              </w:numPr>
              <w:spacing w:line="280" w:lineRule="exact"/>
              <w:rPr>
                <w:rFonts w:ascii="宋体" w:hAnsi="宋体" w:hint="eastAsia"/>
                <w:spacing w:val="-12"/>
                <w:sz w:val="24"/>
              </w:rPr>
            </w:pPr>
            <w:proofErr w:type="gramStart"/>
            <w:r>
              <w:rPr>
                <w:rFonts w:ascii="宋体" w:hAnsi="宋体" w:hint="eastAsia"/>
                <w:spacing w:val="-12"/>
                <w:sz w:val="24"/>
              </w:rPr>
              <w:t>木基层</w:t>
            </w:r>
            <w:proofErr w:type="gramEnd"/>
            <w:r>
              <w:rPr>
                <w:rFonts w:ascii="宋体" w:hAnsi="宋体" w:hint="eastAsia"/>
                <w:spacing w:val="-12"/>
                <w:sz w:val="24"/>
              </w:rPr>
              <w:t>清理,除污,打磨等</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润粉</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刮腻子,磨光</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刷色</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清漆三遍</w:t>
            </w:r>
          </w:p>
        </w:tc>
        <w:tc>
          <w:tcPr>
            <w:tcW w:w="1701" w:type="dxa"/>
          </w:tcPr>
          <w:p w:rsidR="005826E8" w:rsidRDefault="005826E8" w:rsidP="00AB642A">
            <w:pPr>
              <w:spacing w:line="280" w:lineRule="exact"/>
              <w:rPr>
                <w:rFonts w:ascii="宋体" w:hAnsi="宋体" w:hint="eastAsia"/>
                <w:spacing w:val="-12"/>
                <w:sz w:val="24"/>
              </w:rPr>
            </w:pPr>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润粉刷色详单项工程设计</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清漆(二)</w:t>
            </w:r>
          </w:p>
          <w:p w:rsidR="005826E8" w:rsidRDefault="005826E8" w:rsidP="00AB642A">
            <w:pPr>
              <w:spacing w:line="280" w:lineRule="exact"/>
              <w:jc w:val="center"/>
              <w:rPr>
                <w:rFonts w:ascii="宋体" w:hAnsi="宋体" w:hint="eastAsia"/>
                <w:sz w:val="24"/>
              </w:rPr>
            </w:pPr>
            <w:r>
              <w:rPr>
                <w:rFonts w:ascii="宋体" w:hAnsi="宋体" w:hint="eastAsia"/>
                <w:sz w:val="24"/>
              </w:rPr>
              <w:t>(三遍漆)</w:t>
            </w:r>
          </w:p>
        </w:tc>
        <w:tc>
          <w:tcPr>
            <w:tcW w:w="3738" w:type="dxa"/>
          </w:tcPr>
          <w:p w:rsidR="005826E8" w:rsidRDefault="005826E8" w:rsidP="005826E8">
            <w:pPr>
              <w:numPr>
                <w:ilvl w:val="0"/>
                <w:numId w:val="3"/>
              </w:numPr>
              <w:spacing w:line="280" w:lineRule="exact"/>
              <w:rPr>
                <w:rFonts w:ascii="宋体" w:hAnsi="宋体" w:hint="eastAsia"/>
                <w:spacing w:val="-12"/>
                <w:sz w:val="24"/>
              </w:rPr>
            </w:pPr>
            <w:proofErr w:type="gramStart"/>
            <w:r>
              <w:rPr>
                <w:rFonts w:ascii="宋体" w:hAnsi="宋体" w:hint="eastAsia"/>
                <w:spacing w:val="-12"/>
                <w:sz w:val="24"/>
              </w:rPr>
              <w:t>木基层</w:t>
            </w:r>
            <w:proofErr w:type="gramEnd"/>
            <w:r>
              <w:rPr>
                <w:rFonts w:ascii="宋体" w:hAnsi="宋体" w:hint="eastAsia"/>
                <w:spacing w:val="-12"/>
                <w:sz w:val="24"/>
              </w:rPr>
              <w:t>清理,除污,打磨等</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润粉</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刮腻子,磨光</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刷色</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清漆三遍</w:t>
            </w:r>
          </w:p>
        </w:tc>
        <w:tc>
          <w:tcPr>
            <w:tcW w:w="1701" w:type="dxa"/>
          </w:tcPr>
          <w:p w:rsidR="005826E8" w:rsidRDefault="005826E8" w:rsidP="00AB642A">
            <w:pPr>
              <w:spacing w:line="280" w:lineRule="exact"/>
              <w:rPr>
                <w:rFonts w:ascii="宋体" w:hAnsi="宋体" w:hint="eastAsia"/>
                <w:spacing w:val="-12"/>
                <w:sz w:val="24"/>
              </w:rPr>
            </w:pPr>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润粉刷色详单项工程设计</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清喷漆</w:t>
            </w:r>
          </w:p>
          <w:p w:rsidR="005826E8" w:rsidRDefault="005826E8" w:rsidP="00AB642A">
            <w:pPr>
              <w:spacing w:line="280" w:lineRule="exact"/>
              <w:jc w:val="center"/>
              <w:rPr>
                <w:rFonts w:ascii="宋体" w:hAnsi="宋体" w:hint="eastAsia"/>
                <w:sz w:val="24"/>
              </w:rPr>
            </w:pPr>
            <w:r>
              <w:rPr>
                <w:rFonts w:ascii="宋体" w:hAnsi="宋体" w:hint="eastAsia"/>
                <w:sz w:val="24"/>
              </w:rPr>
              <w:t>(腊克)</w:t>
            </w:r>
          </w:p>
        </w:tc>
        <w:tc>
          <w:tcPr>
            <w:tcW w:w="3738" w:type="dxa"/>
          </w:tcPr>
          <w:p w:rsidR="005826E8" w:rsidRDefault="005826E8" w:rsidP="005826E8">
            <w:pPr>
              <w:numPr>
                <w:ilvl w:val="0"/>
                <w:numId w:val="3"/>
              </w:numPr>
              <w:spacing w:line="280" w:lineRule="exact"/>
              <w:rPr>
                <w:rFonts w:ascii="宋体" w:hAnsi="宋体" w:hint="eastAsia"/>
                <w:spacing w:val="-12"/>
                <w:sz w:val="24"/>
              </w:rPr>
            </w:pPr>
            <w:proofErr w:type="gramStart"/>
            <w:r>
              <w:rPr>
                <w:rFonts w:ascii="宋体" w:hAnsi="宋体" w:hint="eastAsia"/>
                <w:spacing w:val="-12"/>
                <w:sz w:val="24"/>
              </w:rPr>
              <w:t>木基层</w:t>
            </w:r>
            <w:proofErr w:type="gramEnd"/>
            <w:r>
              <w:rPr>
                <w:rFonts w:ascii="宋体" w:hAnsi="宋体" w:hint="eastAsia"/>
                <w:spacing w:val="-12"/>
                <w:sz w:val="24"/>
              </w:rPr>
              <w:t>清理,除污,打磨等</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润粉</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刮腻子,磨光</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刷色</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漆片二遍</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刷理清喷漆</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磨退出亮</w:t>
            </w:r>
          </w:p>
        </w:tc>
        <w:tc>
          <w:tcPr>
            <w:tcW w:w="1701" w:type="dxa"/>
          </w:tcPr>
          <w:p w:rsidR="005826E8" w:rsidRDefault="005826E8" w:rsidP="00AB642A">
            <w:pPr>
              <w:spacing w:line="280" w:lineRule="exact"/>
              <w:rPr>
                <w:rFonts w:ascii="宋体" w:hAnsi="宋体" w:hint="eastAsia"/>
                <w:spacing w:val="-12"/>
                <w:sz w:val="24"/>
              </w:rPr>
            </w:pPr>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润粉刷色详单项工程设计</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清喷漆又名基本质清漆,腊克</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丙烯酸</w:t>
            </w:r>
          </w:p>
          <w:p w:rsidR="005826E8" w:rsidRDefault="005826E8" w:rsidP="00AB642A">
            <w:pPr>
              <w:spacing w:line="280" w:lineRule="exact"/>
              <w:jc w:val="center"/>
              <w:rPr>
                <w:rFonts w:ascii="宋体" w:hAnsi="宋体" w:hint="eastAsia"/>
                <w:sz w:val="24"/>
              </w:rPr>
            </w:pPr>
            <w:r>
              <w:rPr>
                <w:rFonts w:ascii="宋体" w:hAnsi="宋体" w:hint="eastAsia"/>
                <w:sz w:val="24"/>
              </w:rPr>
              <w:t>清漆</w:t>
            </w:r>
          </w:p>
          <w:p w:rsidR="005826E8" w:rsidRDefault="005826E8" w:rsidP="00AB642A">
            <w:pPr>
              <w:spacing w:line="280" w:lineRule="exact"/>
              <w:jc w:val="center"/>
              <w:rPr>
                <w:rFonts w:ascii="宋体" w:hAnsi="宋体" w:hint="eastAsia"/>
                <w:sz w:val="24"/>
              </w:rPr>
            </w:pPr>
            <w:r>
              <w:rPr>
                <w:rFonts w:ascii="宋体" w:hAnsi="宋体" w:hint="eastAsia"/>
                <w:sz w:val="24"/>
              </w:rPr>
              <w:t>(四遍漆)</w:t>
            </w:r>
          </w:p>
        </w:tc>
        <w:tc>
          <w:tcPr>
            <w:tcW w:w="3738" w:type="dxa"/>
          </w:tcPr>
          <w:p w:rsidR="005826E8" w:rsidRDefault="005826E8" w:rsidP="005826E8">
            <w:pPr>
              <w:numPr>
                <w:ilvl w:val="0"/>
                <w:numId w:val="3"/>
              </w:numPr>
              <w:spacing w:line="280" w:lineRule="exact"/>
              <w:rPr>
                <w:rFonts w:ascii="宋体" w:hAnsi="宋体" w:hint="eastAsia"/>
                <w:spacing w:val="-12"/>
                <w:sz w:val="24"/>
              </w:rPr>
            </w:pPr>
            <w:proofErr w:type="gramStart"/>
            <w:r>
              <w:rPr>
                <w:rFonts w:ascii="宋体" w:hAnsi="宋体" w:hint="eastAsia"/>
                <w:spacing w:val="-12"/>
                <w:sz w:val="24"/>
              </w:rPr>
              <w:t>木基层</w:t>
            </w:r>
            <w:proofErr w:type="gramEnd"/>
            <w:r>
              <w:rPr>
                <w:rFonts w:ascii="宋体" w:hAnsi="宋体" w:hint="eastAsia"/>
                <w:spacing w:val="-12"/>
                <w:sz w:val="24"/>
              </w:rPr>
              <w:t>清理,除污,打磨等</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润粉</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刮腻子,磨光</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刷色</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醇酸清漆二遍</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丙烯清漆二遍</w:t>
            </w:r>
          </w:p>
        </w:tc>
        <w:tc>
          <w:tcPr>
            <w:tcW w:w="1701" w:type="dxa"/>
          </w:tcPr>
          <w:p w:rsidR="005826E8" w:rsidRDefault="005826E8" w:rsidP="00AB642A">
            <w:pPr>
              <w:spacing w:line="280" w:lineRule="exact"/>
              <w:rPr>
                <w:rFonts w:ascii="宋体" w:hAnsi="宋体" w:hint="eastAsia"/>
                <w:spacing w:val="-12"/>
                <w:sz w:val="24"/>
              </w:rPr>
            </w:pPr>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润粉刷色详单项工程设计</w:t>
            </w:r>
          </w:p>
          <w:p w:rsidR="005826E8" w:rsidRDefault="005826E8" w:rsidP="00AB642A">
            <w:pPr>
              <w:spacing w:line="280" w:lineRule="exact"/>
              <w:rPr>
                <w:rFonts w:ascii="宋体" w:hAnsi="宋体" w:hint="eastAsia"/>
                <w:spacing w:val="-12"/>
                <w:sz w:val="24"/>
              </w:rPr>
            </w:pP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聚氨酯</w:t>
            </w:r>
          </w:p>
          <w:p w:rsidR="005826E8" w:rsidRDefault="005826E8" w:rsidP="00AB642A">
            <w:pPr>
              <w:spacing w:line="280" w:lineRule="exact"/>
              <w:jc w:val="center"/>
              <w:rPr>
                <w:rFonts w:ascii="宋体" w:hAnsi="宋体" w:hint="eastAsia"/>
                <w:sz w:val="24"/>
              </w:rPr>
            </w:pPr>
            <w:r>
              <w:rPr>
                <w:rFonts w:ascii="宋体" w:hAnsi="宋体" w:hint="eastAsia"/>
                <w:sz w:val="24"/>
              </w:rPr>
              <w:t>清漆</w:t>
            </w:r>
          </w:p>
          <w:p w:rsidR="005826E8" w:rsidRDefault="005826E8" w:rsidP="00AB642A">
            <w:pPr>
              <w:spacing w:line="280" w:lineRule="exact"/>
              <w:jc w:val="center"/>
              <w:rPr>
                <w:rFonts w:ascii="宋体" w:hAnsi="宋体" w:hint="eastAsia"/>
                <w:sz w:val="24"/>
              </w:rPr>
            </w:pPr>
            <w:r>
              <w:rPr>
                <w:rFonts w:ascii="宋体" w:hAnsi="宋体" w:hint="eastAsia"/>
                <w:sz w:val="24"/>
              </w:rPr>
              <w:t>(五遍漆)</w:t>
            </w:r>
          </w:p>
        </w:tc>
        <w:tc>
          <w:tcPr>
            <w:tcW w:w="3738" w:type="dxa"/>
          </w:tcPr>
          <w:p w:rsidR="005826E8" w:rsidRDefault="005826E8" w:rsidP="005826E8">
            <w:pPr>
              <w:numPr>
                <w:ilvl w:val="0"/>
                <w:numId w:val="3"/>
              </w:numPr>
              <w:spacing w:line="280" w:lineRule="exact"/>
              <w:rPr>
                <w:rFonts w:ascii="宋体" w:hAnsi="宋体" w:hint="eastAsia"/>
                <w:spacing w:val="-12"/>
                <w:sz w:val="24"/>
              </w:rPr>
            </w:pPr>
            <w:proofErr w:type="gramStart"/>
            <w:r>
              <w:rPr>
                <w:rFonts w:ascii="宋体" w:hAnsi="宋体" w:hint="eastAsia"/>
                <w:spacing w:val="-12"/>
                <w:sz w:val="24"/>
              </w:rPr>
              <w:t>木基层</w:t>
            </w:r>
            <w:proofErr w:type="gramEnd"/>
            <w:r>
              <w:rPr>
                <w:rFonts w:ascii="宋体" w:hAnsi="宋体" w:hint="eastAsia"/>
                <w:spacing w:val="-12"/>
                <w:sz w:val="24"/>
              </w:rPr>
              <w:t>清理,除污,打磨等</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润粉</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刮腻子,磨光</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聚氨酯底漆一遍</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聚氨酯漆二遍</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聚氨酯清漆二遍</w:t>
            </w:r>
          </w:p>
        </w:tc>
        <w:tc>
          <w:tcPr>
            <w:tcW w:w="1701" w:type="dxa"/>
          </w:tcPr>
          <w:p w:rsidR="005826E8" w:rsidRDefault="005826E8" w:rsidP="00AB642A">
            <w:pPr>
              <w:spacing w:line="280" w:lineRule="exact"/>
              <w:rPr>
                <w:rFonts w:ascii="宋体" w:hAnsi="宋体" w:hint="eastAsia"/>
                <w:spacing w:val="-12"/>
                <w:sz w:val="24"/>
              </w:rPr>
            </w:pPr>
          </w:p>
        </w:tc>
        <w:tc>
          <w:tcPr>
            <w:tcW w:w="2718" w:type="dxa"/>
          </w:tcPr>
          <w:p w:rsidR="005826E8" w:rsidRDefault="005826E8" w:rsidP="00AB642A">
            <w:pPr>
              <w:spacing w:line="280" w:lineRule="exact"/>
              <w:rPr>
                <w:rFonts w:ascii="宋体" w:hAnsi="宋体" w:hint="eastAsia"/>
                <w:spacing w:val="-12"/>
                <w:sz w:val="24"/>
              </w:rPr>
            </w:pP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lastRenderedPageBreak/>
              <w:t>乳胶漆</w:t>
            </w:r>
          </w:p>
          <w:p w:rsidR="005826E8" w:rsidRDefault="005826E8" w:rsidP="00AB642A">
            <w:pPr>
              <w:spacing w:line="280" w:lineRule="exact"/>
              <w:jc w:val="center"/>
              <w:rPr>
                <w:rFonts w:ascii="宋体" w:hAnsi="宋体" w:hint="eastAsia"/>
                <w:sz w:val="24"/>
              </w:rPr>
            </w:pPr>
            <w:r>
              <w:rPr>
                <w:rFonts w:ascii="宋体" w:hAnsi="宋体" w:hint="eastAsia"/>
                <w:sz w:val="24"/>
              </w:rPr>
              <w:t>(二遍漆)</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清理基层</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满刮腻子一遍</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刷107胶水溶液或底漆一遍</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乳胶漆二遍</w:t>
            </w:r>
          </w:p>
        </w:tc>
        <w:tc>
          <w:tcPr>
            <w:tcW w:w="1701" w:type="dxa"/>
          </w:tcPr>
          <w:p w:rsidR="005826E8" w:rsidRDefault="005826E8" w:rsidP="00AB642A">
            <w:pPr>
              <w:spacing w:line="280" w:lineRule="exact"/>
              <w:rPr>
                <w:rFonts w:ascii="宋体" w:hAnsi="宋体" w:hint="eastAsia"/>
                <w:spacing w:val="-12"/>
                <w:sz w:val="24"/>
              </w:rPr>
            </w:pPr>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乳胶漆品种,颜色</w:t>
            </w:r>
            <w:proofErr w:type="gramStart"/>
            <w:r>
              <w:rPr>
                <w:rFonts w:ascii="宋体" w:hAnsi="宋体" w:hint="eastAsia"/>
                <w:spacing w:val="-12"/>
                <w:sz w:val="24"/>
              </w:rPr>
              <w:t>详</w:t>
            </w:r>
            <w:proofErr w:type="gramEnd"/>
            <w:r>
              <w:rPr>
                <w:rFonts w:ascii="宋体" w:hAnsi="宋体" w:hint="eastAsia"/>
                <w:spacing w:val="-12"/>
                <w:sz w:val="24"/>
              </w:rPr>
              <w:t>单项工程设计</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乳胶漆品种主要有:乙丙,苯丙,丙稀酸和聚酯酸乙烯等</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ascii="宋体" w:hAnsi="宋体" w:hint="eastAsia"/>
                <w:sz w:val="24"/>
              </w:rPr>
            </w:pPr>
            <w:r>
              <w:rPr>
                <w:rFonts w:ascii="宋体" w:hAnsi="宋体" w:hint="eastAsia"/>
                <w:sz w:val="24"/>
              </w:rPr>
              <w:t>氯磺化聚乙烯防腐涂料</w:t>
            </w:r>
          </w:p>
        </w:tc>
        <w:tc>
          <w:tcPr>
            <w:tcW w:w="3738" w:type="dxa"/>
          </w:tcPr>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清理基层,去除油污杂质</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满刮腻子</w:t>
            </w:r>
          </w:p>
          <w:p w:rsidR="005826E8" w:rsidRDefault="005826E8" w:rsidP="005826E8">
            <w:pPr>
              <w:numPr>
                <w:ilvl w:val="0"/>
                <w:numId w:val="3"/>
              </w:numPr>
              <w:spacing w:line="280" w:lineRule="exact"/>
              <w:rPr>
                <w:rFonts w:ascii="宋体" w:hAnsi="宋体" w:hint="eastAsia"/>
                <w:spacing w:val="-12"/>
                <w:sz w:val="24"/>
              </w:rPr>
            </w:pPr>
            <w:proofErr w:type="gramStart"/>
            <w:r>
              <w:rPr>
                <w:rFonts w:ascii="宋体" w:hAnsi="宋体" w:hint="eastAsia"/>
                <w:spacing w:val="-12"/>
                <w:sz w:val="24"/>
              </w:rPr>
              <w:t>刷底涂料</w:t>
            </w:r>
            <w:proofErr w:type="gramEnd"/>
            <w:r>
              <w:rPr>
                <w:rFonts w:ascii="宋体" w:hAnsi="宋体" w:hint="eastAsia"/>
                <w:spacing w:val="-12"/>
                <w:sz w:val="24"/>
              </w:rPr>
              <w:t>一遍</w:t>
            </w:r>
          </w:p>
          <w:p w:rsidR="005826E8" w:rsidRDefault="005826E8" w:rsidP="005826E8">
            <w:pPr>
              <w:numPr>
                <w:ilvl w:val="0"/>
                <w:numId w:val="3"/>
              </w:numPr>
              <w:spacing w:line="280" w:lineRule="exact"/>
              <w:rPr>
                <w:rFonts w:ascii="宋体" w:hAnsi="宋体" w:hint="eastAsia"/>
                <w:spacing w:val="-12"/>
                <w:sz w:val="24"/>
              </w:rPr>
            </w:pPr>
            <w:r>
              <w:rPr>
                <w:rFonts w:ascii="宋体" w:hAnsi="宋体" w:hint="eastAsia"/>
                <w:spacing w:val="-12"/>
                <w:sz w:val="24"/>
              </w:rPr>
              <w:t>刷喷面层涂料</w:t>
            </w:r>
          </w:p>
        </w:tc>
        <w:tc>
          <w:tcPr>
            <w:tcW w:w="1701" w:type="dxa"/>
          </w:tcPr>
          <w:p w:rsidR="005826E8" w:rsidRDefault="005826E8" w:rsidP="00AB642A">
            <w:pPr>
              <w:spacing w:line="280" w:lineRule="exact"/>
              <w:rPr>
                <w:rFonts w:ascii="宋体" w:hAnsi="宋体" w:hint="eastAsia"/>
                <w:spacing w:val="-12"/>
                <w:sz w:val="24"/>
              </w:rPr>
            </w:pPr>
          </w:p>
        </w:tc>
        <w:tc>
          <w:tcPr>
            <w:tcW w:w="2718" w:type="dxa"/>
          </w:tcPr>
          <w:p w:rsidR="005826E8" w:rsidRDefault="005826E8" w:rsidP="00AB642A">
            <w:pPr>
              <w:spacing w:line="280" w:lineRule="exact"/>
              <w:rPr>
                <w:rFonts w:ascii="宋体" w:hAnsi="宋体" w:hint="eastAsia"/>
                <w:spacing w:val="-12"/>
                <w:sz w:val="24"/>
              </w:rPr>
            </w:pPr>
            <w:r>
              <w:rPr>
                <w:rFonts w:ascii="宋体" w:hAnsi="宋体" w:hint="eastAsia"/>
                <w:spacing w:val="-12"/>
                <w:sz w:val="24"/>
              </w:rPr>
              <w:t>该涂料具有附着力强,硬度高和耐酸碱等优点</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可用于墙面或地面</w:t>
            </w:r>
          </w:p>
          <w:p w:rsidR="005826E8" w:rsidRDefault="005826E8" w:rsidP="00AB642A">
            <w:pPr>
              <w:spacing w:line="280" w:lineRule="exact"/>
              <w:rPr>
                <w:rFonts w:ascii="宋体" w:hAnsi="宋体" w:hint="eastAsia"/>
                <w:spacing w:val="-12"/>
                <w:sz w:val="24"/>
              </w:rPr>
            </w:pPr>
            <w:r>
              <w:rPr>
                <w:rFonts w:ascii="宋体" w:hAnsi="宋体" w:hint="eastAsia"/>
                <w:spacing w:val="-12"/>
                <w:sz w:val="24"/>
              </w:rPr>
              <w:t>作防腐时应按要求选定厚度</w:t>
            </w:r>
          </w:p>
        </w:tc>
      </w:tr>
      <w:tr w:rsidR="005826E8" w:rsidTr="00AB642A">
        <w:tblPrEx>
          <w:tblCellMar>
            <w:top w:w="0" w:type="dxa"/>
            <w:bottom w:w="0" w:type="dxa"/>
          </w:tblCellMar>
        </w:tblPrEx>
        <w:trPr>
          <w:trHeight w:val="1134"/>
          <w:jc w:val="center"/>
        </w:trPr>
        <w:tc>
          <w:tcPr>
            <w:tcW w:w="1134" w:type="dxa"/>
          </w:tcPr>
          <w:p w:rsidR="005826E8" w:rsidRDefault="005826E8" w:rsidP="00AB642A">
            <w:pPr>
              <w:spacing w:line="280" w:lineRule="exact"/>
              <w:jc w:val="center"/>
              <w:rPr>
                <w:rFonts w:hint="eastAsia"/>
                <w:sz w:val="24"/>
              </w:rPr>
            </w:pPr>
            <w:r>
              <w:rPr>
                <w:rFonts w:hint="eastAsia"/>
                <w:sz w:val="24"/>
              </w:rPr>
              <w:t>纯毛地毯铺设</w:t>
            </w:r>
          </w:p>
        </w:tc>
        <w:tc>
          <w:tcPr>
            <w:tcW w:w="3738" w:type="dxa"/>
          </w:tcPr>
          <w:p w:rsidR="005826E8" w:rsidRDefault="005826E8" w:rsidP="005826E8">
            <w:pPr>
              <w:numPr>
                <w:ilvl w:val="0"/>
                <w:numId w:val="3"/>
              </w:numPr>
              <w:spacing w:line="280" w:lineRule="exact"/>
              <w:rPr>
                <w:rFonts w:hint="eastAsia"/>
                <w:spacing w:val="-12"/>
                <w:sz w:val="24"/>
              </w:rPr>
            </w:pPr>
            <w:r>
              <w:rPr>
                <w:rFonts w:hint="eastAsia"/>
                <w:spacing w:val="-12"/>
                <w:sz w:val="24"/>
              </w:rPr>
              <w:t>清理基层</w:t>
            </w:r>
            <w:r>
              <w:rPr>
                <w:rFonts w:hint="eastAsia"/>
                <w:spacing w:val="-12"/>
                <w:sz w:val="24"/>
              </w:rPr>
              <w:t>(</w:t>
            </w:r>
            <w:r>
              <w:rPr>
                <w:rFonts w:hint="eastAsia"/>
                <w:spacing w:val="-12"/>
                <w:sz w:val="24"/>
              </w:rPr>
              <w:t>基层需达到一定度</w:t>
            </w:r>
            <w:r>
              <w:rPr>
                <w:rFonts w:hint="eastAsia"/>
                <w:spacing w:val="-12"/>
                <w:sz w:val="24"/>
              </w:rPr>
              <w:t>)</w:t>
            </w:r>
          </w:p>
          <w:p w:rsidR="005826E8" w:rsidRDefault="005826E8" w:rsidP="005826E8">
            <w:pPr>
              <w:numPr>
                <w:ilvl w:val="0"/>
                <w:numId w:val="3"/>
              </w:numPr>
              <w:spacing w:line="280" w:lineRule="exact"/>
              <w:rPr>
                <w:rFonts w:hint="eastAsia"/>
                <w:spacing w:val="-12"/>
                <w:sz w:val="24"/>
              </w:rPr>
            </w:pPr>
            <w:r>
              <w:rPr>
                <w:rFonts w:hint="eastAsia"/>
                <w:spacing w:val="-12"/>
                <w:sz w:val="24"/>
              </w:rPr>
              <w:t>按地毯规格和房间尺寸裁剪地毯</w:t>
            </w:r>
          </w:p>
          <w:p w:rsidR="005826E8" w:rsidRDefault="005826E8" w:rsidP="005826E8">
            <w:pPr>
              <w:numPr>
                <w:ilvl w:val="0"/>
                <w:numId w:val="3"/>
              </w:numPr>
              <w:spacing w:line="280" w:lineRule="exact"/>
              <w:rPr>
                <w:rFonts w:hint="eastAsia"/>
                <w:spacing w:val="-12"/>
                <w:sz w:val="24"/>
              </w:rPr>
            </w:pPr>
            <w:proofErr w:type="gramStart"/>
            <w:r>
              <w:rPr>
                <w:rFonts w:hint="eastAsia"/>
                <w:spacing w:val="-12"/>
                <w:sz w:val="24"/>
              </w:rPr>
              <w:t>钉卡条</w:t>
            </w:r>
            <w:proofErr w:type="gramEnd"/>
            <w:r>
              <w:rPr>
                <w:rFonts w:hint="eastAsia"/>
                <w:spacing w:val="-12"/>
                <w:sz w:val="24"/>
              </w:rPr>
              <w:t>和门口压条</w:t>
            </w:r>
          </w:p>
          <w:p w:rsidR="005826E8" w:rsidRDefault="005826E8" w:rsidP="005826E8">
            <w:pPr>
              <w:numPr>
                <w:ilvl w:val="0"/>
                <w:numId w:val="3"/>
              </w:numPr>
              <w:spacing w:line="280" w:lineRule="exact"/>
              <w:rPr>
                <w:rFonts w:hint="eastAsia"/>
                <w:spacing w:val="-12"/>
                <w:sz w:val="24"/>
              </w:rPr>
            </w:pPr>
            <w:r>
              <w:rPr>
                <w:rFonts w:hint="eastAsia"/>
                <w:spacing w:val="-12"/>
                <w:sz w:val="24"/>
              </w:rPr>
              <w:t>胶带拼缝处理</w:t>
            </w:r>
          </w:p>
          <w:p w:rsidR="005826E8" w:rsidRDefault="005826E8" w:rsidP="005826E8">
            <w:pPr>
              <w:numPr>
                <w:ilvl w:val="0"/>
                <w:numId w:val="3"/>
              </w:numPr>
              <w:spacing w:line="280" w:lineRule="exact"/>
              <w:rPr>
                <w:rFonts w:hint="eastAsia"/>
                <w:spacing w:val="-12"/>
                <w:sz w:val="24"/>
              </w:rPr>
            </w:pPr>
            <w:r>
              <w:rPr>
                <w:rFonts w:hint="eastAsia"/>
                <w:spacing w:val="-12"/>
                <w:sz w:val="24"/>
              </w:rPr>
              <w:t>用紧张器固定地毯</w:t>
            </w:r>
          </w:p>
          <w:p w:rsidR="005826E8" w:rsidRDefault="005826E8" w:rsidP="005826E8">
            <w:pPr>
              <w:numPr>
                <w:ilvl w:val="0"/>
                <w:numId w:val="3"/>
              </w:numPr>
              <w:spacing w:line="280" w:lineRule="exact"/>
              <w:rPr>
                <w:rFonts w:hint="eastAsia"/>
                <w:spacing w:val="-12"/>
                <w:sz w:val="24"/>
              </w:rPr>
            </w:pPr>
            <w:r>
              <w:rPr>
                <w:rFonts w:hint="eastAsia"/>
                <w:spacing w:val="-12"/>
                <w:sz w:val="24"/>
              </w:rPr>
              <w:t>交工前</w:t>
            </w:r>
            <w:r>
              <w:rPr>
                <w:rFonts w:hint="eastAsia"/>
                <w:spacing w:val="-12"/>
                <w:sz w:val="24"/>
              </w:rPr>
              <w:t>,</w:t>
            </w:r>
            <w:r>
              <w:rPr>
                <w:rFonts w:hint="eastAsia"/>
                <w:spacing w:val="-12"/>
                <w:sz w:val="24"/>
              </w:rPr>
              <w:t>修整</w:t>
            </w:r>
            <w:r>
              <w:rPr>
                <w:rFonts w:hint="eastAsia"/>
                <w:spacing w:val="-12"/>
                <w:sz w:val="24"/>
              </w:rPr>
              <w:t>,</w:t>
            </w:r>
            <w:r>
              <w:rPr>
                <w:rFonts w:hint="eastAsia"/>
                <w:spacing w:val="-12"/>
                <w:sz w:val="24"/>
              </w:rPr>
              <w:t>清理</w:t>
            </w:r>
          </w:p>
        </w:tc>
        <w:tc>
          <w:tcPr>
            <w:tcW w:w="1701" w:type="dxa"/>
          </w:tcPr>
          <w:p w:rsidR="005826E8" w:rsidRDefault="005826E8" w:rsidP="00AB642A">
            <w:pPr>
              <w:spacing w:line="280" w:lineRule="exact"/>
              <w:rPr>
                <w:rFonts w:hint="eastAsia"/>
                <w:spacing w:val="-12"/>
                <w:sz w:val="24"/>
              </w:rPr>
            </w:pPr>
          </w:p>
        </w:tc>
        <w:tc>
          <w:tcPr>
            <w:tcW w:w="2718" w:type="dxa"/>
          </w:tcPr>
          <w:p w:rsidR="005826E8" w:rsidRDefault="005826E8" w:rsidP="005826E8">
            <w:pPr>
              <w:numPr>
                <w:ilvl w:val="0"/>
                <w:numId w:val="3"/>
              </w:numPr>
              <w:spacing w:line="280" w:lineRule="exact"/>
              <w:rPr>
                <w:rFonts w:hint="eastAsia"/>
                <w:spacing w:val="-12"/>
                <w:sz w:val="24"/>
              </w:rPr>
            </w:pPr>
          </w:p>
        </w:tc>
      </w:tr>
    </w:tbl>
    <w:p w:rsidR="005826E8" w:rsidRDefault="005826E8" w:rsidP="005826E8">
      <w:pPr>
        <w:spacing w:line="500" w:lineRule="exact"/>
        <w:rPr>
          <w:rFonts w:hint="eastAsia"/>
          <w:sz w:val="24"/>
        </w:rPr>
      </w:pPr>
      <w:r>
        <w:rPr>
          <w:rFonts w:hint="eastAsia"/>
          <w:sz w:val="24"/>
        </w:rPr>
        <w:t>附注：</w:t>
      </w:r>
    </w:p>
    <w:p w:rsidR="005826E8" w:rsidRDefault="005826E8" w:rsidP="005826E8">
      <w:pPr>
        <w:spacing w:line="500" w:lineRule="exact"/>
        <w:ind w:firstLine="500"/>
        <w:rPr>
          <w:rFonts w:hint="eastAsia"/>
          <w:sz w:val="24"/>
        </w:rPr>
      </w:pPr>
      <w:r>
        <w:rPr>
          <w:rFonts w:hint="eastAsia"/>
          <w:sz w:val="24"/>
        </w:rPr>
        <w:t>1</w:t>
      </w:r>
      <w:r>
        <w:rPr>
          <w:rFonts w:hint="eastAsia"/>
          <w:sz w:val="24"/>
        </w:rPr>
        <w:t>、上表内的尺寸，未注明单位者为毫米。所注厚度均为设计厚度，即成活厚度。所注材料</w:t>
      </w:r>
      <w:proofErr w:type="gramStart"/>
      <w:r>
        <w:rPr>
          <w:rFonts w:hint="eastAsia"/>
          <w:sz w:val="24"/>
        </w:rPr>
        <w:t>配合比除注明</w:t>
      </w:r>
      <w:proofErr w:type="gramEnd"/>
      <w:r>
        <w:rPr>
          <w:rFonts w:hint="eastAsia"/>
          <w:sz w:val="24"/>
        </w:rPr>
        <w:t>为重量比外，均为体积比。</w:t>
      </w:r>
    </w:p>
    <w:p w:rsidR="005826E8" w:rsidRDefault="005826E8" w:rsidP="005826E8">
      <w:pPr>
        <w:spacing w:line="500" w:lineRule="exact"/>
        <w:ind w:firstLine="500"/>
        <w:rPr>
          <w:rFonts w:hint="eastAsia"/>
          <w:sz w:val="24"/>
        </w:rPr>
      </w:pPr>
      <w:r>
        <w:rPr>
          <w:rFonts w:hint="eastAsia"/>
          <w:sz w:val="24"/>
        </w:rPr>
        <w:t>2</w:t>
      </w:r>
      <w:r>
        <w:rPr>
          <w:rFonts w:hint="eastAsia"/>
          <w:sz w:val="24"/>
        </w:rPr>
        <w:t>、各种构造用料做法的层次：在垂直面上是以施工先后次序注写；在水平面上是按实际的上下层次注写。</w:t>
      </w:r>
    </w:p>
    <w:p w:rsidR="005826E8" w:rsidRDefault="005826E8" w:rsidP="005826E8">
      <w:pPr>
        <w:spacing w:line="500" w:lineRule="exact"/>
        <w:ind w:firstLine="500"/>
        <w:rPr>
          <w:rFonts w:hint="eastAsia"/>
          <w:sz w:val="24"/>
        </w:rPr>
      </w:pPr>
      <w:r>
        <w:rPr>
          <w:rFonts w:hint="eastAsia"/>
          <w:sz w:val="24"/>
        </w:rPr>
        <w:t>3</w:t>
      </w:r>
      <w:r>
        <w:rPr>
          <w:rFonts w:hint="eastAsia"/>
          <w:sz w:val="24"/>
        </w:rPr>
        <w:t>、本图集中有关设计、施工安装</w:t>
      </w:r>
      <w:proofErr w:type="gramStart"/>
      <w:r>
        <w:rPr>
          <w:rFonts w:hint="eastAsia"/>
          <w:sz w:val="24"/>
        </w:rPr>
        <w:t>之质量</w:t>
      </w:r>
      <w:proofErr w:type="gramEnd"/>
      <w:r>
        <w:rPr>
          <w:rFonts w:hint="eastAsia"/>
          <w:sz w:val="24"/>
        </w:rPr>
        <w:t>要求，除表中注明者外，均需遵照国家颁发的有关设计和施工验收规范办理。</w:t>
      </w:r>
    </w:p>
    <w:p w:rsidR="005826E8" w:rsidRDefault="005826E8" w:rsidP="005826E8">
      <w:pPr>
        <w:spacing w:line="500" w:lineRule="exact"/>
        <w:ind w:firstLine="500"/>
        <w:rPr>
          <w:rFonts w:hint="eastAsia"/>
          <w:sz w:val="24"/>
        </w:rPr>
      </w:pPr>
      <w:r>
        <w:rPr>
          <w:rFonts w:hint="eastAsia"/>
          <w:sz w:val="24"/>
        </w:rPr>
        <w:t>4</w:t>
      </w:r>
      <w:r>
        <w:rPr>
          <w:rFonts w:hint="eastAsia"/>
          <w:sz w:val="24"/>
        </w:rPr>
        <w:t>、设计选用新型材料产品时，其产品的质量和性能必须经过检测符合</w:t>
      </w:r>
      <w:proofErr w:type="gramStart"/>
      <w:r>
        <w:rPr>
          <w:rFonts w:hint="eastAsia"/>
          <w:sz w:val="24"/>
        </w:rPr>
        <w:t>标准后材能</w:t>
      </w:r>
      <w:proofErr w:type="gramEnd"/>
      <w:r>
        <w:rPr>
          <w:rFonts w:hint="eastAsia"/>
          <w:sz w:val="24"/>
        </w:rPr>
        <w:t>采用，并由生产厂负责指导施工，以保证施工质量。</w:t>
      </w:r>
    </w:p>
    <w:p w:rsidR="005826E8" w:rsidRDefault="005826E8" w:rsidP="005826E8">
      <w:pPr>
        <w:rPr>
          <w:rFonts w:eastAsia="黑体" w:hint="eastAsia"/>
          <w:b/>
          <w:sz w:val="24"/>
        </w:rPr>
      </w:pPr>
    </w:p>
    <w:p w:rsidR="005826E8" w:rsidRDefault="005826E8" w:rsidP="005826E8">
      <w:pPr>
        <w:spacing w:line="500" w:lineRule="exact"/>
        <w:rPr>
          <w:rFonts w:eastAsia="黑体" w:hint="eastAsia"/>
          <w:b/>
          <w:sz w:val="28"/>
        </w:rPr>
      </w:pPr>
    </w:p>
    <w:p w:rsidR="005826E8" w:rsidRDefault="005826E8" w:rsidP="005826E8">
      <w:pPr>
        <w:spacing w:line="500" w:lineRule="exact"/>
        <w:jc w:val="center"/>
        <w:rPr>
          <w:rFonts w:eastAsia="黑体" w:hint="eastAsia"/>
          <w:b/>
          <w:sz w:val="32"/>
        </w:rPr>
      </w:pPr>
    </w:p>
    <w:p w:rsidR="005826E8" w:rsidRDefault="005826E8" w:rsidP="005826E8">
      <w:pPr>
        <w:spacing w:line="500" w:lineRule="exact"/>
        <w:jc w:val="center"/>
        <w:rPr>
          <w:rFonts w:eastAsia="黑体" w:hint="eastAsia"/>
          <w:b/>
          <w:sz w:val="32"/>
        </w:rPr>
      </w:pPr>
    </w:p>
    <w:p w:rsidR="005826E8" w:rsidRDefault="005826E8" w:rsidP="005826E8">
      <w:pPr>
        <w:spacing w:line="500" w:lineRule="exact"/>
        <w:jc w:val="center"/>
        <w:rPr>
          <w:rFonts w:eastAsia="黑体" w:hint="eastAsia"/>
          <w:b/>
          <w:sz w:val="32"/>
        </w:rPr>
      </w:pPr>
    </w:p>
    <w:p w:rsidR="005826E8" w:rsidRDefault="005826E8" w:rsidP="005826E8">
      <w:pPr>
        <w:spacing w:line="500" w:lineRule="exact"/>
        <w:jc w:val="center"/>
        <w:rPr>
          <w:rFonts w:eastAsia="黑体" w:hint="eastAsia"/>
          <w:b/>
          <w:sz w:val="32"/>
        </w:rPr>
      </w:pPr>
    </w:p>
    <w:p w:rsidR="005826E8" w:rsidRDefault="005826E8" w:rsidP="005826E8">
      <w:pPr>
        <w:spacing w:line="500" w:lineRule="exact"/>
        <w:jc w:val="center"/>
        <w:rPr>
          <w:rFonts w:eastAsia="黑体" w:hint="eastAsia"/>
          <w:b/>
          <w:sz w:val="32"/>
        </w:rPr>
      </w:pPr>
      <w:r>
        <w:rPr>
          <w:rFonts w:eastAsia="黑体" w:hint="eastAsia"/>
          <w:b/>
          <w:sz w:val="32"/>
        </w:rPr>
        <w:t>六、质量体系及保证措施</w:t>
      </w:r>
    </w:p>
    <w:p w:rsidR="005826E8" w:rsidRDefault="005826E8" w:rsidP="005826E8">
      <w:pPr>
        <w:tabs>
          <w:tab w:val="left" w:pos="1512"/>
        </w:tabs>
        <w:spacing w:line="500" w:lineRule="exact"/>
        <w:rPr>
          <w:rFonts w:eastAsia="幼圆" w:hint="eastAsia"/>
          <w:sz w:val="28"/>
        </w:rPr>
      </w:pPr>
    </w:p>
    <w:p w:rsidR="005826E8" w:rsidRDefault="005826E8" w:rsidP="005826E8">
      <w:pPr>
        <w:ind w:firstLine="582"/>
        <w:rPr>
          <w:rFonts w:hint="eastAsia"/>
          <w:b/>
          <w:sz w:val="28"/>
        </w:rPr>
      </w:pPr>
      <w:r>
        <w:rPr>
          <w:rFonts w:hint="eastAsia"/>
          <w:b/>
          <w:sz w:val="28"/>
        </w:rPr>
        <w:lastRenderedPageBreak/>
        <w:t>1</w:t>
      </w:r>
      <w:r>
        <w:rPr>
          <w:rFonts w:hint="eastAsia"/>
          <w:b/>
          <w:sz w:val="28"/>
        </w:rPr>
        <w:t>、质量要求及质量控制内容：</w:t>
      </w:r>
    </w:p>
    <w:p w:rsidR="005826E8" w:rsidRDefault="005826E8" w:rsidP="005826E8">
      <w:pPr>
        <w:ind w:firstLine="580"/>
        <w:rPr>
          <w:sz w:val="28"/>
        </w:rPr>
      </w:pPr>
      <w:r>
        <w:rPr>
          <w:rFonts w:hint="eastAsia"/>
          <w:sz w:val="28"/>
        </w:rPr>
        <w:t xml:space="preserve">1.1 </w:t>
      </w:r>
      <w:r>
        <w:rPr>
          <w:rFonts w:hint="eastAsia"/>
          <w:sz w:val="28"/>
        </w:rPr>
        <w:t>概述：为使本工程项目达到优良标准，公司将严格地按照</w:t>
      </w:r>
      <w:r>
        <w:rPr>
          <w:rFonts w:hint="eastAsia"/>
          <w:sz w:val="28"/>
        </w:rPr>
        <w:t>ISO9001</w:t>
      </w:r>
      <w:r>
        <w:rPr>
          <w:rFonts w:hint="eastAsia"/>
          <w:sz w:val="28"/>
        </w:rPr>
        <w:t>质量管理体现的规程进行操作，以科学的施工计划、一流的施工技术，严格的施工规程加上丰富的工程管理经验来保证工程质量。</w:t>
      </w:r>
    </w:p>
    <w:p w:rsidR="005826E8" w:rsidRDefault="005826E8" w:rsidP="005826E8">
      <w:pPr>
        <w:ind w:firstLine="580"/>
        <w:rPr>
          <w:sz w:val="28"/>
        </w:rPr>
      </w:pPr>
      <w:r>
        <w:rPr>
          <w:rFonts w:hint="eastAsia"/>
          <w:sz w:val="28"/>
        </w:rPr>
        <w:t>1</w:t>
      </w:r>
      <w:r>
        <w:rPr>
          <w:sz w:val="28"/>
        </w:rPr>
        <w:t xml:space="preserve">.2 </w:t>
      </w:r>
      <w:r>
        <w:rPr>
          <w:rFonts w:hint="eastAsia"/>
          <w:sz w:val="28"/>
        </w:rPr>
        <w:t>质量要求：</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1.2.1</w:t>
        </w:r>
      </w:smartTag>
      <w:r>
        <w:rPr>
          <w:sz w:val="28"/>
        </w:rPr>
        <w:t xml:space="preserve"> </w:t>
      </w:r>
      <w:r>
        <w:rPr>
          <w:rFonts w:hint="eastAsia"/>
          <w:sz w:val="28"/>
        </w:rPr>
        <w:t>严格按照基本建设程序办事；</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w:t>
        </w:r>
        <w:r>
          <w:rPr>
            <w:sz w:val="28"/>
          </w:rPr>
          <w:t>.2.2</w:t>
        </w:r>
      </w:smartTag>
      <w:r>
        <w:rPr>
          <w:sz w:val="28"/>
        </w:rPr>
        <w:t xml:space="preserve"> </w:t>
      </w:r>
      <w:r>
        <w:rPr>
          <w:rFonts w:hint="eastAsia"/>
          <w:sz w:val="28"/>
        </w:rPr>
        <w:t>严格按照国家标准、规范进行施工和验收，绝不降低标准；</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w:t>
        </w:r>
        <w:r>
          <w:rPr>
            <w:sz w:val="28"/>
          </w:rPr>
          <w:t>.2.3</w:t>
        </w:r>
      </w:smartTag>
      <w:r>
        <w:rPr>
          <w:sz w:val="28"/>
        </w:rPr>
        <w:t xml:space="preserve"> </w:t>
      </w:r>
      <w:r>
        <w:rPr>
          <w:rFonts w:hint="eastAsia"/>
          <w:sz w:val="28"/>
        </w:rPr>
        <w:t>严格按照</w:t>
      </w:r>
      <w:proofErr w:type="gramStart"/>
      <w:r>
        <w:rPr>
          <w:rFonts w:hint="eastAsia"/>
          <w:sz w:val="28"/>
        </w:rPr>
        <w:t>国家档化对</w:t>
      </w:r>
      <w:proofErr w:type="gramEnd"/>
      <w:r>
        <w:rPr>
          <w:rFonts w:hint="eastAsia"/>
          <w:sz w:val="28"/>
        </w:rPr>
        <w:t>装饰产品进行检查，并对合格产品进行验收；</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1.2.4</w:t>
        </w:r>
      </w:smartTag>
      <w:r>
        <w:rPr>
          <w:rFonts w:hint="eastAsia"/>
          <w:sz w:val="28"/>
        </w:rPr>
        <w:t xml:space="preserve"> </w:t>
      </w:r>
      <w:r>
        <w:rPr>
          <w:rFonts w:hint="eastAsia"/>
          <w:sz w:val="28"/>
        </w:rPr>
        <w:t>及时分析、研究质量状况、存在问题和对策。</w:t>
      </w:r>
    </w:p>
    <w:p w:rsidR="005826E8" w:rsidRDefault="005826E8" w:rsidP="005826E8">
      <w:pPr>
        <w:ind w:firstLine="580"/>
        <w:rPr>
          <w:rFonts w:hint="eastAsia"/>
          <w:sz w:val="28"/>
        </w:rPr>
      </w:pPr>
      <w:r>
        <w:rPr>
          <w:rFonts w:hint="eastAsia"/>
          <w:sz w:val="28"/>
        </w:rPr>
        <w:t xml:space="preserve">1.3 </w:t>
      </w:r>
      <w:r>
        <w:rPr>
          <w:rFonts w:hint="eastAsia"/>
          <w:sz w:val="28"/>
        </w:rPr>
        <w:t>质量控制内容：</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w:t>
        </w:r>
        <w:r>
          <w:rPr>
            <w:sz w:val="28"/>
          </w:rPr>
          <w:t>.3.1</w:t>
        </w:r>
      </w:smartTag>
      <w:r>
        <w:rPr>
          <w:sz w:val="28"/>
        </w:rPr>
        <w:t xml:space="preserve"> </w:t>
      </w:r>
      <w:r>
        <w:rPr>
          <w:rFonts w:hint="eastAsia"/>
          <w:sz w:val="28"/>
        </w:rPr>
        <w:t>以保证和提高质量为目标，运用系统的原理和方法，调协统一协调的组织系统，把各环节的质量管理职能严密起来，形成</w:t>
      </w:r>
      <w:r>
        <w:rPr>
          <w:rFonts w:hint="eastAsia"/>
          <w:sz w:val="28"/>
        </w:rPr>
        <w:t>ISO9001</w:t>
      </w:r>
      <w:r>
        <w:rPr>
          <w:rFonts w:hint="eastAsia"/>
          <w:sz w:val="28"/>
        </w:rPr>
        <w:t>体系，依据本工程的特点，形成以项目经理总负责，质检安全组牵头，</w:t>
      </w:r>
      <w:proofErr w:type="gramStart"/>
      <w:r>
        <w:rPr>
          <w:rFonts w:hint="eastAsia"/>
          <w:sz w:val="28"/>
        </w:rPr>
        <w:t>各工班队长</w:t>
      </w:r>
      <w:proofErr w:type="gramEnd"/>
      <w:r>
        <w:rPr>
          <w:rFonts w:hint="eastAsia"/>
          <w:sz w:val="28"/>
        </w:rPr>
        <w:t>直接负责的全面质量监督检查体系。</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1.3.2</w:t>
        </w:r>
      </w:smartTag>
      <w:r>
        <w:rPr>
          <w:sz w:val="28"/>
        </w:rPr>
        <w:t xml:space="preserve"> </w:t>
      </w:r>
      <w:r>
        <w:rPr>
          <w:rFonts w:hint="eastAsia"/>
          <w:sz w:val="28"/>
        </w:rPr>
        <w:t>进行施工质量教育，项目经理部对每批进场作业的施工人员进行质量教育，让每个施工人员明确质量标准是每道工序必须达到优良，使全员在头脑中牢牢树立“精品”的质量观。</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1.3.3</w:t>
        </w:r>
      </w:smartTag>
      <w:r>
        <w:rPr>
          <w:sz w:val="28"/>
        </w:rPr>
        <w:t xml:space="preserve"> </w:t>
      </w:r>
      <w:r>
        <w:rPr>
          <w:rFonts w:hint="eastAsia"/>
          <w:sz w:val="28"/>
        </w:rPr>
        <w:t>确立图纸“三交底”的施工准备。操作前技术主管向队长及班长做详细的图纸工艺要求、质量要求的交底，作业开始前工班长向班组成员做具体的操作方法、工具使用、质量要求的详细交底，在</w:t>
      </w:r>
      <w:r>
        <w:rPr>
          <w:rFonts w:hint="eastAsia"/>
          <w:sz w:val="28"/>
        </w:rPr>
        <w:lastRenderedPageBreak/>
        <w:t>交底前不能盲目操作，操作者必须做到干什么、怎么干，要达到什么标准都很</w:t>
      </w:r>
      <w:proofErr w:type="gramStart"/>
      <w:r>
        <w:rPr>
          <w:rFonts w:hint="eastAsia"/>
          <w:sz w:val="28"/>
        </w:rPr>
        <w:t>清楚方</w:t>
      </w:r>
      <w:proofErr w:type="gramEnd"/>
      <w:r>
        <w:rPr>
          <w:rFonts w:hint="eastAsia"/>
          <w:sz w:val="28"/>
        </w:rPr>
        <w:t>可操作。务求每位施工工人对其作业的工程项目了然于胸。</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w:t>
        </w:r>
        <w:r>
          <w:rPr>
            <w:sz w:val="28"/>
          </w:rPr>
          <w:t>.3.4</w:t>
        </w:r>
      </w:smartTag>
      <w:r>
        <w:rPr>
          <w:sz w:val="28"/>
        </w:rPr>
        <w:t xml:space="preserve"> </w:t>
      </w:r>
      <w:r>
        <w:rPr>
          <w:rFonts w:hint="eastAsia"/>
          <w:sz w:val="28"/>
        </w:rPr>
        <w:t>严格按照公司的质量管理制度要求进行管理，以</w:t>
      </w:r>
      <w:r>
        <w:rPr>
          <w:rFonts w:hint="eastAsia"/>
          <w:sz w:val="28"/>
        </w:rPr>
        <w:t>ISO9001</w:t>
      </w:r>
      <w:r>
        <w:rPr>
          <w:rFonts w:hint="eastAsia"/>
          <w:sz w:val="28"/>
        </w:rPr>
        <w:t>的具体操作程序。使每一操作按照规定的施工程序及操作规范进行施工。</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1.3.5</w:t>
        </w:r>
      </w:smartTag>
      <w:r>
        <w:rPr>
          <w:rFonts w:hint="eastAsia"/>
          <w:sz w:val="28"/>
        </w:rPr>
        <w:t xml:space="preserve"> </w:t>
      </w:r>
      <w:r>
        <w:rPr>
          <w:rFonts w:hint="eastAsia"/>
          <w:sz w:val="28"/>
        </w:rPr>
        <w:t>成立以工程技术负责人为领导核心的工程质量管理机构，按生产者负责的原则，确立“自检、互检、交接检”制度，在施工者自己操作→工序交接→成品完成全过程中，由质检人员跟班作业，严格执行，发现问题及时解决，实行全过程质量监控。</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1.3.6</w:t>
        </w:r>
      </w:smartTag>
      <w:r>
        <w:rPr>
          <w:sz w:val="28"/>
        </w:rPr>
        <w:t xml:space="preserve"> </w:t>
      </w:r>
      <w:r>
        <w:rPr>
          <w:rFonts w:hint="eastAsia"/>
          <w:sz w:val="28"/>
        </w:rPr>
        <w:t>具体工程、具体工艺的质量保证注意事项：</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w:t>
        </w:r>
        <w:r>
          <w:rPr>
            <w:sz w:val="28"/>
          </w:rPr>
          <w:t>.3.6</w:t>
        </w:r>
      </w:smartTag>
      <w:r>
        <w:rPr>
          <w:sz w:val="28"/>
        </w:rPr>
        <w:t>.1</w:t>
      </w:r>
      <w:r>
        <w:rPr>
          <w:rFonts w:hint="eastAsia"/>
          <w:sz w:val="28"/>
        </w:rPr>
        <w:t xml:space="preserve"> </w:t>
      </w:r>
      <w:r>
        <w:rPr>
          <w:rFonts w:hint="eastAsia"/>
          <w:sz w:val="28"/>
        </w:rPr>
        <w:t>对用量大的规格石材施工，首先</w:t>
      </w:r>
      <w:proofErr w:type="gramStart"/>
      <w:r>
        <w:rPr>
          <w:rFonts w:hint="eastAsia"/>
          <w:sz w:val="28"/>
        </w:rPr>
        <w:t>在堆时保证</w:t>
      </w:r>
      <w:proofErr w:type="gramEnd"/>
      <w:r>
        <w:rPr>
          <w:rFonts w:hint="eastAsia"/>
          <w:sz w:val="28"/>
        </w:rPr>
        <w:t>石材</w:t>
      </w:r>
      <w:r>
        <w:rPr>
          <w:rFonts w:hint="eastAsia"/>
          <w:sz w:val="28"/>
        </w:rPr>
        <w:t>90</w:t>
      </w:r>
      <w:r>
        <w:rPr>
          <w:rFonts w:hint="eastAsia"/>
          <w:sz w:val="28"/>
        </w:rPr>
        <w:t>度垂直竖放，</w:t>
      </w:r>
      <w:proofErr w:type="gramStart"/>
      <w:r>
        <w:rPr>
          <w:rFonts w:hint="eastAsia"/>
          <w:sz w:val="28"/>
        </w:rPr>
        <w:t>以防斜旗自身</w:t>
      </w:r>
      <w:proofErr w:type="gramEnd"/>
      <w:r>
        <w:rPr>
          <w:rFonts w:hint="eastAsia"/>
          <w:sz w:val="28"/>
        </w:rPr>
        <w:t>重原因，造成板材变形。要严格挑选材料，控制色差，不合格材料不能进入现场，并使每道工序都达到规范标准。先做板样（约</w:t>
      </w:r>
      <w:r>
        <w:rPr>
          <w:rFonts w:hint="eastAsia"/>
          <w:sz w:val="28"/>
        </w:rPr>
        <w:t>10</w:t>
      </w:r>
      <w:r>
        <w:rPr>
          <w:rFonts w:hint="eastAsia"/>
          <w:sz w:val="28"/>
        </w:rPr>
        <w:t>平方米）等监理工程师质量认可后，方可进行大面积施工。</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1.3.6</w:t>
        </w:r>
      </w:smartTag>
      <w:r>
        <w:rPr>
          <w:sz w:val="28"/>
        </w:rPr>
        <w:t>.2</w:t>
      </w:r>
      <w:r>
        <w:rPr>
          <w:rFonts w:hint="eastAsia"/>
          <w:sz w:val="28"/>
        </w:rPr>
        <w:t xml:space="preserve"> </w:t>
      </w:r>
      <w:r>
        <w:rPr>
          <w:rFonts w:hint="eastAsia"/>
          <w:sz w:val="28"/>
        </w:rPr>
        <w:t>对于浅色石材，要求在订货，供货时注意一次到位，以避免两次购货引起色差。同时施工时石材</w:t>
      </w:r>
      <w:proofErr w:type="gramStart"/>
      <w:r>
        <w:rPr>
          <w:rFonts w:hint="eastAsia"/>
          <w:sz w:val="28"/>
        </w:rPr>
        <w:t>背面抹素水泥</w:t>
      </w:r>
      <w:proofErr w:type="gramEnd"/>
      <w:r>
        <w:rPr>
          <w:rFonts w:hint="eastAsia"/>
          <w:sz w:val="28"/>
        </w:rPr>
        <w:t>膏改用白水泥，以避免浅色石材变黄。</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1.3.6</w:t>
        </w:r>
      </w:smartTag>
      <w:r>
        <w:rPr>
          <w:sz w:val="28"/>
        </w:rPr>
        <w:t xml:space="preserve">.3 </w:t>
      </w:r>
      <w:r>
        <w:rPr>
          <w:rFonts w:hint="eastAsia"/>
          <w:sz w:val="28"/>
        </w:rPr>
        <w:t>天棚（石膏板、夹板、金属板）面板的施工：首先对来料认真、严格检查，并对照图纸及设计要求，严格控制尺寸及其它技</w:t>
      </w:r>
      <w:r>
        <w:rPr>
          <w:rFonts w:hint="eastAsia"/>
          <w:sz w:val="28"/>
        </w:rPr>
        <w:lastRenderedPageBreak/>
        <w:t>术指标，并填写材料验收记录，尤其注意要在隐蔽工程正式验收合格，管理工程师签字</w:t>
      </w:r>
      <w:r>
        <w:rPr>
          <w:rFonts w:hint="eastAsia"/>
          <w:sz w:val="28"/>
        </w:rPr>
        <w:t xml:space="preserve"> </w:t>
      </w:r>
      <w:r>
        <w:rPr>
          <w:rFonts w:hint="eastAsia"/>
          <w:sz w:val="28"/>
        </w:rPr>
        <w:t>认可后，再进行面板的安装。</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1.3.6</w:t>
        </w:r>
      </w:smartTag>
      <w:r>
        <w:rPr>
          <w:sz w:val="28"/>
        </w:rPr>
        <w:t xml:space="preserve">.4 </w:t>
      </w:r>
      <w:r>
        <w:rPr>
          <w:rFonts w:hint="eastAsia"/>
          <w:sz w:val="28"/>
        </w:rPr>
        <w:t>轻钢龙骨石膏板天棚安装严格按有关规范施工，注意水平度的调整。</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1.3.6</w:t>
        </w:r>
      </w:smartTag>
      <w:r>
        <w:rPr>
          <w:sz w:val="28"/>
        </w:rPr>
        <w:t>.5</w:t>
      </w:r>
      <w:r>
        <w:rPr>
          <w:rFonts w:hint="eastAsia"/>
          <w:sz w:val="28"/>
        </w:rPr>
        <w:t xml:space="preserve"> </w:t>
      </w:r>
      <w:r>
        <w:rPr>
          <w:rFonts w:hint="eastAsia"/>
          <w:sz w:val="28"/>
        </w:rPr>
        <w:t>石材干挂的施工：注意装饰面准确位置调校，</w:t>
      </w:r>
      <w:proofErr w:type="gramStart"/>
      <w:r>
        <w:rPr>
          <w:rFonts w:hint="eastAsia"/>
          <w:sz w:val="28"/>
        </w:rPr>
        <w:t>凡操作</w:t>
      </w:r>
      <w:proofErr w:type="gramEnd"/>
      <w:r>
        <w:rPr>
          <w:rFonts w:hint="eastAsia"/>
          <w:sz w:val="28"/>
        </w:rPr>
        <w:t>人员必须通过专业培训后上岗，配备必要的专职质检人员及专用检测工具，如测力板手，随时检测操作质量。</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1.3.7</w:t>
        </w:r>
      </w:smartTag>
      <w:r>
        <w:rPr>
          <w:sz w:val="28"/>
        </w:rPr>
        <w:t xml:space="preserve"> </w:t>
      </w:r>
      <w:r>
        <w:rPr>
          <w:rFonts w:hint="eastAsia"/>
          <w:sz w:val="28"/>
        </w:rPr>
        <w:t>每天召开质量管理例会，检查以往一天的工程质量情况，交待下一工作日要特别注意质量管理事项和质量活动，必要时邀请监理工程师参加。</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1.3.8</w:t>
        </w:r>
      </w:smartTag>
      <w:r>
        <w:rPr>
          <w:rFonts w:hint="eastAsia"/>
          <w:sz w:val="28"/>
        </w:rPr>
        <w:t xml:space="preserve"> </w:t>
      </w:r>
      <w:r>
        <w:rPr>
          <w:rFonts w:hint="eastAsia"/>
          <w:sz w:val="28"/>
        </w:rPr>
        <w:t>每道工序在完工后都必须有质检人员的认可意见，否则，不准进入下一道工序。</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1.3.9</w:t>
        </w:r>
      </w:smartTag>
      <w:r>
        <w:rPr>
          <w:rFonts w:hint="eastAsia"/>
          <w:sz w:val="28"/>
        </w:rPr>
        <w:t xml:space="preserve"> </w:t>
      </w:r>
      <w:r>
        <w:rPr>
          <w:rFonts w:hint="eastAsia"/>
          <w:sz w:val="28"/>
        </w:rPr>
        <w:t>把握质量控制关键一环：成品保护，具体细则如下：</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1.3.9</w:t>
        </w:r>
      </w:smartTag>
      <w:r>
        <w:rPr>
          <w:sz w:val="28"/>
        </w:rPr>
        <w:t xml:space="preserve">.1 </w:t>
      </w:r>
      <w:r>
        <w:rPr>
          <w:rFonts w:hint="eastAsia"/>
          <w:sz w:val="28"/>
        </w:rPr>
        <w:t>地面石材铺好后，用厚纸壳铺盖，三日内禁止人员在上面走动。</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w:t>
        </w:r>
        <w:r>
          <w:rPr>
            <w:sz w:val="28"/>
          </w:rPr>
          <w:t>.3.9</w:t>
        </w:r>
      </w:smartTag>
      <w:r>
        <w:rPr>
          <w:sz w:val="28"/>
        </w:rPr>
        <w:t>.</w:t>
      </w:r>
      <w:r>
        <w:rPr>
          <w:rFonts w:hint="eastAsia"/>
          <w:sz w:val="28"/>
        </w:rPr>
        <w:t>2</w:t>
      </w:r>
      <w:r>
        <w:rPr>
          <w:sz w:val="28"/>
        </w:rPr>
        <w:t xml:space="preserve"> </w:t>
      </w:r>
      <w:r>
        <w:rPr>
          <w:rFonts w:hint="eastAsia"/>
          <w:sz w:val="28"/>
        </w:rPr>
        <w:t>油漆时，对周围的墙或其它成品用胶纸覆盖。</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1.3.9</w:t>
        </w:r>
      </w:smartTag>
      <w:r>
        <w:rPr>
          <w:sz w:val="28"/>
        </w:rPr>
        <w:t>.3</w:t>
      </w:r>
      <w:r>
        <w:rPr>
          <w:rFonts w:hint="eastAsia"/>
          <w:sz w:val="28"/>
        </w:rPr>
        <w:t xml:space="preserve"> </w:t>
      </w:r>
      <w:r>
        <w:rPr>
          <w:rFonts w:hint="eastAsia"/>
          <w:sz w:val="28"/>
        </w:rPr>
        <w:t>不锈钢工程完工后，不急于撕掉外表胶纸，待验收前再撕。</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1.3.9</w:t>
        </w:r>
      </w:smartTag>
      <w:r>
        <w:rPr>
          <w:sz w:val="28"/>
        </w:rPr>
        <w:t>.4</w:t>
      </w:r>
      <w:r>
        <w:rPr>
          <w:rFonts w:hint="eastAsia"/>
          <w:sz w:val="28"/>
        </w:rPr>
        <w:t xml:space="preserve"> </w:t>
      </w:r>
      <w:r>
        <w:rPr>
          <w:rFonts w:hint="eastAsia"/>
          <w:sz w:val="28"/>
        </w:rPr>
        <w:t>卫生间洁具安装好后，立即安装门锁，以防止他人进入使用。</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1.3.9</w:t>
        </w:r>
      </w:smartTag>
      <w:r>
        <w:rPr>
          <w:sz w:val="28"/>
        </w:rPr>
        <w:t xml:space="preserve">.5 </w:t>
      </w:r>
      <w:r>
        <w:rPr>
          <w:rFonts w:hint="eastAsia"/>
          <w:sz w:val="28"/>
        </w:rPr>
        <w:t>不锈钢扶手安装好后，用透明胶纸覆盖好。</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lastRenderedPageBreak/>
          <w:t>1.3.9</w:t>
        </w:r>
      </w:smartTag>
      <w:r>
        <w:rPr>
          <w:sz w:val="28"/>
        </w:rPr>
        <w:t xml:space="preserve">.6 </w:t>
      </w:r>
      <w:r>
        <w:rPr>
          <w:rFonts w:hint="eastAsia"/>
          <w:sz w:val="28"/>
        </w:rPr>
        <w:t>墙面涂刷，在墙面未干燥前，室内不要清扫地面，以免灰尘粘污墙面。</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1.3.9</w:t>
        </w:r>
      </w:smartTag>
      <w:r>
        <w:rPr>
          <w:sz w:val="28"/>
        </w:rPr>
        <w:t xml:space="preserve">.7 </w:t>
      </w:r>
      <w:r>
        <w:rPr>
          <w:rFonts w:hint="eastAsia"/>
          <w:sz w:val="28"/>
        </w:rPr>
        <w:t>房间地毯铺设完毕后，用吸尘器清理地毯，随后安装好门锁，避免他人随便走动，污损地毯。</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1.3.9</w:t>
        </w:r>
      </w:smartTag>
      <w:r>
        <w:rPr>
          <w:sz w:val="28"/>
        </w:rPr>
        <w:t xml:space="preserve">.8 </w:t>
      </w:r>
      <w:r>
        <w:rPr>
          <w:rFonts w:hint="eastAsia"/>
          <w:sz w:val="28"/>
        </w:rPr>
        <w:t>玻璃墙或玻璃隔断完工后，贴上醒目的红色胶纸。</w:t>
      </w:r>
    </w:p>
    <w:p w:rsidR="005826E8" w:rsidRDefault="005826E8" w:rsidP="005826E8">
      <w:pPr>
        <w:ind w:firstLine="582"/>
        <w:rPr>
          <w:rFonts w:hint="eastAsia"/>
          <w:b/>
          <w:sz w:val="28"/>
        </w:rPr>
      </w:pPr>
      <w:r>
        <w:rPr>
          <w:rFonts w:hint="eastAsia"/>
          <w:b/>
          <w:sz w:val="28"/>
        </w:rPr>
        <w:t>2</w:t>
      </w:r>
      <w:r>
        <w:rPr>
          <w:rFonts w:hint="eastAsia"/>
          <w:b/>
          <w:sz w:val="28"/>
        </w:rPr>
        <w:t>、质量检查制度</w:t>
      </w:r>
    </w:p>
    <w:p w:rsidR="005826E8" w:rsidRDefault="005826E8" w:rsidP="005826E8">
      <w:pPr>
        <w:ind w:firstLine="580"/>
        <w:rPr>
          <w:rFonts w:hint="eastAsia"/>
          <w:sz w:val="28"/>
        </w:rPr>
      </w:pPr>
      <w:r>
        <w:rPr>
          <w:rFonts w:hint="eastAsia"/>
          <w:sz w:val="28"/>
        </w:rPr>
        <w:t xml:space="preserve">2.1 </w:t>
      </w:r>
      <w:r>
        <w:rPr>
          <w:rFonts w:hint="eastAsia"/>
          <w:sz w:val="28"/>
        </w:rPr>
        <w:t>质量检查制度</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w:t>
        </w:r>
        <w:r>
          <w:rPr>
            <w:sz w:val="28"/>
          </w:rPr>
          <w:t>.1.1</w:t>
        </w:r>
      </w:smartTag>
      <w:r>
        <w:rPr>
          <w:rFonts w:hint="eastAsia"/>
          <w:sz w:val="28"/>
        </w:rPr>
        <w:t xml:space="preserve"> </w:t>
      </w:r>
      <w:r>
        <w:rPr>
          <w:rFonts w:hint="eastAsia"/>
          <w:sz w:val="28"/>
        </w:rPr>
        <w:t>加强质量意识教育。使全体职工认识到保证和提高质量对国家、企业和个人的重要意义，树立“质量第一”和“为用户服务”的思想。</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2.1.2</w:t>
        </w:r>
      </w:smartTag>
      <w:r>
        <w:rPr>
          <w:sz w:val="28"/>
        </w:rPr>
        <w:t xml:space="preserve"> </w:t>
      </w:r>
      <w:r>
        <w:rPr>
          <w:rFonts w:hint="eastAsia"/>
          <w:sz w:val="28"/>
        </w:rPr>
        <w:t>进行</w:t>
      </w:r>
      <w:r>
        <w:rPr>
          <w:rFonts w:hint="eastAsia"/>
          <w:sz w:val="28"/>
        </w:rPr>
        <w:t>ISO9001</w:t>
      </w:r>
      <w:r>
        <w:rPr>
          <w:rFonts w:hint="eastAsia"/>
          <w:sz w:val="28"/>
        </w:rPr>
        <w:t>质量保证体系知识的普及宣传教育。要使企业全体职工了，了解全面质量管理知识的基本思想、基本内容；掌握其常用的数量统计法和质量标准；</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2.1.3</w:t>
        </w:r>
      </w:smartTag>
      <w:r>
        <w:rPr>
          <w:rFonts w:hint="eastAsia"/>
          <w:sz w:val="28"/>
        </w:rPr>
        <w:t xml:space="preserve"> </w:t>
      </w:r>
      <w:r>
        <w:rPr>
          <w:rFonts w:hint="eastAsia"/>
          <w:sz w:val="28"/>
        </w:rPr>
        <w:t>技术和管理人员要熟悉施工验收规范、质量评定标准，原材料、构配件的技术要求及质量标准，以及质量管理的方法；</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2.1.4</w:t>
        </w:r>
      </w:smartTag>
      <w:r>
        <w:rPr>
          <w:rFonts w:hint="eastAsia"/>
          <w:sz w:val="28"/>
        </w:rPr>
        <w:t xml:space="preserve"> </w:t>
      </w:r>
      <w:r>
        <w:rPr>
          <w:rFonts w:hint="eastAsia"/>
          <w:sz w:val="28"/>
        </w:rPr>
        <w:t>建立和健全专职质量机构，明确职责分工。建立质量管理小组或配备专职检查人员；班组要有不脱产质量管理员。从上到下形成一个完整的质量管理组织系统；</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2.1.5</w:t>
        </w:r>
      </w:smartTag>
      <w:r>
        <w:rPr>
          <w:sz w:val="28"/>
        </w:rPr>
        <w:t xml:space="preserve"> </w:t>
      </w:r>
      <w:r>
        <w:rPr>
          <w:rFonts w:hint="eastAsia"/>
          <w:sz w:val="28"/>
        </w:rPr>
        <w:t>质量检验人员能正确掌握检验和计量测试方法，熟悉使用其仪器、仪表和设备。使全体职工具有专职的质量技术业务知识和能力；</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lastRenderedPageBreak/>
          <w:t>2.1.6</w:t>
        </w:r>
      </w:smartTag>
      <w:r>
        <w:rPr>
          <w:rFonts w:hint="eastAsia"/>
          <w:sz w:val="28"/>
        </w:rPr>
        <w:t xml:space="preserve"> </w:t>
      </w:r>
      <w:r>
        <w:rPr>
          <w:rFonts w:hint="eastAsia"/>
          <w:sz w:val="28"/>
        </w:rPr>
        <w:t>本工程成立质检小组，全面负责本工程</w:t>
      </w:r>
      <w:proofErr w:type="gramStart"/>
      <w:r>
        <w:rPr>
          <w:rFonts w:hint="eastAsia"/>
          <w:sz w:val="28"/>
        </w:rPr>
        <w:t>自施工</w:t>
      </w:r>
      <w:proofErr w:type="gramEnd"/>
      <w:r>
        <w:rPr>
          <w:rFonts w:hint="eastAsia"/>
          <w:sz w:val="28"/>
        </w:rPr>
        <w:t>开始至工程竣工全部质量内容；</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2.1.7</w:t>
        </w:r>
      </w:smartTag>
      <w:r>
        <w:rPr>
          <w:sz w:val="28"/>
        </w:rPr>
        <w:t xml:space="preserve"> </w:t>
      </w:r>
      <w:r>
        <w:rPr>
          <w:rFonts w:hint="eastAsia"/>
          <w:sz w:val="28"/>
        </w:rPr>
        <w:t>质检人员对发现的质量问题经组长汇报后必须采取有效措施给予整改；</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2.1.8</w:t>
        </w:r>
      </w:smartTag>
      <w:r>
        <w:rPr>
          <w:sz w:val="28"/>
        </w:rPr>
        <w:t xml:space="preserve"> </w:t>
      </w:r>
      <w:r>
        <w:rPr>
          <w:rFonts w:hint="eastAsia"/>
          <w:sz w:val="28"/>
        </w:rPr>
        <w:t>质检人员必须在每天工作时间内到现场巡视并作好检查记录归档管理；</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2.1.9</w:t>
        </w:r>
      </w:smartTag>
      <w:r>
        <w:rPr>
          <w:sz w:val="28"/>
        </w:rPr>
        <w:t xml:space="preserve"> </w:t>
      </w:r>
      <w:r>
        <w:rPr>
          <w:rFonts w:hint="eastAsia"/>
          <w:sz w:val="28"/>
        </w:rPr>
        <w:t>施工过程中因质量问题造成损失，经质检小组大会讨论后必须对有关人员进行处罚；</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2.1.10</w:t>
        </w:r>
      </w:smartTag>
      <w:r>
        <w:rPr>
          <w:sz w:val="28"/>
        </w:rPr>
        <w:t xml:space="preserve"> </w:t>
      </w:r>
      <w:r>
        <w:rPr>
          <w:rFonts w:hint="eastAsia"/>
          <w:sz w:val="28"/>
        </w:rPr>
        <w:t>施工过程中存在质量问题而质检人员未发现的，公司将按公司员工手册进行处罚。</w:t>
      </w:r>
    </w:p>
    <w:p w:rsidR="005826E8" w:rsidRDefault="005826E8" w:rsidP="005826E8">
      <w:pPr>
        <w:ind w:firstLine="580"/>
        <w:rPr>
          <w:rFonts w:hint="eastAsia"/>
          <w:sz w:val="28"/>
        </w:rPr>
      </w:pPr>
      <w:r>
        <w:rPr>
          <w:sz w:val="28"/>
        </w:rPr>
        <w:t>2</w:t>
      </w:r>
      <w:r>
        <w:rPr>
          <w:rFonts w:hint="eastAsia"/>
          <w:sz w:val="28"/>
        </w:rPr>
        <w:t>.2</w:t>
      </w:r>
      <w:r>
        <w:rPr>
          <w:sz w:val="28"/>
        </w:rPr>
        <w:t xml:space="preserve"> </w:t>
      </w:r>
      <w:r>
        <w:rPr>
          <w:rFonts w:hint="eastAsia"/>
          <w:sz w:val="28"/>
        </w:rPr>
        <w:t>质量检查组织结构</w:t>
      </w:r>
    </w:p>
    <w:p w:rsidR="005826E8" w:rsidRDefault="005826E8" w:rsidP="005826E8">
      <w:pPr>
        <w:spacing w:line="460" w:lineRule="exact"/>
        <w:jc w:val="center"/>
        <w:rPr>
          <w:rFonts w:hint="eastAsia"/>
          <w:sz w:val="24"/>
        </w:rPr>
      </w:pPr>
      <w:r>
        <w:rPr>
          <w:noProof/>
          <w:sz w:val="20"/>
        </w:rPr>
        <w:pict>
          <v:rect id="_x0000_s1138" style="position:absolute;left:0;text-align:left;margin-left:165pt;margin-top:3.1pt;width:110pt;height:25.5pt;z-index:-251541504" o:allowincell="f"/>
        </w:pict>
      </w:r>
      <w:r>
        <w:rPr>
          <w:rFonts w:hint="eastAsia"/>
          <w:sz w:val="24"/>
        </w:rPr>
        <w:t>工程总监</w:t>
      </w:r>
    </w:p>
    <w:p w:rsidR="005826E8" w:rsidRDefault="005826E8" w:rsidP="005826E8">
      <w:pPr>
        <w:spacing w:line="460" w:lineRule="exact"/>
        <w:jc w:val="center"/>
        <w:rPr>
          <w:rFonts w:hint="eastAsia"/>
          <w:sz w:val="24"/>
        </w:rPr>
      </w:pPr>
      <w:r>
        <w:rPr>
          <w:noProof/>
          <w:sz w:val="20"/>
        </w:rPr>
        <w:pict>
          <v:line id="_x0000_s1145" style="position:absolute;left:0;text-align:left;z-index:251782144" from="220pt,5.6pt" to="220pt,22.6pt" o:allowincell="f">
            <v:stroke endarrow="block"/>
          </v:line>
        </w:pict>
      </w:r>
    </w:p>
    <w:p w:rsidR="005826E8" w:rsidRDefault="005826E8" w:rsidP="005826E8">
      <w:pPr>
        <w:spacing w:line="460" w:lineRule="exact"/>
        <w:jc w:val="center"/>
        <w:rPr>
          <w:rFonts w:hint="eastAsia"/>
          <w:sz w:val="24"/>
        </w:rPr>
      </w:pPr>
      <w:r>
        <w:rPr>
          <w:noProof/>
          <w:sz w:val="20"/>
        </w:rPr>
        <w:pict>
          <v:rect id="_x0000_s1139" style="position:absolute;left:0;text-align:left;margin-left:165pt;margin-top:-.4pt;width:110pt;height:25.5pt;z-index:-251540480" o:allowincell="f"/>
        </w:pict>
      </w:r>
      <w:r>
        <w:rPr>
          <w:rFonts w:hint="eastAsia"/>
          <w:sz w:val="24"/>
        </w:rPr>
        <w:t>各工种技术负责人</w:t>
      </w:r>
    </w:p>
    <w:p w:rsidR="005826E8" w:rsidRDefault="005826E8" w:rsidP="005826E8">
      <w:pPr>
        <w:spacing w:line="460" w:lineRule="exact"/>
        <w:jc w:val="center"/>
        <w:rPr>
          <w:rFonts w:hint="eastAsia"/>
          <w:sz w:val="24"/>
        </w:rPr>
      </w:pPr>
      <w:r>
        <w:rPr>
          <w:noProof/>
          <w:sz w:val="20"/>
        </w:rPr>
        <w:pict>
          <v:line id="_x0000_s1149" style="position:absolute;left:0;text-align:left;z-index:251786240" from="220pt,2.1pt" to="220pt,19.1pt" o:allowincell="f">
            <v:stroke endarrow="block"/>
          </v:line>
        </w:pict>
      </w:r>
      <w:r>
        <w:rPr>
          <w:noProof/>
          <w:sz w:val="20"/>
        </w:rPr>
        <w:pict>
          <v:line id="_x0000_s1148" style="position:absolute;left:0;text-align:left;flip:x;z-index:251785216" from="121pt,19.1pt" to="313.5pt,19.1pt" o:allowincell="f"/>
        </w:pict>
      </w:r>
      <w:r>
        <w:rPr>
          <w:noProof/>
          <w:sz w:val="20"/>
        </w:rPr>
        <w:pict>
          <v:line id="_x0000_s1147" style="position:absolute;left:0;text-align:left;z-index:251784192" from="313.5pt,19.1pt" to="313.5pt,27.6pt" o:allowincell="f"/>
        </w:pict>
      </w:r>
      <w:r>
        <w:rPr>
          <w:noProof/>
          <w:sz w:val="20"/>
        </w:rPr>
        <w:pict>
          <v:line id="_x0000_s1146" style="position:absolute;left:0;text-align:left;z-index:251783168" from="121pt,19.1pt" to="121pt,27.6pt" o:allowincell="f"/>
        </w:pict>
      </w:r>
    </w:p>
    <w:p w:rsidR="005826E8" w:rsidRDefault="005826E8" w:rsidP="005826E8">
      <w:pPr>
        <w:spacing w:line="460" w:lineRule="exact"/>
        <w:jc w:val="center"/>
        <w:rPr>
          <w:rFonts w:hint="eastAsia"/>
          <w:sz w:val="24"/>
        </w:rPr>
      </w:pPr>
      <w:r>
        <w:rPr>
          <w:noProof/>
          <w:sz w:val="20"/>
        </w:rPr>
        <w:pict>
          <v:rect id="_x0000_s1141" style="position:absolute;left:0;text-align:left;margin-left:275pt;margin-top:4.6pt;width:77pt;height:19.85pt;z-index:-251538432" o:allowincell="f"/>
        </w:pict>
      </w:r>
      <w:r>
        <w:rPr>
          <w:noProof/>
          <w:sz w:val="20"/>
        </w:rPr>
        <w:pict>
          <v:rect id="_x0000_s1140" style="position:absolute;left:0;text-align:left;margin-left:88pt;margin-top:4.6pt;width:77pt;height:19.85pt;z-index:-251539456" o:allowincell="f"/>
        </w:pict>
      </w:r>
      <w:r>
        <w:rPr>
          <w:rFonts w:hint="eastAsia"/>
          <w:sz w:val="24"/>
        </w:rPr>
        <w:t>质检员</w:t>
      </w:r>
      <w:r>
        <w:rPr>
          <w:rFonts w:hint="eastAsia"/>
          <w:sz w:val="24"/>
        </w:rPr>
        <w:t xml:space="preserve">                        </w:t>
      </w:r>
      <w:r>
        <w:rPr>
          <w:rFonts w:hint="eastAsia"/>
          <w:sz w:val="24"/>
        </w:rPr>
        <w:t>施工员</w:t>
      </w:r>
    </w:p>
    <w:p w:rsidR="005826E8" w:rsidRDefault="005826E8" w:rsidP="005826E8">
      <w:pPr>
        <w:spacing w:line="460" w:lineRule="exact"/>
        <w:jc w:val="center"/>
        <w:rPr>
          <w:rFonts w:hint="eastAsia"/>
          <w:sz w:val="24"/>
        </w:rPr>
      </w:pPr>
      <w:r>
        <w:rPr>
          <w:noProof/>
          <w:sz w:val="20"/>
        </w:rPr>
        <w:pict>
          <v:line id="_x0000_s1153" style="position:absolute;left:0;text-align:left;z-index:251790336" from="220pt,7.1pt" to="220pt,24.1pt" o:allowincell="f">
            <v:stroke endarrow="block"/>
          </v:line>
        </w:pict>
      </w:r>
      <w:r>
        <w:rPr>
          <w:noProof/>
          <w:sz w:val="20"/>
        </w:rPr>
        <w:pict>
          <v:line id="_x0000_s1152" style="position:absolute;left:0;text-align:left;flip:x;z-index:251789312" from="121pt,7.1pt" to="313.5pt,7.1pt" o:allowincell="f"/>
        </w:pict>
      </w:r>
      <w:r>
        <w:rPr>
          <w:noProof/>
          <w:sz w:val="20"/>
        </w:rPr>
        <w:pict>
          <v:line id="_x0000_s1151" style="position:absolute;left:0;text-align:left;z-index:251788288" from="313.5pt,1.45pt" to="313.5pt,7.1pt" o:allowincell="f"/>
        </w:pict>
      </w:r>
      <w:r>
        <w:rPr>
          <w:noProof/>
          <w:sz w:val="20"/>
        </w:rPr>
        <w:pict>
          <v:line id="_x0000_s1150" style="position:absolute;left:0;text-align:left;z-index:251787264" from="121pt,1.45pt" to="121pt,7.1pt" o:allowincell="f"/>
        </w:pict>
      </w:r>
    </w:p>
    <w:p w:rsidR="005826E8" w:rsidRDefault="005826E8" w:rsidP="005826E8">
      <w:pPr>
        <w:spacing w:line="460" w:lineRule="exact"/>
        <w:jc w:val="center"/>
        <w:rPr>
          <w:rFonts w:hint="eastAsia"/>
          <w:sz w:val="24"/>
        </w:rPr>
      </w:pPr>
      <w:r>
        <w:rPr>
          <w:noProof/>
          <w:sz w:val="20"/>
        </w:rPr>
        <w:pict>
          <v:rect id="_x0000_s1142" style="position:absolute;left:0;text-align:left;margin-left:165pt;margin-top:1.1pt;width:115.5pt;height:25.5pt;z-index:-251537408" o:allowincell="f"/>
        </w:pict>
      </w:r>
      <w:r>
        <w:rPr>
          <w:rFonts w:hint="eastAsia"/>
          <w:sz w:val="24"/>
        </w:rPr>
        <w:t>施工队长</w:t>
      </w:r>
    </w:p>
    <w:p w:rsidR="005826E8" w:rsidRDefault="005826E8" w:rsidP="005826E8">
      <w:pPr>
        <w:spacing w:line="460" w:lineRule="exact"/>
        <w:jc w:val="center"/>
        <w:rPr>
          <w:rFonts w:hint="eastAsia"/>
          <w:sz w:val="24"/>
        </w:rPr>
      </w:pPr>
      <w:r>
        <w:rPr>
          <w:noProof/>
          <w:sz w:val="20"/>
        </w:rPr>
        <w:pict>
          <v:line id="_x0000_s1154" style="position:absolute;left:0;text-align:left;z-index:251791360" from="220pt,3.6pt" to="220pt,20.6pt" o:allowincell="f">
            <v:stroke endarrow="block"/>
          </v:line>
        </w:pict>
      </w:r>
      <w:r>
        <w:rPr>
          <w:noProof/>
          <w:sz w:val="20"/>
        </w:rPr>
        <w:pict>
          <v:rect id="_x0000_s1143" style="position:absolute;left:0;text-align:left;margin-left:165pt;margin-top:20.6pt;width:115.5pt;height:25.5pt;z-index:-251536384" o:allowincell="f"/>
        </w:pict>
      </w:r>
    </w:p>
    <w:p w:rsidR="005826E8" w:rsidRDefault="005826E8" w:rsidP="005826E8">
      <w:pPr>
        <w:spacing w:line="460" w:lineRule="exact"/>
        <w:jc w:val="center"/>
        <w:rPr>
          <w:rFonts w:hint="eastAsia"/>
          <w:sz w:val="24"/>
        </w:rPr>
      </w:pPr>
      <w:r>
        <w:rPr>
          <w:rFonts w:hint="eastAsia"/>
          <w:sz w:val="24"/>
        </w:rPr>
        <w:t>施工班组长</w:t>
      </w:r>
    </w:p>
    <w:p w:rsidR="005826E8" w:rsidRDefault="005826E8" w:rsidP="005826E8">
      <w:pPr>
        <w:spacing w:line="460" w:lineRule="exact"/>
        <w:jc w:val="center"/>
        <w:rPr>
          <w:rFonts w:hint="eastAsia"/>
          <w:sz w:val="24"/>
        </w:rPr>
      </w:pPr>
      <w:r>
        <w:rPr>
          <w:noProof/>
          <w:sz w:val="20"/>
        </w:rPr>
        <w:pict>
          <v:line id="_x0000_s1155" style="position:absolute;left:0;text-align:left;z-index:251792384" from="220pt,.1pt" to="220pt,25.6pt" o:allowincell="f">
            <v:stroke endarrow="block"/>
          </v:line>
        </w:pict>
      </w:r>
    </w:p>
    <w:p w:rsidR="005826E8" w:rsidRDefault="005826E8" w:rsidP="005826E8">
      <w:pPr>
        <w:spacing w:line="460" w:lineRule="exact"/>
        <w:jc w:val="center"/>
        <w:rPr>
          <w:rFonts w:hint="eastAsia"/>
          <w:sz w:val="24"/>
        </w:rPr>
      </w:pPr>
      <w:r>
        <w:rPr>
          <w:noProof/>
          <w:sz w:val="20"/>
        </w:rPr>
        <w:pict>
          <v:rect id="_x0000_s1144" style="position:absolute;left:0;text-align:left;margin-left:165pt;margin-top:2.6pt;width:115.5pt;height:25.5pt;z-index:-251535360" o:allowincell="f"/>
        </w:pict>
      </w:r>
      <w:r>
        <w:rPr>
          <w:rFonts w:hint="eastAsia"/>
          <w:sz w:val="24"/>
        </w:rPr>
        <w:t>施工工人</w:t>
      </w:r>
    </w:p>
    <w:p w:rsidR="005826E8" w:rsidRDefault="005826E8" w:rsidP="005826E8">
      <w:pPr>
        <w:ind w:firstLine="580"/>
        <w:rPr>
          <w:rFonts w:hint="eastAsia"/>
          <w:sz w:val="28"/>
        </w:rPr>
      </w:pPr>
    </w:p>
    <w:p w:rsidR="005826E8" w:rsidRDefault="005826E8" w:rsidP="005826E8">
      <w:pPr>
        <w:ind w:firstLine="580"/>
        <w:rPr>
          <w:rFonts w:hint="eastAsia"/>
          <w:sz w:val="28"/>
        </w:rPr>
      </w:pPr>
      <w:r>
        <w:rPr>
          <w:rFonts w:hint="eastAsia"/>
          <w:sz w:val="28"/>
        </w:rPr>
        <w:t>2</w:t>
      </w:r>
      <w:r>
        <w:rPr>
          <w:sz w:val="28"/>
        </w:rPr>
        <w:t xml:space="preserve">.3 </w:t>
      </w:r>
      <w:r>
        <w:rPr>
          <w:rFonts w:hint="eastAsia"/>
          <w:sz w:val="28"/>
        </w:rPr>
        <w:t>岗位职责</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lastRenderedPageBreak/>
          <w:t>2</w:t>
        </w:r>
        <w:r>
          <w:rPr>
            <w:sz w:val="28"/>
          </w:rPr>
          <w:t>.3.1</w:t>
        </w:r>
      </w:smartTag>
      <w:r>
        <w:rPr>
          <w:rFonts w:hint="eastAsia"/>
          <w:sz w:val="28"/>
        </w:rPr>
        <w:t xml:space="preserve"> </w:t>
      </w:r>
      <w:r>
        <w:rPr>
          <w:rFonts w:hint="eastAsia"/>
          <w:sz w:val="28"/>
        </w:rPr>
        <w:t>工程总监：主持工地质量教育大会，主持质量计划实施，主持各工种隐蔽工程验收，主持工程竣工验收，定时检查工地质量及处理质量事故。</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2.3.2</w:t>
        </w:r>
      </w:smartTag>
      <w:r>
        <w:rPr>
          <w:sz w:val="28"/>
        </w:rPr>
        <w:t xml:space="preserve"> </w:t>
      </w:r>
      <w:r>
        <w:rPr>
          <w:rFonts w:hint="eastAsia"/>
          <w:sz w:val="28"/>
        </w:rPr>
        <w:t>各工种技术负责人：工程质量负责人。负责现场质量管理例会，组织隐蔽工程及分项、分部工程验收及处理质事故。</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2.3.3</w:t>
        </w:r>
      </w:smartTag>
      <w:r>
        <w:rPr>
          <w:sz w:val="28"/>
        </w:rPr>
        <w:t xml:space="preserve"> </w:t>
      </w:r>
      <w:r>
        <w:rPr>
          <w:rFonts w:hint="eastAsia"/>
          <w:sz w:val="28"/>
        </w:rPr>
        <w:t>质检员：专职质量管理人员，负责制订质量计划。主持隐蔽工程及分项、分部工程验收，组织各项质量活动，实施质量计划。</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2.3.4</w:t>
        </w:r>
      </w:smartTag>
      <w:r>
        <w:rPr>
          <w:rFonts w:hint="eastAsia"/>
          <w:sz w:val="28"/>
        </w:rPr>
        <w:t xml:space="preserve"> </w:t>
      </w:r>
      <w:r>
        <w:rPr>
          <w:rFonts w:hint="eastAsia"/>
          <w:sz w:val="28"/>
        </w:rPr>
        <w:t>施工员：协助质检员进行各项工程验收。主持工程预检及分项分部工程项目检查。</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2.3.5</w:t>
        </w:r>
      </w:smartTag>
      <w:r>
        <w:rPr>
          <w:rFonts w:hint="eastAsia"/>
          <w:sz w:val="28"/>
        </w:rPr>
        <w:t xml:space="preserve"> </w:t>
      </w:r>
      <w:r>
        <w:rPr>
          <w:rFonts w:hint="eastAsia"/>
          <w:sz w:val="28"/>
        </w:rPr>
        <w:t>施工队长：协助质量管理人员进行工程验收。主持工程施工工艺技术交底，监督各施工班组按国家施工规范和北京市工程质量有关规定作业。领导主持班组操作人员进行“三检”（自检、互检、交接检）。</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2.3.6</w:t>
        </w:r>
      </w:smartTag>
      <w:r>
        <w:rPr>
          <w:sz w:val="28"/>
        </w:rPr>
        <w:t xml:space="preserve"> </w:t>
      </w:r>
      <w:r>
        <w:rPr>
          <w:rFonts w:hint="eastAsia"/>
          <w:sz w:val="28"/>
        </w:rPr>
        <w:t>施工班组长：班组工人“互检”及“交接检”。</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2.3.7</w:t>
        </w:r>
      </w:smartTag>
      <w:r>
        <w:rPr>
          <w:rFonts w:hint="eastAsia"/>
          <w:sz w:val="28"/>
        </w:rPr>
        <w:t xml:space="preserve"> </w:t>
      </w:r>
      <w:r>
        <w:rPr>
          <w:rFonts w:hint="eastAsia"/>
          <w:sz w:val="28"/>
        </w:rPr>
        <w:t>施工工人：参加所施工项目的“自检”“交接检”。</w:t>
      </w:r>
    </w:p>
    <w:p w:rsidR="005826E8" w:rsidRDefault="005826E8" w:rsidP="005826E8">
      <w:pPr>
        <w:ind w:firstLine="580"/>
        <w:rPr>
          <w:rFonts w:hint="eastAsia"/>
          <w:sz w:val="28"/>
        </w:rPr>
      </w:pPr>
      <w:r>
        <w:rPr>
          <w:rFonts w:hint="eastAsia"/>
          <w:sz w:val="28"/>
        </w:rPr>
        <w:t>2.</w:t>
      </w:r>
      <w:r>
        <w:rPr>
          <w:sz w:val="28"/>
        </w:rPr>
        <w:t>4</w:t>
      </w:r>
      <w:r>
        <w:rPr>
          <w:rFonts w:hint="eastAsia"/>
          <w:sz w:val="28"/>
        </w:rPr>
        <w:t xml:space="preserve"> </w:t>
      </w:r>
      <w:r>
        <w:rPr>
          <w:rFonts w:hint="eastAsia"/>
          <w:sz w:val="28"/>
        </w:rPr>
        <w:t>质量检查程序</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2.4.1</w:t>
        </w:r>
      </w:smartTag>
      <w:r>
        <w:rPr>
          <w:sz w:val="28"/>
        </w:rPr>
        <w:t xml:space="preserve"> </w:t>
      </w:r>
      <w:r>
        <w:rPr>
          <w:rFonts w:hint="eastAsia"/>
          <w:sz w:val="28"/>
        </w:rPr>
        <w:t>预检：由施工员主持。在工人大批入场前进行主要检查内容。</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2.4.1</w:t>
        </w:r>
      </w:smartTag>
      <w:r>
        <w:rPr>
          <w:rFonts w:hint="eastAsia"/>
          <w:sz w:val="28"/>
        </w:rPr>
        <w:t xml:space="preserve">.1 </w:t>
      </w:r>
      <w:r>
        <w:rPr>
          <w:rFonts w:hint="eastAsia"/>
          <w:sz w:val="28"/>
        </w:rPr>
        <w:t>建筑物楼层标高，楼梯尺寸的复测；</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2.4.1</w:t>
        </w:r>
      </w:smartTag>
      <w:r>
        <w:rPr>
          <w:rFonts w:hint="eastAsia"/>
          <w:sz w:val="28"/>
        </w:rPr>
        <w:t xml:space="preserve">.2 </w:t>
      </w:r>
      <w:r>
        <w:rPr>
          <w:rFonts w:hint="eastAsia"/>
          <w:sz w:val="28"/>
        </w:rPr>
        <w:t>建筑物柱、梁、中心线的检查；</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2.4.1</w:t>
        </w:r>
      </w:smartTag>
      <w:r>
        <w:rPr>
          <w:rFonts w:hint="eastAsia"/>
          <w:sz w:val="28"/>
        </w:rPr>
        <w:t xml:space="preserve">.3 </w:t>
      </w:r>
      <w:r>
        <w:rPr>
          <w:rFonts w:hint="eastAsia"/>
          <w:sz w:val="28"/>
        </w:rPr>
        <w:t>水、电、空调、消防出口留洞位置、标高、走向等检查；</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lastRenderedPageBreak/>
          <w:t>2.4.1</w:t>
        </w:r>
      </w:smartTag>
      <w:r>
        <w:rPr>
          <w:rFonts w:hint="eastAsia"/>
          <w:sz w:val="28"/>
        </w:rPr>
        <w:t xml:space="preserve">.4 </w:t>
      </w:r>
      <w:r>
        <w:rPr>
          <w:rFonts w:hint="eastAsia"/>
          <w:sz w:val="28"/>
        </w:rPr>
        <w:t>地面平整度及坡度的检查；</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2.4.1</w:t>
        </w:r>
      </w:smartTag>
      <w:r>
        <w:rPr>
          <w:rFonts w:hint="eastAsia"/>
          <w:sz w:val="28"/>
        </w:rPr>
        <w:t xml:space="preserve">.5 </w:t>
      </w:r>
      <w:r>
        <w:rPr>
          <w:rFonts w:hint="eastAsia"/>
          <w:sz w:val="28"/>
        </w:rPr>
        <w:t>墙（柱）面垂直和平整度检查；</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2.4.1</w:t>
        </w:r>
      </w:smartTag>
      <w:r>
        <w:rPr>
          <w:rFonts w:hint="eastAsia"/>
          <w:sz w:val="28"/>
        </w:rPr>
        <w:t xml:space="preserve">.6 </w:t>
      </w:r>
      <w:r>
        <w:rPr>
          <w:rFonts w:hint="eastAsia"/>
          <w:sz w:val="28"/>
        </w:rPr>
        <w:t>其它；</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2.4.2</w:t>
        </w:r>
      </w:smartTag>
      <w:r>
        <w:rPr>
          <w:sz w:val="28"/>
        </w:rPr>
        <w:t xml:space="preserve"> </w:t>
      </w:r>
      <w:r>
        <w:rPr>
          <w:rFonts w:hint="eastAsia"/>
          <w:sz w:val="28"/>
        </w:rPr>
        <w:t>隐蔽工程检查：由质检员主持，组织施工员、施工班组长，甲方、总包方、监理单位代表共同进行。主要检查项目有：</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2.4.2</w:t>
        </w:r>
      </w:smartTag>
      <w:r>
        <w:rPr>
          <w:rFonts w:hint="eastAsia"/>
          <w:sz w:val="28"/>
        </w:rPr>
        <w:t xml:space="preserve">.1 </w:t>
      </w:r>
      <w:r>
        <w:rPr>
          <w:rFonts w:hint="eastAsia"/>
          <w:sz w:val="28"/>
        </w:rPr>
        <w:t>吊顶上有固定件、层架钢结构（焊接情况，平整度）、龙骨。</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2.4.2</w:t>
        </w:r>
      </w:smartTag>
      <w:r>
        <w:rPr>
          <w:rFonts w:hint="eastAsia"/>
          <w:sz w:val="28"/>
        </w:rPr>
        <w:t xml:space="preserve">.2 </w:t>
      </w:r>
      <w:r>
        <w:rPr>
          <w:rFonts w:hint="eastAsia"/>
          <w:sz w:val="28"/>
        </w:rPr>
        <w:t>地面的基层、垫层、卫生间防水。</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2.4.2</w:t>
        </w:r>
      </w:smartTag>
      <w:r>
        <w:rPr>
          <w:rFonts w:hint="eastAsia"/>
          <w:sz w:val="28"/>
        </w:rPr>
        <w:t xml:space="preserve">.3 </w:t>
      </w:r>
      <w:r>
        <w:rPr>
          <w:rFonts w:hint="eastAsia"/>
          <w:sz w:val="28"/>
        </w:rPr>
        <w:t>墙（柱）面金属</w:t>
      </w:r>
      <w:proofErr w:type="gramStart"/>
      <w:r>
        <w:rPr>
          <w:rFonts w:hint="eastAsia"/>
          <w:sz w:val="28"/>
        </w:rPr>
        <w:t>固定层</w:t>
      </w:r>
      <w:proofErr w:type="gramEnd"/>
      <w:r>
        <w:rPr>
          <w:rFonts w:hint="eastAsia"/>
          <w:sz w:val="28"/>
        </w:rPr>
        <w:t>架结构、固定件。</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2.4.2</w:t>
        </w:r>
      </w:smartTag>
      <w:r>
        <w:rPr>
          <w:rFonts w:hint="eastAsia"/>
          <w:sz w:val="28"/>
        </w:rPr>
        <w:t xml:space="preserve">.4 </w:t>
      </w:r>
      <w:r>
        <w:rPr>
          <w:rFonts w:hint="eastAsia"/>
          <w:sz w:val="28"/>
        </w:rPr>
        <w:t>木门套夹板墙之内部木龙骨、夹板的防火涂料。</w:t>
      </w:r>
    </w:p>
    <w:p w:rsidR="005826E8" w:rsidRDefault="005826E8" w:rsidP="005826E8">
      <w:pPr>
        <w:ind w:firstLine="580"/>
        <w:rPr>
          <w:rFonts w:hint="eastAsia"/>
          <w:sz w:val="28"/>
        </w:rPr>
      </w:pPr>
      <w:r>
        <w:rPr>
          <w:sz w:val="28"/>
        </w:rPr>
        <w:t xml:space="preserve">2.5 </w:t>
      </w:r>
      <w:r>
        <w:rPr>
          <w:rFonts w:hint="eastAsia"/>
          <w:sz w:val="28"/>
        </w:rPr>
        <w:t>分项工程检查</w:t>
      </w:r>
    </w:p>
    <w:p w:rsidR="005826E8" w:rsidRDefault="005826E8" w:rsidP="005826E8">
      <w:pPr>
        <w:ind w:firstLine="580"/>
        <w:rPr>
          <w:rFonts w:hint="eastAsia"/>
          <w:sz w:val="28"/>
        </w:rPr>
      </w:pPr>
      <w:r>
        <w:rPr>
          <w:rFonts w:hint="eastAsia"/>
          <w:sz w:val="28"/>
        </w:rPr>
        <w:t>由施工员组织质检员，各分项工程项目技术负责人、施工队长，施工班组长共同进行检查，并作检查记录。</w:t>
      </w:r>
    </w:p>
    <w:p w:rsidR="005826E8" w:rsidRDefault="005826E8" w:rsidP="005826E8">
      <w:pPr>
        <w:ind w:firstLine="580"/>
        <w:rPr>
          <w:rFonts w:hint="eastAsia"/>
          <w:sz w:val="28"/>
        </w:rPr>
      </w:pPr>
      <w:r>
        <w:rPr>
          <w:sz w:val="28"/>
        </w:rPr>
        <w:t xml:space="preserve">2.6 </w:t>
      </w:r>
      <w:r>
        <w:rPr>
          <w:rFonts w:hint="eastAsia"/>
          <w:sz w:val="28"/>
        </w:rPr>
        <w:t>操作工人“三检”（自检、互检、交接检）</w:t>
      </w:r>
    </w:p>
    <w:p w:rsidR="005826E8" w:rsidRDefault="005826E8" w:rsidP="005826E8">
      <w:pPr>
        <w:ind w:firstLine="580"/>
        <w:rPr>
          <w:rFonts w:hint="eastAsia"/>
          <w:sz w:val="28"/>
        </w:rPr>
      </w:pPr>
      <w:r>
        <w:rPr>
          <w:rFonts w:hint="eastAsia"/>
          <w:sz w:val="28"/>
        </w:rPr>
        <w:t>施工队长领导班组工人进行“三检”</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2.6.1</w:t>
        </w:r>
      </w:smartTag>
      <w:r>
        <w:rPr>
          <w:rFonts w:hint="eastAsia"/>
          <w:sz w:val="28"/>
        </w:rPr>
        <w:t xml:space="preserve"> </w:t>
      </w:r>
      <w:r>
        <w:rPr>
          <w:rFonts w:hint="eastAsia"/>
          <w:sz w:val="28"/>
        </w:rPr>
        <w:t>自检：操作工人在施工过程中，按施工技术交底及有关规范要求，随时自我检查并整改的过程。</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2.6.2</w:t>
        </w:r>
      </w:smartTag>
      <w:r>
        <w:rPr>
          <w:rFonts w:hint="eastAsia"/>
          <w:sz w:val="28"/>
        </w:rPr>
        <w:t xml:space="preserve"> </w:t>
      </w:r>
      <w:r>
        <w:rPr>
          <w:rFonts w:hint="eastAsia"/>
          <w:sz w:val="28"/>
        </w:rPr>
        <w:t>互检：同班组操作工人，在操作过程中，按技术交底及有关规范要求，随时进行他人质量检查并整改，检查组织由班组长领导。</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2.6.3</w:t>
        </w:r>
      </w:smartTag>
      <w:r>
        <w:rPr>
          <w:sz w:val="28"/>
        </w:rPr>
        <w:t xml:space="preserve"> </w:t>
      </w:r>
      <w:r>
        <w:rPr>
          <w:rFonts w:hint="eastAsia"/>
          <w:sz w:val="28"/>
        </w:rPr>
        <w:t>交接检：上道工序的施工班组完工后下一道工序将继续操作的施工组进行交接检查验收，交接检，由施工员组织。</w:t>
      </w:r>
    </w:p>
    <w:p w:rsidR="005826E8" w:rsidRDefault="005826E8" w:rsidP="005826E8">
      <w:pPr>
        <w:ind w:firstLine="580"/>
        <w:rPr>
          <w:rFonts w:hint="eastAsia"/>
          <w:sz w:val="28"/>
        </w:rPr>
      </w:pPr>
      <w:r>
        <w:rPr>
          <w:sz w:val="28"/>
        </w:rPr>
        <w:lastRenderedPageBreak/>
        <w:t>2.7</w:t>
      </w:r>
      <w:r>
        <w:rPr>
          <w:rFonts w:hint="eastAsia"/>
          <w:sz w:val="28"/>
        </w:rPr>
        <w:t xml:space="preserve"> </w:t>
      </w:r>
      <w:r>
        <w:rPr>
          <w:rFonts w:hint="eastAsia"/>
          <w:sz w:val="28"/>
        </w:rPr>
        <w:t>工程竣工检查</w:t>
      </w:r>
    </w:p>
    <w:p w:rsidR="005826E8" w:rsidRDefault="005826E8" w:rsidP="005826E8">
      <w:pPr>
        <w:ind w:firstLine="580"/>
        <w:rPr>
          <w:rFonts w:hint="eastAsia"/>
          <w:sz w:val="28"/>
        </w:rPr>
      </w:pPr>
      <w:r>
        <w:rPr>
          <w:rFonts w:hint="eastAsia"/>
          <w:sz w:val="28"/>
        </w:rPr>
        <w:t>由工程总监主持。施工单位组织并邀请甲方代表、总承包方代表、监理公司代表、设计单位代表，必要时邀请地方质量监督站工作人员共同参加的检查验收。</w:t>
      </w:r>
    </w:p>
    <w:p w:rsidR="005826E8" w:rsidRDefault="005826E8" w:rsidP="005826E8">
      <w:pPr>
        <w:ind w:firstLine="580"/>
        <w:rPr>
          <w:sz w:val="28"/>
        </w:rPr>
      </w:pPr>
      <w:r>
        <w:rPr>
          <w:sz w:val="28"/>
        </w:rPr>
        <w:t xml:space="preserve">2.8 </w:t>
      </w:r>
      <w:r>
        <w:rPr>
          <w:rFonts w:hint="eastAsia"/>
          <w:sz w:val="28"/>
        </w:rPr>
        <w:t>质量检查程序框图</w:t>
      </w:r>
    </w:p>
    <w:p w:rsidR="005826E8" w:rsidRDefault="005826E8" w:rsidP="005826E8">
      <w:pPr>
        <w:spacing w:line="500" w:lineRule="exact"/>
        <w:rPr>
          <w:rFonts w:hint="eastAsia"/>
          <w:sz w:val="28"/>
        </w:rPr>
      </w:pPr>
    </w:p>
    <w:p w:rsidR="005826E8" w:rsidRDefault="005826E8" w:rsidP="005826E8">
      <w:pPr>
        <w:spacing w:line="460" w:lineRule="exact"/>
        <w:ind w:firstLine="210"/>
        <w:rPr>
          <w:rFonts w:hint="eastAsia"/>
          <w:sz w:val="24"/>
        </w:rPr>
      </w:pPr>
      <w:r>
        <w:rPr>
          <w:noProof/>
          <w:sz w:val="20"/>
        </w:rPr>
        <w:pict>
          <v:line id="_x0000_s1167" style="position:absolute;left:0;text-align:left;z-index:251804672" from="297pt,20.1pt" to="335.5pt,20.1pt" o:allowincell="f">
            <v:stroke endarrow="block"/>
          </v:line>
        </w:pict>
      </w:r>
      <w:r>
        <w:rPr>
          <w:noProof/>
          <w:sz w:val="20"/>
        </w:rPr>
        <w:pict>
          <v:line id="_x0000_s1166" style="position:absolute;left:0;text-align:left;z-index:251803648" from="214.5pt,20.1pt" to="247.5pt,20.1pt" o:allowincell="f">
            <v:stroke endarrow="block"/>
          </v:line>
        </w:pict>
      </w:r>
      <w:r>
        <w:rPr>
          <w:noProof/>
          <w:sz w:val="20"/>
        </w:rPr>
        <w:pict>
          <v:line id="_x0000_s1165" style="position:absolute;left:0;text-align:left;z-index:251802624" from="132pt,20.1pt" to="170.5pt,20.1pt" o:allowincell="f">
            <v:stroke endarrow="block"/>
          </v:line>
        </w:pict>
      </w:r>
      <w:r>
        <w:rPr>
          <w:noProof/>
          <w:sz w:val="20"/>
        </w:rPr>
        <w:pict>
          <v:line id="_x0000_s1164" style="position:absolute;left:0;text-align:left;z-index:251801600" from="49.5pt,20.1pt" to="88pt,20.1pt" o:allowincell="f">
            <v:stroke endarrow="block"/>
          </v:line>
        </w:pict>
      </w:r>
      <w:r>
        <w:rPr>
          <w:noProof/>
          <w:sz w:val="20"/>
        </w:rPr>
        <w:pict>
          <v:rect id="_x0000_s1160" style="position:absolute;left:0;text-align:left;margin-left:335.5pt;margin-top:3.1pt;width:83.9pt;height:25.5pt;z-index:-251518976" o:allowincell="f"/>
        </w:pict>
      </w:r>
      <w:r>
        <w:rPr>
          <w:noProof/>
          <w:sz w:val="20"/>
        </w:rPr>
        <w:pict>
          <v:rect id="_x0000_s1159" style="position:absolute;left:0;text-align:left;margin-left:249.95pt;margin-top:3.1pt;width:47.05pt;height:25.5pt;z-index:-251520000" o:allowincell="f"/>
        </w:pict>
      </w:r>
      <w:r>
        <w:rPr>
          <w:noProof/>
          <w:sz w:val="20"/>
        </w:rPr>
        <w:pict>
          <v:rect id="_x0000_s1158" style="position:absolute;left:0;text-align:left;margin-left:170.5pt;margin-top:3.1pt;width:41.4pt;height:25.5pt;z-index:-251521024" o:allowincell="f"/>
        </w:pict>
      </w:r>
      <w:r>
        <w:rPr>
          <w:noProof/>
          <w:sz w:val="20"/>
        </w:rPr>
        <w:pict>
          <v:rect id="_x0000_s1157" style="position:absolute;left:0;text-align:left;margin-left:88pt;margin-top:3.1pt;width:41.4pt;height:25.5pt;z-index:-251522048" o:allowincell="f"/>
        </w:pict>
      </w:r>
      <w:r>
        <w:rPr>
          <w:noProof/>
          <w:sz w:val="20"/>
        </w:rPr>
        <w:pict>
          <v:rect id="_x0000_s1156" style="position:absolute;left:0;text-align:left;margin-left:8.1pt;margin-top:3.1pt;width:41.4pt;height:25.5pt;z-index:-251523072" o:allowincell="f"/>
        </w:pict>
      </w:r>
      <w:r>
        <w:rPr>
          <w:rFonts w:hint="eastAsia"/>
          <w:sz w:val="24"/>
        </w:rPr>
        <w:t xml:space="preserve"> </w:t>
      </w:r>
      <w:r>
        <w:rPr>
          <w:rFonts w:hint="eastAsia"/>
          <w:sz w:val="24"/>
        </w:rPr>
        <w:t>预检</w:t>
      </w:r>
      <w:r>
        <w:rPr>
          <w:rFonts w:hint="eastAsia"/>
          <w:sz w:val="24"/>
        </w:rPr>
        <w:t xml:space="preserve">         </w:t>
      </w:r>
      <w:r>
        <w:rPr>
          <w:rFonts w:hint="eastAsia"/>
          <w:sz w:val="24"/>
        </w:rPr>
        <w:t>自检</w:t>
      </w:r>
      <w:r>
        <w:rPr>
          <w:rFonts w:hint="eastAsia"/>
          <w:sz w:val="24"/>
        </w:rPr>
        <w:t xml:space="preserve">         </w:t>
      </w:r>
      <w:r>
        <w:rPr>
          <w:rFonts w:hint="eastAsia"/>
          <w:sz w:val="24"/>
        </w:rPr>
        <w:t>互检</w:t>
      </w:r>
      <w:r>
        <w:rPr>
          <w:rFonts w:hint="eastAsia"/>
          <w:sz w:val="24"/>
        </w:rPr>
        <w:t xml:space="preserve">        </w:t>
      </w:r>
      <w:r>
        <w:rPr>
          <w:rFonts w:hint="eastAsia"/>
          <w:sz w:val="24"/>
        </w:rPr>
        <w:t>交接检</w:t>
      </w:r>
      <w:r>
        <w:rPr>
          <w:rFonts w:hint="eastAsia"/>
          <w:sz w:val="24"/>
        </w:rPr>
        <w:t xml:space="preserve">        </w:t>
      </w:r>
      <w:r>
        <w:rPr>
          <w:rFonts w:hint="eastAsia"/>
          <w:sz w:val="24"/>
        </w:rPr>
        <w:t>分项工程检查</w:t>
      </w:r>
    </w:p>
    <w:p w:rsidR="005826E8" w:rsidRDefault="005826E8" w:rsidP="005826E8">
      <w:pPr>
        <w:spacing w:line="460" w:lineRule="exact"/>
        <w:ind w:firstLine="250"/>
        <w:rPr>
          <w:rFonts w:hint="eastAsia"/>
          <w:sz w:val="24"/>
        </w:rPr>
      </w:pPr>
    </w:p>
    <w:p w:rsidR="005826E8" w:rsidRDefault="005826E8" w:rsidP="005826E8">
      <w:pPr>
        <w:spacing w:line="460" w:lineRule="exact"/>
        <w:ind w:firstLine="210"/>
        <w:jc w:val="center"/>
        <w:rPr>
          <w:rFonts w:hint="eastAsia"/>
          <w:sz w:val="24"/>
        </w:rPr>
      </w:pPr>
      <w:r>
        <w:rPr>
          <w:noProof/>
          <w:sz w:val="20"/>
        </w:rPr>
        <w:pict>
          <v:line id="_x0000_s1169" style="position:absolute;left:0;text-align:left;flip:x;z-index:251806720" from="291.5pt,16.6pt" to="363pt,16.6pt" o:allowincell="f">
            <v:stroke endarrow="block"/>
          </v:line>
        </w:pict>
      </w:r>
      <w:r>
        <w:rPr>
          <w:noProof/>
          <w:sz w:val="20"/>
        </w:rPr>
        <w:pict>
          <v:line id="_x0000_s1168" style="position:absolute;left:0;text-align:left;z-index:251805696" from="82.5pt,16.6pt" to="159.5pt,16.6pt" o:allowincell="f">
            <v:stroke endarrow="block"/>
          </v:line>
        </w:pict>
      </w:r>
      <w:r>
        <w:rPr>
          <w:noProof/>
          <w:sz w:val="20"/>
        </w:rPr>
        <w:pict>
          <v:rect id="_x0000_s1161" style="position:absolute;left:0;text-align:left;margin-left:159.5pt;margin-top:-.4pt;width:132pt;height:28.35pt;z-index:-251517952" o:allowincell="f"/>
        </w:pict>
      </w:r>
      <w:r>
        <w:rPr>
          <w:rFonts w:hint="eastAsia"/>
          <w:sz w:val="24"/>
        </w:rPr>
        <w:t>隐蔽工程检查</w:t>
      </w:r>
    </w:p>
    <w:p w:rsidR="005826E8" w:rsidRDefault="005826E8" w:rsidP="005826E8">
      <w:pPr>
        <w:spacing w:line="460" w:lineRule="exact"/>
        <w:ind w:firstLine="250"/>
        <w:rPr>
          <w:rFonts w:hint="eastAsia"/>
          <w:sz w:val="24"/>
        </w:rPr>
      </w:pPr>
    </w:p>
    <w:p w:rsidR="005826E8" w:rsidRDefault="005826E8" w:rsidP="005826E8">
      <w:pPr>
        <w:spacing w:line="460" w:lineRule="exact"/>
        <w:ind w:firstLine="210"/>
        <w:rPr>
          <w:rFonts w:hint="eastAsia"/>
          <w:sz w:val="24"/>
        </w:rPr>
      </w:pPr>
      <w:r>
        <w:rPr>
          <w:noProof/>
          <w:sz w:val="20"/>
        </w:rPr>
        <w:pict>
          <v:line id="_x0000_s1171" style="position:absolute;left:0;text-align:left;z-index:251808768" from="203.5pt,21.6pt" to="275pt,21.6pt" o:allowincell="f">
            <v:stroke endarrow="block"/>
          </v:line>
        </w:pict>
      </w:r>
      <w:r>
        <w:rPr>
          <w:noProof/>
          <w:sz w:val="20"/>
        </w:rPr>
        <w:pict>
          <v:line id="_x0000_s1170" style="position:absolute;left:0;text-align:left;z-index:251807744" from="5.5pt,21.6pt" to="38.5pt,21.6pt" o:allowincell="f">
            <v:stroke endarrow="block"/>
          </v:line>
        </w:pict>
      </w:r>
      <w:r>
        <w:rPr>
          <w:noProof/>
          <w:sz w:val="20"/>
        </w:rPr>
        <w:pict>
          <v:rect id="_x0000_s1163" style="position:absolute;left:0;text-align:left;margin-left:275pt;margin-top:1.75pt;width:148.5pt;height:28.35pt;z-index:-251515904" o:allowincell="f"/>
        </w:pict>
      </w:r>
      <w:r>
        <w:rPr>
          <w:noProof/>
          <w:sz w:val="20"/>
        </w:rPr>
        <w:pict>
          <v:rect id="_x0000_s1162" style="position:absolute;left:0;text-align:left;margin-left:38.5pt;margin-top:1.75pt;width:165pt;height:28.35pt;z-index:-251516928" o:allowincell="f"/>
        </w:pict>
      </w:r>
      <w:r>
        <w:rPr>
          <w:rFonts w:hint="eastAsia"/>
          <w:sz w:val="24"/>
        </w:rPr>
        <w:t xml:space="preserve">        </w:t>
      </w:r>
      <w:r>
        <w:rPr>
          <w:rFonts w:hint="eastAsia"/>
          <w:sz w:val="24"/>
        </w:rPr>
        <w:t>工程竣工内部检查验收</w:t>
      </w:r>
      <w:r>
        <w:rPr>
          <w:rFonts w:hint="eastAsia"/>
          <w:sz w:val="24"/>
        </w:rPr>
        <w:t xml:space="preserve">                  </w:t>
      </w:r>
      <w:r>
        <w:rPr>
          <w:rFonts w:hint="eastAsia"/>
          <w:sz w:val="24"/>
        </w:rPr>
        <w:t>工程竣工交接验收</w:t>
      </w:r>
    </w:p>
    <w:p w:rsidR="005826E8" w:rsidRDefault="005826E8" w:rsidP="005826E8">
      <w:pPr>
        <w:spacing w:line="500" w:lineRule="exact"/>
        <w:rPr>
          <w:rFonts w:hint="eastAsia"/>
          <w:sz w:val="28"/>
        </w:rPr>
      </w:pPr>
    </w:p>
    <w:p w:rsidR="005826E8" w:rsidRDefault="005826E8" w:rsidP="005826E8">
      <w:pPr>
        <w:ind w:firstLine="582"/>
        <w:rPr>
          <w:rFonts w:hint="eastAsia"/>
          <w:b/>
          <w:sz w:val="28"/>
        </w:rPr>
      </w:pPr>
      <w:r>
        <w:rPr>
          <w:rFonts w:hint="eastAsia"/>
          <w:b/>
          <w:sz w:val="28"/>
        </w:rPr>
        <w:t>3</w:t>
      </w:r>
      <w:r>
        <w:rPr>
          <w:rFonts w:hint="eastAsia"/>
          <w:b/>
          <w:sz w:val="28"/>
        </w:rPr>
        <w:t>、质量控制制度</w:t>
      </w:r>
    </w:p>
    <w:p w:rsidR="005826E8" w:rsidRDefault="005826E8" w:rsidP="005826E8">
      <w:pPr>
        <w:ind w:firstLine="580"/>
        <w:rPr>
          <w:rFonts w:hint="eastAsia"/>
          <w:sz w:val="28"/>
        </w:rPr>
      </w:pPr>
      <w:r>
        <w:rPr>
          <w:sz w:val="28"/>
        </w:rPr>
        <w:t xml:space="preserve">3.1 </w:t>
      </w:r>
      <w:r>
        <w:rPr>
          <w:rFonts w:hint="eastAsia"/>
          <w:sz w:val="28"/>
        </w:rPr>
        <w:t>施工准备阶段的质量检查控制</w:t>
      </w:r>
    </w:p>
    <w:p w:rsidR="005826E8" w:rsidRDefault="005826E8" w:rsidP="005826E8">
      <w:pPr>
        <w:ind w:firstLine="580"/>
        <w:rPr>
          <w:rFonts w:hint="eastAsia"/>
          <w:sz w:val="28"/>
        </w:rPr>
      </w:pPr>
      <w:r>
        <w:rPr>
          <w:rFonts w:hint="eastAsia"/>
          <w:sz w:val="28"/>
        </w:rPr>
        <w:t>严格贯彻执行国家关于《建设工程质量管理条例》和《工程建设标准强制性条文》的有关规定；</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3.1.1</w:t>
        </w:r>
      </w:smartTag>
      <w:r>
        <w:rPr>
          <w:sz w:val="28"/>
        </w:rPr>
        <w:t xml:space="preserve"> </w:t>
      </w:r>
      <w:r>
        <w:rPr>
          <w:rFonts w:hint="eastAsia"/>
          <w:sz w:val="28"/>
        </w:rPr>
        <w:t>对设计图纸进行仔细认真的阅读和会审，避免出现工程返工防止由于图纸差错而贻误工程质量和施工进度；</w:t>
      </w:r>
    </w:p>
    <w:p w:rsidR="005826E8" w:rsidRDefault="005826E8" w:rsidP="005826E8">
      <w:pPr>
        <w:ind w:firstLine="580"/>
        <w:rPr>
          <w:rFonts w:ascii="宋体"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3.1.2</w:t>
        </w:r>
      </w:smartTag>
      <w:r>
        <w:rPr>
          <w:sz w:val="28"/>
        </w:rPr>
        <w:t xml:space="preserve"> </w:t>
      </w:r>
      <w:r>
        <w:rPr>
          <w:rFonts w:hint="eastAsia"/>
          <w:sz w:val="28"/>
        </w:rPr>
        <w:t>重点审查装修设计与水、电、空调等设备图纸有无矛盾、冲突；装修设计的尺寸、标高是否有误，与建筑现状是否矛盾；图纸</w:t>
      </w:r>
      <w:r>
        <w:rPr>
          <w:rFonts w:ascii="宋体" w:hAnsi="宋体" w:hint="eastAsia"/>
          <w:sz w:val="28"/>
        </w:rPr>
        <w:t>的深度是否满足施工要求，节点大样和材料做法是否科学、合理；</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3.1.3</w:t>
        </w:r>
      </w:smartTag>
      <w:r>
        <w:rPr>
          <w:sz w:val="28"/>
        </w:rPr>
        <w:t xml:space="preserve"> </w:t>
      </w:r>
      <w:r>
        <w:rPr>
          <w:rFonts w:hint="eastAsia"/>
          <w:sz w:val="28"/>
        </w:rPr>
        <w:t>各种设备的规格型号和数量是否正确，消防、环保节能等设计是否符合有关规范等。</w:t>
      </w:r>
    </w:p>
    <w:p w:rsidR="005826E8" w:rsidRDefault="005826E8" w:rsidP="005826E8">
      <w:pPr>
        <w:ind w:firstLine="580"/>
        <w:rPr>
          <w:rFonts w:hint="eastAsia"/>
          <w:sz w:val="28"/>
        </w:rPr>
      </w:pPr>
      <w:r>
        <w:rPr>
          <w:sz w:val="28"/>
        </w:rPr>
        <w:lastRenderedPageBreak/>
        <w:t xml:space="preserve">3.2 </w:t>
      </w:r>
      <w:r>
        <w:rPr>
          <w:rFonts w:hint="eastAsia"/>
          <w:sz w:val="28"/>
        </w:rPr>
        <w:t>原材料、成品和设备供应的质量保证的检查控制</w:t>
      </w:r>
    </w:p>
    <w:p w:rsidR="005826E8" w:rsidRDefault="005826E8" w:rsidP="005826E8">
      <w:pPr>
        <w:rPr>
          <w:rFonts w:hint="eastAsia"/>
          <w:sz w:val="28"/>
        </w:rPr>
      </w:pPr>
      <w:r>
        <w:rPr>
          <w:rFonts w:hint="eastAsia"/>
          <w:sz w:val="28"/>
        </w:rPr>
        <w:t>配备专人加强对建筑装饰材料、成品和水、电、空调等设备的规格、性能和技术参数的质量进行监控；</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3.2.1</w:t>
        </w:r>
      </w:smartTag>
      <w:r>
        <w:rPr>
          <w:sz w:val="28"/>
        </w:rPr>
        <w:t xml:space="preserve"> </w:t>
      </w:r>
      <w:r>
        <w:rPr>
          <w:rFonts w:hint="eastAsia"/>
          <w:sz w:val="28"/>
        </w:rPr>
        <w:t>必须取得材料、成品和设备的质量合格证书，不合格产品一律不得进场、入库和使用；</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3.2.2</w:t>
        </w:r>
      </w:smartTag>
      <w:r>
        <w:rPr>
          <w:sz w:val="28"/>
        </w:rPr>
        <w:t xml:space="preserve"> </w:t>
      </w:r>
      <w:r>
        <w:rPr>
          <w:rFonts w:hint="eastAsia"/>
          <w:sz w:val="28"/>
        </w:rPr>
        <w:t>材料设备由专人保管，防止损坏和变形。不同型号、规格的材料成品、设备不得混存、混装。</w:t>
      </w:r>
    </w:p>
    <w:p w:rsidR="005826E8" w:rsidRDefault="005826E8" w:rsidP="005826E8">
      <w:pPr>
        <w:ind w:firstLine="580"/>
        <w:rPr>
          <w:rFonts w:hint="eastAsia"/>
          <w:sz w:val="28"/>
        </w:rPr>
      </w:pPr>
      <w:r>
        <w:rPr>
          <w:sz w:val="28"/>
        </w:rPr>
        <w:t xml:space="preserve">3.3 </w:t>
      </w:r>
      <w:r>
        <w:rPr>
          <w:rFonts w:hint="eastAsia"/>
          <w:sz w:val="28"/>
        </w:rPr>
        <w:t>施工阶段的质量检查控制</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3.3.1</w:t>
        </w:r>
      </w:smartTag>
      <w:r>
        <w:rPr>
          <w:sz w:val="28"/>
        </w:rPr>
        <w:t xml:space="preserve"> </w:t>
      </w:r>
      <w:r>
        <w:rPr>
          <w:rFonts w:hint="eastAsia"/>
          <w:sz w:val="28"/>
        </w:rPr>
        <w:t>施工阶段是工程质量管理的主要环节，坚持“以预防为主，防患于未然”的原则。主要采取的具体措施为</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3.3.1</w:t>
        </w:r>
      </w:smartTag>
      <w:r>
        <w:rPr>
          <w:sz w:val="28"/>
        </w:rPr>
        <w:t xml:space="preserve">.1 </w:t>
      </w:r>
      <w:r>
        <w:rPr>
          <w:rFonts w:hint="eastAsia"/>
          <w:sz w:val="28"/>
        </w:rPr>
        <w:t>坚持“按图施工”的原则，严格执行技术交底的制度；坚持工程施工纪录制制度，记好施工日志；</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3.3.1</w:t>
        </w:r>
      </w:smartTag>
      <w:r>
        <w:rPr>
          <w:sz w:val="28"/>
        </w:rPr>
        <w:t xml:space="preserve">.2 </w:t>
      </w:r>
      <w:r>
        <w:rPr>
          <w:rFonts w:hint="eastAsia"/>
          <w:sz w:val="28"/>
        </w:rPr>
        <w:t>落实隐蔽工程的预检制度，以及分部、分项质量评定的工作；</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3.3.1</w:t>
        </w:r>
      </w:smartTag>
      <w:r>
        <w:rPr>
          <w:sz w:val="28"/>
        </w:rPr>
        <w:t xml:space="preserve">.3 </w:t>
      </w:r>
      <w:r>
        <w:rPr>
          <w:rFonts w:hint="eastAsia"/>
          <w:sz w:val="28"/>
        </w:rPr>
        <w:t>落实各施工班组的自检、互检和交接验收的三检制度；</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3.3.1</w:t>
        </w:r>
      </w:smartTag>
      <w:r>
        <w:rPr>
          <w:sz w:val="28"/>
        </w:rPr>
        <w:t xml:space="preserve">.4 </w:t>
      </w:r>
      <w:r>
        <w:rPr>
          <w:rFonts w:hint="eastAsia"/>
          <w:sz w:val="28"/>
        </w:rPr>
        <w:t>采取放线、定位、标高测量准确无误的保证措施；</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3.3.1</w:t>
        </w:r>
      </w:smartTag>
      <w:r>
        <w:rPr>
          <w:sz w:val="28"/>
        </w:rPr>
        <w:t>.5</w:t>
      </w:r>
      <w:r>
        <w:rPr>
          <w:rFonts w:hint="eastAsia"/>
          <w:sz w:val="28"/>
        </w:rPr>
        <w:t xml:space="preserve"> </w:t>
      </w:r>
      <w:r>
        <w:rPr>
          <w:rFonts w:hint="eastAsia"/>
          <w:sz w:val="28"/>
        </w:rPr>
        <w:t>保证新工艺、新材料的施工质量；</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3.3.1</w:t>
        </w:r>
      </w:smartTag>
      <w:r>
        <w:rPr>
          <w:sz w:val="28"/>
        </w:rPr>
        <w:t xml:space="preserve">.6 </w:t>
      </w:r>
      <w:r>
        <w:rPr>
          <w:rFonts w:hint="eastAsia"/>
          <w:sz w:val="28"/>
        </w:rPr>
        <w:t>建立并完善工程变更档案管理制度；</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3.3.1</w:t>
        </w:r>
      </w:smartTag>
      <w:r>
        <w:rPr>
          <w:sz w:val="28"/>
        </w:rPr>
        <w:t>.7</w:t>
      </w:r>
      <w:r>
        <w:rPr>
          <w:rFonts w:hint="eastAsia"/>
          <w:sz w:val="28"/>
        </w:rPr>
        <w:t xml:space="preserve"> </w:t>
      </w:r>
      <w:r>
        <w:rPr>
          <w:rFonts w:hint="eastAsia"/>
          <w:sz w:val="28"/>
        </w:rPr>
        <w:t>执行有关试件制作和测试报告制度；</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3.3.1</w:t>
        </w:r>
      </w:smartTag>
      <w:r>
        <w:rPr>
          <w:sz w:val="28"/>
        </w:rPr>
        <w:t>.8</w:t>
      </w:r>
      <w:r>
        <w:rPr>
          <w:rFonts w:hint="eastAsia"/>
          <w:sz w:val="28"/>
        </w:rPr>
        <w:t xml:space="preserve"> </w:t>
      </w:r>
      <w:r>
        <w:rPr>
          <w:rFonts w:hint="eastAsia"/>
          <w:sz w:val="28"/>
        </w:rPr>
        <w:t>坚决贯彻各级技术责任制，做到施工有标准、工作有检查、技术质量专人管；</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lastRenderedPageBreak/>
          <w:t>3.3.1</w:t>
        </w:r>
      </w:smartTag>
      <w:r>
        <w:rPr>
          <w:sz w:val="28"/>
        </w:rPr>
        <w:t xml:space="preserve">.9 </w:t>
      </w:r>
      <w:r>
        <w:rPr>
          <w:rFonts w:hint="eastAsia"/>
          <w:sz w:val="28"/>
        </w:rPr>
        <w:t>加强装修与设备专业施工队伍的配合协作</w:t>
      </w:r>
      <w:proofErr w:type="gramStart"/>
      <w:r>
        <w:rPr>
          <w:rFonts w:hint="eastAsia"/>
          <w:sz w:val="28"/>
        </w:rPr>
        <w:t>作</w:t>
      </w:r>
      <w:proofErr w:type="gramEnd"/>
      <w:r>
        <w:rPr>
          <w:rFonts w:hint="eastAsia"/>
          <w:sz w:val="28"/>
        </w:rPr>
        <w:t>制度；</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3.3.1</w:t>
        </w:r>
      </w:smartTag>
      <w:r>
        <w:rPr>
          <w:sz w:val="28"/>
        </w:rPr>
        <w:t xml:space="preserve">.10 </w:t>
      </w:r>
      <w:r>
        <w:rPr>
          <w:rFonts w:hint="eastAsia"/>
          <w:sz w:val="28"/>
        </w:rPr>
        <w:t>认真做好竣工检查、验收工作。</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3.3.2</w:t>
        </w:r>
      </w:smartTag>
      <w:r>
        <w:rPr>
          <w:sz w:val="28"/>
        </w:rPr>
        <w:t xml:space="preserve"> </w:t>
      </w:r>
      <w:r>
        <w:rPr>
          <w:rFonts w:hint="eastAsia"/>
          <w:sz w:val="28"/>
        </w:rPr>
        <w:t>施工质量的检查控制除了必须采取上述各种管理措施外，在技术上我们将严格执行《建筑装饰工程施工及验收规范》（</w:t>
      </w:r>
      <w:r>
        <w:rPr>
          <w:rFonts w:hint="eastAsia"/>
          <w:sz w:val="28"/>
        </w:rPr>
        <w:t>JGJ73</w:t>
      </w:r>
      <w:r>
        <w:rPr>
          <w:rFonts w:hint="eastAsia"/>
          <w:sz w:val="28"/>
        </w:rPr>
        <w:t>—</w:t>
      </w:r>
      <w:r>
        <w:rPr>
          <w:rFonts w:hint="eastAsia"/>
          <w:sz w:val="28"/>
        </w:rPr>
        <w:t>91</w:t>
      </w:r>
      <w:r>
        <w:rPr>
          <w:rFonts w:hint="eastAsia"/>
          <w:sz w:val="28"/>
        </w:rPr>
        <w:t>）和其它有关的施工规范，其重点如下：</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3.3.2</w:t>
        </w:r>
      </w:smartTag>
      <w:r>
        <w:rPr>
          <w:sz w:val="28"/>
        </w:rPr>
        <w:t xml:space="preserve">.1 </w:t>
      </w:r>
      <w:r>
        <w:rPr>
          <w:rFonts w:hint="eastAsia"/>
          <w:sz w:val="28"/>
        </w:rPr>
        <w:t>装饰工程所用材料按设计要求选用，并符合现行材料标准的规定，对材料质量姓怀疑时，要抽样检查，合格后方可使用；</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3.3.2</w:t>
        </w:r>
      </w:smartTag>
      <w:r>
        <w:rPr>
          <w:sz w:val="28"/>
        </w:rPr>
        <w:t xml:space="preserve">.2 </w:t>
      </w:r>
      <w:r>
        <w:rPr>
          <w:rFonts w:hint="eastAsia"/>
          <w:sz w:val="28"/>
        </w:rPr>
        <w:t>装饰材料和饰件</w:t>
      </w:r>
      <w:proofErr w:type="gramStart"/>
      <w:r>
        <w:rPr>
          <w:rFonts w:hint="eastAsia"/>
          <w:sz w:val="28"/>
        </w:rPr>
        <w:t>以及有饰面的</w:t>
      </w:r>
      <w:proofErr w:type="gramEnd"/>
      <w:r>
        <w:rPr>
          <w:rFonts w:hint="eastAsia"/>
          <w:sz w:val="28"/>
        </w:rPr>
        <w:t>构件，在运输、保管和施工过程中，采取必要的措施防止损坏和变质；抹灰、涂料和刷浆工程的等级和适用范围，均需满足设计要求；</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3.3.2</w:t>
        </w:r>
      </w:smartTag>
      <w:r>
        <w:rPr>
          <w:sz w:val="28"/>
        </w:rPr>
        <w:t xml:space="preserve">.3 </w:t>
      </w:r>
      <w:r>
        <w:rPr>
          <w:rFonts w:hint="eastAsia"/>
          <w:sz w:val="28"/>
        </w:rPr>
        <w:t>装饰工程须在基体或基层的质量检查合格后，再进入下一道工序；级装饰工程施工前，应先做样板间，经甲方和监理公司认可后，再正式进行；</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3.3.2</w:t>
        </w:r>
      </w:smartTag>
      <w:r>
        <w:rPr>
          <w:sz w:val="28"/>
        </w:rPr>
        <w:t xml:space="preserve">.4 </w:t>
      </w:r>
      <w:r>
        <w:rPr>
          <w:rFonts w:hint="eastAsia"/>
          <w:sz w:val="28"/>
        </w:rPr>
        <w:t>室内饰面工程在屋面防水工程完工前施工时，必须采取防护措施，以免造成损失；</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3.3.2</w:t>
        </w:r>
      </w:smartTag>
      <w:r>
        <w:rPr>
          <w:sz w:val="28"/>
        </w:rPr>
        <w:t xml:space="preserve">.5 </w:t>
      </w:r>
      <w:r>
        <w:rPr>
          <w:rFonts w:hint="eastAsia"/>
          <w:sz w:val="28"/>
        </w:rPr>
        <w:t>室内吊顶隔断的罩面板和花饰等工程，应待室内楼、地面湿作业完工后施工；</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3.3.2</w:t>
        </w:r>
      </w:smartTag>
      <w:r>
        <w:rPr>
          <w:sz w:val="28"/>
        </w:rPr>
        <w:t xml:space="preserve">.6 </w:t>
      </w:r>
      <w:r>
        <w:rPr>
          <w:rFonts w:hint="eastAsia"/>
          <w:sz w:val="28"/>
        </w:rPr>
        <w:t>抹灰、饰面、吊顶和隔断工程，应待隔墙、钢、木门框、暗装的设备管道、电线管和电器预埋件工序等完工后进行；</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3.3.2</w:t>
        </w:r>
      </w:smartTag>
      <w:r>
        <w:rPr>
          <w:sz w:val="28"/>
        </w:rPr>
        <w:t>.7</w:t>
      </w:r>
      <w:r>
        <w:rPr>
          <w:rFonts w:hint="eastAsia"/>
          <w:sz w:val="28"/>
        </w:rPr>
        <w:t xml:space="preserve"> </w:t>
      </w:r>
      <w:r>
        <w:rPr>
          <w:rFonts w:hint="eastAsia"/>
          <w:sz w:val="28"/>
        </w:rPr>
        <w:t>铝合金、塑料、门窗及其玻璃工程应在湿作业完工后进行，如需在湿作业前进行，必须加强保护；</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lastRenderedPageBreak/>
          <w:t>3.3.2</w:t>
        </w:r>
      </w:smartTag>
      <w:r>
        <w:rPr>
          <w:sz w:val="28"/>
        </w:rPr>
        <w:t xml:space="preserve">.8 </w:t>
      </w:r>
      <w:r>
        <w:rPr>
          <w:rFonts w:hint="eastAsia"/>
          <w:sz w:val="28"/>
        </w:rPr>
        <w:t>有抹灰、基层的饰面板工程、吊顶及轻型花饰安装工程，应待抹灰工程完工后进行；</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3.3.2</w:t>
        </w:r>
      </w:smartTag>
      <w:r>
        <w:rPr>
          <w:sz w:val="28"/>
        </w:rPr>
        <w:t xml:space="preserve">.9 </w:t>
      </w:r>
      <w:r>
        <w:rPr>
          <w:rFonts w:hint="eastAsia"/>
          <w:sz w:val="28"/>
        </w:rPr>
        <w:t>涂料、刷浆工程以及吊顶、隔断、罩面板的安装，应在塑料地板、地毯、木地板施工前以及管道设备试压后进行，木地板面层最后一遍涂料，应在裱糊工程完工后进行；</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3.3.2</w:t>
        </w:r>
      </w:smartTag>
      <w:r>
        <w:rPr>
          <w:sz w:val="28"/>
        </w:rPr>
        <w:t>.10</w:t>
      </w:r>
      <w:r>
        <w:rPr>
          <w:rFonts w:hint="eastAsia"/>
          <w:sz w:val="28"/>
        </w:rPr>
        <w:t xml:space="preserve"> </w:t>
      </w:r>
      <w:r>
        <w:rPr>
          <w:rFonts w:hint="eastAsia"/>
          <w:sz w:val="28"/>
        </w:rPr>
        <w:t>裱糊工程应待顶棚、墙面、门窗及建筑设备的涂料和刷浆工程完工后进行。</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3.3.2</w:t>
        </w:r>
      </w:smartTag>
      <w:r>
        <w:rPr>
          <w:sz w:val="28"/>
        </w:rPr>
        <w:t xml:space="preserve">.11 </w:t>
      </w:r>
      <w:r>
        <w:rPr>
          <w:rFonts w:hint="eastAsia"/>
          <w:sz w:val="28"/>
        </w:rPr>
        <w:t>刷浆、饰面和花饰工程以及高级的抹灰、溶剂型混色涂料工程不低于</w:t>
      </w:r>
      <w:smartTag w:uri="urn:schemas-microsoft-com:office:smarttags" w:element="chmetcnv">
        <w:smartTagPr>
          <w:attr w:name="TCSC" w:val="0"/>
          <w:attr w:name="NumberType" w:val="1"/>
          <w:attr w:name="Negative" w:val="False"/>
          <w:attr w:name="HasSpace" w:val="False"/>
          <w:attr w:name="SourceValue" w:val="5"/>
          <w:attr w:name="UnitName" w:val="℃"/>
        </w:smartTagPr>
        <w:r>
          <w:rPr>
            <w:rFonts w:hint="eastAsia"/>
            <w:sz w:val="28"/>
          </w:rPr>
          <w:t>5</w:t>
        </w:r>
        <w:r>
          <w:rPr>
            <w:rFonts w:hint="eastAsia"/>
            <w:sz w:val="28"/>
          </w:rPr>
          <w:t>℃</w:t>
        </w:r>
      </w:smartTag>
      <w:r>
        <w:rPr>
          <w:rFonts w:hint="eastAsia"/>
          <w:sz w:val="28"/>
        </w:rPr>
        <w:t>；</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3.3.2</w:t>
        </w:r>
      </w:smartTag>
      <w:r>
        <w:rPr>
          <w:sz w:val="28"/>
        </w:rPr>
        <w:t xml:space="preserve">.12 </w:t>
      </w:r>
      <w:r>
        <w:rPr>
          <w:rFonts w:hint="eastAsia"/>
          <w:sz w:val="28"/>
        </w:rPr>
        <w:t>中级和普通的抹灰、溶剂型混色涂料工程以及玻璃工程应在</w:t>
      </w:r>
      <w:smartTag w:uri="urn:schemas-microsoft-com:office:smarttags" w:element="chmetcnv">
        <w:smartTagPr>
          <w:attr w:name="TCSC" w:val="0"/>
          <w:attr w:name="NumberType" w:val="1"/>
          <w:attr w:name="Negative" w:val="False"/>
          <w:attr w:name="HasSpace" w:val="False"/>
          <w:attr w:name="SourceValue" w:val="0"/>
          <w:attr w:name="UnitName" w:val="℃"/>
        </w:smartTagPr>
        <w:r>
          <w:rPr>
            <w:rFonts w:hint="eastAsia"/>
            <w:sz w:val="28"/>
          </w:rPr>
          <w:t>0</w:t>
        </w:r>
        <w:r>
          <w:rPr>
            <w:rFonts w:hint="eastAsia"/>
            <w:sz w:val="28"/>
          </w:rPr>
          <w:t>℃</w:t>
        </w:r>
      </w:smartTag>
      <w:r>
        <w:rPr>
          <w:rFonts w:hint="eastAsia"/>
          <w:sz w:val="28"/>
        </w:rPr>
        <w:t>以上；</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3.3.2</w:t>
        </w:r>
      </w:smartTag>
      <w:r>
        <w:rPr>
          <w:sz w:val="28"/>
        </w:rPr>
        <w:t xml:space="preserve">.13 </w:t>
      </w:r>
      <w:r>
        <w:rPr>
          <w:rFonts w:hint="eastAsia"/>
          <w:sz w:val="28"/>
        </w:rPr>
        <w:t>裱糊工程不低于</w:t>
      </w:r>
      <w:smartTag w:uri="urn:schemas-microsoft-com:office:smarttags" w:element="chmetcnv">
        <w:smartTagPr>
          <w:attr w:name="TCSC" w:val="0"/>
          <w:attr w:name="NumberType" w:val="1"/>
          <w:attr w:name="Negative" w:val="False"/>
          <w:attr w:name="HasSpace" w:val="False"/>
          <w:attr w:name="SourceValue" w:val="10"/>
          <w:attr w:name="UnitName" w:val="℃"/>
        </w:smartTagPr>
        <w:r>
          <w:rPr>
            <w:rFonts w:hint="eastAsia"/>
            <w:sz w:val="28"/>
          </w:rPr>
          <w:t>10</w:t>
        </w:r>
        <w:r>
          <w:rPr>
            <w:rFonts w:hint="eastAsia"/>
            <w:sz w:val="28"/>
          </w:rPr>
          <w:t>℃</w:t>
        </w:r>
      </w:smartTag>
      <w:r>
        <w:rPr>
          <w:rFonts w:hint="eastAsia"/>
          <w:sz w:val="28"/>
        </w:rPr>
        <w:t>；</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3</w:t>
        </w:r>
        <w:r>
          <w:rPr>
            <w:sz w:val="28"/>
          </w:rPr>
          <w:t>.3.2</w:t>
        </w:r>
      </w:smartTag>
      <w:r>
        <w:rPr>
          <w:sz w:val="28"/>
        </w:rPr>
        <w:t>.14</w:t>
      </w:r>
      <w:r>
        <w:rPr>
          <w:rFonts w:hint="eastAsia"/>
          <w:sz w:val="28"/>
        </w:rPr>
        <w:t xml:space="preserve"> </w:t>
      </w:r>
      <w:r>
        <w:rPr>
          <w:rFonts w:hint="eastAsia"/>
          <w:sz w:val="28"/>
        </w:rPr>
        <w:t>使用胶粘剂时，应按胶粘剂产</w:t>
      </w:r>
      <w:proofErr w:type="gramStart"/>
      <w:r>
        <w:rPr>
          <w:rFonts w:hint="eastAsia"/>
          <w:sz w:val="28"/>
        </w:rPr>
        <w:t>吕</w:t>
      </w:r>
      <w:proofErr w:type="gramEnd"/>
      <w:r>
        <w:rPr>
          <w:rFonts w:hint="eastAsia"/>
          <w:sz w:val="28"/>
        </w:rPr>
        <w:t>说明要求的温度施工；</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3.3.2</w:t>
        </w:r>
      </w:smartTag>
      <w:r>
        <w:rPr>
          <w:sz w:val="28"/>
        </w:rPr>
        <w:t xml:space="preserve">.15 </w:t>
      </w:r>
      <w:r>
        <w:rPr>
          <w:rFonts w:hint="eastAsia"/>
          <w:sz w:val="28"/>
        </w:rPr>
        <w:t>涂刷清漆不低于</w:t>
      </w:r>
      <w:smartTag w:uri="urn:schemas-microsoft-com:office:smarttags" w:element="chmetcnv">
        <w:smartTagPr>
          <w:attr w:name="TCSC" w:val="0"/>
          <w:attr w:name="NumberType" w:val="1"/>
          <w:attr w:name="Negative" w:val="False"/>
          <w:attr w:name="HasSpace" w:val="False"/>
          <w:attr w:name="SourceValue" w:val="8"/>
          <w:attr w:name="UnitName" w:val="℃"/>
        </w:smartTagPr>
        <w:r>
          <w:rPr>
            <w:rFonts w:hint="eastAsia"/>
            <w:sz w:val="28"/>
          </w:rPr>
          <w:t>8</w:t>
        </w:r>
        <w:r>
          <w:rPr>
            <w:rFonts w:hint="eastAsia"/>
            <w:sz w:val="28"/>
          </w:rPr>
          <w:t>℃</w:t>
        </w:r>
      </w:smartTag>
      <w:r>
        <w:rPr>
          <w:rFonts w:hint="eastAsia"/>
          <w:sz w:val="28"/>
        </w:rPr>
        <w:t>，乳胶涂料应按产品说明要求的温度施工。</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3.3.2</w:t>
        </w:r>
      </w:smartTag>
      <w:r>
        <w:rPr>
          <w:sz w:val="28"/>
        </w:rPr>
        <w:t xml:space="preserve">.16 </w:t>
      </w:r>
      <w:r>
        <w:rPr>
          <w:rFonts w:hint="eastAsia"/>
          <w:sz w:val="28"/>
        </w:rPr>
        <w:t>所有装饰工程用都须做好成品保护，管理好施工用水和管道设备试压用水，不得污损破坏装饰工程。</w:t>
      </w:r>
    </w:p>
    <w:p w:rsidR="005826E8" w:rsidRDefault="005826E8" w:rsidP="005826E8">
      <w:pPr>
        <w:rPr>
          <w:rFonts w:hint="eastAsia"/>
          <w:sz w:val="32"/>
        </w:rPr>
      </w:pPr>
    </w:p>
    <w:p w:rsidR="005826E8" w:rsidRDefault="005826E8" w:rsidP="005826E8">
      <w:pPr>
        <w:jc w:val="center"/>
        <w:rPr>
          <w:rFonts w:eastAsia="黑体" w:hint="eastAsia"/>
          <w:b/>
          <w:sz w:val="32"/>
        </w:rPr>
      </w:pPr>
    </w:p>
    <w:p w:rsidR="005826E8" w:rsidRDefault="005826E8" w:rsidP="005826E8">
      <w:pPr>
        <w:jc w:val="center"/>
        <w:rPr>
          <w:rFonts w:eastAsia="黑体" w:hint="eastAsia"/>
          <w:b/>
          <w:sz w:val="32"/>
        </w:rPr>
      </w:pPr>
    </w:p>
    <w:p w:rsidR="005826E8" w:rsidRDefault="005826E8" w:rsidP="005826E8">
      <w:pPr>
        <w:jc w:val="center"/>
        <w:rPr>
          <w:rFonts w:eastAsia="黑体" w:hint="eastAsia"/>
          <w:b/>
          <w:sz w:val="32"/>
        </w:rPr>
      </w:pPr>
    </w:p>
    <w:p w:rsidR="005826E8" w:rsidRDefault="005826E8" w:rsidP="005826E8">
      <w:pPr>
        <w:jc w:val="center"/>
        <w:rPr>
          <w:rFonts w:eastAsia="黑体" w:hint="eastAsia"/>
          <w:b/>
          <w:sz w:val="32"/>
        </w:rPr>
      </w:pPr>
    </w:p>
    <w:p w:rsidR="005826E8" w:rsidRDefault="005826E8" w:rsidP="005826E8">
      <w:pPr>
        <w:jc w:val="center"/>
        <w:rPr>
          <w:rFonts w:eastAsia="黑体" w:hint="eastAsia"/>
          <w:b/>
          <w:sz w:val="32"/>
        </w:rPr>
      </w:pPr>
    </w:p>
    <w:p w:rsidR="005826E8" w:rsidRDefault="005826E8" w:rsidP="005826E8">
      <w:pPr>
        <w:jc w:val="center"/>
        <w:rPr>
          <w:rFonts w:eastAsia="黑体" w:hint="eastAsia"/>
          <w:b/>
          <w:sz w:val="32"/>
        </w:rPr>
      </w:pPr>
    </w:p>
    <w:p w:rsidR="005826E8" w:rsidRDefault="005826E8" w:rsidP="005826E8">
      <w:pPr>
        <w:jc w:val="center"/>
        <w:rPr>
          <w:rFonts w:eastAsia="黑体" w:hint="eastAsia"/>
          <w:b/>
          <w:sz w:val="32"/>
        </w:rPr>
      </w:pPr>
    </w:p>
    <w:p w:rsidR="005826E8" w:rsidRDefault="005826E8" w:rsidP="005826E8">
      <w:pPr>
        <w:ind w:firstLineChars="600" w:firstLine="1928"/>
        <w:rPr>
          <w:rFonts w:ascii="幼圆" w:eastAsia="黑体" w:hint="eastAsia"/>
          <w:b/>
          <w:sz w:val="32"/>
        </w:rPr>
      </w:pPr>
      <w:r>
        <w:rPr>
          <w:rFonts w:ascii="幼圆" w:eastAsia="黑体" w:hint="eastAsia"/>
          <w:b/>
          <w:sz w:val="32"/>
        </w:rPr>
        <w:t>七、进度控制及保证措施</w:t>
      </w:r>
    </w:p>
    <w:p w:rsidR="005826E8" w:rsidRDefault="005826E8" w:rsidP="005826E8">
      <w:pPr>
        <w:jc w:val="center"/>
        <w:rPr>
          <w:rFonts w:ascii="幼圆" w:eastAsia="黑体" w:hint="eastAsia"/>
          <w:b/>
          <w:sz w:val="32"/>
        </w:rPr>
      </w:pPr>
    </w:p>
    <w:p w:rsidR="005826E8" w:rsidRDefault="005826E8" w:rsidP="005826E8">
      <w:pPr>
        <w:ind w:firstLineChars="200" w:firstLine="560"/>
        <w:rPr>
          <w:rFonts w:ascii="幼圆" w:eastAsia="微软繁综艺" w:hint="eastAsia"/>
          <w:sz w:val="28"/>
        </w:rPr>
      </w:pPr>
      <w:r>
        <w:rPr>
          <w:rFonts w:hint="eastAsia"/>
          <w:sz w:val="28"/>
        </w:rPr>
        <w:t>本工程限定工期为</w:t>
      </w:r>
      <w:r>
        <w:rPr>
          <w:rFonts w:hint="eastAsia"/>
          <w:sz w:val="28"/>
        </w:rPr>
        <w:t>120</w:t>
      </w:r>
      <w:proofErr w:type="gramStart"/>
      <w:r>
        <w:rPr>
          <w:rFonts w:hint="eastAsia"/>
          <w:sz w:val="28"/>
        </w:rPr>
        <w:t>天竣</w:t>
      </w:r>
      <w:proofErr w:type="gramEnd"/>
      <w:r>
        <w:rPr>
          <w:rFonts w:hint="eastAsia"/>
          <w:sz w:val="28"/>
        </w:rPr>
        <w:t>工，对于如此规模，如此复杂，交叉作业如此频繁的工程来讲，工期是非常紧张的。为了确保工期，作为我们工程的施工单位来讲，最好能够留出一定的提前量，以预防出现了不可预见的不利因素。为了</w:t>
      </w:r>
      <w:proofErr w:type="gramStart"/>
      <w:r>
        <w:rPr>
          <w:rFonts w:hint="eastAsia"/>
          <w:sz w:val="28"/>
        </w:rPr>
        <w:t>使确保</w:t>
      </w:r>
      <w:proofErr w:type="gramEnd"/>
      <w:r>
        <w:rPr>
          <w:rFonts w:hint="eastAsia"/>
          <w:sz w:val="28"/>
        </w:rPr>
        <w:t>120</w:t>
      </w:r>
      <w:proofErr w:type="gramStart"/>
      <w:r>
        <w:rPr>
          <w:rFonts w:hint="eastAsia"/>
          <w:sz w:val="28"/>
        </w:rPr>
        <w:t>天竣</w:t>
      </w:r>
      <w:proofErr w:type="gramEnd"/>
      <w:r>
        <w:rPr>
          <w:rFonts w:hint="eastAsia"/>
          <w:sz w:val="28"/>
        </w:rPr>
        <w:t>工的工期，必须对施工进行全面而细致的安排，使人力，机械设备，材料等都得到充分合理的使用，各部位的施工，各工序的搭接较为紧凑。所以进度控制的主要作用就是按照目标和组织系统，对系统各个部分的行为进行检查，以保证协调地完成总体目标。</w:t>
      </w:r>
    </w:p>
    <w:p w:rsidR="005826E8" w:rsidRDefault="005826E8" w:rsidP="005826E8">
      <w:pPr>
        <w:tabs>
          <w:tab w:val="left" w:pos="1512"/>
        </w:tabs>
        <w:ind w:firstLine="582"/>
        <w:rPr>
          <w:rFonts w:ascii="黑体" w:eastAsia="黑体" w:hint="eastAsia"/>
          <w:b/>
          <w:sz w:val="28"/>
        </w:rPr>
      </w:pPr>
      <w:r>
        <w:rPr>
          <w:rFonts w:ascii="黑体" w:eastAsia="黑体" w:hint="eastAsia"/>
          <w:b/>
          <w:sz w:val="28"/>
        </w:rPr>
        <w:t>1、施工进度计划及控制</w:t>
      </w:r>
    </w:p>
    <w:p w:rsidR="005826E8" w:rsidRDefault="005826E8" w:rsidP="005826E8">
      <w:pPr>
        <w:tabs>
          <w:tab w:val="left" w:pos="1512"/>
        </w:tabs>
        <w:ind w:firstLine="580"/>
        <w:rPr>
          <w:rFonts w:hint="eastAsia"/>
          <w:sz w:val="28"/>
        </w:rPr>
      </w:pPr>
      <w:r>
        <w:rPr>
          <w:rFonts w:hint="eastAsia"/>
          <w:sz w:val="28"/>
        </w:rPr>
        <w:t xml:space="preserve">1.1 </w:t>
      </w:r>
      <w:r>
        <w:rPr>
          <w:rFonts w:hint="eastAsia"/>
          <w:sz w:val="28"/>
        </w:rPr>
        <w:t>施工进度计划提要</w:t>
      </w:r>
    </w:p>
    <w:p w:rsidR="005826E8" w:rsidRDefault="005826E8" w:rsidP="005826E8">
      <w:pPr>
        <w:tabs>
          <w:tab w:val="left" w:pos="1512"/>
        </w:tabs>
        <w:rPr>
          <w:rFonts w:hint="eastAsia"/>
          <w:sz w:val="28"/>
        </w:rPr>
      </w:pPr>
      <w:r>
        <w:rPr>
          <w:rFonts w:hint="eastAsia"/>
          <w:sz w:val="28"/>
        </w:rPr>
        <w:t xml:space="preserve">    </w:t>
      </w:r>
      <w:smartTag w:uri="urn:schemas-microsoft-com:office:smarttags" w:element="chsdate">
        <w:smartTagPr>
          <w:attr w:name="IsROCDate" w:val="False"/>
          <w:attr w:name="IsLunarDate" w:val="False"/>
          <w:attr w:name="Day" w:val="30"/>
          <w:attr w:name="Month" w:val="12"/>
          <w:attr w:name="Year" w:val="1899"/>
        </w:smartTagPr>
        <w:r>
          <w:rPr>
            <w:rFonts w:hint="eastAsia"/>
            <w:sz w:val="28"/>
          </w:rPr>
          <w:t>1.1.1</w:t>
        </w:r>
      </w:smartTag>
      <w:r>
        <w:rPr>
          <w:rFonts w:hint="eastAsia"/>
          <w:sz w:val="28"/>
        </w:rPr>
        <w:t xml:space="preserve"> </w:t>
      </w:r>
      <w:r>
        <w:rPr>
          <w:rFonts w:hint="eastAsia"/>
          <w:sz w:val="28"/>
        </w:rPr>
        <w:t>根据本项目的具体情况，分为三个施工作业区：</w:t>
      </w:r>
    </w:p>
    <w:p w:rsidR="005826E8" w:rsidRDefault="005826E8" w:rsidP="005826E8">
      <w:pPr>
        <w:tabs>
          <w:tab w:val="left" w:pos="1512"/>
        </w:tabs>
        <w:ind w:firstLine="580"/>
        <w:rPr>
          <w:rFonts w:hint="eastAsia"/>
          <w:sz w:val="28"/>
        </w:rPr>
      </w:pPr>
      <w:r>
        <w:rPr>
          <w:rFonts w:hint="eastAsia"/>
          <w:sz w:val="28"/>
        </w:rPr>
        <w:t>一区：地上一层至三层，</w:t>
      </w:r>
      <w:proofErr w:type="gramStart"/>
      <w:r>
        <w:rPr>
          <w:rFonts w:hint="eastAsia"/>
          <w:sz w:val="28"/>
        </w:rPr>
        <w:t>一</w:t>
      </w:r>
      <w:proofErr w:type="gramEnd"/>
      <w:r>
        <w:rPr>
          <w:rFonts w:hint="eastAsia"/>
          <w:sz w:val="28"/>
        </w:rPr>
        <w:t>院落及外立面；</w:t>
      </w:r>
    </w:p>
    <w:p w:rsidR="005826E8" w:rsidRDefault="005826E8" w:rsidP="005826E8">
      <w:pPr>
        <w:tabs>
          <w:tab w:val="left" w:pos="1512"/>
        </w:tabs>
        <w:ind w:firstLine="580"/>
        <w:rPr>
          <w:rFonts w:hint="eastAsia"/>
          <w:sz w:val="28"/>
        </w:rPr>
      </w:pPr>
      <w:r>
        <w:rPr>
          <w:rFonts w:hint="eastAsia"/>
          <w:sz w:val="28"/>
        </w:rPr>
        <w:t>二区：地下一层，地上四层至十层及屋顶；</w:t>
      </w:r>
    </w:p>
    <w:p w:rsidR="005826E8" w:rsidRDefault="005826E8" w:rsidP="005826E8">
      <w:pPr>
        <w:tabs>
          <w:tab w:val="left" w:pos="1512"/>
        </w:tabs>
        <w:ind w:firstLine="580"/>
        <w:rPr>
          <w:rFonts w:hint="eastAsia"/>
          <w:sz w:val="28"/>
        </w:rPr>
      </w:pPr>
      <w:r>
        <w:rPr>
          <w:rFonts w:hint="eastAsia"/>
          <w:sz w:val="28"/>
        </w:rPr>
        <w:t>三区：机电安装改造工程。</w:t>
      </w:r>
    </w:p>
    <w:p w:rsidR="005826E8" w:rsidRDefault="005826E8" w:rsidP="005826E8">
      <w:pPr>
        <w:tabs>
          <w:tab w:val="left" w:pos="1512"/>
        </w:tabs>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1.1.2</w:t>
        </w:r>
      </w:smartTag>
      <w:r>
        <w:rPr>
          <w:rFonts w:hint="eastAsia"/>
          <w:sz w:val="28"/>
        </w:rPr>
        <w:t xml:space="preserve"> </w:t>
      </w:r>
      <w:r>
        <w:rPr>
          <w:rFonts w:hint="eastAsia"/>
          <w:sz w:val="28"/>
        </w:rPr>
        <w:t>本工程施工特点是工期短，装修标准高，专业技术要求高，</w:t>
      </w:r>
      <w:r>
        <w:rPr>
          <w:rFonts w:hint="eastAsia"/>
          <w:sz w:val="28"/>
        </w:rPr>
        <w:lastRenderedPageBreak/>
        <w:t>而且机电工程交叉作业。本工程进度控制的要点就在于装修、空调、给排水、电气等工种之间的交叉施工协调和与消防施工单位、综合布线单位的交叉施工协调，合理安排各工种、各单位之间的进度是工程能否顺利完成的关键。</w:t>
      </w:r>
    </w:p>
    <w:p w:rsidR="005826E8" w:rsidRDefault="005826E8" w:rsidP="005826E8">
      <w:pPr>
        <w:tabs>
          <w:tab w:val="left" w:pos="1512"/>
        </w:tabs>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1.1.3</w:t>
        </w:r>
      </w:smartTag>
      <w:r>
        <w:rPr>
          <w:rFonts w:hint="eastAsia"/>
          <w:sz w:val="28"/>
        </w:rPr>
        <w:t xml:space="preserve"> </w:t>
      </w:r>
      <w:r>
        <w:rPr>
          <w:rFonts w:hint="eastAsia"/>
          <w:sz w:val="28"/>
        </w:rPr>
        <w:t>工期安排：</w:t>
      </w:r>
      <w:r>
        <w:rPr>
          <w:rFonts w:hint="eastAsia"/>
          <w:sz w:val="28"/>
        </w:rPr>
        <w:t>120</w:t>
      </w:r>
      <w:r>
        <w:rPr>
          <w:rFonts w:hint="eastAsia"/>
          <w:sz w:val="28"/>
        </w:rPr>
        <w:t>日历天</w:t>
      </w:r>
    </w:p>
    <w:p w:rsidR="005826E8" w:rsidRDefault="005826E8" w:rsidP="005826E8">
      <w:pPr>
        <w:tabs>
          <w:tab w:val="left" w:pos="1512"/>
        </w:tabs>
        <w:ind w:firstLine="580"/>
        <w:rPr>
          <w:rFonts w:hint="eastAsia"/>
          <w:sz w:val="28"/>
        </w:rPr>
      </w:pPr>
      <w:r>
        <w:rPr>
          <w:rFonts w:hint="eastAsia"/>
          <w:sz w:val="28"/>
        </w:rPr>
        <w:t xml:space="preserve">1.2 </w:t>
      </w:r>
      <w:r>
        <w:rPr>
          <w:rFonts w:hint="eastAsia"/>
          <w:sz w:val="28"/>
        </w:rPr>
        <w:t>施工进度计划</w:t>
      </w:r>
      <w:r>
        <w:rPr>
          <w:rFonts w:hint="eastAsia"/>
          <w:sz w:val="28"/>
        </w:rPr>
        <w:t>(</w:t>
      </w:r>
      <w:r>
        <w:rPr>
          <w:rFonts w:hint="eastAsia"/>
          <w:sz w:val="28"/>
        </w:rPr>
        <w:t>见附表</w:t>
      </w:r>
      <w:r>
        <w:rPr>
          <w:rFonts w:hint="eastAsia"/>
          <w:sz w:val="28"/>
        </w:rPr>
        <w:t>)</w:t>
      </w:r>
    </w:p>
    <w:p w:rsidR="005826E8" w:rsidRDefault="005826E8" w:rsidP="005826E8">
      <w:pPr>
        <w:tabs>
          <w:tab w:val="left" w:pos="1512"/>
        </w:tabs>
        <w:ind w:firstLine="580"/>
        <w:rPr>
          <w:rFonts w:hint="eastAsia"/>
          <w:sz w:val="28"/>
        </w:rPr>
      </w:pPr>
      <w:r>
        <w:rPr>
          <w:rFonts w:hint="eastAsia"/>
          <w:sz w:val="28"/>
        </w:rPr>
        <w:t xml:space="preserve">1.3 </w:t>
      </w:r>
      <w:r>
        <w:rPr>
          <w:rFonts w:hint="eastAsia"/>
          <w:sz w:val="28"/>
        </w:rPr>
        <w:t>施工进度控制</w:t>
      </w:r>
    </w:p>
    <w:p w:rsidR="005826E8" w:rsidRDefault="005826E8" w:rsidP="005826E8">
      <w:pPr>
        <w:ind w:firstLine="570"/>
        <w:rPr>
          <w:rFonts w:hint="eastAsia"/>
          <w:sz w:val="28"/>
        </w:rPr>
      </w:pPr>
      <w:r>
        <w:rPr>
          <w:rFonts w:hint="eastAsia"/>
          <w:sz w:val="28"/>
        </w:rPr>
        <w:t>施工项目进度控制是在既定的工期内，编制出最优的施工进度计划，在执行进度计划的施工中，经常检查施工实际进度情况，并将其与计划进度相比较，若出现偏差，</w:t>
      </w:r>
      <w:proofErr w:type="gramStart"/>
      <w:r>
        <w:rPr>
          <w:rFonts w:hint="eastAsia"/>
          <w:sz w:val="28"/>
        </w:rPr>
        <w:t>便分析</w:t>
      </w:r>
      <w:proofErr w:type="gramEnd"/>
      <w:r>
        <w:rPr>
          <w:rFonts w:hint="eastAsia"/>
          <w:sz w:val="28"/>
        </w:rPr>
        <w:t>产生的原因及对工期的影响程度，找出必要的调整措施，修改原计划，不断地如此循环，直至工程竣工验收。</w:t>
      </w:r>
    </w:p>
    <w:p w:rsidR="005826E8" w:rsidRDefault="005826E8" w:rsidP="005826E8">
      <w:pPr>
        <w:ind w:firstLine="57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1.3.1</w:t>
        </w:r>
      </w:smartTag>
      <w:r>
        <w:rPr>
          <w:rFonts w:hint="eastAsia"/>
          <w:sz w:val="28"/>
        </w:rPr>
        <w:t>施工项目进度控制方法</w:t>
      </w:r>
    </w:p>
    <w:p w:rsidR="005826E8" w:rsidRDefault="005826E8" w:rsidP="005826E8">
      <w:pPr>
        <w:ind w:firstLine="570"/>
        <w:rPr>
          <w:rFonts w:hint="eastAsia"/>
          <w:sz w:val="28"/>
        </w:rPr>
      </w:pPr>
      <w:r>
        <w:rPr>
          <w:rFonts w:hint="eastAsia"/>
          <w:sz w:val="28"/>
        </w:rPr>
        <w:t>施工项目进度控制方法主要是规划、控制和协调。规划是指明确定施工项目总进度控制目标和分进度控制目标，并编制其进度计划。控制是指明在施工项目实施的全过程中，进行施工实际进度与施工计划进度的比较，出现偏差及时采取措施调整。协调是指明协调与施工进度有关的单位、部门和工作队组之间的进度关系。施工进度计划管理体制：总控制计划</w:t>
      </w:r>
      <w:r>
        <w:rPr>
          <w:rFonts w:hint="eastAsia"/>
          <w:sz w:val="28"/>
        </w:rPr>
        <w:t xml:space="preserve"> </w:t>
      </w:r>
      <w:r>
        <w:rPr>
          <w:rFonts w:hint="eastAsia"/>
          <w:sz w:val="28"/>
        </w:rPr>
        <w:t>→</w:t>
      </w:r>
      <w:r>
        <w:rPr>
          <w:rFonts w:hint="eastAsia"/>
          <w:sz w:val="28"/>
        </w:rPr>
        <w:t xml:space="preserve"> </w:t>
      </w:r>
      <w:r>
        <w:rPr>
          <w:rFonts w:hint="eastAsia"/>
          <w:sz w:val="28"/>
        </w:rPr>
        <w:t>月计划</w:t>
      </w:r>
      <w:r>
        <w:rPr>
          <w:rFonts w:hint="eastAsia"/>
          <w:sz w:val="28"/>
        </w:rPr>
        <w:t xml:space="preserve"> </w:t>
      </w:r>
      <w:r>
        <w:rPr>
          <w:rFonts w:hint="eastAsia"/>
          <w:sz w:val="28"/>
        </w:rPr>
        <w:t>→</w:t>
      </w:r>
      <w:r>
        <w:rPr>
          <w:rFonts w:hint="eastAsia"/>
          <w:sz w:val="28"/>
        </w:rPr>
        <w:t xml:space="preserve"> </w:t>
      </w:r>
      <w:r>
        <w:rPr>
          <w:rFonts w:hint="eastAsia"/>
          <w:sz w:val="28"/>
        </w:rPr>
        <w:t>周计划</w:t>
      </w:r>
      <w:r>
        <w:rPr>
          <w:rFonts w:hint="eastAsia"/>
          <w:sz w:val="28"/>
        </w:rPr>
        <w:t xml:space="preserve"> </w:t>
      </w:r>
      <w:r>
        <w:rPr>
          <w:rFonts w:hint="eastAsia"/>
          <w:sz w:val="28"/>
        </w:rPr>
        <w:t>→</w:t>
      </w:r>
      <w:r>
        <w:rPr>
          <w:rFonts w:hint="eastAsia"/>
          <w:sz w:val="28"/>
        </w:rPr>
        <w:t xml:space="preserve"> </w:t>
      </w:r>
      <w:r>
        <w:rPr>
          <w:rFonts w:hint="eastAsia"/>
          <w:sz w:val="28"/>
        </w:rPr>
        <w:t>日计划</w:t>
      </w:r>
    </w:p>
    <w:p w:rsidR="005826E8" w:rsidRDefault="005826E8" w:rsidP="005826E8">
      <w:pPr>
        <w:ind w:firstLine="582"/>
        <w:rPr>
          <w:rFonts w:ascii="黑体" w:eastAsia="黑体" w:hint="eastAsia"/>
          <w:b/>
          <w:sz w:val="28"/>
        </w:rPr>
      </w:pPr>
      <w:r>
        <w:rPr>
          <w:rFonts w:ascii="黑体" w:eastAsia="黑体" w:hint="eastAsia"/>
          <w:b/>
          <w:sz w:val="28"/>
        </w:rPr>
        <w:t>2、施工项目进度保证措施</w:t>
      </w:r>
    </w:p>
    <w:p w:rsidR="005826E8" w:rsidRDefault="005826E8" w:rsidP="005826E8">
      <w:pPr>
        <w:ind w:firstLine="580"/>
        <w:rPr>
          <w:rFonts w:hint="eastAsia"/>
          <w:sz w:val="28"/>
        </w:rPr>
      </w:pPr>
      <w:r>
        <w:rPr>
          <w:rFonts w:hint="eastAsia"/>
          <w:sz w:val="28"/>
        </w:rPr>
        <w:t>施工项目进度保证采取的主要措施有组织措施、技术措施、合同</w:t>
      </w:r>
      <w:r>
        <w:rPr>
          <w:rFonts w:hint="eastAsia"/>
          <w:sz w:val="28"/>
        </w:rPr>
        <w:lastRenderedPageBreak/>
        <w:t>措施、经济措施和信息措施等。</w:t>
      </w:r>
    </w:p>
    <w:p w:rsidR="005826E8" w:rsidRDefault="005826E8" w:rsidP="005826E8">
      <w:pPr>
        <w:ind w:firstLine="580"/>
        <w:rPr>
          <w:rFonts w:hint="eastAsia"/>
          <w:sz w:val="28"/>
        </w:rPr>
      </w:pPr>
      <w:r>
        <w:rPr>
          <w:rFonts w:hint="eastAsia"/>
          <w:sz w:val="28"/>
        </w:rPr>
        <w:t>2.1</w:t>
      </w:r>
      <w:r>
        <w:rPr>
          <w:rFonts w:hint="eastAsia"/>
          <w:sz w:val="28"/>
        </w:rPr>
        <w:t>组织措施</w:t>
      </w:r>
    </w:p>
    <w:p w:rsidR="005826E8" w:rsidRDefault="005826E8" w:rsidP="005826E8">
      <w:pPr>
        <w:ind w:firstLine="580"/>
        <w:rPr>
          <w:rFonts w:hint="eastAsia"/>
          <w:sz w:val="28"/>
        </w:rPr>
      </w:pPr>
      <w:r>
        <w:rPr>
          <w:rFonts w:hint="eastAsia"/>
          <w:sz w:val="28"/>
        </w:rPr>
        <w:t>我司将建立由项目经理任组长、副经理、工程技术负责人为主要成员的工期保证管理小组，小组成员主要完成以下任务：</w:t>
      </w:r>
    </w:p>
    <w:p w:rsidR="005826E8" w:rsidRDefault="005826E8" w:rsidP="005826E8">
      <w:pPr>
        <w:ind w:firstLine="580"/>
        <w:rPr>
          <w:rFonts w:hint="eastAsia"/>
          <w:sz w:val="28"/>
        </w:rPr>
      </w:pPr>
      <w:r>
        <w:rPr>
          <w:rFonts w:hint="eastAsia"/>
          <w:sz w:val="28"/>
        </w:rPr>
        <w:t>1</w:t>
      </w:r>
      <w:r>
        <w:rPr>
          <w:rFonts w:hint="eastAsia"/>
          <w:sz w:val="28"/>
        </w:rPr>
        <w:t>）检查各层次的计划，形成严密的计划保证系统，首先检查是否协调一致，计划目标是否层层分解，互相衔接，组成一个计划实际的保证体系，以施工任务书的方式下达施工队，以保证实施。</w:t>
      </w:r>
    </w:p>
    <w:p w:rsidR="005826E8" w:rsidRDefault="005826E8" w:rsidP="005826E8">
      <w:pPr>
        <w:ind w:firstLine="580"/>
        <w:rPr>
          <w:rFonts w:hint="eastAsia"/>
          <w:sz w:val="28"/>
        </w:rPr>
      </w:pPr>
      <w:r>
        <w:rPr>
          <w:rFonts w:hint="eastAsia"/>
          <w:sz w:val="28"/>
        </w:rPr>
        <w:t>2</w:t>
      </w:r>
      <w:r>
        <w:rPr>
          <w:rFonts w:hint="eastAsia"/>
          <w:sz w:val="28"/>
        </w:rPr>
        <w:t>）计划全面交底，发动群众实施计划。施工进度计划是全体工作人员的共同的行动目标，要使有关人员都明确各项计划的目标、任务、实施方案和措施，使管理层和作业层协调一致，将计划变成群众的自觉行动，充分发动群众，发挥群众的干劲和创造精神。</w:t>
      </w:r>
    </w:p>
    <w:p w:rsidR="005826E8" w:rsidRDefault="005826E8" w:rsidP="005826E8">
      <w:pPr>
        <w:ind w:firstLine="580"/>
        <w:rPr>
          <w:rFonts w:hint="eastAsia"/>
          <w:sz w:val="28"/>
        </w:rPr>
      </w:pPr>
      <w:r>
        <w:rPr>
          <w:rFonts w:hint="eastAsia"/>
          <w:sz w:val="28"/>
        </w:rPr>
        <w:t>3</w:t>
      </w:r>
      <w:r>
        <w:rPr>
          <w:rFonts w:hint="eastAsia"/>
          <w:sz w:val="28"/>
        </w:rPr>
        <w:t>）在施工开始前和过程中，将规定的任务结合现场施工条件和施工的实际进度，不断的编制本月（周）作业计划，在计划中要明确本月（周）应完成的任务，所需要的各种资源量，提高劳动生产率和解决措施。</w:t>
      </w:r>
    </w:p>
    <w:p w:rsidR="005826E8" w:rsidRDefault="005826E8" w:rsidP="005826E8">
      <w:pPr>
        <w:ind w:firstLine="580"/>
        <w:rPr>
          <w:rFonts w:hint="eastAsia"/>
          <w:sz w:val="28"/>
        </w:rPr>
      </w:pPr>
      <w:r>
        <w:rPr>
          <w:rFonts w:hint="eastAsia"/>
          <w:sz w:val="28"/>
        </w:rPr>
        <w:t>4</w:t>
      </w:r>
      <w:r>
        <w:rPr>
          <w:rFonts w:hint="eastAsia"/>
          <w:sz w:val="28"/>
        </w:rPr>
        <w:t>）编制好月（周）作业计划后，将每项具体任务通过签发施工任务书的方式使其进一步落实，施工任务书是向施工队下达任务实行责任承包、全面管理和记录的综合性文件。施工队必须保证指令任务的完成。</w:t>
      </w:r>
    </w:p>
    <w:p w:rsidR="005826E8" w:rsidRDefault="005826E8" w:rsidP="005826E8">
      <w:pPr>
        <w:ind w:firstLine="580"/>
        <w:rPr>
          <w:rFonts w:hint="eastAsia"/>
          <w:sz w:val="28"/>
        </w:rPr>
      </w:pPr>
      <w:r>
        <w:rPr>
          <w:rFonts w:hint="eastAsia"/>
          <w:sz w:val="28"/>
        </w:rPr>
        <w:t>5</w:t>
      </w:r>
      <w:r>
        <w:rPr>
          <w:rFonts w:hint="eastAsia"/>
          <w:sz w:val="28"/>
        </w:rPr>
        <w:t>）做好施工中的调度工作，主要内容在：监督作业计划的实施、调整、协调各方面的进度关系，监督检查施工准备工作，督促资源供</w:t>
      </w:r>
      <w:r>
        <w:rPr>
          <w:rFonts w:hint="eastAsia"/>
          <w:sz w:val="28"/>
        </w:rPr>
        <w:lastRenderedPageBreak/>
        <w:t>应单位按计划供应劳动力、施工机具、运输车辆、材料、设备等，并对临时出现问题采取调配措施，按施工平面图管理施工现场，结合实际情况进行必要调整，保证文明施工，了解气候、水、电、汽的情况，采取相应的防范和保证措施，及时发现和处理施工中各种事故和意外事件，调节各薄弱环节，定期召开现场调度会议，贯彻施工项目主管人员的决策，发布调度令。</w:t>
      </w:r>
    </w:p>
    <w:p w:rsidR="005826E8" w:rsidRDefault="005826E8" w:rsidP="005826E8">
      <w:pPr>
        <w:ind w:firstLine="580"/>
        <w:rPr>
          <w:rFonts w:hint="eastAsia"/>
          <w:sz w:val="28"/>
        </w:rPr>
      </w:pPr>
      <w:r>
        <w:rPr>
          <w:rFonts w:hint="eastAsia"/>
          <w:sz w:val="28"/>
        </w:rPr>
        <w:t>6</w:t>
      </w:r>
      <w:r>
        <w:rPr>
          <w:rFonts w:hint="eastAsia"/>
          <w:sz w:val="28"/>
        </w:rPr>
        <w:t>）检查施工项目进度计划实施情况。根据月（周）进度计划定期进行检查。若在施工中遇到天气、资源供应等不利因素的严重影响，检查时间间隔可临时缩短，增加检查次数，甚至可以每天进行检查或派人员驻现场督阵。责任工程师要经常到现场查看施工项目的实际进度情况，从而保证经常地、定期地准确掌握施工项目的实际进度。通过比较实际进度和计划进度的结果，按照检查报告制度规定，形成进行控制报告向有关主管人员和部门汇报。进度控制报告内容主要包括：</w:t>
      </w:r>
    </w:p>
    <w:p w:rsidR="005826E8" w:rsidRDefault="005826E8" w:rsidP="005826E8">
      <w:pPr>
        <w:numPr>
          <w:ilvl w:val="0"/>
          <w:numId w:val="13"/>
        </w:numPr>
        <w:rPr>
          <w:rFonts w:hint="eastAsia"/>
          <w:sz w:val="28"/>
        </w:rPr>
      </w:pPr>
      <w:r>
        <w:rPr>
          <w:rFonts w:hint="eastAsia"/>
          <w:sz w:val="28"/>
        </w:rPr>
        <w:t>项目实际概况、管理概况、进度概要。</w:t>
      </w:r>
    </w:p>
    <w:p w:rsidR="005826E8" w:rsidRDefault="005826E8" w:rsidP="005826E8">
      <w:pPr>
        <w:numPr>
          <w:ilvl w:val="0"/>
          <w:numId w:val="13"/>
        </w:numPr>
        <w:rPr>
          <w:rFonts w:hint="eastAsia"/>
          <w:sz w:val="28"/>
        </w:rPr>
      </w:pPr>
      <w:r>
        <w:rPr>
          <w:rFonts w:hint="eastAsia"/>
          <w:sz w:val="28"/>
        </w:rPr>
        <w:t>项目施工进度、形象进度及简要说明。</w:t>
      </w:r>
    </w:p>
    <w:p w:rsidR="005826E8" w:rsidRDefault="005826E8" w:rsidP="005826E8">
      <w:pPr>
        <w:numPr>
          <w:ilvl w:val="0"/>
          <w:numId w:val="13"/>
        </w:numPr>
        <w:rPr>
          <w:rFonts w:hint="eastAsia"/>
          <w:sz w:val="28"/>
        </w:rPr>
      </w:pPr>
      <w:r>
        <w:rPr>
          <w:rFonts w:hint="eastAsia"/>
          <w:sz w:val="28"/>
        </w:rPr>
        <w:t>施工图纸提供进度。</w:t>
      </w:r>
    </w:p>
    <w:p w:rsidR="005826E8" w:rsidRDefault="005826E8" w:rsidP="005826E8">
      <w:pPr>
        <w:numPr>
          <w:ilvl w:val="0"/>
          <w:numId w:val="13"/>
        </w:numPr>
        <w:rPr>
          <w:rFonts w:hint="eastAsia"/>
          <w:sz w:val="28"/>
        </w:rPr>
      </w:pPr>
      <w:r>
        <w:rPr>
          <w:rFonts w:hint="eastAsia"/>
          <w:sz w:val="28"/>
        </w:rPr>
        <w:t>材料、设备、配应进度。</w:t>
      </w:r>
    </w:p>
    <w:p w:rsidR="005826E8" w:rsidRDefault="005826E8" w:rsidP="005826E8">
      <w:pPr>
        <w:numPr>
          <w:ilvl w:val="0"/>
          <w:numId w:val="13"/>
        </w:numPr>
        <w:rPr>
          <w:rFonts w:hint="eastAsia"/>
          <w:sz w:val="28"/>
        </w:rPr>
      </w:pPr>
      <w:r>
        <w:rPr>
          <w:rFonts w:hint="eastAsia"/>
          <w:sz w:val="28"/>
        </w:rPr>
        <w:t>劳务记录及预测。</w:t>
      </w:r>
    </w:p>
    <w:p w:rsidR="005826E8" w:rsidRDefault="005826E8" w:rsidP="005826E8">
      <w:pPr>
        <w:numPr>
          <w:ilvl w:val="0"/>
          <w:numId w:val="13"/>
        </w:numPr>
        <w:rPr>
          <w:rFonts w:hint="eastAsia"/>
          <w:sz w:val="28"/>
        </w:rPr>
      </w:pPr>
      <w:r>
        <w:rPr>
          <w:rFonts w:hint="eastAsia"/>
          <w:sz w:val="28"/>
        </w:rPr>
        <w:t>日历计划。</w:t>
      </w:r>
    </w:p>
    <w:p w:rsidR="005826E8" w:rsidRDefault="005826E8" w:rsidP="005826E8">
      <w:pPr>
        <w:numPr>
          <w:ilvl w:val="0"/>
          <w:numId w:val="13"/>
        </w:numPr>
        <w:rPr>
          <w:rFonts w:hint="eastAsia"/>
          <w:sz w:val="28"/>
        </w:rPr>
      </w:pPr>
      <w:r>
        <w:rPr>
          <w:rFonts w:hint="eastAsia"/>
          <w:sz w:val="28"/>
        </w:rPr>
        <w:t>对甲方和施工者的变更指令等。</w:t>
      </w:r>
    </w:p>
    <w:p w:rsidR="005826E8" w:rsidRDefault="005826E8" w:rsidP="005826E8">
      <w:pPr>
        <w:numPr>
          <w:ilvl w:val="0"/>
          <w:numId w:val="13"/>
        </w:numPr>
        <w:rPr>
          <w:rFonts w:hint="eastAsia"/>
          <w:sz w:val="28"/>
        </w:rPr>
      </w:pPr>
      <w:r>
        <w:rPr>
          <w:rFonts w:hint="eastAsia"/>
          <w:sz w:val="28"/>
        </w:rPr>
        <w:t>其他影响施工进度计划实施的因素。</w:t>
      </w:r>
    </w:p>
    <w:p w:rsidR="005826E8" w:rsidRDefault="005826E8" w:rsidP="005826E8">
      <w:pPr>
        <w:ind w:firstLine="580"/>
        <w:rPr>
          <w:rFonts w:hint="eastAsia"/>
          <w:sz w:val="28"/>
        </w:rPr>
      </w:pPr>
      <w:r>
        <w:rPr>
          <w:rFonts w:hint="eastAsia"/>
          <w:sz w:val="28"/>
        </w:rPr>
        <w:lastRenderedPageBreak/>
        <w:t>7</w:t>
      </w:r>
      <w:r>
        <w:rPr>
          <w:rFonts w:hint="eastAsia"/>
          <w:sz w:val="28"/>
        </w:rPr>
        <w:t>）工作会议制度：</w:t>
      </w:r>
    </w:p>
    <w:p w:rsidR="005826E8" w:rsidRDefault="005826E8" w:rsidP="005826E8">
      <w:pPr>
        <w:ind w:firstLine="580"/>
        <w:rPr>
          <w:rFonts w:hint="eastAsia"/>
          <w:sz w:val="28"/>
        </w:rPr>
      </w:pPr>
      <w:r>
        <w:rPr>
          <w:rFonts w:hint="eastAsia"/>
          <w:sz w:val="28"/>
        </w:rPr>
        <w:t>①</w:t>
      </w:r>
      <w:r>
        <w:rPr>
          <w:rFonts w:hint="eastAsia"/>
          <w:sz w:val="28"/>
        </w:rPr>
        <w:t xml:space="preserve"> </w:t>
      </w:r>
      <w:r>
        <w:rPr>
          <w:rFonts w:hint="eastAsia"/>
          <w:sz w:val="28"/>
        </w:rPr>
        <w:t>每月第一周的周一召开月计划工作实施会议，每月</w:t>
      </w:r>
      <w:r>
        <w:rPr>
          <w:rFonts w:hint="eastAsia"/>
          <w:sz w:val="28"/>
        </w:rPr>
        <w:t>25</w:t>
      </w:r>
      <w:r>
        <w:rPr>
          <w:rFonts w:hint="eastAsia"/>
          <w:sz w:val="28"/>
        </w:rPr>
        <w:t>日召开月计划完成检查会议，每周一召开周计划工作实施会议，每周五召开计划完成检查会议，召集甲方、监理、总承包商、分承包商有关责任人员，由项目经理主持会议。</w:t>
      </w:r>
    </w:p>
    <w:p w:rsidR="005826E8" w:rsidRDefault="005826E8" w:rsidP="005826E8">
      <w:pPr>
        <w:ind w:firstLine="580"/>
        <w:rPr>
          <w:rFonts w:hint="eastAsia"/>
          <w:sz w:val="28"/>
        </w:rPr>
      </w:pPr>
      <w:r>
        <w:rPr>
          <w:rFonts w:hint="eastAsia"/>
          <w:sz w:val="28"/>
        </w:rPr>
        <w:t>②</w:t>
      </w:r>
      <w:r>
        <w:rPr>
          <w:rFonts w:hint="eastAsia"/>
          <w:sz w:val="28"/>
        </w:rPr>
        <w:t xml:space="preserve"> </w:t>
      </w:r>
      <w:r>
        <w:rPr>
          <w:rFonts w:hint="eastAsia"/>
          <w:sz w:val="28"/>
        </w:rPr>
        <w:t>项目经理部根据施工总计划排定专业施工计划，并在此基础上排定月度施工作业计划，每周五上报并讨论制定下周施工作业计划。主管责任工程师将周作业计划分解，制定下一个工作日作业计划，主管负责人根据优先作业原则和避免交叉作业原则审核后批准，于每日工作例会宣布。</w:t>
      </w:r>
    </w:p>
    <w:p w:rsidR="005826E8" w:rsidRDefault="005826E8" w:rsidP="005826E8">
      <w:pPr>
        <w:numPr>
          <w:ilvl w:val="0"/>
          <w:numId w:val="10"/>
        </w:numPr>
        <w:spacing w:line="600" w:lineRule="exact"/>
        <w:ind w:left="0" w:firstLine="0"/>
        <w:rPr>
          <w:rFonts w:hint="eastAsia"/>
          <w:sz w:val="28"/>
        </w:rPr>
      </w:pPr>
      <w:r>
        <w:rPr>
          <w:rFonts w:hint="eastAsia"/>
          <w:sz w:val="28"/>
        </w:rPr>
        <w:t>每日下午</w:t>
      </w:r>
      <w:r>
        <w:rPr>
          <w:rFonts w:hint="eastAsia"/>
          <w:sz w:val="28"/>
        </w:rPr>
        <w:t>5</w:t>
      </w:r>
      <w:r>
        <w:rPr>
          <w:rFonts w:hint="eastAsia"/>
          <w:sz w:val="28"/>
        </w:rPr>
        <w:t>时例会是项目经理部实施施工计划管理主要手段。为确保提高现场总体协调水平和实施作业计划的严肃性，以下人员必须参加会议：各专业责任工程师、质量监督责任工程师、安全监督责任工程师、物资责任工程师、保卫部门负责人、项目现场经理、总工程师、各分承包商现场管理负责人，每次会议议定内容做书面记录，与会人员签字认可，并下发至有关部门依照执行，资料存档，会议主要内容如下：</w:t>
      </w:r>
    </w:p>
    <w:p w:rsidR="005826E8" w:rsidRDefault="005826E8" w:rsidP="005826E8">
      <w:pPr>
        <w:spacing w:line="600" w:lineRule="exact"/>
        <w:ind w:firstLine="580"/>
        <w:rPr>
          <w:rFonts w:hint="eastAsia"/>
          <w:sz w:val="28"/>
        </w:rPr>
      </w:pPr>
      <w:r>
        <w:rPr>
          <w:sz w:val="28"/>
        </w:rPr>
        <w:t>1&gt;</w:t>
      </w:r>
      <w:r>
        <w:rPr>
          <w:rFonts w:hint="eastAsia"/>
          <w:sz w:val="28"/>
        </w:rPr>
        <w:t>各责任工程师汇报当日计划实施情况及出现的问题；</w:t>
      </w:r>
    </w:p>
    <w:p w:rsidR="005826E8" w:rsidRDefault="005826E8" w:rsidP="005826E8">
      <w:pPr>
        <w:spacing w:line="600" w:lineRule="exact"/>
        <w:ind w:firstLine="580"/>
        <w:rPr>
          <w:rFonts w:hint="eastAsia"/>
          <w:sz w:val="28"/>
        </w:rPr>
      </w:pPr>
      <w:r>
        <w:rPr>
          <w:sz w:val="28"/>
        </w:rPr>
        <w:t xml:space="preserve">2&gt; </w:t>
      </w:r>
      <w:r>
        <w:rPr>
          <w:rFonts w:hint="eastAsia"/>
          <w:sz w:val="28"/>
        </w:rPr>
        <w:t>项目领导人对当日情况进行裁决和确定处理措施，并发布必要指示；</w:t>
      </w:r>
    </w:p>
    <w:p w:rsidR="005826E8" w:rsidRDefault="005826E8" w:rsidP="005826E8">
      <w:pPr>
        <w:spacing w:line="600" w:lineRule="exact"/>
        <w:ind w:firstLine="580"/>
        <w:rPr>
          <w:rFonts w:hint="eastAsia"/>
          <w:sz w:val="28"/>
        </w:rPr>
      </w:pPr>
      <w:r>
        <w:rPr>
          <w:sz w:val="28"/>
        </w:rPr>
        <w:t>3&gt;</w:t>
      </w:r>
      <w:r>
        <w:rPr>
          <w:rFonts w:hint="eastAsia"/>
          <w:sz w:val="28"/>
        </w:rPr>
        <w:t>与会人员讨论制定第二天施工计划和实施措施。</w:t>
      </w:r>
    </w:p>
    <w:p w:rsidR="005826E8" w:rsidRDefault="005826E8" w:rsidP="005826E8">
      <w:pPr>
        <w:tabs>
          <w:tab w:val="left" w:pos="1512"/>
        </w:tabs>
        <w:spacing w:line="600" w:lineRule="exact"/>
        <w:ind w:firstLine="580"/>
        <w:rPr>
          <w:rFonts w:hint="eastAsia"/>
          <w:sz w:val="28"/>
        </w:rPr>
      </w:pPr>
      <w:r>
        <w:rPr>
          <w:rFonts w:hint="eastAsia"/>
          <w:sz w:val="28"/>
        </w:rPr>
        <w:t xml:space="preserve">2.2 </w:t>
      </w:r>
      <w:r>
        <w:rPr>
          <w:rFonts w:hint="eastAsia"/>
          <w:sz w:val="28"/>
        </w:rPr>
        <w:t>加强与相关单位的协调：入场前必须重视装修施工图的技术</w:t>
      </w:r>
      <w:r>
        <w:rPr>
          <w:rFonts w:hint="eastAsia"/>
          <w:sz w:val="28"/>
        </w:rPr>
        <w:lastRenderedPageBreak/>
        <w:t>交底，对设计图有疑问或施工图纸不全和错误的提前指出，并以文件形式抄送建设单位和设计单位，督促设计单位按时提供施工图纸和技术文件。</w:t>
      </w:r>
    </w:p>
    <w:p w:rsidR="005826E8" w:rsidRDefault="005826E8" w:rsidP="005826E8">
      <w:pPr>
        <w:tabs>
          <w:tab w:val="left" w:pos="1512"/>
        </w:tabs>
        <w:spacing w:line="600" w:lineRule="exact"/>
        <w:ind w:firstLine="580"/>
        <w:rPr>
          <w:rFonts w:hint="eastAsia"/>
          <w:sz w:val="28"/>
        </w:rPr>
      </w:pPr>
      <w:r>
        <w:rPr>
          <w:rFonts w:hint="eastAsia"/>
          <w:sz w:val="28"/>
        </w:rPr>
        <w:t>加强与建设单位的沟通：</w:t>
      </w:r>
    </w:p>
    <w:p w:rsidR="005826E8" w:rsidRDefault="005826E8" w:rsidP="005826E8">
      <w:pPr>
        <w:numPr>
          <w:ilvl w:val="0"/>
          <w:numId w:val="14"/>
        </w:numPr>
        <w:tabs>
          <w:tab w:val="left" w:pos="1512"/>
        </w:tabs>
        <w:spacing w:line="600" w:lineRule="exact"/>
        <w:rPr>
          <w:rFonts w:hint="eastAsia"/>
          <w:sz w:val="28"/>
        </w:rPr>
      </w:pPr>
      <w:r>
        <w:rPr>
          <w:rFonts w:hint="eastAsia"/>
          <w:sz w:val="28"/>
        </w:rPr>
        <w:t>及时按月提供施工工程量，督促工程进度款的支付；</w:t>
      </w:r>
    </w:p>
    <w:p w:rsidR="005826E8" w:rsidRDefault="005826E8" w:rsidP="005826E8">
      <w:pPr>
        <w:tabs>
          <w:tab w:val="left" w:pos="1512"/>
        </w:tabs>
        <w:spacing w:line="600" w:lineRule="exact"/>
        <w:ind w:firstLine="580"/>
        <w:rPr>
          <w:rFonts w:hint="eastAsia"/>
          <w:sz w:val="28"/>
        </w:rPr>
      </w:pPr>
      <w:r>
        <w:rPr>
          <w:rFonts w:hint="eastAsia"/>
          <w:sz w:val="28"/>
        </w:rPr>
        <w:t>2</w:t>
      </w:r>
      <w:r>
        <w:rPr>
          <w:rFonts w:hint="eastAsia"/>
          <w:sz w:val="28"/>
        </w:rPr>
        <w:t>）提前与建设单位确定材料样板（材料品牌、规格、型号）及材料的预订；</w:t>
      </w:r>
    </w:p>
    <w:p w:rsidR="005826E8" w:rsidRDefault="005826E8" w:rsidP="005826E8">
      <w:pPr>
        <w:tabs>
          <w:tab w:val="left" w:pos="1512"/>
        </w:tabs>
        <w:spacing w:line="600" w:lineRule="exact"/>
        <w:ind w:firstLine="580"/>
        <w:rPr>
          <w:rFonts w:hint="eastAsia"/>
          <w:sz w:val="28"/>
        </w:rPr>
      </w:pPr>
      <w:r>
        <w:rPr>
          <w:rFonts w:hint="eastAsia"/>
          <w:sz w:val="28"/>
        </w:rPr>
        <w:t>3</w:t>
      </w:r>
      <w:r>
        <w:rPr>
          <w:rFonts w:hint="eastAsia"/>
          <w:sz w:val="28"/>
        </w:rPr>
        <w:t>）及时反馈建设单位对原设计的修改。</w:t>
      </w:r>
    </w:p>
    <w:p w:rsidR="005826E8" w:rsidRDefault="005826E8" w:rsidP="005826E8">
      <w:pPr>
        <w:tabs>
          <w:tab w:val="left" w:pos="1512"/>
        </w:tabs>
        <w:spacing w:line="600" w:lineRule="exact"/>
        <w:ind w:firstLine="580"/>
        <w:rPr>
          <w:rFonts w:hint="eastAsia"/>
          <w:sz w:val="28"/>
        </w:rPr>
      </w:pPr>
      <w:r>
        <w:rPr>
          <w:rFonts w:hint="eastAsia"/>
          <w:sz w:val="28"/>
        </w:rPr>
        <w:t xml:space="preserve">2.3 </w:t>
      </w:r>
      <w:r>
        <w:rPr>
          <w:rFonts w:hint="eastAsia"/>
          <w:sz w:val="28"/>
        </w:rPr>
        <w:t>本工程施工工期紧，需做好工人的思想工作，科学安排人力资源，另外，加班施工使用的材料应提前做好准备。</w:t>
      </w:r>
    </w:p>
    <w:p w:rsidR="005826E8" w:rsidRDefault="005826E8" w:rsidP="005826E8">
      <w:pPr>
        <w:spacing w:line="550" w:lineRule="exact"/>
        <w:jc w:val="center"/>
        <w:rPr>
          <w:rFonts w:ascii="幼圆" w:eastAsia="黑体" w:hint="eastAsia"/>
          <w:b/>
          <w:sz w:val="32"/>
        </w:rPr>
      </w:pPr>
    </w:p>
    <w:p w:rsidR="005826E8" w:rsidRDefault="005826E8" w:rsidP="005826E8">
      <w:pPr>
        <w:spacing w:line="550" w:lineRule="exact"/>
        <w:jc w:val="center"/>
        <w:rPr>
          <w:rFonts w:ascii="幼圆" w:eastAsia="黑体" w:hint="eastAsia"/>
          <w:b/>
          <w:sz w:val="32"/>
        </w:rPr>
      </w:pPr>
    </w:p>
    <w:p w:rsidR="005826E8" w:rsidRDefault="005826E8" w:rsidP="005826E8">
      <w:pPr>
        <w:spacing w:line="550" w:lineRule="exact"/>
        <w:jc w:val="center"/>
        <w:rPr>
          <w:rFonts w:ascii="幼圆" w:eastAsia="黑体" w:hint="eastAsia"/>
          <w:b/>
          <w:sz w:val="32"/>
        </w:rPr>
      </w:pPr>
      <w:r>
        <w:rPr>
          <w:rFonts w:ascii="幼圆" w:eastAsia="黑体" w:hint="eastAsia"/>
          <w:b/>
          <w:sz w:val="32"/>
        </w:rPr>
        <w:t>八、安全文明施工保证措施</w:t>
      </w:r>
    </w:p>
    <w:p w:rsidR="005826E8" w:rsidRDefault="005826E8" w:rsidP="005826E8">
      <w:pPr>
        <w:spacing w:line="550" w:lineRule="exact"/>
        <w:rPr>
          <w:rFonts w:ascii="幼圆" w:eastAsia="幼圆" w:hint="eastAsia"/>
          <w:sz w:val="28"/>
        </w:rPr>
      </w:pPr>
    </w:p>
    <w:p w:rsidR="005826E8" w:rsidRDefault="005826E8" w:rsidP="005826E8">
      <w:pPr>
        <w:spacing w:line="550" w:lineRule="exact"/>
        <w:ind w:firstLine="582"/>
        <w:rPr>
          <w:rFonts w:ascii="黑体" w:eastAsia="黑体" w:hAnsi="宋体" w:hint="eastAsia"/>
          <w:b/>
          <w:sz w:val="28"/>
        </w:rPr>
      </w:pPr>
      <w:r>
        <w:rPr>
          <w:rFonts w:ascii="黑体" w:eastAsia="黑体" w:hAnsi="宋体" w:hint="eastAsia"/>
          <w:b/>
          <w:sz w:val="28"/>
        </w:rPr>
        <w:t>1、文明施工及标准化工地管理办法</w:t>
      </w:r>
    </w:p>
    <w:p w:rsidR="005826E8" w:rsidRDefault="005826E8" w:rsidP="005826E8">
      <w:pPr>
        <w:spacing w:line="550" w:lineRule="exact"/>
        <w:ind w:firstLine="580"/>
        <w:rPr>
          <w:rFonts w:hint="eastAsia"/>
          <w:sz w:val="28"/>
        </w:rPr>
      </w:pPr>
      <w:r>
        <w:rPr>
          <w:sz w:val="28"/>
        </w:rPr>
        <w:t xml:space="preserve">1.1 </w:t>
      </w:r>
      <w:r>
        <w:rPr>
          <w:rFonts w:hint="eastAsia"/>
          <w:sz w:val="28"/>
        </w:rPr>
        <w:t>现场场容管理</w:t>
      </w:r>
    </w:p>
    <w:p w:rsidR="005826E8" w:rsidRDefault="005826E8" w:rsidP="005826E8">
      <w:pPr>
        <w:spacing w:line="550" w:lineRule="exact"/>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1.1.1</w:t>
        </w:r>
      </w:smartTag>
      <w:r>
        <w:rPr>
          <w:rFonts w:hint="eastAsia"/>
          <w:sz w:val="28"/>
        </w:rPr>
        <w:t>工地主要入口处应调协简朴方正的大门，门旁设立明显的标牌，标明工程名称、概况、施工单位和工程负责人以及施工平面图；</w:t>
      </w:r>
    </w:p>
    <w:p w:rsidR="005826E8" w:rsidRDefault="005826E8" w:rsidP="005826E8">
      <w:pPr>
        <w:spacing w:line="550" w:lineRule="exact"/>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1.1.2</w:t>
        </w:r>
      </w:smartTag>
      <w:r>
        <w:rPr>
          <w:sz w:val="28"/>
        </w:rPr>
        <w:t xml:space="preserve"> </w:t>
      </w:r>
      <w:r>
        <w:rPr>
          <w:rFonts w:hint="eastAsia"/>
          <w:sz w:val="28"/>
        </w:rPr>
        <w:t>施工现场入口处还应设置“安全纪律”牌。</w:t>
      </w:r>
    </w:p>
    <w:p w:rsidR="005826E8" w:rsidRDefault="005826E8" w:rsidP="005826E8">
      <w:pPr>
        <w:spacing w:line="550" w:lineRule="exact"/>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1.1.3</w:t>
        </w:r>
      </w:smartTag>
      <w:r>
        <w:rPr>
          <w:sz w:val="28"/>
        </w:rPr>
        <w:t xml:space="preserve"> </w:t>
      </w:r>
      <w:r>
        <w:rPr>
          <w:rFonts w:hint="eastAsia"/>
          <w:sz w:val="28"/>
        </w:rPr>
        <w:t>建立文明施工责任制划分区域，明确管理负责人，做到现场清洁整齐；</w:t>
      </w:r>
    </w:p>
    <w:p w:rsidR="005826E8" w:rsidRDefault="005826E8" w:rsidP="005826E8">
      <w:pPr>
        <w:spacing w:line="550" w:lineRule="exact"/>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1.1.4</w:t>
        </w:r>
      </w:smartTag>
      <w:r>
        <w:rPr>
          <w:sz w:val="28"/>
        </w:rPr>
        <w:t xml:space="preserve"> </w:t>
      </w:r>
      <w:r>
        <w:rPr>
          <w:rFonts w:hint="eastAsia"/>
          <w:sz w:val="28"/>
        </w:rPr>
        <w:t>施工现场场地平整，道路坚实畅通，有排水措施，基础、地下管道施工完后要及时回填平整，清除积土；</w:t>
      </w:r>
    </w:p>
    <w:p w:rsidR="005826E8" w:rsidRDefault="005826E8" w:rsidP="005826E8">
      <w:pPr>
        <w:spacing w:line="550" w:lineRule="exact"/>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lastRenderedPageBreak/>
          <w:t>1.1.5</w:t>
        </w:r>
      </w:smartTag>
      <w:r>
        <w:rPr>
          <w:rFonts w:hint="eastAsia"/>
          <w:sz w:val="28"/>
        </w:rPr>
        <w:t xml:space="preserve"> </w:t>
      </w:r>
      <w:r>
        <w:rPr>
          <w:rFonts w:hint="eastAsia"/>
          <w:sz w:val="28"/>
        </w:rPr>
        <w:t>现场施工临时水电要有专人管理；</w:t>
      </w:r>
    </w:p>
    <w:p w:rsidR="005826E8" w:rsidRDefault="005826E8" w:rsidP="005826E8">
      <w:pPr>
        <w:spacing w:line="550" w:lineRule="exact"/>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1.1.6</w:t>
        </w:r>
      </w:smartTag>
      <w:r>
        <w:rPr>
          <w:sz w:val="28"/>
        </w:rPr>
        <w:t xml:space="preserve"> </w:t>
      </w:r>
      <w:r>
        <w:rPr>
          <w:rFonts w:hint="eastAsia"/>
          <w:sz w:val="28"/>
        </w:rPr>
        <w:t>施工现场的临时设施要严格按施工组织设计确定的施工平面图布置搭设；</w:t>
      </w:r>
    </w:p>
    <w:p w:rsidR="005826E8" w:rsidRDefault="005826E8" w:rsidP="005826E8">
      <w:pPr>
        <w:spacing w:line="550" w:lineRule="exact"/>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1.1.7</w:t>
        </w:r>
      </w:smartTag>
      <w:r>
        <w:rPr>
          <w:sz w:val="28"/>
        </w:rPr>
        <w:t xml:space="preserve"> </w:t>
      </w:r>
      <w:r>
        <w:rPr>
          <w:rFonts w:hint="eastAsia"/>
          <w:sz w:val="28"/>
        </w:rPr>
        <w:t>工人操作地占和周围必须清洁整齐，做到</w:t>
      </w:r>
      <w:proofErr w:type="gramStart"/>
      <w:r>
        <w:rPr>
          <w:rFonts w:hint="eastAsia"/>
          <w:sz w:val="28"/>
        </w:rPr>
        <w:t>活完脚</w:t>
      </w:r>
      <w:proofErr w:type="gramEnd"/>
      <w:r>
        <w:rPr>
          <w:rFonts w:hint="eastAsia"/>
          <w:sz w:val="28"/>
        </w:rPr>
        <w:t>一清，</w:t>
      </w:r>
      <w:proofErr w:type="gramStart"/>
      <w:r>
        <w:rPr>
          <w:rFonts w:hint="eastAsia"/>
          <w:sz w:val="28"/>
        </w:rPr>
        <w:t>工完场地</w:t>
      </w:r>
      <w:proofErr w:type="gramEnd"/>
      <w:r>
        <w:rPr>
          <w:rFonts w:hint="eastAsia"/>
          <w:sz w:val="28"/>
        </w:rPr>
        <w:t>清，丢洒在楼梯、楼板上的砂浆、涂料、木活碎屑等垃圾要及时清除。</w:t>
      </w:r>
    </w:p>
    <w:p w:rsidR="005826E8" w:rsidRDefault="005826E8" w:rsidP="005826E8">
      <w:pPr>
        <w:spacing w:line="550" w:lineRule="exact"/>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1.1.8</w:t>
        </w:r>
      </w:smartTag>
      <w:r>
        <w:rPr>
          <w:sz w:val="28"/>
        </w:rPr>
        <w:t xml:space="preserve"> </w:t>
      </w:r>
      <w:r>
        <w:rPr>
          <w:rFonts w:hint="eastAsia"/>
          <w:sz w:val="28"/>
        </w:rPr>
        <w:t>砂浆、混凝土在搅拌、运输、使用过程中，要做到不洒、不漏、不剩，使用地点盛放砂浆、混凝土必须有容器或垫板，如有洒、漏要及时清理；</w:t>
      </w:r>
    </w:p>
    <w:p w:rsidR="005826E8" w:rsidRDefault="005826E8" w:rsidP="005826E8">
      <w:pPr>
        <w:spacing w:line="550" w:lineRule="exact"/>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1.1.9</w:t>
        </w:r>
      </w:smartTag>
      <w:r>
        <w:rPr>
          <w:sz w:val="28"/>
        </w:rPr>
        <w:t xml:space="preserve"> </w:t>
      </w:r>
      <w:r>
        <w:rPr>
          <w:rFonts w:hint="eastAsia"/>
          <w:sz w:val="28"/>
        </w:rPr>
        <w:t>要有严格的成品保护措施，严禁损坏污染成品、堵塞管道。严禁在建筑物内随地大小便；</w:t>
      </w:r>
    </w:p>
    <w:p w:rsidR="005826E8" w:rsidRDefault="005826E8" w:rsidP="005826E8">
      <w:pPr>
        <w:spacing w:line="460" w:lineRule="exact"/>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1.1.10</w:t>
        </w:r>
      </w:smartTag>
      <w:r>
        <w:rPr>
          <w:rFonts w:hint="eastAsia"/>
          <w:sz w:val="28"/>
        </w:rPr>
        <w:t xml:space="preserve"> </w:t>
      </w:r>
      <w:r>
        <w:rPr>
          <w:rFonts w:hint="eastAsia"/>
          <w:sz w:val="28"/>
        </w:rPr>
        <w:t>建筑物内清除的垃圾渣土，要通过临时搭设的竖井或利用电梯井、井架吊笼或其他措施稳妥下卸，严禁从门窗口向外掷抛；</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1.1.11</w:t>
        </w:r>
      </w:smartTag>
      <w:r>
        <w:rPr>
          <w:sz w:val="28"/>
        </w:rPr>
        <w:t xml:space="preserve"> </w:t>
      </w:r>
      <w:r>
        <w:rPr>
          <w:rFonts w:hint="eastAsia"/>
          <w:sz w:val="28"/>
        </w:rPr>
        <w:t>根据工程性质和所在地区的不同情况，采取适当的围</w:t>
      </w:r>
      <w:proofErr w:type="gramStart"/>
      <w:r>
        <w:rPr>
          <w:rFonts w:hint="eastAsia"/>
          <w:sz w:val="28"/>
        </w:rPr>
        <w:t>档措施</w:t>
      </w:r>
      <w:proofErr w:type="gramEnd"/>
      <w:r>
        <w:rPr>
          <w:rFonts w:hint="eastAsia"/>
          <w:sz w:val="28"/>
        </w:rPr>
        <w:t>以保持施工场地外观的整洁；</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1.1.12</w:t>
        </w:r>
      </w:smartTag>
      <w:r>
        <w:rPr>
          <w:sz w:val="28"/>
        </w:rPr>
        <w:t xml:space="preserve"> </w:t>
      </w:r>
      <w:r>
        <w:rPr>
          <w:rFonts w:hint="eastAsia"/>
          <w:sz w:val="28"/>
        </w:rPr>
        <w:t>施工现场不准乱堆垃圾及余物，应在适当地点</w:t>
      </w:r>
      <w:proofErr w:type="gramStart"/>
      <w:r>
        <w:rPr>
          <w:rFonts w:hint="eastAsia"/>
          <w:sz w:val="28"/>
        </w:rPr>
        <w:t>调协临地堆放</w:t>
      </w:r>
      <w:proofErr w:type="gramEnd"/>
      <w:r>
        <w:rPr>
          <w:rFonts w:hint="eastAsia"/>
          <w:sz w:val="28"/>
        </w:rPr>
        <w:t>点，并定期外运清运渣土垃圾，流体物品要采取遮盖防漏措施；</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1.1.13</w:t>
        </w:r>
      </w:smartTag>
      <w:r>
        <w:rPr>
          <w:sz w:val="28"/>
        </w:rPr>
        <w:t xml:space="preserve"> </w:t>
      </w:r>
      <w:r>
        <w:rPr>
          <w:rFonts w:hint="eastAsia"/>
          <w:sz w:val="28"/>
        </w:rPr>
        <w:t>针对现场施工情况调协宣传标语和黑板报，并适时调换内容，真正起到鼓舞士气、表扬先进及质量与安全的宣传教育作用；</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1.1.14</w:t>
        </w:r>
      </w:smartTag>
      <w:r>
        <w:rPr>
          <w:rFonts w:hint="eastAsia"/>
          <w:sz w:val="28"/>
        </w:rPr>
        <w:t xml:space="preserve"> </w:t>
      </w:r>
      <w:r>
        <w:rPr>
          <w:rFonts w:hint="eastAsia"/>
          <w:sz w:val="28"/>
        </w:rPr>
        <w:t>现场内材料、设备均按指定位置堆放整齐、美观、安全并防盗窃遗失。</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1.1.15</w:t>
        </w:r>
      </w:smartTag>
      <w:r>
        <w:rPr>
          <w:sz w:val="28"/>
        </w:rPr>
        <w:t xml:space="preserve"> </w:t>
      </w:r>
      <w:r>
        <w:rPr>
          <w:rFonts w:hint="eastAsia"/>
          <w:sz w:val="28"/>
        </w:rPr>
        <w:t>危险场所必须按规定设备安全标志牌；</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1.1.16</w:t>
        </w:r>
      </w:smartTag>
      <w:r>
        <w:rPr>
          <w:rFonts w:hint="eastAsia"/>
          <w:sz w:val="28"/>
        </w:rPr>
        <w:t xml:space="preserve"> </w:t>
      </w:r>
      <w:r>
        <w:rPr>
          <w:rFonts w:hint="eastAsia"/>
          <w:sz w:val="28"/>
        </w:rPr>
        <w:t>现场暂设工程必须符合安全、防火要求；</w:t>
      </w:r>
    </w:p>
    <w:p w:rsidR="005826E8" w:rsidRDefault="005826E8" w:rsidP="005826E8">
      <w:pPr>
        <w:ind w:firstLine="580"/>
        <w:rPr>
          <w:rFonts w:hint="eastAsia"/>
          <w:sz w:val="28"/>
        </w:rPr>
      </w:pPr>
      <w:r>
        <w:rPr>
          <w:rFonts w:hint="eastAsia"/>
          <w:sz w:val="28"/>
        </w:rPr>
        <w:lastRenderedPageBreak/>
        <w:t>1</w:t>
      </w:r>
      <w:r>
        <w:rPr>
          <w:sz w:val="28"/>
        </w:rPr>
        <w:t xml:space="preserve">.2 </w:t>
      </w:r>
      <w:r>
        <w:rPr>
          <w:rFonts w:hint="eastAsia"/>
          <w:sz w:val="28"/>
        </w:rPr>
        <w:t>现场生活卫生管理</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1.2.1</w:t>
        </w:r>
      </w:smartTag>
      <w:r>
        <w:rPr>
          <w:sz w:val="28"/>
        </w:rPr>
        <w:t xml:space="preserve"> </w:t>
      </w:r>
      <w:r>
        <w:rPr>
          <w:rFonts w:hint="eastAsia"/>
          <w:sz w:val="28"/>
        </w:rPr>
        <w:t>施工现场办公室、仓库、宿舍应保持清洁卫生，并建立卫生间包干区。按规定在工程竣工交付后及时拆除和清退，上述房屋内未经许可一律禁止使用电炉；</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1.2.2</w:t>
        </w:r>
      </w:smartTag>
      <w:r>
        <w:rPr>
          <w:sz w:val="28"/>
        </w:rPr>
        <w:t xml:space="preserve"> </w:t>
      </w:r>
      <w:r>
        <w:rPr>
          <w:rFonts w:hint="eastAsia"/>
          <w:sz w:val="28"/>
        </w:rPr>
        <w:t>工地伙房、及时临时买饭菜处所，要整洁卫生，做到生、熟食</w:t>
      </w:r>
      <w:proofErr w:type="gramStart"/>
      <w:r>
        <w:rPr>
          <w:rFonts w:hint="eastAsia"/>
          <w:sz w:val="28"/>
        </w:rPr>
        <w:t>物隔高</w:t>
      </w:r>
      <w:proofErr w:type="gramEnd"/>
      <w:r>
        <w:rPr>
          <w:rFonts w:hint="eastAsia"/>
          <w:sz w:val="28"/>
        </w:rPr>
        <w:t>，要有防蝇、防尘措施；</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1.2.3</w:t>
        </w:r>
      </w:smartTag>
      <w:r>
        <w:rPr>
          <w:rFonts w:hint="eastAsia"/>
          <w:sz w:val="28"/>
        </w:rPr>
        <w:t xml:space="preserve"> </w:t>
      </w:r>
      <w:r>
        <w:rPr>
          <w:rFonts w:hint="eastAsia"/>
          <w:sz w:val="28"/>
        </w:rPr>
        <w:t>如有必要施工现场要按规定调协临时厕所，保持清洁；</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1.2.4</w:t>
        </w:r>
      </w:smartTag>
      <w:r>
        <w:rPr>
          <w:rFonts w:hint="eastAsia"/>
          <w:sz w:val="28"/>
        </w:rPr>
        <w:t xml:space="preserve"> </w:t>
      </w:r>
      <w:r>
        <w:rPr>
          <w:rFonts w:hint="eastAsia"/>
          <w:sz w:val="28"/>
        </w:rPr>
        <w:t>施工现场禁止居住家属，严禁居民家属小孩在施工现场穿行、玩耍；</w:t>
      </w:r>
    </w:p>
    <w:p w:rsidR="005826E8" w:rsidRDefault="005826E8" w:rsidP="005826E8">
      <w:pPr>
        <w:ind w:firstLine="580"/>
        <w:rPr>
          <w:rFonts w:hint="eastAsia"/>
          <w:sz w:val="28"/>
        </w:rPr>
      </w:pPr>
      <w:r>
        <w:rPr>
          <w:sz w:val="28"/>
        </w:rPr>
        <w:t>1.3</w:t>
      </w:r>
      <w:r>
        <w:rPr>
          <w:rFonts w:hint="eastAsia"/>
          <w:sz w:val="28"/>
        </w:rPr>
        <w:t xml:space="preserve"> </w:t>
      </w:r>
      <w:r>
        <w:rPr>
          <w:rFonts w:hint="eastAsia"/>
          <w:sz w:val="28"/>
        </w:rPr>
        <w:t>现场除臭防噪音管理</w:t>
      </w:r>
    </w:p>
    <w:p w:rsidR="005826E8" w:rsidRDefault="005826E8" w:rsidP="005826E8">
      <w:pPr>
        <w:ind w:firstLine="580"/>
        <w:rPr>
          <w:rFonts w:hint="eastAsia"/>
          <w:spacing w:val="-16"/>
          <w:sz w:val="28"/>
        </w:rPr>
      </w:pPr>
      <w:smartTag w:uri="urn:schemas-microsoft-com:office:smarttags" w:element="chsdate">
        <w:smartTagPr>
          <w:attr w:name="IsROCDate" w:val="False"/>
          <w:attr w:name="IsLunarDate" w:val="False"/>
          <w:attr w:name="Day" w:val="30"/>
          <w:attr w:name="Month" w:val="12"/>
          <w:attr w:name="Year" w:val="1899"/>
        </w:smartTagPr>
        <w:r>
          <w:rPr>
            <w:sz w:val="28"/>
          </w:rPr>
          <w:t>1.3.1</w:t>
        </w:r>
      </w:smartTag>
      <w:r>
        <w:rPr>
          <w:rFonts w:hint="eastAsia"/>
          <w:sz w:val="28"/>
        </w:rPr>
        <w:t xml:space="preserve"> </w:t>
      </w:r>
      <w:r>
        <w:rPr>
          <w:rFonts w:hint="eastAsia"/>
          <w:sz w:val="28"/>
        </w:rPr>
        <w:t>首先注意施工现场的位置，精心安排施工进度计划及优化施工</w:t>
      </w:r>
      <w:r>
        <w:rPr>
          <w:rFonts w:hint="eastAsia"/>
          <w:spacing w:val="-16"/>
          <w:sz w:val="28"/>
        </w:rPr>
        <w:t>方案，以对宾馆道路引起最少的损害、噪音或任何其他的干扰和不便。</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1.3.2</w:t>
        </w:r>
      </w:smartTag>
      <w:r>
        <w:rPr>
          <w:rFonts w:hint="eastAsia"/>
          <w:sz w:val="28"/>
        </w:rPr>
        <w:t xml:space="preserve"> </w:t>
      </w:r>
      <w:r>
        <w:rPr>
          <w:rFonts w:hint="eastAsia"/>
          <w:sz w:val="28"/>
        </w:rPr>
        <w:t>项目经理部需精心组织，科学管理，合理安排施工流程，将噪声大的施工项目安排在白天，并将噪声大的设备进行防噪处理。</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1.3.3</w:t>
        </w:r>
      </w:smartTag>
      <w:r>
        <w:rPr>
          <w:sz w:val="28"/>
        </w:rPr>
        <w:t xml:space="preserve"> </w:t>
      </w:r>
      <w:r>
        <w:rPr>
          <w:rFonts w:hint="eastAsia"/>
          <w:sz w:val="28"/>
        </w:rPr>
        <w:t>现场工程指挥部要认真对待人为噪声的发生，制定相关的施工管理制度，现场严禁出现人为敲打、叫嚷、野蛮装卸等现象。</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1.3.4</w:t>
        </w:r>
      </w:smartTag>
      <w:r>
        <w:rPr>
          <w:sz w:val="28"/>
        </w:rPr>
        <w:t xml:space="preserve"> </w:t>
      </w:r>
      <w:r>
        <w:rPr>
          <w:rFonts w:hint="eastAsia"/>
          <w:sz w:val="28"/>
        </w:rPr>
        <w:t>现场工程指挥部要充分认识到环保方面出现的扰民问题。在施工中所使用的加工设备要设置除尘装置，清运垃圾必须使用喷洒后方可用垂直升降机或封闭专用垃圾道运输，严禁从窗口倾倒垃圾。细</w:t>
      </w:r>
      <w:proofErr w:type="gramStart"/>
      <w:r>
        <w:rPr>
          <w:rFonts w:hint="eastAsia"/>
          <w:sz w:val="28"/>
        </w:rPr>
        <w:t>散颗料材料</w:t>
      </w:r>
      <w:proofErr w:type="gramEnd"/>
      <w:r>
        <w:rPr>
          <w:rFonts w:hint="eastAsia"/>
          <w:sz w:val="28"/>
        </w:rPr>
        <w:t>的装卸运输必须要</w:t>
      </w:r>
      <w:proofErr w:type="gramStart"/>
      <w:r>
        <w:rPr>
          <w:rFonts w:hint="eastAsia"/>
          <w:sz w:val="28"/>
        </w:rPr>
        <w:t>庶</w:t>
      </w:r>
      <w:proofErr w:type="gramEnd"/>
      <w:r>
        <w:rPr>
          <w:rFonts w:hint="eastAsia"/>
          <w:sz w:val="28"/>
        </w:rPr>
        <w:t>盖，现场专用道路要经常喷洒水，从而把粉尘污染扰民降低到最小限度。</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lastRenderedPageBreak/>
          <w:t>1</w:t>
        </w:r>
        <w:r>
          <w:rPr>
            <w:sz w:val="28"/>
          </w:rPr>
          <w:t>.3.5</w:t>
        </w:r>
      </w:smartTag>
      <w:r>
        <w:rPr>
          <w:rFonts w:hint="eastAsia"/>
          <w:sz w:val="28"/>
        </w:rPr>
        <w:t xml:space="preserve"> </w:t>
      </w:r>
      <w:r>
        <w:rPr>
          <w:rFonts w:hint="eastAsia"/>
          <w:sz w:val="28"/>
        </w:rPr>
        <w:t>工程指挥部要认真制定有关行为扰民的问题。不允许在施工入口处进餐、交接班、接送人的车辆要在现场内停放，如</w:t>
      </w:r>
      <w:proofErr w:type="gramStart"/>
      <w:r>
        <w:rPr>
          <w:rFonts w:hint="eastAsia"/>
          <w:sz w:val="28"/>
        </w:rPr>
        <w:t>工人衣洁不整</w:t>
      </w:r>
      <w:proofErr w:type="gramEnd"/>
      <w:r>
        <w:rPr>
          <w:rFonts w:hint="eastAsia"/>
          <w:sz w:val="28"/>
        </w:rPr>
        <w:t>，则不允许在休息时逛街，教育员工要时刻注意企业形象。</w:t>
      </w:r>
    </w:p>
    <w:p w:rsidR="005826E8" w:rsidRDefault="005826E8" w:rsidP="005826E8">
      <w:pPr>
        <w:ind w:firstLine="582"/>
        <w:rPr>
          <w:rFonts w:ascii="黑体" w:eastAsia="黑体" w:hint="eastAsia"/>
          <w:b/>
          <w:sz w:val="28"/>
        </w:rPr>
      </w:pPr>
      <w:r>
        <w:rPr>
          <w:rFonts w:ascii="黑体" w:eastAsia="黑体"/>
          <w:b/>
          <w:sz w:val="28"/>
        </w:rPr>
        <w:t>2</w:t>
      </w:r>
      <w:r>
        <w:rPr>
          <w:rFonts w:ascii="黑体" w:eastAsia="黑体" w:hint="eastAsia"/>
          <w:b/>
          <w:sz w:val="28"/>
        </w:rPr>
        <w:t>、安全管理办法</w:t>
      </w:r>
    </w:p>
    <w:p w:rsidR="005826E8" w:rsidRDefault="005826E8" w:rsidP="005826E8">
      <w:pPr>
        <w:ind w:firstLine="580"/>
        <w:rPr>
          <w:rFonts w:hint="eastAsia"/>
          <w:sz w:val="28"/>
        </w:rPr>
      </w:pPr>
      <w:r>
        <w:rPr>
          <w:rFonts w:hint="eastAsia"/>
          <w:sz w:val="28"/>
        </w:rPr>
        <w:t>2</w:t>
      </w:r>
      <w:r>
        <w:rPr>
          <w:sz w:val="28"/>
        </w:rPr>
        <w:t xml:space="preserve">.1 </w:t>
      </w:r>
      <w:r>
        <w:rPr>
          <w:rFonts w:hint="eastAsia"/>
          <w:sz w:val="28"/>
        </w:rPr>
        <w:t>施工一般安全要求</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2.1.1</w:t>
        </w:r>
      </w:smartTag>
      <w:r>
        <w:rPr>
          <w:sz w:val="28"/>
        </w:rPr>
        <w:t xml:space="preserve"> </w:t>
      </w:r>
      <w:r>
        <w:rPr>
          <w:rFonts w:hint="eastAsia"/>
          <w:sz w:val="28"/>
        </w:rPr>
        <w:t>项目负责人进场前对工人讲解安全操作方法，凡是未受过安全技术教育的工人，都不许参加施工工作。</w:t>
      </w:r>
    </w:p>
    <w:p w:rsidR="005826E8" w:rsidRDefault="005826E8" w:rsidP="005826E8">
      <w:pPr>
        <w:ind w:firstLine="580"/>
        <w:rPr>
          <w:rFonts w:ascii="宋体" w:hAnsi="宋体"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2.1.2</w:t>
        </w:r>
      </w:smartTag>
      <w:r>
        <w:rPr>
          <w:rFonts w:hint="eastAsia"/>
          <w:sz w:val="28"/>
        </w:rPr>
        <w:t xml:space="preserve"> </w:t>
      </w:r>
      <w:r>
        <w:rPr>
          <w:rFonts w:hint="eastAsia"/>
          <w:sz w:val="28"/>
        </w:rPr>
        <w:t>工地宿舍、办公室、工作棚、食堂等临时建筑，必须先经</w:t>
      </w:r>
      <w:r>
        <w:rPr>
          <w:rFonts w:ascii="宋体" w:hAnsi="宋体" w:hint="eastAsia"/>
          <w:sz w:val="28"/>
        </w:rPr>
        <w:t>设计，并且经工程技术负责人审核和上级领导批准后，才能施工；竣工后由工程技术负责人会同安全员检查验收后，才能使用。</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2.1.3</w:t>
        </w:r>
      </w:smartTag>
      <w:r>
        <w:rPr>
          <w:rFonts w:hint="eastAsia"/>
          <w:sz w:val="28"/>
        </w:rPr>
        <w:t xml:space="preserve"> </w:t>
      </w:r>
      <w:r>
        <w:rPr>
          <w:rFonts w:hint="eastAsia"/>
          <w:sz w:val="28"/>
        </w:rPr>
        <w:t>对于从事高空作业的职工，进行身体检查。不能使患有高血压、心脏病、癫痫病的人和其它不适于高空作业的人，从事高空作业；</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2.1.4</w:t>
        </w:r>
      </w:smartTag>
      <w:r>
        <w:rPr>
          <w:sz w:val="28"/>
        </w:rPr>
        <w:t xml:space="preserve"> </w:t>
      </w:r>
      <w:r>
        <w:rPr>
          <w:rFonts w:hint="eastAsia"/>
          <w:sz w:val="28"/>
        </w:rPr>
        <w:t>对于高空作业工人，供给工具袋；</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2.1.5</w:t>
        </w:r>
      </w:smartTag>
      <w:r>
        <w:rPr>
          <w:rFonts w:hint="eastAsia"/>
          <w:sz w:val="28"/>
        </w:rPr>
        <w:t xml:space="preserve"> </w:t>
      </w:r>
      <w:r>
        <w:rPr>
          <w:rFonts w:hint="eastAsia"/>
          <w:sz w:val="28"/>
        </w:rPr>
        <w:t>施工现场中的脚手板、斜道板、跳板和交通运输道，要随时清扫。</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2.1.6</w:t>
        </w:r>
      </w:smartTag>
      <w:r>
        <w:rPr>
          <w:rFonts w:hint="eastAsia"/>
          <w:sz w:val="28"/>
        </w:rPr>
        <w:t xml:space="preserve"> </w:t>
      </w:r>
      <w:r>
        <w:rPr>
          <w:rFonts w:hint="eastAsia"/>
          <w:sz w:val="28"/>
        </w:rPr>
        <w:t>在天然光线不足的工作地点或者在夜间进行工作，设置足够的照明设备；</w:t>
      </w:r>
    </w:p>
    <w:p w:rsidR="005826E8" w:rsidRDefault="005826E8" w:rsidP="005826E8">
      <w:pPr>
        <w:ind w:firstLine="580"/>
        <w:rPr>
          <w:rFonts w:hint="eastAsia"/>
          <w:sz w:val="28"/>
        </w:rPr>
      </w:pPr>
      <w:r>
        <w:rPr>
          <w:sz w:val="28"/>
        </w:rPr>
        <w:t xml:space="preserve">2.2 </w:t>
      </w:r>
      <w:r>
        <w:rPr>
          <w:rFonts w:hint="eastAsia"/>
          <w:sz w:val="28"/>
        </w:rPr>
        <w:t>施工安全保证措施</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2.2.1</w:t>
        </w:r>
      </w:smartTag>
      <w:r>
        <w:rPr>
          <w:rFonts w:hint="eastAsia"/>
          <w:sz w:val="28"/>
        </w:rPr>
        <w:t xml:space="preserve"> </w:t>
      </w:r>
      <w:r>
        <w:rPr>
          <w:rFonts w:hint="eastAsia"/>
          <w:sz w:val="28"/>
        </w:rPr>
        <w:t>成立工地项目经理为组长的安全小组，设专职安全主任一名，各班组设兼职安全员，严格管理。</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lastRenderedPageBreak/>
          <w:t>2.2.2</w:t>
        </w:r>
      </w:smartTag>
      <w:r>
        <w:rPr>
          <w:sz w:val="28"/>
        </w:rPr>
        <w:t xml:space="preserve"> </w:t>
      </w:r>
      <w:r>
        <w:rPr>
          <w:rFonts w:hint="eastAsia"/>
          <w:sz w:val="28"/>
        </w:rPr>
        <w:t>严格执行安全三级教育和技术交底制度（进场时、上岗前、专业工种）未经教育和交底工作的人员不准上岗作业。</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2</w:t>
        </w:r>
        <w:r>
          <w:rPr>
            <w:sz w:val="28"/>
          </w:rPr>
          <w:t>.2.3</w:t>
        </w:r>
      </w:smartTag>
      <w:r>
        <w:rPr>
          <w:sz w:val="28"/>
        </w:rPr>
        <w:t xml:space="preserve"> </w:t>
      </w:r>
      <w:r>
        <w:rPr>
          <w:rFonts w:hint="eastAsia"/>
          <w:sz w:val="28"/>
        </w:rPr>
        <w:t>特殊工种（电工、焊工、机械工）必须持证上岗。</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2.2.4</w:t>
        </w:r>
      </w:smartTag>
      <w:r>
        <w:rPr>
          <w:sz w:val="28"/>
        </w:rPr>
        <w:t xml:space="preserve"> </w:t>
      </w:r>
      <w:r>
        <w:rPr>
          <w:rFonts w:hint="eastAsia"/>
          <w:sz w:val="28"/>
        </w:rPr>
        <w:t>夜间作业必须有足够的安全照明，直接用于操作照明灯，采用</w:t>
      </w:r>
      <w:r>
        <w:rPr>
          <w:rFonts w:hint="eastAsia"/>
          <w:sz w:val="28"/>
        </w:rPr>
        <w:t>36V</w:t>
      </w:r>
      <w:r>
        <w:rPr>
          <w:rFonts w:hint="eastAsia"/>
          <w:sz w:val="28"/>
        </w:rPr>
        <w:t>低压防爆工作灯。</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2.2.5</w:t>
        </w:r>
      </w:smartTag>
      <w:r>
        <w:rPr>
          <w:sz w:val="28"/>
        </w:rPr>
        <w:t xml:space="preserve"> </w:t>
      </w:r>
      <w:r>
        <w:rPr>
          <w:rFonts w:hint="eastAsia"/>
          <w:sz w:val="28"/>
        </w:rPr>
        <w:t>切实落实施工安全规范，专职安全员跟班作业，发现违章作业行为及时纠正，凡未通过安全检查员认可的配电箱、高空作业平台脚手架及其它作业行为，一律先</w:t>
      </w:r>
      <w:proofErr w:type="gramStart"/>
      <w:r>
        <w:rPr>
          <w:rFonts w:hint="eastAsia"/>
          <w:sz w:val="28"/>
        </w:rPr>
        <w:t>停止停止</w:t>
      </w:r>
      <w:proofErr w:type="gramEnd"/>
      <w:r>
        <w:rPr>
          <w:rFonts w:hint="eastAsia"/>
          <w:sz w:val="28"/>
        </w:rPr>
        <w:t>作业，纠正后再按安全规程进行操作。</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2.2.6</w:t>
        </w:r>
      </w:smartTag>
      <w:r>
        <w:rPr>
          <w:sz w:val="28"/>
        </w:rPr>
        <w:t xml:space="preserve"> </w:t>
      </w:r>
      <w:r>
        <w:rPr>
          <w:rFonts w:hint="eastAsia"/>
          <w:sz w:val="28"/>
        </w:rPr>
        <w:t>成立电工组，专司施工用电，办公设施、仓库用电管理，并对</w:t>
      </w:r>
      <w:proofErr w:type="gramStart"/>
      <w:r>
        <w:rPr>
          <w:rFonts w:hint="eastAsia"/>
          <w:sz w:val="28"/>
        </w:rPr>
        <w:t>电运设备</w:t>
      </w:r>
      <w:proofErr w:type="gramEnd"/>
      <w:r>
        <w:rPr>
          <w:rFonts w:hint="eastAsia"/>
          <w:sz w:val="28"/>
        </w:rPr>
        <w:t>及安全方面可能的因素进行定期检查，发现隐患，及时清理，对违章用电者，除责令其改正外，根据违规情节轻重，进行必须的惩处。</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2.2.7</w:t>
        </w:r>
      </w:smartTag>
      <w:r>
        <w:rPr>
          <w:sz w:val="28"/>
        </w:rPr>
        <w:t xml:space="preserve"> </w:t>
      </w:r>
      <w:r>
        <w:rPr>
          <w:rFonts w:hint="eastAsia"/>
          <w:sz w:val="28"/>
        </w:rPr>
        <w:t>现场施工人员必须戴安全帽，上班时必须穿胶鞋，严禁穿拖鞋上班。</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2.2.8</w:t>
        </w:r>
      </w:smartTag>
      <w:r>
        <w:rPr>
          <w:sz w:val="28"/>
        </w:rPr>
        <w:t xml:space="preserve"> </w:t>
      </w:r>
      <w:r>
        <w:rPr>
          <w:rFonts w:hint="eastAsia"/>
          <w:sz w:val="28"/>
        </w:rPr>
        <w:t>按规范要求，安置消防器械、消防设施醒目方便，材料堆放处，仓库安放足量的灭火器，易燃品另设铁皮仓库堆放。</w:t>
      </w:r>
    </w:p>
    <w:p w:rsidR="005826E8" w:rsidRDefault="005826E8" w:rsidP="005826E8">
      <w:pPr>
        <w:ind w:firstLine="58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sz w:val="28"/>
          </w:rPr>
          <w:t>2.2.9</w:t>
        </w:r>
      </w:smartTag>
      <w:r>
        <w:rPr>
          <w:sz w:val="28"/>
        </w:rPr>
        <w:t xml:space="preserve"> </w:t>
      </w:r>
      <w:r>
        <w:rPr>
          <w:rFonts w:hint="eastAsia"/>
          <w:sz w:val="28"/>
        </w:rPr>
        <w:t>对楼梯口、通道等容易造成人员安全事故的场所，按规范要求加设防护措施，保证施工人员的绝对安全。</w:t>
      </w:r>
    </w:p>
    <w:p w:rsidR="005826E8" w:rsidRDefault="005826E8" w:rsidP="005826E8">
      <w:pPr>
        <w:spacing w:line="500" w:lineRule="exact"/>
        <w:ind w:firstLine="580"/>
        <w:rPr>
          <w:rFonts w:hint="eastAsia"/>
          <w:sz w:val="28"/>
        </w:rPr>
      </w:pPr>
      <w:r>
        <w:rPr>
          <w:sz w:val="28"/>
        </w:rPr>
        <w:t xml:space="preserve">2.3 </w:t>
      </w:r>
      <w:r>
        <w:rPr>
          <w:rFonts w:hint="eastAsia"/>
          <w:sz w:val="28"/>
        </w:rPr>
        <w:t>安全保证组织框图：（见下页）</w:t>
      </w:r>
    </w:p>
    <w:p w:rsidR="005826E8" w:rsidRDefault="005826E8" w:rsidP="005826E8">
      <w:pPr>
        <w:spacing w:line="500" w:lineRule="exact"/>
        <w:ind w:firstLine="580"/>
        <w:rPr>
          <w:rFonts w:hint="eastAsia"/>
          <w:sz w:val="28"/>
        </w:rPr>
      </w:pPr>
    </w:p>
    <w:p w:rsidR="005826E8" w:rsidRDefault="005826E8" w:rsidP="005826E8">
      <w:pPr>
        <w:spacing w:line="500" w:lineRule="exact"/>
        <w:ind w:firstLine="580"/>
        <w:rPr>
          <w:rFonts w:hint="eastAsia"/>
          <w:sz w:val="28"/>
        </w:rPr>
      </w:pPr>
    </w:p>
    <w:p w:rsidR="005826E8" w:rsidRDefault="005826E8" w:rsidP="005826E8">
      <w:pPr>
        <w:spacing w:line="500" w:lineRule="exact"/>
        <w:ind w:firstLine="580"/>
        <w:rPr>
          <w:rFonts w:hint="eastAsia"/>
          <w:sz w:val="28"/>
        </w:rPr>
      </w:pPr>
    </w:p>
    <w:p w:rsidR="005826E8" w:rsidRDefault="005826E8" w:rsidP="005826E8">
      <w:pPr>
        <w:spacing w:line="500" w:lineRule="exact"/>
        <w:rPr>
          <w:rFonts w:hint="eastAsia"/>
          <w:sz w:val="28"/>
        </w:rPr>
      </w:pPr>
    </w:p>
    <w:p w:rsidR="005826E8" w:rsidRDefault="005826E8" w:rsidP="005826E8">
      <w:pPr>
        <w:spacing w:line="500" w:lineRule="exact"/>
        <w:ind w:firstLine="580"/>
        <w:rPr>
          <w:rFonts w:hint="eastAsia"/>
          <w:sz w:val="28"/>
        </w:rPr>
      </w:pPr>
    </w:p>
    <w:p w:rsidR="005826E8" w:rsidRDefault="005826E8" w:rsidP="005826E8">
      <w:pPr>
        <w:spacing w:line="500" w:lineRule="exact"/>
        <w:ind w:firstLine="580"/>
        <w:rPr>
          <w:rFonts w:hint="eastAsia"/>
          <w:sz w:val="28"/>
        </w:rPr>
      </w:pPr>
    </w:p>
    <w:p w:rsidR="005826E8" w:rsidRDefault="005826E8" w:rsidP="005826E8">
      <w:pPr>
        <w:spacing w:line="500" w:lineRule="exact"/>
        <w:ind w:firstLine="580"/>
        <w:rPr>
          <w:rFonts w:hint="eastAsia"/>
          <w:sz w:val="28"/>
        </w:rPr>
      </w:pPr>
    </w:p>
    <w:p w:rsidR="005826E8" w:rsidRDefault="005826E8" w:rsidP="005826E8">
      <w:pPr>
        <w:spacing w:line="460" w:lineRule="exact"/>
        <w:rPr>
          <w:rFonts w:ascii="宋体" w:hAnsi="宋体" w:hint="eastAsia"/>
          <w:sz w:val="24"/>
        </w:rPr>
      </w:pPr>
    </w:p>
    <w:p w:rsidR="005826E8" w:rsidRDefault="005826E8" w:rsidP="005826E8">
      <w:pPr>
        <w:spacing w:line="460" w:lineRule="exact"/>
        <w:jc w:val="center"/>
        <w:rPr>
          <w:rFonts w:ascii="宋体" w:hAnsi="宋体" w:hint="eastAsia"/>
        </w:rPr>
      </w:pPr>
      <w:r>
        <w:rPr>
          <w:rFonts w:ascii="宋体" w:hAnsi="宋体"/>
          <w:noProof/>
        </w:rPr>
        <w:pict>
          <v:rect id="_x0000_s1098" style="position:absolute;left:0;text-align:left;margin-left:165pt;margin-top:3.1pt;width:115.5pt;height:25.5pt;z-index:-251582464" o:allowincell="f"/>
        </w:pict>
      </w:r>
      <w:r>
        <w:rPr>
          <w:rFonts w:ascii="宋体" w:hAnsi="宋体" w:hint="eastAsia"/>
        </w:rPr>
        <w:t xml:space="preserve"> 项 目 质 安 部</w:t>
      </w:r>
    </w:p>
    <w:p w:rsidR="005826E8" w:rsidRDefault="005826E8" w:rsidP="005826E8">
      <w:pPr>
        <w:spacing w:line="500" w:lineRule="exact"/>
        <w:rPr>
          <w:rFonts w:ascii="宋体" w:hAnsi="宋体" w:hint="eastAsia"/>
          <w:sz w:val="24"/>
        </w:rPr>
      </w:pPr>
      <w:r>
        <w:rPr>
          <w:rFonts w:ascii="宋体" w:hAnsi="宋体"/>
          <w:noProof/>
          <w:sz w:val="20"/>
        </w:rPr>
        <w:pict>
          <v:line id="_x0000_s1128" style="position:absolute;left:0;text-align:left;z-index:251764736" from="225.5pt,5.6pt" to="225.5pt,14.1pt" o:allowincell="f"/>
        </w:pict>
      </w:r>
      <w:r>
        <w:rPr>
          <w:rFonts w:ascii="宋体" w:hAnsi="宋体"/>
          <w:noProof/>
          <w:sz w:val="20"/>
        </w:rPr>
        <w:pict>
          <v:line id="_x0000_s1127" style="position:absolute;left:0;text-align:left;flip:x;z-index:251763712" from="33pt,14.1pt" to="423.5pt,14.1pt" o:allowincell="f"/>
        </w:pict>
      </w:r>
      <w:r>
        <w:rPr>
          <w:rFonts w:ascii="宋体" w:hAnsi="宋体"/>
          <w:noProof/>
          <w:sz w:val="20"/>
        </w:rPr>
        <w:pict>
          <v:line id="_x0000_s1126" style="position:absolute;left:0;text-align:left;z-index:251762688" from="423.5pt,14.1pt" to="423.5pt,22.6pt" o:allowincell="f"/>
        </w:pict>
      </w:r>
      <w:r>
        <w:rPr>
          <w:rFonts w:ascii="宋体" w:hAnsi="宋体"/>
          <w:noProof/>
          <w:sz w:val="20"/>
        </w:rPr>
        <w:pict>
          <v:line id="_x0000_s1125" style="position:absolute;left:0;text-align:left;z-index:251761664" from="357.5pt,14.1pt" to="357.5pt,22.6pt" o:allowincell="f"/>
        </w:pict>
      </w:r>
      <w:r>
        <w:rPr>
          <w:rFonts w:ascii="宋体" w:hAnsi="宋体"/>
          <w:noProof/>
          <w:sz w:val="20"/>
        </w:rPr>
        <w:pict>
          <v:line id="_x0000_s1124" style="position:absolute;left:0;text-align:left;z-index:251760640" from="297pt,14.1pt" to="297pt,22.6pt" o:allowincell="f"/>
        </w:pict>
      </w:r>
      <w:r>
        <w:rPr>
          <w:rFonts w:ascii="宋体" w:hAnsi="宋体"/>
          <w:noProof/>
          <w:sz w:val="20"/>
        </w:rPr>
        <w:pict>
          <v:line id="_x0000_s1123" style="position:absolute;left:0;text-align:left;z-index:251759616" from="225.5pt,14.1pt" to="225.5pt,22.6pt" o:allowincell="f"/>
        </w:pict>
      </w:r>
      <w:r>
        <w:rPr>
          <w:rFonts w:ascii="宋体" w:hAnsi="宋体"/>
          <w:noProof/>
          <w:sz w:val="20"/>
        </w:rPr>
        <w:pict>
          <v:line id="_x0000_s1122" style="position:absolute;left:0;text-align:left;z-index:251758592" from="159.5pt,14.1pt" to="159.5pt,22.6pt" o:allowincell="f"/>
        </w:pict>
      </w:r>
      <w:r>
        <w:rPr>
          <w:rFonts w:ascii="宋体" w:hAnsi="宋体"/>
          <w:noProof/>
          <w:sz w:val="20"/>
        </w:rPr>
        <w:pict>
          <v:line id="_x0000_s1121" style="position:absolute;left:0;text-align:left;z-index:251757568" from="93.5pt,14.1pt" to="93.5pt,22.6pt" o:allowincell="f"/>
        </w:pict>
      </w:r>
      <w:r>
        <w:rPr>
          <w:rFonts w:ascii="宋体" w:hAnsi="宋体"/>
          <w:noProof/>
          <w:sz w:val="20"/>
        </w:rPr>
        <w:pict>
          <v:line id="_x0000_s1120" style="position:absolute;left:0;text-align:left;z-index:251756544" from="33pt,14.1pt" to="33pt,22.6pt" o:allowincell="f"/>
        </w:pict>
      </w:r>
    </w:p>
    <w:p w:rsidR="005826E8" w:rsidRDefault="005826E8" w:rsidP="005826E8">
      <w:pPr>
        <w:spacing w:line="360" w:lineRule="exact"/>
        <w:ind w:firstLine="196"/>
        <w:rPr>
          <w:rFonts w:ascii="宋体" w:hAnsi="宋体" w:hint="eastAsia"/>
          <w:spacing w:val="-12"/>
        </w:rPr>
      </w:pPr>
      <w:r>
        <w:rPr>
          <w:rFonts w:ascii="宋体" w:hAnsi="宋体"/>
          <w:noProof/>
          <w:spacing w:val="-12"/>
        </w:rPr>
        <w:pict>
          <v:rect id="_x0000_s1101" style="position:absolute;left:0;text-align:left;margin-left:140.4pt;margin-top:-.4pt;width:41.1pt;height:42.5pt;z-index:-251579392" o:allowincell="f"/>
        </w:pict>
      </w:r>
      <w:r>
        <w:rPr>
          <w:rFonts w:ascii="宋体" w:hAnsi="宋体"/>
          <w:noProof/>
          <w:spacing w:val="-12"/>
        </w:rPr>
        <w:pict>
          <v:rect id="_x0000_s1102" style="position:absolute;left:0;text-align:left;margin-left:198pt;margin-top:-.4pt;width:55pt;height:42.5pt;z-index:-251578368" o:allowincell="f"/>
        </w:pict>
      </w:r>
      <w:r>
        <w:rPr>
          <w:rFonts w:ascii="宋体" w:hAnsi="宋体"/>
          <w:noProof/>
          <w:spacing w:val="-12"/>
        </w:rPr>
        <w:pict>
          <v:rect id="_x0000_s1103" style="position:absolute;left:0;text-align:left;margin-left:269.5pt;margin-top:-.4pt;width:55pt;height:42.5pt;z-index:-251577344" o:allowincell="f"/>
        </w:pict>
      </w:r>
      <w:r>
        <w:rPr>
          <w:rFonts w:ascii="宋体" w:hAnsi="宋体"/>
          <w:noProof/>
          <w:spacing w:val="-12"/>
        </w:rPr>
        <w:pict>
          <v:rect id="_x0000_s1104" style="position:absolute;left:0;text-align:left;margin-left:335.5pt;margin-top:-.4pt;width:49.5pt;height:42.5pt;z-index:-251576320" o:allowincell="f"/>
        </w:pict>
      </w:r>
      <w:r>
        <w:rPr>
          <w:rFonts w:ascii="宋体" w:hAnsi="宋体"/>
          <w:noProof/>
          <w:spacing w:val="-12"/>
        </w:rPr>
        <w:pict>
          <v:rect id="_x0000_s1105" style="position:absolute;left:0;text-align:left;margin-left:401.5pt;margin-top:-.4pt;width:41.1pt;height:42.5pt;z-index:-251575296" o:allowincell="f"/>
        </w:pict>
      </w:r>
      <w:r>
        <w:rPr>
          <w:rFonts w:ascii="宋体" w:hAnsi="宋体"/>
          <w:noProof/>
          <w:spacing w:val="-12"/>
        </w:rPr>
        <w:pict>
          <v:rect id="_x0000_s1100" style="position:absolute;left:0;text-align:left;margin-left:74.4pt;margin-top:-.4pt;width:41.1pt;height:42.5pt;z-index:-251580416" o:allowincell="f"/>
        </w:pict>
      </w:r>
      <w:r>
        <w:rPr>
          <w:rFonts w:ascii="宋体" w:hAnsi="宋体"/>
          <w:noProof/>
          <w:spacing w:val="-12"/>
        </w:rPr>
        <w:pict>
          <v:rect id="_x0000_s1099" style="position:absolute;left:0;text-align:left;margin-left:5.5pt;margin-top:-.4pt;width:55pt;height:42.5pt;z-index:-251581440" o:allowincell="f"/>
        </w:pict>
      </w:r>
      <w:r>
        <w:rPr>
          <w:rFonts w:ascii="宋体" w:hAnsi="宋体" w:hint="eastAsia"/>
          <w:spacing w:val="-12"/>
        </w:rPr>
        <w:t>安全技术        技  术        生产调       机械管理        消防管理      劳务管理     其它有</w:t>
      </w:r>
    </w:p>
    <w:p w:rsidR="005826E8" w:rsidRDefault="005826E8" w:rsidP="005826E8">
      <w:pPr>
        <w:spacing w:line="360" w:lineRule="exact"/>
        <w:ind w:firstLine="196"/>
        <w:rPr>
          <w:rFonts w:ascii="宋体" w:hAnsi="宋体" w:hint="eastAsia"/>
          <w:spacing w:val="-12"/>
        </w:rPr>
      </w:pPr>
      <w:r>
        <w:rPr>
          <w:rFonts w:ascii="宋体" w:hAnsi="宋体" w:hint="eastAsia"/>
          <w:spacing w:val="-12"/>
        </w:rPr>
        <w:t xml:space="preserve">负 责 人        负责人        </w:t>
      </w:r>
      <w:proofErr w:type="gramStart"/>
      <w:r>
        <w:rPr>
          <w:rFonts w:ascii="宋体" w:hAnsi="宋体" w:hint="eastAsia"/>
          <w:spacing w:val="-12"/>
        </w:rPr>
        <w:t>度负责</w:t>
      </w:r>
      <w:proofErr w:type="gramEnd"/>
      <w:r>
        <w:rPr>
          <w:rFonts w:ascii="宋体" w:hAnsi="宋体" w:hint="eastAsia"/>
          <w:spacing w:val="-12"/>
        </w:rPr>
        <w:t xml:space="preserve">       负 责 人        负 责 人      负 责 人      关部门</w:t>
      </w:r>
    </w:p>
    <w:p w:rsidR="005826E8" w:rsidRDefault="005826E8" w:rsidP="005826E8">
      <w:pPr>
        <w:spacing w:line="460" w:lineRule="exact"/>
        <w:rPr>
          <w:rFonts w:ascii="宋体" w:hAnsi="宋体" w:hint="eastAsia"/>
          <w:sz w:val="24"/>
        </w:rPr>
      </w:pPr>
      <w:r>
        <w:rPr>
          <w:rFonts w:ascii="宋体" w:hAnsi="宋体"/>
          <w:noProof/>
          <w:sz w:val="20"/>
        </w:rPr>
        <w:pict>
          <v:line id="_x0000_s1119" style="position:absolute;left:0;text-align:left;z-index:251755520" from="418pt,4.1pt" to="418pt,29.6pt" o:allowincell="f"/>
        </w:pict>
      </w:r>
      <w:r>
        <w:rPr>
          <w:rFonts w:ascii="宋体" w:hAnsi="宋体"/>
          <w:noProof/>
          <w:sz w:val="20"/>
        </w:rPr>
        <w:pict>
          <v:line id="_x0000_s1118" style="position:absolute;left:0;text-align:left;z-index:251754496" from="357.5pt,4.1pt" to="357.5pt,29.6pt" o:allowincell="f"/>
        </w:pict>
      </w:r>
      <w:r>
        <w:rPr>
          <w:rFonts w:ascii="宋体" w:hAnsi="宋体"/>
          <w:noProof/>
          <w:sz w:val="20"/>
        </w:rPr>
        <w:pict>
          <v:line id="_x0000_s1117" style="position:absolute;left:0;text-align:left;z-index:251753472" from="297pt,4.1pt" to="297pt,29.6pt" o:allowincell="f"/>
        </w:pict>
      </w:r>
      <w:r>
        <w:rPr>
          <w:rFonts w:ascii="宋体" w:hAnsi="宋体"/>
          <w:noProof/>
          <w:sz w:val="20"/>
        </w:rPr>
        <w:pict>
          <v:line id="_x0000_s1116" style="position:absolute;left:0;text-align:left;z-index:251752448" from="225.5pt,4.1pt" to="225.5pt,29.6pt" o:allowincell="f"/>
        </w:pict>
      </w:r>
      <w:r>
        <w:rPr>
          <w:rFonts w:ascii="宋体" w:hAnsi="宋体"/>
          <w:noProof/>
          <w:sz w:val="20"/>
        </w:rPr>
        <w:pict>
          <v:line id="_x0000_s1115" style="position:absolute;left:0;text-align:left;z-index:251751424" from="159.5pt,4.1pt" to="159.5pt,29.6pt" o:allowincell="f"/>
        </w:pict>
      </w:r>
      <w:r>
        <w:rPr>
          <w:rFonts w:ascii="宋体" w:hAnsi="宋体"/>
          <w:noProof/>
          <w:sz w:val="20"/>
        </w:rPr>
        <w:pict>
          <v:line id="_x0000_s1114" style="position:absolute;left:0;text-align:left;z-index:251750400" from="99pt,4.1pt" to="99pt,29.6pt" o:allowincell="f"/>
        </w:pict>
      </w:r>
      <w:r>
        <w:rPr>
          <w:rFonts w:ascii="宋体" w:hAnsi="宋体"/>
          <w:noProof/>
          <w:sz w:val="20"/>
        </w:rPr>
        <w:pict>
          <v:line id="_x0000_s1113" style="position:absolute;left:0;text-align:left;z-index:251749376" from="33pt,4.1pt" to="33pt,29.6pt" o:allowincell="f"/>
        </w:pict>
      </w:r>
    </w:p>
    <w:p w:rsidR="005826E8" w:rsidRDefault="005826E8" w:rsidP="005826E8">
      <w:pPr>
        <w:spacing w:line="460" w:lineRule="exact"/>
        <w:rPr>
          <w:rFonts w:ascii="宋体" w:hAnsi="宋体" w:hint="eastAsia"/>
          <w:sz w:val="24"/>
        </w:rPr>
      </w:pPr>
      <w:r>
        <w:rPr>
          <w:rFonts w:ascii="宋体" w:hAnsi="宋体"/>
          <w:noProof/>
          <w:sz w:val="20"/>
        </w:rPr>
        <w:pict>
          <v:shapetype id="_x0000_t202" coordsize="21600,21600" o:spt="202" path="m,l,21600r21600,l21600,xe">
            <v:stroke joinstyle="miter"/>
            <v:path gradientshapeok="t" o:connecttype="rect"/>
          </v:shapetype>
          <v:shape id="_x0000_s1112" type="#_x0000_t202" style="position:absolute;left:0;text-align:left;margin-left:401.5pt;margin-top:6.6pt;width:49.5pt;height:289pt;z-index:251748352" o:allowincell="f">
            <v:textbox style="mso-next-textbox:#_x0000_s1112">
              <w:txbxContent>
                <w:p w:rsidR="005826E8" w:rsidRDefault="005826E8" w:rsidP="005826E8">
                  <w:pPr>
                    <w:rPr>
                      <w:rFonts w:hint="eastAsia"/>
                    </w:rPr>
                  </w:pPr>
                  <w:r>
                    <w:rPr>
                      <w:rFonts w:hint="eastAsia"/>
                    </w:rPr>
                    <w:t>1</w:t>
                  </w:r>
                  <w:r>
                    <w:rPr>
                      <w:rFonts w:hint="eastAsia"/>
                    </w:rPr>
                    <w:t>．财务部门保证安全措施项目的费用。</w:t>
                  </w:r>
                </w:p>
                <w:p w:rsidR="005826E8" w:rsidRDefault="005826E8" w:rsidP="005826E8">
                  <w:pPr>
                    <w:rPr>
                      <w:rFonts w:hint="eastAsia"/>
                    </w:rPr>
                  </w:pPr>
                  <w:r>
                    <w:rPr>
                      <w:rFonts w:hint="eastAsia"/>
                    </w:rPr>
                    <w:t>2</w:t>
                  </w:r>
                  <w:r>
                    <w:rPr>
                      <w:rFonts w:hint="eastAsia"/>
                    </w:rPr>
                    <w:t>．后勤行政部门保证工人生活条件，确保工人健康。</w:t>
                  </w:r>
                </w:p>
              </w:txbxContent>
            </v:textbox>
          </v:shape>
        </w:pict>
      </w:r>
      <w:r>
        <w:rPr>
          <w:rFonts w:ascii="宋体" w:hAnsi="宋体"/>
          <w:noProof/>
          <w:sz w:val="20"/>
        </w:rPr>
        <w:pict>
          <v:shape id="_x0000_s1111" type="#_x0000_t202" style="position:absolute;left:0;text-align:left;margin-left:335.5pt;margin-top:6.6pt;width:55pt;height:289pt;z-index:251747328" o:allowincell="f">
            <v:textbox style="mso-next-textbox:#_x0000_s1111">
              <w:txbxContent>
                <w:p w:rsidR="005826E8" w:rsidRDefault="005826E8" w:rsidP="005826E8">
                  <w:pPr>
                    <w:rPr>
                      <w:rFonts w:hint="eastAsia"/>
                    </w:rPr>
                  </w:pPr>
                  <w:r>
                    <w:rPr>
                      <w:rFonts w:hint="eastAsia"/>
                    </w:rPr>
                    <w:t>1</w:t>
                  </w:r>
                  <w:r>
                    <w:rPr>
                      <w:rFonts w:hint="eastAsia"/>
                    </w:rPr>
                    <w:t>．保证进场施工人员安全技术素质。</w:t>
                  </w:r>
                </w:p>
                <w:p w:rsidR="005826E8" w:rsidRDefault="005826E8" w:rsidP="005826E8">
                  <w:pPr>
                    <w:rPr>
                      <w:rFonts w:hint="eastAsia"/>
                    </w:rPr>
                  </w:pPr>
                  <w:r>
                    <w:rPr>
                      <w:rFonts w:hint="eastAsia"/>
                    </w:rPr>
                    <w:t>2</w:t>
                  </w:r>
                  <w:r>
                    <w:rPr>
                      <w:rFonts w:hint="eastAsia"/>
                    </w:rPr>
                    <w:t>．控制加班加点保证劳逸结合。</w:t>
                  </w:r>
                </w:p>
                <w:p w:rsidR="005826E8" w:rsidRDefault="005826E8" w:rsidP="005826E8">
                  <w:pPr>
                    <w:rPr>
                      <w:rFonts w:hint="eastAsia"/>
                    </w:rPr>
                  </w:pPr>
                  <w:r>
                    <w:rPr>
                      <w:rFonts w:hint="eastAsia"/>
                    </w:rPr>
                    <w:t>3</w:t>
                  </w:r>
                  <w:r>
                    <w:rPr>
                      <w:rFonts w:hint="eastAsia"/>
                    </w:rPr>
                    <w:t>．提供必需劳保用具，保证质量。</w:t>
                  </w:r>
                </w:p>
              </w:txbxContent>
            </v:textbox>
          </v:shape>
        </w:pict>
      </w:r>
      <w:r>
        <w:rPr>
          <w:rFonts w:ascii="宋体" w:hAnsi="宋体"/>
          <w:noProof/>
          <w:sz w:val="20"/>
        </w:rPr>
        <w:pict>
          <v:shape id="_x0000_s1110" type="#_x0000_t202" style="position:absolute;left:0;text-align:left;margin-left:269.5pt;margin-top:6.6pt;width:55pt;height:289pt;z-index:251746304" o:allowincell="f">
            <v:textbox style="mso-next-textbox:#_x0000_s1110">
              <w:txbxContent>
                <w:p w:rsidR="005826E8" w:rsidRDefault="005826E8" w:rsidP="005826E8">
                  <w:pPr>
                    <w:rPr>
                      <w:rFonts w:hint="eastAsia"/>
                    </w:rPr>
                  </w:pPr>
                  <w:r>
                    <w:rPr>
                      <w:rFonts w:hint="eastAsia"/>
                    </w:rPr>
                    <w:t>1</w:t>
                  </w:r>
                  <w:r>
                    <w:rPr>
                      <w:rFonts w:hint="eastAsia"/>
                    </w:rPr>
                    <w:t>．保证防火设备设施齐全有效。</w:t>
                  </w:r>
                </w:p>
                <w:p w:rsidR="005826E8" w:rsidRDefault="005826E8" w:rsidP="005826E8">
                  <w:pPr>
                    <w:rPr>
                      <w:rFonts w:hint="eastAsia"/>
                    </w:rPr>
                  </w:pPr>
                  <w:r>
                    <w:rPr>
                      <w:rFonts w:hint="eastAsia"/>
                    </w:rPr>
                    <w:t>2</w:t>
                  </w:r>
                  <w:r>
                    <w:rPr>
                      <w:rFonts w:hint="eastAsia"/>
                    </w:rPr>
                    <w:t>．监督机械隐患。</w:t>
                  </w:r>
                </w:p>
                <w:p w:rsidR="005826E8" w:rsidRDefault="005826E8" w:rsidP="005826E8">
                  <w:pPr>
                    <w:rPr>
                      <w:rFonts w:hint="eastAsia"/>
                    </w:rPr>
                  </w:pPr>
                  <w:r>
                    <w:rPr>
                      <w:rFonts w:hint="eastAsia"/>
                    </w:rPr>
                    <w:t>3</w:t>
                  </w:r>
                  <w:r>
                    <w:rPr>
                      <w:rFonts w:hint="eastAsia"/>
                    </w:rPr>
                    <w:t>．组织现场消防队和日常消防工作。</w:t>
                  </w:r>
                </w:p>
              </w:txbxContent>
            </v:textbox>
          </v:shape>
        </w:pict>
      </w:r>
      <w:r>
        <w:rPr>
          <w:rFonts w:ascii="宋体" w:hAnsi="宋体"/>
          <w:noProof/>
          <w:sz w:val="20"/>
        </w:rPr>
        <w:pict>
          <v:shape id="_x0000_s1109" type="#_x0000_t202" style="position:absolute;left:0;text-align:left;margin-left:203.5pt;margin-top:6.6pt;width:55pt;height:289pt;z-index:251745280" o:allowincell="f">
            <v:textbox style="mso-next-textbox:#_x0000_s1109">
              <w:txbxContent>
                <w:p w:rsidR="005826E8" w:rsidRDefault="005826E8" w:rsidP="005826E8">
                  <w:pPr>
                    <w:rPr>
                      <w:rFonts w:hint="eastAsia"/>
                    </w:rPr>
                  </w:pPr>
                  <w:r>
                    <w:rPr>
                      <w:rFonts w:hint="eastAsia"/>
                    </w:rPr>
                    <w:t>1</w:t>
                  </w:r>
                  <w:r>
                    <w:rPr>
                      <w:rFonts w:hint="eastAsia"/>
                    </w:rPr>
                    <w:t>．保证项目的各类机械安全运行。</w:t>
                  </w:r>
                </w:p>
                <w:p w:rsidR="005826E8" w:rsidRDefault="005826E8" w:rsidP="005826E8">
                  <w:pPr>
                    <w:rPr>
                      <w:rFonts w:hint="eastAsia"/>
                    </w:rPr>
                  </w:pPr>
                </w:p>
                <w:p w:rsidR="005826E8" w:rsidRDefault="005826E8" w:rsidP="005826E8">
                  <w:pPr>
                    <w:rPr>
                      <w:rFonts w:hint="eastAsia"/>
                    </w:rPr>
                  </w:pPr>
                  <w:r>
                    <w:rPr>
                      <w:rFonts w:hint="eastAsia"/>
                    </w:rPr>
                    <w:t>2</w:t>
                  </w:r>
                  <w:r>
                    <w:rPr>
                      <w:rFonts w:hint="eastAsia"/>
                    </w:rPr>
                    <w:t>．监督机械操作人员持证上岗，规范作业。</w:t>
                  </w:r>
                </w:p>
              </w:txbxContent>
            </v:textbox>
          </v:shape>
        </w:pict>
      </w:r>
      <w:r>
        <w:rPr>
          <w:rFonts w:ascii="宋体" w:hAnsi="宋体"/>
          <w:noProof/>
          <w:sz w:val="20"/>
        </w:rPr>
        <w:pict>
          <v:shape id="_x0000_s1108" type="#_x0000_t202" style="position:absolute;left:0;text-align:left;margin-left:137.5pt;margin-top:6.6pt;width:55pt;height:289pt;z-index:251744256" o:allowincell="f">
            <v:textbox style="mso-next-textbox:#_x0000_s1108">
              <w:txbxContent>
                <w:p w:rsidR="005826E8" w:rsidRDefault="005826E8" w:rsidP="005826E8">
                  <w:pPr>
                    <w:rPr>
                      <w:rFonts w:hint="eastAsia"/>
                    </w:rPr>
                  </w:pPr>
                  <w:r>
                    <w:rPr>
                      <w:rFonts w:hint="eastAsia"/>
                    </w:rPr>
                    <w:t>1</w:t>
                  </w:r>
                  <w:r>
                    <w:rPr>
                      <w:rFonts w:hint="eastAsia"/>
                    </w:rPr>
                    <w:t>．在安全前提下，命题安排生产计划。</w:t>
                  </w:r>
                </w:p>
                <w:p w:rsidR="005826E8" w:rsidRDefault="005826E8" w:rsidP="005826E8">
                  <w:pPr>
                    <w:rPr>
                      <w:rFonts w:hint="eastAsia"/>
                    </w:rPr>
                  </w:pPr>
                </w:p>
                <w:p w:rsidR="005826E8" w:rsidRDefault="005826E8" w:rsidP="005826E8">
                  <w:pPr>
                    <w:rPr>
                      <w:rFonts w:hint="eastAsia"/>
                    </w:rPr>
                  </w:pPr>
                  <w:r>
                    <w:rPr>
                      <w:rFonts w:hint="eastAsia"/>
                    </w:rPr>
                    <w:t>2</w:t>
                  </w:r>
                  <w:r>
                    <w:rPr>
                      <w:rFonts w:hint="eastAsia"/>
                    </w:rPr>
                    <w:t>．组织施工安全技术措施的实施。</w:t>
                  </w:r>
                </w:p>
              </w:txbxContent>
            </v:textbox>
          </v:shape>
        </w:pict>
      </w:r>
      <w:r>
        <w:rPr>
          <w:rFonts w:ascii="宋体" w:hAnsi="宋体"/>
          <w:noProof/>
          <w:sz w:val="20"/>
        </w:rPr>
        <w:pict>
          <v:shape id="_x0000_s1107" type="#_x0000_t202" style="position:absolute;left:0;text-align:left;margin-left:71.5pt;margin-top:6.6pt;width:55pt;height:289pt;z-index:251743232" o:allowincell="f">
            <v:textbox style="mso-next-textbox:#_x0000_s1107">
              <w:txbxContent>
                <w:p w:rsidR="005826E8" w:rsidRDefault="005826E8" w:rsidP="005826E8">
                  <w:pPr>
                    <w:rPr>
                      <w:rFonts w:hint="eastAsia"/>
                    </w:rPr>
                  </w:pPr>
                  <w:r>
                    <w:rPr>
                      <w:rFonts w:hint="eastAsia"/>
                    </w:rPr>
                    <w:t>1</w:t>
                  </w:r>
                  <w:r>
                    <w:rPr>
                      <w:rFonts w:hint="eastAsia"/>
                    </w:rPr>
                    <w:t>．制定项目安全技术措施和分项安全方案。</w:t>
                  </w:r>
                </w:p>
                <w:p w:rsidR="005826E8" w:rsidRDefault="005826E8" w:rsidP="005826E8">
                  <w:pPr>
                    <w:rPr>
                      <w:rFonts w:hint="eastAsia"/>
                    </w:rPr>
                  </w:pPr>
                  <w:r>
                    <w:rPr>
                      <w:rFonts w:hint="eastAsia"/>
                    </w:rPr>
                    <w:t>2</w:t>
                  </w:r>
                  <w:r>
                    <w:rPr>
                      <w:rFonts w:hint="eastAsia"/>
                    </w:rPr>
                    <w:t>．监督安全措施落实。</w:t>
                  </w:r>
                </w:p>
                <w:p w:rsidR="005826E8" w:rsidRDefault="005826E8" w:rsidP="005826E8">
                  <w:pPr>
                    <w:rPr>
                      <w:rFonts w:hint="eastAsia"/>
                    </w:rPr>
                  </w:pPr>
                  <w:r>
                    <w:rPr>
                      <w:rFonts w:hint="eastAsia"/>
                    </w:rPr>
                    <w:t>3</w:t>
                  </w:r>
                  <w:r>
                    <w:rPr>
                      <w:rFonts w:hint="eastAsia"/>
                    </w:rPr>
                    <w:t>．解决施工过程中的不安全技术问题。</w:t>
                  </w:r>
                </w:p>
              </w:txbxContent>
            </v:textbox>
          </v:shape>
        </w:pict>
      </w:r>
      <w:r>
        <w:rPr>
          <w:rFonts w:ascii="宋体" w:hAnsi="宋体"/>
          <w:noProof/>
          <w:sz w:val="20"/>
        </w:rPr>
        <w:pict>
          <v:shape id="_x0000_s1106" type="#_x0000_t202" style="position:absolute;left:0;text-align:left;margin-left:5.5pt;margin-top:6.6pt;width:55pt;height:289pt;z-index:251742208" o:allowincell="f">
            <v:textbox style="mso-next-textbox:#_x0000_s1106">
              <w:txbxContent>
                <w:p w:rsidR="005826E8" w:rsidRDefault="005826E8" w:rsidP="005826E8">
                  <w:pPr>
                    <w:spacing w:line="280" w:lineRule="exact"/>
                    <w:rPr>
                      <w:rFonts w:hint="eastAsia"/>
                      <w:spacing w:val="-8"/>
                    </w:rPr>
                  </w:pPr>
                  <w:r>
                    <w:rPr>
                      <w:rFonts w:hint="eastAsia"/>
                      <w:spacing w:val="-8"/>
                    </w:rPr>
                    <w:t>1</w:t>
                  </w:r>
                  <w:r>
                    <w:rPr>
                      <w:rFonts w:hint="eastAsia"/>
                      <w:spacing w:val="-8"/>
                    </w:rPr>
                    <w:t>．监督施工过程的安全生产，纠违章。</w:t>
                  </w:r>
                </w:p>
                <w:p w:rsidR="005826E8" w:rsidRDefault="005826E8" w:rsidP="005826E8">
                  <w:pPr>
                    <w:spacing w:line="280" w:lineRule="exact"/>
                    <w:rPr>
                      <w:rFonts w:hint="eastAsia"/>
                      <w:spacing w:val="-8"/>
                    </w:rPr>
                  </w:pPr>
                  <w:r>
                    <w:rPr>
                      <w:rFonts w:hint="eastAsia"/>
                      <w:spacing w:val="-8"/>
                    </w:rPr>
                    <w:t>2</w:t>
                  </w:r>
                  <w:r>
                    <w:rPr>
                      <w:rFonts w:hint="eastAsia"/>
                      <w:spacing w:val="-8"/>
                    </w:rPr>
                    <w:t>．配合有关部门排除施工不安全因素。</w:t>
                  </w:r>
                </w:p>
                <w:p w:rsidR="005826E8" w:rsidRDefault="005826E8" w:rsidP="005826E8">
                  <w:pPr>
                    <w:spacing w:line="280" w:lineRule="exact"/>
                    <w:rPr>
                      <w:rFonts w:hint="eastAsia"/>
                      <w:spacing w:val="-8"/>
                    </w:rPr>
                  </w:pPr>
                  <w:r>
                    <w:rPr>
                      <w:rFonts w:hint="eastAsia"/>
                      <w:spacing w:val="-8"/>
                    </w:rPr>
                    <w:t>3</w:t>
                  </w:r>
                  <w:r>
                    <w:rPr>
                      <w:rFonts w:hint="eastAsia"/>
                      <w:spacing w:val="-8"/>
                    </w:rPr>
                    <w:t>．项目全员安全活动和安全教育。</w:t>
                  </w:r>
                </w:p>
                <w:p w:rsidR="005826E8" w:rsidRDefault="005826E8" w:rsidP="005826E8">
                  <w:pPr>
                    <w:spacing w:line="280" w:lineRule="exact"/>
                    <w:rPr>
                      <w:rFonts w:hint="eastAsia"/>
                      <w:spacing w:val="-8"/>
                    </w:rPr>
                  </w:pPr>
                  <w:r>
                    <w:rPr>
                      <w:rFonts w:hint="eastAsia"/>
                      <w:spacing w:val="-8"/>
                    </w:rPr>
                    <w:t>4</w:t>
                  </w:r>
                  <w:r>
                    <w:rPr>
                      <w:rFonts w:hint="eastAsia"/>
                      <w:spacing w:val="-8"/>
                    </w:rPr>
                    <w:t>．监督劳保用品质量和使用。</w:t>
                  </w:r>
                </w:p>
              </w:txbxContent>
            </v:textbox>
          </v:shape>
        </w:pict>
      </w:r>
    </w:p>
    <w:p w:rsidR="005826E8" w:rsidRDefault="005826E8" w:rsidP="005826E8">
      <w:pPr>
        <w:spacing w:line="460" w:lineRule="exact"/>
        <w:rPr>
          <w:rFonts w:ascii="宋体" w:hAnsi="宋体" w:hint="eastAsia"/>
          <w:sz w:val="24"/>
        </w:rPr>
      </w:pPr>
    </w:p>
    <w:p w:rsidR="005826E8" w:rsidRDefault="005826E8" w:rsidP="005826E8">
      <w:pPr>
        <w:spacing w:line="460" w:lineRule="exact"/>
        <w:rPr>
          <w:rFonts w:ascii="宋体" w:hAnsi="宋体" w:hint="eastAsia"/>
          <w:sz w:val="24"/>
        </w:rPr>
      </w:pPr>
    </w:p>
    <w:p w:rsidR="005826E8" w:rsidRDefault="005826E8" w:rsidP="005826E8">
      <w:pPr>
        <w:spacing w:line="460" w:lineRule="exact"/>
        <w:rPr>
          <w:rFonts w:ascii="宋体" w:hAnsi="宋体" w:hint="eastAsia"/>
          <w:sz w:val="24"/>
        </w:rPr>
      </w:pPr>
    </w:p>
    <w:p w:rsidR="005826E8" w:rsidRDefault="005826E8" w:rsidP="005826E8">
      <w:pPr>
        <w:spacing w:line="460" w:lineRule="exact"/>
        <w:rPr>
          <w:rFonts w:ascii="宋体" w:hAnsi="宋体" w:hint="eastAsia"/>
          <w:sz w:val="24"/>
        </w:rPr>
      </w:pPr>
    </w:p>
    <w:p w:rsidR="005826E8" w:rsidRDefault="005826E8" w:rsidP="005826E8">
      <w:pPr>
        <w:spacing w:line="460" w:lineRule="exact"/>
        <w:rPr>
          <w:rFonts w:ascii="宋体" w:hAnsi="宋体" w:hint="eastAsia"/>
          <w:sz w:val="24"/>
        </w:rPr>
      </w:pPr>
    </w:p>
    <w:p w:rsidR="005826E8" w:rsidRDefault="005826E8" w:rsidP="005826E8">
      <w:pPr>
        <w:spacing w:line="460" w:lineRule="exact"/>
        <w:rPr>
          <w:rFonts w:ascii="宋体" w:hAnsi="宋体" w:hint="eastAsia"/>
          <w:sz w:val="24"/>
        </w:rPr>
      </w:pPr>
    </w:p>
    <w:p w:rsidR="005826E8" w:rsidRDefault="005826E8" w:rsidP="005826E8">
      <w:pPr>
        <w:spacing w:line="460" w:lineRule="exact"/>
        <w:rPr>
          <w:rFonts w:ascii="宋体" w:hAnsi="宋体" w:hint="eastAsia"/>
          <w:sz w:val="24"/>
        </w:rPr>
      </w:pPr>
    </w:p>
    <w:p w:rsidR="005826E8" w:rsidRDefault="005826E8" w:rsidP="005826E8">
      <w:pPr>
        <w:spacing w:line="460" w:lineRule="exact"/>
        <w:rPr>
          <w:rFonts w:ascii="宋体" w:hAnsi="宋体" w:hint="eastAsia"/>
          <w:sz w:val="24"/>
        </w:rPr>
      </w:pPr>
    </w:p>
    <w:p w:rsidR="005826E8" w:rsidRDefault="005826E8" w:rsidP="005826E8">
      <w:pPr>
        <w:spacing w:line="460" w:lineRule="exact"/>
        <w:rPr>
          <w:rFonts w:ascii="宋体" w:hAnsi="宋体" w:hint="eastAsia"/>
          <w:sz w:val="24"/>
        </w:rPr>
      </w:pPr>
    </w:p>
    <w:p w:rsidR="005826E8" w:rsidRDefault="005826E8" w:rsidP="005826E8">
      <w:pPr>
        <w:spacing w:line="240" w:lineRule="exact"/>
        <w:rPr>
          <w:rFonts w:ascii="宋体" w:hAnsi="宋体" w:hint="eastAsia"/>
          <w:sz w:val="24"/>
        </w:rPr>
      </w:pPr>
    </w:p>
    <w:p w:rsidR="005826E8" w:rsidRDefault="005826E8" w:rsidP="005826E8">
      <w:pPr>
        <w:spacing w:line="460" w:lineRule="exact"/>
        <w:ind w:firstLine="600"/>
        <w:rPr>
          <w:rFonts w:ascii="宋体" w:hAnsi="宋体" w:hint="eastAsia"/>
          <w:sz w:val="24"/>
        </w:rPr>
      </w:pPr>
    </w:p>
    <w:p w:rsidR="005826E8" w:rsidRDefault="005826E8" w:rsidP="005826E8">
      <w:pPr>
        <w:spacing w:line="460" w:lineRule="exact"/>
        <w:ind w:firstLine="600"/>
        <w:rPr>
          <w:rFonts w:ascii="宋体" w:hAnsi="宋体" w:hint="eastAsia"/>
          <w:sz w:val="24"/>
        </w:rPr>
      </w:pPr>
    </w:p>
    <w:p w:rsidR="005826E8" w:rsidRDefault="005826E8" w:rsidP="005826E8">
      <w:pPr>
        <w:spacing w:line="460" w:lineRule="exact"/>
        <w:ind w:firstLine="600"/>
        <w:rPr>
          <w:rFonts w:ascii="宋体" w:hAnsi="宋体" w:hint="eastAsia"/>
          <w:sz w:val="24"/>
        </w:rPr>
      </w:pPr>
      <w:r>
        <w:rPr>
          <w:rFonts w:ascii="宋体" w:hAnsi="宋体"/>
          <w:noProof/>
          <w:sz w:val="20"/>
        </w:rPr>
        <w:pict>
          <v:line id="_x0000_s1137" style="position:absolute;left:0;text-align:left;z-index:251773952" from="231pt,7.6pt" to="231pt,45.85pt" o:allowincell="f"/>
        </w:pict>
      </w:r>
      <w:r>
        <w:rPr>
          <w:rFonts w:ascii="宋体" w:hAnsi="宋体"/>
          <w:noProof/>
          <w:sz w:val="20"/>
        </w:rPr>
        <w:pict>
          <v:line id="_x0000_s1135" style="position:absolute;left:0;text-align:left;z-index:251771904" from="423.5pt,7.6pt" to="423.5pt,24.6pt" o:allowincell="f"/>
        </w:pict>
      </w:r>
      <w:r>
        <w:rPr>
          <w:rFonts w:ascii="宋体" w:hAnsi="宋体"/>
          <w:noProof/>
          <w:sz w:val="20"/>
        </w:rPr>
        <w:pict>
          <v:line id="_x0000_s1134" style="position:absolute;left:0;text-align:left;z-index:251770880" from="363pt,7.6pt" to="363pt,24.6pt" o:allowincell="f"/>
        </w:pict>
      </w:r>
      <w:r>
        <w:rPr>
          <w:rFonts w:ascii="宋体" w:hAnsi="宋体"/>
          <w:noProof/>
          <w:sz w:val="20"/>
        </w:rPr>
        <w:pict>
          <v:line id="_x0000_s1133" style="position:absolute;left:0;text-align:left;z-index:251769856" from="297pt,7.6pt" to="297pt,24.6pt" o:allowincell="f"/>
        </w:pict>
      </w:r>
      <w:r>
        <w:rPr>
          <w:rFonts w:ascii="宋体" w:hAnsi="宋体"/>
          <w:noProof/>
          <w:sz w:val="20"/>
        </w:rPr>
        <w:pict>
          <v:line id="_x0000_s1132" style="position:absolute;left:0;text-align:left;z-index:251768832" from="165pt,7.6pt" to="165pt,24.6pt" o:allowincell="f"/>
        </w:pict>
      </w:r>
      <w:r>
        <w:rPr>
          <w:rFonts w:ascii="宋体" w:hAnsi="宋体"/>
          <w:noProof/>
          <w:sz w:val="20"/>
        </w:rPr>
        <w:pict>
          <v:line id="_x0000_s1131" style="position:absolute;left:0;text-align:left;z-index:251767808" from="99pt,7.6pt" to="99pt,24.6pt" o:allowincell="f"/>
        </w:pict>
      </w:r>
      <w:r>
        <w:rPr>
          <w:rFonts w:ascii="宋体" w:hAnsi="宋体"/>
          <w:noProof/>
          <w:sz w:val="20"/>
        </w:rPr>
        <w:pict>
          <v:line id="_x0000_s1130" style="position:absolute;left:0;text-align:left;z-index:251766784" from="33pt,7.6pt" to="33pt,24.6pt" o:allowincell="f"/>
        </w:pict>
      </w:r>
    </w:p>
    <w:p w:rsidR="005826E8" w:rsidRDefault="005826E8" w:rsidP="005826E8">
      <w:pPr>
        <w:spacing w:line="460" w:lineRule="exact"/>
        <w:ind w:firstLine="600"/>
        <w:rPr>
          <w:rFonts w:ascii="宋体" w:hAnsi="宋体" w:hint="eastAsia"/>
          <w:sz w:val="24"/>
        </w:rPr>
      </w:pPr>
      <w:r>
        <w:rPr>
          <w:rFonts w:ascii="宋体" w:hAnsi="宋体"/>
          <w:noProof/>
          <w:sz w:val="20"/>
        </w:rPr>
        <w:pict>
          <v:line id="_x0000_s1136" style="position:absolute;left:0;text-align:left;flip:x;z-index:251772928" from="33pt,1.6pt" to="423.5pt,1.6pt" o:allowincell="f"/>
        </w:pict>
      </w:r>
    </w:p>
    <w:p w:rsidR="005826E8" w:rsidRDefault="005826E8" w:rsidP="005826E8">
      <w:pPr>
        <w:spacing w:line="460" w:lineRule="exact"/>
        <w:ind w:firstLine="600"/>
        <w:jc w:val="center"/>
        <w:rPr>
          <w:rFonts w:ascii="宋体" w:hAnsi="宋体" w:hint="eastAsia"/>
        </w:rPr>
      </w:pPr>
      <w:r>
        <w:rPr>
          <w:rFonts w:ascii="宋体" w:hAnsi="宋体"/>
          <w:noProof/>
        </w:rPr>
        <w:pict>
          <v:rect id="_x0000_s1129" style="position:absolute;left:0;text-align:left;margin-left:137.5pt;margin-top:1.25pt;width:198pt;height:28.35pt;z-index:-251550720" o:allowincell="f"/>
        </w:pict>
      </w:r>
      <w:r>
        <w:rPr>
          <w:rFonts w:ascii="宋体" w:hAnsi="宋体" w:hint="eastAsia"/>
        </w:rPr>
        <w:t>有关工作的执行人和班组长</w:t>
      </w:r>
    </w:p>
    <w:p w:rsidR="005826E8" w:rsidRDefault="005826E8" w:rsidP="005826E8">
      <w:pPr>
        <w:spacing w:line="460" w:lineRule="exact"/>
        <w:ind w:firstLine="600"/>
        <w:rPr>
          <w:rFonts w:ascii="宋体" w:hAnsi="宋体" w:hint="eastAsia"/>
          <w:sz w:val="24"/>
        </w:rPr>
      </w:pPr>
    </w:p>
    <w:p w:rsidR="005826E8" w:rsidRDefault="005826E8" w:rsidP="005826E8">
      <w:pPr>
        <w:spacing w:line="460" w:lineRule="exact"/>
        <w:ind w:firstLine="600"/>
        <w:rPr>
          <w:rFonts w:ascii="幼圆" w:eastAsia="微软繁综艺" w:hint="eastAsia"/>
          <w:sz w:val="32"/>
        </w:rPr>
      </w:pPr>
      <w:r>
        <w:rPr>
          <w:rFonts w:ascii="宋体" w:hAnsi="宋体" w:hint="eastAsia"/>
          <w:sz w:val="24"/>
        </w:rPr>
        <w:t xml:space="preserve">     </w:t>
      </w:r>
      <w:r>
        <w:rPr>
          <w:rFonts w:ascii="幼圆" w:eastAsia="幼圆" w:hint="eastAsia"/>
          <w:sz w:val="24"/>
        </w:rPr>
        <w:t xml:space="preserve">  </w:t>
      </w:r>
    </w:p>
    <w:p w:rsidR="005826E8" w:rsidRDefault="005826E8" w:rsidP="005826E8">
      <w:pPr>
        <w:ind w:firstLine="663"/>
        <w:jc w:val="center"/>
        <w:rPr>
          <w:rFonts w:eastAsia="黑体" w:hint="eastAsia"/>
          <w:b/>
          <w:sz w:val="32"/>
        </w:rPr>
      </w:pPr>
    </w:p>
    <w:p w:rsidR="005826E8" w:rsidRDefault="005826E8" w:rsidP="005826E8">
      <w:pPr>
        <w:ind w:firstLine="663"/>
        <w:jc w:val="center"/>
        <w:rPr>
          <w:rFonts w:eastAsia="黑体" w:hint="eastAsia"/>
          <w:b/>
          <w:sz w:val="32"/>
        </w:rPr>
      </w:pPr>
    </w:p>
    <w:p w:rsidR="005826E8" w:rsidRDefault="005826E8" w:rsidP="005826E8">
      <w:pPr>
        <w:ind w:firstLine="663"/>
        <w:jc w:val="center"/>
        <w:rPr>
          <w:rFonts w:eastAsia="黑体" w:hint="eastAsia"/>
          <w:b/>
          <w:sz w:val="32"/>
        </w:rPr>
      </w:pPr>
    </w:p>
    <w:p w:rsidR="005826E8" w:rsidRDefault="005826E8" w:rsidP="005826E8">
      <w:pPr>
        <w:ind w:firstLine="663"/>
        <w:jc w:val="center"/>
        <w:rPr>
          <w:rFonts w:eastAsia="黑体" w:hint="eastAsia"/>
          <w:b/>
          <w:sz w:val="32"/>
        </w:rPr>
      </w:pPr>
    </w:p>
    <w:p w:rsidR="005826E8" w:rsidRDefault="005826E8" w:rsidP="005826E8">
      <w:pPr>
        <w:ind w:firstLine="663"/>
        <w:jc w:val="center"/>
        <w:rPr>
          <w:rFonts w:eastAsia="黑体" w:hint="eastAsia"/>
          <w:b/>
          <w:sz w:val="32"/>
        </w:rPr>
      </w:pPr>
      <w:r>
        <w:rPr>
          <w:rFonts w:eastAsia="黑体" w:hint="eastAsia"/>
          <w:b/>
          <w:sz w:val="32"/>
        </w:rPr>
        <w:t>九、施工现场成品保护措施</w:t>
      </w:r>
    </w:p>
    <w:p w:rsidR="005826E8" w:rsidRDefault="005826E8" w:rsidP="005826E8">
      <w:pPr>
        <w:ind w:firstLine="663"/>
        <w:jc w:val="center"/>
        <w:rPr>
          <w:rFonts w:eastAsia="黑体" w:hint="eastAsia"/>
          <w:b/>
          <w:sz w:val="32"/>
        </w:rPr>
      </w:pPr>
    </w:p>
    <w:p w:rsidR="005826E8" w:rsidRDefault="005826E8" w:rsidP="005826E8">
      <w:pPr>
        <w:ind w:firstLine="580"/>
        <w:rPr>
          <w:rFonts w:hint="eastAsia"/>
          <w:sz w:val="28"/>
        </w:rPr>
      </w:pPr>
      <w:r>
        <w:rPr>
          <w:rFonts w:hint="eastAsia"/>
          <w:sz w:val="28"/>
        </w:rPr>
        <w:t>针对施工现场工期紧，交叉施工单位多，多处作业面需经各施工单位反复穿插才能完成的特点，我司对施工现场的成品保护制定了如下措施：</w:t>
      </w:r>
    </w:p>
    <w:p w:rsidR="005826E8" w:rsidRDefault="005826E8" w:rsidP="005826E8">
      <w:pPr>
        <w:ind w:firstLine="580"/>
        <w:rPr>
          <w:rFonts w:hint="eastAsia"/>
          <w:sz w:val="28"/>
        </w:rPr>
      </w:pPr>
      <w:r>
        <w:rPr>
          <w:rFonts w:hint="eastAsia"/>
          <w:sz w:val="28"/>
        </w:rPr>
        <w:t>1</w:t>
      </w:r>
      <w:r>
        <w:rPr>
          <w:rFonts w:hint="eastAsia"/>
          <w:sz w:val="28"/>
        </w:rPr>
        <w:t>、施工作业前应熟悉图纸，制订多工种交叉施工作业计划，既要保证工程进度，又要保证交叉施工不产生相互干扰，防止盲目赶工期，造成互相损坏、反复污染等现象的产生。</w:t>
      </w:r>
    </w:p>
    <w:p w:rsidR="005826E8" w:rsidRDefault="005826E8" w:rsidP="005826E8">
      <w:pPr>
        <w:ind w:firstLine="580"/>
        <w:rPr>
          <w:rFonts w:hint="eastAsia"/>
          <w:sz w:val="28"/>
        </w:rPr>
      </w:pPr>
      <w:r>
        <w:rPr>
          <w:rFonts w:hint="eastAsia"/>
          <w:sz w:val="28"/>
        </w:rPr>
        <w:t>2</w:t>
      </w:r>
      <w:r>
        <w:rPr>
          <w:rFonts w:hint="eastAsia"/>
          <w:sz w:val="28"/>
        </w:rPr>
        <w:t>、与机电设备安装单位制定交叉施工时间表，利用每周各施工单位例会时间对比进度，随时调整。</w:t>
      </w:r>
    </w:p>
    <w:p w:rsidR="005826E8" w:rsidRDefault="005826E8" w:rsidP="005826E8">
      <w:pPr>
        <w:ind w:firstLine="580"/>
        <w:rPr>
          <w:rFonts w:hint="eastAsia"/>
          <w:sz w:val="28"/>
        </w:rPr>
      </w:pPr>
      <w:r>
        <w:rPr>
          <w:rFonts w:hint="eastAsia"/>
          <w:sz w:val="28"/>
        </w:rPr>
        <w:t>3</w:t>
      </w:r>
      <w:r>
        <w:rPr>
          <w:rFonts w:hint="eastAsia"/>
          <w:sz w:val="28"/>
        </w:rPr>
        <w:t>、提高成品保护意识，以责任书的形式，明确各工种对上道工序质量的保护责任及本工序工程的防护，提高产品保护的责任心。</w:t>
      </w:r>
    </w:p>
    <w:p w:rsidR="005826E8" w:rsidRDefault="005826E8" w:rsidP="005826E8">
      <w:pPr>
        <w:ind w:firstLine="580"/>
        <w:rPr>
          <w:rFonts w:hint="eastAsia"/>
          <w:sz w:val="28"/>
        </w:rPr>
      </w:pPr>
      <w:r>
        <w:rPr>
          <w:rFonts w:hint="eastAsia"/>
          <w:sz w:val="28"/>
        </w:rPr>
        <w:t>4</w:t>
      </w:r>
      <w:r>
        <w:rPr>
          <w:rFonts w:hint="eastAsia"/>
          <w:sz w:val="28"/>
        </w:rPr>
        <w:t>、上道工序与下道工序应办理必要的交接手续，明确各方的责任。</w:t>
      </w:r>
    </w:p>
    <w:p w:rsidR="005826E8" w:rsidRDefault="005826E8" w:rsidP="005826E8">
      <w:pPr>
        <w:ind w:firstLine="580"/>
        <w:rPr>
          <w:rFonts w:hint="eastAsia"/>
          <w:sz w:val="28"/>
        </w:rPr>
      </w:pPr>
      <w:r>
        <w:rPr>
          <w:rFonts w:hint="eastAsia"/>
          <w:sz w:val="28"/>
        </w:rPr>
        <w:t>5</w:t>
      </w:r>
      <w:r>
        <w:rPr>
          <w:rFonts w:hint="eastAsia"/>
          <w:sz w:val="28"/>
        </w:rPr>
        <w:t>、施工中对地漏、出水口等部位应有临时堵口，木地板作业应注意施工污水的污染破坏，禁止在已完地面上，揉制油灰、油膏，调制油漆，防止地面污染受损。大堂的地面、墙面和门厅均为西米黄，</w:t>
      </w:r>
      <w:r>
        <w:rPr>
          <w:rFonts w:hint="eastAsia"/>
          <w:sz w:val="28"/>
        </w:rPr>
        <w:lastRenderedPageBreak/>
        <w:t>地面完成后要加以覆盖，防止色浆、油灰、油漆的污染，同时设置防护措施，防止磨、</w:t>
      </w:r>
      <w:proofErr w:type="gramStart"/>
      <w:r>
        <w:rPr>
          <w:rFonts w:hint="eastAsia"/>
          <w:sz w:val="28"/>
        </w:rPr>
        <w:t>砸造成</w:t>
      </w:r>
      <w:proofErr w:type="gramEnd"/>
      <w:r>
        <w:rPr>
          <w:rFonts w:hint="eastAsia"/>
          <w:sz w:val="28"/>
        </w:rPr>
        <w:t>缺陷。</w:t>
      </w:r>
    </w:p>
    <w:p w:rsidR="005826E8" w:rsidRDefault="005826E8" w:rsidP="005826E8">
      <w:pPr>
        <w:ind w:firstLine="580"/>
        <w:rPr>
          <w:rFonts w:hint="eastAsia"/>
          <w:sz w:val="28"/>
        </w:rPr>
      </w:pPr>
      <w:r>
        <w:rPr>
          <w:rFonts w:hint="eastAsia"/>
          <w:sz w:val="28"/>
        </w:rPr>
        <w:t>6</w:t>
      </w:r>
      <w:r>
        <w:rPr>
          <w:rFonts w:hint="eastAsia"/>
          <w:sz w:val="28"/>
        </w:rPr>
        <w:t>、不锈钢制品、铝合金制品易摩擦部位，应用塑料薄膜包扎，严禁将门窗、扶手等，作为脚手板支点或固定使用，防止被砸碰损坏和位移变形。</w:t>
      </w:r>
    </w:p>
    <w:p w:rsidR="005826E8" w:rsidRDefault="005826E8" w:rsidP="005826E8">
      <w:pPr>
        <w:ind w:firstLine="580"/>
        <w:rPr>
          <w:rFonts w:hint="eastAsia"/>
          <w:sz w:val="28"/>
        </w:rPr>
      </w:pPr>
      <w:r>
        <w:rPr>
          <w:rFonts w:hint="eastAsia"/>
          <w:sz w:val="28"/>
        </w:rPr>
        <w:t>7</w:t>
      </w:r>
      <w:r>
        <w:rPr>
          <w:rFonts w:hint="eastAsia"/>
          <w:sz w:val="28"/>
        </w:rPr>
        <w:t>、油漆、涂料施工前，首先清理</w:t>
      </w:r>
      <w:proofErr w:type="gramStart"/>
      <w:r>
        <w:rPr>
          <w:rFonts w:hint="eastAsia"/>
          <w:sz w:val="28"/>
        </w:rPr>
        <w:t>好周围</w:t>
      </w:r>
      <w:proofErr w:type="gramEnd"/>
      <w:r>
        <w:rPr>
          <w:rFonts w:hint="eastAsia"/>
          <w:sz w:val="28"/>
        </w:rPr>
        <w:t>的环境，防止尘土飞扬，影响油漆质量，每次油漆完成后，都应将滴在地面上、窗台上、墙面上及</w:t>
      </w:r>
      <w:proofErr w:type="gramStart"/>
      <w:r>
        <w:rPr>
          <w:rFonts w:hint="eastAsia"/>
          <w:sz w:val="28"/>
        </w:rPr>
        <w:t>五金上</w:t>
      </w:r>
      <w:proofErr w:type="gramEnd"/>
      <w:r>
        <w:rPr>
          <w:rFonts w:hint="eastAsia"/>
          <w:sz w:val="28"/>
        </w:rPr>
        <w:t>的油漆清擦干净。</w:t>
      </w:r>
    </w:p>
    <w:p w:rsidR="005826E8" w:rsidRDefault="005826E8" w:rsidP="005826E8">
      <w:pPr>
        <w:ind w:firstLine="580"/>
        <w:rPr>
          <w:rFonts w:hint="eastAsia"/>
          <w:sz w:val="28"/>
        </w:rPr>
      </w:pPr>
      <w:r>
        <w:rPr>
          <w:rFonts w:hint="eastAsia"/>
          <w:sz w:val="28"/>
        </w:rPr>
        <w:t>8</w:t>
      </w:r>
      <w:r>
        <w:rPr>
          <w:rFonts w:hint="eastAsia"/>
          <w:sz w:val="28"/>
        </w:rPr>
        <w:t>、卫生器具安装前，应全面检查规格、型号、质量是否符合设计要求，出水口方向端正，没有外伤裂纹，并清理干净，保证安上合格器具。安装过程中要有保护措施，紧松适宜，安装后要加以防护，防止后道工序掉下建筑材料、杂物砸损器具，防止浆水、油漆掉下污损器具，确保器具不受损坏。器具安装后要有专人负责管理，严格控制后道工序施工人员的行为，明确规定不准砸碰，坚决杜绝在器具内，调制污物、油膏等野蛮施工的作法。</w:t>
      </w:r>
    </w:p>
    <w:p w:rsidR="005826E8" w:rsidRDefault="005826E8" w:rsidP="005826E8">
      <w:pPr>
        <w:ind w:firstLine="580"/>
        <w:rPr>
          <w:rFonts w:hint="eastAsia"/>
          <w:sz w:val="28"/>
        </w:rPr>
      </w:pPr>
      <w:r>
        <w:rPr>
          <w:rFonts w:hint="eastAsia"/>
          <w:sz w:val="28"/>
        </w:rPr>
        <w:t>9</w:t>
      </w:r>
      <w:r>
        <w:rPr>
          <w:rFonts w:hint="eastAsia"/>
          <w:sz w:val="28"/>
        </w:rPr>
        <w:t>、高级木制板材、石膏板、家具等在运输中要加以覆盖和保护，讲</w:t>
      </w:r>
      <w:proofErr w:type="gramStart"/>
      <w:r>
        <w:rPr>
          <w:rFonts w:hint="eastAsia"/>
          <w:sz w:val="28"/>
        </w:rPr>
        <w:t>入现场</w:t>
      </w:r>
      <w:proofErr w:type="gramEnd"/>
      <w:r>
        <w:rPr>
          <w:rFonts w:hint="eastAsia"/>
          <w:sz w:val="28"/>
        </w:rPr>
        <w:t>后入库保存。</w:t>
      </w:r>
    </w:p>
    <w:p w:rsidR="005826E8" w:rsidRDefault="005826E8" w:rsidP="005826E8">
      <w:pPr>
        <w:ind w:firstLine="580"/>
        <w:rPr>
          <w:rFonts w:hint="eastAsia"/>
          <w:sz w:val="28"/>
        </w:rPr>
      </w:pPr>
      <w:r>
        <w:rPr>
          <w:rFonts w:hint="eastAsia"/>
          <w:sz w:val="28"/>
        </w:rPr>
        <w:t>10</w:t>
      </w:r>
      <w:r>
        <w:rPr>
          <w:rFonts w:hint="eastAsia"/>
          <w:sz w:val="28"/>
        </w:rPr>
        <w:t>、各种门框、高级木门等安装后用三合板保护，任何地面不得直接搅拌或存放灰浆。</w:t>
      </w:r>
    </w:p>
    <w:p w:rsidR="005826E8" w:rsidRDefault="005826E8" w:rsidP="005826E8">
      <w:pPr>
        <w:ind w:firstLine="580"/>
        <w:rPr>
          <w:rFonts w:hint="eastAsia"/>
          <w:sz w:val="28"/>
        </w:rPr>
      </w:pPr>
      <w:r>
        <w:rPr>
          <w:rFonts w:hint="eastAsia"/>
          <w:sz w:val="28"/>
        </w:rPr>
        <w:t>11</w:t>
      </w:r>
      <w:r>
        <w:rPr>
          <w:rFonts w:hint="eastAsia"/>
          <w:sz w:val="28"/>
        </w:rPr>
        <w:t>、窗台和楼梯踏步可用纤维进行保护，保护用的材料应周转使用，成形地面应用锯末进行保护。</w:t>
      </w:r>
    </w:p>
    <w:p w:rsidR="005826E8" w:rsidRDefault="005826E8" w:rsidP="005826E8">
      <w:pPr>
        <w:ind w:firstLine="580"/>
        <w:rPr>
          <w:rFonts w:hint="eastAsia"/>
          <w:sz w:val="28"/>
        </w:rPr>
      </w:pPr>
      <w:r>
        <w:rPr>
          <w:rFonts w:hint="eastAsia"/>
          <w:sz w:val="28"/>
        </w:rPr>
        <w:lastRenderedPageBreak/>
        <w:t>12</w:t>
      </w:r>
      <w:r>
        <w:rPr>
          <w:rFonts w:hint="eastAsia"/>
          <w:sz w:val="28"/>
        </w:rPr>
        <w:t>、木门框油漆之前</w:t>
      </w:r>
      <w:proofErr w:type="gramStart"/>
      <w:r>
        <w:rPr>
          <w:rFonts w:hint="eastAsia"/>
          <w:sz w:val="28"/>
        </w:rPr>
        <w:t>包铁护口保护</w:t>
      </w:r>
      <w:proofErr w:type="gramEnd"/>
      <w:r>
        <w:rPr>
          <w:rFonts w:hint="eastAsia"/>
          <w:sz w:val="28"/>
        </w:rPr>
        <w:t>，卫生间的器具应用木罩保护，玻璃及小五金装完后，应派人看管，并负责开关。</w:t>
      </w:r>
    </w:p>
    <w:p w:rsidR="005826E8" w:rsidRDefault="005826E8" w:rsidP="005826E8">
      <w:pPr>
        <w:ind w:firstLine="580"/>
        <w:rPr>
          <w:rFonts w:hint="eastAsia"/>
          <w:sz w:val="28"/>
        </w:rPr>
      </w:pPr>
      <w:r>
        <w:rPr>
          <w:rFonts w:hint="eastAsia"/>
          <w:sz w:val="28"/>
        </w:rPr>
        <w:t>13</w:t>
      </w:r>
      <w:r>
        <w:rPr>
          <w:rFonts w:hint="eastAsia"/>
          <w:sz w:val="28"/>
        </w:rPr>
        <w:t>、所有半成品存放均应有防水措施。金属吊顶板、轻钢龙骨都必须分规格用木方垫好，防止雨水</w:t>
      </w:r>
      <w:proofErr w:type="gramStart"/>
      <w:r>
        <w:rPr>
          <w:rFonts w:hint="eastAsia"/>
          <w:sz w:val="28"/>
        </w:rPr>
        <w:t>浸蚀</w:t>
      </w:r>
      <w:proofErr w:type="gramEnd"/>
      <w:r>
        <w:rPr>
          <w:rFonts w:hint="eastAsia"/>
          <w:sz w:val="28"/>
        </w:rPr>
        <w:t>后变色。</w:t>
      </w:r>
    </w:p>
    <w:p w:rsidR="005826E8" w:rsidRDefault="005826E8" w:rsidP="005826E8">
      <w:pPr>
        <w:tabs>
          <w:tab w:val="left" w:pos="1512"/>
        </w:tabs>
        <w:ind w:firstLine="580"/>
        <w:rPr>
          <w:rFonts w:hint="eastAsia"/>
          <w:sz w:val="28"/>
        </w:rPr>
      </w:pPr>
      <w:r>
        <w:rPr>
          <w:rFonts w:hint="eastAsia"/>
          <w:sz w:val="28"/>
        </w:rPr>
        <w:t>14</w:t>
      </w:r>
      <w:r>
        <w:rPr>
          <w:rFonts w:hint="eastAsia"/>
          <w:sz w:val="28"/>
        </w:rPr>
        <w:t>、面砖、缸砖地面用棉毯和胶合板保护，木地板用纤维板保护，任何地面都不得直接拌合、存放灰浆，施工完毕随即封闭房间。</w:t>
      </w:r>
    </w:p>
    <w:p w:rsidR="005826E8" w:rsidRDefault="005826E8" w:rsidP="005826E8">
      <w:pPr>
        <w:tabs>
          <w:tab w:val="left" w:pos="1512"/>
        </w:tabs>
        <w:ind w:firstLine="580"/>
        <w:rPr>
          <w:rFonts w:hint="eastAsia"/>
          <w:sz w:val="28"/>
        </w:rPr>
      </w:pPr>
      <w:r>
        <w:rPr>
          <w:rFonts w:hint="eastAsia"/>
          <w:sz w:val="28"/>
        </w:rPr>
        <w:t>15</w:t>
      </w:r>
      <w:r>
        <w:rPr>
          <w:rFonts w:hint="eastAsia"/>
          <w:sz w:val="28"/>
        </w:rPr>
        <w:t>、加班期间，组织专人负责施工现场的安全工作和成品、半成品保护工作，并随时检查。</w:t>
      </w:r>
    </w:p>
    <w:p w:rsidR="005826E8" w:rsidRDefault="005826E8" w:rsidP="005826E8">
      <w:pPr>
        <w:tabs>
          <w:tab w:val="left" w:pos="1512"/>
        </w:tabs>
        <w:ind w:firstLine="580"/>
        <w:rPr>
          <w:rFonts w:hint="eastAsia"/>
          <w:sz w:val="28"/>
        </w:rPr>
      </w:pPr>
      <w:r>
        <w:rPr>
          <w:rFonts w:hint="eastAsia"/>
          <w:sz w:val="28"/>
        </w:rPr>
        <w:t>16</w:t>
      </w:r>
      <w:r>
        <w:rPr>
          <w:rFonts w:hint="eastAsia"/>
          <w:sz w:val="28"/>
        </w:rPr>
        <w:t>、在工程收尾阶段，应有专人分层、分片看管，以防产品损坏。</w:t>
      </w:r>
    </w:p>
    <w:p w:rsidR="005826E8" w:rsidRDefault="005826E8" w:rsidP="005826E8">
      <w:pPr>
        <w:jc w:val="center"/>
        <w:rPr>
          <w:rFonts w:ascii="幼圆" w:eastAsia="黑体" w:hint="eastAsia"/>
          <w:b/>
          <w:sz w:val="32"/>
        </w:rPr>
      </w:pPr>
    </w:p>
    <w:p w:rsidR="005826E8" w:rsidRDefault="005826E8" w:rsidP="005826E8">
      <w:pPr>
        <w:jc w:val="center"/>
        <w:rPr>
          <w:rFonts w:ascii="幼圆" w:eastAsia="黑体" w:hint="eastAsia"/>
          <w:b/>
          <w:sz w:val="32"/>
        </w:rPr>
      </w:pPr>
      <w:r>
        <w:rPr>
          <w:rFonts w:ascii="幼圆" w:eastAsia="黑体" w:hint="eastAsia"/>
          <w:b/>
          <w:sz w:val="32"/>
        </w:rPr>
        <w:t>十、本工程的重点、难点分析及针对性措施</w:t>
      </w:r>
    </w:p>
    <w:p w:rsidR="005826E8" w:rsidRDefault="005826E8" w:rsidP="005826E8">
      <w:pPr>
        <w:ind w:firstLine="582"/>
        <w:rPr>
          <w:rFonts w:hint="eastAsia"/>
          <w:b/>
          <w:sz w:val="28"/>
        </w:rPr>
      </w:pPr>
    </w:p>
    <w:p w:rsidR="005826E8" w:rsidRDefault="005826E8" w:rsidP="005826E8">
      <w:pPr>
        <w:ind w:firstLine="582"/>
        <w:rPr>
          <w:rFonts w:ascii="宋体" w:hAnsi="宋体" w:hint="eastAsia"/>
          <w:b/>
          <w:sz w:val="28"/>
        </w:rPr>
      </w:pPr>
      <w:r>
        <w:rPr>
          <w:rFonts w:hint="eastAsia"/>
          <w:b/>
          <w:sz w:val="28"/>
        </w:rPr>
        <w:t>1</w:t>
      </w:r>
      <w:r>
        <w:rPr>
          <w:rFonts w:ascii="宋体" w:hAnsi="宋体" w:hint="eastAsia"/>
          <w:b/>
          <w:sz w:val="28"/>
        </w:rPr>
        <w:t>、现场情况不理想：</w:t>
      </w:r>
    </w:p>
    <w:p w:rsidR="005826E8" w:rsidRDefault="005826E8" w:rsidP="005826E8">
      <w:pPr>
        <w:ind w:firstLine="580"/>
        <w:rPr>
          <w:rFonts w:ascii="宋体" w:hAnsi="宋体" w:hint="eastAsia"/>
          <w:sz w:val="28"/>
        </w:rPr>
      </w:pPr>
      <w:r>
        <w:rPr>
          <w:rFonts w:ascii="宋体" w:hAnsi="宋体" w:hint="eastAsia"/>
          <w:sz w:val="28"/>
        </w:rPr>
        <w:t>内装进场，土建外装改造及设备安装的许多暗埋管网安装同时施工，因此，会出现内装许多工序无法实施，影响正常工序的展开。</w:t>
      </w:r>
    </w:p>
    <w:p w:rsidR="005826E8" w:rsidRDefault="005826E8" w:rsidP="005826E8">
      <w:pPr>
        <w:ind w:firstLine="582"/>
        <w:rPr>
          <w:rFonts w:ascii="宋体" w:hAnsi="宋体" w:hint="eastAsia"/>
          <w:b/>
          <w:sz w:val="28"/>
        </w:rPr>
      </w:pPr>
      <w:r>
        <w:rPr>
          <w:rFonts w:hint="eastAsia"/>
          <w:b/>
          <w:sz w:val="28"/>
        </w:rPr>
        <w:t>2</w:t>
      </w:r>
      <w:r>
        <w:rPr>
          <w:rFonts w:ascii="宋体" w:hAnsi="宋体" w:hint="eastAsia"/>
          <w:b/>
          <w:sz w:val="28"/>
        </w:rPr>
        <w:t>、工期紧</w:t>
      </w:r>
    </w:p>
    <w:p w:rsidR="005826E8" w:rsidRDefault="005826E8" w:rsidP="005826E8">
      <w:pPr>
        <w:ind w:firstLine="600"/>
        <w:rPr>
          <w:rFonts w:ascii="宋体" w:hAnsi="宋体" w:hint="eastAsia"/>
          <w:sz w:val="28"/>
        </w:rPr>
      </w:pPr>
      <w:r>
        <w:rPr>
          <w:rFonts w:ascii="宋体" w:hAnsi="宋体" w:hint="eastAsia"/>
          <w:sz w:val="28"/>
        </w:rPr>
        <w:t>本工程为适应建设单位开业的需要，工期较紧，同时工期与其它设备、弱电工程几乎同完工，如何确保工期，我司拟定了如下措施：</w:t>
      </w:r>
    </w:p>
    <w:p w:rsidR="005826E8" w:rsidRDefault="005826E8" w:rsidP="005826E8">
      <w:pPr>
        <w:ind w:firstLine="600"/>
        <w:rPr>
          <w:rFonts w:hint="eastAsia"/>
          <w:sz w:val="28"/>
        </w:rPr>
      </w:pPr>
      <w:r>
        <w:rPr>
          <w:rFonts w:hint="eastAsia"/>
          <w:sz w:val="28"/>
        </w:rPr>
        <w:t xml:space="preserve">2.1 </w:t>
      </w:r>
      <w:r>
        <w:rPr>
          <w:rFonts w:hint="eastAsia"/>
          <w:sz w:val="28"/>
        </w:rPr>
        <w:t>在进场前，由工程技术负责人组织工程技术人员和各专业工程师制定完善的施工双代号网络图、明确各分部分项工程的完成时间，并将指标层层分解落实到各班组、各人。</w:t>
      </w:r>
    </w:p>
    <w:p w:rsidR="005826E8" w:rsidRDefault="005826E8" w:rsidP="005826E8">
      <w:pPr>
        <w:ind w:firstLine="600"/>
        <w:rPr>
          <w:rFonts w:ascii="宋体" w:hAnsi="宋体" w:hint="eastAsia"/>
          <w:sz w:val="28"/>
        </w:rPr>
      </w:pPr>
      <w:r>
        <w:rPr>
          <w:rFonts w:hint="eastAsia"/>
          <w:sz w:val="28"/>
        </w:rPr>
        <w:lastRenderedPageBreak/>
        <w:t xml:space="preserve">2.2 </w:t>
      </w:r>
      <w:r>
        <w:rPr>
          <w:rFonts w:hint="eastAsia"/>
          <w:sz w:val="28"/>
        </w:rPr>
        <w:t>我司将作好开工后各施工班组的思想工作，树立舍小家，为大家的观念，加班加点，为按时完成任务尽心尽力；</w:t>
      </w:r>
    </w:p>
    <w:p w:rsidR="005826E8" w:rsidRDefault="005826E8" w:rsidP="005826E8">
      <w:pPr>
        <w:ind w:firstLine="600"/>
        <w:rPr>
          <w:rFonts w:hint="eastAsia"/>
          <w:sz w:val="28"/>
        </w:rPr>
      </w:pPr>
      <w:r>
        <w:rPr>
          <w:rFonts w:hint="eastAsia"/>
          <w:sz w:val="28"/>
        </w:rPr>
        <w:t xml:space="preserve">2.3 </w:t>
      </w:r>
      <w:r>
        <w:rPr>
          <w:rFonts w:hint="eastAsia"/>
          <w:sz w:val="28"/>
        </w:rPr>
        <w:t>材料采购部门在进场初，就制定出开工所使用的材料计划并由专人负责逐项落实，公司财务部门将确保施工材料用款。</w:t>
      </w:r>
    </w:p>
    <w:p w:rsidR="005826E8" w:rsidRDefault="005826E8" w:rsidP="005826E8">
      <w:pPr>
        <w:ind w:firstLine="600"/>
        <w:rPr>
          <w:rFonts w:ascii="宋体" w:hAnsi="宋体" w:hint="eastAsia"/>
          <w:sz w:val="28"/>
        </w:rPr>
      </w:pPr>
      <w:r>
        <w:rPr>
          <w:rFonts w:hint="eastAsia"/>
          <w:sz w:val="28"/>
        </w:rPr>
        <w:t xml:space="preserve">2.3 </w:t>
      </w:r>
      <w:r>
        <w:rPr>
          <w:rFonts w:hint="eastAsia"/>
          <w:sz w:val="28"/>
        </w:rPr>
        <w:t>组织专人作好晚间施工现场的安全保卫工作和已完成的成品、半成品保护工作。</w:t>
      </w:r>
    </w:p>
    <w:p w:rsidR="005826E8" w:rsidRDefault="005826E8" w:rsidP="005826E8">
      <w:pPr>
        <w:ind w:firstLine="582"/>
        <w:rPr>
          <w:rFonts w:ascii="宋体" w:hAnsi="宋体" w:hint="eastAsia"/>
          <w:b/>
          <w:sz w:val="28"/>
        </w:rPr>
      </w:pPr>
      <w:r>
        <w:rPr>
          <w:rFonts w:hint="eastAsia"/>
          <w:b/>
          <w:sz w:val="28"/>
        </w:rPr>
        <w:t>3</w:t>
      </w:r>
      <w:r>
        <w:rPr>
          <w:rFonts w:ascii="宋体" w:hAnsi="宋体" w:hint="eastAsia"/>
          <w:b/>
          <w:sz w:val="28"/>
        </w:rPr>
        <w:t>、交叉施工工种、单位多，工艺衔接复杂的问题</w:t>
      </w:r>
    </w:p>
    <w:p w:rsidR="005826E8" w:rsidRDefault="005826E8" w:rsidP="005826E8">
      <w:pPr>
        <w:ind w:firstLine="580"/>
        <w:rPr>
          <w:rFonts w:hint="eastAsia"/>
          <w:sz w:val="28"/>
        </w:rPr>
      </w:pPr>
      <w:r>
        <w:rPr>
          <w:rFonts w:hint="eastAsia"/>
          <w:sz w:val="28"/>
        </w:rPr>
        <w:t xml:space="preserve">3.1 </w:t>
      </w:r>
      <w:r>
        <w:rPr>
          <w:rFonts w:hint="eastAsia"/>
          <w:sz w:val="28"/>
        </w:rPr>
        <w:t>建议由建设单位牵头的施工现场每周例会制度，及时协调工程进行中发生的实际问题；</w:t>
      </w:r>
    </w:p>
    <w:p w:rsidR="005826E8" w:rsidRDefault="005826E8" w:rsidP="005826E8">
      <w:pPr>
        <w:ind w:firstLine="580"/>
        <w:rPr>
          <w:rFonts w:hint="eastAsia"/>
          <w:sz w:val="28"/>
        </w:rPr>
      </w:pPr>
      <w:r>
        <w:rPr>
          <w:rFonts w:hint="eastAsia"/>
          <w:sz w:val="28"/>
        </w:rPr>
        <w:t xml:space="preserve">3.2 </w:t>
      </w:r>
      <w:r>
        <w:rPr>
          <w:rFonts w:hint="eastAsia"/>
          <w:sz w:val="28"/>
        </w:rPr>
        <w:t>对穿插施工项目建立施工作业面交验制度，杜绝推诿扯皮现象；</w:t>
      </w:r>
    </w:p>
    <w:p w:rsidR="005826E8" w:rsidRDefault="005826E8" w:rsidP="005826E8">
      <w:pPr>
        <w:ind w:firstLine="580"/>
        <w:rPr>
          <w:rFonts w:hint="eastAsia"/>
          <w:sz w:val="28"/>
        </w:rPr>
      </w:pPr>
      <w:r>
        <w:rPr>
          <w:rFonts w:hint="eastAsia"/>
          <w:sz w:val="28"/>
        </w:rPr>
        <w:t xml:space="preserve">3.3 </w:t>
      </w:r>
      <w:r>
        <w:rPr>
          <w:rFonts w:hint="eastAsia"/>
          <w:sz w:val="28"/>
        </w:rPr>
        <w:t>树立全局观念，在交叉施工作业发生冲突时，主动忍让，确保整体施工进度。</w:t>
      </w:r>
    </w:p>
    <w:p w:rsidR="005826E8" w:rsidRDefault="005826E8" w:rsidP="005826E8">
      <w:pPr>
        <w:rPr>
          <w:rFonts w:eastAsia="黑体" w:hint="eastAsia"/>
          <w:b/>
          <w:sz w:val="32"/>
        </w:rPr>
      </w:pPr>
    </w:p>
    <w:p w:rsidR="005826E8" w:rsidRDefault="005826E8" w:rsidP="005826E8">
      <w:pPr>
        <w:rPr>
          <w:rFonts w:eastAsia="黑体" w:hint="eastAsia"/>
          <w:b/>
          <w:sz w:val="32"/>
        </w:rPr>
      </w:pPr>
    </w:p>
    <w:p w:rsidR="005826E8" w:rsidRDefault="005826E8" w:rsidP="005826E8">
      <w:pPr>
        <w:rPr>
          <w:rFonts w:eastAsia="黑体" w:hint="eastAsia"/>
          <w:b/>
          <w:sz w:val="32"/>
        </w:rPr>
      </w:pPr>
    </w:p>
    <w:p w:rsidR="005826E8" w:rsidRDefault="005826E8" w:rsidP="005826E8">
      <w:pPr>
        <w:ind w:leftChars="273" w:left="573" w:firstLineChars="355" w:firstLine="1140"/>
        <w:rPr>
          <w:rFonts w:eastAsia="黑体" w:hint="eastAsia"/>
          <w:b/>
          <w:bCs/>
          <w:sz w:val="32"/>
        </w:rPr>
      </w:pPr>
      <w:r>
        <w:rPr>
          <w:rFonts w:eastAsia="黑体" w:hint="eastAsia"/>
          <w:b/>
          <w:bCs/>
          <w:sz w:val="32"/>
        </w:rPr>
        <w:t>十一　雨季，夜间施工技术措施</w:t>
      </w:r>
    </w:p>
    <w:p w:rsidR="005826E8" w:rsidRDefault="005826E8" w:rsidP="005826E8">
      <w:pPr>
        <w:rPr>
          <w:rFonts w:hint="eastAsia"/>
          <w:sz w:val="28"/>
        </w:rPr>
      </w:pPr>
    </w:p>
    <w:p w:rsidR="005826E8" w:rsidRDefault="005826E8" w:rsidP="005826E8">
      <w:pPr>
        <w:ind w:leftChars="286" w:left="601" w:firstLineChars="340" w:firstLine="952"/>
        <w:rPr>
          <w:rFonts w:hint="eastAsia"/>
          <w:sz w:val="28"/>
        </w:rPr>
      </w:pPr>
      <w:r>
        <w:rPr>
          <w:rFonts w:hint="eastAsia"/>
          <w:sz w:val="28"/>
        </w:rPr>
        <w:t>第一节</w:t>
      </w:r>
      <w:r>
        <w:rPr>
          <w:rFonts w:hint="eastAsia"/>
          <w:sz w:val="28"/>
        </w:rPr>
        <w:t xml:space="preserve">   </w:t>
      </w:r>
      <w:r>
        <w:rPr>
          <w:rFonts w:hint="eastAsia"/>
          <w:sz w:val="28"/>
        </w:rPr>
        <w:t>雨季施工技术措施</w:t>
      </w:r>
    </w:p>
    <w:p w:rsidR="005826E8" w:rsidRDefault="005826E8" w:rsidP="005826E8">
      <w:pPr>
        <w:ind w:rightChars="-244" w:right="-512"/>
        <w:rPr>
          <w:rFonts w:hint="eastAsia"/>
          <w:sz w:val="28"/>
        </w:rPr>
      </w:pPr>
      <w:r>
        <w:rPr>
          <w:rFonts w:hint="eastAsia"/>
          <w:sz w:val="28"/>
        </w:rPr>
        <w:t xml:space="preserve">   </w:t>
      </w:r>
      <w:r>
        <w:rPr>
          <w:rFonts w:hint="eastAsia"/>
          <w:sz w:val="28"/>
        </w:rPr>
        <w:t>雨季影响较大的工程质量的主要项目为油漆，糊裱，外墙工程，我们将加强防潮措施，以保证工程质量及工程进度。</w:t>
      </w:r>
    </w:p>
    <w:p w:rsidR="005826E8" w:rsidRDefault="005826E8" w:rsidP="005826E8">
      <w:pPr>
        <w:ind w:rightChars="-244" w:right="-512"/>
        <w:rPr>
          <w:rFonts w:hint="eastAsia"/>
          <w:sz w:val="28"/>
        </w:rPr>
      </w:pPr>
      <w:r>
        <w:rPr>
          <w:rFonts w:hint="eastAsia"/>
          <w:sz w:val="28"/>
        </w:rPr>
        <w:lastRenderedPageBreak/>
        <w:t>1</w:t>
      </w:r>
      <w:r>
        <w:rPr>
          <w:rFonts w:hint="eastAsia"/>
          <w:sz w:val="28"/>
        </w:rPr>
        <w:t>、白天展开透气，夜晚关闭门窗，防止潮气侵入，如房间通风不好，墙纸表面易产生黑色霉斑，墙面乳胶漆易发黄。</w:t>
      </w:r>
    </w:p>
    <w:p w:rsidR="005826E8" w:rsidRDefault="005826E8" w:rsidP="005826E8">
      <w:pPr>
        <w:ind w:rightChars="-244" w:right="-512"/>
        <w:rPr>
          <w:rFonts w:hint="eastAsia"/>
          <w:sz w:val="28"/>
        </w:rPr>
      </w:pPr>
      <w:r>
        <w:rPr>
          <w:rFonts w:hint="eastAsia"/>
          <w:sz w:val="28"/>
        </w:rPr>
        <w:t>2</w:t>
      </w:r>
      <w:r>
        <w:rPr>
          <w:rFonts w:hint="eastAsia"/>
          <w:sz w:val="28"/>
        </w:rPr>
        <w:t>用防水防潮乳胶漆。</w:t>
      </w:r>
    </w:p>
    <w:p w:rsidR="005826E8" w:rsidRDefault="005826E8" w:rsidP="005826E8">
      <w:pPr>
        <w:ind w:rightChars="-244" w:right="-512" w:firstLineChars="200" w:firstLine="560"/>
        <w:rPr>
          <w:rFonts w:hint="eastAsia"/>
          <w:sz w:val="28"/>
        </w:rPr>
      </w:pPr>
      <w:r>
        <w:rPr>
          <w:rFonts w:hint="eastAsia"/>
          <w:sz w:val="28"/>
        </w:rPr>
        <w:t>2</w:t>
      </w:r>
      <w:r>
        <w:rPr>
          <w:rFonts w:hint="eastAsia"/>
          <w:sz w:val="28"/>
        </w:rPr>
        <w:t>．</w:t>
      </w:r>
      <w:r>
        <w:rPr>
          <w:rFonts w:hint="eastAsia"/>
          <w:sz w:val="28"/>
        </w:rPr>
        <w:t>1</w:t>
      </w:r>
      <w:r>
        <w:rPr>
          <w:rFonts w:hint="eastAsia"/>
          <w:sz w:val="28"/>
        </w:rPr>
        <w:t>用新工艺，新方法，合理调整油漆施工时间，尽量避免显天气施工。</w:t>
      </w:r>
    </w:p>
    <w:p w:rsidR="005826E8" w:rsidRDefault="005826E8" w:rsidP="005826E8">
      <w:pPr>
        <w:ind w:leftChars="264" w:left="554" w:rightChars="-244" w:right="-512"/>
        <w:rPr>
          <w:rFonts w:hint="eastAsia"/>
          <w:sz w:val="28"/>
        </w:rPr>
      </w:pPr>
      <w:r>
        <w:rPr>
          <w:rFonts w:hint="eastAsia"/>
          <w:sz w:val="28"/>
        </w:rPr>
        <w:t>2</w:t>
      </w:r>
      <w:r>
        <w:rPr>
          <w:rFonts w:hint="eastAsia"/>
          <w:sz w:val="28"/>
        </w:rPr>
        <w:t>．</w:t>
      </w:r>
      <w:r>
        <w:rPr>
          <w:rFonts w:hint="eastAsia"/>
          <w:sz w:val="28"/>
        </w:rPr>
        <w:t>2</w:t>
      </w:r>
      <w:r>
        <w:rPr>
          <w:rFonts w:hint="eastAsia"/>
          <w:sz w:val="28"/>
        </w:rPr>
        <w:t>如确定在潮湿天气施工油漆，糊裱工程，可用太阳灯加强快时间。</w:t>
      </w:r>
      <w:r>
        <w:rPr>
          <w:rFonts w:hint="eastAsia"/>
          <w:sz w:val="28"/>
        </w:rPr>
        <w:t>2</w:t>
      </w:r>
      <w:r>
        <w:rPr>
          <w:rFonts w:hint="eastAsia"/>
          <w:sz w:val="28"/>
        </w:rPr>
        <w:t>。</w:t>
      </w:r>
      <w:r>
        <w:rPr>
          <w:rFonts w:hint="eastAsia"/>
          <w:sz w:val="28"/>
        </w:rPr>
        <w:t>3</w:t>
      </w:r>
      <w:r>
        <w:rPr>
          <w:rFonts w:hint="eastAsia"/>
          <w:sz w:val="28"/>
        </w:rPr>
        <w:t>可购买几台耐用大风扇，在透风较差的房间抽风，加强空气流通。</w:t>
      </w:r>
    </w:p>
    <w:p w:rsidR="005826E8" w:rsidRDefault="005826E8" w:rsidP="005826E8">
      <w:pPr>
        <w:ind w:rightChars="-244" w:right="-512" w:firstLineChars="200" w:firstLine="560"/>
        <w:rPr>
          <w:rFonts w:hint="eastAsia"/>
          <w:sz w:val="28"/>
        </w:rPr>
      </w:pPr>
      <w:r>
        <w:rPr>
          <w:rFonts w:hint="eastAsia"/>
          <w:sz w:val="28"/>
        </w:rPr>
        <w:t>2</w:t>
      </w:r>
      <w:r>
        <w:rPr>
          <w:rFonts w:hint="eastAsia"/>
          <w:sz w:val="28"/>
        </w:rPr>
        <w:t>．</w:t>
      </w:r>
      <w:r>
        <w:rPr>
          <w:rFonts w:hint="eastAsia"/>
          <w:sz w:val="28"/>
        </w:rPr>
        <w:t>4</w:t>
      </w:r>
      <w:r>
        <w:rPr>
          <w:rFonts w:hint="eastAsia"/>
          <w:sz w:val="28"/>
        </w:rPr>
        <w:t>外墙施工过程中，尽量</w:t>
      </w:r>
      <w:proofErr w:type="gramStart"/>
      <w:r>
        <w:rPr>
          <w:rFonts w:hint="eastAsia"/>
          <w:sz w:val="28"/>
        </w:rPr>
        <w:t>利用晴</w:t>
      </w:r>
      <w:proofErr w:type="gramEnd"/>
      <w:r>
        <w:rPr>
          <w:rFonts w:hint="eastAsia"/>
          <w:sz w:val="28"/>
        </w:rPr>
        <w:t>阴天气施工，如遇到雨天，进行室外比较安全项目施工，进行室内加工制作。</w:t>
      </w:r>
    </w:p>
    <w:p w:rsidR="005826E8" w:rsidRDefault="005826E8" w:rsidP="005826E8">
      <w:pPr>
        <w:ind w:rightChars="-244" w:right="-512"/>
        <w:rPr>
          <w:rFonts w:hint="eastAsia"/>
          <w:sz w:val="28"/>
        </w:rPr>
      </w:pPr>
    </w:p>
    <w:p w:rsidR="005826E8" w:rsidRDefault="005826E8" w:rsidP="005826E8">
      <w:pPr>
        <w:ind w:rightChars="-244" w:right="-512" w:firstLineChars="600" w:firstLine="1680"/>
        <w:rPr>
          <w:rFonts w:hint="eastAsia"/>
          <w:sz w:val="28"/>
        </w:rPr>
      </w:pPr>
      <w:r>
        <w:rPr>
          <w:rFonts w:hint="eastAsia"/>
          <w:sz w:val="28"/>
        </w:rPr>
        <w:t>第二节</w:t>
      </w:r>
      <w:r>
        <w:rPr>
          <w:rFonts w:hint="eastAsia"/>
          <w:sz w:val="28"/>
        </w:rPr>
        <w:t xml:space="preserve">    </w:t>
      </w:r>
      <w:r>
        <w:rPr>
          <w:rFonts w:hint="eastAsia"/>
          <w:sz w:val="28"/>
        </w:rPr>
        <w:t>夜间施工技术措施</w:t>
      </w:r>
    </w:p>
    <w:p w:rsidR="005826E8" w:rsidRDefault="005826E8" w:rsidP="005826E8">
      <w:pPr>
        <w:numPr>
          <w:ilvl w:val="0"/>
          <w:numId w:val="20"/>
        </w:numPr>
        <w:rPr>
          <w:rFonts w:hint="eastAsia"/>
          <w:sz w:val="28"/>
        </w:rPr>
      </w:pPr>
      <w:r>
        <w:rPr>
          <w:rFonts w:hint="eastAsia"/>
          <w:sz w:val="28"/>
        </w:rPr>
        <w:t>本工程工期短，时间紧，夜间施工必不可少，采用两班倒制度，利用有效时间及有效空间，以保证工程质量及工程工期。</w:t>
      </w:r>
    </w:p>
    <w:p w:rsidR="005826E8" w:rsidRDefault="005826E8" w:rsidP="005826E8">
      <w:pPr>
        <w:numPr>
          <w:ilvl w:val="0"/>
          <w:numId w:val="20"/>
        </w:numPr>
        <w:rPr>
          <w:rFonts w:hint="eastAsia"/>
          <w:sz w:val="28"/>
        </w:rPr>
      </w:pPr>
      <w:proofErr w:type="gramStart"/>
      <w:r>
        <w:rPr>
          <w:rFonts w:hint="eastAsia"/>
          <w:sz w:val="28"/>
        </w:rPr>
        <w:t>间施工</w:t>
      </w:r>
      <w:proofErr w:type="gramEnd"/>
      <w:r>
        <w:rPr>
          <w:rFonts w:hint="eastAsia"/>
          <w:sz w:val="28"/>
        </w:rPr>
        <w:t>时，尽量避免噪声较大的</w:t>
      </w:r>
      <w:proofErr w:type="gramStart"/>
      <w:r>
        <w:rPr>
          <w:rFonts w:hint="eastAsia"/>
          <w:sz w:val="28"/>
        </w:rPr>
        <w:t>作工</w:t>
      </w:r>
      <w:proofErr w:type="gramEnd"/>
      <w:r>
        <w:rPr>
          <w:rFonts w:hint="eastAsia"/>
          <w:sz w:val="28"/>
        </w:rPr>
        <w:t>序，噪音大的作业工序在白天进行，以免</w:t>
      </w:r>
      <w:proofErr w:type="gramStart"/>
      <w:r>
        <w:rPr>
          <w:rFonts w:hint="eastAsia"/>
          <w:sz w:val="28"/>
        </w:rPr>
        <w:t>防碍</w:t>
      </w:r>
      <w:proofErr w:type="gramEnd"/>
      <w:r>
        <w:rPr>
          <w:rFonts w:hint="eastAsia"/>
          <w:sz w:val="28"/>
        </w:rPr>
        <w:t>他人休息。</w:t>
      </w:r>
    </w:p>
    <w:p w:rsidR="005826E8" w:rsidRDefault="005826E8" w:rsidP="005826E8">
      <w:pPr>
        <w:numPr>
          <w:ilvl w:val="0"/>
          <w:numId w:val="20"/>
        </w:numPr>
        <w:rPr>
          <w:rFonts w:hint="eastAsia"/>
          <w:sz w:val="28"/>
        </w:rPr>
      </w:pPr>
      <w:r>
        <w:rPr>
          <w:rFonts w:hint="eastAsia"/>
          <w:sz w:val="28"/>
        </w:rPr>
        <w:t>在夜间施工要加强照明光亮，以避免因光线和亮度不够而影响施工质量，避免不必要的安全质量事故。</w:t>
      </w:r>
    </w:p>
    <w:p w:rsidR="005826E8" w:rsidRDefault="005826E8" w:rsidP="005826E8">
      <w:pPr>
        <w:numPr>
          <w:ilvl w:val="0"/>
          <w:numId w:val="20"/>
        </w:numPr>
        <w:rPr>
          <w:rFonts w:hint="eastAsia"/>
          <w:sz w:val="28"/>
        </w:rPr>
      </w:pPr>
      <w:r>
        <w:rPr>
          <w:rFonts w:hint="eastAsia"/>
          <w:sz w:val="28"/>
        </w:rPr>
        <w:t>夜间施工要加强防火防盗措施，保证工程如期保质完成。</w:t>
      </w:r>
    </w:p>
    <w:p w:rsidR="005826E8" w:rsidRDefault="005826E8" w:rsidP="005826E8">
      <w:pPr>
        <w:rPr>
          <w:rFonts w:hint="eastAsia"/>
          <w:sz w:val="28"/>
        </w:rPr>
      </w:pPr>
    </w:p>
    <w:p w:rsidR="005826E8" w:rsidRDefault="005826E8" w:rsidP="005826E8">
      <w:pPr>
        <w:ind w:leftChars="286" w:left="601" w:firstLineChars="200" w:firstLine="643"/>
        <w:rPr>
          <w:rFonts w:eastAsia="黑体" w:hint="eastAsia"/>
          <w:b/>
          <w:bCs/>
          <w:sz w:val="32"/>
        </w:rPr>
      </w:pPr>
      <w:r>
        <w:rPr>
          <w:rFonts w:eastAsia="黑体" w:hint="eastAsia"/>
          <w:b/>
          <w:bCs/>
          <w:sz w:val="32"/>
        </w:rPr>
        <w:t>第十二章</w:t>
      </w:r>
      <w:r>
        <w:rPr>
          <w:rFonts w:eastAsia="黑体" w:hint="eastAsia"/>
          <w:b/>
          <w:bCs/>
          <w:sz w:val="32"/>
        </w:rPr>
        <w:t xml:space="preserve">     </w:t>
      </w:r>
      <w:proofErr w:type="gramStart"/>
      <w:r>
        <w:rPr>
          <w:rFonts w:eastAsia="黑体" w:hint="eastAsia"/>
          <w:b/>
          <w:bCs/>
          <w:sz w:val="32"/>
        </w:rPr>
        <w:t>民扰及</w:t>
      </w:r>
      <w:proofErr w:type="gramEnd"/>
      <w:r>
        <w:rPr>
          <w:rFonts w:eastAsia="黑体" w:hint="eastAsia"/>
          <w:b/>
          <w:bCs/>
          <w:sz w:val="32"/>
        </w:rPr>
        <w:t>扰民之解决方案</w:t>
      </w:r>
    </w:p>
    <w:p w:rsidR="005826E8" w:rsidRDefault="005826E8" w:rsidP="005826E8">
      <w:pPr>
        <w:ind w:leftChars="286" w:left="601" w:firstLineChars="200" w:firstLine="562"/>
        <w:rPr>
          <w:rFonts w:hint="eastAsia"/>
          <w:b/>
          <w:bCs/>
          <w:sz w:val="28"/>
        </w:rPr>
      </w:pPr>
    </w:p>
    <w:p w:rsidR="005826E8" w:rsidRDefault="005826E8" w:rsidP="005826E8">
      <w:pPr>
        <w:ind w:firstLineChars="200" w:firstLine="560"/>
        <w:rPr>
          <w:rFonts w:hint="eastAsia"/>
          <w:sz w:val="28"/>
        </w:rPr>
      </w:pPr>
      <w:r>
        <w:rPr>
          <w:rFonts w:hint="eastAsia"/>
          <w:sz w:val="28"/>
        </w:rPr>
        <w:t>本</w:t>
      </w:r>
      <w:proofErr w:type="gramStart"/>
      <w:r>
        <w:rPr>
          <w:rFonts w:hint="eastAsia"/>
          <w:sz w:val="28"/>
        </w:rPr>
        <w:t>工程民扰</w:t>
      </w:r>
      <w:proofErr w:type="gramEnd"/>
      <w:r>
        <w:rPr>
          <w:rFonts w:hint="eastAsia"/>
          <w:sz w:val="28"/>
        </w:rPr>
        <w:t>的情况相对较少，但也不能排除此类问题，必须引起高度重视；</w:t>
      </w:r>
    </w:p>
    <w:p w:rsidR="005826E8" w:rsidRDefault="005826E8" w:rsidP="005826E8">
      <w:pPr>
        <w:numPr>
          <w:ilvl w:val="0"/>
          <w:numId w:val="21"/>
        </w:numPr>
        <w:rPr>
          <w:rFonts w:hint="eastAsia"/>
          <w:sz w:val="28"/>
        </w:rPr>
      </w:pPr>
      <w:r>
        <w:rPr>
          <w:rFonts w:hint="eastAsia"/>
          <w:sz w:val="28"/>
        </w:rPr>
        <w:t>治安保卫方面。盗窃或由施工人员引发的治安纠纷发生是非常可能的。为防止此类事情发生，我公司拟采取如下措施：</w:t>
      </w:r>
    </w:p>
    <w:p w:rsidR="005826E8" w:rsidRDefault="005826E8" w:rsidP="005826E8">
      <w:pPr>
        <w:ind w:firstLineChars="200" w:firstLine="560"/>
        <w:rPr>
          <w:rFonts w:hint="eastAsia"/>
          <w:sz w:val="28"/>
        </w:rPr>
      </w:pPr>
      <w:r>
        <w:rPr>
          <w:rFonts w:hint="eastAsia"/>
          <w:sz w:val="28"/>
        </w:rPr>
        <w:t>1</w:t>
      </w:r>
      <w:r>
        <w:rPr>
          <w:rFonts w:hint="eastAsia"/>
          <w:sz w:val="28"/>
        </w:rPr>
        <w:t>．</w:t>
      </w:r>
      <w:r>
        <w:rPr>
          <w:rFonts w:hint="eastAsia"/>
          <w:sz w:val="28"/>
        </w:rPr>
        <w:t>1</w:t>
      </w:r>
      <w:r>
        <w:rPr>
          <w:rFonts w:hint="eastAsia"/>
          <w:sz w:val="28"/>
        </w:rPr>
        <w:t>紧密配合做好各种治安保卫工作，出入登记，工人要佩带出入证；</w:t>
      </w:r>
    </w:p>
    <w:p w:rsidR="005826E8" w:rsidRDefault="005826E8" w:rsidP="005826E8">
      <w:pPr>
        <w:ind w:firstLineChars="200" w:firstLine="560"/>
        <w:rPr>
          <w:rFonts w:hint="eastAsia"/>
          <w:sz w:val="28"/>
        </w:rPr>
      </w:pPr>
      <w:r>
        <w:rPr>
          <w:rFonts w:hint="eastAsia"/>
          <w:sz w:val="28"/>
        </w:rPr>
        <w:t>1</w:t>
      </w:r>
      <w:r>
        <w:rPr>
          <w:rFonts w:hint="eastAsia"/>
          <w:sz w:val="28"/>
        </w:rPr>
        <w:t>．</w:t>
      </w:r>
      <w:r>
        <w:rPr>
          <w:rFonts w:hint="eastAsia"/>
          <w:sz w:val="28"/>
        </w:rPr>
        <w:t>2</w:t>
      </w:r>
      <w:r>
        <w:rPr>
          <w:rFonts w:hint="eastAsia"/>
          <w:sz w:val="28"/>
        </w:rPr>
        <w:t>挑选整体素质好的队伍，并经常教育施工人员严格遵守工地管理制度和我公司的有关制度，对违规者予以重罚；</w:t>
      </w:r>
    </w:p>
    <w:p w:rsidR="005826E8" w:rsidRDefault="005826E8" w:rsidP="005826E8">
      <w:pPr>
        <w:ind w:firstLineChars="200" w:firstLine="560"/>
        <w:rPr>
          <w:rFonts w:hint="eastAsia"/>
          <w:sz w:val="28"/>
        </w:rPr>
      </w:pPr>
      <w:r>
        <w:rPr>
          <w:rFonts w:hint="eastAsia"/>
          <w:sz w:val="28"/>
        </w:rPr>
        <w:t>1</w:t>
      </w:r>
      <w:r>
        <w:rPr>
          <w:rFonts w:hint="eastAsia"/>
          <w:sz w:val="28"/>
        </w:rPr>
        <w:t>．</w:t>
      </w:r>
      <w:r>
        <w:rPr>
          <w:rFonts w:hint="eastAsia"/>
          <w:sz w:val="28"/>
        </w:rPr>
        <w:t>3</w:t>
      </w:r>
      <w:r>
        <w:rPr>
          <w:rFonts w:hint="eastAsia"/>
          <w:sz w:val="28"/>
        </w:rPr>
        <w:t>与政府治安管</w:t>
      </w:r>
      <w:proofErr w:type="gramStart"/>
      <w:r>
        <w:rPr>
          <w:rFonts w:hint="eastAsia"/>
          <w:sz w:val="28"/>
        </w:rPr>
        <w:t>量部门</w:t>
      </w:r>
      <w:proofErr w:type="gramEnd"/>
      <w:r>
        <w:rPr>
          <w:rFonts w:hint="eastAsia"/>
          <w:sz w:val="28"/>
        </w:rPr>
        <w:t>联系，取得他们的支持；</w:t>
      </w:r>
    </w:p>
    <w:p w:rsidR="005826E8" w:rsidRDefault="005826E8" w:rsidP="005826E8">
      <w:pPr>
        <w:ind w:firstLineChars="200" w:firstLine="560"/>
        <w:rPr>
          <w:rFonts w:hint="eastAsia"/>
          <w:sz w:val="28"/>
        </w:rPr>
      </w:pPr>
      <w:r>
        <w:rPr>
          <w:rFonts w:hint="eastAsia"/>
          <w:sz w:val="28"/>
        </w:rPr>
        <w:t>1</w:t>
      </w:r>
      <w:r>
        <w:rPr>
          <w:rFonts w:hint="eastAsia"/>
          <w:sz w:val="28"/>
        </w:rPr>
        <w:t>．</w:t>
      </w:r>
      <w:r>
        <w:rPr>
          <w:rFonts w:hint="eastAsia"/>
          <w:sz w:val="28"/>
        </w:rPr>
        <w:t>4</w:t>
      </w:r>
      <w:r>
        <w:rPr>
          <w:rFonts w:hint="eastAsia"/>
          <w:sz w:val="28"/>
        </w:rPr>
        <w:t>加强材料和物资的管理，做到材料堆入合理，保管得当；</w:t>
      </w:r>
    </w:p>
    <w:p w:rsidR="005826E8" w:rsidRDefault="005826E8" w:rsidP="005826E8">
      <w:pPr>
        <w:ind w:firstLineChars="200" w:firstLine="560"/>
        <w:rPr>
          <w:rFonts w:hint="eastAsia"/>
          <w:sz w:val="28"/>
        </w:rPr>
      </w:pPr>
      <w:r>
        <w:rPr>
          <w:rFonts w:hint="eastAsia"/>
          <w:sz w:val="28"/>
        </w:rPr>
        <w:t>1</w:t>
      </w:r>
      <w:r>
        <w:rPr>
          <w:rFonts w:hint="eastAsia"/>
          <w:sz w:val="28"/>
        </w:rPr>
        <w:t>．</w:t>
      </w:r>
      <w:r>
        <w:rPr>
          <w:rFonts w:hint="eastAsia"/>
          <w:sz w:val="28"/>
        </w:rPr>
        <w:t>5</w:t>
      </w:r>
      <w:r>
        <w:rPr>
          <w:rFonts w:hint="eastAsia"/>
          <w:sz w:val="28"/>
        </w:rPr>
        <w:t>协调好各施工单位，各工种的关系，文明施工以大局为重，争创团结合作的良好气氛，杜绝不良纷争和打闹事件。</w:t>
      </w:r>
    </w:p>
    <w:p w:rsidR="005826E8" w:rsidRDefault="005826E8" w:rsidP="005826E8">
      <w:pPr>
        <w:ind w:firstLineChars="200" w:firstLine="560"/>
        <w:rPr>
          <w:rFonts w:hint="eastAsia"/>
          <w:sz w:val="28"/>
        </w:rPr>
      </w:pPr>
      <w:r>
        <w:rPr>
          <w:rFonts w:hint="eastAsia"/>
          <w:sz w:val="28"/>
        </w:rPr>
        <w:t>2</w:t>
      </w:r>
      <w:r>
        <w:rPr>
          <w:rFonts w:hint="eastAsia"/>
          <w:sz w:val="28"/>
        </w:rPr>
        <w:t>、扰民方面。</w:t>
      </w:r>
    </w:p>
    <w:p w:rsidR="005826E8" w:rsidRDefault="005826E8" w:rsidP="005826E8">
      <w:pPr>
        <w:ind w:left="360" w:firstLine="360"/>
        <w:rPr>
          <w:sz w:val="28"/>
        </w:rPr>
      </w:pPr>
      <w:r>
        <w:rPr>
          <w:rFonts w:hint="eastAsia"/>
          <w:sz w:val="28"/>
        </w:rPr>
        <w:t>在室内装饰施工中，容易扰民的主要原因是噪音引发的，如开锯石材，木料加工产生的噪音，甚至超过的</w:t>
      </w:r>
      <w:r>
        <w:rPr>
          <w:rFonts w:hint="eastAsia"/>
          <w:sz w:val="28"/>
        </w:rPr>
        <w:t>80</w:t>
      </w:r>
      <w:r>
        <w:rPr>
          <w:rFonts w:hint="eastAsia"/>
          <w:sz w:val="28"/>
        </w:rPr>
        <w:t>分贝，对周围居民的生活和工作造成很大的干扰。为避免或减少因噪音引发的扰民问题，我公司拟将石材规格材料委托给周围的专业石材加工厂家切割，并按公司质量体系文件有关规定，对加工质量，产品编号，装箱，运输，成品保护等环节进行控制，这样，一方面大大减少了噪音污染，同时减少了施工现场的占地空间，又提高了石材切</w:t>
      </w:r>
      <w:r>
        <w:rPr>
          <w:rFonts w:hint="eastAsia"/>
          <w:sz w:val="28"/>
        </w:rPr>
        <w:lastRenderedPageBreak/>
        <w:t>割精确度；对用量较大的木饰面</w:t>
      </w:r>
      <w:proofErr w:type="gramStart"/>
      <w:r>
        <w:rPr>
          <w:rFonts w:hint="eastAsia"/>
          <w:sz w:val="28"/>
        </w:rPr>
        <w:t>规</w:t>
      </w:r>
      <w:proofErr w:type="gramEnd"/>
      <w:r>
        <w:rPr>
          <w:rFonts w:hint="eastAsia"/>
          <w:sz w:val="28"/>
        </w:rPr>
        <w:t>规格板也拟将委托专业家具厂商加工，以保证其质量和减少环境噪音污染。其次是环境污染和交通问题，一是要处理好垃圾，材料的堆放问题，切实按总包方式规定，指定的区域堆放，要有专人，专车处理垃圾问题。二是防高空跌落，做好自我施工范围的防护工作，确保工地人员和外界行人的安全。</w:t>
      </w:r>
    </w:p>
    <w:p w:rsidR="005826E8" w:rsidRDefault="005826E8" w:rsidP="005826E8">
      <w:pPr>
        <w:ind w:left="360" w:firstLine="360"/>
        <w:rPr>
          <w:rFonts w:hint="eastAsia"/>
          <w:sz w:val="28"/>
        </w:rPr>
      </w:pPr>
    </w:p>
    <w:p w:rsidR="005826E8" w:rsidRDefault="005826E8" w:rsidP="005826E8">
      <w:pPr>
        <w:ind w:firstLineChars="500" w:firstLine="1606"/>
        <w:rPr>
          <w:rFonts w:eastAsia="黑体" w:hint="eastAsia"/>
          <w:b/>
          <w:bCs/>
          <w:sz w:val="32"/>
        </w:rPr>
      </w:pPr>
      <w:r>
        <w:rPr>
          <w:rFonts w:eastAsia="黑体" w:hint="eastAsia"/>
          <w:b/>
          <w:bCs/>
          <w:sz w:val="32"/>
        </w:rPr>
        <w:t>第十三章</w:t>
      </w:r>
      <w:r>
        <w:rPr>
          <w:rFonts w:eastAsia="黑体" w:hint="eastAsia"/>
          <w:b/>
          <w:bCs/>
          <w:sz w:val="32"/>
        </w:rPr>
        <w:t xml:space="preserve">    </w:t>
      </w:r>
      <w:r>
        <w:rPr>
          <w:rFonts w:eastAsia="黑体" w:hint="eastAsia"/>
          <w:b/>
          <w:bCs/>
          <w:sz w:val="32"/>
        </w:rPr>
        <w:t>降低环境污染技术措施</w:t>
      </w:r>
    </w:p>
    <w:p w:rsidR="005826E8" w:rsidRDefault="005826E8" w:rsidP="005826E8">
      <w:pPr>
        <w:rPr>
          <w:rFonts w:hint="eastAsia"/>
          <w:sz w:val="28"/>
        </w:rPr>
      </w:pPr>
      <w:r>
        <w:rPr>
          <w:rFonts w:hint="eastAsia"/>
          <w:sz w:val="28"/>
        </w:rPr>
        <w:t>一、垃圾外运措施</w:t>
      </w:r>
    </w:p>
    <w:p w:rsidR="005826E8" w:rsidRDefault="005826E8" w:rsidP="005826E8">
      <w:pPr>
        <w:rPr>
          <w:rFonts w:hint="eastAsia"/>
          <w:sz w:val="28"/>
        </w:rPr>
      </w:pPr>
      <w:r>
        <w:rPr>
          <w:rFonts w:hint="eastAsia"/>
          <w:sz w:val="28"/>
        </w:rPr>
        <w:t xml:space="preserve"> </w:t>
      </w:r>
      <w:r>
        <w:rPr>
          <w:rFonts w:hint="eastAsia"/>
          <w:sz w:val="28"/>
        </w:rPr>
        <w:t>建筑装饰垃圾含有大量地沙石颗粒等粉料，在运输过程中容易造成粉尘污染，为保证在装运过程中不造成粉尘污染以及路上散落成二次污染，在运输装车前对砖，混凝土块垃圾进行适量洒水，使沙石颗粒略有湿度而不流淌，即可进行装车运输。</w:t>
      </w:r>
    </w:p>
    <w:p w:rsidR="005826E8" w:rsidRDefault="005826E8" w:rsidP="005826E8">
      <w:pPr>
        <w:rPr>
          <w:rFonts w:hint="eastAsia"/>
          <w:sz w:val="28"/>
        </w:rPr>
      </w:pPr>
      <w:r>
        <w:rPr>
          <w:rFonts w:hint="eastAsia"/>
          <w:sz w:val="28"/>
        </w:rPr>
        <w:t xml:space="preserve">  </w:t>
      </w:r>
      <w:r>
        <w:rPr>
          <w:rFonts w:hint="eastAsia"/>
          <w:sz w:val="28"/>
        </w:rPr>
        <w:t>建筑装饰垃圾的弃置场地以后，根据现场到弃置场地的道路情况，确定运输行走路线，安排民工在弃置场地及进出口处对路面进行清洁维护，确保路面整洁。</w:t>
      </w:r>
    </w:p>
    <w:p w:rsidR="005826E8" w:rsidRDefault="005826E8" w:rsidP="005826E8">
      <w:pPr>
        <w:rPr>
          <w:rFonts w:hint="eastAsia"/>
          <w:sz w:val="28"/>
        </w:rPr>
      </w:pPr>
      <w:r>
        <w:rPr>
          <w:rFonts w:hint="eastAsia"/>
          <w:sz w:val="28"/>
        </w:rPr>
        <w:t>二、现场环境保护措施</w:t>
      </w:r>
    </w:p>
    <w:p w:rsidR="005826E8" w:rsidRDefault="005826E8" w:rsidP="005826E8">
      <w:pPr>
        <w:rPr>
          <w:rFonts w:hint="eastAsia"/>
          <w:sz w:val="28"/>
        </w:rPr>
      </w:pPr>
      <w:r>
        <w:rPr>
          <w:rFonts w:hint="eastAsia"/>
          <w:sz w:val="28"/>
        </w:rPr>
        <w:t xml:space="preserve">   </w:t>
      </w:r>
      <w:r>
        <w:rPr>
          <w:rFonts w:hint="eastAsia"/>
          <w:sz w:val="28"/>
        </w:rPr>
        <w:t>为防止施工现场扬尘污染，每天都应用水浇地面一至两次。</w:t>
      </w:r>
    </w:p>
    <w:p w:rsidR="005826E8" w:rsidRDefault="005826E8" w:rsidP="005826E8">
      <w:pPr>
        <w:rPr>
          <w:rFonts w:hint="eastAsia"/>
          <w:sz w:val="28"/>
        </w:rPr>
      </w:pPr>
      <w:r>
        <w:rPr>
          <w:rFonts w:hint="eastAsia"/>
          <w:sz w:val="28"/>
        </w:rPr>
        <w:t xml:space="preserve">   </w:t>
      </w:r>
      <w:r>
        <w:rPr>
          <w:rFonts w:hint="eastAsia"/>
          <w:sz w:val="28"/>
        </w:rPr>
        <w:t>在油漆施工时，施工人员全部配备防尘口罩及防护眼罩，并采取洒水湿润，减小扬尘对施工人员的粉尘侵蚀。</w:t>
      </w:r>
    </w:p>
    <w:p w:rsidR="005826E8" w:rsidRDefault="005826E8" w:rsidP="005826E8">
      <w:pPr>
        <w:ind w:firstLine="360"/>
        <w:rPr>
          <w:rFonts w:hint="eastAsia"/>
          <w:sz w:val="28"/>
        </w:rPr>
      </w:pPr>
      <w:r>
        <w:rPr>
          <w:rFonts w:hint="eastAsia"/>
          <w:sz w:val="28"/>
        </w:rPr>
        <w:t>每天分两次对现场及垃圾进行清理，对所有材料及机具进行归类</w:t>
      </w:r>
      <w:r>
        <w:rPr>
          <w:rFonts w:hint="eastAsia"/>
          <w:sz w:val="28"/>
        </w:rPr>
        <w:lastRenderedPageBreak/>
        <w:t>堆放，保护场地环境，努力提高施工质量。</w:t>
      </w:r>
    </w:p>
    <w:p w:rsidR="005826E8" w:rsidRDefault="005826E8" w:rsidP="005826E8">
      <w:pPr>
        <w:ind w:firstLine="360"/>
        <w:rPr>
          <w:rFonts w:hint="eastAsia"/>
          <w:sz w:val="28"/>
        </w:rPr>
      </w:pPr>
    </w:p>
    <w:p w:rsidR="005826E8" w:rsidRDefault="005826E8" w:rsidP="005826E8">
      <w:pPr>
        <w:ind w:firstLine="360"/>
        <w:rPr>
          <w:rFonts w:hint="eastAsia"/>
          <w:sz w:val="28"/>
        </w:rPr>
      </w:pPr>
    </w:p>
    <w:p w:rsidR="005826E8" w:rsidRDefault="005826E8" w:rsidP="005826E8">
      <w:pPr>
        <w:ind w:firstLine="360"/>
        <w:rPr>
          <w:rFonts w:hint="eastAsia"/>
          <w:sz w:val="28"/>
        </w:rPr>
      </w:pPr>
    </w:p>
    <w:p w:rsidR="005826E8" w:rsidRDefault="005826E8" w:rsidP="005826E8">
      <w:pPr>
        <w:ind w:firstLine="360"/>
        <w:rPr>
          <w:rFonts w:hint="eastAsia"/>
          <w:sz w:val="28"/>
        </w:rPr>
      </w:pPr>
    </w:p>
    <w:p w:rsidR="005826E8" w:rsidRDefault="005826E8" w:rsidP="005826E8">
      <w:pPr>
        <w:ind w:firstLine="360"/>
        <w:rPr>
          <w:rFonts w:hint="eastAsia"/>
          <w:sz w:val="28"/>
        </w:rPr>
      </w:pPr>
    </w:p>
    <w:p w:rsidR="005826E8" w:rsidRDefault="005826E8" w:rsidP="005826E8">
      <w:pPr>
        <w:ind w:firstLineChars="283" w:firstLine="792"/>
        <w:rPr>
          <w:rFonts w:hint="eastAsia"/>
          <w:sz w:val="28"/>
        </w:rPr>
      </w:pPr>
    </w:p>
    <w:p w:rsidR="005826E8" w:rsidRDefault="005826E8" w:rsidP="005826E8">
      <w:pPr>
        <w:ind w:firstLineChars="583" w:firstLine="1873"/>
        <w:rPr>
          <w:rFonts w:eastAsia="黑体" w:hint="eastAsia"/>
          <w:b/>
          <w:bCs/>
          <w:sz w:val="32"/>
        </w:rPr>
      </w:pPr>
      <w:r>
        <w:rPr>
          <w:rFonts w:eastAsia="黑体" w:hint="eastAsia"/>
          <w:b/>
          <w:bCs/>
          <w:sz w:val="32"/>
        </w:rPr>
        <w:t>第十四章</w:t>
      </w:r>
      <w:r>
        <w:rPr>
          <w:rFonts w:eastAsia="黑体" w:hint="eastAsia"/>
          <w:b/>
          <w:bCs/>
          <w:sz w:val="32"/>
        </w:rPr>
        <w:t xml:space="preserve">   </w:t>
      </w:r>
      <w:r>
        <w:rPr>
          <w:rFonts w:eastAsia="黑体" w:hint="eastAsia"/>
          <w:b/>
          <w:bCs/>
          <w:sz w:val="32"/>
        </w:rPr>
        <w:t>资金控制计划</w:t>
      </w:r>
    </w:p>
    <w:p w:rsidR="005826E8" w:rsidRDefault="005826E8" w:rsidP="005826E8">
      <w:pPr>
        <w:ind w:firstLineChars="200" w:firstLine="560"/>
        <w:rPr>
          <w:rFonts w:hint="eastAsia"/>
          <w:sz w:val="28"/>
        </w:rPr>
      </w:pPr>
      <w:r>
        <w:rPr>
          <w:rFonts w:hint="eastAsia"/>
          <w:sz w:val="28"/>
        </w:rPr>
        <w:t>对于工程来讲</w:t>
      </w:r>
      <w:r>
        <w:rPr>
          <w:rFonts w:hint="eastAsia"/>
          <w:sz w:val="28"/>
        </w:rPr>
        <w:t>,</w:t>
      </w:r>
      <w:r>
        <w:rPr>
          <w:rFonts w:hint="eastAsia"/>
          <w:sz w:val="28"/>
        </w:rPr>
        <w:t>资金是重要的一个环节</w:t>
      </w:r>
      <w:r>
        <w:rPr>
          <w:rFonts w:hint="eastAsia"/>
          <w:sz w:val="28"/>
        </w:rPr>
        <w:t>,</w:t>
      </w:r>
      <w:r>
        <w:rPr>
          <w:rFonts w:hint="eastAsia"/>
          <w:sz w:val="28"/>
        </w:rPr>
        <w:t>为了搞好</w:t>
      </w:r>
      <w:proofErr w:type="gramStart"/>
      <w:r>
        <w:rPr>
          <w:rFonts w:hint="eastAsia"/>
          <w:sz w:val="28"/>
        </w:rPr>
        <w:t>本建筑</w:t>
      </w:r>
      <w:proofErr w:type="gramEnd"/>
      <w:r>
        <w:rPr>
          <w:rFonts w:hint="eastAsia"/>
          <w:sz w:val="28"/>
        </w:rPr>
        <w:t>的内装饰工程</w:t>
      </w:r>
      <w:r>
        <w:rPr>
          <w:rFonts w:hint="eastAsia"/>
          <w:sz w:val="28"/>
        </w:rPr>
        <w:t>,</w:t>
      </w:r>
      <w:r>
        <w:rPr>
          <w:rFonts w:hint="eastAsia"/>
          <w:sz w:val="28"/>
        </w:rPr>
        <w:t>我们将专门成立一个财务管理小组</w:t>
      </w:r>
      <w:r>
        <w:rPr>
          <w:rFonts w:hint="eastAsia"/>
          <w:sz w:val="28"/>
        </w:rPr>
        <w:t>,</w:t>
      </w:r>
      <w:r>
        <w:rPr>
          <w:rFonts w:hint="eastAsia"/>
          <w:sz w:val="28"/>
        </w:rPr>
        <w:t>在公司财务部的领导下</w:t>
      </w:r>
      <w:r>
        <w:rPr>
          <w:rFonts w:hint="eastAsia"/>
          <w:sz w:val="28"/>
        </w:rPr>
        <w:t>,</w:t>
      </w:r>
      <w:r>
        <w:rPr>
          <w:rFonts w:hint="eastAsia"/>
          <w:sz w:val="28"/>
        </w:rPr>
        <w:t>对工程项目各项资金使用</w:t>
      </w:r>
      <w:r>
        <w:rPr>
          <w:rFonts w:hint="eastAsia"/>
          <w:sz w:val="28"/>
        </w:rPr>
        <w:t>,</w:t>
      </w:r>
      <w:r>
        <w:rPr>
          <w:rFonts w:hint="eastAsia"/>
          <w:sz w:val="28"/>
        </w:rPr>
        <w:t>收入和支配进行预算</w:t>
      </w:r>
      <w:r>
        <w:rPr>
          <w:rFonts w:hint="eastAsia"/>
          <w:sz w:val="28"/>
        </w:rPr>
        <w:t>,</w:t>
      </w:r>
      <w:r>
        <w:rPr>
          <w:rFonts w:hint="eastAsia"/>
          <w:sz w:val="28"/>
        </w:rPr>
        <w:t>计划</w:t>
      </w:r>
      <w:r>
        <w:rPr>
          <w:rFonts w:hint="eastAsia"/>
          <w:sz w:val="28"/>
        </w:rPr>
        <w:t>,</w:t>
      </w:r>
      <w:r>
        <w:rPr>
          <w:rFonts w:hint="eastAsia"/>
          <w:sz w:val="28"/>
        </w:rPr>
        <w:t>控制</w:t>
      </w:r>
      <w:r>
        <w:rPr>
          <w:rFonts w:hint="eastAsia"/>
          <w:sz w:val="28"/>
        </w:rPr>
        <w:t>,</w:t>
      </w:r>
      <w:r>
        <w:rPr>
          <w:rFonts w:hint="eastAsia"/>
          <w:sz w:val="28"/>
        </w:rPr>
        <w:t>核算</w:t>
      </w:r>
      <w:r>
        <w:rPr>
          <w:rFonts w:hint="eastAsia"/>
          <w:sz w:val="28"/>
        </w:rPr>
        <w:t>,</w:t>
      </w:r>
      <w:r>
        <w:rPr>
          <w:rFonts w:hint="eastAsia"/>
          <w:sz w:val="28"/>
        </w:rPr>
        <w:t>分析和校核</w:t>
      </w:r>
      <w:r>
        <w:rPr>
          <w:rFonts w:hint="eastAsia"/>
          <w:sz w:val="28"/>
        </w:rPr>
        <w:t>,</w:t>
      </w:r>
      <w:r>
        <w:rPr>
          <w:rFonts w:hint="eastAsia"/>
          <w:sz w:val="28"/>
        </w:rPr>
        <w:t>并制定资金组织运筹措施。</w:t>
      </w:r>
    </w:p>
    <w:p w:rsidR="005826E8" w:rsidRDefault="005826E8" w:rsidP="005826E8">
      <w:pPr>
        <w:numPr>
          <w:ilvl w:val="2"/>
          <w:numId w:val="0"/>
        </w:numPr>
        <w:tabs>
          <w:tab w:val="num" w:pos="567"/>
        </w:tabs>
        <w:ind w:left="567" w:hanging="567"/>
        <w:rPr>
          <w:rFonts w:hint="eastAsia"/>
          <w:sz w:val="28"/>
        </w:rPr>
      </w:pPr>
      <w:r>
        <w:rPr>
          <w:rFonts w:hint="eastAsia"/>
          <w:sz w:val="28"/>
        </w:rPr>
        <w:t>对甲方的预付款及工程进度款进行预测，计划，合理地使用和支配，使各项工程能顺利进行。</w:t>
      </w:r>
    </w:p>
    <w:p w:rsidR="005826E8" w:rsidRDefault="005826E8" w:rsidP="005826E8">
      <w:pPr>
        <w:numPr>
          <w:ilvl w:val="2"/>
          <w:numId w:val="0"/>
        </w:numPr>
        <w:tabs>
          <w:tab w:val="num" w:pos="567"/>
        </w:tabs>
        <w:ind w:left="567" w:hanging="567"/>
        <w:rPr>
          <w:rFonts w:hint="eastAsia"/>
          <w:sz w:val="28"/>
        </w:rPr>
      </w:pPr>
      <w:r>
        <w:rPr>
          <w:rFonts w:hint="eastAsia"/>
          <w:sz w:val="28"/>
        </w:rPr>
        <w:t>及时对现场各项材料消耗进行登记，如有不足，及时登补，以保证工程顺利进行。</w:t>
      </w:r>
    </w:p>
    <w:p w:rsidR="005826E8" w:rsidRDefault="005826E8" w:rsidP="005826E8">
      <w:pPr>
        <w:numPr>
          <w:ilvl w:val="2"/>
          <w:numId w:val="0"/>
        </w:numPr>
        <w:tabs>
          <w:tab w:val="num" w:pos="567"/>
        </w:tabs>
        <w:ind w:left="567" w:hanging="567"/>
        <w:rPr>
          <w:rFonts w:hint="eastAsia"/>
          <w:sz w:val="28"/>
        </w:rPr>
      </w:pPr>
      <w:r>
        <w:rPr>
          <w:rFonts w:hint="eastAsia"/>
          <w:sz w:val="28"/>
        </w:rPr>
        <w:t>每月作好种类报表上交公司财务部和甲方，以便根据工程的进度向甲方提出支付工程进度款的申请。</w:t>
      </w:r>
    </w:p>
    <w:p w:rsidR="005826E8" w:rsidRDefault="005826E8" w:rsidP="005826E8">
      <w:pPr>
        <w:numPr>
          <w:ilvl w:val="2"/>
          <w:numId w:val="0"/>
        </w:numPr>
        <w:tabs>
          <w:tab w:val="num" w:pos="567"/>
        </w:tabs>
        <w:ind w:left="567" w:hanging="567"/>
        <w:rPr>
          <w:rFonts w:hint="eastAsia"/>
          <w:sz w:val="28"/>
        </w:rPr>
      </w:pPr>
      <w:r>
        <w:rPr>
          <w:rFonts w:hint="eastAsia"/>
          <w:sz w:val="28"/>
        </w:rPr>
        <w:t>为保障工程的按期完成，工程款必须专款专用，合理调配。</w:t>
      </w:r>
    </w:p>
    <w:p w:rsidR="005826E8" w:rsidRDefault="005826E8" w:rsidP="005826E8">
      <w:pPr>
        <w:numPr>
          <w:ilvl w:val="2"/>
          <w:numId w:val="0"/>
        </w:numPr>
        <w:tabs>
          <w:tab w:val="num" w:pos="567"/>
        </w:tabs>
        <w:ind w:left="567" w:hanging="567"/>
        <w:rPr>
          <w:rFonts w:hint="eastAsia"/>
          <w:sz w:val="28"/>
        </w:rPr>
      </w:pPr>
      <w:r>
        <w:rPr>
          <w:rFonts w:hint="eastAsia"/>
          <w:sz w:val="28"/>
        </w:rPr>
        <w:t>在甲方工程进度款不能及时调拨的情况下，为使工程进行下去，要作好各种准备，包括垫付部分工程款及材料款，但</w:t>
      </w:r>
      <w:proofErr w:type="gramStart"/>
      <w:r>
        <w:rPr>
          <w:rFonts w:hint="eastAsia"/>
          <w:sz w:val="28"/>
        </w:rPr>
        <w:t>展必须</w:t>
      </w:r>
      <w:proofErr w:type="gramEnd"/>
      <w:r>
        <w:rPr>
          <w:rFonts w:hint="eastAsia"/>
          <w:sz w:val="28"/>
        </w:rPr>
        <w:t>按照合同</w:t>
      </w:r>
      <w:r>
        <w:rPr>
          <w:rFonts w:hint="eastAsia"/>
          <w:sz w:val="28"/>
        </w:rPr>
        <w:lastRenderedPageBreak/>
        <w:t>的条款进行。</w:t>
      </w:r>
    </w:p>
    <w:p w:rsidR="005826E8" w:rsidRDefault="005826E8" w:rsidP="005826E8">
      <w:pPr>
        <w:numPr>
          <w:ilvl w:val="2"/>
          <w:numId w:val="0"/>
        </w:numPr>
        <w:tabs>
          <w:tab w:val="num" w:pos="567"/>
        </w:tabs>
        <w:ind w:left="567" w:hanging="567"/>
        <w:rPr>
          <w:rFonts w:hint="eastAsia"/>
          <w:sz w:val="28"/>
        </w:rPr>
      </w:pPr>
      <w:r>
        <w:rPr>
          <w:rFonts w:hint="eastAsia"/>
          <w:sz w:val="28"/>
        </w:rPr>
        <w:t>定期编写成本控制分析报告，对每一分部分项工程及时</w:t>
      </w:r>
      <w:proofErr w:type="gramStart"/>
      <w:r>
        <w:rPr>
          <w:rFonts w:hint="eastAsia"/>
          <w:sz w:val="28"/>
        </w:rPr>
        <w:t>作出</w:t>
      </w:r>
      <w:proofErr w:type="gramEnd"/>
      <w:r>
        <w:rPr>
          <w:rFonts w:hint="eastAsia"/>
          <w:sz w:val="28"/>
        </w:rPr>
        <w:t>经济效益和盈亏预测报告，以便合理地使用资金。</w:t>
      </w:r>
    </w:p>
    <w:p w:rsidR="005826E8" w:rsidRDefault="005826E8" w:rsidP="005826E8">
      <w:pPr>
        <w:numPr>
          <w:ilvl w:val="2"/>
          <w:numId w:val="0"/>
        </w:numPr>
        <w:tabs>
          <w:tab w:val="num" w:pos="567"/>
        </w:tabs>
        <w:ind w:left="567" w:hanging="567"/>
        <w:rPr>
          <w:rFonts w:hint="eastAsia"/>
          <w:sz w:val="28"/>
        </w:rPr>
      </w:pPr>
      <w:r>
        <w:rPr>
          <w:rFonts w:hint="eastAsia"/>
          <w:sz w:val="28"/>
        </w:rPr>
        <w:t>各种借款付款手续必须严格按照公司的有关财务管理规定，对支出的款项，要及时入账以便统筹安排资金。</w:t>
      </w:r>
    </w:p>
    <w:p w:rsidR="005826E8" w:rsidRDefault="005826E8" w:rsidP="005826E8">
      <w:pPr>
        <w:ind w:left="1110"/>
        <w:rPr>
          <w:rFonts w:hint="eastAsia"/>
          <w:sz w:val="28"/>
        </w:rPr>
      </w:pPr>
    </w:p>
    <w:p w:rsidR="005826E8" w:rsidRDefault="005826E8" w:rsidP="005826E8">
      <w:pPr>
        <w:ind w:left="1110"/>
        <w:rPr>
          <w:rFonts w:hint="eastAsia"/>
          <w:sz w:val="28"/>
        </w:rPr>
      </w:pPr>
    </w:p>
    <w:p w:rsidR="005826E8" w:rsidRDefault="005826E8" w:rsidP="005826E8">
      <w:pPr>
        <w:ind w:firstLineChars="700" w:firstLine="2249"/>
        <w:rPr>
          <w:rFonts w:eastAsia="黑体" w:hint="eastAsia"/>
          <w:b/>
          <w:bCs/>
          <w:sz w:val="32"/>
        </w:rPr>
      </w:pPr>
      <w:r>
        <w:rPr>
          <w:rFonts w:eastAsia="黑体" w:hint="eastAsia"/>
          <w:b/>
          <w:bCs/>
          <w:sz w:val="32"/>
        </w:rPr>
        <w:t>第十五章</w:t>
      </w:r>
      <w:r>
        <w:rPr>
          <w:rFonts w:eastAsia="黑体" w:hint="eastAsia"/>
          <w:b/>
          <w:bCs/>
          <w:sz w:val="32"/>
        </w:rPr>
        <w:t xml:space="preserve">  </w:t>
      </w:r>
      <w:r>
        <w:rPr>
          <w:rFonts w:eastAsia="黑体" w:hint="eastAsia"/>
          <w:b/>
          <w:bCs/>
          <w:sz w:val="32"/>
        </w:rPr>
        <w:t>降低成本的技术措施</w:t>
      </w:r>
    </w:p>
    <w:p w:rsidR="005826E8" w:rsidRDefault="005826E8" w:rsidP="005826E8">
      <w:pPr>
        <w:ind w:left="1110"/>
        <w:rPr>
          <w:rFonts w:hint="eastAsia"/>
          <w:sz w:val="28"/>
        </w:rPr>
      </w:pPr>
    </w:p>
    <w:p w:rsidR="005826E8" w:rsidRDefault="005826E8" w:rsidP="005826E8">
      <w:pPr>
        <w:ind w:leftChars="529" w:left="1111" w:firstLineChars="400" w:firstLine="1124"/>
        <w:rPr>
          <w:rFonts w:hint="eastAsia"/>
          <w:b/>
          <w:bCs/>
          <w:sz w:val="28"/>
        </w:rPr>
      </w:pPr>
      <w:r>
        <w:rPr>
          <w:rFonts w:hint="eastAsia"/>
          <w:b/>
          <w:bCs/>
          <w:sz w:val="28"/>
        </w:rPr>
        <w:t>第一节</w:t>
      </w:r>
      <w:r>
        <w:rPr>
          <w:rFonts w:hint="eastAsia"/>
          <w:b/>
          <w:bCs/>
          <w:sz w:val="28"/>
        </w:rPr>
        <w:t xml:space="preserve">    </w:t>
      </w:r>
      <w:r>
        <w:rPr>
          <w:rFonts w:hint="eastAsia"/>
          <w:b/>
          <w:bCs/>
          <w:sz w:val="28"/>
        </w:rPr>
        <w:t>材料的管理</w:t>
      </w:r>
    </w:p>
    <w:p w:rsidR="005826E8" w:rsidRDefault="005826E8" w:rsidP="005826E8">
      <w:pPr>
        <w:rPr>
          <w:rFonts w:hint="eastAsia"/>
          <w:sz w:val="28"/>
        </w:rPr>
      </w:pPr>
      <w:r>
        <w:rPr>
          <w:rFonts w:hint="eastAsia"/>
          <w:sz w:val="28"/>
        </w:rPr>
        <w:t>一、把好材料订货关</w:t>
      </w:r>
    </w:p>
    <w:p w:rsidR="005826E8" w:rsidRDefault="005826E8" w:rsidP="005826E8">
      <w:pPr>
        <w:rPr>
          <w:rFonts w:hint="eastAsia"/>
          <w:sz w:val="28"/>
        </w:rPr>
      </w:pPr>
      <w:r>
        <w:rPr>
          <w:rFonts w:hint="eastAsia"/>
          <w:sz w:val="28"/>
        </w:rPr>
        <w:t>二、做到“准确，可靠，及时，经济”。</w:t>
      </w:r>
    </w:p>
    <w:p w:rsidR="005826E8" w:rsidRDefault="005826E8" w:rsidP="005826E8">
      <w:pPr>
        <w:rPr>
          <w:rFonts w:hint="eastAsia"/>
          <w:sz w:val="28"/>
        </w:rPr>
      </w:pPr>
      <w:r>
        <w:rPr>
          <w:rFonts w:hint="eastAsia"/>
          <w:sz w:val="28"/>
        </w:rPr>
        <w:t xml:space="preserve">  </w:t>
      </w:r>
      <w:r>
        <w:rPr>
          <w:rFonts w:hint="eastAsia"/>
          <w:sz w:val="28"/>
        </w:rPr>
        <w:t>准确：材料品种，规格，数量与设计一致。</w:t>
      </w:r>
    </w:p>
    <w:p w:rsidR="005826E8" w:rsidRDefault="005826E8" w:rsidP="005826E8">
      <w:pPr>
        <w:rPr>
          <w:rFonts w:hint="eastAsia"/>
          <w:sz w:val="28"/>
        </w:rPr>
      </w:pPr>
      <w:r>
        <w:rPr>
          <w:rFonts w:hint="eastAsia"/>
          <w:sz w:val="28"/>
        </w:rPr>
        <w:t xml:space="preserve">  </w:t>
      </w:r>
      <w:r>
        <w:rPr>
          <w:rFonts w:hint="eastAsia"/>
          <w:sz w:val="28"/>
        </w:rPr>
        <w:t>可靠：材料性能，质量符合标准。</w:t>
      </w:r>
    </w:p>
    <w:p w:rsidR="005826E8" w:rsidRDefault="005826E8" w:rsidP="005826E8">
      <w:pPr>
        <w:rPr>
          <w:rFonts w:hint="eastAsia"/>
          <w:sz w:val="28"/>
        </w:rPr>
      </w:pPr>
      <w:r>
        <w:rPr>
          <w:rFonts w:hint="eastAsia"/>
          <w:sz w:val="28"/>
        </w:rPr>
        <w:t xml:space="preserve">   </w:t>
      </w:r>
      <w:r>
        <w:rPr>
          <w:rFonts w:hint="eastAsia"/>
          <w:sz w:val="28"/>
        </w:rPr>
        <w:t>及时：供货时间的把握。</w:t>
      </w:r>
    </w:p>
    <w:p w:rsidR="005826E8" w:rsidRDefault="005826E8" w:rsidP="005826E8">
      <w:pPr>
        <w:rPr>
          <w:rFonts w:hint="eastAsia"/>
          <w:sz w:val="28"/>
        </w:rPr>
      </w:pPr>
      <w:r>
        <w:rPr>
          <w:rFonts w:hint="eastAsia"/>
          <w:sz w:val="28"/>
        </w:rPr>
        <w:t>三、把好材料验收</w:t>
      </w:r>
      <w:r>
        <w:rPr>
          <w:sz w:val="28"/>
        </w:rPr>
        <w:t>,</w:t>
      </w:r>
      <w:r>
        <w:rPr>
          <w:rFonts w:hint="eastAsia"/>
          <w:sz w:val="28"/>
        </w:rPr>
        <w:t>保管关</w:t>
      </w:r>
    </w:p>
    <w:p w:rsidR="005826E8" w:rsidRDefault="005826E8" w:rsidP="005826E8">
      <w:pPr>
        <w:rPr>
          <w:rFonts w:hint="eastAsia"/>
          <w:sz w:val="28"/>
        </w:rPr>
      </w:pPr>
      <w:r>
        <w:rPr>
          <w:rFonts w:hint="eastAsia"/>
          <w:sz w:val="28"/>
        </w:rPr>
        <w:t>四、经检查质量不合格或运输损坏的材料，应及时与供应主办理退货更换手续。材料保管要因材设库，分类堆放，按不同材料各自特点采取适当的保管措施。对木制品，纺织品，壁纸等要注意防潮，防鼠；对油漆等化工材料要注意防火，对石材，玻璃，陶瓷制口</w:t>
      </w:r>
      <w:proofErr w:type="gramStart"/>
      <w:r>
        <w:rPr>
          <w:rFonts w:hint="eastAsia"/>
          <w:sz w:val="28"/>
        </w:rPr>
        <w:t>若悬品等</w:t>
      </w:r>
      <w:proofErr w:type="gramEnd"/>
      <w:r>
        <w:rPr>
          <w:rFonts w:hint="eastAsia"/>
          <w:sz w:val="28"/>
        </w:rPr>
        <w:t>要注意防撞击。对贵重物品要加强保安，防止被盗。</w:t>
      </w:r>
    </w:p>
    <w:p w:rsidR="005826E8" w:rsidRDefault="005826E8" w:rsidP="005826E8">
      <w:pPr>
        <w:rPr>
          <w:rFonts w:hint="eastAsia"/>
          <w:sz w:val="28"/>
        </w:rPr>
      </w:pPr>
      <w:r>
        <w:rPr>
          <w:rFonts w:hint="eastAsia"/>
          <w:sz w:val="28"/>
        </w:rPr>
        <w:lastRenderedPageBreak/>
        <w:t>五、把好收发关</w:t>
      </w:r>
    </w:p>
    <w:p w:rsidR="005826E8" w:rsidRDefault="005826E8" w:rsidP="005826E8">
      <w:pPr>
        <w:ind w:firstLineChars="100" w:firstLine="280"/>
        <w:rPr>
          <w:rFonts w:hint="eastAsia"/>
          <w:sz w:val="28"/>
        </w:rPr>
      </w:pPr>
      <w:r>
        <w:rPr>
          <w:rFonts w:hint="eastAsia"/>
          <w:sz w:val="28"/>
        </w:rPr>
        <w:t>项目</w:t>
      </w:r>
      <w:proofErr w:type="gramStart"/>
      <w:r>
        <w:rPr>
          <w:rFonts w:hint="eastAsia"/>
          <w:sz w:val="28"/>
        </w:rPr>
        <w:t>组凭施工</w:t>
      </w:r>
      <w:proofErr w:type="gramEnd"/>
      <w:r>
        <w:rPr>
          <w:rFonts w:hint="eastAsia"/>
          <w:sz w:val="28"/>
        </w:rPr>
        <w:t>任务单填写领料单，到材料部门领料，</w:t>
      </w:r>
      <w:proofErr w:type="gramStart"/>
      <w:r>
        <w:rPr>
          <w:rFonts w:hint="eastAsia"/>
          <w:sz w:val="28"/>
        </w:rPr>
        <w:t>关交领料</w:t>
      </w:r>
      <w:proofErr w:type="gramEnd"/>
      <w:r>
        <w:rPr>
          <w:rFonts w:hint="eastAsia"/>
          <w:sz w:val="28"/>
        </w:rPr>
        <w:t>单副本交工地材料员限额发料，实行材料领用责任制，专料专用。项目组用料超过限额应追查原因，属于项目浪费或损坏，应由</w:t>
      </w:r>
      <w:proofErr w:type="gramStart"/>
      <w:r>
        <w:rPr>
          <w:rFonts w:hint="eastAsia"/>
          <w:sz w:val="28"/>
        </w:rPr>
        <w:t>项目部组负责</w:t>
      </w:r>
      <w:proofErr w:type="gramEnd"/>
      <w:r>
        <w:rPr>
          <w:rFonts w:hint="eastAsia"/>
          <w:sz w:val="28"/>
        </w:rPr>
        <w:t>。</w:t>
      </w:r>
    </w:p>
    <w:p w:rsidR="005826E8" w:rsidRDefault="005826E8" w:rsidP="005826E8">
      <w:pPr>
        <w:rPr>
          <w:rFonts w:hint="eastAsia"/>
          <w:sz w:val="28"/>
        </w:rPr>
      </w:pPr>
      <w:r>
        <w:rPr>
          <w:rFonts w:hint="eastAsia"/>
          <w:sz w:val="28"/>
        </w:rPr>
        <w:t>六、把好材料盘点，回收关</w:t>
      </w:r>
    </w:p>
    <w:p w:rsidR="005826E8" w:rsidRDefault="005826E8" w:rsidP="005826E8">
      <w:pPr>
        <w:rPr>
          <w:rFonts w:hint="eastAsia"/>
          <w:sz w:val="28"/>
        </w:rPr>
      </w:pPr>
      <w:r>
        <w:rPr>
          <w:rFonts w:hint="eastAsia"/>
          <w:sz w:val="28"/>
        </w:rPr>
        <w:t xml:space="preserve">  </w:t>
      </w:r>
      <w:r>
        <w:rPr>
          <w:rFonts w:hint="eastAsia"/>
          <w:sz w:val="28"/>
        </w:rPr>
        <w:t>完成工作量的</w:t>
      </w:r>
      <w:r>
        <w:rPr>
          <w:rFonts w:hint="eastAsia"/>
          <w:sz w:val="28"/>
        </w:rPr>
        <w:t>70%</w:t>
      </w:r>
      <w:r>
        <w:rPr>
          <w:rFonts w:hint="eastAsia"/>
          <w:sz w:val="28"/>
        </w:rPr>
        <w:t>时，应及时盘点严格控制进料，防止剩料，施工剩料要及时组织退回，回收边脚料。项目组节约下来的材料退库，应予以奖励，回收料要妥善保管，以备工程保修期使用。</w:t>
      </w:r>
    </w:p>
    <w:p w:rsidR="005826E8" w:rsidRDefault="005826E8" w:rsidP="005826E8">
      <w:pPr>
        <w:rPr>
          <w:rFonts w:hint="eastAsia"/>
          <w:sz w:val="28"/>
        </w:rPr>
      </w:pPr>
      <w:r>
        <w:rPr>
          <w:rFonts w:hint="eastAsia"/>
          <w:sz w:val="28"/>
        </w:rPr>
        <w:t>七、另外，在材料的运输，装卸，搬运过程中，严格管理，坚持安全第一，避免材料的损坏，破损。避“</w:t>
      </w:r>
    </w:p>
    <w:p w:rsidR="005826E8" w:rsidRDefault="005826E8" w:rsidP="005826E8">
      <w:pPr>
        <w:rPr>
          <w:rFonts w:hint="eastAsia"/>
          <w:sz w:val="28"/>
        </w:rPr>
      </w:pPr>
    </w:p>
    <w:p w:rsidR="005826E8" w:rsidRDefault="005826E8" w:rsidP="005826E8">
      <w:pPr>
        <w:ind w:firstLineChars="800" w:firstLine="2249"/>
        <w:rPr>
          <w:rFonts w:hint="eastAsia"/>
          <w:b/>
          <w:bCs/>
          <w:sz w:val="28"/>
        </w:rPr>
      </w:pPr>
      <w:r>
        <w:rPr>
          <w:rFonts w:hint="eastAsia"/>
          <w:b/>
          <w:bCs/>
          <w:sz w:val="28"/>
        </w:rPr>
        <w:t>第二节</w:t>
      </w:r>
      <w:r>
        <w:rPr>
          <w:rFonts w:hint="eastAsia"/>
          <w:b/>
          <w:bCs/>
          <w:sz w:val="28"/>
        </w:rPr>
        <w:t xml:space="preserve">   </w:t>
      </w:r>
      <w:r>
        <w:rPr>
          <w:rFonts w:hint="eastAsia"/>
          <w:b/>
          <w:bCs/>
          <w:sz w:val="28"/>
        </w:rPr>
        <w:t>劳动力的管理</w:t>
      </w:r>
    </w:p>
    <w:p w:rsidR="005826E8" w:rsidRDefault="005826E8" w:rsidP="005826E8">
      <w:pPr>
        <w:ind w:firstLineChars="200" w:firstLine="560"/>
        <w:rPr>
          <w:rFonts w:hint="eastAsia"/>
          <w:sz w:val="28"/>
        </w:rPr>
      </w:pPr>
      <w:r>
        <w:rPr>
          <w:rFonts w:hint="eastAsia"/>
          <w:sz w:val="28"/>
        </w:rPr>
        <w:t>劳动力的管理也是工程成本控制的重要因素，合理安排劳动力，能使工程顺利进行，工程开始，各管理技术人员均分工明确，责任到位，并发挥各个工人的潜力，使他们产生最大工作效率。严格控制施工现场工人人数，按照各单项工程的施工顺序，确定所需工人人数，做到各就其事，各尽其责。制定严密合理的工人安排表，避免出现滞工，误工现象。</w:t>
      </w:r>
    </w:p>
    <w:p w:rsidR="005826E8" w:rsidRDefault="005826E8" w:rsidP="005826E8">
      <w:pPr>
        <w:rPr>
          <w:rFonts w:hint="eastAsia"/>
          <w:sz w:val="28"/>
        </w:rPr>
      </w:pPr>
    </w:p>
    <w:p w:rsidR="005826E8" w:rsidRDefault="005826E8" w:rsidP="005826E8">
      <w:pPr>
        <w:ind w:firstLineChars="800" w:firstLine="2249"/>
        <w:rPr>
          <w:rFonts w:hint="eastAsia"/>
          <w:b/>
          <w:bCs/>
          <w:sz w:val="28"/>
        </w:rPr>
      </w:pPr>
      <w:r>
        <w:rPr>
          <w:rFonts w:hint="eastAsia"/>
          <w:b/>
          <w:bCs/>
          <w:sz w:val="28"/>
        </w:rPr>
        <w:t>第三节</w:t>
      </w:r>
      <w:r>
        <w:rPr>
          <w:rFonts w:hint="eastAsia"/>
          <w:b/>
          <w:bCs/>
          <w:sz w:val="28"/>
        </w:rPr>
        <w:t xml:space="preserve">  </w:t>
      </w:r>
      <w:r>
        <w:rPr>
          <w:rFonts w:hint="eastAsia"/>
          <w:b/>
          <w:bCs/>
          <w:sz w:val="28"/>
        </w:rPr>
        <w:t>工程的管理</w:t>
      </w:r>
    </w:p>
    <w:p w:rsidR="005826E8" w:rsidRDefault="005826E8" w:rsidP="005826E8">
      <w:pPr>
        <w:numPr>
          <w:ilvl w:val="0"/>
          <w:numId w:val="22"/>
        </w:numPr>
        <w:rPr>
          <w:rFonts w:hint="eastAsia"/>
          <w:sz w:val="28"/>
        </w:rPr>
      </w:pPr>
      <w:proofErr w:type="gramStart"/>
      <w:r>
        <w:rPr>
          <w:rFonts w:hint="eastAsia"/>
          <w:sz w:val="28"/>
        </w:rPr>
        <w:t>理计算</w:t>
      </w:r>
      <w:proofErr w:type="gramEnd"/>
      <w:r>
        <w:rPr>
          <w:rFonts w:hint="eastAsia"/>
          <w:sz w:val="28"/>
        </w:rPr>
        <w:t>成本，控制各项偶然开支，减少必然开支数目。工程开</w:t>
      </w:r>
      <w:r>
        <w:rPr>
          <w:rFonts w:hint="eastAsia"/>
          <w:sz w:val="28"/>
        </w:rPr>
        <w:lastRenderedPageBreak/>
        <w:t>始施工前，经过图纸会审，现场勘测后编制详细合理的工程预算成本，包括直接费，间接费及其它各项费用，做到心中有数，对于可以减少的开支，在施工中尽量减少，严格控制各项偶然开支的发生。</w:t>
      </w:r>
    </w:p>
    <w:p w:rsidR="005826E8" w:rsidRDefault="005826E8" w:rsidP="005826E8">
      <w:pPr>
        <w:numPr>
          <w:ilvl w:val="1"/>
          <w:numId w:val="22"/>
        </w:numPr>
        <w:rPr>
          <w:rFonts w:hint="eastAsia"/>
          <w:sz w:val="28"/>
        </w:rPr>
      </w:pPr>
      <w:r>
        <w:rPr>
          <w:rFonts w:hint="eastAsia"/>
          <w:sz w:val="28"/>
        </w:rPr>
        <w:t>量减少由于变更而导致的工程返工。</w:t>
      </w:r>
    </w:p>
    <w:p w:rsidR="005826E8" w:rsidRDefault="005826E8" w:rsidP="005826E8">
      <w:pPr>
        <w:ind w:left="360"/>
        <w:rPr>
          <w:rFonts w:hint="eastAsia"/>
          <w:sz w:val="28"/>
        </w:rPr>
      </w:pPr>
      <w:r>
        <w:rPr>
          <w:rFonts w:hint="eastAsia"/>
          <w:sz w:val="28"/>
        </w:rPr>
        <w:t>对于设备不够全面及可能发生功能转变设计的部分，施工前积极与甲方洽商，确定，以确定出具最佳方案，避免施工完成后发生设计变更，导致返工，造成不必要的浪费，从而提高工程成本。</w:t>
      </w:r>
    </w:p>
    <w:p w:rsidR="005826E8" w:rsidRDefault="005826E8" w:rsidP="005826E8">
      <w:pPr>
        <w:numPr>
          <w:ilvl w:val="1"/>
          <w:numId w:val="22"/>
        </w:numPr>
        <w:rPr>
          <w:rFonts w:hint="eastAsia"/>
          <w:sz w:val="28"/>
        </w:rPr>
      </w:pPr>
      <w:r>
        <w:rPr>
          <w:rFonts w:hint="eastAsia"/>
          <w:sz w:val="28"/>
        </w:rPr>
        <w:t>好工程质量，避免返工现象发生。</w:t>
      </w:r>
    </w:p>
    <w:p w:rsidR="005826E8" w:rsidRDefault="005826E8" w:rsidP="005826E8">
      <w:pPr>
        <w:rPr>
          <w:rFonts w:hint="eastAsia"/>
          <w:sz w:val="28"/>
        </w:rPr>
      </w:pPr>
      <w:r>
        <w:rPr>
          <w:rFonts w:hint="eastAsia"/>
          <w:sz w:val="28"/>
        </w:rPr>
        <w:t xml:space="preserve">  </w:t>
      </w:r>
      <w:r>
        <w:rPr>
          <w:rFonts w:hint="eastAsia"/>
          <w:sz w:val="28"/>
        </w:rPr>
        <w:t>严把“质量关”，避免不合格产品发生，严格按照公司现行管理制度，层层负责，落实检查工作，将质量问题控制在萌芽状态，避免因施工质量而导致的工程返工，同时对于已经发生的质量问题要引起高度的重视，一查到底，找出最终原因，以此为鉴杜绝类似问题发生。</w:t>
      </w:r>
    </w:p>
    <w:p w:rsidR="005826E8" w:rsidRDefault="005826E8" w:rsidP="005826E8">
      <w:pPr>
        <w:numPr>
          <w:ilvl w:val="1"/>
          <w:numId w:val="22"/>
        </w:numPr>
        <w:rPr>
          <w:rFonts w:hint="eastAsia"/>
          <w:sz w:val="28"/>
        </w:rPr>
      </w:pPr>
      <w:r>
        <w:rPr>
          <w:rFonts w:hint="eastAsia"/>
          <w:sz w:val="28"/>
        </w:rPr>
        <w:t>好现场管理及成品保护工作</w:t>
      </w:r>
    </w:p>
    <w:p w:rsidR="005826E8" w:rsidRDefault="005826E8" w:rsidP="005826E8">
      <w:pPr>
        <w:rPr>
          <w:rFonts w:hint="eastAsia"/>
          <w:sz w:val="28"/>
        </w:rPr>
      </w:pPr>
      <w:r>
        <w:rPr>
          <w:rFonts w:hint="eastAsia"/>
          <w:sz w:val="28"/>
        </w:rPr>
        <w:t xml:space="preserve">  </w:t>
      </w:r>
      <w:r>
        <w:rPr>
          <w:rFonts w:hint="eastAsia"/>
          <w:sz w:val="28"/>
        </w:rPr>
        <w:t>对施工现场进行封闭管理，减少闲杂人员进入现场对施工带来的不便及导致材，机具丢失现象。做好现场材料，半成品及成品的保护工作，防止半成品，成品污染，破坏而导致的修补返工现象。</w:t>
      </w:r>
    </w:p>
    <w:p w:rsidR="005826E8" w:rsidRDefault="005826E8" w:rsidP="005826E8">
      <w:pPr>
        <w:rPr>
          <w:rFonts w:hint="eastAsia"/>
          <w:b/>
          <w:bCs/>
          <w:sz w:val="28"/>
        </w:rPr>
      </w:pPr>
    </w:p>
    <w:p w:rsidR="005826E8" w:rsidRDefault="005826E8" w:rsidP="005826E8">
      <w:pPr>
        <w:ind w:firstLineChars="500" w:firstLine="1606"/>
        <w:rPr>
          <w:rFonts w:eastAsia="黑体" w:hint="eastAsia"/>
          <w:b/>
          <w:bCs/>
          <w:sz w:val="32"/>
        </w:rPr>
      </w:pPr>
      <w:r>
        <w:rPr>
          <w:rFonts w:eastAsia="黑体" w:hint="eastAsia"/>
          <w:b/>
          <w:bCs/>
          <w:sz w:val="32"/>
        </w:rPr>
        <w:t>第十六章</w:t>
      </w:r>
      <w:r>
        <w:rPr>
          <w:rFonts w:eastAsia="黑体" w:hint="eastAsia"/>
          <w:b/>
          <w:bCs/>
          <w:sz w:val="32"/>
        </w:rPr>
        <w:t xml:space="preserve">    </w:t>
      </w:r>
      <w:r>
        <w:rPr>
          <w:rFonts w:eastAsia="黑体" w:hint="eastAsia"/>
          <w:b/>
          <w:bCs/>
          <w:sz w:val="32"/>
        </w:rPr>
        <w:t>工程资料管理</w:t>
      </w:r>
    </w:p>
    <w:p w:rsidR="005826E8" w:rsidRDefault="005826E8" w:rsidP="005826E8">
      <w:pPr>
        <w:ind w:firstLineChars="300" w:firstLine="840"/>
        <w:rPr>
          <w:rFonts w:hint="eastAsia"/>
          <w:sz w:val="28"/>
        </w:rPr>
      </w:pPr>
    </w:p>
    <w:p w:rsidR="005826E8" w:rsidRDefault="005826E8" w:rsidP="005826E8">
      <w:pPr>
        <w:ind w:firstLineChars="500" w:firstLine="1400"/>
        <w:rPr>
          <w:rFonts w:hint="eastAsia"/>
          <w:sz w:val="28"/>
        </w:rPr>
      </w:pPr>
      <w:r>
        <w:rPr>
          <w:rFonts w:hint="eastAsia"/>
          <w:sz w:val="28"/>
        </w:rPr>
        <w:t>第一节</w:t>
      </w:r>
      <w:r>
        <w:rPr>
          <w:rFonts w:hint="eastAsia"/>
          <w:sz w:val="28"/>
        </w:rPr>
        <w:t xml:space="preserve">  </w:t>
      </w:r>
      <w:r>
        <w:rPr>
          <w:rFonts w:hint="eastAsia"/>
          <w:sz w:val="28"/>
        </w:rPr>
        <w:t>技术往来文件的管理</w:t>
      </w:r>
    </w:p>
    <w:p w:rsidR="005826E8" w:rsidRDefault="005826E8" w:rsidP="005826E8">
      <w:pPr>
        <w:ind w:firstLineChars="200" w:firstLine="560"/>
        <w:rPr>
          <w:rFonts w:hint="eastAsia"/>
          <w:sz w:val="28"/>
        </w:rPr>
      </w:pPr>
      <w:r>
        <w:rPr>
          <w:rFonts w:hint="eastAsia"/>
          <w:sz w:val="28"/>
        </w:rPr>
        <w:lastRenderedPageBreak/>
        <w:t>一般技术往来文件是指装饰工程准备阶段和工程实施过程中，建设单位（甲方），施工单位（承包商），设计单位和其他有关单位及人员针对某个特定工程的往来函件，包括各种指示，通知，报告，请示，申请，邀请等文件。</w:t>
      </w:r>
    </w:p>
    <w:p w:rsidR="005826E8" w:rsidRDefault="005826E8" w:rsidP="005826E8">
      <w:pPr>
        <w:ind w:firstLineChars="200" w:firstLine="560"/>
        <w:rPr>
          <w:rFonts w:hint="eastAsia"/>
          <w:sz w:val="28"/>
        </w:rPr>
      </w:pPr>
      <w:r>
        <w:rPr>
          <w:rFonts w:hint="eastAsia"/>
          <w:sz w:val="28"/>
        </w:rPr>
        <w:t>一般技术往来文件是施工管理和施工索赔的原始依据之一，由专人统一分类编号后保存，以便于今后核查。</w:t>
      </w:r>
    </w:p>
    <w:p w:rsidR="005826E8" w:rsidRDefault="005826E8" w:rsidP="005826E8">
      <w:pPr>
        <w:numPr>
          <w:ilvl w:val="0"/>
          <w:numId w:val="15"/>
        </w:numPr>
        <w:rPr>
          <w:rFonts w:hint="eastAsia"/>
          <w:sz w:val="28"/>
        </w:rPr>
      </w:pPr>
      <w:r>
        <w:rPr>
          <w:rFonts w:hint="eastAsia"/>
          <w:sz w:val="28"/>
        </w:rPr>
        <w:t>技术往来文件的管理</w:t>
      </w:r>
    </w:p>
    <w:p w:rsidR="005826E8" w:rsidRDefault="005826E8" w:rsidP="005826E8">
      <w:pPr>
        <w:ind w:left="360"/>
        <w:rPr>
          <w:rFonts w:hint="eastAsia"/>
          <w:sz w:val="28"/>
        </w:rPr>
      </w:pPr>
      <w:r>
        <w:rPr>
          <w:rFonts w:hint="eastAsia"/>
          <w:sz w:val="28"/>
        </w:rPr>
        <w:t xml:space="preserve">  </w:t>
      </w:r>
      <w:r>
        <w:rPr>
          <w:rFonts w:hint="eastAsia"/>
          <w:sz w:val="28"/>
        </w:rPr>
        <w:t>一般技术往来文件的种类很多，可按不同的分类方式设立管理系统。</w:t>
      </w:r>
    </w:p>
    <w:p w:rsidR="005826E8" w:rsidRDefault="005826E8" w:rsidP="005826E8">
      <w:pPr>
        <w:ind w:leftChars="171" w:left="359" w:firstLineChars="739" w:firstLine="2069"/>
        <w:rPr>
          <w:rFonts w:hint="eastAsia"/>
          <w:sz w:val="28"/>
        </w:rPr>
      </w:pPr>
      <w:r>
        <w:rPr>
          <w:rFonts w:hint="eastAsia"/>
          <w:sz w:val="28"/>
        </w:rPr>
        <w:t>一般技术往来文件的分类及管理方法</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28"/>
        <w:gridCol w:w="6434"/>
      </w:tblGrid>
      <w:tr w:rsidR="005826E8" w:rsidTr="00AB642A">
        <w:tblPrEx>
          <w:tblCellMar>
            <w:top w:w="0" w:type="dxa"/>
            <w:bottom w:w="0" w:type="dxa"/>
          </w:tblCellMar>
        </w:tblPrEx>
        <w:tc>
          <w:tcPr>
            <w:tcW w:w="1728" w:type="dxa"/>
          </w:tcPr>
          <w:p w:rsidR="005826E8" w:rsidRDefault="005826E8" w:rsidP="00AB642A">
            <w:pPr>
              <w:rPr>
                <w:rFonts w:hint="eastAsia"/>
                <w:sz w:val="28"/>
              </w:rPr>
            </w:pPr>
            <w:r>
              <w:rPr>
                <w:rFonts w:hint="eastAsia"/>
                <w:sz w:val="28"/>
              </w:rPr>
              <w:t>分类</w:t>
            </w:r>
          </w:p>
        </w:tc>
        <w:tc>
          <w:tcPr>
            <w:tcW w:w="6434" w:type="dxa"/>
          </w:tcPr>
          <w:p w:rsidR="005826E8" w:rsidRDefault="005826E8" w:rsidP="00AB642A">
            <w:pPr>
              <w:rPr>
                <w:rFonts w:hint="eastAsia"/>
                <w:sz w:val="28"/>
              </w:rPr>
            </w:pPr>
            <w:r>
              <w:rPr>
                <w:rFonts w:hint="eastAsia"/>
                <w:sz w:val="28"/>
              </w:rPr>
              <w:t>管理方法</w:t>
            </w:r>
          </w:p>
        </w:tc>
      </w:tr>
      <w:tr w:rsidR="005826E8" w:rsidTr="00AB642A">
        <w:tblPrEx>
          <w:tblCellMar>
            <w:top w:w="0" w:type="dxa"/>
            <w:bottom w:w="0" w:type="dxa"/>
          </w:tblCellMar>
        </w:tblPrEx>
        <w:tc>
          <w:tcPr>
            <w:tcW w:w="1728" w:type="dxa"/>
          </w:tcPr>
          <w:p w:rsidR="005826E8" w:rsidRDefault="005826E8" w:rsidP="00AB642A">
            <w:pPr>
              <w:rPr>
                <w:rFonts w:hint="eastAsia"/>
                <w:sz w:val="28"/>
              </w:rPr>
            </w:pPr>
            <w:r>
              <w:rPr>
                <w:rFonts w:hint="eastAsia"/>
                <w:sz w:val="28"/>
              </w:rPr>
              <w:t>甲方</w:t>
            </w:r>
          </w:p>
        </w:tc>
        <w:tc>
          <w:tcPr>
            <w:tcW w:w="6434" w:type="dxa"/>
          </w:tcPr>
          <w:p w:rsidR="005826E8" w:rsidRDefault="005826E8" w:rsidP="00AB642A">
            <w:pPr>
              <w:rPr>
                <w:rFonts w:hint="eastAsia"/>
                <w:sz w:val="28"/>
              </w:rPr>
            </w:pPr>
            <w:r>
              <w:rPr>
                <w:rFonts w:hint="eastAsia"/>
                <w:sz w:val="28"/>
              </w:rPr>
              <w:t>按日期保存来自甲方的函件，以及致甲方的函件的副本。</w:t>
            </w:r>
          </w:p>
        </w:tc>
      </w:tr>
      <w:tr w:rsidR="005826E8" w:rsidTr="00AB642A">
        <w:tblPrEx>
          <w:tblCellMar>
            <w:top w:w="0" w:type="dxa"/>
            <w:bottom w:w="0" w:type="dxa"/>
          </w:tblCellMar>
        </w:tblPrEx>
        <w:tc>
          <w:tcPr>
            <w:tcW w:w="1728" w:type="dxa"/>
          </w:tcPr>
          <w:p w:rsidR="005826E8" w:rsidRDefault="005826E8" w:rsidP="00AB642A">
            <w:pPr>
              <w:rPr>
                <w:rFonts w:hint="eastAsia"/>
                <w:sz w:val="28"/>
              </w:rPr>
            </w:pPr>
            <w:r>
              <w:rPr>
                <w:rFonts w:hint="eastAsia"/>
                <w:sz w:val="28"/>
              </w:rPr>
              <w:t>装饰工程施工单位</w:t>
            </w:r>
          </w:p>
        </w:tc>
        <w:tc>
          <w:tcPr>
            <w:tcW w:w="6434" w:type="dxa"/>
          </w:tcPr>
          <w:p w:rsidR="005826E8" w:rsidRDefault="005826E8" w:rsidP="00AB642A">
            <w:pPr>
              <w:rPr>
                <w:rFonts w:hint="eastAsia"/>
                <w:sz w:val="28"/>
              </w:rPr>
            </w:pPr>
            <w:r>
              <w:rPr>
                <w:rFonts w:hint="eastAsia"/>
                <w:sz w:val="28"/>
              </w:rPr>
              <w:t>按日期保存来自装饰工程施工单位的函件以及致装饰工程施工单位的函件副本。</w:t>
            </w:r>
          </w:p>
        </w:tc>
      </w:tr>
      <w:tr w:rsidR="005826E8" w:rsidTr="00AB642A">
        <w:tblPrEx>
          <w:tblCellMar>
            <w:top w:w="0" w:type="dxa"/>
            <w:bottom w:w="0" w:type="dxa"/>
          </w:tblCellMar>
        </w:tblPrEx>
        <w:tc>
          <w:tcPr>
            <w:tcW w:w="1728" w:type="dxa"/>
          </w:tcPr>
          <w:p w:rsidR="005826E8" w:rsidRDefault="005826E8" w:rsidP="00AB642A">
            <w:pPr>
              <w:rPr>
                <w:rFonts w:hint="eastAsia"/>
                <w:sz w:val="28"/>
              </w:rPr>
            </w:pPr>
            <w:r>
              <w:rPr>
                <w:rFonts w:hint="eastAsia"/>
                <w:sz w:val="28"/>
              </w:rPr>
              <w:t>监理单位</w:t>
            </w:r>
          </w:p>
        </w:tc>
        <w:tc>
          <w:tcPr>
            <w:tcW w:w="6434" w:type="dxa"/>
          </w:tcPr>
          <w:p w:rsidR="005826E8" w:rsidRDefault="005826E8" w:rsidP="00AB642A">
            <w:pPr>
              <w:rPr>
                <w:rFonts w:hint="eastAsia"/>
                <w:sz w:val="28"/>
              </w:rPr>
            </w:pPr>
            <w:r>
              <w:rPr>
                <w:rFonts w:hint="eastAsia"/>
                <w:sz w:val="28"/>
              </w:rPr>
              <w:t>按类保存，并按时间登记，作好分发记录。</w:t>
            </w:r>
          </w:p>
        </w:tc>
      </w:tr>
      <w:tr w:rsidR="005826E8" w:rsidTr="00AB642A">
        <w:tblPrEx>
          <w:tblCellMar>
            <w:top w:w="0" w:type="dxa"/>
            <w:bottom w:w="0" w:type="dxa"/>
          </w:tblCellMar>
        </w:tblPrEx>
        <w:tc>
          <w:tcPr>
            <w:tcW w:w="1728" w:type="dxa"/>
          </w:tcPr>
          <w:p w:rsidR="005826E8" w:rsidRDefault="005826E8" w:rsidP="00AB642A">
            <w:pPr>
              <w:rPr>
                <w:rFonts w:hint="eastAsia"/>
                <w:sz w:val="28"/>
              </w:rPr>
            </w:pPr>
            <w:r>
              <w:rPr>
                <w:rFonts w:hint="eastAsia"/>
                <w:sz w:val="28"/>
              </w:rPr>
              <w:t>分包商</w:t>
            </w:r>
          </w:p>
        </w:tc>
        <w:tc>
          <w:tcPr>
            <w:tcW w:w="6434" w:type="dxa"/>
          </w:tcPr>
          <w:p w:rsidR="005826E8" w:rsidRDefault="005826E8" w:rsidP="00AB642A">
            <w:pPr>
              <w:rPr>
                <w:rFonts w:hint="eastAsia"/>
                <w:sz w:val="28"/>
              </w:rPr>
            </w:pPr>
            <w:r>
              <w:rPr>
                <w:rFonts w:hint="eastAsia"/>
                <w:sz w:val="28"/>
              </w:rPr>
              <w:t>分类，按时</w:t>
            </w:r>
            <w:proofErr w:type="gramStart"/>
            <w:r>
              <w:rPr>
                <w:rFonts w:hint="eastAsia"/>
                <w:sz w:val="28"/>
              </w:rPr>
              <w:t>间登记</w:t>
            </w:r>
            <w:proofErr w:type="gramEnd"/>
            <w:r>
              <w:rPr>
                <w:rFonts w:hint="eastAsia"/>
                <w:sz w:val="28"/>
              </w:rPr>
              <w:t>保存。</w:t>
            </w:r>
          </w:p>
        </w:tc>
      </w:tr>
      <w:tr w:rsidR="005826E8" w:rsidTr="00AB642A">
        <w:tblPrEx>
          <w:tblCellMar>
            <w:top w:w="0" w:type="dxa"/>
            <w:bottom w:w="0" w:type="dxa"/>
          </w:tblCellMar>
        </w:tblPrEx>
        <w:tc>
          <w:tcPr>
            <w:tcW w:w="1728" w:type="dxa"/>
          </w:tcPr>
          <w:p w:rsidR="005826E8" w:rsidRDefault="005826E8" w:rsidP="00AB642A">
            <w:pPr>
              <w:rPr>
                <w:rFonts w:hint="eastAsia"/>
                <w:sz w:val="28"/>
              </w:rPr>
            </w:pPr>
            <w:r>
              <w:rPr>
                <w:rFonts w:hint="eastAsia"/>
                <w:sz w:val="28"/>
              </w:rPr>
              <w:t>供应商</w:t>
            </w:r>
          </w:p>
        </w:tc>
        <w:tc>
          <w:tcPr>
            <w:tcW w:w="6434" w:type="dxa"/>
          </w:tcPr>
          <w:p w:rsidR="005826E8" w:rsidRDefault="005826E8" w:rsidP="00AB642A">
            <w:pPr>
              <w:rPr>
                <w:rFonts w:hint="eastAsia"/>
                <w:sz w:val="28"/>
              </w:rPr>
            </w:pPr>
            <w:r>
              <w:rPr>
                <w:rFonts w:hint="eastAsia"/>
                <w:sz w:val="28"/>
              </w:rPr>
              <w:t>分类，按时</w:t>
            </w:r>
            <w:proofErr w:type="gramStart"/>
            <w:r>
              <w:rPr>
                <w:rFonts w:hint="eastAsia"/>
                <w:sz w:val="28"/>
              </w:rPr>
              <w:t>间登记</w:t>
            </w:r>
            <w:proofErr w:type="gramEnd"/>
            <w:r>
              <w:rPr>
                <w:rFonts w:hint="eastAsia"/>
                <w:sz w:val="28"/>
              </w:rPr>
              <w:t>保存。</w:t>
            </w:r>
          </w:p>
        </w:tc>
      </w:tr>
      <w:tr w:rsidR="005826E8" w:rsidTr="00AB642A">
        <w:tblPrEx>
          <w:tblCellMar>
            <w:top w:w="0" w:type="dxa"/>
            <w:bottom w:w="0" w:type="dxa"/>
          </w:tblCellMar>
        </w:tblPrEx>
        <w:trPr>
          <w:cantSplit/>
          <w:trHeight w:val="640"/>
        </w:trPr>
        <w:tc>
          <w:tcPr>
            <w:tcW w:w="1728" w:type="dxa"/>
            <w:tcBorders>
              <w:bottom w:val="single" w:sz="4" w:space="0" w:color="auto"/>
            </w:tcBorders>
          </w:tcPr>
          <w:p w:rsidR="005826E8" w:rsidRDefault="005826E8" w:rsidP="00AB642A">
            <w:pPr>
              <w:rPr>
                <w:rFonts w:hint="eastAsia"/>
                <w:sz w:val="28"/>
              </w:rPr>
            </w:pPr>
          </w:p>
        </w:tc>
        <w:tc>
          <w:tcPr>
            <w:tcW w:w="6434" w:type="dxa"/>
            <w:tcBorders>
              <w:bottom w:val="single" w:sz="4" w:space="0" w:color="auto"/>
            </w:tcBorders>
          </w:tcPr>
          <w:p w:rsidR="005826E8" w:rsidRDefault="005826E8" w:rsidP="00AB642A">
            <w:pPr>
              <w:rPr>
                <w:rFonts w:hint="eastAsia"/>
                <w:sz w:val="28"/>
              </w:rPr>
            </w:pPr>
            <w:r>
              <w:rPr>
                <w:rFonts w:hint="eastAsia"/>
                <w:sz w:val="28"/>
              </w:rPr>
              <w:t>包括专家顾问，外来</w:t>
            </w:r>
            <w:proofErr w:type="gramStart"/>
            <w:r>
              <w:rPr>
                <w:rFonts w:hint="eastAsia"/>
                <w:sz w:val="28"/>
              </w:rPr>
              <w:t>检查官</w:t>
            </w:r>
            <w:proofErr w:type="gramEnd"/>
            <w:r>
              <w:rPr>
                <w:rFonts w:hint="eastAsia"/>
                <w:sz w:val="28"/>
              </w:rPr>
              <w:t>员，参观人士，工地服务机构，新闻媒体的评论，观感，报道及其它资料，按时间顺序登记，排列</w:t>
            </w:r>
          </w:p>
        </w:tc>
      </w:tr>
    </w:tbl>
    <w:p w:rsidR="005826E8" w:rsidRDefault="005826E8" w:rsidP="005826E8">
      <w:pPr>
        <w:rPr>
          <w:rFonts w:hint="eastAsia"/>
          <w:sz w:val="28"/>
        </w:rPr>
      </w:pPr>
    </w:p>
    <w:p w:rsidR="005826E8" w:rsidRDefault="005826E8" w:rsidP="005826E8">
      <w:pPr>
        <w:numPr>
          <w:ilvl w:val="0"/>
          <w:numId w:val="15"/>
        </w:numPr>
        <w:rPr>
          <w:rFonts w:hint="eastAsia"/>
          <w:sz w:val="28"/>
        </w:rPr>
      </w:pPr>
      <w:r>
        <w:rPr>
          <w:rFonts w:hint="eastAsia"/>
          <w:sz w:val="28"/>
        </w:rPr>
        <w:t>装饰工程公司在实施过程中应提交的书面通知和文件</w:t>
      </w:r>
    </w:p>
    <w:p w:rsidR="005826E8" w:rsidRDefault="005826E8" w:rsidP="005826E8">
      <w:pPr>
        <w:ind w:firstLineChars="500" w:firstLine="1400"/>
        <w:rPr>
          <w:rFonts w:hint="eastAsia"/>
          <w:sz w:val="28"/>
        </w:rPr>
      </w:pPr>
      <w:r>
        <w:rPr>
          <w:rFonts w:hint="eastAsia"/>
          <w:sz w:val="28"/>
        </w:rPr>
        <w:t>一般技术往来文件的分类入管理方法</w:t>
      </w:r>
    </w:p>
    <w:tbl>
      <w:tblPr>
        <w:tblW w:w="0" w:type="auto"/>
        <w:tblInd w:w="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29"/>
        <w:gridCol w:w="6434"/>
      </w:tblGrid>
      <w:tr w:rsidR="005826E8" w:rsidTr="00AB642A">
        <w:tblPrEx>
          <w:tblCellMar>
            <w:top w:w="0" w:type="dxa"/>
            <w:bottom w:w="0" w:type="dxa"/>
          </w:tblCellMar>
        </w:tblPrEx>
        <w:tc>
          <w:tcPr>
            <w:tcW w:w="1729" w:type="dxa"/>
          </w:tcPr>
          <w:p w:rsidR="005826E8" w:rsidRDefault="005826E8" w:rsidP="00AB642A">
            <w:pPr>
              <w:rPr>
                <w:rFonts w:hint="eastAsia"/>
                <w:sz w:val="28"/>
              </w:rPr>
            </w:pPr>
            <w:r>
              <w:rPr>
                <w:rFonts w:hint="eastAsia"/>
                <w:sz w:val="28"/>
              </w:rPr>
              <w:t>分类</w:t>
            </w:r>
          </w:p>
        </w:tc>
        <w:tc>
          <w:tcPr>
            <w:tcW w:w="6434" w:type="dxa"/>
          </w:tcPr>
          <w:p w:rsidR="005826E8" w:rsidRDefault="005826E8" w:rsidP="00AB642A">
            <w:pPr>
              <w:rPr>
                <w:rFonts w:hint="eastAsia"/>
                <w:sz w:val="28"/>
              </w:rPr>
            </w:pPr>
            <w:r>
              <w:rPr>
                <w:rFonts w:hint="eastAsia"/>
                <w:sz w:val="28"/>
              </w:rPr>
              <w:t>管理方法</w:t>
            </w:r>
          </w:p>
        </w:tc>
      </w:tr>
      <w:tr w:rsidR="005826E8" w:rsidTr="00AB642A">
        <w:tblPrEx>
          <w:tblCellMar>
            <w:top w:w="0" w:type="dxa"/>
            <w:bottom w:w="0" w:type="dxa"/>
          </w:tblCellMar>
        </w:tblPrEx>
        <w:tc>
          <w:tcPr>
            <w:tcW w:w="1729" w:type="dxa"/>
          </w:tcPr>
          <w:p w:rsidR="005826E8" w:rsidRDefault="005826E8" w:rsidP="00AB642A">
            <w:pPr>
              <w:rPr>
                <w:rFonts w:hint="eastAsia"/>
                <w:sz w:val="28"/>
              </w:rPr>
            </w:pPr>
            <w:r>
              <w:rPr>
                <w:rFonts w:hint="eastAsia"/>
                <w:sz w:val="28"/>
              </w:rPr>
              <w:t>装饰工程施工单位</w:t>
            </w:r>
          </w:p>
        </w:tc>
        <w:tc>
          <w:tcPr>
            <w:tcW w:w="6434" w:type="dxa"/>
          </w:tcPr>
          <w:p w:rsidR="005826E8" w:rsidRDefault="005826E8" w:rsidP="00AB642A">
            <w:pPr>
              <w:rPr>
                <w:rFonts w:hint="eastAsia"/>
                <w:sz w:val="28"/>
              </w:rPr>
            </w:pPr>
            <w:r>
              <w:rPr>
                <w:rFonts w:hint="eastAsia"/>
                <w:sz w:val="28"/>
              </w:rPr>
              <w:t>按日期保存来自装饰工种施工单位的函件以及致装饰工程施工单位的函件副本。</w:t>
            </w:r>
          </w:p>
        </w:tc>
      </w:tr>
      <w:tr w:rsidR="005826E8" w:rsidTr="00AB642A">
        <w:tblPrEx>
          <w:tblCellMar>
            <w:top w:w="0" w:type="dxa"/>
            <w:bottom w:w="0" w:type="dxa"/>
          </w:tblCellMar>
        </w:tblPrEx>
        <w:tc>
          <w:tcPr>
            <w:tcW w:w="1729" w:type="dxa"/>
          </w:tcPr>
          <w:p w:rsidR="005826E8" w:rsidRDefault="005826E8" w:rsidP="00AB642A">
            <w:pPr>
              <w:rPr>
                <w:rFonts w:hint="eastAsia"/>
                <w:sz w:val="28"/>
              </w:rPr>
            </w:pPr>
            <w:r>
              <w:rPr>
                <w:rFonts w:hint="eastAsia"/>
                <w:sz w:val="28"/>
              </w:rPr>
              <w:t>设计单位</w:t>
            </w:r>
          </w:p>
        </w:tc>
        <w:tc>
          <w:tcPr>
            <w:tcW w:w="6434" w:type="dxa"/>
          </w:tcPr>
          <w:p w:rsidR="005826E8" w:rsidRDefault="005826E8" w:rsidP="00AB642A">
            <w:pPr>
              <w:rPr>
                <w:rFonts w:hint="eastAsia"/>
                <w:sz w:val="28"/>
              </w:rPr>
            </w:pPr>
            <w:r>
              <w:rPr>
                <w:rFonts w:hint="eastAsia"/>
                <w:sz w:val="28"/>
              </w:rPr>
              <w:t>按类保存，并按时间登记，作好分发记录。</w:t>
            </w:r>
          </w:p>
        </w:tc>
      </w:tr>
      <w:tr w:rsidR="005826E8" w:rsidTr="00AB642A">
        <w:tblPrEx>
          <w:tblCellMar>
            <w:top w:w="0" w:type="dxa"/>
            <w:bottom w:w="0" w:type="dxa"/>
          </w:tblCellMar>
        </w:tblPrEx>
        <w:tc>
          <w:tcPr>
            <w:tcW w:w="1729" w:type="dxa"/>
          </w:tcPr>
          <w:p w:rsidR="005826E8" w:rsidRDefault="005826E8" w:rsidP="00AB642A">
            <w:pPr>
              <w:rPr>
                <w:rFonts w:hint="eastAsia"/>
                <w:sz w:val="28"/>
              </w:rPr>
            </w:pPr>
            <w:r>
              <w:rPr>
                <w:rFonts w:hint="eastAsia"/>
                <w:sz w:val="28"/>
              </w:rPr>
              <w:t>监理单位</w:t>
            </w:r>
          </w:p>
        </w:tc>
        <w:tc>
          <w:tcPr>
            <w:tcW w:w="6434" w:type="dxa"/>
          </w:tcPr>
          <w:p w:rsidR="005826E8" w:rsidRDefault="005826E8" w:rsidP="00AB642A">
            <w:pPr>
              <w:rPr>
                <w:rFonts w:hint="eastAsia"/>
                <w:sz w:val="28"/>
              </w:rPr>
            </w:pPr>
            <w:r>
              <w:rPr>
                <w:rFonts w:hint="eastAsia"/>
                <w:sz w:val="28"/>
              </w:rPr>
              <w:t>按时间保存监理单位和函件及致监理单位的函件，报告，请示，申请等的副本。</w:t>
            </w:r>
          </w:p>
        </w:tc>
      </w:tr>
      <w:tr w:rsidR="005826E8" w:rsidTr="00AB642A">
        <w:tblPrEx>
          <w:tblCellMar>
            <w:top w:w="0" w:type="dxa"/>
            <w:bottom w:w="0" w:type="dxa"/>
          </w:tblCellMar>
        </w:tblPrEx>
        <w:tc>
          <w:tcPr>
            <w:tcW w:w="1729" w:type="dxa"/>
          </w:tcPr>
          <w:p w:rsidR="005826E8" w:rsidRDefault="005826E8" w:rsidP="00AB642A">
            <w:pPr>
              <w:rPr>
                <w:rFonts w:hint="eastAsia"/>
                <w:sz w:val="28"/>
              </w:rPr>
            </w:pPr>
            <w:r>
              <w:rPr>
                <w:rFonts w:hint="eastAsia"/>
                <w:sz w:val="28"/>
              </w:rPr>
              <w:t>供应商</w:t>
            </w:r>
          </w:p>
        </w:tc>
        <w:tc>
          <w:tcPr>
            <w:tcW w:w="6434" w:type="dxa"/>
          </w:tcPr>
          <w:p w:rsidR="005826E8" w:rsidRDefault="005826E8" w:rsidP="00AB642A">
            <w:pPr>
              <w:rPr>
                <w:rFonts w:hint="eastAsia"/>
                <w:sz w:val="28"/>
              </w:rPr>
            </w:pPr>
            <w:r>
              <w:rPr>
                <w:rFonts w:hint="eastAsia"/>
                <w:sz w:val="28"/>
              </w:rPr>
              <w:t>分类，按时</w:t>
            </w:r>
            <w:proofErr w:type="gramStart"/>
            <w:r>
              <w:rPr>
                <w:rFonts w:hint="eastAsia"/>
                <w:sz w:val="28"/>
              </w:rPr>
              <w:t>间登记</w:t>
            </w:r>
            <w:proofErr w:type="gramEnd"/>
            <w:r>
              <w:rPr>
                <w:rFonts w:hint="eastAsia"/>
                <w:sz w:val="28"/>
              </w:rPr>
              <w:t>保存。</w:t>
            </w:r>
          </w:p>
        </w:tc>
      </w:tr>
      <w:tr w:rsidR="005826E8" w:rsidTr="00AB642A">
        <w:tblPrEx>
          <w:tblCellMar>
            <w:top w:w="0" w:type="dxa"/>
            <w:bottom w:w="0" w:type="dxa"/>
          </w:tblCellMar>
        </w:tblPrEx>
        <w:tc>
          <w:tcPr>
            <w:tcW w:w="1729" w:type="dxa"/>
          </w:tcPr>
          <w:p w:rsidR="005826E8" w:rsidRDefault="005826E8" w:rsidP="00AB642A">
            <w:pPr>
              <w:rPr>
                <w:rFonts w:hint="eastAsia"/>
                <w:sz w:val="28"/>
              </w:rPr>
            </w:pPr>
            <w:r>
              <w:rPr>
                <w:rFonts w:hint="eastAsia"/>
                <w:sz w:val="28"/>
              </w:rPr>
              <w:t>职员</w:t>
            </w:r>
          </w:p>
        </w:tc>
        <w:tc>
          <w:tcPr>
            <w:tcW w:w="6434" w:type="dxa"/>
          </w:tcPr>
          <w:p w:rsidR="005826E8" w:rsidRDefault="005826E8" w:rsidP="00AB642A">
            <w:pPr>
              <w:rPr>
                <w:rFonts w:hint="eastAsia"/>
                <w:sz w:val="28"/>
              </w:rPr>
            </w:pPr>
            <w:r>
              <w:rPr>
                <w:rFonts w:hint="eastAsia"/>
                <w:sz w:val="28"/>
              </w:rPr>
              <w:t>关于职员任命及其它职员事宜的函件，应分类保存，但应同时按时间，笔划或汉语拼音编制人员一览表。</w:t>
            </w:r>
          </w:p>
        </w:tc>
      </w:tr>
      <w:tr w:rsidR="005826E8" w:rsidTr="00AB642A">
        <w:tblPrEx>
          <w:tblCellMar>
            <w:top w:w="0" w:type="dxa"/>
            <w:bottom w:w="0" w:type="dxa"/>
          </w:tblCellMar>
        </w:tblPrEx>
        <w:tc>
          <w:tcPr>
            <w:tcW w:w="1729" w:type="dxa"/>
          </w:tcPr>
          <w:p w:rsidR="005826E8" w:rsidRDefault="005826E8" w:rsidP="00AB642A">
            <w:pPr>
              <w:rPr>
                <w:rFonts w:hint="eastAsia"/>
                <w:sz w:val="28"/>
              </w:rPr>
            </w:pPr>
            <w:r>
              <w:rPr>
                <w:rFonts w:hint="eastAsia"/>
                <w:sz w:val="28"/>
              </w:rPr>
              <w:t>其它</w:t>
            </w:r>
          </w:p>
        </w:tc>
        <w:tc>
          <w:tcPr>
            <w:tcW w:w="6434" w:type="dxa"/>
          </w:tcPr>
          <w:p w:rsidR="005826E8" w:rsidRDefault="005826E8" w:rsidP="00AB642A">
            <w:pPr>
              <w:rPr>
                <w:rFonts w:hint="eastAsia"/>
                <w:sz w:val="28"/>
              </w:rPr>
            </w:pPr>
            <w:r>
              <w:rPr>
                <w:rFonts w:hint="eastAsia"/>
                <w:sz w:val="28"/>
              </w:rPr>
              <w:t>包括专家顾问，外来</w:t>
            </w:r>
            <w:proofErr w:type="gramStart"/>
            <w:r>
              <w:rPr>
                <w:rFonts w:hint="eastAsia"/>
                <w:sz w:val="28"/>
              </w:rPr>
              <w:t>检查官</w:t>
            </w:r>
            <w:proofErr w:type="gramEnd"/>
            <w:r>
              <w:rPr>
                <w:rFonts w:hint="eastAsia"/>
                <w:sz w:val="28"/>
              </w:rPr>
              <w:t>员，参观人士，工地服务机构，新闻媒体等的评论，观感，报道及其它资料，按时间顺序登记，排列。</w:t>
            </w:r>
          </w:p>
        </w:tc>
      </w:tr>
    </w:tbl>
    <w:p w:rsidR="005826E8" w:rsidRDefault="005826E8" w:rsidP="005826E8">
      <w:pPr>
        <w:rPr>
          <w:rFonts w:hint="eastAsia"/>
          <w:sz w:val="28"/>
        </w:rPr>
      </w:pPr>
    </w:p>
    <w:p w:rsidR="005826E8" w:rsidRDefault="005826E8" w:rsidP="005826E8">
      <w:pPr>
        <w:numPr>
          <w:ilvl w:val="0"/>
          <w:numId w:val="15"/>
        </w:numPr>
        <w:rPr>
          <w:rFonts w:hint="eastAsia"/>
          <w:sz w:val="28"/>
        </w:rPr>
      </w:pPr>
      <w:r>
        <w:rPr>
          <w:rFonts w:hint="eastAsia"/>
          <w:sz w:val="28"/>
        </w:rPr>
        <w:t>施工单位在实施过程中应提交的书面通知和文件</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261"/>
        <w:gridCol w:w="4261"/>
      </w:tblGrid>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通知内容</w:t>
            </w:r>
          </w:p>
        </w:tc>
        <w:tc>
          <w:tcPr>
            <w:tcW w:w="4261" w:type="dxa"/>
          </w:tcPr>
          <w:p w:rsidR="005826E8" w:rsidRDefault="005826E8" w:rsidP="00AB642A">
            <w:pPr>
              <w:rPr>
                <w:rFonts w:hint="eastAsia"/>
                <w:sz w:val="28"/>
              </w:rPr>
            </w:pPr>
            <w:r>
              <w:rPr>
                <w:rFonts w:hint="eastAsia"/>
                <w:sz w:val="28"/>
              </w:rPr>
              <w:t>通知的时间限制</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书面确认甲方的口头指示</w:t>
            </w:r>
          </w:p>
        </w:tc>
        <w:tc>
          <w:tcPr>
            <w:tcW w:w="4261" w:type="dxa"/>
          </w:tcPr>
          <w:p w:rsidR="005826E8" w:rsidRDefault="005826E8" w:rsidP="00AB642A">
            <w:pPr>
              <w:rPr>
                <w:rFonts w:hint="eastAsia"/>
                <w:sz w:val="28"/>
              </w:rPr>
            </w:pPr>
            <w:r>
              <w:rPr>
                <w:rFonts w:hint="eastAsia"/>
                <w:sz w:val="28"/>
              </w:rPr>
              <w:t>应在前</w:t>
            </w:r>
            <w:r>
              <w:rPr>
                <w:rFonts w:hint="eastAsia"/>
                <w:sz w:val="28"/>
              </w:rPr>
              <w:t>7</w:t>
            </w:r>
            <w:r>
              <w:rPr>
                <w:rFonts w:hint="eastAsia"/>
                <w:sz w:val="28"/>
              </w:rPr>
              <w:t>天之内以书面形式向甲方确认，而甲方在</w:t>
            </w:r>
            <w:r>
              <w:rPr>
                <w:rFonts w:hint="eastAsia"/>
                <w:sz w:val="28"/>
              </w:rPr>
              <w:t>7</w:t>
            </w:r>
            <w:r>
              <w:rPr>
                <w:rFonts w:hint="eastAsia"/>
                <w:sz w:val="28"/>
              </w:rPr>
              <w:t>天之内未以书面形式加以否认，则此项指示</w:t>
            </w:r>
            <w:r>
              <w:rPr>
                <w:rFonts w:hint="eastAsia"/>
                <w:sz w:val="28"/>
              </w:rPr>
              <w:lastRenderedPageBreak/>
              <w:t>可视为甲方的指示。</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lastRenderedPageBreak/>
              <w:t>若对甲方的书面决定有疑问，可书面通知甲方予以证明或修正。</w:t>
            </w:r>
          </w:p>
        </w:tc>
        <w:tc>
          <w:tcPr>
            <w:tcW w:w="4261" w:type="dxa"/>
          </w:tcPr>
          <w:p w:rsidR="005826E8" w:rsidRDefault="005826E8" w:rsidP="00AB642A">
            <w:pPr>
              <w:rPr>
                <w:rFonts w:hint="eastAsia"/>
                <w:sz w:val="28"/>
              </w:rPr>
            </w:pPr>
            <w:r>
              <w:rPr>
                <w:rFonts w:hint="eastAsia"/>
                <w:sz w:val="28"/>
              </w:rPr>
              <w:t>无时间限制，如果工程师在该问题上维持原决定且双方有争论时，为了避免争论，有时间限制。</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应书面提供进一步详情确和格式符合要求的工程进度计划图表</w:t>
            </w:r>
          </w:p>
        </w:tc>
        <w:tc>
          <w:tcPr>
            <w:tcW w:w="4261" w:type="dxa"/>
          </w:tcPr>
          <w:p w:rsidR="005826E8" w:rsidRDefault="005826E8" w:rsidP="00AB642A">
            <w:pPr>
              <w:rPr>
                <w:rFonts w:hint="eastAsia"/>
                <w:sz w:val="28"/>
              </w:rPr>
            </w:pPr>
            <w:r>
              <w:rPr>
                <w:rFonts w:hint="eastAsia"/>
                <w:sz w:val="28"/>
              </w:rPr>
              <w:t>在甲方提出要求后的合理时间内</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拟定一份修订的工程进度计划，表明其对工程施工进度计划所作的必要修改，以保证在竣工期内或获准的延长竣工期内完成本工程。</w:t>
            </w:r>
          </w:p>
        </w:tc>
        <w:tc>
          <w:tcPr>
            <w:tcW w:w="4261" w:type="dxa"/>
          </w:tcPr>
          <w:p w:rsidR="005826E8" w:rsidRDefault="005826E8" w:rsidP="00AB642A">
            <w:pPr>
              <w:rPr>
                <w:rFonts w:hint="eastAsia"/>
                <w:sz w:val="28"/>
              </w:rPr>
            </w:pPr>
            <w:r>
              <w:rPr>
                <w:rFonts w:hint="eastAsia"/>
                <w:sz w:val="28"/>
              </w:rPr>
              <w:t>当工程的实际进度不符合已经同意的工程进度计划，当甲方提出要求后，无论如何应尽快修订</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合同文件出现矛盾或含糊不清时，应书面通知甲方予以解释和澄清</w:t>
            </w:r>
          </w:p>
        </w:tc>
        <w:tc>
          <w:tcPr>
            <w:tcW w:w="4261" w:type="dxa"/>
          </w:tcPr>
          <w:p w:rsidR="005826E8" w:rsidRDefault="005826E8" w:rsidP="00AB642A">
            <w:pPr>
              <w:rPr>
                <w:rFonts w:hint="eastAsia"/>
                <w:sz w:val="28"/>
              </w:rPr>
            </w:pPr>
            <w:r>
              <w:rPr>
                <w:rFonts w:hint="eastAsia"/>
                <w:sz w:val="28"/>
              </w:rPr>
              <w:t>无论何时出现此类问题，都可以并应时发出通知</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通知甲方提供两套施工图复制件（包括原因和时间）</w:t>
            </w:r>
          </w:p>
        </w:tc>
        <w:tc>
          <w:tcPr>
            <w:tcW w:w="4261" w:type="dxa"/>
          </w:tcPr>
          <w:p w:rsidR="005826E8" w:rsidRDefault="005826E8" w:rsidP="00AB642A">
            <w:pPr>
              <w:rPr>
                <w:rFonts w:hint="eastAsia"/>
                <w:sz w:val="28"/>
              </w:rPr>
            </w:pPr>
            <w:r>
              <w:rPr>
                <w:rFonts w:hint="eastAsia"/>
                <w:sz w:val="28"/>
              </w:rPr>
              <w:t>需要使用图纸前三日内发出</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当遇到不可预见的不利实物障碍或自然条件影响工期和费用时，书面通知甲方</w:t>
            </w:r>
          </w:p>
        </w:tc>
        <w:tc>
          <w:tcPr>
            <w:tcW w:w="4261" w:type="dxa"/>
          </w:tcPr>
          <w:p w:rsidR="005826E8" w:rsidRDefault="005826E8" w:rsidP="00AB642A">
            <w:pPr>
              <w:rPr>
                <w:rFonts w:hint="eastAsia"/>
                <w:sz w:val="28"/>
              </w:rPr>
            </w:pPr>
            <w:r>
              <w:rPr>
                <w:rFonts w:hint="eastAsia"/>
                <w:sz w:val="28"/>
              </w:rPr>
              <w:t>尽可能早地发出通知</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甲方指令引起误期或误期的附加费用，发出书面通知给甲方</w:t>
            </w:r>
          </w:p>
        </w:tc>
        <w:tc>
          <w:tcPr>
            <w:tcW w:w="4261" w:type="dxa"/>
          </w:tcPr>
          <w:p w:rsidR="005826E8" w:rsidRDefault="005826E8" w:rsidP="00AB642A">
            <w:pPr>
              <w:rPr>
                <w:rFonts w:hint="eastAsia"/>
                <w:sz w:val="28"/>
              </w:rPr>
            </w:pPr>
          </w:p>
          <w:p w:rsidR="005826E8" w:rsidRDefault="005826E8" w:rsidP="00AB642A">
            <w:pPr>
              <w:rPr>
                <w:rFonts w:hint="eastAsia"/>
                <w:sz w:val="28"/>
              </w:rPr>
            </w:pPr>
            <w:r>
              <w:rPr>
                <w:rFonts w:hint="eastAsia"/>
                <w:sz w:val="28"/>
              </w:rPr>
              <w:t>接到甲方书面指令之后，尽早发</w:t>
            </w:r>
            <w:r>
              <w:rPr>
                <w:rFonts w:hint="eastAsia"/>
                <w:sz w:val="28"/>
              </w:rPr>
              <w:lastRenderedPageBreak/>
              <w:t>出通知</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lastRenderedPageBreak/>
              <w:t>要求甲方书面出原始基准点，基准线和参考标高，以及放线测量所需的附加数据</w:t>
            </w:r>
          </w:p>
        </w:tc>
        <w:tc>
          <w:tcPr>
            <w:tcW w:w="4261" w:type="dxa"/>
          </w:tcPr>
          <w:p w:rsidR="005826E8" w:rsidRDefault="005826E8" w:rsidP="00AB642A">
            <w:pPr>
              <w:rPr>
                <w:rFonts w:hint="eastAsia"/>
                <w:sz w:val="28"/>
              </w:rPr>
            </w:pPr>
            <w:r>
              <w:rPr>
                <w:rFonts w:hint="eastAsia"/>
                <w:sz w:val="28"/>
              </w:rPr>
              <w:t>放线之前</w:t>
            </w:r>
          </w:p>
        </w:tc>
      </w:tr>
      <w:tr w:rsidR="005826E8" w:rsidTr="00AB642A">
        <w:tblPrEx>
          <w:tblCellMar>
            <w:top w:w="0" w:type="dxa"/>
            <w:bottom w:w="0" w:type="dxa"/>
          </w:tblCellMar>
        </w:tblPrEx>
        <w:trPr>
          <w:trHeight w:val="780"/>
        </w:trPr>
        <w:tc>
          <w:tcPr>
            <w:tcW w:w="4261" w:type="dxa"/>
          </w:tcPr>
          <w:p w:rsidR="005826E8" w:rsidRDefault="005826E8" w:rsidP="00AB642A">
            <w:pPr>
              <w:rPr>
                <w:rFonts w:hint="eastAsia"/>
                <w:sz w:val="28"/>
              </w:rPr>
            </w:pPr>
            <w:r>
              <w:rPr>
                <w:rFonts w:hint="eastAsia"/>
                <w:sz w:val="28"/>
              </w:rPr>
              <w:t>若甲方以书面形式提供的不正确数据导致工程任何部分的位置标高，尺寸或基准线出现任何差错，装饰工程公司应书面通知甲方，并要求增加费用</w:t>
            </w:r>
          </w:p>
        </w:tc>
        <w:tc>
          <w:tcPr>
            <w:tcW w:w="4261" w:type="dxa"/>
          </w:tcPr>
          <w:p w:rsidR="005826E8" w:rsidRDefault="005826E8" w:rsidP="00AB642A">
            <w:pPr>
              <w:rPr>
                <w:rFonts w:hint="eastAsia"/>
                <w:sz w:val="28"/>
              </w:rPr>
            </w:pPr>
            <w:r>
              <w:rPr>
                <w:rFonts w:hint="eastAsia"/>
                <w:sz w:val="28"/>
              </w:rPr>
              <w:t>尽可能早地通知</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向甲方提交一份按合同规定承包商将有机得到的，全部支付，详细的，分季度现金流通量估算表</w:t>
            </w:r>
          </w:p>
        </w:tc>
        <w:tc>
          <w:tcPr>
            <w:tcW w:w="4261" w:type="dxa"/>
          </w:tcPr>
          <w:p w:rsidR="005826E8" w:rsidRDefault="005826E8" w:rsidP="00AB642A">
            <w:pPr>
              <w:rPr>
                <w:rFonts w:hint="eastAsia"/>
                <w:sz w:val="28"/>
              </w:rPr>
            </w:pPr>
            <w:r>
              <w:rPr>
                <w:rFonts w:hint="eastAsia"/>
                <w:sz w:val="28"/>
              </w:rPr>
              <w:t>按甲方要求，尽快修订</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向甲方提交承包商的全权代表资料，使其</w:t>
            </w:r>
            <w:proofErr w:type="gramStart"/>
            <w:r>
              <w:rPr>
                <w:rFonts w:hint="eastAsia"/>
                <w:sz w:val="28"/>
              </w:rPr>
              <w:t>全权化表对</w:t>
            </w:r>
            <w:proofErr w:type="gramEnd"/>
            <w:r>
              <w:rPr>
                <w:rFonts w:hint="eastAsia"/>
                <w:sz w:val="28"/>
              </w:rPr>
              <w:t>本工程进行监督管理，应接受甲方的指示，需请甲方书面批准</w:t>
            </w:r>
          </w:p>
        </w:tc>
        <w:tc>
          <w:tcPr>
            <w:tcW w:w="4261" w:type="dxa"/>
          </w:tcPr>
          <w:p w:rsidR="005826E8" w:rsidRDefault="005826E8" w:rsidP="00AB642A">
            <w:pPr>
              <w:rPr>
                <w:rFonts w:hint="eastAsia"/>
                <w:sz w:val="28"/>
              </w:rPr>
            </w:pPr>
            <w:r>
              <w:rPr>
                <w:rFonts w:hint="eastAsia"/>
                <w:sz w:val="28"/>
              </w:rPr>
              <w:t>进场前，尽早地提交承包商全权代表的名字及档案资料</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当甲方发出指令要求进行合同之外的施工时，应书面通知甲方给予延期或费用</w:t>
            </w:r>
            <w:proofErr w:type="gramStart"/>
            <w:r>
              <w:rPr>
                <w:rFonts w:hint="eastAsia"/>
                <w:sz w:val="28"/>
              </w:rPr>
              <w:t>补尝</w:t>
            </w:r>
            <w:proofErr w:type="gramEnd"/>
          </w:p>
        </w:tc>
        <w:tc>
          <w:tcPr>
            <w:tcW w:w="4261" w:type="dxa"/>
          </w:tcPr>
          <w:p w:rsidR="005826E8" w:rsidRDefault="005826E8" w:rsidP="00AB642A">
            <w:pPr>
              <w:rPr>
                <w:rFonts w:hint="eastAsia"/>
                <w:sz w:val="28"/>
              </w:rPr>
            </w:pPr>
            <w:r>
              <w:rPr>
                <w:rFonts w:hint="eastAsia"/>
                <w:sz w:val="28"/>
              </w:rPr>
              <w:t>施工前</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由于甲方的风险所造成的损失或损坏，应书面通知甲方</w:t>
            </w:r>
          </w:p>
        </w:tc>
        <w:tc>
          <w:tcPr>
            <w:tcW w:w="4261" w:type="dxa"/>
          </w:tcPr>
          <w:p w:rsidR="005826E8" w:rsidRDefault="005826E8" w:rsidP="00AB642A">
            <w:pPr>
              <w:rPr>
                <w:rFonts w:hint="eastAsia"/>
                <w:sz w:val="28"/>
              </w:rPr>
            </w:pPr>
            <w:r>
              <w:rPr>
                <w:rFonts w:hint="eastAsia"/>
                <w:sz w:val="28"/>
              </w:rPr>
              <w:t>在甲方的风险造成危害后，尽可能早地通知</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lastRenderedPageBreak/>
              <w:t>书面提交办理本工程保险的保险公司和保险条款以征得甲方的同意</w:t>
            </w:r>
          </w:p>
        </w:tc>
        <w:tc>
          <w:tcPr>
            <w:tcW w:w="4261" w:type="dxa"/>
          </w:tcPr>
          <w:p w:rsidR="005826E8" w:rsidRDefault="005826E8" w:rsidP="00AB642A">
            <w:pPr>
              <w:rPr>
                <w:rFonts w:hint="eastAsia"/>
                <w:sz w:val="28"/>
              </w:rPr>
            </w:pPr>
            <w:r>
              <w:rPr>
                <w:rFonts w:hint="eastAsia"/>
                <w:sz w:val="28"/>
              </w:rPr>
              <w:t>在正式办理工程保险之前</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当发生任何人身和财产损害的事件时，要书面通知甲方，并写明详细原因和经过</w:t>
            </w:r>
          </w:p>
        </w:tc>
        <w:tc>
          <w:tcPr>
            <w:tcW w:w="4261" w:type="dxa"/>
          </w:tcPr>
          <w:p w:rsidR="005826E8" w:rsidRDefault="005826E8" w:rsidP="00AB642A">
            <w:pPr>
              <w:rPr>
                <w:rFonts w:hint="eastAsia"/>
                <w:sz w:val="28"/>
              </w:rPr>
            </w:pPr>
            <w:proofErr w:type="gramStart"/>
            <w:r>
              <w:rPr>
                <w:rFonts w:hint="eastAsia"/>
                <w:sz w:val="28"/>
              </w:rPr>
              <w:t>当损害</w:t>
            </w:r>
            <w:proofErr w:type="gramEnd"/>
            <w:r>
              <w:rPr>
                <w:rFonts w:hint="eastAsia"/>
                <w:sz w:val="28"/>
              </w:rPr>
              <w:t>事件发生时，要尽快通知甲方</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要书面提交办理第三</w:t>
            </w:r>
            <w:proofErr w:type="gramStart"/>
            <w:r>
              <w:rPr>
                <w:rFonts w:hint="eastAsia"/>
                <w:sz w:val="28"/>
              </w:rPr>
              <w:t>方保险</w:t>
            </w:r>
            <w:proofErr w:type="gramEnd"/>
            <w:r>
              <w:rPr>
                <w:rFonts w:hint="eastAsia"/>
                <w:sz w:val="28"/>
              </w:rPr>
              <w:t>的保险公司和保险单及保险费的支付票据</w:t>
            </w:r>
          </w:p>
        </w:tc>
        <w:tc>
          <w:tcPr>
            <w:tcW w:w="4261" w:type="dxa"/>
          </w:tcPr>
          <w:p w:rsidR="005826E8" w:rsidRDefault="005826E8" w:rsidP="00AB642A">
            <w:pPr>
              <w:rPr>
                <w:rFonts w:hint="eastAsia"/>
                <w:sz w:val="28"/>
              </w:rPr>
            </w:pPr>
            <w:r>
              <w:rPr>
                <w:rFonts w:hint="eastAsia"/>
                <w:sz w:val="28"/>
              </w:rPr>
              <w:t>正常情况下甲方要求检查保险单和保险费支付票据</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由于甲方，其代理人或其雇员的任何行为过失造成了工人的事故或伤害等，应做出书面的详细通知</w:t>
            </w:r>
          </w:p>
        </w:tc>
        <w:tc>
          <w:tcPr>
            <w:tcW w:w="4261" w:type="dxa"/>
          </w:tcPr>
          <w:p w:rsidR="005826E8" w:rsidRDefault="005826E8" w:rsidP="00AB642A">
            <w:pPr>
              <w:rPr>
                <w:rFonts w:hint="eastAsia"/>
                <w:sz w:val="28"/>
              </w:rPr>
            </w:pPr>
            <w:r>
              <w:rPr>
                <w:rFonts w:hint="eastAsia"/>
                <w:sz w:val="28"/>
              </w:rPr>
              <w:t>当这类事件发生时，应尽快通知甲方</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向甲方书面提交合同规定的已办保险并生效的保险单，及本期保险费的支付票据</w:t>
            </w:r>
          </w:p>
        </w:tc>
        <w:tc>
          <w:tcPr>
            <w:tcW w:w="4261" w:type="dxa"/>
          </w:tcPr>
          <w:p w:rsidR="005826E8" w:rsidRDefault="005826E8" w:rsidP="00AB642A">
            <w:pPr>
              <w:rPr>
                <w:rFonts w:hint="eastAsia"/>
                <w:sz w:val="28"/>
              </w:rPr>
            </w:pPr>
            <w:r>
              <w:rPr>
                <w:rFonts w:hint="eastAsia"/>
                <w:sz w:val="28"/>
              </w:rPr>
              <w:t>开工后的</w:t>
            </w:r>
            <w:r>
              <w:rPr>
                <w:rFonts w:hint="eastAsia"/>
                <w:sz w:val="28"/>
              </w:rPr>
              <w:t>15</w:t>
            </w:r>
            <w:r>
              <w:rPr>
                <w:rFonts w:hint="eastAsia"/>
                <w:sz w:val="28"/>
              </w:rPr>
              <w:t>天内</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书面通知甲方，由于法令和规章的原因而支付的合同之外费用的详细单据，应包括在下期支付证书中</w:t>
            </w:r>
          </w:p>
        </w:tc>
        <w:tc>
          <w:tcPr>
            <w:tcW w:w="4261" w:type="dxa"/>
          </w:tcPr>
          <w:p w:rsidR="005826E8" w:rsidRDefault="005826E8" w:rsidP="00AB642A">
            <w:pPr>
              <w:rPr>
                <w:rFonts w:hint="eastAsia"/>
                <w:sz w:val="28"/>
              </w:rPr>
            </w:pPr>
            <w:r>
              <w:rPr>
                <w:rFonts w:hint="eastAsia"/>
                <w:sz w:val="28"/>
              </w:rPr>
              <w:t>当这些合同之外费用由装饰工种公司支出后，尽快发出通知</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由于交通要道公众的障碍或相邻</w:t>
            </w:r>
            <w:r>
              <w:rPr>
                <w:rFonts w:hint="eastAsia"/>
                <w:sz w:val="28"/>
              </w:rPr>
              <w:lastRenderedPageBreak/>
              <w:t>房产的人员阻挠使工程误期及产生附加费用</w:t>
            </w:r>
          </w:p>
        </w:tc>
        <w:tc>
          <w:tcPr>
            <w:tcW w:w="4261" w:type="dxa"/>
          </w:tcPr>
          <w:p w:rsidR="005826E8" w:rsidRDefault="005826E8" w:rsidP="00AB642A">
            <w:pPr>
              <w:rPr>
                <w:rFonts w:hint="eastAsia"/>
                <w:sz w:val="28"/>
              </w:rPr>
            </w:pPr>
            <w:r>
              <w:rPr>
                <w:rFonts w:hint="eastAsia"/>
                <w:sz w:val="28"/>
              </w:rPr>
              <w:lastRenderedPageBreak/>
              <w:t>在限定时间之内，提请甲方发出</w:t>
            </w:r>
            <w:r>
              <w:rPr>
                <w:rFonts w:hint="eastAsia"/>
                <w:sz w:val="28"/>
              </w:rPr>
              <w:lastRenderedPageBreak/>
              <w:t>变更令或给予延长工期及追加费用</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lastRenderedPageBreak/>
              <w:t>书面通知甲方，已按要求为其它施工单位提供便利和服务，以及由此导致的额外费用和工程误期</w:t>
            </w:r>
          </w:p>
        </w:tc>
        <w:tc>
          <w:tcPr>
            <w:tcW w:w="4261" w:type="dxa"/>
          </w:tcPr>
          <w:p w:rsidR="005826E8" w:rsidRDefault="005826E8" w:rsidP="00AB642A">
            <w:pPr>
              <w:rPr>
                <w:rFonts w:hint="eastAsia"/>
                <w:sz w:val="28"/>
              </w:rPr>
            </w:pPr>
            <w:r>
              <w:rPr>
                <w:rFonts w:hint="eastAsia"/>
                <w:sz w:val="28"/>
              </w:rPr>
              <w:t>按甲方要求，或每月提交一次</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当合同之外的试验与检验符合甲方的要求时应书面通知甲方给予试验或检验费用补偿</w:t>
            </w:r>
          </w:p>
        </w:tc>
        <w:tc>
          <w:tcPr>
            <w:tcW w:w="4261" w:type="dxa"/>
          </w:tcPr>
          <w:p w:rsidR="005826E8" w:rsidRDefault="005826E8" w:rsidP="00AB642A">
            <w:pPr>
              <w:rPr>
                <w:rFonts w:hint="eastAsia"/>
                <w:sz w:val="28"/>
              </w:rPr>
            </w:pPr>
            <w:r>
              <w:rPr>
                <w:rFonts w:hint="eastAsia"/>
                <w:sz w:val="28"/>
              </w:rPr>
              <w:t>在试验或检验之后提出</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书面通知甲方对将要覆盖的工种进行检查</w:t>
            </w:r>
          </w:p>
        </w:tc>
        <w:tc>
          <w:tcPr>
            <w:tcW w:w="4261" w:type="dxa"/>
          </w:tcPr>
          <w:p w:rsidR="005826E8" w:rsidRDefault="005826E8" w:rsidP="00AB642A">
            <w:pPr>
              <w:rPr>
                <w:rFonts w:hint="eastAsia"/>
                <w:sz w:val="28"/>
              </w:rPr>
            </w:pPr>
            <w:r>
              <w:rPr>
                <w:rFonts w:hint="eastAsia"/>
                <w:sz w:val="28"/>
              </w:rPr>
              <w:t>在工程覆盖前合适时间内</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书面通知甲方，要将不符合合同规定的材料或设备从现场运走，并附代替材料或设备的清单</w:t>
            </w:r>
          </w:p>
        </w:tc>
        <w:tc>
          <w:tcPr>
            <w:tcW w:w="4261" w:type="dxa"/>
          </w:tcPr>
          <w:p w:rsidR="005826E8" w:rsidRDefault="005826E8" w:rsidP="00AB642A">
            <w:pPr>
              <w:rPr>
                <w:rFonts w:hint="eastAsia"/>
                <w:sz w:val="28"/>
              </w:rPr>
            </w:pPr>
            <w:r>
              <w:rPr>
                <w:rFonts w:hint="eastAsia"/>
                <w:sz w:val="28"/>
              </w:rPr>
              <w:t>在将不合格的材料或设备从现场运走之前通知</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因停工导致延期或附加费用，应尽早发通知进行索赔，要甲方给予书面确认</w:t>
            </w:r>
          </w:p>
        </w:tc>
        <w:tc>
          <w:tcPr>
            <w:tcW w:w="4261" w:type="dxa"/>
          </w:tcPr>
          <w:p w:rsidR="005826E8" w:rsidRDefault="005826E8" w:rsidP="00AB642A">
            <w:pPr>
              <w:rPr>
                <w:rFonts w:hint="eastAsia"/>
                <w:sz w:val="28"/>
              </w:rPr>
            </w:pPr>
            <w:r>
              <w:rPr>
                <w:rFonts w:hint="eastAsia"/>
                <w:sz w:val="28"/>
              </w:rPr>
              <w:t>在停工事件开始发生的</w:t>
            </w:r>
            <w:r>
              <w:rPr>
                <w:rFonts w:hint="eastAsia"/>
                <w:sz w:val="28"/>
              </w:rPr>
              <w:t>2</w:t>
            </w:r>
            <w:r>
              <w:rPr>
                <w:rFonts w:hint="eastAsia"/>
                <w:sz w:val="28"/>
              </w:rPr>
              <w:t>天内，书面通知甲方</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如果工程或其任何部分的进展暂停了</w:t>
            </w:r>
            <w:r>
              <w:rPr>
                <w:rFonts w:hint="eastAsia"/>
                <w:sz w:val="28"/>
              </w:rPr>
              <w:t>84</w:t>
            </w:r>
            <w:r>
              <w:rPr>
                <w:rFonts w:hint="eastAsia"/>
                <w:sz w:val="28"/>
              </w:rPr>
              <w:t>天，非装饰工程公司对此暂停负责，否则装饰工程公司可书面通知甲方，要求在</w:t>
            </w:r>
            <w:r>
              <w:rPr>
                <w:rFonts w:hint="eastAsia"/>
                <w:sz w:val="28"/>
              </w:rPr>
              <w:t>28</w:t>
            </w:r>
            <w:r>
              <w:rPr>
                <w:rFonts w:hint="eastAsia"/>
                <w:sz w:val="28"/>
              </w:rPr>
              <w:t>天对暂停工程继续施工</w:t>
            </w:r>
          </w:p>
        </w:tc>
        <w:tc>
          <w:tcPr>
            <w:tcW w:w="4261" w:type="dxa"/>
          </w:tcPr>
          <w:p w:rsidR="005826E8" w:rsidRDefault="005826E8" w:rsidP="00AB642A">
            <w:pPr>
              <w:rPr>
                <w:rFonts w:hint="eastAsia"/>
                <w:sz w:val="28"/>
              </w:rPr>
            </w:pPr>
            <w:r>
              <w:rPr>
                <w:rFonts w:hint="eastAsia"/>
                <w:sz w:val="28"/>
              </w:rPr>
              <w:t>停工等</w:t>
            </w:r>
            <w:r>
              <w:rPr>
                <w:rFonts w:hint="eastAsia"/>
                <w:sz w:val="28"/>
              </w:rPr>
              <w:t>84</w:t>
            </w:r>
            <w:r>
              <w:rPr>
                <w:rFonts w:hint="eastAsia"/>
                <w:sz w:val="28"/>
              </w:rPr>
              <w:t>天起，尽早通知</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lastRenderedPageBreak/>
              <w:t>对暂停工程要求复工工程未得准许时，装饰工程公司应书面通知甲方，选择将暂停的工作视为删减，或者如果全部工作都被暂停，则将此合同视为无效合同</w:t>
            </w:r>
          </w:p>
        </w:tc>
        <w:tc>
          <w:tcPr>
            <w:tcW w:w="4261" w:type="dxa"/>
          </w:tcPr>
          <w:p w:rsidR="005826E8" w:rsidRDefault="005826E8" w:rsidP="00AB642A">
            <w:pPr>
              <w:rPr>
                <w:rFonts w:hint="eastAsia"/>
                <w:sz w:val="28"/>
              </w:rPr>
            </w:pPr>
            <w:r>
              <w:rPr>
                <w:rFonts w:hint="eastAsia"/>
                <w:sz w:val="28"/>
              </w:rPr>
              <w:t>要求复工未得到准许第</w:t>
            </w:r>
            <w:r>
              <w:rPr>
                <w:rFonts w:hint="eastAsia"/>
                <w:sz w:val="28"/>
              </w:rPr>
              <w:t>28</w:t>
            </w:r>
            <w:r>
              <w:rPr>
                <w:rFonts w:hint="eastAsia"/>
                <w:sz w:val="28"/>
              </w:rPr>
              <w:t>天后，尽早通知</w:t>
            </w:r>
          </w:p>
        </w:tc>
      </w:tr>
      <w:tr w:rsidR="005826E8" w:rsidTr="00AB642A">
        <w:tblPrEx>
          <w:tblCellMar>
            <w:top w:w="0" w:type="dxa"/>
            <w:bottom w:w="0" w:type="dxa"/>
          </w:tblCellMar>
        </w:tblPrEx>
        <w:tc>
          <w:tcPr>
            <w:tcW w:w="4261" w:type="dxa"/>
          </w:tcPr>
          <w:p w:rsidR="005826E8" w:rsidRDefault="005826E8" w:rsidP="00AB642A">
            <w:pPr>
              <w:rPr>
                <w:rFonts w:hint="eastAsia"/>
                <w:sz w:val="28"/>
              </w:rPr>
            </w:pPr>
            <w:proofErr w:type="gramStart"/>
            <w:r>
              <w:rPr>
                <w:rFonts w:hint="eastAsia"/>
                <w:sz w:val="28"/>
              </w:rPr>
              <w:t>当可能</w:t>
            </w:r>
            <w:proofErr w:type="gramEnd"/>
            <w:r>
              <w:rPr>
                <w:rFonts w:hint="eastAsia"/>
                <w:sz w:val="28"/>
              </w:rPr>
              <w:t>引起要求延期的事件发生和能被看清事前还是事后并可能查明之时，应书面通知甲方，需要延期的，要求有具体详细证据材</w:t>
            </w:r>
          </w:p>
        </w:tc>
        <w:tc>
          <w:tcPr>
            <w:tcW w:w="4261" w:type="dxa"/>
          </w:tcPr>
          <w:p w:rsidR="005826E8" w:rsidRDefault="005826E8" w:rsidP="00AB642A">
            <w:pPr>
              <w:rPr>
                <w:rFonts w:hint="eastAsia"/>
                <w:sz w:val="28"/>
              </w:rPr>
            </w:pPr>
            <w:r>
              <w:rPr>
                <w:rFonts w:hint="eastAsia"/>
                <w:sz w:val="28"/>
              </w:rPr>
              <w:t>尽早通知</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如果遇到紧急情况或有必须连续的工程施工之需要，必须在夜间或公休日进行施工时，要书面向甲方提出通知，并经许可确认方能施工</w:t>
            </w:r>
          </w:p>
        </w:tc>
        <w:tc>
          <w:tcPr>
            <w:tcW w:w="4261" w:type="dxa"/>
          </w:tcPr>
          <w:p w:rsidR="005826E8" w:rsidRDefault="005826E8" w:rsidP="00AB642A">
            <w:pPr>
              <w:rPr>
                <w:rFonts w:hint="eastAsia"/>
                <w:sz w:val="28"/>
              </w:rPr>
            </w:pPr>
            <w:r>
              <w:rPr>
                <w:rFonts w:hint="eastAsia"/>
                <w:sz w:val="28"/>
              </w:rPr>
              <w:t>加班施工之间或紧急情况处理之时发出通知</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书面提出申请加快工程进度的详细步骤和方法</w:t>
            </w:r>
          </w:p>
        </w:tc>
        <w:tc>
          <w:tcPr>
            <w:tcW w:w="4261" w:type="dxa"/>
          </w:tcPr>
          <w:p w:rsidR="005826E8" w:rsidRDefault="005826E8" w:rsidP="00AB642A">
            <w:pPr>
              <w:rPr>
                <w:rFonts w:hint="eastAsia"/>
                <w:sz w:val="28"/>
              </w:rPr>
            </w:pPr>
            <w:r>
              <w:rPr>
                <w:rFonts w:hint="eastAsia"/>
                <w:sz w:val="28"/>
              </w:rPr>
              <w:t>当甲方通知工程进度太慢，为保证按合同竣工之需要而加快进度时，发出通知</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整个工程已经实质上竣工，并合格地通过最后检验时，可书面通知甲方，要求签发竣工交接证书，</w:t>
            </w:r>
            <w:r>
              <w:rPr>
                <w:rFonts w:hint="eastAsia"/>
                <w:sz w:val="28"/>
              </w:rPr>
              <w:lastRenderedPageBreak/>
              <w:t>并附有在缺陷责任期内尽可能完成任何未完工作的书面保证</w:t>
            </w:r>
          </w:p>
        </w:tc>
        <w:tc>
          <w:tcPr>
            <w:tcW w:w="4261" w:type="dxa"/>
          </w:tcPr>
          <w:p w:rsidR="005826E8" w:rsidRDefault="005826E8" w:rsidP="00AB642A">
            <w:pPr>
              <w:rPr>
                <w:rFonts w:hint="eastAsia"/>
                <w:sz w:val="28"/>
              </w:rPr>
            </w:pPr>
            <w:r>
              <w:rPr>
                <w:rFonts w:hint="eastAsia"/>
                <w:sz w:val="28"/>
              </w:rPr>
              <w:lastRenderedPageBreak/>
              <w:t>当已经达到实质的要求，可向甲方提出，并在甲方检验满意后，</w:t>
            </w:r>
            <w:r>
              <w:rPr>
                <w:rFonts w:hint="eastAsia"/>
                <w:sz w:val="28"/>
              </w:rPr>
              <w:t>21</w:t>
            </w:r>
            <w:r>
              <w:rPr>
                <w:rFonts w:hint="eastAsia"/>
                <w:sz w:val="28"/>
              </w:rPr>
              <w:t>天内得到本工程竣工交接证书</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lastRenderedPageBreak/>
              <w:t>书面通知甲方，工程变更后使得原单价或费率已不合理，应予以调整</w:t>
            </w:r>
          </w:p>
        </w:tc>
        <w:tc>
          <w:tcPr>
            <w:tcW w:w="4261" w:type="dxa"/>
          </w:tcPr>
          <w:p w:rsidR="005826E8" w:rsidRDefault="005826E8" w:rsidP="00AB642A">
            <w:pPr>
              <w:rPr>
                <w:rFonts w:hint="eastAsia"/>
                <w:sz w:val="28"/>
              </w:rPr>
            </w:pPr>
            <w:r>
              <w:rPr>
                <w:rFonts w:hint="eastAsia"/>
                <w:sz w:val="28"/>
              </w:rPr>
              <w:t>变更工程执行以前或执行以后，尽早发出通知</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书面提供给甲方工程计量的详细资料，并协助其工作</w:t>
            </w:r>
          </w:p>
        </w:tc>
        <w:tc>
          <w:tcPr>
            <w:tcW w:w="4261" w:type="dxa"/>
          </w:tcPr>
          <w:p w:rsidR="005826E8" w:rsidRDefault="005826E8" w:rsidP="00AB642A">
            <w:pPr>
              <w:rPr>
                <w:rFonts w:hint="eastAsia"/>
                <w:sz w:val="28"/>
              </w:rPr>
            </w:pPr>
            <w:r>
              <w:rPr>
                <w:rFonts w:hint="eastAsia"/>
                <w:sz w:val="28"/>
              </w:rPr>
              <w:t>当甲方提出要求时</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当签发整个工程的竣工交接证书时，发现合同价格增加或减少总共超过“有效合同价格的</w:t>
            </w:r>
            <w:r>
              <w:rPr>
                <w:rFonts w:hint="eastAsia"/>
                <w:sz w:val="28"/>
              </w:rPr>
              <w:t>15%</w:t>
            </w:r>
            <w:r>
              <w:rPr>
                <w:rFonts w:hint="eastAsia"/>
                <w:sz w:val="28"/>
              </w:rPr>
              <w:t>”，则发出书面通知，要求对合同金额予以调整或补偿一笔费用</w:t>
            </w:r>
          </w:p>
        </w:tc>
        <w:tc>
          <w:tcPr>
            <w:tcW w:w="4261" w:type="dxa"/>
          </w:tcPr>
          <w:p w:rsidR="005826E8" w:rsidRDefault="005826E8" w:rsidP="00AB642A">
            <w:pPr>
              <w:rPr>
                <w:rFonts w:hint="eastAsia"/>
                <w:sz w:val="28"/>
              </w:rPr>
            </w:pPr>
            <w:r>
              <w:rPr>
                <w:rFonts w:hint="eastAsia"/>
                <w:sz w:val="28"/>
              </w:rPr>
              <w:t>在竣工交接证书签发前或签发后，应尽早发出通知给甲方</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金额予以调整或补偿一笔费用</w:t>
            </w:r>
          </w:p>
        </w:tc>
        <w:tc>
          <w:tcPr>
            <w:tcW w:w="4261" w:type="dxa"/>
          </w:tcPr>
          <w:p w:rsidR="005826E8" w:rsidRDefault="005826E8" w:rsidP="00AB642A">
            <w:pPr>
              <w:rPr>
                <w:rFonts w:hint="eastAsia"/>
                <w:sz w:val="28"/>
              </w:rPr>
            </w:pP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书面通知甲方，提出需要使用计日工的原因，人员报表及计日工劳务费报价表</w:t>
            </w:r>
            <w:proofErr w:type="gramStart"/>
            <w:r>
              <w:rPr>
                <w:rFonts w:hint="eastAsia"/>
                <w:sz w:val="28"/>
              </w:rPr>
              <w:t>供批准</w:t>
            </w:r>
            <w:proofErr w:type="gramEnd"/>
          </w:p>
        </w:tc>
        <w:tc>
          <w:tcPr>
            <w:tcW w:w="4261" w:type="dxa"/>
          </w:tcPr>
          <w:p w:rsidR="005826E8" w:rsidRDefault="005826E8" w:rsidP="00AB642A">
            <w:pPr>
              <w:rPr>
                <w:rFonts w:hint="eastAsia"/>
                <w:sz w:val="28"/>
              </w:rPr>
            </w:pPr>
            <w:r>
              <w:rPr>
                <w:rFonts w:hint="eastAsia"/>
                <w:sz w:val="28"/>
              </w:rPr>
              <w:t>在计日工使用前和每天计日工干完工作后</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在每月结束时，应书面向甲方递交一份计日工所用劳务，材料和施工单位提供施工机具的有标价的</w:t>
            </w:r>
            <w:proofErr w:type="gramStart"/>
            <w:r>
              <w:rPr>
                <w:rFonts w:hint="eastAsia"/>
                <w:sz w:val="28"/>
              </w:rPr>
              <w:t>结帐</w:t>
            </w:r>
            <w:proofErr w:type="gramEnd"/>
            <w:r>
              <w:rPr>
                <w:rFonts w:hint="eastAsia"/>
                <w:sz w:val="28"/>
              </w:rPr>
              <w:t>单</w:t>
            </w:r>
          </w:p>
        </w:tc>
        <w:tc>
          <w:tcPr>
            <w:tcW w:w="4261" w:type="dxa"/>
          </w:tcPr>
          <w:p w:rsidR="005826E8" w:rsidRDefault="005826E8" w:rsidP="00AB642A">
            <w:pPr>
              <w:rPr>
                <w:rFonts w:hint="eastAsia"/>
                <w:sz w:val="28"/>
              </w:rPr>
            </w:pPr>
            <w:r>
              <w:rPr>
                <w:rFonts w:hint="eastAsia"/>
                <w:sz w:val="28"/>
              </w:rPr>
              <w:t xml:space="preserve"> </w:t>
            </w:r>
            <w:r>
              <w:rPr>
                <w:rFonts w:hint="eastAsia"/>
                <w:sz w:val="28"/>
              </w:rPr>
              <w:t>在计日工工作执行后每月发出通知</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书面通知甲方，表明进行索赔的</w:t>
            </w:r>
            <w:r>
              <w:rPr>
                <w:rFonts w:hint="eastAsia"/>
                <w:sz w:val="28"/>
              </w:rPr>
              <w:lastRenderedPageBreak/>
              <w:t>意向</w:t>
            </w:r>
          </w:p>
        </w:tc>
        <w:tc>
          <w:tcPr>
            <w:tcW w:w="4261" w:type="dxa"/>
          </w:tcPr>
          <w:p w:rsidR="005826E8" w:rsidRDefault="005826E8" w:rsidP="00AB642A">
            <w:pPr>
              <w:rPr>
                <w:rFonts w:hint="eastAsia"/>
                <w:sz w:val="28"/>
              </w:rPr>
            </w:pPr>
            <w:r>
              <w:rPr>
                <w:rFonts w:hint="eastAsia"/>
                <w:sz w:val="28"/>
              </w:rPr>
              <w:lastRenderedPageBreak/>
              <w:t>在索赔事件发生后</w:t>
            </w:r>
            <w:r>
              <w:rPr>
                <w:rFonts w:hint="eastAsia"/>
                <w:sz w:val="28"/>
              </w:rPr>
              <w:t>7</w:t>
            </w:r>
            <w:r>
              <w:rPr>
                <w:rFonts w:hint="eastAsia"/>
                <w:sz w:val="28"/>
              </w:rPr>
              <w:t>天之内</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lastRenderedPageBreak/>
              <w:t>书面提供和保持与索赔事件有关的当时记录以全理地证实索赔的有效性</w:t>
            </w:r>
          </w:p>
        </w:tc>
        <w:tc>
          <w:tcPr>
            <w:tcW w:w="4261" w:type="dxa"/>
          </w:tcPr>
          <w:p w:rsidR="005826E8" w:rsidRDefault="005826E8" w:rsidP="00AB642A">
            <w:pPr>
              <w:rPr>
                <w:rFonts w:hint="eastAsia"/>
                <w:sz w:val="28"/>
              </w:rPr>
            </w:pPr>
            <w:r>
              <w:rPr>
                <w:rFonts w:hint="eastAsia"/>
                <w:sz w:val="28"/>
              </w:rPr>
              <w:t>当甲方要进及时提供</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如果索赔事件连续发生，应不间断的或在合理期限给甲方提供有关索赔的证据资料，数量计算的具体细节账目，以及在索赔事件终止后的最后</w:t>
            </w:r>
            <w:proofErr w:type="gramStart"/>
            <w:r>
              <w:rPr>
                <w:rFonts w:hint="eastAsia"/>
                <w:sz w:val="28"/>
              </w:rPr>
              <w:t>帐目</w:t>
            </w:r>
            <w:proofErr w:type="gramEnd"/>
          </w:p>
        </w:tc>
        <w:tc>
          <w:tcPr>
            <w:tcW w:w="4261" w:type="dxa"/>
          </w:tcPr>
          <w:p w:rsidR="005826E8" w:rsidRDefault="005826E8" w:rsidP="00AB642A">
            <w:pPr>
              <w:rPr>
                <w:rFonts w:hint="eastAsia"/>
                <w:sz w:val="28"/>
              </w:rPr>
            </w:pPr>
            <w:r>
              <w:rPr>
                <w:rFonts w:hint="eastAsia"/>
                <w:sz w:val="28"/>
              </w:rPr>
              <w:t>索赔事件连续发生，以</w:t>
            </w:r>
            <w:r>
              <w:rPr>
                <w:rFonts w:hint="eastAsia"/>
                <w:sz w:val="28"/>
              </w:rPr>
              <w:t>7</w:t>
            </w:r>
            <w:r>
              <w:rPr>
                <w:rFonts w:hint="eastAsia"/>
                <w:sz w:val="28"/>
              </w:rPr>
              <w:t>天间隔报送索赔证据资料及</w:t>
            </w:r>
            <w:proofErr w:type="gramStart"/>
            <w:r>
              <w:rPr>
                <w:rFonts w:hint="eastAsia"/>
                <w:sz w:val="28"/>
              </w:rPr>
              <w:t>帐目</w:t>
            </w:r>
            <w:proofErr w:type="gramEnd"/>
            <w:r>
              <w:rPr>
                <w:rFonts w:hint="eastAsia"/>
                <w:sz w:val="28"/>
              </w:rPr>
              <w:t>单，索赔事件终止后</w:t>
            </w:r>
            <w:r>
              <w:rPr>
                <w:rFonts w:hint="eastAsia"/>
                <w:sz w:val="28"/>
              </w:rPr>
              <w:t>28</w:t>
            </w:r>
            <w:r>
              <w:rPr>
                <w:rFonts w:hint="eastAsia"/>
                <w:sz w:val="28"/>
              </w:rPr>
              <w:t>天内报送最后</w:t>
            </w:r>
            <w:proofErr w:type="gramStart"/>
            <w:r>
              <w:rPr>
                <w:rFonts w:hint="eastAsia"/>
                <w:sz w:val="28"/>
              </w:rPr>
              <w:t>帐目</w:t>
            </w:r>
            <w:proofErr w:type="gramEnd"/>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当装饰工程公司需将其施工机械，装饰材料等运出工地时，应书面取得甲方的同意</w:t>
            </w:r>
          </w:p>
        </w:tc>
        <w:tc>
          <w:tcPr>
            <w:tcW w:w="4261" w:type="dxa"/>
          </w:tcPr>
          <w:p w:rsidR="005826E8" w:rsidRDefault="005826E8" w:rsidP="00AB642A">
            <w:pPr>
              <w:rPr>
                <w:rFonts w:hint="eastAsia"/>
                <w:sz w:val="28"/>
              </w:rPr>
            </w:pPr>
            <w:r>
              <w:rPr>
                <w:rFonts w:hint="eastAsia"/>
                <w:sz w:val="28"/>
              </w:rPr>
              <w:t>在要运出现场之前通知</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向甲方书面提交有关暂定金额支出的所有报价单，发票，凭证或收据</w:t>
            </w:r>
          </w:p>
        </w:tc>
        <w:tc>
          <w:tcPr>
            <w:tcW w:w="4261" w:type="dxa"/>
          </w:tcPr>
          <w:p w:rsidR="005826E8" w:rsidRDefault="005826E8" w:rsidP="00AB642A">
            <w:pPr>
              <w:rPr>
                <w:rFonts w:hint="eastAsia"/>
                <w:sz w:val="28"/>
              </w:rPr>
            </w:pPr>
            <w:r>
              <w:rPr>
                <w:rFonts w:hint="eastAsia"/>
                <w:sz w:val="28"/>
              </w:rPr>
              <w:t>当甲方需要进，提交书面资料</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书面提出对指定分包商的反对意见</w:t>
            </w:r>
          </w:p>
        </w:tc>
        <w:tc>
          <w:tcPr>
            <w:tcW w:w="4261" w:type="dxa"/>
          </w:tcPr>
          <w:p w:rsidR="005826E8" w:rsidRDefault="005826E8" w:rsidP="00AB642A">
            <w:pPr>
              <w:rPr>
                <w:rFonts w:hint="eastAsia"/>
                <w:sz w:val="28"/>
              </w:rPr>
            </w:pPr>
            <w:r>
              <w:rPr>
                <w:rFonts w:hint="eastAsia"/>
                <w:sz w:val="28"/>
              </w:rPr>
              <w:t>在提出指定后及下正式指令前，尽快向甲方提出</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书面提供分包人已完成的工程或已提供的货物，材料，设备或服务等费用清单</w:t>
            </w:r>
          </w:p>
        </w:tc>
        <w:tc>
          <w:tcPr>
            <w:tcW w:w="4261" w:type="dxa"/>
          </w:tcPr>
          <w:p w:rsidR="005826E8" w:rsidRDefault="005826E8" w:rsidP="00AB642A">
            <w:pPr>
              <w:rPr>
                <w:rFonts w:hint="eastAsia"/>
                <w:sz w:val="28"/>
              </w:rPr>
            </w:pPr>
            <w:r>
              <w:rPr>
                <w:rFonts w:hint="eastAsia"/>
                <w:sz w:val="28"/>
              </w:rPr>
              <w:t>当甲方需要时</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书面通知甲方，因指定分包商的</w:t>
            </w:r>
            <w:r>
              <w:rPr>
                <w:rFonts w:hint="eastAsia"/>
                <w:sz w:val="28"/>
              </w:rPr>
              <w:lastRenderedPageBreak/>
              <w:t>错误，承包商有下当的扣留或拒绝分包商的款项，并同时书面通知该指定分包商</w:t>
            </w:r>
          </w:p>
        </w:tc>
        <w:tc>
          <w:tcPr>
            <w:tcW w:w="4261" w:type="dxa"/>
          </w:tcPr>
          <w:p w:rsidR="005826E8" w:rsidRDefault="005826E8" w:rsidP="00AB642A">
            <w:pPr>
              <w:rPr>
                <w:rFonts w:hint="eastAsia"/>
                <w:sz w:val="28"/>
              </w:rPr>
            </w:pPr>
            <w:r>
              <w:rPr>
                <w:rFonts w:hint="eastAsia"/>
                <w:sz w:val="28"/>
              </w:rPr>
              <w:lastRenderedPageBreak/>
              <w:t>在考虑拒付指定分包商款额之前</w:t>
            </w:r>
            <w:r>
              <w:rPr>
                <w:rFonts w:hint="eastAsia"/>
                <w:sz w:val="28"/>
              </w:rPr>
              <w:lastRenderedPageBreak/>
              <w:t>通知</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lastRenderedPageBreak/>
              <w:t>在每月末，应书面向甲方提交本月已完成工程量等的月</w:t>
            </w:r>
            <w:proofErr w:type="gramStart"/>
            <w:r>
              <w:rPr>
                <w:rFonts w:hint="eastAsia"/>
                <w:sz w:val="28"/>
              </w:rPr>
              <w:t>结帐</w:t>
            </w:r>
            <w:proofErr w:type="gramEnd"/>
            <w:r>
              <w:rPr>
                <w:rFonts w:hint="eastAsia"/>
                <w:sz w:val="28"/>
              </w:rPr>
              <w:t>单六份，并出承包商或其代表签字</w:t>
            </w:r>
          </w:p>
        </w:tc>
        <w:tc>
          <w:tcPr>
            <w:tcW w:w="4261" w:type="dxa"/>
          </w:tcPr>
          <w:p w:rsidR="005826E8" w:rsidRDefault="005826E8" w:rsidP="00AB642A">
            <w:pPr>
              <w:rPr>
                <w:rFonts w:hint="eastAsia"/>
                <w:sz w:val="28"/>
              </w:rPr>
            </w:pPr>
            <w:r>
              <w:rPr>
                <w:rFonts w:hint="eastAsia"/>
                <w:sz w:val="28"/>
              </w:rPr>
              <w:t>每月末都按时书面通知</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书面向甲方提交一份竣工</w:t>
            </w:r>
            <w:proofErr w:type="gramStart"/>
            <w:r>
              <w:rPr>
                <w:rFonts w:hint="eastAsia"/>
                <w:sz w:val="28"/>
              </w:rPr>
              <w:t>结帐</w:t>
            </w:r>
            <w:proofErr w:type="gramEnd"/>
            <w:r>
              <w:rPr>
                <w:rFonts w:hint="eastAsia"/>
                <w:sz w:val="28"/>
              </w:rPr>
              <w:t>单，并附有详细资料说明的证实文件</w:t>
            </w:r>
          </w:p>
        </w:tc>
        <w:tc>
          <w:tcPr>
            <w:tcW w:w="4261" w:type="dxa"/>
          </w:tcPr>
          <w:p w:rsidR="005826E8" w:rsidRDefault="005826E8" w:rsidP="00AB642A">
            <w:pPr>
              <w:rPr>
                <w:rFonts w:hint="eastAsia"/>
                <w:sz w:val="28"/>
              </w:rPr>
            </w:pPr>
            <w:r>
              <w:rPr>
                <w:rFonts w:hint="eastAsia"/>
                <w:sz w:val="28"/>
              </w:rPr>
              <w:t>在甲方签发了整个工程竣工交接证书后</w:t>
            </w:r>
            <w:r>
              <w:rPr>
                <w:rFonts w:hint="eastAsia"/>
                <w:sz w:val="28"/>
              </w:rPr>
              <w:t>84</w:t>
            </w:r>
            <w:r>
              <w:rPr>
                <w:rFonts w:hint="eastAsia"/>
                <w:sz w:val="28"/>
              </w:rPr>
              <w:t>天之内书面通知</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书面向甲方提交最后的结账单，并附有详细的证实文件</w:t>
            </w:r>
          </w:p>
        </w:tc>
        <w:tc>
          <w:tcPr>
            <w:tcW w:w="4261" w:type="dxa"/>
          </w:tcPr>
          <w:p w:rsidR="005826E8" w:rsidRDefault="005826E8" w:rsidP="00AB642A">
            <w:pPr>
              <w:rPr>
                <w:rFonts w:hint="eastAsia"/>
                <w:sz w:val="28"/>
              </w:rPr>
            </w:pPr>
            <w:r>
              <w:rPr>
                <w:rFonts w:hint="eastAsia"/>
                <w:sz w:val="28"/>
              </w:rPr>
              <w:t>在甲方签发了缺陷责任终止证书后的</w:t>
            </w:r>
            <w:r>
              <w:rPr>
                <w:rFonts w:hint="eastAsia"/>
                <w:sz w:val="28"/>
              </w:rPr>
              <w:t>56</w:t>
            </w:r>
            <w:r>
              <w:rPr>
                <w:rFonts w:hint="eastAsia"/>
                <w:sz w:val="28"/>
              </w:rPr>
              <w:t>天之内</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承包商应书面给甲方一份清单，确认最后</w:t>
            </w:r>
            <w:proofErr w:type="gramStart"/>
            <w:r>
              <w:rPr>
                <w:rFonts w:hint="eastAsia"/>
                <w:sz w:val="28"/>
              </w:rPr>
              <w:t>结帐</w:t>
            </w:r>
            <w:proofErr w:type="gramEnd"/>
            <w:r>
              <w:rPr>
                <w:rFonts w:hint="eastAsia"/>
                <w:sz w:val="28"/>
              </w:rPr>
              <w:t>单的总金额</w:t>
            </w:r>
          </w:p>
        </w:tc>
        <w:tc>
          <w:tcPr>
            <w:tcW w:w="4261" w:type="dxa"/>
          </w:tcPr>
          <w:p w:rsidR="005826E8" w:rsidRDefault="005826E8" w:rsidP="00AB642A">
            <w:pPr>
              <w:rPr>
                <w:rFonts w:hint="eastAsia"/>
                <w:sz w:val="28"/>
              </w:rPr>
            </w:pPr>
            <w:r>
              <w:rPr>
                <w:rFonts w:hint="eastAsia"/>
                <w:sz w:val="28"/>
              </w:rPr>
              <w:t>在向甲方提交最后</w:t>
            </w:r>
            <w:proofErr w:type="gramStart"/>
            <w:r>
              <w:rPr>
                <w:rFonts w:hint="eastAsia"/>
                <w:sz w:val="28"/>
              </w:rPr>
              <w:t>结帐</w:t>
            </w:r>
            <w:proofErr w:type="gramEnd"/>
            <w:r>
              <w:rPr>
                <w:rFonts w:hint="eastAsia"/>
                <w:sz w:val="28"/>
              </w:rPr>
              <w:t>单的同时</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当施工单位严重违约并被提前终止合同时，若甲方有指令，装饰施工单位应将合同中已签有的供货及材料或服务的契约利益等转让给甲方</w:t>
            </w:r>
          </w:p>
        </w:tc>
        <w:tc>
          <w:tcPr>
            <w:tcW w:w="4261" w:type="dxa"/>
          </w:tcPr>
          <w:p w:rsidR="005826E8" w:rsidRDefault="005826E8" w:rsidP="00AB642A">
            <w:pPr>
              <w:rPr>
                <w:rFonts w:hint="eastAsia"/>
                <w:sz w:val="28"/>
              </w:rPr>
            </w:pPr>
            <w:r>
              <w:rPr>
                <w:rFonts w:hint="eastAsia"/>
                <w:sz w:val="28"/>
              </w:rPr>
              <w:t>在甲方进驻工程现场与终止合同的</w:t>
            </w:r>
            <w:r>
              <w:rPr>
                <w:rFonts w:hint="eastAsia"/>
                <w:sz w:val="28"/>
              </w:rPr>
              <w:t>14</w:t>
            </w:r>
            <w:r>
              <w:rPr>
                <w:rFonts w:hint="eastAsia"/>
                <w:sz w:val="28"/>
              </w:rPr>
              <w:t>天后</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当特殊风险发生，应书面通知甲方，并将费用开销列明</w:t>
            </w:r>
          </w:p>
        </w:tc>
        <w:tc>
          <w:tcPr>
            <w:tcW w:w="4261" w:type="dxa"/>
          </w:tcPr>
          <w:p w:rsidR="005826E8" w:rsidRDefault="005826E8" w:rsidP="00AB642A">
            <w:pPr>
              <w:rPr>
                <w:rFonts w:hint="eastAsia"/>
                <w:sz w:val="28"/>
              </w:rPr>
            </w:pPr>
            <w:r>
              <w:rPr>
                <w:rFonts w:hint="eastAsia"/>
                <w:sz w:val="28"/>
              </w:rPr>
              <w:t>当特殊风险发生时和发生后都应及时迅速发出通知</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书面通知甲方，解决甲乙双方之</w:t>
            </w:r>
            <w:r>
              <w:rPr>
                <w:rFonts w:hint="eastAsia"/>
                <w:sz w:val="28"/>
              </w:rPr>
              <w:lastRenderedPageBreak/>
              <w:t>间的争端</w:t>
            </w:r>
          </w:p>
        </w:tc>
        <w:tc>
          <w:tcPr>
            <w:tcW w:w="4261" w:type="dxa"/>
          </w:tcPr>
          <w:p w:rsidR="005826E8" w:rsidRDefault="005826E8" w:rsidP="00AB642A">
            <w:pPr>
              <w:rPr>
                <w:rFonts w:hint="eastAsia"/>
                <w:sz w:val="28"/>
              </w:rPr>
            </w:pPr>
            <w:r>
              <w:rPr>
                <w:rFonts w:hint="eastAsia"/>
                <w:sz w:val="28"/>
              </w:rPr>
              <w:lastRenderedPageBreak/>
              <w:t>没有时间限制，只要发生争端即</w:t>
            </w:r>
            <w:r>
              <w:rPr>
                <w:rFonts w:hint="eastAsia"/>
                <w:sz w:val="28"/>
              </w:rPr>
              <w:lastRenderedPageBreak/>
              <w:t>可发出通知</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lastRenderedPageBreak/>
              <w:t>如果承包商不满意甲方解决争端的决定，可以书面通知甲方，要求对争端的问题进行仲裁</w:t>
            </w:r>
          </w:p>
        </w:tc>
        <w:tc>
          <w:tcPr>
            <w:tcW w:w="4261" w:type="dxa"/>
          </w:tcPr>
          <w:p w:rsidR="005826E8" w:rsidRDefault="005826E8" w:rsidP="00AB642A">
            <w:pPr>
              <w:rPr>
                <w:rFonts w:hint="eastAsia"/>
                <w:sz w:val="28"/>
              </w:rPr>
            </w:pPr>
            <w:r>
              <w:rPr>
                <w:rFonts w:hint="eastAsia"/>
                <w:sz w:val="28"/>
              </w:rPr>
              <w:t>在书面通知书甲方和工程师需进行仲裁的申请书</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当甲方违约时，装饰工程公司应及时书面通知甲方，且可在其后采取相应措施</w:t>
            </w:r>
          </w:p>
        </w:tc>
        <w:tc>
          <w:tcPr>
            <w:tcW w:w="4261" w:type="dxa"/>
          </w:tcPr>
          <w:p w:rsidR="005826E8" w:rsidRDefault="005826E8" w:rsidP="00AB642A">
            <w:pPr>
              <w:rPr>
                <w:rFonts w:hint="eastAsia"/>
                <w:sz w:val="28"/>
              </w:rPr>
            </w:pPr>
            <w:r>
              <w:rPr>
                <w:rFonts w:hint="eastAsia"/>
                <w:sz w:val="28"/>
              </w:rPr>
              <w:t>一旦知道甲方违约，要尽快发出通知</w:t>
            </w:r>
          </w:p>
        </w:tc>
      </w:tr>
      <w:tr w:rsidR="005826E8" w:rsidTr="00AB642A">
        <w:tblPrEx>
          <w:tblCellMar>
            <w:top w:w="0" w:type="dxa"/>
            <w:bottom w:w="0" w:type="dxa"/>
          </w:tblCellMar>
        </w:tblPrEx>
        <w:tc>
          <w:tcPr>
            <w:tcW w:w="4261" w:type="dxa"/>
          </w:tcPr>
          <w:p w:rsidR="005826E8" w:rsidRDefault="005826E8" w:rsidP="00AB642A">
            <w:pPr>
              <w:rPr>
                <w:rFonts w:hint="eastAsia"/>
                <w:sz w:val="28"/>
              </w:rPr>
            </w:pPr>
            <w:r>
              <w:rPr>
                <w:rFonts w:hint="eastAsia"/>
                <w:sz w:val="28"/>
              </w:rPr>
              <w:t>当劳务和材料或其他影响工程施工成本的价格涨落而引起款项增减时，应书面通知甲方</w:t>
            </w:r>
          </w:p>
        </w:tc>
        <w:tc>
          <w:tcPr>
            <w:tcW w:w="4261" w:type="dxa"/>
          </w:tcPr>
          <w:p w:rsidR="005826E8" w:rsidRDefault="005826E8" w:rsidP="00AB642A">
            <w:pPr>
              <w:rPr>
                <w:rFonts w:hint="eastAsia"/>
                <w:sz w:val="28"/>
              </w:rPr>
            </w:pPr>
            <w:r>
              <w:rPr>
                <w:rFonts w:hint="eastAsia"/>
                <w:sz w:val="28"/>
              </w:rPr>
              <w:t>一旦发生，应尽快通知</w:t>
            </w:r>
          </w:p>
        </w:tc>
      </w:tr>
    </w:tbl>
    <w:p w:rsidR="005826E8" w:rsidRDefault="005826E8" w:rsidP="005826E8">
      <w:pPr>
        <w:rPr>
          <w:rFonts w:hint="eastAsia"/>
          <w:sz w:val="28"/>
        </w:rPr>
      </w:pPr>
    </w:p>
    <w:p w:rsidR="005826E8" w:rsidRDefault="005826E8" w:rsidP="005826E8">
      <w:pPr>
        <w:rPr>
          <w:rFonts w:hint="eastAsia"/>
          <w:sz w:val="28"/>
        </w:rPr>
      </w:pPr>
      <w:r>
        <w:rPr>
          <w:rFonts w:hint="eastAsia"/>
          <w:sz w:val="28"/>
        </w:rPr>
        <w:t>4</w:t>
      </w:r>
      <w:r>
        <w:rPr>
          <w:rFonts w:hint="eastAsia"/>
          <w:sz w:val="28"/>
        </w:rPr>
        <w:t>．图纸资料</w:t>
      </w:r>
    </w:p>
    <w:p w:rsidR="005826E8" w:rsidRDefault="005826E8" w:rsidP="005826E8">
      <w:pPr>
        <w:rPr>
          <w:rFonts w:hint="eastAsia"/>
          <w:sz w:val="28"/>
        </w:rPr>
      </w:pPr>
      <w:r>
        <w:rPr>
          <w:rFonts w:hint="eastAsia"/>
          <w:sz w:val="28"/>
        </w:rPr>
        <w:t>（</w:t>
      </w:r>
      <w:r>
        <w:rPr>
          <w:rFonts w:hint="eastAsia"/>
          <w:sz w:val="28"/>
        </w:rPr>
        <w:t>1</w:t>
      </w:r>
      <w:r>
        <w:rPr>
          <w:rFonts w:hint="eastAsia"/>
          <w:sz w:val="28"/>
        </w:rPr>
        <w:t>）图纸登记应分清不同类别的图纸</w:t>
      </w:r>
    </w:p>
    <w:p w:rsidR="005826E8" w:rsidRDefault="005826E8" w:rsidP="005826E8">
      <w:pPr>
        <w:rPr>
          <w:rFonts w:hint="eastAsia"/>
          <w:sz w:val="28"/>
        </w:rPr>
      </w:pPr>
      <w:r>
        <w:rPr>
          <w:rFonts w:hint="eastAsia"/>
          <w:sz w:val="28"/>
        </w:rPr>
        <w:t xml:space="preserve">  </w:t>
      </w:r>
      <w:r>
        <w:rPr>
          <w:rFonts w:hint="eastAsia"/>
          <w:sz w:val="28"/>
        </w:rPr>
        <w:t>分别为已收到的图纸，在工地绘制的图纸和已发出的图纸。</w:t>
      </w:r>
    </w:p>
    <w:p w:rsidR="005826E8" w:rsidRDefault="005826E8" w:rsidP="005826E8">
      <w:pPr>
        <w:rPr>
          <w:rFonts w:hint="eastAsia"/>
          <w:sz w:val="28"/>
        </w:rPr>
      </w:pPr>
      <w:r>
        <w:rPr>
          <w:rFonts w:hint="eastAsia"/>
          <w:sz w:val="28"/>
        </w:rPr>
        <w:t>（</w:t>
      </w:r>
      <w:r>
        <w:rPr>
          <w:rFonts w:hint="eastAsia"/>
          <w:sz w:val="28"/>
        </w:rPr>
        <w:t>2</w:t>
      </w:r>
      <w:r>
        <w:rPr>
          <w:rFonts w:hint="eastAsia"/>
          <w:sz w:val="28"/>
        </w:rPr>
        <w:t>）登记时应标明的内容</w:t>
      </w:r>
    </w:p>
    <w:p w:rsidR="005826E8" w:rsidRDefault="005826E8" w:rsidP="005826E8">
      <w:pPr>
        <w:rPr>
          <w:rFonts w:hint="eastAsia"/>
          <w:sz w:val="28"/>
        </w:rPr>
      </w:pPr>
      <w:r>
        <w:rPr>
          <w:rFonts w:hint="eastAsia"/>
          <w:sz w:val="28"/>
        </w:rPr>
        <w:t xml:space="preserve">  </w:t>
      </w:r>
      <w:r>
        <w:rPr>
          <w:rFonts w:hint="eastAsia"/>
          <w:sz w:val="28"/>
        </w:rPr>
        <w:t>图纸的连续号码：名称；大小，种类，比例尺；修改日期；分发清单。</w:t>
      </w:r>
    </w:p>
    <w:p w:rsidR="005826E8" w:rsidRDefault="005826E8" w:rsidP="005826E8">
      <w:pPr>
        <w:rPr>
          <w:rFonts w:hint="eastAsia"/>
          <w:sz w:val="28"/>
        </w:rPr>
      </w:pPr>
      <w:r>
        <w:rPr>
          <w:rFonts w:hint="eastAsia"/>
          <w:sz w:val="28"/>
        </w:rPr>
        <w:t xml:space="preserve">  </w:t>
      </w:r>
      <w:r>
        <w:rPr>
          <w:rFonts w:hint="eastAsia"/>
          <w:sz w:val="28"/>
        </w:rPr>
        <w:t>要特别注意修改图纸的登记和保存。</w:t>
      </w:r>
    </w:p>
    <w:p w:rsidR="005826E8" w:rsidRDefault="005826E8" w:rsidP="005826E8">
      <w:pPr>
        <w:rPr>
          <w:rFonts w:hint="eastAsia"/>
          <w:sz w:val="28"/>
        </w:rPr>
      </w:pPr>
      <w:r>
        <w:rPr>
          <w:rFonts w:hint="eastAsia"/>
          <w:sz w:val="28"/>
        </w:rPr>
        <w:t>5</w:t>
      </w:r>
      <w:r>
        <w:rPr>
          <w:rFonts w:hint="eastAsia"/>
          <w:sz w:val="28"/>
        </w:rPr>
        <w:t>．报表监理记录</w:t>
      </w:r>
    </w:p>
    <w:p w:rsidR="005826E8" w:rsidRDefault="005826E8" w:rsidP="005826E8">
      <w:pPr>
        <w:rPr>
          <w:rFonts w:hint="eastAsia"/>
          <w:sz w:val="28"/>
        </w:rPr>
      </w:pPr>
      <w:r>
        <w:rPr>
          <w:rFonts w:hint="eastAsia"/>
          <w:sz w:val="28"/>
        </w:rPr>
        <w:t xml:space="preserve">  </w:t>
      </w:r>
      <w:r>
        <w:rPr>
          <w:rFonts w:hint="eastAsia"/>
          <w:sz w:val="28"/>
        </w:rPr>
        <w:t>表报监理记录是甲方，监理单位和承包商之间的工作表格或报告的总称，是装饰工程施工管理的主要工具。</w:t>
      </w:r>
    </w:p>
    <w:p w:rsidR="005826E8" w:rsidRDefault="005826E8" w:rsidP="005826E8">
      <w:pPr>
        <w:rPr>
          <w:rFonts w:hint="eastAsia"/>
          <w:sz w:val="28"/>
        </w:rPr>
      </w:pPr>
      <w:r>
        <w:rPr>
          <w:rFonts w:hint="eastAsia"/>
          <w:sz w:val="28"/>
        </w:rPr>
        <w:lastRenderedPageBreak/>
        <w:t xml:space="preserve">  </w:t>
      </w:r>
      <w:r>
        <w:rPr>
          <w:rFonts w:hint="eastAsia"/>
          <w:sz w:val="28"/>
        </w:rPr>
        <w:t>这部分资料应严格按照时间顺序保存，并同时编制分类一览表。</w:t>
      </w:r>
    </w:p>
    <w:p w:rsidR="005826E8" w:rsidRDefault="005826E8" w:rsidP="005826E8">
      <w:pPr>
        <w:ind w:firstLineChars="200" w:firstLine="560"/>
        <w:rPr>
          <w:rFonts w:hint="eastAsia"/>
          <w:sz w:val="28"/>
        </w:rPr>
      </w:pPr>
    </w:p>
    <w:p w:rsidR="005826E8" w:rsidRDefault="005826E8" w:rsidP="005826E8">
      <w:pPr>
        <w:ind w:firstLineChars="600" w:firstLine="1687"/>
        <w:rPr>
          <w:rFonts w:hint="eastAsia"/>
          <w:b/>
          <w:bCs/>
          <w:sz w:val="28"/>
        </w:rPr>
      </w:pPr>
      <w:r>
        <w:rPr>
          <w:rFonts w:hint="eastAsia"/>
          <w:b/>
          <w:bCs/>
          <w:sz w:val="28"/>
        </w:rPr>
        <w:t>第二节</w:t>
      </w:r>
      <w:r>
        <w:rPr>
          <w:rFonts w:hint="eastAsia"/>
          <w:b/>
          <w:bCs/>
          <w:sz w:val="28"/>
        </w:rPr>
        <w:t xml:space="preserve">    </w:t>
      </w:r>
      <w:r>
        <w:rPr>
          <w:rFonts w:hint="eastAsia"/>
          <w:b/>
          <w:bCs/>
          <w:sz w:val="28"/>
        </w:rPr>
        <w:t>工地会议</w:t>
      </w:r>
    </w:p>
    <w:p w:rsidR="005826E8" w:rsidRDefault="005826E8" w:rsidP="005826E8">
      <w:pPr>
        <w:tabs>
          <w:tab w:val="num" w:pos="345"/>
        </w:tabs>
        <w:ind w:left="345" w:hanging="345"/>
        <w:rPr>
          <w:rFonts w:hint="eastAsia"/>
          <w:sz w:val="28"/>
        </w:rPr>
      </w:pPr>
      <w:proofErr w:type="gramStart"/>
      <w:r>
        <w:rPr>
          <w:rFonts w:hint="eastAsia"/>
          <w:sz w:val="28"/>
        </w:rPr>
        <w:t>真参加</w:t>
      </w:r>
      <w:proofErr w:type="gramEnd"/>
      <w:r>
        <w:rPr>
          <w:rFonts w:hint="eastAsia"/>
          <w:sz w:val="28"/>
        </w:rPr>
        <w:t>甲方及监理工程师组织和主持的第一次工地会议及经常性工地会议。了解会议主要内容做好充分的准备。第一次工地会议基本上是工程师和施工单位的第一次正式接触，要确定许多影响以后工作的制度和原则，并且是决定工程何时或能否开工的关键环节。因此，第一次工地会议具有极其重要的作用必须认真对待并做好记录。</w:t>
      </w:r>
    </w:p>
    <w:p w:rsidR="005826E8" w:rsidRDefault="005826E8" w:rsidP="005826E8">
      <w:pPr>
        <w:ind w:firstLineChars="200" w:firstLine="560"/>
        <w:rPr>
          <w:rFonts w:hint="eastAsia"/>
          <w:sz w:val="28"/>
        </w:rPr>
      </w:pPr>
      <w:r>
        <w:rPr>
          <w:sz w:val="28"/>
        </w:rPr>
        <w:t>1.1</w:t>
      </w:r>
      <w:r>
        <w:rPr>
          <w:rFonts w:hint="eastAsia"/>
          <w:sz w:val="28"/>
        </w:rPr>
        <w:t>经常工地会议</w:t>
      </w:r>
    </w:p>
    <w:p w:rsidR="005826E8" w:rsidRDefault="005826E8" w:rsidP="005826E8">
      <w:pPr>
        <w:ind w:firstLineChars="200" w:firstLine="56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w:t>
        </w:r>
        <w:r>
          <w:rPr>
            <w:sz w:val="28"/>
          </w:rPr>
          <w:t>.1.1</w:t>
        </w:r>
      </w:smartTag>
      <w:r>
        <w:rPr>
          <w:rFonts w:hint="eastAsia"/>
          <w:sz w:val="28"/>
        </w:rPr>
        <w:t>讨论施工的问题</w:t>
      </w:r>
    </w:p>
    <w:p w:rsidR="005826E8" w:rsidRDefault="005826E8" w:rsidP="005826E8">
      <w:pPr>
        <w:ind w:firstLineChars="200" w:firstLine="56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w:t>
        </w:r>
        <w:r>
          <w:rPr>
            <w:sz w:val="28"/>
          </w:rPr>
          <w:t>.1.2</w:t>
        </w:r>
      </w:smartTag>
      <w:r>
        <w:rPr>
          <w:rFonts w:hint="eastAsia"/>
          <w:sz w:val="28"/>
        </w:rPr>
        <w:t>就有关问题讲座结果做出决定；</w:t>
      </w:r>
    </w:p>
    <w:p w:rsidR="005826E8" w:rsidRDefault="005826E8" w:rsidP="005826E8">
      <w:pPr>
        <w:ind w:firstLineChars="200" w:firstLine="560"/>
        <w:rPr>
          <w:rFonts w:hint="eastAsia"/>
          <w:sz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rPr>
          <w:t>1</w:t>
        </w:r>
        <w:r>
          <w:rPr>
            <w:sz w:val="28"/>
          </w:rPr>
          <w:t>.1.3</w:t>
        </w:r>
      </w:smartTag>
      <w:r>
        <w:rPr>
          <w:rFonts w:hint="eastAsia"/>
          <w:sz w:val="28"/>
        </w:rPr>
        <w:t>记录有关事宜。</w:t>
      </w:r>
    </w:p>
    <w:p w:rsidR="005826E8" w:rsidRDefault="005826E8" w:rsidP="005826E8">
      <w:pPr>
        <w:rPr>
          <w:rFonts w:hint="eastAsia"/>
          <w:sz w:val="28"/>
        </w:rPr>
      </w:pPr>
      <w:r>
        <w:rPr>
          <w:rFonts w:hint="eastAsia"/>
          <w:sz w:val="28"/>
        </w:rPr>
        <w:t xml:space="preserve">     </w:t>
      </w:r>
      <w:r>
        <w:rPr>
          <w:rFonts w:hint="eastAsia"/>
          <w:sz w:val="28"/>
        </w:rPr>
        <w:t>经常工地会议是双方互相通知重要情况的场所，也是定期检查计划与实际执行情况偏差并着手纠正的良好机会，有助于避免误会和分歧。</w:t>
      </w:r>
    </w:p>
    <w:p w:rsidR="005826E8" w:rsidRDefault="005826E8" w:rsidP="005826E8">
      <w:pPr>
        <w:rPr>
          <w:rFonts w:hint="eastAsia"/>
          <w:sz w:val="28"/>
        </w:rPr>
      </w:pPr>
      <w:r>
        <w:rPr>
          <w:rFonts w:hint="eastAsia"/>
          <w:sz w:val="28"/>
        </w:rPr>
        <w:t>2</w:t>
      </w:r>
      <w:r>
        <w:rPr>
          <w:rFonts w:hint="eastAsia"/>
          <w:sz w:val="28"/>
        </w:rPr>
        <w:t>．会议主要内容</w:t>
      </w:r>
    </w:p>
    <w:p w:rsidR="005826E8" w:rsidRDefault="005826E8" w:rsidP="005826E8">
      <w:pPr>
        <w:ind w:firstLineChars="200" w:firstLine="560"/>
        <w:rPr>
          <w:rFonts w:hint="eastAsia"/>
          <w:sz w:val="28"/>
        </w:rPr>
      </w:pPr>
      <w:r>
        <w:rPr>
          <w:rFonts w:hint="eastAsia"/>
          <w:sz w:val="28"/>
        </w:rPr>
        <w:t>2</w:t>
      </w:r>
      <w:r>
        <w:rPr>
          <w:sz w:val="28"/>
        </w:rPr>
        <w:t>.1</w:t>
      </w:r>
      <w:r>
        <w:rPr>
          <w:rFonts w:hint="eastAsia"/>
          <w:sz w:val="28"/>
        </w:rPr>
        <w:t>对上次会议记录的确认；</w:t>
      </w:r>
    </w:p>
    <w:p w:rsidR="005826E8" w:rsidRDefault="005826E8" w:rsidP="005826E8">
      <w:pPr>
        <w:ind w:firstLineChars="200" w:firstLine="560"/>
        <w:rPr>
          <w:rFonts w:hint="eastAsia"/>
          <w:sz w:val="28"/>
        </w:rPr>
      </w:pPr>
      <w:r>
        <w:rPr>
          <w:rFonts w:hint="eastAsia"/>
          <w:sz w:val="28"/>
        </w:rPr>
        <w:t>2</w:t>
      </w:r>
      <w:r>
        <w:rPr>
          <w:sz w:val="28"/>
        </w:rPr>
        <w:t>.2</w:t>
      </w:r>
      <w:r>
        <w:rPr>
          <w:rFonts w:hint="eastAsia"/>
          <w:sz w:val="28"/>
        </w:rPr>
        <w:t>工程进展情况；</w:t>
      </w:r>
    </w:p>
    <w:p w:rsidR="005826E8" w:rsidRDefault="005826E8" w:rsidP="005826E8">
      <w:pPr>
        <w:ind w:firstLineChars="200" w:firstLine="560"/>
        <w:rPr>
          <w:rFonts w:hint="eastAsia"/>
          <w:sz w:val="28"/>
        </w:rPr>
      </w:pPr>
      <w:r>
        <w:rPr>
          <w:rFonts w:hint="eastAsia"/>
          <w:sz w:val="28"/>
        </w:rPr>
        <w:t>2</w:t>
      </w:r>
      <w:r>
        <w:rPr>
          <w:sz w:val="28"/>
        </w:rPr>
        <w:t>.3</w:t>
      </w:r>
      <w:r>
        <w:rPr>
          <w:rFonts w:hint="eastAsia"/>
          <w:sz w:val="28"/>
        </w:rPr>
        <w:t>对下一个报告期的进度预测；</w:t>
      </w:r>
    </w:p>
    <w:p w:rsidR="005826E8" w:rsidRDefault="005826E8" w:rsidP="005826E8">
      <w:pPr>
        <w:ind w:firstLineChars="200" w:firstLine="560"/>
        <w:rPr>
          <w:rFonts w:hint="eastAsia"/>
          <w:sz w:val="28"/>
        </w:rPr>
      </w:pPr>
      <w:r>
        <w:rPr>
          <w:rFonts w:hint="eastAsia"/>
          <w:sz w:val="28"/>
        </w:rPr>
        <w:t>2</w:t>
      </w:r>
      <w:r>
        <w:rPr>
          <w:sz w:val="28"/>
        </w:rPr>
        <w:t>.4</w:t>
      </w:r>
      <w:r>
        <w:rPr>
          <w:rFonts w:hint="eastAsia"/>
          <w:sz w:val="28"/>
        </w:rPr>
        <w:t>施工单位投入的人力情况；</w:t>
      </w:r>
    </w:p>
    <w:p w:rsidR="005826E8" w:rsidRDefault="005826E8" w:rsidP="005826E8">
      <w:pPr>
        <w:ind w:firstLineChars="200" w:firstLine="560"/>
        <w:rPr>
          <w:rFonts w:hint="eastAsia"/>
          <w:sz w:val="28"/>
        </w:rPr>
      </w:pPr>
      <w:r>
        <w:rPr>
          <w:rFonts w:hint="eastAsia"/>
          <w:sz w:val="28"/>
        </w:rPr>
        <w:lastRenderedPageBreak/>
        <w:t>2</w:t>
      </w:r>
      <w:r>
        <w:rPr>
          <w:sz w:val="28"/>
        </w:rPr>
        <w:t>.5</w:t>
      </w:r>
      <w:r>
        <w:rPr>
          <w:rFonts w:hint="eastAsia"/>
          <w:sz w:val="28"/>
        </w:rPr>
        <w:t>技术事宜；</w:t>
      </w:r>
    </w:p>
    <w:p w:rsidR="005826E8" w:rsidRDefault="005826E8" w:rsidP="005826E8">
      <w:pPr>
        <w:ind w:firstLineChars="200" w:firstLine="560"/>
        <w:rPr>
          <w:rFonts w:hint="eastAsia"/>
          <w:sz w:val="28"/>
        </w:rPr>
      </w:pPr>
      <w:r>
        <w:rPr>
          <w:rFonts w:hint="eastAsia"/>
          <w:sz w:val="28"/>
        </w:rPr>
        <w:t>2</w:t>
      </w:r>
      <w:r>
        <w:rPr>
          <w:sz w:val="28"/>
        </w:rPr>
        <w:t>.6</w:t>
      </w:r>
      <w:r>
        <w:rPr>
          <w:rFonts w:hint="eastAsia"/>
          <w:sz w:val="28"/>
        </w:rPr>
        <w:t>财务事宜；</w:t>
      </w:r>
    </w:p>
    <w:p w:rsidR="005826E8" w:rsidRDefault="005826E8" w:rsidP="005826E8">
      <w:pPr>
        <w:ind w:firstLineChars="200" w:firstLine="560"/>
        <w:rPr>
          <w:rFonts w:hint="eastAsia"/>
          <w:sz w:val="28"/>
        </w:rPr>
      </w:pPr>
      <w:r>
        <w:rPr>
          <w:rFonts w:hint="eastAsia"/>
          <w:sz w:val="28"/>
        </w:rPr>
        <w:t>2</w:t>
      </w:r>
      <w:r>
        <w:rPr>
          <w:sz w:val="28"/>
        </w:rPr>
        <w:t>.7</w:t>
      </w:r>
      <w:r>
        <w:rPr>
          <w:rFonts w:hint="eastAsia"/>
          <w:sz w:val="28"/>
        </w:rPr>
        <w:t>现工地其它施工单位，配套工程的协调问题；</w:t>
      </w:r>
    </w:p>
    <w:p w:rsidR="005826E8" w:rsidRDefault="005826E8" w:rsidP="005826E8">
      <w:pPr>
        <w:ind w:firstLineChars="200" w:firstLine="560"/>
        <w:rPr>
          <w:rFonts w:hint="eastAsia"/>
          <w:sz w:val="28"/>
        </w:rPr>
      </w:pPr>
      <w:r>
        <w:rPr>
          <w:rFonts w:hint="eastAsia"/>
          <w:sz w:val="28"/>
        </w:rPr>
        <w:t>2</w:t>
      </w:r>
      <w:r>
        <w:rPr>
          <w:sz w:val="28"/>
        </w:rPr>
        <w:t>.8</w:t>
      </w:r>
      <w:r>
        <w:rPr>
          <w:rFonts w:hint="eastAsia"/>
          <w:sz w:val="28"/>
        </w:rPr>
        <w:t>材料质量，供应及保管情况及施工现场的管理情况；</w:t>
      </w:r>
    </w:p>
    <w:p w:rsidR="005826E8" w:rsidRDefault="005826E8" w:rsidP="005826E8">
      <w:pPr>
        <w:ind w:firstLineChars="200" w:firstLine="560"/>
        <w:rPr>
          <w:rFonts w:hint="eastAsia"/>
          <w:sz w:val="28"/>
        </w:rPr>
      </w:pPr>
      <w:r>
        <w:rPr>
          <w:rFonts w:hint="eastAsia"/>
          <w:sz w:val="28"/>
        </w:rPr>
        <w:t>2</w:t>
      </w:r>
      <w:r>
        <w:rPr>
          <w:sz w:val="28"/>
        </w:rPr>
        <w:t>.9</w:t>
      </w:r>
      <w:r>
        <w:rPr>
          <w:rFonts w:hint="eastAsia"/>
          <w:sz w:val="28"/>
        </w:rPr>
        <w:t>对施工单位的通知和指令及对甲方及监理单位的请示要求；</w:t>
      </w:r>
    </w:p>
    <w:p w:rsidR="005826E8" w:rsidRDefault="005826E8" w:rsidP="005826E8">
      <w:pPr>
        <w:ind w:firstLineChars="200" w:firstLine="560"/>
        <w:rPr>
          <w:rFonts w:hint="eastAsia"/>
          <w:sz w:val="28"/>
        </w:rPr>
      </w:pPr>
      <w:r>
        <w:rPr>
          <w:rFonts w:hint="eastAsia"/>
          <w:sz w:val="28"/>
        </w:rPr>
        <w:t>2</w:t>
      </w:r>
      <w:r>
        <w:rPr>
          <w:sz w:val="28"/>
        </w:rPr>
        <w:t>.10</w:t>
      </w:r>
      <w:r>
        <w:rPr>
          <w:rFonts w:hint="eastAsia"/>
          <w:sz w:val="28"/>
        </w:rPr>
        <w:t>索赔。</w:t>
      </w:r>
    </w:p>
    <w:p w:rsidR="005826E8" w:rsidRDefault="005826E8" w:rsidP="005826E8">
      <w:pPr>
        <w:rPr>
          <w:rFonts w:hint="eastAsia"/>
          <w:sz w:val="28"/>
        </w:rPr>
      </w:pPr>
      <w:r>
        <w:rPr>
          <w:rFonts w:hint="eastAsia"/>
          <w:sz w:val="28"/>
        </w:rPr>
        <w:t>3</w:t>
      </w:r>
      <w:r>
        <w:rPr>
          <w:rFonts w:hint="eastAsia"/>
          <w:sz w:val="28"/>
        </w:rPr>
        <w:t>、会议记录</w:t>
      </w:r>
    </w:p>
    <w:p w:rsidR="005826E8" w:rsidRDefault="005826E8" w:rsidP="005826E8">
      <w:pPr>
        <w:ind w:firstLineChars="200" w:firstLine="560"/>
        <w:rPr>
          <w:rFonts w:hint="eastAsia"/>
          <w:sz w:val="28"/>
        </w:rPr>
      </w:pPr>
      <w:r>
        <w:rPr>
          <w:rFonts w:hint="eastAsia"/>
          <w:sz w:val="28"/>
        </w:rPr>
        <w:t>3</w:t>
      </w:r>
      <w:r>
        <w:rPr>
          <w:sz w:val="28"/>
        </w:rPr>
        <w:t>.1</w:t>
      </w:r>
      <w:r>
        <w:rPr>
          <w:rFonts w:hint="eastAsia"/>
          <w:sz w:val="28"/>
        </w:rPr>
        <w:t>经常工地会议的记录是正式记录，其重要性不仅在于指导和控制装饰工程施工的管理，而且在发生争议和索赔时会议记录往往是主要判断依据，因此会议记录必须由甲，乙双方都表示同意才有效。</w:t>
      </w:r>
    </w:p>
    <w:p w:rsidR="005826E8" w:rsidRDefault="005826E8" w:rsidP="005826E8">
      <w:pPr>
        <w:ind w:firstLineChars="200" w:firstLine="560"/>
        <w:rPr>
          <w:rFonts w:hint="eastAsia"/>
          <w:sz w:val="28"/>
        </w:rPr>
      </w:pPr>
      <w:r>
        <w:rPr>
          <w:rFonts w:hint="eastAsia"/>
          <w:sz w:val="28"/>
        </w:rPr>
        <w:t>3</w:t>
      </w:r>
      <w:r>
        <w:rPr>
          <w:sz w:val="28"/>
        </w:rPr>
        <w:t>.2</w:t>
      </w:r>
      <w:r>
        <w:rPr>
          <w:rFonts w:hint="eastAsia"/>
          <w:sz w:val="28"/>
        </w:rPr>
        <w:t>会议记录必须忠于事实及公平，应准确记录在会议中发表的全部内容。</w:t>
      </w:r>
    </w:p>
    <w:p w:rsidR="005826E8" w:rsidRDefault="005826E8" w:rsidP="005826E8">
      <w:pPr>
        <w:ind w:firstLineChars="200" w:firstLine="560"/>
        <w:rPr>
          <w:rFonts w:hint="eastAsia"/>
          <w:sz w:val="28"/>
        </w:rPr>
      </w:pPr>
      <w:r>
        <w:rPr>
          <w:rFonts w:hint="eastAsia"/>
          <w:sz w:val="28"/>
        </w:rPr>
        <w:t>3</w:t>
      </w:r>
      <w:r>
        <w:rPr>
          <w:sz w:val="28"/>
        </w:rPr>
        <w:t>.3</w:t>
      </w:r>
      <w:r>
        <w:rPr>
          <w:rFonts w:hint="eastAsia"/>
          <w:sz w:val="28"/>
        </w:rPr>
        <w:t>会议记录必须清楚地列出：会议地点及时间，出席者姓名及他们所代表的单位，会议中发言者的姓名及所发表的内容，决议事项，行动由何人何时执行等内容。</w:t>
      </w:r>
    </w:p>
    <w:p w:rsidR="005826E8" w:rsidRDefault="005826E8" w:rsidP="005826E8">
      <w:pPr>
        <w:ind w:firstLineChars="200" w:firstLine="560"/>
        <w:rPr>
          <w:rFonts w:hint="eastAsia"/>
          <w:sz w:val="28"/>
        </w:rPr>
      </w:pPr>
      <w:r>
        <w:rPr>
          <w:rFonts w:hint="eastAsia"/>
          <w:sz w:val="28"/>
        </w:rPr>
        <w:t>3</w:t>
      </w:r>
      <w:r>
        <w:rPr>
          <w:sz w:val="28"/>
        </w:rPr>
        <w:t>.4</w:t>
      </w:r>
      <w:r>
        <w:rPr>
          <w:rFonts w:hint="eastAsia"/>
          <w:sz w:val="28"/>
        </w:rPr>
        <w:t>经常工地会议通常由总监理工程师主持，装饰工程施工单位负责记录，整理，并在整理打印好的正式经常工地会议文件上签署完毕，然后交予总监理工程师审阅，签署认可，最后分发各有关单位存档。</w:t>
      </w:r>
    </w:p>
    <w:p w:rsidR="005826E8" w:rsidRDefault="005826E8" w:rsidP="005826E8">
      <w:pPr>
        <w:ind w:firstLineChars="200" w:firstLine="560"/>
        <w:rPr>
          <w:rFonts w:hint="eastAsia"/>
          <w:sz w:val="28"/>
        </w:rPr>
      </w:pPr>
      <w:r>
        <w:rPr>
          <w:rFonts w:hint="eastAsia"/>
          <w:sz w:val="28"/>
        </w:rPr>
        <w:t>3</w:t>
      </w:r>
      <w:r>
        <w:rPr>
          <w:sz w:val="28"/>
        </w:rPr>
        <w:t>.5</w:t>
      </w:r>
      <w:r>
        <w:rPr>
          <w:rFonts w:hint="eastAsia"/>
          <w:sz w:val="28"/>
        </w:rPr>
        <w:t>当经常工地会议会议记录需进行个修改，或出现某些争议时，应在下次工地会议上讨论与澄清并取得共识。若要对会议中的某个事</w:t>
      </w:r>
      <w:r>
        <w:rPr>
          <w:rFonts w:hint="eastAsia"/>
          <w:sz w:val="28"/>
        </w:rPr>
        <w:lastRenderedPageBreak/>
        <w:t>项作进一步的解释说明时，应采用书面的形式通知对方。</w:t>
      </w:r>
    </w:p>
    <w:p w:rsidR="005826E8" w:rsidRDefault="005826E8" w:rsidP="005826E8">
      <w:pPr>
        <w:numPr>
          <w:ilvl w:val="0"/>
          <w:numId w:val="23"/>
        </w:numPr>
        <w:rPr>
          <w:rFonts w:hint="eastAsia"/>
          <w:sz w:val="28"/>
        </w:rPr>
      </w:pPr>
      <w:r>
        <w:rPr>
          <w:rFonts w:hint="eastAsia"/>
          <w:sz w:val="28"/>
        </w:rPr>
        <w:t>常施工生产中，如落实工作安排，督促施工生产，总结工作情况，帮助和教育后，都需要通过会议的形式来解决。主要会议形式有：</w:t>
      </w:r>
    </w:p>
    <w:p w:rsidR="005826E8" w:rsidRDefault="005826E8" w:rsidP="005826E8">
      <w:pPr>
        <w:ind w:firstLineChars="200" w:firstLine="560"/>
        <w:rPr>
          <w:rFonts w:hint="eastAsia"/>
          <w:sz w:val="28"/>
        </w:rPr>
      </w:pPr>
      <w:r>
        <w:rPr>
          <w:rFonts w:hint="eastAsia"/>
          <w:sz w:val="28"/>
        </w:rPr>
        <w:t>4</w:t>
      </w:r>
      <w:r>
        <w:rPr>
          <w:sz w:val="28"/>
        </w:rPr>
        <w:t>.1</w:t>
      </w:r>
      <w:proofErr w:type="gramStart"/>
      <w:r>
        <w:rPr>
          <w:rFonts w:hint="eastAsia"/>
          <w:sz w:val="28"/>
        </w:rPr>
        <w:t>各</w:t>
      </w:r>
      <w:proofErr w:type="gramEnd"/>
      <w:r>
        <w:rPr>
          <w:rFonts w:hint="eastAsia"/>
          <w:sz w:val="28"/>
        </w:rPr>
        <w:t>工种和班组的班前会</w:t>
      </w:r>
    </w:p>
    <w:p w:rsidR="005826E8" w:rsidRDefault="005826E8" w:rsidP="005826E8">
      <w:pPr>
        <w:rPr>
          <w:rFonts w:hint="eastAsia"/>
          <w:sz w:val="28"/>
        </w:rPr>
      </w:pPr>
      <w:r>
        <w:rPr>
          <w:rFonts w:hint="eastAsia"/>
          <w:sz w:val="28"/>
        </w:rPr>
        <w:t>4</w:t>
      </w:r>
      <w:r>
        <w:rPr>
          <w:sz w:val="28"/>
        </w:rPr>
        <w:t>.</w:t>
      </w:r>
      <w:r>
        <w:rPr>
          <w:rFonts w:hint="eastAsia"/>
          <w:sz w:val="28"/>
        </w:rPr>
        <w:t xml:space="preserve">2 </w:t>
      </w:r>
      <w:r>
        <w:rPr>
          <w:rFonts w:hint="eastAsia"/>
          <w:sz w:val="28"/>
        </w:rPr>
        <w:t>这一种制度性会议，在上班前开</w:t>
      </w:r>
      <w:r>
        <w:rPr>
          <w:rFonts w:hint="eastAsia"/>
          <w:sz w:val="28"/>
        </w:rPr>
        <w:t>15~30</w:t>
      </w:r>
      <w:r>
        <w:rPr>
          <w:rFonts w:hint="eastAsia"/>
          <w:sz w:val="28"/>
        </w:rPr>
        <w:t>分钟，由工长主持，项目经理和施工负责人应有选择地参加一些关键工种班组的班前会，一般要督促落实两个问题；</w:t>
      </w:r>
    </w:p>
    <w:p w:rsidR="005826E8" w:rsidRDefault="005826E8" w:rsidP="005826E8">
      <w:pPr>
        <w:rPr>
          <w:rFonts w:hint="eastAsia"/>
          <w:sz w:val="28"/>
        </w:rPr>
      </w:pPr>
      <w:r>
        <w:rPr>
          <w:rFonts w:hint="eastAsia"/>
          <w:sz w:val="28"/>
        </w:rPr>
        <w:t>4</w:t>
      </w:r>
      <w:r>
        <w:rPr>
          <w:sz w:val="28"/>
        </w:rPr>
        <w:t>.</w:t>
      </w:r>
      <w:r>
        <w:rPr>
          <w:rFonts w:hint="eastAsia"/>
          <w:sz w:val="28"/>
        </w:rPr>
        <w:t>2</w:t>
      </w:r>
      <w:r>
        <w:rPr>
          <w:rFonts w:hint="eastAsia"/>
          <w:sz w:val="28"/>
        </w:rPr>
        <w:t>．</w:t>
      </w:r>
      <w:r>
        <w:rPr>
          <w:rFonts w:hint="eastAsia"/>
          <w:sz w:val="28"/>
        </w:rPr>
        <w:t>1</w:t>
      </w:r>
      <w:r>
        <w:rPr>
          <w:rFonts w:hint="eastAsia"/>
          <w:sz w:val="28"/>
        </w:rPr>
        <w:t>总结前一天的工作。包括完成工作量，进度效率，施工质量，劳动安全，用料及文明施工；</w:t>
      </w:r>
    </w:p>
    <w:p w:rsidR="005826E8" w:rsidRDefault="005826E8" w:rsidP="005826E8">
      <w:pPr>
        <w:rPr>
          <w:rFonts w:hint="eastAsia"/>
          <w:sz w:val="28"/>
        </w:rPr>
      </w:pPr>
      <w:r>
        <w:rPr>
          <w:rFonts w:hint="eastAsia"/>
          <w:sz w:val="28"/>
        </w:rPr>
        <w:t>4</w:t>
      </w:r>
      <w:r>
        <w:rPr>
          <w:sz w:val="28"/>
        </w:rPr>
        <w:t>.</w:t>
      </w:r>
      <w:r>
        <w:rPr>
          <w:rFonts w:hint="eastAsia"/>
          <w:sz w:val="28"/>
        </w:rPr>
        <w:t>2</w:t>
      </w:r>
      <w:r>
        <w:rPr>
          <w:rFonts w:hint="eastAsia"/>
          <w:sz w:val="28"/>
        </w:rPr>
        <w:t>．</w:t>
      </w:r>
      <w:r>
        <w:rPr>
          <w:rFonts w:hint="eastAsia"/>
          <w:sz w:val="28"/>
        </w:rPr>
        <w:t>2</w:t>
      </w:r>
      <w:r>
        <w:rPr>
          <w:rFonts w:hint="eastAsia"/>
          <w:sz w:val="28"/>
        </w:rPr>
        <w:t>安排当天的工作。将当天施工内容，部位，数量，质量，安全，文明施工，技术要点的重点，相关施工规范等注意事项落实到人。</w:t>
      </w:r>
    </w:p>
    <w:p w:rsidR="005826E8" w:rsidRDefault="005826E8" w:rsidP="005826E8">
      <w:pPr>
        <w:rPr>
          <w:rFonts w:hint="eastAsia"/>
          <w:sz w:val="28"/>
        </w:rPr>
      </w:pPr>
      <w:r>
        <w:rPr>
          <w:rFonts w:hint="eastAsia"/>
          <w:sz w:val="28"/>
        </w:rPr>
        <w:t>月，旬，</w:t>
      </w:r>
      <w:proofErr w:type="gramStart"/>
      <w:r>
        <w:rPr>
          <w:rFonts w:hint="eastAsia"/>
          <w:sz w:val="28"/>
        </w:rPr>
        <w:t>周生产</w:t>
      </w:r>
      <w:proofErr w:type="gramEnd"/>
      <w:r>
        <w:rPr>
          <w:rFonts w:hint="eastAsia"/>
          <w:sz w:val="28"/>
        </w:rPr>
        <w:t>状况总结会</w:t>
      </w:r>
    </w:p>
    <w:p w:rsidR="005826E8" w:rsidRDefault="005826E8" w:rsidP="005826E8">
      <w:pPr>
        <w:rPr>
          <w:rFonts w:hint="eastAsia"/>
          <w:sz w:val="28"/>
        </w:rPr>
      </w:pPr>
      <w:r>
        <w:rPr>
          <w:rFonts w:hint="eastAsia"/>
          <w:sz w:val="28"/>
        </w:rPr>
        <w:t>4</w:t>
      </w:r>
      <w:r>
        <w:rPr>
          <w:sz w:val="28"/>
        </w:rPr>
        <w:t>.</w:t>
      </w:r>
      <w:r>
        <w:rPr>
          <w:rFonts w:hint="eastAsia"/>
          <w:sz w:val="28"/>
        </w:rPr>
        <w:t>2</w:t>
      </w:r>
      <w:r>
        <w:rPr>
          <w:rFonts w:hint="eastAsia"/>
          <w:sz w:val="28"/>
        </w:rPr>
        <w:t>．</w:t>
      </w:r>
      <w:r>
        <w:rPr>
          <w:rFonts w:hint="eastAsia"/>
          <w:sz w:val="28"/>
        </w:rPr>
        <w:t>3</w:t>
      </w:r>
      <w:r>
        <w:rPr>
          <w:rFonts w:hint="eastAsia"/>
          <w:sz w:val="28"/>
        </w:rPr>
        <w:t>主要是总结一段时间内，全工地范围在施工进度，安全质量，文明，效率，纪律等方面的情况，表扬先进，纠正错误行为。此类会议通常由项目副经理主持。</w:t>
      </w:r>
    </w:p>
    <w:p w:rsidR="005826E8" w:rsidRDefault="005826E8" w:rsidP="005826E8">
      <w:pPr>
        <w:rPr>
          <w:rFonts w:hint="eastAsia"/>
          <w:sz w:val="28"/>
        </w:rPr>
      </w:pPr>
      <w:r>
        <w:rPr>
          <w:rFonts w:hint="eastAsia"/>
          <w:sz w:val="28"/>
        </w:rPr>
        <w:t>5</w:t>
      </w:r>
      <w:r>
        <w:rPr>
          <w:rFonts w:hint="eastAsia"/>
          <w:sz w:val="28"/>
        </w:rPr>
        <w:t>、一般质量安全事故调查分析会</w:t>
      </w:r>
    </w:p>
    <w:p w:rsidR="005826E8" w:rsidRDefault="005826E8" w:rsidP="005826E8">
      <w:pPr>
        <w:rPr>
          <w:rFonts w:hint="eastAsia"/>
          <w:sz w:val="28"/>
        </w:rPr>
      </w:pPr>
      <w:r>
        <w:rPr>
          <w:rFonts w:hint="eastAsia"/>
          <w:sz w:val="28"/>
        </w:rPr>
        <w:t>5</w:t>
      </w:r>
      <w:r>
        <w:rPr>
          <w:rFonts w:hint="eastAsia"/>
          <w:sz w:val="28"/>
        </w:rPr>
        <w:t>．</w:t>
      </w:r>
      <w:r>
        <w:rPr>
          <w:rFonts w:hint="eastAsia"/>
          <w:sz w:val="28"/>
        </w:rPr>
        <w:t>1</w:t>
      </w:r>
      <w:r>
        <w:rPr>
          <w:rFonts w:hint="eastAsia"/>
          <w:sz w:val="28"/>
        </w:rPr>
        <w:t>优劣时间现场会</w:t>
      </w:r>
    </w:p>
    <w:p w:rsidR="005826E8" w:rsidRDefault="005826E8" w:rsidP="005826E8">
      <w:pPr>
        <w:rPr>
          <w:rFonts w:hint="eastAsia"/>
          <w:sz w:val="28"/>
        </w:rPr>
      </w:pPr>
      <w:r>
        <w:rPr>
          <w:rFonts w:hint="eastAsia"/>
          <w:sz w:val="28"/>
        </w:rPr>
        <w:t xml:space="preserve">   </w:t>
      </w:r>
      <w:r>
        <w:rPr>
          <w:rFonts w:hint="eastAsia"/>
          <w:sz w:val="28"/>
        </w:rPr>
        <w:t>装饰工程施工工艺较为繁杂，当出现了先进施工工艺，优质产品，合理化建议时，应及时组织有关施工班组学习和推广。当发生了典型的违章和冒险工作业，以及野蛮施工时，无论是否已造成损失，均应</w:t>
      </w:r>
      <w:r>
        <w:rPr>
          <w:rFonts w:hint="eastAsia"/>
          <w:sz w:val="28"/>
        </w:rPr>
        <w:t>5</w:t>
      </w:r>
      <w:r>
        <w:rPr>
          <w:rFonts w:hint="eastAsia"/>
          <w:sz w:val="28"/>
        </w:rPr>
        <w:t>。</w:t>
      </w:r>
      <w:r>
        <w:rPr>
          <w:rFonts w:hint="eastAsia"/>
          <w:sz w:val="28"/>
        </w:rPr>
        <w:t>5</w:t>
      </w:r>
      <w:r>
        <w:rPr>
          <w:rFonts w:hint="eastAsia"/>
          <w:sz w:val="28"/>
        </w:rPr>
        <w:t>．</w:t>
      </w:r>
      <w:r>
        <w:rPr>
          <w:rFonts w:hint="eastAsia"/>
          <w:sz w:val="28"/>
        </w:rPr>
        <w:t>2</w:t>
      </w:r>
      <w:r>
        <w:rPr>
          <w:rFonts w:hint="eastAsia"/>
          <w:sz w:val="28"/>
        </w:rPr>
        <w:t>及时纠正并召开现场会，对违章班组或个人进行批评和处理。</w:t>
      </w:r>
    </w:p>
    <w:p w:rsidR="005826E8" w:rsidRDefault="005826E8" w:rsidP="005826E8">
      <w:pPr>
        <w:rPr>
          <w:rFonts w:hint="eastAsia"/>
          <w:sz w:val="28"/>
        </w:rPr>
      </w:pPr>
      <w:r>
        <w:rPr>
          <w:rFonts w:hint="eastAsia"/>
          <w:sz w:val="28"/>
        </w:rPr>
        <w:lastRenderedPageBreak/>
        <w:t>劳动竞赛动员和评比会</w:t>
      </w:r>
    </w:p>
    <w:p w:rsidR="005826E8" w:rsidRDefault="005826E8" w:rsidP="005826E8">
      <w:pPr>
        <w:rPr>
          <w:rFonts w:hint="eastAsia"/>
          <w:sz w:val="28"/>
        </w:rPr>
      </w:pPr>
    </w:p>
    <w:p w:rsidR="005826E8" w:rsidRDefault="005826E8" w:rsidP="005826E8">
      <w:pPr>
        <w:ind w:firstLineChars="700" w:firstLine="1968"/>
        <w:rPr>
          <w:rFonts w:hint="eastAsia"/>
          <w:b/>
          <w:bCs/>
          <w:sz w:val="28"/>
        </w:rPr>
      </w:pPr>
      <w:r>
        <w:rPr>
          <w:rFonts w:hint="eastAsia"/>
          <w:b/>
          <w:bCs/>
          <w:sz w:val="28"/>
        </w:rPr>
        <w:t>第三节</w:t>
      </w:r>
      <w:r>
        <w:rPr>
          <w:rFonts w:hint="eastAsia"/>
          <w:b/>
          <w:bCs/>
          <w:sz w:val="28"/>
        </w:rPr>
        <w:t xml:space="preserve">   </w:t>
      </w:r>
      <w:r>
        <w:rPr>
          <w:rFonts w:hint="eastAsia"/>
          <w:b/>
          <w:bCs/>
          <w:sz w:val="28"/>
        </w:rPr>
        <w:t>竣工资料</w:t>
      </w:r>
    </w:p>
    <w:p w:rsidR="005826E8" w:rsidRDefault="005826E8" w:rsidP="005826E8">
      <w:pPr>
        <w:rPr>
          <w:rFonts w:hint="eastAsia"/>
          <w:sz w:val="28"/>
        </w:rPr>
      </w:pPr>
      <w:r>
        <w:rPr>
          <w:rFonts w:hint="eastAsia"/>
          <w:sz w:val="28"/>
        </w:rPr>
        <w:t>1</w:t>
      </w:r>
      <w:r>
        <w:rPr>
          <w:rFonts w:hint="eastAsia"/>
          <w:sz w:val="28"/>
        </w:rPr>
        <w:t>．竣工资料的主要内容及要求</w:t>
      </w:r>
    </w:p>
    <w:p w:rsidR="005826E8" w:rsidRDefault="005826E8" w:rsidP="005826E8">
      <w:pPr>
        <w:ind w:firstLineChars="200" w:firstLine="560"/>
        <w:rPr>
          <w:rFonts w:hint="eastAsia"/>
          <w:sz w:val="28"/>
        </w:rPr>
      </w:pPr>
      <w:r>
        <w:rPr>
          <w:sz w:val="28"/>
        </w:rPr>
        <w:t>1.1</w:t>
      </w:r>
      <w:r>
        <w:rPr>
          <w:rFonts w:hint="eastAsia"/>
          <w:sz w:val="28"/>
        </w:rPr>
        <w:t>竣工工程项目一览表：包括竣工工程名称，位置，结构，层次，面积和附有设备，装置等。</w:t>
      </w:r>
    </w:p>
    <w:p w:rsidR="005826E8" w:rsidRDefault="005826E8" w:rsidP="005826E8">
      <w:pPr>
        <w:ind w:firstLineChars="200" w:firstLine="560"/>
        <w:rPr>
          <w:rFonts w:hint="eastAsia"/>
          <w:sz w:val="28"/>
        </w:rPr>
      </w:pPr>
      <w:r>
        <w:rPr>
          <w:sz w:val="28"/>
        </w:rPr>
        <w:t>1.1</w:t>
      </w:r>
      <w:r>
        <w:rPr>
          <w:rFonts w:hint="eastAsia"/>
          <w:sz w:val="28"/>
        </w:rPr>
        <w:t>2</w:t>
      </w:r>
      <w:r>
        <w:rPr>
          <w:rFonts w:hint="eastAsia"/>
          <w:sz w:val="28"/>
        </w:rPr>
        <w:t>图纸会审记录</w:t>
      </w:r>
    </w:p>
    <w:p w:rsidR="005826E8" w:rsidRDefault="005826E8" w:rsidP="005826E8">
      <w:pPr>
        <w:ind w:firstLineChars="200" w:firstLine="560"/>
        <w:rPr>
          <w:rFonts w:hint="eastAsia"/>
          <w:sz w:val="28"/>
        </w:rPr>
      </w:pPr>
      <w:r>
        <w:rPr>
          <w:sz w:val="28"/>
        </w:rPr>
        <w:t>1.1</w:t>
      </w:r>
      <w:r>
        <w:rPr>
          <w:rFonts w:hint="eastAsia"/>
          <w:sz w:val="28"/>
        </w:rPr>
        <w:t>3</w:t>
      </w:r>
      <w:r>
        <w:rPr>
          <w:rFonts w:hint="eastAsia"/>
          <w:sz w:val="28"/>
        </w:rPr>
        <w:t>材料代用核定单</w:t>
      </w:r>
    </w:p>
    <w:p w:rsidR="005826E8" w:rsidRDefault="005826E8" w:rsidP="005826E8">
      <w:pPr>
        <w:ind w:firstLineChars="200" w:firstLine="560"/>
        <w:rPr>
          <w:rFonts w:hint="eastAsia"/>
          <w:sz w:val="28"/>
        </w:rPr>
      </w:pPr>
      <w:r>
        <w:rPr>
          <w:sz w:val="28"/>
        </w:rPr>
        <w:t>1.1</w:t>
      </w:r>
      <w:r>
        <w:rPr>
          <w:rFonts w:hint="eastAsia"/>
          <w:sz w:val="28"/>
        </w:rPr>
        <w:t>4</w:t>
      </w:r>
      <w:r>
        <w:rPr>
          <w:rFonts w:hint="eastAsia"/>
          <w:sz w:val="28"/>
        </w:rPr>
        <w:t>施工组织方案和技术交底资料</w:t>
      </w:r>
    </w:p>
    <w:p w:rsidR="005826E8" w:rsidRDefault="005826E8" w:rsidP="005826E8">
      <w:pPr>
        <w:ind w:leftChars="171" w:left="359" w:firstLineChars="100" w:firstLine="280"/>
        <w:rPr>
          <w:rFonts w:hint="eastAsia"/>
          <w:sz w:val="28"/>
        </w:rPr>
      </w:pPr>
      <w:r>
        <w:rPr>
          <w:rFonts w:hint="eastAsia"/>
          <w:sz w:val="28"/>
        </w:rPr>
        <w:t>装饰工程施工组织方案</w:t>
      </w:r>
      <w:proofErr w:type="gramStart"/>
      <w:r>
        <w:rPr>
          <w:rFonts w:hint="eastAsia"/>
          <w:sz w:val="28"/>
        </w:rPr>
        <w:t>应内容</w:t>
      </w:r>
      <w:proofErr w:type="gramEnd"/>
      <w:r>
        <w:rPr>
          <w:rFonts w:hint="eastAsia"/>
          <w:sz w:val="28"/>
        </w:rPr>
        <w:t>齐全，审批手续完备。如有较大的施工措施和工艺变动，要编入交工验收资料。</w:t>
      </w:r>
    </w:p>
    <w:p w:rsidR="005826E8" w:rsidRDefault="005826E8" w:rsidP="005826E8">
      <w:pPr>
        <w:ind w:left="360"/>
        <w:rPr>
          <w:rFonts w:hint="eastAsia"/>
          <w:sz w:val="28"/>
        </w:rPr>
      </w:pPr>
      <w:r>
        <w:rPr>
          <w:rFonts w:hint="eastAsia"/>
          <w:sz w:val="28"/>
        </w:rPr>
        <w:t xml:space="preserve">  </w:t>
      </w:r>
      <w:r>
        <w:rPr>
          <w:rFonts w:hint="eastAsia"/>
          <w:sz w:val="28"/>
        </w:rPr>
        <w:t>技术交底包括设计交底，施工组织设计交底，主要分项工程施工技术交底，合同要点交底等。各项交底要有正式书面文字记录和双方签认手续。</w:t>
      </w:r>
    </w:p>
    <w:p w:rsidR="005826E8" w:rsidRDefault="005826E8" w:rsidP="005826E8">
      <w:pPr>
        <w:ind w:firstLineChars="200" w:firstLine="560"/>
        <w:rPr>
          <w:rFonts w:hint="eastAsia"/>
          <w:sz w:val="28"/>
        </w:rPr>
      </w:pPr>
      <w:r>
        <w:rPr>
          <w:sz w:val="28"/>
        </w:rPr>
        <w:t>1.5</w:t>
      </w:r>
      <w:r>
        <w:rPr>
          <w:rFonts w:hint="eastAsia"/>
          <w:sz w:val="28"/>
        </w:rPr>
        <w:t>材料，购配件，成品出厂证明和检验报告。</w:t>
      </w:r>
    </w:p>
    <w:p w:rsidR="005826E8" w:rsidRDefault="005826E8" w:rsidP="005826E8">
      <w:pPr>
        <w:ind w:left="600"/>
        <w:rPr>
          <w:rFonts w:hint="eastAsia"/>
          <w:sz w:val="28"/>
        </w:rPr>
      </w:pPr>
      <w:r>
        <w:rPr>
          <w:rFonts w:hint="eastAsia"/>
          <w:sz w:val="28"/>
        </w:rPr>
        <w:t>装饰材料，材料半成品，成品均有出厂质量合格证明，表明出厂日期。</w:t>
      </w:r>
    </w:p>
    <w:p w:rsidR="005826E8" w:rsidRDefault="005826E8" w:rsidP="005826E8">
      <w:pPr>
        <w:ind w:left="600"/>
        <w:rPr>
          <w:rFonts w:hint="eastAsia"/>
          <w:sz w:val="28"/>
        </w:rPr>
      </w:pPr>
      <w:r>
        <w:rPr>
          <w:rFonts w:hint="eastAsia"/>
          <w:sz w:val="28"/>
        </w:rPr>
        <w:t>合格证和检验报告的抄件或复印件应注明原件存放单位，并附抄件人签字和抄件（复印件）单位印章。</w:t>
      </w:r>
    </w:p>
    <w:p w:rsidR="005826E8" w:rsidRDefault="005826E8" w:rsidP="005826E8">
      <w:pPr>
        <w:ind w:left="600"/>
        <w:rPr>
          <w:rFonts w:hint="eastAsia"/>
          <w:sz w:val="28"/>
        </w:rPr>
      </w:pPr>
      <w:r>
        <w:rPr>
          <w:rFonts w:hint="eastAsia"/>
          <w:sz w:val="28"/>
        </w:rPr>
        <w:t>门窗框，门（窗）扇，石材，瓷砖除要有出厂质量合格证外，还应附有现场检验报告。</w:t>
      </w:r>
    </w:p>
    <w:p w:rsidR="005826E8" w:rsidRDefault="005826E8" w:rsidP="005826E8">
      <w:pPr>
        <w:ind w:left="600"/>
        <w:rPr>
          <w:rFonts w:hint="eastAsia"/>
          <w:sz w:val="28"/>
        </w:rPr>
      </w:pPr>
      <w:r>
        <w:rPr>
          <w:rFonts w:hint="eastAsia"/>
          <w:sz w:val="28"/>
        </w:rPr>
        <w:lastRenderedPageBreak/>
        <w:t>防火材料要有国家标准的合格证书和消防部门的使用许可证。</w:t>
      </w:r>
    </w:p>
    <w:p w:rsidR="005826E8" w:rsidRDefault="005826E8" w:rsidP="005826E8">
      <w:pPr>
        <w:ind w:left="600"/>
        <w:rPr>
          <w:rFonts w:hint="eastAsia"/>
          <w:sz w:val="28"/>
        </w:rPr>
      </w:pPr>
      <w:r>
        <w:rPr>
          <w:rFonts w:hint="eastAsia"/>
          <w:sz w:val="28"/>
        </w:rPr>
        <w:t>防火材料要有合格证或试验报告；水泥出厂要有合格证或检验报告；焊接要有试验报告和焊条合格证书；钢材出厂要有合格证及试验报告。</w:t>
      </w:r>
    </w:p>
    <w:p w:rsidR="005826E8" w:rsidRDefault="005826E8" w:rsidP="005826E8">
      <w:pPr>
        <w:ind w:firstLineChars="200" w:firstLine="560"/>
        <w:rPr>
          <w:rFonts w:hint="eastAsia"/>
          <w:sz w:val="28"/>
        </w:rPr>
      </w:pPr>
      <w:r>
        <w:rPr>
          <w:sz w:val="28"/>
        </w:rPr>
        <w:t>1.6</w:t>
      </w:r>
      <w:r>
        <w:rPr>
          <w:rFonts w:hint="eastAsia"/>
          <w:sz w:val="28"/>
        </w:rPr>
        <w:t>预检记录</w:t>
      </w:r>
      <w:r>
        <w:rPr>
          <w:rFonts w:hint="eastAsia"/>
          <w:sz w:val="28"/>
        </w:rPr>
        <w:t xml:space="preserve">                                                                                                                                                                                                                                                                                                                                                                                                                                                                                                                                                                                                                                                                                                                                                                                                                                                                                                                                                                                                                                                                                                                                                                                                                                                                                                                                                                                                                                                                                                                                                                                                       </w:t>
      </w:r>
    </w:p>
    <w:p w:rsidR="005826E8" w:rsidRDefault="005826E8" w:rsidP="005826E8">
      <w:pPr>
        <w:rPr>
          <w:rFonts w:hint="eastAsia"/>
          <w:sz w:val="28"/>
        </w:rPr>
      </w:pPr>
      <w:r>
        <w:rPr>
          <w:rFonts w:hint="eastAsia"/>
          <w:sz w:val="28"/>
        </w:rPr>
        <w:t xml:space="preserve"> </w:t>
      </w:r>
      <w:r>
        <w:rPr>
          <w:rFonts w:hint="eastAsia"/>
          <w:sz w:val="28"/>
        </w:rPr>
        <w:t>包括现场基准点，楼层基准线，预留孔洞和预埋件位置的检查记录。</w:t>
      </w:r>
    </w:p>
    <w:p w:rsidR="005826E8" w:rsidRDefault="005826E8" w:rsidP="005826E8">
      <w:pPr>
        <w:ind w:firstLineChars="200" w:firstLine="560"/>
        <w:rPr>
          <w:rFonts w:hint="eastAsia"/>
          <w:sz w:val="28"/>
        </w:rPr>
      </w:pPr>
      <w:r>
        <w:rPr>
          <w:sz w:val="28"/>
        </w:rPr>
        <w:t>1.</w:t>
      </w:r>
      <w:r>
        <w:rPr>
          <w:rFonts w:hint="eastAsia"/>
          <w:sz w:val="28"/>
        </w:rPr>
        <w:t xml:space="preserve">7 </w:t>
      </w:r>
      <w:proofErr w:type="gramStart"/>
      <w:r>
        <w:rPr>
          <w:rFonts w:hint="eastAsia"/>
          <w:sz w:val="28"/>
        </w:rPr>
        <w:t>隐检记录</w:t>
      </w:r>
      <w:proofErr w:type="gramEnd"/>
    </w:p>
    <w:p w:rsidR="005826E8" w:rsidRDefault="005826E8" w:rsidP="005826E8">
      <w:pPr>
        <w:rPr>
          <w:rFonts w:hint="eastAsia"/>
          <w:sz w:val="28"/>
        </w:rPr>
      </w:pPr>
      <w:r>
        <w:rPr>
          <w:rFonts w:hint="eastAsia"/>
          <w:sz w:val="28"/>
        </w:rPr>
        <w:t xml:space="preserve">  </w:t>
      </w:r>
      <w:r>
        <w:rPr>
          <w:rFonts w:hint="eastAsia"/>
          <w:sz w:val="28"/>
        </w:rPr>
        <w:t>泛指轻质隔断墙，吊顶，墙纸，地毯，防水等项目</w:t>
      </w:r>
      <w:proofErr w:type="gramStart"/>
      <w:r>
        <w:rPr>
          <w:rFonts w:hint="eastAsia"/>
          <w:sz w:val="28"/>
        </w:rPr>
        <w:t>的隐检记录</w:t>
      </w:r>
      <w:proofErr w:type="gramEnd"/>
      <w:r>
        <w:rPr>
          <w:rFonts w:hint="eastAsia"/>
          <w:sz w:val="28"/>
        </w:rPr>
        <w:t>。</w:t>
      </w:r>
    </w:p>
    <w:p w:rsidR="005826E8" w:rsidRDefault="005826E8" w:rsidP="005826E8">
      <w:pPr>
        <w:ind w:firstLineChars="200" w:firstLine="560"/>
        <w:rPr>
          <w:rFonts w:hint="eastAsia"/>
          <w:sz w:val="28"/>
        </w:rPr>
      </w:pPr>
      <w:r>
        <w:rPr>
          <w:sz w:val="28"/>
        </w:rPr>
        <w:t>1.8</w:t>
      </w:r>
      <w:r>
        <w:rPr>
          <w:rFonts w:hint="eastAsia"/>
          <w:sz w:val="28"/>
        </w:rPr>
        <w:t>装饰工程质量检验评定资料</w:t>
      </w:r>
    </w:p>
    <w:p w:rsidR="005826E8" w:rsidRDefault="005826E8" w:rsidP="005826E8">
      <w:pPr>
        <w:rPr>
          <w:rFonts w:hint="eastAsia"/>
          <w:sz w:val="28"/>
        </w:rPr>
      </w:pPr>
      <w:r>
        <w:rPr>
          <w:rFonts w:hint="eastAsia"/>
          <w:sz w:val="28"/>
        </w:rPr>
        <w:t xml:space="preserve">  </w:t>
      </w:r>
      <w:r>
        <w:rPr>
          <w:rFonts w:hint="eastAsia"/>
          <w:sz w:val="28"/>
        </w:rPr>
        <w:t>包括所有分项工程应有的质量评定表及分布工程汇总评定表。</w:t>
      </w:r>
    </w:p>
    <w:p w:rsidR="005826E8" w:rsidRDefault="005826E8" w:rsidP="005826E8">
      <w:pPr>
        <w:ind w:firstLineChars="200" w:firstLine="560"/>
        <w:rPr>
          <w:rFonts w:hint="eastAsia"/>
          <w:sz w:val="28"/>
        </w:rPr>
      </w:pPr>
      <w:r>
        <w:rPr>
          <w:sz w:val="28"/>
        </w:rPr>
        <w:t>1.</w:t>
      </w:r>
      <w:r>
        <w:rPr>
          <w:rFonts w:hint="eastAsia"/>
          <w:sz w:val="28"/>
        </w:rPr>
        <w:t xml:space="preserve">9 </w:t>
      </w:r>
      <w:r>
        <w:rPr>
          <w:rFonts w:hint="eastAsia"/>
          <w:sz w:val="28"/>
        </w:rPr>
        <w:t>交竣工验收书</w:t>
      </w:r>
    </w:p>
    <w:p w:rsidR="005826E8" w:rsidRDefault="005826E8" w:rsidP="005826E8">
      <w:pPr>
        <w:rPr>
          <w:rFonts w:hint="eastAsia"/>
          <w:sz w:val="28"/>
        </w:rPr>
      </w:pPr>
      <w:r>
        <w:rPr>
          <w:rFonts w:hint="eastAsia"/>
          <w:sz w:val="28"/>
        </w:rPr>
        <w:t xml:space="preserve">  </w:t>
      </w:r>
      <w:r>
        <w:rPr>
          <w:rFonts w:hint="eastAsia"/>
          <w:sz w:val="28"/>
        </w:rPr>
        <w:t>装饰工程施工单位（承包方），建设单位（发包方）和设计单位（设计师）三方签认的竣工验收单，送质量监督部门进行核验，合格后签发的核定书。</w:t>
      </w:r>
    </w:p>
    <w:p w:rsidR="005826E8" w:rsidRDefault="005826E8" w:rsidP="005826E8">
      <w:pPr>
        <w:ind w:firstLineChars="200" w:firstLine="560"/>
        <w:rPr>
          <w:rFonts w:hint="eastAsia"/>
          <w:sz w:val="28"/>
        </w:rPr>
      </w:pPr>
      <w:r>
        <w:rPr>
          <w:sz w:val="28"/>
        </w:rPr>
        <w:t>1.1</w:t>
      </w:r>
      <w:r>
        <w:rPr>
          <w:rFonts w:hint="eastAsia"/>
          <w:sz w:val="28"/>
        </w:rPr>
        <w:t>0</w:t>
      </w:r>
      <w:r>
        <w:rPr>
          <w:rFonts w:hint="eastAsia"/>
          <w:sz w:val="28"/>
        </w:rPr>
        <w:t>设计变更，洽商记录</w:t>
      </w:r>
    </w:p>
    <w:p w:rsidR="005826E8" w:rsidRDefault="005826E8" w:rsidP="005826E8">
      <w:pPr>
        <w:rPr>
          <w:rFonts w:hint="eastAsia"/>
          <w:sz w:val="28"/>
        </w:rPr>
      </w:pPr>
      <w:r>
        <w:rPr>
          <w:rFonts w:hint="eastAsia"/>
          <w:sz w:val="28"/>
        </w:rPr>
        <w:t xml:space="preserve">   </w:t>
      </w:r>
      <w:r>
        <w:rPr>
          <w:rFonts w:hint="eastAsia"/>
          <w:sz w:val="28"/>
        </w:rPr>
        <w:t>设计变更，洽商记录应有设计单位，施工单位和建设单位三方代表签证，经济洽商可由装饰工程施工单位和建设单位两方代表签证；</w:t>
      </w:r>
    </w:p>
    <w:p w:rsidR="005826E8" w:rsidRDefault="005826E8" w:rsidP="005826E8">
      <w:pPr>
        <w:ind w:firstLine="360"/>
        <w:rPr>
          <w:rFonts w:hint="eastAsia"/>
          <w:sz w:val="28"/>
        </w:rPr>
      </w:pPr>
      <w:r>
        <w:rPr>
          <w:rFonts w:hint="eastAsia"/>
          <w:sz w:val="28"/>
        </w:rPr>
        <w:t>分包工程有关设计变更和洽商记录应通过</w:t>
      </w:r>
      <w:proofErr w:type="gramStart"/>
      <w:r>
        <w:rPr>
          <w:rFonts w:hint="eastAsia"/>
          <w:sz w:val="28"/>
        </w:rPr>
        <w:t>装饰总</w:t>
      </w:r>
      <w:proofErr w:type="gramEnd"/>
      <w:r>
        <w:rPr>
          <w:rFonts w:hint="eastAsia"/>
          <w:sz w:val="28"/>
        </w:rPr>
        <w:t>承包单位办理；</w:t>
      </w:r>
    </w:p>
    <w:p w:rsidR="005826E8" w:rsidRDefault="005826E8" w:rsidP="005826E8">
      <w:pPr>
        <w:ind w:firstLine="360"/>
        <w:rPr>
          <w:rFonts w:hint="eastAsia"/>
          <w:sz w:val="28"/>
        </w:rPr>
      </w:pPr>
      <w:r>
        <w:rPr>
          <w:rFonts w:hint="eastAsia"/>
          <w:sz w:val="28"/>
        </w:rPr>
        <w:t>设计变更，洽商</w:t>
      </w:r>
      <w:proofErr w:type="gramStart"/>
      <w:r>
        <w:rPr>
          <w:rFonts w:hint="eastAsia"/>
          <w:sz w:val="28"/>
        </w:rPr>
        <w:t>记录按</w:t>
      </w:r>
      <w:proofErr w:type="gramEnd"/>
      <w:r>
        <w:rPr>
          <w:rFonts w:hint="eastAsia"/>
          <w:sz w:val="28"/>
        </w:rPr>
        <w:t>签证日期先后顺序编号，做到齐全，完整。</w:t>
      </w:r>
    </w:p>
    <w:p w:rsidR="005826E8" w:rsidRDefault="005826E8" w:rsidP="005826E8">
      <w:pPr>
        <w:ind w:firstLineChars="200" w:firstLine="560"/>
        <w:rPr>
          <w:rFonts w:hint="eastAsia"/>
          <w:sz w:val="28"/>
        </w:rPr>
      </w:pPr>
      <w:r>
        <w:rPr>
          <w:sz w:val="28"/>
        </w:rPr>
        <w:t>1.1</w:t>
      </w:r>
      <w:r>
        <w:rPr>
          <w:rFonts w:hint="eastAsia"/>
          <w:sz w:val="28"/>
        </w:rPr>
        <w:t>1</w:t>
      </w:r>
      <w:r>
        <w:rPr>
          <w:rFonts w:hint="eastAsia"/>
          <w:sz w:val="28"/>
        </w:rPr>
        <w:t>竣工图</w:t>
      </w:r>
    </w:p>
    <w:p w:rsidR="005826E8" w:rsidRDefault="005826E8" w:rsidP="005826E8">
      <w:pPr>
        <w:rPr>
          <w:rFonts w:hint="eastAsia"/>
          <w:sz w:val="28"/>
        </w:rPr>
      </w:pPr>
      <w:r>
        <w:rPr>
          <w:rFonts w:hint="eastAsia"/>
          <w:sz w:val="28"/>
        </w:rPr>
        <w:t xml:space="preserve">  </w:t>
      </w:r>
      <w:r>
        <w:rPr>
          <w:rFonts w:hint="eastAsia"/>
          <w:sz w:val="28"/>
        </w:rPr>
        <w:t>凡原施工图无变更的，可在新的原施工图上加盖“竣工图”标志后</w:t>
      </w:r>
      <w:r>
        <w:rPr>
          <w:rFonts w:hint="eastAsia"/>
          <w:sz w:val="28"/>
        </w:rPr>
        <w:lastRenderedPageBreak/>
        <w:t>作为竣工图；</w:t>
      </w:r>
    </w:p>
    <w:p w:rsidR="005826E8" w:rsidRDefault="005826E8" w:rsidP="005826E8">
      <w:pPr>
        <w:rPr>
          <w:rFonts w:hint="eastAsia"/>
          <w:sz w:val="28"/>
        </w:rPr>
      </w:pPr>
      <w:r>
        <w:rPr>
          <w:rFonts w:hint="eastAsia"/>
          <w:sz w:val="28"/>
        </w:rPr>
        <w:t xml:space="preserve">  </w:t>
      </w:r>
      <w:r>
        <w:rPr>
          <w:rFonts w:hint="eastAsia"/>
          <w:sz w:val="28"/>
        </w:rPr>
        <w:t>无大变更的可在原图上改绘，有重大变更的应重新绘制竣工图。</w:t>
      </w:r>
    </w:p>
    <w:p w:rsidR="005826E8" w:rsidRDefault="005826E8" w:rsidP="005826E8">
      <w:pPr>
        <w:ind w:firstLineChars="200" w:firstLine="560"/>
        <w:rPr>
          <w:rFonts w:hint="eastAsia"/>
          <w:sz w:val="28"/>
        </w:rPr>
      </w:pPr>
      <w:r>
        <w:rPr>
          <w:sz w:val="28"/>
        </w:rPr>
        <w:t>1.12</w:t>
      </w:r>
      <w:r>
        <w:rPr>
          <w:rFonts w:hint="eastAsia"/>
          <w:sz w:val="28"/>
        </w:rPr>
        <w:t>施工日记</w:t>
      </w:r>
    </w:p>
    <w:p w:rsidR="005826E8" w:rsidRDefault="005826E8" w:rsidP="005826E8">
      <w:pPr>
        <w:ind w:firstLineChars="200" w:firstLine="560"/>
        <w:rPr>
          <w:rFonts w:hint="eastAsia"/>
          <w:sz w:val="28"/>
        </w:rPr>
      </w:pPr>
      <w:r>
        <w:rPr>
          <w:sz w:val="28"/>
        </w:rPr>
        <w:t>1.13</w:t>
      </w:r>
      <w:r>
        <w:rPr>
          <w:rFonts w:hint="eastAsia"/>
          <w:sz w:val="28"/>
        </w:rPr>
        <w:t>其他（封面，总目录）</w:t>
      </w:r>
    </w:p>
    <w:p w:rsidR="005826E8" w:rsidRDefault="005826E8" w:rsidP="005826E8">
      <w:pPr>
        <w:rPr>
          <w:rFonts w:hint="eastAsia"/>
          <w:sz w:val="28"/>
        </w:rPr>
      </w:pPr>
      <w:r>
        <w:rPr>
          <w:rFonts w:hint="eastAsia"/>
          <w:sz w:val="28"/>
        </w:rPr>
        <w:t>2</w:t>
      </w:r>
      <w:r>
        <w:rPr>
          <w:rFonts w:hint="eastAsia"/>
          <w:sz w:val="28"/>
        </w:rPr>
        <w:t>．竣工资料的归档</w:t>
      </w:r>
    </w:p>
    <w:p w:rsidR="005826E8" w:rsidRDefault="005826E8" w:rsidP="005826E8">
      <w:pPr>
        <w:rPr>
          <w:rFonts w:hint="eastAsia"/>
          <w:sz w:val="28"/>
        </w:rPr>
      </w:pPr>
      <w:r>
        <w:rPr>
          <w:rFonts w:hint="eastAsia"/>
          <w:sz w:val="28"/>
        </w:rPr>
        <w:t>凡是移交的工程档案和技术资料，必须做到真实，完整，有代表性，能如实地反映工程和施工中的情况。这些档案资料不得擅自修改，更不得伪造。同时，凡移交的档案资料，必须按照技术管理权限，经过技术负责人审查签认，对曾存在的问题，评语要确切，经过认真的复查，并做出处理结论。</w:t>
      </w:r>
    </w:p>
    <w:p w:rsidR="005826E8" w:rsidRDefault="005826E8" w:rsidP="005826E8">
      <w:pPr>
        <w:ind w:firstLine="360"/>
        <w:rPr>
          <w:rFonts w:hint="eastAsia"/>
          <w:sz w:val="28"/>
        </w:rPr>
      </w:pPr>
      <w:r>
        <w:rPr>
          <w:rFonts w:hint="eastAsia"/>
          <w:sz w:val="28"/>
        </w:rPr>
        <w:t>工程项目工程档案移交时，要编制《工程档案资料移交清单》，双方按清单查阅清楚。移交后，双方在移交清单上签字盖章。移交清单一式两份，双方各自保存一份，以备查对。</w:t>
      </w:r>
    </w:p>
    <w:p w:rsidR="005826E8" w:rsidRDefault="005826E8" w:rsidP="005826E8">
      <w:pPr>
        <w:rPr>
          <w:rFonts w:hint="eastAsia"/>
          <w:b/>
          <w:bCs/>
          <w:sz w:val="28"/>
        </w:rPr>
      </w:pPr>
    </w:p>
    <w:p w:rsidR="005826E8" w:rsidRDefault="005826E8" w:rsidP="005826E8">
      <w:pPr>
        <w:ind w:firstLineChars="683" w:firstLine="2194"/>
        <w:rPr>
          <w:rFonts w:eastAsia="黑体" w:hint="eastAsia"/>
          <w:b/>
          <w:bCs/>
          <w:sz w:val="32"/>
        </w:rPr>
      </w:pPr>
      <w:r>
        <w:rPr>
          <w:rFonts w:eastAsia="黑体" w:hint="eastAsia"/>
          <w:b/>
          <w:bCs/>
          <w:sz w:val="32"/>
        </w:rPr>
        <w:t>第十七章</w:t>
      </w:r>
      <w:r>
        <w:rPr>
          <w:rFonts w:eastAsia="黑体" w:hint="eastAsia"/>
          <w:b/>
          <w:bCs/>
          <w:sz w:val="32"/>
        </w:rPr>
        <w:t xml:space="preserve">   </w:t>
      </w:r>
      <w:r>
        <w:rPr>
          <w:rFonts w:eastAsia="黑体" w:hint="eastAsia"/>
          <w:b/>
          <w:bCs/>
          <w:sz w:val="32"/>
        </w:rPr>
        <w:t>工程验收</w:t>
      </w:r>
    </w:p>
    <w:p w:rsidR="005826E8" w:rsidRDefault="005826E8" w:rsidP="005826E8">
      <w:pPr>
        <w:ind w:firstLineChars="410" w:firstLine="1148"/>
        <w:rPr>
          <w:rFonts w:hint="eastAsia"/>
          <w:sz w:val="28"/>
        </w:rPr>
      </w:pPr>
    </w:p>
    <w:p w:rsidR="005826E8" w:rsidRDefault="005826E8" w:rsidP="005826E8">
      <w:pPr>
        <w:ind w:firstLineChars="510" w:firstLine="1434"/>
        <w:rPr>
          <w:rFonts w:hint="eastAsia"/>
          <w:b/>
          <w:bCs/>
          <w:sz w:val="28"/>
        </w:rPr>
      </w:pPr>
      <w:r>
        <w:rPr>
          <w:rFonts w:hint="eastAsia"/>
          <w:b/>
          <w:bCs/>
          <w:sz w:val="28"/>
        </w:rPr>
        <w:t>第一节</w:t>
      </w:r>
      <w:r>
        <w:rPr>
          <w:rFonts w:hint="eastAsia"/>
          <w:b/>
          <w:bCs/>
          <w:sz w:val="28"/>
        </w:rPr>
        <w:t xml:space="preserve"> </w:t>
      </w:r>
      <w:r>
        <w:rPr>
          <w:rFonts w:hint="eastAsia"/>
          <w:b/>
          <w:bCs/>
          <w:sz w:val="28"/>
        </w:rPr>
        <w:t>工程的竣工与交工</w:t>
      </w:r>
    </w:p>
    <w:p w:rsidR="005826E8" w:rsidRDefault="005826E8" w:rsidP="005826E8">
      <w:pPr>
        <w:numPr>
          <w:ilvl w:val="0"/>
          <w:numId w:val="16"/>
        </w:numPr>
        <w:rPr>
          <w:sz w:val="28"/>
        </w:rPr>
      </w:pPr>
      <w:r>
        <w:rPr>
          <w:rFonts w:hint="eastAsia"/>
          <w:sz w:val="28"/>
        </w:rPr>
        <w:t>工程的竣工</w:t>
      </w:r>
    </w:p>
    <w:p w:rsidR="005826E8" w:rsidRDefault="005826E8" w:rsidP="005826E8">
      <w:pPr>
        <w:ind w:left="360"/>
        <w:rPr>
          <w:rFonts w:hint="eastAsia"/>
          <w:sz w:val="28"/>
        </w:rPr>
      </w:pPr>
      <w:r>
        <w:rPr>
          <w:rFonts w:hint="eastAsia"/>
          <w:sz w:val="28"/>
        </w:rPr>
        <w:t>装饰工程项目的竣工是指装饰工程项目按照要求和甲，乙双方签订的合同所规定的装饰施工内容全</w:t>
      </w:r>
    </w:p>
    <w:p w:rsidR="005826E8" w:rsidRDefault="005826E8" w:rsidP="005826E8">
      <w:pPr>
        <w:ind w:leftChars="1" w:left="2"/>
        <w:rPr>
          <w:rFonts w:hint="eastAsia"/>
          <w:sz w:val="28"/>
        </w:rPr>
      </w:pPr>
      <w:r>
        <w:rPr>
          <w:rFonts w:hint="eastAsia"/>
          <w:sz w:val="28"/>
        </w:rPr>
        <w:t>完成，经验收</w:t>
      </w:r>
      <w:proofErr w:type="gramStart"/>
      <w:r>
        <w:rPr>
          <w:rFonts w:hint="eastAsia"/>
          <w:sz w:val="28"/>
        </w:rPr>
        <w:t>签定</w:t>
      </w:r>
      <w:proofErr w:type="gramEnd"/>
      <w:r>
        <w:rPr>
          <w:rFonts w:hint="eastAsia"/>
          <w:sz w:val="28"/>
        </w:rPr>
        <w:t>合格，达到交付使用的条件。</w:t>
      </w:r>
    </w:p>
    <w:p w:rsidR="005826E8" w:rsidRDefault="005826E8" w:rsidP="005826E8">
      <w:pPr>
        <w:ind w:left="360"/>
        <w:rPr>
          <w:rFonts w:hint="eastAsia"/>
          <w:sz w:val="28"/>
        </w:rPr>
      </w:pPr>
      <w:r>
        <w:rPr>
          <w:rFonts w:hint="eastAsia"/>
          <w:sz w:val="28"/>
        </w:rPr>
        <w:lastRenderedPageBreak/>
        <w:t xml:space="preserve"> </w:t>
      </w:r>
      <w:r>
        <w:rPr>
          <w:rFonts w:hint="eastAsia"/>
          <w:sz w:val="28"/>
        </w:rPr>
        <w:t>竣工日期：由甲方或监理单位核试验为合格工种的签字日期。</w:t>
      </w:r>
    </w:p>
    <w:p w:rsidR="005826E8" w:rsidRDefault="005826E8" w:rsidP="005826E8">
      <w:pPr>
        <w:rPr>
          <w:rFonts w:hint="eastAsia"/>
          <w:sz w:val="28"/>
        </w:rPr>
      </w:pPr>
      <w:r>
        <w:rPr>
          <w:rFonts w:hint="eastAsia"/>
          <w:sz w:val="28"/>
        </w:rPr>
        <w:t>2</w:t>
      </w:r>
      <w:r>
        <w:rPr>
          <w:rFonts w:hint="eastAsia"/>
          <w:sz w:val="28"/>
        </w:rPr>
        <w:t>．工程的交工</w:t>
      </w:r>
      <w:r>
        <w:rPr>
          <w:rFonts w:hint="eastAsia"/>
          <w:sz w:val="28"/>
        </w:rPr>
        <w:t xml:space="preserve">                                                                                                                                                                                                                                              </w:t>
      </w:r>
    </w:p>
    <w:p w:rsidR="005826E8" w:rsidRDefault="005826E8" w:rsidP="005826E8">
      <w:pPr>
        <w:ind w:firstLine="360"/>
        <w:rPr>
          <w:rFonts w:hint="eastAsia"/>
          <w:sz w:val="28"/>
        </w:rPr>
      </w:pPr>
      <w:r>
        <w:rPr>
          <w:rFonts w:hint="eastAsia"/>
          <w:sz w:val="28"/>
        </w:rPr>
        <w:t>装饰工程交工是指竣工办理手续，交付甲方使用。</w:t>
      </w:r>
    </w:p>
    <w:p w:rsidR="005826E8" w:rsidRDefault="005826E8" w:rsidP="005826E8">
      <w:pPr>
        <w:ind w:firstLine="360"/>
        <w:rPr>
          <w:rFonts w:hint="eastAsia"/>
          <w:sz w:val="28"/>
        </w:rPr>
      </w:pPr>
      <w:r>
        <w:rPr>
          <w:rFonts w:hint="eastAsia"/>
          <w:sz w:val="28"/>
        </w:rPr>
        <w:t>交工日期：指竣工工程办理手续，交付甲方使用的签字日期。</w:t>
      </w:r>
    </w:p>
    <w:p w:rsidR="005826E8" w:rsidRDefault="005826E8" w:rsidP="005826E8">
      <w:pPr>
        <w:rPr>
          <w:rFonts w:hint="eastAsia"/>
          <w:sz w:val="28"/>
        </w:rPr>
      </w:pPr>
      <w:r>
        <w:rPr>
          <w:rFonts w:hint="eastAsia"/>
          <w:sz w:val="28"/>
        </w:rPr>
        <w:t>3</w:t>
      </w:r>
      <w:r>
        <w:rPr>
          <w:rFonts w:hint="eastAsia"/>
          <w:sz w:val="28"/>
        </w:rPr>
        <w:t>．交工验收的准备工作</w:t>
      </w:r>
    </w:p>
    <w:p w:rsidR="005826E8" w:rsidRDefault="005826E8" w:rsidP="005826E8">
      <w:pPr>
        <w:numPr>
          <w:ilvl w:val="0"/>
          <w:numId w:val="17"/>
        </w:numPr>
        <w:rPr>
          <w:rFonts w:hint="eastAsia"/>
          <w:sz w:val="28"/>
        </w:rPr>
      </w:pPr>
      <w:r>
        <w:rPr>
          <w:rFonts w:hint="eastAsia"/>
          <w:sz w:val="28"/>
        </w:rPr>
        <w:t>完成收尾工作；</w:t>
      </w:r>
    </w:p>
    <w:p w:rsidR="005826E8" w:rsidRDefault="005826E8" w:rsidP="005826E8">
      <w:pPr>
        <w:numPr>
          <w:ilvl w:val="0"/>
          <w:numId w:val="17"/>
        </w:numPr>
        <w:rPr>
          <w:rFonts w:hint="eastAsia"/>
          <w:sz w:val="28"/>
        </w:rPr>
      </w:pPr>
      <w:r>
        <w:rPr>
          <w:rFonts w:hint="eastAsia"/>
          <w:sz w:val="28"/>
        </w:rPr>
        <w:t>收集整理竣工验收资料；</w:t>
      </w:r>
    </w:p>
    <w:p w:rsidR="005826E8" w:rsidRDefault="005826E8" w:rsidP="005826E8">
      <w:pPr>
        <w:numPr>
          <w:ilvl w:val="0"/>
          <w:numId w:val="17"/>
        </w:numPr>
        <w:rPr>
          <w:rFonts w:hint="eastAsia"/>
          <w:sz w:val="28"/>
        </w:rPr>
      </w:pPr>
      <w:r>
        <w:rPr>
          <w:rFonts w:hint="eastAsia"/>
          <w:sz w:val="28"/>
        </w:rPr>
        <w:t>交工工程的预验收。</w:t>
      </w:r>
    </w:p>
    <w:p w:rsidR="005826E8" w:rsidRDefault="005826E8" w:rsidP="005826E8">
      <w:pPr>
        <w:rPr>
          <w:rFonts w:hint="eastAsia"/>
          <w:sz w:val="28"/>
        </w:rPr>
      </w:pPr>
      <w:r>
        <w:rPr>
          <w:rFonts w:hint="eastAsia"/>
          <w:sz w:val="28"/>
        </w:rPr>
        <w:t>4</w:t>
      </w:r>
      <w:r>
        <w:rPr>
          <w:rFonts w:hint="eastAsia"/>
          <w:sz w:val="28"/>
        </w:rPr>
        <w:t>．装饰工程的收尾工作</w:t>
      </w:r>
    </w:p>
    <w:p w:rsidR="005826E8" w:rsidRDefault="005826E8" w:rsidP="005826E8">
      <w:pPr>
        <w:rPr>
          <w:rFonts w:hint="eastAsia"/>
          <w:sz w:val="28"/>
        </w:rPr>
      </w:pPr>
      <w:r>
        <w:rPr>
          <w:rFonts w:hint="eastAsia"/>
          <w:sz w:val="28"/>
        </w:rPr>
        <w:t xml:space="preserve">   </w:t>
      </w:r>
      <w:r>
        <w:rPr>
          <w:rFonts w:hint="eastAsia"/>
          <w:sz w:val="28"/>
        </w:rPr>
        <w:t>装饰工程接近交工阶段，不可避免会存在一些零散，分散，量小，面广的未完成项目，这些项目的总和与竣工准备工作，善后工作共称为收尾工作。</w:t>
      </w:r>
    </w:p>
    <w:p w:rsidR="005826E8" w:rsidRDefault="005826E8" w:rsidP="005826E8">
      <w:pPr>
        <w:rPr>
          <w:rFonts w:hint="eastAsia"/>
          <w:sz w:val="28"/>
        </w:rPr>
      </w:pPr>
      <w:r>
        <w:rPr>
          <w:rFonts w:hint="eastAsia"/>
          <w:sz w:val="28"/>
        </w:rPr>
        <w:t>收尾工作主要有：</w:t>
      </w:r>
    </w:p>
    <w:p w:rsidR="005826E8" w:rsidRDefault="005826E8" w:rsidP="005826E8">
      <w:pPr>
        <w:rPr>
          <w:rFonts w:hint="eastAsia"/>
          <w:sz w:val="28"/>
        </w:rPr>
      </w:pPr>
      <w:r>
        <w:rPr>
          <w:rFonts w:hint="eastAsia"/>
          <w:sz w:val="28"/>
        </w:rPr>
        <w:t xml:space="preserve">   </w:t>
      </w:r>
      <w:r>
        <w:rPr>
          <w:rFonts w:hint="eastAsia"/>
          <w:sz w:val="28"/>
        </w:rPr>
        <w:t>⑴组织有关人员逐步，逐段，逐部位，逐房间地进行查项，检查施工中有无丢项，漏项，一旦发现丢项，漏项，必须立即确定专人定期解决，并在事后按期进行检查；</w:t>
      </w:r>
    </w:p>
    <w:p w:rsidR="005826E8" w:rsidRDefault="005826E8" w:rsidP="005826E8">
      <w:pPr>
        <w:rPr>
          <w:rFonts w:hint="eastAsia"/>
          <w:sz w:val="28"/>
        </w:rPr>
      </w:pPr>
      <w:r>
        <w:rPr>
          <w:rFonts w:hint="eastAsia"/>
          <w:sz w:val="28"/>
        </w:rPr>
        <w:t xml:space="preserve">   </w:t>
      </w:r>
      <w:r>
        <w:rPr>
          <w:rFonts w:hint="eastAsia"/>
          <w:sz w:val="28"/>
        </w:rPr>
        <w:t>⑵保护成品和进行封闭。对已经全部完成的部位</w:t>
      </w:r>
      <w:proofErr w:type="gramStart"/>
      <w:r>
        <w:rPr>
          <w:rFonts w:hint="eastAsia"/>
          <w:sz w:val="28"/>
        </w:rPr>
        <w:t>或查项后</w:t>
      </w:r>
      <w:proofErr w:type="gramEnd"/>
      <w:r>
        <w:rPr>
          <w:rFonts w:hint="eastAsia"/>
          <w:sz w:val="28"/>
        </w:rPr>
        <w:t>修补完成的部位，要立即组织清理，保护好成品，</w:t>
      </w:r>
      <w:proofErr w:type="gramStart"/>
      <w:r>
        <w:rPr>
          <w:rFonts w:hint="eastAsia"/>
          <w:sz w:val="28"/>
        </w:rPr>
        <w:t>依可能</w:t>
      </w:r>
      <w:proofErr w:type="gramEnd"/>
      <w:r>
        <w:rPr>
          <w:rFonts w:hint="eastAsia"/>
          <w:sz w:val="28"/>
        </w:rPr>
        <w:t>需要，按房间或层段锁门封闭，严禁无关人员进入，防止损坏或丢失零件，每一个房间的装修和设备安装一旦完毕，就要立即加以封闭，甚至派专人按层段加以看管；</w:t>
      </w:r>
    </w:p>
    <w:p w:rsidR="005826E8" w:rsidRDefault="005826E8" w:rsidP="005826E8">
      <w:pPr>
        <w:rPr>
          <w:rFonts w:hint="eastAsia"/>
          <w:sz w:val="28"/>
        </w:rPr>
      </w:pPr>
      <w:r>
        <w:rPr>
          <w:rFonts w:hint="eastAsia"/>
          <w:sz w:val="28"/>
        </w:rPr>
        <w:lastRenderedPageBreak/>
        <w:t xml:space="preserve">   </w:t>
      </w:r>
      <w:r>
        <w:rPr>
          <w:rFonts w:hint="eastAsia"/>
          <w:sz w:val="28"/>
        </w:rPr>
        <w:t>⑶有计划地拆除施工现场的各种临时设施和暂设工程，拆除各种临时管线，清扫施工现场，组织清运垃圾和杂物；</w:t>
      </w:r>
    </w:p>
    <w:p w:rsidR="005826E8" w:rsidRDefault="005826E8" w:rsidP="005826E8">
      <w:pPr>
        <w:rPr>
          <w:rFonts w:hint="eastAsia"/>
          <w:sz w:val="28"/>
        </w:rPr>
      </w:pPr>
      <w:r>
        <w:rPr>
          <w:rFonts w:hint="eastAsia"/>
          <w:sz w:val="28"/>
        </w:rPr>
        <w:t xml:space="preserve">   </w:t>
      </w:r>
      <w:r>
        <w:rPr>
          <w:rFonts w:hint="eastAsia"/>
          <w:sz w:val="28"/>
        </w:rPr>
        <w:t>⑷有步骤地组织材料，工具以及各种物资的回收，退库或向其它施工现场转移和进行处理工作；</w:t>
      </w:r>
    </w:p>
    <w:p w:rsidR="005826E8" w:rsidRDefault="005826E8" w:rsidP="005826E8">
      <w:pPr>
        <w:rPr>
          <w:rFonts w:hint="eastAsia"/>
          <w:sz w:val="28"/>
        </w:rPr>
      </w:pPr>
      <w:r>
        <w:rPr>
          <w:rFonts w:hint="eastAsia"/>
          <w:sz w:val="28"/>
        </w:rPr>
        <w:t xml:space="preserve">   </w:t>
      </w:r>
      <w:r>
        <w:rPr>
          <w:rFonts w:hint="eastAsia"/>
          <w:sz w:val="28"/>
        </w:rPr>
        <w:t>⑸做好电气线路和各种管线的交工前检查，进行电气工程的全负荷试验；</w:t>
      </w:r>
    </w:p>
    <w:p w:rsidR="005826E8" w:rsidRDefault="005826E8" w:rsidP="005826E8">
      <w:pPr>
        <w:rPr>
          <w:rFonts w:hint="eastAsia"/>
          <w:sz w:val="28"/>
        </w:rPr>
      </w:pPr>
      <w:r>
        <w:rPr>
          <w:rFonts w:hint="eastAsia"/>
          <w:sz w:val="28"/>
        </w:rPr>
        <w:t xml:space="preserve">   </w:t>
      </w:r>
      <w:r>
        <w:rPr>
          <w:rFonts w:hint="eastAsia"/>
          <w:sz w:val="28"/>
        </w:rPr>
        <w:t>⑹修补工作。装饰工程在频繁交叉施工的过程中，必然会造成一些成品损坏或污染；在不同工程施工中，它们各自工作之间的“结合部”也会出现一些不完善的缝隙。在工程收尾时，必须进行修补；</w:t>
      </w:r>
    </w:p>
    <w:p w:rsidR="005826E8" w:rsidRDefault="005826E8" w:rsidP="005826E8">
      <w:pPr>
        <w:rPr>
          <w:rFonts w:hint="eastAsia"/>
          <w:sz w:val="28"/>
        </w:rPr>
      </w:pPr>
      <w:r>
        <w:rPr>
          <w:rFonts w:hint="eastAsia"/>
          <w:sz w:val="28"/>
        </w:rPr>
        <w:t xml:space="preserve">   </w:t>
      </w:r>
      <w:r>
        <w:rPr>
          <w:rFonts w:hint="eastAsia"/>
          <w:sz w:val="28"/>
        </w:rPr>
        <w:t>⑺清理工作。装饰工程的目的之一，就是给甲方以美的感观，清洁，整齐就是美感的要素，因此清理工作也是装饰工程项目收尾工作的重要内容之一。</w:t>
      </w:r>
    </w:p>
    <w:p w:rsidR="005826E8" w:rsidRDefault="005826E8" w:rsidP="005826E8">
      <w:pPr>
        <w:rPr>
          <w:rFonts w:hint="eastAsia"/>
          <w:sz w:val="28"/>
        </w:rPr>
      </w:pPr>
      <w:r>
        <w:rPr>
          <w:rFonts w:hint="eastAsia"/>
          <w:sz w:val="28"/>
        </w:rPr>
        <w:t>5</w:t>
      </w:r>
      <w:r>
        <w:rPr>
          <w:rFonts w:hint="eastAsia"/>
          <w:sz w:val="28"/>
        </w:rPr>
        <w:t>．收尾工作的组织</w:t>
      </w:r>
    </w:p>
    <w:p w:rsidR="005826E8" w:rsidRDefault="005826E8" w:rsidP="005826E8">
      <w:pPr>
        <w:rPr>
          <w:rFonts w:hint="eastAsia"/>
          <w:sz w:val="28"/>
        </w:rPr>
      </w:pPr>
      <w:r>
        <w:rPr>
          <w:rFonts w:hint="eastAsia"/>
          <w:sz w:val="28"/>
        </w:rPr>
        <w:t xml:space="preserve">   </w:t>
      </w:r>
      <w:r>
        <w:rPr>
          <w:rFonts w:hint="eastAsia"/>
          <w:sz w:val="28"/>
        </w:rPr>
        <w:t>收尾工程量小，面广，易被忽视，结果交工日期一拖再拖。为了保证按时交工，在组织收尾工程时应注意：</w:t>
      </w:r>
    </w:p>
    <w:p w:rsidR="005826E8" w:rsidRDefault="005826E8" w:rsidP="005826E8">
      <w:pPr>
        <w:ind w:firstLineChars="200" w:firstLine="560"/>
        <w:rPr>
          <w:rFonts w:hint="eastAsia"/>
          <w:sz w:val="28"/>
        </w:rPr>
      </w:pPr>
      <w:r>
        <w:rPr>
          <w:rFonts w:hint="eastAsia"/>
          <w:sz w:val="28"/>
        </w:rPr>
        <w:t>5</w:t>
      </w:r>
      <w:r>
        <w:rPr>
          <w:rFonts w:hint="eastAsia"/>
          <w:sz w:val="28"/>
        </w:rPr>
        <w:t>．</w:t>
      </w:r>
      <w:r>
        <w:rPr>
          <w:rFonts w:hint="eastAsia"/>
          <w:sz w:val="28"/>
        </w:rPr>
        <w:t>1</w:t>
      </w:r>
      <w:r>
        <w:rPr>
          <w:rFonts w:hint="eastAsia"/>
          <w:sz w:val="28"/>
        </w:rPr>
        <w:t>加强计划的预见性</w:t>
      </w:r>
      <w:r>
        <w:rPr>
          <w:rFonts w:hint="eastAsia"/>
          <w:sz w:val="28"/>
        </w:rPr>
        <w:t>,</w:t>
      </w:r>
      <w:r>
        <w:rPr>
          <w:rFonts w:hint="eastAsia"/>
          <w:sz w:val="28"/>
        </w:rPr>
        <w:t>提前安排</w:t>
      </w:r>
      <w:proofErr w:type="gramStart"/>
      <w:r>
        <w:rPr>
          <w:sz w:val="28"/>
        </w:rPr>
        <w:t>”</w:t>
      </w:r>
      <w:proofErr w:type="gramEnd"/>
      <w:r>
        <w:rPr>
          <w:rFonts w:hint="eastAsia"/>
          <w:sz w:val="28"/>
        </w:rPr>
        <w:t>结合部</w:t>
      </w:r>
      <w:proofErr w:type="gramStart"/>
      <w:r>
        <w:rPr>
          <w:sz w:val="28"/>
        </w:rPr>
        <w:t>”</w:t>
      </w:r>
      <w:proofErr w:type="gramEnd"/>
      <w:r>
        <w:rPr>
          <w:rFonts w:hint="eastAsia"/>
          <w:sz w:val="28"/>
        </w:rPr>
        <w:t>工作</w:t>
      </w:r>
      <w:r>
        <w:rPr>
          <w:rFonts w:hint="eastAsia"/>
          <w:sz w:val="28"/>
        </w:rPr>
        <w:t>;</w:t>
      </w:r>
    </w:p>
    <w:p w:rsidR="005826E8" w:rsidRDefault="005826E8" w:rsidP="005826E8">
      <w:pPr>
        <w:ind w:firstLineChars="200" w:firstLine="560"/>
        <w:rPr>
          <w:rFonts w:hint="eastAsia"/>
          <w:sz w:val="28"/>
        </w:rPr>
      </w:pPr>
      <w:r>
        <w:rPr>
          <w:rFonts w:hint="eastAsia"/>
          <w:sz w:val="28"/>
        </w:rPr>
        <w:t>5</w:t>
      </w:r>
      <w:r>
        <w:rPr>
          <w:rFonts w:hint="eastAsia"/>
          <w:sz w:val="28"/>
        </w:rPr>
        <w:t>．</w:t>
      </w:r>
      <w:r>
        <w:rPr>
          <w:rFonts w:hint="eastAsia"/>
          <w:sz w:val="28"/>
        </w:rPr>
        <w:t>2</w:t>
      </w:r>
      <w:r>
        <w:rPr>
          <w:rFonts w:hint="eastAsia"/>
          <w:sz w:val="28"/>
        </w:rPr>
        <w:t>接近竣工时</w:t>
      </w:r>
      <w:r>
        <w:rPr>
          <w:rFonts w:hint="eastAsia"/>
          <w:sz w:val="28"/>
        </w:rPr>
        <w:t>,</w:t>
      </w:r>
      <w:r>
        <w:rPr>
          <w:rFonts w:hint="eastAsia"/>
          <w:sz w:val="28"/>
        </w:rPr>
        <w:t>提前对照设计图纸和预算项目核对已完成工程，列出未完成项目；</w:t>
      </w:r>
    </w:p>
    <w:p w:rsidR="005826E8" w:rsidRDefault="005826E8" w:rsidP="005826E8">
      <w:pPr>
        <w:ind w:firstLineChars="200" w:firstLine="560"/>
        <w:rPr>
          <w:rFonts w:hint="eastAsia"/>
          <w:sz w:val="28"/>
        </w:rPr>
      </w:pPr>
      <w:r>
        <w:rPr>
          <w:rFonts w:hint="eastAsia"/>
          <w:sz w:val="28"/>
        </w:rPr>
        <w:t>5</w:t>
      </w:r>
      <w:r>
        <w:rPr>
          <w:rFonts w:hint="eastAsia"/>
          <w:sz w:val="28"/>
        </w:rPr>
        <w:t>．</w:t>
      </w:r>
      <w:r>
        <w:rPr>
          <w:rFonts w:hint="eastAsia"/>
          <w:sz w:val="28"/>
        </w:rPr>
        <w:t>3</w:t>
      </w:r>
      <w:r>
        <w:rPr>
          <w:rFonts w:hint="eastAsia"/>
          <w:sz w:val="28"/>
        </w:rPr>
        <w:t>交工前组织预检，逐个房间查明所有未完成项目，并用“即时贴”在现场标明其部位；</w:t>
      </w:r>
    </w:p>
    <w:p w:rsidR="005826E8" w:rsidRDefault="005826E8" w:rsidP="005826E8">
      <w:pPr>
        <w:ind w:firstLineChars="200" w:firstLine="560"/>
        <w:rPr>
          <w:rFonts w:hint="eastAsia"/>
          <w:sz w:val="28"/>
        </w:rPr>
      </w:pPr>
      <w:r>
        <w:rPr>
          <w:rFonts w:hint="eastAsia"/>
          <w:sz w:val="28"/>
        </w:rPr>
        <w:t>5</w:t>
      </w:r>
      <w:r>
        <w:rPr>
          <w:rFonts w:hint="eastAsia"/>
          <w:sz w:val="28"/>
        </w:rPr>
        <w:t>．</w:t>
      </w:r>
      <w:r>
        <w:rPr>
          <w:rFonts w:hint="eastAsia"/>
          <w:sz w:val="28"/>
        </w:rPr>
        <w:t xml:space="preserve">4 </w:t>
      </w:r>
      <w:r>
        <w:rPr>
          <w:rFonts w:hint="eastAsia"/>
          <w:sz w:val="28"/>
        </w:rPr>
        <w:t>组织若干专业班组，按收尾项目不同分类分别扫尾。</w:t>
      </w:r>
    </w:p>
    <w:p w:rsidR="005826E8" w:rsidRDefault="005826E8" w:rsidP="005826E8">
      <w:pPr>
        <w:rPr>
          <w:rFonts w:hint="eastAsia"/>
          <w:sz w:val="28"/>
        </w:rPr>
      </w:pPr>
      <w:r>
        <w:rPr>
          <w:rFonts w:hint="eastAsia"/>
          <w:sz w:val="28"/>
        </w:rPr>
        <w:lastRenderedPageBreak/>
        <w:t>6</w:t>
      </w:r>
      <w:r>
        <w:rPr>
          <w:rFonts w:hint="eastAsia"/>
          <w:sz w:val="28"/>
        </w:rPr>
        <w:t>．收尾工作的有关工艺</w:t>
      </w:r>
    </w:p>
    <w:p w:rsidR="005826E8" w:rsidRDefault="005826E8" w:rsidP="005826E8">
      <w:pPr>
        <w:ind w:firstLineChars="200" w:firstLine="560"/>
        <w:rPr>
          <w:rFonts w:hint="eastAsia"/>
          <w:sz w:val="28"/>
        </w:rPr>
      </w:pPr>
      <w:r>
        <w:rPr>
          <w:rFonts w:hint="eastAsia"/>
          <w:sz w:val="28"/>
        </w:rPr>
        <w:t>6</w:t>
      </w:r>
      <w:r>
        <w:rPr>
          <w:rFonts w:hint="eastAsia"/>
          <w:sz w:val="28"/>
        </w:rPr>
        <w:t>．</w:t>
      </w:r>
      <w:r>
        <w:rPr>
          <w:rFonts w:hint="eastAsia"/>
          <w:sz w:val="28"/>
        </w:rPr>
        <w:t>1</w:t>
      </w:r>
      <w:r>
        <w:rPr>
          <w:rFonts w:hint="eastAsia"/>
          <w:sz w:val="28"/>
        </w:rPr>
        <w:t>接缝工艺。常见接缝隙有：</w:t>
      </w:r>
    </w:p>
    <w:p w:rsidR="005826E8" w:rsidRDefault="005826E8" w:rsidP="005826E8">
      <w:pPr>
        <w:ind w:leftChars="82" w:left="172" w:firstLineChars="100" w:firstLine="280"/>
        <w:rPr>
          <w:rFonts w:hint="eastAsia"/>
          <w:sz w:val="28"/>
        </w:rPr>
      </w:pPr>
      <w:r>
        <w:rPr>
          <w:rFonts w:hint="eastAsia"/>
          <w:sz w:val="28"/>
        </w:rPr>
        <w:t>6</w:t>
      </w:r>
      <w:r>
        <w:rPr>
          <w:rFonts w:hint="eastAsia"/>
          <w:sz w:val="28"/>
        </w:rPr>
        <w:t>．</w:t>
      </w:r>
      <w:r>
        <w:rPr>
          <w:rFonts w:hint="eastAsia"/>
          <w:sz w:val="28"/>
        </w:rPr>
        <w:t>2</w:t>
      </w:r>
      <w:r>
        <w:rPr>
          <w:rFonts w:hint="eastAsia"/>
          <w:sz w:val="28"/>
        </w:rPr>
        <w:t>梳妆台镜面瓷砖接缝，通常将镜子边缘打磨光滑，</w:t>
      </w:r>
      <w:proofErr w:type="gramStart"/>
      <w:r>
        <w:rPr>
          <w:rFonts w:hint="eastAsia"/>
          <w:sz w:val="28"/>
        </w:rPr>
        <w:t>然后打胶密封</w:t>
      </w:r>
      <w:proofErr w:type="gramEnd"/>
      <w:r>
        <w:rPr>
          <w:rFonts w:hint="eastAsia"/>
          <w:sz w:val="28"/>
        </w:rPr>
        <w:t>；</w:t>
      </w:r>
    </w:p>
    <w:p w:rsidR="005826E8" w:rsidRDefault="005826E8" w:rsidP="005826E8">
      <w:pPr>
        <w:ind w:leftChars="82" w:left="172" w:firstLineChars="100" w:firstLine="280"/>
        <w:rPr>
          <w:rFonts w:hint="eastAsia"/>
          <w:sz w:val="28"/>
        </w:rPr>
      </w:pPr>
      <w:r>
        <w:rPr>
          <w:rFonts w:hint="eastAsia"/>
          <w:sz w:val="28"/>
        </w:rPr>
        <w:t>6</w:t>
      </w:r>
      <w:r>
        <w:rPr>
          <w:rFonts w:hint="eastAsia"/>
          <w:sz w:val="28"/>
        </w:rPr>
        <w:t>．</w:t>
      </w:r>
      <w:r>
        <w:rPr>
          <w:rFonts w:hint="eastAsia"/>
          <w:sz w:val="28"/>
        </w:rPr>
        <w:t>3</w:t>
      </w:r>
      <w:r>
        <w:rPr>
          <w:rFonts w:hint="eastAsia"/>
          <w:sz w:val="28"/>
        </w:rPr>
        <w:t>梳妆台面与面盆瓷砖接缝，打防水密封胶；</w:t>
      </w:r>
    </w:p>
    <w:p w:rsidR="005826E8" w:rsidRDefault="005826E8" w:rsidP="005826E8">
      <w:pPr>
        <w:ind w:leftChars="82" w:left="172" w:firstLineChars="100" w:firstLine="280"/>
        <w:rPr>
          <w:rFonts w:hint="eastAsia"/>
          <w:sz w:val="28"/>
        </w:rPr>
      </w:pPr>
      <w:r>
        <w:rPr>
          <w:rFonts w:hint="eastAsia"/>
          <w:sz w:val="28"/>
        </w:rPr>
        <w:t>6</w:t>
      </w:r>
      <w:r>
        <w:rPr>
          <w:rFonts w:hint="eastAsia"/>
          <w:sz w:val="28"/>
        </w:rPr>
        <w:t>．</w:t>
      </w:r>
      <w:r>
        <w:rPr>
          <w:rFonts w:hint="eastAsia"/>
          <w:sz w:val="28"/>
        </w:rPr>
        <w:t>4</w:t>
      </w:r>
      <w:r>
        <w:rPr>
          <w:rFonts w:hint="eastAsia"/>
          <w:sz w:val="28"/>
        </w:rPr>
        <w:t>浴缸与墙面瓷砖接缝，打防水密封胶；</w:t>
      </w:r>
    </w:p>
    <w:p w:rsidR="005826E8" w:rsidRDefault="005826E8" w:rsidP="005826E8">
      <w:pPr>
        <w:ind w:leftChars="82" w:left="172" w:firstLineChars="100" w:firstLine="280"/>
        <w:rPr>
          <w:rFonts w:hint="eastAsia"/>
          <w:sz w:val="28"/>
        </w:rPr>
      </w:pPr>
      <w:r>
        <w:rPr>
          <w:rFonts w:hint="eastAsia"/>
          <w:sz w:val="28"/>
        </w:rPr>
        <w:t>6</w:t>
      </w:r>
      <w:r>
        <w:rPr>
          <w:rFonts w:hint="eastAsia"/>
          <w:sz w:val="28"/>
        </w:rPr>
        <w:t>．</w:t>
      </w:r>
      <w:r>
        <w:rPr>
          <w:rFonts w:hint="eastAsia"/>
          <w:sz w:val="28"/>
        </w:rPr>
        <w:t>5</w:t>
      </w:r>
      <w:r>
        <w:rPr>
          <w:rFonts w:hint="eastAsia"/>
          <w:sz w:val="28"/>
        </w:rPr>
        <w:t>修补工艺。常见修补有：木作节疤脱落，找一块纹理相似的木料，依照缺口大小修凿，</w:t>
      </w:r>
      <w:proofErr w:type="gramStart"/>
      <w:r>
        <w:rPr>
          <w:rFonts w:hint="eastAsia"/>
          <w:sz w:val="28"/>
        </w:rPr>
        <w:t>蘸胶镶嵌</w:t>
      </w:r>
      <w:proofErr w:type="gramEnd"/>
      <w:r>
        <w:rPr>
          <w:rFonts w:hint="eastAsia"/>
          <w:sz w:val="28"/>
        </w:rPr>
        <w:t>在缺口里，使之严丝合缝，再打磨光滑，刷油漆即可。</w:t>
      </w:r>
    </w:p>
    <w:p w:rsidR="005826E8" w:rsidRDefault="005826E8" w:rsidP="005826E8">
      <w:pPr>
        <w:ind w:leftChars="82" w:left="172" w:firstLineChars="100" w:firstLine="280"/>
        <w:rPr>
          <w:rFonts w:hint="eastAsia"/>
          <w:sz w:val="28"/>
        </w:rPr>
      </w:pPr>
      <w:r>
        <w:rPr>
          <w:rFonts w:hint="eastAsia"/>
          <w:sz w:val="28"/>
        </w:rPr>
        <w:t>6</w:t>
      </w:r>
      <w:r>
        <w:rPr>
          <w:rFonts w:hint="eastAsia"/>
          <w:sz w:val="28"/>
        </w:rPr>
        <w:t>．</w:t>
      </w:r>
      <w:r>
        <w:rPr>
          <w:rFonts w:hint="eastAsia"/>
          <w:sz w:val="28"/>
        </w:rPr>
        <w:t>6</w:t>
      </w:r>
      <w:r>
        <w:rPr>
          <w:rFonts w:hint="eastAsia"/>
          <w:sz w:val="28"/>
        </w:rPr>
        <w:t>石材顺裂纹折断，用石材专用胶与石材粉调和，顺裂纹粘合石材。</w:t>
      </w:r>
    </w:p>
    <w:p w:rsidR="005826E8" w:rsidRDefault="005826E8" w:rsidP="005826E8">
      <w:pPr>
        <w:ind w:left="180"/>
        <w:rPr>
          <w:rFonts w:hint="eastAsia"/>
          <w:sz w:val="28"/>
        </w:rPr>
      </w:pPr>
      <w:r>
        <w:rPr>
          <w:rFonts w:hint="eastAsia"/>
          <w:sz w:val="28"/>
        </w:rPr>
        <w:t>7</w:t>
      </w:r>
      <w:r>
        <w:rPr>
          <w:rFonts w:hint="eastAsia"/>
          <w:sz w:val="28"/>
        </w:rPr>
        <w:t>、清理工艺。重点清洗项目有：</w:t>
      </w:r>
    </w:p>
    <w:p w:rsidR="005826E8" w:rsidRDefault="005826E8" w:rsidP="005826E8">
      <w:pPr>
        <w:rPr>
          <w:rFonts w:hint="eastAsia"/>
          <w:sz w:val="28"/>
        </w:rPr>
      </w:pPr>
      <w:r>
        <w:rPr>
          <w:rFonts w:hint="eastAsia"/>
          <w:sz w:val="28"/>
        </w:rPr>
        <w:t>7</w:t>
      </w:r>
      <w:r>
        <w:rPr>
          <w:rFonts w:hint="eastAsia"/>
          <w:sz w:val="28"/>
        </w:rPr>
        <w:t>．</w:t>
      </w:r>
      <w:r>
        <w:rPr>
          <w:rFonts w:hint="eastAsia"/>
          <w:sz w:val="28"/>
        </w:rPr>
        <w:t>1</w:t>
      </w:r>
      <w:r>
        <w:rPr>
          <w:rFonts w:hint="eastAsia"/>
          <w:sz w:val="28"/>
        </w:rPr>
        <w:t>玻璃清洗：用专门清洁剂擦拭污渍，再用清水冲洗，最后用毛巾擦净；</w:t>
      </w:r>
    </w:p>
    <w:p w:rsidR="005826E8" w:rsidRDefault="005826E8" w:rsidP="005826E8">
      <w:pPr>
        <w:rPr>
          <w:rFonts w:hint="eastAsia"/>
          <w:sz w:val="28"/>
        </w:rPr>
      </w:pPr>
      <w:r>
        <w:rPr>
          <w:rFonts w:hint="eastAsia"/>
          <w:sz w:val="28"/>
        </w:rPr>
        <w:t>7</w:t>
      </w:r>
      <w:r>
        <w:rPr>
          <w:rFonts w:hint="eastAsia"/>
          <w:sz w:val="28"/>
        </w:rPr>
        <w:t>．</w:t>
      </w:r>
      <w:r>
        <w:rPr>
          <w:rFonts w:hint="eastAsia"/>
          <w:sz w:val="28"/>
        </w:rPr>
        <w:t>2</w:t>
      </w:r>
      <w:r>
        <w:rPr>
          <w:rFonts w:hint="eastAsia"/>
          <w:sz w:val="28"/>
        </w:rPr>
        <w:t>瓷砖，石材清洗；先用平刀片铲除灰渍，再用湿毛巾擦拭，特别注意清理砖缝与糟；</w:t>
      </w:r>
    </w:p>
    <w:p w:rsidR="005826E8" w:rsidRDefault="005826E8" w:rsidP="005826E8">
      <w:pPr>
        <w:rPr>
          <w:rFonts w:hint="eastAsia"/>
          <w:sz w:val="28"/>
        </w:rPr>
      </w:pPr>
      <w:r>
        <w:rPr>
          <w:rFonts w:hint="eastAsia"/>
          <w:sz w:val="28"/>
        </w:rPr>
        <w:t>7</w:t>
      </w:r>
      <w:r>
        <w:rPr>
          <w:rFonts w:hint="eastAsia"/>
          <w:sz w:val="28"/>
        </w:rPr>
        <w:t>．</w:t>
      </w:r>
      <w:r>
        <w:rPr>
          <w:rFonts w:hint="eastAsia"/>
          <w:sz w:val="28"/>
        </w:rPr>
        <w:t>3</w:t>
      </w:r>
      <w:r>
        <w:rPr>
          <w:rFonts w:hint="eastAsia"/>
          <w:sz w:val="28"/>
        </w:rPr>
        <w:t>卫生洁具清洗；先用平刀铲除灰渍，防止灰渣落入下水口，洗不净处用去污粉擦洗。</w:t>
      </w:r>
    </w:p>
    <w:p w:rsidR="005826E8" w:rsidRDefault="005826E8" w:rsidP="005826E8">
      <w:pPr>
        <w:ind w:left="600"/>
        <w:rPr>
          <w:rFonts w:hint="eastAsia"/>
          <w:sz w:val="28"/>
        </w:rPr>
      </w:pPr>
    </w:p>
    <w:p w:rsidR="005826E8" w:rsidRDefault="005826E8" w:rsidP="005826E8">
      <w:pPr>
        <w:ind w:leftChars="286" w:left="601" w:firstLineChars="400" w:firstLine="1124"/>
        <w:rPr>
          <w:rFonts w:hint="eastAsia"/>
          <w:sz w:val="28"/>
        </w:rPr>
      </w:pPr>
      <w:r>
        <w:rPr>
          <w:rFonts w:hint="eastAsia"/>
          <w:b/>
          <w:bCs/>
          <w:sz w:val="28"/>
        </w:rPr>
        <w:t>第二节</w:t>
      </w:r>
      <w:r>
        <w:rPr>
          <w:rFonts w:hint="eastAsia"/>
          <w:b/>
          <w:bCs/>
          <w:sz w:val="28"/>
        </w:rPr>
        <w:t xml:space="preserve">    </w:t>
      </w:r>
      <w:r>
        <w:rPr>
          <w:rFonts w:hint="eastAsia"/>
          <w:b/>
          <w:bCs/>
          <w:sz w:val="28"/>
        </w:rPr>
        <w:t>工程项目竣工验收的依据</w:t>
      </w:r>
    </w:p>
    <w:p w:rsidR="005826E8" w:rsidRDefault="005826E8" w:rsidP="005826E8">
      <w:pPr>
        <w:rPr>
          <w:rFonts w:hint="eastAsia"/>
          <w:sz w:val="28"/>
        </w:rPr>
      </w:pPr>
      <w:r>
        <w:rPr>
          <w:rFonts w:hint="eastAsia"/>
          <w:sz w:val="28"/>
        </w:rPr>
        <w:t>1</w:t>
      </w:r>
      <w:r>
        <w:rPr>
          <w:rFonts w:hint="eastAsia"/>
          <w:sz w:val="28"/>
        </w:rPr>
        <w:t>．工程竣工验收的依据</w:t>
      </w:r>
    </w:p>
    <w:p w:rsidR="005826E8" w:rsidRDefault="005826E8" w:rsidP="005826E8">
      <w:pPr>
        <w:rPr>
          <w:rFonts w:hint="eastAsia"/>
          <w:sz w:val="28"/>
        </w:rPr>
      </w:pPr>
      <w:r>
        <w:rPr>
          <w:rFonts w:hint="eastAsia"/>
          <w:sz w:val="28"/>
        </w:rPr>
        <w:lastRenderedPageBreak/>
        <w:t xml:space="preserve">   </w:t>
      </w:r>
      <w:r>
        <w:rPr>
          <w:rFonts w:hint="eastAsia"/>
          <w:sz w:val="28"/>
        </w:rPr>
        <w:t>工程竣工验收的依据，除了必须符合国家规定的竣工标准之外，在进行工程竣工验收和办理工程移交手续时，还应以下列文件为依据：建设单位同施工单位签订的工程承包合同；</w:t>
      </w:r>
    </w:p>
    <w:p w:rsidR="005826E8" w:rsidRDefault="005826E8" w:rsidP="005826E8">
      <w:pPr>
        <w:ind w:firstLineChars="200" w:firstLine="560"/>
        <w:rPr>
          <w:rFonts w:hint="eastAsia"/>
          <w:sz w:val="28"/>
        </w:rPr>
      </w:pPr>
      <w:r>
        <w:rPr>
          <w:sz w:val="28"/>
        </w:rPr>
        <w:t>1.1</w:t>
      </w:r>
      <w:r>
        <w:rPr>
          <w:rFonts w:hint="eastAsia"/>
          <w:sz w:val="28"/>
        </w:rPr>
        <w:t>工种设计文件（包括：工程施工图纸，设计文件，图纸会审记录，设计变更洽商记录，各种设备说明书，技术核定单，设计施工要求等级）；</w:t>
      </w:r>
    </w:p>
    <w:p w:rsidR="005826E8" w:rsidRDefault="005826E8" w:rsidP="005826E8">
      <w:pPr>
        <w:ind w:firstLineChars="200" w:firstLine="560"/>
        <w:rPr>
          <w:rFonts w:hint="eastAsia"/>
          <w:sz w:val="28"/>
        </w:rPr>
      </w:pPr>
      <w:r>
        <w:rPr>
          <w:sz w:val="28"/>
        </w:rPr>
        <w:t>1.2</w:t>
      </w:r>
      <w:r>
        <w:rPr>
          <w:rFonts w:hint="eastAsia"/>
          <w:sz w:val="28"/>
        </w:rPr>
        <w:t>国家现行的装饰工程施工及验收规范（</w:t>
      </w:r>
      <w:r>
        <w:rPr>
          <w:sz w:val="28"/>
        </w:rPr>
        <w:t>JGJ73—91</w:t>
      </w:r>
      <w:r>
        <w:rPr>
          <w:rFonts w:hint="eastAsia"/>
          <w:sz w:val="28"/>
        </w:rPr>
        <w:t>）；</w:t>
      </w:r>
    </w:p>
    <w:p w:rsidR="005826E8" w:rsidRDefault="005826E8" w:rsidP="005826E8">
      <w:pPr>
        <w:ind w:firstLineChars="200" w:firstLine="560"/>
        <w:rPr>
          <w:rFonts w:hint="eastAsia"/>
          <w:sz w:val="28"/>
        </w:rPr>
      </w:pPr>
      <w:r>
        <w:rPr>
          <w:sz w:val="28"/>
        </w:rPr>
        <w:t>1.3</w:t>
      </w:r>
      <w:r>
        <w:rPr>
          <w:rFonts w:hint="eastAsia"/>
          <w:sz w:val="28"/>
        </w:rPr>
        <w:t>相关的国家现行施工验收规范；</w:t>
      </w:r>
    </w:p>
    <w:p w:rsidR="005826E8" w:rsidRDefault="005826E8" w:rsidP="005826E8">
      <w:pPr>
        <w:ind w:firstLineChars="200" w:firstLine="560"/>
        <w:rPr>
          <w:rFonts w:hint="eastAsia"/>
          <w:sz w:val="28"/>
        </w:rPr>
      </w:pPr>
      <w:r>
        <w:rPr>
          <w:sz w:val="28"/>
        </w:rPr>
        <w:t>1.4</w:t>
      </w:r>
      <w:r>
        <w:rPr>
          <w:rFonts w:hint="eastAsia"/>
          <w:sz w:val="28"/>
        </w:rPr>
        <w:t>甲，乙双方共同约定的装修施工守则或质量手册；</w:t>
      </w:r>
    </w:p>
    <w:p w:rsidR="005826E8" w:rsidRDefault="005826E8" w:rsidP="005826E8">
      <w:pPr>
        <w:ind w:firstLineChars="200" w:firstLine="560"/>
        <w:rPr>
          <w:rFonts w:hint="eastAsia"/>
          <w:sz w:val="28"/>
        </w:rPr>
      </w:pPr>
      <w:r>
        <w:rPr>
          <w:sz w:val="28"/>
        </w:rPr>
        <w:t>1.5</w:t>
      </w:r>
      <w:r>
        <w:rPr>
          <w:rFonts w:hint="eastAsia"/>
          <w:sz w:val="28"/>
        </w:rPr>
        <w:t>分部分项工程的质量检验评定表；</w:t>
      </w:r>
    </w:p>
    <w:p w:rsidR="005826E8" w:rsidRDefault="005826E8" w:rsidP="005826E8">
      <w:pPr>
        <w:ind w:firstLineChars="200" w:firstLine="560"/>
        <w:rPr>
          <w:rFonts w:hint="eastAsia"/>
          <w:sz w:val="28"/>
        </w:rPr>
      </w:pPr>
      <w:r>
        <w:rPr>
          <w:sz w:val="28"/>
        </w:rPr>
        <w:t>1.6</w:t>
      </w:r>
      <w:r>
        <w:rPr>
          <w:rFonts w:hint="eastAsia"/>
          <w:sz w:val="28"/>
        </w:rPr>
        <w:t>有关施工记录和构件，材料合格证明文件；</w:t>
      </w:r>
    </w:p>
    <w:p w:rsidR="005826E8" w:rsidRDefault="005826E8" w:rsidP="005826E8">
      <w:pPr>
        <w:ind w:firstLineChars="200" w:firstLine="560"/>
        <w:rPr>
          <w:rFonts w:hint="eastAsia"/>
          <w:sz w:val="28"/>
        </w:rPr>
      </w:pPr>
      <w:r>
        <w:rPr>
          <w:sz w:val="28"/>
        </w:rPr>
        <w:t>1.7</w:t>
      </w:r>
      <w:r>
        <w:rPr>
          <w:rFonts w:hint="eastAsia"/>
          <w:sz w:val="28"/>
        </w:rPr>
        <w:t>引进技术或进口成套设备的项目还应按照签订的合同国外提供的设计等资料进行验收；</w:t>
      </w:r>
    </w:p>
    <w:p w:rsidR="005826E8" w:rsidRDefault="005826E8" w:rsidP="005826E8">
      <w:pPr>
        <w:ind w:firstLineChars="200" w:firstLine="560"/>
        <w:rPr>
          <w:rFonts w:hint="eastAsia"/>
          <w:sz w:val="28"/>
        </w:rPr>
      </w:pPr>
      <w:r>
        <w:rPr>
          <w:sz w:val="28"/>
        </w:rPr>
        <w:t>1.8</w:t>
      </w:r>
      <w:r>
        <w:rPr>
          <w:rFonts w:hint="eastAsia"/>
          <w:sz w:val="28"/>
        </w:rPr>
        <w:t>上级主管部门的有关工程竣工的文件和规定；</w:t>
      </w:r>
    </w:p>
    <w:p w:rsidR="005826E8" w:rsidRDefault="005826E8" w:rsidP="005826E8">
      <w:pPr>
        <w:ind w:firstLineChars="200" w:firstLine="560"/>
        <w:rPr>
          <w:rFonts w:hint="eastAsia"/>
          <w:sz w:val="28"/>
        </w:rPr>
      </w:pPr>
      <w:r>
        <w:rPr>
          <w:sz w:val="28"/>
        </w:rPr>
        <w:t>1.9</w:t>
      </w:r>
      <w:r>
        <w:rPr>
          <w:rFonts w:hint="eastAsia"/>
          <w:sz w:val="28"/>
        </w:rPr>
        <w:t>凡</w:t>
      </w:r>
      <w:proofErr w:type="gramStart"/>
      <w:r>
        <w:rPr>
          <w:rFonts w:hint="eastAsia"/>
          <w:sz w:val="28"/>
        </w:rPr>
        <w:t>属施工</w:t>
      </w:r>
      <w:proofErr w:type="gramEnd"/>
      <w:r>
        <w:rPr>
          <w:rFonts w:hint="eastAsia"/>
          <w:sz w:val="28"/>
        </w:rPr>
        <w:t>新技术，还应按照双方</w:t>
      </w:r>
      <w:proofErr w:type="gramStart"/>
      <w:r>
        <w:rPr>
          <w:rFonts w:hint="eastAsia"/>
          <w:sz w:val="28"/>
        </w:rPr>
        <w:t>签定</w:t>
      </w:r>
      <w:proofErr w:type="gramEnd"/>
      <w:r>
        <w:rPr>
          <w:rFonts w:hint="eastAsia"/>
          <w:sz w:val="28"/>
        </w:rPr>
        <w:t>的合同和提供的文件进行验收。</w:t>
      </w:r>
    </w:p>
    <w:p w:rsidR="005826E8" w:rsidRDefault="005826E8" w:rsidP="005826E8">
      <w:pPr>
        <w:rPr>
          <w:rFonts w:hint="eastAsia"/>
          <w:sz w:val="28"/>
        </w:rPr>
      </w:pPr>
      <w:r>
        <w:rPr>
          <w:rFonts w:hint="eastAsia"/>
          <w:sz w:val="28"/>
        </w:rPr>
        <w:t>2</w:t>
      </w:r>
      <w:r>
        <w:rPr>
          <w:rFonts w:hint="eastAsia"/>
          <w:sz w:val="28"/>
        </w:rPr>
        <w:t>．验收</w:t>
      </w:r>
    </w:p>
    <w:p w:rsidR="005826E8" w:rsidRDefault="005826E8" w:rsidP="005826E8">
      <w:pPr>
        <w:rPr>
          <w:rFonts w:hint="eastAsia"/>
          <w:sz w:val="28"/>
        </w:rPr>
      </w:pPr>
      <w:r>
        <w:rPr>
          <w:rFonts w:hint="eastAsia"/>
          <w:sz w:val="28"/>
        </w:rPr>
        <w:t xml:space="preserve">   </w:t>
      </w:r>
      <w:r>
        <w:rPr>
          <w:rFonts w:hint="eastAsia"/>
          <w:sz w:val="28"/>
        </w:rPr>
        <w:t>在发生问题的部位或项目修理完毕以后，要在保修证书的“保修记录”栏内做好记录，并经甲方验收签认，以表示修理工作完结。</w:t>
      </w:r>
    </w:p>
    <w:p w:rsidR="005826E8" w:rsidRDefault="005826E8" w:rsidP="005826E8">
      <w:pPr>
        <w:ind w:left="600"/>
        <w:rPr>
          <w:rFonts w:hint="eastAsia"/>
          <w:sz w:val="28"/>
        </w:rPr>
      </w:pPr>
    </w:p>
    <w:p w:rsidR="005826E8" w:rsidRDefault="005826E8" w:rsidP="005826E8">
      <w:pPr>
        <w:numPr>
          <w:ilvl w:val="0"/>
          <w:numId w:val="24"/>
        </w:numPr>
        <w:rPr>
          <w:rFonts w:hint="eastAsia"/>
          <w:b/>
          <w:bCs/>
          <w:sz w:val="28"/>
        </w:rPr>
      </w:pPr>
      <w:r>
        <w:rPr>
          <w:rFonts w:hint="eastAsia"/>
          <w:b/>
          <w:bCs/>
          <w:sz w:val="28"/>
        </w:rPr>
        <w:t xml:space="preserve">     </w:t>
      </w:r>
      <w:r>
        <w:rPr>
          <w:rFonts w:hint="eastAsia"/>
          <w:b/>
          <w:bCs/>
          <w:sz w:val="28"/>
        </w:rPr>
        <w:t>竣工验收程序</w:t>
      </w:r>
    </w:p>
    <w:p w:rsidR="005826E8" w:rsidRDefault="005826E8" w:rsidP="005826E8">
      <w:pPr>
        <w:rPr>
          <w:rFonts w:hint="eastAsia"/>
          <w:b/>
          <w:bCs/>
          <w:sz w:val="28"/>
        </w:rPr>
      </w:pPr>
    </w:p>
    <w:p w:rsidR="005826E8" w:rsidRDefault="005826E8" w:rsidP="005826E8">
      <w:pPr>
        <w:rPr>
          <w:rFonts w:hint="eastAsia"/>
          <w:sz w:val="28"/>
        </w:rPr>
      </w:pPr>
      <w:r>
        <w:rPr>
          <w:rFonts w:hint="eastAsia"/>
          <w:sz w:val="28"/>
        </w:rPr>
        <w:t xml:space="preserve"> </w:t>
      </w:r>
      <w:r>
        <w:rPr>
          <w:rFonts w:hint="eastAsia"/>
          <w:sz w:val="28"/>
        </w:rPr>
        <w:t>竣工验收工作主要分两步：竣工自检和正式验收，其主要验收内容及程序如下：</w:t>
      </w:r>
    </w:p>
    <w:p w:rsidR="005826E8" w:rsidRDefault="005826E8" w:rsidP="005826E8">
      <w:pPr>
        <w:rPr>
          <w:rFonts w:hint="eastAsia"/>
          <w:sz w:val="28"/>
        </w:rPr>
      </w:pPr>
      <w:r>
        <w:rPr>
          <w:rFonts w:hint="eastAsia"/>
          <w:sz w:val="28"/>
        </w:rPr>
        <w:t xml:space="preserve"> 1</w:t>
      </w:r>
      <w:r>
        <w:rPr>
          <w:rFonts w:hint="eastAsia"/>
          <w:sz w:val="28"/>
        </w:rPr>
        <w:t>．竣工自检</w:t>
      </w:r>
    </w:p>
    <w:p w:rsidR="005826E8" w:rsidRDefault="005826E8" w:rsidP="005826E8">
      <w:pPr>
        <w:ind w:leftChars="82" w:left="172" w:firstLineChars="100" w:firstLine="280"/>
        <w:rPr>
          <w:rFonts w:hint="eastAsia"/>
          <w:sz w:val="28"/>
        </w:rPr>
      </w:pPr>
      <w:r>
        <w:rPr>
          <w:sz w:val="28"/>
        </w:rPr>
        <w:t>1.1</w:t>
      </w:r>
      <w:r>
        <w:rPr>
          <w:rFonts w:hint="eastAsia"/>
          <w:sz w:val="28"/>
        </w:rPr>
        <w:t>首先自行组织预验收。一方面检查工程质量，发现问题及时补救，另一方面检查竣工图及技术资料是否齐全，并汇总，整理有关技术资料。</w:t>
      </w:r>
    </w:p>
    <w:p w:rsidR="005826E8" w:rsidRDefault="005826E8" w:rsidP="005826E8">
      <w:pPr>
        <w:ind w:leftChars="82" w:left="172" w:firstLineChars="100" w:firstLine="280"/>
        <w:rPr>
          <w:rFonts w:hint="eastAsia"/>
          <w:sz w:val="28"/>
        </w:rPr>
      </w:pPr>
      <w:r>
        <w:rPr>
          <w:sz w:val="28"/>
        </w:rPr>
        <w:t>1.2</w:t>
      </w:r>
      <w:r>
        <w:rPr>
          <w:rFonts w:hint="eastAsia"/>
          <w:sz w:val="28"/>
        </w:rPr>
        <w:t>自验的标准应与正式验收一样，主要依据是：国家（或地方政府主管部门）规定的竣工标准，工程完成情况是否符合施工图纸和设计的使用要求；工程质量是否符合国家和地方政府规定的标准和要求；工程是否达到合同规定的要求和标准等。</w:t>
      </w:r>
    </w:p>
    <w:p w:rsidR="005826E8" w:rsidRDefault="005826E8" w:rsidP="005826E8">
      <w:pPr>
        <w:ind w:leftChars="82" w:left="172" w:firstLineChars="100" w:firstLine="280"/>
        <w:rPr>
          <w:rFonts w:hint="eastAsia"/>
          <w:sz w:val="28"/>
        </w:rPr>
      </w:pPr>
      <w:r>
        <w:rPr>
          <w:sz w:val="28"/>
        </w:rPr>
        <w:t>1.3</w:t>
      </w:r>
      <w:r>
        <w:rPr>
          <w:rFonts w:hint="eastAsia"/>
          <w:sz w:val="28"/>
        </w:rPr>
        <w:t>参加自检的人员，应由项目经理组织生产，技术，质量，合同，预算以及有关的施工工长（或施工员，工号负责人）等共同参加。</w:t>
      </w:r>
    </w:p>
    <w:p w:rsidR="005826E8" w:rsidRDefault="005826E8" w:rsidP="005826E8">
      <w:pPr>
        <w:ind w:leftChars="82" w:left="172" w:firstLineChars="100" w:firstLine="280"/>
        <w:rPr>
          <w:rFonts w:hint="eastAsia"/>
          <w:sz w:val="28"/>
        </w:rPr>
      </w:pPr>
      <w:r>
        <w:rPr>
          <w:sz w:val="28"/>
        </w:rPr>
        <w:t>1.4</w:t>
      </w:r>
      <w:r>
        <w:rPr>
          <w:rFonts w:hint="eastAsia"/>
          <w:sz w:val="28"/>
        </w:rPr>
        <w:t>自检的方式，应分层分段，分房间地由上述人员按照自己主管的内容根据施工图和工艺流程逐项进行检查，找出漏项和需修补工程，及时处理和返修。在检查中要做好记录，并指定专人负责，定期修理完毕，如发现较重大的工程质量问题，无论是设计原因或施工原因均需在初验会议上研究并提出方案。</w:t>
      </w:r>
    </w:p>
    <w:p w:rsidR="005826E8" w:rsidRDefault="005826E8" w:rsidP="005826E8">
      <w:pPr>
        <w:ind w:leftChars="82" w:left="172" w:firstLineChars="100" w:firstLine="280"/>
        <w:rPr>
          <w:rFonts w:hint="eastAsia"/>
          <w:sz w:val="28"/>
        </w:rPr>
      </w:pPr>
      <w:r>
        <w:rPr>
          <w:sz w:val="28"/>
        </w:rPr>
        <w:t>1.5</w:t>
      </w:r>
      <w:r>
        <w:rPr>
          <w:rFonts w:hint="eastAsia"/>
          <w:sz w:val="28"/>
        </w:rPr>
        <w:t>复验。在基层施工单位自我检查的基础上，并对查出的问题完全修补完毕以后，通过复验，解决全部遗留问题，为正式验收做好充分的准备。</w:t>
      </w:r>
    </w:p>
    <w:p w:rsidR="005826E8" w:rsidRDefault="005826E8" w:rsidP="005826E8">
      <w:pPr>
        <w:rPr>
          <w:rFonts w:hint="eastAsia"/>
          <w:sz w:val="28"/>
        </w:rPr>
      </w:pPr>
      <w:r>
        <w:rPr>
          <w:rFonts w:hint="eastAsia"/>
          <w:sz w:val="28"/>
        </w:rPr>
        <w:lastRenderedPageBreak/>
        <w:t>2</w:t>
      </w:r>
      <w:r>
        <w:rPr>
          <w:rFonts w:hint="eastAsia"/>
          <w:sz w:val="28"/>
        </w:rPr>
        <w:t>．正式验收</w:t>
      </w:r>
    </w:p>
    <w:p w:rsidR="005826E8" w:rsidRDefault="005826E8" w:rsidP="005826E8">
      <w:pPr>
        <w:ind w:leftChars="41" w:left="86" w:firstLineChars="100" w:firstLine="280"/>
        <w:rPr>
          <w:rFonts w:hint="eastAsia"/>
          <w:sz w:val="28"/>
        </w:rPr>
      </w:pPr>
      <w:r>
        <w:rPr>
          <w:rFonts w:hint="eastAsia"/>
          <w:sz w:val="28"/>
        </w:rPr>
        <w:t>2</w:t>
      </w:r>
      <w:r>
        <w:rPr>
          <w:sz w:val="28"/>
        </w:rPr>
        <w:t>.1</w:t>
      </w:r>
      <w:r>
        <w:rPr>
          <w:rFonts w:hint="eastAsia"/>
          <w:sz w:val="28"/>
        </w:rPr>
        <w:t>发出《竣工验收通知书》，施工单位应于正式竣工验收之日的前</w:t>
      </w:r>
      <w:r>
        <w:rPr>
          <w:rFonts w:hint="eastAsia"/>
          <w:sz w:val="28"/>
        </w:rPr>
        <w:t>10</w:t>
      </w:r>
      <w:r>
        <w:rPr>
          <w:rFonts w:hint="eastAsia"/>
          <w:sz w:val="28"/>
        </w:rPr>
        <w:t>天，向建设单位发送《竣工验收通知书》。</w:t>
      </w:r>
    </w:p>
    <w:p w:rsidR="005826E8" w:rsidRDefault="005826E8" w:rsidP="005826E8">
      <w:pPr>
        <w:ind w:leftChars="41" w:left="86" w:firstLineChars="100" w:firstLine="280"/>
        <w:rPr>
          <w:rFonts w:hint="eastAsia"/>
          <w:sz w:val="28"/>
        </w:rPr>
      </w:pPr>
      <w:r>
        <w:rPr>
          <w:rFonts w:hint="eastAsia"/>
          <w:sz w:val="28"/>
        </w:rPr>
        <w:t>2</w:t>
      </w:r>
      <w:r>
        <w:rPr>
          <w:sz w:val="28"/>
        </w:rPr>
        <w:t>.2</w:t>
      </w:r>
      <w:r>
        <w:rPr>
          <w:rFonts w:hint="eastAsia"/>
          <w:sz w:val="28"/>
        </w:rPr>
        <w:t>装饰工程施工单位向建设单位递交竣工资料。</w:t>
      </w:r>
    </w:p>
    <w:p w:rsidR="005826E8" w:rsidRDefault="005826E8" w:rsidP="005826E8">
      <w:pPr>
        <w:ind w:leftChars="41" w:left="86" w:firstLineChars="100" w:firstLine="280"/>
        <w:rPr>
          <w:rFonts w:hint="eastAsia"/>
          <w:sz w:val="28"/>
        </w:rPr>
      </w:pPr>
      <w:r>
        <w:rPr>
          <w:rFonts w:hint="eastAsia"/>
          <w:sz w:val="28"/>
        </w:rPr>
        <w:t>2</w:t>
      </w:r>
      <w:r>
        <w:rPr>
          <w:sz w:val="28"/>
        </w:rPr>
        <w:t>.3</w:t>
      </w:r>
      <w:r>
        <w:rPr>
          <w:rFonts w:hint="eastAsia"/>
          <w:sz w:val="28"/>
        </w:rPr>
        <w:t>建设单位组织装饰工程施工单位和设计单位对工程质量进行检查验收。</w:t>
      </w:r>
    </w:p>
    <w:p w:rsidR="005826E8" w:rsidRDefault="005826E8" w:rsidP="005826E8">
      <w:pPr>
        <w:ind w:leftChars="41" w:left="86" w:firstLineChars="100" w:firstLine="280"/>
        <w:rPr>
          <w:rFonts w:hint="eastAsia"/>
          <w:sz w:val="28"/>
        </w:rPr>
      </w:pPr>
      <w:r>
        <w:rPr>
          <w:rFonts w:hint="eastAsia"/>
          <w:sz w:val="28"/>
        </w:rPr>
        <w:t>2</w:t>
      </w:r>
      <w:r>
        <w:rPr>
          <w:sz w:val="28"/>
        </w:rPr>
        <w:t>.4</w:t>
      </w:r>
      <w:r>
        <w:rPr>
          <w:rFonts w:hint="eastAsia"/>
          <w:sz w:val="28"/>
        </w:rPr>
        <w:t>提出验收意见，评定质量等级，明确具体交接时间，交接人员。</w:t>
      </w:r>
    </w:p>
    <w:p w:rsidR="005826E8" w:rsidRDefault="005826E8" w:rsidP="005826E8">
      <w:pPr>
        <w:tabs>
          <w:tab w:val="num" w:pos="420"/>
        </w:tabs>
        <w:ind w:left="420" w:hanging="420"/>
        <w:rPr>
          <w:rFonts w:hint="eastAsia"/>
          <w:sz w:val="28"/>
        </w:rPr>
      </w:pPr>
      <w:r>
        <w:rPr>
          <w:rFonts w:hint="eastAsia"/>
          <w:sz w:val="28"/>
        </w:rPr>
        <w:t>发《竣工验收证明书》并办理工程移交。在建设单位竣工验收完毕并确认工程符合竣工标准和合同条款规定要求以后，既应向施工单位签发《竣工验收证明书》，建设单位，设计单位，质量监督站，监理单位，施工单位及其它有关单位在《竣工验收证明书》上签字。</w:t>
      </w:r>
    </w:p>
    <w:p w:rsidR="005826E8" w:rsidRDefault="005826E8" w:rsidP="005826E8">
      <w:pPr>
        <w:tabs>
          <w:tab w:val="num" w:pos="420"/>
        </w:tabs>
        <w:ind w:left="420" w:hanging="420"/>
        <w:rPr>
          <w:rFonts w:hint="eastAsia"/>
          <w:sz w:val="28"/>
        </w:rPr>
      </w:pPr>
      <w:r>
        <w:rPr>
          <w:rFonts w:hint="eastAsia"/>
          <w:sz w:val="28"/>
        </w:rPr>
        <w:t>装饰工程施工单位与建设单位签订交接验收证明书，并根据承包合同的规定办理结算手续，除合同注明的由承包方承担的保修工作外，双方的经济，法律责任即可解除。</w:t>
      </w:r>
    </w:p>
    <w:p w:rsidR="005826E8" w:rsidRDefault="005826E8" w:rsidP="005826E8">
      <w:pPr>
        <w:tabs>
          <w:tab w:val="num" w:pos="420"/>
        </w:tabs>
        <w:ind w:left="420" w:hanging="420"/>
        <w:rPr>
          <w:rFonts w:hint="eastAsia"/>
          <w:sz w:val="28"/>
        </w:rPr>
      </w:pPr>
      <w:r>
        <w:rPr>
          <w:rFonts w:hint="eastAsia"/>
          <w:sz w:val="28"/>
        </w:rPr>
        <w:t>在交工过程中发现需返修或补做的项目，可在交工</w:t>
      </w:r>
      <w:proofErr w:type="gramStart"/>
      <w:r>
        <w:rPr>
          <w:rFonts w:hint="eastAsia"/>
          <w:sz w:val="28"/>
        </w:rPr>
        <w:t>验</w:t>
      </w:r>
      <w:proofErr w:type="gramEnd"/>
      <w:r>
        <w:rPr>
          <w:rFonts w:hint="eastAsia"/>
          <w:sz w:val="28"/>
        </w:rPr>
        <w:t>证明书或其附件上注明修竣期限。</w:t>
      </w:r>
    </w:p>
    <w:p w:rsidR="005826E8" w:rsidRDefault="005826E8" w:rsidP="005826E8">
      <w:pPr>
        <w:tabs>
          <w:tab w:val="num" w:pos="420"/>
        </w:tabs>
        <w:ind w:left="420" w:hanging="420"/>
        <w:rPr>
          <w:rFonts w:hint="eastAsia"/>
          <w:sz w:val="28"/>
        </w:rPr>
      </w:pPr>
      <w:r>
        <w:rPr>
          <w:rFonts w:hint="eastAsia"/>
          <w:sz w:val="28"/>
        </w:rPr>
        <w:t>进行工程质量评定。</w:t>
      </w:r>
    </w:p>
    <w:p w:rsidR="005826E8" w:rsidRDefault="005826E8" w:rsidP="005826E8">
      <w:pPr>
        <w:tabs>
          <w:tab w:val="num" w:pos="420"/>
        </w:tabs>
        <w:ind w:left="420" w:hanging="420"/>
        <w:rPr>
          <w:rFonts w:hint="eastAsia"/>
          <w:sz w:val="28"/>
        </w:rPr>
      </w:pPr>
      <w:r>
        <w:rPr>
          <w:rFonts w:hint="eastAsia"/>
          <w:sz w:val="28"/>
        </w:rPr>
        <w:t>办理装饰工程档案资料移交。</w:t>
      </w:r>
    </w:p>
    <w:p w:rsidR="005826E8" w:rsidRDefault="005826E8" w:rsidP="005826E8">
      <w:pPr>
        <w:tabs>
          <w:tab w:val="num" w:pos="420"/>
        </w:tabs>
        <w:ind w:left="420" w:hanging="420"/>
        <w:rPr>
          <w:rFonts w:hint="eastAsia"/>
          <w:sz w:val="28"/>
        </w:rPr>
      </w:pPr>
      <w:r>
        <w:rPr>
          <w:rFonts w:hint="eastAsia"/>
          <w:sz w:val="28"/>
        </w:rPr>
        <w:t>办理装饰工程移交手续。</w:t>
      </w:r>
    </w:p>
    <w:p w:rsidR="005826E8" w:rsidRDefault="005826E8" w:rsidP="005826E8">
      <w:pPr>
        <w:rPr>
          <w:rFonts w:hint="eastAsia"/>
          <w:sz w:val="28"/>
        </w:rPr>
      </w:pPr>
    </w:p>
    <w:p w:rsidR="005826E8" w:rsidRDefault="005826E8" w:rsidP="005826E8">
      <w:pPr>
        <w:ind w:firstLineChars="600" w:firstLine="1687"/>
        <w:rPr>
          <w:rFonts w:hint="eastAsia"/>
          <w:b/>
          <w:bCs/>
          <w:sz w:val="28"/>
        </w:rPr>
      </w:pPr>
      <w:r>
        <w:rPr>
          <w:rFonts w:hint="eastAsia"/>
          <w:b/>
          <w:bCs/>
          <w:sz w:val="28"/>
        </w:rPr>
        <w:lastRenderedPageBreak/>
        <w:t>第四节</w:t>
      </w:r>
      <w:r>
        <w:rPr>
          <w:rFonts w:hint="eastAsia"/>
          <w:b/>
          <w:bCs/>
          <w:sz w:val="28"/>
        </w:rPr>
        <w:t xml:space="preserve">   </w:t>
      </w:r>
      <w:r>
        <w:rPr>
          <w:rFonts w:hint="eastAsia"/>
          <w:b/>
          <w:bCs/>
          <w:sz w:val="28"/>
        </w:rPr>
        <w:t>竣工决算</w:t>
      </w:r>
    </w:p>
    <w:p w:rsidR="005826E8" w:rsidRDefault="005826E8" w:rsidP="005826E8">
      <w:pPr>
        <w:ind w:firstLine="360"/>
        <w:rPr>
          <w:rFonts w:hint="eastAsia"/>
          <w:sz w:val="28"/>
        </w:rPr>
      </w:pPr>
      <w:r>
        <w:rPr>
          <w:rFonts w:hint="eastAsia"/>
          <w:sz w:val="28"/>
        </w:rPr>
        <w:t>竣工决算是由竣工决算报表和竣工情况说明书组成。竣工决算必须先进行工程决算。</w:t>
      </w:r>
    </w:p>
    <w:p w:rsidR="005826E8" w:rsidRDefault="005826E8" w:rsidP="005826E8">
      <w:pPr>
        <w:ind w:firstLine="360"/>
        <w:rPr>
          <w:rFonts w:hint="eastAsia"/>
          <w:sz w:val="28"/>
        </w:rPr>
      </w:pPr>
      <w:r>
        <w:rPr>
          <w:rFonts w:hint="eastAsia"/>
          <w:sz w:val="28"/>
        </w:rPr>
        <w:t>1</w:t>
      </w:r>
      <w:r>
        <w:rPr>
          <w:rFonts w:hint="eastAsia"/>
          <w:sz w:val="28"/>
        </w:rPr>
        <w:t>．编制依据</w:t>
      </w:r>
    </w:p>
    <w:p w:rsidR="005826E8" w:rsidRDefault="005826E8" w:rsidP="005826E8">
      <w:pPr>
        <w:numPr>
          <w:ilvl w:val="0"/>
          <w:numId w:val="18"/>
        </w:numPr>
        <w:rPr>
          <w:rFonts w:hint="eastAsia"/>
          <w:sz w:val="28"/>
        </w:rPr>
      </w:pPr>
      <w:r>
        <w:rPr>
          <w:rFonts w:hint="eastAsia"/>
          <w:sz w:val="28"/>
        </w:rPr>
        <w:t>装饰施工资料，竣工图；</w:t>
      </w:r>
    </w:p>
    <w:p w:rsidR="005826E8" w:rsidRDefault="005826E8" w:rsidP="005826E8">
      <w:pPr>
        <w:numPr>
          <w:ilvl w:val="0"/>
          <w:numId w:val="18"/>
        </w:numPr>
        <w:rPr>
          <w:rFonts w:hint="eastAsia"/>
          <w:sz w:val="28"/>
        </w:rPr>
      </w:pPr>
      <w:r>
        <w:rPr>
          <w:rFonts w:hint="eastAsia"/>
          <w:sz w:val="28"/>
        </w:rPr>
        <w:t>双方认可的装饰施工预算标底；</w:t>
      </w:r>
    </w:p>
    <w:p w:rsidR="005826E8" w:rsidRDefault="005826E8" w:rsidP="005826E8">
      <w:pPr>
        <w:numPr>
          <w:ilvl w:val="0"/>
          <w:numId w:val="18"/>
        </w:numPr>
        <w:rPr>
          <w:rFonts w:hint="eastAsia"/>
          <w:sz w:val="28"/>
        </w:rPr>
      </w:pPr>
      <w:r>
        <w:rPr>
          <w:rFonts w:hint="eastAsia"/>
          <w:sz w:val="28"/>
        </w:rPr>
        <w:t>会审记录，变更通知，技术核定单；</w:t>
      </w:r>
    </w:p>
    <w:p w:rsidR="005826E8" w:rsidRDefault="005826E8" w:rsidP="005826E8">
      <w:pPr>
        <w:numPr>
          <w:ilvl w:val="0"/>
          <w:numId w:val="18"/>
        </w:numPr>
        <w:rPr>
          <w:rFonts w:hint="eastAsia"/>
          <w:sz w:val="28"/>
        </w:rPr>
      </w:pPr>
      <w:r>
        <w:rPr>
          <w:rFonts w:hint="eastAsia"/>
          <w:sz w:val="28"/>
        </w:rPr>
        <w:t>装饰施工图纸及补充，修改图纸；</w:t>
      </w:r>
    </w:p>
    <w:p w:rsidR="005826E8" w:rsidRDefault="005826E8" w:rsidP="005826E8">
      <w:pPr>
        <w:numPr>
          <w:ilvl w:val="0"/>
          <w:numId w:val="18"/>
        </w:numPr>
        <w:rPr>
          <w:rFonts w:hint="eastAsia"/>
          <w:sz w:val="28"/>
        </w:rPr>
      </w:pPr>
      <w:proofErr w:type="gramStart"/>
      <w:r>
        <w:rPr>
          <w:rFonts w:hint="eastAsia"/>
          <w:sz w:val="28"/>
        </w:rPr>
        <w:t>鉴证</w:t>
      </w:r>
      <w:proofErr w:type="gramEnd"/>
      <w:r>
        <w:rPr>
          <w:rFonts w:hint="eastAsia"/>
          <w:sz w:val="28"/>
        </w:rPr>
        <w:t>单；</w:t>
      </w:r>
    </w:p>
    <w:p w:rsidR="005826E8" w:rsidRDefault="005826E8" w:rsidP="005826E8">
      <w:pPr>
        <w:numPr>
          <w:ilvl w:val="0"/>
          <w:numId w:val="18"/>
        </w:numPr>
        <w:rPr>
          <w:rFonts w:hint="eastAsia"/>
          <w:sz w:val="28"/>
        </w:rPr>
      </w:pPr>
      <w:r>
        <w:rPr>
          <w:rFonts w:hint="eastAsia"/>
          <w:sz w:val="28"/>
        </w:rPr>
        <w:t>自开工之日至合同规定的结算期间所有有关费率，材料差价等调整文件。</w:t>
      </w:r>
    </w:p>
    <w:p w:rsidR="005826E8" w:rsidRDefault="005826E8" w:rsidP="005826E8">
      <w:pPr>
        <w:ind w:firstLineChars="200" w:firstLine="560"/>
        <w:rPr>
          <w:rFonts w:hint="eastAsia"/>
          <w:sz w:val="28"/>
        </w:rPr>
      </w:pPr>
      <w:r>
        <w:rPr>
          <w:rFonts w:hint="eastAsia"/>
          <w:sz w:val="28"/>
        </w:rPr>
        <w:t>2</w:t>
      </w:r>
      <w:r>
        <w:rPr>
          <w:rFonts w:hint="eastAsia"/>
          <w:sz w:val="28"/>
        </w:rPr>
        <w:t>．编制程序</w:t>
      </w:r>
    </w:p>
    <w:p w:rsidR="005826E8" w:rsidRDefault="005826E8" w:rsidP="005826E8">
      <w:pPr>
        <w:numPr>
          <w:ilvl w:val="0"/>
          <w:numId w:val="19"/>
        </w:numPr>
        <w:rPr>
          <w:rFonts w:hint="eastAsia"/>
          <w:sz w:val="28"/>
        </w:rPr>
      </w:pPr>
      <w:r>
        <w:rPr>
          <w:rFonts w:hint="eastAsia"/>
          <w:sz w:val="28"/>
        </w:rPr>
        <w:t>由装饰工程施工单位编制决算书交给甲方或监理单位；</w:t>
      </w:r>
    </w:p>
    <w:p w:rsidR="005826E8" w:rsidRDefault="005826E8" w:rsidP="005826E8">
      <w:pPr>
        <w:numPr>
          <w:ilvl w:val="0"/>
          <w:numId w:val="19"/>
        </w:numPr>
        <w:rPr>
          <w:rFonts w:hint="eastAsia"/>
          <w:sz w:val="28"/>
        </w:rPr>
      </w:pPr>
      <w:r>
        <w:rPr>
          <w:rFonts w:hint="eastAsia"/>
          <w:sz w:val="28"/>
        </w:rPr>
        <w:t>甲方或监理单位审查决算内容与装饰施工实际是否相符，并与装饰工种工程施工单位核对后，双方签字认可；</w:t>
      </w:r>
    </w:p>
    <w:p w:rsidR="005826E8" w:rsidRDefault="005826E8" w:rsidP="005826E8">
      <w:pPr>
        <w:numPr>
          <w:ilvl w:val="0"/>
          <w:numId w:val="19"/>
        </w:numPr>
        <w:rPr>
          <w:rFonts w:hint="eastAsia"/>
          <w:sz w:val="28"/>
        </w:rPr>
      </w:pPr>
      <w:r>
        <w:rPr>
          <w:rFonts w:hint="eastAsia"/>
          <w:sz w:val="28"/>
        </w:rPr>
        <w:t>按审定数与甲方财务结算。</w:t>
      </w:r>
    </w:p>
    <w:p w:rsidR="005826E8" w:rsidRDefault="005826E8" w:rsidP="005826E8">
      <w:pPr>
        <w:ind w:left="450"/>
        <w:rPr>
          <w:rFonts w:hint="eastAsia"/>
          <w:sz w:val="28"/>
        </w:rPr>
      </w:pPr>
      <w:r>
        <w:rPr>
          <w:rFonts w:hint="eastAsia"/>
          <w:sz w:val="28"/>
        </w:rPr>
        <w:t>3</w:t>
      </w:r>
      <w:r>
        <w:rPr>
          <w:rFonts w:hint="eastAsia"/>
          <w:sz w:val="28"/>
        </w:rPr>
        <w:t>．决算审查要点</w:t>
      </w:r>
    </w:p>
    <w:p w:rsidR="005826E8" w:rsidRDefault="005826E8" w:rsidP="005826E8">
      <w:pPr>
        <w:numPr>
          <w:ilvl w:val="1"/>
          <w:numId w:val="19"/>
        </w:numPr>
        <w:rPr>
          <w:rFonts w:hint="eastAsia"/>
          <w:sz w:val="28"/>
        </w:rPr>
      </w:pPr>
      <w:r>
        <w:rPr>
          <w:rFonts w:hint="eastAsia"/>
          <w:sz w:val="28"/>
        </w:rPr>
        <w:t>工程量是否准确；</w:t>
      </w:r>
    </w:p>
    <w:p w:rsidR="005826E8" w:rsidRDefault="005826E8" w:rsidP="005826E8">
      <w:pPr>
        <w:numPr>
          <w:ilvl w:val="1"/>
          <w:numId w:val="19"/>
        </w:numPr>
        <w:rPr>
          <w:rFonts w:hint="eastAsia"/>
          <w:sz w:val="28"/>
        </w:rPr>
      </w:pPr>
      <w:r>
        <w:rPr>
          <w:rFonts w:hint="eastAsia"/>
          <w:sz w:val="28"/>
        </w:rPr>
        <w:t>定额费用是否合理；</w:t>
      </w:r>
    </w:p>
    <w:p w:rsidR="005826E8" w:rsidRDefault="005826E8" w:rsidP="005826E8">
      <w:pPr>
        <w:numPr>
          <w:ilvl w:val="1"/>
          <w:numId w:val="19"/>
        </w:numPr>
        <w:rPr>
          <w:rFonts w:hint="eastAsia"/>
          <w:sz w:val="28"/>
        </w:rPr>
      </w:pPr>
      <w:r>
        <w:rPr>
          <w:rFonts w:hint="eastAsia"/>
          <w:sz w:val="28"/>
        </w:rPr>
        <w:t>定额包括的内容是否做完；</w:t>
      </w:r>
    </w:p>
    <w:p w:rsidR="005826E8" w:rsidRDefault="005826E8" w:rsidP="005826E8">
      <w:pPr>
        <w:numPr>
          <w:ilvl w:val="1"/>
          <w:numId w:val="19"/>
        </w:numPr>
        <w:rPr>
          <w:rFonts w:hint="eastAsia"/>
          <w:sz w:val="28"/>
        </w:rPr>
      </w:pPr>
      <w:r>
        <w:rPr>
          <w:rFonts w:hint="eastAsia"/>
          <w:sz w:val="28"/>
        </w:rPr>
        <w:t>复查是否有笔误或计算错误；</w:t>
      </w:r>
    </w:p>
    <w:p w:rsidR="005826E8" w:rsidRDefault="005826E8" w:rsidP="005826E8">
      <w:pPr>
        <w:numPr>
          <w:ilvl w:val="1"/>
          <w:numId w:val="19"/>
        </w:numPr>
        <w:rPr>
          <w:rFonts w:hint="eastAsia"/>
          <w:sz w:val="28"/>
        </w:rPr>
      </w:pPr>
      <w:r>
        <w:rPr>
          <w:rFonts w:hint="eastAsia"/>
          <w:sz w:val="28"/>
        </w:rPr>
        <w:lastRenderedPageBreak/>
        <w:t>变更项目是否有增也有减；</w:t>
      </w:r>
    </w:p>
    <w:p w:rsidR="005826E8" w:rsidRDefault="005826E8" w:rsidP="005826E8">
      <w:pPr>
        <w:numPr>
          <w:ilvl w:val="1"/>
          <w:numId w:val="19"/>
        </w:numPr>
        <w:rPr>
          <w:rFonts w:hint="eastAsia"/>
          <w:sz w:val="28"/>
        </w:rPr>
      </w:pPr>
      <w:r>
        <w:rPr>
          <w:rFonts w:hint="eastAsia"/>
          <w:sz w:val="28"/>
        </w:rPr>
        <w:t>取费标准是否合理，准确。</w:t>
      </w:r>
    </w:p>
    <w:p w:rsidR="005826E8" w:rsidRDefault="005826E8" w:rsidP="005826E8">
      <w:pPr>
        <w:ind w:left="600"/>
        <w:rPr>
          <w:rFonts w:hint="eastAsia"/>
          <w:sz w:val="28"/>
        </w:rPr>
      </w:pPr>
    </w:p>
    <w:p w:rsidR="005826E8" w:rsidRDefault="005826E8" w:rsidP="005826E8">
      <w:pPr>
        <w:ind w:firstLineChars="700" w:firstLine="2240"/>
        <w:rPr>
          <w:rFonts w:eastAsia="黑体" w:hint="eastAsia"/>
          <w:sz w:val="32"/>
        </w:rPr>
      </w:pPr>
      <w:r>
        <w:rPr>
          <w:rFonts w:eastAsia="黑体" w:hint="eastAsia"/>
          <w:sz w:val="32"/>
        </w:rPr>
        <w:t>第十八章</w:t>
      </w:r>
      <w:r>
        <w:rPr>
          <w:rFonts w:eastAsia="黑体" w:hint="eastAsia"/>
          <w:sz w:val="32"/>
        </w:rPr>
        <w:t xml:space="preserve">   </w:t>
      </w:r>
      <w:r>
        <w:rPr>
          <w:rFonts w:eastAsia="黑体" w:hint="eastAsia"/>
          <w:sz w:val="32"/>
        </w:rPr>
        <w:t>售后服务</w:t>
      </w:r>
    </w:p>
    <w:p w:rsidR="005826E8" w:rsidRDefault="005826E8" w:rsidP="005826E8">
      <w:pPr>
        <w:ind w:firstLineChars="700" w:firstLine="2240"/>
        <w:rPr>
          <w:rFonts w:eastAsia="黑体" w:hint="eastAsia"/>
          <w:sz w:val="32"/>
        </w:rPr>
      </w:pPr>
    </w:p>
    <w:p w:rsidR="005826E8" w:rsidRDefault="005826E8" w:rsidP="005826E8">
      <w:pPr>
        <w:ind w:firstLineChars="200" w:firstLine="560"/>
        <w:rPr>
          <w:rFonts w:hint="eastAsia"/>
          <w:sz w:val="28"/>
        </w:rPr>
      </w:pPr>
      <w:r>
        <w:rPr>
          <w:rFonts w:hint="eastAsia"/>
          <w:sz w:val="28"/>
        </w:rPr>
        <w:t>建筑装饰工程的回访和保修制度是在工程竣工交付使用后，在一定的期限内（投标文件规定</w:t>
      </w:r>
      <w:r>
        <w:rPr>
          <w:rFonts w:hint="eastAsia"/>
          <w:sz w:val="28"/>
        </w:rPr>
        <w:t>2</w:t>
      </w:r>
      <w:r>
        <w:rPr>
          <w:rFonts w:hint="eastAsia"/>
          <w:sz w:val="28"/>
        </w:rPr>
        <w:t>年）由施工单位主动到建设单位或用户进行回访，对的确</w:t>
      </w:r>
      <w:proofErr w:type="gramStart"/>
      <w:r>
        <w:rPr>
          <w:rFonts w:hint="eastAsia"/>
          <w:sz w:val="28"/>
        </w:rPr>
        <w:t>属由于</w:t>
      </w:r>
      <w:proofErr w:type="gramEnd"/>
      <w:r>
        <w:rPr>
          <w:rFonts w:hint="eastAsia"/>
          <w:sz w:val="28"/>
        </w:rPr>
        <w:t>施工单位责任造成的建筑物使用功能不良或无法使用的问题，由施工单位免费负责修理，直至达到正常使用的标准。</w:t>
      </w:r>
    </w:p>
    <w:p w:rsidR="005826E8" w:rsidRDefault="005826E8" w:rsidP="005826E8">
      <w:pPr>
        <w:ind w:firstLine="360"/>
        <w:rPr>
          <w:rFonts w:hint="eastAsia"/>
          <w:sz w:val="28"/>
        </w:rPr>
      </w:pPr>
      <w:r>
        <w:rPr>
          <w:rFonts w:hint="eastAsia"/>
          <w:sz w:val="28"/>
        </w:rPr>
        <w:t>回访保修制度属于建筑工程竣工后管理的范畴，在工程项目管理中，可以体现出我公司对由建设单位发包给我单位承包的工程项目负责到底的精神，体现了我公司遵循的“施工前为用户着想，施工中对用户负责，竣工后让用户满意”的工作宗旨。</w:t>
      </w:r>
    </w:p>
    <w:p w:rsidR="005826E8" w:rsidRDefault="005826E8" w:rsidP="005826E8">
      <w:pPr>
        <w:rPr>
          <w:rFonts w:hint="eastAsia"/>
          <w:b/>
          <w:bCs/>
          <w:sz w:val="28"/>
        </w:rPr>
      </w:pPr>
      <w:proofErr w:type="gramStart"/>
      <w:r>
        <w:rPr>
          <w:rFonts w:hint="eastAsia"/>
          <w:b/>
          <w:bCs/>
          <w:sz w:val="28"/>
        </w:rPr>
        <w:t>一</w:t>
      </w:r>
      <w:proofErr w:type="gramEnd"/>
      <w:r>
        <w:rPr>
          <w:rFonts w:hint="eastAsia"/>
          <w:b/>
          <w:bCs/>
          <w:sz w:val="28"/>
        </w:rPr>
        <w:t>．工程保修</w:t>
      </w:r>
    </w:p>
    <w:p w:rsidR="005826E8" w:rsidRDefault="005826E8" w:rsidP="005826E8">
      <w:pPr>
        <w:rPr>
          <w:rFonts w:hint="eastAsia"/>
          <w:sz w:val="28"/>
        </w:rPr>
      </w:pPr>
      <w:r>
        <w:rPr>
          <w:rFonts w:hint="eastAsia"/>
          <w:sz w:val="28"/>
        </w:rPr>
        <w:t>1</w:t>
      </w:r>
      <w:r>
        <w:rPr>
          <w:rFonts w:hint="eastAsia"/>
          <w:sz w:val="28"/>
        </w:rPr>
        <w:t>、在工程竣工验收的同时（最迟不超过</w:t>
      </w:r>
      <w:r>
        <w:rPr>
          <w:rFonts w:hint="eastAsia"/>
          <w:sz w:val="28"/>
        </w:rPr>
        <w:t>3</w:t>
      </w:r>
      <w:r>
        <w:rPr>
          <w:rFonts w:hint="eastAsia"/>
          <w:sz w:val="28"/>
        </w:rPr>
        <w:t>天）由我方向建设单位发送《建筑装修安装工程保修证书》，详明工程简况；保修范围和内容；保修时间；保修说明；保修情况记录。并附上我单位地址，电话，联系接待部门和联系人。</w:t>
      </w:r>
    </w:p>
    <w:p w:rsidR="005826E8" w:rsidRDefault="005826E8" w:rsidP="005826E8">
      <w:pPr>
        <w:tabs>
          <w:tab w:val="num" w:pos="345"/>
        </w:tabs>
        <w:ind w:left="345" w:hanging="345"/>
        <w:rPr>
          <w:rFonts w:hint="eastAsia"/>
          <w:sz w:val="28"/>
        </w:rPr>
      </w:pPr>
      <w:proofErr w:type="gramStart"/>
      <w:r>
        <w:rPr>
          <w:rFonts w:hint="eastAsia"/>
          <w:sz w:val="28"/>
        </w:rPr>
        <w:t>求检查</w:t>
      </w:r>
      <w:proofErr w:type="gramEnd"/>
      <w:r>
        <w:rPr>
          <w:rFonts w:hint="eastAsia"/>
          <w:sz w:val="28"/>
        </w:rPr>
        <w:t>和维修</w:t>
      </w:r>
    </w:p>
    <w:p w:rsidR="005826E8" w:rsidRDefault="005826E8" w:rsidP="005826E8">
      <w:pPr>
        <w:ind w:firstLineChars="200" w:firstLine="560"/>
        <w:rPr>
          <w:rFonts w:hint="eastAsia"/>
          <w:sz w:val="28"/>
        </w:rPr>
      </w:pPr>
      <w:r>
        <w:rPr>
          <w:rFonts w:hint="eastAsia"/>
          <w:sz w:val="28"/>
        </w:rPr>
        <w:t>在保修期内，建设单位或用户若发现装修的使用功能不良，又是</w:t>
      </w:r>
      <w:r>
        <w:rPr>
          <w:rFonts w:hint="eastAsia"/>
          <w:sz w:val="28"/>
        </w:rPr>
        <w:lastRenderedPageBreak/>
        <w:t>由于施工质量影响所致，可以用口头或书面方式通知我单位，说明情况，要求派人前往检查修理。我单位承诺尽快派人前往检查，并会同建设单位共同甘共苦</w:t>
      </w:r>
      <w:proofErr w:type="gramStart"/>
      <w:r>
        <w:rPr>
          <w:rFonts w:hint="eastAsia"/>
          <w:sz w:val="28"/>
        </w:rPr>
        <w:t>作出</w:t>
      </w:r>
      <w:proofErr w:type="gramEnd"/>
      <w:r>
        <w:rPr>
          <w:rFonts w:hint="eastAsia"/>
          <w:sz w:val="28"/>
        </w:rPr>
        <w:t>责任鉴定，提出修理方案，并立即组织人力，物力进行修理。</w:t>
      </w:r>
    </w:p>
    <w:p w:rsidR="005826E8" w:rsidRDefault="005826E8" w:rsidP="005826E8">
      <w:pPr>
        <w:rPr>
          <w:rFonts w:hint="eastAsia"/>
          <w:sz w:val="28"/>
        </w:rPr>
      </w:pPr>
      <w:r>
        <w:rPr>
          <w:rFonts w:hint="eastAsia"/>
          <w:sz w:val="28"/>
        </w:rPr>
        <w:t xml:space="preserve"> 3</w:t>
      </w:r>
      <w:r>
        <w:rPr>
          <w:rFonts w:hint="eastAsia"/>
          <w:sz w:val="28"/>
        </w:rPr>
        <w:t>．验收</w:t>
      </w:r>
    </w:p>
    <w:p w:rsidR="005826E8" w:rsidRDefault="005826E8" w:rsidP="005826E8">
      <w:pPr>
        <w:ind w:left="600" w:firstLine="450"/>
        <w:rPr>
          <w:rFonts w:hint="eastAsia"/>
          <w:sz w:val="28"/>
        </w:rPr>
      </w:pPr>
      <w:r>
        <w:rPr>
          <w:rFonts w:hint="eastAsia"/>
          <w:sz w:val="28"/>
        </w:rPr>
        <w:t>在发生问题的部位或项目修理完毕后，要在“保修记录”栏内做好登记，并经建设单位验收签字，以表示修理工作完结。</w:t>
      </w:r>
    </w:p>
    <w:p w:rsidR="005826E8" w:rsidRDefault="005826E8" w:rsidP="005826E8">
      <w:pPr>
        <w:rPr>
          <w:rFonts w:hint="eastAsia"/>
          <w:sz w:val="28"/>
        </w:rPr>
      </w:pPr>
      <w:r>
        <w:rPr>
          <w:rFonts w:hint="eastAsia"/>
          <w:sz w:val="28"/>
        </w:rPr>
        <w:t xml:space="preserve"> 4</w:t>
      </w:r>
      <w:r>
        <w:rPr>
          <w:rFonts w:hint="eastAsia"/>
          <w:sz w:val="28"/>
        </w:rPr>
        <w:t>．经济责任处理</w:t>
      </w:r>
    </w:p>
    <w:p w:rsidR="005826E8" w:rsidRDefault="005826E8" w:rsidP="005826E8">
      <w:pPr>
        <w:ind w:left="600" w:firstLine="450"/>
        <w:rPr>
          <w:rFonts w:hint="eastAsia"/>
          <w:sz w:val="28"/>
        </w:rPr>
      </w:pPr>
      <w:r>
        <w:rPr>
          <w:rFonts w:hint="eastAsia"/>
          <w:sz w:val="28"/>
        </w:rPr>
        <w:t>由于装修工作情况比较复杂，有些维修项目往往是由于多种原因造成的，因此在经济责任处理上必须根据维修项目的性质，内容，结合检查，维修诸种原因的实际情况，由建设单位和施工单位共同商定经济处理办法，一般有以下几种：</w:t>
      </w:r>
    </w:p>
    <w:p w:rsidR="005826E8" w:rsidRDefault="005826E8" w:rsidP="005826E8">
      <w:pPr>
        <w:ind w:firstLineChars="200" w:firstLine="560"/>
        <w:rPr>
          <w:rFonts w:hint="eastAsia"/>
          <w:sz w:val="28"/>
        </w:rPr>
      </w:pPr>
      <w:r>
        <w:rPr>
          <w:rFonts w:hint="eastAsia"/>
          <w:sz w:val="28"/>
        </w:rPr>
        <w:t>4</w:t>
      </w:r>
      <w:r>
        <w:rPr>
          <w:sz w:val="28"/>
        </w:rPr>
        <w:t>.1</w:t>
      </w:r>
      <w:r>
        <w:rPr>
          <w:rFonts w:hint="eastAsia"/>
          <w:sz w:val="28"/>
        </w:rPr>
        <w:t>维修项目确属由于施工单位施工责任造成的，或施工责任造成的隐患，则由施工单位承担全部检修费用；</w:t>
      </w:r>
    </w:p>
    <w:p w:rsidR="005826E8" w:rsidRDefault="005826E8" w:rsidP="005826E8">
      <w:pPr>
        <w:ind w:firstLineChars="200" w:firstLine="560"/>
        <w:rPr>
          <w:rFonts w:hint="eastAsia"/>
          <w:sz w:val="28"/>
        </w:rPr>
      </w:pPr>
      <w:r>
        <w:rPr>
          <w:rFonts w:hint="eastAsia"/>
          <w:sz w:val="28"/>
        </w:rPr>
        <w:t>4</w:t>
      </w:r>
      <w:r>
        <w:rPr>
          <w:sz w:val="28"/>
        </w:rPr>
        <w:t>.2</w:t>
      </w:r>
      <w:r>
        <w:rPr>
          <w:rFonts w:hint="eastAsia"/>
          <w:sz w:val="28"/>
        </w:rPr>
        <w:t>维修项目是由于建设单位和施工单位共同责任造成的，双方应实事求是的共同商定各自理应承担的费用；</w:t>
      </w:r>
    </w:p>
    <w:p w:rsidR="005826E8" w:rsidRDefault="005826E8" w:rsidP="005826E8">
      <w:pPr>
        <w:ind w:firstLineChars="200" w:firstLine="560"/>
        <w:rPr>
          <w:rFonts w:hint="eastAsia"/>
          <w:sz w:val="28"/>
        </w:rPr>
      </w:pPr>
      <w:r>
        <w:rPr>
          <w:rFonts w:hint="eastAsia"/>
          <w:sz w:val="28"/>
        </w:rPr>
        <w:t>4</w:t>
      </w:r>
      <w:r>
        <w:rPr>
          <w:sz w:val="28"/>
        </w:rPr>
        <w:t>.3</w:t>
      </w:r>
      <w:r>
        <w:rPr>
          <w:rFonts w:hint="eastAsia"/>
          <w:sz w:val="28"/>
        </w:rPr>
        <w:t>维修项目是由于建设单位所提供的设备，材料，成品，半成品等质量问题造成，维修工作施工单位可以进行，但其间各种费用（包括材料，人工，机具所有费用）应由建设单位负担。</w:t>
      </w:r>
    </w:p>
    <w:p w:rsidR="005826E8" w:rsidRDefault="005826E8" w:rsidP="005826E8">
      <w:pPr>
        <w:rPr>
          <w:rFonts w:eastAsia="黑体" w:hint="eastAsia"/>
          <w:b/>
          <w:sz w:val="32"/>
        </w:rPr>
      </w:pPr>
    </w:p>
    <w:p w:rsidR="005826E8" w:rsidRDefault="005826E8" w:rsidP="005826E8">
      <w:pPr>
        <w:rPr>
          <w:rFonts w:eastAsia="黑体" w:hint="eastAsia"/>
          <w:b/>
          <w:sz w:val="32"/>
        </w:rPr>
      </w:pPr>
    </w:p>
    <w:p w:rsidR="005826E8" w:rsidRDefault="005826E8" w:rsidP="005826E8">
      <w:pPr>
        <w:rPr>
          <w:rFonts w:eastAsia="黑体" w:hint="eastAsia"/>
          <w:b/>
          <w:sz w:val="32"/>
        </w:rPr>
      </w:pPr>
    </w:p>
    <w:p w:rsidR="005826E8" w:rsidRDefault="005826E8" w:rsidP="005826E8">
      <w:pPr>
        <w:rPr>
          <w:rFonts w:eastAsia="黑体" w:hint="eastAsia"/>
          <w:b/>
          <w:sz w:val="32"/>
        </w:rPr>
      </w:pPr>
    </w:p>
    <w:p w:rsidR="005826E8" w:rsidRDefault="005826E8" w:rsidP="005826E8">
      <w:pPr>
        <w:rPr>
          <w:rFonts w:eastAsia="黑体" w:hint="eastAsia"/>
          <w:b/>
          <w:sz w:val="32"/>
        </w:rPr>
      </w:pPr>
    </w:p>
    <w:p w:rsidR="005826E8" w:rsidRDefault="005826E8" w:rsidP="005826E8">
      <w:pPr>
        <w:rPr>
          <w:rFonts w:eastAsia="黑体" w:hint="eastAsia"/>
          <w:b/>
          <w:sz w:val="32"/>
        </w:rPr>
      </w:pPr>
    </w:p>
    <w:p w:rsidR="005826E8" w:rsidRDefault="005826E8" w:rsidP="005826E8">
      <w:pPr>
        <w:rPr>
          <w:rFonts w:eastAsia="黑体" w:hint="eastAsia"/>
          <w:b/>
          <w:sz w:val="32"/>
        </w:rPr>
      </w:pPr>
    </w:p>
    <w:p w:rsidR="005826E8" w:rsidRDefault="005826E8" w:rsidP="005826E8">
      <w:pPr>
        <w:rPr>
          <w:rFonts w:eastAsia="黑体" w:hint="eastAsia"/>
          <w:b/>
          <w:sz w:val="32"/>
        </w:rPr>
      </w:pPr>
    </w:p>
    <w:p w:rsidR="005826E8" w:rsidRDefault="005826E8" w:rsidP="005826E8">
      <w:pPr>
        <w:rPr>
          <w:rFonts w:eastAsia="黑体" w:hint="eastAsia"/>
          <w:b/>
          <w:sz w:val="32"/>
        </w:rPr>
      </w:pPr>
    </w:p>
    <w:p w:rsidR="005826E8" w:rsidRDefault="005826E8" w:rsidP="005826E8">
      <w:pPr>
        <w:rPr>
          <w:rFonts w:eastAsia="黑体" w:hint="eastAsia"/>
          <w:b/>
          <w:sz w:val="32"/>
        </w:rPr>
      </w:pPr>
    </w:p>
    <w:p w:rsidR="005826E8" w:rsidRDefault="005826E8" w:rsidP="005826E8">
      <w:pPr>
        <w:ind w:firstLineChars="600" w:firstLine="1928"/>
        <w:rPr>
          <w:rFonts w:eastAsia="黑体" w:hint="eastAsia"/>
          <w:b/>
          <w:sz w:val="32"/>
        </w:rPr>
      </w:pPr>
      <w:r>
        <w:rPr>
          <w:rFonts w:eastAsia="黑体" w:hint="eastAsia"/>
          <w:b/>
          <w:sz w:val="32"/>
        </w:rPr>
        <w:t>深圳××工程发展有限公司××分公司</w:t>
      </w:r>
    </w:p>
    <w:p w:rsidR="005826E8" w:rsidRDefault="005826E8" w:rsidP="005826E8">
      <w:pPr>
        <w:rPr>
          <w:rFonts w:eastAsia="黑体" w:hint="eastAsia"/>
          <w:b/>
          <w:sz w:val="32"/>
        </w:rPr>
      </w:pPr>
      <w:r>
        <w:rPr>
          <w:rFonts w:eastAsia="黑体" w:hint="eastAsia"/>
          <w:b/>
          <w:sz w:val="32"/>
        </w:rPr>
        <w:t xml:space="preserve">　　　　　　　　　　二</w:t>
      </w:r>
      <w:r>
        <w:rPr>
          <w:rFonts w:eastAsia="黑体" w:hint="eastAsia"/>
          <w:b/>
          <w:sz w:val="32"/>
        </w:rPr>
        <w:t>OO</w:t>
      </w:r>
      <w:r>
        <w:rPr>
          <w:rFonts w:eastAsia="黑体" w:hint="eastAsia"/>
          <w:b/>
          <w:sz w:val="32"/>
        </w:rPr>
        <w:t>四年五月二十七日</w:t>
      </w:r>
    </w:p>
    <w:p w:rsidR="005826E8" w:rsidRDefault="005826E8" w:rsidP="005826E8">
      <w:pPr>
        <w:rPr>
          <w:rFonts w:eastAsia="黑体" w:hint="eastAsia"/>
          <w:b/>
          <w:sz w:val="32"/>
        </w:rPr>
      </w:pPr>
    </w:p>
    <w:p w:rsidR="005826E8" w:rsidRDefault="005826E8" w:rsidP="005826E8">
      <w:pPr>
        <w:rPr>
          <w:rFonts w:eastAsia="黑体" w:hint="eastAsia"/>
          <w:b/>
          <w:sz w:val="32"/>
        </w:rPr>
      </w:pPr>
    </w:p>
    <w:p w:rsidR="005826E8" w:rsidRDefault="005826E8" w:rsidP="005826E8">
      <w:pPr>
        <w:rPr>
          <w:rFonts w:eastAsia="黑体" w:hint="eastAsia"/>
          <w:b/>
          <w:sz w:val="32"/>
        </w:rPr>
      </w:pPr>
    </w:p>
    <w:p w:rsidR="005826E8" w:rsidRDefault="005826E8" w:rsidP="005826E8">
      <w:pPr>
        <w:rPr>
          <w:rFonts w:eastAsia="黑体" w:hint="eastAsia"/>
          <w:b/>
          <w:sz w:val="32"/>
        </w:rPr>
      </w:pPr>
    </w:p>
    <w:p w:rsidR="005826E8" w:rsidRDefault="005826E8" w:rsidP="005826E8">
      <w:pPr>
        <w:rPr>
          <w:rFonts w:eastAsia="黑体" w:hint="eastAsia"/>
          <w:b/>
          <w:sz w:val="32"/>
        </w:rPr>
      </w:pPr>
    </w:p>
    <w:p w:rsidR="005826E8" w:rsidRDefault="005826E8" w:rsidP="005826E8">
      <w:pPr>
        <w:rPr>
          <w:rFonts w:eastAsia="黑体" w:hint="eastAsia"/>
          <w:b/>
          <w:sz w:val="32"/>
        </w:rPr>
      </w:pPr>
    </w:p>
    <w:p w:rsidR="005826E8" w:rsidRDefault="005826E8" w:rsidP="005826E8">
      <w:pPr>
        <w:rPr>
          <w:rFonts w:eastAsia="黑体" w:hint="eastAsia"/>
          <w:b/>
          <w:sz w:val="32"/>
        </w:rPr>
      </w:pPr>
    </w:p>
    <w:p w:rsidR="005826E8" w:rsidRDefault="005826E8" w:rsidP="005826E8">
      <w:pPr>
        <w:jc w:val="center"/>
        <w:rPr>
          <w:rFonts w:eastAsia="黑体" w:hint="eastAsia"/>
          <w:b/>
          <w:sz w:val="32"/>
        </w:rPr>
      </w:pPr>
      <w:r>
        <w:rPr>
          <w:rFonts w:eastAsia="黑体" w:hint="eastAsia"/>
          <w:b/>
          <w:sz w:val="32"/>
        </w:rPr>
        <w:t>西</w:t>
      </w:r>
      <w:r>
        <w:rPr>
          <w:rFonts w:eastAsia="黑体" w:hint="eastAsia"/>
          <w:b/>
          <w:sz w:val="32"/>
        </w:rPr>
        <w:t xml:space="preserve"> </w:t>
      </w:r>
      <w:r>
        <w:rPr>
          <w:rFonts w:eastAsia="黑体" w:hint="eastAsia"/>
          <w:b/>
          <w:sz w:val="32"/>
        </w:rPr>
        <w:t>安</w:t>
      </w:r>
      <w:r>
        <w:rPr>
          <w:rFonts w:eastAsia="黑体" w:hint="eastAsia"/>
          <w:b/>
          <w:sz w:val="32"/>
        </w:rPr>
        <w:t xml:space="preserve"> </w:t>
      </w:r>
      <w:r>
        <w:rPr>
          <w:rFonts w:eastAsia="黑体" w:hint="eastAsia"/>
          <w:b/>
          <w:sz w:val="32"/>
        </w:rPr>
        <w:t>××</w:t>
      </w:r>
      <w:r>
        <w:rPr>
          <w:rFonts w:eastAsia="黑体" w:hint="eastAsia"/>
          <w:b/>
          <w:sz w:val="32"/>
        </w:rPr>
        <w:t xml:space="preserve"> </w:t>
      </w:r>
      <w:r>
        <w:rPr>
          <w:rFonts w:eastAsia="黑体" w:hint="eastAsia"/>
          <w:b/>
          <w:sz w:val="32"/>
        </w:rPr>
        <w:t>商</w:t>
      </w:r>
      <w:r>
        <w:rPr>
          <w:rFonts w:eastAsia="黑体" w:hint="eastAsia"/>
          <w:b/>
          <w:sz w:val="32"/>
        </w:rPr>
        <w:t xml:space="preserve"> </w:t>
      </w:r>
      <w:proofErr w:type="gramStart"/>
      <w:r>
        <w:rPr>
          <w:rFonts w:eastAsia="黑体" w:hint="eastAsia"/>
          <w:b/>
          <w:sz w:val="32"/>
        </w:rPr>
        <w:t>务</w:t>
      </w:r>
      <w:proofErr w:type="gramEnd"/>
      <w:r>
        <w:rPr>
          <w:rFonts w:eastAsia="黑体" w:hint="eastAsia"/>
          <w:b/>
          <w:sz w:val="32"/>
        </w:rPr>
        <w:t xml:space="preserve"> </w:t>
      </w:r>
      <w:r>
        <w:rPr>
          <w:rFonts w:eastAsia="黑体" w:hint="eastAsia"/>
          <w:b/>
          <w:sz w:val="32"/>
        </w:rPr>
        <w:t>酒</w:t>
      </w:r>
      <w:r>
        <w:rPr>
          <w:rFonts w:eastAsia="黑体" w:hint="eastAsia"/>
          <w:b/>
          <w:sz w:val="32"/>
        </w:rPr>
        <w:t xml:space="preserve"> </w:t>
      </w:r>
      <w:r>
        <w:rPr>
          <w:rFonts w:eastAsia="黑体" w:hint="eastAsia"/>
          <w:b/>
          <w:sz w:val="32"/>
        </w:rPr>
        <w:t>店</w:t>
      </w:r>
    </w:p>
    <w:p w:rsidR="005826E8" w:rsidRDefault="005826E8" w:rsidP="005826E8">
      <w:pPr>
        <w:jc w:val="center"/>
        <w:rPr>
          <w:rFonts w:eastAsia="黑体" w:hint="eastAsia"/>
          <w:b/>
          <w:sz w:val="32"/>
        </w:rPr>
      </w:pPr>
      <w:r>
        <w:rPr>
          <w:rFonts w:eastAsia="黑体" w:hint="eastAsia"/>
          <w:b/>
          <w:sz w:val="32"/>
        </w:rPr>
        <w:t>200</w:t>
      </w:r>
      <w:r>
        <w:rPr>
          <w:rFonts w:eastAsia="黑体" w:hint="eastAsia"/>
          <w:b/>
          <w:sz w:val="32"/>
        </w:rPr>
        <w:t>××项</w:t>
      </w:r>
      <w:r>
        <w:rPr>
          <w:rFonts w:eastAsia="黑体" w:hint="eastAsia"/>
          <w:b/>
          <w:sz w:val="32"/>
        </w:rPr>
        <w:t xml:space="preserve"> </w:t>
      </w:r>
      <w:r>
        <w:rPr>
          <w:rFonts w:eastAsia="黑体" w:hint="eastAsia"/>
          <w:b/>
          <w:sz w:val="32"/>
        </w:rPr>
        <w:t>目</w:t>
      </w:r>
      <w:r>
        <w:rPr>
          <w:rFonts w:eastAsia="黑体" w:hint="eastAsia"/>
          <w:b/>
          <w:sz w:val="32"/>
        </w:rPr>
        <w:t xml:space="preserve"> </w:t>
      </w:r>
      <w:r>
        <w:rPr>
          <w:rFonts w:eastAsia="黑体" w:hint="eastAsia"/>
          <w:b/>
          <w:sz w:val="32"/>
        </w:rPr>
        <w:t>装</w:t>
      </w:r>
      <w:r>
        <w:rPr>
          <w:rFonts w:eastAsia="黑体" w:hint="eastAsia"/>
          <w:b/>
          <w:sz w:val="32"/>
        </w:rPr>
        <w:t xml:space="preserve"> </w:t>
      </w:r>
      <w:r>
        <w:rPr>
          <w:rFonts w:eastAsia="黑体" w:hint="eastAsia"/>
          <w:b/>
          <w:sz w:val="32"/>
        </w:rPr>
        <w:t>饰</w:t>
      </w:r>
      <w:r>
        <w:rPr>
          <w:rFonts w:eastAsia="黑体" w:hint="eastAsia"/>
          <w:b/>
          <w:sz w:val="32"/>
        </w:rPr>
        <w:t xml:space="preserve"> </w:t>
      </w:r>
      <w:r>
        <w:rPr>
          <w:rFonts w:eastAsia="黑体" w:hint="eastAsia"/>
          <w:b/>
          <w:sz w:val="32"/>
        </w:rPr>
        <w:t>工</w:t>
      </w:r>
      <w:r>
        <w:rPr>
          <w:rFonts w:eastAsia="黑体" w:hint="eastAsia"/>
          <w:b/>
          <w:sz w:val="32"/>
        </w:rPr>
        <w:t xml:space="preserve"> </w:t>
      </w:r>
      <w:r>
        <w:rPr>
          <w:rFonts w:eastAsia="黑体" w:hint="eastAsia"/>
          <w:b/>
          <w:sz w:val="32"/>
        </w:rPr>
        <w:t>程</w:t>
      </w:r>
    </w:p>
    <w:p w:rsidR="005826E8" w:rsidRDefault="005826E8" w:rsidP="005826E8">
      <w:pPr>
        <w:rPr>
          <w:rFonts w:eastAsia="黑体" w:hint="eastAsia"/>
          <w:b/>
          <w:sz w:val="32"/>
        </w:rPr>
      </w:pPr>
    </w:p>
    <w:p w:rsidR="005826E8" w:rsidRDefault="005826E8" w:rsidP="005826E8">
      <w:pPr>
        <w:jc w:val="center"/>
        <w:rPr>
          <w:rFonts w:eastAsia="黑体" w:hint="eastAsia"/>
          <w:b/>
          <w:sz w:val="44"/>
        </w:rPr>
      </w:pPr>
    </w:p>
    <w:p w:rsidR="005826E8" w:rsidRDefault="005826E8" w:rsidP="005826E8">
      <w:pPr>
        <w:jc w:val="center"/>
        <w:rPr>
          <w:rFonts w:eastAsia="黑体" w:hint="eastAsia"/>
          <w:b/>
          <w:sz w:val="44"/>
        </w:rPr>
      </w:pPr>
      <w:r>
        <w:rPr>
          <w:rFonts w:eastAsia="黑体" w:hint="eastAsia"/>
          <w:b/>
          <w:sz w:val="44"/>
        </w:rPr>
        <w:lastRenderedPageBreak/>
        <w:t>招</w:t>
      </w:r>
    </w:p>
    <w:p w:rsidR="005826E8" w:rsidRDefault="005826E8" w:rsidP="005826E8">
      <w:pPr>
        <w:jc w:val="center"/>
        <w:rPr>
          <w:rFonts w:eastAsia="黑体" w:hint="eastAsia"/>
          <w:b/>
          <w:sz w:val="44"/>
        </w:rPr>
      </w:pPr>
    </w:p>
    <w:p w:rsidR="005826E8" w:rsidRDefault="005826E8" w:rsidP="005826E8">
      <w:pPr>
        <w:jc w:val="center"/>
        <w:rPr>
          <w:rFonts w:eastAsia="黑体" w:hint="eastAsia"/>
          <w:b/>
          <w:sz w:val="44"/>
        </w:rPr>
      </w:pPr>
      <w:r>
        <w:rPr>
          <w:rFonts w:eastAsia="黑体" w:hint="eastAsia"/>
          <w:b/>
          <w:sz w:val="44"/>
        </w:rPr>
        <w:t>标</w:t>
      </w:r>
    </w:p>
    <w:p w:rsidR="005826E8" w:rsidRDefault="005826E8" w:rsidP="005826E8">
      <w:pPr>
        <w:jc w:val="center"/>
        <w:rPr>
          <w:rFonts w:eastAsia="黑体" w:hint="eastAsia"/>
          <w:b/>
          <w:sz w:val="44"/>
        </w:rPr>
      </w:pPr>
    </w:p>
    <w:p w:rsidR="005826E8" w:rsidRDefault="005826E8" w:rsidP="005826E8">
      <w:pPr>
        <w:jc w:val="center"/>
        <w:rPr>
          <w:rFonts w:eastAsia="黑体" w:hint="eastAsia"/>
          <w:b/>
          <w:sz w:val="44"/>
        </w:rPr>
      </w:pPr>
      <w:r>
        <w:rPr>
          <w:rFonts w:eastAsia="黑体" w:hint="eastAsia"/>
          <w:b/>
          <w:sz w:val="44"/>
        </w:rPr>
        <w:t>书</w:t>
      </w:r>
    </w:p>
    <w:p w:rsidR="005826E8" w:rsidRDefault="005826E8" w:rsidP="005826E8">
      <w:pPr>
        <w:jc w:val="right"/>
        <w:rPr>
          <w:rFonts w:eastAsia="黑体" w:hint="eastAsia"/>
          <w:b/>
          <w:sz w:val="32"/>
        </w:rPr>
      </w:pPr>
    </w:p>
    <w:p w:rsidR="005826E8" w:rsidRDefault="005826E8" w:rsidP="005826E8">
      <w:pPr>
        <w:jc w:val="right"/>
        <w:rPr>
          <w:rFonts w:eastAsia="黑体" w:hint="eastAsia"/>
          <w:b/>
          <w:sz w:val="32"/>
        </w:rPr>
      </w:pPr>
    </w:p>
    <w:p w:rsidR="005826E8" w:rsidRDefault="005826E8" w:rsidP="005826E8">
      <w:pPr>
        <w:jc w:val="right"/>
        <w:rPr>
          <w:rFonts w:eastAsia="黑体" w:hint="eastAsia"/>
          <w:b/>
          <w:sz w:val="32"/>
        </w:rPr>
      </w:pPr>
    </w:p>
    <w:p w:rsidR="005826E8" w:rsidRDefault="005826E8" w:rsidP="005826E8">
      <w:pPr>
        <w:jc w:val="right"/>
        <w:rPr>
          <w:rFonts w:eastAsia="黑体" w:hint="eastAsia"/>
          <w:b/>
          <w:sz w:val="32"/>
        </w:rPr>
      </w:pPr>
    </w:p>
    <w:p w:rsidR="005826E8" w:rsidRDefault="005826E8" w:rsidP="005826E8">
      <w:pPr>
        <w:jc w:val="center"/>
        <w:rPr>
          <w:rFonts w:eastAsia="黑体" w:hint="eastAsia"/>
          <w:b/>
          <w:sz w:val="32"/>
        </w:rPr>
      </w:pPr>
    </w:p>
    <w:p w:rsidR="005826E8" w:rsidRDefault="005826E8" w:rsidP="005826E8">
      <w:pPr>
        <w:jc w:val="center"/>
        <w:rPr>
          <w:rFonts w:eastAsia="黑体" w:hint="eastAsia"/>
          <w:b/>
          <w:sz w:val="32"/>
        </w:rPr>
      </w:pPr>
      <w:r>
        <w:rPr>
          <w:rFonts w:eastAsia="黑体" w:hint="eastAsia"/>
          <w:b/>
          <w:sz w:val="32"/>
        </w:rPr>
        <w:t xml:space="preserve"> </w:t>
      </w:r>
      <w:r>
        <w:rPr>
          <w:rFonts w:eastAsia="黑体" w:hint="eastAsia"/>
          <w:b/>
          <w:sz w:val="32"/>
        </w:rPr>
        <w:t>发展有限公司××分公司</w:t>
      </w:r>
    </w:p>
    <w:p w:rsidR="005826E8" w:rsidRDefault="005826E8" w:rsidP="005826E8">
      <w:pPr>
        <w:jc w:val="center"/>
        <w:rPr>
          <w:rFonts w:eastAsia="黑体" w:hint="eastAsia"/>
          <w:b/>
          <w:sz w:val="32"/>
        </w:rPr>
      </w:pPr>
      <w:r>
        <w:rPr>
          <w:rFonts w:eastAsia="黑体" w:hint="eastAsia"/>
          <w:b/>
          <w:sz w:val="32"/>
        </w:rPr>
        <w:t>二</w:t>
      </w:r>
      <w:r>
        <w:rPr>
          <w:rFonts w:eastAsia="黑体" w:hint="eastAsia"/>
          <w:b/>
          <w:sz w:val="32"/>
        </w:rPr>
        <w:t>OO</w:t>
      </w:r>
      <w:r>
        <w:rPr>
          <w:rFonts w:eastAsia="黑体" w:hint="eastAsia"/>
          <w:b/>
          <w:sz w:val="32"/>
        </w:rPr>
        <w:t>××年五月二十七日</w:t>
      </w:r>
    </w:p>
    <w:p w:rsidR="005826E8" w:rsidRDefault="005826E8" w:rsidP="005826E8">
      <w:pPr>
        <w:jc w:val="center"/>
        <w:rPr>
          <w:rFonts w:eastAsia="黑体" w:hint="eastAsia"/>
          <w:b/>
          <w:sz w:val="32"/>
        </w:rPr>
      </w:pPr>
    </w:p>
    <w:p w:rsidR="005826E8" w:rsidRDefault="005826E8" w:rsidP="005826E8">
      <w:pPr>
        <w:rPr>
          <w:rFonts w:eastAsia="黑体" w:hint="eastAsia"/>
          <w:b/>
          <w:sz w:val="32"/>
        </w:rPr>
      </w:pPr>
    </w:p>
    <w:p w:rsidR="005826E8" w:rsidRPr="004A5685" w:rsidRDefault="005826E8" w:rsidP="005826E8">
      <w:pPr>
        <w:rPr>
          <w:rFonts w:hint="eastAsia"/>
        </w:rPr>
      </w:pPr>
    </w:p>
    <w:p w:rsidR="000E0CAA" w:rsidRPr="0067284D" w:rsidRDefault="000E0CAA" w:rsidP="0067284D"/>
    <w:sectPr w:rsidR="000E0CAA" w:rsidRPr="0067284D" w:rsidSect="000E0CAA">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7719" w:rsidRDefault="00B87719" w:rsidP="00BF47C6">
      <w:r>
        <w:separator/>
      </w:r>
    </w:p>
  </w:endnote>
  <w:endnote w:type="continuationSeparator" w:id="0">
    <w:p w:rsidR="00B87719" w:rsidRDefault="00B87719"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华文细黑">
    <w:panose1 w:val="02010600040101010101"/>
    <w:charset w:val="86"/>
    <w:family w:val="auto"/>
    <w:pitch w:val="variable"/>
    <w:sig w:usb0="00000287" w:usb1="080F0000" w:usb2="00000010" w:usb3="00000000" w:csb0="0004009F" w:csb1="00000000"/>
  </w:font>
  <w:font w:name="Arial Narrow">
    <w:panose1 w:val="020B0606020202030204"/>
    <w:charset w:val="00"/>
    <w:family w:val="swiss"/>
    <w:pitch w:val="variable"/>
    <w:sig w:usb0="00000287" w:usb1="00000800" w:usb2="00000000" w:usb3="00000000" w:csb0="0000009F" w:csb1="00000000"/>
  </w:font>
  <w:font w:name="幼圆">
    <w:panose1 w:val="02010509060101010101"/>
    <w:charset w:val="86"/>
    <w:family w:val="modern"/>
    <w:pitch w:val="fixed"/>
    <w:sig w:usb0="00000001" w:usb1="080E0000" w:usb2="00000010" w:usb3="00000000" w:csb0="00040000" w:csb1="00000000"/>
  </w:font>
  <w:font w:name="微软繁综艺">
    <w:altName w:val="黑体"/>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7719" w:rsidRDefault="00B87719" w:rsidP="00BF47C6">
      <w:r>
        <w:separator/>
      </w:r>
    </w:p>
  </w:footnote>
  <w:footnote w:type="continuationSeparator" w:id="0">
    <w:p w:rsidR="00B87719" w:rsidRDefault="00B87719"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07F51"/>
    <w:multiLevelType w:val="hybridMultilevel"/>
    <w:tmpl w:val="BBFAFFF4"/>
    <w:lvl w:ilvl="0" w:tplc="241CD176">
      <w:start w:val="1"/>
      <w:numFmt w:val="none"/>
      <w:lvlText w:val="一、"/>
      <w:lvlJc w:val="left"/>
      <w:pPr>
        <w:tabs>
          <w:tab w:val="num" w:pos="720"/>
        </w:tabs>
        <w:ind w:left="720" w:hanging="720"/>
      </w:pPr>
      <w:rPr>
        <w:rFonts w:hint="eastAsia"/>
      </w:rPr>
    </w:lvl>
    <w:lvl w:ilvl="1" w:tplc="CBA27B92">
      <w:start w:val="2"/>
      <w:numFmt w:val="japaneseCounting"/>
      <w:lvlText w:val="%2、"/>
      <w:lvlJc w:val="left"/>
      <w:pPr>
        <w:tabs>
          <w:tab w:val="num" w:pos="1140"/>
        </w:tabs>
        <w:ind w:left="1140" w:hanging="7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1CC4541A"/>
    <w:multiLevelType w:val="singleLevel"/>
    <w:tmpl w:val="84CAA9AA"/>
    <w:lvl w:ilvl="0">
      <w:start w:val="1"/>
      <w:numFmt w:val="decimal"/>
      <w:lvlText w:val="(%1)"/>
      <w:lvlJc w:val="left"/>
      <w:pPr>
        <w:tabs>
          <w:tab w:val="num" w:pos="360"/>
        </w:tabs>
        <w:ind w:left="0" w:firstLine="0"/>
      </w:pPr>
      <w:rPr>
        <w:rFonts w:hint="eastAsia"/>
      </w:rPr>
    </w:lvl>
  </w:abstractNum>
  <w:abstractNum w:abstractNumId="2">
    <w:nsid w:val="1DF50776"/>
    <w:multiLevelType w:val="singleLevel"/>
    <w:tmpl w:val="6BAAC210"/>
    <w:lvl w:ilvl="0">
      <w:start w:val="1"/>
      <w:numFmt w:val="decimal"/>
      <w:lvlText w:val="(%1)"/>
      <w:lvlJc w:val="left"/>
      <w:pPr>
        <w:tabs>
          <w:tab w:val="num" w:pos="360"/>
        </w:tabs>
        <w:ind w:left="0" w:firstLine="0"/>
      </w:pPr>
      <w:rPr>
        <w:rFonts w:hint="eastAsia"/>
      </w:rPr>
    </w:lvl>
  </w:abstractNum>
  <w:abstractNum w:abstractNumId="3">
    <w:nsid w:val="227C2F2C"/>
    <w:multiLevelType w:val="hybridMultilevel"/>
    <w:tmpl w:val="426A6FC4"/>
    <w:lvl w:ilvl="0" w:tplc="FFFFFFFF">
      <w:start w:val="1"/>
      <w:numFmt w:val="decimalEnclosedCircle"/>
      <w:lvlText w:val="%1"/>
      <w:lvlJc w:val="left"/>
      <w:pPr>
        <w:tabs>
          <w:tab w:val="num" w:pos="920"/>
        </w:tabs>
        <w:ind w:left="920" w:hanging="360"/>
      </w:pPr>
      <w:rPr>
        <w:rFonts w:hint="eastAsia"/>
      </w:rPr>
    </w:lvl>
    <w:lvl w:ilvl="1" w:tplc="FFFFFFFF" w:tentative="1">
      <w:start w:val="1"/>
      <w:numFmt w:val="lowerLetter"/>
      <w:lvlText w:val="%2)"/>
      <w:lvlJc w:val="left"/>
      <w:pPr>
        <w:tabs>
          <w:tab w:val="num" w:pos="1400"/>
        </w:tabs>
        <w:ind w:left="1400" w:hanging="420"/>
      </w:pPr>
    </w:lvl>
    <w:lvl w:ilvl="2" w:tplc="FFFFFFFF" w:tentative="1">
      <w:start w:val="1"/>
      <w:numFmt w:val="lowerRoman"/>
      <w:lvlText w:val="%3."/>
      <w:lvlJc w:val="right"/>
      <w:pPr>
        <w:tabs>
          <w:tab w:val="num" w:pos="1820"/>
        </w:tabs>
        <w:ind w:left="1820" w:hanging="420"/>
      </w:pPr>
    </w:lvl>
    <w:lvl w:ilvl="3" w:tplc="FFFFFFFF" w:tentative="1">
      <w:start w:val="1"/>
      <w:numFmt w:val="decimal"/>
      <w:lvlText w:val="%4."/>
      <w:lvlJc w:val="left"/>
      <w:pPr>
        <w:tabs>
          <w:tab w:val="num" w:pos="2240"/>
        </w:tabs>
        <w:ind w:left="2240" w:hanging="420"/>
      </w:pPr>
    </w:lvl>
    <w:lvl w:ilvl="4" w:tplc="FFFFFFFF" w:tentative="1">
      <w:start w:val="1"/>
      <w:numFmt w:val="lowerLetter"/>
      <w:lvlText w:val="%5)"/>
      <w:lvlJc w:val="left"/>
      <w:pPr>
        <w:tabs>
          <w:tab w:val="num" w:pos="2660"/>
        </w:tabs>
        <w:ind w:left="2660" w:hanging="420"/>
      </w:pPr>
    </w:lvl>
    <w:lvl w:ilvl="5" w:tplc="FFFFFFFF" w:tentative="1">
      <w:start w:val="1"/>
      <w:numFmt w:val="lowerRoman"/>
      <w:lvlText w:val="%6."/>
      <w:lvlJc w:val="right"/>
      <w:pPr>
        <w:tabs>
          <w:tab w:val="num" w:pos="3080"/>
        </w:tabs>
        <w:ind w:left="3080" w:hanging="420"/>
      </w:pPr>
    </w:lvl>
    <w:lvl w:ilvl="6" w:tplc="FFFFFFFF" w:tentative="1">
      <w:start w:val="1"/>
      <w:numFmt w:val="decimal"/>
      <w:lvlText w:val="%7."/>
      <w:lvlJc w:val="left"/>
      <w:pPr>
        <w:tabs>
          <w:tab w:val="num" w:pos="3500"/>
        </w:tabs>
        <w:ind w:left="3500" w:hanging="420"/>
      </w:pPr>
    </w:lvl>
    <w:lvl w:ilvl="7" w:tplc="FFFFFFFF" w:tentative="1">
      <w:start w:val="1"/>
      <w:numFmt w:val="lowerLetter"/>
      <w:lvlText w:val="%8)"/>
      <w:lvlJc w:val="left"/>
      <w:pPr>
        <w:tabs>
          <w:tab w:val="num" w:pos="3920"/>
        </w:tabs>
        <w:ind w:left="3920" w:hanging="420"/>
      </w:pPr>
    </w:lvl>
    <w:lvl w:ilvl="8" w:tplc="FFFFFFFF" w:tentative="1">
      <w:start w:val="1"/>
      <w:numFmt w:val="lowerRoman"/>
      <w:lvlText w:val="%9."/>
      <w:lvlJc w:val="right"/>
      <w:pPr>
        <w:tabs>
          <w:tab w:val="num" w:pos="4340"/>
        </w:tabs>
        <w:ind w:left="4340" w:hanging="420"/>
      </w:pPr>
    </w:lvl>
  </w:abstractNum>
  <w:abstractNum w:abstractNumId="4">
    <w:nsid w:val="2BEA74F9"/>
    <w:multiLevelType w:val="hybridMultilevel"/>
    <w:tmpl w:val="B13CD648"/>
    <w:lvl w:ilvl="0" w:tplc="1D66262C">
      <w:start w:val="1"/>
      <w:numFmt w:val="decimal"/>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2E692691"/>
    <w:multiLevelType w:val="hybridMultilevel"/>
    <w:tmpl w:val="CA581FDC"/>
    <w:lvl w:ilvl="0" w:tplc="C8F02138">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333E04A0"/>
    <w:multiLevelType w:val="singleLevel"/>
    <w:tmpl w:val="6BAAC210"/>
    <w:lvl w:ilvl="0">
      <w:start w:val="1"/>
      <w:numFmt w:val="decimal"/>
      <w:lvlText w:val="(%1)"/>
      <w:lvlJc w:val="left"/>
      <w:pPr>
        <w:tabs>
          <w:tab w:val="num" w:pos="360"/>
        </w:tabs>
        <w:ind w:left="0" w:firstLine="0"/>
      </w:pPr>
      <w:rPr>
        <w:rFonts w:hint="eastAsia"/>
      </w:rPr>
    </w:lvl>
  </w:abstractNum>
  <w:abstractNum w:abstractNumId="7">
    <w:nsid w:val="3A8E22EF"/>
    <w:multiLevelType w:val="singleLevel"/>
    <w:tmpl w:val="D5281932"/>
    <w:lvl w:ilvl="0">
      <w:start w:val="1"/>
      <w:numFmt w:val="decimal"/>
      <w:lvlText w:val="%1）"/>
      <w:lvlJc w:val="left"/>
      <w:pPr>
        <w:tabs>
          <w:tab w:val="num" w:pos="1002"/>
        </w:tabs>
        <w:ind w:left="1002" w:hanging="435"/>
      </w:pPr>
      <w:rPr>
        <w:rFonts w:hint="eastAsia"/>
      </w:rPr>
    </w:lvl>
  </w:abstractNum>
  <w:abstractNum w:abstractNumId="8">
    <w:nsid w:val="3E3F2B8A"/>
    <w:multiLevelType w:val="hybridMultilevel"/>
    <w:tmpl w:val="AE5461F8"/>
    <w:lvl w:ilvl="0" w:tplc="FFFFFFFF">
      <w:start w:val="1"/>
      <w:numFmt w:val="decimal"/>
      <w:lvlText w:val="%1）"/>
      <w:lvlJc w:val="left"/>
      <w:pPr>
        <w:tabs>
          <w:tab w:val="num" w:pos="1300"/>
        </w:tabs>
        <w:ind w:left="1300" w:hanging="720"/>
      </w:pPr>
      <w:rPr>
        <w:rFonts w:hint="eastAsia"/>
      </w:rPr>
    </w:lvl>
    <w:lvl w:ilvl="1" w:tplc="FFFFFFFF" w:tentative="1">
      <w:start w:val="1"/>
      <w:numFmt w:val="lowerLetter"/>
      <w:lvlText w:val="%2)"/>
      <w:lvlJc w:val="left"/>
      <w:pPr>
        <w:tabs>
          <w:tab w:val="num" w:pos="1420"/>
        </w:tabs>
        <w:ind w:left="1420" w:hanging="420"/>
      </w:pPr>
    </w:lvl>
    <w:lvl w:ilvl="2" w:tplc="FFFFFFFF" w:tentative="1">
      <w:start w:val="1"/>
      <w:numFmt w:val="lowerRoman"/>
      <w:lvlText w:val="%3."/>
      <w:lvlJc w:val="right"/>
      <w:pPr>
        <w:tabs>
          <w:tab w:val="num" w:pos="1840"/>
        </w:tabs>
        <w:ind w:left="1840" w:hanging="420"/>
      </w:pPr>
    </w:lvl>
    <w:lvl w:ilvl="3" w:tplc="FFFFFFFF" w:tentative="1">
      <w:start w:val="1"/>
      <w:numFmt w:val="decimal"/>
      <w:lvlText w:val="%4."/>
      <w:lvlJc w:val="left"/>
      <w:pPr>
        <w:tabs>
          <w:tab w:val="num" w:pos="2260"/>
        </w:tabs>
        <w:ind w:left="2260" w:hanging="420"/>
      </w:pPr>
    </w:lvl>
    <w:lvl w:ilvl="4" w:tplc="FFFFFFFF" w:tentative="1">
      <w:start w:val="1"/>
      <w:numFmt w:val="lowerLetter"/>
      <w:lvlText w:val="%5)"/>
      <w:lvlJc w:val="left"/>
      <w:pPr>
        <w:tabs>
          <w:tab w:val="num" w:pos="2680"/>
        </w:tabs>
        <w:ind w:left="2680" w:hanging="420"/>
      </w:pPr>
    </w:lvl>
    <w:lvl w:ilvl="5" w:tplc="FFFFFFFF" w:tentative="1">
      <w:start w:val="1"/>
      <w:numFmt w:val="lowerRoman"/>
      <w:lvlText w:val="%6."/>
      <w:lvlJc w:val="right"/>
      <w:pPr>
        <w:tabs>
          <w:tab w:val="num" w:pos="3100"/>
        </w:tabs>
        <w:ind w:left="3100" w:hanging="420"/>
      </w:pPr>
    </w:lvl>
    <w:lvl w:ilvl="6" w:tplc="FFFFFFFF" w:tentative="1">
      <w:start w:val="1"/>
      <w:numFmt w:val="decimal"/>
      <w:lvlText w:val="%7."/>
      <w:lvlJc w:val="left"/>
      <w:pPr>
        <w:tabs>
          <w:tab w:val="num" w:pos="3520"/>
        </w:tabs>
        <w:ind w:left="3520" w:hanging="420"/>
      </w:pPr>
    </w:lvl>
    <w:lvl w:ilvl="7" w:tplc="FFFFFFFF" w:tentative="1">
      <w:start w:val="1"/>
      <w:numFmt w:val="lowerLetter"/>
      <w:lvlText w:val="%8)"/>
      <w:lvlJc w:val="left"/>
      <w:pPr>
        <w:tabs>
          <w:tab w:val="num" w:pos="3940"/>
        </w:tabs>
        <w:ind w:left="3940" w:hanging="420"/>
      </w:pPr>
    </w:lvl>
    <w:lvl w:ilvl="8" w:tplc="FFFFFFFF" w:tentative="1">
      <w:start w:val="1"/>
      <w:numFmt w:val="lowerRoman"/>
      <w:lvlText w:val="%9."/>
      <w:lvlJc w:val="right"/>
      <w:pPr>
        <w:tabs>
          <w:tab w:val="num" w:pos="4360"/>
        </w:tabs>
        <w:ind w:left="4360" w:hanging="420"/>
      </w:pPr>
    </w:lvl>
  </w:abstractNum>
  <w:abstractNum w:abstractNumId="9">
    <w:nsid w:val="44577356"/>
    <w:multiLevelType w:val="hybridMultilevel"/>
    <w:tmpl w:val="68E8EA6A"/>
    <w:lvl w:ilvl="0" w:tplc="3800E4C8">
      <w:start w:val="3"/>
      <w:numFmt w:val="japaneseCounting"/>
      <w:lvlText w:val="第%1节"/>
      <w:lvlJc w:val="left"/>
      <w:pPr>
        <w:tabs>
          <w:tab w:val="num" w:pos="1920"/>
        </w:tabs>
        <w:ind w:left="1920" w:hanging="1080"/>
      </w:pPr>
      <w:rPr>
        <w:rFonts w:hint="eastAsia"/>
      </w:rPr>
    </w:lvl>
    <w:lvl w:ilvl="1" w:tplc="04090019" w:tentative="1">
      <w:start w:val="1"/>
      <w:numFmt w:val="lowerLetter"/>
      <w:lvlText w:val="%2)"/>
      <w:lvlJc w:val="left"/>
      <w:pPr>
        <w:tabs>
          <w:tab w:val="num" w:pos="1680"/>
        </w:tabs>
        <w:ind w:left="1680" w:hanging="420"/>
      </w:pPr>
    </w:lvl>
    <w:lvl w:ilvl="2" w:tplc="0409001B" w:tentative="1">
      <w:start w:val="1"/>
      <w:numFmt w:val="lowerRoman"/>
      <w:lvlText w:val="%3."/>
      <w:lvlJc w:val="righ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9" w:tentative="1">
      <w:start w:val="1"/>
      <w:numFmt w:val="lowerLetter"/>
      <w:lvlText w:val="%5)"/>
      <w:lvlJc w:val="left"/>
      <w:pPr>
        <w:tabs>
          <w:tab w:val="num" w:pos="2940"/>
        </w:tabs>
        <w:ind w:left="2940" w:hanging="420"/>
      </w:pPr>
    </w:lvl>
    <w:lvl w:ilvl="5" w:tplc="0409001B" w:tentative="1">
      <w:start w:val="1"/>
      <w:numFmt w:val="lowerRoman"/>
      <w:lvlText w:val="%6."/>
      <w:lvlJc w:val="righ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9" w:tentative="1">
      <w:start w:val="1"/>
      <w:numFmt w:val="lowerLetter"/>
      <w:lvlText w:val="%8)"/>
      <w:lvlJc w:val="left"/>
      <w:pPr>
        <w:tabs>
          <w:tab w:val="num" w:pos="4200"/>
        </w:tabs>
        <w:ind w:left="4200" w:hanging="420"/>
      </w:pPr>
    </w:lvl>
    <w:lvl w:ilvl="8" w:tplc="0409001B" w:tentative="1">
      <w:start w:val="1"/>
      <w:numFmt w:val="lowerRoman"/>
      <w:lvlText w:val="%9."/>
      <w:lvlJc w:val="right"/>
      <w:pPr>
        <w:tabs>
          <w:tab w:val="num" w:pos="4620"/>
        </w:tabs>
        <w:ind w:left="4620" w:hanging="420"/>
      </w:pPr>
    </w:lvl>
  </w:abstractNum>
  <w:abstractNum w:abstractNumId="10">
    <w:nsid w:val="481808A3"/>
    <w:multiLevelType w:val="singleLevel"/>
    <w:tmpl w:val="FAB0B426"/>
    <w:lvl w:ilvl="0">
      <w:start w:val="1"/>
      <w:numFmt w:val="decimalEnclosedCircle"/>
      <w:lvlText w:val="%1"/>
      <w:lvlJc w:val="left"/>
      <w:pPr>
        <w:tabs>
          <w:tab w:val="num" w:pos="180"/>
        </w:tabs>
        <w:ind w:left="180" w:hanging="180"/>
      </w:pPr>
      <w:rPr>
        <w:rFonts w:ascii="宋体" w:hint="eastAsia"/>
      </w:rPr>
    </w:lvl>
  </w:abstractNum>
  <w:abstractNum w:abstractNumId="11">
    <w:nsid w:val="4CC8589D"/>
    <w:multiLevelType w:val="hybridMultilevel"/>
    <w:tmpl w:val="6C36DDFA"/>
    <w:lvl w:ilvl="0" w:tplc="677EDCF0">
      <w:start w:val="1"/>
      <w:numFmt w:val="decimalEnclosedCircle"/>
      <w:lvlText w:val="%1"/>
      <w:lvlJc w:val="left"/>
      <w:pPr>
        <w:tabs>
          <w:tab w:val="num" w:pos="540"/>
        </w:tabs>
        <w:ind w:left="540" w:hanging="36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2">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13">
    <w:nsid w:val="4FF53FD6"/>
    <w:multiLevelType w:val="singleLevel"/>
    <w:tmpl w:val="63146174"/>
    <w:lvl w:ilvl="0">
      <w:start w:val="1"/>
      <w:numFmt w:val="decimal"/>
      <w:lvlText w:val="%1、"/>
      <w:lvlJc w:val="left"/>
      <w:pPr>
        <w:tabs>
          <w:tab w:val="num" w:pos="345"/>
        </w:tabs>
        <w:ind w:left="345" w:hanging="345"/>
      </w:pPr>
      <w:rPr>
        <w:rFonts w:hint="eastAsia"/>
      </w:rPr>
    </w:lvl>
  </w:abstractNum>
  <w:abstractNum w:abstractNumId="14">
    <w:nsid w:val="56827CCD"/>
    <w:multiLevelType w:val="hybridMultilevel"/>
    <w:tmpl w:val="D9B46FD4"/>
    <w:lvl w:ilvl="0" w:tplc="9B80F8CE">
      <w:start w:val="1"/>
      <w:numFmt w:val="decimal"/>
      <w:lvlText w:val="（%1）"/>
      <w:lvlJc w:val="left"/>
      <w:pPr>
        <w:tabs>
          <w:tab w:val="num" w:pos="1170"/>
        </w:tabs>
        <w:ind w:left="1170" w:hanging="720"/>
      </w:pPr>
      <w:rPr>
        <w:rFonts w:hint="eastAsia"/>
      </w:rPr>
    </w:lvl>
    <w:lvl w:ilvl="1" w:tplc="79CC216A">
      <w:start w:val="1"/>
      <w:numFmt w:val="decimal"/>
      <w:lvlText w:val="（%2）"/>
      <w:lvlJc w:val="left"/>
      <w:pPr>
        <w:tabs>
          <w:tab w:val="num" w:pos="1590"/>
        </w:tabs>
        <w:ind w:left="1590" w:hanging="720"/>
      </w:pPr>
      <w:rPr>
        <w:rFonts w:hint="eastAsia"/>
      </w:rPr>
    </w:lvl>
    <w:lvl w:ilvl="2" w:tplc="0409001B" w:tentative="1">
      <w:start w:val="1"/>
      <w:numFmt w:val="lowerRoman"/>
      <w:lvlText w:val="%3."/>
      <w:lvlJc w:val="right"/>
      <w:pPr>
        <w:tabs>
          <w:tab w:val="num" w:pos="1710"/>
        </w:tabs>
        <w:ind w:left="1710" w:hanging="420"/>
      </w:pPr>
    </w:lvl>
    <w:lvl w:ilvl="3" w:tplc="0409000F" w:tentative="1">
      <w:start w:val="1"/>
      <w:numFmt w:val="decimal"/>
      <w:lvlText w:val="%4."/>
      <w:lvlJc w:val="left"/>
      <w:pPr>
        <w:tabs>
          <w:tab w:val="num" w:pos="2130"/>
        </w:tabs>
        <w:ind w:left="2130" w:hanging="420"/>
      </w:pPr>
    </w:lvl>
    <w:lvl w:ilvl="4" w:tplc="04090019" w:tentative="1">
      <w:start w:val="1"/>
      <w:numFmt w:val="lowerLetter"/>
      <w:lvlText w:val="%5)"/>
      <w:lvlJc w:val="left"/>
      <w:pPr>
        <w:tabs>
          <w:tab w:val="num" w:pos="2550"/>
        </w:tabs>
        <w:ind w:left="2550" w:hanging="420"/>
      </w:pPr>
    </w:lvl>
    <w:lvl w:ilvl="5" w:tplc="0409001B" w:tentative="1">
      <w:start w:val="1"/>
      <w:numFmt w:val="lowerRoman"/>
      <w:lvlText w:val="%6."/>
      <w:lvlJc w:val="right"/>
      <w:pPr>
        <w:tabs>
          <w:tab w:val="num" w:pos="2970"/>
        </w:tabs>
        <w:ind w:left="2970" w:hanging="420"/>
      </w:pPr>
    </w:lvl>
    <w:lvl w:ilvl="6" w:tplc="0409000F" w:tentative="1">
      <w:start w:val="1"/>
      <w:numFmt w:val="decimal"/>
      <w:lvlText w:val="%7."/>
      <w:lvlJc w:val="left"/>
      <w:pPr>
        <w:tabs>
          <w:tab w:val="num" w:pos="3390"/>
        </w:tabs>
        <w:ind w:left="3390" w:hanging="420"/>
      </w:pPr>
    </w:lvl>
    <w:lvl w:ilvl="7" w:tplc="04090019" w:tentative="1">
      <w:start w:val="1"/>
      <w:numFmt w:val="lowerLetter"/>
      <w:lvlText w:val="%8)"/>
      <w:lvlJc w:val="left"/>
      <w:pPr>
        <w:tabs>
          <w:tab w:val="num" w:pos="3810"/>
        </w:tabs>
        <w:ind w:left="3810" w:hanging="420"/>
      </w:pPr>
    </w:lvl>
    <w:lvl w:ilvl="8" w:tplc="0409001B" w:tentative="1">
      <w:start w:val="1"/>
      <w:numFmt w:val="lowerRoman"/>
      <w:lvlText w:val="%9."/>
      <w:lvlJc w:val="right"/>
      <w:pPr>
        <w:tabs>
          <w:tab w:val="num" w:pos="4230"/>
        </w:tabs>
        <w:ind w:left="4230" w:hanging="420"/>
      </w:pPr>
    </w:lvl>
  </w:abstractNum>
  <w:abstractNum w:abstractNumId="15">
    <w:nsid w:val="586025A2"/>
    <w:multiLevelType w:val="singleLevel"/>
    <w:tmpl w:val="8CF043C8"/>
    <w:lvl w:ilvl="0">
      <w:start w:val="1"/>
      <w:numFmt w:val="bullet"/>
      <w:lvlText w:val=""/>
      <w:lvlJc w:val="left"/>
      <w:pPr>
        <w:tabs>
          <w:tab w:val="num" w:pos="360"/>
        </w:tabs>
        <w:ind w:left="0" w:firstLine="0"/>
      </w:pPr>
      <w:rPr>
        <w:rFonts w:ascii="Wingdings" w:hAnsi="Wingdings" w:hint="default"/>
      </w:rPr>
    </w:lvl>
  </w:abstractNum>
  <w:abstractNum w:abstractNumId="16">
    <w:nsid w:val="5FAF7E4D"/>
    <w:multiLevelType w:val="singleLevel"/>
    <w:tmpl w:val="84CAA9AA"/>
    <w:lvl w:ilvl="0">
      <w:start w:val="1"/>
      <w:numFmt w:val="decimal"/>
      <w:lvlText w:val="(%1)"/>
      <w:lvlJc w:val="left"/>
      <w:pPr>
        <w:tabs>
          <w:tab w:val="num" w:pos="360"/>
        </w:tabs>
        <w:ind w:left="0" w:firstLine="0"/>
      </w:pPr>
      <w:rPr>
        <w:rFonts w:hint="eastAsia"/>
      </w:rPr>
    </w:lvl>
  </w:abstractNum>
  <w:abstractNum w:abstractNumId="17">
    <w:nsid w:val="607F202E"/>
    <w:multiLevelType w:val="hybridMultilevel"/>
    <w:tmpl w:val="CACA42A6"/>
    <w:lvl w:ilvl="0" w:tplc="5DD676BE">
      <w:start w:val="1"/>
      <w:numFmt w:val="decimal"/>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64B07753"/>
    <w:multiLevelType w:val="singleLevel"/>
    <w:tmpl w:val="0ED8CB3E"/>
    <w:lvl w:ilvl="0">
      <w:start w:val="1"/>
      <w:numFmt w:val="decimalEnclosedCircle"/>
      <w:lvlText w:val="%1"/>
      <w:lvlJc w:val="left"/>
      <w:pPr>
        <w:tabs>
          <w:tab w:val="num" w:pos="240"/>
        </w:tabs>
        <w:ind w:left="240" w:hanging="240"/>
      </w:pPr>
      <w:rPr>
        <w:rFonts w:hint="eastAsia"/>
      </w:rPr>
    </w:lvl>
  </w:abstractNum>
  <w:abstractNum w:abstractNumId="19">
    <w:nsid w:val="651F2D8D"/>
    <w:multiLevelType w:val="hybridMultilevel"/>
    <w:tmpl w:val="16ECD11C"/>
    <w:lvl w:ilvl="0" w:tplc="75C2044C">
      <w:start w:val="4"/>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69356231"/>
    <w:multiLevelType w:val="hybridMultilevel"/>
    <w:tmpl w:val="21DEB3D8"/>
    <w:lvl w:ilvl="0" w:tplc="311446EC">
      <w:start w:val="1"/>
      <w:numFmt w:val="decimal"/>
      <w:lvlText w:val="%1．"/>
      <w:lvlJc w:val="left"/>
      <w:pPr>
        <w:tabs>
          <w:tab w:val="num" w:pos="720"/>
        </w:tabs>
        <w:ind w:left="720" w:hanging="360"/>
      </w:pPr>
      <w:rPr>
        <w:rFonts w:hint="eastAsia"/>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21">
    <w:nsid w:val="7056640B"/>
    <w:multiLevelType w:val="singleLevel"/>
    <w:tmpl w:val="9F4EE7EC"/>
    <w:lvl w:ilvl="0">
      <w:start w:val="1"/>
      <w:numFmt w:val="bullet"/>
      <w:lvlText w:val=""/>
      <w:lvlJc w:val="left"/>
      <w:pPr>
        <w:tabs>
          <w:tab w:val="num" w:pos="360"/>
        </w:tabs>
        <w:ind w:left="147" w:hanging="147"/>
      </w:pPr>
      <w:rPr>
        <w:rFonts w:ascii="Wingdings" w:hAnsi="Wingdings" w:hint="default"/>
      </w:rPr>
    </w:lvl>
  </w:abstractNum>
  <w:abstractNum w:abstractNumId="22">
    <w:nsid w:val="75DF3903"/>
    <w:multiLevelType w:val="singleLevel"/>
    <w:tmpl w:val="6BAAC210"/>
    <w:lvl w:ilvl="0">
      <w:start w:val="1"/>
      <w:numFmt w:val="decimal"/>
      <w:lvlText w:val="(%1)"/>
      <w:lvlJc w:val="left"/>
      <w:pPr>
        <w:tabs>
          <w:tab w:val="num" w:pos="360"/>
        </w:tabs>
        <w:ind w:left="0" w:firstLine="0"/>
      </w:pPr>
      <w:rPr>
        <w:rFonts w:hint="eastAsia"/>
      </w:rPr>
    </w:lvl>
  </w:abstractNum>
  <w:abstractNum w:abstractNumId="23">
    <w:nsid w:val="7DDC2344"/>
    <w:multiLevelType w:val="hybridMultilevel"/>
    <w:tmpl w:val="2E12F0D8"/>
    <w:lvl w:ilvl="0" w:tplc="FFFFFFFF">
      <w:start w:val="1"/>
      <w:numFmt w:val="decimal"/>
      <w:lvlText w:val="（%1）"/>
      <w:lvlJc w:val="left"/>
      <w:pPr>
        <w:tabs>
          <w:tab w:val="num" w:pos="1170"/>
        </w:tabs>
        <w:ind w:left="1170" w:hanging="720"/>
      </w:pPr>
      <w:rPr>
        <w:rFonts w:hint="eastAsia"/>
      </w:rPr>
    </w:lvl>
    <w:lvl w:ilvl="1" w:tplc="FFFFFFFF">
      <w:start w:val="1"/>
      <w:numFmt w:val="decimal"/>
      <w:lvlText w:val="%2．"/>
      <w:lvlJc w:val="left"/>
      <w:pPr>
        <w:tabs>
          <w:tab w:val="num" w:pos="1230"/>
        </w:tabs>
        <w:ind w:left="1230" w:hanging="360"/>
      </w:pPr>
      <w:rPr>
        <w:rFonts w:hint="eastAsia"/>
      </w:rPr>
    </w:lvl>
    <w:lvl w:ilvl="2" w:tplc="FFFFFFFF" w:tentative="1">
      <w:start w:val="1"/>
      <w:numFmt w:val="lowerRoman"/>
      <w:lvlText w:val="%3."/>
      <w:lvlJc w:val="right"/>
      <w:pPr>
        <w:tabs>
          <w:tab w:val="num" w:pos="1710"/>
        </w:tabs>
        <w:ind w:left="1710" w:hanging="420"/>
      </w:pPr>
    </w:lvl>
    <w:lvl w:ilvl="3" w:tplc="FFFFFFFF" w:tentative="1">
      <w:start w:val="1"/>
      <w:numFmt w:val="decimal"/>
      <w:lvlText w:val="%4."/>
      <w:lvlJc w:val="left"/>
      <w:pPr>
        <w:tabs>
          <w:tab w:val="num" w:pos="2130"/>
        </w:tabs>
        <w:ind w:left="2130" w:hanging="420"/>
      </w:pPr>
    </w:lvl>
    <w:lvl w:ilvl="4" w:tplc="FFFFFFFF" w:tentative="1">
      <w:start w:val="1"/>
      <w:numFmt w:val="lowerLetter"/>
      <w:lvlText w:val="%5)"/>
      <w:lvlJc w:val="left"/>
      <w:pPr>
        <w:tabs>
          <w:tab w:val="num" w:pos="2550"/>
        </w:tabs>
        <w:ind w:left="2550" w:hanging="420"/>
      </w:pPr>
    </w:lvl>
    <w:lvl w:ilvl="5" w:tplc="FFFFFFFF" w:tentative="1">
      <w:start w:val="1"/>
      <w:numFmt w:val="lowerRoman"/>
      <w:lvlText w:val="%6."/>
      <w:lvlJc w:val="right"/>
      <w:pPr>
        <w:tabs>
          <w:tab w:val="num" w:pos="2970"/>
        </w:tabs>
        <w:ind w:left="2970" w:hanging="420"/>
      </w:pPr>
    </w:lvl>
    <w:lvl w:ilvl="6" w:tplc="FFFFFFFF" w:tentative="1">
      <w:start w:val="1"/>
      <w:numFmt w:val="decimal"/>
      <w:lvlText w:val="%7."/>
      <w:lvlJc w:val="left"/>
      <w:pPr>
        <w:tabs>
          <w:tab w:val="num" w:pos="3390"/>
        </w:tabs>
        <w:ind w:left="3390" w:hanging="420"/>
      </w:pPr>
    </w:lvl>
    <w:lvl w:ilvl="7" w:tplc="FFFFFFFF" w:tentative="1">
      <w:start w:val="1"/>
      <w:numFmt w:val="lowerLetter"/>
      <w:lvlText w:val="%8)"/>
      <w:lvlJc w:val="left"/>
      <w:pPr>
        <w:tabs>
          <w:tab w:val="num" w:pos="3810"/>
        </w:tabs>
        <w:ind w:left="3810" w:hanging="420"/>
      </w:pPr>
    </w:lvl>
    <w:lvl w:ilvl="8" w:tplc="FFFFFFFF" w:tentative="1">
      <w:start w:val="1"/>
      <w:numFmt w:val="lowerRoman"/>
      <w:lvlText w:val="%9."/>
      <w:lvlJc w:val="right"/>
      <w:pPr>
        <w:tabs>
          <w:tab w:val="num" w:pos="4230"/>
        </w:tabs>
        <w:ind w:left="4230" w:hanging="420"/>
      </w:pPr>
    </w:lvl>
  </w:abstractNum>
  <w:num w:numId="1">
    <w:abstractNumId w:val="12"/>
  </w:num>
  <w:num w:numId="2">
    <w:abstractNumId w:val="15"/>
  </w:num>
  <w:num w:numId="3">
    <w:abstractNumId w:val="21"/>
  </w:num>
  <w:num w:numId="4">
    <w:abstractNumId w:val="13"/>
  </w:num>
  <w:num w:numId="5">
    <w:abstractNumId w:val="10"/>
  </w:num>
  <w:num w:numId="6">
    <w:abstractNumId w:val="1"/>
  </w:num>
  <w:num w:numId="7">
    <w:abstractNumId w:val="16"/>
  </w:num>
  <w:num w:numId="8">
    <w:abstractNumId w:val="6"/>
  </w:num>
  <w:num w:numId="9">
    <w:abstractNumId w:val="22"/>
  </w:num>
  <w:num w:numId="10">
    <w:abstractNumId w:val="18"/>
  </w:num>
  <w:num w:numId="11">
    <w:abstractNumId w:val="2"/>
  </w:num>
  <w:num w:numId="12">
    <w:abstractNumId w:val="7"/>
  </w:num>
  <w:num w:numId="13">
    <w:abstractNumId w:val="3"/>
  </w:num>
  <w:num w:numId="14">
    <w:abstractNumId w:val="8"/>
  </w:num>
  <w:num w:numId="15">
    <w:abstractNumId w:val="20"/>
  </w:num>
  <w:num w:numId="16">
    <w:abstractNumId w:val="5"/>
  </w:num>
  <w:num w:numId="17">
    <w:abstractNumId w:val="11"/>
  </w:num>
  <w:num w:numId="18">
    <w:abstractNumId w:val="23"/>
  </w:num>
  <w:num w:numId="19">
    <w:abstractNumId w:val="14"/>
  </w:num>
  <w:num w:numId="20">
    <w:abstractNumId w:val="17"/>
  </w:num>
  <w:num w:numId="21">
    <w:abstractNumId w:val="4"/>
  </w:num>
  <w:num w:numId="22">
    <w:abstractNumId w:val="0"/>
  </w:num>
  <w:num w:numId="23">
    <w:abstractNumId w:val="19"/>
  </w:num>
  <w:num w:numId="2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D4BC0"/>
    <w:rsid w:val="00307492"/>
    <w:rsid w:val="0049384C"/>
    <w:rsid w:val="00502A43"/>
    <w:rsid w:val="00547D2F"/>
    <w:rsid w:val="005826E8"/>
    <w:rsid w:val="00611503"/>
    <w:rsid w:val="00663F5A"/>
    <w:rsid w:val="0067284D"/>
    <w:rsid w:val="00694221"/>
    <w:rsid w:val="007C6180"/>
    <w:rsid w:val="00962137"/>
    <w:rsid w:val="00983861"/>
    <w:rsid w:val="00A268B3"/>
    <w:rsid w:val="00AC25BC"/>
    <w:rsid w:val="00B10C4F"/>
    <w:rsid w:val="00B87719"/>
    <w:rsid w:val="00BF47C6"/>
    <w:rsid w:val="00D33C8A"/>
    <w:rsid w:val="00F1079D"/>
    <w:rsid w:val="00F606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annotation reference" w:uiPriority="0"/>
    <w:lsdException w:name="page number" w:uiPriority="0"/>
    <w:lsdException w:name="List 4"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paragraph" w:styleId="21">
    <w:name w:val="Body Text Indent 2"/>
    <w:basedOn w:val="a"/>
    <w:link w:val="2Char1"/>
    <w:unhideWhenUsed/>
    <w:rsid w:val="005826E8"/>
    <w:pPr>
      <w:spacing w:after="120" w:line="480" w:lineRule="auto"/>
      <w:ind w:leftChars="200" w:left="420"/>
    </w:pPr>
  </w:style>
  <w:style w:type="character" w:customStyle="1" w:styleId="2Char1">
    <w:name w:val="正文文本缩进 2 Char"/>
    <w:basedOn w:val="a1"/>
    <w:link w:val="21"/>
    <w:uiPriority w:val="99"/>
    <w:semiHidden/>
    <w:rsid w:val="005826E8"/>
    <w:rPr>
      <w:rFonts w:ascii="Times New Roman" w:eastAsia="宋体" w:hAnsi="Times New Roman" w:cs="Times New Roman"/>
      <w:szCs w:val="24"/>
    </w:rPr>
  </w:style>
  <w:style w:type="paragraph" w:customStyle="1" w:styleId="af2">
    <w:name w:val="正文样式"/>
    <w:basedOn w:val="a"/>
    <w:autoRedefine/>
    <w:rsid w:val="005826E8"/>
    <w:pPr>
      <w:snapToGrid w:val="0"/>
      <w:spacing w:line="360" w:lineRule="auto"/>
      <w:ind w:firstLineChars="192" w:firstLine="538"/>
      <w:jc w:val="center"/>
    </w:pPr>
    <w:rPr>
      <w:rFonts w:ascii="宋体" w:hAnsi="宋体"/>
      <w:color w:val="000000"/>
      <w:sz w:val="28"/>
      <w:szCs w:val="20"/>
    </w:rPr>
  </w:style>
  <w:style w:type="paragraph" w:customStyle="1" w:styleId="110">
    <w:name w:val="1.1"/>
    <w:basedOn w:val="a"/>
    <w:rsid w:val="005826E8"/>
    <w:pPr>
      <w:spacing w:line="320" w:lineRule="atLeast"/>
    </w:pPr>
    <w:rPr>
      <w:rFonts w:eastAsia="黑体"/>
      <w:sz w:val="28"/>
      <w:szCs w:val="20"/>
    </w:rPr>
  </w:style>
  <w:style w:type="character" w:styleId="af3">
    <w:name w:val="annotation reference"/>
    <w:basedOn w:val="a1"/>
    <w:semiHidden/>
    <w:rsid w:val="005826E8"/>
    <w:rPr>
      <w:sz w:val="21"/>
      <w:szCs w:val="21"/>
    </w:rPr>
  </w:style>
  <w:style w:type="paragraph" w:styleId="41">
    <w:name w:val="List 4"/>
    <w:basedOn w:val="a"/>
    <w:rsid w:val="005826E8"/>
    <w:pPr>
      <w:ind w:left="1680" w:hanging="420"/>
    </w:pPr>
    <w:rPr>
      <w:szCs w:val="20"/>
    </w:rPr>
  </w:style>
  <w:style w:type="paragraph" w:styleId="32">
    <w:name w:val="Body Text Indent 3"/>
    <w:basedOn w:val="a"/>
    <w:link w:val="3Char1"/>
    <w:rsid w:val="005826E8"/>
    <w:pPr>
      <w:snapToGrid w:val="0"/>
      <w:spacing w:line="360" w:lineRule="auto"/>
      <w:ind w:firstLineChars="200" w:firstLine="560"/>
    </w:pPr>
    <w:rPr>
      <w:rFonts w:ascii="宋体" w:hAnsi="宋体"/>
      <w:sz w:val="28"/>
      <w:szCs w:val="28"/>
    </w:rPr>
  </w:style>
  <w:style w:type="character" w:customStyle="1" w:styleId="3Char1">
    <w:name w:val="正文文本缩进 3 Char"/>
    <w:basedOn w:val="a1"/>
    <w:link w:val="32"/>
    <w:rsid w:val="005826E8"/>
    <w:rPr>
      <w:rFonts w:ascii="宋体" w:eastAsia="宋体" w:hAnsi="宋体" w:cs="Times New Roman"/>
      <w:sz w:val="28"/>
      <w:szCs w:val="28"/>
    </w:rPr>
  </w:style>
  <w:style w:type="paragraph" w:styleId="af4">
    <w:name w:val="Body Text First Indent"/>
    <w:basedOn w:val="a0"/>
    <w:link w:val="Char7"/>
    <w:rsid w:val="005826E8"/>
    <w:pPr>
      <w:widowControl w:val="0"/>
      <w:snapToGrid/>
      <w:spacing w:before="0" w:after="120" w:line="240" w:lineRule="auto"/>
      <w:ind w:firstLineChars="100" w:firstLine="420"/>
      <w:jc w:val="both"/>
    </w:pPr>
    <w:rPr>
      <w:rFonts w:ascii="Times New Roman" w:eastAsia="宋体" w:hAnsi="Times New Roman"/>
      <w:b w:val="0"/>
      <w:kern w:val="2"/>
      <w:sz w:val="21"/>
      <w:szCs w:val="24"/>
      <w:u w:val="none"/>
    </w:rPr>
  </w:style>
  <w:style w:type="character" w:customStyle="1" w:styleId="Char7">
    <w:name w:val="正文首行缩进 Char"/>
    <w:basedOn w:val="Char2"/>
    <w:link w:val="af4"/>
    <w:rsid w:val="005826E8"/>
    <w:rPr>
      <w:rFonts w:ascii="Times New Roman" w:eastAsia="宋体" w:hAnsi="Times New Roman"/>
      <w:szCs w:val="24"/>
    </w:rPr>
  </w:style>
  <w:style w:type="paragraph" w:customStyle="1" w:styleId="12">
    <w:name w:val="样式1"/>
    <w:basedOn w:val="a"/>
    <w:rsid w:val="005826E8"/>
    <w:pPr>
      <w:adjustRightInd w:val="0"/>
      <w:spacing w:line="460" w:lineRule="atLeast"/>
      <w:ind w:firstLine="567"/>
      <w:textAlignment w:val="baseline"/>
    </w:pPr>
    <w:rPr>
      <w:rFonts w:ascii="Arial"/>
      <w:kern w:val="0"/>
      <w:sz w:val="28"/>
      <w:szCs w:val="20"/>
    </w:rPr>
  </w:style>
  <w:style w:type="paragraph" w:styleId="22">
    <w:name w:val="Body Text 2"/>
    <w:basedOn w:val="a"/>
    <w:link w:val="2Char2"/>
    <w:rsid w:val="005826E8"/>
    <w:pPr>
      <w:adjustRightInd w:val="0"/>
      <w:spacing w:line="280" w:lineRule="atLeast"/>
      <w:jc w:val="center"/>
      <w:textAlignment w:val="baseline"/>
    </w:pPr>
    <w:rPr>
      <w:rFonts w:ascii="Arial Narrow" w:eastAsia="黑体"/>
      <w:kern w:val="0"/>
      <w:sz w:val="24"/>
      <w:szCs w:val="20"/>
    </w:rPr>
  </w:style>
  <w:style w:type="character" w:customStyle="1" w:styleId="2Char2">
    <w:name w:val="正文文本 2 Char"/>
    <w:basedOn w:val="a1"/>
    <w:link w:val="22"/>
    <w:rsid w:val="005826E8"/>
    <w:rPr>
      <w:rFonts w:ascii="Arial Narrow" w:eastAsia="黑体" w:hAnsi="Times New Roman" w:cs="Times New Roman"/>
      <w:kern w:val="0"/>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plotArea>
      <c:layout>
        <c:manualLayout>
          <c:layoutTarget val="inner"/>
          <c:xMode val="edge"/>
          <c:yMode val="edge"/>
          <c:x val="8.6355785837651147E-2"/>
          <c:y val="6.1371841155234676E-2"/>
          <c:w val="0.89637305699481873"/>
          <c:h val="0.76895306859205781"/>
        </c:manualLayout>
      </c:layout>
      <c:barChart>
        <c:barDir val="col"/>
        <c:grouping val="clustered"/>
        <c:ser>
          <c:idx val="0"/>
          <c:order val="0"/>
          <c:spPr>
            <a:solidFill>
              <a:srgbClr val="9999FF"/>
            </a:solidFill>
            <a:ln w="12699">
              <a:solidFill>
                <a:srgbClr val="000000"/>
              </a:solidFill>
              <a:prstDash val="solid"/>
            </a:ln>
          </c:spPr>
          <c:cat>
            <c:strRef>
              <c:f>Sheet1!$B$1:$M$1</c:f>
              <c:strCache>
                <c:ptCount val="12"/>
                <c:pt idx="0">
                  <c:v>10天</c:v>
                </c:pt>
                <c:pt idx="1">
                  <c:v>20天</c:v>
                </c:pt>
                <c:pt idx="2">
                  <c:v>30天</c:v>
                </c:pt>
                <c:pt idx="3">
                  <c:v>40天</c:v>
                </c:pt>
                <c:pt idx="4">
                  <c:v>50天</c:v>
                </c:pt>
                <c:pt idx="5">
                  <c:v>60天</c:v>
                </c:pt>
                <c:pt idx="6">
                  <c:v>70天</c:v>
                </c:pt>
                <c:pt idx="7">
                  <c:v>80天</c:v>
                </c:pt>
                <c:pt idx="8">
                  <c:v>90天</c:v>
                </c:pt>
                <c:pt idx="9">
                  <c:v>100天</c:v>
                </c:pt>
                <c:pt idx="10">
                  <c:v>110天</c:v>
                </c:pt>
                <c:pt idx="11">
                  <c:v>120天</c:v>
                </c:pt>
              </c:strCache>
            </c:strRef>
          </c:cat>
          <c:val>
            <c:numRef>
              <c:f>Sheet1!$B$2:$M$2</c:f>
              <c:numCache>
                <c:formatCode>General</c:formatCode>
                <c:ptCount val="12"/>
                <c:pt idx="0">
                  <c:v>120</c:v>
                </c:pt>
                <c:pt idx="1">
                  <c:v>166</c:v>
                </c:pt>
                <c:pt idx="2">
                  <c:v>272</c:v>
                </c:pt>
                <c:pt idx="3">
                  <c:v>188</c:v>
                </c:pt>
                <c:pt idx="4">
                  <c:v>212</c:v>
                </c:pt>
                <c:pt idx="5">
                  <c:v>289</c:v>
                </c:pt>
                <c:pt idx="6">
                  <c:v>380</c:v>
                </c:pt>
                <c:pt idx="7">
                  <c:v>265</c:v>
                </c:pt>
                <c:pt idx="8">
                  <c:v>294</c:v>
                </c:pt>
                <c:pt idx="9">
                  <c:v>222</c:v>
                </c:pt>
                <c:pt idx="10">
                  <c:v>227</c:v>
                </c:pt>
                <c:pt idx="11">
                  <c:v>67</c:v>
                </c:pt>
              </c:numCache>
            </c:numRef>
          </c:val>
        </c:ser>
        <c:axId val="270973184"/>
        <c:axId val="269160448"/>
      </c:barChart>
      <c:catAx>
        <c:axId val="270973184"/>
        <c:scaling>
          <c:orientation val="minMax"/>
        </c:scaling>
        <c:axPos val="b"/>
        <c:numFmt formatCode="General" sourceLinked="1"/>
        <c:majorTickMark val="in"/>
        <c:tickLblPos val="nextTo"/>
        <c:spPr>
          <a:ln w="3175">
            <a:solidFill>
              <a:srgbClr val="000000"/>
            </a:solidFill>
            <a:prstDash val="solid"/>
          </a:ln>
        </c:spPr>
        <c:txPr>
          <a:bodyPr rot="0" vert="horz"/>
          <a:lstStyle/>
          <a:p>
            <a:pPr>
              <a:defRPr sz="1125" b="0" i="0" u="none" strike="noStrike" baseline="0">
                <a:solidFill>
                  <a:srgbClr val="000000"/>
                </a:solidFill>
                <a:latin typeface="宋体"/>
                <a:ea typeface="宋体"/>
                <a:cs typeface="宋体"/>
              </a:defRPr>
            </a:pPr>
            <a:endParaRPr lang="zh-CN"/>
          </a:p>
        </c:txPr>
        <c:crossAx val="269160448"/>
        <c:crosses val="autoZero"/>
        <c:auto val="1"/>
        <c:lblAlgn val="ctr"/>
        <c:lblOffset val="100"/>
        <c:tickLblSkip val="1"/>
        <c:tickMarkSkip val="1"/>
      </c:catAx>
      <c:valAx>
        <c:axId val="269160448"/>
        <c:scaling>
          <c:orientation val="minMax"/>
          <c:max val="400"/>
        </c:scaling>
        <c:axPos val="l"/>
        <c:majorGridlines>
          <c:spPr>
            <a:ln w="3175">
              <a:solidFill>
                <a:srgbClr val="000000"/>
              </a:solidFill>
              <a:prstDash val="solid"/>
            </a:ln>
          </c:spPr>
        </c:majorGridlines>
        <c:numFmt formatCode="General" sourceLinked="1"/>
        <c:majorTickMark val="in"/>
        <c:tickLblPos val="nextTo"/>
        <c:spPr>
          <a:ln w="3175">
            <a:solidFill>
              <a:srgbClr val="000000"/>
            </a:solidFill>
            <a:prstDash val="solid"/>
          </a:ln>
        </c:spPr>
        <c:txPr>
          <a:bodyPr rot="0" vert="horz"/>
          <a:lstStyle/>
          <a:p>
            <a:pPr>
              <a:defRPr sz="1125" b="0" i="0" u="none" strike="noStrike" baseline="0">
                <a:solidFill>
                  <a:srgbClr val="000000"/>
                </a:solidFill>
                <a:latin typeface="宋体"/>
                <a:ea typeface="宋体"/>
                <a:cs typeface="宋体"/>
              </a:defRPr>
            </a:pPr>
            <a:endParaRPr lang="zh-CN"/>
          </a:p>
        </c:txPr>
        <c:crossAx val="270973184"/>
        <c:crosses val="autoZero"/>
        <c:crossBetween val="between"/>
        <c:majorUnit val="50"/>
        <c:minorUnit val="20"/>
      </c:valAx>
      <c:spPr>
        <a:noFill/>
        <a:ln w="25398">
          <a:noFill/>
        </a:ln>
      </c:spPr>
    </c:plotArea>
    <c:plotVisOnly val="1"/>
    <c:dispBlanksAs val="gap"/>
  </c:chart>
  <c:spPr>
    <a:solidFill>
      <a:srgbClr val="FFFFFF"/>
    </a:solidFill>
    <a:ln w="3175">
      <a:solidFill>
        <a:srgbClr val="000000"/>
      </a:solidFill>
      <a:prstDash val="solid"/>
    </a:ln>
  </c:spPr>
  <c:txPr>
    <a:bodyPr/>
    <a:lstStyle/>
    <a:p>
      <a:pPr>
        <a:defRPr sz="1625" b="0" i="0" u="none" strike="noStrike" baseline="0">
          <a:solidFill>
            <a:srgbClr val="000000"/>
          </a:solidFill>
          <a:latin typeface="宋体"/>
          <a:ea typeface="宋体"/>
          <a:cs typeface="宋体"/>
        </a:defRPr>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176</Pages>
  <Words>12823</Words>
  <Characters>73094</Characters>
  <Application>Microsoft Office Word</Application>
  <DocSecurity>0</DocSecurity>
  <Lines>609</Lines>
  <Paragraphs>171</Paragraphs>
  <ScaleCrop>false</ScaleCrop>
  <Company/>
  <LinksUpToDate>false</LinksUpToDate>
  <CharactersWithSpaces>85746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2012-07-16T01:59:00Z</dcterms:created>
  <dcterms:modified xsi:type="dcterms:W3CDTF">2012-07-16T01:59:00Z</dcterms:modified>
</cp:coreProperties>
</file>