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451A" w:rsidRPr="004F7D47" w:rsidRDefault="0012451A" w:rsidP="0012451A">
      <w:pPr>
        <w:pStyle w:val="af4"/>
        <w:spacing w:line="400" w:lineRule="exact"/>
        <w:rPr>
          <w:rFonts w:hAnsi="宋体" w:hint="eastAsia"/>
          <w:b/>
          <w:bCs/>
          <w:sz w:val="24"/>
          <w:szCs w:val="24"/>
        </w:rPr>
      </w:pPr>
    </w:p>
    <w:p w:rsidR="0012451A" w:rsidRPr="004F7D47" w:rsidRDefault="0012451A" w:rsidP="0012451A">
      <w:pPr>
        <w:adjustRightInd w:val="0"/>
        <w:snapToGrid w:val="0"/>
        <w:spacing w:line="400" w:lineRule="exact"/>
        <w:ind w:firstLineChars="750" w:firstLine="1800"/>
        <w:rPr>
          <w:rFonts w:ascii="宋体" w:hAnsi="宋体" w:hint="eastAsia"/>
          <w:sz w:val="24"/>
        </w:rPr>
      </w:pPr>
      <w:bookmarkStart w:id="0" w:name="_Toc144200336"/>
      <w:r w:rsidRPr="004F7D47">
        <w:rPr>
          <w:rFonts w:ascii="宋体" w:hAnsi="宋体" w:hint="eastAsia"/>
          <w:sz w:val="24"/>
        </w:rPr>
        <w:t>第一章      编制说明</w:t>
      </w:r>
    </w:p>
    <w:p w:rsidR="0012451A" w:rsidRPr="004F7D47" w:rsidRDefault="0012451A" w:rsidP="0012451A">
      <w:pPr>
        <w:adjustRightInd w:val="0"/>
        <w:snapToGrid w:val="0"/>
        <w:spacing w:line="400" w:lineRule="exact"/>
        <w:ind w:firstLineChars="750" w:firstLine="1800"/>
        <w:rPr>
          <w:rFonts w:ascii="宋体" w:hAnsi="宋体" w:hint="eastAsia"/>
          <w:sz w:val="24"/>
        </w:rPr>
      </w:pP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1.1 工程概况</w:t>
      </w:r>
    </w:p>
    <w:p w:rsidR="0012451A" w:rsidRPr="004F7D47" w:rsidRDefault="0012451A" w:rsidP="0012451A">
      <w:pPr>
        <w:pStyle w:val="12"/>
        <w:tabs>
          <w:tab w:val="left" w:pos="-1440"/>
        </w:tabs>
        <w:adjustRightInd/>
        <w:snapToGrid/>
        <w:spacing w:line="400" w:lineRule="exact"/>
        <w:ind w:leftChars="150" w:left="2017" w:hangingChars="709" w:hanging="1702"/>
        <w:rPr>
          <w:rFonts w:hAnsi="宋体" w:hint="eastAsia"/>
          <w:b w:val="0"/>
          <w:snapToGrid w:val="0"/>
          <w:kern w:val="0"/>
          <w:sz w:val="24"/>
          <w:szCs w:val="24"/>
        </w:rPr>
      </w:pPr>
      <w:r w:rsidRPr="004F7D47">
        <w:rPr>
          <w:rFonts w:hAnsi="宋体" w:hint="eastAsia"/>
          <w:b w:val="0"/>
          <w:snapToGrid w:val="0"/>
          <w:kern w:val="0"/>
          <w:sz w:val="24"/>
          <w:szCs w:val="24"/>
        </w:rPr>
        <w:t>工 程 名 称:</w:t>
      </w:r>
      <w:r w:rsidR="00472C0B">
        <w:rPr>
          <w:rFonts w:hAnsi="宋体" w:hint="eastAsia"/>
          <w:sz w:val="24"/>
          <w:szCs w:val="24"/>
        </w:rPr>
        <w:t>××</w:t>
      </w:r>
      <w:r>
        <w:rPr>
          <w:rFonts w:hAnsi="宋体" w:hint="eastAsia"/>
          <w:b w:val="0"/>
          <w:snapToGrid w:val="0"/>
          <w:kern w:val="0"/>
          <w:sz w:val="24"/>
          <w:szCs w:val="24"/>
        </w:rPr>
        <w:t>认证中心室内装修</w:t>
      </w:r>
    </w:p>
    <w:p w:rsidR="0012451A" w:rsidRPr="004F7D47" w:rsidRDefault="0012451A" w:rsidP="0012451A">
      <w:pPr>
        <w:pStyle w:val="12"/>
        <w:tabs>
          <w:tab w:val="left" w:pos="-1440"/>
        </w:tabs>
        <w:adjustRightInd/>
        <w:snapToGrid/>
        <w:spacing w:line="400" w:lineRule="exact"/>
        <w:ind w:leftChars="150" w:left="2017" w:hangingChars="709" w:hanging="1702"/>
        <w:rPr>
          <w:rFonts w:hAnsi="宋体" w:hint="eastAsia"/>
          <w:b w:val="0"/>
          <w:sz w:val="24"/>
          <w:szCs w:val="24"/>
        </w:rPr>
      </w:pPr>
      <w:r w:rsidRPr="004F7D47">
        <w:rPr>
          <w:rFonts w:hAnsi="宋体" w:hint="eastAsia"/>
          <w:b w:val="0"/>
          <w:snapToGrid w:val="0"/>
          <w:kern w:val="0"/>
          <w:sz w:val="24"/>
          <w:szCs w:val="24"/>
        </w:rPr>
        <w:t>建 设 地 点:</w:t>
      </w:r>
      <w:r w:rsidR="00472C0B" w:rsidRPr="00472C0B">
        <w:rPr>
          <w:rFonts w:hAnsi="宋体" w:hint="eastAsia"/>
          <w:sz w:val="24"/>
          <w:szCs w:val="24"/>
        </w:rPr>
        <w:t xml:space="preserve"> </w:t>
      </w:r>
      <w:r w:rsidR="00472C0B">
        <w:rPr>
          <w:rFonts w:hAnsi="宋体" w:hint="eastAsia"/>
          <w:sz w:val="24"/>
          <w:szCs w:val="24"/>
        </w:rPr>
        <w:t>××</w:t>
      </w:r>
      <w:r>
        <w:rPr>
          <w:rFonts w:hAnsi="宋体" w:hint="eastAsia"/>
          <w:b w:val="0"/>
          <w:snapToGrid w:val="0"/>
          <w:kern w:val="0"/>
          <w:sz w:val="24"/>
          <w:szCs w:val="24"/>
        </w:rPr>
        <w:t>路66号</w:t>
      </w:r>
      <w:r w:rsidRPr="004F7D47">
        <w:rPr>
          <w:rFonts w:hAnsi="宋体" w:hint="eastAsia"/>
          <w:sz w:val="24"/>
          <w:szCs w:val="24"/>
        </w:rPr>
        <w:t xml:space="preserve"> </w:t>
      </w:r>
    </w:p>
    <w:p w:rsidR="0012451A" w:rsidRPr="004F7D47" w:rsidRDefault="0012451A" w:rsidP="0012451A">
      <w:pPr>
        <w:pStyle w:val="12"/>
        <w:tabs>
          <w:tab w:val="left" w:pos="-1440"/>
        </w:tabs>
        <w:adjustRightInd/>
        <w:snapToGrid/>
        <w:spacing w:line="400" w:lineRule="exact"/>
        <w:ind w:leftChars="150" w:left="2017" w:hangingChars="709" w:hanging="1702"/>
        <w:rPr>
          <w:rFonts w:hAnsi="宋体" w:hint="eastAsia"/>
          <w:b w:val="0"/>
          <w:snapToGrid w:val="0"/>
          <w:kern w:val="0"/>
          <w:sz w:val="24"/>
          <w:szCs w:val="24"/>
        </w:rPr>
      </w:pPr>
      <w:r w:rsidRPr="004F7D47">
        <w:rPr>
          <w:rFonts w:hAnsi="宋体" w:hint="eastAsia"/>
          <w:b w:val="0"/>
          <w:snapToGrid w:val="0"/>
          <w:kern w:val="0"/>
          <w:sz w:val="24"/>
          <w:szCs w:val="24"/>
        </w:rPr>
        <w:t>施 工 工 期:</w:t>
      </w:r>
      <w:r>
        <w:rPr>
          <w:rFonts w:hAnsi="宋体" w:hint="eastAsia"/>
          <w:b w:val="0"/>
          <w:snapToGrid w:val="0"/>
          <w:kern w:val="0"/>
          <w:sz w:val="24"/>
          <w:szCs w:val="24"/>
        </w:rPr>
        <w:t>30</w:t>
      </w:r>
      <w:r w:rsidRPr="004F7D47">
        <w:rPr>
          <w:rFonts w:hAnsi="宋体" w:hint="eastAsia"/>
          <w:b w:val="0"/>
          <w:snapToGrid w:val="0"/>
          <w:kern w:val="0"/>
          <w:sz w:val="24"/>
          <w:szCs w:val="24"/>
        </w:rPr>
        <w:t>日历天</w:t>
      </w:r>
    </w:p>
    <w:p w:rsidR="0012451A" w:rsidRPr="004F7D47" w:rsidRDefault="0012451A" w:rsidP="0012451A">
      <w:pPr>
        <w:pStyle w:val="12"/>
        <w:tabs>
          <w:tab w:val="left" w:pos="-1440"/>
        </w:tabs>
        <w:adjustRightInd/>
        <w:snapToGrid/>
        <w:spacing w:line="400" w:lineRule="exact"/>
        <w:ind w:leftChars="150" w:left="2017" w:hangingChars="709" w:hanging="1702"/>
        <w:rPr>
          <w:rFonts w:hAnsi="宋体" w:hint="eastAsia"/>
          <w:b w:val="0"/>
          <w:bCs/>
          <w:sz w:val="24"/>
          <w:szCs w:val="24"/>
        </w:rPr>
      </w:pPr>
      <w:r w:rsidRPr="004F7D47">
        <w:rPr>
          <w:rFonts w:hAnsi="宋体" w:hint="eastAsia"/>
          <w:b w:val="0"/>
          <w:bCs/>
          <w:snapToGrid w:val="0"/>
          <w:kern w:val="0"/>
          <w:sz w:val="24"/>
          <w:szCs w:val="24"/>
        </w:rPr>
        <w:t xml:space="preserve">质 量 标 准: </w:t>
      </w:r>
      <w:r w:rsidRPr="004F7D47">
        <w:rPr>
          <w:rFonts w:hAnsi="宋体" w:hint="eastAsia"/>
          <w:b w:val="0"/>
          <w:bCs/>
          <w:sz w:val="24"/>
          <w:szCs w:val="24"/>
        </w:rPr>
        <w:t>合格</w:t>
      </w:r>
    </w:p>
    <w:p w:rsidR="0012451A" w:rsidRPr="004F7D47" w:rsidRDefault="0012451A" w:rsidP="0012451A">
      <w:pPr>
        <w:pStyle w:val="12"/>
        <w:tabs>
          <w:tab w:val="left" w:pos="-1440"/>
        </w:tabs>
        <w:adjustRightInd/>
        <w:snapToGrid/>
        <w:spacing w:line="400" w:lineRule="exact"/>
        <w:ind w:leftChars="150" w:left="2017" w:hangingChars="709" w:hanging="1702"/>
        <w:rPr>
          <w:rFonts w:hAnsi="宋体" w:hint="eastAsia"/>
          <w:b w:val="0"/>
          <w:bCs/>
          <w:sz w:val="24"/>
          <w:szCs w:val="24"/>
        </w:rPr>
      </w:pPr>
      <w:r w:rsidRPr="004F7D47">
        <w:rPr>
          <w:rFonts w:hAnsi="宋体" w:hint="eastAsia"/>
          <w:b w:val="0"/>
          <w:bCs/>
          <w:sz w:val="24"/>
          <w:szCs w:val="24"/>
        </w:rPr>
        <w:t xml:space="preserve">工 程 </w:t>
      </w:r>
      <w:proofErr w:type="gramStart"/>
      <w:r w:rsidRPr="004F7D47">
        <w:rPr>
          <w:rFonts w:hAnsi="宋体" w:hint="eastAsia"/>
          <w:b w:val="0"/>
          <w:bCs/>
          <w:sz w:val="24"/>
          <w:szCs w:val="24"/>
        </w:rPr>
        <w:t>范</w:t>
      </w:r>
      <w:proofErr w:type="gramEnd"/>
      <w:r w:rsidRPr="004F7D47">
        <w:rPr>
          <w:rFonts w:hAnsi="宋体" w:hint="eastAsia"/>
          <w:b w:val="0"/>
          <w:bCs/>
          <w:sz w:val="24"/>
          <w:szCs w:val="24"/>
        </w:rPr>
        <w:t xml:space="preserve"> 围：室内装饰工程</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 xml:space="preserve">1.2 综合说明 </w:t>
      </w:r>
    </w:p>
    <w:p w:rsidR="0012451A" w:rsidRPr="004F7D47" w:rsidRDefault="0012451A" w:rsidP="0012451A">
      <w:pPr>
        <w:adjustRightInd w:val="0"/>
        <w:snapToGrid w:val="0"/>
        <w:spacing w:line="400" w:lineRule="exact"/>
        <w:ind w:left="525" w:firstLine="551"/>
        <w:rPr>
          <w:rFonts w:ascii="宋体" w:hAnsi="宋体" w:hint="eastAsia"/>
          <w:sz w:val="24"/>
        </w:rPr>
      </w:pPr>
      <w:r w:rsidRPr="004F7D47">
        <w:rPr>
          <w:rFonts w:ascii="宋体" w:hAnsi="宋体" w:hint="eastAsia"/>
          <w:sz w:val="24"/>
        </w:rPr>
        <w:t>依据招标文件、图纸设计、答疑文件要求而编制的施工组织设计是该工程的综合性指导文件。</w:t>
      </w:r>
    </w:p>
    <w:p w:rsidR="0012451A" w:rsidRPr="004F7D47" w:rsidRDefault="0012451A" w:rsidP="0012451A">
      <w:pPr>
        <w:adjustRightInd w:val="0"/>
        <w:snapToGrid w:val="0"/>
        <w:spacing w:line="400" w:lineRule="exact"/>
        <w:ind w:left="525" w:firstLine="551"/>
        <w:rPr>
          <w:rFonts w:ascii="宋体" w:hAnsi="宋体" w:hint="eastAsia"/>
          <w:sz w:val="24"/>
        </w:rPr>
      </w:pPr>
      <w:r w:rsidRPr="004F7D47">
        <w:rPr>
          <w:rFonts w:ascii="宋体" w:hAnsi="宋体" w:hint="eastAsia"/>
          <w:sz w:val="24"/>
        </w:rPr>
        <w:t>根据本工程施工的特点，本文件针对</w:t>
      </w:r>
      <w:r w:rsidRPr="004F7D47">
        <w:rPr>
          <w:rFonts w:ascii="宋体" w:hAnsi="宋体" w:hint="eastAsia"/>
          <w:bCs/>
          <w:sz w:val="24"/>
        </w:rPr>
        <w:t>施工组织设计方案重点，难点分析和应对措施、施工管理和技术人员配备、劳动力、施工机械配备和进场计划、施工工期保证措施、质量及成品保护保证措施、环境保护措施、安全、文明施工保障措施等方面</w:t>
      </w:r>
      <w:r w:rsidRPr="004F7D47">
        <w:rPr>
          <w:rFonts w:ascii="宋体" w:hAnsi="宋体" w:hint="eastAsia"/>
          <w:sz w:val="24"/>
        </w:rPr>
        <w:t>作了综合阐述，为了该项工程施工全过程中按科学规律组织规范施工，有计划的开展各分项工程的施工，及时做好各项施工准备工作，保证各种资源和劳动力的及时供应：协调各工序之间的时间安排，保证施工的顺利进行，按期保质完成施工任务。</w:t>
      </w:r>
    </w:p>
    <w:p w:rsidR="0012451A" w:rsidRPr="004F7D47" w:rsidRDefault="0012451A" w:rsidP="0012451A">
      <w:pPr>
        <w:adjustRightInd w:val="0"/>
        <w:snapToGrid w:val="0"/>
        <w:spacing w:line="400" w:lineRule="exact"/>
        <w:ind w:left="525" w:firstLine="551"/>
        <w:rPr>
          <w:rFonts w:ascii="宋体" w:hAnsi="宋体" w:hint="eastAsia"/>
          <w:sz w:val="24"/>
        </w:rPr>
      </w:pPr>
      <w:r w:rsidRPr="004F7D47">
        <w:rPr>
          <w:rFonts w:ascii="宋体" w:hAnsi="宋体" w:hint="eastAsia"/>
          <w:sz w:val="24"/>
        </w:rPr>
        <w:t>承蒙业主对我公司的信任，对此，我公司予以十分重视，在接到标书后立即组织负责本工程的相关人员，认真学习和研究有关图纸资料，并查看了现场：在分析了各种影响施工的因素和本工程承包的特点、难点后，我们有充分的信心，保证高质量、按期、全面地完成本工程招标文件规定的各项任务。</w:t>
      </w:r>
    </w:p>
    <w:p w:rsidR="0012451A" w:rsidRPr="004F7D47" w:rsidRDefault="0012451A" w:rsidP="0012451A">
      <w:pPr>
        <w:adjustRightInd w:val="0"/>
        <w:snapToGrid w:val="0"/>
        <w:spacing w:line="400" w:lineRule="exact"/>
        <w:ind w:left="630" w:firstLine="455"/>
        <w:rPr>
          <w:rFonts w:ascii="宋体" w:hAnsi="宋体" w:hint="eastAsia"/>
          <w:sz w:val="24"/>
        </w:rPr>
      </w:pPr>
      <w:r w:rsidRPr="004F7D47">
        <w:rPr>
          <w:rFonts w:ascii="宋体" w:hAnsi="宋体" w:hint="eastAsia"/>
          <w:sz w:val="24"/>
        </w:rPr>
        <w:t xml:space="preserve"> 我们将高标准、严要求做好施工前期准备工作和施工方案的审定工作，并发挥本公司管理优势，强化计划管理，确保本工程质量验收达到招标文件要求的质量标准。</w:t>
      </w:r>
    </w:p>
    <w:p w:rsidR="0012451A" w:rsidRPr="004F7D47" w:rsidRDefault="0012451A" w:rsidP="0012451A">
      <w:pPr>
        <w:adjustRightInd w:val="0"/>
        <w:snapToGrid w:val="0"/>
        <w:spacing w:line="400" w:lineRule="exact"/>
        <w:ind w:left="630" w:firstLine="455"/>
        <w:rPr>
          <w:rFonts w:ascii="宋体" w:hAnsi="宋体" w:hint="eastAsia"/>
          <w:sz w:val="24"/>
        </w:rPr>
      </w:pPr>
      <w:r w:rsidRPr="004F7D47">
        <w:rPr>
          <w:rFonts w:ascii="宋体" w:hAnsi="宋体" w:hint="eastAsia"/>
          <w:sz w:val="24"/>
        </w:rPr>
        <w:t xml:space="preserve"> 我公司将组织一支思想作风过硬，善打硬仗的领导班子：动员全体施工人员，齐心协力，严格按设计图纸和国家颁发的施工验收规范的要求，认真做好施工全过程各项施工工作。按照质量体系和程序文件规定，严格把好材料、设备、成品和半成品的采购和检验关，使施工质量全过程受控，以安全生产为中心，以优质、高效为目标进行工程建设，为工程建设</w:t>
      </w:r>
      <w:proofErr w:type="gramStart"/>
      <w:r w:rsidRPr="004F7D47">
        <w:rPr>
          <w:rFonts w:ascii="宋体" w:hAnsi="宋体" w:hint="eastAsia"/>
          <w:sz w:val="24"/>
        </w:rPr>
        <w:t>作出</w:t>
      </w:r>
      <w:proofErr w:type="gramEnd"/>
      <w:r w:rsidRPr="004F7D47">
        <w:rPr>
          <w:rFonts w:ascii="宋体" w:hAnsi="宋体" w:hint="eastAsia"/>
          <w:sz w:val="24"/>
        </w:rPr>
        <w:t>我们应有的贡献！</w:t>
      </w:r>
    </w:p>
    <w:p w:rsidR="0012451A" w:rsidRPr="004F7D47" w:rsidRDefault="0012451A" w:rsidP="0012451A">
      <w:pPr>
        <w:adjustRightInd w:val="0"/>
        <w:snapToGrid w:val="0"/>
        <w:spacing w:line="400" w:lineRule="exact"/>
        <w:ind w:leftChars="300" w:left="630" w:firstLineChars="227" w:firstLine="545"/>
        <w:rPr>
          <w:rFonts w:ascii="宋体" w:hAnsi="宋体" w:hint="eastAsia"/>
          <w:sz w:val="24"/>
        </w:rPr>
      </w:pPr>
      <w:r w:rsidRPr="004F7D47">
        <w:rPr>
          <w:rFonts w:ascii="宋体" w:hAnsi="宋体" w:hint="eastAsia"/>
          <w:sz w:val="24"/>
        </w:rPr>
        <w:lastRenderedPageBreak/>
        <w:t xml:space="preserve">若我公司中标承建本工程，在工程竣工后的保修期内，我们将随时提供优质服务：即使保修期满后，非属我公司施工原因造成的质量问题，我公司也将尽力予以解决，满足业主的一切合理要求。                  </w:t>
      </w:r>
    </w:p>
    <w:p w:rsidR="0012451A" w:rsidRPr="004F7D47" w:rsidRDefault="0012451A" w:rsidP="009E4179">
      <w:pPr>
        <w:numPr>
          <w:ilvl w:val="1"/>
          <w:numId w:val="26"/>
        </w:numPr>
        <w:adjustRightInd w:val="0"/>
        <w:snapToGrid w:val="0"/>
        <w:spacing w:line="400" w:lineRule="exact"/>
        <w:rPr>
          <w:rFonts w:ascii="宋体" w:hAnsi="宋体" w:hint="eastAsia"/>
          <w:sz w:val="24"/>
        </w:rPr>
      </w:pPr>
      <w:r w:rsidRPr="004F7D47">
        <w:rPr>
          <w:rFonts w:ascii="宋体" w:hAnsi="宋体" w:hint="eastAsia"/>
          <w:sz w:val="24"/>
        </w:rPr>
        <w:t xml:space="preserve">工程特点                                            </w:t>
      </w:r>
    </w:p>
    <w:p w:rsidR="0012451A" w:rsidRPr="004F7D47" w:rsidRDefault="0012451A" w:rsidP="0012451A">
      <w:pPr>
        <w:pStyle w:val="12"/>
        <w:tabs>
          <w:tab w:val="left" w:pos="-1440"/>
        </w:tabs>
        <w:adjustRightInd/>
        <w:snapToGrid/>
        <w:spacing w:line="400" w:lineRule="exact"/>
        <w:ind w:leftChars="-773" w:left="338" w:hangingChars="814" w:hanging="1961"/>
        <w:rPr>
          <w:rFonts w:hAnsi="宋体" w:hint="eastAsia"/>
          <w:b w:val="0"/>
          <w:sz w:val="24"/>
          <w:szCs w:val="24"/>
        </w:rPr>
      </w:pPr>
      <w:r w:rsidRPr="004F7D47">
        <w:rPr>
          <w:rFonts w:hAnsi="宋体" w:hint="eastAsia"/>
          <w:sz w:val="24"/>
          <w:szCs w:val="24"/>
        </w:rPr>
        <w:t xml:space="preserve">                    </w:t>
      </w:r>
    </w:p>
    <w:p w:rsidR="0012451A" w:rsidRPr="004F7D47" w:rsidRDefault="0012451A" w:rsidP="0012451A">
      <w:pPr>
        <w:pStyle w:val="12"/>
        <w:tabs>
          <w:tab w:val="left" w:pos="-1440"/>
        </w:tabs>
        <w:spacing w:line="400" w:lineRule="exact"/>
        <w:ind w:leftChars="300" w:left="630" w:firstLineChars="100" w:firstLine="240"/>
        <w:rPr>
          <w:rFonts w:hAnsi="宋体" w:hint="eastAsia"/>
          <w:b w:val="0"/>
          <w:snapToGrid w:val="0"/>
          <w:kern w:val="0"/>
          <w:sz w:val="24"/>
          <w:szCs w:val="24"/>
        </w:rPr>
      </w:pPr>
      <w:r w:rsidRPr="004F7D47">
        <w:rPr>
          <w:rFonts w:hAnsi="宋体" w:hint="eastAsia"/>
          <w:b w:val="0"/>
          <w:snapToGrid w:val="0"/>
          <w:kern w:val="0"/>
          <w:sz w:val="24"/>
          <w:szCs w:val="24"/>
        </w:rPr>
        <w:t>在文明施工方面，依据业主的要求，为保证该项目的文明施工，我公司在施工现场只设置作业区，生活区在工地附近另行安排。我公司将对施工区环境卫生，安排专人进行管理。施工垃圾及时进行清理，粉尘较多的分项工程，单独围护施工，施工时尽力减少粉尘污染，减轻对人身健康的危害，力争本工程达到“标化工地标准”。同时，我公司要求进场施工人员身着公司统一制服、配带安全帽、文明施工。对违反纪律者，我公司将进行严肃处理,并加以教育。</w:t>
      </w:r>
    </w:p>
    <w:p w:rsidR="0012451A" w:rsidRPr="004F7D47" w:rsidRDefault="0012451A" w:rsidP="0012451A">
      <w:pPr>
        <w:pStyle w:val="12"/>
        <w:tabs>
          <w:tab w:val="left" w:pos="-1440"/>
        </w:tabs>
        <w:spacing w:line="400" w:lineRule="exact"/>
        <w:ind w:leftChars="-299" w:left="462" w:hangingChars="454" w:hanging="1090"/>
        <w:rPr>
          <w:rFonts w:hAnsi="宋体" w:hint="eastAsia"/>
          <w:b w:val="0"/>
          <w:snapToGrid w:val="0"/>
          <w:kern w:val="0"/>
          <w:sz w:val="24"/>
          <w:szCs w:val="24"/>
        </w:rPr>
      </w:pPr>
      <w:r w:rsidRPr="004F7D47">
        <w:rPr>
          <w:rFonts w:hAnsi="宋体" w:hint="eastAsia"/>
          <w:b w:val="0"/>
          <w:snapToGrid w:val="0"/>
          <w:kern w:val="0"/>
          <w:sz w:val="24"/>
          <w:szCs w:val="24"/>
        </w:rPr>
        <w:t xml:space="preserve">            在施工条件方面，经我公司现场勘察，交通便利，现场施工道路宽敞，施工用电、用水均符合装饰施工要求。我公司在工程施工过程中会特别注意对垃圾堆放、废水排放，对文明卫生严格要求。为了确保工程质量，达到预期的装饰效果；便于成品保护及现场安全施工管理，在施工现场设置必要的安全设施、指示牌、警示牌。</w:t>
      </w:r>
    </w:p>
    <w:p w:rsidR="0012451A" w:rsidRPr="004F7D47" w:rsidRDefault="0012451A" w:rsidP="0012451A">
      <w:pPr>
        <w:pStyle w:val="12"/>
        <w:tabs>
          <w:tab w:val="left" w:pos="-1440"/>
        </w:tabs>
        <w:spacing w:line="400" w:lineRule="exact"/>
        <w:ind w:left="480" w:hangingChars="200" w:hanging="480"/>
        <w:rPr>
          <w:rFonts w:hAnsi="宋体" w:hint="eastAsia"/>
          <w:b w:val="0"/>
          <w:snapToGrid w:val="0"/>
          <w:kern w:val="0"/>
          <w:sz w:val="24"/>
          <w:szCs w:val="24"/>
        </w:rPr>
      </w:pPr>
      <w:r w:rsidRPr="004F7D47">
        <w:rPr>
          <w:rFonts w:hAnsi="宋体" w:hint="eastAsia"/>
          <w:b w:val="0"/>
          <w:snapToGrid w:val="0"/>
          <w:kern w:val="0"/>
          <w:sz w:val="24"/>
          <w:szCs w:val="24"/>
        </w:rPr>
        <w:t xml:space="preserve">       如果本次投标我公司有幸中标，我公司将会在施工进场前，根据本工程情况，进一步制定更详尽的施工组织方案。</w:t>
      </w:r>
    </w:p>
    <w:p w:rsidR="0012451A" w:rsidRPr="004F7D47" w:rsidRDefault="0012451A" w:rsidP="0012451A">
      <w:pPr>
        <w:pStyle w:val="12"/>
        <w:tabs>
          <w:tab w:val="left" w:pos="-1440"/>
        </w:tabs>
        <w:spacing w:line="400" w:lineRule="exact"/>
        <w:ind w:leftChars="-770" w:left="265" w:hangingChars="784" w:hanging="1882"/>
        <w:rPr>
          <w:rFonts w:hAnsi="宋体" w:hint="eastAsia"/>
          <w:b w:val="0"/>
          <w:snapToGrid w:val="0"/>
          <w:kern w:val="0"/>
          <w:sz w:val="24"/>
          <w:szCs w:val="24"/>
        </w:rPr>
      </w:pPr>
      <w:r w:rsidRPr="004F7D47">
        <w:rPr>
          <w:rFonts w:hAnsi="宋体" w:hint="eastAsia"/>
          <w:b w:val="0"/>
          <w:snapToGrid w:val="0"/>
          <w:kern w:val="0"/>
          <w:sz w:val="24"/>
          <w:szCs w:val="24"/>
        </w:rPr>
        <w:t xml:space="preserve">                   我公司将严格按国家质量标准，高标准、严要求做好施工前期准备工作和施工方案的审定工作，并发挥本公司管理优势，强化计划管理，确保本工程按质按量完成。</w:t>
      </w:r>
    </w:p>
    <w:p w:rsidR="0012451A" w:rsidRPr="004F7D47" w:rsidRDefault="0012451A" w:rsidP="009E4179">
      <w:pPr>
        <w:numPr>
          <w:ilvl w:val="1"/>
          <w:numId w:val="26"/>
        </w:numPr>
        <w:adjustRightInd w:val="0"/>
        <w:snapToGrid w:val="0"/>
        <w:spacing w:line="400" w:lineRule="exact"/>
        <w:rPr>
          <w:rFonts w:hint="eastAsia"/>
          <w:snapToGrid w:val="0"/>
          <w:kern w:val="0"/>
          <w:sz w:val="24"/>
        </w:rPr>
      </w:pPr>
      <w:r w:rsidRPr="004F7D47">
        <w:rPr>
          <w:rFonts w:ascii="宋体" w:hint="eastAsia"/>
          <w:sz w:val="24"/>
        </w:rPr>
        <w:t>编制依据</w:t>
      </w:r>
    </w:p>
    <w:p w:rsidR="0012451A" w:rsidRPr="00AB6B6B" w:rsidRDefault="0012451A" w:rsidP="0012451A">
      <w:pPr>
        <w:adjustRightInd w:val="0"/>
        <w:snapToGrid w:val="0"/>
        <w:spacing w:line="400" w:lineRule="exact"/>
        <w:ind w:leftChars="50" w:left="105" w:firstLineChars="250" w:firstLine="525"/>
        <w:rPr>
          <w:rFonts w:ascii="宋体" w:hAnsi="宋体" w:hint="eastAsia"/>
          <w:sz w:val="24"/>
        </w:rPr>
      </w:pPr>
      <w:r>
        <w:rPr>
          <w:rFonts w:hint="eastAsia"/>
        </w:rPr>
        <w:t xml:space="preserve">1 </w:t>
      </w:r>
      <w:r w:rsidR="00472C0B">
        <w:rPr>
          <w:rFonts w:hAnsi="宋体" w:hint="eastAsia"/>
          <w:sz w:val="24"/>
        </w:rPr>
        <w:t>××</w:t>
      </w:r>
      <w:r>
        <w:rPr>
          <w:rFonts w:hint="eastAsia"/>
        </w:rPr>
        <w:t>认证</w:t>
      </w:r>
      <w:r w:rsidRPr="00315534">
        <w:rPr>
          <w:rFonts w:hint="eastAsia"/>
        </w:rPr>
        <w:t>中心</w:t>
      </w:r>
      <w:r>
        <w:rPr>
          <w:rFonts w:hint="eastAsia"/>
        </w:rPr>
        <w:t>室内装修</w:t>
      </w:r>
      <w:r w:rsidRPr="004F7D47">
        <w:rPr>
          <w:rFonts w:hint="eastAsia"/>
          <w:b/>
          <w:snapToGrid w:val="0"/>
          <w:kern w:val="0"/>
        </w:rPr>
        <w:t>办公场所装饰工程施工图；</w:t>
      </w:r>
    </w:p>
    <w:p w:rsidR="0012451A" w:rsidRPr="004F7D47" w:rsidRDefault="0012451A" w:rsidP="0012451A">
      <w:pPr>
        <w:adjustRightInd w:val="0"/>
        <w:snapToGrid w:val="0"/>
        <w:spacing w:line="400" w:lineRule="exact"/>
        <w:ind w:left="660"/>
        <w:rPr>
          <w:rFonts w:ascii="宋体" w:hAnsi="宋体" w:hint="eastAsia"/>
          <w:sz w:val="24"/>
        </w:rPr>
      </w:pPr>
      <w:r>
        <w:rPr>
          <w:rFonts w:ascii="宋体" w:hAnsi="宋体" w:hint="eastAsia"/>
          <w:sz w:val="24"/>
        </w:rPr>
        <w:t>2</w:t>
      </w:r>
      <w:r w:rsidRPr="004F7D47">
        <w:rPr>
          <w:rFonts w:ascii="宋体" w:hAnsi="宋体" w:hint="eastAsia"/>
          <w:sz w:val="24"/>
        </w:rPr>
        <w:t>、公司同类工程施工文件等。</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1.5   执行的主要技术规范、规程和规定；</w:t>
      </w:r>
    </w:p>
    <w:p w:rsidR="0012451A" w:rsidRPr="004F7D47" w:rsidRDefault="0012451A" w:rsidP="0012451A">
      <w:pPr>
        <w:ind w:firstLineChars="200" w:firstLine="480"/>
        <w:rPr>
          <w:rFonts w:ascii="宋体" w:hAnsi="宋体" w:hint="eastAsia"/>
          <w:sz w:val="24"/>
        </w:rPr>
      </w:pPr>
      <w:r w:rsidRPr="004F7D47">
        <w:rPr>
          <w:rFonts w:ascii="宋体" w:hAnsi="宋体" w:hint="eastAsia"/>
          <w:sz w:val="24"/>
        </w:rPr>
        <w:t>1）、《建筑工程施工质量验收统一标准》GB 50300-2001</w:t>
      </w:r>
    </w:p>
    <w:p w:rsidR="0012451A" w:rsidRPr="004F7D47" w:rsidRDefault="0012451A" w:rsidP="0012451A">
      <w:pPr>
        <w:ind w:firstLineChars="200" w:firstLine="480"/>
        <w:rPr>
          <w:rFonts w:ascii="宋体" w:hAnsi="宋体" w:hint="eastAsia"/>
          <w:sz w:val="24"/>
        </w:rPr>
      </w:pPr>
      <w:r w:rsidRPr="004F7D47">
        <w:rPr>
          <w:rFonts w:ascii="宋体" w:hAnsi="宋体" w:hint="eastAsia"/>
          <w:sz w:val="24"/>
        </w:rPr>
        <w:t>2）、《建筑装饰装修工程质量验收规范》GB 50210-2001</w:t>
      </w:r>
    </w:p>
    <w:p w:rsidR="0012451A" w:rsidRPr="004F7D47" w:rsidRDefault="0012451A" w:rsidP="0012451A">
      <w:pPr>
        <w:ind w:firstLineChars="200" w:firstLine="480"/>
        <w:rPr>
          <w:rFonts w:ascii="宋体" w:hAnsi="宋体" w:hint="eastAsia"/>
          <w:sz w:val="24"/>
        </w:rPr>
      </w:pPr>
      <w:r w:rsidRPr="004F7D47">
        <w:rPr>
          <w:rFonts w:ascii="宋体" w:hAnsi="宋体" w:hint="eastAsia"/>
          <w:sz w:val="24"/>
        </w:rPr>
        <w:t>3）、《建筑电气工程施工质量验收规范》</w:t>
      </w:r>
      <w:r w:rsidRPr="004F7D47">
        <w:rPr>
          <w:rFonts w:ascii="宋体" w:hAnsi="宋体"/>
          <w:sz w:val="24"/>
        </w:rPr>
        <w:t>GB 50303-2002</w:t>
      </w:r>
    </w:p>
    <w:p w:rsidR="0012451A" w:rsidRPr="004F7D47" w:rsidRDefault="0012451A" w:rsidP="0012451A">
      <w:pPr>
        <w:ind w:firstLineChars="200" w:firstLine="480"/>
        <w:rPr>
          <w:rFonts w:ascii="宋体" w:hAnsi="宋体" w:hint="eastAsia"/>
          <w:sz w:val="24"/>
        </w:rPr>
      </w:pPr>
      <w:r w:rsidRPr="004F7D47">
        <w:rPr>
          <w:rFonts w:ascii="宋体" w:hAnsi="宋体" w:hint="eastAsia"/>
          <w:sz w:val="24"/>
        </w:rPr>
        <w:t>4）、《施工现场临时用电安全技术规范》JGJ46-2005</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1.6  编制说明</w:t>
      </w:r>
    </w:p>
    <w:p w:rsidR="0012451A" w:rsidRPr="004F7D47" w:rsidRDefault="0012451A" w:rsidP="0012451A">
      <w:pPr>
        <w:adjustRightInd w:val="0"/>
        <w:snapToGrid w:val="0"/>
        <w:spacing w:line="400" w:lineRule="exact"/>
        <w:ind w:left="525" w:hanging="525"/>
        <w:rPr>
          <w:rFonts w:ascii="宋体" w:hAnsi="宋体" w:hint="eastAsia"/>
          <w:sz w:val="24"/>
        </w:rPr>
      </w:pPr>
      <w:r w:rsidRPr="004F7D47">
        <w:rPr>
          <w:rFonts w:ascii="宋体" w:hAnsi="宋体" w:hint="eastAsia"/>
          <w:sz w:val="24"/>
        </w:rPr>
        <w:t xml:space="preserve">         根据招标文件要求和工程的实际施工情况,本文件针对</w:t>
      </w:r>
      <w:r w:rsidRPr="004F7D47">
        <w:rPr>
          <w:rFonts w:ascii="宋体" w:hAnsi="宋体" w:hint="eastAsia"/>
          <w:bCs/>
          <w:sz w:val="24"/>
        </w:rPr>
        <w:t>主要施工技术要点、施工进度计划及工期保证措施、质量保证措施、安全保证措施、文明施工组织措施、施工管理及技术人员配置、劳动力组合等方面</w:t>
      </w:r>
      <w:proofErr w:type="gramStart"/>
      <w:r w:rsidRPr="004F7D47">
        <w:rPr>
          <w:rFonts w:ascii="宋体" w:hAnsi="宋体" w:hint="eastAsia"/>
          <w:sz w:val="24"/>
        </w:rPr>
        <w:t>作出</w:t>
      </w:r>
      <w:proofErr w:type="gramEnd"/>
      <w:r w:rsidRPr="004F7D47">
        <w:rPr>
          <w:rFonts w:ascii="宋体" w:hAnsi="宋体" w:hint="eastAsia"/>
          <w:sz w:val="24"/>
        </w:rPr>
        <w:t>综合</w:t>
      </w:r>
      <w:r w:rsidRPr="004F7D47">
        <w:rPr>
          <w:rFonts w:ascii="宋体" w:hAnsi="宋体" w:hint="eastAsia"/>
          <w:sz w:val="24"/>
        </w:rPr>
        <w:lastRenderedPageBreak/>
        <w:t>阐述，用以指导本工程的建设。</w:t>
      </w:r>
    </w:p>
    <w:p w:rsidR="0012451A" w:rsidRPr="004F7D47" w:rsidRDefault="0012451A" w:rsidP="009E4179">
      <w:pPr>
        <w:numPr>
          <w:ilvl w:val="0"/>
          <w:numId w:val="27"/>
        </w:numPr>
        <w:adjustRightInd w:val="0"/>
        <w:snapToGrid w:val="0"/>
        <w:spacing w:line="400" w:lineRule="exact"/>
        <w:rPr>
          <w:rFonts w:ascii="宋体" w:hAnsi="宋体" w:hint="eastAsia"/>
          <w:sz w:val="24"/>
        </w:rPr>
      </w:pPr>
      <w:r w:rsidRPr="004F7D47">
        <w:rPr>
          <w:rFonts w:ascii="宋体" w:hAnsi="宋体" w:hint="eastAsia"/>
          <w:sz w:val="24"/>
        </w:rPr>
        <w:t xml:space="preserve"> 本施工组织设计作为指导施工全过程各项活动的技术经济的综合性文件、科学合理地组织本工程中各种可能的施工生产要素，实现可能生产诸要素在施工项目开工之前的模拟优化组合配置，保证项目开工后的施工活动能有秩序、高效率、科学合理地进行，从而达到优质、低耗、高效、安全和文明生产的目的。</w:t>
      </w:r>
    </w:p>
    <w:p w:rsidR="0012451A" w:rsidRPr="004F7D47" w:rsidRDefault="0012451A" w:rsidP="009E4179">
      <w:pPr>
        <w:numPr>
          <w:ilvl w:val="0"/>
          <w:numId w:val="27"/>
        </w:numPr>
        <w:adjustRightInd w:val="0"/>
        <w:snapToGrid w:val="0"/>
        <w:spacing w:line="400" w:lineRule="exact"/>
        <w:rPr>
          <w:rFonts w:ascii="宋体" w:hAnsi="宋体" w:hint="eastAsia"/>
          <w:sz w:val="24"/>
        </w:rPr>
      </w:pPr>
      <w:r w:rsidRPr="004F7D47">
        <w:rPr>
          <w:rFonts w:ascii="宋体" w:hAnsi="宋体" w:hint="eastAsia"/>
          <w:sz w:val="24"/>
        </w:rPr>
        <w:t xml:space="preserve"> 本施工组织设计作为技术管理制度的一项工作，对生产技术和施工准备方面进行指导，综合施工效率，考虑施工中经济效益，以真正起到指导施工的作用、科学指导施工活动、统一施工步调、提高劳动效率、降低资源消耗、保证工程质量和施工安全、实现文明生产、扩大企业信誉等一系列服务性职能，提高施工企业经济效益和业主的投资效益为目的。</w:t>
      </w:r>
    </w:p>
    <w:p w:rsidR="0012451A" w:rsidRPr="004F7D47" w:rsidRDefault="0012451A" w:rsidP="009E4179">
      <w:pPr>
        <w:numPr>
          <w:ilvl w:val="0"/>
          <w:numId w:val="27"/>
        </w:numPr>
        <w:adjustRightInd w:val="0"/>
        <w:snapToGrid w:val="0"/>
        <w:spacing w:line="400" w:lineRule="exact"/>
        <w:rPr>
          <w:rFonts w:ascii="宋体" w:hAnsi="宋体" w:hint="eastAsia"/>
          <w:sz w:val="24"/>
        </w:rPr>
      </w:pPr>
      <w:r w:rsidRPr="004F7D47">
        <w:rPr>
          <w:rFonts w:ascii="宋体" w:hAnsi="宋体" w:hint="eastAsia"/>
          <w:sz w:val="24"/>
        </w:rPr>
        <w:t xml:space="preserve"> 本施工组织设计采用网络计划、目标管理、信息技术等现代管理方法编制。统筹安排施工技术方案和进度计划，实施全面质量管理，以完善科学规范的现代企业质量管理保证体系。</w:t>
      </w:r>
    </w:p>
    <w:p w:rsidR="0012451A" w:rsidRPr="004F7D47" w:rsidRDefault="0012451A" w:rsidP="0012451A">
      <w:pPr>
        <w:adjustRightInd w:val="0"/>
        <w:snapToGrid w:val="0"/>
        <w:spacing w:line="400" w:lineRule="exact"/>
        <w:rPr>
          <w:rFonts w:ascii="宋体" w:hAnsi="宋体" w:hint="eastAsia"/>
          <w:b/>
          <w:sz w:val="24"/>
        </w:rPr>
      </w:pPr>
      <w:r w:rsidRPr="004F7D47">
        <w:rPr>
          <w:rFonts w:ascii="宋体" w:hAnsi="宋体" w:hint="eastAsia"/>
          <w:sz w:val="24"/>
        </w:rPr>
        <w:t>4、   据招标文件及图纸等资料为依据，经专业技术人员综合装饰要求、内容、规模、功能反复分析，为此本装饰工程遵照设计师的思路，遵守设计图纸各部位的设计要求与节点进行施工配套，从而达到高标准、高质量的装饰效果。</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1.7  工程主要施工内容</w:t>
      </w:r>
    </w:p>
    <w:p w:rsidR="0012451A" w:rsidRPr="004F7D47" w:rsidRDefault="0012451A" w:rsidP="0012451A">
      <w:pPr>
        <w:adjustRightInd w:val="0"/>
        <w:snapToGrid w:val="0"/>
        <w:spacing w:line="400" w:lineRule="exact"/>
        <w:ind w:firstLine="567"/>
        <w:rPr>
          <w:rFonts w:ascii="宋体" w:hAnsi="宋体" w:hint="eastAsia"/>
          <w:bCs/>
          <w:snapToGrid w:val="0"/>
          <w:kern w:val="0"/>
          <w:sz w:val="24"/>
        </w:rPr>
      </w:pPr>
      <w:r w:rsidRPr="004F7D47">
        <w:rPr>
          <w:rFonts w:ascii="宋体" w:hAnsi="宋体" w:hint="eastAsia"/>
          <w:bCs/>
          <w:snapToGrid w:val="0"/>
          <w:kern w:val="0"/>
          <w:sz w:val="24"/>
        </w:rPr>
        <w:t>根据招标文件及施工图纸要求，本工程各分部分项主要施工的内容为:</w:t>
      </w:r>
    </w:p>
    <w:p w:rsidR="0012451A" w:rsidRPr="004F7D47" w:rsidRDefault="0012451A" w:rsidP="009E4179">
      <w:pPr>
        <w:numPr>
          <w:ilvl w:val="0"/>
          <w:numId w:val="16"/>
        </w:numPr>
        <w:tabs>
          <w:tab w:val="clear" w:pos="540"/>
          <w:tab w:val="left" w:pos="1080"/>
        </w:tabs>
        <w:adjustRightInd w:val="0"/>
        <w:snapToGrid w:val="0"/>
        <w:spacing w:line="400" w:lineRule="exact"/>
        <w:ind w:left="1080" w:hanging="540"/>
        <w:rPr>
          <w:rFonts w:ascii="宋体" w:hAnsi="宋体" w:hint="eastAsia"/>
          <w:color w:val="000000"/>
          <w:sz w:val="24"/>
        </w:rPr>
      </w:pPr>
      <w:r w:rsidRPr="004F7D47">
        <w:rPr>
          <w:rFonts w:ascii="宋体" w:hAnsi="宋体" w:hint="eastAsia"/>
          <w:color w:val="000000"/>
          <w:sz w:val="24"/>
        </w:rPr>
        <w:t>顶棚工程</w:t>
      </w:r>
    </w:p>
    <w:p w:rsidR="0012451A" w:rsidRPr="004F7D47" w:rsidRDefault="0012451A" w:rsidP="0012451A">
      <w:pPr>
        <w:adjustRightInd w:val="0"/>
        <w:snapToGrid w:val="0"/>
        <w:spacing w:line="400" w:lineRule="exact"/>
        <w:ind w:leftChars="385" w:left="808" w:firstLineChars="192" w:firstLine="461"/>
        <w:rPr>
          <w:rFonts w:ascii="宋体" w:hAnsi="宋体" w:hint="eastAsia"/>
          <w:color w:val="000000"/>
          <w:sz w:val="24"/>
        </w:rPr>
      </w:pPr>
      <w:r w:rsidRPr="004F7D47">
        <w:rPr>
          <w:rFonts w:ascii="宋体" w:hAnsi="宋体" w:hint="eastAsia"/>
          <w:color w:val="000000"/>
          <w:sz w:val="24"/>
        </w:rPr>
        <w:t>轻钢</w:t>
      </w:r>
      <w:r>
        <w:rPr>
          <w:rFonts w:ascii="宋体" w:hAnsi="宋体" w:hint="eastAsia"/>
          <w:color w:val="000000"/>
          <w:sz w:val="24"/>
        </w:rPr>
        <w:t>龙骨矿棉板</w:t>
      </w:r>
      <w:r w:rsidRPr="004F7D47">
        <w:rPr>
          <w:rFonts w:ascii="宋体" w:hAnsi="宋体" w:hint="eastAsia"/>
          <w:color w:val="000000"/>
          <w:sz w:val="24"/>
        </w:rPr>
        <w:t>吊顶、铝合金龙骨铝板吊顶等。</w:t>
      </w:r>
    </w:p>
    <w:p w:rsidR="0012451A" w:rsidRPr="00AB6B6B" w:rsidRDefault="0012451A" w:rsidP="0012451A">
      <w:pPr>
        <w:tabs>
          <w:tab w:val="left" w:pos="1080"/>
        </w:tabs>
        <w:adjustRightInd w:val="0"/>
        <w:snapToGrid w:val="0"/>
        <w:spacing w:line="400" w:lineRule="exact"/>
        <w:ind w:left="540"/>
        <w:rPr>
          <w:rFonts w:ascii="宋体" w:hAnsi="宋体" w:hint="eastAsia"/>
          <w:color w:val="000000"/>
          <w:sz w:val="24"/>
        </w:rPr>
      </w:pPr>
    </w:p>
    <w:p w:rsidR="0012451A" w:rsidRPr="004F7D47" w:rsidRDefault="0012451A" w:rsidP="009E4179">
      <w:pPr>
        <w:numPr>
          <w:ilvl w:val="0"/>
          <w:numId w:val="16"/>
        </w:numPr>
        <w:tabs>
          <w:tab w:val="clear" w:pos="540"/>
          <w:tab w:val="left" w:pos="1080"/>
        </w:tabs>
        <w:adjustRightInd w:val="0"/>
        <w:snapToGrid w:val="0"/>
        <w:spacing w:line="400" w:lineRule="exact"/>
        <w:ind w:left="1080" w:hanging="540"/>
        <w:rPr>
          <w:rFonts w:ascii="宋体" w:hAnsi="宋体" w:hint="eastAsia"/>
          <w:color w:val="000000"/>
          <w:sz w:val="24"/>
        </w:rPr>
      </w:pPr>
      <w:r w:rsidRPr="004F7D47">
        <w:rPr>
          <w:rFonts w:ascii="宋体" w:hAnsi="宋体" w:hint="eastAsia"/>
          <w:color w:val="000000"/>
          <w:sz w:val="24"/>
        </w:rPr>
        <w:t>楼地面工程</w:t>
      </w:r>
    </w:p>
    <w:p w:rsidR="0012451A" w:rsidRPr="004F7D47" w:rsidRDefault="0012451A" w:rsidP="0012451A">
      <w:pPr>
        <w:adjustRightInd w:val="0"/>
        <w:snapToGrid w:val="0"/>
        <w:spacing w:line="400" w:lineRule="exact"/>
        <w:ind w:leftChars="385" w:left="808" w:firstLineChars="192" w:firstLine="461"/>
        <w:rPr>
          <w:rFonts w:ascii="宋体" w:hAnsi="宋体" w:hint="eastAsia"/>
          <w:color w:val="000000"/>
          <w:sz w:val="24"/>
        </w:rPr>
      </w:pPr>
      <w:r w:rsidRPr="004F7D47">
        <w:rPr>
          <w:rFonts w:ascii="宋体" w:hAnsi="宋体" w:hint="eastAsia"/>
          <w:color w:val="000000"/>
          <w:sz w:val="24"/>
        </w:rPr>
        <w:t>水泥砂浆找平、地砖、</w:t>
      </w:r>
      <w:r>
        <w:rPr>
          <w:rFonts w:ascii="宋体" w:hAnsi="宋体" w:hint="eastAsia"/>
          <w:color w:val="000000"/>
          <w:sz w:val="24"/>
        </w:rPr>
        <w:t>磁砖.地板</w:t>
      </w:r>
      <w:r w:rsidRPr="004F7D47">
        <w:rPr>
          <w:rFonts w:ascii="宋体" w:hAnsi="宋体" w:hint="eastAsia"/>
          <w:color w:val="000000"/>
          <w:sz w:val="24"/>
        </w:rPr>
        <w:t>等。</w:t>
      </w:r>
    </w:p>
    <w:p w:rsidR="0012451A" w:rsidRPr="004F7D47" w:rsidRDefault="0012451A" w:rsidP="0012451A">
      <w:pPr>
        <w:tabs>
          <w:tab w:val="left" w:pos="1080"/>
        </w:tabs>
        <w:adjustRightInd w:val="0"/>
        <w:snapToGrid w:val="0"/>
        <w:spacing w:line="400" w:lineRule="exact"/>
        <w:ind w:left="540"/>
        <w:rPr>
          <w:rFonts w:ascii="宋体" w:hAnsi="宋体" w:hint="eastAsia"/>
          <w:color w:val="000000"/>
          <w:sz w:val="24"/>
        </w:rPr>
      </w:pPr>
    </w:p>
    <w:p w:rsidR="0012451A" w:rsidRPr="004F7D47" w:rsidRDefault="0012451A" w:rsidP="009E4179">
      <w:pPr>
        <w:numPr>
          <w:ilvl w:val="0"/>
          <w:numId w:val="16"/>
        </w:numPr>
        <w:tabs>
          <w:tab w:val="clear" w:pos="540"/>
          <w:tab w:val="left" w:pos="1080"/>
        </w:tabs>
        <w:adjustRightInd w:val="0"/>
        <w:snapToGrid w:val="0"/>
        <w:spacing w:line="400" w:lineRule="exact"/>
        <w:ind w:left="1080" w:hanging="540"/>
        <w:rPr>
          <w:rFonts w:ascii="宋体" w:hAnsi="宋体" w:hint="eastAsia"/>
          <w:color w:val="000000"/>
          <w:sz w:val="24"/>
        </w:rPr>
      </w:pPr>
      <w:r w:rsidRPr="004F7D47">
        <w:rPr>
          <w:rFonts w:ascii="宋体" w:hAnsi="宋体" w:hint="eastAsia"/>
          <w:color w:val="000000"/>
          <w:sz w:val="24"/>
        </w:rPr>
        <w:t>油漆工程</w:t>
      </w:r>
    </w:p>
    <w:p w:rsidR="0012451A" w:rsidRPr="004F7D47" w:rsidRDefault="0012451A" w:rsidP="0012451A">
      <w:pPr>
        <w:adjustRightInd w:val="0"/>
        <w:snapToGrid w:val="0"/>
        <w:spacing w:line="400" w:lineRule="exact"/>
        <w:ind w:leftChars="385" w:left="808" w:firstLineChars="192" w:firstLine="461"/>
        <w:rPr>
          <w:rFonts w:ascii="宋体" w:hAnsi="宋体" w:hint="eastAsia"/>
          <w:color w:val="000000"/>
          <w:sz w:val="24"/>
        </w:rPr>
      </w:pPr>
      <w:r>
        <w:rPr>
          <w:rFonts w:ascii="宋体" w:hAnsi="宋体" w:hint="eastAsia"/>
          <w:color w:val="000000"/>
          <w:sz w:val="24"/>
        </w:rPr>
        <w:t>天棚、墙柱面批腻子乳胶漆涂料、</w:t>
      </w:r>
      <w:r w:rsidRPr="004F7D47">
        <w:rPr>
          <w:rFonts w:ascii="宋体" w:hAnsi="宋体" w:hint="eastAsia"/>
          <w:color w:val="000000"/>
          <w:sz w:val="24"/>
        </w:rPr>
        <w:t>木饰面油漆及施工过程中的防火漆施工等。</w:t>
      </w:r>
    </w:p>
    <w:p w:rsidR="0012451A" w:rsidRPr="004F7D47" w:rsidRDefault="0012451A" w:rsidP="0012451A">
      <w:pPr>
        <w:adjustRightInd w:val="0"/>
        <w:snapToGrid w:val="0"/>
        <w:spacing w:line="400" w:lineRule="exact"/>
        <w:rPr>
          <w:rFonts w:ascii="宋体" w:hAnsi="宋体" w:hint="eastAsia"/>
          <w:color w:val="000000"/>
          <w:sz w:val="24"/>
        </w:rPr>
      </w:pPr>
      <w:r w:rsidRPr="004F7D47">
        <w:rPr>
          <w:rFonts w:ascii="宋体" w:hAnsi="宋体" w:hint="eastAsia"/>
          <w:color w:val="000000"/>
          <w:sz w:val="24"/>
        </w:rPr>
        <w:t xml:space="preserve">    7.  水电安装工程</w:t>
      </w:r>
    </w:p>
    <w:p w:rsidR="0012451A" w:rsidRPr="004F7D47" w:rsidRDefault="0012451A" w:rsidP="0012451A">
      <w:pPr>
        <w:adjustRightInd w:val="0"/>
        <w:snapToGrid w:val="0"/>
        <w:spacing w:line="400" w:lineRule="exact"/>
        <w:ind w:firstLine="1695"/>
        <w:rPr>
          <w:rFonts w:ascii="宋体" w:hAnsi="宋体" w:hint="eastAsia"/>
          <w:color w:val="000000"/>
          <w:sz w:val="24"/>
        </w:rPr>
      </w:pPr>
      <w:r w:rsidRPr="004F7D47">
        <w:rPr>
          <w:rFonts w:ascii="宋体" w:hAnsi="宋体" w:hint="eastAsia"/>
          <w:color w:val="000000"/>
          <w:sz w:val="24"/>
        </w:rPr>
        <w:t>电管、电线、开关、插座、灯具、卫生洁具安装等</w:t>
      </w:r>
    </w:p>
    <w:p w:rsidR="0012451A" w:rsidRPr="004F7D47" w:rsidRDefault="0012451A" w:rsidP="0012451A">
      <w:pPr>
        <w:tabs>
          <w:tab w:val="left" w:pos="1080"/>
        </w:tabs>
        <w:adjustRightInd w:val="0"/>
        <w:snapToGrid w:val="0"/>
        <w:spacing w:line="400" w:lineRule="exact"/>
        <w:ind w:left="540"/>
        <w:rPr>
          <w:rFonts w:ascii="宋体" w:hAnsi="宋体" w:hint="eastAsia"/>
          <w:color w:val="000000"/>
          <w:sz w:val="24"/>
        </w:rPr>
      </w:pPr>
      <w:r w:rsidRPr="004F7D47">
        <w:rPr>
          <w:rFonts w:ascii="宋体" w:hAnsi="宋体" w:hint="eastAsia"/>
          <w:color w:val="000000"/>
          <w:sz w:val="24"/>
        </w:rPr>
        <w:t>8.  其他工程</w:t>
      </w:r>
    </w:p>
    <w:p w:rsidR="0012451A" w:rsidRPr="004F7D47" w:rsidRDefault="0012451A" w:rsidP="0012451A">
      <w:pPr>
        <w:adjustRightInd w:val="0"/>
        <w:snapToGrid w:val="0"/>
        <w:spacing w:line="400" w:lineRule="exact"/>
        <w:ind w:leftChars="400" w:left="840" w:firstLineChars="205" w:firstLine="492"/>
        <w:rPr>
          <w:rFonts w:ascii="宋体" w:hAnsi="宋体" w:hint="eastAsia"/>
          <w:color w:val="000000"/>
          <w:sz w:val="24"/>
        </w:rPr>
      </w:pPr>
      <w:r w:rsidRPr="004F7D47">
        <w:rPr>
          <w:rFonts w:ascii="宋体" w:hAnsi="宋体" w:hint="eastAsia"/>
          <w:color w:val="000000"/>
          <w:sz w:val="24"/>
        </w:rPr>
        <w:t>五金安装、垃圾清运等。</w:t>
      </w:r>
    </w:p>
    <w:p w:rsidR="0012451A" w:rsidRPr="00EB0A83" w:rsidRDefault="0012451A" w:rsidP="0012451A">
      <w:pPr>
        <w:spacing w:line="422" w:lineRule="exact"/>
        <w:ind w:firstLineChars="100" w:firstLine="210"/>
        <w:rPr>
          <w:rFonts w:ascii="宋体" w:hAnsi="宋体" w:hint="eastAsia"/>
          <w:sz w:val="24"/>
        </w:rPr>
      </w:pPr>
      <w:r w:rsidRPr="004F7D47">
        <w:rPr>
          <w:rFonts w:hint="eastAsia"/>
        </w:rPr>
        <w:t xml:space="preserve">   </w:t>
      </w:r>
      <w:r>
        <w:rPr>
          <w:rFonts w:hint="eastAsia"/>
        </w:rPr>
        <w:t xml:space="preserve">9  </w:t>
      </w:r>
      <w:r>
        <w:rPr>
          <w:rFonts w:hint="eastAsia"/>
        </w:rPr>
        <w:t>玻璃隔段</w:t>
      </w:r>
      <w:proofErr w:type="gramStart"/>
      <w:r>
        <w:rPr>
          <w:rFonts w:hint="eastAsia"/>
        </w:rPr>
        <w:t>制做</w:t>
      </w:r>
      <w:proofErr w:type="gramEnd"/>
    </w:p>
    <w:p w:rsidR="0012451A" w:rsidRPr="004F7D47" w:rsidRDefault="0012451A" w:rsidP="0012451A">
      <w:pPr>
        <w:pStyle w:val="af4"/>
        <w:rPr>
          <w:rFonts w:hAnsi="宋体" w:hint="eastAsia"/>
          <w:bCs/>
          <w:sz w:val="24"/>
          <w:szCs w:val="24"/>
        </w:rPr>
      </w:pPr>
      <w:r w:rsidRPr="004F7D47">
        <w:rPr>
          <w:rFonts w:hAnsi="宋体" w:hint="eastAsia"/>
          <w:bCs/>
          <w:sz w:val="24"/>
          <w:szCs w:val="24"/>
        </w:rPr>
        <w:lastRenderedPageBreak/>
        <w:t xml:space="preserve">第二章    工 程 总 体 概 </w:t>
      </w:r>
      <w:bookmarkEnd w:id="0"/>
      <w:r w:rsidRPr="004F7D47">
        <w:rPr>
          <w:rFonts w:hAnsi="宋体" w:hint="eastAsia"/>
          <w:bCs/>
          <w:sz w:val="24"/>
          <w:szCs w:val="24"/>
        </w:rPr>
        <w:t>述</w:t>
      </w:r>
    </w:p>
    <w:p w:rsidR="0012451A" w:rsidRPr="004F7D47" w:rsidRDefault="0012451A" w:rsidP="0012451A">
      <w:pPr>
        <w:pStyle w:val="12"/>
        <w:tabs>
          <w:tab w:val="left" w:pos="855"/>
        </w:tabs>
        <w:spacing w:line="400" w:lineRule="exact"/>
        <w:rPr>
          <w:rFonts w:hAnsi="宋体" w:hint="eastAsia"/>
          <w:b w:val="0"/>
          <w:snapToGrid w:val="0"/>
          <w:kern w:val="0"/>
          <w:sz w:val="24"/>
          <w:szCs w:val="24"/>
        </w:rPr>
      </w:pPr>
    </w:p>
    <w:p w:rsidR="0012451A" w:rsidRPr="004F7D47" w:rsidRDefault="0012451A" w:rsidP="0012451A">
      <w:pPr>
        <w:pStyle w:val="af4"/>
        <w:jc w:val="both"/>
        <w:outlineLvl w:val="0"/>
        <w:rPr>
          <w:rFonts w:hAnsi="宋体" w:hint="eastAsia"/>
          <w:bCs/>
          <w:sz w:val="24"/>
          <w:szCs w:val="24"/>
        </w:rPr>
      </w:pPr>
      <w:bookmarkStart w:id="1" w:name="_Toc144200337"/>
      <w:r w:rsidRPr="004F7D47">
        <w:rPr>
          <w:rFonts w:hAnsi="宋体" w:hint="eastAsia"/>
          <w:bCs/>
          <w:sz w:val="24"/>
          <w:szCs w:val="24"/>
        </w:rPr>
        <w:t>2.1    施工组织的总体设想</w:t>
      </w:r>
      <w:bookmarkEnd w:id="1"/>
    </w:p>
    <w:p w:rsidR="0012451A" w:rsidRPr="004F7D47" w:rsidRDefault="0012451A" w:rsidP="0012451A">
      <w:pPr>
        <w:pStyle w:val="12"/>
        <w:tabs>
          <w:tab w:val="left" w:pos="-1440"/>
        </w:tabs>
        <w:spacing w:line="400" w:lineRule="exact"/>
        <w:ind w:left="1546" w:hangingChars="644" w:hanging="1546"/>
        <w:rPr>
          <w:rFonts w:hAnsi="宋体" w:hint="eastAsia"/>
          <w:b w:val="0"/>
          <w:snapToGrid w:val="0"/>
          <w:kern w:val="0"/>
          <w:sz w:val="24"/>
          <w:szCs w:val="24"/>
        </w:rPr>
      </w:pPr>
      <w:r w:rsidRPr="004F7D47">
        <w:rPr>
          <w:rFonts w:hAnsi="宋体" w:hint="eastAsia"/>
          <w:b w:val="0"/>
          <w:snapToGrid w:val="0"/>
          <w:kern w:val="0"/>
          <w:sz w:val="24"/>
          <w:szCs w:val="24"/>
        </w:rPr>
        <w:t>1、质量目标：</w:t>
      </w:r>
      <w:r w:rsidRPr="004F7D47">
        <w:rPr>
          <w:rFonts w:hAnsi="宋体" w:hint="eastAsia"/>
          <w:b w:val="0"/>
          <w:sz w:val="24"/>
          <w:szCs w:val="24"/>
        </w:rPr>
        <w:t>合格</w:t>
      </w:r>
    </w:p>
    <w:p w:rsidR="0012451A" w:rsidRPr="004F7D47" w:rsidRDefault="0012451A" w:rsidP="0012451A">
      <w:pPr>
        <w:pStyle w:val="12"/>
        <w:tabs>
          <w:tab w:val="left" w:pos="-1440"/>
        </w:tabs>
        <w:spacing w:line="400" w:lineRule="exact"/>
        <w:ind w:left="2040" w:hangingChars="850" w:hanging="2040"/>
        <w:rPr>
          <w:rFonts w:hAnsi="宋体" w:hint="eastAsia"/>
          <w:b w:val="0"/>
          <w:snapToGrid w:val="0"/>
          <w:kern w:val="0"/>
          <w:sz w:val="24"/>
          <w:szCs w:val="24"/>
        </w:rPr>
      </w:pPr>
      <w:r w:rsidRPr="004F7D47">
        <w:rPr>
          <w:rFonts w:hAnsi="宋体" w:hint="eastAsia"/>
          <w:b w:val="0"/>
          <w:snapToGrid w:val="0"/>
          <w:kern w:val="0"/>
          <w:sz w:val="24"/>
          <w:szCs w:val="24"/>
        </w:rPr>
        <w:t>2、成本目标：使工程实际成本始终控制在合同价格范围之内</w:t>
      </w:r>
    </w:p>
    <w:p w:rsidR="0012451A" w:rsidRPr="004F7D47" w:rsidRDefault="0012451A" w:rsidP="0012451A">
      <w:pPr>
        <w:pStyle w:val="12"/>
        <w:tabs>
          <w:tab w:val="left" w:pos="-1440"/>
        </w:tabs>
        <w:spacing w:line="400" w:lineRule="exact"/>
        <w:ind w:left="2040" w:hangingChars="850" w:hanging="2040"/>
        <w:rPr>
          <w:rFonts w:hAnsi="宋体" w:hint="eastAsia"/>
          <w:b w:val="0"/>
          <w:snapToGrid w:val="0"/>
          <w:kern w:val="0"/>
          <w:sz w:val="24"/>
          <w:szCs w:val="24"/>
        </w:rPr>
      </w:pPr>
      <w:r w:rsidRPr="004F7D47">
        <w:rPr>
          <w:rFonts w:hAnsi="宋体" w:hint="eastAsia"/>
          <w:b w:val="0"/>
          <w:snapToGrid w:val="0"/>
          <w:kern w:val="0"/>
          <w:sz w:val="24"/>
          <w:szCs w:val="24"/>
        </w:rPr>
        <w:t>3、目标进度：</w:t>
      </w:r>
      <w:r>
        <w:rPr>
          <w:rFonts w:hAnsi="宋体" w:hint="eastAsia"/>
          <w:b w:val="0"/>
          <w:snapToGrid w:val="0"/>
          <w:kern w:val="0"/>
          <w:sz w:val="24"/>
          <w:szCs w:val="24"/>
        </w:rPr>
        <w:t>30</w:t>
      </w:r>
      <w:r w:rsidRPr="004F7D47">
        <w:rPr>
          <w:rFonts w:hAnsi="宋体" w:hint="eastAsia"/>
          <w:b w:val="0"/>
          <w:snapToGrid w:val="0"/>
          <w:kern w:val="0"/>
          <w:sz w:val="24"/>
          <w:szCs w:val="24"/>
        </w:rPr>
        <w:t xml:space="preserve">日历天 </w:t>
      </w:r>
    </w:p>
    <w:p w:rsidR="0012451A" w:rsidRPr="004F7D47" w:rsidRDefault="0012451A" w:rsidP="0012451A">
      <w:pPr>
        <w:pStyle w:val="12"/>
        <w:tabs>
          <w:tab w:val="left" w:pos="-1440"/>
        </w:tabs>
        <w:spacing w:line="400" w:lineRule="exact"/>
        <w:ind w:left="2040" w:hangingChars="850" w:hanging="2040"/>
        <w:rPr>
          <w:rFonts w:hAnsi="宋体" w:hint="eastAsia"/>
          <w:b w:val="0"/>
          <w:snapToGrid w:val="0"/>
          <w:kern w:val="0"/>
          <w:sz w:val="24"/>
          <w:szCs w:val="24"/>
        </w:rPr>
      </w:pPr>
      <w:r w:rsidRPr="004F7D47">
        <w:rPr>
          <w:rFonts w:hAnsi="宋体" w:hint="eastAsia"/>
          <w:b w:val="0"/>
          <w:snapToGrid w:val="0"/>
          <w:kern w:val="0"/>
          <w:sz w:val="24"/>
          <w:szCs w:val="24"/>
        </w:rPr>
        <w:t>4、安全目标：</w:t>
      </w:r>
    </w:p>
    <w:p w:rsidR="0012451A" w:rsidRPr="004F7D47" w:rsidRDefault="0012451A" w:rsidP="0012451A">
      <w:pPr>
        <w:pStyle w:val="12"/>
        <w:tabs>
          <w:tab w:val="left" w:pos="-1440"/>
        </w:tabs>
        <w:spacing w:line="400" w:lineRule="exact"/>
        <w:ind w:left="2040" w:hangingChars="850" w:hanging="2040"/>
        <w:rPr>
          <w:rFonts w:hAnsi="宋体" w:hint="eastAsia"/>
          <w:b w:val="0"/>
          <w:snapToGrid w:val="0"/>
          <w:kern w:val="0"/>
          <w:sz w:val="24"/>
          <w:szCs w:val="24"/>
        </w:rPr>
      </w:pPr>
      <w:r w:rsidRPr="004F7D47">
        <w:rPr>
          <w:rFonts w:hAnsi="宋体" w:hint="eastAsia"/>
          <w:b w:val="0"/>
          <w:snapToGrid w:val="0"/>
          <w:kern w:val="0"/>
          <w:sz w:val="24"/>
          <w:szCs w:val="24"/>
        </w:rPr>
        <w:t xml:space="preserve">  ① 杜绝重大安全事故，工亡事故为零；</w:t>
      </w:r>
    </w:p>
    <w:p w:rsidR="0012451A" w:rsidRPr="004F7D47" w:rsidRDefault="0012451A" w:rsidP="0012451A">
      <w:pPr>
        <w:pStyle w:val="12"/>
        <w:tabs>
          <w:tab w:val="left" w:pos="-1440"/>
        </w:tabs>
        <w:spacing w:line="400" w:lineRule="exact"/>
        <w:ind w:left="2040" w:hangingChars="850" w:hanging="2040"/>
        <w:rPr>
          <w:rFonts w:hAnsi="宋体" w:hint="eastAsia"/>
          <w:b w:val="0"/>
          <w:snapToGrid w:val="0"/>
          <w:kern w:val="0"/>
          <w:sz w:val="24"/>
          <w:szCs w:val="24"/>
        </w:rPr>
      </w:pPr>
      <w:r w:rsidRPr="004F7D47">
        <w:rPr>
          <w:rFonts w:hAnsi="宋体" w:hint="eastAsia"/>
          <w:b w:val="0"/>
          <w:snapToGrid w:val="0"/>
          <w:kern w:val="0"/>
          <w:sz w:val="24"/>
          <w:szCs w:val="24"/>
        </w:rPr>
        <w:t xml:space="preserve">  ② 重伤频率控制在万分之三以下,负伤频率控制在千分之四以下; </w:t>
      </w:r>
    </w:p>
    <w:p w:rsidR="0012451A" w:rsidRPr="004F7D47" w:rsidRDefault="0012451A" w:rsidP="0012451A">
      <w:pPr>
        <w:pStyle w:val="12"/>
        <w:tabs>
          <w:tab w:val="left" w:pos="-1440"/>
        </w:tabs>
        <w:spacing w:line="400" w:lineRule="exact"/>
        <w:ind w:leftChars="-770" w:left="423" w:hangingChars="850" w:hanging="2040"/>
        <w:rPr>
          <w:rFonts w:hAnsi="宋体" w:hint="eastAsia"/>
          <w:b w:val="0"/>
          <w:snapToGrid w:val="0"/>
          <w:kern w:val="0"/>
          <w:sz w:val="24"/>
          <w:szCs w:val="24"/>
        </w:rPr>
      </w:pPr>
      <w:r w:rsidRPr="004F7D47">
        <w:rPr>
          <w:rFonts w:hAnsi="宋体" w:hint="eastAsia"/>
          <w:b w:val="0"/>
          <w:snapToGrid w:val="0"/>
          <w:kern w:val="0"/>
          <w:sz w:val="24"/>
          <w:szCs w:val="24"/>
        </w:rPr>
        <w:t xml:space="preserve"> </w:t>
      </w:r>
    </w:p>
    <w:p w:rsidR="0012451A" w:rsidRPr="004F7D47" w:rsidRDefault="0012451A" w:rsidP="0012451A">
      <w:pPr>
        <w:pStyle w:val="12"/>
        <w:tabs>
          <w:tab w:val="left" w:pos="-1440"/>
        </w:tabs>
        <w:spacing w:line="400" w:lineRule="exact"/>
        <w:ind w:left="2040" w:hangingChars="850" w:hanging="2040"/>
        <w:rPr>
          <w:rFonts w:hAnsi="宋体" w:hint="eastAsia"/>
          <w:b w:val="0"/>
          <w:snapToGrid w:val="0"/>
          <w:kern w:val="0"/>
          <w:sz w:val="24"/>
          <w:szCs w:val="24"/>
        </w:rPr>
      </w:pPr>
      <w:r w:rsidRPr="004F7D47">
        <w:rPr>
          <w:rFonts w:hAnsi="宋体" w:hint="eastAsia"/>
          <w:b w:val="0"/>
          <w:snapToGrid w:val="0"/>
          <w:kern w:val="0"/>
          <w:sz w:val="24"/>
          <w:szCs w:val="24"/>
        </w:rPr>
        <w:t>5、文明目标：</w:t>
      </w:r>
      <w:r>
        <w:rPr>
          <w:rFonts w:hAnsi="宋体" w:hint="eastAsia"/>
          <w:b w:val="0"/>
          <w:snapToGrid w:val="0"/>
          <w:kern w:val="0"/>
          <w:sz w:val="24"/>
          <w:szCs w:val="24"/>
        </w:rPr>
        <w:t>南京</w:t>
      </w:r>
      <w:r w:rsidRPr="004F7D47">
        <w:rPr>
          <w:rFonts w:hAnsi="宋体" w:hint="eastAsia"/>
          <w:b w:val="0"/>
          <w:snapToGrid w:val="0"/>
          <w:kern w:val="0"/>
          <w:sz w:val="24"/>
          <w:szCs w:val="24"/>
        </w:rPr>
        <w:t>市“标化现场”工地</w:t>
      </w:r>
    </w:p>
    <w:p w:rsidR="0012451A" w:rsidRPr="004F7D47" w:rsidRDefault="0012451A" w:rsidP="0012451A">
      <w:pPr>
        <w:pStyle w:val="12"/>
        <w:tabs>
          <w:tab w:val="left" w:pos="-1440"/>
        </w:tabs>
        <w:spacing w:line="400" w:lineRule="exact"/>
        <w:ind w:left="2040" w:hangingChars="850" w:hanging="2040"/>
        <w:rPr>
          <w:rFonts w:hAnsi="宋体" w:hint="eastAsia"/>
          <w:b w:val="0"/>
          <w:snapToGrid w:val="0"/>
          <w:kern w:val="0"/>
          <w:sz w:val="24"/>
          <w:szCs w:val="24"/>
        </w:rPr>
      </w:pPr>
      <w:r w:rsidRPr="004F7D47">
        <w:rPr>
          <w:rFonts w:hAnsi="宋体" w:hint="eastAsia"/>
          <w:b w:val="0"/>
          <w:snapToGrid w:val="0"/>
          <w:kern w:val="0"/>
          <w:sz w:val="24"/>
          <w:szCs w:val="24"/>
        </w:rPr>
        <w:t>6、环保目标：符合规范及</w:t>
      </w:r>
      <w:r>
        <w:rPr>
          <w:rFonts w:hAnsi="宋体" w:hint="eastAsia"/>
          <w:b w:val="0"/>
          <w:snapToGrid w:val="0"/>
          <w:kern w:val="0"/>
          <w:sz w:val="24"/>
          <w:szCs w:val="24"/>
        </w:rPr>
        <w:t>南京</w:t>
      </w:r>
      <w:r w:rsidRPr="004F7D47">
        <w:rPr>
          <w:rFonts w:hAnsi="宋体" w:hint="eastAsia"/>
          <w:b w:val="0"/>
          <w:snapToGrid w:val="0"/>
          <w:kern w:val="0"/>
          <w:sz w:val="24"/>
          <w:szCs w:val="24"/>
        </w:rPr>
        <w:t>市环保部门要求,无环保投诉。</w:t>
      </w:r>
    </w:p>
    <w:p w:rsidR="0012451A" w:rsidRPr="004F7D47" w:rsidRDefault="0012451A" w:rsidP="0012451A">
      <w:pPr>
        <w:pStyle w:val="af4"/>
        <w:jc w:val="both"/>
        <w:outlineLvl w:val="0"/>
        <w:rPr>
          <w:rFonts w:hAnsi="宋体" w:hint="eastAsia"/>
          <w:bCs/>
          <w:sz w:val="24"/>
          <w:szCs w:val="24"/>
        </w:rPr>
      </w:pPr>
      <w:bookmarkStart w:id="2" w:name="_Toc144200338"/>
      <w:r w:rsidRPr="004F7D47">
        <w:rPr>
          <w:rFonts w:hAnsi="宋体" w:hint="eastAsia"/>
          <w:bCs/>
          <w:sz w:val="24"/>
          <w:szCs w:val="24"/>
        </w:rPr>
        <w:t>2.2  工程</w:t>
      </w:r>
      <w:bookmarkEnd w:id="2"/>
      <w:r w:rsidRPr="004F7D47">
        <w:rPr>
          <w:rFonts w:hAnsi="宋体" w:hint="eastAsia"/>
          <w:bCs/>
          <w:sz w:val="24"/>
          <w:szCs w:val="24"/>
        </w:rPr>
        <w:t>方案针对性及施工段划分</w:t>
      </w:r>
    </w:p>
    <w:p w:rsidR="0012451A" w:rsidRPr="004F7D47" w:rsidRDefault="0012451A" w:rsidP="0012451A">
      <w:pPr>
        <w:pStyle w:val="12"/>
        <w:tabs>
          <w:tab w:val="left" w:pos="-1440"/>
        </w:tabs>
        <w:spacing w:line="400" w:lineRule="exact"/>
        <w:ind w:left="1" w:firstLine="570"/>
        <w:rPr>
          <w:rFonts w:hAnsi="宋体" w:hint="eastAsia"/>
          <w:b w:val="0"/>
          <w:snapToGrid w:val="0"/>
          <w:kern w:val="0"/>
          <w:sz w:val="24"/>
          <w:szCs w:val="24"/>
        </w:rPr>
      </w:pPr>
      <w:r w:rsidRPr="004F7D47">
        <w:rPr>
          <w:rFonts w:hAnsi="宋体" w:hint="eastAsia"/>
          <w:b w:val="0"/>
          <w:snapToGrid w:val="0"/>
          <w:kern w:val="0"/>
          <w:sz w:val="24"/>
          <w:szCs w:val="24"/>
        </w:rPr>
        <w:t>我公司为保证工程质量，无论南征北战，长期都是使用技术水平高，经验丰富，能吃苦耐劳、具有质量和安全意识的技术工人，施工现场的管理人员都是专业对口或具有多年本岗位实践经验的工程师，便于管理好本工程。</w:t>
      </w:r>
    </w:p>
    <w:p w:rsidR="0012451A" w:rsidRPr="004F7D47" w:rsidRDefault="0012451A" w:rsidP="0012451A">
      <w:pPr>
        <w:pStyle w:val="12"/>
        <w:tabs>
          <w:tab w:val="left" w:pos="-1440"/>
        </w:tabs>
        <w:spacing w:line="400" w:lineRule="exact"/>
        <w:ind w:left="1" w:firstLine="570"/>
        <w:rPr>
          <w:rFonts w:hAnsi="宋体" w:hint="eastAsia"/>
          <w:b w:val="0"/>
          <w:snapToGrid w:val="0"/>
          <w:kern w:val="0"/>
          <w:sz w:val="24"/>
          <w:szCs w:val="24"/>
        </w:rPr>
      </w:pPr>
      <w:r w:rsidRPr="004F7D47">
        <w:rPr>
          <w:rFonts w:hAnsi="宋体" w:hint="eastAsia"/>
          <w:b w:val="0"/>
          <w:snapToGrid w:val="0"/>
          <w:kern w:val="0"/>
          <w:sz w:val="24"/>
          <w:szCs w:val="24"/>
        </w:rPr>
        <w:t>开工前三天，项目</w:t>
      </w:r>
      <w:r>
        <w:rPr>
          <w:rFonts w:hAnsi="宋体" w:hint="eastAsia"/>
          <w:b w:val="0"/>
          <w:snapToGrid w:val="0"/>
          <w:kern w:val="0"/>
          <w:sz w:val="24"/>
          <w:szCs w:val="24"/>
        </w:rPr>
        <w:t>经理</w:t>
      </w:r>
      <w:r w:rsidRPr="004F7D47">
        <w:rPr>
          <w:rFonts w:hAnsi="宋体" w:hint="eastAsia"/>
          <w:b w:val="0"/>
          <w:snapToGrid w:val="0"/>
          <w:kern w:val="0"/>
          <w:sz w:val="24"/>
          <w:szCs w:val="24"/>
        </w:rPr>
        <w:t>部将工程</w:t>
      </w:r>
      <w:proofErr w:type="gramStart"/>
      <w:r w:rsidRPr="004F7D47">
        <w:rPr>
          <w:rFonts w:hAnsi="宋体" w:hint="eastAsia"/>
          <w:b w:val="0"/>
          <w:snapToGrid w:val="0"/>
          <w:kern w:val="0"/>
          <w:sz w:val="24"/>
          <w:szCs w:val="24"/>
        </w:rPr>
        <w:t>部各个</w:t>
      </w:r>
      <w:proofErr w:type="gramEnd"/>
      <w:r w:rsidRPr="004F7D47">
        <w:rPr>
          <w:rFonts w:hAnsi="宋体" w:hint="eastAsia"/>
          <w:b w:val="0"/>
          <w:snapToGrid w:val="0"/>
          <w:kern w:val="0"/>
          <w:sz w:val="24"/>
          <w:szCs w:val="24"/>
        </w:rPr>
        <w:t>工种的技术骨干集中熟悉图纸，进行技术交底，提出施工工艺要求：各施工作业班组人员的进场的人数、进场时间、班组工具仓库等问题依据现场情况予以安排，各种工具也随之进场，随后根据现场情况及图纸的设计要求，进行拆除作业和测量定位、放线。</w:t>
      </w:r>
    </w:p>
    <w:p w:rsidR="0012451A" w:rsidRPr="004F7D47" w:rsidRDefault="0012451A" w:rsidP="0012451A">
      <w:pPr>
        <w:spacing w:line="422" w:lineRule="exact"/>
        <w:ind w:firstLineChars="200" w:firstLine="480"/>
        <w:rPr>
          <w:rFonts w:ascii="宋体" w:hAnsi="宋体" w:hint="eastAsia"/>
          <w:sz w:val="24"/>
        </w:rPr>
      </w:pPr>
      <w:r w:rsidRPr="004F7D47">
        <w:rPr>
          <w:rFonts w:ascii="宋体" w:hAnsi="宋体" w:hint="eastAsia"/>
          <w:snapToGrid w:val="0"/>
          <w:kern w:val="0"/>
          <w:sz w:val="24"/>
        </w:rPr>
        <w:t>工程开工前两天，依据施工计划安排，基本材料应落实到位。工地的施工全面展开后，各工种施工人员相应增加，以适应现场需要，为保证全方位开工，项目指挥部积极协调好各施工种之间的配合交叉作业情况，加强管理，使整个工地紧张施工而有条不紊。</w:t>
      </w:r>
      <w:r w:rsidRPr="004F7D47">
        <w:rPr>
          <w:rFonts w:ascii="宋体" w:hAnsi="宋体" w:hint="eastAsia"/>
          <w:sz w:val="24"/>
        </w:rPr>
        <w:t xml:space="preserve"> </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为保证装修工程在施工过程中做到有组织、有部署，使工程施工自始自终的有条不紊进行。项目经理部应根据本工程特点及招标文件的要求，合理安排各工种比例投入和施工流水段划分，做好各分项工程间的配合，是本工程的关键。</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1.施工段划分：根据装饰工程的平面布置的特殊条件，功能要求不同，装饰内容不同，将工程划分为二个施工段，按功能划分； 2层为第一施工段；3层为第二施工段。二个施工段进行相对封闭的施工区域划分，分别进行施工和管理。</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2.施工方案：由于本工程施工工期较紧，且同时有空调及相关设备安装灯</w:t>
      </w:r>
      <w:r w:rsidRPr="004F7D47">
        <w:rPr>
          <w:rFonts w:ascii="宋体" w:hAnsi="宋体" w:hint="eastAsia"/>
          <w:szCs w:val="24"/>
        </w:rPr>
        <w:lastRenderedPageBreak/>
        <w:t>多家施工单位也在施工，为了尽快让业主投入使用，我公司决定投标工期为50天，并且拟采取将本工程立体交叉、综合流程水平行施工。</w:t>
      </w:r>
      <w:proofErr w:type="gramStart"/>
      <w:r w:rsidRPr="004F7D47">
        <w:rPr>
          <w:rFonts w:ascii="宋体" w:hAnsi="宋体" w:hint="eastAsia"/>
          <w:szCs w:val="24"/>
        </w:rPr>
        <w:t>二施工</w:t>
      </w:r>
      <w:proofErr w:type="gramEnd"/>
      <w:r w:rsidRPr="004F7D47">
        <w:rPr>
          <w:rFonts w:ascii="宋体" w:hAnsi="宋体" w:hint="eastAsia"/>
          <w:szCs w:val="24"/>
        </w:rPr>
        <w:t>段工程采用立体交叉、综合流程水平行施工，统筹协调好各分部、分项工程的施工，合理安排好各工种的穿插施工，确保工程质量和施工进度，以满足总进度控制，满足业主的使用要求；一施工段施工采用由上至下施工，确保整个工程满足业主的要求。</w:t>
      </w:r>
    </w:p>
    <w:p w:rsidR="0012451A" w:rsidRPr="004F7D47" w:rsidRDefault="0012451A" w:rsidP="0012451A">
      <w:pPr>
        <w:pStyle w:val="af4"/>
        <w:jc w:val="both"/>
        <w:outlineLvl w:val="0"/>
        <w:rPr>
          <w:rFonts w:hAnsi="宋体" w:hint="eastAsia"/>
          <w:bCs/>
          <w:sz w:val="24"/>
          <w:szCs w:val="24"/>
        </w:rPr>
      </w:pPr>
      <w:bookmarkStart w:id="3" w:name="_Toc80762383"/>
      <w:bookmarkStart w:id="4" w:name="_Toc81818547"/>
      <w:bookmarkStart w:id="5" w:name="_Toc90459317"/>
      <w:bookmarkStart w:id="6" w:name="_Toc144200343"/>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2.2.1</w:t>
        </w:r>
      </w:smartTag>
      <w:r w:rsidRPr="004F7D47">
        <w:rPr>
          <w:rFonts w:hAnsi="宋体" w:hint="eastAsia"/>
          <w:bCs/>
          <w:sz w:val="24"/>
          <w:szCs w:val="24"/>
        </w:rPr>
        <w:t xml:space="preserve"> 施工准备</w:t>
      </w:r>
      <w:bookmarkEnd w:id="3"/>
      <w:bookmarkEnd w:id="4"/>
      <w:bookmarkEnd w:id="5"/>
      <w:bookmarkEnd w:id="6"/>
      <w:r w:rsidRPr="004F7D47">
        <w:rPr>
          <w:rFonts w:hAnsi="宋体" w:hint="eastAsia"/>
          <w:bCs/>
          <w:sz w:val="24"/>
          <w:szCs w:val="24"/>
        </w:rPr>
        <w:t>计划</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进场施工前的准备工作就是施工管理中的一个重要的环节，准备工作的好坏，直接影响到工程的顺利展开：为了避免施工管理中的盲目性，提高计划性和科学性，确定准备工作的根本目的是：组织和指定管理所必须的数据和资料。</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施工说明书及施工图纸的了解</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工地管理人员及施工技术骨干应会同设计人员对图纸和说明书作全面了解，对一些特殊要求的施工部位，应作重点记录，遇有不明之处，设计人员可对其进行深化设计，绘制节点图，使管理人员对全工程概况做到心中有数。根据施工图纸，结合预算书项目，统计出各项施工项目单位数量表。这些数据是调配施工人员、工种和拟定材料计划表的有力数据。</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1.材料计划表</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将工程所需之材料名称、规格和预计数量逐一列表归类，同时应注明预估价格，以便购料时有依据的选择商品，这样也控制了材料的开支。</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2.制定施工进度表</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施工进度表用以控制施工进度和调度工人及材料，进度表的编排是按照工程期限将各施工项目的工作量，完成项目所需的时间，科学的编排在时间表内。</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3.工地勘察</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工地勘察的一个主要目的是核对主体与设计图纸是否有误差，尤其是具体尺寸，如梁柱、门窗开洞等，若有误差应反映给设计人员进行修正。</w:t>
      </w:r>
    </w:p>
    <w:p w:rsidR="0012451A" w:rsidRPr="004F7D47" w:rsidRDefault="0012451A" w:rsidP="0012451A">
      <w:pPr>
        <w:pStyle w:val="af5"/>
        <w:spacing w:line="400" w:lineRule="exact"/>
        <w:ind w:left="227"/>
        <w:jc w:val="left"/>
        <w:rPr>
          <w:rFonts w:ascii="宋体" w:hAnsi="宋体" w:hint="eastAsia"/>
          <w:szCs w:val="24"/>
        </w:rPr>
      </w:pPr>
      <w:r w:rsidRPr="004F7D47">
        <w:rPr>
          <w:rFonts w:ascii="宋体" w:hAnsi="宋体" w:hint="eastAsia"/>
          <w:szCs w:val="24"/>
        </w:rPr>
        <w:t>6.施工部署及技术交底</w:t>
      </w:r>
    </w:p>
    <w:p w:rsidR="0012451A" w:rsidRPr="00451B36" w:rsidRDefault="0012451A" w:rsidP="0012451A">
      <w:pPr>
        <w:pStyle w:val="af5"/>
        <w:spacing w:line="400" w:lineRule="exact"/>
        <w:ind w:left="227"/>
        <w:jc w:val="left"/>
        <w:rPr>
          <w:rFonts w:ascii="宋体" w:hAnsi="宋体" w:hint="eastAsia"/>
          <w:szCs w:val="24"/>
        </w:rPr>
      </w:pPr>
      <w:r w:rsidRPr="004F7D47">
        <w:rPr>
          <w:rFonts w:hint="eastAsia"/>
        </w:rPr>
        <w:t>施工管理人员在掌握了全盘施工资料时，按照施工内容进行人员部署，划分各工序的职责范围。如木作施工、金属制品等。在负责各工序施工的人员中，选择有技术、有经验、责任心强的人员作为负责人，施工展开后，施工管理人员应直接抓各工种负责人，各工种负责人要承担各工序的主任，这样可以简化工地管理的程序，也可将管理人员的精力放在做好工地的协调和监督方面。施工展开前，召集各工序施工骨干人员进行技术交底，交代注意事项，对一些图纸上技术要求高的或者需要特殊处理的部位，应作明确指导，施工中遇到一些</w:t>
      </w:r>
      <w:r w:rsidRPr="004F7D47">
        <w:rPr>
          <w:rFonts w:hint="eastAsia"/>
        </w:rPr>
        <w:lastRenderedPageBreak/>
        <w:t>施工人员不熟悉或未干过的新工艺、新方法，应提前交代该工艺的技术规范资料，以作为实施依据并共同研究出施工方案，使工程顺利进行。</w:t>
      </w:r>
      <w:r>
        <w:rPr>
          <w:rFonts w:hint="eastAsia"/>
        </w:rPr>
        <w:t xml:space="preserve">                                                                            </w:t>
      </w:r>
    </w:p>
    <w:p w:rsidR="0012451A" w:rsidRPr="00EB0A83" w:rsidRDefault="0012451A" w:rsidP="0012451A">
      <w:pPr>
        <w:pStyle w:val="32"/>
        <w:ind w:firstLineChars="200" w:firstLine="480"/>
        <w:rPr>
          <w:rFonts w:ascii="宋体" w:hAnsi="宋体" w:hint="eastAsia"/>
          <w:sz w:val="24"/>
          <w:szCs w:val="24"/>
        </w:rPr>
      </w:pPr>
    </w:p>
    <w:p w:rsidR="0012451A" w:rsidRPr="004F7D47" w:rsidRDefault="0012451A" w:rsidP="0012451A">
      <w:pPr>
        <w:adjustRightInd w:val="0"/>
        <w:snapToGrid w:val="0"/>
        <w:spacing w:line="360" w:lineRule="auto"/>
        <w:jc w:val="center"/>
        <w:rPr>
          <w:rFonts w:ascii="宋体" w:hAnsi="宋体" w:hint="eastAsia"/>
          <w:sz w:val="24"/>
        </w:rPr>
      </w:pPr>
      <w:r w:rsidRPr="004F7D47">
        <w:rPr>
          <w:rFonts w:ascii="宋体" w:hAnsi="宋体" w:hint="eastAsia"/>
          <w:sz w:val="24"/>
        </w:rPr>
        <w:t>第三章  施工现场总平面布置图</w:t>
      </w:r>
    </w:p>
    <w:p w:rsidR="0012451A" w:rsidRPr="004F7D47" w:rsidRDefault="0012451A" w:rsidP="0012451A">
      <w:pPr>
        <w:pStyle w:val="xl25"/>
        <w:widowControl w:val="0"/>
        <w:pBdr>
          <w:bottom w:val="none" w:sz="0" w:space="0" w:color="auto"/>
        </w:pBdr>
        <w:spacing w:before="0" w:after="0" w:line="400" w:lineRule="exact"/>
        <w:jc w:val="both"/>
        <w:textAlignment w:val="auto"/>
        <w:rPr>
          <w:rFonts w:hint="eastAsia"/>
          <w:b w:val="0"/>
          <w:sz w:val="24"/>
          <w:szCs w:val="24"/>
        </w:rPr>
      </w:pPr>
      <w:r w:rsidRPr="004F7D47">
        <w:rPr>
          <w:rFonts w:hint="eastAsia"/>
          <w:b w:val="0"/>
          <w:sz w:val="24"/>
          <w:szCs w:val="24"/>
        </w:rPr>
        <w:t>3.1 施工总平面布置</w:t>
      </w:r>
    </w:p>
    <w:p w:rsidR="0012451A" w:rsidRPr="004F7D47" w:rsidRDefault="0012451A" w:rsidP="0012451A">
      <w:pPr>
        <w:pStyle w:val="xl25"/>
        <w:widowControl w:val="0"/>
        <w:pBdr>
          <w:bottom w:val="none" w:sz="0" w:space="0" w:color="auto"/>
        </w:pBdr>
        <w:spacing w:before="0" w:after="0" w:line="400" w:lineRule="exact"/>
        <w:ind w:firstLineChars="200" w:firstLine="480"/>
        <w:jc w:val="both"/>
        <w:textAlignment w:val="auto"/>
        <w:rPr>
          <w:b w:val="0"/>
          <w:sz w:val="24"/>
          <w:szCs w:val="24"/>
        </w:rPr>
      </w:pPr>
      <w:r w:rsidRPr="004F7D47">
        <w:rPr>
          <w:rFonts w:hint="eastAsia"/>
          <w:b w:val="0"/>
          <w:sz w:val="24"/>
          <w:szCs w:val="24"/>
        </w:rPr>
        <w:t>施工作业为封闭式作业，进出口均设保安人员，</w:t>
      </w:r>
      <w:proofErr w:type="gramStart"/>
      <w:r w:rsidRPr="004F7D47">
        <w:rPr>
          <w:rFonts w:hint="eastAsia"/>
          <w:b w:val="0"/>
          <w:sz w:val="24"/>
          <w:szCs w:val="24"/>
        </w:rPr>
        <w:t>凡施工</w:t>
      </w:r>
      <w:proofErr w:type="gramEnd"/>
      <w:r w:rsidRPr="004F7D47">
        <w:rPr>
          <w:rFonts w:hint="eastAsia"/>
          <w:b w:val="0"/>
          <w:sz w:val="24"/>
          <w:szCs w:val="24"/>
        </w:rPr>
        <w:t>有关人员必须佩带证件，否则，需凭业主有关证明方可入内；材料只入不准出，如需要，经工地负责人同意并有书面意见，方可运出。封闭施工作业区间具体划分如下：</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1、天花开料制作区</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2、石材开料加工区</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3、易燃物品（如油漆、天那水等）存放库（设在工地附近）</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4、工地办公室</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本工程属装修工程，施工活动所涉及的范围仅在工作面内，交通不存在问题，运输均按照业主、监理单位指定的途径安排交通道路；施工面内，各施工功能区分隔过程中留出交通道路。</w:t>
      </w:r>
    </w:p>
    <w:p w:rsidR="0012451A" w:rsidRPr="004F7D47" w:rsidRDefault="0012451A" w:rsidP="0012451A">
      <w:pPr>
        <w:pStyle w:val="xl25"/>
        <w:widowControl w:val="0"/>
        <w:pBdr>
          <w:bottom w:val="none" w:sz="0" w:space="0" w:color="auto"/>
        </w:pBdr>
        <w:spacing w:before="0" w:after="0" w:line="400" w:lineRule="exact"/>
        <w:jc w:val="both"/>
        <w:textAlignment w:val="auto"/>
        <w:rPr>
          <w:rFonts w:hint="eastAsia"/>
          <w:b w:val="0"/>
          <w:sz w:val="24"/>
          <w:szCs w:val="24"/>
        </w:rPr>
      </w:pPr>
      <w:r w:rsidRPr="004F7D47">
        <w:rPr>
          <w:rFonts w:hint="eastAsia"/>
          <w:b w:val="0"/>
          <w:sz w:val="24"/>
          <w:szCs w:val="24"/>
        </w:rPr>
        <w:t>3.2 临时设施</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现场办公室在现场设置；管理施工人员的生活用房将在施工区外自行解决；施工及生活用电设施，在业主的协调下，由我公司人员自行安装调试。大型机械（将在同业主协商地点安装，并在入场后需使用前3天安装调试完毕。临时设施计划用3天完成。</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4F7D47">
          <w:rPr>
            <w:rFonts w:hint="eastAsia"/>
            <w:b w:val="0"/>
            <w:sz w:val="24"/>
            <w:szCs w:val="24"/>
          </w:rPr>
          <w:t>3.2.1</w:t>
        </w:r>
      </w:smartTag>
      <w:r w:rsidRPr="004F7D47">
        <w:rPr>
          <w:rFonts w:hint="eastAsia"/>
          <w:b w:val="0"/>
          <w:sz w:val="24"/>
          <w:szCs w:val="24"/>
        </w:rPr>
        <w:t xml:space="preserve"> 项目前期计划准备表</w:t>
      </w:r>
    </w:p>
    <w:tbl>
      <w:tblPr>
        <w:tblW w:w="0" w:type="auto"/>
        <w:tblInd w:w="455" w:type="dxa"/>
        <w:tblLayout w:type="fixed"/>
        <w:tblLook w:val="0000"/>
      </w:tblPr>
      <w:tblGrid>
        <w:gridCol w:w="913"/>
        <w:gridCol w:w="2700"/>
        <w:gridCol w:w="1980"/>
        <w:gridCol w:w="3240"/>
      </w:tblGrid>
      <w:tr w:rsidR="0012451A" w:rsidRPr="004F7D47" w:rsidTr="005655F9">
        <w:tblPrEx>
          <w:tblCellMar>
            <w:top w:w="0" w:type="dxa"/>
            <w:bottom w:w="0" w:type="dxa"/>
          </w:tblCellMar>
        </w:tblPrEx>
        <w:trPr>
          <w:trHeight w:val="500"/>
        </w:trPr>
        <w:tc>
          <w:tcPr>
            <w:tcW w:w="913" w:type="dxa"/>
          </w:tcPr>
          <w:p w:rsidR="0012451A" w:rsidRPr="004F7D47" w:rsidRDefault="0012451A" w:rsidP="005655F9">
            <w:pPr>
              <w:pStyle w:val="xl22"/>
              <w:widowControl w:val="0"/>
              <w:spacing w:before="0" w:after="0" w:line="400" w:lineRule="exact"/>
              <w:textAlignment w:val="auto"/>
              <w:rPr>
                <w:rFonts w:hint="eastAsia"/>
                <w:kern w:val="2"/>
                <w:szCs w:val="24"/>
              </w:rPr>
            </w:pPr>
            <w:r w:rsidRPr="004F7D47">
              <w:rPr>
                <w:rFonts w:hint="eastAsia"/>
                <w:kern w:val="2"/>
                <w:szCs w:val="24"/>
              </w:rPr>
              <w:t>编号</w:t>
            </w:r>
          </w:p>
        </w:tc>
        <w:tc>
          <w:tcPr>
            <w:tcW w:w="2700" w:type="dxa"/>
          </w:tcPr>
          <w:p w:rsidR="0012451A" w:rsidRPr="004F7D47" w:rsidRDefault="0012451A" w:rsidP="005655F9">
            <w:pPr>
              <w:spacing w:line="400" w:lineRule="exact"/>
              <w:ind w:firstLine="277"/>
              <w:rPr>
                <w:rFonts w:ascii="宋体" w:hAnsi="宋体" w:hint="eastAsia"/>
                <w:sz w:val="24"/>
              </w:rPr>
            </w:pPr>
            <w:r w:rsidRPr="004F7D47">
              <w:rPr>
                <w:rFonts w:ascii="宋体" w:hAnsi="宋体" w:hint="eastAsia"/>
                <w:sz w:val="24"/>
              </w:rPr>
              <w:t>准</w:t>
            </w:r>
            <w:r w:rsidRPr="004F7D47">
              <w:rPr>
                <w:rFonts w:ascii="宋体" w:hAnsi="宋体"/>
                <w:sz w:val="24"/>
              </w:rPr>
              <w:t xml:space="preserve"> </w:t>
            </w:r>
            <w:r w:rsidRPr="004F7D47">
              <w:rPr>
                <w:rFonts w:ascii="宋体" w:hAnsi="宋体" w:hint="eastAsia"/>
                <w:sz w:val="24"/>
              </w:rPr>
              <w:t>备</w:t>
            </w:r>
            <w:r w:rsidRPr="004F7D47">
              <w:rPr>
                <w:rFonts w:ascii="宋体" w:hAnsi="宋体"/>
                <w:sz w:val="24"/>
              </w:rPr>
              <w:t xml:space="preserve"> </w:t>
            </w:r>
            <w:r w:rsidRPr="004F7D47">
              <w:rPr>
                <w:rFonts w:ascii="宋体" w:hAnsi="宋体" w:hint="eastAsia"/>
                <w:sz w:val="24"/>
              </w:rPr>
              <w:t>工</w:t>
            </w:r>
            <w:r w:rsidRPr="004F7D47">
              <w:rPr>
                <w:rFonts w:ascii="宋体" w:hAnsi="宋体"/>
                <w:sz w:val="24"/>
              </w:rPr>
              <w:t xml:space="preserve"> </w:t>
            </w:r>
            <w:r w:rsidRPr="004F7D47">
              <w:rPr>
                <w:rFonts w:ascii="宋体" w:hAnsi="宋体" w:hint="eastAsia"/>
                <w:sz w:val="24"/>
              </w:rPr>
              <w:t>作</w:t>
            </w:r>
          </w:p>
        </w:tc>
        <w:tc>
          <w:tcPr>
            <w:tcW w:w="1980" w:type="dxa"/>
          </w:tcPr>
          <w:p w:rsidR="0012451A" w:rsidRPr="004F7D47" w:rsidRDefault="0012451A" w:rsidP="005655F9">
            <w:pPr>
              <w:spacing w:line="400" w:lineRule="exact"/>
              <w:rPr>
                <w:rFonts w:ascii="宋体" w:hAnsi="宋体" w:hint="eastAsia"/>
                <w:sz w:val="24"/>
              </w:rPr>
            </w:pPr>
            <w:r w:rsidRPr="004F7D47">
              <w:rPr>
                <w:rFonts w:ascii="宋体" w:hAnsi="宋体" w:hint="eastAsia"/>
                <w:sz w:val="24"/>
              </w:rPr>
              <w:t>完成时间</w:t>
            </w:r>
          </w:p>
        </w:tc>
        <w:tc>
          <w:tcPr>
            <w:tcW w:w="3240" w:type="dxa"/>
          </w:tcPr>
          <w:p w:rsidR="0012451A" w:rsidRPr="004F7D47" w:rsidRDefault="0012451A" w:rsidP="005655F9">
            <w:pPr>
              <w:spacing w:line="400" w:lineRule="exact"/>
              <w:ind w:firstLine="837"/>
              <w:rPr>
                <w:rFonts w:ascii="宋体" w:hAnsi="宋体"/>
                <w:sz w:val="24"/>
              </w:rPr>
            </w:pPr>
            <w:r w:rsidRPr="004F7D47">
              <w:rPr>
                <w:rFonts w:ascii="宋体" w:hAnsi="宋体" w:hint="eastAsia"/>
                <w:sz w:val="24"/>
              </w:rPr>
              <w:t>负</w:t>
            </w:r>
            <w:r w:rsidRPr="004F7D47">
              <w:rPr>
                <w:rFonts w:ascii="宋体" w:hAnsi="宋体"/>
                <w:sz w:val="24"/>
              </w:rPr>
              <w:t xml:space="preserve"> </w:t>
            </w:r>
            <w:r w:rsidRPr="004F7D47">
              <w:rPr>
                <w:rFonts w:ascii="宋体" w:hAnsi="宋体" w:hint="eastAsia"/>
                <w:sz w:val="24"/>
              </w:rPr>
              <w:t>责</w:t>
            </w:r>
            <w:r w:rsidRPr="004F7D47">
              <w:rPr>
                <w:rFonts w:ascii="宋体" w:hAnsi="宋体"/>
                <w:sz w:val="24"/>
              </w:rPr>
              <w:t xml:space="preserve"> </w:t>
            </w:r>
            <w:r w:rsidRPr="004F7D47">
              <w:rPr>
                <w:rFonts w:ascii="宋体" w:hAnsi="宋体" w:hint="eastAsia"/>
                <w:sz w:val="24"/>
              </w:rPr>
              <w:t>人</w:t>
            </w:r>
            <w:r w:rsidRPr="004F7D47">
              <w:rPr>
                <w:rFonts w:ascii="宋体" w:hAnsi="宋体"/>
                <w:sz w:val="24"/>
              </w:rPr>
              <w:t xml:space="preserve"> </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A</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会审图纸</w:t>
            </w:r>
          </w:p>
        </w:tc>
        <w:tc>
          <w:tcPr>
            <w:tcW w:w="1980" w:type="dxa"/>
          </w:tcPr>
          <w:p w:rsidR="0012451A" w:rsidRPr="004F7D47" w:rsidRDefault="0012451A" w:rsidP="005655F9">
            <w:pPr>
              <w:pStyle w:val="af6"/>
              <w:spacing w:line="400" w:lineRule="exact"/>
              <w:textAlignment w:val="center"/>
              <w:rPr>
                <w:rFonts w:ascii="宋体" w:hAnsi="宋体" w:hint="eastAsia"/>
                <w:szCs w:val="24"/>
              </w:rPr>
            </w:pPr>
            <w:r w:rsidRPr="004F7D47">
              <w:rPr>
                <w:rFonts w:ascii="宋体" w:hAnsi="宋体" w:hint="eastAsia"/>
                <w:szCs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技术负责人及技术员</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B</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编制施工组织设计</w:t>
            </w:r>
          </w:p>
        </w:tc>
        <w:tc>
          <w:tcPr>
            <w:tcW w:w="1980" w:type="dxa"/>
          </w:tcPr>
          <w:p w:rsidR="0012451A" w:rsidRPr="004F7D47" w:rsidRDefault="0012451A" w:rsidP="005655F9">
            <w:pPr>
              <w:spacing w:line="400" w:lineRule="exact"/>
              <w:textAlignment w:val="center"/>
              <w:rPr>
                <w:rFonts w:ascii="宋体" w:hAnsi="宋体"/>
                <w:sz w:val="24"/>
              </w:rPr>
            </w:pPr>
            <w:r w:rsidRPr="004F7D47">
              <w:rPr>
                <w:rFonts w:ascii="宋体" w:hAnsi="宋体" w:hint="eastAsia"/>
                <w:sz w:val="24"/>
              </w:rPr>
              <w:t>开工前</w:t>
            </w:r>
          </w:p>
        </w:tc>
        <w:tc>
          <w:tcPr>
            <w:tcW w:w="3240" w:type="dxa"/>
          </w:tcPr>
          <w:p w:rsidR="0012451A" w:rsidRPr="004F7D47" w:rsidRDefault="0012451A" w:rsidP="005655F9">
            <w:pPr>
              <w:pStyle w:val="af6"/>
              <w:spacing w:line="400" w:lineRule="exact"/>
              <w:textAlignment w:val="center"/>
              <w:rPr>
                <w:rFonts w:ascii="宋体" w:hAnsi="宋体" w:hint="eastAsia"/>
                <w:szCs w:val="24"/>
              </w:rPr>
            </w:pPr>
            <w:r w:rsidRPr="004F7D47">
              <w:rPr>
                <w:rFonts w:ascii="宋体" w:hAnsi="宋体" w:hint="eastAsia"/>
                <w:szCs w:val="24"/>
              </w:rPr>
              <w:t>技术负责人</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C</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材料采购进厂计划</w:t>
            </w:r>
          </w:p>
        </w:tc>
        <w:tc>
          <w:tcPr>
            <w:tcW w:w="1980" w:type="dxa"/>
          </w:tcPr>
          <w:p w:rsidR="0012451A" w:rsidRPr="004F7D47" w:rsidRDefault="0012451A" w:rsidP="005655F9">
            <w:pPr>
              <w:spacing w:line="400" w:lineRule="exact"/>
              <w:textAlignment w:val="center"/>
              <w:rPr>
                <w:rFonts w:ascii="宋体" w:hAnsi="宋体"/>
                <w:sz w:val="24"/>
              </w:rPr>
            </w:pPr>
            <w:r w:rsidRPr="004F7D47">
              <w:rPr>
                <w:rFonts w:ascii="宋体" w:hAnsi="宋体" w:hint="eastAsia"/>
                <w:sz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计划统计员</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D</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机具进厂计划</w:t>
            </w:r>
          </w:p>
        </w:tc>
        <w:tc>
          <w:tcPr>
            <w:tcW w:w="1980" w:type="dxa"/>
          </w:tcPr>
          <w:p w:rsidR="0012451A" w:rsidRPr="004F7D47" w:rsidRDefault="0012451A" w:rsidP="005655F9">
            <w:pPr>
              <w:spacing w:line="400" w:lineRule="exact"/>
              <w:textAlignment w:val="center"/>
              <w:rPr>
                <w:rFonts w:ascii="宋体" w:hAnsi="宋体"/>
                <w:sz w:val="24"/>
              </w:rPr>
            </w:pPr>
            <w:r w:rsidRPr="004F7D47">
              <w:rPr>
                <w:rFonts w:ascii="宋体" w:hAnsi="宋体" w:hint="eastAsia"/>
                <w:sz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计划统计员</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E</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技术交底</w:t>
            </w:r>
          </w:p>
        </w:tc>
        <w:tc>
          <w:tcPr>
            <w:tcW w:w="1980" w:type="dxa"/>
          </w:tcPr>
          <w:p w:rsidR="0012451A" w:rsidRPr="004F7D47" w:rsidRDefault="0012451A" w:rsidP="005655F9">
            <w:pPr>
              <w:spacing w:line="400" w:lineRule="exact"/>
              <w:textAlignment w:val="center"/>
              <w:rPr>
                <w:rFonts w:ascii="宋体" w:hAnsi="宋体"/>
                <w:sz w:val="24"/>
              </w:rPr>
            </w:pPr>
            <w:r w:rsidRPr="004F7D47">
              <w:rPr>
                <w:rFonts w:ascii="宋体" w:hAnsi="宋体" w:hint="eastAsia"/>
                <w:sz w:val="24"/>
              </w:rPr>
              <w:t>开工时</w:t>
            </w:r>
          </w:p>
        </w:tc>
        <w:tc>
          <w:tcPr>
            <w:tcW w:w="3240" w:type="dxa"/>
          </w:tcPr>
          <w:p w:rsidR="0012451A" w:rsidRPr="004F7D47" w:rsidRDefault="0012451A" w:rsidP="005655F9">
            <w:pPr>
              <w:spacing w:line="400" w:lineRule="exact"/>
              <w:textAlignment w:val="center"/>
              <w:rPr>
                <w:rFonts w:ascii="宋体" w:hAnsi="宋体"/>
                <w:sz w:val="24"/>
              </w:rPr>
            </w:pPr>
            <w:r w:rsidRPr="004F7D47">
              <w:rPr>
                <w:rFonts w:ascii="宋体" w:hAnsi="宋体" w:hint="eastAsia"/>
                <w:sz w:val="24"/>
              </w:rPr>
              <w:t>技术负责人及施工员</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F</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现场清理</w:t>
            </w:r>
          </w:p>
        </w:tc>
        <w:tc>
          <w:tcPr>
            <w:tcW w:w="198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施工负责人及施工员</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G</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测量定线</w:t>
            </w:r>
          </w:p>
        </w:tc>
        <w:tc>
          <w:tcPr>
            <w:tcW w:w="198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测量人员</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H</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组织人员进场</w:t>
            </w:r>
          </w:p>
        </w:tc>
        <w:tc>
          <w:tcPr>
            <w:tcW w:w="198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开工前3天</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项目经理</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I</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水电施工准备</w:t>
            </w:r>
          </w:p>
        </w:tc>
        <w:tc>
          <w:tcPr>
            <w:tcW w:w="198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水电班</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lastRenderedPageBreak/>
              <w:t>J</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临时设施</w:t>
            </w:r>
          </w:p>
        </w:tc>
        <w:tc>
          <w:tcPr>
            <w:tcW w:w="198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项目经理及施工负责人</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K</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“五通”</w:t>
            </w:r>
          </w:p>
        </w:tc>
        <w:tc>
          <w:tcPr>
            <w:tcW w:w="198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项目经理及业主</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M</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后勤保障</w:t>
            </w:r>
          </w:p>
        </w:tc>
        <w:tc>
          <w:tcPr>
            <w:tcW w:w="198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办公室</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N</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施工报批手续等</w:t>
            </w:r>
          </w:p>
        </w:tc>
        <w:tc>
          <w:tcPr>
            <w:tcW w:w="198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办公室</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0</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与业主接洽</w:t>
            </w:r>
          </w:p>
        </w:tc>
        <w:tc>
          <w:tcPr>
            <w:tcW w:w="198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项目经理</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P</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质量安全三级教育</w:t>
            </w:r>
          </w:p>
        </w:tc>
        <w:tc>
          <w:tcPr>
            <w:tcW w:w="198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开工前</w:t>
            </w:r>
          </w:p>
        </w:tc>
        <w:tc>
          <w:tcPr>
            <w:tcW w:w="3240" w:type="dxa"/>
          </w:tcPr>
          <w:p w:rsidR="0012451A" w:rsidRPr="004F7D47" w:rsidRDefault="0012451A" w:rsidP="005655F9">
            <w:pPr>
              <w:pStyle w:val="af6"/>
              <w:spacing w:line="400" w:lineRule="exact"/>
              <w:textAlignment w:val="center"/>
              <w:rPr>
                <w:rFonts w:ascii="宋体" w:hAnsi="宋体" w:hint="eastAsia"/>
                <w:szCs w:val="24"/>
              </w:rPr>
            </w:pPr>
            <w:r w:rsidRPr="004F7D47">
              <w:rPr>
                <w:rFonts w:ascii="宋体" w:hAnsi="宋体" w:hint="eastAsia"/>
                <w:szCs w:val="24"/>
              </w:rPr>
              <w:t>公司、技术负责及施工员</w:t>
            </w:r>
          </w:p>
        </w:tc>
      </w:tr>
      <w:tr w:rsidR="0012451A" w:rsidRPr="004F7D47" w:rsidTr="005655F9">
        <w:tblPrEx>
          <w:tblCellMar>
            <w:top w:w="0" w:type="dxa"/>
            <w:bottom w:w="0" w:type="dxa"/>
          </w:tblCellMar>
        </w:tblPrEx>
        <w:trPr>
          <w:trHeight w:val="500"/>
        </w:trPr>
        <w:tc>
          <w:tcPr>
            <w:tcW w:w="913" w:type="dxa"/>
          </w:tcPr>
          <w:p w:rsidR="0012451A" w:rsidRPr="004F7D47" w:rsidRDefault="0012451A" w:rsidP="005655F9">
            <w:pPr>
              <w:spacing w:line="400" w:lineRule="exact"/>
              <w:jc w:val="center"/>
              <w:textAlignment w:val="center"/>
              <w:rPr>
                <w:rFonts w:ascii="宋体" w:hAnsi="宋体"/>
                <w:sz w:val="24"/>
              </w:rPr>
            </w:pPr>
            <w:r w:rsidRPr="004F7D47">
              <w:rPr>
                <w:rFonts w:ascii="宋体" w:hAnsi="宋体"/>
                <w:sz w:val="24"/>
              </w:rPr>
              <w:t>Q</w:t>
            </w:r>
          </w:p>
        </w:tc>
        <w:tc>
          <w:tcPr>
            <w:tcW w:w="270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保安措施</w:t>
            </w:r>
          </w:p>
        </w:tc>
        <w:tc>
          <w:tcPr>
            <w:tcW w:w="198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开工前</w:t>
            </w:r>
          </w:p>
        </w:tc>
        <w:tc>
          <w:tcPr>
            <w:tcW w:w="3240" w:type="dxa"/>
          </w:tcPr>
          <w:p w:rsidR="0012451A" w:rsidRPr="004F7D47" w:rsidRDefault="0012451A" w:rsidP="005655F9">
            <w:pPr>
              <w:spacing w:line="400" w:lineRule="exact"/>
              <w:textAlignment w:val="center"/>
              <w:rPr>
                <w:rFonts w:ascii="宋体" w:hAnsi="宋体" w:hint="eastAsia"/>
                <w:sz w:val="24"/>
              </w:rPr>
            </w:pPr>
            <w:r w:rsidRPr="004F7D47">
              <w:rPr>
                <w:rFonts w:ascii="宋体" w:hAnsi="宋体" w:hint="eastAsia"/>
                <w:sz w:val="24"/>
              </w:rPr>
              <w:t>保安员</w:t>
            </w:r>
          </w:p>
        </w:tc>
      </w:tr>
    </w:tbl>
    <w:p w:rsidR="0012451A" w:rsidRPr="004F7D47" w:rsidRDefault="0012451A" w:rsidP="0012451A">
      <w:pPr>
        <w:pStyle w:val="xl25"/>
        <w:widowControl w:val="0"/>
        <w:pBdr>
          <w:bottom w:val="none" w:sz="0" w:space="0" w:color="auto"/>
        </w:pBdr>
        <w:spacing w:before="0" w:after="0" w:line="400" w:lineRule="exact"/>
        <w:jc w:val="both"/>
        <w:textAlignment w:val="auto"/>
        <w:rPr>
          <w:rFonts w:hint="eastAsia"/>
          <w:b w:val="0"/>
          <w:sz w:val="24"/>
          <w:szCs w:val="24"/>
        </w:rPr>
      </w:pPr>
      <w:bookmarkStart w:id="7" w:name="_Toc14626641"/>
      <w:r w:rsidRPr="004F7D47">
        <w:rPr>
          <w:rFonts w:hint="eastAsia"/>
          <w:b w:val="0"/>
          <w:sz w:val="24"/>
          <w:szCs w:val="24"/>
        </w:rPr>
        <w:t>3.3 临时道路布置</w:t>
      </w:r>
    </w:p>
    <w:p w:rsidR="0012451A" w:rsidRPr="004F7D47" w:rsidRDefault="0012451A" w:rsidP="0012451A">
      <w:pPr>
        <w:pStyle w:val="xl25"/>
        <w:widowControl w:val="0"/>
        <w:pBdr>
          <w:bottom w:val="none" w:sz="0" w:space="0" w:color="auto"/>
        </w:pBdr>
        <w:spacing w:before="0" w:after="0" w:line="400" w:lineRule="exact"/>
        <w:jc w:val="both"/>
        <w:textAlignment w:val="auto"/>
        <w:rPr>
          <w:rFonts w:hint="eastAsia"/>
          <w:b w:val="0"/>
          <w:sz w:val="24"/>
          <w:szCs w:val="24"/>
        </w:rPr>
      </w:pPr>
      <w:r w:rsidRPr="004F7D47">
        <w:rPr>
          <w:rFonts w:hint="eastAsia"/>
          <w:b w:val="0"/>
          <w:sz w:val="24"/>
          <w:szCs w:val="24"/>
        </w:rPr>
        <w:t xml:space="preserve">  1.临时道路：</w:t>
      </w:r>
    </w:p>
    <w:p w:rsidR="0012451A" w:rsidRPr="004F7D47" w:rsidRDefault="0012451A" w:rsidP="009E4179">
      <w:pPr>
        <w:pStyle w:val="xl25"/>
        <w:widowControl w:val="0"/>
        <w:numPr>
          <w:ilvl w:val="0"/>
          <w:numId w:val="17"/>
        </w:numPr>
        <w:pBdr>
          <w:bottom w:val="none" w:sz="0" w:space="0" w:color="auto"/>
        </w:pBdr>
        <w:spacing w:before="0" w:after="0" w:line="400" w:lineRule="exact"/>
        <w:jc w:val="both"/>
        <w:textAlignment w:val="auto"/>
        <w:rPr>
          <w:rFonts w:hint="eastAsia"/>
          <w:b w:val="0"/>
          <w:sz w:val="24"/>
          <w:szCs w:val="24"/>
        </w:rPr>
      </w:pPr>
      <w:r w:rsidRPr="004F7D47">
        <w:rPr>
          <w:rFonts w:hint="eastAsia"/>
          <w:b w:val="0"/>
          <w:sz w:val="24"/>
          <w:szCs w:val="24"/>
        </w:rPr>
        <w:t>利用现场的道路作为临时道路，并对临时道路进行修整、加宽、加固</w:t>
      </w:r>
      <w:proofErr w:type="gramStart"/>
      <w:r w:rsidRPr="004F7D47">
        <w:rPr>
          <w:rFonts w:hint="eastAsia"/>
          <w:b w:val="0"/>
          <w:sz w:val="24"/>
          <w:szCs w:val="24"/>
        </w:rPr>
        <w:t>及设置</w:t>
      </w:r>
      <w:proofErr w:type="gramEnd"/>
      <w:r w:rsidRPr="004F7D47">
        <w:rPr>
          <w:rFonts w:hint="eastAsia"/>
          <w:b w:val="0"/>
          <w:sz w:val="24"/>
          <w:szCs w:val="24"/>
        </w:rPr>
        <w:t>必要的交通标志，并经监理工程师验收合格后方可通行。</w:t>
      </w:r>
    </w:p>
    <w:p w:rsidR="0012451A" w:rsidRPr="004F7D47" w:rsidRDefault="0012451A" w:rsidP="009E4179">
      <w:pPr>
        <w:pStyle w:val="xl25"/>
        <w:widowControl w:val="0"/>
        <w:numPr>
          <w:ilvl w:val="0"/>
          <w:numId w:val="17"/>
        </w:numPr>
        <w:pBdr>
          <w:bottom w:val="none" w:sz="0" w:space="0" w:color="auto"/>
        </w:pBdr>
        <w:spacing w:before="0" w:after="0" w:line="400" w:lineRule="exact"/>
        <w:jc w:val="both"/>
        <w:textAlignment w:val="auto"/>
        <w:rPr>
          <w:rFonts w:hint="eastAsia"/>
          <w:b w:val="0"/>
          <w:sz w:val="24"/>
          <w:szCs w:val="24"/>
        </w:rPr>
      </w:pPr>
      <w:r w:rsidRPr="004F7D47">
        <w:rPr>
          <w:rFonts w:hint="eastAsia"/>
          <w:b w:val="0"/>
          <w:sz w:val="24"/>
          <w:szCs w:val="24"/>
        </w:rPr>
        <w:t>工程施工期间，配备专用人员，对临时道路进行养护，以保证临时道路和结构物的正常通行。</w:t>
      </w:r>
    </w:p>
    <w:p w:rsidR="0012451A" w:rsidRPr="004F7D47" w:rsidRDefault="0012451A" w:rsidP="009E4179">
      <w:pPr>
        <w:pStyle w:val="xl25"/>
        <w:widowControl w:val="0"/>
        <w:numPr>
          <w:ilvl w:val="0"/>
          <w:numId w:val="17"/>
        </w:numPr>
        <w:pBdr>
          <w:bottom w:val="none" w:sz="0" w:space="0" w:color="auto"/>
        </w:pBdr>
        <w:spacing w:before="0" w:after="0" w:line="400" w:lineRule="exact"/>
        <w:jc w:val="both"/>
        <w:textAlignment w:val="auto"/>
        <w:rPr>
          <w:rFonts w:hint="eastAsia"/>
          <w:b w:val="0"/>
          <w:sz w:val="24"/>
          <w:szCs w:val="24"/>
        </w:rPr>
      </w:pPr>
      <w:r w:rsidRPr="004F7D47">
        <w:rPr>
          <w:rFonts w:hint="eastAsia"/>
          <w:b w:val="0"/>
          <w:sz w:val="24"/>
          <w:szCs w:val="24"/>
        </w:rPr>
        <w:t>工程结束时，除监理工程师另有批准外，将临时道路和结构物做一次全面维修保养，恢复原有交通标志，并且施工期间需要增加的设施均拆除，并经监理工程师检验达到合格。</w:t>
      </w:r>
    </w:p>
    <w:p w:rsidR="0012451A" w:rsidRPr="004F7D47" w:rsidRDefault="0012451A" w:rsidP="0012451A">
      <w:pPr>
        <w:pStyle w:val="xl25"/>
        <w:widowControl w:val="0"/>
        <w:pBdr>
          <w:bottom w:val="none" w:sz="0" w:space="0" w:color="auto"/>
        </w:pBdr>
        <w:spacing w:before="0" w:after="0" w:line="400" w:lineRule="exact"/>
        <w:ind w:left="285"/>
        <w:jc w:val="both"/>
        <w:textAlignment w:val="auto"/>
        <w:rPr>
          <w:rFonts w:hint="eastAsia"/>
          <w:b w:val="0"/>
          <w:sz w:val="24"/>
          <w:szCs w:val="24"/>
        </w:rPr>
      </w:pPr>
      <w:r w:rsidRPr="004F7D47">
        <w:rPr>
          <w:rFonts w:hint="eastAsia"/>
          <w:b w:val="0"/>
          <w:sz w:val="24"/>
          <w:szCs w:val="24"/>
        </w:rPr>
        <w:t>2.交通疏解</w:t>
      </w:r>
    </w:p>
    <w:p w:rsidR="0012451A" w:rsidRPr="004F7D47" w:rsidRDefault="0012451A" w:rsidP="0012451A">
      <w:pPr>
        <w:spacing w:line="400" w:lineRule="exact"/>
        <w:rPr>
          <w:rFonts w:ascii="宋体" w:hAnsi="宋体" w:hint="eastAsia"/>
          <w:sz w:val="24"/>
        </w:rPr>
      </w:pPr>
      <w:r w:rsidRPr="004F7D47">
        <w:rPr>
          <w:rFonts w:ascii="宋体" w:hAnsi="宋体" w:hint="eastAsia"/>
          <w:sz w:val="24"/>
        </w:rPr>
        <w:t xml:space="preserve">     除业主统一</w:t>
      </w:r>
      <w:r>
        <w:rPr>
          <w:rFonts w:ascii="宋体" w:hAnsi="宋体" w:hint="eastAsia"/>
          <w:sz w:val="24"/>
        </w:rPr>
        <w:t>向</w:t>
      </w:r>
      <w:r w:rsidRPr="004F7D47">
        <w:rPr>
          <w:rFonts w:ascii="宋体" w:hAnsi="宋体" w:hint="eastAsia"/>
          <w:sz w:val="24"/>
        </w:rPr>
        <w:t>城市交管部门办理并委托第三方实施的交通</w:t>
      </w:r>
      <w:proofErr w:type="gramStart"/>
      <w:r w:rsidRPr="004F7D47">
        <w:rPr>
          <w:rFonts w:ascii="宋体" w:hAnsi="宋体" w:hint="eastAsia"/>
          <w:sz w:val="24"/>
        </w:rPr>
        <w:t>疏解半</w:t>
      </w:r>
      <w:proofErr w:type="gramEnd"/>
      <w:r w:rsidRPr="004F7D47">
        <w:rPr>
          <w:rFonts w:ascii="宋体" w:hAnsi="宋体" w:hint="eastAsia"/>
          <w:sz w:val="24"/>
        </w:rPr>
        <w:t>永久工程外，施工时对布设施工场地的交通通道、进出场地的车辆出入口选定交通行驶路线，</w:t>
      </w:r>
      <w:proofErr w:type="gramStart"/>
      <w:r w:rsidRPr="004F7D47">
        <w:rPr>
          <w:rFonts w:ascii="宋体" w:hAnsi="宋体" w:hint="eastAsia"/>
          <w:sz w:val="24"/>
        </w:rPr>
        <w:t>须</w:t>
      </w:r>
      <w:r>
        <w:rPr>
          <w:rFonts w:ascii="宋体" w:hAnsi="宋体" w:hint="eastAsia"/>
          <w:sz w:val="24"/>
        </w:rPr>
        <w:t>响</w:t>
      </w:r>
      <w:r w:rsidRPr="004F7D47">
        <w:rPr>
          <w:rFonts w:ascii="宋体" w:hAnsi="宋体" w:hint="eastAsia"/>
          <w:sz w:val="24"/>
        </w:rPr>
        <w:t>市</w:t>
      </w:r>
      <w:proofErr w:type="gramEnd"/>
      <w:r w:rsidRPr="004F7D47">
        <w:rPr>
          <w:rFonts w:ascii="宋体" w:hAnsi="宋体" w:hint="eastAsia"/>
          <w:sz w:val="24"/>
        </w:rPr>
        <w:t>当地交管部门办理相关手续，并按其要求设置必要的交通指示设施、提供或雇佣临时交通疏解维持人员，并承担相应的费用。</w:t>
      </w:r>
    </w:p>
    <w:p w:rsidR="0012451A" w:rsidRPr="004F7D47" w:rsidRDefault="0012451A" w:rsidP="009E4179">
      <w:pPr>
        <w:numPr>
          <w:ilvl w:val="0"/>
          <w:numId w:val="18"/>
        </w:numPr>
        <w:spacing w:line="400" w:lineRule="exact"/>
        <w:rPr>
          <w:rFonts w:ascii="宋体" w:hAnsi="宋体" w:hint="eastAsia"/>
          <w:sz w:val="24"/>
        </w:rPr>
      </w:pPr>
      <w:r w:rsidRPr="004F7D47">
        <w:rPr>
          <w:rFonts w:ascii="宋体" w:hAnsi="宋体" w:hint="eastAsia"/>
          <w:sz w:val="24"/>
        </w:rPr>
        <w:t>我公司若中标后，将积极配合交通疏解的设计单位等进一步完善交通疏解方案，施工时无条件按照政府相关部门最终批准的交通疏解方案实施。</w:t>
      </w:r>
    </w:p>
    <w:p w:rsidR="0012451A" w:rsidRPr="004F7D47" w:rsidRDefault="0012451A" w:rsidP="0012451A">
      <w:pPr>
        <w:pStyle w:val="xl25"/>
        <w:widowControl w:val="0"/>
        <w:pBdr>
          <w:bottom w:val="none" w:sz="0" w:space="0" w:color="auto"/>
        </w:pBdr>
        <w:spacing w:before="0" w:after="0" w:line="400" w:lineRule="exact"/>
        <w:ind w:left="720" w:hangingChars="300" w:hanging="720"/>
        <w:jc w:val="both"/>
        <w:textAlignment w:val="auto"/>
        <w:rPr>
          <w:rFonts w:hint="eastAsia"/>
          <w:b w:val="0"/>
          <w:sz w:val="24"/>
          <w:szCs w:val="24"/>
        </w:rPr>
      </w:pPr>
      <w:r w:rsidRPr="004F7D47">
        <w:rPr>
          <w:rFonts w:hint="eastAsia"/>
          <w:b w:val="0"/>
          <w:sz w:val="24"/>
          <w:szCs w:val="24"/>
        </w:rPr>
        <w:t>（2）施工场地的布置、施工顺序和交通疏解方案将按管理部门、业主等批准的最终方案调整。</w:t>
      </w:r>
    </w:p>
    <w:p w:rsidR="0012451A" w:rsidRPr="004F7D47" w:rsidRDefault="0012451A" w:rsidP="0012451A">
      <w:pPr>
        <w:pStyle w:val="xl25"/>
        <w:widowControl w:val="0"/>
        <w:pBdr>
          <w:bottom w:val="none" w:sz="0" w:space="0" w:color="auto"/>
        </w:pBdr>
        <w:spacing w:before="0" w:after="0" w:line="400" w:lineRule="exact"/>
        <w:jc w:val="both"/>
        <w:textAlignment w:val="auto"/>
        <w:rPr>
          <w:rFonts w:hint="eastAsia"/>
          <w:b w:val="0"/>
          <w:sz w:val="24"/>
          <w:szCs w:val="24"/>
        </w:rPr>
      </w:pPr>
      <w:r w:rsidRPr="004F7D47">
        <w:rPr>
          <w:rFonts w:hint="eastAsia"/>
          <w:b w:val="0"/>
          <w:sz w:val="24"/>
          <w:szCs w:val="24"/>
        </w:rPr>
        <w:t>3.4 施工临时供水系统</w:t>
      </w:r>
      <w:bookmarkEnd w:id="7"/>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bookmarkStart w:id="8" w:name="_Toc14626642"/>
      <w:r w:rsidRPr="004F7D47">
        <w:rPr>
          <w:rFonts w:hint="eastAsia"/>
          <w:b w:val="0"/>
          <w:sz w:val="24"/>
          <w:szCs w:val="24"/>
        </w:rPr>
        <w:t>本工程施工用水接于业主指定的水源接口接出，经业主方许可，挂表计量，根据本</w:t>
      </w:r>
      <w:proofErr w:type="gramStart"/>
      <w:r w:rsidRPr="004F7D47">
        <w:rPr>
          <w:rFonts w:hint="eastAsia"/>
          <w:b w:val="0"/>
          <w:sz w:val="24"/>
          <w:szCs w:val="24"/>
        </w:rPr>
        <w:t>工程工程</w:t>
      </w:r>
      <w:proofErr w:type="gramEnd"/>
      <w:r w:rsidRPr="004F7D47">
        <w:rPr>
          <w:rFonts w:hint="eastAsia"/>
          <w:b w:val="0"/>
          <w:sz w:val="24"/>
          <w:szCs w:val="24"/>
        </w:rPr>
        <w:t>的规模、水源要满足工程施工及消防用水，施工进水管采用DN25管，配备DN25水表。</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b w:val="0"/>
          <w:sz w:val="24"/>
          <w:szCs w:val="24"/>
        </w:rPr>
      </w:pPr>
      <w:r w:rsidRPr="004F7D47">
        <w:rPr>
          <w:b w:val="0"/>
          <w:sz w:val="24"/>
          <w:szCs w:val="24"/>
        </w:rPr>
        <w:t>(</w:t>
      </w:r>
      <w:r w:rsidRPr="004F7D47">
        <w:rPr>
          <w:rFonts w:hint="eastAsia"/>
          <w:b w:val="0"/>
          <w:sz w:val="24"/>
          <w:szCs w:val="24"/>
        </w:rPr>
        <w:t>1</w:t>
      </w:r>
      <w:r w:rsidRPr="004F7D47">
        <w:rPr>
          <w:b w:val="0"/>
          <w:sz w:val="24"/>
          <w:szCs w:val="24"/>
        </w:rPr>
        <w:t>)</w:t>
      </w:r>
      <w:r w:rsidRPr="004F7D47">
        <w:rPr>
          <w:rFonts w:hint="eastAsia"/>
          <w:b w:val="0"/>
          <w:sz w:val="24"/>
          <w:szCs w:val="24"/>
        </w:rPr>
        <w:t>、用水量</w:t>
      </w:r>
      <w:bookmarkEnd w:id="8"/>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本工程的临时用水量主要包括生产水泥砂浆、地面找平、地面浸泡、消防等施工用水</w:t>
      </w:r>
      <w:proofErr w:type="gramStart"/>
      <w:r w:rsidRPr="004F7D47">
        <w:rPr>
          <w:rFonts w:hint="eastAsia"/>
          <w:b w:val="0"/>
          <w:sz w:val="24"/>
          <w:szCs w:val="24"/>
        </w:rPr>
        <w:t>以</w:t>
      </w:r>
      <w:proofErr w:type="gramEnd"/>
      <w:r w:rsidRPr="004F7D47">
        <w:rPr>
          <w:rFonts w:hint="eastAsia"/>
          <w:b w:val="0"/>
          <w:sz w:val="24"/>
          <w:szCs w:val="24"/>
        </w:rPr>
        <w:t>。</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lastRenderedPageBreak/>
        <w:t>（1）施工工程用水量——未预计的施工用水系数(取1.10)</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b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50.25pt;margin-top:1.75pt;width:13.95pt;height:17pt;z-index:-251655168;mso-wrap-edited:f" wrapcoords="2700 4696 1350 13148 4050 17843 12150 17843 20250 17843 21600 16904 9450 4696 2700 4696" o:allowincell="f">
            <v:imagedata r:id="rId7" o:title=""/>
          </v:shape>
          <o:OLEObject Type="Embed" ProgID="Equation.3" ShapeID="_x0000_s1027" DrawAspect="Content" ObjectID="_1403965126" r:id="rId8"/>
        </w:pict>
      </w:r>
      <w:r w:rsidRPr="004F7D47">
        <w:rPr>
          <w:rFonts w:hint="eastAsia"/>
          <w:b w:val="0"/>
          <w:sz w:val="24"/>
          <w:szCs w:val="24"/>
        </w:rPr>
        <w:t xml:space="preserve">      —— 用水不均衡系数     (取1.5)</w:t>
      </w:r>
    </w:p>
    <w:p w:rsidR="0012451A" w:rsidRPr="004F7D47" w:rsidRDefault="0012451A" w:rsidP="0012451A">
      <w:pPr>
        <w:pStyle w:val="xl25"/>
        <w:widowControl w:val="0"/>
        <w:pBdr>
          <w:bottom w:val="none" w:sz="0" w:space="0" w:color="auto"/>
        </w:pBdr>
        <w:spacing w:before="0" w:after="0" w:line="400" w:lineRule="exact"/>
        <w:ind w:firstLineChars="514" w:firstLine="1234"/>
        <w:jc w:val="both"/>
        <w:textAlignment w:val="auto"/>
        <w:rPr>
          <w:b w:val="0"/>
          <w:sz w:val="24"/>
          <w:szCs w:val="24"/>
        </w:rPr>
      </w:pPr>
      <w:r w:rsidRPr="004F7D47">
        <w:rPr>
          <w:b w:val="0"/>
          <w:sz w:val="24"/>
          <w:szCs w:val="24"/>
        </w:rPr>
        <w:pict>
          <v:shape id="_x0000_s1028" type="#_x0000_t75" style="position:absolute;left:0;text-align:left;margin-left:44.75pt;margin-top:3.75pt;width:22pt;height:17pt;z-index:-251654144;mso-wrap-edited:f" wrapcoords="745 4696 745 14087 5214 17843 15641 17843 20110 17843 16386 4696 745 4696" o:allowincell="f">
            <v:imagedata r:id="rId9" o:title=""/>
          </v:shape>
          <o:OLEObject Type="Embed" ProgID="Equation.3" ShapeID="_x0000_s1028" DrawAspect="Content" ObjectID="_1403965127" r:id="rId10"/>
        </w:pict>
      </w:r>
      <w:r w:rsidRPr="004F7D47">
        <w:rPr>
          <w:rFonts w:hint="eastAsia"/>
          <w:b w:val="0"/>
          <w:sz w:val="24"/>
          <w:szCs w:val="24"/>
        </w:rPr>
        <w:t>— 高峰期每天计划完成工程量需用水量总和约为</w:t>
      </w:r>
      <w:smartTag w:uri="urn:schemas-microsoft-com:office:smarttags" w:element="chmetcnv">
        <w:smartTagPr>
          <w:attr w:name="UnitName" w:val="m3"/>
          <w:attr w:name="SourceValue" w:val="10"/>
          <w:attr w:name="HasSpace" w:val="False"/>
          <w:attr w:name="Negative" w:val="False"/>
          <w:attr w:name="NumberType" w:val="1"/>
          <w:attr w:name="TCSC" w:val="0"/>
        </w:smartTagPr>
        <w:r w:rsidRPr="004F7D47">
          <w:rPr>
            <w:rFonts w:hint="eastAsia"/>
            <w:b w:val="0"/>
            <w:sz w:val="24"/>
            <w:szCs w:val="24"/>
          </w:rPr>
          <w:t>10</w:t>
        </w:r>
        <w:r w:rsidRPr="004F7D47">
          <w:rPr>
            <w:b w:val="0"/>
            <w:sz w:val="24"/>
            <w:szCs w:val="24"/>
          </w:rPr>
          <w:t>m3</w:t>
        </w:r>
      </w:smartTag>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b w:val="0"/>
          <w:sz w:val="24"/>
          <w:szCs w:val="24"/>
        </w:rPr>
        <w:pict>
          <v:shape id="_x0000_s1026" type="#_x0000_t75" style="position:absolute;left:0;text-align:left;margin-left:54pt;margin-top:38.45pt;width:172pt;height:31pt;z-index:251660288" o:allowincell="f">
            <v:imagedata r:id="rId11" o:title=""/>
            <w10:wrap type="topAndBottom"/>
          </v:shape>
          <o:OLEObject Type="Embed" ProgID="Equation.3" ShapeID="_x0000_s1026" DrawAspect="Content" ObjectID="_1403965128" r:id="rId12"/>
        </w:pict>
      </w:r>
      <w:r w:rsidRPr="004F7D47">
        <w:rPr>
          <w:rFonts w:hint="eastAsia"/>
          <w:b w:val="0"/>
          <w:sz w:val="24"/>
          <w:szCs w:val="24"/>
        </w:rPr>
        <w:t>（2）施工现场消防用水量</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（3）总用水量Q的计算</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b w:val="0"/>
          <w:sz w:val="24"/>
          <w:szCs w:val="24"/>
        </w:rPr>
      </w:pPr>
      <w:r w:rsidRPr="004F7D47">
        <w:rPr>
          <w:rFonts w:hint="eastAsia"/>
          <w:b w:val="0"/>
          <w:sz w:val="24"/>
          <w:szCs w:val="24"/>
        </w:rPr>
        <w:t xml:space="preserve">      </w:t>
      </w:r>
      <w:r w:rsidRPr="004F7D47">
        <w:rPr>
          <w:b w:val="0"/>
          <w:sz w:val="24"/>
          <w:szCs w:val="24"/>
        </w:rPr>
        <w:t>q1 =</w:t>
      </w:r>
      <w:r w:rsidRPr="004F7D47">
        <w:rPr>
          <w:rFonts w:hint="eastAsia"/>
          <w:b w:val="0"/>
          <w:sz w:val="24"/>
          <w:szCs w:val="24"/>
        </w:rPr>
        <w:t>0.29</w:t>
      </w:r>
      <w:r w:rsidRPr="004F7D47">
        <w:rPr>
          <w:b w:val="0"/>
          <w:sz w:val="24"/>
          <w:szCs w:val="24"/>
        </w:rPr>
        <w:t>=</w:t>
      </w:r>
      <w:r w:rsidRPr="004F7D47">
        <w:rPr>
          <w:rFonts w:hint="eastAsia"/>
          <w:b w:val="0"/>
          <w:sz w:val="24"/>
          <w:szCs w:val="24"/>
        </w:rPr>
        <w:t>0.29</w:t>
      </w:r>
      <w:r w:rsidRPr="004F7D47">
        <w:rPr>
          <w:b w:val="0"/>
          <w:sz w:val="24"/>
          <w:szCs w:val="24"/>
        </w:rPr>
        <w:t>(l/s</w:t>
      </w:r>
      <w:proofErr w:type="gramStart"/>
      <w:r w:rsidRPr="004F7D47">
        <w:rPr>
          <w:b w:val="0"/>
          <w:sz w:val="24"/>
          <w:szCs w:val="24"/>
        </w:rPr>
        <w:t>)&lt;</w:t>
      </w:r>
      <w:proofErr w:type="gramEnd"/>
      <w:r w:rsidRPr="004F7D47">
        <w:rPr>
          <w:b w:val="0"/>
          <w:sz w:val="24"/>
          <w:szCs w:val="24"/>
        </w:rPr>
        <w:t>q3</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b w:val="0"/>
          <w:sz w:val="24"/>
          <w:szCs w:val="24"/>
        </w:rPr>
      </w:pPr>
      <w:r w:rsidRPr="004F7D47">
        <w:rPr>
          <w:b w:val="0"/>
          <w:sz w:val="24"/>
          <w:szCs w:val="24"/>
        </w:rPr>
        <w:t xml:space="preserve">      </w:t>
      </w:r>
      <w:r w:rsidRPr="004F7D47">
        <w:rPr>
          <w:rFonts w:hint="eastAsia"/>
          <w:b w:val="0"/>
          <w:sz w:val="24"/>
          <w:szCs w:val="24"/>
        </w:rPr>
        <w:t>取Q=</w:t>
      </w:r>
      <w:r w:rsidRPr="004F7D47">
        <w:rPr>
          <w:b w:val="0"/>
          <w:sz w:val="24"/>
          <w:szCs w:val="24"/>
        </w:rPr>
        <w:t>q3=</w:t>
      </w:r>
      <w:smartTag w:uri="urn:schemas-microsoft-com:office:smarttags" w:element="chmetcnv">
        <w:smartTagPr>
          <w:attr w:name="UnitName" w:val="l"/>
          <w:attr w:name="SourceValue" w:val="1"/>
          <w:attr w:name="HasSpace" w:val="True"/>
          <w:attr w:name="Negative" w:val="False"/>
          <w:attr w:name="NumberType" w:val="1"/>
          <w:attr w:name="TCSC" w:val="0"/>
        </w:smartTagPr>
        <w:r w:rsidRPr="004F7D47">
          <w:rPr>
            <w:rFonts w:hint="eastAsia"/>
            <w:b w:val="0"/>
            <w:sz w:val="24"/>
            <w:szCs w:val="24"/>
          </w:rPr>
          <w:t xml:space="preserve">1  </w:t>
        </w:r>
        <w:r w:rsidRPr="004F7D47">
          <w:rPr>
            <w:b w:val="0"/>
            <w:sz w:val="24"/>
            <w:szCs w:val="24"/>
          </w:rPr>
          <w:t>l</w:t>
        </w:r>
      </w:smartTag>
      <w:r w:rsidRPr="004F7D47">
        <w:rPr>
          <w:b w:val="0"/>
          <w:sz w:val="24"/>
          <w:szCs w:val="24"/>
        </w:rPr>
        <w:t>/s</w:t>
      </w:r>
      <w:r w:rsidRPr="004F7D47">
        <w:rPr>
          <w:rFonts w:hint="eastAsia"/>
          <w:b w:val="0"/>
          <w:sz w:val="24"/>
          <w:szCs w:val="24"/>
        </w:rPr>
        <w:t xml:space="preserve"> </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bookmarkStart w:id="9" w:name="_Toc14626643"/>
      <w:r w:rsidRPr="004F7D47">
        <w:rPr>
          <w:b w:val="0"/>
          <w:sz w:val="24"/>
          <w:szCs w:val="24"/>
        </w:rPr>
        <w:t>(</w:t>
      </w:r>
      <w:r w:rsidRPr="004F7D47">
        <w:rPr>
          <w:rFonts w:hint="eastAsia"/>
          <w:b w:val="0"/>
          <w:sz w:val="24"/>
          <w:szCs w:val="24"/>
        </w:rPr>
        <w:t>2</w:t>
      </w:r>
      <w:r w:rsidRPr="004F7D47">
        <w:rPr>
          <w:b w:val="0"/>
          <w:sz w:val="24"/>
          <w:szCs w:val="24"/>
        </w:rPr>
        <w:t>)</w:t>
      </w:r>
      <w:r w:rsidRPr="004F7D47">
        <w:rPr>
          <w:rFonts w:hint="eastAsia"/>
          <w:b w:val="0"/>
          <w:sz w:val="24"/>
          <w:szCs w:val="24"/>
        </w:rPr>
        <w:t>、管径的选择:</w:t>
      </w:r>
      <w:bookmarkEnd w:id="9"/>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b w:val="0"/>
          <w:sz w:val="24"/>
          <w:szCs w:val="24"/>
        </w:rPr>
      </w:pPr>
      <w:r w:rsidRPr="004F7D47">
        <w:rPr>
          <w:b w:val="0"/>
          <w:sz w:val="24"/>
          <w:szCs w:val="24"/>
        </w:rPr>
        <w:t xml:space="preserve">   d</w:t>
      </w:r>
      <w:r w:rsidRPr="004F7D47">
        <w:rPr>
          <w:rFonts w:hint="eastAsia"/>
          <w:b w:val="0"/>
          <w:sz w:val="24"/>
          <w:szCs w:val="24"/>
        </w:rPr>
        <w:t>——配水管直径（</w:t>
      </w:r>
      <w:r w:rsidRPr="004F7D47">
        <w:rPr>
          <w:b w:val="0"/>
          <w:sz w:val="24"/>
          <w:szCs w:val="24"/>
        </w:rPr>
        <w:t>m)</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b w:val="0"/>
          <w:sz w:val="24"/>
          <w:szCs w:val="24"/>
        </w:rPr>
      </w:pPr>
      <w:r w:rsidRPr="004F7D47">
        <w:rPr>
          <w:b w:val="0"/>
          <w:sz w:val="24"/>
          <w:szCs w:val="24"/>
        </w:rPr>
        <w:t xml:space="preserve">   Q</w:t>
      </w:r>
      <w:r w:rsidRPr="004F7D47">
        <w:rPr>
          <w:rFonts w:hint="eastAsia"/>
          <w:b w:val="0"/>
          <w:sz w:val="24"/>
          <w:szCs w:val="24"/>
        </w:rPr>
        <w:t>——总用水量（</w:t>
      </w:r>
      <w:r w:rsidRPr="004F7D47">
        <w:rPr>
          <w:b w:val="0"/>
          <w:sz w:val="24"/>
          <w:szCs w:val="24"/>
        </w:rPr>
        <w:t>l/s)</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b w:val="0"/>
          <w:sz w:val="24"/>
          <w:szCs w:val="24"/>
        </w:rPr>
      </w:pPr>
      <w:r w:rsidRPr="004F7D47">
        <w:rPr>
          <w:b w:val="0"/>
          <w:sz w:val="24"/>
          <w:szCs w:val="24"/>
        </w:rPr>
        <w:t xml:space="preserve">   V</w:t>
      </w:r>
      <w:r w:rsidRPr="004F7D47">
        <w:rPr>
          <w:rFonts w:hint="eastAsia"/>
          <w:b w:val="0"/>
          <w:sz w:val="24"/>
          <w:szCs w:val="24"/>
        </w:rPr>
        <w:t>——管网中水流速，取</w:t>
      </w:r>
      <w:smartTag w:uri="urn:schemas-microsoft-com:office:smarttags" w:element="chmetcnv">
        <w:smartTagPr>
          <w:attr w:name="UnitName" w:val="m"/>
          <w:attr w:name="SourceValue" w:val="2.5"/>
          <w:attr w:name="HasSpace" w:val="False"/>
          <w:attr w:name="Negative" w:val="False"/>
          <w:attr w:name="NumberType" w:val="1"/>
          <w:attr w:name="TCSC" w:val="0"/>
        </w:smartTagPr>
        <w:r w:rsidRPr="004F7D47">
          <w:rPr>
            <w:b w:val="0"/>
            <w:sz w:val="24"/>
            <w:szCs w:val="24"/>
          </w:rPr>
          <w:t>2.5m</w:t>
        </w:r>
      </w:smartTag>
      <w:r w:rsidRPr="004F7D47">
        <w:rPr>
          <w:b w:val="0"/>
          <w:sz w:val="24"/>
          <w:szCs w:val="24"/>
        </w:rPr>
        <w:t>/s</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b w:val="0"/>
          <w:sz w:val="24"/>
          <w:szCs w:val="24"/>
        </w:rPr>
        <w:t xml:space="preserve">     </w:t>
      </w:r>
      <w:r w:rsidRPr="004F7D47">
        <w:rPr>
          <w:rFonts w:hint="eastAsia"/>
          <w:b w:val="0"/>
          <w:sz w:val="24"/>
          <w:szCs w:val="24"/>
        </w:rPr>
        <w:t>d</w:t>
      </w:r>
      <w:proofErr w:type="gramStart"/>
      <w:r w:rsidRPr="004F7D47">
        <w:rPr>
          <w:rFonts w:hint="eastAsia"/>
          <w:b w:val="0"/>
          <w:sz w:val="24"/>
          <w:szCs w:val="24"/>
        </w:rPr>
        <w:t>=(</w:t>
      </w:r>
      <w:proofErr w:type="gramEnd"/>
      <w:r w:rsidRPr="004F7D47">
        <w:rPr>
          <w:rFonts w:hint="eastAsia"/>
          <w:b w:val="0"/>
          <w:sz w:val="24"/>
          <w:szCs w:val="24"/>
        </w:rPr>
        <w:t>4*2/3.14/2.5/1000)1/2=0.022(m)</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 xml:space="preserve">    </w:t>
      </w:r>
      <w:r w:rsidRPr="004F7D47">
        <w:rPr>
          <w:b w:val="0"/>
          <w:sz w:val="24"/>
          <w:szCs w:val="24"/>
        </w:rPr>
        <w:t xml:space="preserve"> </w:t>
      </w:r>
      <w:r w:rsidRPr="004F7D47">
        <w:rPr>
          <w:rFonts w:hint="eastAsia"/>
          <w:b w:val="0"/>
          <w:sz w:val="24"/>
          <w:szCs w:val="24"/>
        </w:rPr>
        <w:t>取</w:t>
      </w:r>
      <w:r w:rsidRPr="004F7D47">
        <w:rPr>
          <w:b w:val="0"/>
          <w:sz w:val="24"/>
          <w:szCs w:val="24"/>
        </w:rPr>
        <w:t>d=</w:t>
      </w:r>
      <w:smartTag w:uri="urn:schemas-microsoft-com:office:smarttags" w:element="chmetcnv">
        <w:smartTagPr>
          <w:attr w:name="UnitName" w:val="mm"/>
          <w:attr w:name="SourceValue" w:val="25"/>
          <w:attr w:name="HasSpace" w:val="False"/>
          <w:attr w:name="Negative" w:val="False"/>
          <w:attr w:name="NumberType" w:val="1"/>
          <w:attr w:name="TCSC" w:val="0"/>
        </w:smartTagPr>
        <w:r w:rsidRPr="004F7D47">
          <w:rPr>
            <w:rFonts w:hint="eastAsia"/>
            <w:b w:val="0"/>
            <w:sz w:val="24"/>
            <w:szCs w:val="24"/>
          </w:rPr>
          <w:t>25</w:t>
        </w:r>
        <w:r w:rsidRPr="004F7D47">
          <w:rPr>
            <w:b w:val="0"/>
            <w:sz w:val="24"/>
            <w:szCs w:val="24"/>
          </w:rPr>
          <w:t>mm</w:t>
        </w:r>
      </w:smartTag>
      <w:r w:rsidRPr="004F7D47">
        <w:rPr>
          <w:rFonts w:hint="eastAsia"/>
          <w:b w:val="0"/>
          <w:sz w:val="24"/>
          <w:szCs w:val="24"/>
        </w:rPr>
        <w:t>的镀锌钢管</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bookmarkStart w:id="10" w:name="_Toc14626644"/>
      <w:r w:rsidRPr="004F7D47">
        <w:rPr>
          <w:b w:val="0"/>
          <w:sz w:val="24"/>
          <w:szCs w:val="24"/>
        </w:rPr>
        <w:t>(</w:t>
      </w:r>
      <w:r w:rsidRPr="004F7D47">
        <w:rPr>
          <w:rFonts w:hint="eastAsia"/>
          <w:b w:val="0"/>
          <w:sz w:val="24"/>
          <w:szCs w:val="24"/>
        </w:rPr>
        <w:t>3</w:t>
      </w:r>
      <w:r w:rsidRPr="004F7D47">
        <w:rPr>
          <w:b w:val="0"/>
          <w:sz w:val="24"/>
          <w:szCs w:val="24"/>
        </w:rPr>
        <w:t>)</w:t>
      </w:r>
      <w:r w:rsidRPr="004F7D47">
        <w:rPr>
          <w:rFonts w:hint="eastAsia"/>
          <w:b w:val="0"/>
          <w:sz w:val="24"/>
          <w:szCs w:val="24"/>
        </w:rPr>
        <w:t>、水源选择及临时给水系统</w:t>
      </w:r>
      <w:bookmarkEnd w:id="10"/>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（1）水源利用由甲方提供的在现场平面的卫生间自来水管给水。</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（2）配水管网的布置：采用枝状布置，给水管采用镀锌钢管明敷，穿越通道处加套管，在主要施工点设置给水点。湿作业用水严格坚持文明用水，对于水源管理尤为重要，做到污水排放有序，用水节约文明。</w:t>
      </w:r>
    </w:p>
    <w:p w:rsidR="0012451A" w:rsidRPr="004F7D47" w:rsidRDefault="0012451A" w:rsidP="0012451A">
      <w:pPr>
        <w:pStyle w:val="xl25"/>
        <w:widowControl w:val="0"/>
        <w:pBdr>
          <w:bottom w:val="none" w:sz="0" w:space="0" w:color="auto"/>
        </w:pBdr>
        <w:spacing w:before="0" w:after="0" w:line="400" w:lineRule="exact"/>
        <w:jc w:val="both"/>
        <w:textAlignment w:val="auto"/>
        <w:rPr>
          <w:rFonts w:hint="eastAsia"/>
          <w:b w:val="0"/>
          <w:sz w:val="24"/>
          <w:szCs w:val="24"/>
        </w:rPr>
      </w:pPr>
      <w:bookmarkStart w:id="11" w:name="_Toc14626645"/>
      <w:r w:rsidRPr="004F7D47">
        <w:rPr>
          <w:rFonts w:hint="eastAsia"/>
          <w:b w:val="0"/>
          <w:sz w:val="24"/>
          <w:szCs w:val="24"/>
        </w:rPr>
        <w:t>3.5施工临时用电</w:t>
      </w:r>
      <w:bookmarkEnd w:id="11"/>
      <w:r w:rsidRPr="004F7D47">
        <w:rPr>
          <w:rFonts w:hint="eastAsia"/>
          <w:b w:val="0"/>
          <w:sz w:val="24"/>
          <w:szCs w:val="24"/>
        </w:rPr>
        <w:t>系统</w:t>
      </w:r>
    </w:p>
    <w:p w:rsidR="0012451A" w:rsidRPr="004F7D47" w:rsidRDefault="0012451A" w:rsidP="0012451A">
      <w:pPr>
        <w:adjustRightInd w:val="0"/>
        <w:snapToGrid w:val="0"/>
        <w:spacing w:line="400" w:lineRule="exact"/>
        <w:ind w:firstLineChars="192" w:firstLine="461"/>
        <w:rPr>
          <w:rFonts w:ascii="宋体" w:hAnsi="宋体" w:hint="eastAsia"/>
          <w:sz w:val="24"/>
        </w:rPr>
      </w:pPr>
      <w:r w:rsidRPr="004F7D47">
        <w:rPr>
          <w:rFonts w:ascii="宋体" w:hAnsi="宋体" w:hint="eastAsia"/>
          <w:sz w:val="24"/>
        </w:rPr>
        <w:t>依据有关规范要求，对现场施工配电采用三相五线制，施工用电采取三级配电、两级保护。施工机具做到</w:t>
      </w:r>
      <w:proofErr w:type="gramStart"/>
      <w:r w:rsidRPr="004F7D47">
        <w:rPr>
          <w:rFonts w:ascii="宋体" w:hAnsi="宋体" w:hint="eastAsia"/>
          <w:sz w:val="24"/>
        </w:rPr>
        <w:t>一</w:t>
      </w:r>
      <w:proofErr w:type="gramEnd"/>
      <w:r w:rsidRPr="004F7D47">
        <w:rPr>
          <w:rFonts w:ascii="宋体" w:hAnsi="宋体" w:hint="eastAsia"/>
          <w:sz w:val="24"/>
        </w:rPr>
        <w:t>机一闸</w:t>
      </w:r>
      <w:proofErr w:type="gramStart"/>
      <w:r w:rsidRPr="004F7D47">
        <w:rPr>
          <w:rFonts w:ascii="宋体" w:hAnsi="宋体" w:hint="eastAsia"/>
          <w:sz w:val="24"/>
        </w:rPr>
        <w:t>一</w:t>
      </w:r>
      <w:proofErr w:type="gramEnd"/>
      <w:r w:rsidRPr="004F7D47">
        <w:rPr>
          <w:rFonts w:ascii="宋体" w:hAnsi="宋体" w:hint="eastAsia"/>
          <w:sz w:val="24"/>
        </w:rPr>
        <w:t>保险，保证施工安全。</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现场设主电箱，接驳位置按设备安装承包商在业主单位提供的电源接口，引入主配电箱接至各楼层配电</w:t>
      </w:r>
      <w:proofErr w:type="gramStart"/>
      <w:r w:rsidRPr="004F7D47">
        <w:rPr>
          <w:rFonts w:hint="eastAsia"/>
          <w:b w:val="0"/>
          <w:sz w:val="24"/>
          <w:szCs w:val="24"/>
        </w:rPr>
        <w:t>箱最后</w:t>
      </w:r>
      <w:proofErr w:type="gramEnd"/>
      <w:r w:rsidRPr="004F7D47">
        <w:rPr>
          <w:rFonts w:hint="eastAsia"/>
          <w:b w:val="0"/>
          <w:sz w:val="24"/>
          <w:szCs w:val="24"/>
        </w:rPr>
        <w:t>引入各分配电箱，施工机具</w:t>
      </w:r>
      <w:proofErr w:type="gramStart"/>
      <w:r w:rsidRPr="004F7D47">
        <w:rPr>
          <w:rFonts w:hint="eastAsia"/>
          <w:b w:val="0"/>
          <w:sz w:val="24"/>
          <w:szCs w:val="24"/>
        </w:rPr>
        <w:t>用电再</w:t>
      </w:r>
      <w:proofErr w:type="gramEnd"/>
      <w:r w:rsidRPr="004F7D47">
        <w:rPr>
          <w:rFonts w:hint="eastAsia"/>
          <w:b w:val="0"/>
          <w:sz w:val="24"/>
          <w:szCs w:val="24"/>
        </w:rPr>
        <w:t>从分箱接出。根据施工要求，照明系统覆盖分布大部分施工区域，个别区域（较小）临时拉线照明。</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bookmarkStart w:id="12" w:name="_Toc449086234"/>
      <w:bookmarkStart w:id="13" w:name="_Toc449087931"/>
      <w:bookmarkStart w:id="14" w:name="_Toc512249384"/>
      <w:bookmarkStart w:id="15" w:name="_Toc512249786"/>
      <w:bookmarkStart w:id="16" w:name="_Toc14626648"/>
      <w:r w:rsidRPr="004F7D47">
        <w:rPr>
          <w:rFonts w:hint="eastAsia"/>
          <w:b w:val="0"/>
          <w:sz w:val="24"/>
          <w:szCs w:val="24"/>
        </w:rPr>
        <w:t>1、临时施工用电系统</w:t>
      </w:r>
      <w:bookmarkEnd w:id="12"/>
      <w:bookmarkEnd w:id="13"/>
      <w:bookmarkEnd w:id="14"/>
      <w:bookmarkEnd w:id="15"/>
      <w:bookmarkEnd w:id="16"/>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（1）用电器具特征：</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1）动力</w:t>
      </w:r>
      <w:proofErr w:type="gramStart"/>
      <w:r w:rsidRPr="004F7D47">
        <w:rPr>
          <w:rFonts w:hint="eastAsia"/>
          <w:b w:val="0"/>
          <w:sz w:val="24"/>
          <w:szCs w:val="24"/>
        </w:rPr>
        <w:t>负荷电</w:t>
      </w:r>
      <w:proofErr w:type="gramEnd"/>
      <w:r w:rsidRPr="004F7D47">
        <w:rPr>
          <w:rFonts w:hint="eastAsia"/>
          <w:b w:val="0"/>
          <w:sz w:val="24"/>
          <w:szCs w:val="24"/>
        </w:rPr>
        <w:t>以II类手持式及移动式小型电动工具为主。</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2）照明：以白炽灯作为临时施工现场的照明光源。</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（2）临时施工配电原则</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proofErr w:type="gramStart"/>
      <w:r w:rsidRPr="004F7D47">
        <w:rPr>
          <w:rFonts w:hint="eastAsia"/>
          <w:b w:val="0"/>
          <w:sz w:val="24"/>
          <w:szCs w:val="24"/>
        </w:rPr>
        <w:t>采用总</w:t>
      </w:r>
      <w:proofErr w:type="gramEnd"/>
      <w:r w:rsidRPr="004F7D47">
        <w:rPr>
          <w:rFonts w:hint="eastAsia"/>
          <w:b w:val="0"/>
          <w:sz w:val="24"/>
          <w:szCs w:val="24"/>
        </w:rPr>
        <w:t>配电箱（PX）和分配电箱（FPX）二级配电。配电系统为TN-S制。专</w:t>
      </w:r>
      <w:r w:rsidRPr="004F7D47">
        <w:rPr>
          <w:rFonts w:hint="eastAsia"/>
          <w:b w:val="0"/>
          <w:sz w:val="24"/>
          <w:szCs w:val="24"/>
        </w:rPr>
        <w:lastRenderedPageBreak/>
        <w:t>用PE保护接地线。</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动力配电采用</w:t>
      </w:r>
      <w:proofErr w:type="gramStart"/>
      <w:r w:rsidRPr="004F7D47">
        <w:rPr>
          <w:rFonts w:hint="eastAsia"/>
          <w:b w:val="0"/>
          <w:sz w:val="24"/>
          <w:szCs w:val="24"/>
        </w:rPr>
        <w:t>一</w:t>
      </w:r>
      <w:proofErr w:type="gramEnd"/>
      <w:r w:rsidRPr="004F7D47">
        <w:rPr>
          <w:rFonts w:hint="eastAsia"/>
          <w:b w:val="0"/>
          <w:sz w:val="24"/>
          <w:szCs w:val="24"/>
        </w:rPr>
        <w:t>机一闸，并加配自动脱扣漏电保护开关。照明由专用回路供电。</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 xml:space="preserve"> （3</w:t>
      </w:r>
      <w:r w:rsidRPr="004F7D47">
        <w:rPr>
          <w:b w:val="0"/>
          <w:sz w:val="24"/>
          <w:szCs w:val="24"/>
        </w:rPr>
        <w:t>）</w:t>
      </w:r>
      <w:r w:rsidRPr="004F7D47">
        <w:rPr>
          <w:rFonts w:hint="eastAsia"/>
          <w:b w:val="0"/>
          <w:sz w:val="24"/>
          <w:szCs w:val="24"/>
        </w:rPr>
        <w:t>临时用电总量约为</w:t>
      </w:r>
      <w:r w:rsidRPr="004F7D47">
        <w:rPr>
          <w:b w:val="0"/>
          <w:sz w:val="24"/>
          <w:szCs w:val="24"/>
        </w:rPr>
        <w:t>2</w:t>
      </w:r>
      <w:r w:rsidRPr="004F7D47">
        <w:rPr>
          <w:rFonts w:hint="eastAsia"/>
          <w:b w:val="0"/>
          <w:sz w:val="24"/>
          <w:szCs w:val="24"/>
        </w:rPr>
        <w:t>5KW（包括照明及施工机具用量）</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bookmarkStart w:id="17" w:name="_Toc14626649"/>
      <w:r w:rsidRPr="004F7D47">
        <w:rPr>
          <w:rFonts w:hint="eastAsia"/>
          <w:b w:val="0"/>
          <w:sz w:val="24"/>
          <w:szCs w:val="24"/>
        </w:rPr>
        <w:t>2、安全技术措施</w:t>
      </w:r>
      <w:bookmarkEnd w:id="17"/>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（1）分配电箱至开关箱线段采用双重聚氯乙烯绝缘型（BVV）铜芯导线穿PVC保护管架空敷设。对地高度不小于</w:t>
      </w:r>
      <w:smartTag w:uri="urn:schemas-microsoft-com:office:smarttags" w:element="chmetcnv">
        <w:smartTagPr>
          <w:attr w:name="UnitName" w:val="m"/>
          <w:attr w:name="SourceValue" w:val="2.5"/>
          <w:attr w:name="HasSpace" w:val="False"/>
          <w:attr w:name="Negative" w:val="False"/>
          <w:attr w:name="NumberType" w:val="1"/>
          <w:attr w:name="TCSC" w:val="0"/>
        </w:smartTagPr>
        <w:r w:rsidRPr="004F7D47">
          <w:rPr>
            <w:rFonts w:hint="eastAsia"/>
            <w:b w:val="0"/>
            <w:sz w:val="24"/>
            <w:szCs w:val="24"/>
          </w:rPr>
          <w:t>2.5M</w:t>
        </w:r>
      </w:smartTag>
      <w:r w:rsidRPr="004F7D47">
        <w:rPr>
          <w:rFonts w:hint="eastAsia"/>
          <w:b w:val="0"/>
          <w:sz w:val="24"/>
          <w:szCs w:val="24"/>
        </w:rPr>
        <w:t>。</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（2）</w:t>
      </w:r>
      <w:proofErr w:type="gramStart"/>
      <w:r w:rsidRPr="004F7D47">
        <w:rPr>
          <w:rFonts w:hint="eastAsia"/>
          <w:b w:val="0"/>
          <w:sz w:val="24"/>
          <w:szCs w:val="24"/>
        </w:rPr>
        <w:t>总箱</w:t>
      </w:r>
      <w:proofErr w:type="gramEnd"/>
      <w:r w:rsidRPr="004F7D47">
        <w:rPr>
          <w:rFonts w:hint="eastAsia"/>
          <w:b w:val="0"/>
          <w:sz w:val="24"/>
          <w:szCs w:val="24"/>
        </w:rPr>
        <w:t>PX外壳及零线应重复接地（与现有的接地干线网可靠连接）。接地电阻应不大于10欧姆。</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（3）配电箱底边距地</w:t>
      </w:r>
      <w:smartTag w:uri="urn:schemas-microsoft-com:office:smarttags" w:element="chmetcnv">
        <w:smartTagPr>
          <w:attr w:name="UnitName" w:val="m"/>
          <w:attr w:name="SourceValue" w:val="1.5"/>
          <w:attr w:name="HasSpace" w:val="False"/>
          <w:attr w:name="Negative" w:val="False"/>
          <w:attr w:name="NumberType" w:val="1"/>
          <w:attr w:name="TCSC" w:val="0"/>
        </w:smartTagPr>
        <w:r w:rsidRPr="004F7D47">
          <w:rPr>
            <w:rFonts w:hint="eastAsia"/>
            <w:b w:val="0"/>
            <w:sz w:val="24"/>
            <w:szCs w:val="24"/>
          </w:rPr>
          <w:t>1.5M</w:t>
        </w:r>
      </w:smartTag>
      <w:r w:rsidRPr="004F7D47">
        <w:rPr>
          <w:rFonts w:hint="eastAsia"/>
          <w:b w:val="0"/>
          <w:sz w:val="24"/>
          <w:szCs w:val="24"/>
        </w:rPr>
        <w:t>。周边不得堆放足以妨碍操作、维修的杂物。</w:t>
      </w:r>
    </w:p>
    <w:p w:rsidR="0012451A" w:rsidRPr="004F7D47" w:rsidRDefault="0012451A" w:rsidP="0012451A">
      <w:pPr>
        <w:pStyle w:val="xl25"/>
        <w:widowControl w:val="0"/>
        <w:pBdr>
          <w:bottom w:val="none" w:sz="0" w:space="0" w:color="auto"/>
        </w:pBdr>
        <w:spacing w:before="0" w:after="0" w:line="400" w:lineRule="exact"/>
        <w:ind w:firstLine="480"/>
        <w:jc w:val="both"/>
        <w:textAlignment w:val="auto"/>
        <w:rPr>
          <w:rFonts w:hint="eastAsia"/>
          <w:b w:val="0"/>
          <w:sz w:val="24"/>
          <w:szCs w:val="24"/>
        </w:rPr>
      </w:pPr>
      <w:r w:rsidRPr="004F7D47">
        <w:rPr>
          <w:rFonts w:hint="eastAsia"/>
          <w:b w:val="0"/>
          <w:sz w:val="24"/>
          <w:szCs w:val="24"/>
        </w:rPr>
        <w:t>（4）进出箱体的电气线路口必须设在箱体的下底面。</w:t>
      </w:r>
    </w:p>
    <w:p w:rsidR="0012451A" w:rsidRPr="004F7D47" w:rsidRDefault="0012451A" w:rsidP="0012451A">
      <w:pPr>
        <w:adjustRightInd w:val="0"/>
        <w:snapToGrid w:val="0"/>
        <w:spacing w:line="400" w:lineRule="exact"/>
        <w:ind w:firstLineChars="189" w:firstLine="454"/>
        <w:jc w:val="left"/>
        <w:rPr>
          <w:rFonts w:ascii="宋体" w:hAnsi="宋体" w:hint="eastAsia"/>
          <w:sz w:val="24"/>
        </w:rPr>
      </w:pPr>
      <w:r w:rsidRPr="004F7D47">
        <w:rPr>
          <w:rFonts w:ascii="宋体" w:hAnsi="宋体" w:hint="eastAsia"/>
          <w:sz w:val="24"/>
        </w:rPr>
        <w:t>（5）手持式或移动式电动工具电线采用YZ—1000V</w:t>
      </w:r>
      <w:proofErr w:type="gramStart"/>
      <w:r w:rsidRPr="004F7D47">
        <w:rPr>
          <w:rFonts w:ascii="宋体" w:hAnsi="宋体" w:hint="eastAsia"/>
          <w:sz w:val="24"/>
        </w:rPr>
        <w:t>橡</w:t>
      </w:r>
      <w:proofErr w:type="gramEnd"/>
      <w:r w:rsidRPr="004F7D47">
        <w:rPr>
          <w:rFonts w:ascii="宋体" w:hAnsi="宋体" w:hint="eastAsia"/>
          <w:sz w:val="24"/>
        </w:rPr>
        <w:t>套软电缆。</w:t>
      </w:r>
    </w:p>
    <w:p w:rsidR="0012451A" w:rsidRPr="004F7D47" w:rsidRDefault="0012451A" w:rsidP="0012451A">
      <w:pPr>
        <w:adjustRightInd w:val="0"/>
        <w:snapToGrid w:val="0"/>
        <w:spacing w:line="400" w:lineRule="exact"/>
        <w:jc w:val="left"/>
        <w:rPr>
          <w:rFonts w:ascii="宋体" w:hAnsi="宋体" w:hint="eastAsia"/>
          <w:sz w:val="24"/>
        </w:rPr>
      </w:pPr>
      <w:r w:rsidRPr="004F7D47">
        <w:rPr>
          <w:rFonts w:ascii="宋体" w:hAnsi="宋体" w:hint="eastAsia"/>
          <w:sz w:val="24"/>
        </w:rPr>
        <w:t>3.6  施工现场总平面布置图（见附图）</w:t>
      </w:r>
    </w:p>
    <w:p w:rsidR="0012451A" w:rsidRPr="004F7D47" w:rsidRDefault="0012451A" w:rsidP="0012451A">
      <w:pPr>
        <w:adjustRightInd w:val="0"/>
        <w:snapToGrid w:val="0"/>
        <w:spacing w:line="400" w:lineRule="exact"/>
        <w:rPr>
          <w:rFonts w:ascii="宋体" w:hAnsi="宋体" w:hint="eastAsia"/>
          <w:sz w:val="24"/>
        </w:rPr>
      </w:pPr>
    </w:p>
    <w:p w:rsidR="0012451A" w:rsidRPr="004F7D47" w:rsidRDefault="0012451A" w:rsidP="0012451A">
      <w:pPr>
        <w:adjustRightInd w:val="0"/>
        <w:snapToGrid w:val="0"/>
        <w:spacing w:line="400" w:lineRule="exact"/>
        <w:jc w:val="center"/>
        <w:rPr>
          <w:rFonts w:ascii="宋体" w:hAnsi="宋体" w:hint="eastAsia"/>
          <w:sz w:val="24"/>
        </w:rPr>
      </w:pPr>
      <w:r w:rsidRPr="004F7D47">
        <w:rPr>
          <w:rFonts w:ascii="宋体" w:hAnsi="宋体" w:hint="eastAsia"/>
          <w:sz w:val="24"/>
        </w:rPr>
        <w:t>第四章  施工进度计划表及相应保证措施</w:t>
      </w:r>
    </w:p>
    <w:p w:rsidR="0012451A" w:rsidRPr="00BB4653" w:rsidRDefault="0012451A" w:rsidP="0012451A">
      <w:pPr>
        <w:adjustRightInd w:val="0"/>
        <w:snapToGrid w:val="0"/>
        <w:spacing w:line="400" w:lineRule="exact"/>
        <w:jc w:val="center"/>
        <w:rPr>
          <w:rFonts w:ascii="宋体" w:hAnsi="宋体" w:hint="eastAsia"/>
          <w:sz w:val="24"/>
        </w:rPr>
      </w:pPr>
    </w:p>
    <w:p w:rsidR="0012451A" w:rsidRPr="004F7D47" w:rsidRDefault="0012451A" w:rsidP="0012451A">
      <w:pPr>
        <w:adjustRightInd w:val="0"/>
        <w:snapToGrid w:val="0"/>
        <w:spacing w:line="400" w:lineRule="exact"/>
        <w:ind w:left="630"/>
        <w:rPr>
          <w:rFonts w:ascii="宋体" w:hAnsi="宋体" w:hint="eastAsia"/>
          <w:sz w:val="24"/>
        </w:rPr>
      </w:pPr>
    </w:p>
    <w:p w:rsidR="0012451A" w:rsidRPr="004F7D47" w:rsidRDefault="0012451A" w:rsidP="009E4179">
      <w:pPr>
        <w:numPr>
          <w:ilvl w:val="1"/>
          <w:numId w:val="28"/>
        </w:numPr>
        <w:adjustRightInd w:val="0"/>
        <w:snapToGrid w:val="0"/>
        <w:spacing w:line="400" w:lineRule="exact"/>
        <w:rPr>
          <w:rFonts w:ascii="宋体" w:hAnsi="宋体" w:hint="eastAsia"/>
          <w:sz w:val="24"/>
        </w:rPr>
      </w:pPr>
      <w:r w:rsidRPr="004F7D47">
        <w:rPr>
          <w:rFonts w:ascii="宋体" w:hAnsi="宋体" w:hint="eastAsia"/>
          <w:sz w:val="24"/>
        </w:rPr>
        <w:t>施工进度计划</w:t>
      </w:r>
    </w:p>
    <w:p w:rsidR="0012451A" w:rsidRPr="004F7D47" w:rsidRDefault="0012451A" w:rsidP="0012451A">
      <w:pPr>
        <w:adjustRightInd w:val="0"/>
        <w:snapToGrid w:val="0"/>
        <w:spacing w:line="400" w:lineRule="exact"/>
        <w:ind w:left="720"/>
        <w:rPr>
          <w:rFonts w:ascii="宋体" w:hAnsi="宋体" w:hint="eastAsia"/>
          <w:sz w:val="24"/>
        </w:rPr>
      </w:pPr>
      <w:r w:rsidRPr="004F7D47">
        <w:rPr>
          <w:rFonts w:ascii="宋体" w:hAnsi="宋体" w:hint="eastAsia"/>
          <w:sz w:val="24"/>
        </w:rPr>
        <w:t xml:space="preserve">   根据招标文件要求，本工程投标工期为</w:t>
      </w:r>
      <w:r>
        <w:rPr>
          <w:rFonts w:ascii="宋体" w:hAnsi="宋体" w:hint="eastAsia"/>
          <w:sz w:val="24"/>
        </w:rPr>
        <w:t>30</w:t>
      </w:r>
      <w:r w:rsidRPr="004F7D47">
        <w:rPr>
          <w:rFonts w:ascii="宋体" w:hAnsi="宋体" w:hint="eastAsia"/>
          <w:sz w:val="24"/>
        </w:rPr>
        <w:t>天，开工日期以具体开工报告为准。</w:t>
      </w:r>
    </w:p>
    <w:p w:rsidR="0012451A" w:rsidRPr="004F7D47" w:rsidRDefault="0012451A" w:rsidP="0012451A">
      <w:pPr>
        <w:adjustRightInd w:val="0"/>
        <w:snapToGrid w:val="0"/>
        <w:spacing w:line="400" w:lineRule="exact"/>
        <w:ind w:left="720"/>
        <w:rPr>
          <w:rFonts w:ascii="宋体" w:hAnsi="宋体" w:hint="eastAsia"/>
          <w:sz w:val="24"/>
        </w:rPr>
      </w:pPr>
      <w:r w:rsidRPr="004F7D47">
        <w:rPr>
          <w:rFonts w:ascii="宋体" w:hAnsi="宋体" w:hint="eastAsia"/>
          <w:sz w:val="24"/>
        </w:rPr>
        <w:t xml:space="preserve">   如因我方原因致使工程延期竣工，我公司愿意承担违约责任及违约金。</w:t>
      </w:r>
    </w:p>
    <w:p w:rsidR="0012451A" w:rsidRPr="004F7D47" w:rsidRDefault="0012451A" w:rsidP="0012451A">
      <w:pPr>
        <w:pStyle w:val="ad"/>
        <w:adjustRightInd w:val="0"/>
        <w:snapToGrid w:val="0"/>
        <w:spacing w:line="400" w:lineRule="exact"/>
        <w:ind w:firstLine="600"/>
        <w:rPr>
          <w:rFonts w:hint="eastAsia"/>
          <w:sz w:val="24"/>
        </w:rPr>
      </w:pPr>
      <w:r>
        <w:rPr>
          <w:rFonts w:hint="eastAsia"/>
          <w:sz w:val="24"/>
        </w:rPr>
        <w:t>CMMI</w:t>
      </w:r>
      <w:r>
        <w:rPr>
          <w:rFonts w:hint="eastAsia"/>
          <w:sz w:val="24"/>
        </w:rPr>
        <w:t>南京认证</w:t>
      </w:r>
      <w:r w:rsidRPr="00315534">
        <w:rPr>
          <w:rFonts w:hint="eastAsia"/>
          <w:sz w:val="24"/>
        </w:rPr>
        <w:t>中心</w:t>
      </w:r>
      <w:r>
        <w:rPr>
          <w:rFonts w:hint="eastAsia"/>
          <w:sz w:val="24"/>
        </w:rPr>
        <w:t>室内装修</w:t>
      </w:r>
      <w:r w:rsidRPr="003979D2">
        <w:rPr>
          <w:rFonts w:hint="eastAsia"/>
          <w:color w:val="000000"/>
          <w:sz w:val="24"/>
        </w:rPr>
        <w:t>办公场所装饰工程</w:t>
      </w:r>
      <w:r w:rsidRPr="004F7D47">
        <w:rPr>
          <w:rFonts w:hint="eastAsia"/>
          <w:sz w:val="24"/>
        </w:rPr>
        <w:t>施工进度网络计划表。（附后）</w:t>
      </w:r>
    </w:p>
    <w:p w:rsidR="0012451A" w:rsidRPr="004F7D47" w:rsidRDefault="0012451A" w:rsidP="0012451A">
      <w:pPr>
        <w:pStyle w:val="ad"/>
        <w:adjustRightInd w:val="0"/>
        <w:snapToGrid w:val="0"/>
        <w:spacing w:line="400" w:lineRule="exact"/>
        <w:rPr>
          <w:rFonts w:hint="eastAsia"/>
          <w:sz w:val="24"/>
        </w:rPr>
      </w:pPr>
      <w:r w:rsidRPr="004F7D47">
        <w:rPr>
          <w:rFonts w:hint="eastAsia"/>
          <w:sz w:val="24"/>
        </w:rPr>
        <w:t xml:space="preserve">4.2  </w:t>
      </w:r>
      <w:r w:rsidRPr="004F7D47">
        <w:rPr>
          <w:rFonts w:hint="eastAsia"/>
          <w:sz w:val="24"/>
        </w:rPr>
        <w:t>各阶段进度保证措施</w:t>
      </w:r>
    </w:p>
    <w:p w:rsidR="0012451A" w:rsidRPr="004F7D47" w:rsidRDefault="0012451A" w:rsidP="0012451A">
      <w:pPr>
        <w:pStyle w:val="ad"/>
        <w:adjustRightInd w:val="0"/>
        <w:snapToGrid w:val="0"/>
        <w:spacing w:line="400" w:lineRule="exact"/>
        <w:ind w:left="1020" w:hangingChars="250" w:hanging="600"/>
        <w:rPr>
          <w:rFonts w:hint="eastAsia"/>
          <w:sz w:val="24"/>
        </w:rPr>
      </w:pPr>
      <w:r w:rsidRPr="004F7D47">
        <w:rPr>
          <w:rFonts w:hint="eastAsia"/>
          <w:sz w:val="24"/>
        </w:rPr>
        <w:t xml:space="preserve">        </w:t>
      </w:r>
      <w:r w:rsidRPr="004F7D47">
        <w:rPr>
          <w:rFonts w:hint="eastAsia"/>
          <w:sz w:val="24"/>
        </w:rPr>
        <w:t>各阶段进度保证采取的措施有组织措施、管理措施、材料供应措施、资金措施、协调措施、工程检查措施。</w:t>
      </w:r>
    </w:p>
    <w:p w:rsidR="0012451A" w:rsidRPr="004F7D47" w:rsidRDefault="0012451A" w:rsidP="0012451A">
      <w:pPr>
        <w:adjustRightInd w:val="0"/>
        <w:snapToGrid w:val="0"/>
        <w:spacing w:line="400" w:lineRule="exact"/>
        <w:rPr>
          <w:rFonts w:ascii="宋体" w:hAnsi="宋体" w:hint="eastAsia"/>
          <w:sz w:val="24"/>
        </w:rPr>
      </w:pPr>
      <w:smartTag w:uri="urn:schemas-microsoft-com:office:smarttags" w:element="chsdate">
        <w:smartTagPr>
          <w:attr w:name="Year" w:val="1899"/>
          <w:attr w:name="Month" w:val="12"/>
          <w:attr w:name="Day" w:val="30"/>
          <w:attr w:name="IsLunarDate" w:val="False"/>
          <w:attr w:name="IsROCDate" w:val="False"/>
        </w:smartTagPr>
        <w:r w:rsidRPr="004F7D47">
          <w:rPr>
            <w:rFonts w:ascii="宋体" w:hAnsi="宋体" w:hint="eastAsia"/>
            <w:sz w:val="24"/>
          </w:rPr>
          <w:t>4.2.1</w:t>
        </w:r>
      </w:smartTag>
      <w:r w:rsidRPr="004F7D47">
        <w:rPr>
          <w:rFonts w:ascii="宋体" w:hAnsi="宋体" w:hint="eastAsia"/>
          <w:sz w:val="24"/>
        </w:rPr>
        <w:t xml:space="preserve"> 组织措施</w:t>
      </w:r>
    </w:p>
    <w:p w:rsidR="0012451A" w:rsidRPr="004F7D47" w:rsidRDefault="0012451A" w:rsidP="0012451A">
      <w:pPr>
        <w:adjustRightInd w:val="0"/>
        <w:snapToGrid w:val="0"/>
        <w:spacing w:line="400" w:lineRule="exact"/>
        <w:ind w:left="720" w:firstLine="570"/>
        <w:rPr>
          <w:rFonts w:ascii="宋体" w:hAnsi="宋体" w:hint="eastAsia"/>
          <w:sz w:val="24"/>
        </w:rPr>
      </w:pPr>
      <w:r w:rsidRPr="004F7D47">
        <w:rPr>
          <w:rFonts w:ascii="宋体" w:hAnsi="宋体" w:hint="eastAsia"/>
          <w:sz w:val="24"/>
        </w:rPr>
        <w:t>在</w:t>
      </w:r>
      <w:r>
        <w:rPr>
          <w:rFonts w:ascii="宋体" w:hAnsi="宋体" w:hint="eastAsia"/>
          <w:color w:val="000000"/>
          <w:sz w:val="24"/>
        </w:rPr>
        <w:t>30</w:t>
      </w:r>
      <w:r w:rsidRPr="003979D2">
        <w:rPr>
          <w:rFonts w:ascii="宋体" w:hAnsi="宋体" w:hint="eastAsia"/>
          <w:color w:val="000000"/>
          <w:sz w:val="24"/>
        </w:rPr>
        <w:t>天</w:t>
      </w:r>
      <w:r w:rsidRPr="004F7D47">
        <w:rPr>
          <w:rFonts w:ascii="宋体" w:hAnsi="宋体" w:hint="eastAsia"/>
          <w:sz w:val="24"/>
        </w:rPr>
        <w:t>工程全部竣工，我公司充分认识到本工程项目的重要性与工期的紧迫性，特组建具有丰富现场管理经验的、强有力的项目经理部。在项目经理的统一领导下，精心组织、精心安排。提倡前道工序为后道工序服务，用下列措施来保证投标工期的实现。</w:t>
      </w:r>
    </w:p>
    <w:p w:rsidR="0012451A" w:rsidRPr="004F7D47" w:rsidRDefault="0012451A" w:rsidP="009E4179">
      <w:pPr>
        <w:numPr>
          <w:ilvl w:val="0"/>
          <w:numId w:val="25"/>
        </w:numPr>
        <w:adjustRightInd w:val="0"/>
        <w:snapToGrid w:val="0"/>
        <w:spacing w:line="400" w:lineRule="exact"/>
        <w:rPr>
          <w:rFonts w:ascii="宋体" w:hAnsi="宋体" w:hint="eastAsia"/>
          <w:sz w:val="24"/>
        </w:rPr>
      </w:pPr>
      <w:r w:rsidRPr="004F7D47">
        <w:rPr>
          <w:rFonts w:ascii="宋体" w:hAnsi="宋体" w:hint="eastAsia"/>
          <w:sz w:val="24"/>
        </w:rPr>
        <w:t>劳动力的投入是保证工期的关键，因此当本工程的工作面一旦形成，立即</w:t>
      </w:r>
      <w:r w:rsidRPr="004F7D47">
        <w:rPr>
          <w:rFonts w:ascii="宋体" w:hAnsi="宋体" w:hint="eastAsia"/>
          <w:sz w:val="24"/>
        </w:rPr>
        <w:lastRenderedPageBreak/>
        <w:t>按序调集劳动力，并按总进度的控制，做好后备劳动力的调集工作。在施工高峰时，视具体情况统一调度机械设备与劳动力。</w:t>
      </w:r>
    </w:p>
    <w:p w:rsidR="0012451A" w:rsidRPr="004F7D47" w:rsidRDefault="0012451A" w:rsidP="009E4179">
      <w:pPr>
        <w:numPr>
          <w:ilvl w:val="0"/>
          <w:numId w:val="25"/>
        </w:numPr>
        <w:adjustRightInd w:val="0"/>
        <w:snapToGrid w:val="0"/>
        <w:spacing w:line="400" w:lineRule="exact"/>
        <w:rPr>
          <w:rFonts w:ascii="宋体" w:hAnsi="宋体" w:hint="eastAsia"/>
          <w:sz w:val="24"/>
        </w:rPr>
      </w:pPr>
      <w:r w:rsidRPr="004F7D47">
        <w:rPr>
          <w:rFonts w:ascii="宋体" w:hAnsi="宋体" w:hint="eastAsia"/>
          <w:sz w:val="24"/>
        </w:rPr>
        <w:t>用施工进度的三级动态管理来保证工期进度的措施。由公司制定一级进度计划（施工总进度控制计划表）、项目经理部编制二级计划（月工作计划）、各专业施工队组编制三级进度计划（各分部项工程每月进度计划）。三个计划要求总体衔接、稳定平衡，通过信息反馈，对计划实施的全过程作有效的动态控制。月计划和周计划的编制，必须具体、详细，具有实际性和可操作性。</w:t>
      </w:r>
    </w:p>
    <w:p w:rsidR="0012451A" w:rsidRPr="004F7D47" w:rsidRDefault="0012451A" w:rsidP="009E4179">
      <w:pPr>
        <w:numPr>
          <w:ilvl w:val="0"/>
          <w:numId w:val="25"/>
        </w:numPr>
        <w:adjustRightInd w:val="0"/>
        <w:snapToGrid w:val="0"/>
        <w:spacing w:line="400" w:lineRule="exact"/>
        <w:rPr>
          <w:rFonts w:ascii="宋体" w:hAnsi="宋体" w:hint="eastAsia"/>
          <w:sz w:val="24"/>
        </w:rPr>
      </w:pPr>
      <w:r w:rsidRPr="004F7D47">
        <w:rPr>
          <w:rFonts w:ascii="宋体" w:hAnsi="宋体" w:hint="eastAsia"/>
          <w:sz w:val="24"/>
        </w:rPr>
        <w:t>项目经理部每</w:t>
      </w:r>
      <w:r>
        <w:rPr>
          <w:rFonts w:ascii="宋体" w:hAnsi="宋体" w:hint="eastAsia"/>
          <w:sz w:val="24"/>
        </w:rPr>
        <w:t>周</w:t>
      </w:r>
      <w:r w:rsidRPr="004F7D47">
        <w:rPr>
          <w:rFonts w:ascii="宋体" w:hAnsi="宋体" w:hint="eastAsia"/>
          <w:sz w:val="24"/>
        </w:rPr>
        <w:t>召开一次施工现场会议（邀请业主、监理单位等参加），每周召开一</w:t>
      </w:r>
      <w:r>
        <w:rPr>
          <w:rFonts w:ascii="宋体" w:hAnsi="宋体" w:hint="eastAsia"/>
          <w:sz w:val="24"/>
        </w:rPr>
        <w:t>次现场工作协调会议。对反馈的信息必须立即</w:t>
      </w:r>
      <w:proofErr w:type="gramStart"/>
      <w:r>
        <w:rPr>
          <w:rFonts w:ascii="宋体" w:hAnsi="宋体" w:hint="eastAsia"/>
          <w:sz w:val="24"/>
        </w:rPr>
        <w:t>作出</w:t>
      </w:r>
      <w:proofErr w:type="gramEnd"/>
      <w:r>
        <w:rPr>
          <w:rFonts w:ascii="宋体" w:hAnsi="宋体" w:hint="eastAsia"/>
          <w:sz w:val="24"/>
        </w:rPr>
        <w:t>正确的处理，并对</w:t>
      </w:r>
      <w:r w:rsidRPr="004F7D47">
        <w:rPr>
          <w:rFonts w:ascii="宋体" w:hAnsi="宋体" w:hint="eastAsia"/>
          <w:sz w:val="24"/>
        </w:rPr>
        <w:t>周计划加以调整。</w:t>
      </w:r>
    </w:p>
    <w:p w:rsidR="0012451A" w:rsidRPr="004F7D47" w:rsidRDefault="0012451A" w:rsidP="009E4179">
      <w:pPr>
        <w:numPr>
          <w:ilvl w:val="0"/>
          <w:numId w:val="25"/>
        </w:numPr>
        <w:adjustRightInd w:val="0"/>
        <w:snapToGrid w:val="0"/>
        <w:spacing w:line="400" w:lineRule="exact"/>
        <w:rPr>
          <w:rFonts w:ascii="宋体" w:hAnsi="宋体"/>
          <w:sz w:val="24"/>
        </w:rPr>
      </w:pPr>
      <w:r w:rsidRPr="004F7D47">
        <w:rPr>
          <w:rFonts w:ascii="宋体" w:hAnsi="宋体" w:hint="eastAsia"/>
          <w:sz w:val="24"/>
        </w:rPr>
        <w:t>根据工程特点及工作面的部署，强化材料设备部门人员结构，材料提前齐备足，便于加快施工进度</w:t>
      </w:r>
    </w:p>
    <w:p w:rsidR="0012451A" w:rsidRPr="004F7D47" w:rsidRDefault="0012451A" w:rsidP="0012451A">
      <w:pPr>
        <w:pStyle w:val="ad"/>
        <w:adjustRightInd w:val="0"/>
        <w:snapToGrid w:val="0"/>
        <w:spacing w:line="400" w:lineRule="exact"/>
        <w:rPr>
          <w:rFonts w:hint="eastAsia"/>
          <w:sz w:val="24"/>
        </w:rPr>
      </w:pPr>
      <w:smartTag w:uri="urn:schemas-microsoft-com:office:smarttags" w:element="chsdate">
        <w:smartTagPr>
          <w:attr w:name="Year" w:val="1899"/>
          <w:attr w:name="Month" w:val="12"/>
          <w:attr w:name="Day" w:val="30"/>
          <w:attr w:name="IsLunarDate" w:val="False"/>
          <w:attr w:name="IsROCDate" w:val="False"/>
        </w:smartTagPr>
        <w:r w:rsidRPr="004F7D47">
          <w:rPr>
            <w:rFonts w:hint="eastAsia"/>
            <w:sz w:val="24"/>
          </w:rPr>
          <w:t>4.2.2</w:t>
        </w:r>
      </w:smartTag>
      <w:r w:rsidRPr="004F7D47">
        <w:rPr>
          <w:rFonts w:hint="eastAsia"/>
          <w:sz w:val="24"/>
        </w:rPr>
        <w:t xml:space="preserve"> </w:t>
      </w:r>
      <w:r w:rsidRPr="004F7D47">
        <w:rPr>
          <w:rFonts w:hint="eastAsia"/>
          <w:sz w:val="24"/>
        </w:rPr>
        <w:t>管理措施</w:t>
      </w:r>
    </w:p>
    <w:p w:rsidR="0012451A" w:rsidRPr="004F7D47" w:rsidRDefault="0012451A" w:rsidP="009E4179">
      <w:pPr>
        <w:pStyle w:val="ad"/>
        <w:numPr>
          <w:ilvl w:val="0"/>
          <w:numId w:val="23"/>
        </w:numPr>
        <w:adjustRightInd w:val="0"/>
        <w:snapToGrid w:val="0"/>
        <w:spacing w:after="0" w:line="400" w:lineRule="exact"/>
        <w:ind w:leftChars="0"/>
        <w:rPr>
          <w:rFonts w:hint="eastAsia"/>
          <w:sz w:val="24"/>
        </w:rPr>
      </w:pPr>
      <w:r w:rsidRPr="004F7D47">
        <w:rPr>
          <w:rFonts w:hint="eastAsia"/>
          <w:sz w:val="24"/>
        </w:rPr>
        <w:t>项目部管理人员认真学习项目部与业主签订的合同文本，全面理解和掌握合同文本规定的要求。在工程实施中，以合同文本为依据，自始至终贯彻执行到施工管理全过程，确保工程优质如期完成。</w:t>
      </w:r>
    </w:p>
    <w:p w:rsidR="0012451A" w:rsidRPr="004F7D47" w:rsidRDefault="0012451A" w:rsidP="009E4179">
      <w:pPr>
        <w:pStyle w:val="ad"/>
        <w:numPr>
          <w:ilvl w:val="0"/>
          <w:numId w:val="23"/>
        </w:numPr>
        <w:adjustRightInd w:val="0"/>
        <w:snapToGrid w:val="0"/>
        <w:spacing w:after="0" w:line="400" w:lineRule="exact"/>
        <w:ind w:leftChars="0"/>
        <w:rPr>
          <w:rFonts w:hint="eastAsia"/>
          <w:sz w:val="24"/>
        </w:rPr>
      </w:pPr>
      <w:r w:rsidRPr="004F7D47">
        <w:rPr>
          <w:rFonts w:hint="eastAsia"/>
          <w:sz w:val="24"/>
        </w:rPr>
        <w:t>以合同规定的承包施工范围的工程质量、工期、安全、文明施工等要求为原则，项目部编制详细、完善的施工组织设计，经业主、监理单位审核后，进行实施。</w:t>
      </w:r>
    </w:p>
    <w:p w:rsidR="0012451A" w:rsidRPr="004F7D47" w:rsidRDefault="0012451A" w:rsidP="009E4179">
      <w:pPr>
        <w:pStyle w:val="ad"/>
        <w:numPr>
          <w:ilvl w:val="0"/>
          <w:numId w:val="23"/>
        </w:numPr>
        <w:adjustRightInd w:val="0"/>
        <w:snapToGrid w:val="0"/>
        <w:spacing w:after="0" w:line="400" w:lineRule="exact"/>
        <w:ind w:leftChars="0"/>
        <w:rPr>
          <w:rFonts w:hint="eastAsia"/>
          <w:sz w:val="24"/>
        </w:rPr>
      </w:pPr>
      <w:r w:rsidRPr="004F7D47">
        <w:rPr>
          <w:rFonts w:hint="eastAsia"/>
          <w:sz w:val="24"/>
        </w:rPr>
        <w:t>以合同规定的总工期要求，项目部根据现场实际情况编制本工程施工总进度网络计划，以此有效地对工程进度进行总控制。</w:t>
      </w:r>
    </w:p>
    <w:p w:rsidR="0012451A" w:rsidRPr="004F7D47" w:rsidRDefault="0012451A" w:rsidP="009E4179">
      <w:pPr>
        <w:pStyle w:val="ad"/>
        <w:numPr>
          <w:ilvl w:val="0"/>
          <w:numId w:val="23"/>
        </w:numPr>
        <w:adjustRightInd w:val="0"/>
        <w:snapToGrid w:val="0"/>
        <w:spacing w:after="0" w:line="400" w:lineRule="exact"/>
        <w:ind w:leftChars="0"/>
        <w:rPr>
          <w:rFonts w:hint="eastAsia"/>
          <w:sz w:val="24"/>
        </w:rPr>
      </w:pPr>
      <w:r w:rsidRPr="004F7D47">
        <w:rPr>
          <w:rFonts w:hint="eastAsia"/>
          <w:sz w:val="24"/>
        </w:rPr>
        <w:t>以总工期为依据，项目部根据现场实际情况</w:t>
      </w:r>
      <w:proofErr w:type="gramStart"/>
      <w:r w:rsidRPr="004F7D47">
        <w:rPr>
          <w:rFonts w:hint="eastAsia"/>
          <w:sz w:val="24"/>
        </w:rPr>
        <w:t>编制分</w:t>
      </w:r>
      <w:proofErr w:type="gramEnd"/>
      <w:r w:rsidRPr="004F7D47">
        <w:rPr>
          <w:rFonts w:hint="eastAsia"/>
          <w:sz w:val="24"/>
        </w:rPr>
        <w:t>阶段实施计划（施工准备计划；劳动力进场计划；施工材料、设备、机具进场计划、分项分部施工进度计划等。）</w:t>
      </w:r>
    </w:p>
    <w:p w:rsidR="0012451A" w:rsidRPr="004F7D47" w:rsidRDefault="0012451A" w:rsidP="009E4179">
      <w:pPr>
        <w:pStyle w:val="ad"/>
        <w:numPr>
          <w:ilvl w:val="0"/>
          <w:numId w:val="23"/>
        </w:numPr>
        <w:adjustRightInd w:val="0"/>
        <w:snapToGrid w:val="0"/>
        <w:spacing w:after="0" w:line="400" w:lineRule="exact"/>
        <w:ind w:leftChars="0"/>
        <w:rPr>
          <w:rFonts w:hint="eastAsia"/>
          <w:sz w:val="24"/>
        </w:rPr>
      </w:pPr>
      <w:r w:rsidRPr="004F7D47">
        <w:rPr>
          <w:rFonts w:hint="eastAsia"/>
          <w:sz w:val="24"/>
        </w:rPr>
        <w:t>接口工作提前介入，提前安排到位，所有施工过程中可能会发生的影响进度的问题尽量提前协调到位。</w:t>
      </w:r>
    </w:p>
    <w:p w:rsidR="0012451A" w:rsidRPr="004F7D47" w:rsidRDefault="0012451A" w:rsidP="0012451A">
      <w:pPr>
        <w:pStyle w:val="ad"/>
        <w:adjustRightInd w:val="0"/>
        <w:snapToGrid w:val="0"/>
        <w:spacing w:line="400" w:lineRule="exact"/>
        <w:rPr>
          <w:rFonts w:hint="eastAsia"/>
          <w:sz w:val="24"/>
        </w:rPr>
      </w:pPr>
      <w:smartTag w:uri="urn:schemas-microsoft-com:office:smarttags" w:element="chsdate">
        <w:smartTagPr>
          <w:attr w:name="Year" w:val="1899"/>
          <w:attr w:name="Month" w:val="12"/>
          <w:attr w:name="Day" w:val="30"/>
          <w:attr w:name="IsLunarDate" w:val="False"/>
          <w:attr w:name="IsROCDate" w:val="False"/>
        </w:smartTagPr>
        <w:r w:rsidRPr="004F7D47">
          <w:rPr>
            <w:rFonts w:hint="eastAsia"/>
            <w:sz w:val="24"/>
          </w:rPr>
          <w:t>4.2.3</w:t>
        </w:r>
      </w:smartTag>
      <w:r w:rsidRPr="004F7D47">
        <w:rPr>
          <w:rFonts w:hint="eastAsia"/>
          <w:sz w:val="24"/>
        </w:rPr>
        <w:t xml:space="preserve">  </w:t>
      </w:r>
      <w:r w:rsidRPr="004F7D47">
        <w:rPr>
          <w:rFonts w:hint="eastAsia"/>
          <w:sz w:val="24"/>
        </w:rPr>
        <w:t>材料供应措施</w:t>
      </w:r>
    </w:p>
    <w:p w:rsidR="0012451A" w:rsidRPr="004F7D47" w:rsidRDefault="0012451A" w:rsidP="009E4179">
      <w:pPr>
        <w:pStyle w:val="ad"/>
        <w:numPr>
          <w:ilvl w:val="0"/>
          <w:numId w:val="24"/>
        </w:numPr>
        <w:adjustRightInd w:val="0"/>
        <w:snapToGrid w:val="0"/>
        <w:spacing w:after="0" w:line="400" w:lineRule="exact"/>
        <w:ind w:leftChars="0"/>
        <w:rPr>
          <w:rFonts w:hint="eastAsia"/>
          <w:sz w:val="24"/>
        </w:rPr>
      </w:pPr>
      <w:r w:rsidRPr="004F7D47">
        <w:rPr>
          <w:rFonts w:hint="eastAsia"/>
          <w:sz w:val="24"/>
        </w:rPr>
        <w:t>及时准确地</w:t>
      </w:r>
      <w:r>
        <w:rPr>
          <w:rFonts w:hint="eastAsia"/>
          <w:sz w:val="24"/>
        </w:rPr>
        <w:t>向</w:t>
      </w:r>
      <w:r w:rsidRPr="004F7D47">
        <w:rPr>
          <w:rFonts w:hint="eastAsia"/>
          <w:sz w:val="24"/>
        </w:rPr>
        <w:t>业主提出供料计划且具有超前意识；计划及时准确，关系到工程进度的顺利进行；也能充分发挥资金效益。因此我公司将高度重视此项工作，在资料的打印、传递方面严肃认真。</w:t>
      </w:r>
    </w:p>
    <w:p w:rsidR="0012451A" w:rsidRDefault="0012451A" w:rsidP="009E4179">
      <w:pPr>
        <w:pStyle w:val="ad"/>
        <w:numPr>
          <w:ilvl w:val="0"/>
          <w:numId w:val="24"/>
        </w:numPr>
        <w:adjustRightInd w:val="0"/>
        <w:snapToGrid w:val="0"/>
        <w:spacing w:after="0" w:line="400" w:lineRule="exact"/>
        <w:ind w:leftChars="0"/>
        <w:rPr>
          <w:sz w:val="24"/>
        </w:rPr>
      </w:pPr>
      <w:r w:rsidRPr="004F7D47">
        <w:rPr>
          <w:rFonts w:hint="eastAsia"/>
          <w:sz w:val="24"/>
        </w:rPr>
        <w:t>在时间及数量上慎之又慎，决不因为我方工作造成供料混乱。此项工作的落实，对各级管理人员制定岗位责任制，选派具有业务素质高、责任心强</w:t>
      </w:r>
      <w:r w:rsidRPr="004F7D47">
        <w:rPr>
          <w:rFonts w:hint="eastAsia"/>
          <w:sz w:val="24"/>
        </w:rPr>
        <w:lastRenderedPageBreak/>
        <w:t>的专业材料员来担任此项工作。</w:t>
      </w:r>
    </w:p>
    <w:p w:rsidR="0012451A" w:rsidRPr="00BA7BD5" w:rsidRDefault="0012451A" w:rsidP="0012451A">
      <w:pPr>
        <w:tabs>
          <w:tab w:val="left" w:pos="5720"/>
        </w:tabs>
        <w:rPr>
          <w:rFonts w:hint="eastAsia"/>
        </w:rPr>
      </w:pPr>
      <w:r>
        <w:tab/>
      </w:r>
    </w:p>
    <w:p w:rsidR="0012451A" w:rsidRPr="004F7D47" w:rsidRDefault="0012451A" w:rsidP="009E4179">
      <w:pPr>
        <w:pStyle w:val="ad"/>
        <w:numPr>
          <w:ilvl w:val="0"/>
          <w:numId w:val="24"/>
        </w:numPr>
        <w:adjustRightInd w:val="0"/>
        <w:snapToGrid w:val="0"/>
        <w:spacing w:after="0" w:line="400" w:lineRule="exact"/>
        <w:ind w:leftChars="0"/>
        <w:rPr>
          <w:rFonts w:hint="eastAsia"/>
          <w:sz w:val="24"/>
        </w:rPr>
      </w:pPr>
      <w:r w:rsidRPr="004F7D47">
        <w:rPr>
          <w:rFonts w:hint="eastAsia"/>
          <w:sz w:val="24"/>
        </w:rPr>
        <w:t>协助业主做好材料供应及保管工作，是我公司为业主服务的具体表现。设置专门的仓储库房，配备专人看管，对已装和未装的设备、材料进行定期的防护、检查、清洗、加油、回收，建立专职保管员及完整的领用手续，保证供应的设备及材料不丢失，不浪费。</w:t>
      </w:r>
    </w:p>
    <w:p w:rsidR="0012451A" w:rsidRPr="004F7D47" w:rsidRDefault="0012451A" w:rsidP="009E4179">
      <w:pPr>
        <w:pStyle w:val="ad"/>
        <w:numPr>
          <w:ilvl w:val="0"/>
          <w:numId w:val="24"/>
        </w:numPr>
        <w:adjustRightInd w:val="0"/>
        <w:snapToGrid w:val="0"/>
        <w:spacing w:after="0" w:line="400" w:lineRule="exact"/>
        <w:ind w:leftChars="0"/>
        <w:rPr>
          <w:rFonts w:hint="eastAsia"/>
          <w:sz w:val="24"/>
        </w:rPr>
      </w:pPr>
      <w:r w:rsidRPr="004F7D47">
        <w:rPr>
          <w:rFonts w:hint="eastAsia"/>
          <w:sz w:val="24"/>
        </w:rPr>
        <w:t>材料的组织供应是项目部物资管理的中心任务，供应质量的优劣与供应速度的及时准确与否是关系到项目</w:t>
      </w:r>
      <w:proofErr w:type="gramStart"/>
      <w:r w:rsidRPr="004F7D47">
        <w:rPr>
          <w:rFonts w:hint="eastAsia"/>
          <w:sz w:val="24"/>
        </w:rPr>
        <w:t>部各项</w:t>
      </w:r>
      <w:proofErr w:type="gramEnd"/>
      <w:r w:rsidRPr="004F7D47">
        <w:rPr>
          <w:rFonts w:hint="eastAsia"/>
          <w:sz w:val="24"/>
        </w:rPr>
        <w:t>工作能否顺利进行的决定因素，所以在做好日常工作管理方面重点抓好如下几点：</w:t>
      </w:r>
    </w:p>
    <w:p w:rsidR="0012451A" w:rsidRPr="004F7D47" w:rsidRDefault="0012451A" w:rsidP="0012451A">
      <w:pPr>
        <w:pStyle w:val="ad"/>
        <w:adjustRightInd w:val="0"/>
        <w:snapToGrid w:val="0"/>
        <w:spacing w:line="400" w:lineRule="exact"/>
        <w:rPr>
          <w:rFonts w:hint="eastAsia"/>
          <w:sz w:val="24"/>
        </w:rPr>
      </w:pPr>
      <w:smartTag w:uri="urn:schemas-microsoft-com:office:smarttags" w:element="chsdate">
        <w:smartTagPr>
          <w:attr w:name="Year" w:val="1899"/>
          <w:attr w:name="Month" w:val="12"/>
          <w:attr w:name="Day" w:val="30"/>
          <w:attr w:name="IsLunarDate" w:val="False"/>
          <w:attr w:name="IsROCDate" w:val="False"/>
        </w:smartTagPr>
        <w:r w:rsidRPr="004F7D47">
          <w:rPr>
            <w:rFonts w:hint="eastAsia"/>
            <w:sz w:val="24"/>
          </w:rPr>
          <w:t>4.2.4</w:t>
        </w:r>
      </w:smartTag>
      <w:r w:rsidRPr="004F7D47">
        <w:rPr>
          <w:rFonts w:hint="eastAsia"/>
          <w:sz w:val="24"/>
        </w:rPr>
        <w:t xml:space="preserve"> </w:t>
      </w:r>
      <w:r w:rsidRPr="004F7D47">
        <w:rPr>
          <w:rFonts w:hint="eastAsia"/>
          <w:sz w:val="24"/>
        </w:rPr>
        <w:t>资金措施</w:t>
      </w:r>
    </w:p>
    <w:p w:rsidR="0012451A" w:rsidRPr="004F7D47" w:rsidRDefault="0012451A" w:rsidP="0012451A">
      <w:pPr>
        <w:pStyle w:val="ad"/>
        <w:adjustRightInd w:val="0"/>
        <w:snapToGrid w:val="0"/>
        <w:spacing w:line="400" w:lineRule="exact"/>
        <w:ind w:firstLine="480"/>
        <w:rPr>
          <w:rFonts w:hint="eastAsia"/>
          <w:sz w:val="24"/>
        </w:rPr>
      </w:pPr>
      <w:r w:rsidRPr="004F7D47">
        <w:rPr>
          <w:rFonts w:hint="eastAsia"/>
          <w:sz w:val="24"/>
        </w:rPr>
        <w:t>项目财力的合理使用是工程按进度计划顺利施工的保障，做好项目成本的控制和使用是项目降低成本、提高综合效益的基础。</w:t>
      </w:r>
    </w:p>
    <w:p w:rsidR="0012451A" w:rsidRPr="004F7D47" w:rsidRDefault="0012451A" w:rsidP="0012451A">
      <w:pPr>
        <w:pStyle w:val="ad"/>
        <w:adjustRightInd w:val="0"/>
        <w:snapToGrid w:val="0"/>
        <w:spacing w:line="400" w:lineRule="exact"/>
        <w:rPr>
          <w:rFonts w:hint="eastAsia"/>
          <w:sz w:val="24"/>
        </w:rPr>
      </w:pPr>
      <w:r w:rsidRPr="004F7D47">
        <w:rPr>
          <w:rFonts w:hint="eastAsia"/>
          <w:sz w:val="24"/>
        </w:rPr>
        <w:t>1</w:t>
      </w:r>
      <w:r w:rsidRPr="004F7D47">
        <w:rPr>
          <w:rFonts w:hint="eastAsia"/>
          <w:sz w:val="24"/>
        </w:rPr>
        <w:t>、</w:t>
      </w:r>
      <w:r w:rsidRPr="004F7D47">
        <w:rPr>
          <w:rFonts w:hint="eastAsia"/>
          <w:sz w:val="24"/>
        </w:rPr>
        <w:t xml:space="preserve">   </w:t>
      </w:r>
      <w:r w:rsidRPr="004F7D47">
        <w:rPr>
          <w:rFonts w:hint="eastAsia"/>
          <w:sz w:val="24"/>
        </w:rPr>
        <w:t>合理收取工程款</w:t>
      </w:r>
    </w:p>
    <w:p w:rsidR="0012451A" w:rsidRPr="004F7D47" w:rsidRDefault="0012451A" w:rsidP="0012451A">
      <w:pPr>
        <w:pStyle w:val="ad"/>
        <w:adjustRightInd w:val="0"/>
        <w:snapToGrid w:val="0"/>
        <w:spacing w:line="400" w:lineRule="exact"/>
        <w:rPr>
          <w:rFonts w:hint="eastAsia"/>
          <w:sz w:val="24"/>
        </w:rPr>
      </w:pPr>
      <w:r w:rsidRPr="004F7D47">
        <w:rPr>
          <w:rFonts w:hint="eastAsia"/>
          <w:sz w:val="24"/>
        </w:rPr>
        <w:t>严格遵照合同条款中有关付款的条文，根据要求提供必要的付款依据，请业主、监理审核。统计工作的基础是实事求是，决不高估冒算，对设计变更增加的工作量实事求是地经过监理单位、业主审核，在审核的基础上结算价款。</w:t>
      </w:r>
    </w:p>
    <w:p w:rsidR="0012451A" w:rsidRPr="004F7D47" w:rsidRDefault="0012451A" w:rsidP="0012451A">
      <w:pPr>
        <w:pStyle w:val="ad"/>
        <w:adjustRightInd w:val="0"/>
        <w:snapToGrid w:val="0"/>
        <w:spacing w:line="400" w:lineRule="exact"/>
        <w:rPr>
          <w:rFonts w:hint="eastAsia"/>
          <w:sz w:val="24"/>
        </w:rPr>
      </w:pPr>
      <w:r>
        <w:rPr>
          <w:rFonts w:hint="eastAsia"/>
          <w:sz w:val="24"/>
        </w:rPr>
        <w:t>2</w:t>
      </w:r>
      <w:r w:rsidRPr="004F7D47">
        <w:rPr>
          <w:rFonts w:hint="eastAsia"/>
          <w:sz w:val="24"/>
        </w:rPr>
        <w:t>、</w:t>
      </w:r>
      <w:r w:rsidRPr="004F7D47">
        <w:rPr>
          <w:rFonts w:hint="eastAsia"/>
          <w:sz w:val="24"/>
        </w:rPr>
        <w:t xml:space="preserve">  </w:t>
      </w:r>
      <w:r w:rsidRPr="004F7D47">
        <w:rPr>
          <w:rFonts w:hint="eastAsia"/>
          <w:sz w:val="24"/>
        </w:rPr>
        <w:t>合理调度工程款</w:t>
      </w:r>
    </w:p>
    <w:p w:rsidR="0012451A" w:rsidRPr="004F7D47" w:rsidRDefault="0012451A" w:rsidP="0012451A">
      <w:pPr>
        <w:pStyle w:val="ad"/>
        <w:adjustRightInd w:val="0"/>
        <w:snapToGrid w:val="0"/>
        <w:spacing w:line="400" w:lineRule="exact"/>
        <w:ind w:left="570" w:hanging="150"/>
        <w:rPr>
          <w:rFonts w:hint="eastAsia"/>
          <w:sz w:val="24"/>
        </w:rPr>
      </w:pPr>
      <w:r w:rsidRPr="004F7D47">
        <w:rPr>
          <w:sz w:val="24"/>
        </w:rPr>
        <w:t xml:space="preserve">     </w:t>
      </w:r>
      <w:r w:rsidRPr="004F7D47">
        <w:rPr>
          <w:rFonts w:hint="eastAsia"/>
          <w:sz w:val="24"/>
        </w:rPr>
        <w:t>若业主方按合同规定资金一时不能到位，则不能因此而拖延工期或影响工程质量。我方将千方百计调度项目外资金确保工程顺利进行。</w:t>
      </w:r>
    </w:p>
    <w:p w:rsidR="0012451A" w:rsidRPr="004F7D47" w:rsidRDefault="0012451A" w:rsidP="0012451A">
      <w:pPr>
        <w:pStyle w:val="ad"/>
        <w:adjustRightInd w:val="0"/>
        <w:snapToGrid w:val="0"/>
        <w:spacing w:line="400" w:lineRule="exact"/>
        <w:rPr>
          <w:rFonts w:hint="eastAsia"/>
          <w:sz w:val="24"/>
        </w:rPr>
      </w:pPr>
      <w:smartTag w:uri="urn:schemas-microsoft-com:office:smarttags" w:element="chsdate">
        <w:smartTagPr>
          <w:attr w:name="Year" w:val="1899"/>
          <w:attr w:name="Month" w:val="12"/>
          <w:attr w:name="Day" w:val="30"/>
          <w:attr w:name="IsLunarDate" w:val="False"/>
          <w:attr w:name="IsROCDate" w:val="False"/>
        </w:smartTagPr>
        <w:r w:rsidRPr="004F7D47">
          <w:rPr>
            <w:rFonts w:hint="eastAsia"/>
            <w:sz w:val="24"/>
          </w:rPr>
          <w:t>4.2.5</w:t>
        </w:r>
      </w:smartTag>
      <w:r w:rsidRPr="004F7D47">
        <w:rPr>
          <w:rFonts w:hint="eastAsia"/>
          <w:sz w:val="24"/>
        </w:rPr>
        <w:t xml:space="preserve">  </w:t>
      </w:r>
      <w:r w:rsidRPr="004F7D47">
        <w:rPr>
          <w:rFonts w:hint="eastAsia"/>
          <w:sz w:val="24"/>
        </w:rPr>
        <w:t>协调措施</w:t>
      </w:r>
    </w:p>
    <w:p w:rsidR="0012451A" w:rsidRPr="004F7D47" w:rsidRDefault="0012451A" w:rsidP="0012451A">
      <w:pPr>
        <w:pStyle w:val="ad"/>
        <w:adjustRightInd w:val="0"/>
        <w:snapToGrid w:val="0"/>
        <w:spacing w:line="400" w:lineRule="exact"/>
        <w:rPr>
          <w:rFonts w:hint="eastAsia"/>
          <w:sz w:val="24"/>
        </w:rPr>
      </w:pPr>
      <w:r w:rsidRPr="004F7D47">
        <w:rPr>
          <w:rFonts w:hint="eastAsia"/>
          <w:sz w:val="24"/>
        </w:rPr>
        <w:t xml:space="preserve">    </w:t>
      </w:r>
      <w:r w:rsidRPr="004F7D47">
        <w:rPr>
          <w:rFonts w:hint="eastAsia"/>
          <w:sz w:val="24"/>
        </w:rPr>
        <w:t>项目施工中存在着多种因素的协调工作</w:t>
      </w:r>
      <w:r w:rsidRPr="004F7D47">
        <w:rPr>
          <w:rFonts w:hint="eastAsia"/>
          <w:sz w:val="24"/>
        </w:rPr>
        <w:t>,</w:t>
      </w:r>
      <w:r w:rsidRPr="004F7D47">
        <w:rPr>
          <w:rFonts w:hint="eastAsia"/>
          <w:sz w:val="24"/>
        </w:rPr>
        <w:t>既有项目部内部的</w:t>
      </w:r>
      <w:r w:rsidRPr="004F7D47">
        <w:rPr>
          <w:rFonts w:hint="eastAsia"/>
          <w:sz w:val="24"/>
        </w:rPr>
        <w:t>,</w:t>
      </w:r>
      <w:r w:rsidRPr="004F7D47">
        <w:rPr>
          <w:rFonts w:hint="eastAsia"/>
          <w:sz w:val="24"/>
        </w:rPr>
        <w:t>同时也有项目部外部的协调</w:t>
      </w:r>
      <w:r w:rsidRPr="004F7D47">
        <w:rPr>
          <w:rFonts w:hint="eastAsia"/>
          <w:sz w:val="24"/>
        </w:rPr>
        <w:t>,</w:t>
      </w:r>
      <w:r w:rsidRPr="004F7D47">
        <w:rPr>
          <w:rFonts w:hint="eastAsia"/>
          <w:sz w:val="24"/>
        </w:rPr>
        <w:t>针对协调的内容不同项目部将配备一名具有丰富施工经验的项目经理负责项目部的生产及对外协调工作</w:t>
      </w:r>
      <w:r w:rsidRPr="004F7D47">
        <w:rPr>
          <w:rFonts w:hint="eastAsia"/>
          <w:sz w:val="24"/>
        </w:rPr>
        <w:t>,</w:t>
      </w:r>
      <w:r w:rsidRPr="004F7D47">
        <w:rPr>
          <w:rFonts w:hint="eastAsia"/>
          <w:sz w:val="24"/>
        </w:rPr>
        <w:t>配备一名协调员进行项目内部诸因素的协调</w:t>
      </w:r>
      <w:r w:rsidRPr="004F7D47">
        <w:rPr>
          <w:rFonts w:hint="eastAsia"/>
          <w:sz w:val="24"/>
        </w:rPr>
        <w:t>,</w:t>
      </w:r>
      <w:r w:rsidRPr="004F7D47">
        <w:rPr>
          <w:rFonts w:hint="eastAsia"/>
          <w:sz w:val="24"/>
        </w:rPr>
        <w:t>协调的目的是调动工作人员积极性、提高项目组织的运转效率、消除项目按计划施工的任何不利的因素、保证施工项目的进度。</w:t>
      </w:r>
    </w:p>
    <w:p w:rsidR="0012451A" w:rsidRPr="004F7D47" w:rsidRDefault="0012451A" w:rsidP="009E4179">
      <w:pPr>
        <w:pStyle w:val="ad"/>
        <w:numPr>
          <w:ilvl w:val="0"/>
          <w:numId w:val="19"/>
        </w:numPr>
        <w:adjustRightInd w:val="0"/>
        <w:snapToGrid w:val="0"/>
        <w:spacing w:after="0" w:line="400" w:lineRule="exact"/>
        <w:ind w:leftChars="0"/>
        <w:rPr>
          <w:rFonts w:hint="eastAsia"/>
          <w:sz w:val="24"/>
        </w:rPr>
      </w:pPr>
      <w:r w:rsidRPr="004F7D47">
        <w:rPr>
          <w:rFonts w:hint="eastAsia"/>
          <w:sz w:val="24"/>
        </w:rPr>
        <w:t xml:space="preserve"> </w:t>
      </w:r>
      <w:r w:rsidRPr="004F7D47">
        <w:rPr>
          <w:rFonts w:hint="eastAsia"/>
          <w:sz w:val="24"/>
        </w:rPr>
        <w:t>项目内部关系协调</w:t>
      </w:r>
    </w:p>
    <w:p w:rsidR="0012451A" w:rsidRPr="004F7D47" w:rsidRDefault="0012451A" w:rsidP="0012451A">
      <w:pPr>
        <w:pStyle w:val="ad"/>
        <w:adjustRightInd w:val="0"/>
        <w:snapToGrid w:val="0"/>
        <w:spacing w:line="400" w:lineRule="exact"/>
        <w:ind w:left="960" w:hanging="540"/>
        <w:rPr>
          <w:rFonts w:hint="eastAsia"/>
          <w:sz w:val="24"/>
        </w:rPr>
      </w:pPr>
      <w:r w:rsidRPr="004F7D47">
        <w:rPr>
          <w:rFonts w:hint="eastAsia"/>
          <w:sz w:val="24"/>
        </w:rPr>
        <w:t xml:space="preserve"> </w:t>
      </w:r>
      <w:r w:rsidRPr="004F7D47">
        <w:rPr>
          <w:sz w:val="24"/>
        </w:rPr>
        <w:t xml:space="preserve">       </w:t>
      </w:r>
      <w:r w:rsidRPr="004F7D47">
        <w:rPr>
          <w:rFonts w:hint="eastAsia"/>
          <w:sz w:val="24"/>
        </w:rPr>
        <w:t>项目经理协调项目内部人与人，各部门之间的工作关系</w:t>
      </w:r>
      <w:r w:rsidRPr="004F7D47">
        <w:rPr>
          <w:rFonts w:hint="eastAsia"/>
          <w:sz w:val="24"/>
        </w:rPr>
        <w:t>,</w:t>
      </w:r>
      <w:r w:rsidRPr="004F7D47">
        <w:rPr>
          <w:rFonts w:hint="eastAsia"/>
          <w:sz w:val="24"/>
        </w:rPr>
        <w:t>充分调动每个人的工作热情，使得人尽其才，用人之长，责任分明，使项目部精干、高效、政令畅通。由项目经理进行内部供求关系的协调，诸如劳动力、材料、机械设备、动力等，求得项目的资源保证，从而使物尽其用，按施工进度计划有条不紊的施工。</w:t>
      </w:r>
    </w:p>
    <w:p w:rsidR="0012451A" w:rsidRPr="004F7D47" w:rsidRDefault="0012451A" w:rsidP="009E4179">
      <w:pPr>
        <w:pStyle w:val="ad"/>
        <w:numPr>
          <w:ilvl w:val="0"/>
          <w:numId w:val="19"/>
        </w:numPr>
        <w:adjustRightInd w:val="0"/>
        <w:snapToGrid w:val="0"/>
        <w:spacing w:after="0" w:line="400" w:lineRule="exact"/>
        <w:ind w:leftChars="0"/>
        <w:rPr>
          <w:rFonts w:hint="eastAsia"/>
          <w:sz w:val="24"/>
        </w:rPr>
      </w:pPr>
      <w:r w:rsidRPr="004F7D47">
        <w:rPr>
          <w:rFonts w:hint="eastAsia"/>
          <w:sz w:val="24"/>
        </w:rPr>
        <w:lastRenderedPageBreak/>
        <w:t xml:space="preserve"> </w:t>
      </w:r>
      <w:r w:rsidRPr="004F7D47">
        <w:rPr>
          <w:rFonts w:hint="eastAsia"/>
          <w:sz w:val="24"/>
        </w:rPr>
        <w:t>外部协调</w:t>
      </w:r>
    </w:p>
    <w:p w:rsidR="0012451A" w:rsidRPr="004F7D47" w:rsidRDefault="0012451A" w:rsidP="0012451A">
      <w:pPr>
        <w:pStyle w:val="ad"/>
        <w:adjustRightInd w:val="0"/>
        <w:snapToGrid w:val="0"/>
        <w:spacing w:line="400" w:lineRule="exact"/>
        <w:rPr>
          <w:rFonts w:hint="eastAsia"/>
          <w:sz w:val="24"/>
        </w:rPr>
      </w:pPr>
      <w:r w:rsidRPr="004F7D47">
        <w:rPr>
          <w:rFonts w:hint="eastAsia"/>
          <w:sz w:val="24"/>
        </w:rPr>
        <w:t>由项目经理组成对外协调，重点协调业主、监理单位。采取积极主动的态度在平等的基础进行协调。</w:t>
      </w:r>
    </w:p>
    <w:p w:rsidR="0012451A" w:rsidRPr="004F7D47" w:rsidRDefault="0012451A" w:rsidP="0012451A">
      <w:pPr>
        <w:pStyle w:val="ad"/>
        <w:adjustRightInd w:val="0"/>
        <w:snapToGrid w:val="0"/>
        <w:spacing w:line="400" w:lineRule="exact"/>
        <w:rPr>
          <w:rFonts w:hint="eastAsia"/>
          <w:sz w:val="24"/>
        </w:rPr>
      </w:pPr>
      <w:smartTag w:uri="urn:schemas-microsoft-com:office:smarttags" w:element="chsdate">
        <w:smartTagPr>
          <w:attr w:name="Year" w:val="1899"/>
          <w:attr w:name="Month" w:val="12"/>
          <w:attr w:name="Day" w:val="30"/>
          <w:attr w:name="IsLunarDate" w:val="False"/>
          <w:attr w:name="IsROCDate" w:val="False"/>
        </w:smartTagPr>
        <w:r w:rsidRPr="004F7D47">
          <w:rPr>
            <w:rFonts w:hint="eastAsia"/>
            <w:sz w:val="24"/>
          </w:rPr>
          <w:t>4.2.6</w:t>
        </w:r>
      </w:smartTag>
      <w:r w:rsidRPr="004F7D47">
        <w:rPr>
          <w:rFonts w:hint="eastAsia"/>
          <w:sz w:val="24"/>
        </w:rPr>
        <w:t xml:space="preserve">  </w:t>
      </w:r>
      <w:r w:rsidRPr="004F7D47">
        <w:rPr>
          <w:rFonts w:hint="eastAsia"/>
          <w:sz w:val="24"/>
        </w:rPr>
        <w:t>工程检查措施</w:t>
      </w:r>
    </w:p>
    <w:p w:rsidR="0012451A" w:rsidRPr="004F7D47" w:rsidRDefault="0012451A" w:rsidP="0012451A">
      <w:pPr>
        <w:pStyle w:val="ad"/>
        <w:adjustRightInd w:val="0"/>
        <w:snapToGrid w:val="0"/>
        <w:spacing w:line="400" w:lineRule="exact"/>
        <w:rPr>
          <w:rFonts w:hint="eastAsia"/>
          <w:sz w:val="24"/>
        </w:rPr>
      </w:pPr>
      <w:r w:rsidRPr="004F7D47">
        <w:rPr>
          <w:rFonts w:hint="eastAsia"/>
          <w:sz w:val="24"/>
        </w:rPr>
        <w:t>施工进度的检查是计划执行信息的主要来源，也是计划调整和分析总结的依据。施工进度的跟踪检查，及时反馈进度计划的实施情况是进度闭环控制之中不可缺少的部分反馈系统</w:t>
      </w:r>
      <w:r w:rsidRPr="004F7D47">
        <w:rPr>
          <w:rFonts w:hint="eastAsia"/>
          <w:sz w:val="24"/>
        </w:rPr>
        <w:t>.</w:t>
      </w:r>
      <w:r w:rsidRPr="004F7D47">
        <w:rPr>
          <w:rFonts w:hint="eastAsia"/>
          <w:sz w:val="24"/>
        </w:rPr>
        <w:t>故在施工组织中应尤为重视。</w:t>
      </w:r>
    </w:p>
    <w:p w:rsidR="0012451A" w:rsidRPr="004F7D47" w:rsidRDefault="0012451A" w:rsidP="009E4179">
      <w:pPr>
        <w:pStyle w:val="ad"/>
        <w:numPr>
          <w:ilvl w:val="0"/>
          <w:numId w:val="20"/>
        </w:numPr>
        <w:adjustRightInd w:val="0"/>
        <w:snapToGrid w:val="0"/>
        <w:spacing w:after="0" w:line="400" w:lineRule="exact"/>
        <w:ind w:leftChars="0"/>
        <w:rPr>
          <w:rFonts w:hint="eastAsia"/>
          <w:sz w:val="24"/>
        </w:rPr>
      </w:pPr>
      <w:proofErr w:type="gramStart"/>
      <w:r w:rsidRPr="004F7D47">
        <w:rPr>
          <w:rFonts w:hint="eastAsia"/>
          <w:sz w:val="24"/>
        </w:rPr>
        <w:t>日检查</w:t>
      </w:r>
      <w:proofErr w:type="gramEnd"/>
      <w:r w:rsidRPr="004F7D47">
        <w:rPr>
          <w:rFonts w:hint="eastAsia"/>
          <w:sz w:val="24"/>
        </w:rPr>
        <w:t>工作制</w:t>
      </w:r>
    </w:p>
    <w:p w:rsidR="0012451A" w:rsidRPr="004F7D47" w:rsidRDefault="0012451A" w:rsidP="0012451A">
      <w:pPr>
        <w:pStyle w:val="ad"/>
        <w:adjustRightInd w:val="0"/>
        <w:snapToGrid w:val="0"/>
        <w:spacing w:line="400" w:lineRule="exact"/>
        <w:rPr>
          <w:rFonts w:hint="eastAsia"/>
          <w:sz w:val="24"/>
        </w:rPr>
      </w:pPr>
      <w:r w:rsidRPr="004F7D47">
        <w:rPr>
          <w:rFonts w:hint="eastAsia"/>
          <w:sz w:val="24"/>
        </w:rPr>
        <w:t xml:space="preserve">   </w:t>
      </w:r>
      <w:r w:rsidRPr="004F7D47">
        <w:rPr>
          <w:rFonts w:hint="eastAsia"/>
          <w:sz w:val="24"/>
        </w:rPr>
        <w:t>专业施工员是施工技术、进度、质量的主要负责人，建立以专业施工点为主的计划执行系与施工</w:t>
      </w:r>
      <w:proofErr w:type="gramStart"/>
      <w:r w:rsidRPr="004F7D47">
        <w:rPr>
          <w:rFonts w:hint="eastAsia"/>
          <w:sz w:val="24"/>
        </w:rPr>
        <w:t>员为主</w:t>
      </w:r>
      <w:proofErr w:type="gramEnd"/>
      <w:r w:rsidRPr="004F7D47">
        <w:rPr>
          <w:rFonts w:hint="eastAsia"/>
          <w:sz w:val="24"/>
        </w:rPr>
        <w:t>的计划检查系这一对立统一的工作关系，是保证项目进度计划的重要方法。施工员每日进行现场检查，并将检查的结果每日以书面的形式汇报项目经理，以便及时了解施工动态，监督和督促各施工班组按计划完成工作，及时进行必要的调整。</w:t>
      </w:r>
    </w:p>
    <w:p w:rsidR="0012451A" w:rsidRPr="004F7D47" w:rsidRDefault="0012451A" w:rsidP="009E4179">
      <w:pPr>
        <w:pStyle w:val="ad"/>
        <w:numPr>
          <w:ilvl w:val="0"/>
          <w:numId w:val="20"/>
        </w:numPr>
        <w:adjustRightInd w:val="0"/>
        <w:snapToGrid w:val="0"/>
        <w:spacing w:after="0" w:line="400" w:lineRule="exact"/>
        <w:ind w:leftChars="0"/>
        <w:rPr>
          <w:rFonts w:hint="eastAsia"/>
          <w:sz w:val="24"/>
        </w:rPr>
      </w:pPr>
      <w:r w:rsidRPr="004F7D47">
        <w:rPr>
          <w:rFonts w:hint="eastAsia"/>
          <w:sz w:val="24"/>
        </w:rPr>
        <w:t>周汇报工作制</w:t>
      </w:r>
    </w:p>
    <w:p w:rsidR="0012451A" w:rsidRPr="004F7D47" w:rsidRDefault="0012451A" w:rsidP="0012451A">
      <w:pPr>
        <w:pStyle w:val="ad"/>
        <w:adjustRightInd w:val="0"/>
        <w:snapToGrid w:val="0"/>
        <w:spacing w:line="400" w:lineRule="exact"/>
        <w:rPr>
          <w:rFonts w:hint="eastAsia"/>
          <w:sz w:val="24"/>
        </w:rPr>
      </w:pPr>
      <w:r w:rsidRPr="004F7D47">
        <w:rPr>
          <w:rFonts w:hint="eastAsia"/>
          <w:sz w:val="24"/>
        </w:rPr>
        <w:t xml:space="preserve">    </w:t>
      </w:r>
      <w:r w:rsidRPr="004F7D47">
        <w:rPr>
          <w:rFonts w:hint="eastAsia"/>
          <w:sz w:val="24"/>
        </w:rPr>
        <w:t>配合</w:t>
      </w:r>
      <w:r>
        <w:rPr>
          <w:rFonts w:hint="eastAsia"/>
          <w:sz w:val="24"/>
        </w:rPr>
        <w:t>每</w:t>
      </w:r>
      <w:r w:rsidRPr="004F7D47">
        <w:rPr>
          <w:rFonts w:hint="eastAsia"/>
          <w:sz w:val="24"/>
        </w:rPr>
        <w:t>周滚动计划的实施，建立每周进度汇报分析制。汇报分析会由项目经理主持，项目经理参加检查、落实一周工作情况，并将检查分析的结果书面汇报监理单位、业主及存档。并提出建议及要求，在每周由业主或监理主持的协调会上解决。</w:t>
      </w:r>
    </w:p>
    <w:p w:rsidR="0012451A" w:rsidRPr="004F7D47" w:rsidRDefault="0012451A" w:rsidP="009E4179">
      <w:pPr>
        <w:pStyle w:val="ad"/>
        <w:numPr>
          <w:ilvl w:val="0"/>
          <w:numId w:val="20"/>
        </w:numPr>
        <w:adjustRightInd w:val="0"/>
        <w:snapToGrid w:val="0"/>
        <w:spacing w:after="0" w:line="400" w:lineRule="exact"/>
        <w:ind w:leftChars="0"/>
        <w:rPr>
          <w:rFonts w:hint="eastAsia"/>
          <w:sz w:val="24"/>
        </w:rPr>
      </w:pPr>
      <w:proofErr w:type="gramStart"/>
      <w:r w:rsidRPr="004F7D47">
        <w:rPr>
          <w:rFonts w:hint="eastAsia"/>
          <w:sz w:val="24"/>
        </w:rPr>
        <w:t>月分析调整</w:t>
      </w:r>
      <w:proofErr w:type="gramEnd"/>
      <w:r w:rsidRPr="004F7D47">
        <w:rPr>
          <w:rFonts w:hint="eastAsia"/>
          <w:sz w:val="24"/>
        </w:rPr>
        <w:t>制度</w:t>
      </w:r>
    </w:p>
    <w:p w:rsidR="0012451A" w:rsidRPr="004F7D47" w:rsidRDefault="0012451A" w:rsidP="0012451A">
      <w:pPr>
        <w:pStyle w:val="ad"/>
        <w:adjustRightInd w:val="0"/>
        <w:snapToGrid w:val="0"/>
        <w:spacing w:line="400" w:lineRule="exact"/>
        <w:rPr>
          <w:rFonts w:hint="eastAsia"/>
          <w:sz w:val="24"/>
        </w:rPr>
      </w:pPr>
      <w:r w:rsidRPr="004F7D47">
        <w:rPr>
          <w:rFonts w:hint="eastAsia"/>
          <w:sz w:val="24"/>
        </w:rPr>
        <w:t xml:space="preserve">    </w:t>
      </w:r>
      <w:r w:rsidRPr="004F7D47">
        <w:rPr>
          <w:rFonts w:hint="eastAsia"/>
          <w:sz w:val="24"/>
        </w:rPr>
        <w:t>项目部按月进行分析、总结，并对进度的个别节点调整。进行必要的生产要素调动。由项目经理主持，公司项目部门及有关人员参加，并将检查分析的结果书面汇报业主、监理单位并存档。</w:t>
      </w:r>
    </w:p>
    <w:p w:rsidR="0012451A" w:rsidRPr="004F7D47" w:rsidRDefault="0012451A" w:rsidP="009E4179">
      <w:pPr>
        <w:pStyle w:val="ad"/>
        <w:numPr>
          <w:ilvl w:val="0"/>
          <w:numId w:val="20"/>
        </w:numPr>
        <w:adjustRightInd w:val="0"/>
        <w:snapToGrid w:val="0"/>
        <w:spacing w:after="0" w:line="400" w:lineRule="exact"/>
        <w:ind w:leftChars="0"/>
        <w:rPr>
          <w:rFonts w:hint="eastAsia"/>
          <w:sz w:val="24"/>
        </w:rPr>
      </w:pPr>
      <w:r w:rsidRPr="004F7D47">
        <w:rPr>
          <w:rFonts w:hint="eastAsia"/>
          <w:sz w:val="24"/>
        </w:rPr>
        <w:t>施工日志</w:t>
      </w:r>
    </w:p>
    <w:p w:rsidR="0012451A" w:rsidRPr="004F7D47" w:rsidRDefault="0012451A" w:rsidP="0012451A">
      <w:pPr>
        <w:pStyle w:val="ad"/>
        <w:adjustRightInd w:val="0"/>
        <w:snapToGrid w:val="0"/>
        <w:spacing w:line="400" w:lineRule="exact"/>
        <w:ind w:firstLine="30"/>
        <w:rPr>
          <w:rFonts w:hint="eastAsia"/>
          <w:sz w:val="24"/>
        </w:rPr>
      </w:pPr>
      <w:r w:rsidRPr="004F7D47">
        <w:rPr>
          <w:rFonts w:hint="eastAsia"/>
          <w:sz w:val="24"/>
        </w:rPr>
        <w:t xml:space="preserve">    </w:t>
      </w:r>
      <w:r w:rsidRPr="004F7D47">
        <w:rPr>
          <w:rFonts w:hint="eastAsia"/>
          <w:sz w:val="24"/>
        </w:rPr>
        <w:t>施工日志是项目施工中每一天所发生有关事宜的真实记录，也是项目日常管理的工作重点。由专业施工员对每日发生的事宜及有关工程的情况按施工日志的要求真实填写汇总，书面报送项目经理及资料存档。如前所述，在建立各级检查制度的基础上有效的控制施工进度，这是目的所在。所以在了解了施工现状和实际进度后，如何</w:t>
      </w:r>
      <w:r>
        <w:rPr>
          <w:rFonts w:hint="eastAsia"/>
          <w:sz w:val="24"/>
        </w:rPr>
        <w:t>进行进度控制是保证进度计划的关键，是项目管理的中心任务</w:t>
      </w:r>
    </w:p>
    <w:p w:rsidR="0012451A" w:rsidRPr="004F7D47" w:rsidRDefault="0012451A" w:rsidP="009E4179">
      <w:pPr>
        <w:pStyle w:val="ad"/>
        <w:numPr>
          <w:ilvl w:val="0"/>
          <w:numId w:val="21"/>
        </w:numPr>
        <w:tabs>
          <w:tab w:val="clear" w:pos="705"/>
        </w:tabs>
        <w:adjustRightInd w:val="0"/>
        <w:snapToGrid w:val="0"/>
        <w:spacing w:after="0" w:line="400" w:lineRule="exact"/>
        <w:ind w:leftChars="0" w:left="540"/>
        <w:rPr>
          <w:rFonts w:hint="eastAsia"/>
          <w:sz w:val="24"/>
        </w:rPr>
      </w:pPr>
      <w:r w:rsidRPr="004F7D47">
        <w:rPr>
          <w:rFonts w:hint="eastAsia"/>
          <w:sz w:val="24"/>
        </w:rPr>
        <w:t>如出现偏差是人为造成，则重点要在管理人员及施工人员身上做文章，改善管理人员工作作风，使之更好的围绕进度工作。若存在施工人员不足，</w:t>
      </w:r>
      <w:r w:rsidRPr="004F7D47">
        <w:rPr>
          <w:rFonts w:hint="eastAsia"/>
          <w:sz w:val="24"/>
        </w:rPr>
        <w:lastRenderedPageBreak/>
        <w:t>则视其为缺口大，迅速通过现场指挥调入劳动力或实行加班加点，延长作息时间，整顿劳动纪律，提高工作效率。本公司承担过的工程均无因本公司原因拖期，故培养了一批思想觉悟高、业务水平好、吃苦耐劳的职工，放弃休息，实行加班加点，甚至必要时通宵作业都不会有思想问题，这是取保施工进度可靠的保证</w:t>
      </w:r>
    </w:p>
    <w:p w:rsidR="0012451A" w:rsidRPr="004F7D47" w:rsidRDefault="0012451A" w:rsidP="009E4179">
      <w:pPr>
        <w:pStyle w:val="ad"/>
        <w:numPr>
          <w:ilvl w:val="0"/>
          <w:numId w:val="20"/>
        </w:numPr>
        <w:adjustRightInd w:val="0"/>
        <w:snapToGrid w:val="0"/>
        <w:spacing w:after="0" w:line="400" w:lineRule="exact"/>
        <w:ind w:leftChars="0"/>
        <w:rPr>
          <w:rFonts w:hint="eastAsia"/>
          <w:sz w:val="24"/>
        </w:rPr>
      </w:pPr>
      <w:r w:rsidRPr="004F7D47">
        <w:rPr>
          <w:rFonts w:hint="eastAsia"/>
          <w:sz w:val="24"/>
        </w:rPr>
        <w:t>质量跟踪检查</w:t>
      </w:r>
    </w:p>
    <w:p w:rsidR="0012451A" w:rsidRPr="004F7D47" w:rsidRDefault="0012451A" w:rsidP="0012451A">
      <w:pPr>
        <w:pStyle w:val="ad"/>
        <w:adjustRightInd w:val="0"/>
        <w:snapToGrid w:val="0"/>
        <w:spacing w:line="400" w:lineRule="exact"/>
        <w:ind w:firstLine="45"/>
        <w:rPr>
          <w:rFonts w:hint="eastAsia"/>
          <w:sz w:val="24"/>
        </w:rPr>
      </w:pPr>
      <w:r w:rsidRPr="004F7D47">
        <w:rPr>
          <w:rFonts w:hint="eastAsia"/>
          <w:sz w:val="24"/>
        </w:rPr>
        <w:t xml:space="preserve">    </w:t>
      </w:r>
      <w:r w:rsidRPr="004F7D47">
        <w:rPr>
          <w:rFonts w:hint="eastAsia"/>
          <w:sz w:val="24"/>
        </w:rPr>
        <w:t>项目</w:t>
      </w:r>
      <w:proofErr w:type="gramStart"/>
      <w:r w:rsidRPr="004F7D47">
        <w:rPr>
          <w:rFonts w:hint="eastAsia"/>
          <w:sz w:val="24"/>
        </w:rPr>
        <w:t>部质量</w:t>
      </w:r>
      <w:proofErr w:type="gramEnd"/>
      <w:r w:rsidRPr="004F7D47">
        <w:rPr>
          <w:rFonts w:hint="eastAsia"/>
          <w:sz w:val="24"/>
        </w:rPr>
        <w:t>检查员每日对施工班组所施工的内容进行检查发现质量问题及时签发整改单，并每日将检查结果汇报项目工程师，把质量问题消除在过程中，决不</w:t>
      </w:r>
      <w:proofErr w:type="gramStart"/>
      <w:r w:rsidRPr="004F7D47">
        <w:rPr>
          <w:rFonts w:hint="eastAsia"/>
          <w:sz w:val="24"/>
        </w:rPr>
        <w:t>应质量</w:t>
      </w:r>
      <w:proofErr w:type="gramEnd"/>
      <w:r w:rsidRPr="004F7D47">
        <w:rPr>
          <w:rFonts w:hint="eastAsia"/>
          <w:sz w:val="24"/>
        </w:rPr>
        <w:t>问题造成返工，从而影响工程进度计划。</w:t>
      </w:r>
    </w:p>
    <w:p w:rsidR="0012451A" w:rsidRPr="004F7D47" w:rsidRDefault="0012451A" w:rsidP="009E4179">
      <w:pPr>
        <w:pStyle w:val="ad"/>
        <w:numPr>
          <w:ilvl w:val="0"/>
          <w:numId w:val="20"/>
        </w:numPr>
        <w:adjustRightInd w:val="0"/>
        <w:snapToGrid w:val="0"/>
        <w:spacing w:after="0" w:line="400" w:lineRule="exact"/>
        <w:ind w:leftChars="0"/>
        <w:rPr>
          <w:rFonts w:hint="eastAsia"/>
          <w:sz w:val="24"/>
        </w:rPr>
      </w:pPr>
      <w:r w:rsidRPr="004F7D47">
        <w:rPr>
          <w:rFonts w:hint="eastAsia"/>
          <w:sz w:val="24"/>
        </w:rPr>
        <w:t>利用现代科学手段，采用计算机项目管理系统进行工程动态管理。</w:t>
      </w:r>
    </w:p>
    <w:p w:rsidR="0012451A" w:rsidRPr="004F7D47" w:rsidRDefault="0012451A" w:rsidP="0012451A">
      <w:pPr>
        <w:pStyle w:val="ad"/>
        <w:adjustRightInd w:val="0"/>
        <w:snapToGrid w:val="0"/>
        <w:spacing w:line="400" w:lineRule="exact"/>
        <w:ind w:firstLine="45"/>
        <w:rPr>
          <w:rFonts w:hint="eastAsia"/>
          <w:sz w:val="24"/>
        </w:rPr>
      </w:pPr>
      <w:r w:rsidRPr="004F7D47">
        <w:rPr>
          <w:rFonts w:hint="eastAsia"/>
          <w:sz w:val="24"/>
        </w:rPr>
        <w:t xml:space="preserve">   </w:t>
      </w:r>
      <w:r w:rsidRPr="004F7D47">
        <w:rPr>
          <w:rFonts w:hint="eastAsia"/>
          <w:sz w:val="24"/>
        </w:rPr>
        <w:t>在做好项目施工组织和技术工作的同时，采用多种形式的劳动竞赛，营造一个好的施工氛围，使工程施工在良好的循环中一环扣一环的施工下去。具体做法如下：</w:t>
      </w:r>
    </w:p>
    <w:p w:rsidR="0012451A" w:rsidRPr="004F7D47" w:rsidRDefault="0012451A" w:rsidP="009E4179">
      <w:pPr>
        <w:pStyle w:val="ad"/>
        <w:numPr>
          <w:ilvl w:val="0"/>
          <w:numId w:val="22"/>
        </w:numPr>
        <w:adjustRightInd w:val="0"/>
        <w:snapToGrid w:val="0"/>
        <w:spacing w:after="0" w:line="400" w:lineRule="exact"/>
        <w:ind w:leftChars="0"/>
        <w:rPr>
          <w:rFonts w:hint="eastAsia"/>
          <w:sz w:val="24"/>
        </w:rPr>
      </w:pPr>
      <w:r w:rsidRPr="004F7D47">
        <w:rPr>
          <w:rFonts w:hint="eastAsia"/>
          <w:sz w:val="24"/>
        </w:rPr>
        <w:t>严格班组的任务下达、结算及承包制度，充分体现多劳多得分配原则，利用经济手段使工程施工管理步入正轨，调动广大职工的劳动积极性。通过广泛宣传，多种形式的计划交底，使工程施工变成群众性的公约计划。</w:t>
      </w:r>
    </w:p>
    <w:p w:rsidR="0012451A" w:rsidRPr="004F7D47" w:rsidRDefault="0012451A" w:rsidP="009E4179">
      <w:pPr>
        <w:pStyle w:val="ad"/>
        <w:numPr>
          <w:ilvl w:val="0"/>
          <w:numId w:val="22"/>
        </w:numPr>
        <w:adjustRightInd w:val="0"/>
        <w:snapToGrid w:val="0"/>
        <w:spacing w:after="0" w:line="400" w:lineRule="exact"/>
        <w:ind w:leftChars="0"/>
        <w:rPr>
          <w:rFonts w:hint="eastAsia"/>
          <w:sz w:val="24"/>
        </w:rPr>
      </w:pPr>
      <w:r w:rsidRPr="004F7D47">
        <w:rPr>
          <w:rFonts w:hint="eastAsia"/>
          <w:sz w:val="24"/>
        </w:rPr>
        <w:t>做好职工的生活保障工作，关心职工的生活、工作、休息；解决好职工的实际困难，使每一位施工人员心情舒畅，无后顾之忧，全身心的投入到工作中去。</w:t>
      </w:r>
    </w:p>
    <w:p w:rsidR="0012451A" w:rsidRPr="004F7D47" w:rsidRDefault="0012451A" w:rsidP="0012451A">
      <w:pPr>
        <w:pStyle w:val="af4"/>
        <w:spacing w:line="400" w:lineRule="exact"/>
        <w:jc w:val="both"/>
        <w:outlineLvl w:val="0"/>
        <w:rPr>
          <w:rFonts w:hAnsi="宋体" w:hint="eastAsia"/>
          <w:sz w:val="24"/>
          <w:szCs w:val="24"/>
        </w:rPr>
      </w:pPr>
      <w:bookmarkStart w:id="18" w:name="_Toc144200361"/>
      <w:r w:rsidRPr="004F7D47">
        <w:rPr>
          <w:rFonts w:hAnsi="宋体" w:hint="eastAsia"/>
          <w:bCs/>
          <w:sz w:val="24"/>
          <w:szCs w:val="24"/>
        </w:rPr>
        <w:t>4</w:t>
      </w:r>
      <w:r w:rsidRPr="004F7D47">
        <w:rPr>
          <w:rFonts w:hAnsi="宋体" w:hint="eastAsia"/>
          <w:sz w:val="24"/>
          <w:szCs w:val="24"/>
        </w:rPr>
        <w:t>.</w:t>
      </w:r>
      <w:r w:rsidRPr="004F7D47">
        <w:rPr>
          <w:rFonts w:hAnsi="宋体" w:hint="eastAsia"/>
          <w:bCs/>
          <w:sz w:val="24"/>
          <w:szCs w:val="24"/>
        </w:rPr>
        <w:t>3  工期保证方案</w:t>
      </w:r>
      <w:bookmarkEnd w:id="18"/>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xml:space="preserve">   本工程的工作量非常大，但按照计划工期只有</w:t>
      </w:r>
      <w:r>
        <w:rPr>
          <w:rFonts w:ascii="宋体" w:hAnsi="宋体" w:hint="eastAsia"/>
          <w:sz w:val="24"/>
        </w:rPr>
        <w:t>45</w:t>
      </w:r>
      <w:r w:rsidRPr="004F7D47">
        <w:rPr>
          <w:rFonts w:ascii="宋体" w:hAnsi="宋体" w:hint="eastAsia"/>
          <w:sz w:val="24"/>
        </w:rPr>
        <w:t>天,且必须与其他参建的各专业进行交叉施工,工程进度十分严峻．</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为此我公司特做出如下对策：</w:t>
      </w:r>
    </w:p>
    <w:p w:rsidR="0012451A" w:rsidRPr="004F7D47" w:rsidRDefault="0012451A" w:rsidP="0012451A">
      <w:pPr>
        <w:spacing w:line="400" w:lineRule="exact"/>
        <w:ind w:leftChars="-64" w:left="-134" w:firstLineChars="200" w:firstLine="480"/>
        <w:rPr>
          <w:rFonts w:ascii="宋体" w:hAnsi="宋体" w:hint="eastAsia"/>
          <w:sz w:val="24"/>
        </w:rPr>
      </w:pPr>
      <w:r w:rsidRPr="004F7D47">
        <w:rPr>
          <w:rFonts w:ascii="宋体" w:hAnsi="宋体" w:hint="eastAsia"/>
          <w:sz w:val="24"/>
        </w:rPr>
        <w:t>１、对于本工程的施工进度，我们将采用工程例会，传真，发电子邮件等方式让甲方领导随时了解到我司的工程进度提出要求及各种宝贵意见。</w:t>
      </w:r>
    </w:p>
    <w:p w:rsidR="0012451A" w:rsidRPr="004F7D47" w:rsidRDefault="0012451A" w:rsidP="0012451A">
      <w:pPr>
        <w:spacing w:line="400" w:lineRule="exact"/>
        <w:ind w:leftChars="-64" w:left="-134" w:firstLineChars="200" w:firstLine="480"/>
        <w:rPr>
          <w:rFonts w:ascii="宋体" w:hAnsi="宋体" w:hint="eastAsia"/>
          <w:sz w:val="24"/>
        </w:rPr>
      </w:pPr>
      <w:r w:rsidRPr="004F7D47">
        <w:rPr>
          <w:rFonts w:ascii="宋体" w:hAnsi="宋体" w:hint="eastAsia"/>
          <w:sz w:val="24"/>
        </w:rPr>
        <w:t xml:space="preserve">2、材料组织：按图纸要求，提前提供要采购的材料样板供甲方和监理认可提前进行大批量的材料组织，所有的板材　，五金件，灯具等都要求提前一点时间到货，精挑细选，保证材料质量，供应时间完全达到本工程的要求。　</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xml:space="preserve">　  材料及半成品的加工，从选购，加工，包装到运输层层把关，争取不费周折到工地，经工地质检员验收入库。　。</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xml:space="preserve">　４、根据本工程工作面较广的条件，安排延长工作时间，特殊情况二班作业，保证人员调配计划合理，充足。</w:t>
      </w:r>
    </w:p>
    <w:p w:rsidR="0012451A" w:rsidRPr="004F7D47" w:rsidRDefault="0012451A" w:rsidP="0012451A">
      <w:pPr>
        <w:spacing w:line="400" w:lineRule="exact"/>
        <w:ind w:leftChars="-64" w:left="-134" w:firstLineChars="163" w:firstLine="391"/>
        <w:rPr>
          <w:rFonts w:ascii="宋体" w:hAnsi="宋体" w:hint="eastAsia"/>
          <w:sz w:val="24"/>
        </w:rPr>
      </w:pPr>
      <w:r w:rsidRPr="004F7D47">
        <w:rPr>
          <w:rFonts w:ascii="宋体" w:hAnsi="宋体" w:hint="eastAsia"/>
          <w:sz w:val="24"/>
        </w:rPr>
        <w:t>５、后勤保障跟上，让加班人员有充足的精力工作，消除一切干扰因素。</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lastRenderedPageBreak/>
        <w:t xml:space="preserve">　６、交叉作业施工：在现场施工为保证各专业工种都有顺利进行，在指挥部的统一协调下，本公司内部各工种有条不紊，在互不影响的情况下进行穿插施工，交叉工作。</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xml:space="preserve">　７、制定完善合理的施工进度计划：严格按照制定好的进度计划安排，全方位展开施工．在施工过程中如发现施工进度与形象进度有出入时，马上找原因，并及时进行加班确保每道工序，每个分项工程都在计划工期之内，整个工程要加强计划工期控制，每周要制定进度计划表，每月要制定月进度计划表，对各种原因造成拖延工期之项目，通过加班加点，增加人工把工期抢回来，努力按期完成本工程的施工。</w:t>
      </w:r>
    </w:p>
    <w:p w:rsidR="0012451A" w:rsidRPr="004F7D47" w:rsidRDefault="0012451A" w:rsidP="0012451A">
      <w:pPr>
        <w:spacing w:line="400" w:lineRule="exact"/>
        <w:ind w:leftChars="-64" w:left="-134" w:firstLineChars="163" w:firstLine="391"/>
        <w:rPr>
          <w:rFonts w:ascii="宋体" w:hAnsi="宋体" w:hint="eastAsia"/>
          <w:sz w:val="24"/>
        </w:rPr>
      </w:pPr>
      <w:r w:rsidRPr="004F7D47">
        <w:rPr>
          <w:rFonts w:ascii="宋体" w:hAnsi="宋体" w:hint="eastAsia"/>
          <w:sz w:val="24"/>
        </w:rPr>
        <w:t>８、劳动力配置及灵活安排：当工地因各种原因使工地出现延误而影响工期．在有条件的时候，工地指挥部将全力以赴对重要的部位采取集中优势兵力把损失的时间抢回来．对工作面较大的地方增加人员，全方位施工的方法赢得进度．对工作面</w:t>
      </w:r>
      <w:proofErr w:type="gramStart"/>
      <w:r w:rsidRPr="004F7D47">
        <w:rPr>
          <w:rFonts w:ascii="宋体" w:hAnsi="宋体" w:hint="eastAsia"/>
          <w:sz w:val="24"/>
        </w:rPr>
        <w:t>小要求</w:t>
      </w:r>
      <w:proofErr w:type="gramEnd"/>
      <w:r w:rsidRPr="004F7D47">
        <w:rPr>
          <w:rFonts w:ascii="宋体" w:hAnsi="宋体" w:hint="eastAsia"/>
          <w:sz w:val="24"/>
        </w:rPr>
        <w:t>又高的作业面，应由专业技术工人精工细作加班加点，既保证工期又保证质量。</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xml:space="preserve">　９、与设计单位沟通：在施工过程中遇到实际现场与图纸不符合或存在不完善的地方，需要解决具体细部的深化设计，工地指挥部将组织设计师配合现场情况，以最快的速度，最短的时间，把图纸完善，在设计的环节中绝不让图纸问题成为阻延或影响整个工期的因素．</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xml:space="preserve">　10、参加本工程的各级领导与管理的人员要有步骤进行组织安排和安排提前为下道工序作好人力,物力,机械准备,保证一环扣一环顺利施工。</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xml:space="preserve">  11、建立生产例会制度,每星期至少召开一次工程例会,检查上一例会的计划执行情况,布置下一次例会前的计划安排,对于拖延进度计划要求工作内容找原因,并及时争取有效措施保证计划完成。</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xml:space="preserve">   12、实行合理的工期目标奖惩制度,根据实际工作需要,主要工序采取每日两班制度,即12小时连续工作,或超时加班制。</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xml:space="preserve">   13、与甲方之间关系要顺畅,双方建立快速沟通体制,以保证随时出现问题,随时能得到解决。</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xml:space="preserve">    14、要做到以下四个密切配合,防止沟通不灵,协作不好造返工,误工,影响施工进度:</w:t>
      </w:r>
    </w:p>
    <w:p w:rsidR="0012451A" w:rsidRPr="004F7D47" w:rsidRDefault="0012451A" w:rsidP="0012451A">
      <w:pPr>
        <w:spacing w:line="400" w:lineRule="exact"/>
        <w:ind w:leftChars="-64" w:left="-134" w:firstLineChars="64" w:firstLine="154"/>
        <w:rPr>
          <w:rFonts w:ascii="宋体" w:hAnsi="宋体" w:hint="eastAsia"/>
          <w:sz w:val="24"/>
        </w:rPr>
      </w:pPr>
      <w:r w:rsidRPr="004F7D47">
        <w:rPr>
          <w:rFonts w:ascii="宋体" w:hAnsi="宋体" w:hint="eastAsia"/>
          <w:sz w:val="24"/>
        </w:rPr>
        <w:t xml:space="preserve">     1)项目经理部主管,设计师,材料供应,现场调度施工班组应密切配合,严格按施工图纸和施工方案施工,合理安排材料,机械设备,,劳务,确保施工按计划进度进行。</w:t>
      </w:r>
    </w:p>
    <w:p w:rsidR="0012451A" w:rsidRPr="004F7D47" w:rsidRDefault="0012451A" w:rsidP="0012451A">
      <w:pPr>
        <w:spacing w:line="400" w:lineRule="exact"/>
        <w:ind w:firstLineChars="200" w:firstLine="480"/>
        <w:rPr>
          <w:rFonts w:ascii="宋体" w:hAnsi="宋体" w:hint="eastAsia"/>
          <w:sz w:val="24"/>
        </w:rPr>
      </w:pPr>
      <w:r w:rsidRPr="004F7D47">
        <w:rPr>
          <w:rFonts w:ascii="宋体" w:hAnsi="宋体" w:hint="eastAsia"/>
          <w:sz w:val="24"/>
        </w:rPr>
        <w:t xml:space="preserve"> 2)切与甲方及兄弟公司工程管理人员和公司的配合。</w:t>
      </w:r>
    </w:p>
    <w:p w:rsidR="0012451A" w:rsidRPr="004F7D47" w:rsidRDefault="0012451A" w:rsidP="0012451A">
      <w:pPr>
        <w:spacing w:line="422" w:lineRule="exact"/>
        <w:jc w:val="center"/>
        <w:rPr>
          <w:rFonts w:ascii="宋体" w:hAnsi="宋体" w:hint="eastAsia"/>
          <w:sz w:val="24"/>
        </w:rPr>
      </w:pPr>
    </w:p>
    <w:p w:rsidR="0012451A" w:rsidRPr="004F7D47" w:rsidRDefault="0012451A" w:rsidP="0012451A">
      <w:pPr>
        <w:spacing w:line="422" w:lineRule="exact"/>
        <w:jc w:val="center"/>
        <w:rPr>
          <w:rFonts w:ascii="宋体" w:hAnsi="宋体" w:hint="eastAsia"/>
          <w:sz w:val="24"/>
        </w:rPr>
      </w:pPr>
    </w:p>
    <w:p w:rsidR="0012451A" w:rsidRPr="004F7D47" w:rsidRDefault="0012451A" w:rsidP="0012451A">
      <w:pPr>
        <w:spacing w:line="422" w:lineRule="exact"/>
        <w:jc w:val="center"/>
        <w:rPr>
          <w:rFonts w:ascii="宋体" w:hAnsi="宋体" w:hint="eastAsia"/>
          <w:sz w:val="24"/>
        </w:rPr>
      </w:pPr>
    </w:p>
    <w:p w:rsidR="0012451A" w:rsidRPr="004F7D47" w:rsidRDefault="0012451A" w:rsidP="0012451A">
      <w:pPr>
        <w:spacing w:line="422" w:lineRule="exact"/>
        <w:ind w:firstLine="1800"/>
        <w:rPr>
          <w:rFonts w:ascii="宋体" w:hAnsi="宋体" w:hint="eastAsia"/>
          <w:sz w:val="24"/>
        </w:rPr>
      </w:pPr>
      <w:r w:rsidRPr="004F7D47">
        <w:rPr>
          <w:rFonts w:ascii="宋体" w:hAnsi="宋体" w:hint="eastAsia"/>
          <w:sz w:val="24"/>
        </w:rPr>
        <w:t>第五章     主要施工技术措施</w:t>
      </w:r>
    </w:p>
    <w:p w:rsidR="0012451A" w:rsidRPr="004F7D47" w:rsidRDefault="0012451A" w:rsidP="0012451A">
      <w:pPr>
        <w:spacing w:line="422" w:lineRule="exact"/>
        <w:ind w:firstLine="1800"/>
        <w:rPr>
          <w:rFonts w:ascii="宋体" w:hAnsi="宋体" w:hint="eastAsia"/>
          <w:sz w:val="24"/>
        </w:rPr>
      </w:pPr>
    </w:p>
    <w:p w:rsidR="0012451A" w:rsidRPr="004F7D47" w:rsidRDefault="0012451A" w:rsidP="0012451A">
      <w:pPr>
        <w:pStyle w:val="af2"/>
        <w:spacing w:line="422" w:lineRule="exact"/>
        <w:ind w:left="285" w:firstLine="0"/>
        <w:jc w:val="center"/>
        <w:rPr>
          <w:rFonts w:ascii="宋体" w:hAnsi="宋体" w:hint="eastAsia"/>
          <w:sz w:val="24"/>
          <w:szCs w:val="24"/>
        </w:rPr>
      </w:pPr>
      <w:r w:rsidRPr="004F7D47">
        <w:rPr>
          <w:rFonts w:ascii="宋体" w:hAnsi="宋体" w:hint="eastAsia"/>
          <w:sz w:val="24"/>
          <w:szCs w:val="24"/>
        </w:rPr>
        <w:t>1、测量工程</w:t>
      </w:r>
    </w:p>
    <w:p w:rsidR="0012451A" w:rsidRPr="004F7D47" w:rsidRDefault="0012451A" w:rsidP="0012451A">
      <w:pPr>
        <w:pStyle w:val="20"/>
        <w:spacing w:line="422" w:lineRule="exact"/>
        <w:ind w:firstLineChars="150" w:firstLine="361"/>
        <w:rPr>
          <w:rFonts w:ascii="宋体" w:hAnsi="宋体" w:hint="eastAsia"/>
          <w:sz w:val="24"/>
          <w:szCs w:val="24"/>
        </w:rPr>
      </w:pPr>
      <w:r w:rsidRPr="004F7D47">
        <w:rPr>
          <w:rFonts w:ascii="宋体" w:hAnsi="宋体" w:hint="eastAsia"/>
          <w:sz w:val="24"/>
          <w:szCs w:val="24"/>
        </w:rPr>
        <w:t>施工人员进入施工现场，即按图纸设计要求对结构施工进行检测校核，了解结构施工中可能出现的偏差，做到心中有数。垂直方</w:t>
      </w:r>
      <w:r>
        <w:rPr>
          <w:rFonts w:ascii="宋体" w:hAnsi="宋体" w:hint="eastAsia"/>
          <w:sz w:val="24"/>
          <w:szCs w:val="24"/>
        </w:rPr>
        <w:t>响</w:t>
      </w:r>
      <w:r w:rsidRPr="004F7D47">
        <w:rPr>
          <w:rFonts w:ascii="宋体" w:hAnsi="宋体" w:hint="eastAsia"/>
          <w:sz w:val="24"/>
          <w:szCs w:val="24"/>
        </w:rPr>
        <w:t>既对建筑标高的控制方法主要以两道水平高线为主：</w:t>
      </w:r>
      <w:proofErr w:type="gramStart"/>
      <w:r w:rsidRPr="004F7D47">
        <w:rPr>
          <w:rFonts w:ascii="宋体" w:hAnsi="宋体" w:hint="eastAsia"/>
          <w:sz w:val="24"/>
          <w:szCs w:val="24"/>
        </w:rPr>
        <w:t>一</w:t>
      </w:r>
      <w:proofErr w:type="gramEnd"/>
      <w:r w:rsidRPr="004F7D47">
        <w:rPr>
          <w:rFonts w:ascii="宋体" w:hAnsi="宋体" w:hint="eastAsia"/>
          <w:sz w:val="24"/>
          <w:szCs w:val="24"/>
        </w:rPr>
        <w:t>道距设计的楼地面建筑标高</w:t>
      </w:r>
      <w:smartTag w:uri="urn:schemas-microsoft-com:office:smarttags" w:element="chmetcnv">
        <w:smartTagPr>
          <w:attr w:name="UnitName" w:val="cm"/>
          <w:attr w:name="SourceValue" w:val="50"/>
          <w:attr w:name="HasSpace" w:val="False"/>
          <w:attr w:name="Negative" w:val="False"/>
          <w:attr w:name="NumberType" w:val="1"/>
          <w:attr w:name="TCSC" w:val="0"/>
        </w:smartTagPr>
        <w:r w:rsidRPr="004F7D47">
          <w:rPr>
            <w:rFonts w:ascii="宋体" w:hAnsi="宋体" w:hint="eastAsia"/>
            <w:sz w:val="24"/>
            <w:szCs w:val="24"/>
          </w:rPr>
          <w:t>50cm</w:t>
        </w:r>
      </w:smartTag>
      <w:r w:rsidRPr="004F7D47">
        <w:rPr>
          <w:rFonts w:ascii="宋体" w:hAnsi="宋体" w:hint="eastAsia"/>
          <w:sz w:val="24"/>
          <w:szCs w:val="24"/>
        </w:rPr>
        <w:t>即“</w:t>
      </w:r>
      <w:r w:rsidRPr="004F7D47">
        <w:rPr>
          <w:rFonts w:ascii="宋体" w:hAnsi="宋体" w:hint="eastAsia"/>
          <w:sz w:val="24"/>
          <w:szCs w:val="24"/>
        </w:rPr>
        <w:t>50</w:t>
      </w:r>
      <w:r w:rsidRPr="004F7D47">
        <w:rPr>
          <w:rFonts w:ascii="宋体" w:hAnsi="宋体" w:hint="eastAsia"/>
          <w:sz w:val="24"/>
          <w:szCs w:val="24"/>
        </w:rPr>
        <w:t>线”；另一道为吊顶面板标高控制线，均施放在墙面及柱面上。“吊顶面标高控制线”还要按有关操作规程起拱，选取的</w:t>
      </w:r>
      <w:proofErr w:type="gramStart"/>
      <w:r w:rsidRPr="004F7D47">
        <w:rPr>
          <w:rFonts w:ascii="宋体" w:hAnsi="宋体" w:hint="eastAsia"/>
          <w:sz w:val="24"/>
          <w:szCs w:val="24"/>
        </w:rPr>
        <w:t>起拱值为</w:t>
      </w:r>
      <w:proofErr w:type="gramEnd"/>
      <w:r w:rsidRPr="004F7D47">
        <w:rPr>
          <w:rFonts w:ascii="宋体" w:hAnsi="宋体" w:hint="eastAsia"/>
          <w:sz w:val="24"/>
          <w:szCs w:val="24"/>
        </w:rPr>
        <w:t>房间跨度的</w:t>
      </w:r>
      <w:r w:rsidRPr="004F7D47">
        <w:rPr>
          <w:rFonts w:ascii="宋体" w:hAnsi="宋体" w:hint="eastAsia"/>
          <w:sz w:val="24"/>
          <w:szCs w:val="24"/>
        </w:rPr>
        <w:t>1/200</w:t>
      </w:r>
      <w:r w:rsidRPr="004F7D47">
        <w:rPr>
          <w:rFonts w:ascii="宋体" w:hAnsi="宋体" w:hint="eastAsia"/>
          <w:sz w:val="24"/>
          <w:szCs w:val="24"/>
        </w:rPr>
        <w:t>。水平方</w:t>
      </w:r>
      <w:r>
        <w:rPr>
          <w:rFonts w:ascii="宋体" w:hAnsi="宋体" w:hint="eastAsia"/>
          <w:sz w:val="24"/>
          <w:szCs w:val="24"/>
        </w:rPr>
        <w:t>响</w:t>
      </w:r>
      <w:r w:rsidRPr="004F7D47">
        <w:rPr>
          <w:rFonts w:ascii="宋体" w:hAnsi="宋体" w:hint="eastAsia"/>
          <w:sz w:val="24"/>
          <w:szCs w:val="24"/>
        </w:rPr>
        <w:t>将视工程需要施放控制线，如在“吊顶面板标高控制线”上施放立面装饰分格线等，还将在楼地面上施放横、</w:t>
      </w:r>
      <w:proofErr w:type="gramStart"/>
      <w:r w:rsidRPr="004F7D47">
        <w:rPr>
          <w:rFonts w:ascii="宋体" w:hAnsi="宋体" w:hint="eastAsia"/>
          <w:sz w:val="24"/>
          <w:szCs w:val="24"/>
        </w:rPr>
        <w:t>纵</w:t>
      </w:r>
      <w:r>
        <w:rPr>
          <w:rFonts w:ascii="宋体" w:hAnsi="宋体" w:hint="eastAsia"/>
          <w:sz w:val="24"/>
          <w:szCs w:val="24"/>
        </w:rPr>
        <w:t>响</w:t>
      </w:r>
      <w:r w:rsidRPr="004F7D47">
        <w:rPr>
          <w:rFonts w:ascii="宋体" w:hAnsi="宋体" w:hint="eastAsia"/>
          <w:sz w:val="24"/>
          <w:szCs w:val="24"/>
        </w:rPr>
        <w:t>分格</w:t>
      </w:r>
      <w:proofErr w:type="gramEnd"/>
      <w:r w:rsidRPr="004F7D47">
        <w:rPr>
          <w:rFonts w:ascii="宋体" w:hAnsi="宋体" w:hint="eastAsia"/>
          <w:sz w:val="24"/>
          <w:szCs w:val="24"/>
        </w:rPr>
        <w:t>线及弧形线，以保证地面装饰作用的有序进行。每道具体工序开始前，都要首先进行测量放线，测量放线完成需经有关人员验收核准后，方可开始实物操作。</w:t>
      </w:r>
      <w:r w:rsidRPr="004F7D47">
        <w:rPr>
          <w:rFonts w:ascii="宋体" w:hAnsi="宋体" w:hint="eastAsia"/>
          <w:sz w:val="24"/>
          <w:szCs w:val="24"/>
        </w:rPr>
        <w:t xml:space="preserve"> </w:t>
      </w:r>
    </w:p>
    <w:p w:rsidR="0012451A" w:rsidRPr="004F7D47" w:rsidRDefault="0012451A" w:rsidP="0012451A">
      <w:pPr>
        <w:spacing w:line="422" w:lineRule="exact"/>
        <w:jc w:val="center"/>
        <w:rPr>
          <w:rFonts w:ascii="宋体" w:hAnsi="宋体" w:hint="eastAsia"/>
          <w:sz w:val="24"/>
        </w:rPr>
      </w:pPr>
      <w:r w:rsidRPr="004F7D47">
        <w:rPr>
          <w:rFonts w:ascii="宋体" w:hAnsi="宋体" w:hint="eastAsia"/>
          <w:sz w:val="24"/>
        </w:rPr>
        <w:t>2、轻钢龙骨石膏板天棚</w:t>
      </w:r>
    </w:p>
    <w:p w:rsidR="0012451A" w:rsidRPr="004F7D47" w:rsidRDefault="0012451A" w:rsidP="009E4179">
      <w:pPr>
        <w:numPr>
          <w:ilvl w:val="0"/>
          <w:numId w:val="11"/>
        </w:numPr>
        <w:spacing w:line="422" w:lineRule="exact"/>
        <w:rPr>
          <w:rFonts w:ascii="宋体" w:hAnsi="宋体" w:hint="eastAsia"/>
          <w:sz w:val="24"/>
        </w:rPr>
      </w:pPr>
      <w:r w:rsidRPr="004F7D47">
        <w:rPr>
          <w:rFonts w:ascii="宋体" w:hAnsi="宋体" w:hint="eastAsia"/>
          <w:sz w:val="24"/>
        </w:rPr>
        <w:t>吊顶轻钢龙骨安装</w:t>
      </w:r>
    </w:p>
    <w:p w:rsidR="0012451A" w:rsidRPr="004F7D47" w:rsidRDefault="0012451A" w:rsidP="0012451A">
      <w:pPr>
        <w:spacing w:line="422" w:lineRule="exact"/>
        <w:ind w:firstLineChars="150" w:firstLine="360"/>
        <w:rPr>
          <w:rFonts w:ascii="宋体" w:hAnsi="宋体" w:hint="eastAsia"/>
          <w:sz w:val="24"/>
        </w:rPr>
      </w:pPr>
      <w:r w:rsidRPr="004F7D47">
        <w:rPr>
          <w:rFonts w:ascii="宋体" w:hAnsi="宋体" w:hint="eastAsia"/>
          <w:sz w:val="24"/>
        </w:rPr>
        <w:t xml:space="preserve">①一般规定吊顶工程所用材料的品种、规格、颜色以及基层构造、固定方法应符合计要求。龙骨、 饰面板进场后应对外观进行抽查。 安装龙骨前，应对房间净高和基层强度进行强度验收。 龙骨安装完毕应进行隐蔽工程验收。饰面板安装前应完成吊顶内设备的安装和验收暗装龙骨和明装龙骨吊顶等分项工程的检验批应按下列规定划分：按有代表性的自然间（大面积房间和走廊按10延长米为一间、0到50间划分为一个检验批。不足50间也划分为一个检验批。）每个检验批的检查数量应符合下列规定：按有代表性的自然间抽查10%，但检查数量不得小于3间。      </w:t>
      </w:r>
    </w:p>
    <w:p w:rsidR="0012451A" w:rsidRPr="004F7D47" w:rsidRDefault="0012451A" w:rsidP="0012451A">
      <w:pPr>
        <w:spacing w:line="422" w:lineRule="exact"/>
        <w:ind w:firstLine="495"/>
        <w:rPr>
          <w:rFonts w:ascii="宋体" w:hAnsi="宋体" w:hint="eastAsia"/>
          <w:sz w:val="24"/>
        </w:rPr>
      </w:pPr>
      <w:r w:rsidRPr="004F7D47">
        <w:rPr>
          <w:rFonts w:ascii="宋体" w:hAnsi="宋体" w:hint="eastAsia"/>
          <w:sz w:val="24"/>
        </w:rPr>
        <w:t>安装承载龙骨：</w:t>
      </w:r>
    </w:p>
    <w:p w:rsidR="0012451A" w:rsidRPr="004F7D47" w:rsidRDefault="0012451A" w:rsidP="0012451A">
      <w:pPr>
        <w:spacing w:line="422" w:lineRule="exact"/>
        <w:ind w:firstLine="495"/>
        <w:rPr>
          <w:rFonts w:ascii="宋体" w:hAnsi="宋体" w:hint="eastAsia"/>
          <w:sz w:val="24"/>
        </w:rPr>
      </w:pPr>
      <w:r w:rsidRPr="004F7D47">
        <w:rPr>
          <w:rFonts w:ascii="宋体" w:hAnsi="宋体" w:hint="eastAsia"/>
          <w:sz w:val="24"/>
        </w:rPr>
        <w:t>采用其配套的U型龙骨吊件，上部连接吊杆，下端夹住U型龙骨，承载龙骨（大龙骨、主龙骨）安装就位后，以一个房间为单位进行调平。</w:t>
      </w:r>
    </w:p>
    <w:p w:rsidR="0012451A" w:rsidRPr="004F7D47" w:rsidRDefault="0012451A" w:rsidP="0012451A">
      <w:pPr>
        <w:spacing w:line="422" w:lineRule="exact"/>
        <w:ind w:firstLineChars="150" w:firstLine="360"/>
        <w:rPr>
          <w:rFonts w:ascii="宋体" w:hAnsi="宋体" w:hint="eastAsia"/>
          <w:sz w:val="24"/>
        </w:rPr>
      </w:pPr>
      <w:r w:rsidRPr="004F7D47">
        <w:rPr>
          <w:rFonts w:ascii="宋体" w:hAnsi="宋体" w:hint="eastAsia"/>
          <w:sz w:val="24"/>
        </w:rPr>
        <w:t>调平方法可采用木方按主龙骨间距钉圆钉，将龙骨卡住先作临时固定，按房间的十字和对角拉线，根据拉线进行龙骨的调平调直。根据吊件品种，拧动螺母或通过弹簧钢片，或是调整铁丝，准确后再进行固定。为使主龙骨保持稳定，使</w:t>
      </w:r>
      <w:r w:rsidRPr="004F7D47">
        <w:rPr>
          <w:rFonts w:ascii="宋体" w:hAnsi="宋体" w:hint="eastAsia"/>
          <w:sz w:val="24"/>
        </w:rPr>
        <w:lastRenderedPageBreak/>
        <w:t>用镀锌铁丝作吊杆者宜采取临时支撑措施，可设置木方上端顶住顶棚基体底面，下端顶住主龙骨，待安装吊顶板前再进行拆除。对于面积较大的吊顶工程，为有利与</w:t>
      </w:r>
      <w:proofErr w:type="gramStart"/>
      <w:r w:rsidRPr="004F7D47">
        <w:rPr>
          <w:rFonts w:ascii="宋体" w:hAnsi="宋体" w:hint="eastAsia"/>
          <w:sz w:val="24"/>
        </w:rPr>
        <w:t>平衡饰</w:t>
      </w:r>
      <w:proofErr w:type="gramEnd"/>
      <w:r w:rsidRPr="004F7D47">
        <w:rPr>
          <w:rFonts w:ascii="宋体" w:hAnsi="宋体" w:hint="eastAsia"/>
          <w:sz w:val="24"/>
        </w:rPr>
        <w:t>面的重力及避免</w:t>
      </w:r>
      <w:proofErr w:type="gramStart"/>
      <w:r w:rsidRPr="004F7D47">
        <w:rPr>
          <w:rFonts w:ascii="宋体" w:hAnsi="宋体" w:hint="eastAsia"/>
          <w:sz w:val="24"/>
        </w:rPr>
        <w:t>吊顶面</w:t>
      </w:r>
      <w:proofErr w:type="gramEnd"/>
      <w:r w:rsidRPr="004F7D47">
        <w:rPr>
          <w:rFonts w:ascii="宋体" w:hAnsi="宋体" w:hint="eastAsia"/>
          <w:sz w:val="24"/>
        </w:rPr>
        <w:t>外观的视错觉，通常要将其中央部分作起拱处理。7—</w:t>
      </w:r>
      <w:smartTag w:uri="urn:schemas-microsoft-com:office:smarttags" w:element="chmetcnv">
        <w:smartTagPr>
          <w:attr w:name="UnitName" w:val="m"/>
          <w:attr w:name="SourceValue" w:val="10"/>
          <w:attr w:name="HasSpace" w:val="False"/>
          <w:attr w:name="Negative" w:val="False"/>
          <w:attr w:name="NumberType" w:val="1"/>
          <w:attr w:name="TCSC" w:val="0"/>
        </w:smartTagPr>
        <w:r w:rsidRPr="004F7D47">
          <w:rPr>
            <w:rFonts w:ascii="宋体" w:hAnsi="宋体" w:hint="eastAsia"/>
            <w:sz w:val="24"/>
          </w:rPr>
          <w:t>10m</w:t>
        </w:r>
      </w:smartTag>
      <w:r w:rsidRPr="004F7D47">
        <w:rPr>
          <w:rFonts w:ascii="宋体" w:hAnsi="宋体" w:hint="eastAsia"/>
          <w:sz w:val="24"/>
        </w:rPr>
        <w:t>跨度的顶棚，一般要求按3/1000起拱；10</w:t>
      </w:r>
      <w:smartTag w:uri="urn:schemas-microsoft-com:office:smarttags" w:element="chmetcnv">
        <w:smartTagPr>
          <w:attr w:name="UnitName" w:val="m"/>
          <w:attr w:name="SourceValue" w:val="15"/>
          <w:attr w:name="HasSpace" w:val="False"/>
          <w:attr w:name="Negative" w:val="True"/>
          <w:attr w:name="NumberType" w:val="1"/>
          <w:attr w:name="TCSC" w:val="0"/>
        </w:smartTagPr>
        <w:r w:rsidRPr="004F7D47">
          <w:rPr>
            <w:rFonts w:ascii="宋体" w:hAnsi="宋体" w:hint="eastAsia"/>
            <w:sz w:val="24"/>
          </w:rPr>
          <w:t>-15m</w:t>
        </w:r>
      </w:smartTag>
      <w:r w:rsidRPr="004F7D47">
        <w:rPr>
          <w:rFonts w:ascii="宋体" w:hAnsi="宋体" w:hint="eastAsia"/>
          <w:sz w:val="24"/>
        </w:rPr>
        <w:t>跨度的顶棚，多是按5/1000起拱。根据规范要求，金属牢固吊顶中间部分的起</w:t>
      </w:r>
      <w:proofErr w:type="gramStart"/>
      <w:r w:rsidRPr="004F7D47">
        <w:rPr>
          <w:rFonts w:ascii="宋体" w:hAnsi="宋体" w:hint="eastAsia"/>
          <w:sz w:val="24"/>
        </w:rPr>
        <w:t>拱高度</w:t>
      </w:r>
      <w:proofErr w:type="gramEnd"/>
      <w:r w:rsidRPr="004F7D47">
        <w:rPr>
          <w:rFonts w:ascii="宋体" w:hAnsi="宋体" w:hint="eastAsia"/>
          <w:sz w:val="24"/>
        </w:rPr>
        <w:t>尺寸，应不小于</w:t>
      </w:r>
      <w:proofErr w:type="gramStart"/>
      <w:r w:rsidRPr="004F7D47">
        <w:rPr>
          <w:rFonts w:ascii="宋体" w:hAnsi="宋体" w:hint="eastAsia"/>
          <w:sz w:val="24"/>
        </w:rPr>
        <w:t>房间短</w:t>
      </w:r>
      <w:r>
        <w:rPr>
          <w:rFonts w:ascii="宋体" w:hAnsi="宋体" w:hint="eastAsia"/>
          <w:sz w:val="24"/>
        </w:rPr>
        <w:t>响</w:t>
      </w:r>
      <w:r w:rsidRPr="004F7D47">
        <w:rPr>
          <w:rFonts w:ascii="宋体" w:hAnsi="宋体" w:hint="eastAsia"/>
          <w:sz w:val="24"/>
        </w:rPr>
        <w:t>跨度</w:t>
      </w:r>
      <w:proofErr w:type="gramEnd"/>
      <w:r w:rsidRPr="004F7D47">
        <w:rPr>
          <w:rFonts w:ascii="宋体" w:hAnsi="宋体" w:hint="eastAsia"/>
          <w:sz w:val="24"/>
        </w:rPr>
        <w:t>的1/200。</w:t>
      </w:r>
    </w:p>
    <w:p w:rsidR="0012451A" w:rsidRPr="004F7D47" w:rsidRDefault="0012451A" w:rsidP="0012451A">
      <w:pPr>
        <w:pStyle w:val="aa"/>
        <w:spacing w:line="422" w:lineRule="exact"/>
        <w:rPr>
          <w:rFonts w:ascii="宋体" w:eastAsia="宋体" w:hAnsi="宋体" w:hint="eastAsia"/>
          <w:kern w:val="16"/>
          <w:sz w:val="24"/>
          <w:szCs w:val="24"/>
        </w:rPr>
      </w:pPr>
      <w:r w:rsidRPr="004F7D47">
        <w:rPr>
          <w:rFonts w:ascii="宋体" w:eastAsia="宋体" w:hAnsi="宋体" w:hint="eastAsia"/>
          <w:spacing w:val="2"/>
          <w:kern w:val="11"/>
          <w:sz w:val="24"/>
          <w:szCs w:val="24"/>
        </w:rPr>
        <w:t>B</w:t>
      </w:r>
      <w:r w:rsidRPr="004F7D47">
        <w:rPr>
          <w:rFonts w:ascii="宋体" w:eastAsia="宋体" w:hAnsi="宋体" w:hint="eastAsia"/>
          <w:kern w:val="16"/>
          <w:sz w:val="24"/>
          <w:szCs w:val="24"/>
        </w:rPr>
        <w:t>、石膏板安装：</w:t>
      </w:r>
    </w:p>
    <w:p w:rsidR="0012451A" w:rsidRPr="004F7D47" w:rsidRDefault="0012451A" w:rsidP="0012451A">
      <w:pPr>
        <w:pStyle w:val="aa"/>
        <w:spacing w:line="422" w:lineRule="exact"/>
        <w:rPr>
          <w:rFonts w:ascii="宋体" w:eastAsia="宋体" w:hAnsi="宋体" w:hint="eastAsia"/>
          <w:kern w:val="16"/>
          <w:sz w:val="24"/>
          <w:szCs w:val="24"/>
        </w:rPr>
      </w:pPr>
      <w:r w:rsidRPr="004F7D47">
        <w:rPr>
          <w:rFonts w:ascii="宋体" w:eastAsia="宋体" w:hAnsi="宋体" w:hint="eastAsia"/>
          <w:kern w:val="16"/>
          <w:sz w:val="24"/>
          <w:szCs w:val="24"/>
        </w:rPr>
        <w:t xml:space="preserve">   石膏板</w:t>
      </w:r>
      <w:proofErr w:type="gramStart"/>
      <w:r w:rsidRPr="004F7D47">
        <w:rPr>
          <w:rFonts w:ascii="宋体" w:eastAsia="宋体" w:hAnsi="宋体" w:hint="eastAsia"/>
          <w:kern w:val="16"/>
          <w:sz w:val="24"/>
          <w:szCs w:val="24"/>
        </w:rPr>
        <w:t>用钉固法安装</w:t>
      </w:r>
      <w:proofErr w:type="gramEnd"/>
      <w:r w:rsidRPr="004F7D47">
        <w:rPr>
          <w:rFonts w:ascii="宋体" w:eastAsia="宋体" w:hAnsi="宋体" w:hint="eastAsia"/>
          <w:kern w:val="16"/>
          <w:sz w:val="24"/>
          <w:szCs w:val="24"/>
        </w:rPr>
        <w:t>时边钉与板边距离不小于</w:t>
      </w:r>
      <w:smartTag w:uri="urn:schemas-microsoft-com:office:smarttags" w:element="chmetcnv">
        <w:smartTagPr>
          <w:attr w:name="UnitName" w:val="mm"/>
          <w:attr w:name="SourceValue" w:val="15"/>
          <w:attr w:name="HasSpace" w:val="False"/>
          <w:attr w:name="Negative" w:val="False"/>
          <w:attr w:name="NumberType" w:val="1"/>
          <w:attr w:name="TCSC" w:val="0"/>
        </w:smartTagPr>
        <w:r w:rsidRPr="004F7D47">
          <w:rPr>
            <w:rFonts w:ascii="宋体" w:eastAsia="宋体" w:hAnsi="宋体" w:hint="eastAsia"/>
            <w:kern w:val="16"/>
            <w:sz w:val="24"/>
            <w:szCs w:val="24"/>
          </w:rPr>
          <w:t>15mm</w:t>
        </w:r>
      </w:smartTag>
      <w:r w:rsidRPr="004F7D47">
        <w:rPr>
          <w:rFonts w:ascii="宋体" w:eastAsia="宋体" w:hAnsi="宋体" w:hint="eastAsia"/>
          <w:kern w:val="16"/>
          <w:sz w:val="24"/>
          <w:szCs w:val="24"/>
        </w:rPr>
        <w:t>，板四周钉</w:t>
      </w:r>
      <w:smartTag w:uri="urn:schemas-microsoft-com:office:smarttags" w:element="chmetcnv">
        <w:smartTagPr>
          <w:attr w:name="UnitName" w:val="mm"/>
          <w:attr w:name="SourceValue" w:val="150"/>
          <w:attr w:name="HasSpace" w:val="False"/>
          <w:attr w:name="Negative" w:val="False"/>
          <w:attr w:name="NumberType" w:val="1"/>
          <w:attr w:name="TCSC" w:val="0"/>
        </w:smartTagPr>
        <w:r w:rsidRPr="004F7D47">
          <w:rPr>
            <w:rFonts w:ascii="宋体" w:eastAsia="宋体" w:hAnsi="宋体" w:hint="eastAsia"/>
            <w:kern w:val="16"/>
            <w:sz w:val="24"/>
            <w:szCs w:val="24"/>
          </w:rPr>
          <w:t>150mm</w:t>
        </w:r>
      </w:smartTag>
      <w:r w:rsidRPr="004F7D47">
        <w:rPr>
          <w:rFonts w:ascii="宋体" w:eastAsia="宋体" w:hAnsi="宋体" w:hint="eastAsia"/>
          <w:kern w:val="16"/>
          <w:sz w:val="24"/>
          <w:szCs w:val="24"/>
        </w:rPr>
        <w:t>~</w:t>
      </w:r>
      <w:smartTag w:uri="urn:schemas-microsoft-com:office:smarttags" w:element="chmetcnv">
        <w:smartTagPr>
          <w:attr w:name="UnitName" w:val="mm"/>
          <w:attr w:name="SourceValue" w:val="200"/>
          <w:attr w:name="HasSpace" w:val="True"/>
          <w:attr w:name="Negative" w:val="False"/>
          <w:attr w:name="NumberType" w:val="1"/>
          <w:attr w:name="TCSC" w:val="0"/>
        </w:smartTagPr>
        <w:r w:rsidRPr="004F7D47">
          <w:rPr>
            <w:rFonts w:ascii="宋体" w:eastAsia="宋体" w:hAnsi="宋体" w:hint="eastAsia"/>
            <w:kern w:val="16"/>
            <w:sz w:val="24"/>
            <w:szCs w:val="24"/>
          </w:rPr>
          <w:t>200 mm</w:t>
        </w:r>
      </w:smartTag>
      <w:r w:rsidRPr="004F7D47">
        <w:rPr>
          <w:rFonts w:ascii="宋体" w:eastAsia="宋体" w:hAnsi="宋体" w:hint="eastAsia"/>
          <w:kern w:val="16"/>
          <w:sz w:val="24"/>
          <w:szCs w:val="24"/>
        </w:rPr>
        <w:t>，钉头嵌入石膏板内0.5—</w:t>
      </w:r>
      <w:smartTag w:uri="urn:schemas-microsoft-com:office:smarttags" w:element="chmetcnv">
        <w:smartTagPr>
          <w:attr w:name="UnitName" w:val="mm"/>
          <w:attr w:name="SourceValue" w:val="1"/>
          <w:attr w:name="HasSpace" w:val="False"/>
          <w:attr w:name="Negative" w:val="False"/>
          <w:attr w:name="NumberType" w:val="1"/>
          <w:attr w:name="TCSC" w:val="0"/>
        </w:smartTagPr>
        <w:r w:rsidRPr="004F7D47">
          <w:rPr>
            <w:rFonts w:ascii="宋体" w:eastAsia="宋体" w:hAnsi="宋体" w:hint="eastAsia"/>
            <w:kern w:val="16"/>
            <w:sz w:val="24"/>
            <w:szCs w:val="24"/>
          </w:rPr>
          <w:t>1mm</w:t>
        </w:r>
      </w:smartTag>
      <w:r w:rsidRPr="004F7D47">
        <w:rPr>
          <w:rFonts w:ascii="宋体" w:eastAsia="宋体" w:hAnsi="宋体" w:hint="eastAsia"/>
          <w:kern w:val="16"/>
          <w:sz w:val="24"/>
          <w:szCs w:val="24"/>
        </w:rPr>
        <w:t>，钉帽应用防锈漆涂刷，并用石膏腻子抹平。</w:t>
      </w:r>
      <w:r w:rsidRPr="004F7D47">
        <w:rPr>
          <w:rFonts w:ascii="宋体" w:eastAsia="宋体" w:hAnsi="宋体" w:hint="eastAsia"/>
          <w:kern w:val="18"/>
          <w:sz w:val="24"/>
          <w:szCs w:val="24"/>
        </w:rPr>
        <w:t>纸面石膏板安装时，长边（包封边）应沿</w:t>
      </w:r>
      <w:proofErr w:type="gramStart"/>
      <w:r w:rsidRPr="004F7D47">
        <w:rPr>
          <w:rFonts w:ascii="宋体" w:eastAsia="宋体" w:hAnsi="宋体" w:hint="eastAsia"/>
          <w:kern w:val="18"/>
          <w:sz w:val="24"/>
          <w:szCs w:val="24"/>
        </w:rPr>
        <w:t>纵</w:t>
      </w:r>
      <w:r>
        <w:rPr>
          <w:rFonts w:ascii="宋体" w:eastAsia="宋体" w:hAnsi="宋体" w:hint="eastAsia"/>
          <w:kern w:val="18"/>
          <w:sz w:val="24"/>
          <w:szCs w:val="24"/>
        </w:rPr>
        <w:t>响</w:t>
      </w:r>
      <w:r w:rsidRPr="004F7D47">
        <w:rPr>
          <w:rFonts w:ascii="宋体" w:eastAsia="宋体" w:hAnsi="宋体" w:hint="eastAsia"/>
          <w:kern w:val="18"/>
          <w:sz w:val="24"/>
          <w:szCs w:val="24"/>
        </w:rPr>
        <w:t>次</w:t>
      </w:r>
      <w:proofErr w:type="gramEnd"/>
      <w:r w:rsidRPr="004F7D47">
        <w:rPr>
          <w:rFonts w:ascii="宋体" w:eastAsia="宋体" w:hAnsi="宋体" w:hint="eastAsia"/>
          <w:kern w:val="18"/>
          <w:sz w:val="24"/>
          <w:szCs w:val="24"/>
        </w:rPr>
        <w:t>龙骨铺设并用自攻螺钉固定，</w:t>
      </w:r>
      <w:proofErr w:type="gramStart"/>
      <w:r w:rsidRPr="004F7D47">
        <w:rPr>
          <w:rFonts w:ascii="宋体" w:eastAsia="宋体" w:hAnsi="宋体" w:hint="eastAsia"/>
          <w:kern w:val="18"/>
          <w:sz w:val="24"/>
          <w:szCs w:val="24"/>
        </w:rPr>
        <w:t>钉距</w:t>
      </w:r>
      <w:proofErr w:type="gramEnd"/>
      <w:smartTag w:uri="urn:schemas-microsoft-com:office:smarttags" w:element="chmetcnv">
        <w:smartTagPr>
          <w:attr w:name="UnitName" w:val="mm"/>
          <w:attr w:name="SourceValue" w:val="170"/>
          <w:attr w:name="HasSpace" w:val="False"/>
          <w:attr w:name="Negative" w:val="False"/>
          <w:attr w:name="NumberType" w:val="1"/>
          <w:attr w:name="TCSC" w:val="0"/>
        </w:smartTagPr>
        <w:r w:rsidRPr="004F7D47">
          <w:rPr>
            <w:rFonts w:ascii="宋体" w:eastAsia="宋体" w:hAnsi="宋体" w:hint="eastAsia"/>
            <w:kern w:val="18"/>
            <w:sz w:val="24"/>
            <w:szCs w:val="24"/>
          </w:rPr>
          <w:t>170mm</w:t>
        </w:r>
      </w:smartTag>
      <w:r w:rsidRPr="004F7D47">
        <w:rPr>
          <w:rFonts w:ascii="宋体" w:eastAsia="宋体" w:hAnsi="宋体" w:hint="eastAsia"/>
          <w:kern w:val="18"/>
          <w:sz w:val="24"/>
          <w:szCs w:val="24"/>
        </w:rPr>
        <w:t>，钉与板边距以10—</w:t>
      </w:r>
      <w:smartTag w:uri="urn:schemas-microsoft-com:office:smarttags" w:element="chmetcnv">
        <w:smartTagPr>
          <w:attr w:name="UnitName" w:val="mm"/>
          <w:attr w:name="SourceValue" w:val="15"/>
          <w:attr w:name="HasSpace" w:val="False"/>
          <w:attr w:name="Negative" w:val="False"/>
          <w:attr w:name="NumberType" w:val="1"/>
          <w:attr w:name="TCSC" w:val="0"/>
        </w:smartTagPr>
        <w:r w:rsidRPr="004F7D47">
          <w:rPr>
            <w:rFonts w:ascii="宋体" w:eastAsia="宋体" w:hAnsi="宋体" w:hint="eastAsia"/>
            <w:kern w:val="18"/>
            <w:sz w:val="24"/>
            <w:szCs w:val="24"/>
          </w:rPr>
          <w:t>15mm</w:t>
        </w:r>
      </w:smartTag>
      <w:r w:rsidRPr="004F7D47">
        <w:rPr>
          <w:rFonts w:ascii="宋体" w:eastAsia="宋体" w:hAnsi="宋体" w:hint="eastAsia"/>
          <w:kern w:val="18"/>
          <w:sz w:val="24"/>
          <w:szCs w:val="24"/>
        </w:rPr>
        <w:t>为宜，钉头略埋入板面，并注意不使纸面破损，钉眼用石膏腻子抹平。</w:t>
      </w:r>
    </w:p>
    <w:p w:rsidR="0012451A" w:rsidRPr="004F7D47" w:rsidRDefault="0012451A" w:rsidP="0012451A">
      <w:pPr>
        <w:pStyle w:val="aa"/>
        <w:spacing w:line="422" w:lineRule="exact"/>
        <w:rPr>
          <w:rFonts w:ascii="宋体" w:eastAsia="宋体" w:hAnsi="宋体" w:hint="eastAsia"/>
          <w:kern w:val="16"/>
          <w:sz w:val="24"/>
          <w:szCs w:val="24"/>
        </w:rPr>
      </w:pPr>
      <w:r w:rsidRPr="004F7D47">
        <w:rPr>
          <w:rFonts w:ascii="宋体" w:eastAsia="宋体" w:hAnsi="宋体" w:hint="eastAsia"/>
          <w:kern w:val="16"/>
          <w:sz w:val="24"/>
          <w:szCs w:val="24"/>
        </w:rPr>
        <w:t xml:space="preserve"> C、质量验收</w:t>
      </w:r>
    </w:p>
    <w:p w:rsidR="0012451A" w:rsidRPr="004F7D47" w:rsidRDefault="0012451A" w:rsidP="0012451A">
      <w:pPr>
        <w:spacing w:line="422" w:lineRule="exact"/>
        <w:rPr>
          <w:rFonts w:ascii="宋体" w:hAnsi="宋体" w:hint="eastAsia"/>
          <w:kern w:val="16"/>
          <w:sz w:val="24"/>
        </w:rPr>
      </w:pPr>
      <w:r w:rsidRPr="004F7D47">
        <w:rPr>
          <w:rFonts w:ascii="宋体" w:hAnsi="宋体" w:hint="eastAsia"/>
          <w:kern w:val="16"/>
          <w:sz w:val="24"/>
        </w:rPr>
        <w:t xml:space="preserve">   主控项目</w:t>
      </w:r>
    </w:p>
    <w:p w:rsidR="0012451A" w:rsidRPr="004F7D47" w:rsidRDefault="0012451A" w:rsidP="0012451A">
      <w:pPr>
        <w:numPr>
          <w:ilvl w:val="0"/>
          <w:numId w:val="2"/>
        </w:numPr>
        <w:spacing w:line="422" w:lineRule="exact"/>
        <w:rPr>
          <w:rFonts w:ascii="宋体" w:hAnsi="宋体" w:hint="eastAsia"/>
          <w:sz w:val="24"/>
        </w:rPr>
      </w:pPr>
      <w:r w:rsidRPr="004F7D47">
        <w:rPr>
          <w:rFonts w:ascii="宋体" w:hAnsi="宋体" w:hint="eastAsia"/>
          <w:sz w:val="24"/>
        </w:rPr>
        <w:t>龙骨材料及表面处理、安装间距、连接方式应符合设计要求：铝合金龙骨应进行阳极氧化或烤漆等表面处理。</w:t>
      </w:r>
    </w:p>
    <w:p w:rsidR="0012451A" w:rsidRPr="004F7D47" w:rsidRDefault="0012451A" w:rsidP="0012451A">
      <w:pPr>
        <w:numPr>
          <w:ilvl w:val="0"/>
          <w:numId w:val="2"/>
        </w:numPr>
        <w:spacing w:line="422" w:lineRule="exact"/>
        <w:rPr>
          <w:rFonts w:ascii="宋体" w:hAnsi="宋体" w:hint="eastAsia"/>
          <w:sz w:val="24"/>
        </w:rPr>
      </w:pPr>
      <w:r w:rsidRPr="004F7D47">
        <w:rPr>
          <w:rFonts w:ascii="宋体" w:hAnsi="宋体" w:hint="eastAsia"/>
          <w:sz w:val="24"/>
        </w:rPr>
        <w:t>吊顶龙骨的安装必须牢固可靠，无变形松动。</w:t>
      </w:r>
    </w:p>
    <w:p w:rsidR="0012451A" w:rsidRPr="004F7D47" w:rsidRDefault="0012451A" w:rsidP="0012451A">
      <w:pPr>
        <w:numPr>
          <w:ilvl w:val="0"/>
          <w:numId w:val="2"/>
        </w:numPr>
        <w:spacing w:line="422" w:lineRule="exact"/>
        <w:rPr>
          <w:rFonts w:ascii="宋体" w:hAnsi="宋体" w:hint="eastAsia"/>
          <w:sz w:val="24"/>
        </w:rPr>
      </w:pPr>
      <w:r w:rsidRPr="004F7D47">
        <w:rPr>
          <w:rFonts w:ascii="宋体" w:hAnsi="宋体" w:hint="eastAsia"/>
          <w:sz w:val="24"/>
        </w:rPr>
        <w:t>重型灯具、电扇及其它重型设备不得直接安装在吊顶龙</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 xml:space="preserve">  一般项目</w:t>
      </w:r>
    </w:p>
    <w:p w:rsidR="0012451A" w:rsidRPr="004F7D47" w:rsidRDefault="0012451A" w:rsidP="0012451A">
      <w:pPr>
        <w:numPr>
          <w:ilvl w:val="0"/>
          <w:numId w:val="3"/>
        </w:numPr>
        <w:spacing w:line="422" w:lineRule="exact"/>
        <w:rPr>
          <w:rFonts w:ascii="宋体" w:hAnsi="宋体" w:hint="eastAsia"/>
          <w:sz w:val="24"/>
        </w:rPr>
      </w:pPr>
      <w:r w:rsidRPr="004F7D47">
        <w:rPr>
          <w:rFonts w:ascii="宋体" w:hAnsi="宋体" w:hint="eastAsia"/>
          <w:sz w:val="24"/>
        </w:rPr>
        <w:t>龙骨的质量符合下列要求</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a、龙骨的吊杆、主梁、搁栅应顺直，无劈裂、变形，轻钢龙骨、铝合金龙骨的接缝应均匀一致，</w:t>
      </w:r>
      <w:proofErr w:type="gramStart"/>
      <w:r w:rsidRPr="004F7D47">
        <w:rPr>
          <w:rFonts w:ascii="宋体" w:hAnsi="宋体" w:hint="eastAsia"/>
          <w:sz w:val="24"/>
        </w:rPr>
        <w:t>角缝应</w:t>
      </w:r>
      <w:proofErr w:type="gramEnd"/>
      <w:r w:rsidRPr="004F7D47">
        <w:rPr>
          <w:rFonts w:ascii="宋体" w:hAnsi="宋体" w:hint="eastAsia"/>
          <w:sz w:val="24"/>
        </w:rPr>
        <w:t>吻合。</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 xml:space="preserve">  检验方法：观察检查。</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b、龙骨安装的允许偏差/极限偏差和检验方法</w:t>
      </w:r>
    </w:p>
    <w:tbl>
      <w:tblPr>
        <w:tblW w:w="0" w:type="auto"/>
        <w:tblInd w:w="237" w:type="dxa"/>
        <w:tblLayout w:type="fixed"/>
        <w:tblLook w:val="0000"/>
      </w:tblPr>
      <w:tblGrid>
        <w:gridCol w:w="516"/>
        <w:gridCol w:w="435"/>
        <w:gridCol w:w="2280"/>
        <w:gridCol w:w="3045"/>
        <w:gridCol w:w="2109"/>
      </w:tblGrid>
      <w:tr w:rsidR="0012451A" w:rsidRPr="004F7D47" w:rsidTr="005655F9">
        <w:tblPrEx>
          <w:tblCellMar>
            <w:top w:w="0" w:type="dxa"/>
            <w:bottom w:w="0" w:type="dxa"/>
          </w:tblCellMar>
        </w:tblPrEx>
        <w:trPr>
          <w:cantSplit/>
          <w:trHeight w:val="680"/>
        </w:trPr>
        <w:tc>
          <w:tcPr>
            <w:tcW w:w="516" w:type="dxa"/>
            <w:textDirection w:val="tbRlV"/>
          </w:tcPr>
          <w:p w:rsidR="0012451A" w:rsidRPr="004F7D47" w:rsidRDefault="0012451A" w:rsidP="005655F9">
            <w:pPr>
              <w:spacing w:line="422" w:lineRule="exact"/>
              <w:ind w:left="113" w:right="113"/>
              <w:jc w:val="right"/>
              <w:rPr>
                <w:rFonts w:ascii="宋体" w:hAnsi="宋体" w:hint="eastAsia"/>
                <w:sz w:val="24"/>
              </w:rPr>
            </w:pPr>
            <w:r w:rsidRPr="004F7D47">
              <w:rPr>
                <w:rFonts w:ascii="宋体" w:hAnsi="宋体" w:hint="eastAsia"/>
                <w:sz w:val="24"/>
              </w:rPr>
              <w:t>项次</w:t>
            </w:r>
          </w:p>
        </w:tc>
        <w:tc>
          <w:tcPr>
            <w:tcW w:w="2715" w:type="dxa"/>
            <w:gridSpan w:val="2"/>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项目</w:t>
            </w:r>
          </w:p>
        </w:tc>
        <w:tc>
          <w:tcPr>
            <w:tcW w:w="3045" w:type="dxa"/>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允许偏差/极限偏差</w:t>
            </w:r>
          </w:p>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（mm）</w:t>
            </w:r>
          </w:p>
        </w:tc>
        <w:tc>
          <w:tcPr>
            <w:tcW w:w="2109"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隐蔽工程检验方法</w:t>
            </w:r>
          </w:p>
        </w:tc>
      </w:tr>
      <w:tr w:rsidR="0012451A" w:rsidRPr="004F7D47" w:rsidTr="005655F9">
        <w:tblPrEx>
          <w:tblCellMar>
            <w:top w:w="0" w:type="dxa"/>
            <w:bottom w:w="0" w:type="dxa"/>
          </w:tblCellMar>
        </w:tblPrEx>
        <w:trPr>
          <w:cantSplit/>
          <w:trHeight w:hRule="exact" w:val="482"/>
        </w:trPr>
        <w:tc>
          <w:tcPr>
            <w:tcW w:w="516"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w:t>
            </w:r>
          </w:p>
        </w:tc>
        <w:tc>
          <w:tcPr>
            <w:tcW w:w="435" w:type="dxa"/>
            <w:vMerge w:val="restart"/>
            <w:textDirection w:val="tbRlV"/>
          </w:tcPr>
          <w:p w:rsidR="0012451A" w:rsidRPr="004F7D47" w:rsidRDefault="0012451A" w:rsidP="005655F9">
            <w:pPr>
              <w:spacing w:line="422" w:lineRule="exact"/>
              <w:ind w:left="113" w:right="113"/>
              <w:jc w:val="center"/>
              <w:rPr>
                <w:rFonts w:ascii="宋体" w:hAnsi="宋体" w:hint="eastAsia"/>
                <w:sz w:val="24"/>
              </w:rPr>
            </w:pPr>
            <w:r w:rsidRPr="004F7D47">
              <w:rPr>
                <w:rFonts w:ascii="宋体" w:hAnsi="宋体" w:hint="eastAsia"/>
                <w:sz w:val="24"/>
              </w:rPr>
              <w:t>轻钢龙骨</w:t>
            </w:r>
          </w:p>
        </w:tc>
        <w:tc>
          <w:tcPr>
            <w:tcW w:w="228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表面平整</w:t>
            </w:r>
          </w:p>
        </w:tc>
        <w:tc>
          <w:tcPr>
            <w:tcW w:w="304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3/4</w:t>
            </w:r>
          </w:p>
        </w:tc>
        <w:tc>
          <w:tcPr>
            <w:tcW w:w="2109"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拉线、尺量检查</w:t>
            </w:r>
          </w:p>
        </w:tc>
      </w:tr>
      <w:tr w:rsidR="0012451A" w:rsidRPr="004F7D47" w:rsidTr="005655F9">
        <w:tblPrEx>
          <w:tblCellMar>
            <w:top w:w="0" w:type="dxa"/>
            <w:bottom w:w="0" w:type="dxa"/>
          </w:tblCellMar>
        </w:tblPrEx>
        <w:trPr>
          <w:cantSplit/>
          <w:trHeight w:hRule="exact" w:val="482"/>
        </w:trPr>
        <w:tc>
          <w:tcPr>
            <w:tcW w:w="516"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435" w:type="dxa"/>
            <w:vMerge/>
          </w:tcPr>
          <w:p w:rsidR="0012451A" w:rsidRPr="004F7D47" w:rsidRDefault="0012451A" w:rsidP="005655F9">
            <w:pPr>
              <w:spacing w:line="422" w:lineRule="exact"/>
              <w:rPr>
                <w:rFonts w:ascii="宋体" w:hAnsi="宋体" w:hint="eastAsia"/>
                <w:sz w:val="24"/>
              </w:rPr>
            </w:pPr>
          </w:p>
        </w:tc>
        <w:tc>
          <w:tcPr>
            <w:tcW w:w="2280" w:type="dxa"/>
            <w:vAlign w:val="center"/>
          </w:tcPr>
          <w:p w:rsidR="0012451A" w:rsidRPr="004F7D47" w:rsidRDefault="0012451A" w:rsidP="005655F9">
            <w:pPr>
              <w:spacing w:line="422" w:lineRule="exact"/>
              <w:rPr>
                <w:rFonts w:ascii="宋体" w:hAnsi="宋体" w:hint="eastAsia"/>
                <w:sz w:val="24"/>
              </w:rPr>
            </w:pPr>
            <w:proofErr w:type="gramStart"/>
            <w:r w:rsidRPr="004F7D47">
              <w:rPr>
                <w:rFonts w:ascii="宋体" w:hAnsi="宋体" w:hint="eastAsia"/>
                <w:sz w:val="24"/>
              </w:rPr>
              <w:t>缝格平直</w:t>
            </w:r>
            <w:proofErr w:type="gramEnd"/>
          </w:p>
        </w:tc>
        <w:tc>
          <w:tcPr>
            <w:tcW w:w="304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2/3</w:t>
            </w:r>
          </w:p>
        </w:tc>
        <w:tc>
          <w:tcPr>
            <w:tcW w:w="2109"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拉线、尺量检查</w:t>
            </w:r>
          </w:p>
        </w:tc>
      </w:tr>
      <w:tr w:rsidR="0012451A" w:rsidRPr="004F7D47" w:rsidTr="005655F9">
        <w:tblPrEx>
          <w:tblCellMar>
            <w:top w:w="0" w:type="dxa"/>
            <w:bottom w:w="0" w:type="dxa"/>
          </w:tblCellMar>
        </w:tblPrEx>
        <w:trPr>
          <w:cantSplit/>
          <w:trHeight w:hRule="exact" w:val="482"/>
        </w:trPr>
        <w:tc>
          <w:tcPr>
            <w:tcW w:w="516"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w:t>
            </w:r>
          </w:p>
        </w:tc>
        <w:tc>
          <w:tcPr>
            <w:tcW w:w="435" w:type="dxa"/>
            <w:vMerge/>
          </w:tcPr>
          <w:p w:rsidR="0012451A" w:rsidRPr="004F7D47" w:rsidRDefault="0012451A" w:rsidP="005655F9">
            <w:pPr>
              <w:spacing w:line="422" w:lineRule="exact"/>
              <w:rPr>
                <w:rFonts w:ascii="宋体" w:hAnsi="宋体" w:hint="eastAsia"/>
                <w:sz w:val="24"/>
              </w:rPr>
            </w:pPr>
          </w:p>
        </w:tc>
        <w:tc>
          <w:tcPr>
            <w:tcW w:w="228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接缝高低差</w:t>
            </w:r>
          </w:p>
        </w:tc>
        <w:tc>
          <w:tcPr>
            <w:tcW w:w="304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1.5/2</w:t>
            </w:r>
          </w:p>
        </w:tc>
        <w:tc>
          <w:tcPr>
            <w:tcW w:w="2109"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直尺和塞尺检查</w:t>
            </w:r>
          </w:p>
        </w:tc>
      </w:tr>
      <w:tr w:rsidR="0012451A" w:rsidRPr="004F7D47" w:rsidTr="005655F9">
        <w:tblPrEx>
          <w:tblCellMar>
            <w:top w:w="0" w:type="dxa"/>
            <w:bottom w:w="0" w:type="dxa"/>
          </w:tblCellMar>
        </w:tblPrEx>
        <w:trPr>
          <w:cantSplit/>
          <w:trHeight w:hRule="exact" w:val="482"/>
        </w:trPr>
        <w:tc>
          <w:tcPr>
            <w:tcW w:w="516"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4</w:t>
            </w:r>
          </w:p>
        </w:tc>
        <w:tc>
          <w:tcPr>
            <w:tcW w:w="435" w:type="dxa"/>
            <w:vMerge/>
          </w:tcPr>
          <w:p w:rsidR="0012451A" w:rsidRPr="004F7D47" w:rsidRDefault="0012451A" w:rsidP="005655F9">
            <w:pPr>
              <w:spacing w:line="422" w:lineRule="exact"/>
              <w:rPr>
                <w:rFonts w:ascii="宋体" w:hAnsi="宋体" w:hint="eastAsia"/>
                <w:sz w:val="24"/>
              </w:rPr>
            </w:pPr>
          </w:p>
        </w:tc>
        <w:tc>
          <w:tcPr>
            <w:tcW w:w="228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起</w:t>
            </w:r>
            <w:proofErr w:type="gramStart"/>
            <w:r w:rsidRPr="004F7D47">
              <w:rPr>
                <w:rFonts w:ascii="宋体" w:hAnsi="宋体" w:hint="eastAsia"/>
                <w:sz w:val="24"/>
              </w:rPr>
              <w:t>拱高度</w:t>
            </w:r>
            <w:proofErr w:type="gramEnd"/>
          </w:p>
        </w:tc>
        <w:tc>
          <w:tcPr>
            <w:tcW w:w="304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1/200+10</w:t>
            </w:r>
            <w:proofErr w:type="gramStart"/>
            <w:r w:rsidRPr="004F7D47">
              <w:rPr>
                <w:rFonts w:ascii="宋体" w:hAnsi="宋体" w:hint="eastAsia"/>
                <w:sz w:val="24"/>
              </w:rPr>
              <w:t>短</w:t>
            </w:r>
            <w:r>
              <w:rPr>
                <w:rFonts w:ascii="宋体" w:hAnsi="宋体" w:hint="eastAsia"/>
                <w:sz w:val="24"/>
              </w:rPr>
              <w:t>响</w:t>
            </w:r>
            <w:r w:rsidRPr="004F7D47">
              <w:rPr>
                <w:rFonts w:ascii="宋体" w:hAnsi="宋体" w:hint="eastAsia"/>
                <w:sz w:val="24"/>
              </w:rPr>
              <w:t>跨度</w:t>
            </w:r>
            <w:proofErr w:type="gramEnd"/>
          </w:p>
        </w:tc>
        <w:tc>
          <w:tcPr>
            <w:tcW w:w="2109"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拉线、尺量检查</w:t>
            </w:r>
          </w:p>
        </w:tc>
      </w:tr>
      <w:tr w:rsidR="0012451A" w:rsidRPr="004F7D47" w:rsidTr="005655F9">
        <w:tblPrEx>
          <w:tblCellMar>
            <w:top w:w="0" w:type="dxa"/>
            <w:bottom w:w="0" w:type="dxa"/>
          </w:tblCellMar>
        </w:tblPrEx>
        <w:trPr>
          <w:cantSplit/>
          <w:trHeight w:hRule="exact" w:val="482"/>
        </w:trPr>
        <w:tc>
          <w:tcPr>
            <w:tcW w:w="516"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5</w:t>
            </w:r>
          </w:p>
        </w:tc>
        <w:tc>
          <w:tcPr>
            <w:tcW w:w="435" w:type="dxa"/>
            <w:vMerge/>
          </w:tcPr>
          <w:p w:rsidR="0012451A" w:rsidRPr="004F7D47" w:rsidRDefault="0012451A" w:rsidP="005655F9">
            <w:pPr>
              <w:spacing w:line="422" w:lineRule="exact"/>
              <w:rPr>
                <w:rFonts w:ascii="宋体" w:hAnsi="宋体" w:hint="eastAsia"/>
                <w:sz w:val="24"/>
              </w:rPr>
            </w:pPr>
          </w:p>
        </w:tc>
        <w:tc>
          <w:tcPr>
            <w:tcW w:w="228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四周水平标高</w:t>
            </w:r>
          </w:p>
        </w:tc>
        <w:tc>
          <w:tcPr>
            <w:tcW w:w="304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±5</w:t>
            </w:r>
          </w:p>
        </w:tc>
        <w:tc>
          <w:tcPr>
            <w:tcW w:w="2109"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以水平线为准，尺量检查</w:t>
            </w:r>
          </w:p>
        </w:tc>
      </w:tr>
      <w:tr w:rsidR="0012451A" w:rsidRPr="004F7D47" w:rsidTr="005655F9">
        <w:tblPrEx>
          <w:tblCellMar>
            <w:top w:w="0" w:type="dxa"/>
            <w:bottom w:w="0" w:type="dxa"/>
          </w:tblCellMar>
        </w:tblPrEx>
        <w:trPr>
          <w:trHeight w:hRule="exact" w:val="482"/>
        </w:trPr>
        <w:tc>
          <w:tcPr>
            <w:tcW w:w="516"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lastRenderedPageBreak/>
              <w:t>6</w:t>
            </w:r>
          </w:p>
        </w:tc>
        <w:tc>
          <w:tcPr>
            <w:tcW w:w="435" w:type="dxa"/>
          </w:tcPr>
          <w:p w:rsidR="0012451A" w:rsidRPr="004F7D47" w:rsidRDefault="0012451A" w:rsidP="005655F9">
            <w:pPr>
              <w:spacing w:line="422" w:lineRule="exact"/>
              <w:rPr>
                <w:rFonts w:ascii="宋体" w:hAnsi="宋体" w:hint="eastAsia"/>
                <w:sz w:val="24"/>
              </w:rPr>
            </w:pPr>
          </w:p>
        </w:tc>
        <w:tc>
          <w:tcPr>
            <w:tcW w:w="228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吊杆距主龙骨端部</w:t>
            </w:r>
          </w:p>
        </w:tc>
        <w:tc>
          <w:tcPr>
            <w:tcW w:w="304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不大于300</w:t>
            </w:r>
          </w:p>
        </w:tc>
        <w:tc>
          <w:tcPr>
            <w:tcW w:w="2109"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用尺检查</w:t>
            </w:r>
          </w:p>
        </w:tc>
      </w:tr>
      <w:tr w:rsidR="0012451A" w:rsidRPr="004F7D47" w:rsidTr="005655F9">
        <w:tblPrEx>
          <w:tblCellMar>
            <w:top w:w="0" w:type="dxa"/>
            <w:bottom w:w="0" w:type="dxa"/>
          </w:tblCellMar>
        </w:tblPrEx>
        <w:trPr>
          <w:trHeight w:hRule="exact" w:val="482"/>
        </w:trPr>
        <w:tc>
          <w:tcPr>
            <w:tcW w:w="516"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7</w:t>
            </w:r>
          </w:p>
        </w:tc>
        <w:tc>
          <w:tcPr>
            <w:tcW w:w="435" w:type="dxa"/>
          </w:tcPr>
          <w:p w:rsidR="0012451A" w:rsidRPr="004F7D47" w:rsidRDefault="0012451A" w:rsidP="005655F9">
            <w:pPr>
              <w:spacing w:line="422" w:lineRule="exact"/>
              <w:rPr>
                <w:rFonts w:ascii="宋体" w:hAnsi="宋体" w:hint="eastAsia"/>
                <w:sz w:val="24"/>
              </w:rPr>
            </w:pPr>
          </w:p>
        </w:tc>
        <w:tc>
          <w:tcPr>
            <w:tcW w:w="2280" w:type="dxa"/>
            <w:vAlign w:val="center"/>
          </w:tcPr>
          <w:p w:rsidR="0012451A" w:rsidRPr="004F7D47" w:rsidRDefault="0012451A" w:rsidP="005655F9">
            <w:pPr>
              <w:spacing w:line="422" w:lineRule="exact"/>
              <w:rPr>
                <w:rFonts w:ascii="宋体" w:hAnsi="宋体" w:hint="eastAsia"/>
                <w:sz w:val="24"/>
              </w:rPr>
            </w:pPr>
            <w:proofErr w:type="gramStart"/>
            <w:r w:rsidRPr="004F7D47">
              <w:rPr>
                <w:rFonts w:ascii="宋体" w:hAnsi="宋体" w:hint="eastAsia"/>
                <w:sz w:val="24"/>
              </w:rPr>
              <w:t>龙骨纵</w:t>
            </w:r>
            <w:r>
              <w:rPr>
                <w:rFonts w:ascii="宋体" w:hAnsi="宋体" w:hint="eastAsia"/>
                <w:sz w:val="24"/>
              </w:rPr>
              <w:t>响</w:t>
            </w:r>
            <w:r w:rsidRPr="004F7D47">
              <w:rPr>
                <w:rFonts w:ascii="宋体" w:hAnsi="宋体" w:hint="eastAsia"/>
                <w:sz w:val="24"/>
              </w:rPr>
              <w:t>对接</w:t>
            </w:r>
            <w:proofErr w:type="gramEnd"/>
            <w:r w:rsidRPr="004F7D47">
              <w:rPr>
                <w:rFonts w:ascii="宋体" w:hAnsi="宋体" w:hint="eastAsia"/>
                <w:sz w:val="24"/>
              </w:rPr>
              <w:t>错位</w:t>
            </w:r>
          </w:p>
        </w:tc>
        <w:tc>
          <w:tcPr>
            <w:tcW w:w="304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2109"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直尺和塞尺检查</w:t>
            </w:r>
          </w:p>
        </w:tc>
      </w:tr>
    </w:tbl>
    <w:p w:rsidR="0012451A" w:rsidRPr="004F7D47" w:rsidRDefault="0012451A" w:rsidP="0012451A">
      <w:pPr>
        <w:numPr>
          <w:ilvl w:val="0"/>
          <w:numId w:val="3"/>
        </w:numPr>
        <w:spacing w:line="422" w:lineRule="exact"/>
        <w:rPr>
          <w:rFonts w:ascii="宋体" w:hAnsi="宋体" w:hint="eastAsia"/>
          <w:sz w:val="24"/>
        </w:rPr>
      </w:pPr>
      <w:r w:rsidRPr="004F7D47">
        <w:rPr>
          <w:rFonts w:ascii="宋体" w:hAnsi="宋体" w:hint="eastAsia"/>
          <w:sz w:val="24"/>
        </w:rPr>
        <w:t>暗装龙骨吊顶工程的饰面板安装质量符合下列要求：</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a、确保企口的</w:t>
      </w:r>
      <w:proofErr w:type="gramStart"/>
      <w:r w:rsidRPr="004F7D47">
        <w:rPr>
          <w:rFonts w:ascii="宋体" w:hAnsi="宋体" w:hint="eastAsia"/>
          <w:sz w:val="24"/>
        </w:rPr>
        <w:t>相互咬接及</w:t>
      </w:r>
      <w:proofErr w:type="gramEnd"/>
      <w:r w:rsidRPr="004F7D47">
        <w:rPr>
          <w:rFonts w:ascii="宋体" w:hAnsi="宋体" w:hint="eastAsia"/>
          <w:sz w:val="24"/>
        </w:rPr>
        <w:t>图案花纹的吻合，螺丝头应埋入板面，并不使纸面破损，钉</w:t>
      </w:r>
      <w:proofErr w:type="gramStart"/>
      <w:r w:rsidRPr="004F7D47">
        <w:rPr>
          <w:rFonts w:ascii="宋体" w:hAnsi="宋体" w:hint="eastAsia"/>
          <w:sz w:val="24"/>
        </w:rPr>
        <w:t>眼应用</w:t>
      </w:r>
      <w:proofErr w:type="gramEnd"/>
      <w:r w:rsidRPr="004F7D47">
        <w:rPr>
          <w:rFonts w:ascii="宋体" w:hAnsi="宋体" w:hint="eastAsia"/>
          <w:sz w:val="24"/>
        </w:rPr>
        <w:t>石膏腻子抹平。</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 xml:space="preserve"> 检验方法：观察检查。</w:t>
      </w:r>
    </w:p>
    <w:tbl>
      <w:tblPr>
        <w:tblW w:w="0" w:type="auto"/>
        <w:tblInd w:w="108" w:type="dxa"/>
        <w:tblLayout w:type="fixed"/>
        <w:tblLook w:val="0000"/>
      </w:tblPr>
      <w:tblGrid>
        <w:gridCol w:w="880"/>
        <w:gridCol w:w="1031"/>
        <w:gridCol w:w="2975"/>
        <w:gridCol w:w="3726"/>
      </w:tblGrid>
      <w:tr w:rsidR="0012451A" w:rsidRPr="004F7D47" w:rsidTr="005655F9">
        <w:tblPrEx>
          <w:tblCellMar>
            <w:top w:w="0" w:type="dxa"/>
            <w:bottom w:w="0" w:type="dxa"/>
          </w:tblCellMar>
        </w:tblPrEx>
        <w:trPr>
          <w:trHeight w:hRule="exact" w:val="840"/>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序号</w:t>
            </w:r>
          </w:p>
        </w:tc>
        <w:tc>
          <w:tcPr>
            <w:tcW w:w="1031"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项目</w:t>
            </w:r>
          </w:p>
        </w:tc>
        <w:tc>
          <w:tcPr>
            <w:tcW w:w="297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允许偏差/极限偏差(mm) (mm) (mm)</w:t>
            </w:r>
          </w:p>
        </w:tc>
        <w:tc>
          <w:tcPr>
            <w:tcW w:w="3726"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检查方法</w:t>
            </w:r>
          </w:p>
        </w:tc>
      </w:tr>
      <w:tr w:rsidR="0012451A" w:rsidRPr="004F7D47" w:rsidTr="005655F9">
        <w:tblPrEx>
          <w:tblCellMar>
            <w:top w:w="0" w:type="dxa"/>
            <w:bottom w:w="0" w:type="dxa"/>
          </w:tblCellMar>
        </w:tblPrEx>
        <w:trPr>
          <w:trHeight w:hRule="exact" w:val="482"/>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w:t>
            </w:r>
          </w:p>
        </w:tc>
        <w:tc>
          <w:tcPr>
            <w:tcW w:w="1031"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表面平整</w:t>
            </w:r>
          </w:p>
        </w:tc>
        <w:tc>
          <w:tcPr>
            <w:tcW w:w="297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2/3</w:t>
            </w:r>
          </w:p>
        </w:tc>
        <w:tc>
          <w:tcPr>
            <w:tcW w:w="3726"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sidRPr="004F7D47">
                <w:rPr>
                  <w:rFonts w:ascii="宋体" w:hAnsi="宋体" w:hint="eastAsia"/>
                  <w:sz w:val="24"/>
                </w:rPr>
                <w:t>2m</w:t>
              </w:r>
            </w:smartTag>
            <w:r w:rsidRPr="004F7D47">
              <w:rPr>
                <w:rFonts w:ascii="宋体" w:hAnsi="宋体" w:hint="eastAsia"/>
                <w:sz w:val="24"/>
              </w:rPr>
              <w:t>靠尺和楔形塞尺检查，观感平整</w:t>
            </w:r>
          </w:p>
        </w:tc>
      </w:tr>
      <w:tr w:rsidR="0012451A" w:rsidRPr="004F7D47" w:rsidTr="005655F9">
        <w:tblPrEx>
          <w:tblCellMar>
            <w:top w:w="0" w:type="dxa"/>
            <w:bottom w:w="0" w:type="dxa"/>
          </w:tblCellMar>
        </w:tblPrEx>
        <w:trPr>
          <w:trHeight w:hRule="exact" w:val="482"/>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1031"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接缝平直</w:t>
            </w:r>
          </w:p>
        </w:tc>
        <w:tc>
          <w:tcPr>
            <w:tcW w:w="297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1/2</w:t>
            </w:r>
          </w:p>
        </w:tc>
        <w:tc>
          <w:tcPr>
            <w:tcW w:w="3726"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检查，不足</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拉通线检查</w:t>
            </w:r>
          </w:p>
        </w:tc>
      </w:tr>
      <w:tr w:rsidR="0012451A" w:rsidRPr="004F7D47" w:rsidTr="005655F9">
        <w:tblPrEx>
          <w:tblCellMar>
            <w:top w:w="0" w:type="dxa"/>
            <w:bottom w:w="0" w:type="dxa"/>
          </w:tblCellMar>
        </w:tblPrEx>
        <w:trPr>
          <w:trHeight w:hRule="exact" w:val="482"/>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w:t>
            </w:r>
          </w:p>
        </w:tc>
        <w:tc>
          <w:tcPr>
            <w:tcW w:w="1031"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压条平直</w:t>
            </w:r>
          </w:p>
        </w:tc>
        <w:tc>
          <w:tcPr>
            <w:tcW w:w="297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1/2</w:t>
            </w:r>
          </w:p>
        </w:tc>
        <w:tc>
          <w:tcPr>
            <w:tcW w:w="3726"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检查，不足</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拉通线检查</w:t>
            </w:r>
          </w:p>
        </w:tc>
      </w:tr>
      <w:tr w:rsidR="0012451A" w:rsidRPr="004F7D47" w:rsidTr="005655F9">
        <w:tblPrEx>
          <w:tblCellMar>
            <w:top w:w="0" w:type="dxa"/>
            <w:bottom w:w="0" w:type="dxa"/>
          </w:tblCellMar>
        </w:tblPrEx>
        <w:trPr>
          <w:trHeight w:hRule="exact" w:val="482"/>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4</w:t>
            </w:r>
          </w:p>
        </w:tc>
        <w:tc>
          <w:tcPr>
            <w:tcW w:w="1031"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接缝高低</w:t>
            </w:r>
          </w:p>
        </w:tc>
        <w:tc>
          <w:tcPr>
            <w:tcW w:w="297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1/2</w:t>
            </w:r>
          </w:p>
        </w:tc>
        <w:tc>
          <w:tcPr>
            <w:tcW w:w="3726"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用直尺和楔形塞尺检查</w:t>
            </w:r>
          </w:p>
        </w:tc>
      </w:tr>
      <w:tr w:rsidR="0012451A" w:rsidRPr="004F7D47" w:rsidTr="005655F9">
        <w:tblPrEx>
          <w:tblCellMar>
            <w:top w:w="0" w:type="dxa"/>
            <w:bottom w:w="0" w:type="dxa"/>
          </w:tblCellMar>
        </w:tblPrEx>
        <w:trPr>
          <w:trHeight w:hRule="exact" w:val="938"/>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5</w:t>
            </w:r>
          </w:p>
        </w:tc>
        <w:tc>
          <w:tcPr>
            <w:tcW w:w="1031"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接缝高低</w:t>
            </w:r>
          </w:p>
          <w:p w:rsidR="0012451A" w:rsidRPr="004F7D47" w:rsidRDefault="0012451A" w:rsidP="005655F9">
            <w:pPr>
              <w:spacing w:line="422" w:lineRule="exact"/>
              <w:rPr>
                <w:rFonts w:ascii="宋体" w:hAnsi="宋体" w:hint="eastAsia"/>
                <w:sz w:val="24"/>
              </w:rPr>
            </w:pPr>
            <w:r w:rsidRPr="004F7D47">
              <w:rPr>
                <w:rFonts w:ascii="宋体" w:hAnsi="宋体" w:hint="eastAsia"/>
                <w:sz w:val="24"/>
              </w:rPr>
              <w:t>压条间距</w:t>
            </w:r>
          </w:p>
        </w:tc>
        <w:tc>
          <w:tcPr>
            <w:tcW w:w="2975"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1/2</w:t>
            </w:r>
          </w:p>
        </w:tc>
        <w:tc>
          <w:tcPr>
            <w:tcW w:w="3726"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用直尺检查</w:t>
            </w:r>
          </w:p>
        </w:tc>
      </w:tr>
    </w:tbl>
    <w:p w:rsidR="0012451A" w:rsidRPr="004F7D47" w:rsidRDefault="0012451A" w:rsidP="0012451A">
      <w:pPr>
        <w:spacing w:line="422" w:lineRule="exact"/>
        <w:rPr>
          <w:rFonts w:ascii="宋体" w:hAnsi="宋体" w:hint="eastAsia"/>
          <w:sz w:val="24"/>
        </w:rPr>
      </w:pP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C、 质量要求</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 xml:space="preserve">    龙骨的安装应执行国家现行施工规范的有关规定，应符合设计要求，应检查和测量吊杆、吊挂件、承载</w:t>
      </w:r>
      <w:proofErr w:type="gramStart"/>
      <w:r w:rsidRPr="004F7D47">
        <w:rPr>
          <w:rFonts w:ascii="宋体" w:hAnsi="宋体" w:hint="eastAsia"/>
          <w:sz w:val="24"/>
        </w:rPr>
        <w:t>龙骨与覆面</w:t>
      </w:r>
      <w:proofErr w:type="gramEnd"/>
      <w:r w:rsidRPr="004F7D47">
        <w:rPr>
          <w:rFonts w:ascii="宋体" w:hAnsi="宋体" w:hint="eastAsia"/>
          <w:sz w:val="24"/>
        </w:rPr>
        <w:t>龙骨的间距、排布方式、</w:t>
      </w:r>
      <w:proofErr w:type="gramStart"/>
      <w:r w:rsidRPr="004F7D47">
        <w:rPr>
          <w:rFonts w:ascii="宋体" w:hAnsi="宋体" w:hint="eastAsia"/>
          <w:sz w:val="24"/>
        </w:rPr>
        <w:t>挂插及</w:t>
      </w:r>
      <w:proofErr w:type="gramEnd"/>
      <w:r w:rsidRPr="004F7D47">
        <w:rPr>
          <w:rFonts w:ascii="宋体" w:hAnsi="宋体" w:hint="eastAsia"/>
          <w:sz w:val="24"/>
        </w:rPr>
        <w:t>连接方式等，是否符合该产品系列的组装规定及设计图纸的要求。在吊顶牢固安装的中间验收时，主要检测下列项目：</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①检验吊挂件的耐久性牢固程度，抽查射钉及膨胀螺栓的拉结力。</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②龙骨骨架底面的平直度及较大面积吊顶的起拱情况，龙骨接长的配套连接件应与龙骨连接紧密，接缝不应超过</w:t>
      </w:r>
      <w:smartTag w:uri="urn:schemas-microsoft-com:office:smarttags" w:element="chmetcnv">
        <w:smartTagPr>
          <w:attr w:name="UnitName" w:val="mm"/>
          <w:attr w:name="SourceValue" w:val="2"/>
          <w:attr w:name="HasSpace" w:val="False"/>
          <w:attr w:name="Negative" w:val="False"/>
          <w:attr w:name="NumberType" w:val="1"/>
          <w:attr w:name="TCSC" w:val="0"/>
        </w:smartTagPr>
        <w:r w:rsidRPr="004F7D47">
          <w:rPr>
            <w:rFonts w:ascii="宋体" w:hAnsi="宋体" w:hint="eastAsia"/>
            <w:sz w:val="24"/>
          </w:rPr>
          <w:t>2mm</w:t>
        </w:r>
      </w:smartTag>
      <w:r w:rsidRPr="004F7D47">
        <w:rPr>
          <w:rFonts w:ascii="宋体" w:hAnsi="宋体" w:hint="eastAsia"/>
          <w:sz w:val="24"/>
        </w:rPr>
        <w:t>，不允许有过大缝隙和松动现象。</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③</w:t>
      </w:r>
      <w:proofErr w:type="gramStart"/>
      <w:r w:rsidRPr="004F7D47">
        <w:rPr>
          <w:rFonts w:ascii="宋体" w:hAnsi="宋体" w:hint="eastAsia"/>
          <w:sz w:val="24"/>
        </w:rPr>
        <w:t>吊筋应平直</w:t>
      </w:r>
      <w:proofErr w:type="gramEnd"/>
      <w:r w:rsidRPr="004F7D47">
        <w:rPr>
          <w:rFonts w:ascii="宋体" w:hAnsi="宋体" w:hint="eastAsia"/>
          <w:sz w:val="24"/>
        </w:rPr>
        <w:t>，不得有弯曲现象。</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D、 罩面板铺</w:t>
      </w:r>
      <w:proofErr w:type="gramStart"/>
      <w:r w:rsidRPr="004F7D47">
        <w:rPr>
          <w:rFonts w:ascii="宋体" w:hAnsi="宋体" w:hint="eastAsia"/>
          <w:sz w:val="24"/>
        </w:rPr>
        <w:t>钉重点</w:t>
      </w:r>
      <w:proofErr w:type="gramEnd"/>
      <w:r w:rsidRPr="004F7D47">
        <w:rPr>
          <w:rFonts w:ascii="宋体" w:hAnsi="宋体" w:hint="eastAsia"/>
          <w:sz w:val="24"/>
        </w:rPr>
        <w:t>检查下列事项</w:t>
      </w:r>
    </w:p>
    <w:p w:rsidR="0012451A" w:rsidRPr="004F7D47" w:rsidRDefault="0012451A" w:rsidP="009E4179">
      <w:pPr>
        <w:numPr>
          <w:ilvl w:val="0"/>
          <w:numId w:val="15"/>
        </w:numPr>
        <w:spacing w:line="422" w:lineRule="exact"/>
        <w:rPr>
          <w:rFonts w:ascii="宋体" w:hAnsi="宋体" w:hint="eastAsia"/>
          <w:sz w:val="24"/>
        </w:rPr>
      </w:pPr>
      <w:r w:rsidRPr="004F7D47">
        <w:rPr>
          <w:rFonts w:ascii="宋体" w:hAnsi="宋体" w:hint="eastAsia"/>
          <w:sz w:val="24"/>
        </w:rPr>
        <w:t>罩面</w:t>
      </w:r>
      <w:proofErr w:type="gramStart"/>
      <w:r w:rsidRPr="004F7D47">
        <w:rPr>
          <w:rFonts w:ascii="宋体" w:hAnsi="宋体" w:hint="eastAsia"/>
          <w:sz w:val="24"/>
        </w:rPr>
        <w:t>板不得</w:t>
      </w:r>
      <w:proofErr w:type="gramEnd"/>
      <w:r w:rsidRPr="004F7D47">
        <w:rPr>
          <w:rFonts w:ascii="宋体" w:hAnsi="宋体" w:hint="eastAsia"/>
          <w:sz w:val="24"/>
        </w:rPr>
        <w:t>有悬臂现象，必须有龙骨固定。</w:t>
      </w:r>
    </w:p>
    <w:p w:rsidR="0012451A" w:rsidRPr="004F7D47" w:rsidRDefault="0012451A" w:rsidP="009E4179">
      <w:pPr>
        <w:numPr>
          <w:ilvl w:val="0"/>
          <w:numId w:val="15"/>
        </w:numPr>
        <w:spacing w:line="422" w:lineRule="exact"/>
        <w:rPr>
          <w:rFonts w:ascii="宋体" w:hAnsi="宋体" w:hint="eastAsia"/>
          <w:sz w:val="24"/>
        </w:rPr>
      </w:pPr>
      <w:r w:rsidRPr="004F7D47">
        <w:rPr>
          <w:rFonts w:ascii="宋体" w:hAnsi="宋体" w:hint="eastAsia"/>
          <w:sz w:val="24"/>
        </w:rPr>
        <w:t>吊顶板面的平整度，用</w:t>
      </w:r>
      <w:smartTag w:uri="urn:schemas-microsoft-com:office:smarttags" w:element="chmetcnv">
        <w:smartTagPr>
          <w:attr w:name="UnitName" w:val="m"/>
          <w:attr w:name="SourceValue" w:val="2"/>
          <w:attr w:name="HasSpace" w:val="False"/>
          <w:attr w:name="Negative" w:val="False"/>
          <w:attr w:name="NumberType" w:val="1"/>
          <w:attr w:name="TCSC" w:val="0"/>
        </w:smartTagPr>
        <w:r w:rsidRPr="004F7D47">
          <w:rPr>
            <w:rFonts w:ascii="宋体" w:hAnsi="宋体" w:hint="eastAsia"/>
            <w:sz w:val="24"/>
          </w:rPr>
          <w:t>2m</w:t>
        </w:r>
      </w:smartTag>
      <w:r>
        <w:rPr>
          <w:rFonts w:ascii="宋体" w:hAnsi="宋体" w:hint="eastAsia"/>
          <w:sz w:val="24"/>
        </w:rPr>
        <w:t>靠</w:t>
      </w:r>
      <w:proofErr w:type="gramStart"/>
      <w:r>
        <w:rPr>
          <w:rFonts w:ascii="宋体" w:hAnsi="宋体" w:hint="eastAsia"/>
          <w:sz w:val="24"/>
        </w:rPr>
        <w:t>尺检查</w:t>
      </w:r>
      <w:proofErr w:type="gramEnd"/>
      <w:r>
        <w:rPr>
          <w:rFonts w:ascii="宋体" w:hAnsi="宋体" w:hint="eastAsia"/>
          <w:sz w:val="24"/>
        </w:rPr>
        <w:t>其水平偏差</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E、质量验收</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①主控项目</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a、龙骨材料及表面处理、安装间距、连接方式应符合设计要求；铝合金龙骨应</w:t>
      </w:r>
      <w:r w:rsidRPr="004F7D47">
        <w:rPr>
          <w:rFonts w:ascii="宋体" w:hAnsi="宋体" w:hint="eastAsia"/>
          <w:sz w:val="24"/>
        </w:rPr>
        <w:lastRenderedPageBreak/>
        <w:t>进行阳极氧化或烤漆等表面处理。</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b、吊顶龙骨的安装必须牢固可靠，无变形松动。</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c、重型灯具、其它重型设备不得直接安装在吊顶龙骨上</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g、饰面板应无缺</w:t>
      </w:r>
      <w:proofErr w:type="gramStart"/>
      <w:r w:rsidRPr="004F7D47">
        <w:rPr>
          <w:rFonts w:ascii="宋体" w:hAnsi="宋体" w:hint="eastAsia"/>
          <w:sz w:val="24"/>
        </w:rPr>
        <w:t>棱</w:t>
      </w:r>
      <w:proofErr w:type="gramEnd"/>
      <w:r w:rsidRPr="004F7D47">
        <w:rPr>
          <w:rFonts w:ascii="宋体" w:hAnsi="宋体" w:hint="eastAsia"/>
          <w:sz w:val="24"/>
        </w:rPr>
        <w:t>掉角</w:t>
      </w:r>
      <w:proofErr w:type="gramStart"/>
      <w:r w:rsidRPr="004F7D47">
        <w:rPr>
          <w:rFonts w:ascii="宋体" w:hAnsi="宋体" w:hint="eastAsia"/>
          <w:sz w:val="24"/>
        </w:rPr>
        <w:t>几翘边</w:t>
      </w:r>
      <w:proofErr w:type="gramEnd"/>
      <w:r w:rsidRPr="004F7D47">
        <w:rPr>
          <w:rFonts w:ascii="宋体" w:hAnsi="宋体" w:hint="eastAsia"/>
          <w:sz w:val="24"/>
        </w:rPr>
        <w:t>现象。</w:t>
      </w:r>
    </w:p>
    <w:p w:rsidR="0012451A" w:rsidRPr="004F7D47" w:rsidRDefault="0012451A" w:rsidP="0012451A">
      <w:pPr>
        <w:spacing w:line="422" w:lineRule="exact"/>
        <w:ind w:left="240"/>
        <w:rPr>
          <w:rFonts w:ascii="宋体" w:hAnsi="宋体" w:hint="eastAsia"/>
          <w:sz w:val="24"/>
        </w:rPr>
      </w:pPr>
      <w:r w:rsidRPr="004F7D47">
        <w:rPr>
          <w:rFonts w:ascii="宋体" w:hAnsi="宋体" w:hint="eastAsia"/>
          <w:sz w:val="24"/>
        </w:rPr>
        <w:t>检验方法：观察检查</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② 一般项目</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牢固的质量符合下列要求：</w:t>
      </w:r>
    </w:p>
    <w:p w:rsidR="0012451A" w:rsidRPr="004F7D47" w:rsidRDefault="0012451A" w:rsidP="009E4179">
      <w:pPr>
        <w:numPr>
          <w:ilvl w:val="1"/>
          <w:numId w:val="15"/>
        </w:numPr>
        <w:spacing w:line="422" w:lineRule="exact"/>
        <w:rPr>
          <w:rFonts w:ascii="宋体" w:hAnsi="宋体" w:hint="eastAsia"/>
          <w:sz w:val="24"/>
        </w:rPr>
      </w:pPr>
      <w:r w:rsidRPr="004F7D47">
        <w:rPr>
          <w:rFonts w:ascii="宋体" w:hAnsi="宋体" w:hint="eastAsia"/>
          <w:sz w:val="24"/>
        </w:rPr>
        <w:t>牢固的吊杆、主梁、搁栅应顺直，无劈裂、变形，轻钢龙骨、铝合</w:t>
      </w:r>
    </w:p>
    <w:p w:rsidR="0012451A" w:rsidRPr="004F7D47" w:rsidRDefault="0012451A" w:rsidP="0012451A">
      <w:pPr>
        <w:spacing w:line="422" w:lineRule="exact"/>
        <w:ind w:left="420"/>
        <w:rPr>
          <w:rFonts w:ascii="宋体" w:hAnsi="宋体" w:hint="eastAsia"/>
          <w:sz w:val="24"/>
        </w:rPr>
      </w:pPr>
      <w:r w:rsidRPr="004F7D47">
        <w:rPr>
          <w:rFonts w:ascii="宋体" w:hAnsi="宋体" w:hint="eastAsia"/>
          <w:sz w:val="24"/>
        </w:rPr>
        <w:t>金牢固的接缝应均匀一致，</w:t>
      </w:r>
      <w:proofErr w:type="gramStart"/>
      <w:r w:rsidRPr="004F7D47">
        <w:rPr>
          <w:rFonts w:ascii="宋体" w:hAnsi="宋体" w:hint="eastAsia"/>
          <w:sz w:val="24"/>
        </w:rPr>
        <w:t>角缝应</w:t>
      </w:r>
      <w:proofErr w:type="gramEnd"/>
      <w:r w:rsidRPr="004F7D47">
        <w:rPr>
          <w:rFonts w:ascii="宋体" w:hAnsi="宋体" w:hint="eastAsia"/>
          <w:sz w:val="24"/>
        </w:rPr>
        <w:t>吻合。</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检验方法：观察检查</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b、牢固安装的允许偏差/极限偏差和检验方法</w:t>
      </w:r>
    </w:p>
    <w:tbl>
      <w:tblPr>
        <w:tblW w:w="0" w:type="auto"/>
        <w:tblInd w:w="108" w:type="dxa"/>
        <w:tblLayout w:type="fixed"/>
        <w:tblLook w:val="0000"/>
      </w:tblPr>
      <w:tblGrid>
        <w:gridCol w:w="880"/>
        <w:gridCol w:w="2180"/>
        <w:gridCol w:w="3222"/>
        <w:gridCol w:w="2232"/>
      </w:tblGrid>
      <w:tr w:rsidR="0012451A" w:rsidRPr="004F7D47" w:rsidTr="005655F9">
        <w:tblPrEx>
          <w:tblCellMar>
            <w:top w:w="0" w:type="dxa"/>
            <w:bottom w:w="0" w:type="dxa"/>
          </w:tblCellMar>
        </w:tblPrEx>
        <w:trPr>
          <w:cantSplit/>
          <w:trHeight w:hRule="exact" w:val="853"/>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序号</w:t>
            </w:r>
          </w:p>
        </w:tc>
        <w:tc>
          <w:tcPr>
            <w:tcW w:w="21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项目</w:t>
            </w:r>
          </w:p>
        </w:tc>
        <w:tc>
          <w:tcPr>
            <w:tcW w:w="3222"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允许偏差/极限偏差（ mm）</w:t>
            </w:r>
          </w:p>
        </w:tc>
        <w:tc>
          <w:tcPr>
            <w:tcW w:w="2232"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隐蔽工程检验方法</w:t>
            </w:r>
          </w:p>
        </w:tc>
      </w:tr>
      <w:tr w:rsidR="0012451A" w:rsidRPr="004F7D47" w:rsidTr="005655F9">
        <w:tblPrEx>
          <w:tblCellMar>
            <w:top w:w="0" w:type="dxa"/>
            <w:bottom w:w="0" w:type="dxa"/>
          </w:tblCellMar>
        </w:tblPrEx>
        <w:trPr>
          <w:cantSplit/>
          <w:trHeight w:hRule="exact" w:val="560"/>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w:t>
            </w:r>
          </w:p>
        </w:tc>
        <w:tc>
          <w:tcPr>
            <w:tcW w:w="218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表面平整</w:t>
            </w:r>
          </w:p>
        </w:tc>
        <w:tc>
          <w:tcPr>
            <w:tcW w:w="3222"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3/4</w:t>
            </w:r>
          </w:p>
        </w:tc>
        <w:tc>
          <w:tcPr>
            <w:tcW w:w="2232"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拉线、尺量检查</w:t>
            </w:r>
          </w:p>
        </w:tc>
      </w:tr>
      <w:tr w:rsidR="0012451A" w:rsidRPr="004F7D47" w:rsidTr="005655F9">
        <w:tblPrEx>
          <w:tblCellMar>
            <w:top w:w="0" w:type="dxa"/>
            <w:bottom w:w="0" w:type="dxa"/>
          </w:tblCellMar>
        </w:tblPrEx>
        <w:trPr>
          <w:cantSplit/>
          <w:trHeight w:hRule="exact" w:val="560"/>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2180" w:type="dxa"/>
            <w:vAlign w:val="center"/>
          </w:tcPr>
          <w:p w:rsidR="0012451A" w:rsidRPr="004F7D47" w:rsidRDefault="0012451A" w:rsidP="005655F9">
            <w:pPr>
              <w:spacing w:line="422" w:lineRule="exact"/>
              <w:rPr>
                <w:rFonts w:ascii="宋体" w:hAnsi="宋体" w:hint="eastAsia"/>
                <w:sz w:val="24"/>
              </w:rPr>
            </w:pPr>
            <w:proofErr w:type="gramStart"/>
            <w:r w:rsidRPr="004F7D47">
              <w:rPr>
                <w:rFonts w:ascii="宋体" w:hAnsi="宋体" w:hint="eastAsia"/>
                <w:sz w:val="24"/>
              </w:rPr>
              <w:t>缝格平直</w:t>
            </w:r>
            <w:proofErr w:type="gramEnd"/>
          </w:p>
        </w:tc>
        <w:tc>
          <w:tcPr>
            <w:tcW w:w="3222"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2/3</w:t>
            </w:r>
          </w:p>
        </w:tc>
        <w:tc>
          <w:tcPr>
            <w:tcW w:w="2232"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拉线、尺量检查</w:t>
            </w:r>
          </w:p>
        </w:tc>
      </w:tr>
      <w:tr w:rsidR="0012451A" w:rsidRPr="004F7D47" w:rsidTr="005655F9">
        <w:tblPrEx>
          <w:tblCellMar>
            <w:top w:w="0" w:type="dxa"/>
            <w:bottom w:w="0" w:type="dxa"/>
          </w:tblCellMar>
        </w:tblPrEx>
        <w:trPr>
          <w:cantSplit/>
          <w:trHeight w:hRule="exact" w:val="560"/>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w:t>
            </w:r>
          </w:p>
        </w:tc>
        <w:tc>
          <w:tcPr>
            <w:tcW w:w="218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接缝高低差</w:t>
            </w:r>
          </w:p>
        </w:tc>
        <w:tc>
          <w:tcPr>
            <w:tcW w:w="3222"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1.5/2</w:t>
            </w:r>
          </w:p>
        </w:tc>
        <w:tc>
          <w:tcPr>
            <w:tcW w:w="2232"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直尺和塞尺检查</w:t>
            </w:r>
          </w:p>
        </w:tc>
      </w:tr>
      <w:tr w:rsidR="0012451A" w:rsidRPr="004F7D47" w:rsidTr="005655F9">
        <w:tblPrEx>
          <w:tblCellMar>
            <w:top w:w="0" w:type="dxa"/>
            <w:bottom w:w="0" w:type="dxa"/>
          </w:tblCellMar>
        </w:tblPrEx>
        <w:trPr>
          <w:cantSplit/>
          <w:trHeight w:hRule="exact" w:val="560"/>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4</w:t>
            </w:r>
          </w:p>
        </w:tc>
        <w:tc>
          <w:tcPr>
            <w:tcW w:w="218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起</w:t>
            </w:r>
            <w:proofErr w:type="gramStart"/>
            <w:r w:rsidRPr="004F7D47">
              <w:rPr>
                <w:rFonts w:ascii="宋体" w:hAnsi="宋体" w:hint="eastAsia"/>
                <w:sz w:val="24"/>
              </w:rPr>
              <w:t>拱高度</w:t>
            </w:r>
            <w:proofErr w:type="gramEnd"/>
          </w:p>
        </w:tc>
        <w:tc>
          <w:tcPr>
            <w:tcW w:w="3222"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1/200+10</w:t>
            </w:r>
            <w:proofErr w:type="gramStart"/>
            <w:r w:rsidRPr="004F7D47">
              <w:rPr>
                <w:rFonts w:ascii="宋体" w:hAnsi="宋体" w:hint="eastAsia"/>
                <w:sz w:val="24"/>
              </w:rPr>
              <w:t>短</w:t>
            </w:r>
            <w:r>
              <w:rPr>
                <w:rFonts w:ascii="宋体" w:hAnsi="宋体" w:hint="eastAsia"/>
                <w:sz w:val="24"/>
              </w:rPr>
              <w:t>响</w:t>
            </w:r>
            <w:r w:rsidRPr="004F7D47">
              <w:rPr>
                <w:rFonts w:ascii="宋体" w:hAnsi="宋体" w:hint="eastAsia"/>
                <w:sz w:val="24"/>
              </w:rPr>
              <w:t>跨度</w:t>
            </w:r>
            <w:proofErr w:type="gramEnd"/>
          </w:p>
        </w:tc>
        <w:tc>
          <w:tcPr>
            <w:tcW w:w="2232"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拉线、尺量检查</w:t>
            </w:r>
          </w:p>
        </w:tc>
      </w:tr>
      <w:tr w:rsidR="0012451A" w:rsidRPr="004F7D47" w:rsidTr="005655F9">
        <w:tblPrEx>
          <w:tblCellMar>
            <w:top w:w="0" w:type="dxa"/>
            <w:bottom w:w="0" w:type="dxa"/>
          </w:tblCellMar>
        </w:tblPrEx>
        <w:trPr>
          <w:cantSplit/>
          <w:trHeight w:hRule="exact" w:val="793"/>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5</w:t>
            </w:r>
          </w:p>
        </w:tc>
        <w:tc>
          <w:tcPr>
            <w:tcW w:w="218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四周水平标高</w:t>
            </w:r>
          </w:p>
        </w:tc>
        <w:tc>
          <w:tcPr>
            <w:tcW w:w="3222"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±5</w:t>
            </w:r>
          </w:p>
        </w:tc>
        <w:tc>
          <w:tcPr>
            <w:tcW w:w="2232"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以水平线为准，尺量检查</w:t>
            </w:r>
          </w:p>
        </w:tc>
      </w:tr>
    </w:tbl>
    <w:p w:rsidR="0012451A" w:rsidRPr="004F7D47" w:rsidRDefault="0012451A" w:rsidP="0012451A">
      <w:pPr>
        <w:spacing w:line="422" w:lineRule="exact"/>
        <w:rPr>
          <w:rFonts w:ascii="宋体" w:hAnsi="宋体" w:hint="eastAsia"/>
          <w:sz w:val="24"/>
        </w:rPr>
      </w:pPr>
      <w:r w:rsidRPr="004F7D47">
        <w:rPr>
          <w:rFonts w:ascii="宋体" w:hAnsi="宋体" w:hint="eastAsia"/>
          <w:sz w:val="24"/>
        </w:rPr>
        <w:t>龙骨吊顶 工程的饰面板安装质量符合下列要求：</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c、确保企口的</w:t>
      </w:r>
      <w:proofErr w:type="gramStart"/>
      <w:r w:rsidRPr="004F7D47">
        <w:rPr>
          <w:rFonts w:ascii="宋体" w:hAnsi="宋体" w:hint="eastAsia"/>
          <w:sz w:val="24"/>
        </w:rPr>
        <w:t>相互咬接及</w:t>
      </w:r>
      <w:proofErr w:type="gramEnd"/>
      <w:r w:rsidRPr="004F7D47">
        <w:rPr>
          <w:rFonts w:ascii="宋体" w:hAnsi="宋体" w:hint="eastAsia"/>
          <w:sz w:val="24"/>
        </w:rPr>
        <w:t>图案花纹的吻合，螺钉头应埋入板面，并不使纸面破损，钉</w:t>
      </w:r>
      <w:proofErr w:type="gramStart"/>
      <w:r w:rsidRPr="004F7D47">
        <w:rPr>
          <w:rFonts w:ascii="宋体" w:hAnsi="宋体" w:hint="eastAsia"/>
          <w:sz w:val="24"/>
        </w:rPr>
        <w:t>眼应用</w:t>
      </w:r>
      <w:proofErr w:type="gramEnd"/>
      <w:r w:rsidRPr="004F7D47">
        <w:rPr>
          <w:rFonts w:ascii="宋体" w:hAnsi="宋体" w:hint="eastAsia"/>
          <w:sz w:val="24"/>
        </w:rPr>
        <w:t>石膏腻子抹平。</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d、金属饰面板的安装允许偏差/极限偏差和检验方法</w:t>
      </w:r>
    </w:p>
    <w:tbl>
      <w:tblPr>
        <w:tblW w:w="0" w:type="auto"/>
        <w:tblInd w:w="108" w:type="dxa"/>
        <w:tblLayout w:type="fixed"/>
        <w:tblLook w:val="0000"/>
      </w:tblPr>
      <w:tblGrid>
        <w:gridCol w:w="880"/>
        <w:gridCol w:w="1460"/>
        <w:gridCol w:w="3240"/>
        <w:gridCol w:w="2934"/>
      </w:tblGrid>
      <w:tr w:rsidR="0012451A" w:rsidRPr="004F7D47" w:rsidTr="005655F9">
        <w:tblPrEx>
          <w:tblCellMar>
            <w:top w:w="0" w:type="dxa"/>
            <w:bottom w:w="0" w:type="dxa"/>
          </w:tblCellMar>
        </w:tblPrEx>
        <w:trPr>
          <w:trHeight w:hRule="exact" w:val="963"/>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序号</w:t>
            </w:r>
          </w:p>
        </w:tc>
        <w:tc>
          <w:tcPr>
            <w:tcW w:w="146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项目</w:t>
            </w:r>
          </w:p>
        </w:tc>
        <w:tc>
          <w:tcPr>
            <w:tcW w:w="324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允许偏差/极限偏差（ mm）</w:t>
            </w:r>
          </w:p>
        </w:tc>
        <w:tc>
          <w:tcPr>
            <w:tcW w:w="293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检查方法</w:t>
            </w:r>
          </w:p>
        </w:tc>
      </w:tr>
      <w:tr w:rsidR="0012451A" w:rsidRPr="004F7D47" w:rsidTr="005655F9">
        <w:tblPrEx>
          <w:tblCellMar>
            <w:top w:w="0" w:type="dxa"/>
            <w:bottom w:w="0" w:type="dxa"/>
          </w:tblCellMar>
        </w:tblPrEx>
        <w:trPr>
          <w:trHeight w:hRule="exact" w:val="800"/>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w:t>
            </w:r>
          </w:p>
        </w:tc>
        <w:tc>
          <w:tcPr>
            <w:tcW w:w="146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表面平整</w:t>
            </w:r>
          </w:p>
        </w:tc>
        <w:tc>
          <w:tcPr>
            <w:tcW w:w="324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3/4</w:t>
            </w:r>
          </w:p>
        </w:tc>
        <w:tc>
          <w:tcPr>
            <w:tcW w:w="2934"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sidRPr="004F7D47">
                <w:rPr>
                  <w:rFonts w:ascii="宋体" w:hAnsi="宋体" w:hint="eastAsia"/>
                  <w:sz w:val="24"/>
                </w:rPr>
                <w:t>2m</w:t>
              </w:r>
            </w:smartTag>
            <w:r w:rsidRPr="004F7D47">
              <w:rPr>
                <w:rFonts w:ascii="宋体" w:hAnsi="宋体" w:hint="eastAsia"/>
                <w:sz w:val="24"/>
              </w:rPr>
              <w:t>靠尺和楔形塞尺检查，观感平整</w:t>
            </w:r>
          </w:p>
        </w:tc>
      </w:tr>
      <w:tr w:rsidR="0012451A" w:rsidRPr="004F7D47" w:rsidTr="005655F9">
        <w:tblPrEx>
          <w:tblCellMar>
            <w:top w:w="0" w:type="dxa"/>
            <w:bottom w:w="0" w:type="dxa"/>
          </w:tblCellMar>
        </w:tblPrEx>
        <w:trPr>
          <w:cantSplit/>
          <w:trHeight w:hRule="exact" w:val="560"/>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146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接缝平直</w:t>
            </w:r>
          </w:p>
        </w:tc>
        <w:tc>
          <w:tcPr>
            <w:tcW w:w="324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3/4</w:t>
            </w:r>
          </w:p>
        </w:tc>
        <w:tc>
          <w:tcPr>
            <w:tcW w:w="2934" w:type="dxa"/>
            <w:vMerge w:val="restart"/>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 xml:space="preserve"> 检查，不足</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拉通线检查</w:t>
            </w:r>
          </w:p>
        </w:tc>
      </w:tr>
      <w:tr w:rsidR="0012451A" w:rsidRPr="004F7D47" w:rsidTr="005655F9">
        <w:tblPrEx>
          <w:tblCellMar>
            <w:top w:w="0" w:type="dxa"/>
            <w:bottom w:w="0" w:type="dxa"/>
          </w:tblCellMar>
        </w:tblPrEx>
        <w:trPr>
          <w:cantSplit/>
          <w:trHeight w:hRule="exact" w:val="560"/>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w:t>
            </w:r>
          </w:p>
        </w:tc>
        <w:tc>
          <w:tcPr>
            <w:tcW w:w="146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压条平直</w:t>
            </w:r>
          </w:p>
        </w:tc>
        <w:tc>
          <w:tcPr>
            <w:tcW w:w="324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3/4</w:t>
            </w:r>
          </w:p>
        </w:tc>
        <w:tc>
          <w:tcPr>
            <w:tcW w:w="2934" w:type="dxa"/>
            <w:vMerge/>
            <w:vAlign w:val="center"/>
          </w:tcPr>
          <w:p w:rsidR="0012451A" w:rsidRPr="004F7D47" w:rsidRDefault="0012451A" w:rsidP="005655F9">
            <w:pPr>
              <w:spacing w:line="422" w:lineRule="exact"/>
              <w:rPr>
                <w:rFonts w:ascii="宋体" w:hAnsi="宋体" w:hint="eastAsia"/>
                <w:sz w:val="24"/>
              </w:rPr>
            </w:pPr>
          </w:p>
        </w:tc>
      </w:tr>
      <w:tr w:rsidR="0012451A" w:rsidRPr="004F7D47" w:rsidTr="005655F9">
        <w:tblPrEx>
          <w:tblCellMar>
            <w:top w:w="0" w:type="dxa"/>
            <w:bottom w:w="0" w:type="dxa"/>
          </w:tblCellMar>
        </w:tblPrEx>
        <w:trPr>
          <w:trHeight w:hRule="exact" w:val="684"/>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lastRenderedPageBreak/>
              <w:t>4</w:t>
            </w:r>
          </w:p>
        </w:tc>
        <w:tc>
          <w:tcPr>
            <w:tcW w:w="146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接缝高低</w:t>
            </w:r>
          </w:p>
        </w:tc>
        <w:tc>
          <w:tcPr>
            <w:tcW w:w="324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1/2</w:t>
            </w:r>
          </w:p>
        </w:tc>
        <w:tc>
          <w:tcPr>
            <w:tcW w:w="2934"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用直尺和楔形塞尺检查</w:t>
            </w:r>
          </w:p>
        </w:tc>
      </w:tr>
      <w:tr w:rsidR="0012451A" w:rsidRPr="004F7D47" w:rsidTr="005655F9">
        <w:tblPrEx>
          <w:tblCellMar>
            <w:top w:w="0" w:type="dxa"/>
            <w:bottom w:w="0" w:type="dxa"/>
          </w:tblCellMar>
        </w:tblPrEx>
        <w:trPr>
          <w:trHeight w:hRule="exact" w:val="1032"/>
        </w:trPr>
        <w:tc>
          <w:tcPr>
            <w:tcW w:w="8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5</w:t>
            </w:r>
          </w:p>
        </w:tc>
        <w:tc>
          <w:tcPr>
            <w:tcW w:w="146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接缝高低</w:t>
            </w:r>
          </w:p>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压条间距</w:t>
            </w:r>
          </w:p>
        </w:tc>
        <w:tc>
          <w:tcPr>
            <w:tcW w:w="324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2/3</w:t>
            </w:r>
          </w:p>
        </w:tc>
        <w:tc>
          <w:tcPr>
            <w:tcW w:w="2934"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用直尺检查</w:t>
            </w:r>
          </w:p>
        </w:tc>
      </w:tr>
    </w:tbl>
    <w:p w:rsidR="0012451A" w:rsidRPr="004F7D47" w:rsidRDefault="0012451A" w:rsidP="0012451A">
      <w:pPr>
        <w:spacing w:line="422" w:lineRule="exact"/>
        <w:rPr>
          <w:rFonts w:ascii="宋体" w:hAnsi="宋体" w:hint="eastAsia"/>
          <w:sz w:val="24"/>
        </w:rPr>
      </w:pPr>
      <w:r w:rsidRPr="004F7D47">
        <w:rPr>
          <w:rFonts w:ascii="宋体" w:hAnsi="宋体" w:hint="eastAsia"/>
          <w:sz w:val="24"/>
        </w:rPr>
        <w:t>F、 吊顶工程质量验收检查下列资料</w:t>
      </w:r>
    </w:p>
    <w:p w:rsidR="0012451A" w:rsidRPr="004F7D47" w:rsidRDefault="0012451A" w:rsidP="009E4179">
      <w:pPr>
        <w:numPr>
          <w:ilvl w:val="0"/>
          <w:numId w:val="14"/>
        </w:numPr>
        <w:spacing w:line="422" w:lineRule="exact"/>
        <w:rPr>
          <w:rFonts w:ascii="宋体" w:hAnsi="宋体" w:hint="eastAsia"/>
          <w:sz w:val="24"/>
        </w:rPr>
      </w:pPr>
      <w:r w:rsidRPr="004F7D47">
        <w:rPr>
          <w:rFonts w:ascii="宋体" w:hAnsi="宋体" w:hint="eastAsia"/>
          <w:sz w:val="24"/>
        </w:rPr>
        <w:t>吊顶工程的施工图、设计说明及其它设计文件。</w:t>
      </w:r>
    </w:p>
    <w:p w:rsidR="0012451A" w:rsidRPr="004F7D47" w:rsidRDefault="0012451A" w:rsidP="009E4179">
      <w:pPr>
        <w:numPr>
          <w:ilvl w:val="0"/>
          <w:numId w:val="14"/>
        </w:numPr>
        <w:spacing w:line="422" w:lineRule="exact"/>
        <w:rPr>
          <w:rFonts w:ascii="宋体" w:hAnsi="宋体" w:hint="eastAsia"/>
          <w:sz w:val="24"/>
        </w:rPr>
      </w:pPr>
      <w:r w:rsidRPr="004F7D47">
        <w:rPr>
          <w:rFonts w:ascii="宋体" w:hAnsi="宋体" w:hint="eastAsia"/>
          <w:sz w:val="24"/>
        </w:rPr>
        <w:t>龙骨、饰面板的合格证、出厂检验报告和外观抽样延长。</w:t>
      </w:r>
    </w:p>
    <w:p w:rsidR="0012451A" w:rsidRPr="004F7D47" w:rsidRDefault="0012451A" w:rsidP="009E4179">
      <w:pPr>
        <w:numPr>
          <w:ilvl w:val="0"/>
          <w:numId w:val="14"/>
        </w:numPr>
        <w:spacing w:line="422" w:lineRule="exact"/>
        <w:rPr>
          <w:rFonts w:ascii="宋体" w:hAnsi="宋体" w:hint="eastAsia"/>
          <w:sz w:val="24"/>
        </w:rPr>
      </w:pPr>
      <w:r w:rsidRPr="004F7D47">
        <w:rPr>
          <w:rFonts w:ascii="宋体" w:hAnsi="宋体" w:hint="eastAsia"/>
          <w:sz w:val="24"/>
        </w:rPr>
        <w:t>隐蔽工程（龙骨安装）验收记录。</w:t>
      </w:r>
    </w:p>
    <w:p w:rsidR="0012451A" w:rsidRPr="004F7D47" w:rsidRDefault="0012451A" w:rsidP="009E4179">
      <w:pPr>
        <w:numPr>
          <w:ilvl w:val="0"/>
          <w:numId w:val="14"/>
        </w:numPr>
        <w:spacing w:line="422" w:lineRule="exact"/>
        <w:rPr>
          <w:rFonts w:ascii="宋体" w:hAnsi="宋体" w:hint="eastAsia"/>
          <w:sz w:val="24"/>
        </w:rPr>
      </w:pPr>
      <w:r w:rsidRPr="004F7D47">
        <w:rPr>
          <w:rFonts w:ascii="宋体" w:hAnsi="宋体" w:hint="eastAsia"/>
          <w:sz w:val="24"/>
        </w:rPr>
        <w:t>施工过程自检记录。</w:t>
      </w:r>
    </w:p>
    <w:p w:rsidR="0012451A" w:rsidRPr="004F7D47" w:rsidRDefault="0012451A" w:rsidP="0012451A">
      <w:pPr>
        <w:spacing w:line="422" w:lineRule="exact"/>
        <w:jc w:val="center"/>
        <w:rPr>
          <w:rFonts w:ascii="宋体" w:hAnsi="宋体" w:hint="eastAsia"/>
          <w:sz w:val="24"/>
        </w:rPr>
      </w:pPr>
      <w:r w:rsidRPr="004F7D47">
        <w:rPr>
          <w:rFonts w:ascii="宋体" w:hAnsi="宋体" w:hint="eastAsia"/>
          <w:sz w:val="24"/>
        </w:rPr>
        <w:t>3、</w:t>
      </w:r>
      <w:r w:rsidRPr="004F7D47">
        <w:rPr>
          <w:rFonts w:ascii="宋体" w:hAnsi="宋体" w:hint="eastAsia"/>
          <w:bCs/>
          <w:color w:val="000000"/>
          <w:sz w:val="24"/>
        </w:rPr>
        <w:t>铝合金</w:t>
      </w:r>
      <w:r>
        <w:rPr>
          <w:rFonts w:ascii="宋体" w:hAnsi="宋体" w:hint="eastAsia"/>
          <w:bCs/>
          <w:color w:val="000000"/>
          <w:sz w:val="24"/>
        </w:rPr>
        <w:t>条</w:t>
      </w:r>
      <w:r w:rsidRPr="004F7D47">
        <w:rPr>
          <w:rFonts w:ascii="宋体" w:hAnsi="宋体" w:hint="eastAsia"/>
          <w:bCs/>
          <w:color w:val="000000"/>
          <w:sz w:val="24"/>
        </w:rPr>
        <w:t>板</w:t>
      </w:r>
      <w:r w:rsidRPr="004F7D47">
        <w:rPr>
          <w:rFonts w:ascii="宋体" w:hAnsi="宋体" w:hint="eastAsia"/>
          <w:sz w:val="24"/>
        </w:rPr>
        <w:t>吊顶</w:t>
      </w:r>
    </w:p>
    <w:p w:rsidR="0012451A" w:rsidRPr="004F7D47" w:rsidRDefault="0012451A" w:rsidP="0012451A">
      <w:pPr>
        <w:pStyle w:val="af5"/>
        <w:spacing w:line="422" w:lineRule="exact"/>
        <w:ind w:left="227"/>
        <w:jc w:val="left"/>
        <w:rPr>
          <w:rFonts w:ascii="宋体" w:hAnsi="宋体" w:hint="eastAsia"/>
          <w:szCs w:val="24"/>
        </w:rPr>
      </w:pPr>
      <w:bookmarkStart w:id="19" w:name="_Toc144200387"/>
      <w:r w:rsidRPr="004F7D47">
        <w:rPr>
          <w:rFonts w:ascii="宋体" w:hAnsi="宋体" w:hint="eastAsia"/>
          <w:szCs w:val="24"/>
        </w:rPr>
        <w:t>1.施工工艺 ：放线</w:t>
      </w:r>
      <w:r w:rsidRPr="004F7D47">
        <w:rPr>
          <w:rFonts w:ascii="宋体" w:hAnsi="宋体"/>
          <w:szCs w:val="24"/>
        </w:rPr>
        <w:t>→</w:t>
      </w:r>
      <w:r w:rsidRPr="004F7D47">
        <w:rPr>
          <w:rFonts w:ascii="宋体" w:hAnsi="宋体" w:hint="eastAsia"/>
          <w:szCs w:val="24"/>
        </w:rPr>
        <w:t>吊筋</w:t>
      </w:r>
      <w:r w:rsidRPr="004F7D47">
        <w:rPr>
          <w:rFonts w:ascii="宋体" w:hAnsi="宋体"/>
          <w:szCs w:val="24"/>
        </w:rPr>
        <w:t>→</w:t>
      </w:r>
      <w:r w:rsidRPr="004F7D47">
        <w:rPr>
          <w:rFonts w:ascii="宋体" w:hAnsi="宋体" w:hint="eastAsia"/>
          <w:szCs w:val="24"/>
        </w:rPr>
        <w:t>龙骨安装</w:t>
      </w:r>
      <w:r w:rsidRPr="004F7D47">
        <w:rPr>
          <w:rFonts w:ascii="宋体" w:hAnsi="宋体"/>
          <w:szCs w:val="24"/>
        </w:rPr>
        <w:t>→</w:t>
      </w:r>
      <w:r w:rsidRPr="004F7D47">
        <w:rPr>
          <w:rFonts w:ascii="宋体" w:hAnsi="宋体" w:hint="eastAsia"/>
          <w:szCs w:val="24"/>
        </w:rPr>
        <w:t>隐蔽验收</w:t>
      </w:r>
      <w:r w:rsidRPr="004F7D47">
        <w:rPr>
          <w:rFonts w:ascii="宋体" w:hAnsi="宋体"/>
          <w:szCs w:val="24"/>
        </w:rPr>
        <w:t>→</w:t>
      </w:r>
      <w:r w:rsidRPr="004F7D47">
        <w:rPr>
          <w:rFonts w:ascii="宋体" w:hAnsi="宋体" w:hint="eastAsia"/>
          <w:szCs w:val="24"/>
        </w:rPr>
        <w:t>面板安装</w:t>
      </w:r>
      <w:r w:rsidRPr="004F7D47">
        <w:rPr>
          <w:rFonts w:ascii="宋体" w:hAnsi="宋体"/>
          <w:szCs w:val="24"/>
        </w:rPr>
        <w:t>→</w:t>
      </w:r>
      <w:r w:rsidRPr="004F7D47">
        <w:rPr>
          <w:rFonts w:ascii="宋体" w:hAnsi="宋体" w:hint="eastAsia"/>
          <w:szCs w:val="24"/>
        </w:rPr>
        <w:t>开灯孔</w:t>
      </w:r>
    </w:p>
    <w:p w:rsidR="0012451A" w:rsidRPr="004F7D47" w:rsidRDefault="0012451A" w:rsidP="0012451A">
      <w:pPr>
        <w:pStyle w:val="af5"/>
        <w:spacing w:line="422" w:lineRule="exact"/>
        <w:ind w:left="227"/>
        <w:jc w:val="left"/>
        <w:rPr>
          <w:rFonts w:ascii="宋体" w:hAnsi="宋体" w:hint="eastAsia"/>
          <w:szCs w:val="24"/>
        </w:rPr>
      </w:pPr>
      <w:r w:rsidRPr="004F7D47">
        <w:rPr>
          <w:rFonts w:ascii="宋体" w:hAnsi="宋体" w:hint="eastAsia"/>
          <w:szCs w:val="24"/>
        </w:rPr>
        <w:t>2.施工方法与技术措施</w:t>
      </w:r>
    </w:p>
    <w:p w:rsidR="0012451A" w:rsidRPr="004F7D47" w:rsidRDefault="0012451A" w:rsidP="0012451A">
      <w:pPr>
        <w:pStyle w:val="af5"/>
        <w:spacing w:line="422" w:lineRule="exact"/>
        <w:ind w:left="227"/>
        <w:jc w:val="left"/>
        <w:rPr>
          <w:rFonts w:ascii="宋体" w:hAnsi="宋体"/>
          <w:szCs w:val="24"/>
        </w:rPr>
      </w:pPr>
      <w:r w:rsidRPr="004F7D47">
        <w:rPr>
          <w:rFonts w:ascii="宋体" w:hAnsi="宋体" w:hint="eastAsia"/>
          <w:szCs w:val="24"/>
        </w:rPr>
        <w:t>（1）弹线:即根据图纸弹好吊顶的水平标高线、龙骨</w:t>
      </w:r>
      <w:proofErr w:type="gramStart"/>
      <w:r w:rsidRPr="004F7D47">
        <w:rPr>
          <w:rFonts w:ascii="宋体" w:hAnsi="宋体" w:hint="eastAsia"/>
          <w:szCs w:val="24"/>
        </w:rPr>
        <w:t>布置线</w:t>
      </w:r>
      <w:proofErr w:type="gramEnd"/>
      <w:r w:rsidRPr="004F7D47">
        <w:rPr>
          <w:rFonts w:ascii="宋体" w:hAnsi="宋体" w:hint="eastAsia"/>
          <w:szCs w:val="24"/>
        </w:rPr>
        <w:t>和吊杆悬挂点。弹水平线要用水平仪或水平管和</w:t>
      </w:r>
      <w:proofErr w:type="gramStart"/>
      <w:r w:rsidRPr="004F7D47">
        <w:rPr>
          <w:rFonts w:ascii="宋体" w:hAnsi="宋体" w:hint="eastAsia"/>
          <w:szCs w:val="24"/>
        </w:rPr>
        <w:t>水平尺找水平</w:t>
      </w:r>
      <w:proofErr w:type="gramEnd"/>
      <w:r w:rsidRPr="004F7D47">
        <w:rPr>
          <w:rFonts w:ascii="宋体" w:hAnsi="宋体" w:hint="eastAsia"/>
          <w:szCs w:val="24"/>
        </w:rPr>
        <w:t>，然后根据吊顶的设计标高将水平线弹到墙面上或柱面上或特设的标杆上，龙骨和吊杆位置线弹到楼板上。</w:t>
      </w:r>
    </w:p>
    <w:p w:rsidR="0012451A" w:rsidRPr="004F7D47" w:rsidRDefault="0012451A" w:rsidP="0012451A">
      <w:pPr>
        <w:pStyle w:val="af5"/>
        <w:spacing w:line="422" w:lineRule="exact"/>
        <w:ind w:left="227"/>
        <w:jc w:val="left"/>
        <w:rPr>
          <w:rFonts w:ascii="宋体" w:hAnsi="宋体" w:hint="eastAsia"/>
          <w:szCs w:val="24"/>
        </w:rPr>
      </w:pPr>
      <w:r w:rsidRPr="004F7D47">
        <w:rPr>
          <w:rFonts w:ascii="宋体" w:hAnsi="宋体" w:hint="eastAsia"/>
          <w:szCs w:val="24"/>
        </w:rPr>
        <w:t>（2）安装吊杆: 吊杆与结构连接应牢固，凡在灯具、风口等处用附加龙骨加固、龙骨吊杆不得与水管、灯具、通风等设备吊杆共用。</w:t>
      </w:r>
    </w:p>
    <w:p w:rsidR="0012451A" w:rsidRPr="004F7D47" w:rsidRDefault="0012451A" w:rsidP="0012451A">
      <w:pPr>
        <w:pStyle w:val="af5"/>
        <w:spacing w:line="422" w:lineRule="exact"/>
        <w:ind w:left="227"/>
        <w:jc w:val="left"/>
        <w:rPr>
          <w:rFonts w:ascii="宋体" w:hAnsi="宋体" w:hint="eastAsia"/>
          <w:szCs w:val="24"/>
        </w:rPr>
      </w:pPr>
      <w:r w:rsidRPr="004F7D47">
        <w:rPr>
          <w:rFonts w:ascii="宋体" w:hAnsi="宋体" w:hint="eastAsia"/>
          <w:szCs w:val="24"/>
        </w:rPr>
        <w:t>（3）安装铝合金中型龙骨：龙骨的安装从房间（或大厅）的一端依次安装到别外一端。金属吊杆、龙骨的接缝应均匀一致，</w:t>
      </w:r>
      <w:proofErr w:type="gramStart"/>
      <w:r w:rsidRPr="004F7D47">
        <w:rPr>
          <w:rFonts w:ascii="宋体" w:hAnsi="宋体" w:hint="eastAsia"/>
          <w:szCs w:val="24"/>
        </w:rPr>
        <w:t>角缝应</w:t>
      </w:r>
      <w:proofErr w:type="gramEnd"/>
      <w:r w:rsidRPr="004F7D47">
        <w:rPr>
          <w:rFonts w:ascii="宋体" w:hAnsi="宋体" w:hint="eastAsia"/>
          <w:szCs w:val="24"/>
        </w:rPr>
        <w:t>吻合，表面应平整，无翘曲、锤印。</w:t>
      </w:r>
    </w:p>
    <w:p w:rsidR="0012451A" w:rsidRPr="004F7D47" w:rsidRDefault="0012451A" w:rsidP="0012451A">
      <w:pPr>
        <w:pStyle w:val="af5"/>
        <w:spacing w:line="422" w:lineRule="exact"/>
        <w:ind w:left="227"/>
        <w:jc w:val="left"/>
        <w:rPr>
          <w:rFonts w:ascii="宋体" w:hAnsi="宋体" w:hint="eastAsia"/>
          <w:szCs w:val="24"/>
        </w:rPr>
      </w:pPr>
      <w:r w:rsidRPr="004F7D47">
        <w:rPr>
          <w:rFonts w:ascii="宋体" w:hAnsi="宋体" w:hint="eastAsia"/>
          <w:szCs w:val="24"/>
        </w:rPr>
        <w:t>（4）检查验收：全面检查中心线，复核龙骨标高线和龙骨布置的弹线。</w:t>
      </w:r>
    </w:p>
    <w:p w:rsidR="0012451A" w:rsidRPr="004F7D47" w:rsidRDefault="0012451A" w:rsidP="0012451A">
      <w:pPr>
        <w:pStyle w:val="af5"/>
        <w:spacing w:line="422" w:lineRule="exact"/>
        <w:ind w:left="227"/>
        <w:jc w:val="left"/>
        <w:rPr>
          <w:rFonts w:ascii="宋体" w:hAnsi="宋体" w:hint="eastAsia"/>
          <w:szCs w:val="24"/>
        </w:rPr>
      </w:pPr>
      <w:r w:rsidRPr="004F7D47">
        <w:rPr>
          <w:rFonts w:ascii="宋体" w:hAnsi="宋体" w:hint="eastAsia"/>
          <w:szCs w:val="24"/>
        </w:rPr>
        <w:t>（5）铝合金</w:t>
      </w:r>
      <w:r>
        <w:rPr>
          <w:rFonts w:ascii="宋体" w:hAnsi="宋体" w:hint="eastAsia"/>
          <w:szCs w:val="24"/>
        </w:rPr>
        <w:t>条</w:t>
      </w:r>
      <w:r w:rsidRPr="004F7D47">
        <w:rPr>
          <w:rFonts w:ascii="宋体" w:hAnsi="宋体" w:hint="eastAsia"/>
          <w:szCs w:val="24"/>
        </w:rPr>
        <w:t>板安装：首先对饰面板的规格、质量进行复检.铝合金方板一般用螺栓、铆接、粘接龙骨。具体根据设计图规定选用方式相连。</w:t>
      </w:r>
    </w:p>
    <w:p w:rsidR="0012451A" w:rsidRPr="004F7D47" w:rsidRDefault="0012451A" w:rsidP="0012451A">
      <w:pPr>
        <w:pStyle w:val="af5"/>
        <w:spacing w:line="422" w:lineRule="exact"/>
        <w:ind w:left="227"/>
        <w:jc w:val="left"/>
        <w:rPr>
          <w:rFonts w:ascii="宋体" w:hAnsi="宋体" w:hint="eastAsia"/>
          <w:szCs w:val="24"/>
        </w:rPr>
      </w:pPr>
      <w:r w:rsidRPr="004F7D47">
        <w:rPr>
          <w:rFonts w:ascii="宋体" w:hAnsi="宋体" w:hint="eastAsia"/>
          <w:szCs w:val="24"/>
        </w:rPr>
        <w:t>（6）开灯孔：在开孔的部分划出开孔的位置，将龙骨加固好，再用钢锯切断龙骨和铝合金条板开孔。</w:t>
      </w:r>
    </w:p>
    <w:p w:rsidR="0012451A" w:rsidRPr="004F7D47" w:rsidRDefault="0012451A" w:rsidP="0012451A">
      <w:pPr>
        <w:pStyle w:val="ac"/>
        <w:spacing w:line="422" w:lineRule="exact"/>
        <w:jc w:val="center"/>
        <w:rPr>
          <w:rFonts w:hAnsi="宋体" w:hint="eastAsia"/>
          <w:szCs w:val="24"/>
        </w:rPr>
      </w:pPr>
    </w:p>
    <w:bookmarkEnd w:id="19"/>
    <w:p w:rsidR="0012451A" w:rsidRPr="004F7D47" w:rsidRDefault="0012451A" w:rsidP="0012451A">
      <w:pPr>
        <w:pStyle w:val="ac"/>
        <w:spacing w:line="422" w:lineRule="exact"/>
        <w:jc w:val="center"/>
        <w:rPr>
          <w:rFonts w:hAnsi="宋体" w:hint="eastAsia"/>
          <w:szCs w:val="24"/>
        </w:rPr>
      </w:pPr>
      <w:r w:rsidRPr="004F7D47">
        <w:rPr>
          <w:rFonts w:hAnsi="宋体" w:hint="eastAsia"/>
          <w:szCs w:val="24"/>
        </w:rPr>
        <w:t>4、墙、地砖石材工程</w:t>
      </w:r>
    </w:p>
    <w:p w:rsidR="0012451A" w:rsidRPr="004F7D47" w:rsidRDefault="0012451A" w:rsidP="0012451A">
      <w:pPr>
        <w:pStyle w:val="ac"/>
        <w:spacing w:line="422" w:lineRule="exact"/>
        <w:rPr>
          <w:rFonts w:hAnsi="宋体" w:hint="eastAsia"/>
          <w:szCs w:val="24"/>
        </w:rPr>
      </w:pPr>
      <w:r w:rsidRPr="004F7D47">
        <w:rPr>
          <w:rFonts w:hAnsi="宋体" w:hint="eastAsia"/>
          <w:szCs w:val="24"/>
        </w:rPr>
        <w:t>A、工艺流程：清理→</w:t>
      </w:r>
      <w:proofErr w:type="gramStart"/>
      <w:r w:rsidRPr="004F7D47">
        <w:rPr>
          <w:rFonts w:hAnsi="宋体" w:hint="eastAsia"/>
          <w:szCs w:val="24"/>
        </w:rPr>
        <w:t>贴灰饼</w:t>
      </w:r>
      <w:proofErr w:type="gramEnd"/>
      <w:r w:rsidRPr="004F7D47">
        <w:rPr>
          <w:rFonts w:hAnsi="宋体" w:hint="eastAsia"/>
          <w:szCs w:val="24"/>
        </w:rPr>
        <w:t>→铺结合层砂浆(底层) →弹线→铺砖→</w:t>
      </w:r>
      <w:proofErr w:type="gramStart"/>
      <w:r w:rsidRPr="004F7D47">
        <w:rPr>
          <w:rFonts w:hAnsi="宋体" w:hint="eastAsia"/>
          <w:szCs w:val="24"/>
        </w:rPr>
        <w:t>压平拨缝</w:t>
      </w:r>
      <w:proofErr w:type="gramEnd"/>
      <w:r w:rsidRPr="004F7D47">
        <w:rPr>
          <w:rFonts w:hAnsi="宋体" w:hint="eastAsia"/>
          <w:szCs w:val="24"/>
        </w:rPr>
        <w:t>→嵌缝→养护。</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① 基层清理：基层表面的砂浆、油污和垃圾应清除干净、用水冲洗、晾干。</w:t>
      </w:r>
    </w:p>
    <w:p w:rsidR="0012451A" w:rsidRPr="004F7D47" w:rsidRDefault="0012451A" w:rsidP="0012451A">
      <w:pPr>
        <w:pStyle w:val="ac"/>
        <w:spacing w:line="422" w:lineRule="exact"/>
        <w:rPr>
          <w:rFonts w:hAnsi="宋体" w:hint="eastAsia"/>
          <w:szCs w:val="24"/>
        </w:rPr>
      </w:pPr>
      <w:r w:rsidRPr="004F7D47">
        <w:rPr>
          <w:rFonts w:hAnsi="宋体" w:hint="eastAsia"/>
          <w:szCs w:val="24"/>
        </w:rPr>
        <w:lastRenderedPageBreak/>
        <w:t xml:space="preserve"> ② 贴饼、标筋：根据墙面水平基准线，弹出地面标高线，然后在房间四周</w:t>
      </w:r>
      <w:proofErr w:type="gramStart"/>
      <w:r w:rsidRPr="004F7D47">
        <w:rPr>
          <w:rFonts w:hAnsi="宋体" w:hint="eastAsia"/>
          <w:szCs w:val="24"/>
        </w:rPr>
        <w:t>做灰饼</w:t>
      </w:r>
      <w:proofErr w:type="gramEnd"/>
      <w:r w:rsidRPr="004F7D47">
        <w:rPr>
          <w:rFonts w:hAnsi="宋体" w:hint="eastAsia"/>
          <w:szCs w:val="24"/>
        </w:rPr>
        <w:t>，灰饼表面应比地面标高</w:t>
      </w:r>
      <w:proofErr w:type="gramStart"/>
      <w:r w:rsidRPr="004F7D47">
        <w:rPr>
          <w:rFonts w:hAnsi="宋体" w:hint="eastAsia"/>
          <w:szCs w:val="24"/>
        </w:rPr>
        <w:t>线任一块所</w:t>
      </w:r>
      <w:proofErr w:type="gramEnd"/>
      <w:r w:rsidRPr="004F7D47">
        <w:rPr>
          <w:rFonts w:hAnsi="宋体" w:hint="eastAsia"/>
          <w:szCs w:val="24"/>
        </w:rPr>
        <w:t>铺面砖的厚度，再</w:t>
      </w:r>
      <w:proofErr w:type="gramStart"/>
      <w:r w:rsidRPr="004F7D47">
        <w:rPr>
          <w:rFonts w:hAnsi="宋体" w:hint="eastAsia"/>
          <w:szCs w:val="24"/>
        </w:rPr>
        <w:t>按灰饼标</w:t>
      </w:r>
      <w:proofErr w:type="gramEnd"/>
      <w:r w:rsidRPr="004F7D47">
        <w:rPr>
          <w:rFonts w:hAnsi="宋体" w:hint="eastAsia"/>
          <w:szCs w:val="24"/>
        </w:rPr>
        <w:t>筋。</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③ 铺结合层砂浆：铺砂浆前，先刷一道素水泥浆</w:t>
      </w:r>
      <w:proofErr w:type="gramStart"/>
      <w:r w:rsidRPr="004F7D47">
        <w:rPr>
          <w:rFonts w:hAnsi="宋体" w:hint="eastAsia"/>
          <w:szCs w:val="24"/>
        </w:rPr>
        <w:t>随刷随铺干</w:t>
      </w:r>
      <w:proofErr w:type="gramEnd"/>
      <w:r w:rsidRPr="004F7D47">
        <w:rPr>
          <w:rFonts w:hAnsi="宋体" w:hint="eastAsia"/>
          <w:szCs w:val="24"/>
        </w:rPr>
        <w:t>硬性砂浆(稠度</w:t>
      </w:r>
      <w:smartTag w:uri="urn:schemas-microsoft-com:office:smarttags" w:element="chmetcnv">
        <w:smartTagPr>
          <w:attr w:name="UnitName" w:val="cm"/>
          <w:attr w:name="SourceValue" w:val="3.5"/>
          <w:attr w:name="HasSpace" w:val="False"/>
          <w:attr w:name="Negative" w:val="False"/>
          <w:attr w:name="NumberType" w:val="1"/>
          <w:attr w:name="TCSC" w:val="0"/>
        </w:smartTagPr>
        <w:r w:rsidRPr="004F7D47">
          <w:rPr>
            <w:rFonts w:hAnsi="宋体" w:hint="eastAsia"/>
            <w:szCs w:val="24"/>
          </w:rPr>
          <w:t>3.5cm</w:t>
        </w:r>
      </w:smartTag>
      <w:r w:rsidRPr="004F7D47">
        <w:rPr>
          <w:rFonts w:hAnsi="宋体" w:hint="eastAsia"/>
          <w:szCs w:val="24"/>
        </w:rPr>
        <w:t>以内)，根据标筋的标高，用木抹子拍实，用刮尺刮平(平整度不大于</w:t>
      </w:r>
      <w:smartTag w:uri="urn:schemas-microsoft-com:office:smarttags" w:element="chmetcnv">
        <w:smartTagPr>
          <w:attr w:name="UnitName" w:val="mm"/>
          <w:attr w:name="SourceValue" w:val="4"/>
          <w:attr w:name="HasSpace" w:val="False"/>
          <w:attr w:name="Negative" w:val="False"/>
          <w:attr w:name="NumberType" w:val="1"/>
          <w:attr w:name="TCSC" w:val="0"/>
        </w:smartTagPr>
        <w:r w:rsidRPr="004F7D47">
          <w:rPr>
            <w:rFonts w:hAnsi="宋体" w:hint="eastAsia"/>
            <w:szCs w:val="24"/>
          </w:rPr>
          <w:t>4mm</w:t>
        </w:r>
      </w:smartTag>
      <w:r w:rsidRPr="004F7D47">
        <w:rPr>
          <w:rFonts w:hAnsi="宋体" w:hint="eastAsia"/>
          <w:szCs w:val="24"/>
        </w:rPr>
        <w:t>)拉线测定标高，符合要求后，用木抹子搓成毛面。</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④ 弹线：每铺完一个房间或一个区段的砂浆，按大样</w:t>
      </w:r>
      <w:proofErr w:type="gramStart"/>
      <w:r w:rsidRPr="004F7D47">
        <w:rPr>
          <w:rFonts w:hAnsi="宋体" w:hint="eastAsia"/>
          <w:szCs w:val="24"/>
        </w:rPr>
        <w:t>图要求弹控制</w:t>
      </w:r>
      <w:proofErr w:type="gramEnd"/>
      <w:r w:rsidRPr="004F7D47">
        <w:rPr>
          <w:rFonts w:hAnsi="宋体" w:hint="eastAsia"/>
          <w:szCs w:val="24"/>
        </w:rPr>
        <w:t>线，弹线时在房间纵横或对角两个方</w:t>
      </w:r>
      <w:r>
        <w:rPr>
          <w:rFonts w:hAnsi="宋体" w:hint="eastAsia"/>
          <w:szCs w:val="24"/>
        </w:rPr>
        <w:t>响</w:t>
      </w:r>
      <w:r w:rsidRPr="004F7D47">
        <w:rPr>
          <w:rFonts w:hAnsi="宋体" w:hint="eastAsia"/>
          <w:szCs w:val="24"/>
        </w:rPr>
        <w:t>排好砖，其接缝宽度大于</w:t>
      </w:r>
      <w:smartTag w:uri="urn:schemas-microsoft-com:office:smarttags" w:element="chmetcnv">
        <w:smartTagPr>
          <w:attr w:name="UnitName" w:val="mm"/>
          <w:attr w:name="SourceValue" w:val="2"/>
          <w:attr w:name="HasSpace" w:val="False"/>
          <w:attr w:name="Negative" w:val="False"/>
          <w:attr w:name="NumberType" w:val="1"/>
          <w:attr w:name="TCSC" w:val="0"/>
        </w:smartTagPr>
        <w:r w:rsidRPr="004F7D47">
          <w:rPr>
            <w:rFonts w:hAnsi="宋体" w:hint="eastAsia"/>
            <w:szCs w:val="24"/>
          </w:rPr>
          <w:t>2mm</w:t>
        </w:r>
      </w:smartTag>
      <w:r w:rsidRPr="004F7D47">
        <w:rPr>
          <w:rFonts w:hAnsi="宋体" w:hint="eastAsia"/>
          <w:szCs w:val="24"/>
        </w:rPr>
        <w:t>，</w:t>
      </w:r>
      <w:proofErr w:type="gramStart"/>
      <w:r w:rsidRPr="004F7D47">
        <w:rPr>
          <w:rFonts w:hAnsi="宋体" w:hint="eastAsia"/>
          <w:szCs w:val="24"/>
        </w:rPr>
        <w:t>排砖确定</w:t>
      </w:r>
      <w:proofErr w:type="gramEnd"/>
      <w:r w:rsidRPr="004F7D47">
        <w:rPr>
          <w:rFonts w:hAnsi="宋体" w:hint="eastAsia"/>
          <w:szCs w:val="24"/>
        </w:rPr>
        <w:t>后，每隔3-5块砖在结合层上弹纵横或对角控制线。</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⑤ 浸水：将选配好的砖块放入清水中浸泡2-3小时后，取出晾干备用。</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⑥ 铺砖：铺砖时，应抹</w:t>
      </w:r>
      <w:proofErr w:type="gramStart"/>
      <w:r w:rsidRPr="004F7D47">
        <w:rPr>
          <w:rFonts w:hAnsi="宋体" w:hint="eastAsia"/>
          <w:szCs w:val="24"/>
        </w:rPr>
        <w:t>垫水泥湿浆</w:t>
      </w:r>
      <w:proofErr w:type="gramEnd"/>
      <w:r w:rsidRPr="004F7D47">
        <w:rPr>
          <w:rFonts w:hAnsi="宋体" w:hint="eastAsia"/>
          <w:szCs w:val="24"/>
        </w:rPr>
        <w:t>或撤</w:t>
      </w:r>
      <w:smartTag w:uri="urn:schemas-microsoft-com:office:smarttags" w:element="chmetcnv">
        <w:smartTagPr>
          <w:attr w:name="UnitName" w:val="mm"/>
          <w:attr w:name="SourceValue" w:val="1"/>
          <w:attr w:name="HasSpace" w:val="False"/>
          <w:attr w:name="Negative" w:val="False"/>
          <w:attr w:name="NumberType" w:val="1"/>
          <w:attr w:name="TCSC" w:val="0"/>
        </w:smartTagPr>
        <w:r w:rsidRPr="004F7D47">
          <w:rPr>
            <w:rFonts w:hAnsi="宋体" w:hint="eastAsia"/>
            <w:szCs w:val="24"/>
          </w:rPr>
          <w:t>1mm</w:t>
        </w:r>
      </w:smartTag>
      <w:r w:rsidRPr="004F7D47">
        <w:rPr>
          <w:rFonts w:hAnsi="宋体" w:hint="eastAsia"/>
          <w:szCs w:val="24"/>
        </w:rPr>
        <w:t>厚干水泥，洒水</w:t>
      </w:r>
      <w:proofErr w:type="gramStart"/>
      <w:r w:rsidRPr="004F7D47">
        <w:rPr>
          <w:rFonts w:hAnsi="宋体" w:hint="eastAsia"/>
          <w:szCs w:val="24"/>
        </w:rPr>
        <w:t>润湿将</w:t>
      </w:r>
      <w:proofErr w:type="gramEnd"/>
      <w:r w:rsidRPr="004F7D47">
        <w:rPr>
          <w:rFonts w:hAnsi="宋体" w:hint="eastAsia"/>
          <w:szCs w:val="24"/>
        </w:rPr>
        <w:t>地面砖按</w:t>
      </w:r>
      <w:proofErr w:type="gramStart"/>
      <w:r w:rsidRPr="004F7D47">
        <w:rPr>
          <w:rFonts w:hAnsi="宋体" w:hint="eastAsia"/>
          <w:szCs w:val="24"/>
        </w:rPr>
        <w:t>控制线铺贴</w:t>
      </w:r>
      <w:proofErr w:type="gramEnd"/>
      <w:r w:rsidRPr="004F7D47">
        <w:rPr>
          <w:rFonts w:hAnsi="宋体" w:hint="eastAsia"/>
          <w:szCs w:val="24"/>
        </w:rPr>
        <w:t>平整密实。</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⑦ 压平、拨缝：每铺完一个角落用木锤或</w:t>
      </w:r>
      <w:proofErr w:type="gramStart"/>
      <w:r w:rsidRPr="004F7D47">
        <w:rPr>
          <w:rFonts w:hAnsi="宋体" w:hint="eastAsia"/>
          <w:szCs w:val="24"/>
        </w:rPr>
        <w:t>硬木锤拍一遍</w:t>
      </w:r>
      <w:proofErr w:type="gramEnd"/>
      <w:r w:rsidRPr="004F7D47">
        <w:rPr>
          <w:rFonts w:hAnsi="宋体" w:hint="eastAsia"/>
          <w:szCs w:val="24"/>
        </w:rPr>
        <w:t>，不遗漏，边压，边用水平</w:t>
      </w:r>
      <w:proofErr w:type="gramStart"/>
      <w:r w:rsidRPr="004F7D47">
        <w:rPr>
          <w:rFonts w:hAnsi="宋体" w:hint="eastAsia"/>
          <w:szCs w:val="24"/>
        </w:rPr>
        <w:t>尺</w:t>
      </w:r>
      <w:proofErr w:type="gramEnd"/>
      <w:r w:rsidRPr="004F7D47">
        <w:rPr>
          <w:rFonts w:hAnsi="宋体" w:hint="eastAsia"/>
          <w:szCs w:val="24"/>
        </w:rPr>
        <w:t>找平。</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⑧压实后，拉通线</w:t>
      </w:r>
      <w:proofErr w:type="gramStart"/>
      <w:r w:rsidRPr="004F7D47">
        <w:rPr>
          <w:rFonts w:hAnsi="宋体" w:hint="eastAsia"/>
          <w:szCs w:val="24"/>
        </w:rPr>
        <w:t>先竖缝后</w:t>
      </w:r>
      <w:proofErr w:type="gramEnd"/>
      <w:r w:rsidRPr="004F7D47">
        <w:rPr>
          <w:rFonts w:hAnsi="宋体" w:hint="eastAsia"/>
          <w:szCs w:val="24"/>
        </w:rPr>
        <w:t>横缝进行</w:t>
      </w:r>
      <w:proofErr w:type="gramStart"/>
      <w:r w:rsidRPr="004F7D47">
        <w:rPr>
          <w:rFonts w:hAnsi="宋体" w:hint="eastAsia"/>
          <w:szCs w:val="24"/>
        </w:rPr>
        <w:t>拨缝调直</w:t>
      </w:r>
      <w:proofErr w:type="gramEnd"/>
      <w:r w:rsidRPr="004F7D47">
        <w:rPr>
          <w:rFonts w:hAnsi="宋体" w:hint="eastAsia"/>
          <w:szCs w:val="24"/>
        </w:rPr>
        <w:t>、贯通、</w:t>
      </w:r>
      <w:proofErr w:type="gramStart"/>
      <w:r w:rsidRPr="004F7D47">
        <w:rPr>
          <w:rFonts w:hAnsi="宋体" w:hint="eastAsia"/>
          <w:szCs w:val="24"/>
        </w:rPr>
        <w:t>调缝后</w:t>
      </w:r>
      <w:proofErr w:type="gramEnd"/>
      <w:r w:rsidRPr="004F7D47">
        <w:rPr>
          <w:rFonts w:hAnsi="宋体" w:hint="eastAsia"/>
          <w:szCs w:val="24"/>
        </w:rPr>
        <w:t>再用木锤、拍板砸平，将缝内条浆或砖面上的灰浆擦去。</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⑨嵌缝：铺完地面砖用1:1的水泥砂浆嵌缝。二天后，将</w:t>
      </w:r>
      <w:proofErr w:type="gramStart"/>
      <w:r w:rsidRPr="004F7D47">
        <w:rPr>
          <w:rFonts w:hAnsi="宋体" w:hint="eastAsia"/>
          <w:szCs w:val="24"/>
        </w:rPr>
        <w:t>缝清理</w:t>
      </w:r>
      <w:proofErr w:type="gramEnd"/>
      <w:r w:rsidRPr="004F7D47">
        <w:rPr>
          <w:rFonts w:hAnsi="宋体" w:hint="eastAsia"/>
          <w:szCs w:val="24"/>
        </w:rPr>
        <w:t>干净，刷水湿润。</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⑩养护：嵌缝砂浆终凝后，铺锯屑浇水养护不得少于7昼夜。</w:t>
      </w:r>
    </w:p>
    <w:p w:rsidR="0012451A" w:rsidRPr="004F7D47" w:rsidRDefault="0012451A" w:rsidP="0012451A">
      <w:pPr>
        <w:pStyle w:val="ac"/>
        <w:spacing w:line="422" w:lineRule="exact"/>
        <w:rPr>
          <w:rFonts w:hAnsi="宋体" w:hint="eastAsia"/>
          <w:szCs w:val="24"/>
        </w:rPr>
      </w:pPr>
      <w:r w:rsidRPr="004F7D47">
        <w:rPr>
          <w:rFonts w:hAnsi="宋体" w:hint="eastAsia"/>
          <w:szCs w:val="24"/>
        </w:rPr>
        <w:t>B、验收规范：</w:t>
      </w:r>
    </w:p>
    <w:p w:rsidR="0012451A" w:rsidRPr="004F7D47" w:rsidRDefault="0012451A" w:rsidP="0012451A">
      <w:pPr>
        <w:pStyle w:val="ac"/>
        <w:spacing w:line="422" w:lineRule="exact"/>
        <w:rPr>
          <w:rFonts w:hAnsi="宋体" w:hint="eastAsia"/>
          <w:szCs w:val="24"/>
        </w:rPr>
      </w:pPr>
      <w:r w:rsidRPr="004F7D47">
        <w:rPr>
          <w:rFonts w:hAnsi="宋体" w:hint="eastAsia"/>
          <w:szCs w:val="24"/>
        </w:rPr>
        <w:t>① 饰面砖的品种、规格、颜色和性能应符合设计要求。</w:t>
      </w:r>
    </w:p>
    <w:p w:rsidR="0012451A" w:rsidRPr="004F7D47" w:rsidRDefault="0012451A" w:rsidP="0012451A">
      <w:pPr>
        <w:pStyle w:val="ac"/>
        <w:spacing w:line="422" w:lineRule="exact"/>
        <w:rPr>
          <w:rFonts w:hAnsi="宋体" w:hint="eastAsia"/>
          <w:szCs w:val="24"/>
        </w:rPr>
      </w:pPr>
      <w:r w:rsidRPr="004F7D47">
        <w:rPr>
          <w:rFonts w:hAnsi="宋体" w:hint="eastAsia"/>
          <w:szCs w:val="24"/>
        </w:rPr>
        <w:t>② 饰面砖粘贴工程的找平、防水、粘结和勾缝材料及施工方法应符合设计要求及国家现行产品标准和工程技术标准的规定。</w:t>
      </w:r>
    </w:p>
    <w:p w:rsidR="0012451A" w:rsidRPr="004F7D47" w:rsidRDefault="0012451A" w:rsidP="0012451A">
      <w:pPr>
        <w:pStyle w:val="ac"/>
        <w:spacing w:line="422" w:lineRule="exact"/>
        <w:rPr>
          <w:rFonts w:hAnsi="宋体" w:hint="eastAsia"/>
          <w:szCs w:val="24"/>
        </w:rPr>
      </w:pPr>
      <w:r w:rsidRPr="004F7D47">
        <w:rPr>
          <w:rFonts w:hAnsi="宋体" w:hint="eastAsia"/>
          <w:szCs w:val="24"/>
        </w:rPr>
        <w:t>③ 饰面砖粘贴必须牢固。</w:t>
      </w:r>
    </w:p>
    <w:p w:rsidR="0012451A" w:rsidRPr="004F7D47" w:rsidRDefault="0012451A" w:rsidP="0012451A">
      <w:pPr>
        <w:pStyle w:val="ac"/>
        <w:spacing w:line="422" w:lineRule="exact"/>
        <w:rPr>
          <w:rFonts w:hAnsi="宋体" w:hint="eastAsia"/>
          <w:szCs w:val="24"/>
        </w:rPr>
      </w:pPr>
      <w:r w:rsidRPr="004F7D47">
        <w:rPr>
          <w:rFonts w:hAnsi="宋体" w:hint="eastAsia"/>
          <w:szCs w:val="24"/>
        </w:rPr>
        <w:t>④ 满粘法施工的饰面砖工程应无空鼓、裂缝。</w:t>
      </w:r>
    </w:p>
    <w:p w:rsidR="0012451A" w:rsidRPr="004F7D47" w:rsidRDefault="0012451A" w:rsidP="0012451A">
      <w:pPr>
        <w:pStyle w:val="ac"/>
        <w:spacing w:line="422" w:lineRule="exact"/>
        <w:rPr>
          <w:rFonts w:hAnsi="宋体" w:hint="eastAsia"/>
          <w:szCs w:val="24"/>
        </w:rPr>
      </w:pPr>
      <w:r w:rsidRPr="004F7D47">
        <w:rPr>
          <w:rFonts w:hAnsi="宋体" w:hint="eastAsia"/>
          <w:szCs w:val="24"/>
        </w:rPr>
        <w:t>⑤ 饰面砖表面应平整、洁净、色泽一致，无裂痕和缺损。</w:t>
      </w:r>
    </w:p>
    <w:p w:rsidR="0012451A" w:rsidRPr="004F7D47" w:rsidRDefault="0012451A" w:rsidP="0012451A">
      <w:pPr>
        <w:pStyle w:val="ac"/>
        <w:spacing w:line="422" w:lineRule="exact"/>
        <w:rPr>
          <w:rFonts w:hAnsi="宋体" w:hint="eastAsia"/>
          <w:szCs w:val="24"/>
        </w:rPr>
      </w:pPr>
      <w:r w:rsidRPr="004F7D47">
        <w:rPr>
          <w:rFonts w:hAnsi="宋体" w:hint="eastAsia"/>
          <w:szCs w:val="24"/>
        </w:rPr>
        <w:t>⑥ 阴阳角处搭接方式、非整</w:t>
      </w:r>
      <w:proofErr w:type="gramStart"/>
      <w:r w:rsidRPr="004F7D47">
        <w:rPr>
          <w:rFonts w:hAnsi="宋体" w:hint="eastAsia"/>
          <w:szCs w:val="24"/>
        </w:rPr>
        <w:t>砖使用</w:t>
      </w:r>
      <w:proofErr w:type="gramEnd"/>
      <w:r w:rsidRPr="004F7D47">
        <w:rPr>
          <w:rFonts w:hAnsi="宋体" w:hint="eastAsia"/>
          <w:szCs w:val="24"/>
        </w:rPr>
        <w:t>部位应符合设计要求。</w:t>
      </w:r>
    </w:p>
    <w:p w:rsidR="0012451A" w:rsidRPr="004F7D47" w:rsidRDefault="0012451A" w:rsidP="0012451A">
      <w:pPr>
        <w:pStyle w:val="ac"/>
        <w:spacing w:line="422" w:lineRule="exact"/>
        <w:rPr>
          <w:rFonts w:hAnsi="宋体" w:hint="eastAsia"/>
          <w:szCs w:val="24"/>
        </w:rPr>
      </w:pPr>
      <w:r w:rsidRPr="004F7D47">
        <w:rPr>
          <w:rFonts w:hAnsi="宋体" w:hint="eastAsia"/>
          <w:szCs w:val="24"/>
        </w:rPr>
        <w:t>⑦ 墙面突出物周围的饰面砖</w:t>
      </w:r>
      <w:proofErr w:type="gramStart"/>
      <w:r w:rsidRPr="004F7D47">
        <w:rPr>
          <w:rFonts w:hAnsi="宋体" w:hint="eastAsia"/>
          <w:szCs w:val="24"/>
        </w:rPr>
        <w:t>应整砖套割</w:t>
      </w:r>
      <w:proofErr w:type="gramEnd"/>
      <w:r w:rsidRPr="004F7D47">
        <w:rPr>
          <w:rFonts w:hAnsi="宋体" w:hint="eastAsia"/>
          <w:szCs w:val="24"/>
        </w:rPr>
        <w:t>吻合，边缘应整齐。墙裙、贴脸突出墙面的厚度应一致。</w:t>
      </w:r>
    </w:p>
    <w:p w:rsidR="0012451A" w:rsidRPr="004F7D47" w:rsidRDefault="0012451A" w:rsidP="0012451A">
      <w:pPr>
        <w:pStyle w:val="ac"/>
        <w:spacing w:line="422" w:lineRule="exact"/>
        <w:rPr>
          <w:rFonts w:hAnsi="宋体" w:hint="eastAsia"/>
          <w:szCs w:val="24"/>
        </w:rPr>
      </w:pPr>
      <w:r w:rsidRPr="004F7D47">
        <w:rPr>
          <w:rFonts w:hAnsi="宋体" w:hint="eastAsia"/>
          <w:szCs w:val="24"/>
        </w:rPr>
        <w:t>⑧ 饰面砖接缝应平直、光滑，</w:t>
      </w:r>
      <w:proofErr w:type="gramStart"/>
      <w:r w:rsidRPr="004F7D47">
        <w:rPr>
          <w:rFonts w:hAnsi="宋体" w:hint="eastAsia"/>
          <w:szCs w:val="24"/>
        </w:rPr>
        <w:t>填嵌应连续</w:t>
      </w:r>
      <w:proofErr w:type="gramEnd"/>
      <w:r w:rsidRPr="004F7D47">
        <w:rPr>
          <w:rFonts w:hAnsi="宋体" w:hint="eastAsia"/>
          <w:szCs w:val="24"/>
        </w:rPr>
        <w:t>、密实；宽度和深度应符合设计要求。</w:t>
      </w:r>
    </w:p>
    <w:p w:rsidR="0012451A" w:rsidRPr="004F7D47" w:rsidRDefault="0012451A" w:rsidP="0012451A">
      <w:pPr>
        <w:pStyle w:val="ac"/>
        <w:spacing w:line="422" w:lineRule="exact"/>
        <w:rPr>
          <w:rFonts w:hAnsi="宋体" w:hint="eastAsia"/>
          <w:szCs w:val="24"/>
        </w:rPr>
      </w:pPr>
      <w:r w:rsidRPr="004F7D47">
        <w:rPr>
          <w:rFonts w:hAnsi="宋体" w:hint="eastAsia"/>
          <w:szCs w:val="24"/>
        </w:rPr>
        <w:lastRenderedPageBreak/>
        <w:t>⑨ 有排水要求的部位应做滴水线（槽）。滴水线（槽）应顺直，流水坡</w:t>
      </w:r>
      <w:r>
        <w:rPr>
          <w:rFonts w:hAnsi="宋体" w:hint="eastAsia"/>
          <w:szCs w:val="24"/>
        </w:rPr>
        <w:t>响</w:t>
      </w:r>
      <w:r w:rsidRPr="004F7D47">
        <w:rPr>
          <w:rFonts w:hAnsi="宋体" w:hint="eastAsia"/>
          <w:szCs w:val="24"/>
        </w:rPr>
        <w:t>应正确，坡度应符合设计要求。</w:t>
      </w:r>
    </w:p>
    <w:p w:rsidR="0012451A" w:rsidRPr="004F7D47" w:rsidRDefault="0012451A" w:rsidP="0012451A">
      <w:pPr>
        <w:pStyle w:val="ac"/>
        <w:spacing w:line="422" w:lineRule="exact"/>
        <w:rPr>
          <w:rFonts w:hAnsi="宋体" w:hint="eastAsia"/>
          <w:spacing w:val="-20"/>
          <w:szCs w:val="24"/>
        </w:rPr>
      </w:pPr>
      <w:r w:rsidRPr="004F7D47">
        <w:rPr>
          <w:rFonts w:hAnsi="宋体" w:hint="eastAsia"/>
          <w:szCs w:val="24"/>
        </w:rPr>
        <w:t>饰面板安装的允许偏差和检验方法应符合一般规定。</w:t>
      </w:r>
    </w:p>
    <w:p w:rsidR="0012451A" w:rsidRPr="004F7D47" w:rsidRDefault="0012451A" w:rsidP="0012451A">
      <w:pPr>
        <w:pStyle w:val="af2"/>
        <w:spacing w:line="422" w:lineRule="exact"/>
        <w:rPr>
          <w:rFonts w:ascii="宋体" w:hAnsi="宋体" w:hint="eastAsia"/>
          <w:sz w:val="24"/>
          <w:szCs w:val="24"/>
        </w:rPr>
      </w:pPr>
      <w:r w:rsidRPr="004F7D47">
        <w:rPr>
          <w:rFonts w:ascii="宋体" w:hAnsi="宋体" w:hint="eastAsia"/>
          <w:sz w:val="24"/>
          <w:szCs w:val="24"/>
        </w:rPr>
        <w:t>C、质量通病的防治措施</w:t>
      </w:r>
    </w:p>
    <w:p w:rsidR="0012451A" w:rsidRPr="004F7D47" w:rsidRDefault="0012451A" w:rsidP="0012451A">
      <w:pPr>
        <w:pStyle w:val="23"/>
        <w:spacing w:line="422" w:lineRule="exact"/>
        <w:ind w:left="0" w:firstLine="0"/>
        <w:rPr>
          <w:rFonts w:ascii="宋体" w:hAnsi="宋体" w:hint="eastAsia"/>
          <w:sz w:val="24"/>
          <w:szCs w:val="24"/>
        </w:rPr>
      </w:pPr>
      <w:r w:rsidRPr="004F7D47">
        <w:rPr>
          <w:rFonts w:ascii="宋体" w:hAnsi="宋体" w:hint="eastAsia"/>
          <w:sz w:val="24"/>
          <w:szCs w:val="24"/>
        </w:rPr>
        <w:t>①空鼓脱落防治措施</w:t>
      </w:r>
    </w:p>
    <w:p w:rsidR="0012451A" w:rsidRPr="004F7D47" w:rsidRDefault="0012451A" w:rsidP="0012451A">
      <w:pPr>
        <w:pStyle w:val="af2"/>
        <w:spacing w:line="422" w:lineRule="exact"/>
        <w:ind w:left="120" w:firstLine="0"/>
        <w:rPr>
          <w:rFonts w:ascii="宋体" w:hAnsi="宋体" w:hint="eastAsia"/>
          <w:sz w:val="24"/>
          <w:szCs w:val="24"/>
        </w:rPr>
      </w:pPr>
      <w:r w:rsidRPr="004F7D47">
        <w:rPr>
          <w:rFonts w:ascii="宋体" w:hAnsi="宋体" w:hint="eastAsia"/>
          <w:sz w:val="24"/>
          <w:szCs w:val="24"/>
        </w:rPr>
        <w:t>a、基层清理干净，特殊工艺应渗入适量粘结剂，表面修补平整，墙面洒水湿透。</w:t>
      </w:r>
    </w:p>
    <w:p w:rsidR="0012451A" w:rsidRPr="004F7D47" w:rsidRDefault="0012451A" w:rsidP="0012451A">
      <w:pPr>
        <w:pStyle w:val="af2"/>
        <w:spacing w:line="422" w:lineRule="exact"/>
        <w:ind w:left="120" w:firstLine="0"/>
        <w:rPr>
          <w:rFonts w:ascii="宋体" w:hAnsi="宋体" w:hint="eastAsia"/>
          <w:sz w:val="24"/>
          <w:szCs w:val="24"/>
        </w:rPr>
      </w:pPr>
      <w:r w:rsidRPr="004F7D47">
        <w:rPr>
          <w:rFonts w:ascii="宋体" w:hAnsi="宋体" w:hint="eastAsia"/>
          <w:sz w:val="24"/>
          <w:szCs w:val="24"/>
        </w:rPr>
        <w:t>b、面砖使用前，必须清洗干净，用水浸泡到面砖</w:t>
      </w:r>
      <w:proofErr w:type="gramStart"/>
      <w:r w:rsidRPr="004F7D47">
        <w:rPr>
          <w:rFonts w:ascii="宋体" w:hAnsi="宋体" w:hint="eastAsia"/>
          <w:sz w:val="24"/>
          <w:szCs w:val="24"/>
        </w:rPr>
        <w:t>不</w:t>
      </w:r>
      <w:proofErr w:type="gramEnd"/>
      <w:r w:rsidRPr="004F7D47">
        <w:rPr>
          <w:rFonts w:ascii="宋体" w:hAnsi="宋体" w:hint="eastAsia"/>
          <w:sz w:val="24"/>
          <w:szCs w:val="24"/>
        </w:rPr>
        <w:t>冒气为止，且不少于24小时，然后取出，待表面晾干后。</w:t>
      </w:r>
    </w:p>
    <w:p w:rsidR="0012451A" w:rsidRPr="004F7D47" w:rsidRDefault="0012451A" w:rsidP="0012451A">
      <w:pPr>
        <w:pStyle w:val="af2"/>
        <w:spacing w:line="422" w:lineRule="exact"/>
        <w:ind w:left="120" w:firstLine="0"/>
        <w:rPr>
          <w:rFonts w:ascii="宋体" w:hAnsi="宋体" w:hint="eastAsia"/>
          <w:sz w:val="24"/>
          <w:szCs w:val="24"/>
        </w:rPr>
      </w:pPr>
      <w:r w:rsidRPr="004F7D47">
        <w:rPr>
          <w:rFonts w:ascii="宋体" w:hAnsi="宋体" w:hint="eastAsia"/>
          <w:sz w:val="24"/>
          <w:szCs w:val="24"/>
        </w:rPr>
        <w:t>c、面砖粘贴砂浆厚度一般应控制，过厚或过薄，均易产生空鼓。砂浆初凝后（24时）用专用小锤全面检查，不放过一块。</w:t>
      </w:r>
    </w:p>
    <w:p w:rsidR="0012451A" w:rsidRPr="004F7D47" w:rsidRDefault="0012451A" w:rsidP="0012451A">
      <w:pPr>
        <w:pStyle w:val="af2"/>
        <w:spacing w:line="422" w:lineRule="exact"/>
        <w:ind w:left="120" w:firstLine="0"/>
        <w:rPr>
          <w:rFonts w:ascii="宋体" w:hAnsi="宋体" w:hint="eastAsia"/>
          <w:sz w:val="24"/>
          <w:szCs w:val="24"/>
        </w:rPr>
      </w:pPr>
      <w:r w:rsidRPr="004F7D47">
        <w:rPr>
          <w:rFonts w:ascii="宋体" w:hAnsi="宋体" w:hint="eastAsia"/>
          <w:sz w:val="24"/>
          <w:szCs w:val="24"/>
        </w:rPr>
        <w:t>d、当墙面砖有空鼓时，应取下面砖，铲除原有粘贴砂浆，采用</w:t>
      </w:r>
      <w:proofErr w:type="gramStart"/>
      <w:r w:rsidRPr="004F7D47">
        <w:rPr>
          <w:rFonts w:ascii="宋体" w:hAnsi="宋体" w:hint="eastAsia"/>
          <w:sz w:val="24"/>
          <w:szCs w:val="24"/>
        </w:rPr>
        <w:t>丹利胶及</w:t>
      </w:r>
      <w:proofErr w:type="gramEnd"/>
      <w:r w:rsidRPr="004F7D47">
        <w:rPr>
          <w:rFonts w:ascii="宋体" w:hAnsi="宋体" w:hint="eastAsia"/>
          <w:sz w:val="24"/>
          <w:szCs w:val="24"/>
        </w:rPr>
        <w:t>符合国家</w:t>
      </w:r>
      <w:proofErr w:type="gramStart"/>
      <w:r w:rsidRPr="004F7D47">
        <w:rPr>
          <w:rFonts w:ascii="宋体" w:hAnsi="宋体" w:hint="eastAsia"/>
          <w:sz w:val="24"/>
          <w:szCs w:val="24"/>
        </w:rPr>
        <w:t>现行要求</w:t>
      </w:r>
      <w:proofErr w:type="gramEnd"/>
      <w:r w:rsidRPr="004F7D47">
        <w:rPr>
          <w:rFonts w:ascii="宋体" w:hAnsi="宋体" w:hint="eastAsia"/>
          <w:sz w:val="24"/>
          <w:szCs w:val="24"/>
        </w:rPr>
        <w:t>的粘结胶的聚合物水泥砂浆，粘贴修补。</w:t>
      </w:r>
    </w:p>
    <w:p w:rsidR="0012451A" w:rsidRPr="004F7D47" w:rsidRDefault="0012451A" w:rsidP="0012451A">
      <w:pPr>
        <w:pStyle w:val="23"/>
        <w:spacing w:line="422" w:lineRule="exact"/>
        <w:ind w:left="0" w:firstLine="0"/>
        <w:rPr>
          <w:rFonts w:ascii="宋体" w:hAnsi="宋体" w:hint="eastAsia"/>
          <w:sz w:val="24"/>
          <w:szCs w:val="24"/>
        </w:rPr>
      </w:pPr>
      <w:r w:rsidRPr="004F7D47">
        <w:rPr>
          <w:rFonts w:ascii="宋体" w:hAnsi="宋体" w:hint="eastAsia"/>
          <w:sz w:val="24"/>
          <w:szCs w:val="24"/>
        </w:rPr>
        <w:t>②接缝</w:t>
      </w:r>
      <w:proofErr w:type="gramStart"/>
      <w:r w:rsidRPr="004F7D47">
        <w:rPr>
          <w:rFonts w:ascii="宋体" w:hAnsi="宋体" w:hint="eastAsia"/>
          <w:sz w:val="24"/>
          <w:szCs w:val="24"/>
        </w:rPr>
        <w:t>不</w:t>
      </w:r>
      <w:proofErr w:type="gramEnd"/>
      <w:r w:rsidRPr="004F7D47">
        <w:rPr>
          <w:rFonts w:ascii="宋体" w:hAnsi="宋体" w:hint="eastAsia"/>
          <w:sz w:val="24"/>
          <w:szCs w:val="24"/>
        </w:rPr>
        <w:t>平直、</w:t>
      </w:r>
      <w:proofErr w:type="gramStart"/>
      <w:r w:rsidRPr="004F7D47">
        <w:rPr>
          <w:rFonts w:ascii="宋体" w:hAnsi="宋体" w:hint="eastAsia"/>
          <w:sz w:val="24"/>
          <w:szCs w:val="24"/>
        </w:rPr>
        <w:t>缝宽不</w:t>
      </w:r>
      <w:proofErr w:type="gramEnd"/>
      <w:r w:rsidRPr="004F7D47">
        <w:rPr>
          <w:rFonts w:ascii="宋体" w:hAnsi="宋体" w:hint="eastAsia"/>
          <w:sz w:val="24"/>
          <w:szCs w:val="24"/>
        </w:rPr>
        <w:t>均匀防治措施</w:t>
      </w:r>
    </w:p>
    <w:p w:rsidR="0012451A" w:rsidRPr="004F7D47" w:rsidRDefault="0012451A" w:rsidP="0012451A">
      <w:pPr>
        <w:spacing w:line="422" w:lineRule="exact"/>
        <w:ind w:left="120"/>
        <w:rPr>
          <w:rFonts w:ascii="宋体" w:hAnsi="宋体" w:hint="eastAsia"/>
          <w:sz w:val="24"/>
        </w:rPr>
      </w:pPr>
      <w:r w:rsidRPr="004F7D47">
        <w:rPr>
          <w:rFonts w:ascii="宋体" w:hAnsi="宋体" w:hint="eastAsia"/>
          <w:sz w:val="24"/>
        </w:rPr>
        <w:t>a、对面砖的材质挑选应作为一道工序。应将色泽不同的瓷砖分别堆放，用卡尺和钢板挑出翘曲、变形、裂纹、面层有杂质、缺陷的面砖。用专用直尺。翘曲小于</w:t>
      </w:r>
      <w:smartTag w:uri="urn:schemas-microsoft-com:office:smarttags" w:element="chmetcnv">
        <w:smartTagPr>
          <w:attr w:name="UnitName" w:val="mm"/>
          <w:attr w:name="SourceValue" w:val=".5"/>
          <w:attr w:name="HasSpace" w:val="True"/>
          <w:attr w:name="Negative" w:val="False"/>
          <w:attr w:name="NumberType" w:val="1"/>
          <w:attr w:name="TCSC" w:val="0"/>
        </w:smartTagPr>
        <w:r w:rsidRPr="004F7D47">
          <w:rPr>
            <w:rFonts w:ascii="宋体" w:hAnsi="宋体" w:hint="eastAsia"/>
            <w:sz w:val="24"/>
          </w:rPr>
          <w:t>0.5 mm</w:t>
        </w:r>
      </w:smartTag>
      <w:r w:rsidRPr="004F7D47">
        <w:rPr>
          <w:rFonts w:ascii="宋体" w:hAnsi="宋体" w:hint="eastAsia"/>
          <w:sz w:val="24"/>
        </w:rPr>
        <w:t xml:space="preserve"> 同一类尺寸面砖应用在同一房间，以做到接缝均匀一致。用鱼线拉直检验。</w:t>
      </w:r>
    </w:p>
    <w:p w:rsidR="0012451A" w:rsidRPr="004F7D47" w:rsidRDefault="0012451A" w:rsidP="0012451A">
      <w:pPr>
        <w:pStyle w:val="af2"/>
        <w:spacing w:line="422" w:lineRule="exact"/>
        <w:ind w:left="120" w:firstLine="0"/>
        <w:rPr>
          <w:rFonts w:ascii="宋体" w:hAnsi="宋体" w:hint="eastAsia"/>
          <w:sz w:val="24"/>
          <w:szCs w:val="24"/>
        </w:rPr>
      </w:pPr>
      <w:r w:rsidRPr="004F7D47">
        <w:rPr>
          <w:rFonts w:ascii="宋体" w:hAnsi="宋体" w:hint="eastAsia"/>
          <w:sz w:val="24"/>
          <w:szCs w:val="24"/>
        </w:rPr>
        <w:t>b、粘贴前做好规矩，用</w:t>
      </w:r>
      <w:smartTag w:uri="urn:schemas-microsoft-com:office:smarttags" w:element="chmetcnv">
        <w:smartTagPr>
          <w:attr w:name="UnitName" w:val="m"/>
          <w:attr w:name="SourceValue" w:val="2"/>
          <w:attr w:name="HasSpace" w:val="False"/>
          <w:attr w:name="Negative" w:val="False"/>
          <w:attr w:name="NumberType" w:val="1"/>
          <w:attr w:name="TCSC" w:val="0"/>
        </w:smartTagPr>
        <w:r w:rsidRPr="004F7D47">
          <w:rPr>
            <w:rFonts w:ascii="宋体" w:hAnsi="宋体" w:hint="eastAsia"/>
            <w:sz w:val="24"/>
            <w:szCs w:val="24"/>
          </w:rPr>
          <w:t>2m</w:t>
        </w:r>
      </w:smartTag>
      <w:r w:rsidRPr="004F7D47">
        <w:rPr>
          <w:rFonts w:ascii="宋体" w:hAnsi="宋体" w:hint="eastAsia"/>
          <w:sz w:val="24"/>
          <w:szCs w:val="24"/>
        </w:rPr>
        <w:t>水平</w:t>
      </w:r>
      <w:proofErr w:type="gramStart"/>
      <w:r w:rsidRPr="004F7D47">
        <w:rPr>
          <w:rFonts w:ascii="宋体" w:hAnsi="宋体" w:hint="eastAsia"/>
          <w:sz w:val="24"/>
          <w:szCs w:val="24"/>
        </w:rPr>
        <w:t>尺</w:t>
      </w:r>
      <w:proofErr w:type="gramEnd"/>
      <w:r w:rsidRPr="004F7D47">
        <w:rPr>
          <w:rFonts w:ascii="宋体" w:hAnsi="宋体" w:hint="eastAsia"/>
          <w:sz w:val="24"/>
          <w:szCs w:val="24"/>
        </w:rPr>
        <w:t>找平，校核墙面的方正，算好纵横皮数，定出不平标准，阴阳角尺检验。</w:t>
      </w:r>
    </w:p>
    <w:p w:rsidR="0012451A" w:rsidRPr="004F7D47" w:rsidRDefault="0012451A" w:rsidP="0012451A">
      <w:pPr>
        <w:pStyle w:val="af2"/>
        <w:spacing w:line="422" w:lineRule="exact"/>
        <w:ind w:left="120" w:firstLine="0"/>
        <w:rPr>
          <w:rFonts w:ascii="宋体" w:hAnsi="宋体" w:hint="eastAsia"/>
          <w:sz w:val="24"/>
          <w:szCs w:val="24"/>
        </w:rPr>
      </w:pPr>
      <w:r w:rsidRPr="004F7D47">
        <w:rPr>
          <w:rFonts w:ascii="宋体" w:hAnsi="宋体" w:hint="eastAsia"/>
          <w:sz w:val="24"/>
          <w:szCs w:val="24"/>
        </w:rPr>
        <w:t>c、根据</w:t>
      </w:r>
      <w:proofErr w:type="gramStart"/>
      <w:r w:rsidRPr="004F7D47">
        <w:rPr>
          <w:rFonts w:ascii="宋体" w:hAnsi="宋体" w:hint="eastAsia"/>
          <w:sz w:val="24"/>
          <w:szCs w:val="24"/>
        </w:rPr>
        <w:t>弹好的</w:t>
      </w:r>
      <w:proofErr w:type="gramEnd"/>
      <w:r w:rsidRPr="004F7D47">
        <w:rPr>
          <w:rFonts w:ascii="宋体" w:hAnsi="宋体" w:hint="eastAsia"/>
          <w:sz w:val="24"/>
          <w:szCs w:val="24"/>
        </w:rPr>
        <w:t>水平线，</w:t>
      </w:r>
      <w:proofErr w:type="gramStart"/>
      <w:r w:rsidRPr="004F7D47">
        <w:rPr>
          <w:rFonts w:ascii="宋体" w:hAnsi="宋体" w:hint="eastAsia"/>
          <w:sz w:val="24"/>
          <w:szCs w:val="24"/>
        </w:rPr>
        <w:t>稳好平</w:t>
      </w:r>
      <w:proofErr w:type="gramEnd"/>
      <w:r w:rsidRPr="004F7D47">
        <w:rPr>
          <w:rFonts w:ascii="宋体" w:hAnsi="宋体" w:hint="eastAsia"/>
          <w:sz w:val="24"/>
          <w:szCs w:val="24"/>
        </w:rPr>
        <w:t>尺板，作为</w:t>
      </w:r>
      <w:proofErr w:type="gramStart"/>
      <w:r w:rsidRPr="004F7D47">
        <w:rPr>
          <w:rFonts w:ascii="宋体" w:hAnsi="宋体" w:hint="eastAsia"/>
          <w:sz w:val="24"/>
          <w:szCs w:val="24"/>
        </w:rPr>
        <w:t>粘贴第</w:t>
      </w:r>
      <w:proofErr w:type="gramEnd"/>
      <w:r w:rsidRPr="004F7D47">
        <w:rPr>
          <w:rFonts w:ascii="宋体" w:hAnsi="宋体" w:hint="eastAsia"/>
          <w:sz w:val="24"/>
          <w:szCs w:val="24"/>
        </w:rPr>
        <w:t>一行面砖的依据，</w:t>
      </w:r>
      <w:proofErr w:type="gramStart"/>
      <w:r w:rsidRPr="004F7D47">
        <w:rPr>
          <w:rFonts w:ascii="宋体" w:hAnsi="宋体" w:hint="eastAsia"/>
          <w:sz w:val="24"/>
          <w:szCs w:val="24"/>
        </w:rPr>
        <w:t>由下</w:t>
      </w:r>
      <w:r>
        <w:rPr>
          <w:rFonts w:ascii="宋体" w:hAnsi="宋体" w:hint="eastAsia"/>
          <w:sz w:val="24"/>
          <w:szCs w:val="24"/>
        </w:rPr>
        <w:t>响</w:t>
      </w:r>
      <w:r w:rsidRPr="004F7D47">
        <w:rPr>
          <w:rFonts w:ascii="宋体" w:hAnsi="宋体" w:hint="eastAsia"/>
          <w:sz w:val="24"/>
          <w:szCs w:val="24"/>
        </w:rPr>
        <w:t>上</w:t>
      </w:r>
      <w:proofErr w:type="gramEnd"/>
      <w:r w:rsidRPr="004F7D47">
        <w:rPr>
          <w:rFonts w:ascii="宋体" w:hAnsi="宋体" w:hint="eastAsia"/>
          <w:sz w:val="24"/>
          <w:szCs w:val="24"/>
        </w:rPr>
        <w:t>捉逐行粘贴，每贴好一行面砖应及时用靠尺板横、竖靠直，严禁在粘贴砂浆收水后，再进行纠偏移动。</w:t>
      </w:r>
    </w:p>
    <w:p w:rsidR="0012451A" w:rsidRPr="004F7D47" w:rsidRDefault="0012451A" w:rsidP="0012451A">
      <w:pPr>
        <w:pStyle w:val="23"/>
        <w:spacing w:line="422" w:lineRule="exact"/>
        <w:ind w:left="0" w:firstLine="0"/>
        <w:rPr>
          <w:rFonts w:ascii="宋体" w:hAnsi="宋体" w:hint="eastAsia"/>
          <w:sz w:val="24"/>
          <w:szCs w:val="24"/>
        </w:rPr>
      </w:pPr>
      <w:r w:rsidRPr="004F7D47">
        <w:rPr>
          <w:rFonts w:ascii="宋体" w:hAnsi="宋体" w:hint="eastAsia"/>
          <w:sz w:val="24"/>
          <w:szCs w:val="24"/>
        </w:rPr>
        <w:t xml:space="preserve"> ③成品保护</w:t>
      </w:r>
    </w:p>
    <w:p w:rsidR="0012451A" w:rsidRPr="004F7D47" w:rsidRDefault="0012451A" w:rsidP="0012451A">
      <w:pPr>
        <w:pStyle w:val="af2"/>
        <w:spacing w:line="422" w:lineRule="exact"/>
        <w:ind w:leftChars="57" w:left="403" w:hangingChars="118" w:hanging="283"/>
        <w:rPr>
          <w:rFonts w:ascii="宋体" w:hAnsi="宋体" w:hint="eastAsia"/>
          <w:sz w:val="24"/>
          <w:szCs w:val="24"/>
        </w:rPr>
      </w:pPr>
      <w:r w:rsidRPr="004F7D47">
        <w:rPr>
          <w:rFonts w:ascii="宋体" w:hAnsi="宋体" w:hint="eastAsia"/>
          <w:sz w:val="24"/>
          <w:szCs w:val="24"/>
        </w:rPr>
        <w:t>a、半成品保护：瓷砖在运输途中，以及现场搬运中应整箱起运，小心轻放，叠起高度应不大于5箱， 避免表面污染及碰撞，切忌淋雨。</w:t>
      </w:r>
    </w:p>
    <w:p w:rsidR="0012451A" w:rsidRPr="004F7D47" w:rsidRDefault="0012451A" w:rsidP="0012451A">
      <w:pPr>
        <w:pStyle w:val="af2"/>
        <w:spacing w:line="422" w:lineRule="exact"/>
        <w:ind w:left="120" w:firstLine="0"/>
        <w:rPr>
          <w:rFonts w:ascii="宋体" w:hAnsi="宋体" w:hint="eastAsia"/>
          <w:sz w:val="24"/>
          <w:szCs w:val="24"/>
        </w:rPr>
      </w:pPr>
      <w:r w:rsidRPr="004F7D47">
        <w:rPr>
          <w:rFonts w:ascii="宋体" w:hAnsi="宋体" w:hint="eastAsia"/>
          <w:sz w:val="24"/>
          <w:szCs w:val="24"/>
        </w:rPr>
        <w:t>b、成品保护：墙面粘贴后安装五金等附件，必须注意保护，阳角用护角板封挡，以保证不被污染、碰撞。搬运梯子和凳子时，注意不要碰撞瓷砖表面，以免引起缺陷。</w:t>
      </w:r>
    </w:p>
    <w:p w:rsidR="0012451A" w:rsidRPr="004F7D47" w:rsidRDefault="0012451A" w:rsidP="0012451A">
      <w:pPr>
        <w:pStyle w:val="aa"/>
        <w:spacing w:line="422" w:lineRule="exact"/>
        <w:jc w:val="center"/>
        <w:rPr>
          <w:rFonts w:ascii="宋体" w:eastAsia="宋体" w:hAnsi="宋体" w:hint="eastAsia"/>
          <w:sz w:val="24"/>
          <w:szCs w:val="24"/>
        </w:rPr>
      </w:pPr>
      <w:r w:rsidRPr="004F7D47">
        <w:rPr>
          <w:rFonts w:ascii="宋体" w:eastAsia="宋体" w:hAnsi="宋体" w:hint="eastAsia"/>
          <w:sz w:val="24"/>
          <w:szCs w:val="24"/>
        </w:rPr>
        <w:t>5、墙面</w:t>
      </w:r>
      <w:proofErr w:type="gramStart"/>
      <w:r w:rsidRPr="004F7D47">
        <w:rPr>
          <w:rFonts w:ascii="宋体" w:eastAsia="宋体" w:hAnsi="宋体" w:hint="eastAsia"/>
          <w:sz w:val="24"/>
          <w:szCs w:val="24"/>
        </w:rPr>
        <w:t>木基层</w:t>
      </w:r>
      <w:proofErr w:type="gramEnd"/>
      <w:r w:rsidRPr="004F7D47">
        <w:rPr>
          <w:rFonts w:ascii="宋体" w:eastAsia="宋体" w:hAnsi="宋体" w:hint="eastAsia"/>
          <w:sz w:val="24"/>
          <w:szCs w:val="24"/>
        </w:rPr>
        <w:t>饰面板粘贴</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 xml:space="preserve"> A、一般规定</w:t>
      </w:r>
    </w:p>
    <w:p w:rsidR="0012451A" w:rsidRPr="004F7D47" w:rsidRDefault="0012451A" w:rsidP="009E4179">
      <w:pPr>
        <w:numPr>
          <w:ilvl w:val="0"/>
          <w:numId w:val="5"/>
        </w:numPr>
        <w:spacing w:line="422" w:lineRule="exact"/>
        <w:rPr>
          <w:rFonts w:ascii="宋体" w:hAnsi="宋体" w:hint="eastAsia"/>
          <w:sz w:val="24"/>
        </w:rPr>
      </w:pPr>
      <w:r w:rsidRPr="004F7D47">
        <w:rPr>
          <w:rFonts w:ascii="宋体" w:hAnsi="宋体" w:hint="eastAsia"/>
          <w:sz w:val="24"/>
        </w:rPr>
        <w:t>木质装饰墙面、柱面所用材料品种及构造作法应符合设计要求。</w:t>
      </w:r>
    </w:p>
    <w:p w:rsidR="0012451A" w:rsidRPr="004F7D47" w:rsidRDefault="0012451A" w:rsidP="009E4179">
      <w:pPr>
        <w:numPr>
          <w:ilvl w:val="0"/>
          <w:numId w:val="5"/>
        </w:numPr>
        <w:spacing w:line="422" w:lineRule="exact"/>
        <w:rPr>
          <w:rFonts w:ascii="宋体" w:hAnsi="宋体" w:hint="eastAsia"/>
          <w:sz w:val="24"/>
        </w:rPr>
      </w:pPr>
      <w:r w:rsidRPr="004F7D47">
        <w:rPr>
          <w:rFonts w:ascii="宋体" w:hAnsi="宋体" w:hint="eastAsia"/>
          <w:sz w:val="24"/>
        </w:rPr>
        <w:t>接触砖、石砌砖或混凝土的木龙骨架、木楔或预埋木砖及木装饰线（板），</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lastRenderedPageBreak/>
        <w:t>应做防腐处理。</w:t>
      </w:r>
    </w:p>
    <w:p w:rsidR="0012451A" w:rsidRPr="004F7D47" w:rsidRDefault="0012451A" w:rsidP="009E4179">
      <w:pPr>
        <w:numPr>
          <w:ilvl w:val="0"/>
          <w:numId w:val="5"/>
        </w:numPr>
        <w:spacing w:line="422" w:lineRule="exact"/>
        <w:rPr>
          <w:rFonts w:ascii="宋体" w:hAnsi="宋体" w:hint="eastAsia"/>
          <w:sz w:val="24"/>
        </w:rPr>
      </w:pPr>
      <w:r w:rsidRPr="004F7D47">
        <w:rPr>
          <w:rFonts w:ascii="宋体" w:hAnsi="宋体" w:hint="eastAsia"/>
          <w:sz w:val="24"/>
        </w:rPr>
        <w:t>如采用油毡、油纸等材料做木墙身、木墙裙的防潮层时，应铺设平整，接触严密，不得有皱折、裂缝和透孔等。</w:t>
      </w:r>
    </w:p>
    <w:p w:rsidR="0012451A" w:rsidRPr="004F7D47" w:rsidRDefault="0012451A" w:rsidP="009E4179">
      <w:pPr>
        <w:numPr>
          <w:ilvl w:val="0"/>
          <w:numId w:val="5"/>
        </w:numPr>
        <w:spacing w:line="422" w:lineRule="exact"/>
        <w:rPr>
          <w:rFonts w:ascii="宋体" w:hAnsi="宋体" w:hint="eastAsia"/>
          <w:sz w:val="24"/>
        </w:rPr>
      </w:pPr>
      <w:r w:rsidRPr="004F7D47">
        <w:rPr>
          <w:rFonts w:ascii="宋体" w:hAnsi="宋体" w:hint="eastAsia"/>
          <w:sz w:val="24"/>
        </w:rPr>
        <w:t>隐蔽在墙内的各种设备底座，设备管线应提前安装到位，并嵌装牢固，其表面应与罩面的装饰板底面齐平。</w:t>
      </w:r>
    </w:p>
    <w:p w:rsidR="0012451A" w:rsidRPr="004F7D47" w:rsidRDefault="0012451A" w:rsidP="009E4179">
      <w:pPr>
        <w:numPr>
          <w:ilvl w:val="0"/>
          <w:numId w:val="5"/>
        </w:numPr>
        <w:spacing w:line="422" w:lineRule="exact"/>
        <w:rPr>
          <w:rFonts w:ascii="宋体" w:hAnsi="宋体" w:hint="eastAsia"/>
          <w:sz w:val="24"/>
        </w:rPr>
      </w:pPr>
      <w:r w:rsidRPr="004F7D47">
        <w:rPr>
          <w:rFonts w:ascii="宋体" w:hAnsi="宋体" w:hint="eastAsia"/>
          <w:sz w:val="24"/>
        </w:rPr>
        <w:t>木质装饰墙、柱面的下端若采用木踢脚板，其罩面装饰板应离地面20—</w:t>
      </w:r>
      <w:smartTag w:uri="urn:schemas-microsoft-com:office:smarttags" w:element="chmetcnv">
        <w:smartTagPr>
          <w:attr w:name="UnitName" w:val="mm"/>
          <w:attr w:name="SourceValue" w:val="30"/>
          <w:attr w:name="HasSpace" w:val="False"/>
          <w:attr w:name="Negative" w:val="False"/>
          <w:attr w:name="NumberType" w:val="1"/>
          <w:attr w:name="TCSC" w:val="0"/>
        </w:smartTagPr>
        <w:r w:rsidRPr="004F7D47">
          <w:rPr>
            <w:rFonts w:ascii="宋体" w:hAnsi="宋体" w:hint="eastAsia"/>
            <w:sz w:val="24"/>
          </w:rPr>
          <w:t>30mm</w:t>
        </w:r>
      </w:smartTag>
      <w:r w:rsidRPr="004F7D47">
        <w:rPr>
          <w:rFonts w:ascii="宋体" w:hAnsi="宋体" w:hint="eastAsia"/>
          <w:sz w:val="24"/>
        </w:rPr>
        <w:t>，</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如采用大理石、花岗石等石材踢脚板时，其罩面装饰板下端应与踢脚板上口齐平，接缝严密。</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 xml:space="preserve"> B、工艺流程：弹线→防潮层安装→木龙骨安装→饰面板安装。</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 xml:space="preserve"> C、施工工艺</w:t>
      </w:r>
    </w:p>
    <w:p w:rsidR="0012451A" w:rsidRPr="004F7D47" w:rsidRDefault="0012451A" w:rsidP="009E4179">
      <w:pPr>
        <w:numPr>
          <w:ilvl w:val="0"/>
          <w:numId w:val="6"/>
        </w:numPr>
        <w:spacing w:line="422" w:lineRule="exact"/>
        <w:rPr>
          <w:rFonts w:ascii="宋体" w:hAnsi="宋体" w:hint="eastAsia"/>
          <w:sz w:val="24"/>
        </w:rPr>
      </w:pPr>
      <w:r w:rsidRPr="004F7D47">
        <w:rPr>
          <w:rFonts w:ascii="宋体" w:hAnsi="宋体" w:hint="eastAsia"/>
          <w:sz w:val="24"/>
        </w:rPr>
        <w:t>弹线：</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根据设计图纸上的尺寸要求，先在墙上划出水平标高，弹出分格线。</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根据分格线在墙上加木楔。木楔的位置应符合龙骨分档的尺寸，横竖间距一般为</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4F7D47">
          <w:rPr>
            <w:rFonts w:ascii="宋体" w:hAnsi="宋体" w:hint="eastAsia"/>
            <w:sz w:val="24"/>
          </w:rPr>
          <w:t>300mm</w:t>
        </w:r>
      </w:smartTag>
      <w:r w:rsidRPr="004F7D47">
        <w:rPr>
          <w:rFonts w:ascii="宋体" w:hAnsi="宋体" w:hint="eastAsia"/>
          <w:sz w:val="24"/>
        </w:rPr>
        <w:t>。</w:t>
      </w:r>
    </w:p>
    <w:p w:rsidR="0012451A" w:rsidRPr="004F7D47" w:rsidRDefault="0012451A" w:rsidP="009E4179">
      <w:pPr>
        <w:numPr>
          <w:ilvl w:val="0"/>
          <w:numId w:val="6"/>
        </w:numPr>
        <w:spacing w:line="422" w:lineRule="exact"/>
        <w:rPr>
          <w:rFonts w:ascii="宋体" w:hAnsi="宋体" w:hint="eastAsia"/>
          <w:sz w:val="24"/>
        </w:rPr>
      </w:pPr>
      <w:r w:rsidRPr="004F7D47">
        <w:rPr>
          <w:rFonts w:ascii="宋体" w:hAnsi="宋体" w:hint="eastAsia"/>
          <w:sz w:val="24"/>
        </w:rPr>
        <w:t>防潮层安装：</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木质墙面必须在施工前进行防潮处理，防潮层的做法一般是在基层龙骨与实体墙之间铺一层油毡，也可刷二道防水柏油。</w:t>
      </w:r>
    </w:p>
    <w:p w:rsidR="0012451A" w:rsidRPr="004F7D47" w:rsidRDefault="0012451A" w:rsidP="009E4179">
      <w:pPr>
        <w:numPr>
          <w:ilvl w:val="0"/>
          <w:numId w:val="6"/>
        </w:numPr>
        <w:spacing w:line="422" w:lineRule="exact"/>
        <w:rPr>
          <w:rFonts w:ascii="宋体" w:hAnsi="宋体" w:hint="eastAsia"/>
          <w:sz w:val="24"/>
        </w:rPr>
      </w:pPr>
      <w:r w:rsidRPr="004F7D47">
        <w:rPr>
          <w:rFonts w:ascii="宋体" w:hAnsi="宋体" w:hint="eastAsia"/>
          <w:sz w:val="24"/>
        </w:rPr>
        <w:t>木龙骨安装：</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木龙骨应进行防火处理，可用防火漆将木楞内外和两侧涂刷二遍，晾干后拼装。</w:t>
      </w:r>
    </w:p>
    <w:p w:rsidR="0012451A" w:rsidRPr="004F7D47" w:rsidRDefault="0012451A" w:rsidP="009E4179">
      <w:pPr>
        <w:numPr>
          <w:ilvl w:val="0"/>
          <w:numId w:val="6"/>
        </w:numPr>
        <w:spacing w:line="422" w:lineRule="exact"/>
        <w:rPr>
          <w:rFonts w:ascii="宋体" w:hAnsi="宋体" w:hint="eastAsia"/>
          <w:sz w:val="24"/>
        </w:rPr>
      </w:pPr>
      <w:r w:rsidRPr="004F7D47">
        <w:rPr>
          <w:rFonts w:ascii="宋体" w:hAnsi="宋体" w:hint="eastAsia"/>
          <w:sz w:val="24"/>
        </w:rPr>
        <w:t>木龙骨的拼装方法：</w:t>
      </w:r>
    </w:p>
    <w:p w:rsidR="0012451A" w:rsidRPr="004F7D47" w:rsidRDefault="0012451A" w:rsidP="0012451A">
      <w:pPr>
        <w:spacing w:line="422" w:lineRule="exact"/>
        <w:rPr>
          <w:rFonts w:ascii="宋体" w:hAnsi="宋体" w:hint="eastAsia"/>
          <w:sz w:val="24"/>
        </w:rPr>
      </w:pPr>
      <w:proofErr w:type="gramStart"/>
      <w:r w:rsidRPr="004F7D47">
        <w:rPr>
          <w:rFonts w:ascii="宋体" w:hAnsi="宋体" w:hint="eastAsia"/>
          <w:sz w:val="24"/>
        </w:rPr>
        <w:t>应按墙面的</w:t>
      </w:r>
      <w:proofErr w:type="gramEnd"/>
      <w:r w:rsidRPr="004F7D47">
        <w:rPr>
          <w:rFonts w:ascii="宋体" w:hAnsi="宋体" w:hint="eastAsia"/>
          <w:sz w:val="24"/>
        </w:rPr>
        <w:t>大小，制成木龙骨架，整片或分片拼装。全墙面饰面的应根据房间四角和上下龙骨先找平、找直，按面板分块大小由上到下</w:t>
      </w:r>
      <w:proofErr w:type="gramStart"/>
      <w:r w:rsidRPr="004F7D47">
        <w:rPr>
          <w:rFonts w:ascii="宋体" w:hAnsi="宋体" w:hint="eastAsia"/>
          <w:sz w:val="24"/>
        </w:rPr>
        <w:t>做好木标筋</w:t>
      </w:r>
      <w:proofErr w:type="gramEnd"/>
      <w:r w:rsidRPr="004F7D47">
        <w:rPr>
          <w:rFonts w:ascii="宋体" w:hAnsi="宋体" w:hint="eastAsia"/>
          <w:sz w:val="24"/>
        </w:rPr>
        <w:t>，然后在空档内根据要求钉横竖龙骨。可采用</w:t>
      </w:r>
      <w:smartTag w:uri="urn:schemas-microsoft-com:office:smarttags" w:element="chmetcnv">
        <w:smartTagPr>
          <w:attr w:name="UnitName" w:val="mm"/>
          <w:attr w:name="SourceValue" w:val="25"/>
          <w:attr w:name="HasSpace" w:val="False"/>
          <w:attr w:name="Negative" w:val="False"/>
          <w:attr w:name="NumberType" w:val="1"/>
          <w:attr w:name="TCSC" w:val="0"/>
        </w:smartTagPr>
        <w:r w:rsidRPr="004F7D47">
          <w:rPr>
            <w:rFonts w:ascii="宋体" w:hAnsi="宋体" w:hint="eastAsia"/>
            <w:sz w:val="24"/>
          </w:rPr>
          <w:t>25mm</w:t>
        </w:r>
      </w:smartTag>
      <w:r w:rsidRPr="004F7D47">
        <w:rPr>
          <w:rFonts w:ascii="宋体" w:hAnsi="宋体" w:hint="eastAsia"/>
          <w:sz w:val="24"/>
        </w:rPr>
        <w:t>×</w:t>
      </w:r>
      <w:smartTag w:uri="urn:schemas-microsoft-com:office:smarttags" w:element="chmetcnv">
        <w:smartTagPr>
          <w:attr w:name="UnitName" w:val="mm"/>
          <w:attr w:name="SourceValue" w:val="30"/>
          <w:attr w:name="HasSpace" w:val="False"/>
          <w:attr w:name="Negative" w:val="False"/>
          <w:attr w:name="NumberType" w:val="1"/>
          <w:attr w:name="TCSC" w:val="0"/>
        </w:smartTagPr>
        <w:r w:rsidRPr="004F7D47">
          <w:rPr>
            <w:rFonts w:ascii="宋体" w:hAnsi="宋体" w:hint="eastAsia"/>
            <w:sz w:val="24"/>
          </w:rPr>
          <w:t>30mm</w:t>
        </w:r>
      </w:smartTag>
      <w:r w:rsidRPr="004F7D47">
        <w:rPr>
          <w:rFonts w:ascii="宋体" w:hAnsi="宋体" w:hint="eastAsia"/>
          <w:sz w:val="24"/>
        </w:rPr>
        <w:t>、</w:t>
      </w:r>
      <w:smartTag w:uri="urn:schemas-microsoft-com:office:smarttags" w:element="chmetcnv">
        <w:smartTagPr>
          <w:attr w:name="UnitName" w:val="mm"/>
          <w:attr w:name="SourceValue" w:val="30"/>
          <w:attr w:name="HasSpace" w:val="False"/>
          <w:attr w:name="Negative" w:val="False"/>
          <w:attr w:name="NumberType" w:val="1"/>
          <w:attr w:name="TCSC" w:val="0"/>
        </w:smartTagPr>
        <w:r w:rsidRPr="004F7D47">
          <w:rPr>
            <w:rFonts w:ascii="宋体" w:hAnsi="宋体" w:hint="eastAsia"/>
            <w:sz w:val="24"/>
          </w:rPr>
          <w:t>30mm</w:t>
        </w:r>
      </w:smartTag>
      <w:r w:rsidRPr="004F7D47">
        <w:rPr>
          <w:rFonts w:ascii="宋体" w:hAnsi="宋体" w:hint="eastAsia"/>
          <w:sz w:val="24"/>
        </w:rPr>
        <w:t>×</w:t>
      </w:r>
      <w:smartTag w:uri="urn:schemas-microsoft-com:office:smarttags" w:element="chmetcnv">
        <w:smartTagPr>
          <w:attr w:name="UnitName" w:val="mm"/>
          <w:attr w:name="SourceValue" w:val="30"/>
          <w:attr w:name="HasSpace" w:val="False"/>
          <w:attr w:name="Negative" w:val="False"/>
          <w:attr w:name="NumberType" w:val="1"/>
          <w:attr w:name="TCSC" w:val="0"/>
        </w:smartTagPr>
        <w:r w:rsidRPr="004F7D47">
          <w:rPr>
            <w:rFonts w:ascii="宋体" w:hAnsi="宋体" w:hint="eastAsia"/>
            <w:sz w:val="24"/>
          </w:rPr>
          <w:t>30mm</w:t>
        </w:r>
      </w:smartTag>
      <w:r w:rsidRPr="004F7D47">
        <w:rPr>
          <w:rFonts w:ascii="宋体" w:hAnsi="宋体" w:hint="eastAsia"/>
          <w:sz w:val="24"/>
        </w:rPr>
        <w:t>截面的龙骨，如墙体较高，面积较大时也可采用</w:t>
      </w:r>
      <w:smartTag w:uri="urn:schemas-microsoft-com:office:smarttags" w:element="chmetcnv">
        <w:smartTagPr>
          <w:attr w:name="UnitName" w:val="mm"/>
          <w:attr w:name="SourceValue" w:val="30"/>
          <w:attr w:name="HasSpace" w:val="False"/>
          <w:attr w:name="Negative" w:val="False"/>
          <w:attr w:name="NumberType" w:val="1"/>
          <w:attr w:name="TCSC" w:val="0"/>
        </w:smartTagPr>
        <w:r w:rsidRPr="004F7D47">
          <w:rPr>
            <w:rFonts w:ascii="宋体" w:hAnsi="宋体" w:hint="eastAsia"/>
            <w:sz w:val="24"/>
          </w:rPr>
          <w:t>30mm</w:t>
        </w:r>
      </w:smartTag>
      <w:r w:rsidRPr="004F7D47">
        <w:rPr>
          <w:rFonts w:ascii="宋体" w:hAnsi="宋体" w:hint="eastAsia"/>
          <w:sz w:val="24"/>
        </w:rPr>
        <w:t>×</w:t>
      </w:r>
      <w:smartTag w:uri="urn:schemas-microsoft-com:office:smarttags" w:element="chmetcnv">
        <w:smartTagPr>
          <w:attr w:name="UnitName" w:val="mm"/>
          <w:attr w:name="SourceValue" w:val="40"/>
          <w:attr w:name="HasSpace" w:val="False"/>
          <w:attr w:name="Negative" w:val="False"/>
          <w:attr w:name="NumberType" w:val="1"/>
          <w:attr w:name="TCSC" w:val="0"/>
        </w:smartTagPr>
        <w:r w:rsidRPr="004F7D47">
          <w:rPr>
            <w:rFonts w:ascii="宋体" w:hAnsi="宋体" w:hint="eastAsia"/>
            <w:sz w:val="24"/>
          </w:rPr>
          <w:t>40mm</w:t>
        </w:r>
      </w:smartTag>
      <w:r w:rsidRPr="004F7D47">
        <w:rPr>
          <w:rFonts w:ascii="宋体" w:hAnsi="宋体" w:hint="eastAsia"/>
          <w:sz w:val="24"/>
        </w:rPr>
        <w:t>、</w:t>
      </w:r>
      <w:smartTag w:uri="urn:schemas-microsoft-com:office:smarttags" w:element="chmetcnv">
        <w:smartTagPr>
          <w:attr w:name="UnitName" w:val="mm"/>
          <w:attr w:name="SourceValue" w:val="40"/>
          <w:attr w:name="HasSpace" w:val="False"/>
          <w:attr w:name="Negative" w:val="False"/>
          <w:attr w:name="NumberType" w:val="1"/>
          <w:attr w:name="TCSC" w:val="0"/>
        </w:smartTagPr>
        <w:r w:rsidRPr="004F7D47">
          <w:rPr>
            <w:rFonts w:ascii="宋体" w:hAnsi="宋体" w:hint="eastAsia"/>
            <w:sz w:val="24"/>
          </w:rPr>
          <w:t>40mm</w:t>
        </w:r>
      </w:smartTag>
      <w:r w:rsidRPr="004F7D47">
        <w:rPr>
          <w:rFonts w:ascii="宋体" w:hAnsi="宋体" w:hint="eastAsia"/>
          <w:sz w:val="24"/>
        </w:rPr>
        <w:t>×</w:t>
      </w:r>
      <w:smartTag w:uri="urn:schemas-microsoft-com:office:smarttags" w:element="chmetcnv">
        <w:smartTagPr>
          <w:attr w:name="UnitName" w:val="mm"/>
          <w:attr w:name="SourceValue" w:val="50"/>
          <w:attr w:name="HasSpace" w:val="False"/>
          <w:attr w:name="Negative" w:val="False"/>
          <w:attr w:name="NumberType" w:val="1"/>
          <w:attr w:name="TCSC" w:val="0"/>
        </w:smartTagPr>
        <w:r w:rsidRPr="004F7D47">
          <w:rPr>
            <w:rFonts w:ascii="宋体" w:hAnsi="宋体" w:hint="eastAsia"/>
            <w:sz w:val="24"/>
          </w:rPr>
          <w:t>50mm</w:t>
        </w:r>
      </w:smartTag>
      <w:r w:rsidRPr="004F7D47">
        <w:rPr>
          <w:rFonts w:ascii="宋体" w:hAnsi="宋体" w:hint="eastAsia"/>
          <w:sz w:val="24"/>
        </w:rPr>
        <w:t>截面的龙骨。龙骨间距：横龙骨为400—</w:t>
      </w:r>
      <w:smartTag w:uri="urn:schemas-microsoft-com:office:smarttags" w:element="chmetcnv">
        <w:smartTagPr>
          <w:attr w:name="UnitName" w:val="mm"/>
          <w:attr w:name="SourceValue" w:val="500"/>
          <w:attr w:name="HasSpace" w:val="False"/>
          <w:attr w:name="Negative" w:val="False"/>
          <w:attr w:name="NumberType" w:val="1"/>
          <w:attr w:name="TCSC" w:val="0"/>
        </w:smartTagPr>
        <w:r w:rsidRPr="004F7D47">
          <w:rPr>
            <w:rFonts w:ascii="宋体" w:hAnsi="宋体" w:hint="eastAsia"/>
            <w:sz w:val="24"/>
          </w:rPr>
          <w:t>500mm</w:t>
        </w:r>
      </w:smartTag>
      <w:r w:rsidRPr="004F7D47">
        <w:rPr>
          <w:rFonts w:ascii="宋体" w:hAnsi="宋体" w:hint="eastAsia"/>
          <w:sz w:val="24"/>
        </w:rPr>
        <w:t>，竖龙骨为500－</w:t>
      </w:r>
      <w:smartTag w:uri="urn:schemas-microsoft-com:office:smarttags" w:element="chmetcnv">
        <w:smartTagPr>
          <w:attr w:name="UnitName" w:val="mm"/>
          <w:attr w:name="SourceValue" w:val="600"/>
          <w:attr w:name="HasSpace" w:val="False"/>
          <w:attr w:name="Negative" w:val="False"/>
          <w:attr w:name="NumberType" w:val="1"/>
          <w:attr w:name="TCSC" w:val="0"/>
        </w:smartTagPr>
        <w:r w:rsidRPr="004F7D47">
          <w:rPr>
            <w:rFonts w:ascii="宋体" w:hAnsi="宋体" w:hint="eastAsia"/>
            <w:sz w:val="24"/>
          </w:rPr>
          <w:t>600mm</w:t>
        </w:r>
      </w:smartTag>
      <w:r w:rsidRPr="004F7D47">
        <w:rPr>
          <w:rFonts w:ascii="宋体" w:hAnsi="宋体" w:hint="eastAsia"/>
          <w:sz w:val="24"/>
        </w:rPr>
        <w:t>。如板面厚度在</w:t>
      </w:r>
      <w:smartTag w:uri="urn:schemas-microsoft-com:office:smarttags" w:element="chmetcnv">
        <w:smartTagPr>
          <w:attr w:name="UnitName" w:val="mm"/>
          <w:attr w:name="SourceValue" w:val="130"/>
          <w:attr w:name="HasSpace" w:val="False"/>
          <w:attr w:name="Negative" w:val="False"/>
          <w:attr w:name="NumberType" w:val="1"/>
          <w:attr w:name="TCSC" w:val="0"/>
        </w:smartTagPr>
        <w:r w:rsidRPr="004F7D47">
          <w:rPr>
            <w:rFonts w:ascii="宋体" w:hAnsi="宋体" w:hint="eastAsia"/>
            <w:sz w:val="24"/>
          </w:rPr>
          <w:t>130mm</w:t>
        </w:r>
      </w:smartTag>
      <w:r w:rsidRPr="004F7D47">
        <w:rPr>
          <w:rFonts w:ascii="宋体" w:hAnsi="宋体" w:hint="eastAsia"/>
          <w:sz w:val="24"/>
        </w:rPr>
        <w:t>以上时，横龙骨间距可适当放大。</w:t>
      </w:r>
    </w:p>
    <w:p w:rsidR="0012451A" w:rsidRPr="004F7D47" w:rsidRDefault="0012451A" w:rsidP="009E4179">
      <w:pPr>
        <w:numPr>
          <w:ilvl w:val="0"/>
          <w:numId w:val="6"/>
        </w:numPr>
        <w:spacing w:line="422" w:lineRule="exact"/>
        <w:rPr>
          <w:rFonts w:ascii="宋体" w:hAnsi="宋体" w:hint="eastAsia"/>
          <w:sz w:val="24"/>
        </w:rPr>
      </w:pPr>
      <w:r w:rsidRPr="004F7D47">
        <w:rPr>
          <w:rFonts w:ascii="宋体" w:hAnsi="宋体" w:hint="eastAsia"/>
          <w:sz w:val="24"/>
        </w:rPr>
        <w:t>基层龙骨安装：</w:t>
      </w:r>
    </w:p>
    <w:p w:rsidR="0012451A" w:rsidRPr="004F7D47" w:rsidRDefault="0012451A" w:rsidP="0012451A">
      <w:pPr>
        <w:spacing w:line="422" w:lineRule="exact"/>
        <w:ind w:firstLineChars="200" w:firstLine="480"/>
        <w:rPr>
          <w:rFonts w:ascii="宋体" w:hAnsi="宋体" w:hint="eastAsia"/>
          <w:sz w:val="24"/>
        </w:rPr>
      </w:pPr>
      <w:r w:rsidRPr="004F7D47">
        <w:rPr>
          <w:rFonts w:ascii="宋体" w:hAnsi="宋体" w:hint="eastAsia"/>
          <w:sz w:val="24"/>
        </w:rPr>
        <w:t>安装木龙骨前先检查基层墙面的平整度、垂直度是否符合质量要求，如有误差，可在实体墙与木龙骨间垫衬方木来调整平整度、垂直度。同时要检查骨架与实体墙是否有空隙，如有间隙也应用木块垫实。没有木砖的墙面可用电钻打孔钉木楔，</w:t>
      </w:r>
      <w:proofErr w:type="gramStart"/>
      <w:r w:rsidRPr="004F7D47">
        <w:rPr>
          <w:rFonts w:ascii="宋体" w:hAnsi="宋体" w:hint="eastAsia"/>
          <w:sz w:val="24"/>
        </w:rPr>
        <w:t>孔深应</w:t>
      </w:r>
      <w:proofErr w:type="gramEnd"/>
      <w:r w:rsidRPr="004F7D47">
        <w:rPr>
          <w:rFonts w:ascii="宋体" w:hAnsi="宋体" w:hint="eastAsia"/>
          <w:sz w:val="24"/>
        </w:rPr>
        <w:t>在40—</w:t>
      </w:r>
      <w:smartTag w:uri="urn:schemas-microsoft-com:office:smarttags" w:element="chmetcnv">
        <w:smartTagPr>
          <w:attr w:name="UnitName" w:val="mm"/>
          <w:attr w:name="SourceValue" w:val="60"/>
          <w:attr w:name="HasSpace" w:val="False"/>
          <w:attr w:name="Negative" w:val="False"/>
          <w:attr w:name="NumberType" w:val="1"/>
          <w:attr w:name="TCSC" w:val="0"/>
        </w:smartTagPr>
        <w:r w:rsidRPr="004F7D47">
          <w:rPr>
            <w:rFonts w:ascii="宋体" w:hAnsi="宋体" w:hint="eastAsia"/>
            <w:sz w:val="24"/>
          </w:rPr>
          <w:t>60mm</w:t>
        </w:r>
      </w:smartTag>
      <w:r w:rsidRPr="004F7D47">
        <w:rPr>
          <w:rFonts w:ascii="宋体" w:hAnsi="宋体" w:hint="eastAsia"/>
          <w:sz w:val="24"/>
        </w:rPr>
        <w:t>之间。木</w:t>
      </w:r>
      <w:proofErr w:type="gramStart"/>
      <w:r w:rsidRPr="004F7D47">
        <w:rPr>
          <w:rFonts w:ascii="宋体" w:hAnsi="宋体" w:hint="eastAsia"/>
          <w:sz w:val="24"/>
        </w:rPr>
        <w:t>龙骨钉完后</w:t>
      </w:r>
      <w:proofErr w:type="gramEnd"/>
      <w:r w:rsidRPr="004F7D47">
        <w:rPr>
          <w:rFonts w:ascii="宋体" w:hAnsi="宋体" w:hint="eastAsia"/>
          <w:sz w:val="24"/>
        </w:rPr>
        <w:t>要进一步检查平整度、垂直度和阴阳角方正。</w:t>
      </w:r>
    </w:p>
    <w:p w:rsidR="0012451A" w:rsidRPr="004F7D47" w:rsidRDefault="0012451A" w:rsidP="0012451A">
      <w:pPr>
        <w:spacing w:line="422" w:lineRule="exact"/>
        <w:ind w:firstLineChars="200" w:firstLine="480"/>
        <w:rPr>
          <w:rFonts w:ascii="宋体" w:hAnsi="宋体" w:hint="eastAsia"/>
          <w:sz w:val="24"/>
        </w:rPr>
      </w:pPr>
      <w:r w:rsidRPr="004F7D47">
        <w:rPr>
          <w:rFonts w:ascii="宋体" w:hAnsi="宋体" w:hint="eastAsia"/>
          <w:sz w:val="24"/>
        </w:rPr>
        <w:lastRenderedPageBreak/>
        <w:t>调整龙骨的</w:t>
      </w:r>
      <w:proofErr w:type="gramStart"/>
      <w:r w:rsidRPr="004F7D47">
        <w:rPr>
          <w:rFonts w:ascii="宋体" w:hAnsi="宋体" w:hint="eastAsia"/>
          <w:sz w:val="24"/>
        </w:rPr>
        <w:t>木垫块</w:t>
      </w:r>
      <w:proofErr w:type="gramEnd"/>
      <w:r w:rsidRPr="004F7D47">
        <w:rPr>
          <w:rFonts w:ascii="宋体" w:hAnsi="宋体" w:hint="eastAsia"/>
          <w:sz w:val="24"/>
        </w:rPr>
        <w:t>应与木龙骨用钉子钉牢。龙骨必须与每一块木砖钉牢，在每块木砖上用两枚钉子上下斜角错开与龙骨固定。</w:t>
      </w:r>
    </w:p>
    <w:p w:rsidR="0012451A" w:rsidRPr="004F7D47" w:rsidRDefault="0012451A" w:rsidP="009E4179">
      <w:pPr>
        <w:numPr>
          <w:ilvl w:val="0"/>
          <w:numId w:val="6"/>
        </w:numPr>
        <w:spacing w:line="422" w:lineRule="exact"/>
        <w:rPr>
          <w:rFonts w:ascii="宋体" w:hAnsi="宋体" w:hint="eastAsia"/>
          <w:sz w:val="24"/>
        </w:rPr>
      </w:pPr>
      <w:r w:rsidRPr="004F7D47">
        <w:rPr>
          <w:rFonts w:ascii="宋体" w:hAnsi="宋体" w:hint="eastAsia"/>
          <w:sz w:val="24"/>
        </w:rPr>
        <w:t>饰面板安装：</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用于木质墙面的饰面板，使用前进行挑选，将色泽相同或相近、木纹一致的饰面板拼装在一起。木纹对接要自然、协调，毛边不整齐的板材应将四边修正刨平，微薄板应先做基层板，然后再粘贴，清水油漆饰面的饰面板应尽量避免</w:t>
      </w:r>
      <w:proofErr w:type="gramStart"/>
      <w:r w:rsidRPr="004F7D47">
        <w:rPr>
          <w:rFonts w:ascii="宋体" w:hAnsi="宋体" w:hint="eastAsia"/>
          <w:sz w:val="24"/>
        </w:rPr>
        <w:t>顶头密拼连接</w:t>
      </w:r>
      <w:proofErr w:type="gramEnd"/>
      <w:r w:rsidRPr="004F7D47">
        <w:rPr>
          <w:rFonts w:ascii="宋体" w:hAnsi="宋体" w:hint="eastAsia"/>
          <w:sz w:val="24"/>
        </w:rPr>
        <w:t>。</w:t>
      </w:r>
      <w:proofErr w:type="gramStart"/>
      <w:r w:rsidRPr="004F7D47">
        <w:rPr>
          <w:rFonts w:ascii="宋体" w:hAnsi="宋体" w:hint="eastAsia"/>
          <w:sz w:val="24"/>
        </w:rPr>
        <w:t>封钉胶合板</w:t>
      </w:r>
      <w:proofErr w:type="gramEnd"/>
      <w:r w:rsidRPr="004F7D47">
        <w:rPr>
          <w:rFonts w:ascii="宋体" w:hAnsi="宋体" w:hint="eastAsia"/>
          <w:sz w:val="24"/>
        </w:rPr>
        <w:t>，可用气泵</w:t>
      </w:r>
      <w:proofErr w:type="gramStart"/>
      <w:r w:rsidRPr="004F7D47">
        <w:rPr>
          <w:rFonts w:ascii="宋体" w:hAnsi="宋体" w:hint="eastAsia"/>
          <w:sz w:val="24"/>
        </w:rPr>
        <w:t>气钉枪</w:t>
      </w:r>
      <w:proofErr w:type="gramEnd"/>
      <w:r w:rsidRPr="004F7D47">
        <w:rPr>
          <w:rFonts w:ascii="宋体" w:hAnsi="宋体" w:hint="eastAsia"/>
          <w:sz w:val="24"/>
        </w:rPr>
        <w:t>将</w:t>
      </w:r>
      <w:smartTag w:uri="urn:schemas-microsoft-com:office:smarttags" w:element="chmetcnv">
        <w:smartTagPr>
          <w:attr w:name="UnitName" w:val="mm"/>
          <w:attr w:name="SourceValue" w:val="15"/>
          <w:attr w:name="HasSpace" w:val="False"/>
          <w:attr w:name="Negative" w:val="False"/>
          <w:attr w:name="NumberType" w:val="1"/>
          <w:attr w:name="TCSC" w:val="0"/>
        </w:smartTagPr>
        <w:r w:rsidRPr="004F7D47">
          <w:rPr>
            <w:rFonts w:ascii="宋体" w:hAnsi="宋体" w:hint="eastAsia"/>
            <w:sz w:val="24"/>
          </w:rPr>
          <w:t>15mm</w:t>
        </w:r>
      </w:smartTag>
      <w:r w:rsidRPr="004F7D47">
        <w:rPr>
          <w:rFonts w:ascii="宋体" w:hAnsi="宋体" w:hint="eastAsia"/>
          <w:sz w:val="24"/>
        </w:rPr>
        <w:t>枪钉，把木夹板固定在木龙骨上。</w:t>
      </w:r>
      <w:proofErr w:type="gramStart"/>
      <w:r w:rsidRPr="004F7D47">
        <w:rPr>
          <w:rFonts w:ascii="宋体" w:hAnsi="宋体" w:hint="eastAsia"/>
          <w:sz w:val="24"/>
        </w:rPr>
        <w:t>封钉前</w:t>
      </w:r>
      <w:proofErr w:type="gramEnd"/>
      <w:r w:rsidRPr="004F7D47">
        <w:rPr>
          <w:rFonts w:ascii="宋体" w:hAnsi="宋体" w:hint="eastAsia"/>
          <w:sz w:val="24"/>
        </w:rPr>
        <w:t>，应调整好每块板的拼缝，要求布钉均匀，</w:t>
      </w:r>
      <w:proofErr w:type="gramStart"/>
      <w:r w:rsidRPr="004F7D47">
        <w:rPr>
          <w:rFonts w:ascii="宋体" w:hAnsi="宋体" w:hint="eastAsia"/>
          <w:sz w:val="24"/>
        </w:rPr>
        <w:t>钉距</w:t>
      </w:r>
      <w:proofErr w:type="gramEnd"/>
      <w:r w:rsidRPr="004F7D47">
        <w:rPr>
          <w:rFonts w:ascii="宋体" w:hAnsi="宋体" w:hint="eastAsia"/>
          <w:sz w:val="24"/>
        </w:rPr>
        <w:t>100—</w:t>
      </w:r>
      <w:smartTag w:uri="urn:schemas-microsoft-com:office:smarttags" w:element="chmetcnv">
        <w:smartTagPr>
          <w:attr w:name="UnitName" w:val="mm"/>
          <w:attr w:name="SourceValue" w:val="150"/>
          <w:attr w:name="HasSpace" w:val="False"/>
          <w:attr w:name="Negative" w:val="False"/>
          <w:attr w:name="NumberType" w:val="1"/>
          <w:attr w:name="TCSC" w:val="0"/>
        </w:smartTagPr>
        <w:r w:rsidRPr="004F7D47">
          <w:rPr>
            <w:rFonts w:ascii="宋体" w:hAnsi="宋体" w:hint="eastAsia"/>
            <w:sz w:val="24"/>
          </w:rPr>
          <w:t>150mm</w:t>
        </w:r>
      </w:smartTag>
      <w:r w:rsidRPr="004F7D47">
        <w:rPr>
          <w:rFonts w:ascii="宋体" w:hAnsi="宋体" w:hint="eastAsia"/>
          <w:sz w:val="24"/>
        </w:rPr>
        <w:t>。</w:t>
      </w:r>
    </w:p>
    <w:p w:rsidR="0012451A" w:rsidRPr="004F7D47" w:rsidRDefault="0012451A" w:rsidP="009E4179">
      <w:pPr>
        <w:numPr>
          <w:ilvl w:val="0"/>
          <w:numId w:val="10"/>
        </w:numPr>
        <w:spacing w:line="422" w:lineRule="exact"/>
        <w:rPr>
          <w:rFonts w:ascii="宋体" w:hAnsi="宋体" w:hint="eastAsia"/>
          <w:sz w:val="24"/>
        </w:rPr>
      </w:pPr>
      <w:r w:rsidRPr="004F7D47">
        <w:rPr>
          <w:rFonts w:ascii="宋体" w:hAnsi="宋体" w:hint="eastAsia"/>
          <w:sz w:val="24"/>
        </w:rPr>
        <w:t>质量要求</w:t>
      </w:r>
    </w:p>
    <w:p w:rsidR="0012451A" w:rsidRPr="004F7D47" w:rsidRDefault="0012451A" w:rsidP="009E4179">
      <w:pPr>
        <w:numPr>
          <w:ilvl w:val="0"/>
          <w:numId w:val="12"/>
        </w:numPr>
        <w:spacing w:line="422" w:lineRule="exact"/>
        <w:rPr>
          <w:rFonts w:ascii="宋体" w:hAnsi="宋体" w:hint="eastAsia"/>
          <w:sz w:val="24"/>
        </w:rPr>
      </w:pPr>
      <w:r w:rsidRPr="004F7D47">
        <w:rPr>
          <w:rFonts w:ascii="宋体" w:hAnsi="宋体" w:hint="eastAsia"/>
          <w:sz w:val="24"/>
        </w:rPr>
        <w:t>细木装饰质量保证项目</w:t>
      </w:r>
    </w:p>
    <w:tbl>
      <w:tblPr>
        <w:tblW w:w="8514" w:type="dxa"/>
        <w:tblInd w:w="108" w:type="dxa"/>
        <w:tblLayout w:type="fixed"/>
        <w:tblLook w:val="0000"/>
      </w:tblPr>
      <w:tblGrid>
        <w:gridCol w:w="903"/>
        <w:gridCol w:w="4257"/>
        <w:gridCol w:w="3354"/>
      </w:tblGrid>
      <w:tr w:rsidR="0012451A" w:rsidRPr="004F7D47" w:rsidTr="005655F9">
        <w:tblPrEx>
          <w:tblCellMar>
            <w:top w:w="0" w:type="dxa"/>
            <w:bottom w:w="0" w:type="dxa"/>
          </w:tblCellMar>
        </w:tblPrEx>
        <w:tc>
          <w:tcPr>
            <w:tcW w:w="903"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项次</w:t>
            </w:r>
          </w:p>
        </w:tc>
        <w:tc>
          <w:tcPr>
            <w:tcW w:w="4257"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内容</w:t>
            </w:r>
          </w:p>
        </w:tc>
        <w:tc>
          <w:tcPr>
            <w:tcW w:w="335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检查方法</w:t>
            </w:r>
          </w:p>
        </w:tc>
      </w:tr>
      <w:tr w:rsidR="0012451A" w:rsidRPr="004F7D47" w:rsidTr="005655F9">
        <w:tblPrEx>
          <w:tblCellMar>
            <w:top w:w="0" w:type="dxa"/>
            <w:bottom w:w="0" w:type="dxa"/>
          </w:tblCellMar>
        </w:tblPrEx>
        <w:tc>
          <w:tcPr>
            <w:tcW w:w="903"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w:t>
            </w:r>
          </w:p>
        </w:tc>
        <w:tc>
          <w:tcPr>
            <w:tcW w:w="4257"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细木制品的外形、尺寸、构造、选材应符合设计要求</w:t>
            </w:r>
          </w:p>
        </w:tc>
        <w:tc>
          <w:tcPr>
            <w:tcW w:w="3354"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观察，尺量检查</w:t>
            </w:r>
          </w:p>
        </w:tc>
      </w:tr>
      <w:tr w:rsidR="0012451A" w:rsidRPr="004F7D47" w:rsidTr="005655F9">
        <w:tblPrEx>
          <w:tblCellMar>
            <w:top w:w="0" w:type="dxa"/>
            <w:bottom w:w="0" w:type="dxa"/>
          </w:tblCellMar>
        </w:tblPrEx>
        <w:trPr>
          <w:trHeight w:val="1215"/>
        </w:trPr>
        <w:tc>
          <w:tcPr>
            <w:tcW w:w="903" w:type="dxa"/>
            <w:vAlign w:val="center"/>
          </w:tcPr>
          <w:p w:rsidR="0012451A" w:rsidRPr="004F7D47" w:rsidRDefault="0012451A" w:rsidP="005655F9">
            <w:pPr>
              <w:spacing w:line="422" w:lineRule="exact"/>
              <w:jc w:val="center"/>
              <w:rPr>
                <w:rFonts w:ascii="宋体" w:hAnsi="宋体" w:hint="eastAsia"/>
                <w:sz w:val="24"/>
              </w:rPr>
            </w:pPr>
          </w:p>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4257"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细木制品安装应与基体连接牢固，位置正确</w:t>
            </w:r>
          </w:p>
        </w:tc>
        <w:tc>
          <w:tcPr>
            <w:tcW w:w="3354"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观察、手扳、尺量检查</w:t>
            </w:r>
          </w:p>
        </w:tc>
      </w:tr>
    </w:tbl>
    <w:p w:rsidR="0012451A" w:rsidRPr="004F7D47" w:rsidRDefault="0012451A" w:rsidP="009E4179">
      <w:pPr>
        <w:numPr>
          <w:ilvl w:val="0"/>
          <w:numId w:val="12"/>
        </w:numPr>
        <w:spacing w:line="422" w:lineRule="exact"/>
        <w:rPr>
          <w:rFonts w:ascii="宋体" w:hAnsi="宋体" w:hint="eastAsia"/>
          <w:sz w:val="24"/>
        </w:rPr>
      </w:pPr>
      <w:r w:rsidRPr="004F7D47">
        <w:rPr>
          <w:rFonts w:ascii="宋体" w:hAnsi="宋体" w:hint="eastAsia"/>
          <w:sz w:val="24"/>
        </w:rPr>
        <w:t>细木装修质量基本项目</w:t>
      </w:r>
    </w:p>
    <w:tbl>
      <w:tblPr>
        <w:tblW w:w="8514" w:type="dxa"/>
        <w:tblInd w:w="108" w:type="dxa"/>
        <w:tblLayout w:type="fixed"/>
        <w:tblLook w:val="0000"/>
      </w:tblPr>
      <w:tblGrid>
        <w:gridCol w:w="774"/>
        <w:gridCol w:w="4773"/>
        <w:gridCol w:w="2967"/>
      </w:tblGrid>
      <w:tr w:rsidR="0012451A" w:rsidRPr="004F7D47" w:rsidTr="005655F9">
        <w:tblPrEx>
          <w:tblCellMar>
            <w:top w:w="0" w:type="dxa"/>
            <w:bottom w:w="0" w:type="dxa"/>
          </w:tblCellMar>
        </w:tblPrEx>
        <w:trPr>
          <w:trHeight w:val="406"/>
        </w:trPr>
        <w:tc>
          <w:tcPr>
            <w:tcW w:w="77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项次</w:t>
            </w:r>
          </w:p>
        </w:tc>
        <w:tc>
          <w:tcPr>
            <w:tcW w:w="4773"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内容</w:t>
            </w:r>
          </w:p>
        </w:tc>
        <w:tc>
          <w:tcPr>
            <w:tcW w:w="2967"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检查方法</w:t>
            </w:r>
          </w:p>
        </w:tc>
      </w:tr>
      <w:tr w:rsidR="0012451A" w:rsidRPr="004F7D47" w:rsidTr="005655F9">
        <w:tblPrEx>
          <w:tblCellMar>
            <w:top w:w="0" w:type="dxa"/>
            <w:bottom w:w="0" w:type="dxa"/>
          </w:tblCellMar>
        </w:tblPrEx>
        <w:tc>
          <w:tcPr>
            <w:tcW w:w="77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w:t>
            </w:r>
          </w:p>
        </w:tc>
        <w:tc>
          <w:tcPr>
            <w:tcW w:w="4773"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细木制品的加工尺寸正确，表面平整光滑，拐角方正，线条顺通、清秀、木纹清晰，颜色一致，嵌合严密，无明</w:t>
            </w:r>
            <w:proofErr w:type="gramStart"/>
            <w:r w:rsidRPr="004F7D47">
              <w:rPr>
                <w:rFonts w:ascii="宋体" w:hAnsi="宋体" w:hint="eastAsia"/>
                <w:sz w:val="24"/>
              </w:rPr>
              <w:t>榫</w:t>
            </w:r>
            <w:proofErr w:type="gramEnd"/>
            <w:r w:rsidRPr="004F7D47">
              <w:rPr>
                <w:rFonts w:ascii="宋体" w:hAnsi="宋体" w:hint="eastAsia"/>
                <w:sz w:val="24"/>
              </w:rPr>
              <w:t>、</w:t>
            </w:r>
            <w:proofErr w:type="gramStart"/>
            <w:r w:rsidRPr="004F7D47">
              <w:rPr>
                <w:rFonts w:ascii="宋体" w:hAnsi="宋体" w:hint="eastAsia"/>
                <w:sz w:val="24"/>
              </w:rPr>
              <w:t>挂胶和</w:t>
            </w:r>
            <w:proofErr w:type="gramEnd"/>
            <w:r w:rsidRPr="004F7D47">
              <w:rPr>
                <w:rFonts w:ascii="宋体" w:hAnsi="宋体" w:hint="eastAsia"/>
                <w:sz w:val="24"/>
              </w:rPr>
              <w:t>外露钉帽等缺陷</w:t>
            </w:r>
          </w:p>
        </w:tc>
        <w:tc>
          <w:tcPr>
            <w:tcW w:w="2967"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观察，尺量检查</w:t>
            </w:r>
          </w:p>
        </w:tc>
      </w:tr>
      <w:tr w:rsidR="0012451A" w:rsidRPr="004F7D47" w:rsidTr="005655F9">
        <w:tblPrEx>
          <w:tblCellMar>
            <w:top w:w="0" w:type="dxa"/>
            <w:bottom w:w="0" w:type="dxa"/>
          </w:tblCellMar>
        </w:tblPrEx>
        <w:tc>
          <w:tcPr>
            <w:tcW w:w="77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4773"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细木制品安装应横平竖直，同一房间在同一水平上交圈</w:t>
            </w:r>
          </w:p>
        </w:tc>
        <w:tc>
          <w:tcPr>
            <w:tcW w:w="2967"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观察，尺量检查</w:t>
            </w:r>
          </w:p>
        </w:tc>
      </w:tr>
      <w:tr w:rsidR="0012451A" w:rsidRPr="004F7D47" w:rsidTr="005655F9">
        <w:tblPrEx>
          <w:tblCellMar>
            <w:top w:w="0" w:type="dxa"/>
            <w:bottom w:w="0" w:type="dxa"/>
          </w:tblCellMar>
        </w:tblPrEx>
        <w:tc>
          <w:tcPr>
            <w:tcW w:w="77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w:t>
            </w:r>
          </w:p>
        </w:tc>
        <w:tc>
          <w:tcPr>
            <w:tcW w:w="4773"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细木制品表面洁净，无污染，色泽一致</w:t>
            </w:r>
          </w:p>
        </w:tc>
        <w:tc>
          <w:tcPr>
            <w:tcW w:w="2967"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观察检查</w:t>
            </w:r>
          </w:p>
        </w:tc>
      </w:tr>
      <w:tr w:rsidR="0012451A" w:rsidRPr="004F7D47" w:rsidTr="005655F9">
        <w:tblPrEx>
          <w:tblCellMar>
            <w:top w:w="0" w:type="dxa"/>
            <w:bottom w:w="0" w:type="dxa"/>
          </w:tblCellMar>
        </w:tblPrEx>
        <w:tc>
          <w:tcPr>
            <w:tcW w:w="77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4</w:t>
            </w:r>
          </w:p>
        </w:tc>
        <w:tc>
          <w:tcPr>
            <w:tcW w:w="4773"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饰面板大面平整，小面顺直、光滑</w:t>
            </w:r>
          </w:p>
        </w:tc>
        <w:tc>
          <w:tcPr>
            <w:tcW w:w="2967"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观察检查</w:t>
            </w:r>
          </w:p>
        </w:tc>
      </w:tr>
      <w:tr w:rsidR="0012451A" w:rsidRPr="004F7D47" w:rsidTr="005655F9">
        <w:tblPrEx>
          <w:tblCellMar>
            <w:top w:w="0" w:type="dxa"/>
            <w:bottom w:w="0" w:type="dxa"/>
          </w:tblCellMar>
        </w:tblPrEx>
        <w:trPr>
          <w:trHeight w:val="1229"/>
        </w:trPr>
        <w:tc>
          <w:tcPr>
            <w:tcW w:w="77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5</w:t>
            </w:r>
          </w:p>
        </w:tc>
        <w:tc>
          <w:tcPr>
            <w:tcW w:w="4773"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厚木板做面层时，</w:t>
            </w:r>
            <w:proofErr w:type="gramStart"/>
            <w:r w:rsidRPr="004F7D47">
              <w:rPr>
                <w:rFonts w:ascii="宋体" w:hAnsi="宋体" w:hint="eastAsia"/>
                <w:sz w:val="24"/>
              </w:rPr>
              <w:t>板背卸</w:t>
            </w:r>
            <w:proofErr w:type="gramEnd"/>
            <w:r w:rsidRPr="004F7D47">
              <w:rPr>
                <w:rFonts w:ascii="宋体" w:hAnsi="宋体" w:hint="eastAsia"/>
                <w:sz w:val="24"/>
              </w:rPr>
              <w:t>力槽间距不大于</w:t>
            </w:r>
            <w:smartTag w:uri="urn:schemas-microsoft-com:office:smarttags" w:element="chmetcnv">
              <w:smartTagPr>
                <w:attr w:name="UnitName" w:val="mm"/>
                <w:attr w:name="SourceValue" w:val="150"/>
                <w:attr w:name="HasSpace" w:val="False"/>
                <w:attr w:name="Negative" w:val="False"/>
                <w:attr w:name="NumberType" w:val="1"/>
                <w:attr w:name="TCSC" w:val="0"/>
              </w:smartTagPr>
              <w:r w:rsidRPr="004F7D47">
                <w:rPr>
                  <w:rFonts w:ascii="宋体" w:hAnsi="宋体" w:hint="eastAsia"/>
                  <w:sz w:val="24"/>
                </w:rPr>
                <w:t>150mm</w:t>
              </w:r>
            </w:smartTag>
            <w:r w:rsidRPr="004F7D47">
              <w:rPr>
                <w:rFonts w:ascii="宋体" w:hAnsi="宋体" w:hint="eastAsia"/>
                <w:sz w:val="24"/>
              </w:rPr>
              <w:t>，</w:t>
            </w:r>
            <w:proofErr w:type="gramStart"/>
            <w:r w:rsidRPr="004F7D47">
              <w:rPr>
                <w:rFonts w:ascii="宋体" w:hAnsi="宋体" w:hint="eastAsia"/>
                <w:sz w:val="24"/>
              </w:rPr>
              <w:t>槽宽</w:t>
            </w:r>
            <w:proofErr w:type="gramEnd"/>
            <w:smartTag w:uri="urn:schemas-microsoft-com:office:smarttags" w:element="chmetcnv">
              <w:smartTagPr>
                <w:attr w:name="UnitName" w:val="mm"/>
                <w:attr w:name="SourceValue" w:val="10"/>
                <w:attr w:name="HasSpace" w:val="False"/>
                <w:attr w:name="Negative" w:val="False"/>
                <w:attr w:name="NumberType" w:val="1"/>
                <w:attr w:name="TCSC" w:val="0"/>
              </w:smartTagPr>
              <w:r w:rsidRPr="004F7D47">
                <w:rPr>
                  <w:rFonts w:ascii="宋体" w:hAnsi="宋体" w:hint="eastAsia"/>
                  <w:sz w:val="24"/>
                </w:rPr>
                <w:t>10mm</w:t>
              </w:r>
            </w:smartTag>
            <w:r w:rsidRPr="004F7D47">
              <w:rPr>
                <w:rFonts w:ascii="宋体" w:hAnsi="宋体" w:hint="eastAsia"/>
                <w:sz w:val="24"/>
              </w:rPr>
              <w:t>深5—</w:t>
            </w:r>
            <w:smartTag w:uri="urn:schemas-microsoft-com:office:smarttags" w:element="chmetcnv">
              <w:smartTagPr>
                <w:attr w:name="UnitName" w:val="mm"/>
                <w:attr w:name="SourceValue" w:val="8"/>
                <w:attr w:name="HasSpace" w:val="False"/>
                <w:attr w:name="Negative" w:val="False"/>
                <w:attr w:name="NumberType" w:val="1"/>
                <w:attr w:name="TCSC" w:val="0"/>
              </w:smartTagPr>
              <w:r w:rsidRPr="004F7D47">
                <w:rPr>
                  <w:rFonts w:ascii="宋体" w:hAnsi="宋体" w:hint="eastAsia"/>
                  <w:sz w:val="24"/>
                </w:rPr>
                <w:t>8mm</w:t>
              </w:r>
            </w:smartTag>
          </w:p>
        </w:tc>
        <w:tc>
          <w:tcPr>
            <w:tcW w:w="2967"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观察，尺量检查</w:t>
            </w:r>
          </w:p>
        </w:tc>
      </w:tr>
    </w:tbl>
    <w:p w:rsidR="0012451A" w:rsidRPr="004F7D47" w:rsidRDefault="0012451A" w:rsidP="0012451A">
      <w:pPr>
        <w:spacing w:line="422" w:lineRule="exact"/>
        <w:rPr>
          <w:rFonts w:ascii="宋体" w:hAnsi="宋体" w:hint="eastAsia"/>
          <w:spacing w:val="-20"/>
          <w:sz w:val="24"/>
        </w:rPr>
      </w:pPr>
      <w:r w:rsidRPr="004F7D47">
        <w:rPr>
          <w:rFonts w:ascii="宋体" w:hAnsi="宋体" w:hint="eastAsia"/>
          <w:spacing w:val="-20"/>
          <w:sz w:val="24"/>
        </w:rPr>
        <w:t>③</w:t>
      </w:r>
      <w:r w:rsidRPr="004F7D47">
        <w:rPr>
          <w:rFonts w:ascii="宋体" w:hAnsi="宋体" w:hint="eastAsia"/>
          <w:sz w:val="24"/>
        </w:rPr>
        <w:t>允许偏差项目</w:t>
      </w:r>
    </w:p>
    <w:tbl>
      <w:tblPr>
        <w:tblW w:w="8514" w:type="dxa"/>
        <w:tblInd w:w="108" w:type="dxa"/>
        <w:tblLayout w:type="fixed"/>
        <w:tblLook w:val="0000"/>
      </w:tblPr>
      <w:tblGrid>
        <w:gridCol w:w="1806"/>
        <w:gridCol w:w="2064"/>
        <w:gridCol w:w="2064"/>
        <w:gridCol w:w="2580"/>
      </w:tblGrid>
      <w:tr w:rsidR="0012451A" w:rsidRPr="004F7D47" w:rsidTr="005655F9">
        <w:tblPrEx>
          <w:tblCellMar>
            <w:top w:w="0" w:type="dxa"/>
            <w:bottom w:w="0" w:type="dxa"/>
          </w:tblCellMar>
        </w:tblPrEx>
        <w:tc>
          <w:tcPr>
            <w:tcW w:w="1806"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项次</w:t>
            </w:r>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项目</w:t>
            </w:r>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允许偏差mm</w:t>
            </w:r>
          </w:p>
        </w:tc>
        <w:tc>
          <w:tcPr>
            <w:tcW w:w="2580"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检查方法</w:t>
            </w:r>
          </w:p>
        </w:tc>
      </w:tr>
      <w:tr w:rsidR="0012451A" w:rsidRPr="004F7D47" w:rsidTr="005655F9">
        <w:tblPrEx>
          <w:tblCellMar>
            <w:top w:w="0" w:type="dxa"/>
            <w:bottom w:w="0" w:type="dxa"/>
          </w:tblCellMar>
        </w:tblPrEx>
        <w:trPr>
          <w:cantSplit/>
        </w:trPr>
        <w:tc>
          <w:tcPr>
            <w:tcW w:w="1806" w:type="dxa"/>
            <w:vMerge w:val="restart"/>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lastRenderedPageBreak/>
              <w:t>1、护墙板</w:t>
            </w:r>
          </w:p>
        </w:tc>
        <w:tc>
          <w:tcPr>
            <w:tcW w:w="2064"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1上口平直</w:t>
            </w:r>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2580"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线，不足</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拉通线</w:t>
            </w:r>
          </w:p>
        </w:tc>
      </w:tr>
      <w:tr w:rsidR="0012451A" w:rsidRPr="004F7D47" w:rsidTr="005655F9">
        <w:tblPrEx>
          <w:tblCellMar>
            <w:top w:w="0" w:type="dxa"/>
            <w:bottom w:w="0" w:type="dxa"/>
          </w:tblCellMar>
        </w:tblPrEx>
        <w:trPr>
          <w:cantSplit/>
        </w:trPr>
        <w:tc>
          <w:tcPr>
            <w:tcW w:w="1806" w:type="dxa"/>
            <w:vMerge/>
            <w:vAlign w:val="center"/>
          </w:tcPr>
          <w:p w:rsidR="0012451A" w:rsidRPr="004F7D47" w:rsidRDefault="0012451A" w:rsidP="005655F9">
            <w:pPr>
              <w:spacing w:line="422" w:lineRule="exact"/>
              <w:jc w:val="center"/>
              <w:rPr>
                <w:rFonts w:ascii="宋体" w:hAnsi="宋体" w:hint="eastAsia"/>
                <w:sz w:val="24"/>
              </w:rPr>
            </w:pPr>
          </w:p>
        </w:tc>
        <w:tc>
          <w:tcPr>
            <w:tcW w:w="2064"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2垂直</w:t>
            </w:r>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2580"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全高吊线尺量检查</w:t>
            </w:r>
          </w:p>
        </w:tc>
      </w:tr>
      <w:tr w:rsidR="0012451A" w:rsidRPr="004F7D47" w:rsidTr="005655F9">
        <w:tblPrEx>
          <w:tblCellMar>
            <w:top w:w="0" w:type="dxa"/>
            <w:bottom w:w="0" w:type="dxa"/>
          </w:tblCellMar>
        </w:tblPrEx>
        <w:trPr>
          <w:cantSplit/>
        </w:trPr>
        <w:tc>
          <w:tcPr>
            <w:tcW w:w="1806" w:type="dxa"/>
            <w:vMerge/>
            <w:vAlign w:val="center"/>
          </w:tcPr>
          <w:p w:rsidR="0012451A" w:rsidRPr="004F7D47" w:rsidRDefault="0012451A" w:rsidP="005655F9">
            <w:pPr>
              <w:spacing w:line="422" w:lineRule="exact"/>
              <w:jc w:val="center"/>
              <w:rPr>
                <w:rFonts w:ascii="宋体" w:hAnsi="宋体" w:hint="eastAsia"/>
                <w:sz w:val="24"/>
              </w:rPr>
            </w:pPr>
          </w:p>
        </w:tc>
        <w:tc>
          <w:tcPr>
            <w:tcW w:w="2064"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3表面平整</w:t>
            </w:r>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1.5</w:t>
            </w:r>
          </w:p>
        </w:tc>
        <w:tc>
          <w:tcPr>
            <w:tcW w:w="2580"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w:t>
            </w:r>
            <w:smartTag w:uri="urn:schemas-microsoft-com:office:smarttags" w:element="chmetcnv">
              <w:smartTagPr>
                <w:attr w:name="UnitName" w:val="m"/>
                <w:attr w:name="SourceValue" w:val="1"/>
                <w:attr w:name="HasSpace" w:val="False"/>
                <w:attr w:name="Negative" w:val="False"/>
                <w:attr w:name="NumberType" w:val="1"/>
                <w:attr w:name="TCSC" w:val="0"/>
              </w:smartTagPr>
              <w:r w:rsidRPr="004F7D47">
                <w:rPr>
                  <w:rFonts w:ascii="宋体" w:hAnsi="宋体" w:hint="eastAsia"/>
                  <w:sz w:val="24"/>
                </w:rPr>
                <w:t>1m</w:t>
              </w:r>
            </w:smartTag>
            <w:r w:rsidRPr="004F7D47">
              <w:rPr>
                <w:rFonts w:ascii="宋体" w:hAnsi="宋体" w:hint="eastAsia"/>
                <w:sz w:val="24"/>
              </w:rPr>
              <w:t>靠尺和楔形塞尺</w:t>
            </w:r>
          </w:p>
        </w:tc>
      </w:tr>
      <w:tr w:rsidR="0012451A" w:rsidRPr="004F7D47" w:rsidTr="005655F9">
        <w:tblPrEx>
          <w:tblCellMar>
            <w:top w:w="0" w:type="dxa"/>
            <w:bottom w:w="0" w:type="dxa"/>
          </w:tblCellMar>
        </w:tblPrEx>
        <w:trPr>
          <w:cantSplit/>
        </w:trPr>
        <w:tc>
          <w:tcPr>
            <w:tcW w:w="1806" w:type="dxa"/>
            <w:vMerge/>
            <w:vAlign w:val="center"/>
          </w:tcPr>
          <w:p w:rsidR="0012451A" w:rsidRPr="004F7D47" w:rsidRDefault="0012451A" w:rsidP="005655F9">
            <w:pPr>
              <w:spacing w:line="422" w:lineRule="exact"/>
              <w:jc w:val="center"/>
              <w:rPr>
                <w:rFonts w:ascii="宋体" w:hAnsi="宋体" w:hint="eastAsia"/>
                <w:sz w:val="24"/>
              </w:rPr>
            </w:pPr>
          </w:p>
        </w:tc>
        <w:tc>
          <w:tcPr>
            <w:tcW w:w="2064"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4</w:t>
            </w:r>
            <w:proofErr w:type="gramStart"/>
            <w:r w:rsidRPr="004F7D47">
              <w:rPr>
                <w:rFonts w:ascii="宋体" w:hAnsi="宋体" w:hint="eastAsia"/>
                <w:sz w:val="24"/>
              </w:rPr>
              <w:t>压缝条间距</w:t>
            </w:r>
            <w:proofErr w:type="gramEnd"/>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2580"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尺量检查</w:t>
            </w:r>
          </w:p>
        </w:tc>
      </w:tr>
      <w:tr w:rsidR="0012451A" w:rsidRPr="004F7D47" w:rsidTr="005655F9">
        <w:tblPrEx>
          <w:tblCellMar>
            <w:top w:w="0" w:type="dxa"/>
            <w:bottom w:w="0" w:type="dxa"/>
          </w:tblCellMar>
        </w:tblPrEx>
        <w:trPr>
          <w:cantSplit/>
        </w:trPr>
        <w:tc>
          <w:tcPr>
            <w:tcW w:w="1806" w:type="dxa"/>
            <w:vMerge w:val="restart"/>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2、饰面板罩面</w:t>
            </w:r>
          </w:p>
        </w:tc>
        <w:tc>
          <w:tcPr>
            <w:tcW w:w="2064"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1表面平整</w:t>
            </w:r>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2580"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sidRPr="004F7D47">
                <w:rPr>
                  <w:rFonts w:ascii="宋体" w:hAnsi="宋体" w:hint="eastAsia"/>
                  <w:sz w:val="24"/>
                </w:rPr>
                <w:t>2m</w:t>
              </w:r>
            </w:smartTag>
            <w:r w:rsidRPr="004F7D47">
              <w:rPr>
                <w:rFonts w:ascii="宋体" w:hAnsi="宋体" w:hint="eastAsia"/>
                <w:sz w:val="24"/>
              </w:rPr>
              <w:t>直尺和楔形塞尺检查</w:t>
            </w:r>
          </w:p>
        </w:tc>
      </w:tr>
      <w:tr w:rsidR="0012451A" w:rsidRPr="004F7D47" w:rsidTr="005655F9">
        <w:tblPrEx>
          <w:tblCellMar>
            <w:top w:w="0" w:type="dxa"/>
            <w:bottom w:w="0" w:type="dxa"/>
          </w:tblCellMar>
        </w:tblPrEx>
        <w:trPr>
          <w:cantSplit/>
        </w:trPr>
        <w:tc>
          <w:tcPr>
            <w:tcW w:w="1806" w:type="dxa"/>
            <w:vMerge/>
            <w:vAlign w:val="center"/>
          </w:tcPr>
          <w:p w:rsidR="0012451A" w:rsidRPr="004F7D47" w:rsidRDefault="0012451A" w:rsidP="005655F9">
            <w:pPr>
              <w:spacing w:line="422" w:lineRule="exact"/>
              <w:jc w:val="center"/>
              <w:rPr>
                <w:rFonts w:ascii="宋体" w:hAnsi="宋体" w:hint="eastAsia"/>
                <w:sz w:val="24"/>
              </w:rPr>
            </w:pPr>
          </w:p>
        </w:tc>
        <w:tc>
          <w:tcPr>
            <w:tcW w:w="2064"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2里面垂直</w:t>
            </w:r>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w:t>
            </w:r>
          </w:p>
        </w:tc>
        <w:tc>
          <w:tcPr>
            <w:tcW w:w="2580"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sidRPr="004F7D47">
                <w:rPr>
                  <w:rFonts w:ascii="宋体" w:hAnsi="宋体" w:hint="eastAsia"/>
                  <w:sz w:val="24"/>
                </w:rPr>
                <w:t>2m</w:t>
              </w:r>
            </w:smartTag>
            <w:r w:rsidRPr="004F7D47">
              <w:rPr>
                <w:rFonts w:ascii="宋体" w:hAnsi="宋体" w:hint="eastAsia"/>
                <w:sz w:val="24"/>
              </w:rPr>
              <w:t>托线板检查</w:t>
            </w:r>
          </w:p>
        </w:tc>
      </w:tr>
      <w:tr w:rsidR="0012451A" w:rsidRPr="004F7D47" w:rsidTr="005655F9">
        <w:tblPrEx>
          <w:tblCellMar>
            <w:top w:w="0" w:type="dxa"/>
            <w:bottom w:w="0" w:type="dxa"/>
          </w:tblCellMar>
        </w:tblPrEx>
        <w:trPr>
          <w:cantSplit/>
        </w:trPr>
        <w:tc>
          <w:tcPr>
            <w:tcW w:w="1806" w:type="dxa"/>
            <w:vMerge/>
            <w:vAlign w:val="center"/>
          </w:tcPr>
          <w:p w:rsidR="0012451A" w:rsidRPr="004F7D47" w:rsidRDefault="0012451A" w:rsidP="005655F9">
            <w:pPr>
              <w:spacing w:line="422" w:lineRule="exact"/>
              <w:jc w:val="center"/>
              <w:rPr>
                <w:rFonts w:ascii="宋体" w:hAnsi="宋体" w:hint="eastAsia"/>
                <w:sz w:val="24"/>
              </w:rPr>
            </w:pPr>
          </w:p>
        </w:tc>
        <w:tc>
          <w:tcPr>
            <w:tcW w:w="2064"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3接缝平直</w:t>
            </w:r>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w:t>
            </w:r>
          </w:p>
        </w:tc>
        <w:tc>
          <w:tcPr>
            <w:tcW w:w="2580"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线，不足</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拉通线检查</w:t>
            </w:r>
          </w:p>
        </w:tc>
      </w:tr>
      <w:tr w:rsidR="0012451A" w:rsidRPr="004F7D47" w:rsidTr="005655F9">
        <w:tblPrEx>
          <w:tblCellMar>
            <w:top w:w="0" w:type="dxa"/>
            <w:bottom w:w="0" w:type="dxa"/>
          </w:tblCellMar>
        </w:tblPrEx>
        <w:trPr>
          <w:cantSplit/>
        </w:trPr>
        <w:tc>
          <w:tcPr>
            <w:tcW w:w="1806" w:type="dxa"/>
            <w:vMerge/>
            <w:vAlign w:val="center"/>
          </w:tcPr>
          <w:p w:rsidR="0012451A" w:rsidRPr="004F7D47" w:rsidRDefault="0012451A" w:rsidP="005655F9">
            <w:pPr>
              <w:spacing w:line="422" w:lineRule="exact"/>
              <w:jc w:val="center"/>
              <w:rPr>
                <w:rFonts w:ascii="宋体" w:hAnsi="宋体" w:hint="eastAsia"/>
                <w:sz w:val="24"/>
              </w:rPr>
            </w:pPr>
          </w:p>
        </w:tc>
        <w:tc>
          <w:tcPr>
            <w:tcW w:w="2064"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4压条平直</w:t>
            </w:r>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3</w:t>
            </w:r>
          </w:p>
        </w:tc>
        <w:tc>
          <w:tcPr>
            <w:tcW w:w="2580"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线，不足</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拉通线检查</w:t>
            </w:r>
          </w:p>
        </w:tc>
      </w:tr>
      <w:tr w:rsidR="0012451A" w:rsidRPr="004F7D47" w:rsidTr="005655F9">
        <w:tblPrEx>
          <w:tblCellMar>
            <w:top w:w="0" w:type="dxa"/>
            <w:bottom w:w="0" w:type="dxa"/>
          </w:tblCellMar>
        </w:tblPrEx>
        <w:trPr>
          <w:cantSplit/>
        </w:trPr>
        <w:tc>
          <w:tcPr>
            <w:tcW w:w="1806" w:type="dxa"/>
            <w:vMerge/>
            <w:vAlign w:val="center"/>
          </w:tcPr>
          <w:p w:rsidR="0012451A" w:rsidRPr="004F7D47" w:rsidRDefault="0012451A" w:rsidP="005655F9">
            <w:pPr>
              <w:spacing w:line="422" w:lineRule="exact"/>
              <w:jc w:val="center"/>
              <w:rPr>
                <w:rFonts w:ascii="宋体" w:hAnsi="宋体" w:hint="eastAsia"/>
                <w:sz w:val="24"/>
              </w:rPr>
            </w:pPr>
          </w:p>
        </w:tc>
        <w:tc>
          <w:tcPr>
            <w:tcW w:w="2064"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5接缝高低</w:t>
            </w:r>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5</w:t>
            </w:r>
          </w:p>
        </w:tc>
        <w:tc>
          <w:tcPr>
            <w:tcW w:w="2580"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用直尺和楔形塞尺检查</w:t>
            </w:r>
          </w:p>
        </w:tc>
      </w:tr>
      <w:tr w:rsidR="0012451A" w:rsidRPr="004F7D47" w:rsidTr="005655F9">
        <w:tblPrEx>
          <w:tblCellMar>
            <w:top w:w="0" w:type="dxa"/>
            <w:bottom w:w="0" w:type="dxa"/>
          </w:tblCellMar>
        </w:tblPrEx>
        <w:trPr>
          <w:cantSplit/>
        </w:trPr>
        <w:tc>
          <w:tcPr>
            <w:tcW w:w="1806" w:type="dxa"/>
            <w:vMerge/>
            <w:vAlign w:val="center"/>
          </w:tcPr>
          <w:p w:rsidR="0012451A" w:rsidRPr="004F7D47" w:rsidRDefault="0012451A" w:rsidP="005655F9">
            <w:pPr>
              <w:spacing w:line="422" w:lineRule="exact"/>
              <w:jc w:val="center"/>
              <w:rPr>
                <w:rFonts w:ascii="宋体" w:hAnsi="宋体" w:hint="eastAsia"/>
                <w:sz w:val="24"/>
              </w:rPr>
            </w:pPr>
          </w:p>
        </w:tc>
        <w:tc>
          <w:tcPr>
            <w:tcW w:w="2064"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6压条间距</w:t>
            </w:r>
          </w:p>
        </w:tc>
        <w:tc>
          <w:tcPr>
            <w:tcW w:w="206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2580"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用尺检查</w:t>
            </w:r>
          </w:p>
        </w:tc>
      </w:tr>
    </w:tbl>
    <w:p w:rsidR="0012451A" w:rsidRPr="004F7D47" w:rsidRDefault="0012451A" w:rsidP="0012451A">
      <w:pPr>
        <w:pStyle w:val="aa"/>
        <w:spacing w:line="422" w:lineRule="exact"/>
        <w:jc w:val="center"/>
        <w:rPr>
          <w:rFonts w:ascii="宋体" w:eastAsia="宋体" w:hAnsi="宋体" w:hint="eastAsia"/>
          <w:sz w:val="24"/>
          <w:szCs w:val="24"/>
        </w:rPr>
      </w:pPr>
    </w:p>
    <w:p w:rsidR="0012451A" w:rsidRPr="004F7D47" w:rsidRDefault="0012451A" w:rsidP="0012451A">
      <w:pPr>
        <w:spacing w:line="422" w:lineRule="exact"/>
        <w:jc w:val="center"/>
        <w:rPr>
          <w:rFonts w:ascii="宋体" w:hAnsi="宋体" w:hint="eastAsia"/>
          <w:sz w:val="24"/>
        </w:rPr>
      </w:pPr>
      <w:r w:rsidRPr="004F7D47">
        <w:rPr>
          <w:rFonts w:ascii="宋体" w:hAnsi="宋体" w:hint="eastAsia"/>
          <w:sz w:val="24"/>
        </w:rPr>
        <w:t>6、乳胶漆涂刷</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A、一般规定</w:t>
      </w:r>
    </w:p>
    <w:p w:rsidR="0012451A" w:rsidRPr="004F7D47" w:rsidRDefault="0012451A" w:rsidP="009E4179">
      <w:pPr>
        <w:numPr>
          <w:ilvl w:val="0"/>
          <w:numId w:val="7"/>
        </w:numPr>
        <w:spacing w:line="422" w:lineRule="exact"/>
        <w:rPr>
          <w:rFonts w:ascii="宋体" w:hAnsi="宋体" w:hint="eastAsia"/>
          <w:sz w:val="24"/>
        </w:rPr>
      </w:pPr>
      <w:r w:rsidRPr="004F7D47">
        <w:rPr>
          <w:rFonts w:ascii="宋体" w:hAnsi="宋体" w:hint="eastAsia"/>
          <w:sz w:val="24"/>
        </w:rPr>
        <w:t>施工前应对基层进行交接检验，基层应达到涂饰工程的要求。</w:t>
      </w:r>
    </w:p>
    <w:p w:rsidR="0012451A" w:rsidRPr="004F7D47" w:rsidRDefault="0012451A" w:rsidP="009E4179">
      <w:pPr>
        <w:numPr>
          <w:ilvl w:val="0"/>
          <w:numId w:val="7"/>
        </w:numPr>
        <w:spacing w:line="422" w:lineRule="exact"/>
        <w:rPr>
          <w:rFonts w:ascii="宋体" w:hAnsi="宋体" w:hint="eastAsia"/>
          <w:sz w:val="24"/>
        </w:rPr>
      </w:pPr>
      <w:r w:rsidRPr="004F7D47">
        <w:rPr>
          <w:rFonts w:ascii="宋体" w:hAnsi="宋体" w:hint="eastAsia"/>
          <w:sz w:val="24"/>
        </w:rPr>
        <w:t>混凝土或抹灰基层涂刷溶剂涂料时，含水率不得大于8%；涂刷乳液型涂料时，含水率不得大于10%；木材基层的含水率不得大于12%。</w:t>
      </w:r>
    </w:p>
    <w:p w:rsidR="0012451A" w:rsidRPr="004F7D47" w:rsidRDefault="0012451A" w:rsidP="009E4179">
      <w:pPr>
        <w:numPr>
          <w:ilvl w:val="0"/>
          <w:numId w:val="7"/>
        </w:numPr>
        <w:spacing w:line="422" w:lineRule="exact"/>
        <w:rPr>
          <w:rFonts w:ascii="宋体" w:hAnsi="宋体" w:hint="eastAsia"/>
          <w:sz w:val="24"/>
        </w:rPr>
      </w:pPr>
      <w:r w:rsidRPr="004F7D47">
        <w:rPr>
          <w:rFonts w:ascii="宋体" w:hAnsi="宋体" w:hint="eastAsia"/>
          <w:sz w:val="24"/>
        </w:rPr>
        <w:t>内墙腻子的粘结强度不得小于0.3Mpa，厨房卫生间墙面必须使用耐水型内墙腻子。</w:t>
      </w:r>
    </w:p>
    <w:p w:rsidR="0012451A" w:rsidRPr="004F7D47" w:rsidRDefault="0012451A" w:rsidP="009E4179">
      <w:pPr>
        <w:numPr>
          <w:ilvl w:val="0"/>
          <w:numId w:val="7"/>
        </w:numPr>
        <w:spacing w:line="422" w:lineRule="exact"/>
        <w:rPr>
          <w:rFonts w:ascii="宋体" w:hAnsi="宋体" w:hint="eastAsia"/>
          <w:sz w:val="24"/>
        </w:rPr>
      </w:pPr>
      <w:r w:rsidRPr="004F7D47">
        <w:rPr>
          <w:rFonts w:ascii="宋体" w:hAnsi="宋体" w:hint="eastAsia"/>
          <w:sz w:val="24"/>
        </w:rPr>
        <w:t>应严格按照产品说明书的要求施工，不得任意兑入水或溶剂。</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B、施工工艺</w:t>
      </w:r>
    </w:p>
    <w:p w:rsidR="0012451A" w:rsidRPr="004F7D47" w:rsidRDefault="0012451A" w:rsidP="009E4179">
      <w:pPr>
        <w:numPr>
          <w:ilvl w:val="0"/>
          <w:numId w:val="8"/>
        </w:numPr>
        <w:spacing w:line="422" w:lineRule="exact"/>
        <w:rPr>
          <w:rFonts w:ascii="宋体" w:hAnsi="宋体" w:hint="eastAsia"/>
          <w:sz w:val="24"/>
        </w:rPr>
      </w:pPr>
      <w:r w:rsidRPr="004F7D47">
        <w:rPr>
          <w:rFonts w:ascii="宋体" w:hAnsi="宋体" w:hint="eastAsia"/>
          <w:sz w:val="24"/>
        </w:rPr>
        <w:t>基层处理：先将基层的疙瘩等杂物用铲刀铲除，然后用棕刷将表面灰尘污垢清除干净。表面清扫后，用腻子将墙面麻面、蜂窝、洞眼、残缺处补好。腻子干透后，先用铲刀将多余腻子铲平，再用1号砂纸打磨平整。</w:t>
      </w:r>
    </w:p>
    <w:p w:rsidR="0012451A" w:rsidRPr="004F7D47" w:rsidRDefault="0012451A" w:rsidP="009E4179">
      <w:pPr>
        <w:numPr>
          <w:ilvl w:val="0"/>
          <w:numId w:val="8"/>
        </w:numPr>
        <w:spacing w:line="422" w:lineRule="exact"/>
        <w:rPr>
          <w:rFonts w:ascii="宋体" w:hAnsi="宋体" w:hint="eastAsia"/>
          <w:sz w:val="24"/>
        </w:rPr>
      </w:pPr>
      <w:r w:rsidRPr="004F7D47">
        <w:rPr>
          <w:rFonts w:ascii="宋体" w:hAnsi="宋体" w:hint="eastAsia"/>
          <w:sz w:val="24"/>
        </w:rPr>
        <w:t>底漆：应先涂刷底漆封闭基层，防止返碱，增强与基层的附着性，通过基层渗透性，辅助乳液成膜。封闭底涂料应根据基层材质选定，</w:t>
      </w:r>
      <w:proofErr w:type="gramStart"/>
      <w:r w:rsidRPr="004F7D47">
        <w:rPr>
          <w:rFonts w:ascii="宋体" w:hAnsi="宋体" w:hint="eastAsia"/>
          <w:sz w:val="24"/>
        </w:rPr>
        <w:t>砼</w:t>
      </w:r>
      <w:proofErr w:type="gramEnd"/>
      <w:r w:rsidRPr="004F7D47">
        <w:rPr>
          <w:rFonts w:ascii="宋体" w:hAnsi="宋体" w:hint="eastAsia"/>
          <w:sz w:val="24"/>
        </w:rPr>
        <w:t>、水泥砂浆、水泥石膏板、石膏板等表面，宜用丙稀酸乳液系，也可以用乙烯乳液系。一般应涂两遍，不使其露底。</w:t>
      </w:r>
    </w:p>
    <w:p w:rsidR="0012451A" w:rsidRPr="004F7D47" w:rsidRDefault="0012451A" w:rsidP="009E4179">
      <w:pPr>
        <w:numPr>
          <w:ilvl w:val="0"/>
          <w:numId w:val="8"/>
        </w:numPr>
        <w:spacing w:line="422" w:lineRule="exact"/>
        <w:rPr>
          <w:rFonts w:ascii="宋体" w:hAnsi="宋体" w:hint="eastAsia"/>
          <w:sz w:val="24"/>
        </w:rPr>
      </w:pPr>
      <w:r w:rsidRPr="004F7D47">
        <w:rPr>
          <w:rFonts w:ascii="宋体" w:hAnsi="宋体" w:hint="eastAsia"/>
          <w:sz w:val="24"/>
        </w:rPr>
        <w:lastRenderedPageBreak/>
        <w:t>第一遍满刮腻子及打磨：室内涂装面较大的细缝填补平整后，使用</w:t>
      </w:r>
      <w:proofErr w:type="gramStart"/>
      <w:r w:rsidRPr="004F7D47">
        <w:rPr>
          <w:rFonts w:ascii="宋体" w:hAnsi="宋体" w:hint="eastAsia"/>
          <w:sz w:val="24"/>
        </w:rPr>
        <w:t>批嵌工具</w:t>
      </w:r>
      <w:proofErr w:type="gramEnd"/>
      <w:r w:rsidRPr="004F7D47">
        <w:rPr>
          <w:rFonts w:ascii="宋体" w:hAnsi="宋体" w:hint="eastAsia"/>
          <w:sz w:val="24"/>
        </w:rPr>
        <w:t>满刮乳胶腻子一遍，所有微小砂眼及收缩裂缝均需满刮，以密实、</w:t>
      </w:r>
      <w:proofErr w:type="gramStart"/>
      <w:r w:rsidRPr="004F7D47">
        <w:rPr>
          <w:rFonts w:ascii="宋体" w:hAnsi="宋体" w:hint="eastAsia"/>
          <w:sz w:val="24"/>
        </w:rPr>
        <w:t>线角棱边整齐</w:t>
      </w:r>
      <w:proofErr w:type="gramEnd"/>
      <w:r w:rsidRPr="004F7D47">
        <w:rPr>
          <w:rFonts w:ascii="宋体" w:hAnsi="宋体" w:hint="eastAsia"/>
          <w:sz w:val="24"/>
        </w:rPr>
        <w:t>为度。同时沿着墙面横刮，尽量刮薄，不得漏刮，接头不得留搓，并注意不要玷污门窗及其它物面。腻子干透后，用1号砂纸裹着平整小木板，将腻子渣及高低不平处打磨平整，注意用力均匀，保护棱角。打磨后用棕扫帚清理干净。</w:t>
      </w:r>
    </w:p>
    <w:p w:rsidR="0012451A" w:rsidRPr="004F7D47" w:rsidRDefault="0012451A" w:rsidP="009E4179">
      <w:pPr>
        <w:numPr>
          <w:ilvl w:val="0"/>
          <w:numId w:val="8"/>
        </w:numPr>
        <w:spacing w:line="422" w:lineRule="exact"/>
        <w:rPr>
          <w:rFonts w:ascii="宋体" w:hAnsi="宋体" w:hint="eastAsia"/>
          <w:sz w:val="24"/>
        </w:rPr>
      </w:pPr>
      <w:r w:rsidRPr="004F7D47">
        <w:rPr>
          <w:rFonts w:ascii="宋体" w:hAnsi="宋体" w:hint="eastAsia"/>
          <w:sz w:val="24"/>
        </w:rPr>
        <w:t>第二遍满刮腻子打磨：</w:t>
      </w:r>
      <w:proofErr w:type="gramStart"/>
      <w:r w:rsidRPr="004F7D47">
        <w:rPr>
          <w:rFonts w:ascii="宋体" w:hAnsi="宋体" w:hint="eastAsia"/>
          <w:sz w:val="24"/>
        </w:rPr>
        <w:t>要求此遍</w:t>
      </w:r>
      <w:proofErr w:type="gramEnd"/>
      <w:r w:rsidRPr="004F7D47">
        <w:rPr>
          <w:rFonts w:ascii="宋体" w:hAnsi="宋体" w:hint="eastAsia"/>
          <w:sz w:val="24"/>
        </w:rPr>
        <w:t>腻子</w:t>
      </w:r>
      <w:proofErr w:type="gramStart"/>
      <w:r w:rsidRPr="004F7D47">
        <w:rPr>
          <w:rFonts w:ascii="宋体" w:hAnsi="宋体" w:hint="eastAsia"/>
          <w:sz w:val="24"/>
        </w:rPr>
        <w:t>与前遍腻子</w:t>
      </w:r>
      <w:proofErr w:type="gramEnd"/>
      <w:r w:rsidRPr="004F7D47">
        <w:rPr>
          <w:rFonts w:ascii="宋体" w:hAnsi="宋体" w:hint="eastAsia"/>
          <w:sz w:val="24"/>
        </w:rPr>
        <w:t>与</w:t>
      </w:r>
      <w:proofErr w:type="gramStart"/>
      <w:r w:rsidRPr="004F7D47">
        <w:rPr>
          <w:rFonts w:ascii="宋体" w:hAnsi="宋体" w:hint="eastAsia"/>
          <w:sz w:val="24"/>
        </w:rPr>
        <w:t>前遍腻子刮抹</w:t>
      </w:r>
      <w:proofErr w:type="gramEnd"/>
      <w:r w:rsidRPr="004F7D47">
        <w:rPr>
          <w:rFonts w:ascii="宋体" w:hAnsi="宋体" w:hint="eastAsia"/>
          <w:sz w:val="24"/>
        </w:rPr>
        <w:t>方</w:t>
      </w:r>
      <w:r>
        <w:rPr>
          <w:rFonts w:ascii="宋体" w:hAnsi="宋体" w:hint="eastAsia"/>
          <w:sz w:val="24"/>
        </w:rPr>
        <w:t>响</w:t>
      </w:r>
      <w:r w:rsidRPr="004F7D47">
        <w:rPr>
          <w:rFonts w:ascii="宋体" w:hAnsi="宋体" w:hint="eastAsia"/>
          <w:sz w:val="24"/>
        </w:rPr>
        <w:t>互相垂直，即应沿着墙面竖刮，将墙面进一步</w:t>
      </w:r>
      <w:proofErr w:type="gramStart"/>
      <w:r w:rsidRPr="004F7D47">
        <w:rPr>
          <w:rFonts w:ascii="宋体" w:hAnsi="宋体" w:hint="eastAsia"/>
          <w:sz w:val="24"/>
        </w:rPr>
        <w:t>刮满及打磨</w:t>
      </w:r>
      <w:proofErr w:type="gramEnd"/>
      <w:r w:rsidRPr="004F7D47">
        <w:rPr>
          <w:rFonts w:ascii="宋体" w:hAnsi="宋体" w:hint="eastAsia"/>
          <w:sz w:val="24"/>
        </w:rPr>
        <w:t>平整、光滑为止。</w:t>
      </w:r>
    </w:p>
    <w:p w:rsidR="0012451A" w:rsidRPr="004F7D47" w:rsidRDefault="0012451A" w:rsidP="009E4179">
      <w:pPr>
        <w:numPr>
          <w:ilvl w:val="0"/>
          <w:numId w:val="8"/>
        </w:numPr>
        <w:spacing w:line="422" w:lineRule="exact"/>
        <w:rPr>
          <w:rFonts w:ascii="宋体" w:hAnsi="宋体" w:hint="eastAsia"/>
          <w:sz w:val="24"/>
        </w:rPr>
      </w:pPr>
      <w:r w:rsidRPr="004F7D47">
        <w:rPr>
          <w:rFonts w:ascii="宋体" w:hAnsi="宋体" w:hint="eastAsia"/>
          <w:sz w:val="24"/>
        </w:rPr>
        <w:t>第一遍涂料：涂刷前必须将基层表面清扫干净，擦净浮物。涂刷是宜用排笔，涂刷时顺序一般是从上到下，从左到右，先横后竖，先边线、棱角、小面，后大面。阴角处不得有残积涂料，阳角处不得裹棱。如墙面一次涂刷不能从上到底，应多层次上下同时作业，互相配合协作，避免接搓、刷涂重叠现象。独立面每面应用同一批涂料，并一次完成。</w:t>
      </w:r>
    </w:p>
    <w:p w:rsidR="0012451A" w:rsidRPr="004F7D47" w:rsidRDefault="0012451A" w:rsidP="009E4179">
      <w:pPr>
        <w:numPr>
          <w:ilvl w:val="0"/>
          <w:numId w:val="8"/>
        </w:numPr>
        <w:spacing w:line="422" w:lineRule="exact"/>
        <w:rPr>
          <w:rFonts w:ascii="宋体" w:hAnsi="宋体" w:hint="eastAsia"/>
          <w:sz w:val="24"/>
        </w:rPr>
      </w:pPr>
      <w:proofErr w:type="gramStart"/>
      <w:r w:rsidRPr="004F7D47">
        <w:rPr>
          <w:rFonts w:ascii="宋体" w:hAnsi="宋体" w:hint="eastAsia"/>
          <w:sz w:val="24"/>
        </w:rPr>
        <w:t>复补腻子</w:t>
      </w:r>
      <w:proofErr w:type="gramEnd"/>
      <w:r w:rsidRPr="004F7D47">
        <w:rPr>
          <w:rFonts w:ascii="宋体" w:hAnsi="宋体" w:hint="eastAsia"/>
          <w:sz w:val="24"/>
        </w:rPr>
        <w:t>：第一遍涂料干透后，应普遍检查一遍，如有缺陷应</w:t>
      </w:r>
      <w:proofErr w:type="gramStart"/>
      <w:r w:rsidRPr="004F7D47">
        <w:rPr>
          <w:rFonts w:ascii="宋体" w:hAnsi="宋体" w:hint="eastAsia"/>
          <w:sz w:val="24"/>
        </w:rPr>
        <w:t>局部复补涂料</w:t>
      </w:r>
      <w:proofErr w:type="gramEnd"/>
      <w:r w:rsidRPr="004F7D47">
        <w:rPr>
          <w:rFonts w:ascii="宋体" w:hAnsi="宋体" w:hint="eastAsia"/>
          <w:sz w:val="24"/>
        </w:rPr>
        <w:t>腻子一遍，并用牛角刮刀刮抹，以免损伤底膜。</w:t>
      </w:r>
    </w:p>
    <w:p w:rsidR="0012451A" w:rsidRPr="004F7D47" w:rsidRDefault="0012451A" w:rsidP="009E4179">
      <w:pPr>
        <w:numPr>
          <w:ilvl w:val="0"/>
          <w:numId w:val="8"/>
        </w:numPr>
        <w:spacing w:line="422" w:lineRule="exact"/>
        <w:rPr>
          <w:rFonts w:ascii="宋体" w:hAnsi="宋体" w:hint="eastAsia"/>
          <w:sz w:val="24"/>
        </w:rPr>
      </w:pPr>
      <w:r w:rsidRPr="004F7D47">
        <w:rPr>
          <w:rFonts w:ascii="宋体" w:hAnsi="宋体" w:hint="eastAsia"/>
          <w:sz w:val="24"/>
        </w:rPr>
        <w:t>磨光：</w:t>
      </w:r>
      <w:proofErr w:type="gramStart"/>
      <w:r w:rsidRPr="004F7D47">
        <w:rPr>
          <w:rFonts w:ascii="宋体" w:hAnsi="宋体" w:hint="eastAsia"/>
          <w:sz w:val="24"/>
        </w:rPr>
        <w:t>复补腻子</w:t>
      </w:r>
      <w:proofErr w:type="gramEnd"/>
      <w:r w:rsidRPr="004F7D47">
        <w:rPr>
          <w:rFonts w:ascii="宋体" w:hAnsi="宋体" w:hint="eastAsia"/>
          <w:sz w:val="24"/>
        </w:rPr>
        <w:t>干透后，应用细砂纸将涂面打磨平滑，注意用力应轻而匀，且不得磨穿漆膜，磨后将表面清扫干净。</w:t>
      </w:r>
    </w:p>
    <w:p w:rsidR="0012451A" w:rsidRPr="004F7D47" w:rsidRDefault="0012451A" w:rsidP="009E4179">
      <w:pPr>
        <w:numPr>
          <w:ilvl w:val="0"/>
          <w:numId w:val="8"/>
        </w:numPr>
        <w:spacing w:line="422" w:lineRule="exact"/>
        <w:rPr>
          <w:rFonts w:ascii="宋体" w:hAnsi="宋体" w:hint="eastAsia"/>
          <w:sz w:val="24"/>
        </w:rPr>
      </w:pPr>
      <w:r w:rsidRPr="004F7D47">
        <w:rPr>
          <w:rFonts w:ascii="宋体" w:hAnsi="宋体" w:hint="eastAsia"/>
          <w:sz w:val="24"/>
        </w:rPr>
        <w:t>第二遍涂料、第三遍涂料：要求表面更美观细腻，必须使用排笔涂刷。大面积涂刷时应多人配合流水作业，互相衔接。一般从不显眼的一头开始，</w:t>
      </w:r>
      <w:proofErr w:type="gramStart"/>
      <w:r w:rsidRPr="004F7D47">
        <w:rPr>
          <w:rFonts w:ascii="宋体" w:hAnsi="宋体" w:hint="eastAsia"/>
          <w:sz w:val="24"/>
        </w:rPr>
        <w:t>逐渐</w:t>
      </w:r>
      <w:r>
        <w:rPr>
          <w:rFonts w:ascii="宋体" w:hAnsi="宋体" w:hint="eastAsia"/>
          <w:sz w:val="24"/>
        </w:rPr>
        <w:t>响</w:t>
      </w:r>
      <w:r w:rsidRPr="004F7D47">
        <w:rPr>
          <w:rFonts w:ascii="宋体" w:hAnsi="宋体" w:hint="eastAsia"/>
          <w:sz w:val="24"/>
        </w:rPr>
        <w:t>另一头</w:t>
      </w:r>
      <w:proofErr w:type="gramEnd"/>
      <w:r w:rsidRPr="004F7D47">
        <w:rPr>
          <w:rFonts w:ascii="宋体" w:hAnsi="宋体" w:hint="eastAsia"/>
          <w:sz w:val="24"/>
        </w:rPr>
        <w:t>循序涂刷，至不显眼</w:t>
      </w:r>
      <w:proofErr w:type="gramStart"/>
      <w:r w:rsidRPr="004F7D47">
        <w:rPr>
          <w:rFonts w:ascii="宋体" w:hAnsi="宋体" w:hint="eastAsia"/>
          <w:sz w:val="24"/>
        </w:rPr>
        <w:t>处收刷为止</w:t>
      </w:r>
      <w:proofErr w:type="gramEnd"/>
      <w:r w:rsidRPr="004F7D47">
        <w:rPr>
          <w:rFonts w:ascii="宋体" w:hAnsi="宋体" w:hint="eastAsia"/>
          <w:sz w:val="24"/>
        </w:rPr>
        <w:t>，不得出现接</w:t>
      </w:r>
      <w:proofErr w:type="gramStart"/>
      <w:r w:rsidRPr="004F7D47">
        <w:rPr>
          <w:rFonts w:ascii="宋体" w:hAnsi="宋体" w:hint="eastAsia"/>
          <w:sz w:val="24"/>
        </w:rPr>
        <w:t>搓及刷</w:t>
      </w:r>
      <w:proofErr w:type="gramEnd"/>
      <w:r w:rsidRPr="004F7D47">
        <w:rPr>
          <w:rFonts w:ascii="宋体" w:hAnsi="宋体" w:hint="eastAsia"/>
          <w:sz w:val="24"/>
        </w:rPr>
        <w:t>纹，</w:t>
      </w:r>
      <w:proofErr w:type="gramStart"/>
      <w:r w:rsidRPr="004F7D47">
        <w:rPr>
          <w:rFonts w:ascii="宋体" w:hAnsi="宋体" w:hint="eastAsia"/>
          <w:sz w:val="24"/>
        </w:rPr>
        <w:t>排笔毛若粘附</w:t>
      </w:r>
      <w:proofErr w:type="gramEnd"/>
      <w:r w:rsidRPr="004F7D47">
        <w:rPr>
          <w:rFonts w:ascii="宋体" w:hAnsi="宋体" w:hint="eastAsia"/>
          <w:sz w:val="24"/>
        </w:rPr>
        <w:t>在墙上应及时剔掉。高级刷涂时，表面应用更细的砂纸轻打磨光滑。</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C、质量验收</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① 主控项目</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 xml:space="preserve">   严禁漏涂、起皮、</w:t>
      </w:r>
      <w:proofErr w:type="gramStart"/>
      <w:r w:rsidRPr="004F7D47">
        <w:rPr>
          <w:rFonts w:ascii="宋体" w:hAnsi="宋体" w:hint="eastAsia"/>
          <w:sz w:val="24"/>
        </w:rPr>
        <w:t>掉粉和</w:t>
      </w:r>
      <w:proofErr w:type="gramEnd"/>
      <w:r w:rsidRPr="004F7D47">
        <w:rPr>
          <w:rFonts w:ascii="宋体" w:hAnsi="宋体" w:hint="eastAsia"/>
          <w:sz w:val="24"/>
        </w:rPr>
        <w:t>透底。</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 xml:space="preserve">   检验方法：观察检查、手扳检查。</w:t>
      </w:r>
    </w:p>
    <w:p w:rsidR="0012451A" w:rsidRPr="004F7D47" w:rsidRDefault="0012451A" w:rsidP="009E4179">
      <w:pPr>
        <w:numPr>
          <w:ilvl w:val="0"/>
          <w:numId w:val="4"/>
        </w:numPr>
        <w:spacing w:line="422" w:lineRule="exact"/>
        <w:rPr>
          <w:rFonts w:ascii="宋体" w:hAnsi="宋体" w:hint="eastAsia"/>
          <w:sz w:val="24"/>
        </w:rPr>
      </w:pPr>
      <w:r w:rsidRPr="004F7D47">
        <w:rPr>
          <w:rFonts w:ascii="宋体" w:hAnsi="宋体" w:hint="eastAsia"/>
          <w:sz w:val="24"/>
        </w:rPr>
        <w:t>一般项目</w:t>
      </w:r>
    </w:p>
    <w:p w:rsidR="0012451A" w:rsidRPr="004F7D47" w:rsidRDefault="0012451A" w:rsidP="0012451A">
      <w:pPr>
        <w:spacing w:line="422" w:lineRule="exact"/>
        <w:rPr>
          <w:rFonts w:ascii="宋体" w:hAnsi="宋体" w:hint="eastAsia"/>
          <w:sz w:val="24"/>
        </w:rPr>
      </w:pPr>
      <w:r w:rsidRPr="004F7D47">
        <w:rPr>
          <w:rFonts w:ascii="宋体" w:hAnsi="宋体" w:hint="eastAsia"/>
          <w:sz w:val="24"/>
        </w:rPr>
        <w:t xml:space="preserve"> 涂料表面的质量</w:t>
      </w:r>
    </w:p>
    <w:tbl>
      <w:tblPr>
        <w:tblW w:w="8514" w:type="dxa"/>
        <w:tblInd w:w="108" w:type="dxa"/>
        <w:tblLayout w:type="fixed"/>
        <w:tblLook w:val="0000"/>
      </w:tblPr>
      <w:tblGrid>
        <w:gridCol w:w="774"/>
        <w:gridCol w:w="1548"/>
        <w:gridCol w:w="1290"/>
        <w:gridCol w:w="1806"/>
        <w:gridCol w:w="1419"/>
        <w:gridCol w:w="1677"/>
      </w:tblGrid>
      <w:tr w:rsidR="0012451A" w:rsidRPr="004F7D47" w:rsidTr="005655F9">
        <w:tblPrEx>
          <w:tblCellMar>
            <w:top w:w="0" w:type="dxa"/>
            <w:bottom w:w="0" w:type="dxa"/>
          </w:tblCellMar>
        </w:tblPrEx>
        <w:trPr>
          <w:cantSplit/>
          <w:trHeight w:val="1040"/>
        </w:trPr>
        <w:tc>
          <w:tcPr>
            <w:tcW w:w="774" w:type="dxa"/>
            <w:textDirection w:val="tbRlV"/>
            <w:vAlign w:val="center"/>
          </w:tcPr>
          <w:p w:rsidR="0012451A" w:rsidRPr="004F7D47" w:rsidRDefault="0012451A" w:rsidP="005655F9">
            <w:pPr>
              <w:spacing w:line="422" w:lineRule="exact"/>
              <w:ind w:left="113" w:right="113"/>
              <w:jc w:val="center"/>
              <w:rPr>
                <w:rFonts w:ascii="宋体" w:hAnsi="宋体" w:hint="eastAsia"/>
                <w:sz w:val="24"/>
              </w:rPr>
            </w:pPr>
            <w:r w:rsidRPr="004F7D47">
              <w:rPr>
                <w:rFonts w:ascii="宋体" w:hAnsi="宋体" w:hint="eastAsia"/>
                <w:sz w:val="24"/>
              </w:rPr>
              <w:t>项次</w:t>
            </w:r>
          </w:p>
        </w:tc>
        <w:tc>
          <w:tcPr>
            <w:tcW w:w="1548"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项目</w:t>
            </w:r>
          </w:p>
        </w:tc>
        <w:tc>
          <w:tcPr>
            <w:tcW w:w="1290" w:type="dxa"/>
            <w:vAlign w:val="center"/>
          </w:tcPr>
          <w:p w:rsidR="0012451A" w:rsidRPr="004F7D47" w:rsidRDefault="0012451A" w:rsidP="005655F9">
            <w:pPr>
              <w:spacing w:line="422" w:lineRule="exact"/>
              <w:jc w:val="center"/>
              <w:rPr>
                <w:rFonts w:ascii="宋体" w:hAnsi="宋体" w:hint="eastAsia"/>
                <w:sz w:val="24"/>
              </w:rPr>
            </w:pPr>
            <w:proofErr w:type="gramStart"/>
            <w:r w:rsidRPr="004F7D47">
              <w:rPr>
                <w:rFonts w:ascii="宋体" w:hAnsi="宋体" w:hint="eastAsia"/>
                <w:sz w:val="24"/>
              </w:rPr>
              <w:t>普通级薄涂料</w:t>
            </w:r>
            <w:proofErr w:type="gramEnd"/>
          </w:p>
        </w:tc>
        <w:tc>
          <w:tcPr>
            <w:tcW w:w="1806"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中级薄涂料</w:t>
            </w:r>
          </w:p>
        </w:tc>
        <w:tc>
          <w:tcPr>
            <w:tcW w:w="1419"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高级薄涂料</w:t>
            </w:r>
          </w:p>
        </w:tc>
        <w:tc>
          <w:tcPr>
            <w:tcW w:w="1677"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检验方法</w:t>
            </w:r>
          </w:p>
        </w:tc>
      </w:tr>
      <w:tr w:rsidR="0012451A" w:rsidRPr="004F7D47" w:rsidTr="005655F9">
        <w:tblPrEx>
          <w:tblCellMar>
            <w:top w:w="0" w:type="dxa"/>
            <w:bottom w:w="0" w:type="dxa"/>
          </w:tblCellMar>
        </w:tblPrEx>
        <w:tc>
          <w:tcPr>
            <w:tcW w:w="77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1</w:t>
            </w:r>
          </w:p>
        </w:tc>
        <w:tc>
          <w:tcPr>
            <w:tcW w:w="1548"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泛碱、</w:t>
            </w:r>
            <w:proofErr w:type="gramStart"/>
            <w:r w:rsidRPr="004F7D47">
              <w:rPr>
                <w:rFonts w:ascii="宋体" w:hAnsi="宋体" w:hint="eastAsia"/>
                <w:sz w:val="24"/>
              </w:rPr>
              <w:t>咬色</w:t>
            </w:r>
            <w:proofErr w:type="gramEnd"/>
          </w:p>
        </w:tc>
        <w:tc>
          <w:tcPr>
            <w:tcW w:w="129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不允许</w:t>
            </w:r>
          </w:p>
        </w:tc>
        <w:tc>
          <w:tcPr>
            <w:tcW w:w="1806"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不允许</w:t>
            </w:r>
          </w:p>
        </w:tc>
        <w:tc>
          <w:tcPr>
            <w:tcW w:w="1419"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不允许</w:t>
            </w:r>
          </w:p>
        </w:tc>
        <w:tc>
          <w:tcPr>
            <w:tcW w:w="1677"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观察</w:t>
            </w:r>
          </w:p>
        </w:tc>
      </w:tr>
      <w:tr w:rsidR="0012451A" w:rsidRPr="004F7D47" w:rsidTr="005655F9">
        <w:tblPrEx>
          <w:tblCellMar>
            <w:top w:w="0" w:type="dxa"/>
            <w:bottom w:w="0" w:type="dxa"/>
          </w:tblCellMar>
        </w:tblPrEx>
        <w:tc>
          <w:tcPr>
            <w:tcW w:w="77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2</w:t>
            </w:r>
          </w:p>
        </w:tc>
        <w:tc>
          <w:tcPr>
            <w:tcW w:w="1548"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流坠、疙瘩</w:t>
            </w:r>
          </w:p>
        </w:tc>
        <w:tc>
          <w:tcPr>
            <w:tcW w:w="129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允许少量</w:t>
            </w:r>
          </w:p>
        </w:tc>
        <w:tc>
          <w:tcPr>
            <w:tcW w:w="1806"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允许轻微少量</w:t>
            </w:r>
          </w:p>
        </w:tc>
        <w:tc>
          <w:tcPr>
            <w:tcW w:w="1419"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不允许</w:t>
            </w:r>
          </w:p>
        </w:tc>
        <w:tc>
          <w:tcPr>
            <w:tcW w:w="1677"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观察</w:t>
            </w:r>
          </w:p>
        </w:tc>
      </w:tr>
      <w:tr w:rsidR="0012451A" w:rsidRPr="004F7D47" w:rsidTr="005655F9">
        <w:tblPrEx>
          <w:tblCellMar>
            <w:top w:w="0" w:type="dxa"/>
            <w:bottom w:w="0" w:type="dxa"/>
          </w:tblCellMar>
        </w:tblPrEx>
        <w:tc>
          <w:tcPr>
            <w:tcW w:w="77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lastRenderedPageBreak/>
              <w:t>3</w:t>
            </w:r>
          </w:p>
        </w:tc>
        <w:tc>
          <w:tcPr>
            <w:tcW w:w="1548"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颜色、刷纹</w:t>
            </w:r>
          </w:p>
        </w:tc>
        <w:tc>
          <w:tcPr>
            <w:tcW w:w="129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颜色一致</w:t>
            </w:r>
          </w:p>
        </w:tc>
        <w:tc>
          <w:tcPr>
            <w:tcW w:w="1806"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颜色一致，允许轻微少量沙眼，刷纹通顺</w:t>
            </w:r>
          </w:p>
        </w:tc>
        <w:tc>
          <w:tcPr>
            <w:tcW w:w="1419"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颜色一致，无沙眼，无刷纹</w:t>
            </w:r>
          </w:p>
        </w:tc>
        <w:tc>
          <w:tcPr>
            <w:tcW w:w="1677"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观察</w:t>
            </w:r>
          </w:p>
        </w:tc>
      </w:tr>
      <w:tr w:rsidR="0012451A" w:rsidRPr="004F7D47" w:rsidTr="005655F9">
        <w:tblPrEx>
          <w:tblCellMar>
            <w:top w:w="0" w:type="dxa"/>
            <w:bottom w:w="0" w:type="dxa"/>
          </w:tblCellMar>
        </w:tblPrEx>
        <w:tc>
          <w:tcPr>
            <w:tcW w:w="77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4</w:t>
            </w:r>
          </w:p>
        </w:tc>
        <w:tc>
          <w:tcPr>
            <w:tcW w:w="1548"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装饰线、</w:t>
            </w:r>
            <w:proofErr w:type="gramStart"/>
            <w:r w:rsidRPr="004F7D47">
              <w:rPr>
                <w:rFonts w:ascii="宋体" w:hAnsi="宋体" w:hint="eastAsia"/>
                <w:sz w:val="24"/>
              </w:rPr>
              <w:t>分色线平直</w:t>
            </w:r>
            <w:proofErr w:type="gramEnd"/>
            <w:r w:rsidRPr="004F7D47">
              <w:rPr>
                <w:rFonts w:ascii="宋体" w:hAnsi="宋体" w:hint="eastAsia"/>
                <w:sz w:val="24"/>
              </w:rPr>
              <w:t>允许偏差/极限偏差</w:t>
            </w:r>
          </w:p>
        </w:tc>
        <w:tc>
          <w:tcPr>
            <w:tcW w:w="129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±3/±4</w:t>
            </w:r>
          </w:p>
        </w:tc>
        <w:tc>
          <w:tcPr>
            <w:tcW w:w="1806"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±2/±3</w:t>
            </w:r>
          </w:p>
        </w:tc>
        <w:tc>
          <w:tcPr>
            <w:tcW w:w="1419"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±1/±2</w:t>
            </w:r>
          </w:p>
        </w:tc>
        <w:tc>
          <w:tcPr>
            <w:tcW w:w="1677"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线检查，不足</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拉通线检查</w:t>
            </w:r>
          </w:p>
        </w:tc>
      </w:tr>
      <w:tr w:rsidR="0012451A" w:rsidRPr="004F7D47" w:rsidTr="005655F9">
        <w:tblPrEx>
          <w:tblCellMar>
            <w:top w:w="0" w:type="dxa"/>
            <w:bottom w:w="0" w:type="dxa"/>
          </w:tblCellMar>
        </w:tblPrEx>
        <w:trPr>
          <w:trHeight w:val="896"/>
        </w:trPr>
        <w:tc>
          <w:tcPr>
            <w:tcW w:w="774" w:type="dxa"/>
            <w:vAlign w:val="center"/>
          </w:tcPr>
          <w:p w:rsidR="0012451A" w:rsidRPr="004F7D47" w:rsidRDefault="0012451A" w:rsidP="005655F9">
            <w:pPr>
              <w:spacing w:line="422" w:lineRule="exact"/>
              <w:jc w:val="center"/>
              <w:rPr>
                <w:rFonts w:ascii="宋体" w:hAnsi="宋体" w:hint="eastAsia"/>
                <w:sz w:val="24"/>
              </w:rPr>
            </w:pPr>
            <w:r w:rsidRPr="004F7D47">
              <w:rPr>
                <w:rFonts w:ascii="宋体" w:hAnsi="宋体" w:hint="eastAsia"/>
                <w:sz w:val="24"/>
              </w:rPr>
              <w:t>5</w:t>
            </w:r>
          </w:p>
        </w:tc>
        <w:tc>
          <w:tcPr>
            <w:tcW w:w="1548"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门窗、灯具等</w:t>
            </w:r>
          </w:p>
        </w:tc>
        <w:tc>
          <w:tcPr>
            <w:tcW w:w="1290"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洁净</w:t>
            </w:r>
          </w:p>
        </w:tc>
        <w:tc>
          <w:tcPr>
            <w:tcW w:w="1806"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洁净</w:t>
            </w:r>
          </w:p>
        </w:tc>
        <w:tc>
          <w:tcPr>
            <w:tcW w:w="1419"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洁净</w:t>
            </w:r>
          </w:p>
        </w:tc>
        <w:tc>
          <w:tcPr>
            <w:tcW w:w="1677" w:type="dxa"/>
            <w:vAlign w:val="center"/>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观察</w:t>
            </w:r>
          </w:p>
        </w:tc>
      </w:tr>
    </w:tbl>
    <w:p w:rsidR="0012451A" w:rsidRPr="004F7D47" w:rsidRDefault="0012451A" w:rsidP="0012451A">
      <w:pPr>
        <w:spacing w:line="422" w:lineRule="exact"/>
        <w:rPr>
          <w:rFonts w:ascii="宋体" w:hAnsi="宋体" w:hint="eastAsia"/>
          <w:sz w:val="24"/>
        </w:rPr>
      </w:pPr>
      <w:r w:rsidRPr="004F7D47">
        <w:rPr>
          <w:rFonts w:ascii="宋体" w:hAnsi="宋体" w:hint="eastAsia"/>
          <w:sz w:val="24"/>
        </w:rPr>
        <w:t xml:space="preserve"> D、 验收时提交下列资料</w:t>
      </w:r>
    </w:p>
    <w:p w:rsidR="0012451A" w:rsidRPr="004F7D47" w:rsidRDefault="0012451A" w:rsidP="009E4179">
      <w:pPr>
        <w:numPr>
          <w:ilvl w:val="0"/>
          <w:numId w:val="9"/>
        </w:numPr>
        <w:spacing w:line="422" w:lineRule="exact"/>
        <w:rPr>
          <w:rFonts w:ascii="宋体" w:hAnsi="宋体" w:hint="eastAsia"/>
          <w:sz w:val="24"/>
        </w:rPr>
      </w:pPr>
      <w:r w:rsidRPr="004F7D47">
        <w:rPr>
          <w:rFonts w:ascii="宋体" w:hAnsi="宋体" w:hint="eastAsia"/>
          <w:sz w:val="24"/>
        </w:rPr>
        <w:t>涂料工程的施工图、设计说明及其它设计文件。</w:t>
      </w:r>
    </w:p>
    <w:p w:rsidR="0012451A" w:rsidRPr="004F7D47" w:rsidRDefault="0012451A" w:rsidP="009E4179">
      <w:pPr>
        <w:numPr>
          <w:ilvl w:val="0"/>
          <w:numId w:val="9"/>
        </w:numPr>
        <w:spacing w:line="422" w:lineRule="exact"/>
        <w:rPr>
          <w:rFonts w:ascii="宋体" w:hAnsi="宋体" w:hint="eastAsia"/>
          <w:sz w:val="24"/>
        </w:rPr>
      </w:pPr>
      <w:r w:rsidRPr="004F7D47">
        <w:rPr>
          <w:rFonts w:ascii="宋体" w:hAnsi="宋体" w:hint="eastAsia"/>
          <w:sz w:val="24"/>
        </w:rPr>
        <w:t>涂料、腻子、底漆、界面剂等材料的产品合格证书、性能检验报告、进场验收记录及水性涂料耐洗刷性的复检报告。</w:t>
      </w:r>
    </w:p>
    <w:p w:rsidR="0012451A" w:rsidRPr="004F7D47" w:rsidRDefault="0012451A" w:rsidP="009E4179">
      <w:pPr>
        <w:numPr>
          <w:ilvl w:val="0"/>
          <w:numId w:val="9"/>
        </w:numPr>
        <w:spacing w:line="422" w:lineRule="exact"/>
        <w:rPr>
          <w:rFonts w:ascii="宋体" w:hAnsi="宋体" w:hint="eastAsia"/>
          <w:sz w:val="24"/>
        </w:rPr>
      </w:pPr>
      <w:r w:rsidRPr="004F7D47">
        <w:rPr>
          <w:rFonts w:ascii="宋体" w:hAnsi="宋体" w:hint="eastAsia"/>
          <w:sz w:val="24"/>
        </w:rPr>
        <w:t>基层验收记录。</w:t>
      </w:r>
    </w:p>
    <w:p w:rsidR="0012451A" w:rsidRPr="004F7D47" w:rsidRDefault="0012451A" w:rsidP="009E4179">
      <w:pPr>
        <w:numPr>
          <w:ilvl w:val="0"/>
          <w:numId w:val="9"/>
        </w:numPr>
        <w:spacing w:line="422" w:lineRule="exact"/>
        <w:rPr>
          <w:rFonts w:ascii="宋体" w:hAnsi="宋体" w:hint="eastAsia"/>
          <w:sz w:val="24"/>
        </w:rPr>
      </w:pPr>
      <w:r w:rsidRPr="004F7D47">
        <w:rPr>
          <w:rFonts w:ascii="宋体" w:hAnsi="宋体" w:hint="eastAsia"/>
          <w:sz w:val="24"/>
        </w:rPr>
        <w:t>施工各工序的自检记录。</w:t>
      </w:r>
    </w:p>
    <w:p w:rsidR="0012451A" w:rsidRPr="004F7D47" w:rsidRDefault="0012451A" w:rsidP="0012451A">
      <w:pPr>
        <w:spacing w:line="422" w:lineRule="exact"/>
        <w:rPr>
          <w:rFonts w:ascii="宋体" w:hAnsi="宋体" w:hint="eastAsia"/>
          <w:sz w:val="24"/>
        </w:rPr>
      </w:pPr>
    </w:p>
    <w:p w:rsidR="0012451A" w:rsidRPr="004F7D47" w:rsidRDefault="0012451A" w:rsidP="0012451A">
      <w:pPr>
        <w:pStyle w:val="aa"/>
        <w:spacing w:line="422" w:lineRule="exact"/>
        <w:jc w:val="center"/>
        <w:rPr>
          <w:rFonts w:ascii="宋体" w:eastAsia="宋体" w:hAnsi="宋体" w:hint="eastAsia"/>
          <w:sz w:val="24"/>
          <w:szCs w:val="24"/>
        </w:rPr>
      </w:pPr>
      <w:r w:rsidRPr="004F7D47">
        <w:rPr>
          <w:rFonts w:ascii="宋体" w:eastAsia="宋体" w:hAnsi="宋体" w:hint="eastAsia"/>
          <w:sz w:val="24"/>
          <w:szCs w:val="24"/>
        </w:rPr>
        <w:t>8、木门安装</w:t>
      </w:r>
    </w:p>
    <w:p w:rsidR="0012451A" w:rsidRPr="004F7D47" w:rsidRDefault="0012451A" w:rsidP="0012451A">
      <w:pPr>
        <w:pStyle w:val="aa"/>
        <w:spacing w:line="422" w:lineRule="exact"/>
        <w:rPr>
          <w:rFonts w:ascii="宋体" w:eastAsia="宋体" w:hAnsi="宋体" w:hint="eastAsia"/>
          <w:sz w:val="24"/>
          <w:szCs w:val="24"/>
        </w:rPr>
      </w:pPr>
      <w:r w:rsidRPr="004F7D47">
        <w:rPr>
          <w:rFonts w:ascii="宋体" w:eastAsia="宋体" w:hAnsi="宋体" w:hint="eastAsia"/>
          <w:sz w:val="24"/>
          <w:szCs w:val="24"/>
        </w:rPr>
        <w:t xml:space="preserve"> A、工艺流程</w:t>
      </w:r>
    </w:p>
    <w:p w:rsidR="0012451A" w:rsidRPr="004F7D47" w:rsidRDefault="0012451A" w:rsidP="0012451A">
      <w:pPr>
        <w:pStyle w:val="aa"/>
        <w:spacing w:line="422" w:lineRule="exact"/>
        <w:rPr>
          <w:rFonts w:ascii="宋体" w:eastAsia="宋体" w:hAnsi="宋体" w:hint="eastAsia"/>
          <w:sz w:val="24"/>
          <w:szCs w:val="24"/>
        </w:rPr>
      </w:pPr>
      <w:r w:rsidRPr="004F7D47">
        <w:rPr>
          <w:rFonts w:ascii="宋体" w:eastAsia="宋体" w:hAnsi="宋体" w:hint="eastAsia"/>
          <w:sz w:val="24"/>
          <w:szCs w:val="24"/>
        </w:rPr>
        <w:t>找规矩弹线，找出门框安装位置→安装样板→门框安装→门扇安装。</w:t>
      </w:r>
    </w:p>
    <w:p w:rsidR="0012451A" w:rsidRPr="004F7D47" w:rsidRDefault="0012451A" w:rsidP="0012451A">
      <w:pPr>
        <w:pStyle w:val="aa"/>
        <w:spacing w:line="422" w:lineRule="exact"/>
        <w:rPr>
          <w:rFonts w:ascii="宋体" w:eastAsia="宋体" w:hAnsi="宋体" w:hint="eastAsia"/>
          <w:sz w:val="24"/>
          <w:szCs w:val="24"/>
        </w:rPr>
      </w:pPr>
      <w:r w:rsidRPr="004F7D47">
        <w:rPr>
          <w:rFonts w:ascii="宋体" w:eastAsia="宋体" w:hAnsi="宋体" w:hint="eastAsia"/>
          <w:sz w:val="24"/>
          <w:szCs w:val="24"/>
        </w:rPr>
        <w:t>B、门框安装</w:t>
      </w:r>
    </w:p>
    <w:p w:rsidR="0012451A" w:rsidRPr="004F7D47" w:rsidRDefault="0012451A" w:rsidP="0012451A">
      <w:pPr>
        <w:pStyle w:val="aa"/>
        <w:spacing w:line="422" w:lineRule="exact"/>
        <w:rPr>
          <w:rFonts w:ascii="宋体" w:eastAsia="宋体" w:hAnsi="宋体" w:hint="eastAsia"/>
          <w:sz w:val="24"/>
          <w:szCs w:val="24"/>
        </w:rPr>
      </w:pPr>
      <w:r w:rsidRPr="004F7D47">
        <w:rPr>
          <w:rFonts w:ascii="宋体" w:eastAsia="宋体" w:hAnsi="宋体" w:hint="eastAsia"/>
          <w:sz w:val="24"/>
          <w:szCs w:val="24"/>
        </w:rPr>
        <w:t>应在地面工程施工前完成，门框安装应保证牢固，门框应与木砖钉牢，一般每边不少于2点固定，间距不大于</w:t>
      </w:r>
      <w:smartTag w:uri="urn:schemas-microsoft-com:office:smarttags" w:element="chmetcnv">
        <w:smartTagPr>
          <w:attr w:name="UnitName" w:val="m"/>
          <w:attr w:name="SourceValue" w:val="1.2"/>
          <w:attr w:name="HasSpace" w:val="False"/>
          <w:attr w:name="Negative" w:val="False"/>
          <w:attr w:name="NumberType" w:val="1"/>
          <w:attr w:name="TCSC" w:val="0"/>
        </w:smartTagPr>
        <w:r w:rsidRPr="004F7D47">
          <w:rPr>
            <w:rFonts w:ascii="宋体" w:eastAsia="宋体" w:hAnsi="宋体" w:hint="eastAsia"/>
            <w:sz w:val="24"/>
            <w:szCs w:val="24"/>
          </w:rPr>
          <w:t>1.2m</w:t>
        </w:r>
      </w:smartTag>
      <w:r w:rsidRPr="004F7D47">
        <w:rPr>
          <w:rFonts w:ascii="宋体" w:eastAsia="宋体" w:hAnsi="宋体" w:hint="eastAsia"/>
          <w:sz w:val="24"/>
          <w:szCs w:val="24"/>
        </w:rPr>
        <w:t>。</w:t>
      </w:r>
    </w:p>
    <w:p w:rsidR="0012451A" w:rsidRPr="004F7D47" w:rsidRDefault="0012451A" w:rsidP="0012451A">
      <w:pPr>
        <w:pStyle w:val="aa"/>
        <w:spacing w:line="422" w:lineRule="exact"/>
        <w:rPr>
          <w:rFonts w:ascii="宋体" w:eastAsia="宋体" w:hAnsi="宋体" w:hint="eastAsia"/>
          <w:sz w:val="24"/>
          <w:szCs w:val="24"/>
        </w:rPr>
      </w:pPr>
      <w:r w:rsidRPr="004F7D47">
        <w:rPr>
          <w:rFonts w:ascii="宋体" w:eastAsia="宋体" w:hAnsi="宋体" w:hint="eastAsia"/>
          <w:sz w:val="24"/>
          <w:szCs w:val="24"/>
        </w:rPr>
        <w:t xml:space="preserve">C、木门扇的安装 </w:t>
      </w:r>
    </w:p>
    <w:p w:rsidR="0012451A" w:rsidRPr="004F7D47" w:rsidRDefault="0012451A" w:rsidP="0012451A">
      <w:pPr>
        <w:pStyle w:val="aa"/>
        <w:spacing w:line="422" w:lineRule="exact"/>
        <w:rPr>
          <w:rFonts w:ascii="宋体" w:eastAsia="宋体" w:hAnsi="宋体" w:hint="eastAsia"/>
          <w:sz w:val="24"/>
          <w:szCs w:val="24"/>
        </w:rPr>
      </w:pPr>
      <w:r w:rsidRPr="004F7D47">
        <w:rPr>
          <w:rFonts w:ascii="宋体" w:eastAsia="宋体" w:hAnsi="宋体" w:hint="eastAsia"/>
          <w:sz w:val="24"/>
          <w:szCs w:val="24"/>
        </w:rPr>
        <w:t xml:space="preserve">    先确定门的开启方</w:t>
      </w:r>
      <w:r>
        <w:rPr>
          <w:rFonts w:ascii="宋体" w:eastAsia="宋体" w:hAnsi="宋体" w:hint="eastAsia"/>
          <w:sz w:val="24"/>
          <w:szCs w:val="24"/>
        </w:rPr>
        <w:t>响</w:t>
      </w:r>
      <w:r w:rsidRPr="004F7D47">
        <w:rPr>
          <w:rFonts w:ascii="宋体" w:eastAsia="宋体" w:hAnsi="宋体" w:hint="eastAsia"/>
          <w:sz w:val="24"/>
          <w:szCs w:val="24"/>
        </w:rPr>
        <w:t>及小五金型号和安装位置，然后检查门口是尺寸正确、边角方正，有无窜角。将门扇靠在框上划出相应的尺寸，如果扇大，则应根据框的尺寸</w:t>
      </w:r>
      <w:proofErr w:type="gramStart"/>
      <w:r w:rsidRPr="004F7D47">
        <w:rPr>
          <w:rFonts w:ascii="宋体" w:eastAsia="宋体" w:hAnsi="宋体" w:hint="eastAsia"/>
          <w:sz w:val="24"/>
          <w:szCs w:val="24"/>
        </w:rPr>
        <w:t>将其刨标上</w:t>
      </w:r>
      <w:proofErr w:type="gramEnd"/>
      <w:r w:rsidRPr="004F7D47">
        <w:rPr>
          <w:rFonts w:ascii="宋体" w:eastAsia="宋体" w:hAnsi="宋体" w:hint="eastAsia"/>
          <w:sz w:val="24"/>
          <w:szCs w:val="24"/>
        </w:rPr>
        <w:t>合页槽的位置。同时应注意</w:t>
      </w:r>
      <w:proofErr w:type="gramStart"/>
      <w:r w:rsidRPr="004F7D47">
        <w:rPr>
          <w:rFonts w:ascii="宋体" w:eastAsia="宋体" w:hAnsi="宋体" w:hint="eastAsia"/>
          <w:sz w:val="24"/>
          <w:szCs w:val="24"/>
        </w:rPr>
        <w:t>口与扇安装</w:t>
      </w:r>
      <w:proofErr w:type="gramEnd"/>
      <w:r w:rsidRPr="004F7D47">
        <w:rPr>
          <w:rFonts w:ascii="宋体" w:eastAsia="宋体" w:hAnsi="宋体" w:hint="eastAsia"/>
          <w:sz w:val="24"/>
          <w:szCs w:val="24"/>
        </w:rPr>
        <w:t>的平整。第二次</w:t>
      </w:r>
      <w:proofErr w:type="gramStart"/>
      <w:r w:rsidRPr="004F7D47">
        <w:rPr>
          <w:rFonts w:ascii="宋体" w:eastAsia="宋体" w:hAnsi="宋体" w:hint="eastAsia"/>
          <w:sz w:val="24"/>
          <w:szCs w:val="24"/>
        </w:rPr>
        <w:t>修刨后</w:t>
      </w:r>
      <w:proofErr w:type="gramEnd"/>
      <w:r w:rsidRPr="004F7D47">
        <w:rPr>
          <w:rFonts w:ascii="宋体" w:eastAsia="宋体" w:hAnsi="宋体" w:hint="eastAsia"/>
          <w:sz w:val="24"/>
          <w:szCs w:val="24"/>
        </w:rPr>
        <w:t>即可安装合页。按要求剔出合页槽，然后先拧一个螺丝，检查缝隙是否合适，口</w:t>
      </w:r>
      <w:proofErr w:type="gramStart"/>
      <w:r w:rsidRPr="004F7D47">
        <w:rPr>
          <w:rFonts w:ascii="宋体" w:eastAsia="宋体" w:hAnsi="宋体" w:hint="eastAsia"/>
          <w:sz w:val="24"/>
          <w:szCs w:val="24"/>
        </w:rPr>
        <w:t>与扇是否</w:t>
      </w:r>
      <w:proofErr w:type="gramEnd"/>
      <w:r w:rsidRPr="004F7D47">
        <w:rPr>
          <w:rFonts w:ascii="宋体" w:eastAsia="宋体" w:hAnsi="宋体" w:hint="eastAsia"/>
          <w:sz w:val="24"/>
          <w:szCs w:val="24"/>
        </w:rPr>
        <w:t>平整，无问题后方可将螺丝拧上拧紧。如安装对开扇，应将门扇的宽度用尺量好再确定中间对口缝</w:t>
      </w:r>
      <w:proofErr w:type="gramStart"/>
      <w:r w:rsidRPr="004F7D47">
        <w:rPr>
          <w:rFonts w:ascii="宋体" w:eastAsia="宋体" w:hAnsi="宋体" w:hint="eastAsia"/>
          <w:sz w:val="24"/>
          <w:szCs w:val="24"/>
        </w:rPr>
        <w:t>的裁口深度</w:t>
      </w:r>
      <w:proofErr w:type="gramEnd"/>
      <w:r w:rsidRPr="004F7D47">
        <w:rPr>
          <w:rFonts w:ascii="宋体" w:eastAsia="宋体" w:hAnsi="宋体" w:hint="eastAsia"/>
          <w:sz w:val="24"/>
          <w:szCs w:val="24"/>
        </w:rPr>
        <w:t>。五金安装应按设计图纸要求，不得遗漏。一般门销、碰珠、拉手等距地面高度为95至</w:t>
      </w:r>
      <w:smartTag w:uri="urn:schemas-microsoft-com:office:smarttags" w:element="chmetcnv">
        <w:smartTagPr>
          <w:attr w:name="UnitName" w:val="cm"/>
          <w:attr w:name="SourceValue" w:val="100"/>
          <w:attr w:name="HasSpace" w:val="False"/>
          <w:attr w:name="Negative" w:val="False"/>
          <w:attr w:name="NumberType" w:val="1"/>
          <w:attr w:name="TCSC" w:val="0"/>
        </w:smartTagPr>
        <w:r w:rsidRPr="004F7D47">
          <w:rPr>
            <w:rFonts w:ascii="宋体" w:eastAsia="宋体" w:hAnsi="宋体" w:hint="eastAsia"/>
            <w:sz w:val="24"/>
            <w:szCs w:val="24"/>
          </w:rPr>
          <w:t>100cm</w:t>
        </w:r>
      </w:smartTag>
      <w:r w:rsidRPr="004F7D47">
        <w:rPr>
          <w:rFonts w:ascii="宋体" w:eastAsia="宋体" w:hAnsi="宋体" w:hint="eastAsia"/>
          <w:sz w:val="24"/>
          <w:szCs w:val="24"/>
        </w:rPr>
        <w:t>，插销应在拉手下面，对开</w:t>
      </w:r>
      <w:proofErr w:type="gramStart"/>
      <w:r w:rsidRPr="004F7D47">
        <w:rPr>
          <w:rFonts w:ascii="宋体" w:eastAsia="宋体" w:hAnsi="宋体" w:hint="eastAsia"/>
          <w:sz w:val="24"/>
          <w:szCs w:val="24"/>
        </w:rPr>
        <w:t>门扇装暗插销</w:t>
      </w:r>
      <w:proofErr w:type="gramEnd"/>
      <w:r w:rsidRPr="004F7D47">
        <w:rPr>
          <w:rFonts w:ascii="宋体" w:eastAsia="宋体" w:hAnsi="宋体" w:hint="eastAsia"/>
          <w:sz w:val="24"/>
          <w:szCs w:val="24"/>
        </w:rPr>
        <w:t>时，安装工艺同自由门。</w:t>
      </w:r>
      <w:proofErr w:type="gramStart"/>
      <w:r w:rsidRPr="004F7D47">
        <w:rPr>
          <w:rFonts w:ascii="宋体" w:eastAsia="宋体" w:hAnsi="宋体" w:hint="eastAsia"/>
          <w:sz w:val="24"/>
          <w:szCs w:val="24"/>
        </w:rPr>
        <w:t>门扇易碰</w:t>
      </w:r>
      <w:proofErr w:type="gramEnd"/>
      <w:r w:rsidRPr="004F7D47">
        <w:rPr>
          <w:rFonts w:ascii="宋体" w:eastAsia="宋体" w:hAnsi="宋体" w:hint="eastAsia"/>
          <w:sz w:val="24"/>
          <w:szCs w:val="24"/>
        </w:rPr>
        <w:t>墙的应安装</w:t>
      </w:r>
      <w:proofErr w:type="gramStart"/>
      <w:r w:rsidRPr="004F7D47">
        <w:rPr>
          <w:rFonts w:ascii="宋体" w:eastAsia="宋体" w:hAnsi="宋体" w:hint="eastAsia"/>
          <w:sz w:val="24"/>
          <w:szCs w:val="24"/>
        </w:rPr>
        <w:t>定门器</w:t>
      </w:r>
      <w:proofErr w:type="gramEnd"/>
      <w:r w:rsidRPr="004F7D47">
        <w:rPr>
          <w:rFonts w:ascii="宋体" w:eastAsia="宋体" w:hAnsi="宋体" w:hint="eastAsia"/>
          <w:sz w:val="24"/>
          <w:szCs w:val="24"/>
        </w:rPr>
        <w:t>，有特殊要求</w:t>
      </w:r>
      <w:r w:rsidRPr="004F7D47">
        <w:rPr>
          <w:rFonts w:ascii="宋体" w:eastAsia="宋体" w:hAnsi="宋体" w:hint="eastAsia"/>
          <w:sz w:val="24"/>
          <w:szCs w:val="24"/>
        </w:rPr>
        <w:lastRenderedPageBreak/>
        <w:t>的门应安装开启器，其安装方法，请参照产品安装说明书。</w:t>
      </w:r>
    </w:p>
    <w:p w:rsidR="0012451A" w:rsidRPr="004B4DC1" w:rsidRDefault="0012451A" w:rsidP="0012451A">
      <w:pPr>
        <w:pStyle w:val="aa"/>
        <w:spacing w:line="422" w:lineRule="exact"/>
        <w:jc w:val="center"/>
        <w:rPr>
          <w:rFonts w:ascii="宋体" w:eastAsia="宋体" w:hAnsi="宋体" w:hint="eastAsia"/>
          <w:sz w:val="24"/>
          <w:szCs w:val="24"/>
        </w:rPr>
      </w:pPr>
    </w:p>
    <w:p w:rsidR="0012451A" w:rsidRPr="004F7D47" w:rsidRDefault="0012451A" w:rsidP="0012451A">
      <w:pPr>
        <w:pStyle w:val="aa"/>
        <w:spacing w:line="422" w:lineRule="exact"/>
        <w:jc w:val="center"/>
        <w:rPr>
          <w:rFonts w:ascii="宋体" w:eastAsia="宋体" w:hAnsi="宋体"/>
          <w:sz w:val="24"/>
          <w:szCs w:val="24"/>
        </w:rPr>
      </w:pPr>
      <w:r w:rsidRPr="004F7D47">
        <w:rPr>
          <w:rFonts w:ascii="宋体" w:eastAsia="宋体" w:hAnsi="宋体" w:hint="eastAsia"/>
          <w:sz w:val="24"/>
          <w:szCs w:val="24"/>
        </w:rPr>
        <w:t>10、  门窗贴脸板的施工工艺</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（一）木贴脸的制作</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 xml:space="preserve">  （1）首先检查配料的规格、质量和数量，符合要求后，先用粗刨刮一遍，再用细刨刨光，</w:t>
      </w:r>
      <w:proofErr w:type="gramStart"/>
      <w:r w:rsidRPr="004F7D47">
        <w:rPr>
          <w:rFonts w:ascii="宋体" w:hAnsi="宋体" w:hint="eastAsia"/>
          <w:sz w:val="24"/>
        </w:rPr>
        <w:t>先刨大面</w:t>
      </w:r>
      <w:proofErr w:type="gramEnd"/>
      <w:r w:rsidRPr="004F7D47">
        <w:rPr>
          <w:rFonts w:ascii="宋体" w:hAnsi="宋体" w:hint="eastAsia"/>
          <w:sz w:val="24"/>
        </w:rPr>
        <w:t>，</w:t>
      </w:r>
      <w:proofErr w:type="gramStart"/>
      <w:r w:rsidRPr="004F7D47">
        <w:rPr>
          <w:rFonts w:ascii="宋体" w:hAnsi="宋体" w:hint="eastAsia"/>
          <w:sz w:val="24"/>
        </w:rPr>
        <w:t>后刨小面</w:t>
      </w:r>
      <w:proofErr w:type="gramEnd"/>
      <w:r w:rsidRPr="004F7D47">
        <w:rPr>
          <w:rFonts w:ascii="宋体" w:hAnsi="宋体" w:hint="eastAsia"/>
          <w:sz w:val="24"/>
        </w:rPr>
        <w:t>。刨得平直、光滑。</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 xml:space="preserve">  （2）</w:t>
      </w:r>
      <w:proofErr w:type="gramStart"/>
      <w:r w:rsidRPr="004F7D47">
        <w:rPr>
          <w:rFonts w:ascii="宋体" w:hAnsi="宋体" w:hint="eastAsia"/>
          <w:sz w:val="24"/>
        </w:rPr>
        <w:t>用线刨顺木纹</w:t>
      </w:r>
      <w:proofErr w:type="gramEnd"/>
      <w:r w:rsidRPr="004F7D47">
        <w:rPr>
          <w:rFonts w:ascii="宋体" w:hAnsi="宋体" w:hint="eastAsia"/>
          <w:sz w:val="24"/>
        </w:rPr>
        <w:t>起线，线条要深浅一致，清晰、美观。</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 xml:space="preserve">  （3）如果做圆贴脸时，必须先套出样板，然后根据样板划线刮料。</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（二）木贴脸板</w:t>
      </w:r>
      <w:proofErr w:type="gramStart"/>
      <w:r w:rsidRPr="004F7D47">
        <w:rPr>
          <w:rFonts w:ascii="宋体" w:hAnsi="宋体" w:hint="eastAsia"/>
          <w:sz w:val="24"/>
        </w:rPr>
        <w:t>装钉</w:t>
      </w:r>
      <w:proofErr w:type="gramEnd"/>
    </w:p>
    <w:p w:rsidR="0012451A" w:rsidRPr="004F7D47" w:rsidRDefault="0012451A" w:rsidP="0012451A">
      <w:pPr>
        <w:adjustRightInd w:val="0"/>
        <w:snapToGrid w:val="0"/>
        <w:spacing w:line="400" w:lineRule="exact"/>
        <w:ind w:left="330"/>
        <w:rPr>
          <w:rFonts w:ascii="宋体" w:hAnsi="宋体" w:hint="eastAsia"/>
          <w:sz w:val="24"/>
        </w:rPr>
      </w:pPr>
      <w:r w:rsidRPr="004F7D47">
        <w:rPr>
          <w:rFonts w:ascii="宋体" w:hAnsi="宋体" w:hint="eastAsia"/>
          <w:sz w:val="24"/>
        </w:rPr>
        <w:t>（1）在门窗框安装完毕及墙面做好后即可</w:t>
      </w:r>
      <w:proofErr w:type="gramStart"/>
      <w:r w:rsidRPr="004F7D47">
        <w:rPr>
          <w:rFonts w:ascii="宋体" w:hAnsi="宋体" w:hint="eastAsia"/>
          <w:sz w:val="24"/>
        </w:rPr>
        <w:t>装钉</w:t>
      </w:r>
      <w:proofErr w:type="gramEnd"/>
      <w:r w:rsidRPr="004F7D47">
        <w:rPr>
          <w:rFonts w:ascii="宋体" w:hAnsi="宋体" w:hint="eastAsia"/>
          <w:sz w:val="24"/>
        </w:rPr>
        <w:t>。</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 xml:space="preserve">  （2）一般情况下，</w:t>
      </w:r>
      <w:proofErr w:type="gramStart"/>
      <w:r w:rsidRPr="004F7D47">
        <w:rPr>
          <w:rFonts w:ascii="宋体" w:hAnsi="宋体" w:hint="eastAsia"/>
          <w:sz w:val="24"/>
        </w:rPr>
        <w:t>先钉横</w:t>
      </w:r>
      <w:r>
        <w:rPr>
          <w:rFonts w:ascii="宋体" w:hAnsi="宋体" w:hint="eastAsia"/>
          <w:sz w:val="24"/>
        </w:rPr>
        <w:t>响</w:t>
      </w:r>
      <w:proofErr w:type="gramEnd"/>
      <w:r w:rsidRPr="004F7D47">
        <w:rPr>
          <w:rFonts w:ascii="宋体" w:hAnsi="宋体" w:hint="eastAsia"/>
          <w:sz w:val="24"/>
        </w:rPr>
        <w:t>部分，后</w:t>
      </w:r>
      <w:proofErr w:type="gramStart"/>
      <w:r w:rsidRPr="004F7D47">
        <w:rPr>
          <w:rFonts w:ascii="宋体" w:hAnsi="宋体" w:hint="eastAsia"/>
          <w:sz w:val="24"/>
        </w:rPr>
        <w:t>钉竖</w:t>
      </w:r>
      <w:r>
        <w:rPr>
          <w:rFonts w:ascii="宋体" w:hAnsi="宋体" w:hint="eastAsia"/>
          <w:sz w:val="24"/>
        </w:rPr>
        <w:t>响</w:t>
      </w:r>
      <w:proofErr w:type="gramEnd"/>
      <w:r w:rsidRPr="004F7D47">
        <w:rPr>
          <w:rFonts w:ascii="宋体" w:hAnsi="宋体" w:hint="eastAsia"/>
          <w:sz w:val="24"/>
        </w:rPr>
        <w:t>部分。</w:t>
      </w:r>
      <w:proofErr w:type="gramStart"/>
      <w:r w:rsidRPr="004F7D47">
        <w:rPr>
          <w:rFonts w:ascii="宋体" w:hAnsi="宋体" w:hint="eastAsia"/>
          <w:sz w:val="24"/>
        </w:rPr>
        <w:t>装钉</w:t>
      </w:r>
      <w:proofErr w:type="gramEnd"/>
      <w:r w:rsidRPr="004F7D47">
        <w:rPr>
          <w:rFonts w:ascii="宋体" w:hAnsi="宋体" w:hint="eastAsia"/>
          <w:sz w:val="24"/>
        </w:rPr>
        <w:t>时，先</w:t>
      </w:r>
      <w:proofErr w:type="gramStart"/>
      <w:r w:rsidRPr="004F7D47">
        <w:rPr>
          <w:rFonts w:ascii="宋体" w:hAnsi="宋体" w:hint="eastAsia"/>
          <w:sz w:val="24"/>
        </w:rPr>
        <w:t>量出横</w:t>
      </w:r>
      <w:r>
        <w:rPr>
          <w:rFonts w:ascii="宋体" w:hAnsi="宋体" w:hint="eastAsia"/>
          <w:sz w:val="24"/>
        </w:rPr>
        <w:t>响</w:t>
      </w:r>
      <w:r w:rsidRPr="004F7D47">
        <w:rPr>
          <w:rFonts w:ascii="宋体" w:hAnsi="宋体" w:hint="eastAsia"/>
          <w:sz w:val="24"/>
        </w:rPr>
        <w:t>贴脸板</w:t>
      </w:r>
      <w:proofErr w:type="gramEnd"/>
      <w:r w:rsidRPr="004F7D47">
        <w:rPr>
          <w:rFonts w:ascii="宋体" w:hAnsi="宋体" w:hint="eastAsia"/>
          <w:sz w:val="24"/>
        </w:rPr>
        <w:t>所需的长度，两端锯成45度斜角，紧贴在木框的上坎上，其两端伸出的长度应一致。将钉帽砸扁，顺木纹冲入板表面下1</w:t>
      </w:r>
      <w:smartTag w:uri="urn:schemas-microsoft-com:office:smarttags" w:element="chmetcnv">
        <w:smartTagPr>
          <w:attr w:name="UnitName" w:val="mm"/>
          <w:attr w:name="SourceValue" w:val="3"/>
          <w:attr w:name="HasSpace" w:val="False"/>
          <w:attr w:name="Negative" w:val="True"/>
          <w:attr w:name="NumberType" w:val="1"/>
          <w:attr w:name="TCSC" w:val="0"/>
        </w:smartTagPr>
        <w:r w:rsidRPr="004F7D47">
          <w:rPr>
            <w:rFonts w:ascii="宋体" w:hAnsi="宋体" w:hint="eastAsia"/>
            <w:sz w:val="24"/>
          </w:rPr>
          <w:t>-3MM</w:t>
        </w:r>
      </w:smartTag>
      <w:r w:rsidRPr="004F7D47">
        <w:rPr>
          <w:rFonts w:ascii="宋体" w:hAnsi="宋体" w:hint="eastAsia"/>
          <w:sz w:val="24"/>
        </w:rPr>
        <w:t>，钉长宜为板厚的两倍，</w:t>
      </w:r>
      <w:proofErr w:type="gramStart"/>
      <w:r w:rsidRPr="004F7D47">
        <w:rPr>
          <w:rFonts w:ascii="宋体" w:hAnsi="宋体" w:hint="eastAsia"/>
          <w:sz w:val="24"/>
        </w:rPr>
        <w:t>钉距不</w:t>
      </w:r>
      <w:proofErr w:type="gramEnd"/>
      <w:r w:rsidRPr="004F7D47">
        <w:rPr>
          <w:rFonts w:ascii="宋体" w:hAnsi="宋体" w:hint="eastAsia"/>
          <w:sz w:val="24"/>
        </w:rPr>
        <w:t>大于</w:t>
      </w:r>
      <w:smartTag w:uri="urn:schemas-microsoft-com:office:smarttags" w:element="chmetcnv">
        <w:smartTagPr>
          <w:attr w:name="UnitName" w:val="mm"/>
          <w:attr w:name="SourceValue" w:val="500"/>
          <w:attr w:name="HasSpace" w:val="False"/>
          <w:attr w:name="Negative" w:val="False"/>
          <w:attr w:name="NumberType" w:val="1"/>
          <w:attr w:name="TCSC" w:val="0"/>
        </w:smartTagPr>
        <w:r w:rsidRPr="004F7D47">
          <w:rPr>
            <w:rFonts w:ascii="宋体" w:hAnsi="宋体" w:hint="eastAsia"/>
            <w:sz w:val="24"/>
          </w:rPr>
          <w:t>500MM</w:t>
        </w:r>
      </w:smartTag>
      <w:r w:rsidRPr="004F7D47">
        <w:rPr>
          <w:rFonts w:ascii="宋体" w:hAnsi="宋体" w:hint="eastAsia"/>
          <w:sz w:val="24"/>
        </w:rPr>
        <w:t>。接着</w:t>
      </w:r>
      <w:proofErr w:type="gramStart"/>
      <w:r w:rsidRPr="004F7D47">
        <w:rPr>
          <w:rFonts w:ascii="宋体" w:hAnsi="宋体" w:hint="eastAsia"/>
          <w:sz w:val="24"/>
        </w:rPr>
        <w:t>量出竖</w:t>
      </w:r>
      <w:r>
        <w:rPr>
          <w:rFonts w:ascii="宋体" w:hAnsi="宋体" w:hint="eastAsia"/>
          <w:sz w:val="24"/>
        </w:rPr>
        <w:t>响</w:t>
      </w:r>
      <w:r w:rsidRPr="004F7D47">
        <w:rPr>
          <w:rFonts w:ascii="宋体" w:hAnsi="宋体" w:hint="eastAsia"/>
          <w:sz w:val="24"/>
        </w:rPr>
        <w:t>贴脸板</w:t>
      </w:r>
      <w:proofErr w:type="gramEnd"/>
      <w:r w:rsidRPr="004F7D47">
        <w:rPr>
          <w:rFonts w:ascii="宋体" w:hAnsi="宋体" w:hint="eastAsia"/>
          <w:sz w:val="24"/>
        </w:rPr>
        <w:t>的长度，钉在边框上。</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 xml:space="preserve">  （3）木贴脸板下部要有门墩，门</w:t>
      </w:r>
      <w:proofErr w:type="gramStart"/>
      <w:r w:rsidRPr="004F7D47">
        <w:rPr>
          <w:rFonts w:ascii="宋体" w:hAnsi="宋体" w:hint="eastAsia"/>
          <w:sz w:val="24"/>
        </w:rPr>
        <w:t>敦</w:t>
      </w:r>
      <w:proofErr w:type="gramEnd"/>
      <w:r w:rsidRPr="004F7D47">
        <w:rPr>
          <w:rFonts w:ascii="宋体" w:hAnsi="宋体" w:hint="eastAsia"/>
          <w:sz w:val="24"/>
        </w:rPr>
        <w:t>要稍厚于踢脚板。不设门镦时，木贴脸板的厚度不能小于踢脚板的厚度，以免踢脚板冒出，影响美观。</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 xml:space="preserve">  （4）木贴脸板内边沿</w:t>
      </w:r>
      <w:proofErr w:type="gramStart"/>
      <w:r w:rsidRPr="004F7D47">
        <w:rPr>
          <w:rFonts w:ascii="宋体" w:hAnsi="宋体" w:hint="eastAsia"/>
          <w:sz w:val="24"/>
        </w:rPr>
        <w:t>至门窗框裁口</w:t>
      </w:r>
      <w:proofErr w:type="gramEnd"/>
      <w:r w:rsidRPr="004F7D47">
        <w:rPr>
          <w:rFonts w:ascii="宋体" w:hAnsi="宋体" w:hint="eastAsia"/>
          <w:sz w:val="24"/>
        </w:rPr>
        <w:t>的距离应一致；木贴脸板搭盖的宽度一般为</w:t>
      </w:r>
      <w:smartTag w:uri="urn:schemas-microsoft-com:office:smarttags" w:element="chmetcnv">
        <w:smartTagPr>
          <w:attr w:name="UnitName" w:val="mm"/>
          <w:attr w:name="SourceValue" w:val="20"/>
          <w:attr w:name="HasSpace" w:val="False"/>
          <w:attr w:name="Negative" w:val="False"/>
          <w:attr w:name="NumberType" w:val="1"/>
          <w:attr w:name="TCSC" w:val="0"/>
        </w:smartTagPr>
        <w:r w:rsidRPr="004F7D47">
          <w:rPr>
            <w:rFonts w:ascii="宋体" w:hAnsi="宋体" w:hint="eastAsia"/>
            <w:sz w:val="24"/>
          </w:rPr>
          <w:t>20MM</w:t>
        </w:r>
      </w:smartTag>
      <w:r w:rsidRPr="004F7D47">
        <w:rPr>
          <w:rFonts w:ascii="宋体" w:hAnsi="宋体" w:hint="eastAsia"/>
          <w:sz w:val="24"/>
        </w:rPr>
        <w:t>，但不少于</w:t>
      </w:r>
      <w:smartTag w:uri="urn:schemas-microsoft-com:office:smarttags" w:element="chmetcnv">
        <w:smartTagPr>
          <w:attr w:name="UnitName" w:val="mm"/>
          <w:attr w:name="SourceValue" w:val="10"/>
          <w:attr w:name="HasSpace" w:val="False"/>
          <w:attr w:name="Negative" w:val="False"/>
          <w:attr w:name="NumberType" w:val="1"/>
          <w:attr w:name="TCSC" w:val="0"/>
        </w:smartTagPr>
        <w:r w:rsidRPr="004F7D47">
          <w:rPr>
            <w:rFonts w:ascii="宋体" w:hAnsi="宋体" w:hint="eastAsia"/>
            <w:sz w:val="24"/>
          </w:rPr>
          <w:t>10MM</w:t>
        </w:r>
      </w:smartTag>
      <w:r w:rsidRPr="004F7D47">
        <w:rPr>
          <w:rFonts w:ascii="宋体" w:hAnsi="宋体" w:hint="eastAsia"/>
          <w:sz w:val="24"/>
        </w:rPr>
        <w:t>；横竖贴脸板的线条要对正，</w:t>
      </w:r>
      <w:proofErr w:type="gramStart"/>
      <w:r w:rsidRPr="004F7D47">
        <w:rPr>
          <w:rFonts w:ascii="宋体" w:hAnsi="宋体" w:hint="eastAsia"/>
          <w:sz w:val="24"/>
        </w:rPr>
        <w:t>割角应准确</w:t>
      </w:r>
      <w:proofErr w:type="gramEnd"/>
      <w:r w:rsidRPr="004F7D47">
        <w:rPr>
          <w:rFonts w:ascii="宋体" w:hAnsi="宋体" w:hint="eastAsia"/>
          <w:sz w:val="24"/>
        </w:rPr>
        <w:t>平整，对缝严密，安装牢固。</w:t>
      </w:r>
    </w:p>
    <w:p w:rsidR="0012451A" w:rsidRPr="004F7D47" w:rsidRDefault="0012451A" w:rsidP="0012451A">
      <w:pPr>
        <w:pStyle w:val="aa"/>
        <w:spacing w:line="422" w:lineRule="exact"/>
        <w:jc w:val="center"/>
        <w:rPr>
          <w:rFonts w:ascii="宋体" w:eastAsia="宋体" w:hAnsi="宋体" w:hint="eastAsia"/>
          <w:sz w:val="24"/>
          <w:szCs w:val="24"/>
        </w:rPr>
      </w:pPr>
      <w:bookmarkStart w:id="20" w:name="_Toc144200407"/>
      <w:r w:rsidRPr="004F7D47">
        <w:rPr>
          <w:rFonts w:ascii="宋体" w:eastAsia="宋体" w:hAnsi="宋体" w:hint="eastAsia"/>
          <w:sz w:val="24"/>
          <w:szCs w:val="24"/>
        </w:rPr>
        <w:t>11、五金工程</w:t>
      </w:r>
    </w:p>
    <w:p w:rsidR="0012451A" w:rsidRPr="004F7D47" w:rsidRDefault="0012451A" w:rsidP="0012451A">
      <w:pPr>
        <w:pStyle w:val="aa"/>
        <w:tabs>
          <w:tab w:val="left" w:pos="7068"/>
        </w:tabs>
        <w:spacing w:line="422" w:lineRule="exact"/>
        <w:rPr>
          <w:rFonts w:ascii="宋体" w:eastAsia="宋体" w:hAnsi="宋体" w:hint="eastAsia"/>
          <w:sz w:val="24"/>
          <w:szCs w:val="24"/>
        </w:rPr>
      </w:pPr>
      <w:r w:rsidRPr="004F7D47">
        <w:rPr>
          <w:rFonts w:ascii="宋体" w:eastAsia="宋体" w:hAnsi="宋体" w:hint="eastAsia"/>
          <w:sz w:val="24"/>
          <w:szCs w:val="24"/>
        </w:rPr>
        <w:t xml:space="preserve">    A、装配位置：除另有规定外，所有五金皆按下列位置装配：门铰链—</w:t>
      </w:r>
      <w:proofErr w:type="gramStart"/>
      <w:r w:rsidRPr="004F7D47">
        <w:rPr>
          <w:rFonts w:ascii="宋体" w:eastAsia="宋体" w:hAnsi="宋体" w:hint="eastAsia"/>
          <w:sz w:val="24"/>
          <w:szCs w:val="24"/>
        </w:rPr>
        <w:t>一</w:t>
      </w:r>
      <w:proofErr w:type="gramEnd"/>
      <w:r w:rsidRPr="004F7D47">
        <w:rPr>
          <w:rFonts w:ascii="宋体" w:eastAsia="宋体" w:hAnsi="宋体" w:hint="eastAsia"/>
          <w:sz w:val="24"/>
          <w:szCs w:val="24"/>
        </w:rPr>
        <w:t>铰链上面一片的顶缘应距门</w:t>
      </w:r>
      <w:proofErr w:type="gramStart"/>
      <w:r w:rsidRPr="004F7D47">
        <w:rPr>
          <w:rFonts w:ascii="宋体" w:eastAsia="宋体" w:hAnsi="宋体" w:hint="eastAsia"/>
          <w:sz w:val="24"/>
          <w:szCs w:val="24"/>
        </w:rPr>
        <w:t>樘</w:t>
      </w:r>
      <w:proofErr w:type="gramEnd"/>
      <w:r w:rsidRPr="004F7D47">
        <w:rPr>
          <w:rFonts w:ascii="宋体" w:eastAsia="宋体" w:hAnsi="宋体" w:hint="eastAsia"/>
          <w:sz w:val="24"/>
          <w:szCs w:val="24"/>
        </w:rPr>
        <w:t>槽口的边缘十五公分面一片的底缘应距完成地面二十五公分；如有三片铰链时，中间一片应配于上下二片间距的中央。橱柜门铰链、门止，拉手—装配位置由设计人员指定。门锁—除另有规定外，锁把手的中心应距完成地面一公尺。</w:t>
      </w:r>
    </w:p>
    <w:p w:rsidR="0012451A" w:rsidRPr="004F7D47" w:rsidRDefault="0012451A" w:rsidP="0012451A">
      <w:pPr>
        <w:pStyle w:val="aa"/>
        <w:spacing w:line="422" w:lineRule="exact"/>
        <w:ind w:firstLineChars="150" w:firstLine="360"/>
        <w:rPr>
          <w:rFonts w:ascii="宋体" w:eastAsia="宋体" w:hAnsi="宋体" w:hint="eastAsia"/>
          <w:sz w:val="24"/>
          <w:szCs w:val="24"/>
        </w:rPr>
      </w:pPr>
      <w:r w:rsidRPr="004F7D47">
        <w:rPr>
          <w:rFonts w:ascii="宋体" w:eastAsia="宋体" w:hAnsi="宋体" w:hint="eastAsia"/>
          <w:sz w:val="24"/>
          <w:szCs w:val="24"/>
        </w:rPr>
        <w:t>B、装配五金：所有五金的装配均应严格遵守出品厂商说明书的规定施工，装至五金时，如用木螺丝紧固者，应先用</w:t>
      </w:r>
      <w:proofErr w:type="gramStart"/>
      <w:r w:rsidRPr="004F7D47">
        <w:rPr>
          <w:rFonts w:ascii="宋体" w:eastAsia="宋体" w:hAnsi="宋体" w:hint="eastAsia"/>
          <w:sz w:val="24"/>
          <w:szCs w:val="24"/>
        </w:rPr>
        <w:t>木钻将各种</w:t>
      </w:r>
      <w:proofErr w:type="gramEnd"/>
      <w:r w:rsidRPr="004F7D47">
        <w:rPr>
          <w:rFonts w:ascii="宋体" w:eastAsia="宋体" w:hAnsi="宋体" w:hint="eastAsia"/>
          <w:sz w:val="24"/>
          <w:szCs w:val="24"/>
        </w:rPr>
        <w:t>螺丝本身长度的一半深度，再将螺丝旋入，无论如何</w:t>
      </w:r>
      <w:proofErr w:type="gramStart"/>
      <w:r w:rsidRPr="004F7D47">
        <w:rPr>
          <w:rFonts w:ascii="宋体" w:eastAsia="宋体" w:hAnsi="宋体" w:hint="eastAsia"/>
          <w:sz w:val="24"/>
          <w:szCs w:val="24"/>
        </w:rPr>
        <w:t>不</w:t>
      </w:r>
      <w:proofErr w:type="gramEnd"/>
      <w:r w:rsidRPr="004F7D47">
        <w:rPr>
          <w:rFonts w:ascii="宋体" w:eastAsia="宋体" w:hAnsi="宋体" w:hint="eastAsia"/>
          <w:sz w:val="24"/>
          <w:szCs w:val="24"/>
        </w:rPr>
        <w:t>得用钉锤将螺丝直接钉入。</w:t>
      </w:r>
    </w:p>
    <w:p w:rsidR="0012451A" w:rsidRPr="004F7D47" w:rsidRDefault="0012451A" w:rsidP="0012451A">
      <w:pPr>
        <w:pStyle w:val="aa"/>
        <w:spacing w:line="422" w:lineRule="exact"/>
        <w:rPr>
          <w:rFonts w:ascii="宋体" w:eastAsia="宋体" w:hAnsi="宋体" w:hint="eastAsia"/>
          <w:sz w:val="24"/>
          <w:szCs w:val="24"/>
        </w:rPr>
      </w:pPr>
      <w:r w:rsidRPr="004F7D47">
        <w:rPr>
          <w:rFonts w:ascii="宋体" w:eastAsia="宋体" w:hAnsi="宋体" w:hint="eastAsia"/>
          <w:sz w:val="24"/>
          <w:szCs w:val="24"/>
        </w:rPr>
        <w:t xml:space="preserve">   C、凡装配五金，有需要使用样板，以便装置准备时，施工人员应随时提供该样板可用金属或木制，使用应经业主认可。</w:t>
      </w:r>
    </w:p>
    <w:p w:rsidR="0012451A" w:rsidRPr="004F7D47" w:rsidRDefault="0012451A" w:rsidP="0012451A">
      <w:pPr>
        <w:pStyle w:val="aa"/>
        <w:spacing w:line="422" w:lineRule="exact"/>
        <w:ind w:firstLineChars="100" w:firstLine="240"/>
        <w:rPr>
          <w:rFonts w:ascii="宋体" w:eastAsia="宋体" w:hAnsi="宋体" w:hint="eastAsia"/>
          <w:sz w:val="24"/>
          <w:szCs w:val="24"/>
        </w:rPr>
      </w:pPr>
      <w:r w:rsidRPr="004F7D47">
        <w:rPr>
          <w:rFonts w:ascii="宋体" w:eastAsia="宋体" w:hAnsi="宋体" w:hint="eastAsia"/>
          <w:sz w:val="24"/>
          <w:szCs w:val="24"/>
        </w:rPr>
        <w:t xml:space="preserve"> D、内部初验：在上述两项工作完成后，须作</w:t>
      </w:r>
      <w:proofErr w:type="gramStart"/>
      <w:r w:rsidRPr="004F7D47">
        <w:rPr>
          <w:rFonts w:ascii="宋体" w:eastAsia="宋体" w:hAnsi="宋体" w:hint="eastAsia"/>
          <w:sz w:val="24"/>
          <w:szCs w:val="24"/>
        </w:rPr>
        <w:t>内部初</w:t>
      </w:r>
      <w:proofErr w:type="gramEnd"/>
      <w:r w:rsidRPr="004F7D47">
        <w:rPr>
          <w:rFonts w:ascii="宋体" w:eastAsia="宋体" w:hAnsi="宋体" w:hint="eastAsia"/>
          <w:sz w:val="24"/>
          <w:szCs w:val="24"/>
        </w:rPr>
        <w:t>验收、试水、试电、</w:t>
      </w:r>
      <w:proofErr w:type="gramStart"/>
      <w:r w:rsidRPr="004F7D47">
        <w:rPr>
          <w:rFonts w:ascii="宋体" w:eastAsia="宋体" w:hAnsi="宋体" w:hint="eastAsia"/>
          <w:sz w:val="24"/>
          <w:szCs w:val="24"/>
        </w:rPr>
        <w:t>灯饰须</w:t>
      </w:r>
      <w:proofErr w:type="gramEnd"/>
      <w:r w:rsidRPr="004F7D47">
        <w:rPr>
          <w:rFonts w:ascii="宋体" w:eastAsia="宋体" w:hAnsi="宋体" w:hint="eastAsia"/>
          <w:sz w:val="24"/>
          <w:szCs w:val="24"/>
        </w:rPr>
        <w:t xml:space="preserve">全部试开检查。检查发现的问题及时修整，力求在甲方验收时能一次通过。                    </w:t>
      </w:r>
    </w:p>
    <w:p w:rsidR="0012451A" w:rsidRPr="004F7D47" w:rsidRDefault="0012451A" w:rsidP="0012451A">
      <w:pPr>
        <w:pStyle w:val="aa"/>
        <w:spacing w:line="422" w:lineRule="exact"/>
        <w:rPr>
          <w:rFonts w:ascii="宋体" w:eastAsia="宋体" w:hAnsi="宋体" w:hint="eastAsia"/>
          <w:sz w:val="24"/>
          <w:szCs w:val="24"/>
        </w:rPr>
      </w:pPr>
      <w:r w:rsidRPr="004F7D47">
        <w:rPr>
          <w:rFonts w:ascii="宋体" w:eastAsia="宋体" w:hAnsi="宋体" w:hint="eastAsia"/>
          <w:sz w:val="24"/>
          <w:szCs w:val="24"/>
        </w:rPr>
        <w:lastRenderedPageBreak/>
        <w:t xml:space="preserve">   E、填写完工报表，呈请甲方检视验收、签证。</w:t>
      </w:r>
    </w:p>
    <w:p w:rsidR="0012451A" w:rsidRPr="004F7D47" w:rsidRDefault="0012451A" w:rsidP="0012451A">
      <w:pPr>
        <w:pStyle w:val="aa"/>
        <w:spacing w:line="422" w:lineRule="exact"/>
        <w:rPr>
          <w:rFonts w:ascii="宋体" w:eastAsia="宋体" w:hAnsi="宋体" w:hint="eastAsia"/>
          <w:sz w:val="24"/>
          <w:szCs w:val="24"/>
        </w:rPr>
      </w:pPr>
      <w:r w:rsidRPr="004F7D47">
        <w:rPr>
          <w:rFonts w:ascii="宋体" w:eastAsia="宋体" w:hAnsi="宋体" w:hint="eastAsia"/>
          <w:sz w:val="24"/>
          <w:szCs w:val="24"/>
        </w:rPr>
        <w:t xml:space="preserve">   F、现场机具、余料撒场、收缴机具、清点数量、检查是否有损坏，如有损坏，按不同情况提出处理意见。剩余材料应整理捆绑，对易</w:t>
      </w:r>
      <w:proofErr w:type="gramStart"/>
      <w:r w:rsidRPr="004F7D47">
        <w:rPr>
          <w:rFonts w:ascii="宋体" w:eastAsia="宋体" w:hAnsi="宋体" w:hint="eastAsia"/>
          <w:sz w:val="24"/>
          <w:szCs w:val="24"/>
        </w:rPr>
        <w:t>损</w:t>
      </w:r>
      <w:proofErr w:type="gramEnd"/>
      <w:r w:rsidRPr="004F7D47">
        <w:rPr>
          <w:rFonts w:ascii="宋体" w:eastAsia="宋体" w:hAnsi="宋体" w:hint="eastAsia"/>
          <w:sz w:val="24"/>
          <w:szCs w:val="24"/>
        </w:rPr>
        <w:t>易污材料加以保护，合理装车，避免造成不应有的经济损失。计算实际工程量，进行成本核算，作为今后估价的参考资料。</w:t>
      </w:r>
    </w:p>
    <w:p w:rsidR="0012451A" w:rsidRPr="004F7D47" w:rsidRDefault="0012451A" w:rsidP="0012451A">
      <w:pPr>
        <w:pStyle w:val="af5"/>
        <w:spacing w:line="422" w:lineRule="exact"/>
        <w:ind w:left="227"/>
        <w:jc w:val="left"/>
        <w:rPr>
          <w:rFonts w:ascii="宋体" w:hAnsi="宋体" w:hint="eastAsia"/>
          <w:szCs w:val="24"/>
        </w:rPr>
      </w:pPr>
    </w:p>
    <w:p w:rsidR="0012451A" w:rsidRPr="004F7D47" w:rsidRDefault="0012451A" w:rsidP="0012451A">
      <w:pPr>
        <w:pStyle w:val="af5"/>
        <w:spacing w:line="422" w:lineRule="exact"/>
        <w:ind w:left="227"/>
        <w:jc w:val="center"/>
        <w:rPr>
          <w:rFonts w:ascii="宋体" w:hAnsi="宋体" w:hint="eastAsia"/>
          <w:szCs w:val="24"/>
        </w:rPr>
      </w:pPr>
      <w:r w:rsidRPr="004F7D47">
        <w:rPr>
          <w:rFonts w:ascii="宋体" w:hAnsi="宋体" w:hint="eastAsia"/>
          <w:szCs w:val="24"/>
        </w:rPr>
        <w:t>12、玻璃工程</w:t>
      </w:r>
    </w:p>
    <w:p w:rsidR="0012451A" w:rsidRPr="004F7D47" w:rsidRDefault="0012451A" w:rsidP="0012451A">
      <w:pPr>
        <w:pStyle w:val="af5"/>
        <w:spacing w:line="422" w:lineRule="exact"/>
        <w:ind w:left="227"/>
        <w:jc w:val="left"/>
        <w:rPr>
          <w:rFonts w:ascii="宋体" w:hAnsi="宋体" w:hint="eastAsia"/>
          <w:color w:val="000000"/>
          <w:szCs w:val="24"/>
        </w:rPr>
      </w:pPr>
      <w:r w:rsidRPr="004F7D47">
        <w:rPr>
          <w:rFonts w:ascii="宋体" w:hAnsi="宋体" w:hint="eastAsia"/>
          <w:color w:val="000000"/>
          <w:szCs w:val="24"/>
        </w:rPr>
        <w:t>1、玻璃裁割</w:t>
      </w:r>
    </w:p>
    <w:p w:rsidR="0012451A" w:rsidRPr="004F7D47" w:rsidRDefault="0012451A" w:rsidP="0012451A">
      <w:pPr>
        <w:pStyle w:val="af5"/>
        <w:spacing w:line="422" w:lineRule="exact"/>
        <w:ind w:leftChars="103" w:left="216" w:firstLineChars="150" w:firstLine="360"/>
        <w:jc w:val="left"/>
        <w:rPr>
          <w:rFonts w:ascii="宋体" w:hAnsi="宋体" w:hint="eastAsia"/>
          <w:color w:val="000000"/>
          <w:szCs w:val="24"/>
        </w:rPr>
      </w:pPr>
      <w:r w:rsidRPr="004F7D47">
        <w:rPr>
          <w:rFonts w:ascii="宋体" w:hAnsi="宋体" w:hint="eastAsia"/>
          <w:color w:val="000000"/>
          <w:szCs w:val="24"/>
        </w:rPr>
        <w:t xml:space="preserve"> 玻璃</w:t>
      </w:r>
      <w:proofErr w:type="gramStart"/>
      <w:r w:rsidRPr="004F7D47">
        <w:rPr>
          <w:rFonts w:ascii="宋体" w:hAnsi="宋体" w:hint="eastAsia"/>
          <w:color w:val="000000"/>
          <w:szCs w:val="24"/>
        </w:rPr>
        <w:t>裁</w:t>
      </w:r>
      <w:proofErr w:type="gramEnd"/>
      <w:r w:rsidRPr="004F7D47">
        <w:rPr>
          <w:rFonts w:ascii="宋体" w:hAnsi="宋体" w:hint="eastAsia"/>
          <w:color w:val="000000"/>
          <w:szCs w:val="24"/>
        </w:rPr>
        <w:t>配时,应按设计要求检查和挑选玻璃,并应在工厂操作。在统一裁割中，按设计或实测尺寸，长宽各缩小</w:t>
      </w:r>
      <w:proofErr w:type="gramStart"/>
      <w:r w:rsidRPr="004F7D47">
        <w:rPr>
          <w:rFonts w:ascii="宋体" w:hAnsi="宋体" w:hint="eastAsia"/>
          <w:color w:val="000000"/>
          <w:szCs w:val="24"/>
        </w:rPr>
        <w:t>一个裁口宽度</w:t>
      </w:r>
      <w:proofErr w:type="gramEnd"/>
      <w:r w:rsidRPr="004F7D47">
        <w:rPr>
          <w:rFonts w:ascii="宋体" w:hAnsi="宋体" w:hint="eastAsia"/>
          <w:color w:val="000000"/>
          <w:szCs w:val="24"/>
        </w:rPr>
        <w:t>的1/4裁割，其边缘不得不缺口和斜曲。</w:t>
      </w:r>
    </w:p>
    <w:p w:rsidR="0012451A" w:rsidRPr="004F7D47" w:rsidRDefault="0012451A" w:rsidP="0012451A">
      <w:pPr>
        <w:pStyle w:val="af5"/>
        <w:spacing w:line="422" w:lineRule="exact"/>
        <w:ind w:left="227"/>
        <w:jc w:val="left"/>
        <w:rPr>
          <w:rFonts w:ascii="宋体" w:hAnsi="宋体" w:hint="eastAsia"/>
          <w:color w:val="000000"/>
          <w:szCs w:val="24"/>
        </w:rPr>
      </w:pPr>
      <w:r w:rsidRPr="004F7D47">
        <w:rPr>
          <w:rFonts w:ascii="宋体" w:hAnsi="宋体" w:hint="eastAsia"/>
          <w:color w:val="000000"/>
          <w:szCs w:val="24"/>
        </w:rPr>
        <w:t>2、 分散玻璃</w:t>
      </w:r>
    </w:p>
    <w:p w:rsidR="0012451A" w:rsidRPr="004B4DC1" w:rsidRDefault="0012451A" w:rsidP="0012451A">
      <w:pPr>
        <w:pStyle w:val="af5"/>
        <w:spacing w:line="422" w:lineRule="exact"/>
        <w:ind w:left="227"/>
        <w:jc w:val="left"/>
        <w:rPr>
          <w:rFonts w:ascii="宋体" w:hAnsi="宋体" w:hint="eastAsia"/>
          <w:color w:val="000000"/>
          <w:szCs w:val="24"/>
        </w:rPr>
      </w:pPr>
      <w:r w:rsidRPr="004F7D47">
        <w:rPr>
          <w:rFonts w:hint="eastAsia"/>
        </w:rPr>
        <w:t>分散玻璃，按照安装部位所需的规格、数量</w:t>
      </w:r>
      <w:proofErr w:type="gramStart"/>
      <w:r w:rsidRPr="004F7D47">
        <w:rPr>
          <w:rFonts w:hint="eastAsia"/>
        </w:rPr>
        <w:t>分散已裁好的</w:t>
      </w:r>
      <w:proofErr w:type="gramEnd"/>
      <w:r w:rsidRPr="004F7D47">
        <w:rPr>
          <w:rFonts w:hint="eastAsia"/>
        </w:rPr>
        <w:t>玻璃，分散数量以当天安装数量为准。将玻璃放入集成架运送安装工地，临时安放点不得靠近门窗所摆的范围内，以免损坏。</w:t>
      </w:r>
    </w:p>
    <w:p w:rsidR="0012451A" w:rsidRPr="004F7D47" w:rsidRDefault="0012451A" w:rsidP="0012451A">
      <w:pPr>
        <w:snapToGrid w:val="0"/>
        <w:spacing w:line="520" w:lineRule="atLeast"/>
        <w:ind w:firstLineChars="416" w:firstLine="998"/>
        <w:rPr>
          <w:rFonts w:ascii="宋体" w:hAnsi="宋体" w:hint="eastAsia"/>
          <w:sz w:val="24"/>
        </w:rPr>
      </w:pPr>
      <w:r>
        <w:rPr>
          <w:rFonts w:ascii="宋体" w:hAnsi="宋体" w:hint="eastAsia"/>
          <w:sz w:val="24"/>
        </w:rPr>
        <w:t xml:space="preserve">2   </w:t>
      </w:r>
      <w:r w:rsidRPr="004F7D47">
        <w:rPr>
          <w:rFonts w:ascii="宋体" w:hAnsi="宋体" w:hint="eastAsia"/>
          <w:sz w:val="24"/>
        </w:rPr>
        <w:t>基层处理及要求</w:t>
      </w:r>
    </w:p>
    <w:p w:rsidR="0012451A" w:rsidRPr="004F7D47" w:rsidRDefault="0012451A" w:rsidP="0012451A">
      <w:pPr>
        <w:snapToGrid w:val="0"/>
        <w:spacing w:line="520" w:lineRule="atLeast"/>
        <w:ind w:firstLine="540"/>
        <w:rPr>
          <w:rFonts w:ascii="宋体" w:hAnsi="宋体" w:hint="eastAsia"/>
          <w:sz w:val="24"/>
        </w:rPr>
      </w:pPr>
      <w:r w:rsidRPr="004F7D47">
        <w:rPr>
          <w:rFonts w:ascii="宋体" w:hAnsi="宋体" w:hint="eastAsia"/>
          <w:sz w:val="24"/>
        </w:rPr>
        <w:t>地面要平整，无凸凹不平的现象。基层表面的凸起部分要用砂轮机磨平，如</w:t>
      </w:r>
      <w:proofErr w:type="gramStart"/>
      <w:r w:rsidRPr="004F7D47">
        <w:rPr>
          <w:rFonts w:ascii="宋体" w:hAnsi="宋体" w:hint="eastAsia"/>
          <w:sz w:val="24"/>
        </w:rPr>
        <w:t>不</w:t>
      </w:r>
      <w:proofErr w:type="gramEnd"/>
      <w:r w:rsidRPr="004F7D47">
        <w:rPr>
          <w:rFonts w:ascii="宋体" w:hAnsi="宋体" w:hint="eastAsia"/>
          <w:sz w:val="24"/>
        </w:rPr>
        <w:t>平整度较严重，就应用水泥砂浆找平。</w:t>
      </w:r>
    </w:p>
    <w:p w:rsidR="0012451A" w:rsidRPr="004B4DC1" w:rsidRDefault="0012451A" w:rsidP="0012451A">
      <w:pPr>
        <w:snapToGrid w:val="0"/>
        <w:spacing w:line="520" w:lineRule="atLeast"/>
        <w:ind w:firstLine="540"/>
        <w:rPr>
          <w:rFonts w:ascii="宋体" w:hAnsi="宋体"/>
          <w:sz w:val="24"/>
        </w:rPr>
      </w:pPr>
    </w:p>
    <w:p w:rsidR="0012451A" w:rsidRDefault="0012451A" w:rsidP="0012451A">
      <w:pPr>
        <w:rPr>
          <w:rFonts w:hint="eastAsia"/>
          <w:sz w:val="24"/>
        </w:rPr>
      </w:pPr>
    </w:p>
    <w:p w:rsidR="0012451A" w:rsidRPr="004F7D47" w:rsidRDefault="0012451A" w:rsidP="0012451A">
      <w:pPr>
        <w:rPr>
          <w:rFonts w:hint="eastAsia"/>
          <w:sz w:val="24"/>
        </w:rPr>
      </w:pPr>
    </w:p>
    <w:p w:rsidR="0012451A" w:rsidRPr="004F7D47" w:rsidRDefault="0012451A" w:rsidP="0012451A">
      <w:pPr>
        <w:pStyle w:val="aa"/>
        <w:spacing w:line="422" w:lineRule="exact"/>
        <w:jc w:val="center"/>
        <w:rPr>
          <w:rFonts w:ascii="宋体" w:eastAsia="宋体" w:hAnsi="宋体" w:hint="eastAsia"/>
          <w:sz w:val="24"/>
          <w:szCs w:val="24"/>
        </w:rPr>
      </w:pPr>
      <w:r w:rsidRPr="004F7D47">
        <w:rPr>
          <w:rFonts w:ascii="宋体" w:eastAsia="宋体" w:hAnsi="宋体" w:hint="eastAsia"/>
          <w:sz w:val="24"/>
          <w:szCs w:val="24"/>
        </w:rPr>
        <w:t>14、  灯具与配电设备安装工程</w:t>
      </w:r>
      <w:bookmarkEnd w:id="20"/>
    </w:p>
    <w:p w:rsidR="0012451A" w:rsidRPr="004F7D47" w:rsidRDefault="0012451A" w:rsidP="0012451A">
      <w:pPr>
        <w:rPr>
          <w:rFonts w:hint="eastAsia"/>
          <w:sz w:val="24"/>
        </w:rPr>
      </w:pPr>
    </w:p>
    <w:p w:rsidR="0012451A" w:rsidRPr="004F7D47" w:rsidRDefault="0012451A" w:rsidP="0012451A">
      <w:pPr>
        <w:tabs>
          <w:tab w:val="num" w:pos="1940"/>
        </w:tabs>
        <w:adjustRightInd w:val="0"/>
        <w:snapToGrid w:val="0"/>
        <w:spacing w:line="400" w:lineRule="exact"/>
        <w:ind w:leftChars="193" w:left="885" w:hangingChars="200" w:hanging="480"/>
        <w:rPr>
          <w:rFonts w:ascii="宋体" w:hAnsi="宋体"/>
          <w:color w:val="000000"/>
          <w:kern w:val="0"/>
          <w:sz w:val="24"/>
        </w:rPr>
      </w:pPr>
      <w:r w:rsidRPr="004F7D47">
        <w:rPr>
          <w:rFonts w:ascii="宋体" w:hAnsi="宋体" w:hint="eastAsia"/>
          <w:color w:val="000000"/>
          <w:kern w:val="0"/>
          <w:sz w:val="24"/>
        </w:rPr>
        <w:t>1.  灯具安装的一般要求（特殊灯具安装应按灯具制造厂产品说明书办理）</w:t>
      </w:r>
    </w:p>
    <w:p w:rsidR="0012451A" w:rsidRPr="004F7D47" w:rsidRDefault="0012451A" w:rsidP="0012451A">
      <w:pPr>
        <w:adjustRightInd w:val="0"/>
        <w:snapToGrid w:val="0"/>
        <w:spacing w:line="400" w:lineRule="exact"/>
        <w:rPr>
          <w:rFonts w:ascii="宋体" w:hAnsi="宋体"/>
          <w:color w:val="000000"/>
          <w:kern w:val="0"/>
          <w:sz w:val="24"/>
        </w:rPr>
      </w:pPr>
      <w:r w:rsidRPr="004F7D47">
        <w:rPr>
          <w:rFonts w:ascii="宋体" w:hAnsi="宋体" w:hint="eastAsia"/>
          <w:color w:val="000000"/>
          <w:kern w:val="0"/>
          <w:sz w:val="24"/>
        </w:rPr>
        <w:t>(1)  灯具安装必须牢固（特别是吊灯）。</w:t>
      </w:r>
    </w:p>
    <w:p w:rsidR="0012451A" w:rsidRPr="004F7D47" w:rsidRDefault="0012451A" w:rsidP="0012451A">
      <w:pPr>
        <w:tabs>
          <w:tab w:val="left" w:pos="1080"/>
        </w:tabs>
        <w:adjustRightInd w:val="0"/>
        <w:snapToGrid w:val="0"/>
        <w:spacing w:line="400" w:lineRule="exact"/>
        <w:ind w:leftChars="187" w:left="873" w:hangingChars="200" w:hanging="480"/>
        <w:rPr>
          <w:rFonts w:ascii="宋体" w:hAnsi="宋体"/>
          <w:color w:val="000000"/>
          <w:kern w:val="0"/>
          <w:sz w:val="24"/>
        </w:rPr>
      </w:pPr>
      <w:r w:rsidRPr="004F7D47">
        <w:rPr>
          <w:rFonts w:ascii="宋体" w:hAnsi="宋体"/>
          <w:color w:val="000000"/>
          <w:kern w:val="0"/>
          <w:sz w:val="24"/>
        </w:rPr>
        <w:t>1</w:t>
      </w:r>
      <w:r w:rsidRPr="004F7D47">
        <w:rPr>
          <w:rFonts w:ascii="宋体" w:hAnsi="宋体" w:hint="eastAsia"/>
          <w:color w:val="000000"/>
          <w:kern w:val="0"/>
          <w:sz w:val="24"/>
        </w:rPr>
        <w:t>)  普通吊线灯，灯具重量在</w:t>
      </w:r>
      <w:smartTag w:uri="urn:schemas-microsoft-com:office:smarttags" w:element="chmetcnv">
        <w:smartTagPr>
          <w:attr w:name="UnitName" w:val="kg"/>
          <w:attr w:name="SourceValue" w:val="1"/>
          <w:attr w:name="HasSpace" w:val="False"/>
          <w:attr w:name="Negative" w:val="False"/>
          <w:attr w:name="NumberType" w:val="1"/>
          <w:attr w:name="TCSC" w:val="0"/>
        </w:smartTagPr>
        <w:r w:rsidRPr="004F7D47">
          <w:rPr>
            <w:rFonts w:ascii="宋体" w:hAnsi="宋体" w:hint="eastAsia"/>
            <w:color w:val="000000"/>
            <w:kern w:val="0"/>
            <w:sz w:val="24"/>
          </w:rPr>
          <w:t>1</w:t>
        </w:r>
        <w:r w:rsidRPr="004F7D47">
          <w:rPr>
            <w:rFonts w:ascii="宋体" w:hAnsi="宋体"/>
            <w:color w:val="000000"/>
            <w:kern w:val="0"/>
            <w:sz w:val="24"/>
          </w:rPr>
          <w:t>kg</w:t>
        </w:r>
      </w:smartTag>
      <w:r w:rsidRPr="004F7D47">
        <w:rPr>
          <w:rFonts w:ascii="宋体" w:hAnsi="宋体" w:hint="eastAsia"/>
          <w:color w:val="000000"/>
          <w:kern w:val="0"/>
          <w:sz w:val="24"/>
        </w:rPr>
        <w:t>以下者可直接用软导线吊装。</w:t>
      </w:r>
      <w:smartTag w:uri="urn:schemas-microsoft-com:office:smarttags" w:element="chmetcnv">
        <w:smartTagPr>
          <w:attr w:name="UnitName" w:val="kg"/>
          <w:attr w:name="SourceValue" w:val="1"/>
          <w:attr w:name="HasSpace" w:val="False"/>
          <w:attr w:name="Negative" w:val="False"/>
          <w:attr w:name="NumberType" w:val="1"/>
          <w:attr w:name="TCSC" w:val="0"/>
        </w:smartTagPr>
        <w:r w:rsidRPr="004F7D47">
          <w:rPr>
            <w:rFonts w:ascii="宋体" w:hAnsi="宋体" w:hint="eastAsia"/>
            <w:color w:val="000000"/>
            <w:kern w:val="0"/>
            <w:sz w:val="24"/>
          </w:rPr>
          <w:t>1</w:t>
        </w:r>
        <w:r w:rsidRPr="004F7D47">
          <w:rPr>
            <w:rFonts w:ascii="宋体" w:hAnsi="宋体"/>
            <w:color w:val="000000"/>
            <w:kern w:val="0"/>
            <w:sz w:val="24"/>
          </w:rPr>
          <w:t>kg</w:t>
        </w:r>
      </w:smartTag>
      <w:r w:rsidRPr="004F7D47">
        <w:rPr>
          <w:rFonts w:ascii="宋体" w:hAnsi="宋体" w:hint="eastAsia"/>
          <w:color w:val="000000"/>
          <w:kern w:val="0"/>
          <w:sz w:val="24"/>
        </w:rPr>
        <w:t>以上的灯具则须采用吊链吊装。</w:t>
      </w:r>
      <w:proofErr w:type="gramStart"/>
      <w:r w:rsidRPr="004F7D47">
        <w:rPr>
          <w:rFonts w:ascii="宋体" w:hAnsi="宋体" w:hint="eastAsia"/>
          <w:color w:val="000000"/>
          <w:kern w:val="0"/>
          <w:sz w:val="24"/>
        </w:rPr>
        <w:t>软线宜缠铁链</w:t>
      </w:r>
      <w:proofErr w:type="gramEnd"/>
      <w:r w:rsidRPr="004F7D47">
        <w:rPr>
          <w:rFonts w:ascii="宋体" w:hAnsi="宋体" w:hint="eastAsia"/>
          <w:color w:val="000000"/>
          <w:kern w:val="0"/>
          <w:sz w:val="24"/>
        </w:rPr>
        <w:t>内，以免导线承受拉力。</w:t>
      </w:r>
    </w:p>
    <w:p w:rsidR="0012451A" w:rsidRPr="004F7D47" w:rsidRDefault="0012451A" w:rsidP="0012451A">
      <w:pPr>
        <w:adjustRightInd w:val="0"/>
        <w:snapToGrid w:val="0"/>
        <w:spacing w:line="400" w:lineRule="exact"/>
        <w:ind w:firstLineChars="200" w:firstLine="480"/>
        <w:rPr>
          <w:rFonts w:ascii="宋体" w:hAnsi="宋体"/>
          <w:color w:val="000000"/>
          <w:kern w:val="0"/>
          <w:sz w:val="24"/>
        </w:rPr>
      </w:pPr>
      <w:r w:rsidRPr="004F7D47">
        <w:rPr>
          <w:rFonts w:ascii="宋体" w:hAnsi="宋体" w:hint="eastAsia"/>
          <w:color w:val="000000"/>
          <w:kern w:val="0"/>
          <w:sz w:val="24"/>
        </w:rPr>
        <w:t>2)  软线吊灯时，</w:t>
      </w:r>
      <w:proofErr w:type="gramStart"/>
      <w:r w:rsidRPr="004F7D47">
        <w:rPr>
          <w:rFonts w:ascii="宋体" w:hAnsi="宋体" w:hint="eastAsia"/>
          <w:color w:val="000000"/>
          <w:kern w:val="0"/>
          <w:sz w:val="24"/>
        </w:rPr>
        <w:t>在吊盒及</w:t>
      </w:r>
      <w:proofErr w:type="gramEnd"/>
      <w:r w:rsidRPr="004F7D47">
        <w:rPr>
          <w:rFonts w:ascii="宋体" w:hAnsi="宋体" w:hint="eastAsia"/>
          <w:color w:val="000000"/>
          <w:kern w:val="0"/>
          <w:sz w:val="24"/>
        </w:rPr>
        <w:t>灯头内应结扣。</w:t>
      </w:r>
    </w:p>
    <w:p w:rsidR="0012451A" w:rsidRPr="004F7D47" w:rsidRDefault="0012451A" w:rsidP="0012451A">
      <w:pPr>
        <w:adjustRightInd w:val="0"/>
        <w:snapToGrid w:val="0"/>
        <w:spacing w:line="400" w:lineRule="exact"/>
        <w:ind w:firstLineChars="200" w:firstLine="480"/>
        <w:rPr>
          <w:rFonts w:ascii="宋体" w:hAnsi="宋体" w:hint="eastAsia"/>
          <w:color w:val="000000"/>
          <w:kern w:val="0"/>
          <w:sz w:val="24"/>
        </w:rPr>
      </w:pPr>
      <w:r w:rsidRPr="004F7D47">
        <w:rPr>
          <w:rFonts w:ascii="宋体" w:hAnsi="宋体" w:hint="eastAsia"/>
          <w:color w:val="000000"/>
          <w:kern w:val="0"/>
          <w:sz w:val="24"/>
        </w:rPr>
        <w:t>3)  采用钢管作灯具的吊杆时，钢管内径一般不小于</w:t>
      </w:r>
      <w:smartTag w:uri="urn:schemas-microsoft-com:office:smarttags" w:element="chmetcnv">
        <w:smartTagPr>
          <w:attr w:name="UnitName" w:val="mm"/>
          <w:attr w:name="SourceValue" w:val="10"/>
          <w:attr w:name="HasSpace" w:val="False"/>
          <w:attr w:name="Negative" w:val="False"/>
          <w:attr w:name="NumberType" w:val="1"/>
          <w:attr w:name="TCSC" w:val="0"/>
        </w:smartTagPr>
        <w:r w:rsidRPr="004F7D47">
          <w:rPr>
            <w:rFonts w:ascii="宋体" w:hAnsi="宋体" w:hint="eastAsia"/>
            <w:color w:val="000000"/>
            <w:kern w:val="0"/>
            <w:sz w:val="24"/>
          </w:rPr>
          <w:t>10mm</w:t>
        </w:r>
      </w:smartTag>
      <w:r w:rsidRPr="004F7D47">
        <w:rPr>
          <w:rFonts w:ascii="宋体" w:hAnsi="宋体" w:hint="eastAsia"/>
          <w:color w:val="000000"/>
          <w:kern w:val="0"/>
          <w:sz w:val="24"/>
        </w:rPr>
        <w:t>。</w:t>
      </w:r>
    </w:p>
    <w:p w:rsidR="0012451A" w:rsidRPr="004F7D47" w:rsidRDefault="0012451A" w:rsidP="0012451A">
      <w:pPr>
        <w:tabs>
          <w:tab w:val="num" w:pos="1337"/>
        </w:tabs>
        <w:adjustRightInd w:val="0"/>
        <w:snapToGrid w:val="0"/>
        <w:spacing w:line="400" w:lineRule="exact"/>
        <w:ind w:leftChars="200" w:left="780" w:hangingChars="150" w:hanging="360"/>
        <w:rPr>
          <w:rFonts w:ascii="宋体" w:hAnsi="宋体"/>
          <w:color w:val="000000"/>
          <w:kern w:val="0"/>
          <w:sz w:val="24"/>
        </w:rPr>
      </w:pPr>
      <w:r w:rsidRPr="004F7D47">
        <w:rPr>
          <w:rFonts w:ascii="宋体" w:hAnsi="宋体" w:hint="eastAsia"/>
          <w:color w:val="000000"/>
          <w:kern w:val="0"/>
          <w:sz w:val="24"/>
        </w:rPr>
        <w:t>4) 凡灯具重量超过</w:t>
      </w:r>
      <w:smartTag w:uri="urn:schemas-microsoft-com:office:smarttags" w:element="chmetcnv">
        <w:smartTagPr>
          <w:attr w:name="UnitName" w:val="kg"/>
          <w:attr w:name="SourceValue" w:val="3"/>
          <w:attr w:name="HasSpace" w:val="False"/>
          <w:attr w:name="Negative" w:val="False"/>
          <w:attr w:name="NumberType" w:val="1"/>
          <w:attr w:name="TCSC" w:val="0"/>
        </w:smartTagPr>
        <w:r w:rsidRPr="004F7D47">
          <w:rPr>
            <w:rFonts w:ascii="宋体" w:hAnsi="宋体"/>
            <w:color w:val="000000"/>
            <w:kern w:val="0"/>
            <w:sz w:val="24"/>
          </w:rPr>
          <w:t>3</w:t>
        </w:r>
        <w:r w:rsidRPr="004F7D47">
          <w:rPr>
            <w:rFonts w:ascii="宋体" w:hAnsi="宋体" w:hint="eastAsia"/>
            <w:color w:val="000000"/>
            <w:kern w:val="0"/>
            <w:sz w:val="24"/>
          </w:rPr>
          <w:t>kg</w:t>
        </w:r>
      </w:smartTag>
      <w:r w:rsidRPr="004F7D47">
        <w:rPr>
          <w:rFonts w:ascii="宋体" w:hAnsi="宋体" w:hint="eastAsia"/>
          <w:color w:val="000000"/>
          <w:kern w:val="0"/>
          <w:sz w:val="24"/>
        </w:rPr>
        <w:t>者，其与顶棚的连接须通过预埋的吊钩或螺栓。</w:t>
      </w:r>
    </w:p>
    <w:p w:rsidR="0012451A" w:rsidRPr="004F7D47" w:rsidRDefault="0012451A" w:rsidP="0012451A">
      <w:pPr>
        <w:adjustRightInd w:val="0"/>
        <w:snapToGrid w:val="0"/>
        <w:spacing w:line="400" w:lineRule="exact"/>
        <w:ind w:firstLineChars="200" w:firstLine="480"/>
        <w:rPr>
          <w:rFonts w:ascii="宋体" w:hAnsi="宋体"/>
          <w:color w:val="000000"/>
          <w:kern w:val="0"/>
          <w:sz w:val="24"/>
        </w:rPr>
      </w:pPr>
      <w:r w:rsidRPr="004F7D47">
        <w:rPr>
          <w:rFonts w:ascii="宋体" w:hAnsi="宋体" w:hint="eastAsia"/>
          <w:color w:val="000000"/>
          <w:kern w:val="0"/>
          <w:sz w:val="24"/>
        </w:rPr>
        <w:t>5)  固定花灯的吊钧，其圆钢直径应不小于灯具吊挂销钉的直径，不得小于</w:t>
      </w:r>
      <w:smartTag w:uri="urn:schemas-microsoft-com:office:smarttags" w:element="chmetcnv">
        <w:smartTagPr>
          <w:attr w:name="UnitName" w:val="mm"/>
          <w:attr w:name="SourceValue" w:val="6"/>
          <w:attr w:name="HasSpace" w:val="False"/>
          <w:attr w:name="Negative" w:val="False"/>
          <w:attr w:name="NumberType" w:val="1"/>
          <w:attr w:name="TCSC" w:val="0"/>
        </w:smartTagPr>
        <w:r w:rsidRPr="004F7D47">
          <w:rPr>
            <w:rFonts w:ascii="宋体" w:hAnsi="宋体"/>
            <w:color w:val="000000"/>
            <w:kern w:val="0"/>
            <w:sz w:val="24"/>
          </w:rPr>
          <w:t>6</w:t>
        </w:r>
        <w:r w:rsidRPr="004F7D47">
          <w:rPr>
            <w:rFonts w:ascii="宋体" w:hAnsi="宋体" w:hint="eastAsia"/>
            <w:color w:val="000000"/>
            <w:kern w:val="0"/>
            <w:sz w:val="24"/>
          </w:rPr>
          <w:t>mm</w:t>
        </w:r>
      </w:smartTag>
      <w:r w:rsidRPr="004F7D47">
        <w:rPr>
          <w:rFonts w:ascii="宋体" w:hAnsi="宋体" w:hint="eastAsia"/>
          <w:color w:val="000000"/>
          <w:kern w:val="0"/>
          <w:sz w:val="24"/>
        </w:rPr>
        <w:t>。</w:t>
      </w:r>
    </w:p>
    <w:p w:rsidR="0012451A" w:rsidRPr="004F7D47" w:rsidRDefault="0012451A" w:rsidP="0012451A">
      <w:pPr>
        <w:adjustRightInd w:val="0"/>
        <w:snapToGrid w:val="0"/>
        <w:spacing w:line="400" w:lineRule="exact"/>
        <w:ind w:firstLineChars="200" w:firstLine="480"/>
        <w:rPr>
          <w:rFonts w:ascii="宋体" w:hAnsi="宋体"/>
          <w:color w:val="000000"/>
          <w:kern w:val="0"/>
          <w:sz w:val="24"/>
        </w:rPr>
      </w:pPr>
      <w:r w:rsidRPr="004F7D47">
        <w:rPr>
          <w:rFonts w:ascii="宋体" w:hAnsi="宋体" w:hint="eastAsia"/>
          <w:color w:val="000000"/>
          <w:kern w:val="0"/>
          <w:sz w:val="24"/>
        </w:rPr>
        <w:lastRenderedPageBreak/>
        <w:t>6)  用专用绞车悬挂固定大型吊灯时，应做到：</w:t>
      </w:r>
    </w:p>
    <w:p w:rsidR="0012451A" w:rsidRPr="004F7D47" w:rsidRDefault="0012451A" w:rsidP="0012451A">
      <w:pPr>
        <w:tabs>
          <w:tab w:val="num" w:pos="1337"/>
        </w:tabs>
        <w:adjustRightInd w:val="0"/>
        <w:snapToGrid w:val="0"/>
        <w:spacing w:line="400" w:lineRule="exact"/>
        <w:ind w:firstLineChars="200" w:firstLine="480"/>
        <w:rPr>
          <w:rFonts w:ascii="宋体" w:hAnsi="宋体" w:hint="eastAsia"/>
          <w:color w:val="000000"/>
          <w:kern w:val="0"/>
          <w:sz w:val="24"/>
        </w:rPr>
      </w:pPr>
      <w:r w:rsidRPr="004F7D47">
        <w:rPr>
          <w:rFonts w:ascii="宋体" w:hAnsi="宋体" w:hint="eastAsia"/>
          <w:color w:val="000000"/>
          <w:kern w:val="0"/>
          <w:sz w:val="24"/>
        </w:rPr>
        <w:t>①　车的棘轮必须有可靠的闭锁装置。</w:t>
      </w:r>
    </w:p>
    <w:p w:rsidR="0012451A" w:rsidRPr="004F7D47" w:rsidRDefault="0012451A" w:rsidP="0012451A">
      <w:pPr>
        <w:tabs>
          <w:tab w:val="num" w:pos="1337"/>
        </w:tabs>
        <w:adjustRightInd w:val="0"/>
        <w:snapToGrid w:val="0"/>
        <w:spacing w:line="400" w:lineRule="exact"/>
        <w:ind w:firstLineChars="200" w:firstLine="480"/>
        <w:rPr>
          <w:rFonts w:ascii="宋体" w:hAnsi="宋体" w:hint="eastAsia"/>
          <w:color w:val="000000"/>
          <w:kern w:val="0"/>
          <w:sz w:val="24"/>
        </w:rPr>
      </w:pPr>
      <w:r w:rsidRPr="004F7D47">
        <w:rPr>
          <w:rFonts w:ascii="宋体" w:hAnsi="宋体" w:hint="eastAsia"/>
          <w:color w:val="000000"/>
          <w:kern w:val="0"/>
          <w:sz w:val="24"/>
        </w:rPr>
        <w:t>②　车的钢丝绳抗拉强度应不小于花灯重量的</w:t>
      </w:r>
      <w:r w:rsidRPr="004F7D47">
        <w:rPr>
          <w:rFonts w:ascii="宋体" w:hAnsi="宋体"/>
          <w:color w:val="000000"/>
          <w:kern w:val="0"/>
          <w:sz w:val="24"/>
        </w:rPr>
        <w:t>10</w:t>
      </w:r>
      <w:r w:rsidRPr="004F7D47">
        <w:rPr>
          <w:rFonts w:ascii="宋体" w:hAnsi="宋体" w:hint="eastAsia"/>
          <w:color w:val="000000"/>
          <w:kern w:val="0"/>
          <w:sz w:val="24"/>
        </w:rPr>
        <w:t>倍。</w:t>
      </w:r>
    </w:p>
    <w:p w:rsidR="0012451A" w:rsidRPr="004F7D47" w:rsidRDefault="0012451A" w:rsidP="0012451A">
      <w:pPr>
        <w:tabs>
          <w:tab w:val="num" w:pos="1337"/>
        </w:tabs>
        <w:adjustRightInd w:val="0"/>
        <w:snapToGrid w:val="0"/>
        <w:spacing w:line="400" w:lineRule="exact"/>
        <w:ind w:leftChars="193" w:left="835" w:hangingChars="179" w:hanging="430"/>
        <w:rPr>
          <w:rFonts w:ascii="宋体" w:hAnsi="宋体" w:hint="eastAsia"/>
          <w:color w:val="000000"/>
          <w:kern w:val="0"/>
          <w:sz w:val="24"/>
        </w:rPr>
      </w:pPr>
      <w:r w:rsidRPr="004F7D47">
        <w:rPr>
          <w:rFonts w:ascii="宋体" w:hAnsi="宋体" w:hint="eastAsia"/>
          <w:color w:val="000000"/>
          <w:kern w:val="0"/>
          <w:sz w:val="24"/>
        </w:rPr>
        <w:t>③　丝绳的长度应使灯丝不承受张力，且当吊灯放下时，吊灯距地面不少于</w:t>
      </w:r>
      <w:smartTag w:uri="urn:schemas-microsoft-com:office:smarttags" w:element="chmetcnv">
        <w:smartTagPr>
          <w:attr w:name="UnitName" w:val="m"/>
          <w:attr w:name="SourceValue" w:val="2.5"/>
          <w:attr w:name="HasSpace" w:val="False"/>
          <w:attr w:name="Negative" w:val="False"/>
          <w:attr w:name="NumberType" w:val="1"/>
          <w:attr w:name="TCSC" w:val="0"/>
        </w:smartTagPr>
        <w:r w:rsidRPr="004F7D47">
          <w:rPr>
            <w:rFonts w:ascii="宋体" w:hAnsi="宋体"/>
            <w:color w:val="000000"/>
            <w:kern w:val="0"/>
            <w:sz w:val="24"/>
          </w:rPr>
          <w:t>2</w:t>
        </w:r>
        <w:r w:rsidRPr="004F7D47">
          <w:rPr>
            <w:rFonts w:ascii="宋体" w:hAnsi="宋体" w:hint="eastAsia"/>
            <w:color w:val="000000"/>
            <w:kern w:val="0"/>
            <w:sz w:val="24"/>
          </w:rPr>
          <w:t>.5m</w:t>
        </w:r>
      </w:smartTag>
      <w:r w:rsidRPr="004F7D47">
        <w:rPr>
          <w:rFonts w:ascii="宋体" w:hAnsi="宋体" w:hint="eastAsia"/>
          <w:color w:val="000000"/>
          <w:kern w:val="0"/>
          <w:sz w:val="24"/>
        </w:rPr>
        <w:t>。</w:t>
      </w:r>
    </w:p>
    <w:p w:rsidR="0012451A" w:rsidRPr="004F7D47" w:rsidRDefault="0012451A" w:rsidP="0012451A">
      <w:pPr>
        <w:tabs>
          <w:tab w:val="num" w:pos="1337"/>
        </w:tabs>
        <w:adjustRightInd w:val="0"/>
        <w:snapToGrid w:val="0"/>
        <w:spacing w:line="400" w:lineRule="exact"/>
        <w:ind w:firstLineChars="200" w:firstLine="480"/>
        <w:rPr>
          <w:rFonts w:ascii="宋体" w:hAnsi="宋体"/>
          <w:color w:val="000000"/>
          <w:kern w:val="0"/>
          <w:sz w:val="24"/>
        </w:rPr>
      </w:pPr>
      <w:r w:rsidRPr="004F7D47">
        <w:rPr>
          <w:rFonts w:ascii="宋体" w:hAnsi="宋体" w:hint="eastAsia"/>
          <w:color w:val="000000"/>
          <w:kern w:val="0"/>
          <w:sz w:val="24"/>
        </w:rPr>
        <w:t>④　安装在重要场所的大型灯具的玻璃罩，应有防止其</w:t>
      </w:r>
      <w:proofErr w:type="gramStart"/>
      <w:r w:rsidRPr="004F7D47">
        <w:rPr>
          <w:rFonts w:ascii="宋体" w:hAnsi="宋体" w:hint="eastAsia"/>
          <w:color w:val="000000"/>
          <w:kern w:val="0"/>
          <w:sz w:val="24"/>
        </w:rPr>
        <w:t>碎裂后</w:t>
      </w:r>
      <w:r>
        <w:rPr>
          <w:rFonts w:ascii="宋体" w:hAnsi="宋体" w:hint="eastAsia"/>
          <w:color w:val="000000"/>
          <w:kern w:val="0"/>
          <w:sz w:val="24"/>
        </w:rPr>
        <w:t>响</w:t>
      </w:r>
      <w:r w:rsidRPr="004F7D47">
        <w:rPr>
          <w:rFonts w:ascii="宋体" w:hAnsi="宋体" w:hint="eastAsia"/>
          <w:color w:val="000000"/>
          <w:kern w:val="0"/>
          <w:sz w:val="24"/>
        </w:rPr>
        <w:t>下</w:t>
      </w:r>
      <w:proofErr w:type="gramEnd"/>
      <w:r w:rsidRPr="004F7D47">
        <w:rPr>
          <w:rFonts w:ascii="宋体" w:hAnsi="宋体" w:hint="eastAsia"/>
          <w:color w:val="000000"/>
          <w:kern w:val="0"/>
          <w:sz w:val="24"/>
        </w:rPr>
        <w:t>溅落的措施。</w:t>
      </w:r>
    </w:p>
    <w:p w:rsidR="0012451A" w:rsidRPr="004F7D47" w:rsidRDefault="0012451A" w:rsidP="0012451A">
      <w:pPr>
        <w:adjustRightInd w:val="0"/>
        <w:snapToGrid w:val="0"/>
        <w:spacing w:line="400" w:lineRule="exact"/>
        <w:rPr>
          <w:rFonts w:ascii="宋体" w:hAnsi="宋体"/>
          <w:color w:val="000000"/>
          <w:kern w:val="0"/>
          <w:sz w:val="24"/>
        </w:rPr>
      </w:pPr>
      <w:r w:rsidRPr="004F7D47">
        <w:rPr>
          <w:rFonts w:ascii="宋体" w:hAnsi="宋体" w:hint="eastAsia"/>
          <w:color w:val="000000"/>
          <w:kern w:val="0"/>
          <w:sz w:val="24"/>
        </w:rPr>
        <w:t>(2)  灯具安装必须防触电。</w:t>
      </w:r>
    </w:p>
    <w:p w:rsidR="0012451A" w:rsidRPr="004F7D47" w:rsidRDefault="0012451A" w:rsidP="0012451A">
      <w:pPr>
        <w:adjustRightInd w:val="0"/>
        <w:snapToGrid w:val="0"/>
        <w:spacing w:line="400" w:lineRule="exact"/>
        <w:ind w:left="540"/>
        <w:rPr>
          <w:rFonts w:ascii="宋体" w:hAnsi="宋体"/>
          <w:color w:val="000000"/>
          <w:kern w:val="0"/>
          <w:sz w:val="24"/>
        </w:rPr>
      </w:pPr>
      <w:r w:rsidRPr="004F7D47">
        <w:rPr>
          <w:rFonts w:ascii="宋体" w:hAnsi="宋体" w:hint="eastAsia"/>
          <w:color w:val="000000"/>
          <w:kern w:val="0"/>
          <w:sz w:val="24"/>
        </w:rPr>
        <w:t>1)  当灯具的金属外壳必须接地时，应有接地螺栓与接地网连接。</w:t>
      </w:r>
    </w:p>
    <w:p w:rsidR="0012451A" w:rsidRPr="004F7D47" w:rsidRDefault="0012451A" w:rsidP="0012451A">
      <w:pPr>
        <w:adjustRightInd w:val="0"/>
        <w:snapToGrid w:val="0"/>
        <w:spacing w:line="400" w:lineRule="exact"/>
        <w:ind w:left="540"/>
        <w:rPr>
          <w:rFonts w:ascii="宋体" w:hAnsi="宋体"/>
          <w:color w:val="000000"/>
          <w:kern w:val="0"/>
          <w:sz w:val="24"/>
        </w:rPr>
      </w:pPr>
      <w:r w:rsidRPr="004F7D47">
        <w:rPr>
          <w:rFonts w:ascii="宋体" w:hAnsi="宋体" w:hint="eastAsia"/>
          <w:color w:val="000000"/>
          <w:kern w:val="0"/>
          <w:sz w:val="24"/>
        </w:rPr>
        <w:t>2)  灯具采用螺口灯头时，相线应接灯头的顶心，</w:t>
      </w:r>
      <w:proofErr w:type="gramStart"/>
      <w:r w:rsidRPr="004F7D47">
        <w:rPr>
          <w:rFonts w:ascii="宋体" w:hAnsi="宋体" w:hint="eastAsia"/>
          <w:color w:val="000000"/>
          <w:kern w:val="0"/>
          <w:sz w:val="24"/>
        </w:rPr>
        <w:t>零线接螺口</w:t>
      </w:r>
      <w:proofErr w:type="gramEnd"/>
      <w:r w:rsidRPr="004F7D47">
        <w:rPr>
          <w:rFonts w:ascii="宋体" w:hAnsi="宋体" w:hint="eastAsia"/>
          <w:color w:val="000000"/>
          <w:kern w:val="0"/>
          <w:sz w:val="24"/>
        </w:rPr>
        <w:t>。</w:t>
      </w:r>
    </w:p>
    <w:p w:rsidR="0012451A" w:rsidRPr="004F7D47" w:rsidRDefault="0012451A" w:rsidP="0012451A">
      <w:pPr>
        <w:adjustRightInd w:val="0"/>
        <w:snapToGrid w:val="0"/>
        <w:spacing w:line="400" w:lineRule="exact"/>
        <w:ind w:left="540"/>
        <w:rPr>
          <w:rFonts w:ascii="宋体" w:hAnsi="宋体" w:hint="eastAsia"/>
          <w:color w:val="000000"/>
          <w:kern w:val="0"/>
          <w:sz w:val="24"/>
        </w:rPr>
      </w:pPr>
      <w:r w:rsidRPr="004F7D47">
        <w:rPr>
          <w:rFonts w:ascii="宋体" w:hAnsi="宋体" w:hint="eastAsia"/>
          <w:color w:val="000000"/>
          <w:kern w:val="0"/>
          <w:sz w:val="24"/>
        </w:rPr>
        <w:t>3)  变配电所内高、低压盘母线正上方不得安装灯具。</w:t>
      </w:r>
    </w:p>
    <w:p w:rsidR="0012451A" w:rsidRPr="004F7D47" w:rsidRDefault="0012451A" w:rsidP="0012451A">
      <w:pPr>
        <w:adjustRightInd w:val="0"/>
        <w:snapToGrid w:val="0"/>
        <w:spacing w:line="400" w:lineRule="exact"/>
        <w:rPr>
          <w:rFonts w:ascii="宋体" w:hAnsi="宋体"/>
          <w:color w:val="000000"/>
          <w:kern w:val="0"/>
          <w:sz w:val="24"/>
        </w:rPr>
      </w:pPr>
      <w:r w:rsidRPr="004F7D47">
        <w:rPr>
          <w:rFonts w:ascii="宋体" w:hAnsi="宋体" w:hint="eastAsia"/>
          <w:color w:val="000000"/>
          <w:kern w:val="0"/>
          <w:sz w:val="24"/>
        </w:rPr>
        <w:t>(3)  安装灯具必须防燃。</w:t>
      </w:r>
    </w:p>
    <w:p w:rsidR="0012451A" w:rsidRPr="004F7D47" w:rsidRDefault="0012451A" w:rsidP="0012451A">
      <w:pPr>
        <w:adjustRightInd w:val="0"/>
        <w:snapToGrid w:val="0"/>
        <w:spacing w:line="400" w:lineRule="exact"/>
        <w:ind w:leftChars="193" w:left="885" w:hangingChars="200" w:hanging="480"/>
        <w:rPr>
          <w:rFonts w:ascii="宋体" w:hAnsi="宋体" w:hint="eastAsia"/>
          <w:color w:val="000000"/>
          <w:kern w:val="0"/>
          <w:sz w:val="24"/>
        </w:rPr>
      </w:pPr>
      <w:r w:rsidRPr="004F7D47">
        <w:rPr>
          <w:rFonts w:ascii="宋体" w:hAnsi="宋体" w:hint="eastAsia"/>
          <w:color w:val="000000"/>
          <w:kern w:val="0"/>
          <w:sz w:val="24"/>
        </w:rPr>
        <w:t>1)  各式灯具在易燃结构部位或暗装在木制吊顶内时，在灯具周围应做好防火隔热处理。</w:t>
      </w:r>
    </w:p>
    <w:p w:rsidR="0012451A" w:rsidRPr="004F7D47" w:rsidRDefault="0012451A" w:rsidP="0012451A">
      <w:pPr>
        <w:adjustRightInd w:val="0"/>
        <w:snapToGrid w:val="0"/>
        <w:spacing w:line="400" w:lineRule="exact"/>
        <w:ind w:leftChars="193" w:left="885" w:hangingChars="200" w:hanging="480"/>
        <w:rPr>
          <w:rFonts w:ascii="宋体" w:hAnsi="宋体" w:hint="eastAsia"/>
          <w:color w:val="000000"/>
          <w:kern w:val="0"/>
          <w:sz w:val="24"/>
        </w:rPr>
      </w:pPr>
      <w:r w:rsidRPr="004F7D47">
        <w:rPr>
          <w:rFonts w:ascii="宋体" w:hAnsi="宋体" w:hint="eastAsia"/>
          <w:color w:val="000000"/>
          <w:kern w:val="0"/>
          <w:sz w:val="24"/>
        </w:rPr>
        <w:t>2)  卤钨灯</w:t>
      </w:r>
      <w:proofErr w:type="gramStart"/>
      <w:r w:rsidRPr="004F7D47">
        <w:rPr>
          <w:rFonts w:ascii="宋体" w:hAnsi="宋体" w:hint="eastAsia"/>
          <w:color w:val="000000"/>
          <w:kern w:val="0"/>
          <w:sz w:val="24"/>
        </w:rPr>
        <w:t>具不能</w:t>
      </w:r>
      <w:proofErr w:type="gramEnd"/>
      <w:r w:rsidRPr="004F7D47">
        <w:rPr>
          <w:rFonts w:ascii="宋体" w:hAnsi="宋体" w:hint="eastAsia"/>
          <w:color w:val="000000"/>
          <w:kern w:val="0"/>
          <w:sz w:val="24"/>
        </w:rPr>
        <w:t>在木质或其他易燃材料上吸顶安装。</w:t>
      </w:r>
    </w:p>
    <w:p w:rsidR="0012451A" w:rsidRPr="004F7D47" w:rsidRDefault="0012451A" w:rsidP="0012451A">
      <w:pPr>
        <w:adjustRightInd w:val="0"/>
        <w:snapToGrid w:val="0"/>
        <w:spacing w:line="400" w:lineRule="exact"/>
        <w:rPr>
          <w:rFonts w:ascii="宋体" w:hAnsi="宋体" w:hint="eastAsia"/>
          <w:color w:val="000000"/>
          <w:kern w:val="0"/>
          <w:sz w:val="24"/>
        </w:rPr>
      </w:pPr>
      <w:r w:rsidRPr="004F7D47">
        <w:rPr>
          <w:rFonts w:ascii="宋体" w:hAnsi="宋体" w:hint="eastAsia"/>
          <w:color w:val="000000"/>
          <w:kern w:val="0"/>
          <w:sz w:val="24"/>
        </w:rPr>
        <w:t>(4)  灯具安装要使其本身线条与室内建筑线条相配合。</w:t>
      </w:r>
    </w:p>
    <w:p w:rsidR="0012451A" w:rsidRPr="004F7D47" w:rsidRDefault="0012451A" w:rsidP="0012451A">
      <w:pPr>
        <w:adjustRightInd w:val="0"/>
        <w:snapToGrid w:val="0"/>
        <w:spacing w:line="400" w:lineRule="exact"/>
        <w:ind w:leftChars="193" w:left="885" w:hangingChars="200" w:hanging="480"/>
        <w:rPr>
          <w:rFonts w:ascii="宋体" w:hAnsi="宋体" w:hint="eastAsia"/>
          <w:color w:val="000000"/>
          <w:kern w:val="0"/>
          <w:sz w:val="24"/>
        </w:rPr>
      </w:pPr>
      <w:r w:rsidRPr="004F7D47">
        <w:rPr>
          <w:rFonts w:ascii="宋体" w:hAnsi="宋体" w:hint="eastAsia"/>
          <w:color w:val="000000"/>
          <w:kern w:val="0"/>
          <w:sz w:val="24"/>
        </w:rPr>
        <w:t>1)  矩形灯具的边应与顶棚的装修直线平行。当灯具为对称安装时，其纵横中心轴线应在同一条直线上。</w:t>
      </w:r>
    </w:p>
    <w:p w:rsidR="0012451A" w:rsidRPr="004F7D47" w:rsidRDefault="0012451A" w:rsidP="0012451A">
      <w:pPr>
        <w:adjustRightInd w:val="0"/>
        <w:snapToGrid w:val="0"/>
        <w:spacing w:line="400" w:lineRule="exact"/>
        <w:ind w:leftChars="193" w:left="885" w:hangingChars="200" w:hanging="480"/>
        <w:rPr>
          <w:rFonts w:ascii="宋体" w:hAnsi="宋体" w:hint="eastAsia"/>
          <w:color w:val="000000"/>
          <w:kern w:val="0"/>
          <w:sz w:val="24"/>
        </w:rPr>
      </w:pPr>
      <w:r w:rsidRPr="004F7D47">
        <w:rPr>
          <w:rFonts w:ascii="宋体" w:hAnsi="宋体" w:hint="eastAsia"/>
          <w:color w:val="000000"/>
          <w:kern w:val="0"/>
          <w:sz w:val="24"/>
        </w:rPr>
        <w:t>2)  多支荧光灯管组合的开启式灯具，灯管的排列要整齐。</w:t>
      </w:r>
    </w:p>
    <w:p w:rsidR="0012451A" w:rsidRPr="004F7D47" w:rsidRDefault="0012451A" w:rsidP="0012451A">
      <w:pPr>
        <w:adjustRightInd w:val="0"/>
        <w:snapToGrid w:val="0"/>
        <w:spacing w:line="400" w:lineRule="exact"/>
        <w:ind w:leftChars="193" w:left="885" w:hangingChars="200" w:hanging="480"/>
        <w:rPr>
          <w:rFonts w:ascii="宋体" w:hAnsi="宋体" w:hint="eastAsia"/>
          <w:color w:val="000000"/>
          <w:kern w:val="0"/>
          <w:sz w:val="24"/>
        </w:rPr>
      </w:pPr>
      <w:r w:rsidRPr="004F7D47">
        <w:rPr>
          <w:rFonts w:ascii="宋体" w:hAnsi="宋体" w:hint="eastAsia"/>
          <w:color w:val="000000"/>
          <w:kern w:val="0"/>
          <w:sz w:val="24"/>
        </w:rPr>
        <w:t>3)  嵌入式灯具罩边框的边缘应与顶棚面紧贴。</w:t>
      </w:r>
    </w:p>
    <w:p w:rsidR="0012451A" w:rsidRPr="004F7D47" w:rsidRDefault="0012451A" w:rsidP="0012451A">
      <w:pPr>
        <w:adjustRightInd w:val="0"/>
        <w:snapToGrid w:val="0"/>
        <w:spacing w:line="400" w:lineRule="exact"/>
        <w:rPr>
          <w:rFonts w:ascii="宋体" w:hAnsi="宋体"/>
          <w:color w:val="000000"/>
          <w:kern w:val="0"/>
          <w:sz w:val="24"/>
        </w:rPr>
      </w:pPr>
      <w:r w:rsidRPr="004F7D47">
        <w:rPr>
          <w:rFonts w:ascii="宋体" w:hAnsi="宋体" w:hint="eastAsia"/>
          <w:color w:val="000000"/>
          <w:kern w:val="0"/>
          <w:sz w:val="24"/>
        </w:rPr>
        <w:t>(5)  携带式照明灯具的安装应符合要求。</w:t>
      </w:r>
    </w:p>
    <w:p w:rsidR="0012451A" w:rsidRPr="004F7D47" w:rsidRDefault="0012451A" w:rsidP="0012451A">
      <w:pPr>
        <w:adjustRightInd w:val="0"/>
        <w:snapToGrid w:val="0"/>
        <w:spacing w:line="400" w:lineRule="exact"/>
        <w:ind w:firstLineChars="200" w:firstLine="480"/>
        <w:jc w:val="left"/>
        <w:rPr>
          <w:rFonts w:ascii="宋体" w:hAnsi="宋体"/>
          <w:color w:val="000000"/>
          <w:kern w:val="0"/>
          <w:sz w:val="24"/>
        </w:rPr>
      </w:pPr>
      <w:r w:rsidRPr="004F7D47">
        <w:rPr>
          <w:rFonts w:ascii="宋体" w:hAnsi="宋体" w:hint="eastAsia"/>
          <w:color w:val="000000"/>
          <w:kern w:val="0"/>
          <w:sz w:val="24"/>
        </w:rPr>
        <w:t>1)  灯体绝缘良好、耐热、耐潮湿。</w:t>
      </w:r>
    </w:p>
    <w:p w:rsidR="0012451A" w:rsidRPr="004F7D47" w:rsidRDefault="0012451A" w:rsidP="0012451A">
      <w:pPr>
        <w:adjustRightInd w:val="0"/>
        <w:snapToGrid w:val="0"/>
        <w:spacing w:line="400" w:lineRule="exact"/>
        <w:ind w:firstLineChars="200" w:firstLine="480"/>
        <w:rPr>
          <w:rFonts w:ascii="宋体" w:hAnsi="宋体" w:hint="eastAsia"/>
          <w:color w:val="000000"/>
          <w:kern w:val="0"/>
          <w:sz w:val="24"/>
        </w:rPr>
      </w:pPr>
      <w:r w:rsidRPr="004F7D47">
        <w:rPr>
          <w:rFonts w:ascii="宋体" w:hAnsi="宋体" w:hint="eastAsia"/>
          <w:color w:val="000000"/>
          <w:kern w:val="0"/>
          <w:sz w:val="24"/>
        </w:rPr>
        <w:t>2)  灯头与灯体结合紧固，灯头上应无开关。</w:t>
      </w:r>
    </w:p>
    <w:p w:rsidR="0012451A" w:rsidRPr="004F7D47" w:rsidRDefault="0012451A" w:rsidP="0012451A">
      <w:pPr>
        <w:adjustRightInd w:val="0"/>
        <w:snapToGrid w:val="0"/>
        <w:spacing w:line="400" w:lineRule="exact"/>
        <w:ind w:left="540"/>
        <w:rPr>
          <w:rFonts w:ascii="宋体" w:hAnsi="宋体"/>
          <w:color w:val="000000"/>
          <w:kern w:val="0"/>
          <w:sz w:val="24"/>
        </w:rPr>
      </w:pPr>
      <w:r w:rsidRPr="004F7D47">
        <w:rPr>
          <w:rFonts w:ascii="宋体" w:hAnsi="宋体" w:hint="eastAsia"/>
          <w:color w:val="000000"/>
          <w:kern w:val="0"/>
          <w:sz w:val="24"/>
        </w:rPr>
        <w:t>3)  灯具玻璃罩（或裸灯泡）外应有金属保护网。</w:t>
      </w:r>
    </w:p>
    <w:p w:rsidR="0012451A" w:rsidRPr="004F7D47" w:rsidRDefault="0012451A" w:rsidP="0012451A">
      <w:pPr>
        <w:tabs>
          <w:tab w:val="num" w:pos="1940"/>
        </w:tabs>
        <w:adjustRightInd w:val="0"/>
        <w:snapToGrid w:val="0"/>
        <w:spacing w:line="400" w:lineRule="exact"/>
        <w:ind w:left="540"/>
        <w:rPr>
          <w:rFonts w:ascii="宋体" w:hAnsi="宋体"/>
          <w:color w:val="000000"/>
          <w:kern w:val="0"/>
          <w:sz w:val="24"/>
        </w:rPr>
      </w:pPr>
      <w:r w:rsidRPr="004F7D47">
        <w:rPr>
          <w:rFonts w:ascii="宋体" w:hAnsi="宋体" w:hint="eastAsia"/>
          <w:color w:val="000000"/>
          <w:kern w:val="0"/>
          <w:sz w:val="24"/>
        </w:rPr>
        <w:t>2.  配电箱（板）安装</w:t>
      </w:r>
    </w:p>
    <w:p w:rsidR="0012451A" w:rsidRPr="004F7D47" w:rsidRDefault="0012451A" w:rsidP="0012451A">
      <w:pPr>
        <w:adjustRightInd w:val="0"/>
        <w:snapToGrid w:val="0"/>
        <w:spacing w:line="400" w:lineRule="exact"/>
        <w:ind w:leftChars="129" w:left="871" w:hangingChars="250" w:hanging="600"/>
        <w:rPr>
          <w:rFonts w:ascii="宋体" w:hAnsi="宋体"/>
          <w:color w:val="000000"/>
          <w:kern w:val="0"/>
          <w:sz w:val="24"/>
        </w:rPr>
      </w:pPr>
      <w:r w:rsidRPr="004F7D47">
        <w:rPr>
          <w:rFonts w:ascii="宋体" w:hAnsi="宋体" w:hint="eastAsia"/>
          <w:color w:val="000000"/>
          <w:kern w:val="0"/>
          <w:sz w:val="24"/>
        </w:rPr>
        <w:t>(1)  若有不同电流种类或不同电压等级的配电设备装在同一配电箱内，应有明显的标志加以区别。</w:t>
      </w:r>
    </w:p>
    <w:p w:rsidR="0012451A" w:rsidRPr="004F7D47" w:rsidRDefault="0012451A" w:rsidP="0012451A">
      <w:pPr>
        <w:adjustRightInd w:val="0"/>
        <w:snapToGrid w:val="0"/>
        <w:spacing w:line="400" w:lineRule="exact"/>
        <w:ind w:leftChars="129" w:left="847" w:hangingChars="240" w:hanging="576"/>
        <w:rPr>
          <w:rFonts w:ascii="宋体" w:hAnsi="宋体" w:hint="eastAsia"/>
          <w:color w:val="000000"/>
          <w:kern w:val="0"/>
          <w:sz w:val="24"/>
        </w:rPr>
      </w:pPr>
      <w:r w:rsidRPr="004F7D47">
        <w:rPr>
          <w:rFonts w:ascii="宋体" w:hAnsi="宋体" w:hint="eastAsia"/>
          <w:color w:val="000000"/>
          <w:kern w:val="0"/>
          <w:sz w:val="24"/>
        </w:rPr>
        <w:t>(2)  照明配电箱（板）的安装高度：无分路开关的照明配电箱（板），底边距地面应不小于</w:t>
      </w:r>
      <w:smartTag w:uri="urn:schemas-microsoft-com:office:smarttags" w:element="chmetcnv">
        <w:smartTagPr>
          <w:attr w:name="UnitName" w:val="m"/>
          <w:attr w:name="SourceValue" w:val="1.8"/>
          <w:attr w:name="HasSpace" w:val="False"/>
          <w:attr w:name="Negative" w:val="False"/>
          <w:attr w:name="NumberType" w:val="1"/>
          <w:attr w:name="TCSC" w:val="0"/>
        </w:smartTagPr>
        <w:r w:rsidRPr="004F7D47">
          <w:rPr>
            <w:rFonts w:ascii="宋体" w:hAnsi="宋体"/>
            <w:color w:val="000000"/>
            <w:kern w:val="0"/>
            <w:sz w:val="24"/>
          </w:rPr>
          <w:t>1</w:t>
        </w:r>
        <w:r w:rsidRPr="004F7D47">
          <w:rPr>
            <w:rFonts w:ascii="宋体" w:hAnsi="宋体" w:hint="eastAsia"/>
            <w:color w:val="000000"/>
            <w:kern w:val="0"/>
            <w:sz w:val="24"/>
          </w:rPr>
          <w:t>.8m</w:t>
        </w:r>
      </w:smartTag>
      <w:r w:rsidRPr="004F7D47">
        <w:rPr>
          <w:rFonts w:ascii="宋体" w:hAnsi="宋体" w:hint="eastAsia"/>
          <w:color w:val="000000"/>
          <w:kern w:val="0"/>
          <w:sz w:val="24"/>
        </w:rPr>
        <w:t>，带分路开关的配电箱（板），底面距地面一般为</w:t>
      </w:r>
      <w:smartTag w:uri="urn:schemas-microsoft-com:office:smarttags" w:element="chmetcnv">
        <w:smartTagPr>
          <w:attr w:name="UnitName" w:val="m"/>
          <w:attr w:name="SourceValue" w:val="1.2"/>
          <w:attr w:name="HasSpace" w:val="False"/>
          <w:attr w:name="Negative" w:val="False"/>
          <w:attr w:name="NumberType" w:val="1"/>
          <w:attr w:name="TCSC" w:val="0"/>
        </w:smartTagPr>
        <w:r w:rsidRPr="004F7D47">
          <w:rPr>
            <w:rFonts w:ascii="宋体" w:hAnsi="宋体"/>
            <w:color w:val="000000"/>
            <w:kern w:val="0"/>
            <w:sz w:val="24"/>
          </w:rPr>
          <w:t>1</w:t>
        </w:r>
        <w:r w:rsidRPr="004F7D47">
          <w:rPr>
            <w:rFonts w:ascii="宋体" w:hAnsi="宋体" w:hint="eastAsia"/>
            <w:color w:val="000000"/>
            <w:kern w:val="0"/>
            <w:sz w:val="24"/>
          </w:rPr>
          <w:t>.2m</w:t>
        </w:r>
      </w:smartTag>
      <w:r w:rsidRPr="004F7D47">
        <w:rPr>
          <w:rFonts w:ascii="宋体" w:hAnsi="宋体" w:hint="eastAsia"/>
          <w:color w:val="000000"/>
          <w:kern w:val="0"/>
          <w:sz w:val="24"/>
        </w:rPr>
        <w:t>。</w:t>
      </w:r>
    </w:p>
    <w:p w:rsidR="0012451A" w:rsidRPr="004F7D47" w:rsidRDefault="0012451A" w:rsidP="0012451A">
      <w:pPr>
        <w:tabs>
          <w:tab w:val="num" w:pos="1940"/>
        </w:tabs>
        <w:adjustRightInd w:val="0"/>
        <w:snapToGrid w:val="0"/>
        <w:spacing w:line="400" w:lineRule="exact"/>
        <w:ind w:left="540"/>
        <w:rPr>
          <w:rFonts w:ascii="宋体" w:hAnsi="宋体"/>
          <w:color w:val="000000"/>
          <w:kern w:val="0"/>
          <w:sz w:val="24"/>
        </w:rPr>
      </w:pPr>
      <w:r w:rsidRPr="004F7D47">
        <w:rPr>
          <w:rFonts w:ascii="宋体" w:hAnsi="宋体" w:hint="eastAsia"/>
          <w:color w:val="000000"/>
          <w:kern w:val="0"/>
          <w:sz w:val="24"/>
        </w:rPr>
        <w:t>3.  开关安装</w:t>
      </w:r>
    </w:p>
    <w:p w:rsidR="0012451A" w:rsidRPr="004F7D47" w:rsidRDefault="0012451A" w:rsidP="0012451A">
      <w:pPr>
        <w:adjustRightInd w:val="0"/>
        <w:snapToGrid w:val="0"/>
        <w:spacing w:line="400" w:lineRule="exact"/>
        <w:ind w:leftChars="129" w:left="943" w:hangingChars="280" w:hanging="672"/>
        <w:rPr>
          <w:rFonts w:ascii="宋体" w:hAnsi="宋体"/>
          <w:color w:val="000000"/>
          <w:kern w:val="0"/>
          <w:sz w:val="24"/>
        </w:rPr>
      </w:pPr>
      <w:r w:rsidRPr="004F7D47">
        <w:rPr>
          <w:rFonts w:ascii="宋体" w:hAnsi="宋体" w:hint="eastAsia"/>
          <w:color w:val="000000"/>
          <w:kern w:val="0"/>
          <w:sz w:val="24"/>
        </w:rPr>
        <w:t>(1)  开关的安装位置应便于操作、维修，其安装应符合以下规定：</w:t>
      </w:r>
    </w:p>
    <w:p w:rsidR="0012451A" w:rsidRPr="004F7D47" w:rsidRDefault="0012451A" w:rsidP="0012451A">
      <w:pPr>
        <w:tabs>
          <w:tab w:val="num" w:pos="1337"/>
        </w:tabs>
        <w:adjustRightInd w:val="0"/>
        <w:snapToGrid w:val="0"/>
        <w:spacing w:line="400" w:lineRule="exact"/>
        <w:ind w:leftChars="193" w:left="885" w:hangingChars="200" w:hanging="480"/>
        <w:rPr>
          <w:rFonts w:ascii="宋体" w:hAnsi="宋体"/>
          <w:color w:val="000000"/>
          <w:kern w:val="0"/>
          <w:sz w:val="24"/>
        </w:rPr>
      </w:pPr>
      <w:r w:rsidRPr="004F7D47">
        <w:rPr>
          <w:rFonts w:ascii="宋体" w:hAnsi="宋体" w:hint="eastAsia"/>
          <w:color w:val="000000"/>
          <w:kern w:val="0"/>
          <w:sz w:val="24"/>
        </w:rPr>
        <w:t>1)  扳钮开关</w:t>
      </w:r>
      <w:proofErr w:type="gramStart"/>
      <w:r w:rsidRPr="004F7D47">
        <w:rPr>
          <w:rFonts w:ascii="宋体" w:hAnsi="宋体" w:hint="eastAsia"/>
          <w:color w:val="000000"/>
          <w:kern w:val="0"/>
          <w:sz w:val="24"/>
        </w:rPr>
        <w:t>座地</w:t>
      </w:r>
      <w:proofErr w:type="gramEnd"/>
      <w:r w:rsidRPr="004F7D47">
        <w:rPr>
          <w:rFonts w:ascii="宋体" w:hAnsi="宋体" w:hint="eastAsia"/>
          <w:color w:val="000000"/>
          <w:kern w:val="0"/>
          <w:sz w:val="24"/>
        </w:rPr>
        <w:t>面高度一般为</w:t>
      </w:r>
      <w:r w:rsidRPr="004F7D47">
        <w:rPr>
          <w:rFonts w:ascii="宋体" w:hAnsi="宋体"/>
          <w:color w:val="000000"/>
          <w:kern w:val="0"/>
          <w:sz w:val="24"/>
        </w:rPr>
        <w:t>1</w:t>
      </w:r>
      <w:r w:rsidRPr="004F7D47">
        <w:rPr>
          <w:rFonts w:ascii="宋体" w:hAnsi="宋体" w:hint="eastAsia"/>
          <w:color w:val="000000"/>
          <w:kern w:val="0"/>
          <w:sz w:val="24"/>
        </w:rPr>
        <w:t>.</w:t>
      </w:r>
      <w:r w:rsidRPr="004F7D47">
        <w:rPr>
          <w:rFonts w:ascii="宋体" w:hAnsi="宋体"/>
          <w:color w:val="000000"/>
          <w:kern w:val="0"/>
          <w:sz w:val="24"/>
        </w:rPr>
        <w:t>2</w:t>
      </w:r>
      <w:r w:rsidRPr="004F7D47">
        <w:rPr>
          <w:rFonts w:ascii="宋体" w:hAnsi="宋体" w:hint="eastAsia"/>
          <w:color w:val="000000"/>
          <w:kern w:val="0"/>
          <w:sz w:val="24"/>
        </w:rPr>
        <w:t>～</w:t>
      </w:r>
      <w:smartTag w:uri="urn:schemas-microsoft-com:office:smarttags" w:element="chmetcnv">
        <w:smartTagPr>
          <w:attr w:name="UnitName" w:val="m"/>
          <w:attr w:name="SourceValue" w:val="1.5"/>
          <w:attr w:name="HasSpace" w:val="False"/>
          <w:attr w:name="Negative" w:val="False"/>
          <w:attr w:name="NumberType" w:val="1"/>
          <w:attr w:name="TCSC" w:val="0"/>
        </w:smartTagPr>
        <w:r w:rsidRPr="004F7D47">
          <w:rPr>
            <w:rFonts w:ascii="宋体" w:hAnsi="宋体"/>
            <w:color w:val="000000"/>
            <w:kern w:val="0"/>
            <w:sz w:val="24"/>
          </w:rPr>
          <w:t>1</w:t>
        </w:r>
        <w:r w:rsidRPr="004F7D47">
          <w:rPr>
            <w:rFonts w:ascii="宋体" w:hAnsi="宋体" w:hint="eastAsia"/>
            <w:color w:val="000000"/>
            <w:kern w:val="0"/>
            <w:sz w:val="24"/>
          </w:rPr>
          <w:t>.5m</w:t>
        </w:r>
      </w:smartTag>
      <w:r w:rsidRPr="004F7D47">
        <w:rPr>
          <w:rFonts w:ascii="宋体" w:hAnsi="宋体" w:hint="eastAsia"/>
          <w:color w:val="000000"/>
          <w:kern w:val="0"/>
          <w:sz w:val="24"/>
        </w:rPr>
        <w:t>，距门框水平距宜在</w:t>
      </w:r>
      <w:r w:rsidRPr="004F7D47">
        <w:rPr>
          <w:rFonts w:ascii="宋体" w:hAnsi="宋体"/>
          <w:color w:val="000000"/>
          <w:kern w:val="0"/>
          <w:sz w:val="24"/>
        </w:rPr>
        <w:t>0</w:t>
      </w:r>
      <w:r w:rsidRPr="004F7D47">
        <w:rPr>
          <w:rFonts w:ascii="宋体" w:hAnsi="宋体" w:hint="eastAsia"/>
          <w:color w:val="000000"/>
          <w:kern w:val="0"/>
          <w:sz w:val="24"/>
        </w:rPr>
        <w:t>.</w:t>
      </w:r>
      <w:r w:rsidRPr="004F7D47">
        <w:rPr>
          <w:rFonts w:ascii="宋体" w:hAnsi="宋体"/>
          <w:color w:val="000000"/>
          <w:kern w:val="0"/>
          <w:sz w:val="24"/>
        </w:rPr>
        <w:t>15</w:t>
      </w:r>
      <w:r w:rsidRPr="004F7D47">
        <w:rPr>
          <w:rFonts w:ascii="宋体" w:hAnsi="宋体" w:hint="eastAsia"/>
          <w:color w:val="000000"/>
          <w:kern w:val="0"/>
          <w:sz w:val="24"/>
        </w:rPr>
        <w:t>～</w:t>
      </w:r>
      <w:smartTag w:uri="urn:schemas-microsoft-com:office:smarttags" w:element="chmetcnv">
        <w:smartTagPr>
          <w:attr w:name="UnitName" w:val="m"/>
          <w:attr w:name="SourceValue" w:val=".3"/>
          <w:attr w:name="HasSpace" w:val="False"/>
          <w:attr w:name="Negative" w:val="False"/>
          <w:attr w:name="NumberType" w:val="1"/>
          <w:attr w:name="TCSC" w:val="0"/>
        </w:smartTagPr>
        <w:r w:rsidRPr="004F7D47">
          <w:rPr>
            <w:rFonts w:ascii="宋体" w:hAnsi="宋体"/>
            <w:color w:val="000000"/>
            <w:kern w:val="0"/>
            <w:sz w:val="24"/>
          </w:rPr>
          <w:t>0</w:t>
        </w:r>
        <w:r w:rsidRPr="004F7D47">
          <w:rPr>
            <w:rFonts w:ascii="宋体" w:hAnsi="宋体" w:hint="eastAsia"/>
            <w:color w:val="000000"/>
            <w:kern w:val="0"/>
            <w:sz w:val="24"/>
          </w:rPr>
          <w:t>.</w:t>
        </w:r>
        <w:r w:rsidRPr="004F7D47">
          <w:rPr>
            <w:rFonts w:ascii="宋体" w:hAnsi="宋体"/>
            <w:color w:val="000000"/>
            <w:kern w:val="0"/>
            <w:sz w:val="24"/>
          </w:rPr>
          <w:t>3m</w:t>
        </w:r>
      </w:smartTag>
      <w:r w:rsidRPr="004F7D47">
        <w:rPr>
          <w:rFonts w:ascii="宋体" w:hAnsi="宋体" w:hint="eastAsia"/>
          <w:color w:val="000000"/>
          <w:kern w:val="0"/>
          <w:sz w:val="24"/>
        </w:rPr>
        <w:t>。</w:t>
      </w:r>
    </w:p>
    <w:p w:rsidR="0012451A" w:rsidRPr="004F7D47" w:rsidRDefault="0012451A" w:rsidP="0012451A">
      <w:pPr>
        <w:tabs>
          <w:tab w:val="num" w:pos="1940"/>
        </w:tabs>
        <w:adjustRightInd w:val="0"/>
        <w:snapToGrid w:val="0"/>
        <w:spacing w:line="400" w:lineRule="exact"/>
        <w:ind w:leftChars="193" w:left="885" w:hangingChars="200" w:hanging="480"/>
        <w:rPr>
          <w:rFonts w:ascii="宋体" w:hAnsi="宋体"/>
          <w:color w:val="000000"/>
          <w:kern w:val="0"/>
          <w:sz w:val="24"/>
        </w:rPr>
      </w:pPr>
      <w:r w:rsidRPr="004F7D47">
        <w:rPr>
          <w:rFonts w:ascii="宋体" w:hAnsi="宋体" w:hint="eastAsia"/>
          <w:color w:val="000000"/>
          <w:kern w:val="0"/>
          <w:sz w:val="24"/>
        </w:rPr>
        <w:lastRenderedPageBreak/>
        <w:t>2)  拉线开关距地面高度一般为</w:t>
      </w:r>
      <w:r w:rsidRPr="004F7D47">
        <w:rPr>
          <w:rFonts w:ascii="宋体" w:hAnsi="宋体"/>
          <w:color w:val="000000"/>
          <w:kern w:val="0"/>
          <w:sz w:val="24"/>
        </w:rPr>
        <w:t>2</w:t>
      </w:r>
      <w:r w:rsidRPr="004F7D47">
        <w:rPr>
          <w:rFonts w:ascii="宋体" w:hAnsi="宋体" w:hint="eastAsia"/>
          <w:color w:val="000000"/>
          <w:kern w:val="0"/>
          <w:sz w:val="24"/>
        </w:rPr>
        <w:t>.</w:t>
      </w:r>
      <w:r w:rsidRPr="004F7D47">
        <w:rPr>
          <w:rFonts w:ascii="宋体" w:hAnsi="宋体"/>
          <w:color w:val="000000"/>
          <w:kern w:val="0"/>
          <w:sz w:val="24"/>
        </w:rPr>
        <w:t>2</w:t>
      </w:r>
      <w:r w:rsidRPr="004F7D47">
        <w:rPr>
          <w:rFonts w:ascii="宋体" w:hAnsi="宋体" w:hint="eastAsia"/>
          <w:color w:val="000000"/>
          <w:kern w:val="0"/>
          <w:sz w:val="24"/>
        </w:rPr>
        <w:t>～</w:t>
      </w:r>
      <w:smartTag w:uri="urn:schemas-microsoft-com:office:smarttags" w:element="chmetcnv">
        <w:smartTagPr>
          <w:attr w:name="UnitName" w:val="m"/>
          <w:attr w:name="SourceValue" w:val="3"/>
          <w:attr w:name="HasSpace" w:val="False"/>
          <w:attr w:name="Negative" w:val="False"/>
          <w:attr w:name="NumberType" w:val="1"/>
          <w:attr w:name="TCSC" w:val="0"/>
        </w:smartTagPr>
        <w:r w:rsidRPr="004F7D47">
          <w:rPr>
            <w:rFonts w:ascii="宋体" w:hAnsi="宋体"/>
            <w:color w:val="000000"/>
            <w:kern w:val="0"/>
            <w:sz w:val="24"/>
          </w:rPr>
          <w:t>3m</w:t>
        </w:r>
      </w:smartTag>
      <w:r w:rsidRPr="004F7D47">
        <w:rPr>
          <w:rFonts w:ascii="宋体" w:hAnsi="宋体" w:hint="eastAsia"/>
          <w:color w:val="000000"/>
          <w:kern w:val="0"/>
          <w:sz w:val="24"/>
        </w:rPr>
        <w:t>。距门框水平距宜在</w:t>
      </w:r>
      <w:r w:rsidRPr="004F7D47">
        <w:rPr>
          <w:rFonts w:ascii="宋体" w:hAnsi="宋体"/>
          <w:color w:val="000000"/>
          <w:kern w:val="0"/>
          <w:sz w:val="24"/>
        </w:rPr>
        <w:t>0</w:t>
      </w:r>
      <w:r w:rsidRPr="004F7D47">
        <w:rPr>
          <w:rFonts w:ascii="宋体" w:hAnsi="宋体" w:hint="eastAsia"/>
          <w:color w:val="000000"/>
          <w:kern w:val="0"/>
          <w:sz w:val="24"/>
        </w:rPr>
        <w:t>.</w:t>
      </w:r>
      <w:r w:rsidRPr="004F7D47">
        <w:rPr>
          <w:rFonts w:ascii="宋体" w:hAnsi="宋体"/>
          <w:color w:val="000000"/>
          <w:kern w:val="0"/>
          <w:sz w:val="24"/>
        </w:rPr>
        <w:t>15</w:t>
      </w:r>
      <w:r w:rsidRPr="004F7D47">
        <w:rPr>
          <w:rFonts w:ascii="宋体" w:hAnsi="宋体" w:hint="eastAsia"/>
          <w:color w:val="000000"/>
          <w:kern w:val="0"/>
          <w:sz w:val="24"/>
        </w:rPr>
        <w:t>～</w:t>
      </w:r>
      <w:smartTag w:uri="urn:schemas-microsoft-com:office:smarttags" w:element="chmetcnv">
        <w:smartTagPr>
          <w:attr w:name="UnitName" w:val="m"/>
          <w:attr w:name="SourceValue" w:val=".3"/>
          <w:attr w:name="HasSpace" w:val="False"/>
          <w:attr w:name="Negative" w:val="False"/>
          <w:attr w:name="NumberType" w:val="1"/>
          <w:attr w:name="TCSC" w:val="0"/>
        </w:smartTagPr>
        <w:r w:rsidRPr="004F7D47">
          <w:rPr>
            <w:rFonts w:ascii="宋体" w:hAnsi="宋体"/>
            <w:color w:val="000000"/>
            <w:kern w:val="0"/>
            <w:sz w:val="24"/>
          </w:rPr>
          <w:t>0</w:t>
        </w:r>
        <w:r w:rsidRPr="004F7D47">
          <w:rPr>
            <w:rFonts w:ascii="宋体" w:hAnsi="宋体" w:hint="eastAsia"/>
            <w:color w:val="000000"/>
            <w:kern w:val="0"/>
            <w:sz w:val="24"/>
          </w:rPr>
          <w:t>.</w:t>
        </w:r>
        <w:r w:rsidRPr="004F7D47">
          <w:rPr>
            <w:rFonts w:ascii="宋体" w:hAnsi="宋体"/>
            <w:color w:val="000000"/>
            <w:kern w:val="0"/>
            <w:sz w:val="24"/>
          </w:rPr>
          <w:t>3m</w:t>
        </w:r>
      </w:smartTag>
      <w:r w:rsidRPr="004F7D47">
        <w:rPr>
          <w:rFonts w:ascii="宋体" w:hAnsi="宋体" w:hint="eastAsia"/>
          <w:color w:val="000000"/>
          <w:kern w:val="0"/>
          <w:sz w:val="24"/>
        </w:rPr>
        <w:t>。</w:t>
      </w:r>
    </w:p>
    <w:p w:rsidR="0012451A" w:rsidRPr="004F7D47" w:rsidRDefault="0012451A" w:rsidP="0012451A">
      <w:pPr>
        <w:adjustRightInd w:val="0"/>
        <w:snapToGrid w:val="0"/>
        <w:spacing w:line="400" w:lineRule="exact"/>
        <w:ind w:leftChars="193" w:left="885" w:hangingChars="200" w:hanging="480"/>
        <w:rPr>
          <w:rFonts w:ascii="宋体" w:hAnsi="宋体"/>
          <w:color w:val="000000"/>
          <w:kern w:val="0"/>
          <w:sz w:val="24"/>
        </w:rPr>
      </w:pPr>
      <w:r w:rsidRPr="004F7D47">
        <w:rPr>
          <w:rFonts w:ascii="宋体" w:hAnsi="宋体" w:hint="eastAsia"/>
          <w:color w:val="000000"/>
          <w:kern w:val="0"/>
          <w:sz w:val="24"/>
        </w:rPr>
        <w:t>3)  同一室内的扳钮开关，其开关方</w:t>
      </w:r>
      <w:r>
        <w:rPr>
          <w:rFonts w:ascii="宋体" w:hAnsi="宋体" w:hint="eastAsia"/>
          <w:color w:val="000000"/>
          <w:kern w:val="0"/>
          <w:sz w:val="24"/>
        </w:rPr>
        <w:t>响</w:t>
      </w:r>
      <w:r w:rsidRPr="004F7D47">
        <w:rPr>
          <w:rFonts w:ascii="宋体" w:hAnsi="宋体" w:hint="eastAsia"/>
          <w:color w:val="000000"/>
          <w:kern w:val="0"/>
          <w:sz w:val="24"/>
        </w:rPr>
        <w:t>应一致，</w:t>
      </w:r>
      <w:r>
        <w:rPr>
          <w:rFonts w:ascii="宋体" w:hAnsi="宋体" w:hint="eastAsia"/>
          <w:color w:val="000000"/>
          <w:kern w:val="0"/>
          <w:sz w:val="24"/>
        </w:rPr>
        <w:t>响</w:t>
      </w:r>
      <w:r w:rsidRPr="004F7D47">
        <w:rPr>
          <w:rFonts w:ascii="宋体" w:hAnsi="宋体" w:hint="eastAsia"/>
          <w:color w:val="000000"/>
          <w:kern w:val="0"/>
          <w:sz w:val="24"/>
        </w:rPr>
        <w:t>下为开，</w:t>
      </w:r>
      <w:r>
        <w:rPr>
          <w:rFonts w:ascii="宋体" w:hAnsi="宋体" w:hint="eastAsia"/>
          <w:color w:val="000000"/>
          <w:kern w:val="0"/>
          <w:sz w:val="24"/>
        </w:rPr>
        <w:t>响</w:t>
      </w:r>
      <w:r w:rsidRPr="004F7D47">
        <w:rPr>
          <w:rFonts w:ascii="宋体" w:hAnsi="宋体" w:hint="eastAsia"/>
          <w:color w:val="000000"/>
          <w:kern w:val="0"/>
          <w:sz w:val="24"/>
        </w:rPr>
        <w:t>上为关。</w:t>
      </w:r>
    </w:p>
    <w:p w:rsidR="0012451A" w:rsidRPr="004F7D47" w:rsidRDefault="0012451A" w:rsidP="0012451A">
      <w:pPr>
        <w:adjustRightInd w:val="0"/>
        <w:snapToGrid w:val="0"/>
        <w:spacing w:line="400" w:lineRule="exact"/>
        <w:ind w:leftChars="129" w:left="271"/>
        <w:rPr>
          <w:rFonts w:ascii="宋体" w:hAnsi="宋体"/>
          <w:color w:val="000000"/>
          <w:kern w:val="0"/>
          <w:sz w:val="24"/>
        </w:rPr>
      </w:pPr>
      <w:r w:rsidRPr="004F7D47">
        <w:rPr>
          <w:rFonts w:ascii="宋体" w:hAnsi="宋体" w:hint="eastAsia"/>
          <w:color w:val="000000"/>
          <w:kern w:val="0"/>
          <w:sz w:val="24"/>
        </w:rPr>
        <w:t>(2)  成排安装的开关，高度应一致。</w:t>
      </w:r>
    </w:p>
    <w:p w:rsidR="0012451A" w:rsidRPr="004F7D47" w:rsidRDefault="0012451A" w:rsidP="0012451A">
      <w:pPr>
        <w:adjustRightInd w:val="0"/>
        <w:snapToGrid w:val="0"/>
        <w:spacing w:line="400" w:lineRule="exact"/>
        <w:ind w:leftChars="46" w:left="97" w:firstLineChars="100" w:firstLine="240"/>
        <w:rPr>
          <w:rFonts w:ascii="宋体" w:hAnsi="宋体" w:hint="eastAsia"/>
          <w:color w:val="000000"/>
          <w:kern w:val="0"/>
          <w:sz w:val="24"/>
        </w:rPr>
      </w:pPr>
      <w:r w:rsidRPr="004F7D47">
        <w:rPr>
          <w:rFonts w:ascii="宋体" w:hAnsi="宋体" w:hint="eastAsia"/>
          <w:color w:val="000000"/>
          <w:kern w:val="0"/>
          <w:sz w:val="24"/>
        </w:rPr>
        <w:t>(3)  灯具的控制开关，均应接在相线上。</w:t>
      </w:r>
    </w:p>
    <w:p w:rsidR="0012451A" w:rsidRPr="004F7D47" w:rsidRDefault="0012451A" w:rsidP="0012451A">
      <w:pPr>
        <w:tabs>
          <w:tab w:val="num" w:pos="1940"/>
        </w:tabs>
        <w:adjustRightInd w:val="0"/>
        <w:snapToGrid w:val="0"/>
        <w:spacing w:line="400" w:lineRule="exact"/>
        <w:ind w:left="-408" w:firstLineChars="300" w:firstLine="720"/>
        <w:jc w:val="left"/>
        <w:rPr>
          <w:rFonts w:ascii="宋体" w:hAnsi="宋体"/>
          <w:color w:val="000000"/>
          <w:kern w:val="0"/>
          <w:sz w:val="24"/>
        </w:rPr>
      </w:pPr>
      <w:r w:rsidRPr="004F7D47">
        <w:rPr>
          <w:rFonts w:ascii="宋体" w:hAnsi="宋体" w:hint="eastAsia"/>
          <w:color w:val="000000"/>
          <w:kern w:val="0"/>
          <w:sz w:val="24"/>
        </w:rPr>
        <w:t>4.   插座安装</w:t>
      </w:r>
    </w:p>
    <w:p w:rsidR="0012451A" w:rsidRPr="004F7D47" w:rsidRDefault="0012451A" w:rsidP="0012451A">
      <w:pPr>
        <w:tabs>
          <w:tab w:val="left" w:pos="720"/>
        </w:tabs>
        <w:adjustRightInd w:val="0"/>
        <w:snapToGrid w:val="0"/>
        <w:spacing w:line="400" w:lineRule="exact"/>
        <w:ind w:leftChars="129" w:left="847" w:hangingChars="240" w:hanging="576"/>
        <w:rPr>
          <w:rFonts w:ascii="宋体" w:hAnsi="宋体"/>
          <w:color w:val="000000"/>
          <w:kern w:val="0"/>
          <w:sz w:val="24"/>
        </w:rPr>
      </w:pPr>
      <w:r w:rsidRPr="004F7D47">
        <w:rPr>
          <w:rFonts w:ascii="宋体" w:hAnsi="宋体" w:hint="eastAsia"/>
          <w:color w:val="000000"/>
          <w:kern w:val="0"/>
          <w:sz w:val="24"/>
        </w:rPr>
        <w:t>(1)  不同电流种类或不同电压等级的插座安装在—起时，应有明显标志加以区别。</w:t>
      </w:r>
    </w:p>
    <w:p w:rsidR="0012451A" w:rsidRPr="004F7D47" w:rsidRDefault="0012451A" w:rsidP="0012451A">
      <w:pPr>
        <w:adjustRightInd w:val="0"/>
        <w:snapToGrid w:val="0"/>
        <w:spacing w:line="400" w:lineRule="exact"/>
        <w:ind w:leftChars="129" w:left="847" w:hangingChars="240" w:hanging="576"/>
        <w:rPr>
          <w:rFonts w:ascii="宋体" w:hAnsi="宋体"/>
          <w:color w:val="000000"/>
          <w:kern w:val="0"/>
          <w:sz w:val="24"/>
        </w:rPr>
      </w:pPr>
      <w:r w:rsidRPr="004F7D47">
        <w:rPr>
          <w:rFonts w:ascii="宋体" w:hAnsi="宋体" w:hint="eastAsia"/>
          <w:color w:val="000000"/>
          <w:kern w:val="0"/>
          <w:sz w:val="24"/>
        </w:rPr>
        <w:t>(2)  携带式或移动式灯具用的插座，单相者宜用三孔插座，三相者应用四孔插座。其接地孔与接地线或零线接牢。禁止使用两孔圆插座。</w:t>
      </w:r>
    </w:p>
    <w:p w:rsidR="0012451A" w:rsidRPr="004F7D47" w:rsidRDefault="0012451A" w:rsidP="0012451A">
      <w:pPr>
        <w:adjustRightInd w:val="0"/>
        <w:snapToGrid w:val="0"/>
        <w:spacing w:line="400" w:lineRule="exact"/>
        <w:ind w:firstLineChars="100" w:firstLine="240"/>
        <w:rPr>
          <w:rFonts w:ascii="宋体" w:hAnsi="宋体"/>
          <w:color w:val="000000"/>
          <w:kern w:val="0"/>
          <w:sz w:val="24"/>
        </w:rPr>
      </w:pPr>
      <w:r w:rsidRPr="004F7D47">
        <w:rPr>
          <w:rFonts w:ascii="宋体" w:hAnsi="宋体" w:hint="eastAsia"/>
          <w:color w:val="000000"/>
          <w:kern w:val="0"/>
          <w:sz w:val="24"/>
        </w:rPr>
        <w:t>(3)  插座的接线应符合以下要求：</w:t>
      </w:r>
    </w:p>
    <w:p w:rsidR="0012451A" w:rsidRPr="004F7D47" w:rsidRDefault="0012451A" w:rsidP="0012451A">
      <w:pPr>
        <w:adjustRightInd w:val="0"/>
        <w:snapToGrid w:val="0"/>
        <w:spacing w:line="400" w:lineRule="exact"/>
        <w:ind w:left="129"/>
        <w:rPr>
          <w:rFonts w:ascii="宋体" w:hAnsi="宋体" w:hint="eastAsia"/>
          <w:color w:val="000000"/>
          <w:kern w:val="0"/>
          <w:sz w:val="24"/>
        </w:rPr>
      </w:pPr>
      <w:r w:rsidRPr="004F7D47">
        <w:rPr>
          <w:rFonts w:ascii="宋体" w:hAnsi="宋体" w:hint="eastAsia"/>
          <w:color w:val="000000"/>
          <w:kern w:val="0"/>
          <w:sz w:val="24"/>
        </w:rPr>
        <w:t>1) 单相二孔插座，面对插座的</w:t>
      </w:r>
      <w:proofErr w:type="gramStart"/>
      <w:r w:rsidRPr="004F7D47">
        <w:rPr>
          <w:rFonts w:ascii="宋体" w:hAnsi="宋体" w:hint="eastAsia"/>
          <w:color w:val="000000"/>
          <w:kern w:val="0"/>
          <w:sz w:val="24"/>
        </w:rPr>
        <w:t>右极接相</w:t>
      </w:r>
      <w:proofErr w:type="gramEnd"/>
      <w:r w:rsidRPr="004F7D47">
        <w:rPr>
          <w:rFonts w:ascii="宋体" w:hAnsi="宋体" w:hint="eastAsia"/>
          <w:color w:val="000000"/>
          <w:kern w:val="0"/>
          <w:sz w:val="24"/>
        </w:rPr>
        <w:t>线，</w:t>
      </w:r>
      <w:proofErr w:type="gramStart"/>
      <w:r w:rsidRPr="004F7D47">
        <w:rPr>
          <w:rFonts w:ascii="宋体" w:hAnsi="宋体" w:hint="eastAsia"/>
          <w:color w:val="000000"/>
          <w:kern w:val="0"/>
          <w:sz w:val="24"/>
        </w:rPr>
        <w:t>左极接</w:t>
      </w:r>
      <w:proofErr w:type="gramEnd"/>
      <w:r w:rsidRPr="004F7D47">
        <w:rPr>
          <w:rFonts w:ascii="宋体" w:hAnsi="宋体" w:hint="eastAsia"/>
          <w:color w:val="000000"/>
          <w:kern w:val="0"/>
          <w:sz w:val="24"/>
        </w:rPr>
        <w:t>零线。</w:t>
      </w:r>
    </w:p>
    <w:p w:rsidR="0012451A" w:rsidRPr="004F7D47" w:rsidRDefault="0012451A" w:rsidP="0012451A">
      <w:pPr>
        <w:adjustRightInd w:val="0"/>
        <w:snapToGrid w:val="0"/>
        <w:spacing w:line="400" w:lineRule="exact"/>
        <w:ind w:left="129"/>
        <w:rPr>
          <w:rFonts w:ascii="宋体" w:hAnsi="宋体"/>
          <w:color w:val="000000"/>
          <w:kern w:val="0"/>
          <w:sz w:val="24"/>
        </w:rPr>
      </w:pPr>
      <w:r w:rsidRPr="004F7D47">
        <w:rPr>
          <w:rFonts w:ascii="宋体" w:hAnsi="宋体" w:hint="eastAsia"/>
          <w:color w:val="000000"/>
          <w:kern w:val="0"/>
          <w:sz w:val="24"/>
        </w:rPr>
        <w:t>2) 单相三孔及三相四孔的接地或接零线应在上方。</w:t>
      </w:r>
    </w:p>
    <w:p w:rsidR="0012451A" w:rsidRPr="004F7D47" w:rsidRDefault="0012451A" w:rsidP="0012451A">
      <w:pPr>
        <w:pStyle w:val="ac"/>
        <w:spacing w:line="400" w:lineRule="exact"/>
        <w:ind w:leftChars="86" w:left="181"/>
        <w:rPr>
          <w:rFonts w:hAnsi="宋体" w:hint="eastAsia"/>
          <w:color w:val="000000"/>
          <w:kern w:val="0"/>
          <w:szCs w:val="24"/>
        </w:rPr>
      </w:pPr>
      <w:r w:rsidRPr="004F7D47">
        <w:rPr>
          <w:rFonts w:hAnsi="宋体" w:hint="eastAsia"/>
          <w:color w:val="000000"/>
          <w:kern w:val="0"/>
          <w:szCs w:val="24"/>
        </w:rPr>
        <w:t>5. 电线安装。凡墙内、吊顶内穿放电线必须设置金属、塑料管，禁止电线直接埋放墙内及吊顶上。</w:t>
      </w:r>
    </w:p>
    <w:p w:rsidR="0012451A" w:rsidRPr="004F7D47" w:rsidRDefault="0012451A" w:rsidP="0012451A">
      <w:pPr>
        <w:pStyle w:val="af4"/>
        <w:spacing w:line="400" w:lineRule="exact"/>
        <w:outlineLvl w:val="0"/>
        <w:rPr>
          <w:rFonts w:hAnsi="宋体" w:hint="eastAsia"/>
          <w:bCs/>
          <w:color w:val="000000"/>
          <w:sz w:val="24"/>
          <w:szCs w:val="24"/>
        </w:rPr>
      </w:pPr>
      <w:bookmarkStart w:id="21" w:name="_Toc144200408"/>
    </w:p>
    <w:p w:rsidR="0012451A" w:rsidRPr="004F7D47" w:rsidRDefault="0012451A" w:rsidP="0012451A">
      <w:pPr>
        <w:pStyle w:val="af4"/>
        <w:spacing w:line="400" w:lineRule="exact"/>
        <w:outlineLvl w:val="0"/>
        <w:rPr>
          <w:rFonts w:hAnsi="宋体" w:hint="eastAsia"/>
          <w:bCs/>
          <w:color w:val="000000"/>
          <w:sz w:val="24"/>
          <w:szCs w:val="24"/>
        </w:rPr>
      </w:pPr>
      <w:r w:rsidRPr="004F7D47">
        <w:rPr>
          <w:rFonts w:hAnsi="宋体" w:hint="eastAsia"/>
          <w:bCs/>
          <w:color w:val="000000"/>
          <w:sz w:val="24"/>
          <w:szCs w:val="24"/>
        </w:rPr>
        <w:t>15、卫生洁具安装工程</w:t>
      </w:r>
      <w:bookmarkEnd w:id="21"/>
    </w:p>
    <w:p w:rsidR="0012451A" w:rsidRPr="004F7D47" w:rsidRDefault="0012451A" w:rsidP="0012451A">
      <w:pPr>
        <w:pStyle w:val="32"/>
        <w:rPr>
          <w:rFonts w:hint="eastAsia"/>
          <w:sz w:val="24"/>
          <w:szCs w:val="24"/>
          <w:lang w:val="zh-CN"/>
        </w:rPr>
      </w:pPr>
    </w:p>
    <w:p w:rsidR="0012451A" w:rsidRPr="004F7D47" w:rsidRDefault="0012451A" w:rsidP="0012451A">
      <w:pPr>
        <w:pStyle w:val="ac"/>
        <w:spacing w:line="400" w:lineRule="exact"/>
        <w:ind w:firstLine="600"/>
        <w:rPr>
          <w:rFonts w:hAnsi="宋体" w:hint="eastAsia"/>
          <w:color w:val="000000"/>
          <w:szCs w:val="24"/>
        </w:rPr>
      </w:pPr>
      <w:r w:rsidRPr="004F7D47">
        <w:rPr>
          <w:rFonts w:hAnsi="宋体" w:hint="eastAsia"/>
          <w:color w:val="000000"/>
          <w:szCs w:val="24"/>
        </w:rPr>
        <w:t>卫生设备的选型应在安装预留预埋初期阶段即予确定，根据产品样本尺寸进行洁具上下水的预留预埋，以保证洁具下水口预留</w:t>
      </w:r>
      <w:proofErr w:type="gramStart"/>
      <w:r w:rsidRPr="004F7D47">
        <w:rPr>
          <w:rFonts w:hAnsi="宋体" w:hint="eastAsia"/>
          <w:color w:val="000000"/>
          <w:szCs w:val="24"/>
        </w:rPr>
        <w:t>洞位置</w:t>
      </w:r>
      <w:proofErr w:type="gramEnd"/>
      <w:r w:rsidRPr="004F7D47">
        <w:rPr>
          <w:rFonts w:hAnsi="宋体" w:hint="eastAsia"/>
          <w:color w:val="000000"/>
          <w:szCs w:val="24"/>
        </w:rPr>
        <w:t>的准确性，避免事后打凿。</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卫生洁具的质量应符合满足以下要求和规定：</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w:t>
      </w:r>
      <w:r w:rsidRPr="004F7D47">
        <w:rPr>
          <w:rFonts w:hAnsi="宋体"/>
          <w:color w:val="000000"/>
          <w:szCs w:val="24"/>
        </w:rPr>
        <w:t>(1)</w:t>
      </w:r>
      <w:r w:rsidRPr="004F7D47">
        <w:rPr>
          <w:rFonts w:hAnsi="宋体" w:hint="eastAsia"/>
          <w:color w:val="000000"/>
          <w:szCs w:val="24"/>
        </w:rPr>
        <w:t>、外观</w:t>
      </w:r>
      <w:proofErr w:type="gramStart"/>
      <w:r w:rsidRPr="004F7D47">
        <w:rPr>
          <w:rFonts w:hAnsi="宋体" w:hint="eastAsia"/>
          <w:color w:val="000000"/>
          <w:szCs w:val="24"/>
        </w:rPr>
        <w:t>造型周</w:t>
      </w:r>
      <w:proofErr w:type="gramEnd"/>
      <w:r w:rsidRPr="004F7D47">
        <w:rPr>
          <w:rFonts w:hAnsi="宋体" w:hint="eastAsia"/>
          <w:color w:val="000000"/>
          <w:szCs w:val="24"/>
        </w:rPr>
        <w:t>正规矩；</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w:t>
      </w:r>
      <w:r w:rsidRPr="004F7D47">
        <w:rPr>
          <w:rFonts w:hAnsi="宋体"/>
          <w:color w:val="000000"/>
          <w:szCs w:val="24"/>
        </w:rPr>
        <w:t>(2)</w:t>
      </w:r>
      <w:r w:rsidRPr="004F7D47">
        <w:rPr>
          <w:rFonts w:hAnsi="宋体" w:hint="eastAsia"/>
          <w:color w:val="000000"/>
          <w:szCs w:val="24"/>
        </w:rPr>
        <w:t>、表面光滑无裂纹；</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w:t>
      </w:r>
      <w:r w:rsidRPr="004F7D47">
        <w:rPr>
          <w:rFonts w:hAnsi="宋体"/>
          <w:color w:val="000000"/>
          <w:szCs w:val="24"/>
        </w:rPr>
        <w:t>(3)</w:t>
      </w:r>
      <w:r w:rsidRPr="004F7D47">
        <w:rPr>
          <w:rFonts w:hAnsi="宋体" w:hint="eastAsia"/>
          <w:color w:val="000000"/>
          <w:szCs w:val="24"/>
        </w:rPr>
        <w:t>、洁具釉质色泽一致。</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卫生洁具应在卫生间地坪防水层施工完毕后进行安装，其中浴缸应在地砖</w:t>
      </w:r>
      <w:proofErr w:type="gramStart"/>
      <w:r w:rsidRPr="004F7D47">
        <w:rPr>
          <w:rFonts w:hAnsi="宋体" w:hint="eastAsia"/>
          <w:color w:val="000000"/>
          <w:szCs w:val="24"/>
        </w:rPr>
        <w:t>铺贴前安装</w:t>
      </w:r>
      <w:proofErr w:type="gramEnd"/>
      <w:r w:rsidRPr="004F7D47">
        <w:rPr>
          <w:rFonts w:hAnsi="宋体" w:hint="eastAsia"/>
          <w:color w:val="000000"/>
          <w:szCs w:val="24"/>
        </w:rPr>
        <w:t>就位，座便器在卫生间地砖铺贴后安装。</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安装后的</w:t>
      </w:r>
      <w:proofErr w:type="gramStart"/>
      <w:r w:rsidRPr="004F7D47">
        <w:rPr>
          <w:rFonts w:hAnsi="宋体" w:hint="eastAsia"/>
          <w:color w:val="000000"/>
          <w:szCs w:val="24"/>
        </w:rPr>
        <w:t>洁具口</w:t>
      </w:r>
      <w:proofErr w:type="gramEnd"/>
      <w:r w:rsidRPr="004F7D47">
        <w:rPr>
          <w:rFonts w:hAnsi="宋体" w:hint="eastAsia"/>
          <w:color w:val="000000"/>
          <w:szCs w:val="24"/>
        </w:rPr>
        <w:t>应用</w:t>
      </w:r>
      <w:proofErr w:type="gramStart"/>
      <w:r w:rsidRPr="004F7D47">
        <w:rPr>
          <w:rFonts w:hAnsi="宋体" w:hint="eastAsia"/>
          <w:color w:val="000000"/>
          <w:szCs w:val="24"/>
        </w:rPr>
        <w:t>布团塞封以防</w:t>
      </w:r>
      <w:proofErr w:type="gramEnd"/>
      <w:r w:rsidRPr="004F7D47">
        <w:rPr>
          <w:rFonts w:hAnsi="宋体" w:hint="eastAsia"/>
          <w:color w:val="000000"/>
          <w:szCs w:val="24"/>
        </w:rPr>
        <w:t>杂物进入排水管道，并且应做好成品保护以防止卫生洁具尚未正式使用而污物入内的不卫生不文明现象。</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卫生间内的卫生洁具安装必须做到间距一致、高度一致和给水配件安装在</w:t>
      </w:r>
      <w:proofErr w:type="gramStart"/>
      <w:r w:rsidRPr="004F7D47">
        <w:rPr>
          <w:rFonts w:hAnsi="宋体" w:hint="eastAsia"/>
          <w:color w:val="000000"/>
          <w:szCs w:val="24"/>
        </w:rPr>
        <w:t>一</w:t>
      </w:r>
      <w:proofErr w:type="gramEnd"/>
      <w:r w:rsidRPr="004F7D47">
        <w:rPr>
          <w:rFonts w:hAnsi="宋体" w:hint="eastAsia"/>
          <w:color w:val="000000"/>
          <w:szCs w:val="24"/>
        </w:rPr>
        <w:t>直线上。</w:t>
      </w:r>
    </w:p>
    <w:p w:rsidR="0012451A" w:rsidRPr="004F7D47" w:rsidRDefault="0012451A" w:rsidP="0012451A">
      <w:pPr>
        <w:pStyle w:val="ac"/>
        <w:spacing w:line="400" w:lineRule="exact"/>
        <w:ind w:firstLine="570"/>
        <w:rPr>
          <w:rFonts w:hAnsi="宋体" w:hint="eastAsia"/>
          <w:color w:val="000000"/>
          <w:szCs w:val="24"/>
        </w:rPr>
      </w:pPr>
      <w:r w:rsidRPr="004F7D47">
        <w:rPr>
          <w:rFonts w:hAnsi="宋体" w:hint="eastAsia"/>
          <w:color w:val="000000"/>
          <w:szCs w:val="24"/>
        </w:rPr>
        <w:t>面盆边缘与面砖间的缝隙用玻璃密封胶涂抹，不得使用白腻子批缝。</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lastRenderedPageBreak/>
        <w:t xml:space="preserve">     管道水压试验的做法：</w:t>
      </w:r>
    </w:p>
    <w:p w:rsidR="0012451A" w:rsidRPr="004F7D47" w:rsidRDefault="0012451A" w:rsidP="0012451A">
      <w:pPr>
        <w:pStyle w:val="ac"/>
        <w:tabs>
          <w:tab w:val="left" w:pos="540"/>
        </w:tabs>
        <w:spacing w:line="400" w:lineRule="exact"/>
        <w:rPr>
          <w:rFonts w:hAnsi="宋体" w:hint="eastAsia"/>
          <w:color w:val="000000"/>
          <w:szCs w:val="24"/>
        </w:rPr>
      </w:pPr>
      <w:r w:rsidRPr="004F7D47">
        <w:rPr>
          <w:rFonts w:hAnsi="宋体" w:hint="eastAsia"/>
          <w:color w:val="000000"/>
          <w:szCs w:val="24"/>
        </w:rPr>
        <w:t xml:space="preserve">　　1、分系统将管网内空气排净，注满自来水，目测管路有无渗漏。</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2、用试压泵缓慢升压</w:t>
      </w:r>
      <w:proofErr w:type="gramStart"/>
      <w:r w:rsidRPr="004F7D47">
        <w:rPr>
          <w:rFonts w:hAnsi="宋体" w:hint="eastAsia"/>
          <w:color w:val="000000"/>
          <w:szCs w:val="24"/>
        </w:rPr>
        <w:t>至试验</w:t>
      </w:r>
      <w:proofErr w:type="gramEnd"/>
      <w:r w:rsidRPr="004F7D47">
        <w:rPr>
          <w:rFonts w:hAnsi="宋体" w:hint="eastAsia"/>
          <w:color w:val="000000"/>
          <w:szCs w:val="24"/>
        </w:rPr>
        <w:t>压力1.0Mpa。</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3、保压10min，压力降</w:t>
      </w:r>
      <w:proofErr w:type="gramStart"/>
      <w:r w:rsidRPr="004F7D47">
        <w:rPr>
          <w:rFonts w:hAnsi="宋体" w:hint="eastAsia"/>
          <w:color w:val="000000"/>
          <w:szCs w:val="24"/>
        </w:rPr>
        <w:t>〈</w:t>
      </w:r>
      <w:proofErr w:type="gramEnd"/>
      <w:r w:rsidRPr="004F7D47">
        <w:rPr>
          <w:rFonts w:hAnsi="宋体" w:hint="eastAsia"/>
          <w:color w:val="000000"/>
          <w:szCs w:val="24"/>
        </w:rPr>
        <w:t>0.02Mpa为合格；泄压至工作压力作严密性检查，以不渗不漏为合格。</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升压时如发现有渗漏现象时应在渗漏处做好标记，卸压后逐一处理，严禁带压修理。水压试验完毕要有妥善合理的排水措施，严禁将水直接泄放在楼层面上而造成水害。</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水压试验合格后不准再随意改动管路和支架，否则应重新进行试验。</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给水管道交付使用前进行管道系统的冲洗（清洗）工作，水冲洗速度不小于</w:t>
      </w:r>
      <w:smartTag w:uri="urn:schemas-microsoft-com:office:smarttags" w:element="chmetcnv">
        <w:smartTagPr>
          <w:attr w:name="UnitName" w:val="m"/>
          <w:attr w:name="SourceValue" w:val="3"/>
          <w:attr w:name="HasSpace" w:val="False"/>
          <w:attr w:name="Negative" w:val="False"/>
          <w:attr w:name="NumberType" w:val="1"/>
          <w:attr w:name="TCSC" w:val="0"/>
        </w:smartTagPr>
        <w:r w:rsidRPr="004F7D47">
          <w:rPr>
            <w:rFonts w:hAnsi="宋体" w:hint="eastAsia"/>
            <w:color w:val="000000"/>
            <w:szCs w:val="24"/>
          </w:rPr>
          <w:t>3m</w:t>
        </w:r>
      </w:smartTag>
      <w:r w:rsidRPr="004F7D47">
        <w:rPr>
          <w:rFonts w:hAnsi="宋体" w:hint="eastAsia"/>
          <w:color w:val="000000"/>
          <w:szCs w:val="24"/>
        </w:rPr>
        <w:t>/s，水流方</w:t>
      </w:r>
      <w:r>
        <w:rPr>
          <w:rFonts w:hAnsi="宋体" w:hint="eastAsia"/>
          <w:color w:val="000000"/>
          <w:szCs w:val="24"/>
        </w:rPr>
        <w:t>响</w:t>
      </w:r>
      <w:r w:rsidRPr="004F7D47">
        <w:rPr>
          <w:rFonts w:hAnsi="宋体" w:hint="eastAsia"/>
          <w:color w:val="000000"/>
          <w:szCs w:val="24"/>
        </w:rPr>
        <w:t>与系统工作运行时的方</w:t>
      </w:r>
      <w:r>
        <w:rPr>
          <w:rFonts w:hAnsi="宋体" w:hint="eastAsia"/>
          <w:color w:val="000000"/>
          <w:szCs w:val="24"/>
        </w:rPr>
        <w:t>响</w:t>
      </w:r>
      <w:r w:rsidRPr="004F7D47">
        <w:rPr>
          <w:rFonts w:hAnsi="宋体" w:hint="eastAsia"/>
          <w:color w:val="000000"/>
          <w:szCs w:val="24"/>
        </w:rPr>
        <w:t>一致，水冲洗必须连续进行，以进、出口水色、透明度经目测基本一致为合格。</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w:t>
      </w:r>
      <w:proofErr w:type="gramStart"/>
      <w:r w:rsidRPr="004F7D47">
        <w:rPr>
          <w:rFonts w:hAnsi="宋体" w:hint="eastAsia"/>
          <w:color w:val="000000"/>
          <w:szCs w:val="24"/>
        </w:rPr>
        <w:t>排水管通球试验</w:t>
      </w:r>
      <w:proofErr w:type="gramEnd"/>
      <w:r w:rsidRPr="004F7D47">
        <w:rPr>
          <w:rFonts w:hAnsi="宋体" w:hint="eastAsia"/>
          <w:color w:val="000000"/>
          <w:szCs w:val="24"/>
        </w:rPr>
        <w:t>做法：</w:t>
      </w:r>
    </w:p>
    <w:p w:rsidR="0012451A" w:rsidRPr="004F7D47" w:rsidRDefault="0012451A" w:rsidP="0012451A">
      <w:pPr>
        <w:pStyle w:val="ac"/>
        <w:spacing w:line="400" w:lineRule="exact"/>
        <w:ind w:firstLine="570"/>
        <w:rPr>
          <w:rFonts w:hAnsi="宋体" w:hint="eastAsia"/>
          <w:color w:val="000000"/>
          <w:szCs w:val="24"/>
        </w:rPr>
      </w:pPr>
      <w:r w:rsidRPr="004F7D47">
        <w:rPr>
          <w:rFonts w:hAnsi="宋体" w:hint="eastAsia"/>
          <w:color w:val="000000"/>
          <w:szCs w:val="24"/>
        </w:rPr>
        <w:t>将外径为管内径3/4的木(皮)球从排水立管顶部投入，倒入一定量的水，如木(皮)球能顺利从管中随水流出，</w:t>
      </w:r>
      <w:proofErr w:type="gramStart"/>
      <w:r w:rsidRPr="004F7D47">
        <w:rPr>
          <w:rFonts w:hAnsi="宋体" w:hint="eastAsia"/>
          <w:color w:val="000000"/>
          <w:szCs w:val="24"/>
        </w:rPr>
        <w:t>则通球试验</w:t>
      </w:r>
      <w:proofErr w:type="gramEnd"/>
      <w:r w:rsidRPr="004F7D47">
        <w:rPr>
          <w:rFonts w:hAnsi="宋体" w:hint="eastAsia"/>
          <w:color w:val="000000"/>
          <w:szCs w:val="24"/>
        </w:rPr>
        <w:t>合格。（全数检查）</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给排水专业预留预埋施工技术和措施：</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1、尽早确定卫生设备的具体品牌型号，确保卫生器具的下水洞口不出现作废现象，避免反复打洞。</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2、在复核现场预留的孔洞、</w:t>
      </w:r>
      <w:proofErr w:type="gramStart"/>
      <w:r w:rsidRPr="004F7D47">
        <w:rPr>
          <w:rFonts w:hAnsi="宋体" w:hint="eastAsia"/>
          <w:color w:val="000000"/>
          <w:szCs w:val="24"/>
        </w:rPr>
        <w:t>予埋件、予埋</w:t>
      </w:r>
      <w:proofErr w:type="gramEnd"/>
      <w:r w:rsidRPr="004F7D47">
        <w:rPr>
          <w:rFonts w:hAnsi="宋体" w:hint="eastAsia"/>
          <w:color w:val="000000"/>
          <w:szCs w:val="24"/>
        </w:rPr>
        <w:t>套管的尺寸标高、位置时，崐如孔洞位置有一些偏差，可用</w:t>
      </w:r>
      <w:smartTag w:uri="urn:schemas-microsoft-com:office:smarttags" w:element="chmetcnv">
        <w:smartTagPr>
          <w:attr w:name="UnitName" w:val="kg"/>
          <w:attr w:name="SourceValue" w:val="1.5"/>
          <w:attr w:name="HasSpace" w:val="False"/>
          <w:attr w:name="Negative" w:val="False"/>
          <w:attr w:name="NumberType" w:val="1"/>
          <w:attr w:name="TCSC" w:val="0"/>
        </w:smartTagPr>
        <w:r w:rsidRPr="004F7D47">
          <w:rPr>
            <w:rFonts w:hAnsi="宋体" w:hint="eastAsia"/>
            <w:color w:val="000000"/>
            <w:szCs w:val="24"/>
          </w:rPr>
          <w:t>1.5kg</w:t>
        </w:r>
      </w:smartTag>
      <w:r w:rsidRPr="004F7D47">
        <w:rPr>
          <w:rFonts w:hAnsi="宋体" w:hint="eastAsia"/>
          <w:color w:val="000000"/>
          <w:szCs w:val="24"/>
        </w:rPr>
        <w:t>手锤和凿子敲剥修正，严禁使用大锤敲打。因设计变更等原因而造成</w:t>
      </w:r>
      <w:proofErr w:type="gramStart"/>
      <w:r w:rsidRPr="004F7D47">
        <w:rPr>
          <w:rFonts w:hAnsi="宋体" w:hint="eastAsia"/>
          <w:color w:val="000000"/>
          <w:szCs w:val="24"/>
        </w:rPr>
        <w:t>砼</w:t>
      </w:r>
      <w:proofErr w:type="gramEnd"/>
      <w:r w:rsidRPr="004F7D47">
        <w:rPr>
          <w:rFonts w:hAnsi="宋体" w:hint="eastAsia"/>
          <w:color w:val="000000"/>
          <w:szCs w:val="24"/>
        </w:rPr>
        <w:t>楼层或</w:t>
      </w:r>
      <w:proofErr w:type="gramStart"/>
      <w:r w:rsidRPr="004F7D47">
        <w:rPr>
          <w:rFonts w:hAnsi="宋体" w:hint="eastAsia"/>
          <w:color w:val="000000"/>
          <w:szCs w:val="24"/>
        </w:rPr>
        <w:t>砼</w:t>
      </w:r>
      <w:proofErr w:type="gramEnd"/>
      <w:r w:rsidRPr="004F7D47">
        <w:rPr>
          <w:rFonts w:hAnsi="宋体" w:hint="eastAsia"/>
          <w:color w:val="000000"/>
          <w:szCs w:val="24"/>
        </w:rPr>
        <w:t>墙上需凿洞并要切断钢筋的，应经甲方或设计单位同意，梁上严禁凿洞。</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3、在砌体上暗敷管道时进行的凿洞剔槽应在砌体砌筑</w:t>
      </w:r>
      <w:proofErr w:type="gramStart"/>
      <w:r w:rsidRPr="004F7D47">
        <w:rPr>
          <w:rFonts w:hAnsi="宋体" w:hint="eastAsia"/>
          <w:color w:val="000000"/>
          <w:szCs w:val="24"/>
        </w:rPr>
        <w:t>砂浆硬固后</w:t>
      </w:r>
      <w:proofErr w:type="gramEnd"/>
      <w:r w:rsidRPr="004F7D47">
        <w:rPr>
          <w:rFonts w:hAnsi="宋体" w:hint="eastAsia"/>
          <w:color w:val="000000"/>
          <w:szCs w:val="24"/>
        </w:rPr>
        <w:t>进行，崐墙槽深度不宜大于</w:t>
      </w:r>
      <w:smartTag w:uri="urn:schemas-microsoft-com:office:smarttags" w:element="chmetcnv">
        <w:smartTagPr>
          <w:attr w:name="UnitName" w:val="mm"/>
          <w:attr w:name="SourceValue" w:val="50"/>
          <w:attr w:name="HasSpace" w:val="False"/>
          <w:attr w:name="Negative" w:val="False"/>
          <w:attr w:name="NumberType" w:val="1"/>
          <w:attr w:name="TCSC" w:val="0"/>
        </w:smartTagPr>
        <w:r w:rsidRPr="004F7D47">
          <w:rPr>
            <w:rFonts w:hAnsi="宋体" w:hint="eastAsia"/>
            <w:color w:val="000000"/>
            <w:szCs w:val="24"/>
          </w:rPr>
          <w:t>50mm</w:t>
        </w:r>
      </w:smartTag>
      <w:r w:rsidRPr="004F7D47">
        <w:rPr>
          <w:rFonts w:hAnsi="宋体" w:hint="eastAsia"/>
          <w:color w:val="000000"/>
          <w:szCs w:val="24"/>
        </w:rPr>
        <w:t>，剔槽后应立即安装管子，并用砌体同标号</w:t>
      </w:r>
      <w:proofErr w:type="gramStart"/>
      <w:r w:rsidRPr="004F7D47">
        <w:rPr>
          <w:rFonts w:hAnsi="宋体" w:hint="eastAsia"/>
          <w:color w:val="000000"/>
          <w:szCs w:val="24"/>
        </w:rPr>
        <w:t>砂浆抹封管</w:t>
      </w:r>
      <w:proofErr w:type="gramEnd"/>
      <w:r w:rsidRPr="004F7D47">
        <w:rPr>
          <w:rFonts w:hAnsi="宋体" w:hint="eastAsia"/>
          <w:color w:val="000000"/>
          <w:szCs w:val="24"/>
        </w:rPr>
        <w:t>槽（管道接口处暂留空隙，待试压合格后封盖），砌体上剔</w:t>
      </w:r>
      <w:proofErr w:type="gramStart"/>
      <w:r w:rsidRPr="004F7D47">
        <w:rPr>
          <w:rFonts w:hAnsi="宋体" w:hint="eastAsia"/>
          <w:color w:val="000000"/>
          <w:szCs w:val="24"/>
        </w:rPr>
        <w:t>槽使用</w:t>
      </w:r>
      <w:proofErr w:type="gramEnd"/>
      <w:r w:rsidRPr="004F7D47">
        <w:rPr>
          <w:rFonts w:hAnsi="宋体" w:hint="eastAsia"/>
          <w:color w:val="000000"/>
          <w:szCs w:val="24"/>
        </w:rPr>
        <w:t>开槽机，以减小对砌体的破坏程度。</w:t>
      </w:r>
    </w:p>
    <w:p w:rsidR="0012451A" w:rsidRPr="004F7D47" w:rsidRDefault="0012451A" w:rsidP="0012451A">
      <w:pPr>
        <w:pStyle w:val="ac"/>
        <w:spacing w:line="400" w:lineRule="exact"/>
        <w:rPr>
          <w:rFonts w:hAnsi="宋体" w:hint="eastAsia"/>
          <w:color w:val="000000"/>
          <w:szCs w:val="24"/>
        </w:rPr>
      </w:pPr>
      <w:r w:rsidRPr="004F7D47">
        <w:rPr>
          <w:rFonts w:hAnsi="宋体" w:hint="eastAsia"/>
          <w:color w:val="000000"/>
          <w:szCs w:val="24"/>
        </w:rPr>
        <w:t xml:space="preserve">    4、卫生间等防水楼地面施工后严禁随意敲凿，所有预留洞必须在之前全部预留准确、到位。</w:t>
      </w:r>
    </w:p>
    <w:p w:rsidR="0012451A" w:rsidRPr="004F7D47" w:rsidRDefault="0012451A" w:rsidP="0012451A">
      <w:pPr>
        <w:tabs>
          <w:tab w:val="left" w:pos="-630"/>
        </w:tabs>
        <w:adjustRightInd w:val="0"/>
        <w:snapToGrid w:val="0"/>
        <w:spacing w:line="400" w:lineRule="exact"/>
        <w:ind w:leftChars="70" w:left="147"/>
        <w:rPr>
          <w:rFonts w:ascii="宋体" w:hAnsi="宋体" w:hint="eastAsia"/>
          <w:snapToGrid w:val="0"/>
          <w:color w:val="000000"/>
          <w:kern w:val="0"/>
          <w:sz w:val="24"/>
        </w:rPr>
      </w:pPr>
      <w:r w:rsidRPr="004F7D47">
        <w:rPr>
          <w:rFonts w:ascii="宋体" w:hAnsi="宋体" w:hint="eastAsia"/>
          <w:color w:val="000000"/>
          <w:sz w:val="24"/>
        </w:rPr>
        <w:t xml:space="preserve">    5、管道安装调整完后必须及时用不低于结构标号的细</w:t>
      </w:r>
      <w:proofErr w:type="gramStart"/>
      <w:r w:rsidRPr="004F7D47">
        <w:rPr>
          <w:rFonts w:ascii="宋体" w:hAnsi="宋体" w:hint="eastAsia"/>
          <w:color w:val="000000"/>
          <w:sz w:val="24"/>
        </w:rPr>
        <w:t>砼</w:t>
      </w:r>
      <w:proofErr w:type="gramEnd"/>
      <w:r w:rsidRPr="004F7D47">
        <w:rPr>
          <w:rFonts w:ascii="宋体" w:hAnsi="宋体" w:hint="eastAsia"/>
          <w:color w:val="000000"/>
          <w:sz w:val="24"/>
        </w:rPr>
        <w:t>或水泥砂浆把楼层孔洞堵严，为了不至于因为堵洞而将管道移位，造成立管不垂直，安装人员</w:t>
      </w:r>
      <w:r w:rsidRPr="004F7D47">
        <w:rPr>
          <w:rFonts w:ascii="宋体" w:hAnsi="宋体" w:hint="eastAsia"/>
          <w:color w:val="000000"/>
          <w:sz w:val="24"/>
        </w:rPr>
        <w:lastRenderedPageBreak/>
        <w:t>应配合土建一起堵洞，堵洞时严禁</w:t>
      </w:r>
      <w:r>
        <w:rPr>
          <w:rFonts w:ascii="宋体" w:hAnsi="宋体" w:hint="eastAsia"/>
          <w:color w:val="000000"/>
          <w:sz w:val="24"/>
        </w:rPr>
        <w:t>响</w:t>
      </w:r>
      <w:r w:rsidRPr="004F7D47">
        <w:rPr>
          <w:rFonts w:ascii="宋体" w:hAnsi="宋体" w:hint="eastAsia"/>
          <w:color w:val="000000"/>
          <w:sz w:val="24"/>
        </w:rPr>
        <w:t>洞中堵塞砖头、杂物。</w:t>
      </w:r>
    </w:p>
    <w:p w:rsidR="0012451A" w:rsidRPr="004F7D47" w:rsidRDefault="0012451A" w:rsidP="0012451A">
      <w:pPr>
        <w:pStyle w:val="ac"/>
        <w:spacing w:line="422" w:lineRule="exact"/>
        <w:jc w:val="center"/>
        <w:rPr>
          <w:rFonts w:hAnsi="宋体" w:hint="eastAsia"/>
          <w:szCs w:val="24"/>
        </w:rPr>
      </w:pPr>
      <w:r w:rsidRPr="004F7D47">
        <w:rPr>
          <w:rFonts w:hAnsi="宋体" w:hint="eastAsia"/>
          <w:szCs w:val="24"/>
        </w:rPr>
        <w:t>16、其它</w:t>
      </w:r>
    </w:p>
    <w:p w:rsidR="0012451A" w:rsidRPr="004F7D47" w:rsidRDefault="0012451A" w:rsidP="0012451A">
      <w:pPr>
        <w:pStyle w:val="ac"/>
        <w:spacing w:line="422" w:lineRule="exact"/>
        <w:rPr>
          <w:rFonts w:hAnsi="宋体" w:hint="eastAsia"/>
          <w:szCs w:val="24"/>
        </w:rPr>
      </w:pPr>
      <w:r w:rsidRPr="004F7D47">
        <w:rPr>
          <w:rFonts w:hAnsi="宋体" w:hint="eastAsia"/>
          <w:szCs w:val="24"/>
        </w:rPr>
        <w:t>A、操作规程</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我公司将按设计要求，由项目经理组织有关施工及技术人员进行认真研究，严格把好每道施工程序，完全按照设计说明所提出的要求施工，根据该工程实际情况服从业主协调安排，结合我公司以往施工经验调整各工种工序排列，互相穿插进行，保证在投标期限内按质完成施工任务。</w:t>
      </w:r>
    </w:p>
    <w:p w:rsidR="0012451A" w:rsidRPr="004F7D47" w:rsidRDefault="0012451A" w:rsidP="009E4179">
      <w:pPr>
        <w:pStyle w:val="ac"/>
        <w:numPr>
          <w:ilvl w:val="0"/>
          <w:numId w:val="13"/>
        </w:numPr>
        <w:spacing w:line="422" w:lineRule="exact"/>
        <w:rPr>
          <w:rFonts w:hAnsi="宋体" w:hint="eastAsia"/>
          <w:szCs w:val="24"/>
        </w:rPr>
      </w:pPr>
      <w:r w:rsidRPr="004F7D47">
        <w:rPr>
          <w:rFonts w:hAnsi="宋体" w:hint="eastAsia"/>
          <w:szCs w:val="24"/>
        </w:rPr>
        <w:t>装饰严格按操作规程进行，根据装饰图，制订详细的工艺卡，上道工序经验收合格后，方可进行下道工序操作，保证一次成优。</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②做好装饰成品保护工作，保证降低成本。</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③坚持各工种交接班验收制度，道道工序把关，消除隐患，对各项隐蔽项目严格执行工程验收制度，加强各分部分项工程质量的检查、实测，做好质量评定。</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④严格按现行国家规范和</w:t>
      </w:r>
      <w:r>
        <w:rPr>
          <w:rFonts w:hAnsi="宋体" w:hint="eastAsia"/>
          <w:szCs w:val="24"/>
        </w:rPr>
        <w:t>南京</w:t>
      </w:r>
      <w:r w:rsidRPr="004F7D47">
        <w:rPr>
          <w:rFonts w:hAnsi="宋体" w:hint="eastAsia"/>
          <w:szCs w:val="24"/>
        </w:rPr>
        <w:t xml:space="preserve">市有关规定施工。   </w:t>
      </w:r>
    </w:p>
    <w:p w:rsidR="0012451A" w:rsidRPr="004F7D47" w:rsidRDefault="0012451A" w:rsidP="0012451A">
      <w:pPr>
        <w:pStyle w:val="a0"/>
        <w:spacing w:line="422" w:lineRule="exact"/>
        <w:rPr>
          <w:rFonts w:hAnsi="宋体" w:hint="eastAsia"/>
          <w:szCs w:val="24"/>
        </w:rPr>
      </w:pPr>
      <w:r w:rsidRPr="004F7D47">
        <w:rPr>
          <w:rFonts w:hAnsi="宋体" w:hint="eastAsia"/>
          <w:szCs w:val="24"/>
        </w:rPr>
        <w:t>B</w:t>
      </w:r>
      <w:r w:rsidRPr="004F7D47">
        <w:rPr>
          <w:rFonts w:hAnsi="宋体" w:hint="eastAsia"/>
          <w:szCs w:val="24"/>
        </w:rPr>
        <w:t>、技术措施</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①本工程在项目经理领导下，按合格标准，实行目标管理，专人负责对施工现场进行技术动态管理。</w:t>
      </w:r>
    </w:p>
    <w:p w:rsidR="0012451A" w:rsidRPr="004F7D47" w:rsidRDefault="0012451A" w:rsidP="0012451A">
      <w:pPr>
        <w:pStyle w:val="ac"/>
        <w:tabs>
          <w:tab w:val="left" w:pos="342"/>
        </w:tabs>
        <w:spacing w:line="422" w:lineRule="exact"/>
        <w:rPr>
          <w:rFonts w:hAnsi="宋体" w:hint="eastAsia"/>
          <w:szCs w:val="24"/>
        </w:rPr>
      </w:pPr>
      <w:r w:rsidRPr="004F7D47">
        <w:rPr>
          <w:rFonts w:hAnsi="宋体" w:hint="eastAsia"/>
          <w:szCs w:val="24"/>
        </w:rPr>
        <w:t xml:space="preserve"> ②成立质量体系管理网络，确保施工全过程质量体系正常运行。</w:t>
      </w:r>
    </w:p>
    <w:p w:rsidR="0012451A" w:rsidRPr="004F7D47" w:rsidRDefault="0012451A" w:rsidP="0012451A">
      <w:pPr>
        <w:pStyle w:val="ac"/>
        <w:spacing w:line="422" w:lineRule="exact"/>
        <w:ind w:firstLineChars="50" w:firstLine="136"/>
        <w:rPr>
          <w:rFonts w:hAnsi="宋体" w:hint="eastAsia"/>
          <w:szCs w:val="24"/>
        </w:rPr>
      </w:pPr>
      <w:r w:rsidRPr="004F7D47">
        <w:rPr>
          <w:rFonts w:hAnsi="宋体" w:hint="eastAsia"/>
          <w:szCs w:val="24"/>
        </w:rPr>
        <w:t>③加强图纸会审工作，由项目部负责组织图纸会审小组，主要熟悉质量形式、 标高、轴线、特殊部位的构造处理、新型材料使用等。</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④测量施工：</w:t>
      </w:r>
    </w:p>
    <w:p w:rsidR="0012451A" w:rsidRPr="004F7D47" w:rsidRDefault="0012451A" w:rsidP="0012451A">
      <w:pPr>
        <w:pStyle w:val="ac"/>
        <w:spacing w:line="422" w:lineRule="exact"/>
        <w:rPr>
          <w:rFonts w:hAnsi="宋体" w:hint="eastAsia"/>
          <w:szCs w:val="24"/>
        </w:rPr>
      </w:pPr>
      <w:r w:rsidRPr="004F7D47">
        <w:rPr>
          <w:rFonts w:hAnsi="宋体" w:hint="eastAsia"/>
          <w:szCs w:val="24"/>
        </w:rPr>
        <w:t>室内标高以各层地坪为准，控制吊顶的标高，并与门窗标高相互校准。</w:t>
      </w:r>
    </w:p>
    <w:p w:rsidR="0012451A" w:rsidRPr="004F7D47" w:rsidRDefault="0012451A" w:rsidP="0012451A">
      <w:pPr>
        <w:pStyle w:val="ac"/>
        <w:spacing w:line="422" w:lineRule="exact"/>
        <w:rPr>
          <w:rFonts w:hAnsi="宋体" w:hint="eastAsia"/>
          <w:szCs w:val="24"/>
        </w:rPr>
      </w:pPr>
      <w:r w:rsidRPr="004F7D47">
        <w:rPr>
          <w:rFonts w:hAnsi="宋体" w:hint="eastAsia"/>
          <w:szCs w:val="24"/>
        </w:rPr>
        <w:t>⑤吊顶工程</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吊顶内的一切空调、消防、照明、弱电、</w:t>
      </w:r>
      <w:proofErr w:type="gramStart"/>
      <w:r w:rsidRPr="004F7D47">
        <w:rPr>
          <w:rFonts w:hAnsi="宋体" w:hint="eastAsia"/>
          <w:szCs w:val="24"/>
        </w:rPr>
        <w:t>电讯设备</w:t>
      </w:r>
      <w:proofErr w:type="gramEnd"/>
      <w:r w:rsidRPr="004F7D47">
        <w:rPr>
          <w:rFonts w:hAnsi="宋体" w:hint="eastAsia"/>
          <w:szCs w:val="24"/>
        </w:rPr>
        <w:t xml:space="preserve">必须独立架设。     　　　　　　　　　　　　　　　　　　　　　　　　　　　</w:t>
      </w:r>
    </w:p>
    <w:p w:rsidR="0012451A" w:rsidRPr="004F7D47" w:rsidRDefault="0012451A" w:rsidP="0012451A">
      <w:pPr>
        <w:pStyle w:val="ac"/>
        <w:spacing w:line="422" w:lineRule="exact"/>
        <w:rPr>
          <w:rFonts w:hAnsi="宋体" w:hint="eastAsia"/>
          <w:szCs w:val="24"/>
        </w:rPr>
      </w:pPr>
      <w:r w:rsidRPr="004F7D47">
        <w:rPr>
          <w:rFonts w:hAnsi="宋体" w:hint="eastAsia"/>
          <w:szCs w:val="24"/>
        </w:rPr>
        <w:t xml:space="preserve">   原建筑物天棚有壳裂、裂缝处，必须经修补后方可进行吊顶安装。</w:t>
      </w:r>
    </w:p>
    <w:p w:rsidR="0012451A" w:rsidRPr="004F7D47" w:rsidRDefault="0012451A" w:rsidP="0012451A">
      <w:pPr>
        <w:pStyle w:val="ac"/>
        <w:spacing w:line="422" w:lineRule="exact"/>
        <w:rPr>
          <w:rFonts w:hAnsi="宋体" w:hint="eastAsia"/>
          <w:szCs w:val="24"/>
        </w:rPr>
      </w:pPr>
      <w:r w:rsidRPr="004F7D47">
        <w:rPr>
          <w:rFonts w:hAnsi="宋体" w:hint="eastAsia"/>
          <w:szCs w:val="24"/>
        </w:rPr>
        <w:t>⑥内墙涂料工程：</w:t>
      </w:r>
    </w:p>
    <w:p w:rsidR="0012451A" w:rsidRPr="004F7D47" w:rsidRDefault="0012451A" w:rsidP="0012451A">
      <w:pPr>
        <w:pStyle w:val="ac"/>
        <w:spacing w:line="422" w:lineRule="exact"/>
        <w:rPr>
          <w:rFonts w:hAnsi="宋体" w:hint="eastAsia"/>
          <w:szCs w:val="24"/>
        </w:rPr>
      </w:pPr>
      <w:r w:rsidRPr="004F7D47">
        <w:rPr>
          <w:rFonts w:hAnsi="宋体" w:hint="eastAsia"/>
          <w:szCs w:val="24"/>
        </w:rPr>
        <w:t>a、控制好涂层厚度、稠度以及打磨力度，防止出现透底。</w:t>
      </w:r>
    </w:p>
    <w:p w:rsidR="0012451A" w:rsidRPr="004F7D47" w:rsidRDefault="0012451A" w:rsidP="0012451A">
      <w:pPr>
        <w:pStyle w:val="ac"/>
        <w:spacing w:line="422" w:lineRule="exact"/>
        <w:rPr>
          <w:rFonts w:hAnsi="宋体" w:hint="eastAsia"/>
          <w:szCs w:val="24"/>
        </w:rPr>
      </w:pPr>
      <w:r w:rsidRPr="004F7D47">
        <w:rPr>
          <w:rFonts w:hAnsi="宋体" w:hint="eastAsia"/>
          <w:szCs w:val="24"/>
        </w:rPr>
        <w:lastRenderedPageBreak/>
        <w:t>b、一层吊顶一遍涂料一次刷完，减少施工层隙，防止出现明显的接搓。</w:t>
      </w:r>
    </w:p>
    <w:p w:rsidR="0012451A" w:rsidRPr="004F7D47" w:rsidRDefault="0012451A" w:rsidP="0012451A">
      <w:pPr>
        <w:pStyle w:val="ac"/>
        <w:spacing w:line="422" w:lineRule="exact"/>
        <w:rPr>
          <w:rFonts w:hAnsi="宋体" w:hint="eastAsia"/>
          <w:szCs w:val="24"/>
        </w:rPr>
      </w:pPr>
      <w:r w:rsidRPr="004F7D47">
        <w:rPr>
          <w:rFonts w:hAnsi="宋体" w:hint="eastAsia"/>
          <w:szCs w:val="24"/>
        </w:rPr>
        <w:t>c、 所有内墙涂料必须一次配制，并保证有足够的数量，防止色差。</w:t>
      </w:r>
    </w:p>
    <w:p w:rsidR="0012451A" w:rsidRPr="004F7D47" w:rsidRDefault="0012451A" w:rsidP="0012451A">
      <w:pPr>
        <w:pStyle w:val="ac"/>
        <w:spacing w:line="422" w:lineRule="exact"/>
        <w:rPr>
          <w:rFonts w:hAnsi="宋体" w:hint="eastAsia"/>
          <w:szCs w:val="24"/>
        </w:rPr>
      </w:pPr>
      <w:r w:rsidRPr="004F7D47">
        <w:rPr>
          <w:rFonts w:hAnsi="宋体" w:hint="eastAsia"/>
          <w:szCs w:val="24"/>
        </w:rPr>
        <w:t>d、</w:t>
      </w:r>
      <w:proofErr w:type="gramStart"/>
      <w:r w:rsidRPr="004F7D47">
        <w:rPr>
          <w:rFonts w:hAnsi="宋体" w:hint="eastAsia"/>
          <w:szCs w:val="24"/>
        </w:rPr>
        <w:t>施涂时</w:t>
      </w:r>
      <w:proofErr w:type="gramEnd"/>
      <w:r w:rsidRPr="004F7D47">
        <w:rPr>
          <w:rFonts w:hAnsi="宋体" w:hint="eastAsia"/>
          <w:szCs w:val="24"/>
        </w:rPr>
        <w:t>注意窗和窗台的成品保护，防止交叉污染。</w:t>
      </w:r>
    </w:p>
    <w:p w:rsidR="0012451A" w:rsidRPr="004F7D47" w:rsidRDefault="0012451A" w:rsidP="0012451A">
      <w:pPr>
        <w:tabs>
          <w:tab w:val="left" w:pos="900"/>
        </w:tabs>
        <w:spacing w:line="422" w:lineRule="exact"/>
        <w:jc w:val="center"/>
        <w:rPr>
          <w:rFonts w:ascii="宋体" w:hAnsi="宋体" w:hint="eastAsia"/>
          <w:sz w:val="24"/>
        </w:rPr>
      </w:pPr>
    </w:p>
    <w:p w:rsidR="0012451A" w:rsidRPr="004F7D47" w:rsidRDefault="0012451A" w:rsidP="0012451A">
      <w:pPr>
        <w:pStyle w:val="af4"/>
        <w:spacing w:line="400" w:lineRule="exact"/>
        <w:rPr>
          <w:rFonts w:hAnsi="宋体" w:hint="eastAsia"/>
          <w:bCs/>
          <w:sz w:val="24"/>
          <w:szCs w:val="24"/>
        </w:rPr>
      </w:pPr>
      <w:bookmarkStart w:id="22" w:name="_Toc144200362"/>
    </w:p>
    <w:p w:rsidR="0012451A" w:rsidRPr="004F7D47" w:rsidRDefault="0012451A" w:rsidP="0012451A">
      <w:pPr>
        <w:adjustRightInd w:val="0"/>
        <w:snapToGrid w:val="0"/>
        <w:spacing w:line="400" w:lineRule="exact"/>
        <w:jc w:val="center"/>
        <w:textAlignment w:val="center"/>
        <w:rPr>
          <w:rFonts w:ascii="宋体" w:hAnsi="宋体" w:hint="eastAsia"/>
          <w:sz w:val="24"/>
        </w:rPr>
      </w:pPr>
      <w:r w:rsidRPr="004F7D47">
        <w:rPr>
          <w:rFonts w:ascii="宋体" w:hAnsi="宋体" w:hint="eastAsia"/>
          <w:sz w:val="24"/>
        </w:rPr>
        <w:t>第六章  质量保证措施</w:t>
      </w:r>
    </w:p>
    <w:p w:rsidR="0012451A" w:rsidRPr="004F7D47" w:rsidRDefault="0012451A" w:rsidP="009E4179">
      <w:pPr>
        <w:numPr>
          <w:ilvl w:val="0"/>
          <w:numId w:val="29"/>
        </w:numPr>
        <w:adjustRightInd w:val="0"/>
        <w:snapToGrid w:val="0"/>
        <w:spacing w:line="400" w:lineRule="exact"/>
        <w:rPr>
          <w:rFonts w:ascii="宋体" w:hAnsi="宋体" w:hint="eastAsia"/>
          <w:sz w:val="24"/>
        </w:rPr>
      </w:pPr>
      <w:r w:rsidRPr="004F7D47">
        <w:rPr>
          <w:rFonts w:ascii="宋体" w:hAnsi="宋体" w:hint="eastAsia"/>
          <w:sz w:val="24"/>
        </w:rPr>
        <w:t>保证项目</w:t>
      </w:r>
    </w:p>
    <w:p w:rsidR="0012451A" w:rsidRPr="004F7D47" w:rsidRDefault="0012451A" w:rsidP="0012451A">
      <w:pPr>
        <w:adjustRightInd w:val="0"/>
        <w:snapToGrid w:val="0"/>
        <w:spacing w:line="400" w:lineRule="exact"/>
        <w:ind w:left="555"/>
        <w:rPr>
          <w:rFonts w:ascii="宋体" w:hAnsi="宋体" w:hint="eastAsia"/>
          <w:sz w:val="24"/>
        </w:rPr>
      </w:pPr>
      <w:r w:rsidRPr="004F7D47">
        <w:rPr>
          <w:rFonts w:ascii="宋体" w:hAnsi="宋体" w:hint="eastAsia"/>
          <w:sz w:val="24"/>
        </w:rPr>
        <w:t>符合相应质量检验评定标准的规定必须符合的标准。</w:t>
      </w:r>
    </w:p>
    <w:p w:rsidR="0012451A" w:rsidRPr="004F7D47" w:rsidRDefault="0012451A" w:rsidP="009E4179">
      <w:pPr>
        <w:numPr>
          <w:ilvl w:val="0"/>
          <w:numId w:val="29"/>
        </w:numPr>
        <w:adjustRightInd w:val="0"/>
        <w:snapToGrid w:val="0"/>
        <w:spacing w:line="400" w:lineRule="exact"/>
        <w:rPr>
          <w:rFonts w:ascii="宋体" w:hAnsi="宋体" w:hint="eastAsia"/>
          <w:sz w:val="24"/>
        </w:rPr>
      </w:pPr>
      <w:r w:rsidRPr="004F7D47">
        <w:rPr>
          <w:rFonts w:ascii="宋体" w:hAnsi="宋体" w:hint="eastAsia"/>
          <w:sz w:val="24"/>
        </w:rPr>
        <w:t>基本项目</w:t>
      </w:r>
    </w:p>
    <w:p w:rsidR="0012451A" w:rsidRPr="004F7D47" w:rsidRDefault="0012451A" w:rsidP="0012451A">
      <w:pPr>
        <w:adjustRightInd w:val="0"/>
        <w:snapToGrid w:val="0"/>
        <w:spacing w:line="400" w:lineRule="exact"/>
        <w:ind w:left="555"/>
        <w:rPr>
          <w:rFonts w:ascii="宋体" w:hAnsi="宋体" w:hint="eastAsia"/>
          <w:sz w:val="24"/>
        </w:rPr>
      </w:pPr>
      <w:r w:rsidRPr="004F7D47">
        <w:rPr>
          <w:rFonts w:ascii="宋体" w:hAnsi="宋体" w:hint="eastAsia"/>
          <w:sz w:val="24"/>
        </w:rPr>
        <w:t>符合相应质量检验评定标准的规定。</w:t>
      </w:r>
    </w:p>
    <w:p w:rsidR="0012451A" w:rsidRPr="004F7D47" w:rsidRDefault="0012451A" w:rsidP="009E4179">
      <w:pPr>
        <w:numPr>
          <w:ilvl w:val="0"/>
          <w:numId w:val="29"/>
        </w:numPr>
        <w:adjustRightInd w:val="0"/>
        <w:snapToGrid w:val="0"/>
        <w:spacing w:line="400" w:lineRule="exact"/>
        <w:rPr>
          <w:rFonts w:ascii="宋体" w:hAnsi="宋体" w:hint="eastAsia"/>
          <w:sz w:val="24"/>
        </w:rPr>
      </w:pPr>
      <w:r w:rsidRPr="004F7D47">
        <w:rPr>
          <w:rFonts w:ascii="宋体" w:hAnsi="宋体" w:hint="eastAsia"/>
          <w:sz w:val="24"/>
        </w:rPr>
        <w:t>允许偏差项目</w:t>
      </w:r>
    </w:p>
    <w:p w:rsidR="0012451A" w:rsidRPr="004F7D47" w:rsidRDefault="0012451A" w:rsidP="0012451A">
      <w:pPr>
        <w:adjustRightInd w:val="0"/>
        <w:snapToGrid w:val="0"/>
        <w:spacing w:line="400" w:lineRule="exact"/>
        <w:ind w:left="555"/>
        <w:rPr>
          <w:rFonts w:ascii="宋体" w:hAnsi="宋体" w:hint="eastAsia"/>
          <w:sz w:val="24"/>
        </w:rPr>
      </w:pPr>
      <w:r w:rsidRPr="004F7D47">
        <w:rPr>
          <w:rFonts w:ascii="宋体" w:hAnsi="宋体" w:hint="eastAsia"/>
          <w:sz w:val="24"/>
        </w:rPr>
        <w:t>90%及其以上抽检应在质量检验评定标准规定允许偏差范围内。</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6.2 质量保证体系</w:t>
      </w:r>
    </w:p>
    <w:p w:rsidR="0012451A" w:rsidRPr="004F7D47" w:rsidRDefault="0012451A" w:rsidP="0012451A">
      <w:pPr>
        <w:adjustRightInd w:val="0"/>
        <w:snapToGrid w:val="0"/>
        <w:spacing w:line="400" w:lineRule="exact"/>
        <w:ind w:firstLine="570"/>
        <w:rPr>
          <w:rFonts w:ascii="宋体" w:hAnsi="宋体" w:hint="eastAsia"/>
          <w:sz w:val="24"/>
        </w:rPr>
      </w:pPr>
      <w:r w:rsidRPr="004F7D47">
        <w:rPr>
          <w:rFonts w:ascii="宋体" w:hAnsi="宋体" w:hint="eastAsia"/>
          <w:sz w:val="24"/>
        </w:rPr>
        <w:t>自中标开始起，成立以项目经理为首的质量保证体系。在项目经理统一领导下，由项目施工员、项目质监员具体实施对本工程的质量监控和管理，使工程质量等级纳入投标质量等级的控制目标。</w:t>
      </w:r>
    </w:p>
    <w:p w:rsidR="0012451A" w:rsidRPr="005652B6" w:rsidRDefault="0012451A" w:rsidP="0012451A">
      <w:pPr>
        <w:adjustRightInd w:val="0"/>
        <w:snapToGrid w:val="0"/>
        <w:spacing w:line="400" w:lineRule="exact"/>
        <w:ind w:firstLine="570"/>
        <w:rPr>
          <w:rFonts w:ascii="宋体" w:hAnsi="宋体" w:hint="eastAsia"/>
          <w:sz w:val="24"/>
        </w:rPr>
      </w:pPr>
      <w:r w:rsidRPr="004F7D47">
        <w:rPr>
          <w:rFonts w:hint="eastAsia"/>
        </w:rPr>
        <w:t>公司部门配合现场质保体系进行预控、监督和检测。从技术组织、工序控制、材料管理、质量检测、工程配合、产品保护等方面落实措施。</w:t>
      </w:r>
    </w:p>
    <w:p w:rsidR="0012451A" w:rsidRPr="004F7D47" w:rsidRDefault="0012451A" w:rsidP="0012451A">
      <w:pPr>
        <w:pStyle w:val="a0"/>
        <w:adjustRightInd w:val="0"/>
        <w:spacing w:line="400" w:lineRule="exact"/>
        <w:rPr>
          <w:rFonts w:hAnsi="宋体" w:hint="eastAsia"/>
          <w:szCs w:val="24"/>
        </w:rPr>
      </w:pPr>
      <w:r w:rsidRPr="004F7D47">
        <w:rPr>
          <w:rFonts w:hAnsi="宋体" w:hint="eastAsia"/>
          <w:szCs w:val="24"/>
        </w:rPr>
        <w:t xml:space="preserve">6.3 </w:t>
      </w:r>
      <w:r w:rsidRPr="004F7D47">
        <w:rPr>
          <w:rFonts w:hAnsi="宋体" w:hint="eastAsia"/>
          <w:szCs w:val="24"/>
        </w:rPr>
        <w:t>质量保证体系网络</w:t>
      </w:r>
    </w:p>
    <w:p w:rsidR="0012451A" w:rsidRPr="004F7D47" w:rsidRDefault="0012451A" w:rsidP="009E4179">
      <w:pPr>
        <w:numPr>
          <w:ilvl w:val="4"/>
          <w:numId w:val="45"/>
        </w:numPr>
        <w:tabs>
          <w:tab w:val="clear" w:pos="2400"/>
        </w:tabs>
        <w:adjustRightInd w:val="0"/>
        <w:snapToGrid w:val="0"/>
        <w:spacing w:line="400" w:lineRule="exact"/>
        <w:ind w:left="840" w:hanging="840"/>
        <w:rPr>
          <w:rFonts w:ascii="宋体" w:hAnsi="宋体" w:hint="eastAsia"/>
          <w:sz w:val="24"/>
        </w:rPr>
      </w:pPr>
      <w:r w:rsidRPr="004F7D47">
        <w:rPr>
          <w:rFonts w:ascii="宋体" w:hAnsi="宋体" w:hint="eastAsia"/>
          <w:sz w:val="24"/>
        </w:rPr>
        <w:t>项目经理为工程项目第一质量保证人，由项目施工员及项目</w:t>
      </w:r>
      <w:proofErr w:type="gramStart"/>
      <w:r w:rsidRPr="004F7D47">
        <w:rPr>
          <w:rFonts w:ascii="宋体" w:hAnsi="宋体" w:hint="eastAsia"/>
          <w:sz w:val="24"/>
        </w:rPr>
        <w:t>质量员</w:t>
      </w:r>
      <w:proofErr w:type="gramEnd"/>
      <w:r w:rsidRPr="004F7D47">
        <w:rPr>
          <w:rFonts w:ascii="宋体" w:hAnsi="宋体" w:hint="eastAsia"/>
          <w:sz w:val="24"/>
        </w:rPr>
        <w:t>负责实施保证措施，并对项目经理负责。</w:t>
      </w:r>
    </w:p>
    <w:p w:rsidR="0012451A" w:rsidRPr="004F7D47" w:rsidRDefault="0012451A" w:rsidP="009E4179">
      <w:pPr>
        <w:numPr>
          <w:ilvl w:val="4"/>
          <w:numId w:val="45"/>
        </w:numPr>
        <w:tabs>
          <w:tab w:val="clear" w:pos="2400"/>
        </w:tabs>
        <w:adjustRightInd w:val="0"/>
        <w:snapToGrid w:val="0"/>
        <w:spacing w:line="400" w:lineRule="exact"/>
        <w:ind w:left="840" w:hanging="840"/>
        <w:rPr>
          <w:rFonts w:ascii="宋体" w:hAnsi="宋体" w:hint="eastAsia"/>
          <w:sz w:val="24"/>
        </w:rPr>
      </w:pPr>
      <w:r w:rsidRPr="004F7D47">
        <w:rPr>
          <w:rFonts w:ascii="宋体" w:hAnsi="宋体" w:hint="eastAsia"/>
          <w:sz w:val="24"/>
        </w:rPr>
        <w:t>项目施工员主要从工程技术（包括：工程测量、装饰施工、安装工程等）和质量检验方面（包括：材料实验、产品检验、计量管理等方面）进行质量管理；项目</w:t>
      </w:r>
      <w:proofErr w:type="gramStart"/>
      <w:r w:rsidRPr="004F7D47">
        <w:rPr>
          <w:rFonts w:ascii="宋体" w:hAnsi="宋体" w:hint="eastAsia"/>
          <w:sz w:val="24"/>
        </w:rPr>
        <w:t>质量员</w:t>
      </w:r>
      <w:proofErr w:type="gramEnd"/>
      <w:r w:rsidRPr="004F7D47">
        <w:rPr>
          <w:rFonts w:ascii="宋体" w:hAnsi="宋体" w:hint="eastAsia"/>
          <w:sz w:val="24"/>
        </w:rPr>
        <w:t>主要从物资供应（包括：材料供应、设备供应、机具调配等方面）和</w:t>
      </w:r>
      <w:r>
        <w:rPr>
          <w:rFonts w:ascii="宋体" w:hAnsi="宋体" w:hint="eastAsia"/>
          <w:sz w:val="24"/>
        </w:rPr>
        <w:t>经营管理（包括资金管理、成本核算、回访保修等方面）进行质量管理</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6.4 质量检测程序</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 xml:space="preserve">    质量预控及检测是保证工程质量的一个重要手段，因此，项目部从领取施工图纸到手之日起，经图纸会审，编制施工组织设计，分项分部工程质量评定，单位工程质量评定施工验收，直至竣工后保修服务，每个环节都由专人负责，专人检查，专人评定，层层把关严格执行。</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 xml:space="preserve">    同时认真接受业主和业主委派的监理单位及政府质量监督机构的指导和监</w:t>
      </w:r>
      <w:r w:rsidRPr="004F7D47">
        <w:rPr>
          <w:rFonts w:ascii="宋体" w:hAnsi="宋体" w:hint="eastAsia"/>
          <w:sz w:val="24"/>
        </w:rPr>
        <w:lastRenderedPageBreak/>
        <w:t>督，经过内外的共同作用，互相合作实现工程质量一次达到投标质量等级要求。</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6.5 工程质量预控法</w:t>
      </w:r>
    </w:p>
    <w:p w:rsidR="0012451A" w:rsidRPr="004F7D47" w:rsidRDefault="0012451A" w:rsidP="009E4179">
      <w:pPr>
        <w:numPr>
          <w:ilvl w:val="0"/>
          <w:numId w:val="30"/>
        </w:numPr>
        <w:adjustRightInd w:val="0"/>
        <w:snapToGrid w:val="0"/>
        <w:spacing w:line="400" w:lineRule="exact"/>
        <w:rPr>
          <w:rFonts w:ascii="宋体" w:hAnsi="宋体" w:hint="eastAsia"/>
          <w:sz w:val="24"/>
        </w:rPr>
      </w:pPr>
      <w:r w:rsidRPr="004F7D47">
        <w:rPr>
          <w:rFonts w:ascii="宋体" w:hAnsi="宋体" w:hint="eastAsia"/>
          <w:sz w:val="24"/>
        </w:rPr>
        <w:t>全面贯彻“预防为主”的方针，推行全面质量管理，把质量管理从事后检验转变为事先控制工序及因素，把管结果变为管因素，把质量事故消灭在萌芽状态。</w:t>
      </w:r>
    </w:p>
    <w:p w:rsidR="0012451A" w:rsidRPr="004F7D47" w:rsidRDefault="0012451A" w:rsidP="009E4179">
      <w:pPr>
        <w:numPr>
          <w:ilvl w:val="0"/>
          <w:numId w:val="30"/>
        </w:numPr>
        <w:adjustRightInd w:val="0"/>
        <w:snapToGrid w:val="0"/>
        <w:spacing w:line="400" w:lineRule="exact"/>
        <w:rPr>
          <w:rFonts w:ascii="宋体" w:hAnsi="宋体" w:hint="eastAsia"/>
          <w:sz w:val="24"/>
        </w:rPr>
      </w:pPr>
      <w:r w:rsidRPr="004F7D47">
        <w:rPr>
          <w:rFonts w:ascii="宋体" w:hAnsi="宋体" w:hint="eastAsia"/>
          <w:sz w:val="24"/>
        </w:rPr>
        <w:t>运用工程质量预控表、工程质量因素分析、对策计划表对施工过程进行主动分析、达到预防为主的目的。</w:t>
      </w:r>
    </w:p>
    <w:p w:rsidR="0012451A" w:rsidRPr="004F7D47" w:rsidRDefault="0012451A" w:rsidP="009E4179">
      <w:pPr>
        <w:numPr>
          <w:ilvl w:val="0"/>
          <w:numId w:val="30"/>
        </w:numPr>
        <w:adjustRightInd w:val="0"/>
        <w:snapToGrid w:val="0"/>
        <w:spacing w:line="400" w:lineRule="exact"/>
        <w:rPr>
          <w:rFonts w:ascii="宋体" w:hAnsi="宋体" w:hint="eastAsia"/>
          <w:sz w:val="24"/>
        </w:rPr>
      </w:pPr>
      <w:r w:rsidRPr="004F7D47">
        <w:rPr>
          <w:rFonts w:ascii="宋体" w:hAnsi="宋体" w:hint="eastAsia"/>
          <w:sz w:val="24"/>
        </w:rPr>
        <w:t>根据本工程具体情况，进行综合分析，依据灵活机动原则，确定各分项工程的特点、难度和控制程序。</w:t>
      </w:r>
      <w:r w:rsidRPr="004F7D47">
        <w:rPr>
          <w:rFonts w:ascii="宋体" w:hAnsi="宋体"/>
          <w:noProof/>
          <w:sz w:val="24"/>
        </w:rPr>
        <w:pict>
          <v:line id="_x0000_s1029" style="position:absolute;left:0;text-align:left;flip:y;z-index:251663360;mso-position-horizontal-relative:text;mso-position-vertical-relative:text" from="108pt,546pt" to="108pt,553.8pt" o:allowincell="f"/>
        </w:pict>
      </w:r>
    </w:p>
    <w:p w:rsidR="0012451A" w:rsidRPr="004F7D47" w:rsidRDefault="0012451A" w:rsidP="0012451A">
      <w:pPr>
        <w:adjustRightInd w:val="0"/>
        <w:snapToGrid w:val="0"/>
        <w:spacing w:line="400" w:lineRule="exact"/>
        <w:ind w:left="285" w:hanging="285"/>
        <w:rPr>
          <w:rFonts w:ascii="宋体" w:hAnsi="宋体" w:hint="eastAsia"/>
          <w:sz w:val="24"/>
        </w:rPr>
      </w:pPr>
      <w:r w:rsidRPr="004F7D47">
        <w:rPr>
          <w:rFonts w:ascii="宋体" w:hAnsi="宋体" w:hint="eastAsia"/>
          <w:sz w:val="24"/>
        </w:rPr>
        <w:t>6.6 技术管理预控</w:t>
      </w:r>
    </w:p>
    <w:p w:rsidR="0012451A" w:rsidRPr="004F7D47" w:rsidRDefault="0012451A" w:rsidP="0012451A">
      <w:pPr>
        <w:adjustRightInd w:val="0"/>
        <w:snapToGrid w:val="0"/>
        <w:spacing w:line="400" w:lineRule="exact"/>
        <w:ind w:left="285" w:hanging="285"/>
        <w:rPr>
          <w:rFonts w:ascii="宋体" w:hAnsi="宋体" w:hint="eastAsia"/>
          <w:sz w:val="24"/>
        </w:rPr>
      </w:pPr>
      <w:r w:rsidRPr="004F7D47">
        <w:rPr>
          <w:rFonts w:ascii="宋体" w:hAnsi="宋体" w:hint="eastAsia"/>
          <w:sz w:val="24"/>
        </w:rPr>
        <w:t xml:space="preserve">      技术管理预控主要从施工准备工作和制度不完善两个方面找出问题。进行预控：</w:t>
      </w:r>
    </w:p>
    <w:p w:rsidR="0012451A" w:rsidRPr="004F7D47" w:rsidRDefault="0012451A" w:rsidP="009E4179">
      <w:pPr>
        <w:numPr>
          <w:ilvl w:val="2"/>
          <w:numId w:val="46"/>
        </w:numPr>
        <w:tabs>
          <w:tab w:val="clear" w:pos="1995"/>
          <w:tab w:val="num" w:pos="525"/>
        </w:tabs>
        <w:adjustRightInd w:val="0"/>
        <w:snapToGrid w:val="0"/>
        <w:spacing w:line="400" w:lineRule="exact"/>
        <w:ind w:hanging="1995"/>
        <w:rPr>
          <w:rFonts w:ascii="宋体" w:hAnsi="宋体" w:hint="eastAsia"/>
          <w:sz w:val="24"/>
        </w:rPr>
      </w:pPr>
      <w:r w:rsidRPr="004F7D47">
        <w:rPr>
          <w:rFonts w:ascii="宋体" w:hAnsi="宋体" w:hint="eastAsia"/>
          <w:sz w:val="24"/>
        </w:rPr>
        <w:t>施工准备工作落实不够</w:t>
      </w:r>
    </w:p>
    <w:p w:rsidR="0012451A" w:rsidRPr="004F7D47" w:rsidRDefault="0012451A" w:rsidP="009E4179">
      <w:pPr>
        <w:numPr>
          <w:ilvl w:val="0"/>
          <w:numId w:val="47"/>
        </w:numPr>
        <w:adjustRightInd w:val="0"/>
        <w:snapToGrid w:val="0"/>
        <w:spacing w:line="400" w:lineRule="exact"/>
        <w:rPr>
          <w:rFonts w:ascii="宋体" w:hAnsi="宋体" w:hint="eastAsia"/>
          <w:sz w:val="24"/>
        </w:rPr>
      </w:pPr>
      <w:r w:rsidRPr="004F7D47">
        <w:rPr>
          <w:rFonts w:ascii="宋体" w:hAnsi="宋体" w:hint="eastAsia"/>
          <w:sz w:val="24"/>
        </w:rPr>
        <w:t>技术准备未跟上：要及时下达技术交底书和选料配料单；</w:t>
      </w:r>
    </w:p>
    <w:p w:rsidR="0012451A" w:rsidRPr="004F7D47" w:rsidRDefault="0012451A" w:rsidP="009E4179">
      <w:pPr>
        <w:numPr>
          <w:ilvl w:val="0"/>
          <w:numId w:val="47"/>
        </w:numPr>
        <w:adjustRightInd w:val="0"/>
        <w:snapToGrid w:val="0"/>
        <w:spacing w:line="400" w:lineRule="exact"/>
        <w:rPr>
          <w:rFonts w:ascii="宋体" w:hAnsi="宋体" w:hint="eastAsia"/>
          <w:sz w:val="24"/>
        </w:rPr>
      </w:pPr>
      <w:r w:rsidRPr="004F7D47">
        <w:rPr>
          <w:rFonts w:ascii="宋体" w:hAnsi="宋体" w:hint="eastAsia"/>
          <w:sz w:val="24"/>
        </w:rPr>
        <w:t>施工组织准备未跟上：要统筹协调，合理安排；</w:t>
      </w:r>
    </w:p>
    <w:p w:rsidR="0012451A" w:rsidRPr="004F7D47" w:rsidRDefault="0012451A" w:rsidP="009E4179">
      <w:pPr>
        <w:numPr>
          <w:ilvl w:val="0"/>
          <w:numId w:val="47"/>
        </w:numPr>
        <w:adjustRightInd w:val="0"/>
        <w:snapToGrid w:val="0"/>
        <w:spacing w:line="400" w:lineRule="exact"/>
        <w:rPr>
          <w:rFonts w:ascii="宋体" w:hAnsi="宋体" w:hint="eastAsia"/>
          <w:sz w:val="24"/>
        </w:rPr>
      </w:pPr>
      <w:r w:rsidRPr="004F7D47">
        <w:rPr>
          <w:rFonts w:ascii="宋体" w:hAnsi="宋体" w:hint="eastAsia"/>
          <w:sz w:val="24"/>
        </w:rPr>
        <w:t>临时变换条件和参数：要及时应变，重新进行技术交底；</w:t>
      </w:r>
    </w:p>
    <w:p w:rsidR="0012451A" w:rsidRPr="004F7D47" w:rsidRDefault="0012451A" w:rsidP="009E4179">
      <w:pPr>
        <w:numPr>
          <w:ilvl w:val="0"/>
          <w:numId w:val="47"/>
        </w:numPr>
        <w:adjustRightInd w:val="0"/>
        <w:snapToGrid w:val="0"/>
        <w:spacing w:line="400" w:lineRule="exact"/>
        <w:rPr>
          <w:rFonts w:ascii="宋体" w:hAnsi="宋体" w:hint="eastAsia"/>
          <w:sz w:val="24"/>
        </w:rPr>
      </w:pPr>
      <w:r w:rsidRPr="004F7D47">
        <w:rPr>
          <w:rFonts w:ascii="宋体" w:hAnsi="宋体" w:hint="eastAsia"/>
          <w:sz w:val="24"/>
        </w:rPr>
        <w:t>无交接班制度：严格加强换班交底手续；</w:t>
      </w:r>
    </w:p>
    <w:p w:rsidR="0012451A" w:rsidRPr="004F7D47" w:rsidRDefault="0012451A" w:rsidP="009E4179">
      <w:pPr>
        <w:numPr>
          <w:ilvl w:val="2"/>
          <w:numId w:val="46"/>
        </w:numPr>
        <w:tabs>
          <w:tab w:val="clear" w:pos="1995"/>
          <w:tab w:val="num" w:pos="840"/>
        </w:tabs>
        <w:adjustRightInd w:val="0"/>
        <w:snapToGrid w:val="0"/>
        <w:spacing w:line="400" w:lineRule="exact"/>
        <w:ind w:hanging="1995"/>
        <w:rPr>
          <w:rFonts w:ascii="宋体" w:hAnsi="宋体" w:hint="eastAsia"/>
          <w:sz w:val="24"/>
        </w:rPr>
      </w:pPr>
      <w:r w:rsidRPr="004F7D47">
        <w:rPr>
          <w:rFonts w:ascii="宋体" w:hAnsi="宋体" w:hint="eastAsia"/>
          <w:sz w:val="24"/>
        </w:rPr>
        <w:t>制度不完善：</w:t>
      </w:r>
    </w:p>
    <w:p w:rsidR="0012451A" w:rsidRPr="004F7D47" w:rsidRDefault="0012451A" w:rsidP="009E4179">
      <w:pPr>
        <w:numPr>
          <w:ilvl w:val="0"/>
          <w:numId w:val="48"/>
        </w:numPr>
        <w:adjustRightInd w:val="0"/>
        <w:snapToGrid w:val="0"/>
        <w:spacing w:line="400" w:lineRule="exact"/>
        <w:rPr>
          <w:rFonts w:ascii="宋体" w:hAnsi="宋体" w:hint="eastAsia"/>
          <w:sz w:val="24"/>
        </w:rPr>
      </w:pPr>
      <w:r w:rsidRPr="004F7D47">
        <w:rPr>
          <w:rFonts w:ascii="宋体" w:hAnsi="宋体" w:hint="eastAsia"/>
          <w:sz w:val="24"/>
        </w:rPr>
        <w:t>安全员、质检员脱岗：加强说服教育，辅以经济处罚；</w:t>
      </w:r>
    </w:p>
    <w:p w:rsidR="0012451A" w:rsidRPr="004F7D47" w:rsidRDefault="0012451A" w:rsidP="009E4179">
      <w:pPr>
        <w:numPr>
          <w:ilvl w:val="0"/>
          <w:numId w:val="48"/>
        </w:numPr>
        <w:adjustRightInd w:val="0"/>
        <w:snapToGrid w:val="0"/>
        <w:spacing w:line="400" w:lineRule="exact"/>
        <w:rPr>
          <w:rFonts w:ascii="宋体" w:hAnsi="宋体" w:hint="eastAsia"/>
          <w:sz w:val="24"/>
        </w:rPr>
      </w:pPr>
      <w:r w:rsidRPr="004F7D47">
        <w:rPr>
          <w:rFonts w:ascii="宋体" w:hAnsi="宋体" w:hint="eastAsia"/>
          <w:sz w:val="24"/>
        </w:rPr>
        <w:t>岗位责任制没落实：要明确岗位责任制；</w:t>
      </w:r>
    </w:p>
    <w:p w:rsidR="0012451A" w:rsidRPr="004F7D47" w:rsidRDefault="0012451A" w:rsidP="009E4179">
      <w:pPr>
        <w:numPr>
          <w:ilvl w:val="0"/>
          <w:numId w:val="48"/>
        </w:numPr>
        <w:adjustRightInd w:val="0"/>
        <w:snapToGrid w:val="0"/>
        <w:spacing w:line="400" w:lineRule="exact"/>
        <w:rPr>
          <w:rFonts w:ascii="宋体" w:hAnsi="宋体" w:hint="eastAsia"/>
          <w:sz w:val="24"/>
        </w:rPr>
      </w:pPr>
      <w:r w:rsidRPr="004F7D47">
        <w:rPr>
          <w:rFonts w:ascii="宋体" w:hAnsi="宋体" w:hint="eastAsia"/>
          <w:sz w:val="24"/>
        </w:rPr>
        <w:t>质检员和实验员检验不够：树立为基层服务思想，主动检查；</w:t>
      </w:r>
    </w:p>
    <w:p w:rsidR="0012451A" w:rsidRPr="004F7D47" w:rsidRDefault="0012451A" w:rsidP="009E4179">
      <w:pPr>
        <w:numPr>
          <w:ilvl w:val="0"/>
          <w:numId w:val="48"/>
        </w:numPr>
        <w:adjustRightInd w:val="0"/>
        <w:snapToGrid w:val="0"/>
        <w:spacing w:line="400" w:lineRule="exact"/>
        <w:rPr>
          <w:rFonts w:ascii="宋体" w:hAnsi="宋体" w:hint="eastAsia"/>
          <w:sz w:val="24"/>
        </w:rPr>
      </w:pPr>
      <w:r w:rsidRPr="004F7D47">
        <w:rPr>
          <w:rFonts w:ascii="宋体" w:hAnsi="宋体" w:hint="eastAsia"/>
          <w:sz w:val="24"/>
        </w:rPr>
        <w:t>邀请监理工程师检验不够：积极主动邀请监理工程师进行隐蔽检验。</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6.7 主要分项工程质量问题及预控措施</w:t>
      </w:r>
    </w:p>
    <w:p w:rsidR="0012451A" w:rsidRPr="004F7D47" w:rsidRDefault="0012451A" w:rsidP="0012451A">
      <w:pPr>
        <w:adjustRightInd w:val="0"/>
        <w:snapToGrid w:val="0"/>
        <w:spacing w:line="400" w:lineRule="exact"/>
        <w:ind w:left="180"/>
        <w:rPr>
          <w:rFonts w:ascii="宋体" w:hAnsi="宋体" w:hint="eastAsia"/>
          <w:sz w:val="24"/>
        </w:rPr>
      </w:pPr>
      <w:r w:rsidRPr="004F7D47">
        <w:rPr>
          <w:rFonts w:ascii="宋体" w:hAnsi="宋体" w:hint="eastAsia"/>
          <w:sz w:val="24"/>
        </w:rPr>
        <w:t>地面地砖饰面</w:t>
      </w:r>
    </w:p>
    <w:p w:rsidR="0012451A" w:rsidRPr="004F7D47" w:rsidRDefault="0012451A" w:rsidP="009E4179">
      <w:pPr>
        <w:numPr>
          <w:ilvl w:val="0"/>
          <w:numId w:val="31"/>
        </w:numPr>
        <w:adjustRightInd w:val="0"/>
        <w:snapToGrid w:val="0"/>
        <w:spacing w:line="400" w:lineRule="exact"/>
        <w:rPr>
          <w:rFonts w:ascii="宋体" w:hAnsi="宋体" w:hint="eastAsia"/>
          <w:sz w:val="24"/>
        </w:rPr>
      </w:pPr>
      <w:r w:rsidRPr="004F7D47">
        <w:rPr>
          <w:rFonts w:ascii="宋体" w:hAnsi="宋体" w:hint="eastAsia"/>
          <w:sz w:val="24"/>
        </w:rPr>
        <w:t>接缝不平，板面纹理不顺，色泽不匀。</w:t>
      </w:r>
    </w:p>
    <w:p w:rsidR="0012451A" w:rsidRPr="004F7D47" w:rsidRDefault="0012451A" w:rsidP="009E4179">
      <w:pPr>
        <w:numPr>
          <w:ilvl w:val="0"/>
          <w:numId w:val="31"/>
        </w:numPr>
        <w:adjustRightInd w:val="0"/>
        <w:snapToGrid w:val="0"/>
        <w:spacing w:line="400" w:lineRule="exact"/>
        <w:rPr>
          <w:rFonts w:ascii="宋体" w:hAnsi="宋体" w:hint="eastAsia"/>
          <w:sz w:val="24"/>
        </w:rPr>
      </w:pPr>
      <w:r w:rsidRPr="004F7D47">
        <w:rPr>
          <w:rFonts w:ascii="宋体" w:hAnsi="宋体" w:hint="eastAsia"/>
          <w:sz w:val="24"/>
        </w:rPr>
        <w:t>预控措施：在镶贴前先检查墙与柱、墙与墙的平直，正型情况，并各弹水平线和标高线，按长度、高度尺寸、定型加工，铺设时应注意各种石料的板面纹</w:t>
      </w:r>
      <w:r>
        <w:rPr>
          <w:rFonts w:ascii="宋体" w:hAnsi="宋体" w:hint="eastAsia"/>
          <w:sz w:val="24"/>
        </w:rPr>
        <w:t>响</w:t>
      </w:r>
      <w:r w:rsidRPr="004F7D47">
        <w:rPr>
          <w:rFonts w:ascii="宋体" w:hAnsi="宋体" w:hint="eastAsia"/>
          <w:sz w:val="24"/>
        </w:rPr>
        <w:t>，顺直试拼，对好颜色，调整花纹，使板与板之间上、下、左、右纹理通顺，颜色协调，缝子平直均匀。</w:t>
      </w:r>
    </w:p>
    <w:p w:rsidR="0012451A" w:rsidRPr="004F7D47" w:rsidRDefault="0012451A" w:rsidP="009E4179">
      <w:pPr>
        <w:numPr>
          <w:ilvl w:val="0"/>
          <w:numId w:val="31"/>
        </w:numPr>
        <w:adjustRightInd w:val="0"/>
        <w:snapToGrid w:val="0"/>
        <w:spacing w:line="400" w:lineRule="exact"/>
        <w:rPr>
          <w:rFonts w:ascii="宋体" w:hAnsi="宋体" w:hint="eastAsia"/>
          <w:sz w:val="24"/>
        </w:rPr>
      </w:pPr>
      <w:r w:rsidRPr="004F7D47">
        <w:rPr>
          <w:rFonts w:ascii="宋体" w:hAnsi="宋体" w:hint="eastAsia"/>
          <w:sz w:val="24"/>
        </w:rPr>
        <w:t>空鼓、脱落、开裂。</w:t>
      </w:r>
    </w:p>
    <w:p w:rsidR="0012451A" w:rsidRPr="004F7D47" w:rsidRDefault="0012451A" w:rsidP="009E4179">
      <w:pPr>
        <w:numPr>
          <w:ilvl w:val="0"/>
          <w:numId w:val="31"/>
        </w:numPr>
        <w:adjustRightInd w:val="0"/>
        <w:snapToGrid w:val="0"/>
        <w:spacing w:line="400" w:lineRule="exact"/>
        <w:rPr>
          <w:rFonts w:ascii="宋体" w:hAnsi="宋体" w:hint="eastAsia"/>
          <w:sz w:val="24"/>
        </w:rPr>
      </w:pPr>
      <w:r w:rsidRPr="004F7D47">
        <w:rPr>
          <w:rFonts w:ascii="宋体" w:hAnsi="宋体" w:hint="eastAsia"/>
          <w:sz w:val="24"/>
        </w:rPr>
        <w:t>预控措施：基层清理干净，砂石的配合比要正确，墙面砖铺贴，</w:t>
      </w:r>
      <w:proofErr w:type="gramStart"/>
      <w:r w:rsidRPr="004F7D47">
        <w:rPr>
          <w:rFonts w:ascii="宋体" w:hAnsi="宋体" w:hint="eastAsia"/>
          <w:sz w:val="24"/>
        </w:rPr>
        <w:t>在刷纯水</w:t>
      </w:r>
      <w:proofErr w:type="gramEnd"/>
      <w:r w:rsidRPr="004F7D47">
        <w:rPr>
          <w:rFonts w:ascii="宋体" w:hAnsi="宋体" w:hint="eastAsia"/>
          <w:sz w:val="24"/>
        </w:rPr>
        <w:t>泥浆结合层后，要紧跟抹粘结层砂石，随贴、粘贴的砂浆不宜过厚，面积不宜过大，防止空鼓、脱落。</w:t>
      </w:r>
    </w:p>
    <w:p w:rsidR="0012451A" w:rsidRPr="004F7D47" w:rsidRDefault="0012451A" w:rsidP="009E4179">
      <w:pPr>
        <w:numPr>
          <w:ilvl w:val="0"/>
          <w:numId w:val="31"/>
        </w:numPr>
        <w:adjustRightInd w:val="0"/>
        <w:snapToGrid w:val="0"/>
        <w:spacing w:line="400" w:lineRule="exact"/>
        <w:rPr>
          <w:rFonts w:ascii="宋体" w:hAnsi="宋体" w:hint="eastAsia"/>
          <w:sz w:val="24"/>
        </w:rPr>
      </w:pPr>
      <w:r w:rsidRPr="004F7D47">
        <w:rPr>
          <w:rFonts w:ascii="宋体" w:hAnsi="宋体" w:hint="eastAsia"/>
          <w:sz w:val="24"/>
        </w:rPr>
        <w:lastRenderedPageBreak/>
        <w:t>碰损、污染等现象。</w:t>
      </w:r>
    </w:p>
    <w:p w:rsidR="0012451A" w:rsidRPr="004F7D47" w:rsidRDefault="0012451A" w:rsidP="009E4179">
      <w:pPr>
        <w:numPr>
          <w:ilvl w:val="0"/>
          <w:numId w:val="31"/>
        </w:numPr>
        <w:adjustRightInd w:val="0"/>
        <w:snapToGrid w:val="0"/>
        <w:spacing w:line="400" w:lineRule="exact"/>
        <w:rPr>
          <w:rFonts w:ascii="宋体" w:hAnsi="宋体" w:hint="eastAsia"/>
          <w:sz w:val="24"/>
        </w:rPr>
      </w:pPr>
      <w:r w:rsidRPr="004F7D47">
        <w:rPr>
          <w:rFonts w:ascii="宋体" w:hAnsi="宋体" w:hint="eastAsia"/>
          <w:sz w:val="24"/>
        </w:rPr>
        <w:t>预控措施：主要的板材在搬运，堆放中要轻放，堆放整齐，防止棱角受损坏，有损坏不得使用。各板材颗粒有一定的空隙和染色能力，遇到有色液体，使令渗透吸收，造成板面污染，注意成品保护。</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6.8  施工现场操作规程</w:t>
      </w:r>
    </w:p>
    <w:p w:rsidR="0012451A" w:rsidRPr="004F7D47" w:rsidRDefault="0012451A" w:rsidP="009E4179">
      <w:pPr>
        <w:numPr>
          <w:ilvl w:val="0"/>
          <w:numId w:val="32"/>
        </w:numPr>
        <w:adjustRightInd w:val="0"/>
        <w:snapToGrid w:val="0"/>
        <w:spacing w:line="400" w:lineRule="exact"/>
        <w:rPr>
          <w:rFonts w:ascii="宋体" w:hAnsi="宋体" w:hint="eastAsia"/>
          <w:sz w:val="24"/>
        </w:rPr>
      </w:pPr>
      <w:r w:rsidRPr="004F7D47">
        <w:rPr>
          <w:rFonts w:ascii="宋体" w:hAnsi="宋体" w:hint="eastAsia"/>
          <w:sz w:val="24"/>
        </w:rPr>
        <w:t>各类机具使用操作规程</w:t>
      </w:r>
    </w:p>
    <w:p w:rsidR="0012451A" w:rsidRPr="004F7D47" w:rsidRDefault="0012451A" w:rsidP="009E4179">
      <w:pPr>
        <w:numPr>
          <w:ilvl w:val="0"/>
          <w:numId w:val="33"/>
        </w:numPr>
        <w:adjustRightInd w:val="0"/>
        <w:snapToGrid w:val="0"/>
        <w:spacing w:line="400" w:lineRule="exact"/>
        <w:rPr>
          <w:rFonts w:ascii="宋体" w:hAnsi="宋体" w:hint="eastAsia"/>
          <w:sz w:val="24"/>
        </w:rPr>
      </w:pPr>
      <w:r w:rsidRPr="004F7D47">
        <w:rPr>
          <w:rFonts w:ascii="宋体" w:hAnsi="宋体" w:hint="eastAsia"/>
          <w:sz w:val="24"/>
        </w:rPr>
        <w:t>量具：</w:t>
      </w:r>
      <w:proofErr w:type="gramStart"/>
      <w:r w:rsidRPr="004F7D47">
        <w:rPr>
          <w:rFonts w:ascii="宋体" w:hAnsi="宋体" w:hint="eastAsia"/>
          <w:sz w:val="24"/>
        </w:rPr>
        <w:t>尺面应</w:t>
      </w:r>
      <w:proofErr w:type="gramEnd"/>
      <w:r w:rsidRPr="004F7D47">
        <w:rPr>
          <w:rFonts w:ascii="宋体" w:hAnsi="宋体" w:hint="eastAsia"/>
          <w:sz w:val="24"/>
        </w:rPr>
        <w:t>经常擦净，不可用来刮污垢、撬物件等，以免损伤。较长时间不用，应上油保养，平时应放置于明</w:t>
      </w:r>
      <w:proofErr w:type="gramStart"/>
      <w:r w:rsidRPr="004F7D47">
        <w:rPr>
          <w:rFonts w:ascii="宋体" w:hAnsi="宋体" w:hint="eastAsia"/>
          <w:sz w:val="24"/>
        </w:rPr>
        <w:t>凉干</w:t>
      </w:r>
      <w:proofErr w:type="gramEnd"/>
      <w:r w:rsidRPr="004F7D47">
        <w:rPr>
          <w:rFonts w:ascii="宋体" w:hAnsi="宋体" w:hint="eastAsia"/>
          <w:sz w:val="24"/>
        </w:rPr>
        <w:t>燥处。</w:t>
      </w:r>
    </w:p>
    <w:p w:rsidR="0012451A" w:rsidRPr="004F7D47" w:rsidRDefault="0012451A" w:rsidP="009E4179">
      <w:pPr>
        <w:numPr>
          <w:ilvl w:val="0"/>
          <w:numId w:val="33"/>
        </w:numPr>
        <w:adjustRightInd w:val="0"/>
        <w:snapToGrid w:val="0"/>
        <w:spacing w:line="400" w:lineRule="exact"/>
        <w:rPr>
          <w:rFonts w:ascii="宋体" w:hAnsi="宋体" w:hint="eastAsia"/>
          <w:sz w:val="24"/>
        </w:rPr>
      </w:pPr>
      <w:r w:rsidRPr="004F7D47">
        <w:rPr>
          <w:rFonts w:ascii="宋体" w:hAnsi="宋体" w:hint="eastAsia"/>
          <w:sz w:val="24"/>
        </w:rPr>
        <w:t>刀具：切割、套丝等刀具，使用时，应核对规格和型号是否适用加工件，加工过程应加油冷却和润滑，不用时应擦净上油保管。</w:t>
      </w:r>
    </w:p>
    <w:p w:rsidR="0012451A" w:rsidRPr="004F7D47" w:rsidRDefault="0012451A" w:rsidP="009E4179">
      <w:pPr>
        <w:numPr>
          <w:ilvl w:val="0"/>
          <w:numId w:val="33"/>
        </w:numPr>
        <w:tabs>
          <w:tab w:val="clear" w:pos="1410"/>
        </w:tabs>
        <w:adjustRightInd w:val="0"/>
        <w:snapToGrid w:val="0"/>
        <w:spacing w:line="400" w:lineRule="exact"/>
        <w:rPr>
          <w:rFonts w:ascii="宋体" w:hAnsi="宋体" w:hint="eastAsia"/>
          <w:sz w:val="24"/>
        </w:rPr>
      </w:pPr>
      <w:r w:rsidRPr="004F7D47">
        <w:rPr>
          <w:rFonts w:ascii="宋体" w:hAnsi="宋体" w:hint="eastAsia"/>
          <w:sz w:val="24"/>
        </w:rPr>
        <w:t>一般碳钢工具：应放置于阴凉干燥处，排列整齐，防止锈蚀。除齿轮、滚珠处需上油润滑外，其余部分不宜沾油，防止使用时打滑。</w:t>
      </w:r>
    </w:p>
    <w:p w:rsidR="0012451A" w:rsidRPr="004F7D47" w:rsidRDefault="0012451A" w:rsidP="009E4179">
      <w:pPr>
        <w:numPr>
          <w:ilvl w:val="0"/>
          <w:numId w:val="32"/>
        </w:numPr>
        <w:adjustRightInd w:val="0"/>
        <w:snapToGrid w:val="0"/>
        <w:spacing w:line="400" w:lineRule="exact"/>
        <w:rPr>
          <w:rFonts w:ascii="宋体" w:hAnsi="宋体" w:hint="eastAsia"/>
          <w:sz w:val="24"/>
        </w:rPr>
      </w:pPr>
      <w:r w:rsidRPr="004F7D47">
        <w:rPr>
          <w:rFonts w:ascii="宋体" w:hAnsi="宋体" w:hint="eastAsia"/>
          <w:sz w:val="24"/>
        </w:rPr>
        <w:t>顶棚工程施工操作规程</w:t>
      </w:r>
    </w:p>
    <w:p w:rsidR="0012451A" w:rsidRPr="004F7D47" w:rsidRDefault="0012451A" w:rsidP="009E4179">
      <w:pPr>
        <w:numPr>
          <w:ilvl w:val="0"/>
          <w:numId w:val="34"/>
        </w:numPr>
        <w:adjustRightInd w:val="0"/>
        <w:snapToGrid w:val="0"/>
        <w:spacing w:line="400" w:lineRule="exact"/>
        <w:rPr>
          <w:rFonts w:ascii="宋体" w:hAnsi="宋体" w:hint="eastAsia"/>
          <w:sz w:val="24"/>
        </w:rPr>
      </w:pPr>
      <w:r w:rsidRPr="004F7D47">
        <w:rPr>
          <w:rFonts w:ascii="宋体" w:hAnsi="宋体" w:hint="eastAsia"/>
          <w:sz w:val="24"/>
        </w:rPr>
        <w:t>在现浇混凝土板，按设计要求设置预埋件或吊顶连接件。</w:t>
      </w:r>
    </w:p>
    <w:p w:rsidR="0012451A" w:rsidRPr="004F7D47" w:rsidRDefault="0012451A" w:rsidP="009E4179">
      <w:pPr>
        <w:numPr>
          <w:ilvl w:val="0"/>
          <w:numId w:val="34"/>
        </w:numPr>
        <w:adjustRightInd w:val="0"/>
        <w:snapToGrid w:val="0"/>
        <w:spacing w:line="400" w:lineRule="exact"/>
        <w:rPr>
          <w:rFonts w:ascii="宋体" w:hAnsi="宋体" w:hint="eastAsia"/>
          <w:sz w:val="24"/>
        </w:rPr>
      </w:pPr>
      <w:r w:rsidRPr="004F7D47">
        <w:rPr>
          <w:rFonts w:ascii="宋体" w:hAnsi="宋体" w:hint="eastAsia"/>
          <w:sz w:val="24"/>
        </w:rPr>
        <w:t>吊顶内通风、水电管道及上人吊顶内的人行安装通道应安装完毕，消防管道安装好并试压合格。</w:t>
      </w:r>
    </w:p>
    <w:p w:rsidR="0012451A" w:rsidRPr="004F7D47" w:rsidRDefault="0012451A" w:rsidP="009E4179">
      <w:pPr>
        <w:numPr>
          <w:ilvl w:val="0"/>
          <w:numId w:val="34"/>
        </w:numPr>
        <w:adjustRightInd w:val="0"/>
        <w:snapToGrid w:val="0"/>
        <w:spacing w:line="400" w:lineRule="exact"/>
        <w:rPr>
          <w:rFonts w:ascii="宋体" w:hAnsi="宋体" w:hint="eastAsia"/>
          <w:sz w:val="24"/>
        </w:rPr>
      </w:pPr>
      <w:r w:rsidRPr="004F7D47">
        <w:rPr>
          <w:rFonts w:ascii="宋体" w:hAnsi="宋体" w:hint="eastAsia"/>
          <w:sz w:val="24"/>
        </w:rPr>
        <w:t>吊顶的灯槽、斜撑、</w:t>
      </w:r>
      <w:proofErr w:type="gramStart"/>
      <w:r w:rsidRPr="004F7D47">
        <w:rPr>
          <w:rFonts w:ascii="宋体" w:hAnsi="宋体" w:hint="eastAsia"/>
          <w:sz w:val="24"/>
        </w:rPr>
        <w:t>剪刀撑应按</w:t>
      </w:r>
      <w:proofErr w:type="gramEnd"/>
      <w:r w:rsidRPr="004F7D47">
        <w:rPr>
          <w:rFonts w:ascii="宋体" w:hAnsi="宋体" w:hint="eastAsia"/>
          <w:sz w:val="24"/>
        </w:rPr>
        <w:t>设计及工程情况适当布置。轻钢龙骨应吊在主龙骨或附加龙骨上，重型灯具、电扇及管道应直接在结构层设置吊钩，不得与吊顶龙骨连接。</w:t>
      </w:r>
    </w:p>
    <w:p w:rsidR="0012451A" w:rsidRPr="004F7D47" w:rsidRDefault="0012451A" w:rsidP="009E4179">
      <w:pPr>
        <w:numPr>
          <w:ilvl w:val="0"/>
          <w:numId w:val="34"/>
        </w:numPr>
        <w:adjustRightInd w:val="0"/>
        <w:snapToGrid w:val="0"/>
        <w:spacing w:line="400" w:lineRule="exact"/>
        <w:rPr>
          <w:rFonts w:ascii="宋体" w:hAnsi="宋体" w:hint="eastAsia"/>
          <w:sz w:val="24"/>
        </w:rPr>
      </w:pPr>
      <w:r w:rsidRPr="004F7D47">
        <w:rPr>
          <w:rFonts w:ascii="宋体" w:hAnsi="宋体" w:hint="eastAsia"/>
          <w:sz w:val="24"/>
        </w:rPr>
        <w:t>罩面板应按规格、颜色等进行分类选配。</w:t>
      </w:r>
    </w:p>
    <w:p w:rsidR="0012451A" w:rsidRPr="004F7D47" w:rsidRDefault="0012451A" w:rsidP="009E4179">
      <w:pPr>
        <w:numPr>
          <w:ilvl w:val="0"/>
          <w:numId w:val="32"/>
        </w:numPr>
        <w:adjustRightInd w:val="0"/>
        <w:snapToGrid w:val="0"/>
        <w:spacing w:line="400" w:lineRule="exact"/>
        <w:rPr>
          <w:rFonts w:ascii="宋体" w:hAnsi="宋体" w:hint="eastAsia"/>
          <w:sz w:val="24"/>
        </w:rPr>
      </w:pPr>
      <w:r w:rsidRPr="004F7D47">
        <w:rPr>
          <w:rFonts w:ascii="宋体" w:hAnsi="宋体" w:hint="eastAsia"/>
          <w:sz w:val="24"/>
        </w:rPr>
        <w:t>饰面工程施工操作规程</w:t>
      </w:r>
    </w:p>
    <w:p w:rsidR="0012451A" w:rsidRPr="004F7D47" w:rsidRDefault="0012451A" w:rsidP="009E4179">
      <w:pPr>
        <w:numPr>
          <w:ilvl w:val="0"/>
          <w:numId w:val="35"/>
        </w:numPr>
        <w:adjustRightInd w:val="0"/>
        <w:snapToGrid w:val="0"/>
        <w:spacing w:line="400" w:lineRule="exact"/>
        <w:rPr>
          <w:rFonts w:ascii="宋体" w:hAnsi="宋体" w:hint="eastAsia"/>
          <w:sz w:val="24"/>
        </w:rPr>
      </w:pPr>
      <w:r w:rsidRPr="004F7D47">
        <w:rPr>
          <w:rFonts w:ascii="宋体" w:hAnsi="宋体" w:hint="eastAsia"/>
          <w:sz w:val="24"/>
        </w:rPr>
        <w:t>饰面工程的材料品种、规格、图案、线条、固定方法和粘结材料，应符合设计要求。</w:t>
      </w:r>
    </w:p>
    <w:p w:rsidR="0012451A" w:rsidRPr="004F7D47" w:rsidRDefault="0012451A" w:rsidP="009E4179">
      <w:pPr>
        <w:numPr>
          <w:ilvl w:val="0"/>
          <w:numId w:val="35"/>
        </w:numPr>
        <w:adjustRightInd w:val="0"/>
        <w:snapToGrid w:val="0"/>
        <w:spacing w:line="400" w:lineRule="exact"/>
        <w:rPr>
          <w:rFonts w:ascii="宋体" w:hAnsi="宋体" w:hint="eastAsia"/>
          <w:sz w:val="24"/>
        </w:rPr>
      </w:pPr>
      <w:r w:rsidRPr="004F7D47">
        <w:rPr>
          <w:rFonts w:ascii="宋体" w:hAnsi="宋体" w:hint="eastAsia"/>
          <w:sz w:val="24"/>
        </w:rPr>
        <w:t>铺贴、安装饰面板、饰面砖的基体，应具有足够的 强度。刚度和稳定性，其质量应符合现行有关结构及施工验收规范。</w:t>
      </w:r>
    </w:p>
    <w:p w:rsidR="0012451A" w:rsidRPr="004F7D47" w:rsidRDefault="0012451A" w:rsidP="009E4179">
      <w:pPr>
        <w:numPr>
          <w:ilvl w:val="0"/>
          <w:numId w:val="35"/>
        </w:numPr>
        <w:adjustRightInd w:val="0"/>
        <w:snapToGrid w:val="0"/>
        <w:spacing w:line="400" w:lineRule="exact"/>
        <w:rPr>
          <w:rFonts w:ascii="宋体" w:hAnsi="宋体" w:hint="eastAsia"/>
          <w:sz w:val="24"/>
        </w:rPr>
      </w:pPr>
      <w:r w:rsidRPr="004F7D47">
        <w:rPr>
          <w:rFonts w:ascii="宋体" w:hAnsi="宋体" w:hint="eastAsia"/>
          <w:sz w:val="24"/>
        </w:rPr>
        <w:t>饰面工程施工前，应先将门窗框固定好，门窗周边所用嵌塞缝隙的材料应符合设计要求，</w:t>
      </w:r>
      <w:proofErr w:type="gramStart"/>
      <w:r w:rsidRPr="004F7D47">
        <w:rPr>
          <w:rFonts w:ascii="宋体" w:hAnsi="宋体" w:hint="eastAsia"/>
          <w:sz w:val="24"/>
        </w:rPr>
        <w:t>嵌塞应严密</w:t>
      </w:r>
      <w:proofErr w:type="gramEnd"/>
      <w:r w:rsidRPr="004F7D47">
        <w:rPr>
          <w:rFonts w:ascii="宋体" w:hAnsi="宋体" w:hint="eastAsia"/>
          <w:sz w:val="24"/>
        </w:rPr>
        <w:t>，并事先在门窗框上贴好保护膜。</w:t>
      </w:r>
    </w:p>
    <w:p w:rsidR="0012451A" w:rsidRPr="004F7D47" w:rsidRDefault="0012451A" w:rsidP="009E4179">
      <w:pPr>
        <w:numPr>
          <w:ilvl w:val="0"/>
          <w:numId w:val="35"/>
        </w:numPr>
        <w:adjustRightInd w:val="0"/>
        <w:snapToGrid w:val="0"/>
        <w:spacing w:line="400" w:lineRule="exact"/>
        <w:rPr>
          <w:rFonts w:ascii="宋体" w:hAnsi="宋体" w:hint="eastAsia"/>
          <w:sz w:val="24"/>
        </w:rPr>
      </w:pPr>
      <w:r w:rsidRPr="004F7D47">
        <w:rPr>
          <w:rFonts w:ascii="宋体" w:hAnsi="宋体" w:hint="eastAsia"/>
          <w:sz w:val="24"/>
        </w:rPr>
        <w:t>饰面材料应镶贴在洁净粗糙的基层上，用胶粘剂粘贴好的饰面基层应平整。光滑的基层镶贴前应作技术处理。基层上的浮砂浆、尘土和油渍等应清除干净。</w:t>
      </w:r>
    </w:p>
    <w:p w:rsidR="0012451A" w:rsidRPr="004F7D47" w:rsidRDefault="0012451A" w:rsidP="009E4179">
      <w:pPr>
        <w:numPr>
          <w:ilvl w:val="0"/>
          <w:numId w:val="32"/>
        </w:numPr>
        <w:adjustRightInd w:val="0"/>
        <w:snapToGrid w:val="0"/>
        <w:spacing w:line="400" w:lineRule="exact"/>
        <w:rPr>
          <w:rFonts w:ascii="宋体" w:hAnsi="宋体" w:hint="eastAsia"/>
          <w:sz w:val="24"/>
        </w:rPr>
      </w:pPr>
      <w:r w:rsidRPr="004F7D47">
        <w:rPr>
          <w:rFonts w:ascii="宋体" w:hAnsi="宋体" w:hint="eastAsia"/>
          <w:sz w:val="24"/>
        </w:rPr>
        <w:t>油漆涂料工程施工操作规程</w:t>
      </w:r>
    </w:p>
    <w:p w:rsidR="0012451A" w:rsidRPr="004F7D47" w:rsidRDefault="0012451A" w:rsidP="009E4179">
      <w:pPr>
        <w:numPr>
          <w:ilvl w:val="0"/>
          <w:numId w:val="36"/>
        </w:numPr>
        <w:adjustRightInd w:val="0"/>
        <w:snapToGrid w:val="0"/>
        <w:spacing w:line="400" w:lineRule="exact"/>
        <w:rPr>
          <w:rFonts w:ascii="宋体" w:hAnsi="宋体" w:hint="eastAsia"/>
          <w:sz w:val="24"/>
        </w:rPr>
      </w:pPr>
      <w:r w:rsidRPr="004F7D47">
        <w:rPr>
          <w:rFonts w:ascii="宋体" w:hAnsi="宋体" w:hint="eastAsia"/>
          <w:sz w:val="24"/>
        </w:rPr>
        <w:t>涂料的等级和产品的品种，应符合设计要求和现行有关产品国家标准的规定、施工前应根据设计要求选择材料和确定涂饰标准。</w:t>
      </w:r>
    </w:p>
    <w:p w:rsidR="0012451A" w:rsidRPr="004F7D47" w:rsidRDefault="0012451A" w:rsidP="009E4179">
      <w:pPr>
        <w:numPr>
          <w:ilvl w:val="0"/>
          <w:numId w:val="36"/>
        </w:numPr>
        <w:adjustRightInd w:val="0"/>
        <w:snapToGrid w:val="0"/>
        <w:spacing w:line="400" w:lineRule="exact"/>
        <w:rPr>
          <w:rFonts w:ascii="宋体" w:hAnsi="宋体" w:hint="eastAsia"/>
          <w:sz w:val="24"/>
        </w:rPr>
      </w:pPr>
      <w:r w:rsidRPr="004F7D47">
        <w:rPr>
          <w:rFonts w:ascii="宋体" w:hAnsi="宋体" w:hint="eastAsia"/>
          <w:sz w:val="24"/>
        </w:rPr>
        <w:lastRenderedPageBreak/>
        <w:t>油漆工程应在室内抹灰和装修已完成。基层或基体的质量检验合格，其含水率：木料制品不得大于12%，它的金属面不得潮湿或有水迹。水、暖、卫生器具及管线已试压合格。</w:t>
      </w:r>
    </w:p>
    <w:p w:rsidR="0012451A" w:rsidRPr="004F7D47" w:rsidRDefault="0012451A" w:rsidP="009E4179">
      <w:pPr>
        <w:numPr>
          <w:ilvl w:val="0"/>
          <w:numId w:val="36"/>
        </w:numPr>
        <w:adjustRightInd w:val="0"/>
        <w:snapToGrid w:val="0"/>
        <w:spacing w:line="400" w:lineRule="exact"/>
        <w:rPr>
          <w:rFonts w:ascii="宋体" w:hAnsi="宋体" w:hint="eastAsia"/>
          <w:sz w:val="24"/>
        </w:rPr>
      </w:pPr>
      <w:r w:rsidRPr="004F7D47">
        <w:rPr>
          <w:rFonts w:ascii="宋体" w:hAnsi="宋体" w:hint="eastAsia"/>
          <w:sz w:val="24"/>
        </w:rPr>
        <w:t>油漆材料使用时，应注意配套性，即腻子、底漆、面漆、稀释剂等，其相互间的材料性质必须相容。</w:t>
      </w:r>
    </w:p>
    <w:p w:rsidR="0012451A" w:rsidRPr="004F7D47" w:rsidRDefault="0012451A" w:rsidP="009E4179">
      <w:pPr>
        <w:numPr>
          <w:ilvl w:val="0"/>
          <w:numId w:val="36"/>
        </w:numPr>
        <w:adjustRightInd w:val="0"/>
        <w:snapToGrid w:val="0"/>
        <w:spacing w:line="400" w:lineRule="exact"/>
        <w:rPr>
          <w:rFonts w:ascii="宋体" w:hAnsi="宋体" w:hint="eastAsia"/>
          <w:sz w:val="24"/>
        </w:rPr>
      </w:pPr>
      <w:r w:rsidRPr="004F7D47">
        <w:rPr>
          <w:rFonts w:ascii="宋体" w:hAnsi="宋体" w:hint="eastAsia"/>
          <w:sz w:val="24"/>
        </w:rPr>
        <w:t>油漆的工作粘度或稠度，必须加以控制，使其在涂饰时，不流坠、不显刷纹。涂饰过程中不得任意稀释。所有油漆在涂饰前和涂饰过程中，应搅拌均匀。</w:t>
      </w:r>
    </w:p>
    <w:p w:rsidR="0012451A" w:rsidRPr="004F7D47" w:rsidRDefault="0012451A" w:rsidP="009E4179">
      <w:pPr>
        <w:numPr>
          <w:ilvl w:val="0"/>
          <w:numId w:val="32"/>
        </w:numPr>
        <w:adjustRightInd w:val="0"/>
        <w:snapToGrid w:val="0"/>
        <w:spacing w:line="400" w:lineRule="exact"/>
        <w:rPr>
          <w:rFonts w:ascii="宋体" w:hAnsi="宋体" w:hint="eastAsia"/>
          <w:sz w:val="24"/>
        </w:rPr>
      </w:pPr>
      <w:r w:rsidRPr="004F7D47">
        <w:rPr>
          <w:rFonts w:ascii="宋体" w:hAnsi="宋体" w:hint="eastAsia"/>
          <w:sz w:val="24"/>
        </w:rPr>
        <w:t>饰品工程施工操作规程</w:t>
      </w:r>
    </w:p>
    <w:p w:rsidR="0012451A" w:rsidRPr="004F7D47" w:rsidRDefault="0012451A" w:rsidP="009E4179">
      <w:pPr>
        <w:numPr>
          <w:ilvl w:val="0"/>
          <w:numId w:val="37"/>
        </w:numPr>
        <w:adjustRightInd w:val="0"/>
        <w:snapToGrid w:val="0"/>
        <w:spacing w:line="400" w:lineRule="exact"/>
        <w:rPr>
          <w:rFonts w:ascii="宋体" w:hAnsi="宋体" w:hint="eastAsia"/>
          <w:sz w:val="24"/>
        </w:rPr>
      </w:pPr>
      <w:r w:rsidRPr="004F7D47">
        <w:rPr>
          <w:rFonts w:ascii="宋体" w:hAnsi="宋体" w:hint="eastAsia"/>
          <w:sz w:val="24"/>
        </w:rPr>
        <w:t>饰品安装部位，应在结构施工阶段，按设计及施工要求预埋木砖、铁件、锚固连接件或预留孔洞。预埋的木砖必须涂刷防腐剂，</w:t>
      </w:r>
      <w:proofErr w:type="gramStart"/>
      <w:r w:rsidRPr="004F7D47">
        <w:rPr>
          <w:rFonts w:ascii="宋体" w:hAnsi="宋体" w:hint="eastAsia"/>
          <w:sz w:val="24"/>
        </w:rPr>
        <w:t>铁件须经</w:t>
      </w:r>
      <w:proofErr w:type="gramEnd"/>
      <w:r w:rsidRPr="004F7D47">
        <w:rPr>
          <w:rFonts w:ascii="宋体" w:hAnsi="宋体" w:hint="eastAsia"/>
          <w:sz w:val="24"/>
        </w:rPr>
        <w:t>防锈处理。</w:t>
      </w:r>
    </w:p>
    <w:p w:rsidR="0012451A" w:rsidRPr="004F7D47" w:rsidRDefault="0012451A" w:rsidP="009E4179">
      <w:pPr>
        <w:numPr>
          <w:ilvl w:val="0"/>
          <w:numId w:val="37"/>
        </w:numPr>
        <w:adjustRightInd w:val="0"/>
        <w:snapToGrid w:val="0"/>
        <w:spacing w:line="400" w:lineRule="exact"/>
        <w:rPr>
          <w:rFonts w:ascii="宋体" w:hAnsi="宋体" w:hint="eastAsia"/>
          <w:sz w:val="24"/>
        </w:rPr>
      </w:pPr>
      <w:r w:rsidRPr="004F7D47">
        <w:rPr>
          <w:rFonts w:ascii="宋体" w:hAnsi="宋体" w:hint="eastAsia"/>
          <w:sz w:val="24"/>
        </w:rPr>
        <w:t>当原有结构施工中未作预埋处理时，在混凝土结构及墙体上可采用电</w:t>
      </w:r>
      <w:proofErr w:type="gramStart"/>
      <w:r w:rsidRPr="004F7D47">
        <w:rPr>
          <w:rFonts w:ascii="宋体" w:hAnsi="宋体" w:hint="eastAsia"/>
          <w:sz w:val="24"/>
        </w:rPr>
        <w:t>钻孔埋如镀锌铁</w:t>
      </w:r>
      <w:proofErr w:type="gramEnd"/>
      <w:r w:rsidRPr="004F7D47">
        <w:rPr>
          <w:rFonts w:ascii="宋体" w:hAnsi="宋体" w:hint="eastAsia"/>
          <w:sz w:val="24"/>
        </w:rPr>
        <w:t>膨胀螺栓或尼龙胀管。木</w:t>
      </w:r>
      <w:proofErr w:type="gramStart"/>
      <w:r w:rsidRPr="004F7D47">
        <w:rPr>
          <w:rFonts w:ascii="宋体" w:hAnsi="宋体" w:hint="eastAsia"/>
          <w:sz w:val="24"/>
        </w:rPr>
        <w:t>砧</w:t>
      </w:r>
      <w:proofErr w:type="gramEnd"/>
      <w:r w:rsidRPr="004F7D47">
        <w:rPr>
          <w:rFonts w:ascii="宋体" w:hAnsi="宋体" w:hint="eastAsia"/>
          <w:sz w:val="24"/>
        </w:rPr>
        <w:t>等锚固联接件，对较重的装饰件（如金属、石材），采用镀锌铁膨胀螺栓，对轻型的装饰件，可采用尼龙胀管或木</w:t>
      </w:r>
      <w:proofErr w:type="gramStart"/>
      <w:r w:rsidRPr="004F7D47">
        <w:rPr>
          <w:rFonts w:ascii="宋体" w:hAnsi="宋体" w:hint="eastAsia"/>
          <w:sz w:val="24"/>
        </w:rPr>
        <w:t>砧</w:t>
      </w:r>
      <w:proofErr w:type="gramEnd"/>
      <w:r w:rsidRPr="004F7D47">
        <w:rPr>
          <w:rFonts w:ascii="宋体" w:hAnsi="宋体" w:hint="eastAsia"/>
          <w:sz w:val="24"/>
        </w:rPr>
        <w:t>。</w:t>
      </w:r>
    </w:p>
    <w:p w:rsidR="0012451A" w:rsidRPr="004F7D47" w:rsidRDefault="0012451A" w:rsidP="0012451A">
      <w:pPr>
        <w:adjustRightInd w:val="0"/>
        <w:snapToGrid w:val="0"/>
        <w:spacing w:line="400" w:lineRule="exact"/>
        <w:ind w:left="435"/>
        <w:rPr>
          <w:rFonts w:ascii="宋体" w:hAnsi="宋体" w:hint="eastAsia"/>
          <w:sz w:val="24"/>
        </w:rPr>
      </w:pPr>
      <w:r w:rsidRPr="004F7D47">
        <w:rPr>
          <w:rFonts w:ascii="宋体" w:hAnsi="宋体" w:hint="eastAsia"/>
          <w:sz w:val="24"/>
        </w:rPr>
        <w:t>6.9  施工检测程序</w:t>
      </w:r>
    </w:p>
    <w:p w:rsidR="0012451A" w:rsidRPr="004F7D47" w:rsidRDefault="0012451A" w:rsidP="009E4179">
      <w:pPr>
        <w:numPr>
          <w:ilvl w:val="0"/>
          <w:numId w:val="38"/>
        </w:numPr>
        <w:adjustRightInd w:val="0"/>
        <w:snapToGrid w:val="0"/>
        <w:spacing w:line="400" w:lineRule="exact"/>
        <w:rPr>
          <w:rFonts w:ascii="宋体" w:hAnsi="宋体" w:hint="eastAsia"/>
          <w:sz w:val="24"/>
        </w:rPr>
      </w:pPr>
      <w:r w:rsidRPr="004F7D47">
        <w:rPr>
          <w:rFonts w:ascii="宋体" w:hAnsi="宋体" w:hint="eastAsia"/>
          <w:sz w:val="24"/>
        </w:rPr>
        <w:t>施工工序的质量控制</w:t>
      </w:r>
    </w:p>
    <w:p w:rsidR="0012451A" w:rsidRPr="004F7D47" w:rsidRDefault="0012451A" w:rsidP="0012451A">
      <w:pPr>
        <w:adjustRightInd w:val="0"/>
        <w:snapToGrid w:val="0"/>
        <w:spacing w:line="400" w:lineRule="exact"/>
        <w:ind w:left="1050" w:hanging="480"/>
        <w:rPr>
          <w:rFonts w:ascii="宋体" w:hAnsi="宋体" w:hint="eastAsia"/>
          <w:sz w:val="24"/>
        </w:rPr>
      </w:pPr>
      <w:r w:rsidRPr="004F7D47">
        <w:rPr>
          <w:rFonts w:ascii="宋体" w:hAnsi="宋体" w:hint="eastAsia"/>
          <w:sz w:val="24"/>
        </w:rPr>
        <w:t xml:space="preserve">   主要分为：工序质量控制；分项工序质量控制；分部工序质量控制；单位工程质量控制。</w:t>
      </w:r>
    </w:p>
    <w:p w:rsidR="0012451A" w:rsidRPr="004F7D47" w:rsidRDefault="0012451A" w:rsidP="009E4179">
      <w:pPr>
        <w:numPr>
          <w:ilvl w:val="0"/>
          <w:numId w:val="38"/>
        </w:numPr>
        <w:adjustRightInd w:val="0"/>
        <w:snapToGrid w:val="0"/>
        <w:spacing w:line="400" w:lineRule="exact"/>
        <w:rPr>
          <w:rFonts w:ascii="宋体" w:hAnsi="宋体" w:hint="eastAsia"/>
          <w:sz w:val="24"/>
        </w:rPr>
      </w:pPr>
      <w:r w:rsidRPr="004F7D47">
        <w:rPr>
          <w:rFonts w:ascii="宋体" w:hAnsi="宋体" w:hint="eastAsia"/>
          <w:sz w:val="24"/>
        </w:rPr>
        <w:t>施工项目质量控制</w:t>
      </w:r>
    </w:p>
    <w:p w:rsidR="0012451A" w:rsidRPr="004F7D47" w:rsidRDefault="0012451A" w:rsidP="0012451A">
      <w:pPr>
        <w:adjustRightInd w:val="0"/>
        <w:snapToGrid w:val="0"/>
        <w:spacing w:line="400" w:lineRule="exact"/>
        <w:ind w:left="990"/>
        <w:rPr>
          <w:rFonts w:ascii="宋体" w:hAnsi="宋体" w:hint="eastAsia"/>
          <w:sz w:val="24"/>
        </w:rPr>
      </w:pPr>
      <w:r w:rsidRPr="004F7D47">
        <w:rPr>
          <w:rFonts w:ascii="宋体" w:hAnsi="宋体" w:hint="eastAsia"/>
          <w:sz w:val="24"/>
        </w:rPr>
        <w:t xml:space="preserve">主要分为：投入材料质量控制；施工及安装工艺工程质量控制；半成品质量控制。 </w:t>
      </w:r>
    </w:p>
    <w:p w:rsidR="0012451A" w:rsidRPr="004F7D47" w:rsidRDefault="0012451A" w:rsidP="0012451A">
      <w:pPr>
        <w:adjustRightInd w:val="0"/>
        <w:snapToGrid w:val="0"/>
        <w:spacing w:line="400" w:lineRule="exact"/>
        <w:ind w:left="570" w:hanging="570"/>
        <w:rPr>
          <w:rFonts w:ascii="宋体" w:hAnsi="宋体" w:hint="eastAsia"/>
          <w:sz w:val="24"/>
        </w:rPr>
      </w:pPr>
      <w:r w:rsidRPr="004F7D47">
        <w:rPr>
          <w:rFonts w:ascii="宋体" w:hAnsi="宋体" w:hint="eastAsia"/>
          <w:sz w:val="24"/>
        </w:rPr>
        <w:t>6.10 工程质量保证措施</w:t>
      </w:r>
    </w:p>
    <w:p w:rsidR="0012451A" w:rsidRPr="004F7D47" w:rsidRDefault="0012451A" w:rsidP="009E4179">
      <w:pPr>
        <w:numPr>
          <w:ilvl w:val="0"/>
          <w:numId w:val="39"/>
        </w:numPr>
        <w:adjustRightInd w:val="0"/>
        <w:snapToGrid w:val="0"/>
        <w:spacing w:line="400" w:lineRule="exact"/>
        <w:rPr>
          <w:rFonts w:ascii="宋体" w:hAnsi="宋体" w:hint="eastAsia"/>
          <w:sz w:val="24"/>
        </w:rPr>
      </w:pPr>
      <w:r w:rsidRPr="004F7D47">
        <w:rPr>
          <w:rFonts w:ascii="宋体" w:hAnsi="宋体" w:hint="eastAsia"/>
          <w:sz w:val="24"/>
        </w:rPr>
        <w:t>施工前应认真学习和会审施工图纸，并做好逐级技术交底工作。应遵照设计图纸要求、施工规范、操作规程和工艺标准的各项相应要求施工，如设计变更、材料代用或由于施工原因要变更原设计时，应先与业主、监理统一办理洽商。</w:t>
      </w:r>
    </w:p>
    <w:p w:rsidR="0012451A" w:rsidRPr="004F7D47" w:rsidRDefault="0012451A" w:rsidP="009E4179">
      <w:pPr>
        <w:numPr>
          <w:ilvl w:val="0"/>
          <w:numId w:val="39"/>
        </w:numPr>
        <w:adjustRightInd w:val="0"/>
        <w:snapToGrid w:val="0"/>
        <w:spacing w:line="400" w:lineRule="exact"/>
        <w:rPr>
          <w:rFonts w:ascii="宋体" w:hAnsi="宋体" w:hint="eastAsia"/>
          <w:sz w:val="24"/>
        </w:rPr>
      </w:pPr>
      <w:r w:rsidRPr="004F7D47">
        <w:rPr>
          <w:rFonts w:ascii="宋体" w:hAnsi="宋体" w:hint="eastAsia"/>
          <w:sz w:val="24"/>
        </w:rPr>
        <w:t>严格质量预控和保障制度。</w:t>
      </w:r>
      <w:proofErr w:type="gramStart"/>
      <w:r w:rsidRPr="004F7D47">
        <w:rPr>
          <w:rFonts w:ascii="宋体" w:hAnsi="宋体" w:hint="eastAsia"/>
          <w:sz w:val="24"/>
        </w:rPr>
        <w:t>项目部组要</w:t>
      </w:r>
      <w:proofErr w:type="gramEnd"/>
      <w:r w:rsidRPr="004F7D47">
        <w:rPr>
          <w:rFonts w:ascii="宋体" w:hAnsi="宋体" w:hint="eastAsia"/>
          <w:sz w:val="24"/>
        </w:rPr>
        <w:t>签订质量承包合同，把施工质量同经济效益挂钩。除了施工班组进行自检外，每周对工程进度和质量进行定期检查，以确保工程质量。</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6.11 质量岗位责任制度</w:t>
      </w:r>
    </w:p>
    <w:p w:rsidR="0012451A" w:rsidRPr="004F7D47" w:rsidRDefault="0012451A" w:rsidP="009E4179">
      <w:pPr>
        <w:numPr>
          <w:ilvl w:val="0"/>
          <w:numId w:val="40"/>
        </w:numPr>
        <w:adjustRightInd w:val="0"/>
        <w:snapToGrid w:val="0"/>
        <w:spacing w:line="400" w:lineRule="exact"/>
        <w:rPr>
          <w:rFonts w:ascii="宋体" w:hAnsi="宋体" w:hint="eastAsia"/>
          <w:sz w:val="24"/>
        </w:rPr>
      </w:pPr>
      <w:r w:rsidRPr="004F7D47">
        <w:rPr>
          <w:rFonts w:ascii="宋体" w:hAnsi="宋体" w:hint="eastAsia"/>
          <w:sz w:val="24"/>
        </w:rPr>
        <w:t>实行主管施工质量的公司领导对工程质量具体负责，项目经理技术负责</w:t>
      </w:r>
      <w:r w:rsidRPr="004F7D47">
        <w:rPr>
          <w:rFonts w:ascii="宋体" w:hAnsi="宋体" w:hint="eastAsia"/>
          <w:sz w:val="24"/>
        </w:rPr>
        <w:lastRenderedPageBreak/>
        <w:t>人在技术上对工程质量直接负责的质量管理机制。</w:t>
      </w:r>
    </w:p>
    <w:p w:rsidR="0012451A" w:rsidRPr="004F7D47" w:rsidRDefault="0012451A" w:rsidP="009E4179">
      <w:pPr>
        <w:numPr>
          <w:ilvl w:val="0"/>
          <w:numId w:val="40"/>
        </w:numPr>
        <w:adjustRightInd w:val="0"/>
        <w:snapToGrid w:val="0"/>
        <w:spacing w:line="400" w:lineRule="exact"/>
        <w:rPr>
          <w:rFonts w:ascii="宋体" w:hAnsi="宋体" w:hint="eastAsia"/>
          <w:sz w:val="24"/>
        </w:rPr>
      </w:pPr>
      <w:r w:rsidRPr="004F7D47">
        <w:rPr>
          <w:rFonts w:ascii="宋体" w:hAnsi="宋体" w:hint="eastAsia"/>
          <w:sz w:val="24"/>
        </w:rPr>
        <w:t>公司设立质监部，配备专职负责人和专职质量员，</w:t>
      </w:r>
      <w:proofErr w:type="gramStart"/>
      <w:r w:rsidRPr="004F7D47">
        <w:rPr>
          <w:rFonts w:ascii="宋体" w:hAnsi="宋体" w:hint="eastAsia"/>
          <w:sz w:val="24"/>
        </w:rPr>
        <w:t>各项目部设立</w:t>
      </w:r>
      <w:proofErr w:type="gramEnd"/>
      <w:r w:rsidRPr="004F7D47">
        <w:rPr>
          <w:rFonts w:ascii="宋体" w:hAnsi="宋体" w:hint="eastAsia"/>
          <w:sz w:val="24"/>
        </w:rPr>
        <w:t>专（兼）</w:t>
      </w:r>
      <w:proofErr w:type="gramStart"/>
      <w:r w:rsidRPr="004F7D47">
        <w:rPr>
          <w:rFonts w:ascii="宋体" w:hAnsi="宋体" w:hint="eastAsia"/>
          <w:sz w:val="24"/>
        </w:rPr>
        <w:t>职质量</w:t>
      </w:r>
      <w:proofErr w:type="gramEnd"/>
      <w:r w:rsidRPr="004F7D47">
        <w:rPr>
          <w:rFonts w:ascii="宋体" w:hAnsi="宋体" w:hint="eastAsia"/>
          <w:sz w:val="24"/>
        </w:rPr>
        <w:t>检查员</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 xml:space="preserve">6.12  </w:t>
      </w:r>
      <w:r w:rsidRPr="004F7D47">
        <w:rPr>
          <w:rFonts w:ascii="宋体" w:hAnsi="宋体" w:hint="eastAsia"/>
          <w:bCs/>
          <w:sz w:val="24"/>
        </w:rPr>
        <w:t>操作工人“三检”制度</w:t>
      </w:r>
    </w:p>
    <w:p w:rsidR="0012451A" w:rsidRPr="004F7D47" w:rsidRDefault="0012451A" w:rsidP="009E4179">
      <w:pPr>
        <w:numPr>
          <w:ilvl w:val="0"/>
          <w:numId w:val="41"/>
        </w:numPr>
        <w:adjustRightInd w:val="0"/>
        <w:snapToGrid w:val="0"/>
        <w:spacing w:line="400" w:lineRule="exact"/>
        <w:rPr>
          <w:rFonts w:ascii="宋体" w:hAnsi="宋体" w:hint="eastAsia"/>
          <w:sz w:val="24"/>
        </w:rPr>
      </w:pPr>
      <w:r w:rsidRPr="004F7D47">
        <w:rPr>
          <w:rFonts w:ascii="宋体" w:hAnsi="宋体" w:hint="eastAsia"/>
          <w:sz w:val="24"/>
        </w:rPr>
        <w:t>操作工人“三检”（自检、互检、交接检）由施工队长领导班组工人进行“三检”。</w:t>
      </w:r>
    </w:p>
    <w:p w:rsidR="0012451A" w:rsidRPr="004F7D47" w:rsidRDefault="0012451A" w:rsidP="009E4179">
      <w:pPr>
        <w:numPr>
          <w:ilvl w:val="0"/>
          <w:numId w:val="41"/>
        </w:numPr>
        <w:adjustRightInd w:val="0"/>
        <w:snapToGrid w:val="0"/>
        <w:spacing w:line="400" w:lineRule="exact"/>
        <w:rPr>
          <w:rFonts w:ascii="宋体" w:hAnsi="宋体" w:hint="eastAsia"/>
          <w:sz w:val="24"/>
        </w:rPr>
      </w:pPr>
      <w:r w:rsidRPr="004F7D47">
        <w:rPr>
          <w:rFonts w:ascii="宋体" w:hAnsi="宋体" w:hint="eastAsia"/>
          <w:sz w:val="24"/>
        </w:rPr>
        <w:t>自检：操作工人在施工过程中，按施工技术交底及有关规范要求，随时进行自我检查并整改的过程。</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6.13 材料及半成品检验制度</w:t>
      </w:r>
    </w:p>
    <w:p w:rsidR="0012451A" w:rsidRPr="004F7D47" w:rsidRDefault="0012451A" w:rsidP="0012451A">
      <w:pPr>
        <w:adjustRightInd w:val="0"/>
        <w:snapToGrid w:val="0"/>
        <w:spacing w:line="400" w:lineRule="exact"/>
        <w:ind w:left="630" w:firstLine="570"/>
        <w:rPr>
          <w:rFonts w:ascii="宋体" w:hAnsi="宋体" w:hint="eastAsia"/>
          <w:sz w:val="24"/>
        </w:rPr>
      </w:pPr>
      <w:r w:rsidRPr="004F7D47">
        <w:rPr>
          <w:rFonts w:ascii="宋体" w:hAnsi="宋体" w:hint="eastAsia"/>
          <w:sz w:val="24"/>
        </w:rPr>
        <w:t>材料物资的管理是企业进行经济核算的重要基础工作，加强材料的质量、数量的检验和控制是延长建筑产品的使用寿命和降低成本的重要关键。为此企业根据材料物资的管理工作量配备专职仓库保管员加强原材料及半成品现场管理，严格把好材料质量、数量验收关，特制定如下制度：</w:t>
      </w:r>
    </w:p>
    <w:p w:rsidR="0012451A" w:rsidRPr="004F7D47" w:rsidRDefault="0012451A" w:rsidP="009E4179">
      <w:pPr>
        <w:numPr>
          <w:ilvl w:val="0"/>
          <w:numId w:val="42"/>
        </w:numPr>
        <w:adjustRightInd w:val="0"/>
        <w:snapToGrid w:val="0"/>
        <w:spacing w:line="400" w:lineRule="exact"/>
        <w:rPr>
          <w:rFonts w:ascii="宋体" w:hAnsi="宋体" w:hint="eastAsia"/>
          <w:sz w:val="24"/>
        </w:rPr>
      </w:pPr>
      <w:r w:rsidRPr="004F7D47">
        <w:rPr>
          <w:rFonts w:ascii="宋体" w:hAnsi="宋体" w:hint="eastAsia"/>
          <w:sz w:val="24"/>
        </w:rPr>
        <w:t>严格限额领料，收发料具要及时</w:t>
      </w:r>
      <w:proofErr w:type="gramStart"/>
      <w:r w:rsidRPr="004F7D47">
        <w:rPr>
          <w:rFonts w:ascii="宋体" w:hAnsi="宋体" w:hint="eastAsia"/>
          <w:sz w:val="24"/>
        </w:rPr>
        <w:t>入帐</w:t>
      </w:r>
      <w:proofErr w:type="gramEnd"/>
      <w:r w:rsidRPr="004F7D47">
        <w:rPr>
          <w:rFonts w:ascii="宋体" w:hAnsi="宋体" w:hint="eastAsia"/>
          <w:sz w:val="24"/>
        </w:rPr>
        <w:t>上卡手续齐全。</w:t>
      </w:r>
    </w:p>
    <w:p w:rsidR="0012451A" w:rsidRPr="004F7D47" w:rsidRDefault="0012451A" w:rsidP="009E4179">
      <w:pPr>
        <w:numPr>
          <w:ilvl w:val="0"/>
          <w:numId w:val="42"/>
        </w:numPr>
        <w:adjustRightInd w:val="0"/>
        <w:snapToGrid w:val="0"/>
        <w:spacing w:line="400" w:lineRule="exact"/>
        <w:rPr>
          <w:rFonts w:ascii="宋体" w:hAnsi="宋体" w:hint="eastAsia"/>
          <w:sz w:val="24"/>
        </w:rPr>
      </w:pPr>
      <w:r w:rsidRPr="004F7D47">
        <w:rPr>
          <w:rFonts w:ascii="宋体" w:hAnsi="宋体" w:hint="eastAsia"/>
          <w:sz w:val="24"/>
        </w:rPr>
        <w:t>坚持中间核算，也就是在施工过程中分阶段进行材料使用的分检和核算，以便及时发现问题，防止材料超用。</w:t>
      </w:r>
    </w:p>
    <w:p w:rsidR="0012451A" w:rsidRPr="004F7D47" w:rsidRDefault="0012451A" w:rsidP="009E4179">
      <w:pPr>
        <w:numPr>
          <w:ilvl w:val="0"/>
          <w:numId w:val="42"/>
        </w:numPr>
        <w:adjustRightInd w:val="0"/>
        <w:snapToGrid w:val="0"/>
        <w:spacing w:line="400" w:lineRule="exact"/>
        <w:rPr>
          <w:rFonts w:ascii="宋体" w:hAnsi="宋体" w:hint="eastAsia"/>
          <w:sz w:val="24"/>
        </w:rPr>
      </w:pPr>
      <w:r w:rsidRPr="004F7D47">
        <w:rPr>
          <w:rFonts w:ascii="宋体" w:hAnsi="宋体" w:hint="eastAsia"/>
          <w:sz w:val="24"/>
        </w:rPr>
        <w:t>及时进行现场清理，做到</w:t>
      </w:r>
      <w:proofErr w:type="gramStart"/>
      <w:r w:rsidRPr="004F7D47">
        <w:rPr>
          <w:rFonts w:ascii="宋体" w:hAnsi="宋体" w:hint="eastAsia"/>
          <w:sz w:val="24"/>
        </w:rPr>
        <w:t>随做随消</w:t>
      </w:r>
      <w:proofErr w:type="gramEnd"/>
      <w:r w:rsidRPr="004F7D47">
        <w:rPr>
          <w:rFonts w:ascii="宋体" w:hAnsi="宋体" w:hint="eastAsia"/>
          <w:sz w:val="24"/>
        </w:rPr>
        <w:t>。每天清理现场、回收、整理余料、做到工完场清，在组织工料消耗与分析的基础上，按单位工程核算材料消耗并分析原因总结经验，增收节约，降低造价。</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6.14 隐蔽及半隐蔽工程验收制度</w:t>
      </w:r>
    </w:p>
    <w:p w:rsidR="0012451A" w:rsidRPr="004F7D47" w:rsidRDefault="0012451A" w:rsidP="009E4179">
      <w:pPr>
        <w:numPr>
          <w:ilvl w:val="0"/>
          <w:numId w:val="43"/>
        </w:numPr>
        <w:adjustRightInd w:val="0"/>
        <w:snapToGrid w:val="0"/>
        <w:spacing w:line="400" w:lineRule="exact"/>
        <w:rPr>
          <w:rFonts w:ascii="宋体" w:hAnsi="宋体" w:hint="eastAsia"/>
          <w:sz w:val="24"/>
        </w:rPr>
      </w:pPr>
      <w:r w:rsidRPr="004F7D47">
        <w:rPr>
          <w:rFonts w:ascii="宋体" w:hAnsi="宋体" w:hint="eastAsia"/>
          <w:sz w:val="24"/>
        </w:rPr>
        <w:t>所有隐蔽性工程必须进行检查验收，检查验收后才能隐蔽。</w:t>
      </w:r>
    </w:p>
    <w:p w:rsidR="0012451A" w:rsidRPr="004F7D47" w:rsidRDefault="0012451A" w:rsidP="009E4179">
      <w:pPr>
        <w:numPr>
          <w:ilvl w:val="0"/>
          <w:numId w:val="43"/>
        </w:numPr>
        <w:adjustRightInd w:val="0"/>
        <w:snapToGrid w:val="0"/>
        <w:spacing w:line="400" w:lineRule="exact"/>
        <w:rPr>
          <w:rFonts w:ascii="宋体" w:hAnsi="宋体" w:hint="eastAsia"/>
          <w:sz w:val="24"/>
        </w:rPr>
      </w:pPr>
      <w:r w:rsidRPr="004F7D47">
        <w:rPr>
          <w:rFonts w:ascii="宋体" w:hAnsi="宋体" w:hint="eastAsia"/>
          <w:sz w:val="24"/>
        </w:rPr>
        <w:t>隐蔽工程</w:t>
      </w:r>
      <w:proofErr w:type="gramStart"/>
      <w:r w:rsidRPr="004F7D47">
        <w:rPr>
          <w:rFonts w:ascii="宋体" w:hAnsi="宋体" w:hint="eastAsia"/>
          <w:sz w:val="24"/>
        </w:rPr>
        <w:t>中上道</w:t>
      </w:r>
      <w:proofErr w:type="gramEnd"/>
      <w:r w:rsidRPr="004F7D47">
        <w:rPr>
          <w:rFonts w:ascii="宋体" w:hAnsi="宋体" w:hint="eastAsia"/>
          <w:sz w:val="24"/>
        </w:rPr>
        <w:t>工序未经检查验收的，下道工序不得施工。隐蔽工程检查验收应由工地施工负责人认真填完隐蔽工程验收单</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6.15 竣工后质量保证措施</w:t>
      </w:r>
    </w:p>
    <w:p w:rsidR="0012451A" w:rsidRPr="004F7D47" w:rsidRDefault="0012451A" w:rsidP="0012451A">
      <w:pPr>
        <w:adjustRightInd w:val="0"/>
        <w:snapToGrid w:val="0"/>
        <w:spacing w:line="400" w:lineRule="exact"/>
        <w:ind w:left="630" w:firstLine="105"/>
        <w:rPr>
          <w:rFonts w:ascii="宋体" w:hAnsi="宋体" w:hint="eastAsia"/>
          <w:sz w:val="24"/>
        </w:rPr>
      </w:pPr>
      <w:r w:rsidRPr="004F7D47">
        <w:rPr>
          <w:rFonts w:ascii="宋体" w:hAnsi="宋体" w:hint="eastAsia"/>
          <w:sz w:val="24"/>
        </w:rPr>
        <w:t xml:space="preserve">   本着一切为业主着想、业主利益第一的精神，在工程竣工后，公司将继续为业主提供方便，并做好以下工作：</w:t>
      </w:r>
    </w:p>
    <w:p w:rsidR="0012451A" w:rsidRPr="004F7D47" w:rsidRDefault="0012451A" w:rsidP="009E4179">
      <w:pPr>
        <w:numPr>
          <w:ilvl w:val="0"/>
          <w:numId w:val="44"/>
        </w:numPr>
        <w:adjustRightInd w:val="0"/>
        <w:snapToGrid w:val="0"/>
        <w:spacing w:line="400" w:lineRule="exact"/>
        <w:rPr>
          <w:rFonts w:ascii="宋体" w:hAnsi="宋体"/>
          <w:sz w:val="24"/>
        </w:rPr>
      </w:pPr>
      <w:r w:rsidRPr="004F7D47">
        <w:rPr>
          <w:rFonts w:ascii="宋体" w:hAnsi="宋体" w:hint="eastAsia"/>
          <w:sz w:val="24"/>
        </w:rPr>
        <w:t>竣工一个月之内，</w:t>
      </w:r>
      <w:r>
        <w:rPr>
          <w:rFonts w:ascii="宋体" w:hAnsi="宋体" w:hint="eastAsia"/>
          <w:sz w:val="24"/>
        </w:rPr>
        <w:t>响</w:t>
      </w:r>
      <w:r w:rsidRPr="004F7D47">
        <w:rPr>
          <w:rFonts w:ascii="宋体" w:hAnsi="宋体" w:hint="eastAsia"/>
          <w:sz w:val="24"/>
        </w:rPr>
        <w:t>业主提供所有工程技术档案、有关说明和各种技术资料。做好业主来信来访工作，实事求是解决业主反映的问题，做到有记录、有回音。</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6</w:t>
      </w:r>
      <w:r w:rsidRPr="004F7D47">
        <w:rPr>
          <w:rFonts w:ascii="宋体" w:hAnsi="宋体"/>
          <w:sz w:val="24"/>
        </w:rPr>
        <w:t>.16</w:t>
      </w:r>
      <w:r w:rsidRPr="004F7D47">
        <w:rPr>
          <w:rFonts w:ascii="宋体" w:hAnsi="宋体" w:hint="eastAsia"/>
          <w:sz w:val="24"/>
        </w:rPr>
        <w:t xml:space="preserve"> 主要质量通病及防治措施</w:t>
      </w:r>
    </w:p>
    <w:p w:rsidR="0012451A" w:rsidRPr="004F7D47" w:rsidRDefault="0012451A" w:rsidP="0012451A">
      <w:pPr>
        <w:adjustRightInd w:val="0"/>
        <w:snapToGrid w:val="0"/>
        <w:spacing w:line="400" w:lineRule="exact"/>
        <w:ind w:right="220"/>
        <w:rPr>
          <w:rFonts w:ascii="宋体" w:hAnsi="宋体" w:hint="eastAsia"/>
          <w:sz w:val="24"/>
        </w:rPr>
      </w:pPr>
      <w:r w:rsidRPr="004F7D47">
        <w:rPr>
          <w:rFonts w:ascii="宋体" w:hAnsi="宋体" w:hint="eastAsia"/>
          <w:sz w:val="24"/>
        </w:rPr>
        <w:t>1、   地砖地面质量通病及防治措施</w:t>
      </w:r>
    </w:p>
    <w:p w:rsidR="0012451A" w:rsidRPr="004F7D47" w:rsidRDefault="0012451A" w:rsidP="0012451A">
      <w:pPr>
        <w:adjustRightInd w:val="0"/>
        <w:snapToGrid w:val="0"/>
        <w:spacing w:line="400" w:lineRule="exact"/>
        <w:ind w:left="420" w:right="220"/>
        <w:rPr>
          <w:rFonts w:ascii="宋体" w:hAnsi="宋体" w:hint="eastAsia"/>
          <w:sz w:val="24"/>
        </w:rPr>
      </w:pPr>
      <w:r w:rsidRPr="004F7D47">
        <w:rPr>
          <w:rFonts w:ascii="宋体" w:hAnsi="宋体" w:hint="eastAsia"/>
          <w:sz w:val="24"/>
        </w:rPr>
        <w:t xml:space="preserve"> 1） 质量通病：板块空鼓 </w:t>
      </w:r>
    </w:p>
    <w:p w:rsidR="0012451A" w:rsidRPr="004F7D47" w:rsidRDefault="0012451A" w:rsidP="0012451A">
      <w:pPr>
        <w:adjustRightInd w:val="0"/>
        <w:snapToGrid w:val="0"/>
        <w:spacing w:line="400" w:lineRule="exact"/>
        <w:ind w:left="660" w:right="220"/>
        <w:rPr>
          <w:rFonts w:ascii="宋体" w:hAnsi="宋体" w:hint="eastAsia"/>
          <w:sz w:val="24"/>
        </w:rPr>
      </w:pPr>
      <w:r w:rsidRPr="004F7D47">
        <w:rPr>
          <w:rFonts w:ascii="宋体" w:hAnsi="宋体" w:hint="eastAsia"/>
          <w:sz w:val="24"/>
        </w:rPr>
        <w:t xml:space="preserve">    原因分析： （a） 基层处理不干净，结合不牢；（b） 结合层沙浆</w:t>
      </w:r>
      <w:r w:rsidRPr="004F7D47">
        <w:rPr>
          <w:rFonts w:ascii="宋体" w:hAnsi="宋体" w:hint="eastAsia"/>
          <w:sz w:val="24"/>
        </w:rPr>
        <w:lastRenderedPageBreak/>
        <w:t>太稀；（c） 基层干燥，水泥砂浆刷的不均匀，或已干（d） 结合层砂浆未压实；（e） 水泥砂浆中水泥掺量太少；（f） 板块铺好后，养护期未结束就上人；（g） 面板没有用水浸泡。</w:t>
      </w:r>
    </w:p>
    <w:p w:rsidR="0012451A" w:rsidRPr="004F7D47" w:rsidRDefault="0012451A" w:rsidP="0012451A">
      <w:pPr>
        <w:adjustRightInd w:val="0"/>
        <w:snapToGrid w:val="0"/>
        <w:spacing w:line="400" w:lineRule="exact"/>
        <w:ind w:left="660" w:right="220"/>
        <w:rPr>
          <w:rFonts w:ascii="宋体" w:hAnsi="宋体" w:hint="eastAsia"/>
          <w:sz w:val="24"/>
        </w:rPr>
      </w:pPr>
      <w:r w:rsidRPr="004F7D47">
        <w:rPr>
          <w:rFonts w:ascii="宋体" w:hAnsi="宋体" w:hint="eastAsia"/>
          <w:sz w:val="24"/>
        </w:rPr>
        <w:t xml:space="preserve">    预防措施：（a） 基层应彻底处理干净，并用水冲洗干净，然后晾至没有积水为止；（b） 采用干硬性砂浆，砂浆应搅拌均匀、拌熟，决不能用稀砂浆；（c） 铺砂浆前应先湿润基层，水泥砂浆刷匀后，</w:t>
      </w:r>
      <w:proofErr w:type="gramStart"/>
      <w:r w:rsidRPr="004F7D47">
        <w:rPr>
          <w:rFonts w:ascii="宋体" w:hAnsi="宋体" w:hint="eastAsia"/>
          <w:sz w:val="24"/>
        </w:rPr>
        <w:t>随即就刷结合层</w:t>
      </w:r>
      <w:proofErr w:type="gramEnd"/>
      <w:r w:rsidRPr="004F7D47">
        <w:rPr>
          <w:rFonts w:ascii="宋体" w:hAnsi="宋体" w:hint="eastAsia"/>
          <w:sz w:val="24"/>
        </w:rPr>
        <w:t>；（d） 结合层的砂浆应拍实、揉平、搓毛；（e）  水泥砂浆中水泥掺量应按规范要求；（f） 面板铺贴前，应将板面浸泡后晾干，浇水</w:t>
      </w:r>
      <w:proofErr w:type="gramStart"/>
      <w:r w:rsidRPr="004F7D47">
        <w:rPr>
          <w:rFonts w:ascii="宋体" w:hAnsi="宋体" w:hint="eastAsia"/>
          <w:sz w:val="24"/>
        </w:rPr>
        <w:t>泥素浆正式铺</w:t>
      </w:r>
      <w:proofErr w:type="gramEnd"/>
      <w:r w:rsidRPr="004F7D47">
        <w:rPr>
          <w:rFonts w:ascii="宋体" w:hAnsi="宋体" w:hint="eastAsia"/>
          <w:sz w:val="24"/>
        </w:rPr>
        <w:t>贴，定位后，</w:t>
      </w:r>
      <w:proofErr w:type="gramStart"/>
      <w:r w:rsidRPr="004F7D47">
        <w:rPr>
          <w:rFonts w:ascii="宋体" w:hAnsi="宋体" w:hint="eastAsia"/>
          <w:sz w:val="24"/>
        </w:rPr>
        <w:t>将板块</w:t>
      </w:r>
      <w:proofErr w:type="gramEnd"/>
      <w:r w:rsidRPr="004F7D47">
        <w:rPr>
          <w:rFonts w:ascii="宋体" w:hAnsi="宋体" w:hint="eastAsia"/>
          <w:sz w:val="24"/>
        </w:rPr>
        <w:t>均匀轻击压实（g） 养护期内，禁止上人。</w:t>
      </w:r>
    </w:p>
    <w:p w:rsidR="0012451A" w:rsidRPr="004F7D47" w:rsidRDefault="0012451A" w:rsidP="0012451A">
      <w:pPr>
        <w:adjustRightInd w:val="0"/>
        <w:snapToGrid w:val="0"/>
        <w:spacing w:line="400" w:lineRule="exact"/>
        <w:ind w:right="220"/>
        <w:rPr>
          <w:rFonts w:ascii="宋体" w:hAnsi="宋体" w:hint="eastAsia"/>
          <w:sz w:val="24"/>
        </w:rPr>
      </w:pPr>
      <w:r w:rsidRPr="004F7D47">
        <w:rPr>
          <w:rFonts w:ascii="宋体" w:hAnsi="宋体" w:hint="eastAsia"/>
          <w:sz w:val="24"/>
        </w:rPr>
        <w:t xml:space="preserve">  2、   涂料工程质量通病及防治措施</w:t>
      </w:r>
    </w:p>
    <w:p w:rsidR="0012451A" w:rsidRPr="004F7D47" w:rsidRDefault="0012451A" w:rsidP="0012451A">
      <w:pPr>
        <w:adjustRightInd w:val="0"/>
        <w:snapToGrid w:val="0"/>
        <w:spacing w:line="400" w:lineRule="exact"/>
        <w:ind w:right="220"/>
        <w:rPr>
          <w:rFonts w:ascii="宋体" w:hAnsi="宋体" w:hint="eastAsia"/>
          <w:sz w:val="24"/>
        </w:rPr>
      </w:pPr>
      <w:r w:rsidRPr="004F7D47">
        <w:rPr>
          <w:rFonts w:ascii="宋体" w:hAnsi="宋体" w:hint="eastAsia"/>
          <w:sz w:val="24"/>
        </w:rPr>
        <w:t xml:space="preserve">   1）  质量通病：</w:t>
      </w:r>
      <w:proofErr w:type="gramStart"/>
      <w:r w:rsidRPr="004F7D47">
        <w:rPr>
          <w:rFonts w:ascii="宋体" w:hAnsi="宋体" w:hint="eastAsia"/>
          <w:sz w:val="24"/>
        </w:rPr>
        <w:t>刷痕严重</w:t>
      </w:r>
      <w:proofErr w:type="gramEnd"/>
    </w:p>
    <w:p w:rsidR="0012451A" w:rsidRPr="004F7D47" w:rsidRDefault="0012451A" w:rsidP="0012451A">
      <w:pPr>
        <w:adjustRightInd w:val="0"/>
        <w:snapToGrid w:val="0"/>
        <w:spacing w:line="400" w:lineRule="exact"/>
        <w:ind w:left="945" w:right="220"/>
        <w:rPr>
          <w:rFonts w:ascii="宋体" w:hAnsi="宋体" w:hint="eastAsia"/>
          <w:sz w:val="24"/>
        </w:rPr>
      </w:pPr>
      <w:r w:rsidRPr="004F7D47">
        <w:rPr>
          <w:rFonts w:ascii="宋体" w:hAnsi="宋体" w:hint="eastAsia"/>
          <w:sz w:val="24"/>
        </w:rPr>
        <w:t xml:space="preserve">    原因分析：（a）选用的漆刷过小或刷毛过硬或漆刷保管不好造成刷毛不齐涂料的粘度太高；（b）  处理：用水刷纸轻轻打磨平整，清理干净后，再补</w:t>
      </w:r>
      <w:proofErr w:type="gramStart"/>
      <w:r w:rsidRPr="004F7D47">
        <w:rPr>
          <w:rFonts w:ascii="宋体" w:hAnsi="宋体" w:hint="eastAsia"/>
          <w:sz w:val="24"/>
        </w:rPr>
        <w:t>刷一边</w:t>
      </w:r>
      <w:proofErr w:type="gramEnd"/>
      <w:r w:rsidRPr="004F7D47">
        <w:rPr>
          <w:rFonts w:ascii="宋体" w:hAnsi="宋体" w:hint="eastAsia"/>
          <w:sz w:val="24"/>
        </w:rPr>
        <w:t>涂料。</w:t>
      </w:r>
    </w:p>
    <w:p w:rsidR="0012451A" w:rsidRPr="004F7D47" w:rsidRDefault="0012451A" w:rsidP="0012451A">
      <w:pPr>
        <w:adjustRightInd w:val="0"/>
        <w:snapToGrid w:val="0"/>
        <w:spacing w:line="400" w:lineRule="exact"/>
        <w:ind w:left="945" w:right="220"/>
        <w:rPr>
          <w:rFonts w:ascii="宋体" w:hAnsi="宋体" w:hint="eastAsia"/>
          <w:sz w:val="24"/>
        </w:rPr>
      </w:pPr>
      <w:r w:rsidRPr="004F7D47">
        <w:rPr>
          <w:rFonts w:ascii="宋体" w:hAnsi="宋体" w:hint="eastAsia"/>
          <w:sz w:val="24"/>
        </w:rPr>
        <w:t xml:space="preserve">    预防措施：（a）根据现场尽量采用较大的漆刷，漆</w:t>
      </w:r>
      <w:proofErr w:type="gramStart"/>
      <w:r w:rsidRPr="004F7D47">
        <w:rPr>
          <w:rFonts w:ascii="宋体" w:hAnsi="宋体" w:hint="eastAsia"/>
          <w:sz w:val="24"/>
        </w:rPr>
        <w:t>刷必须</w:t>
      </w:r>
      <w:proofErr w:type="gramEnd"/>
      <w:r w:rsidRPr="004F7D47">
        <w:rPr>
          <w:rFonts w:ascii="宋体" w:hAnsi="宋体" w:hint="eastAsia"/>
          <w:sz w:val="24"/>
        </w:rPr>
        <w:t>柔软， 刷毛平齐，不齐的漆刷不用，刷漆时用力均匀，动作应轻巧；（b） 调整涂料施工粘度，选用配套的稀释剂。</w:t>
      </w:r>
    </w:p>
    <w:p w:rsidR="0012451A" w:rsidRPr="004F7D47" w:rsidRDefault="0012451A" w:rsidP="0012451A">
      <w:pPr>
        <w:adjustRightInd w:val="0"/>
        <w:snapToGrid w:val="0"/>
        <w:spacing w:line="400" w:lineRule="exact"/>
        <w:ind w:right="220"/>
        <w:rPr>
          <w:rFonts w:ascii="宋体" w:hAnsi="宋体" w:hint="eastAsia"/>
          <w:sz w:val="24"/>
        </w:rPr>
      </w:pPr>
      <w:r w:rsidRPr="004F7D47">
        <w:rPr>
          <w:rFonts w:ascii="宋体" w:hAnsi="宋体" w:hint="eastAsia"/>
          <w:sz w:val="24"/>
        </w:rPr>
        <w:t xml:space="preserve">   2）  质量通病：交叉污染</w:t>
      </w:r>
    </w:p>
    <w:p w:rsidR="0012451A" w:rsidRPr="004F7D47" w:rsidRDefault="0012451A" w:rsidP="0012451A">
      <w:pPr>
        <w:adjustRightInd w:val="0"/>
        <w:snapToGrid w:val="0"/>
        <w:spacing w:line="400" w:lineRule="exact"/>
        <w:ind w:left="840" w:right="220"/>
        <w:rPr>
          <w:rFonts w:ascii="宋体" w:hAnsi="宋体" w:hint="eastAsia"/>
          <w:sz w:val="24"/>
        </w:rPr>
      </w:pPr>
      <w:r w:rsidRPr="004F7D47">
        <w:rPr>
          <w:rFonts w:ascii="宋体" w:hAnsi="宋体" w:hint="eastAsia"/>
          <w:sz w:val="24"/>
        </w:rPr>
        <w:t xml:space="preserve">    原因分析：（a）施工时未做成品保护或保护不到位；（b） 质量检查不到位，不细心；（c） 施工人员成品保护意识差，施工时马虎；（d）</w:t>
      </w:r>
      <w:proofErr w:type="gramStart"/>
      <w:r w:rsidRPr="004F7D47">
        <w:rPr>
          <w:rFonts w:ascii="宋体" w:hAnsi="宋体" w:hint="eastAsia"/>
          <w:sz w:val="24"/>
        </w:rPr>
        <w:t>逆</w:t>
      </w:r>
      <w:r>
        <w:rPr>
          <w:rFonts w:ascii="宋体" w:hAnsi="宋体" w:hint="eastAsia"/>
          <w:sz w:val="24"/>
        </w:rPr>
        <w:t>响</w:t>
      </w:r>
      <w:r w:rsidRPr="004F7D47">
        <w:rPr>
          <w:rFonts w:ascii="宋体" w:hAnsi="宋体" w:hint="eastAsia"/>
          <w:sz w:val="24"/>
        </w:rPr>
        <w:t>施工</w:t>
      </w:r>
      <w:proofErr w:type="gramEnd"/>
      <w:r w:rsidRPr="004F7D47">
        <w:rPr>
          <w:rFonts w:ascii="宋体" w:hAnsi="宋体" w:hint="eastAsia"/>
          <w:sz w:val="24"/>
        </w:rPr>
        <w:t>（如门窗的铰链先安装，后上油漆）。</w:t>
      </w:r>
    </w:p>
    <w:p w:rsidR="0012451A" w:rsidRPr="004F7D47" w:rsidRDefault="0012451A" w:rsidP="0012451A">
      <w:pPr>
        <w:adjustRightInd w:val="0"/>
        <w:snapToGrid w:val="0"/>
        <w:spacing w:line="400" w:lineRule="exact"/>
        <w:ind w:left="840" w:right="220" w:hanging="840"/>
        <w:rPr>
          <w:rFonts w:ascii="宋体" w:hAnsi="宋体" w:hint="eastAsia"/>
          <w:sz w:val="24"/>
        </w:rPr>
      </w:pPr>
      <w:r w:rsidRPr="004F7D47">
        <w:rPr>
          <w:rFonts w:ascii="宋体" w:hAnsi="宋体" w:hint="eastAsia"/>
          <w:sz w:val="24"/>
        </w:rPr>
        <w:t xml:space="preserve">          预防措施：（a）施工前，将所有会产生交叉污染的部位均保护到位，且做到保护严密不遗漏；（b） </w:t>
      </w:r>
      <w:proofErr w:type="gramStart"/>
      <w:r w:rsidRPr="004F7D47">
        <w:rPr>
          <w:rFonts w:ascii="宋体" w:hAnsi="宋体" w:hint="eastAsia"/>
          <w:sz w:val="24"/>
        </w:rPr>
        <w:t>质量员</w:t>
      </w:r>
      <w:proofErr w:type="gramEnd"/>
      <w:r w:rsidRPr="004F7D47">
        <w:rPr>
          <w:rFonts w:ascii="宋体" w:hAnsi="宋体" w:hint="eastAsia"/>
          <w:sz w:val="24"/>
        </w:rPr>
        <w:t>检查质量时，加强力度，仔细周到；（c） 加强</w:t>
      </w:r>
      <w:r>
        <w:rPr>
          <w:rFonts w:ascii="宋体" w:hAnsi="宋体" w:hint="eastAsia"/>
          <w:sz w:val="24"/>
        </w:rPr>
        <w:t>施工人员的成品保护意识</w:t>
      </w:r>
    </w:p>
    <w:p w:rsidR="0012451A" w:rsidRPr="004F7D47" w:rsidRDefault="0012451A" w:rsidP="0012451A">
      <w:pPr>
        <w:adjustRightInd w:val="0"/>
        <w:snapToGrid w:val="0"/>
        <w:spacing w:line="400" w:lineRule="exact"/>
        <w:jc w:val="left"/>
        <w:rPr>
          <w:rFonts w:ascii="宋体" w:hAnsi="宋体" w:hint="eastAsia"/>
          <w:sz w:val="24"/>
        </w:rPr>
      </w:pPr>
      <w:r w:rsidRPr="004F7D47">
        <w:rPr>
          <w:rFonts w:ascii="宋体" w:hAnsi="宋体" w:hint="eastAsia"/>
          <w:sz w:val="24"/>
        </w:rPr>
        <w:t xml:space="preserve"> 3、   油漆工程质量通病及防治措施</w:t>
      </w:r>
    </w:p>
    <w:p w:rsidR="0012451A" w:rsidRPr="004F7D47" w:rsidRDefault="0012451A" w:rsidP="0012451A">
      <w:pPr>
        <w:adjustRightInd w:val="0"/>
        <w:snapToGrid w:val="0"/>
        <w:spacing w:line="400" w:lineRule="exact"/>
        <w:jc w:val="left"/>
        <w:rPr>
          <w:rFonts w:ascii="宋体" w:hAnsi="宋体" w:hint="eastAsia"/>
          <w:sz w:val="24"/>
        </w:rPr>
      </w:pPr>
      <w:r w:rsidRPr="004F7D47">
        <w:rPr>
          <w:rFonts w:ascii="宋体" w:hAnsi="宋体" w:hint="eastAsia"/>
          <w:sz w:val="24"/>
        </w:rPr>
        <w:t xml:space="preserve">   1）  质量通病：</w:t>
      </w:r>
      <w:proofErr w:type="gramStart"/>
      <w:r w:rsidRPr="004F7D47">
        <w:rPr>
          <w:rFonts w:ascii="宋体" w:hAnsi="宋体" w:hint="eastAsia"/>
          <w:sz w:val="24"/>
        </w:rPr>
        <w:t>刷痕严重</w:t>
      </w:r>
      <w:proofErr w:type="gramEnd"/>
    </w:p>
    <w:p w:rsidR="0012451A" w:rsidRPr="004F7D47" w:rsidRDefault="0012451A" w:rsidP="0012451A">
      <w:pPr>
        <w:adjustRightInd w:val="0"/>
        <w:snapToGrid w:val="0"/>
        <w:spacing w:line="400" w:lineRule="exact"/>
        <w:ind w:left="945"/>
        <w:jc w:val="left"/>
        <w:rPr>
          <w:rFonts w:ascii="宋体" w:hAnsi="宋体" w:hint="eastAsia"/>
          <w:sz w:val="24"/>
        </w:rPr>
      </w:pPr>
      <w:r w:rsidRPr="004F7D47">
        <w:rPr>
          <w:rFonts w:ascii="宋体" w:hAnsi="宋体" w:hint="eastAsia"/>
          <w:sz w:val="24"/>
        </w:rPr>
        <w:t xml:space="preserve">　　原因分析：（ａ）选用漆刷过小或刷毛过硬或漆刷保管不好造成刷毛不齐 ；（b） 涂料的粘度太高，而稀释剂的发挥速度又太快。木制品刷涂中，没有顺木纹方</w:t>
      </w:r>
      <w:r>
        <w:rPr>
          <w:rFonts w:ascii="宋体" w:hAnsi="宋体" w:hint="eastAsia"/>
          <w:sz w:val="24"/>
        </w:rPr>
        <w:t>响</w:t>
      </w:r>
      <w:r w:rsidRPr="004F7D47">
        <w:rPr>
          <w:rFonts w:ascii="宋体" w:hAnsi="宋体" w:hint="eastAsia"/>
          <w:sz w:val="24"/>
        </w:rPr>
        <w:t>垂直操作；（c） 被涂刷的</w:t>
      </w:r>
      <w:proofErr w:type="gramStart"/>
      <w:r w:rsidRPr="004F7D47">
        <w:rPr>
          <w:rFonts w:ascii="宋体" w:hAnsi="宋体" w:hint="eastAsia"/>
          <w:sz w:val="24"/>
        </w:rPr>
        <w:t>饰面对</w:t>
      </w:r>
      <w:proofErr w:type="gramEnd"/>
      <w:r w:rsidRPr="004F7D47">
        <w:rPr>
          <w:rFonts w:ascii="宋体" w:hAnsi="宋体" w:hint="eastAsia"/>
          <w:sz w:val="24"/>
        </w:rPr>
        <w:t>涂料吸收能力过强涂刷困难；（d） 涂料中的填料吸油性大或涂料混进水分，使涂料流平性差。</w:t>
      </w:r>
    </w:p>
    <w:p w:rsidR="0012451A" w:rsidRPr="004F7D47" w:rsidRDefault="0012451A" w:rsidP="0012451A">
      <w:pPr>
        <w:adjustRightInd w:val="0"/>
        <w:snapToGrid w:val="0"/>
        <w:spacing w:line="400" w:lineRule="exact"/>
        <w:ind w:left="945"/>
        <w:jc w:val="left"/>
        <w:rPr>
          <w:rFonts w:ascii="宋体" w:hAnsi="宋体" w:hint="eastAsia"/>
          <w:sz w:val="24"/>
        </w:rPr>
      </w:pPr>
      <w:r w:rsidRPr="004F7D47">
        <w:rPr>
          <w:rFonts w:ascii="宋体" w:hAnsi="宋体" w:hint="eastAsia"/>
          <w:sz w:val="24"/>
        </w:rPr>
        <w:t xml:space="preserve">     预防措施：（a）根据现场尽量采用较大的漆刷，漆</w:t>
      </w:r>
      <w:proofErr w:type="gramStart"/>
      <w:r w:rsidRPr="004F7D47">
        <w:rPr>
          <w:rFonts w:ascii="宋体" w:hAnsi="宋体" w:hint="eastAsia"/>
          <w:sz w:val="24"/>
        </w:rPr>
        <w:t>刷必须</w:t>
      </w:r>
      <w:proofErr w:type="gramEnd"/>
      <w:r w:rsidRPr="004F7D47">
        <w:rPr>
          <w:rFonts w:ascii="宋体" w:hAnsi="宋体" w:hint="eastAsia"/>
          <w:sz w:val="24"/>
        </w:rPr>
        <w:t>柔软，</w:t>
      </w:r>
      <w:r w:rsidRPr="004F7D47">
        <w:rPr>
          <w:rFonts w:ascii="宋体" w:hAnsi="宋体" w:hint="eastAsia"/>
          <w:sz w:val="24"/>
        </w:rPr>
        <w:lastRenderedPageBreak/>
        <w:t>刷毛平齐，不齐的漆刷不用，刷漆使用力均匀，动作应轻巧；（b） 调整涂料施工粘度，选用配   套稀释剂应顺木纹方</w:t>
      </w:r>
      <w:r>
        <w:rPr>
          <w:rFonts w:ascii="宋体" w:hAnsi="宋体" w:hint="eastAsia"/>
          <w:sz w:val="24"/>
        </w:rPr>
        <w:t>响</w:t>
      </w:r>
      <w:r w:rsidRPr="004F7D47">
        <w:rPr>
          <w:rFonts w:ascii="宋体" w:hAnsi="宋体" w:hint="eastAsia"/>
          <w:sz w:val="24"/>
        </w:rPr>
        <w:t>进行施工</w:t>
      </w:r>
    </w:p>
    <w:p w:rsidR="0012451A" w:rsidRPr="004F7D47" w:rsidRDefault="0012451A" w:rsidP="009E4179">
      <w:pPr>
        <w:numPr>
          <w:ilvl w:val="0"/>
          <w:numId w:val="49"/>
        </w:numPr>
        <w:adjustRightInd w:val="0"/>
        <w:snapToGrid w:val="0"/>
        <w:spacing w:line="400" w:lineRule="exact"/>
        <w:jc w:val="left"/>
        <w:rPr>
          <w:rFonts w:ascii="宋体" w:hAnsi="宋体" w:hint="eastAsia"/>
          <w:sz w:val="24"/>
        </w:rPr>
      </w:pPr>
      <w:r w:rsidRPr="004F7D47">
        <w:rPr>
          <w:rFonts w:ascii="宋体" w:hAnsi="宋体" w:hint="eastAsia"/>
          <w:sz w:val="24"/>
        </w:rPr>
        <w:t>质量通病：交叉污染</w:t>
      </w:r>
    </w:p>
    <w:p w:rsidR="0012451A" w:rsidRPr="004F7D47" w:rsidRDefault="0012451A" w:rsidP="0012451A">
      <w:pPr>
        <w:adjustRightInd w:val="0"/>
        <w:snapToGrid w:val="0"/>
        <w:spacing w:line="400" w:lineRule="exact"/>
        <w:ind w:left="840"/>
        <w:jc w:val="left"/>
        <w:rPr>
          <w:rFonts w:ascii="宋体" w:hAnsi="宋体" w:hint="eastAsia"/>
          <w:sz w:val="24"/>
        </w:rPr>
      </w:pPr>
      <w:r w:rsidRPr="004F7D47">
        <w:rPr>
          <w:rFonts w:ascii="宋体" w:hAnsi="宋体" w:hint="eastAsia"/>
          <w:sz w:val="24"/>
        </w:rPr>
        <w:t xml:space="preserve">     原因分析：（ａ）施工未做成品保护或保护不到位；（b） 质量检查不到位，不细心；（c） 施工人员成品保护意识差，施工时马虎；（d） </w:t>
      </w:r>
      <w:proofErr w:type="gramStart"/>
      <w:r w:rsidRPr="004F7D47">
        <w:rPr>
          <w:rFonts w:ascii="宋体" w:hAnsi="宋体" w:hint="eastAsia"/>
          <w:sz w:val="24"/>
        </w:rPr>
        <w:t>逆</w:t>
      </w:r>
      <w:r>
        <w:rPr>
          <w:rFonts w:ascii="宋体" w:hAnsi="宋体" w:hint="eastAsia"/>
          <w:sz w:val="24"/>
        </w:rPr>
        <w:t>响</w:t>
      </w:r>
      <w:r w:rsidRPr="004F7D47">
        <w:rPr>
          <w:rFonts w:ascii="宋体" w:hAnsi="宋体" w:hint="eastAsia"/>
          <w:sz w:val="24"/>
        </w:rPr>
        <w:t>施工</w:t>
      </w:r>
      <w:proofErr w:type="gramEnd"/>
      <w:r w:rsidRPr="004F7D47">
        <w:rPr>
          <w:rFonts w:ascii="宋体" w:hAnsi="宋体" w:hint="eastAsia"/>
          <w:sz w:val="24"/>
        </w:rPr>
        <w:t>（如门窗的铰链先安装，后上油漆）。</w:t>
      </w:r>
    </w:p>
    <w:p w:rsidR="0012451A" w:rsidRPr="004F7D47" w:rsidRDefault="0012451A" w:rsidP="0012451A">
      <w:pPr>
        <w:adjustRightInd w:val="0"/>
        <w:snapToGrid w:val="0"/>
        <w:spacing w:line="400" w:lineRule="exact"/>
        <w:ind w:left="840"/>
        <w:jc w:val="left"/>
        <w:rPr>
          <w:rFonts w:ascii="宋体" w:hAnsi="宋体" w:hint="eastAsia"/>
          <w:sz w:val="24"/>
        </w:rPr>
      </w:pPr>
      <w:r w:rsidRPr="004F7D47">
        <w:rPr>
          <w:rFonts w:ascii="宋体" w:hAnsi="宋体" w:hint="eastAsia"/>
          <w:sz w:val="24"/>
        </w:rPr>
        <w:t xml:space="preserve">     预防措施：（a）施工前，将所有会产生交叉污染的部位均保护到位，且做到保护严密不遗漏；（b） </w:t>
      </w:r>
      <w:proofErr w:type="gramStart"/>
      <w:r w:rsidRPr="004F7D47">
        <w:rPr>
          <w:rFonts w:ascii="宋体" w:hAnsi="宋体" w:hint="eastAsia"/>
          <w:sz w:val="24"/>
        </w:rPr>
        <w:t>质量员</w:t>
      </w:r>
      <w:proofErr w:type="gramEnd"/>
      <w:r w:rsidRPr="004F7D47">
        <w:rPr>
          <w:rFonts w:ascii="宋体" w:hAnsi="宋体" w:hint="eastAsia"/>
          <w:sz w:val="24"/>
        </w:rPr>
        <w:t>检查质量时，加强力度，仔细周到；（c） 加强施工人员的成品保护意识，经常对他们的施工技术、质量意识进行培训；（d） 按施工工序的先后顺序施工（如门窗等，应先油漆后上铰链）。</w:t>
      </w:r>
    </w:p>
    <w:p w:rsidR="0012451A" w:rsidRPr="004F7D47" w:rsidRDefault="0012451A" w:rsidP="009E4179">
      <w:pPr>
        <w:numPr>
          <w:ilvl w:val="0"/>
          <w:numId w:val="49"/>
        </w:numPr>
        <w:adjustRightInd w:val="0"/>
        <w:snapToGrid w:val="0"/>
        <w:spacing w:line="400" w:lineRule="exact"/>
        <w:jc w:val="left"/>
        <w:rPr>
          <w:rFonts w:ascii="宋体" w:hAnsi="宋体" w:hint="eastAsia"/>
          <w:sz w:val="24"/>
        </w:rPr>
      </w:pPr>
      <w:r w:rsidRPr="004F7D47">
        <w:rPr>
          <w:rFonts w:ascii="宋体" w:hAnsi="宋体" w:hint="eastAsia"/>
          <w:sz w:val="24"/>
        </w:rPr>
        <w:t>质量通病：钉眼明显</w:t>
      </w:r>
    </w:p>
    <w:p w:rsidR="0012451A" w:rsidRPr="004F7D47" w:rsidRDefault="0012451A" w:rsidP="0012451A">
      <w:pPr>
        <w:adjustRightInd w:val="0"/>
        <w:snapToGrid w:val="0"/>
        <w:spacing w:line="400" w:lineRule="exact"/>
        <w:ind w:left="840" w:hanging="105"/>
        <w:jc w:val="left"/>
        <w:rPr>
          <w:rFonts w:ascii="宋体" w:hAnsi="宋体" w:hint="eastAsia"/>
          <w:sz w:val="24"/>
        </w:rPr>
      </w:pPr>
      <w:r w:rsidRPr="004F7D47">
        <w:rPr>
          <w:rFonts w:ascii="宋体" w:hAnsi="宋体" w:hint="eastAsia"/>
          <w:sz w:val="24"/>
        </w:rPr>
        <w:t xml:space="preserve">      原因分析：（ａ）</w:t>
      </w:r>
      <w:proofErr w:type="gramStart"/>
      <w:r w:rsidRPr="004F7D47">
        <w:rPr>
          <w:rFonts w:ascii="宋体" w:hAnsi="宋体" w:hint="eastAsia"/>
          <w:sz w:val="24"/>
        </w:rPr>
        <w:t>纹钉太大</w:t>
      </w:r>
      <w:proofErr w:type="gramEnd"/>
      <w:r w:rsidRPr="004F7D47">
        <w:rPr>
          <w:rFonts w:ascii="宋体" w:hAnsi="宋体" w:hint="eastAsia"/>
          <w:sz w:val="24"/>
        </w:rPr>
        <w:t>；（b） 钉眼未描</w:t>
      </w:r>
      <w:proofErr w:type="gramStart"/>
      <w:r w:rsidRPr="004F7D47">
        <w:rPr>
          <w:rFonts w:ascii="宋体" w:hAnsi="宋体" w:hint="eastAsia"/>
          <w:sz w:val="24"/>
        </w:rPr>
        <w:t>或描钉眼</w:t>
      </w:r>
      <w:proofErr w:type="gramEnd"/>
      <w:r w:rsidRPr="004F7D47">
        <w:rPr>
          <w:rFonts w:ascii="宋体" w:hAnsi="宋体" w:hint="eastAsia"/>
          <w:sz w:val="24"/>
        </w:rPr>
        <w:t>的腻子颜色与板面颜色一致。</w:t>
      </w:r>
    </w:p>
    <w:p w:rsidR="0012451A" w:rsidRPr="00C23E47" w:rsidRDefault="0012451A" w:rsidP="0012451A">
      <w:pPr>
        <w:adjustRightInd w:val="0"/>
        <w:snapToGrid w:val="0"/>
        <w:spacing w:line="400" w:lineRule="exact"/>
        <w:ind w:left="840" w:hanging="840"/>
        <w:jc w:val="left"/>
        <w:rPr>
          <w:rFonts w:ascii="宋体" w:hAnsi="宋体" w:hint="eastAsia"/>
          <w:sz w:val="24"/>
        </w:rPr>
      </w:pPr>
      <w:r w:rsidRPr="004F7D47">
        <w:rPr>
          <w:rFonts w:ascii="宋体" w:hAnsi="宋体" w:hint="eastAsia"/>
          <w:sz w:val="24"/>
        </w:rPr>
        <w:t xml:space="preserve">            预防措施：（a）根据施工要求尽量选用较小规格</w:t>
      </w:r>
      <w:proofErr w:type="gramStart"/>
      <w:r w:rsidRPr="004F7D47">
        <w:rPr>
          <w:rFonts w:ascii="宋体" w:hAnsi="宋体" w:hint="eastAsia"/>
          <w:sz w:val="24"/>
        </w:rPr>
        <w:t>的纹钉或</w:t>
      </w:r>
      <w:proofErr w:type="gramEnd"/>
      <w:r w:rsidRPr="004F7D47">
        <w:rPr>
          <w:rFonts w:ascii="宋体" w:hAnsi="宋体" w:hint="eastAsia"/>
          <w:sz w:val="24"/>
        </w:rPr>
        <w:t>尽量将</w:t>
      </w:r>
      <w:proofErr w:type="gramStart"/>
      <w:r w:rsidRPr="004F7D47">
        <w:rPr>
          <w:rFonts w:ascii="宋体" w:hAnsi="宋体" w:hint="eastAsia"/>
          <w:sz w:val="24"/>
        </w:rPr>
        <w:t>纹钉使用</w:t>
      </w:r>
      <w:proofErr w:type="gramEnd"/>
      <w:r w:rsidRPr="004F7D47">
        <w:rPr>
          <w:rFonts w:ascii="宋体" w:hAnsi="宋体" w:hint="eastAsia"/>
          <w:sz w:val="24"/>
        </w:rPr>
        <w:t>在较为隐蔽处，</w:t>
      </w:r>
      <w:proofErr w:type="gramStart"/>
      <w:r w:rsidRPr="004F7D47">
        <w:rPr>
          <w:rFonts w:ascii="宋体" w:hAnsi="宋体" w:hint="eastAsia"/>
          <w:sz w:val="24"/>
        </w:rPr>
        <w:t>纹钉必须</w:t>
      </w:r>
      <w:proofErr w:type="gramEnd"/>
      <w:r w:rsidRPr="004F7D47">
        <w:rPr>
          <w:rFonts w:ascii="宋体" w:hAnsi="宋体" w:hint="eastAsia"/>
          <w:sz w:val="24"/>
        </w:rPr>
        <w:t>顺木纹固定；（b） 面漆施工前，必须采用与板面颜色一致的</w:t>
      </w:r>
      <w:proofErr w:type="gramStart"/>
      <w:r w:rsidRPr="004F7D47">
        <w:rPr>
          <w:rFonts w:ascii="宋体" w:hAnsi="宋体" w:hint="eastAsia"/>
          <w:sz w:val="24"/>
        </w:rPr>
        <w:t>腻子描钉眼</w:t>
      </w:r>
      <w:proofErr w:type="gramEnd"/>
      <w:r w:rsidRPr="004F7D47">
        <w:rPr>
          <w:rFonts w:ascii="宋体" w:hAnsi="宋体" w:hint="eastAsia"/>
          <w:sz w:val="24"/>
        </w:rPr>
        <w:t>。</w:t>
      </w:r>
      <w:bookmarkStart w:id="23" w:name="_Toc144200425"/>
    </w:p>
    <w:p w:rsidR="0012451A" w:rsidRPr="004F7D47" w:rsidRDefault="0012451A" w:rsidP="0012451A">
      <w:pPr>
        <w:pStyle w:val="af4"/>
        <w:spacing w:line="400" w:lineRule="exact"/>
        <w:rPr>
          <w:rFonts w:hAnsi="宋体" w:hint="eastAsia"/>
          <w:bCs/>
          <w:sz w:val="24"/>
          <w:szCs w:val="24"/>
        </w:rPr>
      </w:pPr>
      <w:r w:rsidRPr="004F7D47">
        <w:rPr>
          <w:rFonts w:hAnsi="宋体" w:hint="eastAsia"/>
          <w:bCs/>
          <w:sz w:val="24"/>
          <w:szCs w:val="24"/>
        </w:rPr>
        <w:t>第七章</w:t>
      </w:r>
      <w:r w:rsidRPr="004F7D47">
        <w:rPr>
          <w:rFonts w:hAnsi="宋体" w:hint="eastAsia"/>
          <w:bCs/>
          <w:sz w:val="24"/>
          <w:szCs w:val="24"/>
          <w:lang w:val="en-US"/>
        </w:rPr>
        <w:t xml:space="preserve">  </w:t>
      </w:r>
      <w:r w:rsidRPr="004F7D47">
        <w:rPr>
          <w:rFonts w:hAnsi="宋体"/>
          <w:bCs/>
          <w:sz w:val="24"/>
          <w:szCs w:val="24"/>
          <w:lang w:val="en-US"/>
        </w:rPr>
        <w:t xml:space="preserve"> </w:t>
      </w:r>
      <w:bookmarkEnd w:id="23"/>
      <w:r w:rsidRPr="004F7D47">
        <w:rPr>
          <w:rFonts w:hAnsi="宋体" w:hint="eastAsia"/>
          <w:bCs/>
          <w:sz w:val="24"/>
          <w:szCs w:val="24"/>
        </w:rPr>
        <w:t>施工安全制度和保证措施</w:t>
      </w:r>
    </w:p>
    <w:p w:rsidR="0012451A" w:rsidRPr="004F7D47" w:rsidRDefault="0012451A" w:rsidP="0012451A">
      <w:pPr>
        <w:pStyle w:val="af4"/>
        <w:spacing w:line="400" w:lineRule="exact"/>
        <w:jc w:val="both"/>
        <w:outlineLvl w:val="0"/>
        <w:rPr>
          <w:rFonts w:hAnsi="宋体" w:hint="eastAsia"/>
          <w:bCs/>
          <w:sz w:val="24"/>
          <w:szCs w:val="24"/>
        </w:rPr>
      </w:pPr>
    </w:p>
    <w:p w:rsidR="0012451A" w:rsidRPr="004F7D47" w:rsidRDefault="0012451A" w:rsidP="0012451A">
      <w:pPr>
        <w:pStyle w:val="af4"/>
        <w:spacing w:line="400" w:lineRule="exact"/>
        <w:jc w:val="both"/>
        <w:outlineLvl w:val="0"/>
        <w:rPr>
          <w:rFonts w:hAnsi="宋体" w:hint="eastAsia"/>
          <w:bCs/>
          <w:sz w:val="24"/>
          <w:szCs w:val="24"/>
        </w:rPr>
      </w:pPr>
      <w:r w:rsidRPr="004F7D47">
        <w:rPr>
          <w:rFonts w:hAnsi="宋体" w:hint="eastAsia"/>
          <w:bCs/>
          <w:sz w:val="24"/>
          <w:szCs w:val="24"/>
        </w:rPr>
        <w:t>7.1  安全施工的保证措施</w:t>
      </w:r>
    </w:p>
    <w:p w:rsidR="0012451A" w:rsidRPr="004F7D47" w:rsidRDefault="0012451A" w:rsidP="0012451A">
      <w:pPr>
        <w:pStyle w:val="af4"/>
        <w:spacing w:line="400" w:lineRule="exact"/>
        <w:jc w:val="both"/>
        <w:outlineLvl w:val="0"/>
        <w:rPr>
          <w:rFonts w:hAnsi="宋体" w:hint="eastAsia"/>
          <w:bCs/>
          <w:sz w:val="24"/>
          <w:szCs w:val="24"/>
        </w:rPr>
      </w:pPr>
      <w:bookmarkStart w:id="24" w:name="_Toc144200426"/>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7.1.1</w:t>
        </w:r>
      </w:smartTag>
      <w:r w:rsidRPr="004F7D47">
        <w:rPr>
          <w:rFonts w:hAnsi="宋体" w:hint="eastAsia"/>
          <w:bCs/>
          <w:sz w:val="24"/>
          <w:szCs w:val="24"/>
        </w:rPr>
        <w:t xml:space="preserve">  安全施工的目标承诺</w:t>
      </w:r>
      <w:bookmarkEnd w:id="24"/>
    </w:p>
    <w:p w:rsidR="0012451A" w:rsidRPr="004F7D47" w:rsidRDefault="0012451A" w:rsidP="0012451A">
      <w:pPr>
        <w:adjustRightInd w:val="0"/>
        <w:snapToGrid w:val="0"/>
        <w:spacing w:line="400" w:lineRule="exact"/>
        <w:ind w:left="540"/>
        <w:rPr>
          <w:rFonts w:ascii="宋体" w:hAnsi="宋体" w:hint="eastAsia"/>
          <w:bCs/>
          <w:snapToGrid w:val="0"/>
          <w:kern w:val="0"/>
          <w:sz w:val="24"/>
        </w:rPr>
      </w:pPr>
      <w:r w:rsidRPr="004F7D47">
        <w:rPr>
          <w:rFonts w:ascii="宋体" w:hAnsi="宋体" w:hint="eastAsia"/>
          <w:bCs/>
          <w:snapToGrid w:val="0"/>
          <w:kern w:val="0"/>
          <w:sz w:val="24"/>
        </w:rPr>
        <w:t>① 杜绝重大安全事故，工亡事故为零；</w:t>
      </w:r>
    </w:p>
    <w:p w:rsidR="0012451A" w:rsidRPr="004F7D47" w:rsidRDefault="0012451A" w:rsidP="0012451A">
      <w:pPr>
        <w:adjustRightInd w:val="0"/>
        <w:snapToGrid w:val="0"/>
        <w:spacing w:line="400" w:lineRule="exact"/>
        <w:ind w:left="540"/>
        <w:rPr>
          <w:rFonts w:ascii="宋体" w:hAnsi="宋体" w:hint="eastAsia"/>
          <w:bCs/>
          <w:snapToGrid w:val="0"/>
          <w:kern w:val="0"/>
          <w:sz w:val="24"/>
        </w:rPr>
      </w:pPr>
      <w:r w:rsidRPr="004F7D47">
        <w:rPr>
          <w:rFonts w:ascii="宋体" w:hAnsi="宋体" w:hint="eastAsia"/>
          <w:bCs/>
          <w:snapToGrid w:val="0"/>
          <w:kern w:val="0"/>
          <w:sz w:val="24"/>
        </w:rPr>
        <w:t xml:space="preserve">② 重伤频率控制在万分之三以下,负伤频率控制在千分之四以下; </w:t>
      </w:r>
    </w:p>
    <w:p w:rsidR="0012451A" w:rsidRPr="004F7D47" w:rsidRDefault="0012451A" w:rsidP="0012451A">
      <w:pPr>
        <w:adjustRightInd w:val="0"/>
        <w:snapToGrid w:val="0"/>
        <w:spacing w:line="400" w:lineRule="exact"/>
        <w:ind w:left="540"/>
        <w:rPr>
          <w:rFonts w:ascii="宋体" w:hAnsi="宋体" w:hint="eastAsia"/>
          <w:bCs/>
          <w:snapToGrid w:val="0"/>
          <w:kern w:val="0"/>
          <w:sz w:val="24"/>
        </w:rPr>
      </w:pPr>
      <w:r w:rsidRPr="004F7D47">
        <w:rPr>
          <w:rFonts w:ascii="宋体" w:hAnsi="宋体" w:hint="eastAsia"/>
          <w:bCs/>
          <w:snapToGrid w:val="0"/>
          <w:kern w:val="0"/>
          <w:sz w:val="24"/>
        </w:rPr>
        <w:t>③ 现场内的安全隐患整改率必须保证在时限达到100%,杜绝现场重大隐患的出现;</w:t>
      </w:r>
    </w:p>
    <w:p w:rsidR="0012451A" w:rsidRPr="004F7D47" w:rsidRDefault="0012451A" w:rsidP="0012451A">
      <w:pPr>
        <w:adjustRightInd w:val="0"/>
        <w:snapToGrid w:val="0"/>
        <w:spacing w:line="400" w:lineRule="exact"/>
        <w:ind w:left="540"/>
        <w:rPr>
          <w:rFonts w:ascii="宋体" w:hAnsi="宋体" w:hint="eastAsia"/>
          <w:bCs/>
          <w:snapToGrid w:val="0"/>
          <w:kern w:val="0"/>
          <w:sz w:val="24"/>
        </w:rPr>
      </w:pPr>
      <w:r w:rsidRPr="004F7D47">
        <w:rPr>
          <w:rFonts w:ascii="宋体" w:hAnsi="宋体" w:hint="eastAsia"/>
          <w:bCs/>
          <w:snapToGrid w:val="0"/>
          <w:kern w:val="0"/>
          <w:sz w:val="24"/>
        </w:rPr>
        <w:t>④ 现场内不发生火灾事故,火险隐患整改率必须保证在时限以内达到100%;</w:t>
      </w:r>
    </w:p>
    <w:p w:rsidR="0012451A" w:rsidRPr="004F7D47" w:rsidRDefault="0012451A" w:rsidP="0012451A">
      <w:pPr>
        <w:adjustRightInd w:val="0"/>
        <w:snapToGrid w:val="0"/>
        <w:spacing w:line="400" w:lineRule="exact"/>
        <w:ind w:left="540"/>
        <w:rPr>
          <w:rFonts w:ascii="宋体" w:hAnsi="宋体" w:hint="eastAsia"/>
          <w:bCs/>
          <w:snapToGrid w:val="0"/>
          <w:kern w:val="0"/>
          <w:sz w:val="24"/>
        </w:rPr>
      </w:pPr>
      <w:r w:rsidRPr="004F7D47">
        <w:rPr>
          <w:rFonts w:ascii="宋体" w:hAnsi="宋体" w:hint="eastAsia"/>
          <w:bCs/>
          <w:snapToGrid w:val="0"/>
          <w:kern w:val="0"/>
          <w:sz w:val="24"/>
        </w:rPr>
        <w:t xml:space="preserve">⑤ 不发生重大中毒事故以及群发性传染病;           </w:t>
      </w:r>
    </w:p>
    <w:p w:rsidR="0012451A" w:rsidRPr="004F7D47" w:rsidRDefault="0012451A" w:rsidP="0012451A">
      <w:pPr>
        <w:adjustRightInd w:val="0"/>
        <w:snapToGrid w:val="0"/>
        <w:spacing w:line="400" w:lineRule="exact"/>
        <w:ind w:left="540"/>
        <w:rPr>
          <w:rFonts w:ascii="宋体" w:hAnsi="宋体" w:hint="eastAsia"/>
          <w:bCs/>
          <w:snapToGrid w:val="0"/>
          <w:kern w:val="0"/>
          <w:sz w:val="24"/>
        </w:rPr>
      </w:pPr>
      <w:r w:rsidRPr="004F7D47">
        <w:rPr>
          <w:rFonts w:ascii="宋体" w:hAnsi="宋体" w:hint="eastAsia"/>
          <w:bCs/>
          <w:snapToGrid w:val="0"/>
          <w:kern w:val="0"/>
          <w:sz w:val="24"/>
        </w:rPr>
        <w:t>⑥ 必须施工现场</w:t>
      </w:r>
      <w:proofErr w:type="gramStart"/>
      <w:r w:rsidRPr="004F7D47">
        <w:rPr>
          <w:rFonts w:ascii="宋体" w:hAnsi="宋体" w:hint="eastAsia"/>
          <w:bCs/>
          <w:snapToGrid w:val="0"/>
          <w:kern w:val="0"/>
          <w:sz w:val="24"/>
        </w:rPr>
        <w:t>争创建</w:t>
      </w:r>
      <w:proofErr w:type="gramEnd"/>
      <w:r w:rsidRPr="004F7D47">
        <w:rPr>
          <w:rFonts w:ascii="宋体" w:hAnsi="宋体" w:hint="eastAsia"/>
          <w:bCs/>
          <w:snapToGrid w:val="0"/>
          <w:kern w:val="0"/>
          <w:sz w:val="24"/>
        </w:rPr>
        <w:t>“标化施工”工地;</w:t>
      </w:r>
    </w:p>
    <w:p w:rsidR="0012451A" w:rsidRPr="004F7D47" w:rsidRDefault="0012451A" w:rsidP="0012451A">
      <w:pPr>
        <w:pStyle w:val="af4"/>
        <w:spacing w:line="400" w:lineRule="exact"/>
        <w:jc w:val="both"/>
        <w:rPr>
          <w:rFonts w:hAnsi="宋体" w:hint="eastAsia"/>
          <w:bCs/>
          <w:sz w:val="24"/>
          <w:szCs w:val="24"/>
        </w:rPr>
      </w:pPr>
      <w:bookmarkStart w:id="25" w:name="_Toc144200427"/>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7.1.2</w:t>
        </w:r>
      </w:smartTag>
      <w:r w:rsidRPr="004F7D47">
        <w:rPr>
          <w:rFonts w:hAnsi="宋体" w:hint="eastAsia"/>
          <w:bCs/>
          <w:sz w:val="24"/>
          <w:szCs w:val="24"/>
        </w:rPr>
        <w:t xml:space="preserve">  临时用电技术安全措施</w:t>
      </w:r>
      <w:bookmarkEnd w:id="25"/>
    </w:p>
    <w:p w:rsidR="0012451A" w:rsidRPr="004F7D47" w:rsidRDefault="0012451A" w:rsidP="009E4179">
      <w:pPr>
        <w:numPr>
          <w:ilvl w:val="0"/>
          <w:numId w:val="57"/>
        </w:numPr>
        <w:tabs>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bCs/>
          <w:snapToGrid w:val="0"/>
          <w:kern w:val="0"/>
          <w:sz w:val="24"/>
        </w:rPr>
        <w:t>配电箱引入引出线应有套管，电线上进下出不混乱，电箱上进线应加滴水弯。</w:t>
      </w:r>
      <w:proofErr w:type="gramStart"/>
      <w:r w:rsidRPr="004F7D47">
        <w:rPr>
          <w:rFonts w:ascii="宋体" w:hAnsi="宋体" w:hint="eastAsia"/>
          <w:bCs/>
          <w:snapToGrid w:val="0"/>
          <w:kern w:val="0"/>
          <w:sz w:val="24"/>
        </w:rPr>
        <w:t>线应用</w:t>
      </w:r>
      <w:proofErr w:type="gramEnd"/>
      <w:r w:rsidRPr="004F7D47">
        <w:rPr>
          <w:rFonts w:ascii="宋体" w:hAnsi="宋体" w:hint="eastAsia"/>
          <w:bCs/>
          <w:snapToGrid w:val="0"/>
          <w:kern w:val="0"/>
          <w:sz w:val="24"/>
        </w:rPr>
        <w:t>橡皮线架空在专用电杆上，严禁架设在脚手架、防护架上。</w:t>
      </w:r>
    </w:p>
    <w:p w:rsidR="0012451A" w:rsidRPr="004F7D47" w:rsidRDefault="0012451A" w:rsidP="009E4179">
      <w:pPr>
        <w:numPr>
          <w:ilvl w:val="0"/>
          <w:numId w:val="57"/>
        </w:numPr>
        <w:tabs>
          <w:tab w:val="num" w:pos="1080"/>
        </w:tabs>
        <w:adjustRightInd w:val="0"/>
        <w:snapToGrid w:val="0"/>
        <w:spacing w:line="400" w:lineRule="exact"/>
        <w:ind w:left="1080" w:hanging="540"/>
        <w:rPr>
          <w:rFonts w:ascii="宋体" w:hAnsi="宋体"/>
          <w:bCs/>
          <w:snapToGrid w:val="0"/>
          <w:kern w:val="0"/>
          <w:sz w:val="24"/>
        </w:rPr>
      </w:pPr>
      <w:r w:rsidRPr="004F7D47">
        <w:rPr>
          <w:rFonts w:ascii="宋体" w:hAnsi="宋体" w:hint="eastAsia"/>
          <w:bCs/>
          <w:snapToGrid w:val="0"/>
          <w:kern w:val="0"/>
          <w:sz w:val="24"/>
        </w:rPr>
        <w:lastRenderedPageBreak/>
        <w:t>危险、潮湿场所的照明及手持照明灯具采用安全低压电源。照明导线应用绝缘子固定，严禁使用花线和塑料胶质线，照明灯具的金属外壳须接地和接零，单相回路内的照明开关箱装用电保护器。</w:t>
      </w:r>
    </w:p>
    <w:p w:rsidR="0012451A" w:rsidRPr="004F7D47" w:rsidRDefault="0012451A" w:rsidP="009E4179">
      <w:pPr>
        <w:numPr>
          <w:ilvl w:val="0"/>
          <w:numId w:val="57"/>
        </w:numPr>
        <w:tabs>
          <w:tab w:val="num" w:pos="1080"/>
        </w:tabs>
        <w:adjustRightInd w:val="0"/>
        <w:snapToGrid w:val="0"/>
        <w:spacing w:line="400" w:lineRule="exact"/>
        <w:ind w:left="1080" w:hanging="540"/>
        <w:rPr>
          <w:rFonts w:ascii="宋体" w:hAnsi="宋体" w:hint="eastAsia"/>
          <w:bCs/>
          <w:snapToGrid w:val="0"/>
          <w:kern w:val="0"/>
          <w:sz w:val="24"/>
        </w:rPr>
      </w:pPr>
      <w:r w:rsidRPr="004F7D47">
        <w:rPr>
          <w:rFonts w:ascii="宋体" w:hAnsi="宋体" w:hint="eastAsia"/>
          <w:bCs/>
          <w:snapToGrid w:val="0"/>
          <w:kern w:val="0"/>
          <w:sz w:val="24"/>
        </w:rPr>
        <w:t>休息室、</w:t>
      </w:r>
      <w:proofErr w:type="gramStart"/>
      <w:r w:rsidRPr="004F7D47">
        <w:rPr>
          <w:rFonts w:ascii="宋体" w:hAnsi="宋体" w:hint="eastAsia"/>
          <w:bCs/>
          <w:snapToGrid w:val="0"/>
          <w:kern w:val="0"/>
          <w:sz w:val="24"/>
        </w:rPr>
        <w:t>料间等</w:t>
      </w:r>
      <w:proofErr w:type="gramEnd"/>
      <w:r w:rsidRPr="004F7D47">
        <w:rPr>
          <w:rFonts w:ascii="宋体" w:hAnsi="宋体" w:hint="eastAsia"/>
          <w:bCs/>
          <w:snapToGrid w:val="0"/>
          <w:kern w:val="0"/>
          <w:sz w:val="24"/>
        </w:rPr>
        <w:t>地不准烧电炉，不使用“小太阳”和功率大于60W的灯泡。</w:t>
      </w:r>
    </w:p>
    <w:p w:rsidR="0012451A" w:rsidRPr="004F7D47" w:rsidRDefault="0012451A" w:rsidP="0012451A">
      <w:pPr>
        <w:pStyle w:val="af4"/>
        <w:spacing w:line="400" w:lineRule="exact"/>
        <w:jc w:val="both"/>
        <w:rPr>
          <w:rFonts w:hAnsi="宋体" w:hint="eastAsia"/>
          <w:bCs/>
          <w:sz w:val="24"/>
          <w:szCs w:val="24"/>
        </w:rPr>
      </w:pPr>
      <w:bookmarkStart w:id="26" w:name="_Toc144200428"/>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7.1.3</w:t>
        </w:r>
      </w:smartTag>
      <w:r w:rsidRPr="004F7D47">
        <w:rPr>
          <w:rFonts w:hAnsi="宋体" w:hint="eastAsia"/>
          <w:bCs/>
          <w:sz w:val="24"/>
          <w:szCs w:val="24"/>
        </w:rPr>
        <w:t xml:space="preserve">  施工机械使用技术安全措施</w:t>
      </w:r>
      <w:bookmarkEnd w:id="26"/>
    </w:p>
    <w:p w:rsidR="0012451A" w:rsidRPr="004F7D47" w:rsidRDefault="0012451A" w:rsidP="009E4179">
      <w:pPr>
        <w:numPr>
          <w:ilvl w:val="0"/>
          <w:numId w:val="58"/>
        </w:numPr>
        <w:tabs>
          <w:tab w:val="num" w:pos="1080"/>
        </w:tabs>
        <w:adjustRightInd w:val="0"/>
        <w:snapToGrid w:val="0"/>
        <w:spacing w:line="400" w:lineRule="exact"/>
        <w:ind w:left="1080" w:hanging="540"/>
        <w:rPr>
          <w:rFonts w:ascii="宋体" w:hAnsi="宋体" w:hint="eastAsia"/>
          <w:bCs/>
          <w:snapToGrid w:val="0"/>
          <w:kern w:val="0"/>
          <w:sz w:val="24"/>
        </w:rPr>
      </w:pPr>
      <w:r w:rsidRPr="004F7D47">
        <w:rPr>
          <w:rFonts w:ascii="宋体" w:hAnsi="宋体" w:hint="eastAsia"/>
          <w:bCs/>
          <w:snapToGrid w:val="0"/>
          <w:kern w:val="0"/>
          <w:sz w:val="24"/>
        </w:rPr>
        <w:t>手持电动机械</w:t>
      </w:r>
    </w:p>
    <w:p w:rsidR="0012451A" w:rsidRPr="004F7D47" w:rsidRDefault="0012451A" w:rsidP="0012451A">
      <w:pPr>
        <w:adjustRightInd w:val="0"/>
        <w:snapToGrid w:val="0"/>
        <w:spacing w:line="400" w:lineRule="exact"/>
        <w:ind w:left="1080"/>
        <w:rPr>
          <w:rFonts w:ascii="宋体" w:hAnsi="宋体" w:hint="eastAsia"/>
          <w:bCs/>
          <w:snapToGrid w:val="0"/>
          <w:kern w:val="0"/>
          <w:sz w:val="24"/>
        </w:rPr>
      </w:pPr>
      <w:r w:rsidRPr="004F7D47">
        <w:rPr>
          <w:rFonts w:ascii="宋体" w:hAnsi="宋体" w:hint="eastAsia"/>
          <w:bCs/>
          <w:snapToGrid w:val="0"/>
          <w:kern w:val="0"/>
          <w:sz w:val="24"/>
        </w:rPr>
        <w:t>手持电动机具须安装漏电保护器，防护罩壳齐全有效，并有有效接地或接零，橡皮电线不得破损。</w:t>
      </w:r>
    </w:p>
    <w:p w:rsidR="0012451A" w:rsidRPr="004F7D47" w:rsidRDefault="0012451A" w:rsidP="009E4179">
      <w:pPr>
        <w:numPr>
          <w:ilvl w:val="0"/>
          <w:numId w:val="58"/>
        </w:numPr>
        <w:tabs>
          <w:tab w:val="num" w:pos="1080"/>
        </w:tabs>
        <w:adjustRightInd w:val="0"/>
        <w:snapToGrid w:val="0"/>
        <w:spacing w:line="400" w:lineRule="exact"/>
        <w:ind w:left="1080" w:hanging="540"/>
        <w:rPr>
          <w:rFonts w:ascii="宋体" w:hAnsi="宋体" w:hint="eastAsia"/>
          <w:bCs/>
          <w:snapToGrid w:val="0"/>
          <w:kern w:val="0"/>
          <w:sz w:val="24"/>
        </w:rPr>
      </w:pPr>
      <w:r w:rsidRPr="004F7D47">
        <w:rPr>
          <w:rFonts w:ascii="宋体" w:hAnsi="宋体" w:hint="eastAsia"/>
          <w:bCs/>
          <w:snapToGrid w:val="0"/>
          <w:kern w:val="0"/>
          <w:sz w:val="24"/>
        </w:rPr>
        <w:t>木工机械</w:t>
      </w:r>
    </w:p>
    <w:p w:rsidR="0012451A" w:rsidRPr="004F7D47" w:rsidRDefault="0012451A" w:rsidP="009E4179">
      <w:pPr>
        <w:numPr>
          <w:ilvl w:val="1"/>
          <w:numId w:val="54"/>
        </w:numPr>
        <w:tabs>
          <w:tab w:val="clear" w:pos="874"/>
          <w:tab w:val="num" w:pos="1080"/>
        </w:tabs>
        <w:adjustRightInd w:val="0"/>
        <w:snapToGrid w:val="0"/>
        <w:spacing w:line="400" w:lineRule="exact"/>
        <w:ind w:left="1080" w:hanging="720"/>
        <w:rPr>
          <w:rFonts w:ascii="宋体" w:hAnsi="宋体" w:hint="eastAsia"/>
          <w:bCs/>
          <w:snapToGrid w:val="0"/>
          <w:kern w:val="0"/>
          <w:sz w:val="24"/>
        </w:rPr>
      </w:pPr>
      <w:r w:rsidRPr="004F7D47">
        <w:rPr>
          <w:rFonts w:ascii="宋体" w:hAnsi="宋体" w:hint="eastAsia"/>
          <w:bCs/>
          <w:snapToGrid w:val="0"/>
          <w:kern w:val="0"/>
          <w:sz w:val="24"/>
        </w:rPr>
        <w:t>机械上的电动机及电器部分应按其有关要求执行。</w:t>
      </w:r>
    </w:p>
    <w:p w:rsidR="0012451A" w:rsidRPr="004F7D47" w:rsidRDefault="0012451A" w:rsidP="009E4179">
      <w:pPr>
        <w:numPr>
          <w:ilvl w:val="1"/>
          <w:numId w:val="54"/>
        </w:numPr>
        <w:tabs>
          <w:tab w:val="clear" w:pos="874"/>
          <w:tab w:val="num" w:pos="1080"/>
        </w:tabs>
        <w:adjustRightInd w:val="0"/>
        <w:snapToGrid w:val="0"/>
        <w:spacing w:line="400" w:lineRule="exact"/>
        <w:ind w:left="1080" w:hanging="720"/>
        <w:rPr>
          <w:rFonts w:ascii="宋体" w:hAnsi="宋体" w:hint="eastAsia"/>
          <w:bCs/>
          <w:snapToGrid w:val="0"/>
          <w:kern w:val="0"/>
          <w:sz w:val="24"/>
        </w:rPr>
      </w:pPr>
      <w:r w:rsidRPr="004F7D47">
        <w:rPr>
          <w:rFonts w:ascii="宋体" w:hAnsi="宋体" w:hint="eastAsia"/>
          <w:bCs/>
          <w:snapToGrid w:val="0"/>
          <w:kern w:val="0"/>
          <w:sz w:val="24"/>
        </w:rPr>
        <w:t>工作场所应各有齐全可靠的消防器材。严禁在工作场所吸烟和有其他明火，并不得存放油、棉纱等易燃品。</w:t>
      </w:r>
    </w:p>
    <w:p w:rsidR="0012451A" w:rsidRPr="004F7D47" w:rsidRDefault="0012451A" w:rsidP="009E4179">
      <w:pPr>
        <w:numPr>
          <w:ilvl w:val="1"/>
          <w:numId w:val="54"/>
        </w:numPr>
        <w:tabs>
          <w:tab w:val="clear" w:pos="874"/>
          <w:tab w:val="num" w:pos="1080"/>
        </w:tabs>
        <w:adjustRightInd w:val="0"/>
        <w:snapToGrid w:val="0"/>
        <w:spacing w:line="400" w:lineRule="exact"/>
        <w:ind w:left="1080" w:hanging="720"/>
        <w:rPr>
          <w:rFonts w:ascii="宋体" w:hAnsi="宋体" w:hint="eastAsia"/>
          <w:bCs/>
          <w:snapToGrid w:val="0"/>
          <w:kern w:val="0"/>
          <w:sz w:val="24"/>
        </w:rPr>
      </w:pPr>
      <w:r w:rsidRPr="004F7D47">
        <w:rPr>
          <w:rFonts w:ascii="宋体" w:hAnsi="宋体" w:hint="eastAsia"/>
          <w:bCs/>
          <w:snapToGrid w:val="0"/>
          <w:kern w:val="0"/>
          <w:sz w:val="24"/>
        </w:rPr>
        <w:t>工作场所的待加工和已加工木料应堆放整齐，保证道路畅通。</w:t>
      </w:r>
    </w:p>
    <w:p w:rsidR="0012451A" w:rsidRPr="004F7D47" w:rsidRDefault="0012451A" w:rsidP="009E4179">
      <w:pPr>
        <w:numPr>
          <w:ilvl w:val="1"/>
          <w:numId w:val="54"/>
        </w:numPr>
        <w:tabs>
          <w:tab w:val="clear" w:pos="874"/>
          <w:tab w:val="num" w:pos="1080"/>
        </w:tabs>
        <w:adjustRightInd w:val="0"/>
        <w:snapToGrid w:val="0"/>
        <w:spacing w:line="400" w:lineRule="exact"/>
        <w:ind w:left="1080" w:hanging="720"/>
        <w:rPr>
          <w:rFonts w:ascii="宋体" w:hAnsi="宋体" w:hint="eastAsia"/>
          <w:bCs/>
          <w:snapToGrid w:val="0"/>
          <w:kern w:val="0"/>
          <w:sz w:val="24"/>
        </w:rPr>
      </w:pPr>
      <w:r w:rsidRPr="004F7D47">
        <w:rPr>
          <w:rFonts w:ascii="宋体" w:hAnsi="宋体" w:hint="eastAsia"/>
          <w:bCs/>
          <w:snapToGrid w:val="0"/>
          <w:kern w:val="0"/>
          <w:sz w:val="24"/>
        </w:rPr>
        <w:t>机械应保持清洁，安全防护装置应齐全可靠，各部连接紧固，工作台上不得放置杂物。</w:t>
      </w:r>
    </w:p>
    <w:p w:rsidR="0012451A" w:rsidRPr="004F7D47" w:rsidRDefault="0012451A" w:rsidP="009E4179">
      <w:pPr>
        <w:numPr>
          <w:ilvl w:val="1"/>
          <w:numId w:val="54"/>
        </w:numPr>
        <w:tabs>
          <w:tab w:val="clear" w:pos="874"/>
          <w:tab w:val="num" w:pos="1080"/>
        </w:tabs>
        <w:adjustRightInd w:val="0"/>
        <w:snapToGrid w:val="0"/>
        <w:spacing w:line="400" w:lineRule="exact"/>
        <w:ind w:left="1080" w:hanging="720"/>
        <w:rPr>
          <w:rFonts w:ascii="宋体" w:hAnsi="宋体"/>
          <w:bCs/>
          <w:snapToGrid w:val="0"/>
          <w:kern w:val="0"/>
          <w:sz w:val="24"/>
        </w:rPr>
      </w:pPr>
      <w:r w:rsidRPr="004F7D47">
        <w:rPr>
          <w:rFonts w:ascii="宋体" w:hAnsi="宋体" w:hint="eastAsia"/>
          <w:bCs/>
          <w:snapToGrid w:val="0"/>
          <w:kern w:val="0"/>
          <w:sz w:val="24"/>
        </w:rPr>
        <w:t>机械的皮带轮、锯轮、刀轴、锯片、砂轮等高速转动部件应在安装时做平衡试验。各种刀具不得有裂纹破损</w:t>
      </w:r>
    </w:p>
    <w:p w:rsidR="0012451A" w:rsidRPr="004F7D47" w:rsidRDefault="0012451A" w:rsidP="009E4179">
      <w:pPr>
        <w:numPr>
          <w:ilvl w:val="0"/>
          <w:numId w:val="58"/>
        </w:numPr>
        <w:tabs>
          <w:tab w:val="num" w:pos="1080"/>
        </w:tabs>
        <w:adjustRightInd w:val="0"/>
        <w:snapToGrid w:val="0"/>
        <w:spacing w:line="400" w:lineRule="exact"/>
        <w:ind w:left="1080" w:hanging="540"/>
        <w:rPr>
          <w:rFonts w:ascii="宋体" w:hAnsi="宋体" w:hint="eastAsia"/>
          <w:bCs/>
          <w:snapToGrid w:val="0"/>
          <w:kern w:val="0"/>
          <w:sz w:val="24"/>
        </w:rPr>
      </w:pPr>
      <w:r w:rsidRPr="004F7D47">
        <w:rPr>
          <w:rFonts w:ascii="宋体" w:hAnsi="宋体" w:hint="eastAsia"/>
          <w:bCs/>
          <w:snapToGrid w:val="0"/>
          <w:kern w:val="0"/>
          <w:sz w:val="24"/>
        </w:rPr>
        <w:t>圆锯机</w:t>
      </w:r>
    </w:p>
    <w:p w:rsidR="0012451A" w:rsidRPr="004F7D47" w:rsidRDefault="0012451A" w:rsidP="009E4179">
      <w:pPr>
        <w:numPr>
          <w:ilvl w:val="1"/>
          <w:numId w:val="51"/>
        </w:numPr>
        <w:tabs>
          <w:tab w:val="num" w:pos="1080"/>
        </w:tabs>
        <w:adjustRightInd w:val="0"/>
        <w:snapToGrid w:val="0"/>
        <w:spacing w:line="400" w:lineRule="exact"/>
        <w:ind w:leftChars="128" w:left="886" w:hangingChars="257" w:hanging="617"/>
        <w:rPr>
          <w:rFonts w:ascii="宋体" w:hAnsi="宋体"/>
          <w:bCs/>
          <w:snapToGrid w:val="0"/>
          <w:kern w:val="0"/>
          <w:sz w:val="24"/>
        </w:rPr>
      </w:pPr>
      <w:r w:rsidRPr="004F7D47">
        <w:rPr>
          <w:rFonts w:ascii="宋体" w:hAnsi="宋体"/>
          <w:bCs/>
          <w:snapToGrid w:val="0"/>
          <w:kern w:val="0"/>
          <w:sz w:val="24"/>
        </w:rPr>
        <w:t>操作前进行检查</w:t>
      </w:r>
      <w:r w:rsidRPr="004F7D47">
        <w:rPr>
          <w:rFonts w:ascii="宋体" w:hAnsi="宋体" w:hint="eastAsia"/>
          <w:bCs/>
          <w:snapToGrid w:val="0"/>
          <w:kern w:val="0"/>
          <w:sz w:val="24"/>
        </w:rPr>
        <w:t>，</w:t>
      </w:r>
      <w:r w:rsidRPr="004F7D47">
        <w:rPr>
          <w:rFonts w:ascii="宋体" w:hAnsi="宋体"/>
          <w:bCs/>
          <w:snapToGrid w:val="0"/>
          <w:kern w:val="0"/>
          <w:sz w:val="24"/>
        </w:rPr>
        <w:t>锯片不应有裂纹，螺丝应上紧。</w:t>
      </w:r>
    </w:p>
    <w:p w:rsidR="0012451A" w:rsidRPr="004F7D47" w:rsidRDefault="0012451A" w:rsidP="009E4179">
      <w:pPr>
        <w:numPr>
          <w:ilvl w:val="1"/>
          <w:numId w:val="51"/>
        </w:numPr>
        <w:tabs>
          <w:tab w:val="num" w:pos="1080"/>
          <w:tab w:val="num" w:pos="1940"/>
        </w:tabs>
        <w:adjustRightInd w:val="0"/>
        <w:snapToGrid w:val="0"/>
        <w:spacing w:line="400" w:lineRule="exact"/>
        <w:ind w:leftChars="128" w:left="886" w:hangingChars="257" w:hanging="617"/>
        <w:rPr>
          <w:rFonts w:ascii="宋体" w:hAnsi="宋体" w:hint="eastAsia"/>
          <w:bCs/>
          <w:snapToGrid w:val="0"/>
          <w:kern w:val="0"/>
          <w:sz w:val="24"/>
        </w:rPr>
      </w:pPr>
      <w:r w:rsidRPr="004F7D47">
        <w:rPr>
          <w:rFonts w:ascii="宋体" w:hAnsi="宋体"/>
          <w:bCs/>
          <w:snapToGrid w:val="0"/>
          <w:kern w:val="0"/>
          <w:sz w:val="24"/>
        </w:rPr>
        <w:t>锯片上方必须装置安全罩、挡板和冷却水装置。在锯片后面，离齿10</w:t>
      </w:r>
    </w:p>
    <w:p w:rsidR="0012451A" w:rsidRPr="004F7D47" w:rsidRDefault="0012451A" w:rsidP="009E4179">
      <w:pPr>
        <w:numPr>
          <w:ilvl w:val="1"/>
          <w:numId w:val="50"/>
        </w:numPr>
        <w:adjustRightInd w:val="0"/>
        <w:snapToGrid w:val="0"/>
        <w:spacing w:line="400" w:lineRule="exact"/>
        <w:ind w:left="1080" w:hanging="740"/>
        <w:rPr>
          <w:rFonts w:ascii="宋体" w:hAnsi="宋体"/>
          <w:bCs/>
          <w:snapToGrid w:val="0"/>
          <w:kern w:val="0"/>
          <w:sz w:val="24"/>
        </w:rPr>
      </w:pPr>
      <w:r w:rsidRPr="004F7D47">
        <w:rPr>
          <w:rFonts w:ascii="宋体" w:hAnsi="宋体"/>
          <w:bCs/>
          <w:snapToGrid w:val="0"/>
          <w:kern w:val="0"/>
          <w:sz w:val="24"/>
        </w:rPr>
        <w:t>作业前，检查安全防护装置必须齐全有效，才准使用。</w:t>
      </w:r>
    </w:p>
    <w:p w:rsidR="0012451A" w:rsidRPr="004F7D47" w:rsidRDefault="0012451A" w:rsidP="009E4179">
      <w:pPr>
        <w:numPr>
          <w:ilvl w:val="1"/>
          <w:numId w:val="50"/>
        </w:numPr>
        <w:adjustRightInd w:val="0"/>
        <w:snapToGrid w:val="0"/>
        <w:spacing w:line="400" w:lineRule="exact"/>
        <w:ind w:left="1080" w:hanging="740"/>
        <w:rPr>
          <w:rFonts w:ascii="宋体" w:hAnsi="宋体"/>
          <w:bCs/>
          <w:snapToGrid w:val="0"/>
          <w:kern w:val="0"/>
          <w:sz w:val="24"/>
        </w:rPr>
      </w:pPr>
      <w:r w:rsidRPr="004F7D47">
        <w:rPr>
          <w:rFonts w:ascii="宋体" w:hAnsi="宋体"/>
          <w:bCs/>
          <w:snapToGrid w:val="0"/>
          <w:kern w:val="0"/>
          <w:sz w:val="24"/>
        </w:rPr>
        <w:t>刨料时应保持身体稳定，双手操作。刨料时，手应按在料的上面，手指必须</w:t>
      </w:r>
      <w:proofErr w:type="gramStart"/>
      <w:r w:rsidRPr="004F7D47">
        <w:rPr>
          <w:rFonts w:ascii="宋体" w:hAnsi="宋体"/>
          <w:bCs/>
          <w:snapToGrid w:val="0"/>
          <w:kern w:val="0"/>
          <w:sz w:val="24"/>
        </w:rPr>
        <w:t>离开刨口</w:t>
      </w:r>
      <w:proofErr w:type="gramEnd"/>
      <w:smartTag w:uri="urn:schemas-microsoft-com:office:smarttags" w:element="chmetcnv">
        <w:smartTagPr>
          <w:attr w:name="UnitName" w:val="mm"/>
          <w:attr w:name="SourceValue" w:val="50"/>
          <w:attr w:name="HasSpace" w:val="False"/>
          <w:attr w:name="Negative" w:val="False"/>
          <w:attr w:name="NumberType" w:val="1"/>
          <w:attr w:name="TCSC" w:val="0"/>
        </w:smartTagPr>
        <w:r w:rsidRPr="004F7D47">
          <w:rPr>
            <w:rFonts w:ascii="宋体" w:hAnsi="宋体"/>
            <w:bCs/>
            <w:snapToGrid w:val="0"/>
            <w:kern w:val="0"/>
            <w:sz w:val="24"/>
          </w:rPr>
          <w:t>50mm</w:t>
        </w:r>
      </w:smartTag>
      <w:r>
        <w:rPr>
          <w:rFonts w:ascii="宋体" w:hAnsi="宋体"/>
          <w:bCs/>
          <w:snapToGrid w:val="0"/>
          <w:kern w:val="0"/>
          <w:sz w:val="24"/>
        </w:rPr>
        <w:t>以上。严禁用手在木料后端送料和</w:t>
      </w:r>
      <w:proofErr w:type="gramStart"/>
      <w:r>
        <w:rPr>
          <w:rFonts w:ascii="宋体" w:hAnsi="宋体"/>
          <w:bCs/>
          <w:snapToGrid w:val="0"/>
          <w:kern w:val="0"/>
          <w:sz w:val="24"/>
        </w:rPr>
        <w:t>跨越刨口进行</w:t>
      </w:r>
      <w:proofErr w:type="gramEnd"/>
    </w:p>
    <w:p w:rsidR="0012451A" w:rsidRPr="004F7D47" w:rsidRDefault="0012451A" w:rsidP="009E4179">
      <w:pPr>
        <w:numPr>
          <w:ilvl w:val="0"/>
          <w:numId w:val="58"/>
        </w:numPr>
        <w:tabs>
          <w:tab w:val="num" w:pos="1080"/>
        </w:tabs>
        <w:adjustRightInd w:val="0"/>
        <w:snapToGrid w:val="0"/>
        <w:spacing w:line="400" w:lineRule="exact"/>
        <w:ind w:left="1080" w:hanging="540"/>
        <w:rPr>
          <w:rFonts w:ascii="宋体" w:hAnsi="宋体" w:hint="eastAsia"/>
          <w:bCs/>
          <w:snapToGrid w:val="0"/>
          <w:kern w:val="0"/>
          <w:sz w:val="24"/>
        </w:rPr>
      </w:pPr>
      <w:r w:rsidRPr="004F7D47">
        <w:rPr>
          <w:rFonts w:ascii="宋体" w:hAnsi="宋体" w:hint="eastAsia"/>
          <w:bCs/>
          <w:snapToGrid w:val="0"/>
          <w:kern w:val="0"/>
          <w:sz w:val="24"/>
        </w:rPr>
        <w:t>压刨床</w:t>
      </w:r>
    </w:p>
    <w:p w:rsidR="0012451A" w:rsidRPr="004F7D47" w:rsidRDefault="0012451A" w:rsidP="009E4179">
      <w:pPr>
        <w:numPr>
          <w:ilvl w:val="1"/>
          <w:numId w:val="58"/>
        </w:numPr>
        <w:tabs>
          <w:tab w:val="num" w:pos="1080"/>
        </w:tabs>
        <w:adjustRightInd w:val="0"/>
        <w:snapToGrid w:val="0"/>
        <w:spacing w:line="400" w:lineRule="exact"/>
        <w:ind w:left="1080" w:hanging="660"/>
        <w:rPr>
          <w:rFonts w:ascii="宋体" w:hAnsi="宋体"/>
          <w:bCs/>
          <w:snapToGrid w:val="0"/>
          <w:kern w:val="0"/>
          <w:sz w:val="24"/>
        </w:rPr>
      </w:pPr>
      <w:r w:rsidRPr="004F7D47">
        <w:rPr>
          <w:rFonts w:ascii="宋体" w:hAnsi="宋体"/>
          <w:bCs/>
          <w:snapToGrid w:val="0"/>
          <w:kern w:val="0"/>
          <w:sz w:val="24"/>
        </w:rPr>
        <w:t>压刨床必须</w:t>
      </w:r>
      <w:proofErr w:type="gramStart"/>
      <w:r w:rsidRPr="004F7D47">
        <w:rPr>
          <w:rFonts w:ascii="宋体" w:hAnsi="宋体"/>
          <w:bCs/>
          <w:snapToGrid w:val="0"/>
          <w:kern w:val="0"/>
          <w:sz w:val="24"/>
        </w:rPr>
        <w:t>用单</w:t>
      </w:r>
      <w:r>
        <w:rPr>
          <w:rFonts w:ascii="宋体" w:hAnsi="宋体"/>
          <w:bCs/>
          <w:snapToGrid w:val="0"/>
          <w:kern w:val="0"/>
          <w:sz w:val="24"/>
        </w:rPr>
        <w:t>响</w:t>
      </w:r>
      <w:r w:rsidRPr="004F7D47">
        <w:rPr>
          <w:rFonts w:ascii="宋体" w:hAnsi="宋体"/>
          <w:bCs/>
          <w:snapToGrid w:val="0"/>
          <w:kern w:val="0"/>
          <w:sz w:val="24"/>
        </w:rPr>
        <w:t>开关</w:t>
      </w:r>
      <w:proofErr w:type="gramEnd"/>
      <w:r w:rsidRPr="004F7D47">
        <w:rPr>
          <w:rFonts w:ascii="宋体" w:hAnsi="宋体"/>
          <w:bCs/>
          <w:snapToGrid w:val="0"/>
          <w:kern w:val="0"/>
          <w:sz w:val="24"/>
        </w:rPr>
        <w:t>，不得安装倒顺开关。</w:t>
      </w:r>
    </w:p>
    <w:p w:rsidR="0012451A" w:rsidRPr="004F7D47" w:rsidRDefault="0012451A" w:rsidP="009E4179">
      <w:pPr>
        <w:numPr>
          <w:ilvl w:val="1"/>
          <w:numId w:val="58"/>
        </w:numPr>
        <w:tabs>
          <w:tab w:val="num" w:pos="1080"/>
        </w:tabs>
        <w:adjustRightInd w:val="0"/>
        <w:snapToGrid w:val="0"/>
        <w:spacing w:line="400" w:lineRule="exact"/>
        <w:ind w:left="1080" w:hanging="660"/>
        <w:rPr>
          <w:rFonts w:ascii="宋体" w:hAnsi="宋体"/>
          <w:bCs/>
          <w:snapToGrid w:val="0"/>
          <w:kern w:val="0"/>
          <w:sz w:val="24"/>
        </w:rPr>
      </w:pPr>
      <w:r w:rsidRPr="004F7D47">
        <w:rPr>
          <w:rFonts w:ascii="宋体" w:hAnsi="宋体"/>
          <w:bCs/>
          <w:snapToGrid w:val="0"/>
          <w:kern w:val="0"/>
          <w:sz w:val="24"/>
        </w:rPr>
        <w:t>木料的材质、规格一致时，允许同时</w:t>
      </w:r>
      <w:proofErr w:type="gramStart"/>
      <w:r w:rsidRPr="004F7D47">
        <w:rPr>
          <w:rFonts w:ascii="宋体" w:hAnsi="宋体"/>
          <w:bCs/>
          <w:snapToGrid w:val="0"/>
          <w:kern w:val="0"/>
          <w:sz w:val="24"/>
        </w:rPr>
        <w:t>刨</w:t>
      </w:r>
      <w:proofErr w:type="gramEnd"/>
      <w:r w:rsidRPr="004F7D47">
        <w:rPr>
          <w:rFonts w:ascii="宋体" w:hAnsi="宋体"/>
          <w:bCs/>
          <w:snapToGrid w:val="0"/>
          <w:kern w:val="0"/>
          <w:sz w:val="24"/>
        </w:rPr>
        <w:t>两块木料。严禁一次刨削两块不同材质或不同规格的木料，被刨的木料不得超过机械所规定的厚度。操作者应站在刨床的一侧，接、送料时不得戴手套，送料时必须先送大头。</w:t>
      </w:r>
    </w:p>
    <w:p w:rsidR="0012451A" w:rsidRPr="004F7D47" w:rsidRDefault="0012451A" w:rsidP="009E4179">
      <w:pPr>
        <w:numPr>
          <w:ilvl w:val="1"/>
          <w:numId w:val="58"/>
        </w:numPr>
        <w:tabs>
          <w:tab w:val="num" w:pos="1080"/>
        </w:tabs>
        <w:adjustRightInd w:val="0"/>
        <w:snapToGrid w:val="0"/>
        <w:spacing w:line="400" w:lineRule="exact"/>
        <w:ind w:left="1080" w:hanging="660"/>
        <w:rPr>
          <w:rFonts w:ascii="宋体" w:hAnsi="宋体"/>
          <w:bCs/>
          <w:snapToGrid w:val="0"/>
          <w:kern w:val="0"/>
          <w:sz w:val="24"/>
        </w:rPr>
      </w:pPr>
      <w:r w:rsidRPr="004F7D47">
        <w:rPr>
          <w:rFonts w:ascii="宋体" w:hAnsi="宋体"/>
          <w:bCs/>
          <w:snapToGrid w:val="0"/>
          <w:kern w:val="0"/>
          <w:sz w:val="24"/>
        </w:rPr>
        <w:t>刨刀与刨床台面的水平间隙应在10～30mm之间。刨刀螺丝必须重量相等，紧固时用力应均匀一致，不得过紧或过松，严禁使用带开口槽的刨刀。</w:t>
      </w:r>
    </w:p>
    <w:p w:rsidR="0012451A" w:rsidRPr="004F7D47" w:rsidRDefault="0012451A" w:rsidP="009E4179">
      <w:pPr>
        <w:numPr>
          <w:ilvl w:val="0"/>
          <w:numId w:val="58"/>
        </w:numPr>
        <w:tabs>
          <w:tab w:val="num" w:pos="1080"/>
        </w:tabs>
        <w:adjustRightInd w:val="0"/>
        <w:snapToGrid w:val="0"/>
        <w:spacing w:line="400" w:lineRule="exact"/>
        <w:ind w:left="1080" w:hanging="540"/>
        <w:rPr>
          <w:rFonts w:ascii="宋体" w:hAnsi="宋体" w:hint="eastAsia"/>
          <w:bCs/>
          <w:snapToGrid w:val="0"/>
          <w:kern w:val="0"/>
          <w:sz w:val="24"/>
        </w:rPr>
      </w:pPr>
      <w:r w:rsidRPr="004F7D47">
        <w:rPr>
          <w:rFonts w:ascii="宋体" w:hAnsi="宋体" w:hint="eastAsia"/>
          <w:bCs/>
          <w:snapToGrid w:val="0"/>
          <w:kern w:val="0"/>
          <w:sz w:val="24"/>
        </w:rPr>
        <w:lastRenderedPageBreak/>
        <w:t>木工车床</w:t>
      </w:r>
    </w:p>
    <w:p w:rsidR="0012451A" w:rsidRPr="004F7D47" w:rsidRDefault="0012451A" w:rsidP="009E4179">
      <w:pPr>
        <w:numPr>
          <w:ilvl w:val="1"/>
          <w:numId w:val="58"/>
        </w:numPr>
        <w:tabs>
          <w:tab w:val="num" w:pos="1080"/>
        </w:tabs>
        <w:adjustRightInd w:val="0"/>
        <w:snapToGrid w:val="0"/>
        <w:spacing w:line="400" w:lineRule="exact"/>
        <w:ind w:left="1080" w:hanging="660"/>
        <w:rPr>
          <w:rFonts w:ascii="宋体" w:hAnsi="宋体"/>
          <w:bCs/>
          <w:snapToGrid w:val="0"/>
          <w:kern w:val="0"/>
          <w:sz w:val="24"/>
        </w:rPr>
      </w:pPr>
      <w:r w:rsidRPr="004F7D47">
        <w:rPr>
          <w:rFonts w:ascii="宋体" w:hAnsi="宋体"/>
          <w:bCs/>
          <w:snapToGrid w:val="0"/>
          <w:kern w:val="0"/>
          <w:sz w:val="24"/>
        </w:rPr>
        <w:t>检查车床各部装置及工、卡具，灵活可靠，工件应卡紧并用顶针顶紧，用手转动试运转，确认情况良好后，方可开车；并根据工件木质的软硬，选择适当的进刀量和调整转速。。</w:t>
      </w:r>
    </w:p>
    <w:p w:rsidR="0012451A" w:rsidRPr="004F7D47" w:rsidRDefault="0012451A" w:rsidP="0012451A">
      <w:pPr>
        <w:pStyle w:val="af4"/>
        <w:spacing w:line="400" w:lineRule="exact"/>
        <w:jc w:val="both"/>
        <w:outlineLvl w:val="0"/>
        <w:rPr>
          <w:rFonts w:hAnsi="宋体" w:hint="eastAsia"/>
          <w:bCs/>
          <w:sz w:val="24"/>
          <w:szCs w:val="24"/>
        </w:rPr>
      </w:pPr>
      <w:bookmarkStart w:id="27" w:name="_Toc144200429"/>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7.1.4</w:t>
        </w:r>
      </w:smartTag>
      <w:r w:rsidRPr="004F7D47">
        <w:rPr>
          <w:rFonts w:hAnsi="宋体" w:hint="eastAsia"/>
          <w:bCs/>
          <w:sz w:val="24"/>
          <w:szCs w:val="24"/>
        </w:rPr>
        <w:t xml:space="preserve">  吊顶施工技术安全措施</w:t>
      </w:r>
      <w:bookmarkEnd w:id="27"/>
    </w:p>
    <w:p w:rsidR="0012451A" w:rsidRPr="004F7D47" w:rsidRDefault="0012451A" w:rsidP="009E4179">
      <w:pPr>
        <w:numPr>
          <w:ilvl w:val="0"/>
          <w:numId w:val="55"/>
        </w:numPr>
        <w:tabs>
          <w:tab w:val="clear" w:pos="2090"/>
          <w:tab w:val="num" w:pos="1080"/>
        </w:tabs>
        <w:adjustRightInd w:val="0"/>
        <w:snapToGrid w:val="0"/>
        <w:spacing w:line="400" w:lineRule="exact"/>
        <w:ind w:left="1080" w:hanging="540"/>
        <w:rPr>
          <w:rFonts w:ascii="宋体" w:hAnsi="宋体"/>
          <w:bCs/>
          <w:snapToGrid w:val="0"/>
          <w:kern w:val="0"/>
          <w:sz w:val="24"/>
        </w:rPr>
      </w:pPr>
      <w:r w:rsidRPr="004F7D47">
        <w:rPr>
          <w:rFonts w:ascii="宋体" w:hAnsi="宋体"/>
          <w:bCs/>
          <w:snapToGrid w:val="0"/>
          <w:kern w:val="0"/>
          <w:sz w:val="24"/>
        </w:rPr>
        <w:t>施工人员必须遵守《建筑施工高处作业安全技术规范》的有关规定。</w:t>
      </w:r>
    </w:p>
    <w:p w:rsidR="0012451A" w:rsidRPr="004F7D47" w:rsidRDefault="0012451A" w:rsidP="009E4179">
      <w:pPr>
        <w:numPr>
          <w:ilvl w:val="0"/>
          <w:numId w:val="55"/>
        </w:numPr>
        <w:tabs>
          <w:tab w:val="clear" w:pos="2090"/>
          <w:tab w:val="num" w:pos="1080"/>
        </w:tabs>
        <w:adjustRightInd w:val="0"/>
        <w:snapToGrid w:val="0"/>
        <w:spacing w:line="400" w:lineRule="exact"/>
        <w:ind w:left="1080" w:hanging="540"/>
        <w:rPr>
          <w:rFonts w:ascii="宋体" w:hAnsi="宋体"/>
          <w:bCs/>
          <w:snapToGrid w:val="0"/>
          <w:kern w:val="0"/>
          <w:sz w:val="24"/>
        </w:rPr>
      </w:pPr>
      <w:r w:rsidRPr="004F7D47">
        <w:rPr>
          <w:rFonts w:ascii="宋体" w:hAnsi="宋体"/>
          <w:bCs/>
          <w:snapToGrid w:val="0"/>
          <w:kern w:val="0"/>
          <w:sz w:val="24"/>
        </w:rPr>
        <w:t>吊顶作业，凡高血压、心脏病等不得从事此作业。</w:t>
      </w:r>
    </w:p>
    <w:p w:rsidR="0012451A" w:rsidRPr="004F7D47" w:rsidRDefault="0012451A" w:rsidP="009E4179">
      <w:pPr>
        <w:numPr>
          <w:ilvl w:val="0"/>
          <w:numId w:val="55"/>
        </w:numPr>
        <w:tabs>
          <w:tab w:val="clear" w:pos="2090"/>
          <w:tab w:val="num" w:pos="1080"/>
        </w:tabs>
        <w:adjustRightInd w:val="0"/>
        <w:snapToGrid w:val="0"/>
        <w:spacing w:line="400" w:lineRule="exact"/>
        <w:ind w:left="1080" w:hanging="540"/>
        <w:rPr>
          <w:rFonts w:ascii="宋体" w:hAnsi="宋体"/>
          <w:bCs/>
          <w:snapToGrid w:val="0"/>
          <w:kern w:val="0"/>
          <w:sz w:val="24"/>
        </w:rPr>
      </w:pPr>
      <w:r w:rsidRPr="004F7D47">
        <w:rPr>
          <w:rFonts w:ascii="宋体" w:hAnsi="宋体"/>
          <w:bCs/>
          <w:snapToGrid w:val="0"/>
          <w:kern w:val="0"/>
          <w:sz w:val="24"/>
        </w:rPr>
        <w:t>作业时衣着轻便，禁止穿硬底和带钉易滑的鞋。</w:t>
      </w:r>
    </w:p>
    <w:p w:rsidR="0012451A" w:rsidRPr="004F7D47" w:rsidRDefault="0012451A" w:rsidP="009E4179">
      <w:pPr>
        <w:numPr>
          <w:ilvl w:val="0"/>
          <w:numId w:val="55"/>
        </w:numPr>
        <w:tabs>
          <w:tab w:val="clear" w:pos="2090"/>
          <w:tab w:val="num" w:pos="1080"/>
        </w:tabs>
        <w:adjustRightInd w:val="0"/>
        <w:snapToGrid w:val="0"/>
        <w:spacing w:line="400" w:lineRule="exact"/>
        <w:ind w:left="1080" w:hanging="540"/>
        <w:rPr>
          <w:rFonts w:ascii="宋体" w:hAnsi="宋体"/>
          <w:bCs/>
          <w:snapToGrid w:val="0"/>
          <w:kern w:val="0"/>
          <w:sz w:val="24"/>
        </w:rPr>
      </w:pPr>
      <w:r w:rsidRPr="004F7D47">
        <w:rPr>
          <w:rFonts w:ascii="宋体" w:hAnsi="宋体"/>
          <w:bCs/>
          <w:snapToGrid w:val="0"/>
          <w:kern w:val="0"/>
          <w:sz w:val="24"/>
        </w:rPr>
        <w:t>作业所用材料要堆放平稳，工具应放入工具袋内。</w:t>
      </w:r>
    </w:p>
    <w:p w:rsidR="0012451A" w:rsidRPr="004F7D47" w:rsidRDefault="0012451A" w:rsidP="009E4179">
      <w:pPr>
        <w:numPr>
          <w:ilvl w:val="0"/>
          <w:numId w:val="55"/>
        </w:numPr>
        <w:tabs>
          <w:tab w:val="clear" w:pos="2090"/>
          <w:tab w:val="num" w:pos="1080"/>
        </w:tabs>
        <w:adjustRightInd w:val="0"/>
        <w:snapToGrid w:val="0"/>
        <w:spacing w:line="400" w:lineRule="exact"/>
        <w:ind w:left="1080" w:hanging="540"/>
        <w:rPr>
          <w:rFonts w:ascii="宋体" w:hAnsi="宋体" w:hint="eastAsia"/>
          <w:bCs/>
          <w:snapToGrid w:val="0"/>
          <w:kern w:val="0"/>
          <w:sz w:val="24"/>
        </w:rPr>
      </w:pPr>
      <w:r w:rsidRPr="004F7D47">
        <w:rPr>
          <w:rFonts w:ascii="宋体" w:hAnsi="宋体"/>
          <w:bCs/>
          <w:snapToGrid w:val="0"/>
          <w:kern w:val="0"/>
          <w:sz w:val="24"/>
        </w:rPr>
        <w:t>作业所用梯子缺档，不得垫高使用。</w:t>
      </w:r>
    </w:p>
    <w:p w:rsidR="0012451A" w:rsidRPr="004F7D47" w:rsidRDefault="0012451A" w:rsidP="0012451A">
      <w:pPr>
        <w:pStyle w:val="af4"/>
        <w:spacing w:line="400" w:lineRule="exact"/>
        <w:jc w:val="both"/>
        <w:outlineLvl w:val="0"/>
        <w:rPr>
          <w:rFonts w:hAnsi="宋体" w:hint="eastAsia"/>
          <w:bCs/>
          <w:sz w:val="24"/>
          <w:szCs w:val="24"/>
        </w:rPr>
      </w:pPr>
      <w:bookmarkStart w:id="28" w:name="_Toc144200430"/>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7.1.5</w:t>
        </w:r>
      </w:smartTag>
      <w:r w:rsidRPr="004F7D47">
        <w:rPr>
          <w:rFonts w:hAnsi="宋体" w:hint="eastAsia"/>
          <w:bCs/>
          <w:sz w:val="24"/>
          <w:szCs w:val="24"/>
        </w:rPr>
        <w:t xml:space="preserve"> 玻璃工程技术安全措施</w:t>
      </w:r>
      <w:bookmarkEnd w:id="28"/>
    </w:p>
    <w:p w:rsidR="0012451A" w:rsidRPr="004F7D47" w:rsidRDefault="0012451A" w:rsidP="009E4179">
      <w:pPr>
        <w:numPr>
          <w:ilvl w:val="0"/>
          <w:numId w:val="62"/>
        </w:numPr>
        <w:tabs>
          <w:tab w:val="clear" w:pos="720"/>
          <w:tab w:val="num" w:pos="1080"/>
        </w:tabs>
        <w:adjustRightInd w:val="0"/>
        <w:snapToGrid w:val="0"/>
        <w:spacing w:line="400" w:lineRule="exact"/>
        <w:ind w:left="1080" w:hanging="540"/>
        <w:outlineLvl w:val="0"/>
        <w:rPr>
          <w:rFonts w:ascii="宋体" w:hAnsi="宋体" w:hint="eastAsia"/>
          <w:bCs/>
          <w:sz w:val="24"/>
        </w:rPr>
      </w:pPr>
      <w:r w:rsidRPr="004F7D47">
        <w:rPr>
          <w:rFonts w:ascii="宋体" w:hAnsi="宋体" w:hint="eastAsia"/>
          <w:bCs/>
          <w:sz w:val="24"/>
        </w:rPr>
        <w:t>搬运玻璃：人工搬运玻璃时，应戴手套，特别小心，防止伤手伤身。</w:t>
      </w:r>
    </w:p>
    <w:p w:rsidR="0012451A" w:rsidRPr="004F7D47" w:rsidRDefault="0012451A" w:rsidP="009E4179">
      <w:pPr>
        <w:numPr>
          <w:ilvl w:val="0"/>
          <w:numId w:val="62"/>
        </w:numPr>
        <w:tabs>
          <w:tab w:val="clear" w:pos="720"/>
          <w:tab w:val="num" w:pos="1080"/>
        </w:tabs>
        <w:adjustRightInd w:val="0"/>
        <w:snapToGrid w:val="0"/>
        <w:spacing w:line="400" w:lineRule="exact"/>
        <w:ind w:left="1080" w:hanging="540"/>
        <w:outlineLvl w:val="0"/>
        <w:rPr>
          <w:rFonts w:ascii="宋体" w:hAnsi="宋体" w:hint="eastAsia"/>
          <w:bCs/>
          <w:sz w:val="24"/>
        </w:rPr>
      </w:pPr>
      <w:r w:rsidRPr="004F7D47">
        <w:rPr>
          <w:rFonts w:ascii="宋体" w:hAnsi="宋体" w:hint="eastAsia"/>
          <w:bCs/>
          <w:sz w:val="24"/>
        </w:rPr>
        <w:t>裁割玻璃：</w:t>
      </w:r>
    </w:p>
    <w:p w:rsidR="0012451A" w:rsidRPr="004F7D47" w:rsidRDefault="0012451A" w:rsidP="009E4179">
      <w:pPr>
        <w:numPr>
          <w:ilvl w:val="1"/>
          <w:numId w:val="62"/>
        </w:numPr>
        <w:tabs>
          <w:tab w:val="clear" w:pos="1140"/>
          <w:tab w:val="num" w:pos="1080"/>
        </w:tabs>
        <w:adjustRightInd w:val="0"/>
        <w:snapToGrid w:val="0"/>
        <w:spacing w:line="400" w:lineRule="exact"/>
        <w:ind w:left="1080"/>
        <w:rPr>
          <w:rFonts w:ascii="宋体" w:hAnsi="宋体" w:hint="eastAsia"/>
          <w:bCs/>
          <w:sz w:val="24"/>
        </w:rPr>
      </w:pPr>
      <w:r w:rsidRPr="004F7D47">
        <w:rPr>
          <w:rFonts w:ascii="宋体" w:hAnsi="宋体" w:hint="eastAsia"/>
          <w:bCs/>
          <w:sz w:val="24"/>
        </w:rPr>
        <w:t>裁割玻璃时，应在指定地点进行，随时清理边角废料，并集中堆放。</w:t>
      </w:r>
    </w:p>
    <w:p w:rsidR="0012451A" w:rsidRPr="004F7D47" w:rsidRDefault="0012451A" w:rsidP="009E4179">
      <w:pPr>
        <w:numPr>
          <w:ilvl w:val="1"/>
          <w:numId w:val="62"/>
        </w:numPr>
        <w:tabs>
          <w:tab w:val="clear" w:pos="1140"/>
          <w:tab w:val="num" w:pos="1080"/>
        </w:tabs>
        <w:adjustRightInd w:val="0"/>
        <w:snapToGrid w:val="0"/>
        <w:spacing w:line="400" w:lineRule="exact"/>
        <w:ind w:left="1080"/>
        <w:rPr>
          <w:rFonts w:ascii="宋体" w:hAnsi="宋体" w:hint="eastAsia"/>
          <w:bCs/>
          <w:sz w:val="24"/>
        </w:rPr>
      </w:pPr>
      <w:r w:rsidRPr="004F7D47">
        <w:rPr>
          <w:rFonts w:ascii="宋体" w:hAnsi="宋体" w:hint="eastAsia"/>
          <w:bCs/>
          <w:sz w:val="24"/>
        </w:rPr>
        <w:t>玻璃</w:t>
      </w:r>
      <w:proofErr w:type="gramStart"/>
      <w:r w:rsidRPr="004F7D47">
        <w:rPr>
          <w:rFonts w:ascii="宋体" w:hAnsi="宋体" w:hint="eastAsia"/>
          <w:bCs/>
          <w:sz w:val="24"/>
        </w:rPr>
        <w:t>裁</w:t>
      </w:r>
      <w:proofErr w:type="gramEnd"/>
      <w:r w:rsidRPr="004F7D47">
        <w:rPr>
          <w:rFonts w:ascii="宋体" w:hAnsi="宋体" w:hint="eastAsia"/>
          <w:bCs/>
          <w:sz w:val="24"/>
        </w:rPr>
        <w:t>割后，移动玻璃离开台面时，手应抓稳玻璃，防止掉下伤脚。</w:t>
      </w:r>
    </w:p>
    <w:p w:rsidR="0012451A" w:rsidRPr="004F7D47" w:rsidRDefault="0012451A" w:rsidP="009E4179">
      <w:pPr>
        <w:numPr>
          <w:ilvl w:val="0"/>
          <w:numId w:val="62"/>
        </w:numPr>
        <w:tabs>
          <w:tab w:val="clear" w:pos="720"/>
          <w:tab w:val="num" w:pos="1080"/>
        </w:tabs>
        <w:adjustRightInd w:val="0"/>
        <w:snapToGrid w:val="0"/>
        <w:spacing w:line="400" w:lineRule="exact"/>
        <w:ind w:left="1080" w:hanging="540"/>
        <w:rPr>
          <w:rFonts w:ascii="宋体" w:hAnsi="宋体" w:hint="eastAsia"/>
          <w:bCs/>
          <w:sz w:val="24"/>
        </w:rPr>
      </w:pPr>
      <w:r w:rsidRPr="004F7D47">
        <w:rPr>
          <w:rFonts w:ascii="宋体" w:hAnsi="宋体" w:hint="eastAsia"/>
          <w:bCs/>
          <w:sz w:val="24"/>
        </w:rPr>
        <w:t>安装玻璃：</w:t>
      </w:r>
    </w:p>
    <w:p w:rsidR="0012451A" w:rsidRPr="004F7D47" w:rsidRDefault="0012451A" w:rsidP="009E4179">
      <w:pPr>
        <w:numPr>
          <w:ilvl w:val="0"/>
          <w:numId w:val="63"/>
        </w:numPr>
        <w:tabs>
          <w:tab w:val="clear" w:pos="420"/>
          <w:tab w:val="num" w:pos="1080"/>
        </w:tabs>
        <w:adjustRightInd w:val="0"/>
        <w:snapToGrid w:val="0"/>
        <w:spacing w:line="400" w:lineRule="exact"/>
        <w:ind w:left="1080" w:hanging="720"/>
        <w:rPr>
          <w:rFonts w:ascii="宋体" w:hAnsi="宋体" w:hint="eastAsia"/>
          <w:bCs/>
          <w:sz w:val="24"/>
        </w:rPr>
      </w:pPr>
      <w:r w:rsidRPr="004F7D47">
        <w:rPr>
          <w:rFonts w:ascii="宋体" w:hAnsi="宋体" w:hint="eastAsia"/>
          <w:bCs/>
          <w:sz w:val="24"/>
        </w:rPr>
        <w:t>安装玻璃时，不得穿短裤和凉鞋。</w:t>
      </w:r>
    </w:p>
    <w:p w:rsidR="0012451A" w:rsidRPr="004F7D47" w:rsidRDefault="0012451A" w:rsidP="009E4179">
      <w:pPr>
        <w:numPr>
          <w:ilvl w:val="0"/>
          <w:numId w:val="63"/>
        </w:numPr>
        <w:tabs>
          <w:tab w:val="clear" w:pos="420"/>
          <w:tab w:val="num" w:pos="1080"/>
        </w:tabs>
        <w:adjustRightInd w:val="0"/>
        <w:snapToGrid w:val="0"/>
        <w:spacing w:line="400" w:lineRule="exact"/>
        <w:ind w:left="1080" w:hanging="720"/>
        <w:rPr>
          <w:rFonts w:ascii="宋体" w:hAnsi="宋体" w:hint="eastAsia"/>
          <w:bCs/>
          <w:sz w:val="24"/>
        </w:rPr>
      </w:pPr>
      <w:r w:rsidRPr="004F7D47">
        <w:rPr>
          <w:rFonts w:ascii="宋体" w:hAnsi="宋体" w:hint="eastAsia"/>
          <w:bCs/>
          <w:sz w:val="24"/>
        </w:rPr>
        <w:t>安装玻璃时，应将钉子、工具放在工具袋内，不得口含钉子进行操作。</w:t>
      </w:r>
    </w:p>
    <w:p w:rsidR="0012451A" w:rsidRPr="004F7D47" w:rsidRDefault="0012451A" w:rsidP="009E4179">
      <w:pPr>
        <w:numPr>
          <w:ilvl w:val="0"/>
          <w:numId w:val="62"/>
        </w:numPr>
        <w:tabs>
          <w:tab w:val="clear" w:pos="720"/>
          <w:tab w:val="num" w:pos="1080"/>
        </w:tabs>
        <w:adjustRightInd w:val="0"/>
        <w:snapToGrid w:val="0"/>
        <w:spacing w:line="400" w:lineRule="exact"/>
        <w:ind w:left="1080" w:hanging="540"/>
        <w:rPr>
          <w:rFonts w:ascii="宋体" w:hAnsi="宋体" w:hint="eastAsia"/>
          <w:bCs/>
          <w:sz w:val="24"/>
        </w:rPr>
      </w:pPr>
      <w:r w:rsidRPr="004F7D47">
        <w:rPr>
          <w:rFonts w:ascii="宋体" w:hAnsi="宋体" w:hint="eastAsia"/>
          <w:bCs/>
          <w:sz w:val="24"/>
        </w:rPr>
        <w:t>高空作业</w:t>
      </w:r>
    </w:p>
    <w:p w:rsidR="0012451A" w:rsidRPr="004F7D47" w:rsidRDefault="0012451A" w:rsidP="009E4179">
      <w:pPr>
        <w:numPr>
          <w:ilvl w:val="0"/>
          <w:numId w:val="64"/>
        </w:numPr>
        <w:tabs>
          <w:tab w:val="clear" w:pos="420"/>
          <w:tab w:val="num" w:pos="1080"/>
        </w:tabs>
        <w:adjustRightInd w:val="0"/>
        <w:snapToGrid w:val="0"/>
        <w:spacing w:line="400" w:lineRule="exact"/>
        <w:ind w:left="1080" w:hanging="720"/>
        <w:rPr>
          <w:rFonts w:ascii="宋体" w:hAnsi="宋体" w:hint="eastAsia"/>
          <w:bCs/>
          <w:sz w:val="24"/>
        </w:rPr>
      </w:pPr>
      <w:r w:rsidRPr="004F7D47">
        <w:rPr>
          <w:rFonts w:ascii="宋体" w:hAnsi="宋体" w:hint="eastAsia"/>
          <w:bCs/>
          <w:sz w:val="24"/>
        </w:rPr>
        <w:t>安装玻璃高空作业时，必须系安全带，必须把安全带拴在牢固的地方，还要穿防滑鞋；带上工具袋；将玻璃放置平稳；垂直下方禁止通行。</w:t>
      </w:r>
    </w:p>
    <w:p w:rsidR="0012451A" w:rsidRPr="004F7D47" w:rsidRDefault="0012451A" w:rsidP="009E4179">
      <w:pPr>
        <w:numPr>
          <w:ilvl w:val="0"/>
          <w:numId w:val="64"/>
        </w:numPr>
        <w:tabs>
          <w:tab w:val="clear" w:pos="420"/>
          <w:tab w:val="num" w:pos="1080"/>
        </w:tabs>
        <w:adjustRightInd w:val="0"/>
        <w:snapToGrid w:val="0"/>
        <w:spacing w:line="400" w:lineRule="exact"/>
        <w:ind w:left="1080" w:hanging="720"/>
        <w:rPr>
          <w:rFonts w:ascii="宋体" w:hAnsi="宋体" w:hint="eastAsia"/>
          <w:bCs/>
          <w:snapToGrid w:val="0"/>
          <w:kern w:val="0"/>
          <w:sz w:val="24"/>
        </w:rPr>
      </w:pPr>
      <w:r w:rsidRPr="004F7D47">
        <w:rPr>
          <w:rFonts w:ascii="宋体" w:hAnsi="宋体" w:hint="eastAsia"/>
          <w:bCs/>
          <w:sz w:val="24"/>
        </w:rPr>
        <w:t>使用高凳、</w:t>
      </w:r>
      <w:proofErr w:type="gramStart"/>
      <w:r w:rsidRPr="004F7D47">
        <w:rPr>
          <w:rFonts w:ascii="宋体" w:hAnsi="宋体" w:hint="eastAsia"/>
          <w:bCs/>
          <w:sz w:val="24"/>
        </w:rPr>
        <w:t>靠梯时</w:t>
      </w:r>
      <w:proofErr w:type="gramEnd"/>
      <w:r w:rsidRPr="004F7D47">
        <w:rPr>
          <w:rFonts w:ascii="宋体" w:hAnsi="宋体" w:hint="eastAsia"/>
          <w:bCs/>
          <w:sz w:val="24"/>
        </w:rPr>
        <w:t>，</w:t>
      </w:r>
      <w:proofErr w:type="gramStart"/>
      <w:r w:rsidRPr="004F7D47">
        <w:rPr>
          <w:rFonts w:ascii="宋体" w:hAnsi="宋体" w:hint="eastAsia"/>
          <w:bCs/>
          <w:sz w:val="24"/>
        </w:rPr>
        <w:t>下脚应绑麻布</w:t>
      </w:r>
      <w:proofErr w:type="gramEnd"/>
      <w:r w:rsidRPr="004F7D47">
        <w:rPr>
          <w:rFonts w:ascii="宋体" w:hAnsi="宋体" w:hint="eastAsia"/>
          <w:bCs/>
          <w:sz w:val="24"/>
        </w:rPr>
        <w:t>或垫胶皮，并加拉绳，以防滑溜。不得将梯子靠在门窗上。</w:t>
      </w:r>
    </w:p>
    <w:p w:rsidR="0012451A" w:rsidRPr="004F7D47" w:rsidRDefault="0012451A" w:rsidP="0012451A">
      <w:pPr>
        <w:pStyle w:val="af4"/>
        <w:spacing w:line="400" w:lineRule="exact"/>
        <w:jc w:val="both"/>
        <w:outlineLvl w:val="0"/>
        <w:rPr>
          <w:rFonts w:hAnsi="宋体" w:hint="eastAsia"/>
          <w:bCs/>
          <w:sz w:val="24"/>
          <w:szCs w:val="24"/>
        </w:rPr>
      </w:pPr>
      <w:bookmarkStart w:id="29" w:name="_Toc144200431"/>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7.1.6</w:t>
        </w:r>
      </w:smartTag>
      <w:r w:rsidRPr="004F7D47">
        <w:rPr>
          <w:rFonts w:hAnsi="宋体" w:hint="eastAsia"/>
          <w:bCs/>
          <w:sz w:val="24"/>
          <w:szCs w:val="24"/>
        </w:rPr>
        <w:t xml:space="preserve"> 油漆、涂料施工技术安全措施</w:t>
      </w:r>
      <w:bookmarkEnd w:id="29"/>
    </w:p>
    <w:p w:rsidR="0012451A" w:rsidRPr="004F7D47" w:rsidRDefault="0012451A" w:rsidP="009E4179">
      <w:pPr>
        <w:numPr>
          <w:ilvl w:val="0"/>
          <w:numId w:val="61"/>
        </w:numPr>
        <w:tabs>
          <w:tab w:val="clear" w:pos="0"/>
          <w:tab w:val="num" w:pos="1080"/>
        </w:tabs>
        <w:adjustRightInd w:val="0"/>
        <w:snapToGrid w:val="0"/>
        <w:spacing w:line="400" w:lineRule="exact"/>
        <w:ind w:left="1080" w:hanging="540"/>
        <w:rPr>
          <w:rFonts w:ascii="宋体" w:hAnsi="宋体" w:hint="eastAsia"/>
          <w:bCs/>
          <w:sz w:val="24"/>
        </w:rPr>
      </w:pPr>
      <w:r w:rsidRPr="004F7D47">
        <w:rPr>
          <w:rFonts w:ascii="宋体" w:hAnsi="宋体" w:hint="eastAsia"/>
          <w:bCs/>
          <w:sz w:val="24"/>
        </w:rPr>
        <w:t>对施工操作人员进行安全教育，使之对使用的涂料性能及安全措施有基本了解，并在操作中严格执行劳动保护制度。</w:t>
      </w:r>
    </w:p>
    <w:p w:rsidR="0012451A" w:rsidRPr="004F7D47" w:rsidRDefault="0012451A" w:rsidP="009E4179">
      <w:pPr>
        <w:numPr>
          <w:ilvl w:val="0"/>
          <w:numId w:val="61"/>
        </w:numPr>
        <w:tabs>
          <w:tab w:val="clear" w:pos="0"/>
          <w:tab w:val="num" w:pos="1080"/>
        </w:tabs>
        <w:adjustRightInd w:val="0"/>
        <w:snapToGrid w:val="0"/>
        <w:spacing w:line="400" w:lineRule="exact"/>
        <w:ind w:left="1080" w:hanging="540"/>
        <w:rPr>
          <w:rFonts w:ascii="宋体" w:hAnsi="宋体" w:hint="eastAsia"/>
          <w:bCs/>
          <w:sz w:val="24"/>
        </w:rPr>
      </w:pPr>
      <w:r w:rsidRPr="004F7D47">
        <w:rPr>
          <w:rFonts w:ascii="宋体" w:hAnsi="宋体" w:hint="eastAsia"/>
          <w:bCs/>
          <w:sz w:val="24"/>
        </w:rPr>
        <w:t>高空作业，必须戴有安全带。脚手板必须有足够的宽度，搭头处要牢固。操作者必须思想集中，不能麻痹大意，或工作中开玩笑，以防跌落。</w:t>
      </w:r>
    </w:p>
    <w:p w:rsidR="0012451A" w:rsidRPr="004F7D47" w:rsidRDefault="0012451A" w:rsidP="009E4179">
      <w:pPr>
        <w:numPr>
          <w:ilvl w:val="0"/>
          <w:numId w:val="61"/>
        </w:numPr>
        <w:tabs>
          <w:tab w:val="clear" w:pos="0"/>
          <w:tab w:val="num" w:pos="1080"/>
        </w:tabs>
        <w:adjustRightInd w:val="0"/>
        <w:snapToGrid w:val="0"/>
        <w:spacing w:line="400" w:lineRule="exact"/>
        <w:ind w:left="1080" w:hanging="540"/>
        <w:rPr>
          <w:rFonts w:ascii="宋体" w:hAnsi="宋体" w:hint="eastAsia"/>
          <w:bCs/>
          <w:sz w:val="24"/>
        </w:rPr>
      </w:pPr>
      <w:r w:rsidRPr="004F7D47">
        <w:rPr>
          <w:rFonts w:ascii="宋体" w:hAnsi="宋体" w:hint="eastAsia"/>
          <w:bCs/>
          <w:sz w:val="24"/>
        </w:rPr>
        <w:t>施工现场必须具有良好的通风条件，在通风条件不良的情况下，必须安置临时通风设备。</w:t>
      </w:r>
    </w:p>
    <w:p w:rsidR="0012451A" w:rsidRPr="004F7D47" w:rsidRDefault="0012451A" w:rsidP="0012451A">
      <w:pPr>
        <w:pStyle w:val="af4"/>
        <w:spacing w:line="400" w:lineRule="exact"/>
        <w:jc w:val="both"/>
        <w:outlineLvl w:val="0"/>
        <w:rPr>
          <w:rFonts w:hAnsi="宋体" w:hint="eastAsia"/>
          <w:bCs/>
          <w:sz w:val="24"/>
          <w:szCs w:val="24"/>
        </w:rPr>
      </w:pPr>
      <w:bookmarkStart w:id="30" w:name="_Toc144200432"/>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7.1.7</w:t>
        </w:r>
      </w:smartTag>
      <w:r w:rsidRPr="004F7D47">
        <w:rPr>
          <w:rFonts w:hAnsi="宋体" w:hint="eastAsia"/>
          <w:bCs/>
          <w:sz w:val="24"/>
          <w:szCs w:val="24"/>
        </w:rPr>
        <w:t xml:space="preserve"> 焊接工程施工技术安全措施</w:t>
      </w:r>
      <w:bookmarkEnd w:id="30"/>
    </w:p>
    <w:p w:rsidR="0012451A" w:rsidRPr="004F7D47" w:rsidRDefault="0012451A" w:rsidP="009E4179">
      <w:pPr>
        <w:numPr>
          <w:ilvl w:val="0"/>
          <w:numId w:val="59"/>
        </w:numPr>
        <w:tabs>
          <w:tab w:val="clear" w:pos="2090"/>
          <w:tab w:val="num" w:pos="1080"/>
        </w:tabs>
        <w:adjustRightInd w:val="0"/>
        <w:snapToGrid w:val="0"/>
        <w:spacing w:line="400" w:lineRule="exact"/>
        <w:ind w:left="1080" w:hanging="540"/>
        <w:rPr>
          <w:rFonts w:ascii="宋体" w:hAnsi="宋体"/>
          <w:bCs/>
          <w:snapToGrid w:val="0"/>
          <w:kern w:val="0"/>
          <w:sz w:val="24"/>
        </w:rPr>
      </w:pPr>
      <w:r w:rsidRPr="004F7D47">
        <w:rPr>
          <w:rFonts w:ascii="宋体" w:hAnsi="宋体"/>
          <w:bCs/>
          <w:snapToGrid w:val="0"/>
          <w:kern w:val="0"/>
          <w:sz w:val="24"/>
        </w:rPr>
        <w:t>为了防止触电事故的发生，除按规定穿戴防护工作服、防护手套和绝</w:t>
      </w:r>
      <w:r w:rsidRPr="004F7D47">
        <w:rPr>
          <w:rFonts w:ascii="宋体" w:hAnsi="宋体"/>
          <w:bCs/>
          <w:snapToGrid w:val="0"/>
          <w:kern w:val="0"/>
          <w:sz w:val="24"/>
        </w:rPr>
        <w:lastRenderedPageBreak/>
        <w:t>缘胶鞋外，还应保持干燥和清洁。</w:t>
      </w:r>
    </w:p>
    <w:p w:rsidR="0012451A" w:rsidRPr="004F7D47" w:rsidRDefault="0012451A" w:rsidP="009E4179">
      <w:pPr>
        <w:numPr>
          <w:ilvl w:val="0"/>
          <w:numId w:val="59"/>
        </w:numPr>
        <w:tabs>
          <w:tab w:val="clear" w:pos="2090"/>
          <w:tab w:val="num" w:pos="1080"/>
        </w:tabs>
        <w:adjustRightInd w:val="0"/>
        <w:snapToGrid w:val="0"/>
        <w:spacing w:line="400" w:lineRule="exact"/>
        <w:ind w:left="1080" w:hanging="540"/>
        <w:rPr>
          <w:rFonts w:ascii="宋体" w:hAnsi="宋体"/>
          <w:bCs/>
          <w:snapToGrid w:val="0"/>
          <w:kern w:val="0"/>
          <w:sz w:val="24"/>
        </w:rPr>
      </w:pPr>
      <w:r w:rsidRPr="004F7D47">
        <w:rPr>
          <w:rFonts w:ascii="宋体" w:hAnsi="宋体"/>
          <w:bCs/>
          <w:snapToGrid w:val="0"/>
          <w:kern w:val="0"/>
          <w:sz w:val="24"/>
        </w:rPr>
        <w:t>焊接工作开始前，首先检查焊机和工具是否完好和安全可靠。如焊钳和焊接电缆的绝缘是否有损坏的地方，焊机的外壳接地和焊机的各接线点接触是否良好。不允许未进行安全检查就开始操作。</w:t>
      </w:r>
    </w:p>
    <w:p w:rsidR="0012451A" w:rsidRPr="004F7D47" w:rsidRDefault="0012451A" w:rsidP="009E4179">
      <w:pPr>
        <w:numPr>
          <w:ilvl w:val="0"/>
          <w:numId w:val="59"/>
        </w:numPr>
        <w:tabs>
          <w:tab w:val="clear" w:pos="2090"/>
          <w:tab w:val="num" w:pos="1080"/>
        </w:tabs>
        <w:adjustRightInd w:val="0"/>
        <w:snapToGrid w:val="0"/>
        <w:spacing w:line="400" w:lineRule="exact"/>
        <w:ind w:left="1080" w:hanging="540"/>
        <w:rPr>
          <w:rFonts w:ascii="宋体" w:hAnsi="宋体"/>
          <w:bCs/>
          <w:snapToGrid w:val="0"/>
          <w:kern w:val="0"/>
          <w:sz w:val="24"/>
        </w:rPr>
      </w:pPr>
      <w:r w:rsidRPr="004F7D47">
        <w:rPr>
          <w:rFonts w:ascii="宋体" w:hAnsi="宋体"/>
          <w:bCs/>
          <w:snapToGrid w:val="0"/>
          <w:kern w:val="0"/>
          <w:sz w:val="24"/>
        </w:rPr>
        <w:t>身体出汗后而使</w:t>
      </w:r>
      <w:r w:rsidRPr="004F7D47">
        <w:rPr>
          <w:rFonts w:ascii="宋体" w:hAnsi="宋体" w:hint="eastAsia"/>
          <w:bCs/>
          <w:snapToGrid w:val="0"/>
          <w:kern w:val="0"/>
          <w:sz w:val="24"/>
        </w:rPr>
        <w:t>手</w:t>
      </w:r>
      <w:r w:rsidRPr="004F7D47">
        <w:rPr>
          <w:rFonts w:ascii="宋体" w:hAnsi="宋体"/>
          <w:bCs/>
          <w:snapToGrid w:val="0"/>
          <w:kern w:val="0"/>
          <w:sz w:val="24"/>
        </w:rPr>
        <w:t>潮湿时，切勿</w:t>
      </w:r>
      <w:r w:rsidRPr="004F7D47">
        <w:rPr>
          <w:rFonts w:ascii="宋体" w:hAnsi="宋体" w:hint="eastAsia"/>
          <w:bCs/>
          <w:snapToGrid w:val="0"/>
          <w:kern w:val="0"/>
          <w:sz w:val="24"/>
        </w:rPr>
        <w:t>站</w:t>
      </w:r>
      <w:r w:rsidRPr="004F7D47">
        <w:rPr>
          <w:rFonts w:ascii="宋体" w:hAnsi="宋体"/>
          <w:bCs/>
          <w:snapToGrid w:val="0"/>
          <w:kern w:val="0"/>
          <w:sz w:val="24"/>
        </w:rPr>
        <w:t>在带电的钢板或工件上，以防触电。工作地点潮湿时，地面应</w:t>
      </w:r>
      <w:r w:rsidRPr="004F7D47">
        <w:rPr>
          <w:rFonts w:ascii="宋体" w:hAnsi="宋体" w:hint="eastAsia"/>
          <w:bCs/>
          <w:snapToGrid w:val="0"/>
          <w:kern w:val="0"/>
          <w:sz w:val="24"/>
        </w:rPr>
        <w:t>铺</w:t>
      </w:r>
      <w:r w:rsidRPr="004F7D47">
        <w:rPr>
          <w:rFonts w:ascii="宋体" w:hAnsi="宋体"/>
          <w:bCs/>
          <w:snapToGrid w:val="0"/>
          <w:kern w:val="0"/>
          <w:sz w:val="24"/>
        </w:rPr>
        <w:t>有橡胶板或其他绝</w:t>
      </w:r>
      <w:r w:rsidRPr="004F7D47">
        <w:rPr>
          <w:rFonts w:ascii="宋体" w:hAnsi="宋体" w:hint="eastAsia"/>
          <w:bCs/>
          <w:snapToGrid w:val="0"/>
          <w:kern w:val="0"/>
          <w:sz w:val="24"/>
        </w:rPr>
        <w:t>缘</w:t>
      </w:r>
      <w:r w:rsidRPr="004F7D47">
        <w:rPr>
          <w:rFonts w:ascii="宋体" w:hAnsi="宋体"/>
          <w:bCs/>
          <w:snapToGrid w:val="0"/>
          <w:kern w:val="0"/>
          <w:sz w:val="24"/>
        </w:rPr>
        <w:t>材料。</w:t>
      </w:r>
    </w:p>
    <w:p w:rsidR="0012451A" w:rsidRPr="004F7D47" w:rsidRDefault="0012451A" w:rsidP="009E4179">
      <w:pPr>
        <w:numPr>
          <w:ilvl w:val="0"/>
          <w:numId w:val="59"/>
        </w:numPr>
        <w:tabs>
          <w:tab w:val="clear" w:pos="2090"/>
          <w:tab w:val="num" w:pos="1080"/>
        </w:tabs>
        <w:adjustRightInd w:val="0"/>
        <w:snapToGrid w:val="0"/>
        <w:spacing w:line="400" w:lineRule="exact"/>
        <w:ind w:left="1080" w:hanging="540"/>
        <w:rPr>
          <w:rFonts w:ascii="宋体" w:hAnsi="宋体"/>
          <w:bCs/>
          <w:snapToGrid w:val="0"/>
          <w:kern w:val="0"/>
          <w:sz w:val="24"/>
        </w:rPr>
      </w:pPr>
      <w:r w:rsidRPr="004F7D47">
        <w:rPr>
          <w:rFonts w:ascii="宋体" w:hAnsi="宋体"/>
          <w:bCs/>
          <w:snapToGrid w:val="0"/>
          <w:kern w:val="0"/>
          <w:sz w:val="24"/>
        </w:rPr>
        <w:t>更换焊条一定要戴皮手套，不要赤手操作。</w:t>
      </w:r>
    </w:p>
    <w:p w:rsidR="0012451A" w:rsidRPr="004F7D47" w:rsidRDefault="0012451A" w:rsidP="009E4179">
      <w:pPr>
        <w:numPr>
          <w:ilvl w:val="0"/>
          <w:numId w:val="59"/>
        </w:numPr>
        <w:tabs>
          <w:tab w:val="clear" w:pos="2090"/>
          <w:tab w:val="num" w:pos="1080"/>
        </w:tabs>
        <w:adjustRightInd w:val="0"/>
        <w:snapToGrid w:val="0"/>
        <w:spacing w:line="400" w:lineRule="exact"/>
        <w:ind w:left="1080" w:hanging="540"/>
        <w:rPr>
          <w:rFonts w:ascii="宋体" w:hAnsi="宋体"/>
          <w:bCs/>
          <w:snapToGrid w:val="0"/>
          <w:kern w:val="0"/>
          <w:sz w:val="24"/>
        </w:rPr>
      </w:pPr>
      <w:r w:rsidRPr="004F7D47">
        <w:rPr>
          <w:rFonts w:ascii="宋体" w:hAnsi="宋体"/>
          <w:bCs/>
          <w:snapToGrid w:val="0"/>
          <w:kern w:val="0"/>
          <w:sz w:val="24"/>
        </w:rPr>
        <w:t>在带电情况下，为了安全</w:t>
      </w:r>
      <w:r w:rsidRPr="004F7D47">
        <w:rPr>
          <w:rFonts w:ascii="宋体" w:hAnsi="宋体" w:hint="eastAsia"/>
          <w:bCs/>
          <w:snapToGrid w:val="0"/>
          <w:kern w:val="0"/>
          <w:sz w:val="24"/>
        </w:rPr>
        <w:t>，</w:t>
      </w:r>
      <w:r w:rsidRPr="004F7D47">
        <w:rPr>
          <w:rFonts w:ascii="宋体" w:hAnsi="宋体"/>
          <w:bCs/>
          <w:snapToGrid w:val="0"/>
          <w:kern w:val="0"/>
          <w:sz w:val="24"/>
        </w:rPr>
        <w:t>焊钳不得夹在</w:t>
      </w:r>
      <w:proofErr w:type="gramStart"/>
      <w:r w:rsidRPr="004F7D47">
        <w:rPr>
          <w:rFonts w:ascii="宋体" w:hAnsi="宋体"/>
          <w:bCs/>
          <w:snapToGrid w:val="0"/>
          <w:kern w:val="0"/>
          <w:sz w:val="24"/>
        </w:rPr>
        <w:t>腋下去激被</w:t>
      </w:r>
      <w:proofErr w:type="gramEnd"/>
      <w:r w:rsidRPr="004F7D47">
        <w:rPr>
          <w:rFonts w:ascii="宋体" w:hAnsi="宋体"/>
          <w:bCs/>
          <w:snapToGrid w:val="0"/>
          <w:kern w:val="0"/>
          <w:sz w:val="24"/>
        </w:rPr>
        <w:t>焊工件或将焊接电缆挂在脖颈上。</w:t>
      </w:r>
    </w:p>
    <w:p w:rsidR="0012451A" w:rsidRPr="004F7D47" w:rsidRDefault="0012451A" w:rsidP="009E4179">
      <w:pPr>
        <w:numPr>
          <w:ilvl w:val="0"/>
          <w:numId w:val="59"/>
        </w:numPr>
        <w:tabs>
          <w:tab w:val="clear" w:pos="2090"/>
          <w:tab w:val="num" w:pos="1080"/>
        </w:tabs>
        <w:adjustRightInd w:val="0"/>
        <w:snapToGrid w:val="0"/>
        <w:spacing w:line="400" w:lineRule="exact"/>
        <w:ind w:left="1080" w:hanging="540"/>
        <w:rPr>
          <w:rFonts w:ascii="宋体" w:hAnsi="宋体" w:hint="eastAsia"/>
          <w:bCs/>
          <w:snapToGrid w:val="0"/>
          <w:kern w:val="0"/>
          <w:sz w:val="24"/>
        </w:rPr>
      </w:pPr>
      <w:r w:rsidRPr="004F7D47">
        <w:rPr>
          <w:rFonts w:ascii="宋体" w:hAnsi="宋体"/>
          <w:bCs/>
          <w:snapToGrid w:val="0"/>
          <w:kern w:val="0"/>
          <w:sz w:val="24"/>
        </w:rPr>
        <w:t>推拉闸刀开关时，脸部不允许直对电闸，以防止短路造成的火花烧伤面部。</w:t>
      </w:r>
    </w:p>
    <w:p w:rsidR="0012451A" w:rsidRPr="004F7D47" w:rsidRDefault="0012451A" w:rsidP="0012451A">
      <w:pPr>
        <w:pStyle w:val="af4"/>
        <w:spacing w:line="400" w:lineRule="exact"/>
        <w:jc w:val="both"/>
        <w:outlineLvl w:val="0"/>
        <w:rPr>
          <w:rFonts w:hAnsi="宋体" w:hint="eastAsia"/>
          <w:bCs/>
          <w:sz w:val="24"/>
          <w:szCs w:val="24"/>
        </w:rPr>
      </w:pPr>
      <w:bookmarkStart w:id="31" w:name="_Toc144200433"/>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7.1.8</w:t>
        </w:r>
      </w:smartTag>
      <w:r w:rsidRPr="004F7D47">
        <w:rPr>
          <w:rFonts w:hAnsi="宋体" w:hint="eastAsia"/>
          <w:bCs/>
          <w:sz w:val="24"/>
          <w:szCs w:val="24"/>
        </w:rPr>
        <w:t xml:space="preserve">  伤害事故应急抢救方法</w:t>
      </w:r>
      <w:bookmarkEnd w:id="31"/>
    </w:p>
    <w:p w:rsidR="0012451A" w:rsidRPr="004F7D47" w:rsidRDefault="0012451A" w:rsidP="0012451A">
      <w:pPr>
        <w:adjustRightInd w:val="0"/>
        <w:snapToGrid w:val="0"/>
        <w:spacing w:line="400" w:lineRule="exact"/>
        <w:ind w:firstLineChars="192" w:firstLine="461"/>
        <w:rPr>
          <w:rFonts w:ascii="宋体" w:hAnsi="宋体" w:hint="eastAsia"/>
          <w:bCs/>
          <w:sz w:val="24"/>
        </w:rPr>
      </w:pPr>
      <w:r w:rsidRPr="004F7D47">
        <w:rPr>
          <w:rFonts w:ascii="宋体" w:hAnsi="宋体" w:hint="eastAsia"/>
          <w:bCs/>
          <w:sz w:val="24"/>
        </w:rPr>
        <w:t>在生产过程中，由于危险因素的影响，会使人发生一些伤害事故，遇有伤害事故时，必须迅速采取急救措施，否则就会使事故扩大，造成严重后果。</w:t>
      </w:r>
    </w:p>
    <w:p w:rsidR="0012451A" w:rsidRPr="004F7D47" w:rsidRDefault="0012451A" w:rsidP="009E4179">
      <w:pPr>
        <w:numPr>
          <w:ilvl w:val="0"/>
          <w:numId w:val="65"/>
        </w:numPr>
        <w:tabs>
          <w:tab w:val="num" w:pos="1080"/>
        </w:tabs>
        <w:adjustRightInd w:val="0"/>
        <w:snapToGrid w:val="0"/>
        <w:spacing w:line="400" w:lineRule="exact"/>
        <w:ind w:left="1080" w:hanging="540"/>
        <w:rPr>
          <w:rFonts w:ascii="宋体" w:hAnsi="宋体" w:hint="eastAsia"/>
          <w:bCs/>
          <w:sz w:val="24"/>
        </w:rPr>
      </w:pPr>
      <w:r w:rsidRPr="004F7D47">
        <w:rPr>
          <w:rFonts w:ascii="宋体" w:hAnsi="宋体" w:hint="eastAsia"/>
          <w:bCs/>
          <w:sz w:val="24"/>
        </w:rPr>
        <w:t>创伤止血救护</w:t>
      </w:r>
    </w:p>
    <w:p w:rsidR="0012451A" w:rsidRPr="004F7D47" w:rsidRDefault="0012451A" w:rsidP="0012451A">
      <w:pPr>
        <w:tabs>
          <w:tab w:val="left" w:pos="1800"/>
        </w:tabs>
        <w:spacing w:line="400" w:lineRule="exact"/>
        <w:ind w:leftChars="430" w:left="903" w:firstLineChars="200" w:firstLine="480"/>
        <w:rPr>
          <w:rFonts w:ascii="宋体" w:hAnsi="宋体" w:hint="eastAsia"/>
          <w:bCs/>
          <w:sz w:val="24"/>
        </w:rPr>
      </w:pPr>
      <w:r w:rsidRPr="004F7D47">
        <w:rPr>
          <w:rFonts w:ascii="宋体" w:hAnsi="宋体" w:hint="eastAsia"/>
          <w:bCs/>
          <w:sz w:val="24"/>
        </w:rPr>
        <w:t>出血常见于割伤、刺伤、物体打击和</w:t>
      </w:r>
      <w:proofErr w:type="gramStart"/>
      <w:r w:rsidRPr="004F7D47">
        <w:rPr>
          <w:rFonts w:ascii="宋体" w:hAnsi="宋体" w:hint="eastAsia"/>
          <w:bCs/>
          <w:sz w:val="24"/>
        </w:rPr>
        <w:t>辗伤</w:t>
      </w:r>
      <w:proofErr w:type="gramEnd"/>
      <w:r w:rsidRPr="004F7D47">
        <w:rPr>
          <w:rFonts w:ascii="宋体" w:hAnsi="宋体" w:hint="eastAsia"/>
          <w:bCs/>
          <w:sz w:val="24"/>
        </w:rPr>
        <w:t>等。如伤者一次出血量达全身血量的以上时，生命就有危险。因此，及时止血是非常必要和重要的。遇有这类创伤时不要惊慌，可用现场物品如毛巾、纱布、工作服等立即采取止血措施。如果创伤部位有异物不在重要器官附近，可以拔出异物，处理好伤口。如无把握就不要随便将异物拔掉，应立即送医院，经医生检查，确定未伤及内脏及较大血管时，再拔出异物，以免发生大出血措手不及。</w:t>
      </w:r>
    </w:p>
    <w:p w:rsidR="0012451A" w:rsidRPr="004F7D47" w:rsidRDefault="0012451A" w:rsidP="009E4179">
      <w:pPr>
        <w:numPr>
          <w:ilvl w:val="0"/>
          <w:numId w:val="65"/>
        </w:numPr>
        <w:tabs>
          <w:tab w:val="num" w:pos="1080"/>
        </w:tabs>
        <w:adjustRightInd w:val="0"/>
        <w:snapToGrid w:val="0"/>
        <w:spacing w:line="400" w:lineRule="exact"/>
        <w:ind w:left="1080" w:hanging="540"/>
        <w:rPr>
          <w:rFonts w:ascii="宋体" w:hAnsi="宋体" w:hint="eastAsia"/>
          <w:bCs/>
          <w:sz w:val="24"/>
        </w:rPr>
      </w:pPr>
      <w:r w:rsidRPr="004F7D47">
        <w:rPr>
          <w:rFonts w:ascii="宋体" w:hAnsi="宋体" w:hint="eastAsia"/>
          <w:bCs/>
          <w:sz w:val="24"/>
        </w:rPr>
        <w:t>触电急救</w:t>
      </w:r>
    </w:p>
    <w:p w:rsidR="0012451A" w:rsidRPr="00F8603B" w:rsidRDefault="0012451A" w:rsidP="0012451A">
      <w:pPr>
        <w:adjustRightInd w:val="0"/>
        <w:snapToGrid w:val="0"/>
        <w:spacing w:line="400" w:lineRule="exact"/>
        <w:ind w:leftChars="385" w:left="808" w:firstLineChars="192" w:firstLine="461"/>
        <w:rPr>
          <w:rFonts w:ascii="宋体" w:hAnsi="宋体"/>
          <w:bCs/>
          <w:sz w:val="24"/>
        </w:rPr>
      </w:pPr>
      <w:r w:rsidRPr="004F7D47">
        <w:rPr>
          <w:rFonts w:ascii="宋体" w:hAnsi="宋体" w:hint="eastAsia"/>
          <w:bCs/>
          <w:sz w:val="24"/>
        </w:rPr>
        <w:t>遇有触电者施救人员首先应切断电源，若来不及切断电源，可用绝缘挑开电线。在未切断电源之前，救护者切不可用手拉触电者，也不能用金属或潮湿的东西挑电线。把触电者抬至安全地点后，立即进行人工呼吸。其具体方法如下</w:t>
      </w:r>
    </w:p>
    <w:p w:rsidR="0012451A" w:rsidRPr="004F7D47" w:rsidRDefault="0012451A" w:rsidP="0012451A">
      <w:pPr>
        <w:pStyle w:val="af4"/>
        <w:spacing w:line="400" w:lineRule="exact"/>
        <w:jc w:val="both"/>
        <w:outlineLvl w:val="0"/>
        <w:rPr>
          <w:rFonts w:hAnsi="宋体" w:hint="eastAsia"/>
          <w:bCs/>
          <w:sz w:val="24"/>
          <w:szCs w:val="24"/>
        </w:rPr>
      </w:pPr>
      <w:bookmarkStart w:id="32" w:name="_Toc144200434"/>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7.1.9</w:t>
        </w:r>
      </w:smartTag>
      <w:r w:rsidRPr="004F7D47">
        <w:rPr>
          <w:rFonts w:hAnsi="宋体" w:hint="eastAsia"/>
          <w:bCs/>
          <w:sz w:val="24"/>
          <w:szCs w:val="24"/>
        </w:rPr>
        <w:t xml:space="preserve">  安全防火责任制</w:t>
      </w:r>
      <w:bookmarkEnd w:id="32"/>
    </w:p>
    <w:p w:rsidR="0012451A" w:rsidRPr="004F7D47" w:rsidRDefault="0012451A" w:rsidP="0012451A">
      <w:pPr>
        <w:adjustRightInd w:val="0"/>
        <w:snapToGrid w:val="0"/>
        <w:spacing w:line="400" w:lineRule="exact"/>
        <w:ind w:right="6" w:firstLineChars="192" w:firstLine="461"/>
        <w:rPr>
          <w:rFonts w:ascii="宋体" w:hAnsi="宋体" w:hint="eastAsia"/>
          <w:snapToGrid w:val="0"/>
          <w:kern w:val="0"/>
          <w:sz w:val="24"/>
        </w:rPr>
      </w:pPr>
      <w:r w:rsidRPr="004F7D47">
        <w:rPr>
          <w:rFonts w:ascii="宋体" w:hAnsi="宋体" w:hint="eastAsia"/>
          <w:snapToGrid w:val="0"/>
          <w:kern w:val="0"/>
          <w:sz w:val="24"/>
        </w:rPr>
        <w:t>严格遵照国家基本建设的有关方针、政策和“预防为主，防消结合”的消防工作方针。</w:t>
      </w:r>
    </w:p>
    <w:p w:rsidR="0012451A" w:rsidRPr="004F7D47" w:rsidRDefault="0012451A" w:rsidP="0012451A">
      <w:pPr>
        <w:adjustRightInd w:val="0"/>
        <w:snapToGrid w:val="0"/>
        <w:spacing w:line="400" w:lineRule="exact"/>
        <w:ind w:right="6" w:firstLineChars="192" w:firstLine="461"/>
        <w:rPr>
          <w:rFonts w:ascii="宋体" w:hAnsi="宋体" w:hint="eastAsia"/>
          <w:snapToGrid w:val="0"/>
          <w:kern w:val="0"/>
          <w:sz w:val="24"/>
        </w:rPr>
      </w:pPr>
      <w:r w:rsidRPr="004F7D47">
        <w:rPr>
          <w:rFonts w:ascii="宋体" w:hAnsi="宋体" w:hint="eastAsia"/>
          <w:snapToGrid w:val="0"/>
          <w:kern w:val="0"/>
          <w:sz w:val="24"/>
        </w:rPr>
        <w:t>安全防火责任制是企业中最基本的一项安全制度，是所有劳动保护规章制度的核心。有了这项制度，才能把安全与生产，防火与生产有机地统一起来。使安全、防火工作职责明确，有章可循，使各级领导、职能管理部门直至班组的广大</w:t>
      </w:r>
      <w:r w:rsidRPr="004F7D47">
        <w:rPr>
          <w:rFonts w:ascii="宋体" w:hAnsi="宋体" w:hint="eastAsia"/>
          <w:snapToGrid w:val="0"/>
          <w:kern w:val="0"/>
          <w:sz w:val="24"/>
        </w:rPr>
        <w:lastRenderedPageBreak/>
        <w:t>施工人员，层层有责、人人有责，共同努力做好安全、防火工作，确保生产的正常进行。</w:t>
      </w:r>
    </w:p>
    <w:p w:rsidR="0012451A" w:rsidRPr="004F7D47" w:rsidRDefault="0012451A" w:rsidP="0012451A">
      <w:pPr>
        <w:adjustRightInd w:val="0"/>
        <w:snapToGrid w:val="0"/>
        <w:spacing w:line="400" w:lineRule="exact"/>
        <w:ind w:right="6" w:firstLineChars="192" w:firstLine="461"/>
        <w:rPr>
          <w:rFonts w:ascii="宋体" w:hAnsi="宋体" w:hint="eastAsia"/>
          <w:snapToGrid w:val="0"/>
          <w:kern w:val="0"/>
          <w:sz w:val="24"/>
        </w:rPr>
      </w:pPr>
      <w:r w:rsidRPr="004F7D47">
        <w:rPr>
          <w:rFonts w:ascii="宋体" w:hAnsi="宋体" w:hint="eastAsia"/>
          <w:snapToGrid w:val="0"/>
          <w:kern w:val="0"/>
          <w:sz w:val="24"/>
        </w:rPr>
        <w:t>因此，安全防火职责的深入贯彻，是全面加强企业管理的一个重要组成部分，也是每个公司成员义不容辞的责任，在生产过程中，自始至终落实好安全、防火职责，无疑对安全生产将起到积极的作用。</w:t>
      </w:r>
    </w:p>
    <w:p w:rsidR="0012451A" w:rsidRPr="004F7D47" w:rsidRDefault="0012451A" w:rsidP="0012451A">
      <w:pPr>
        <w:adjustRightInd w:val="0"/>
        <w:snapToGrid w:val="0"/>
        <w:spacing w:line="400" w:lineRule="exact"/>
        <w:ind w:right="6" w:firstLineChars="192" w:firstLine="461"/>
        <w:rPr>
          <w:rFonts w:ascii="宋体" w:hAnsi="宋体" w:hint="eastAsia"/>
          <w:snapToGrid w:val="0"/>
          <w:kern w:val="0"/>
          <w:sz w:val="24"/>
        </w:rPr>
      </w:pPr>
      <w:r w:rsidRPr="004F7D47">
        <w:rPr>
          <w:rFonts w:ascii="宋体" w:hAnsi="宋体" w:hint="eastAsia"/>
          <w:snapToGrid w:val="0"/>
          <w:kern w:val="0"/>
          <w:sz w:val="24"/>
        </w:rPr>
        <w:t>安全、防火职责既是公司所有成员必须履行的安全、防火方面的行为规范，必须严格遵守和自觉执行，并且和公司其他方面的规章制度配套实施。</w:t>
      </w:r>
    </w:p>
    <w:p w:rsidR="0012451A" w:rsidRPr="004F7D47" w:rsidRDefault="0012451A" w:rsidP="009E4179">
      <w:pPr>
        <w:numPr>
          <w:ilvl w:val="0"/>
          <w:numId w:val="60"/>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公司主管安全防火负责人职责</w:t>
      </w:r>
    </w:p>
    <w:p w:rsidR="0012451A" w:rsidRPr="004F7D47" w:rsidRDefault="0012451A" w:rsidP="009E4179">
      <w:pPr>
        <w:numPr>
          <w:ilvl w:val="1"/>
          <w:numId w:val="56"/>
        </w:numPr>
        <w:tabs>
          <w:tab w:val="clear" w:pos="1044"/>
          <w:tab w:val="num" w:pos="1080"/>
        </w:tabs>
        <w:adjustRightInd w:val="0"/>
        <w:snapToGrid w:val="0"/>
        <w:spacing w:line="400" w:lineRule="exact"/>
        <w:ind w:left="1080" w:hanging="720"/>
        <w:rPr>
          <w:rFonts w:ascii="宋体" w:hAnsi="宋体" w:hint="eastAsia"/>
          <w:snapToGrid w:val="0"/>
          <w:kern w:val="0"/>
          <w:sz w:val="24"/>
        </w:rPr>
      </w:pPr>
      <w:r w:rsidRPr="004F7D47">
        <w:rPr>
          <w:rFonts w:ascii="宋体" w:hAnsi="宋体" w:hint="eastAsia"/>
          <w:snapToGrid w:val="0"/>
          <w:kern w:val="0"/>
          <w:sz w:val="24"/>
        </w:rPr>
        <w:t>教育本公司职工遵守安全操作规程和各种安全施工制度，对危险的特殊的工种应安排熟练工</w:t>
      </w:r>
      <w:smartTag w:uri="urn:schemas-microsoft-com:office:smarttags" w:element="PersonName">
        <w:smartTagPr>
          <w:attr w:name="ProductID" w:val="和"/>
        </w:smartTagPr>
        <w:r w:rsidRPr="004F7D47">
          <w:rPr>
            <w:rFonts w:ascii="宋体" w:hAnsi="宋体" w:hint="eastAsia"/>
            <w:snapToGrid w:val="0"/>
            <w:kern w:val="0"/>
            <w:sz w:val="24"/>
          </w:rPr>
          <w:t>和</w:t>
        </w:r>
      </w:smartTag>
      <w:r w:rsidRPr="004F7D47">
        <w:rPr>
          <w:rFonts w:ascii="宋体" w:hAnsi="宋体" w:hint="eastAsia"/>
          <w:snapToGrid w:val="0"/>
          <w:kern w:val="0"/>
          <w:sz w:val="24"/>
        </w:rPr>
        <w:t>老师傅操作。</w:t>
      </w:r>
    </w:p>
    <w:p w:rsidR="0012451A" w:rsidRPr="004F7D47" w:rsidRDefault="0012451A" w:rsidP="009E4179">
      <w:pPr>
        <w:numPr>
          <w:ilvl w:val="1"/>
          <w:numId w:val="56"/>
        </w:numPr>
        <w:tabs>
          <w:tab w:val="clear" w:pos="1044"/>
          <w:tab w:val="num" w:pos="1080"/>
        </w:tabs>
        <w:adjustRightInd w:val="0"/>
        <w:snapToGrid w:val="0"/>
        <w:spacing w:line="400" w:lineRule="exact"/>
        <w:ind w:left="1080" w:hanging="720"/>
        <w:rPr>
          <w:rFonts w:ascii="宋体" w:hAnsi="宋体" w:hint="eastAsia"/>
          <w:snapToGrid w:val="0"/>
          <w:kern w:val="0"/>
          <w:sz w:val="24"/>
        </w:rPr>
      </w:pPr>
      <w:r w:rsidRPr="004F7D47">
        <w:rPr>
          <w:rFonts w:ascii="宋体" w:hAnsi="宋体" w:hint="eastAsia"/>
          <w:snapToGrid w:val="0"/>
          <w:kern w:val="0"/>
          <w:sz w:val="24"/>
        </w:rPr>
        <w:t>对新的设备及新型的施工工具，应负责参加验收工作，如不符合安全要求，缺乏防护保险装置和没有安全操作方法说明的不能盲目投入使用。</w:t>
      </w:r>
    </w:p>
    <w:p w:rsidR="0012451A" w:rsidRPr="004F7D47" w:rsidRDefault="0012451A" w:rsidP="009E4179">
      <w:pPr>
        <w:numPr>
          <w:ilvl w:val="1"/>
          <w:numId w:val="56"/>
        </w:numPr>
        <w:tabs>
          <w:tab w:val="clear" w:pos="1044"/>
          <w:tab w:val="num" w:pos="1080"/>
        </w:tabs>
        <w:adjustRightInd w:val="0"/>
        <w:snapToGrid w:val="0"/>
        <w:spacing w:line="400" w:lineRule="exact"/>
        <w:ind w:left="1080" w:hanging="720"/>
        <w:rPr>
          <w:rFonts w:ascii="宋体" w:hAnsi="宋体" w:hint="eastAsia"/>
          <w:snapToGrid w:val="0"/>
          <w:kern w:val="0"/>
          <w:sz w:val="24"/>
        </w:rPr>
      </w:pPr>
      <w:r w:rsidRPr="004F7D47">
        <w:rPr>
          <w:rFonts w:ascii="宋体" w:hAnsi="宋体" w:hint="eastAsia"/>
          <w:snapToGrid w:val="0"/>
          <w:kern w:val="0"/>
          <w:sz w:val="24"/>
        </w:rPr>
        <w:t>负责本公司严重事故隐患苗子分析，坚决杜绝类似事故的发生，凡属重大事故（人员伤亡、火警等）必须保持现场，上报上级有关部门进行现场察勘分析，对违反安全制度，不遵守安全操作规程造成重大事故者必须予以处分。</w:t>
      </w:r>
    </w:p>
    <w:p w:rsidR="0012451A" w:rsidRPr="004F7D47" w:rsidRDefault="0012451A" w:rsidP="009E4179">
      <w:pPr>
        <w:numPr>
          <w:ilvl w:val="0"/>
          <w:numId w:val="60"/>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各施工小组安全防火职责</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小组安全员应当以身作则，督促执行安全生产规章制度，并起模范带头作用。</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督促检查小组成员正确使用个人防火用品和安全保险用品，爱护和保养防护保险装置，合理整齐堆放各种材料及工具，坚持做到文明生产。</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督促检查本组施工人员操作规程和有关安全制度的贯彻执行情况。</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发现本组在设施，操作上有不安全情况</w:t>
      </w:r>
      <w:proofErr w:type="gramStart"/>
      <w:r w:rsidRPr="004F7D47">
        <w:rPr>
          <w:rFonts w:ascii="宋体" w:hAnsi="宋体" w:hint="eastAsia"/>
          <w:snapToGrid w:val="0"/>
          <w:kern w:val="0"/>
          <w:sz w:val="24"/>
        </w:rPr>
        <w:t>不权先</w:t>
      </w:r>
      <w:proofErr w:type="gramEnd"/>
      <w:r w:rsidRPr="004F7D47">
        <w:rPr>
          <w:rFonts w:ascii="宋体" w:hAnsi="宋体" w:hint="eastAsia"/>
          <w:snapToGrid w:val="0"/>
          <w:kern w:val="0"/>
          <w:sz w:val="24"/>
        </w:rPr>
        <w:t>停止施工，并会同公司及有关人员研究处理。</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参加事故分析和研究，协助小组人员提出防止事故发生的措施。</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建立健全季节用火制度，并负责本组人员共同遵守。</w:t>
      </w:r>
    </w:p>
    <w:p w:rsidR="0012451A" w:rsidRPr="004F7D47" w:rsidRDefault="0012451A" w:rsidP="009E4179">
      <w:pPr>
        <w:numPr>
          <w:ilvl w:val="0"/>
          <w:numId w:val="60"/>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各施工人员安全防火职责</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服从技术领导，严格执行安全操作规程制度，并做好防火工作，有关安全防护设备，未经同意不准任意拆除。</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每天施工前，对自己使用的机械设备进行检查，对检查出来的不安全问题要及时解决，使设备正常使用。</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对施工设备野蛮使用，</w:t>
      </w:r>
      <w:proofErr w:type="gramStart"/>
      <w:r w:rsidRPr="004F7D47">
        <w:rPr>
          <w:rFonts w:ascii="宋体" w:hAnsi="宋体" w:hint="eastAsia"/>
          <w:snapToGrid w:val="0"/>
          <w:kern w:val="0"/>
          <w:sz w:val="24"/>
        </w:rPr>
        <w:t>需</w:t>
      </w:r>
      <w:r>
        <w:rPr>
          <w:rFonts w:ascii="宋体" w:hAnsi="宋体" w:hint="eastAsia"/>
          <w:snapToGrid w:val="0"/>
          <w:kern w:val="0"/>
          <w:sz w:val="24"/>
        </w:rPr>
        <w:t>响</w:t>
      </w:r>
      <w:r w:rsidRPr="004F7D47">
        <w:rPr>
          <w:rFonts w:ascii="宋体" w:hAnsi="宋体" w:hint="eastAsia"/>
          <w:snapToGrid w:val="0"/>
          <w:kern w:val="0"/>
          <w:sz w:val="24"/>
        </w:rPr>
        <w:t>上级</w:t>
      </w:r>
      <w:proofErr w:type="gramEnd"/>
      <w:r w:rsidRPr="004F7D47">
        <w:rPr>
          <w:rFonts w:ascii="宋体" w:hAnsi="宋体" w:hint="eastAsia"/>
          <w:snapToGrid w:val="0"/>
          <w:kern w:val="0"/>
          <w:sz w:val="24"/>
        </w:rPr>
        <w:t>如实反映事故经过，并参加事故现场</w:t>
      </w:r>
      <w:r w:rsidRPr="004F7D47">
        <w:rPr>
          <w:rFonts w:ascii="宋体" w:hAnsi="宋体" w:hint="eastAsia"/>
          <w:snapToGrid w:val="0"/>
          <w:kern w:val="0"/>
          <w:sz w:val="24"/>
        </w:rPr>
        <w:lastRenderedPageBreak/>
        <w:t>分析共同接受教训。</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时刻关心安全、防火，不断提高对安全防火施工的认识。</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施工现场内严禁吸烟，如需吸烟应在指定的吸烟处，以避免火灾发生。</w:t>
      </w:r>
    </w:p>
    <w:p w:rsidR="0012451A" w:rsidRPr="004F7D47" w:rsidRDefault="0012451A" w:rsidP="009E4179">
      <w:pPr>
        <w:numPr>
          <w:ilvl w:val="0"/>
          <w:numId w:val="60"/>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工地仓库保管员安全防火职责</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必须坚守岗位，做好</w:t>
      </w:r>
      <w:proofErr w:type="gramStart"/>
      <w:r w:rsidRPr="004F7D47">
        <w:rPr>
          <w:rFonts w:ascii="宋体" w:hAnsi="宋体" w:hint="eastAsia"/>
          <w:snapToGrid w:val="0"/>
          <w:kern w:val="0"/>
          <w:sz w:val="24"/>
        </w:rPr>
        <w:t>装璜</w:t>
      </w:r>
      <w:proofErr w:type="gramEnd"/>
      <w:r w:rsidRPr="004F7D47">
        <w:rPr>
          <w:rFonts w:ascii="宋体" w:hAnsi="宋体" w:hint="eastAsia"/>
          <w:snapToGrid w:val="0"/>
          <w:kern w:val="0"/>
          <w:sz w:val="24"/>
        </w:rPr>
        <w:t>物资的验收入库、领用登记等手续，切实做好保卫工作。</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对油漆、化工材料等易燃物品，特别加强管理，严格收发制度，对漆工领用油漆、化工材料时应严格控制，用多少发多少。对用毕的油漆、化工材料一律</w:t>
      </w:r>
      <w:proofErr w:type="gramStart"/>
      <w:r w:rsidRPr="004F7D47">
        <w:rPr>
          <w:rFonts w:ascii="宋体" w:hAnsi="宋体" w:hint="eastAsia"/>
          <w:snapToGrid w:val="0"/>
          <w:kern w:val="0"/>
          <w:sz w:val="24"/>
        </w:rPr>
        <w:t>随时归库保管</w:t>
      </w:r>
      <w:proofErr w:type="gramEnd"/>
      <w:r w:rsidRPr="004F7D47">
        <w:rPr>
          <w:rFonts w:ascii="宋体" w:hAnsi="宋体" w:hint="eastAsia"/>
          <w:snapToGrid w:val="0"/>
          <w:kern w:val="0"/>
          <w:sz w:val="24"/>
        </w:rPr>
        <w:t>。</w:t>
      </w:r>
    </w:p>
    <w:p w:rsidR="0012451A" w:rsidRPr="004F7D47" w:rsidRDefault="0012451A" w:rsidP="009E4179">
      <w:pPr>
        <w:numPr>
          <w:ilvl w:val="0"/>
          <w:numId w:val="60"/>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工地电工安全防火职责</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进入施工场所，严禁吸烟，不得使用明火，按照安全生产管理制度第七条规定，禁止使用碘钨灯、电炉、热得快等。</w:t>
      </w:r>
    </w:p>
    <w:p w:rsidR="0012451A" w:rsidRPr="004F7D47" w:rsidRDefault="0012451A" w:rsidP="009E4179">
      <w:pPr>
        <w:numPr>
          <w:ilvl w:val="1"/>
          <w:numId w:val="60"/>
        </w:numPr>
        <w:tabs>
          <w:tab w:val="clear" w:pos="1140"/>
          <w:tab w:val="num" w:pos="1080"/>
        </w:tabs>
        <w:adjustRightInd w:val="0"/>
        <w:snapToGrid w:val="0"/>
        <w:spacing w:line="400" w:lineRule="exact"/>
        <w:ind w:left="1080" w:hanging="660"/>
        <w:rPr>
          <w:rFonts w:ascii="宋体" w:hAnsi="宋体" w:hint="eastAsia"/>
          <w:snapToGrid w:val="0"/>
          <w:kern w:val="0"/>
          <w:sz w:val="24"/>
        </w:rPr>
      </w:pPr>
      <w:r w:rsidRPr="004F7D47">
        <w:rPr>
          <w:rFonts w:ascii="宋体" w:hAnsi="宋体" w:hint="eastAsia"/>
          <w:snapToGrid w:val="0"/>
          <w:kern w:val="0"/>
          <w:sz w:val="24"/>
        </w:rPr>
        <w:t>总配电箱应有</w:t>
      </w:r>
      <w:proofErr w:type="gramStart"/>
      <w:r w:rsidRPr="004F7D47">
        <w:rPr>
          <w:rFonts w:ascii="宋体" w:hAnsi="宋体" w:hint="eastAsia"/>
          <w:snapToGrid w:val="0"/>
          <w:kern w:val="0"/>
          <w:sz w:val="24"/>
        </w:rPr>
        <w:t>触保器</w:t>
      </w:r>
      <w:proofErr w:type="gramEnd"/>
      <w:r w:rsidRPr="004F7D47">
        <w:rPr>
          <w:rFonts w:ascii="宋体" w:hAnsi="宋体" w:hint="eastAsia"/>
          <w:snapToGrid w:val="0"/>
          <w:kern w:val="0"/>
          <w:sz w:val="24"/>
        </w:rPr>
        <w:t>，装门锁，导电线必须使用各种规格的缆线，严禁使用花线、塑线、护套线作导电线。</w:t>
      </w:r>
    </w:p>
    <w:p w:rsidR="0012451A" w:rsidRPr="004F7D47" w:rsidRDefault="0012451A" w:rsidP="009E4179">
      <w:pPr>
        <w:numPr>
          <w:ilvl w:val="0"/>
          <w:numId w:val="60"/>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轻钢</w:t>
      </w:r>
      <w:proofErr w:type="gramStart"/>
      <w:r w:rsidRPr="004F7D47">
        <w:rPr>
          <w:rFonts w:ascii="宋体" w:hAnsi="宋体" w:hint="eastAsia"/>
          <w:snapToGrid w:val="0"/>
          <w:kern w:val="0"/>
          <w:sz w:val="24"/>
        </w:rPr>
        <w:t>龙骨工</w:t>
      </w:r>
      <w:proofErr w:type="gramEnd"/>
      <w:r w:rsidRPr="004F7D47">
        <w:rPr>
          <w:rFonts w:ascii="宋体" w:hAnsi="宋体" w:hint="eastAsia"/>
          <w:snapToGrid w:val="0"/>
          <w:kern w:val="0"/>
          <w:sz w:val="24"/>
        </w:rPr>
        <w:t>安全防火职责</w:t>
      </w:r>
    </w:p>
    <w:p w:rsidR="0012451A" w:rsidRPr="004F7D47" w:rsidRDefault="0012451A" w:rsidP="009E4179">
      <w:pPr>
        <w:numPr>
          <w:ilvl w:val="1"/>
          <w:numId w:val="60"/>
        </w:numPr>
        <w:tabs>
          <w:tab w:val="num" w:pos="1080"/>
        </w:tabs>
        <w:adjustRightInd w:val="0"/>
        <w:snapToGrid w:val="0"/>
        <w:spacing w:line="400" w:lineRule="exact"/>
        <w:rPr>
          <w:rFonts w:ascii="宋体" w:hAnsi="宋体" w:hint="eastAsia"/>
          <w:snapToGrid w:val="0"/>
          <w:kern w:val="0"/>
          <w:sz w:val="24"/>
        </w:rPr>
      </w:pPr>
      <w:r w:rsidRPr="004F7D47">
        <w:rPr>
          <w:rFonts w:ascii="宋体" w:hAnsi="宋体" w:hint="eastAsia"/>
          <w:snapToGrid w:val="0"/>
          <w:kern w:val="0"/>
          <w:sz w:val="24"/>
        </w:rPr>
        <w:t>进入施工场所，严禁吸烟。</w:t>
      </w:r>
    </w:p>
    <w:p w:rsidR="0012451A" w:rsidRPr="004F7D47" w:rsidRDefault="0012451A" w:rsidP="009E4179">
      <w:pPr>
        <w:numPr>
          <w:ilvl w:val="1"/>
          <w:numId w:val="60"/>
        </w:numPr>
        <w:tabs>
          <w:tab w:val="num" w:pos="1080"/>
        </w:tabs>
        <w:adjustRightInd w:val="0"/>
        <w:snapToGrid w:val="0"/>
        <w:spacing w:line="400" w:lineRule="exact"/>
        <w:rPr>
          <w:rFonts w:ascii="宋体" w:hAnsi="宋体" w:hint="eastAsia"/>
          <w:snapToGrid w:val="0"/>
          <w:kern w:val="0"/>
          <w:sz w:val="24"/>
        </w:rPr>
      </w:pPr>
      <w:r w:rsidRPr="004F7D47">
        <w:rPr>
          <w:rFonts w:ascii="宋体" w:hAnsi="宋体" w:hint="eastAsia"/>
          <w:snapToGrid w:val="0"/>
          <w:kern w:val="0"/>
          <w:sz w:val="24"/>
        </w:rPr>
        <w:t>电焊工需持证上岗，凡需要动用电焊等明火作业的，事先要得到工地负责人或工地管理员的批准办好“动火证”并做好动火周围的安全工作，一人操作，一人手提灭火机。</w:t>
      </w:r>
    </w:p>
    <w:p w:rsidR="0012451A" w:rsidRPr="004F7D47" w:rsidRDefault="0012451A" w:rsidP="009E4179">
      <w:pPr>
        <w:numPr>
          <w:ilvl w:val="1"/>
          <w:numId w:val="60"/>
        </w:numPr>
        <w:tabs>
          <w:tab w:val="num" w:pos="1080"/>
        </w:tabs>
        <w:adjustRightInd w:val="0"/>
        <w:snapToGrid w:val="0"/>
        <w:spacing w:line="400" w:lineRule="exact"/>
        <w:rPr>
          <w:rFonts w:ascii="宋体" w:hAnsi="宋体" w:hint="eastAsia"/>
          <w:snapToGrid w:val="0"/>
          <w:kern w:val="0"/>
          <w:sz w:val="24"/>
        </w:rPr>
      </w:pPr>
      <w:r w:rsidRPr="004F7D47">
        <w:rPr>
          <w:rFonts w:ascii="宋体" w:hAnsi="宋体" w:hint="eastAsia"/>
          <w:snapToGrid w:val="0"/>
          <w:kern w:val="0"/>
          <w:sz w:val="24"/>
        </w:rPr>
        <w:t>要注意各类脚手架有牢固安全，制止冒险，冒失行为。挑板厚</w:t>
      </w:r>
      <w:proofErr w:type="gramStart"/>
      <w:r w:rsidRPr="004F7D47">
        <w:rPr>
          <w:rFonts w:ascii="宋体" w:hAnsi="宋体" w:hint="eastAsia"/>
          <w:snapToGrid w:val="0"/>
          <w:kern w:val="0"/>
          <w:sz w:val="24"/>
        </w:rPr>
        <w:t>度应用</w:t>
      </w:r>
      <w:proofErr w:type="gramEnd"/>
      <w:smartTag w:uri="urn:schemas-microsoft-com:office:smarttags" w:element="chmetcnv">
        <w:smartTagPr>
          <w:attr w:name="UnitName" w:val="公分"/>
          <w:attr w:name="SourceValue" w:val="5"/>
          <w:attr w:name="HasSpace" w:val="False"/>
          <w:attr w:name="Negative" w:val="False"/>
          <w:attr w:name="NumberType" w:val="3"/>
          <w:attr w:name="TCSC" w:val="1"/>
        </w:smartTagPr>
        <w:r w:rsidRPr="004F7D47">
          <w:rPr>
            <w:rFonts w:ascii="宋体" w:hAnsi="宋体" w:hint="eastAsia"/>
            <w:snapToGrid w:val="0"/>
            <w:kern w:val="0"/>
            <w:sz w:val="24"/>
          </w:rPr>
          <w:t>五公分</w:t>
        </w:r>
      </w:smartTag>
      <w:r w:rsidRPr="004F7D47">
        <w:rPr>
          <w:rFonts w:ascii="宋体" w:hAnsi="宋体" w:hint="eastAsia"/>
          <w:snapToGrid w:val="0"/>
          <w:kern w:val="0"/>
          <w:sz w:val="24"/>
        </w:rPr>
        <w:t>厚度以上的坚固木板防止坠落物伤害他人。对用余的龙骨、配件等要整理归库，不得随地乱丢。</w:t>
      </w:r>
    </w:p>
    <w:p w:rsidR="0012451A" w:rsidRPr="004F7D47" w:rsidRDefault="0012451A" w:rsidP="009E4179">
      <w:pPr>
        <w:numPr>
          <w:ilvl w:val="0"/>
          <w:numId w:val="60"/>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油漆工安全防火职责</w:t>
      </w:r>
    </w:p>
    <w:p w:rsidR="0012451A" w:rsidRPr="004F7D47" w:rsidRDefault="0012451A" w:rsidP="009E4179">
      <w:pPr>
        <w:numPr>
          <w:ilvl w:val="1"/>
          <w:numId w:val="60"/>
        </w:numPr>
        <w:tabs>
          <w:tab w:val="num" w:pos="1080"/>
        </w:tabs>
        <w:adjustRightInd w:val="0"/>
        <w:snapToGrid w:val="0"/>
        <w:spacing w:line="400" w:lineRule="exact"/>
        <w:rPr>
          <w:rFonts w:ascii="宋体" w:hAnsi="宋体" w:hint="eastAsia"/>
          <w:snapToGrid w:val="0"/>
          <w:kern w:val="0"/>
          <w:sz w:val="24"/>
        </w:rPr>
      </w:pPr>
      <w:r w:rsidRPr="004F7D47">
        <w:rPr>
          <w:rFonts w:ascii="宋体" w:hAnsi="宋体" w:hint="eastAsia"/>
          <w:snapToGrid w:val="0"/>
          <w:kern w:val="0"/>
          <w:sz w:val="24"/>
        </w:rPr>
        <w:t>进入施工场所，严禁吸烟，不准带火种（火柴、打火机等）。领用油漆、化工材料等易燃品，用多少领多少。应将用毕的油漆、化工材料等上盖归库，不得随意乱丢。</w:t>
      </w:r>
    </w:p>
    <w:p w:rsidR="0012451A" w:rsidRPr="004F7D47" w:rsidRDefault="0012451A" w:rsidP="009E4179">
      <w:pPr>
        <w:numPr>
          <w:ilvl w:val="1"/>
          <w:numId w:val="60"/>
        </w:numPr>
        <w:tabs>
          <w:tab w:val="num" w:pos="1080"/>
        </w:tabs>
        <w:adjustRightInd w:val="0"/>
        <w:snapToGrid w:val="0"/>
        <w:spacing w:line="400" w:lineRule="exact"/>
        <w:rPr>
          <w:rFonts w:ascii="宋体" w:hAnsi="宋体" w:hint="eastAsia"/>
          <w:snapToGrid w:val="0"/>
          <w:kern w:val="0"/>
          <w:sz w:val="24"/>
        </w:rPr>
      </w:pPr>
      <w:r w:rsidRPr="004F7D47">
        <w:rPr>
          <w:rFonts w:ascii="宋体" w:hAnsi="宋体" w:hint="eastAsia"/>
          <w:snapToGrid w:val="0"/>
          <w:kern w:val="0"/>
          <w:sz w:val="24"/>
        </w:rPr>
        <w:t>要进行油漆作业时，严禁使用碘钨灯。喷漆作业时要戴好保护口罩，室内要打开门窗或用排风扇驱气，以减弱喷雾浓度。</w:t>
      </w:r>
    </w:p>
    <w:p w:rsidR="0012451A" w:rsidRPr="004F7D47" w:rsidRDefault="0012451A" w:rsidP="009E4179">
      <w:pPr>
        <w:numPr>
          <w:ilvl w:val="0"/>
          <w:numId w:val="60"/>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木工安全防火职责</w:t>
      </w:r>
    </w:p>
    <w:p w:rsidR="0012451A" w:rsidRPr="004F7D47" w:rsidRDefault="0012451A" w:rsidP="009E4179">
      <w:pPr>
        <w:numPr>
          <w:ilvl w:val="1"/>
          <w:numId w:val="60"/>
        </w:numPr>
        <w:tabs>
          <w:tab w:val="num" w:pos="1080"/>
        </w:tabs>
        <w:adjustRightInd w:val="0"/>
        <w:snapToGrid w:val="0"/>
        <w:spacing w:line="400" w:lineRule="exact"/>
        <w:rPr>
          <w:rFonts w:ascii="宋体" w:hAnsi="宋体" w:hint="eastAsia"/>
          <w:snapToGrid w:val="0"/>
          <w:kern w:val="0"/>
          <w:sz w:val="24"/>
        </w:rPr>
      </w:pPr>
      <w:r w:rsidRPr="004F7D47">
        <w:rPr>
          <w:rFonts w:ascii="宋体" w:hAnsi="宋体" w:hint="eastAsia"/>
          <w:snapToGrid w:val="0"/>
          <w:kern w:val="0"/>
          <w:sz w:val="24"/>
        </w:rPr>
        <w:t>进入施工场所，严禁吸烟。</w:t>
      </w:r>
    </w:p>
    <w:p w:rsidR="0012451A" w:rsidRPr="004F7D47" w:rsidRDefault="0012451A" w:rsidP="009E4179">
      <w:pPr>
        <w:numPr>
          <w:ilvl w:val="1"/>
          <w:numId w:val="60"/>
        </w:numPr>
        <w:tabs>
          <w:tab w:val="num" w:pos="1080"/>
        </w:tabs>
        <w:adjustRightInd w:val="0"/>
        <w:snapToGrid w:val="0"/>
        <w:spacing w:line="400" w:lineRule="exact"/>
        <w:rPr>
          <w:rFonts w:ascii="宋体" w:hAnsi="宋体" w:hint="eastAsia"/>
          <w:snapToGrid w:val="0"/>
          <w:kern w:val="0"/>
          <w:sz w:val="24"/>
        </w:rPr>
      </w:pPr>
      <w:r w:rsidRPr="004F7D47">
        <w:rPr>
          <w:rFonts w:ascii="宋体" w:hAnsi="宋体" w:hint="eastAsia"/>
          <w:snapToGrid w:val="0"/>
          <w:kern w:val="0"/>
          <w:sz w:val="24"/>
        </w:rPr>
        <w:t>使用木工机械，必须严格操作规程，确保施工安全。</w:t>
      </w:r>
    </w:p>
    <w:p w:rsidR="0012451A" w:rsidRPr="004F7D47" w:rsidRDefault="0012451A" w:rsidP="009E4179">
      <w:pPr>
        <w:numPr>
          <w:ilvl w:val="1"/>
          <w:numId w:val="60"/>
        </w:numPr>
        <w:tabs>
          <w:tab w:val="num" w:pos="1080"/>
        </w:tabs>
        <w:adjustRightInd w:val="0"/>
        <w:snapToGrid w:val="0"/>
        <w:spacing w:line="400" w:lineRule="exact"/>
        <w:rPr>
          <w:rFonts w:ascii="宋体" w:hAnsi="宋体" w:hint="eastAsia"/>
          <w:snapToGrid w:val="0"/>
          <w:kern w:val="0"/>
          <w:sz w:val="24"/>
        </w:rPr>
      </w:pPr>
      <w:r w:rsidRPr="004F7D47">
        <w:rPr>
          <w:rFonts w:ascii="宋体" w:hAnsi="宋体" w:hint="eastAsia"/>
          <w:snapToGrid w:val="0"/>
          <w:kern w:val="0"/>
          <w:sz w:val="24"/>
        </w:rPr>
        <w:t>刨花、木屑等易燃物，每天必须清除干净，必要时</w:t>
      </w:r>
      <w:proofErr w:type="gramStart"/>
      <w:r w:rsidRPr="004F7D47">
        <w:rPr>
          <w:rFonts w:ascii="宋体" w:hAnsi="宋体" w:hint="eastAsia"/>
          <w:snapToGrid w:val="0"/>
          <w:kern w:val="0"/>
          <w:sz w:val="24"/>
        </w:rPr>
        <w:t>随积随</w:t>
      </w:r>
      <w:proofErr w:type="gramEnd"/>
      <w:r w:rsidRPr="004F7D47">
        <w:rPr>
          <w:rFonts w:ascii="宋体" w:hAnsi="宋体" w:hint="eastAsia"/>
          <w:snapToGrid w:val="0"/>
          <w:kern w:val="0"/>
          <w:sz w:val="24"/>
        </w:rPr>
        <w:t>清。</w:t>
      </w:r>
    </w:p>
    <w:p w:rsidR="0012451A" w:rsidRPr="004F7D47" w:rsidRDefault="0012451A" w:rsidP="009E4179">
      <w:pPr>
        <w:numPr>
          <w:ilvl w:val="1"/>
          <w:numId w:val="60"/>
        </w:numPr>
        <w:tabs>
          <w:tab w:val="num" w:pos="1080"/>
        </w:tabs>
        <w:adjustRightInd w:val="0"/>
        <w:snapToGrid w:val="0"/>
        <w:spacing w:line="400" w:lineRule="exact"/>
        <w:rPr>
          <w:rFonts w:ascii="宋体" w:hAnsi="宋体" w:hint="eastAsia"/>
          <w:snapToGrid w:val="0"/>
          <w:kern w:val="0"/>
          <w:sz w:val="24"/>
        </w:rPr>
      </w:pPr>
      <w:r w:rsidRPr="004F7D47">
        <w:rPr>
          <w:rFonts w:ascii="宋体" w:hAnsi="宋体" w:hint="eastAsia"/>
          <w:snapToGrid w:val="0"/>
          <w:kern w:val="0"/>
          <w:sz w:val="24"/>
        </w:rPr>
        <w:t>木工使用的材料要精打细算，节约各种木材，并不得将带钉的木头、</w:t>
      </w:r>
      <w:r w:rsidRPr="004F7D47">
        <w:rPr>
          <w:rFonts w:ascii="宋体" w:hAnsi="宋体" w:hint="eastAsia"/>
          <w:snapToGrid w:val="0"/>
          <w:kern w:val="0"/>
          <w:sz w:val="24"/>
        </w:rPr>
        <w:lastRenderedPageBreak/>
        <w:t>木板随地乱丢，以防伤害他人。</w:t>
      </w:r>
    </w:p>
    <w:p w:rsidR="0012451A" w:rsidRPr="004F7D47" w:rsidRDefault="0012451A" w:rsidP="009E4179">
      <w:pPr>
        <w:numPr>
          <w:ilvl w:val="1"/>
          <w:numId w:val="60"/>
        </w:numPr>
        <w:tabs>
          <w:tab w:val="num" w:pos="1080"/>
        </w:tabs>
        <w:adjustRightInd w:val="0"/>
        <w:snapToGrid w:val="0"/>
        <w:spacing w:line="400" w:lineRule="exact"/>
        <w:rPr>
          <w:rFonts w:ascii="宋体" w:hAnsi="宋体" w:hint="eastAsia"/>
          <w:snapToGrid w:val="0"/>
          <w:kern w:val="0"/>
          <w:sz w:val="24"/>
        </w:rPr>
      </w:pPr>
      <w:r w:rsidRPr="004F7D47">
        <w:rPr>
          <w:rFonts w:ascii="宋体" w:hAnsi="宋体" w:hint="eastAsia"/>
          <w:snapToGrid w:val="0"/>
          <w:kern w:val="0"/>
          <w:sz w:val="24"/>
        </w:rPr>
        <w:t>自觉遵守公司的安全制度，违者处罚。</w:t>
      </w:r>
    </w:p>
    <w:p w:rsidR="0012451A" w:rsidRPr="004F7D47" w:rsidRDefault="0012451A" w:rsidP="0012451A">
      <w:pPr>
        <w:pStyle w:val="af4"/>
        <w:spacing w:line="400" w:lineRule="exact"/>
        <w:jc w:val="both"/>
        <w:outlineLvl w:val="0"/>
        <w:rPr>
          <w:rFonts w:hAnsi="宋体" w:hint="eastAsia"/>
          <w:bCs/>
          <w:sz w:val="24"/>
          <w:szCs w:val="24"/>
          <w:lang w:val="en-US"/>
        </w:rPr>
      </w:pPr>
      <w:bookmarkStart w:id="33" w:name="_Toc144200435"/>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7.1</w:t>
        </w:r>
        <w:r w:rsidRPr="004F7D47">
          <w:rPr>
            <w:rFonts w:hAnsi="宋体" w:hint="eastAsia"/>
            <w:bCs/>
            <w:sz w:val="24"/>
            <w:szCs w:val="24"/>
            <w:lang w:val="en-US"/>
          </w:rPr>
          <w:t>.10</w:t>
        </w:r>
      </w:smartTag>
      <w:r w:rsidRPr="004F7D47">
        <w:rPr>
          <w:rFonts w:hAnsi="宋体" w:hint="eastAsia"/>
          <w:bCs/>
          <w:sz w:val="24"/>
          <w:szCs w:val="24"/>
          <w:lang w:val="en-US"/>
        </w:rPr>
        <w:t xml:space="preserve">  </w:t>
      </w:r>
      <w:r w:rsidRPr="004F7D47">
        <w:rPr>
          <w:rFonts w:hAnsi="宋体" w:hint="eastAsia"/>
          <w:bCs/>
          <w:sz w:val="24"/>
          <w:szCs w:val="24"/>
        </w:rPr>
        <w:t>消防管理制度和措施</w:t>
      </w:r>
      <w:bookmarkEnd w:id="33"/>
    </w:p>
    <w:p w:rsidR="0012451A" w:rsidRPr="004F7D47" w:rsidRDefault="0012451A" w:rsidP="009E4179">
      <w:pPr>
        <w:numPr>
          <w:ilvl w:val="2"/>
          <w:numId w:val="56"/>
        </w:numPr>
        <w:tabs>
          <w:tab w:val="clear" w:pos="1200"/>
          <w:tab w:val="num" w:pos="1080"/>
          <w:tab w:val="num" w:pos="267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消防管理制度</w:t>
      </w:r>
    </w:p>
    <w:p w:rsidR="0012451A" w:rsidRPr="004F7D47" w:rsidRDefault="0012451A" w:rsidP="009E4179">
      <w:pPr>
        <w:numPr>
          <w:ilvl w:val="0"/>
          <w:numId w:val="52"/>
        </w:numPr>
        <w:tabs>
          <w:tab w:val="left" w:pos="1080"/>
        </w:tabs>
        <w:adjustRightInd w:val="0"/>
        <w:snapToGrid w:val="0"/>
        <w:spacing w:line="400" w:lineRule="exact"/>
        <w:ind w:left="1080" w:hanging="720"/>
        <w:rPr>
          <w:rFonts w:ascii="宋体" w:hAnsi="宋体" w:hint="eastAsia"/>
          <w:snapToGrid w:val="0"/>
          <w:kern w:val="0"/>
          <w:sz w:val="24"/>
        </w:rPr>
      </w:pPr>
      <w:r w:rsidRPr="004F7D47">
        <w:rPr>
          <w:rFonts w:ascii="宋体" w:hAnsi="宋体" w:hint="eastAsia"/>
          <w:snapToGrid w:val="0"/>
          <w:kern w:val="0"/>
          <w:sz w:val="24"/>
        </w:rPr>
        <w:t>自始自终贯彻执行“预防为主，防消结合”的消防工作方针。</w:t>
      </w:r>
    </w:p>
    <w:p w:rsidR="0012451A" w:rsidRPr="004F7D47" w:rsidRDefault="0012451A" w:rsidP="009E4179">
      <w:pPr>
        <w:numPr>
          <w:ilvl w:val="0"/>
          <w:numId w:val="52"/>
        </w:numPr>
        <w:tabs>
          <w:tab w:val="left" w:pos="1080"/>
        </w:tabs>
        <w:adjustRightInd w:val="0"/>
        <w:snapToGrid w:val="0"/>
        <w:spacing w:line="400" w:lineRule="exact"/>
        <w:ind w:left="1080" w:hanging="720"/>
        <w:rPr>
          <w:rFonts w:ascii="宋体" w:hAnsi="宋体" w:hint="eastAsia"/>
          <w:snapToGrid w:val="0"/>
          <w:kern w:val="0"/>
          <w:sz w:val="24"/>
        </w:rPr>
      </w:pPr>
      <w:r w:rsidRPr="004F7D47">
        <w:rPr>
          <w:rFonts w:ascii="宋体" w:hAnsi="宋体" w:hint="eastAsia"/>
          <w:snapToGrid w:val="0"/>
          <w:kern w:val="0"/>
          <w:sz w:val="24"/>
        </w:rPr>
        <w:t>消防工作要立足于防，现场建立义务消防组织，配备兼职消防人员和足够数量的灭火器；</w:t>
      </w:r>
    </w:p>
    <w:p w:rsidR="0012451A" w:rsidRPr="004F7D47" w:rsidRDefault="0012451A" w:rsidP="009E4179">
      <w:pPr>
        <w:numPr>
          <w:ilvl w:val="2"/>
          <w:numId w:val="56"/>
        </w:numPr>
        <w:tabs>
          <w:tab w:val="clear" w:pos="1200"/>
          <w:tab w:val="num" w:pos="1080"/>
          <w:tab w:val="num" w:pos="267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保证消防安全主要措施</w:t>
      </w:r>
    </w:p>
    <w:p w:rsidR="0012451A" w:rsidRPr="004F7D47" w:rsidRDefault="0012451A" w:rsidP="009E4179">
      <w:pPr>
        <w:numPr>
          <w:ilvl w:val="0"/>
          <w:numId w:val="53"/>
        </w:numPr>
        <w:tabs>
          <w:tab w:val="left" w:pos="-3150"/>
        </w:tabs>
        <w:adjustRightInd w:val="0"/>
        <w:snapToGrid w:val="0"/>
        <w:spacing w:line="400" w:lineRule="exact"/>
        <w:ind w:left="1080" w:hanging="720"/>
        <w:rPr>
          <w:rFonts w:ascii="宋体" w:hAnsi="宋体" w:hint="eastAsia"/>
          <w:snapToGrid w:val="0"/>
          <w:kern w:val="0"/>
          <w:sz w:val="24"/>
        </w:rPr>
      </w:pPr>
      <w:r w:rsidRPr="004F7D47">
        <w:rPr>
          <w:rFonts w:ascii="宋体" w:hAnsi="宋体" w:hint="eastAsia"/>
          <w:snapToGrid w:val="0"/>
          <w:kern w:val="0"/>
          <w:sz w:val="24"/>
        </w:rPr>
        <w:t>由项目经理、安全员组成消防安全领导小组，具体负责实施防火安全工作。</w:t>
      </w:r>
    </w:p>
    <w:p w:rsidR="0012451A" w:rsidRPr="004F7D47" w:rsidRDefault="0012451A" w:rsidP="009E4179">
      <w:pPr>
        <w:numPr>
          <w:ilvl w:val="0"/>
          <w:numId w:val="53"/>
        </w:numPr>
        <w:tabs>
          <w:tab w:val="left" w:pos="-3150"/>
        </w:tabs>
        <w:adjustRightInd w:val="0"/>
        <w:snapToGrid w:val="0"/>
        <w:spacing w:line="400" w:lineRule="exact"/>
        <w:ind w:left="1080" w:hanging="720"/>
        <w:rPr>
          <w:rFonts w:ascii="宋体" w:hAnsi="宋体" w:hint="eastAsia"/>
          <w:snapToGrid w:val="0"/>
          <w:kern w:val="0"/>
          <w:sz w:val="24"/>
        </w:rPr>
      </w:pPr>
      <w:r w:rsidRPr="004F7D47">
        <w:rPr>
          <w:rFonts w:ascii="宋体" w:hAnsi="宋体" w:hint="eastAsia"/>
          <w:snapToGrid w:val="0"/>
          <w:kern w:val="0"/>
          <w:sz w:val="24"/>
        </w:rPr>
        <w:t>酸碱泡沫灭火器由专人维修、保养、定期调换药剂，标明换药时间性，确保灭火器效能正常。</w:t>
      </w:r>
    </w:p>
    <w:p w:rsidR="0012451A" w:rsidRPr="004F7D47" w:rsidRDefault="0012451A" w:rsidP="0012451A">
      <w:pPr>
        <w:pStyle w:val="af4"/>
        <w:spacing w:line="400" w:lineRule="exact"/>
        <w:jc w:val="both"/>
        <w:outlineLvl w:val="0"/>
        <w:rPr>
          <w:rFonts w:hAnsi="宋体" w:hint="eastAsia"/>
          <w:bCs/>
          <w:sz w:val="24"/>
          <w:szCs w:val="24"/>
        </w:rPr>
      </w:pPr>
      <w:bookmarkStart w:id="34" w:name="_Toc144200436"/>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7.1.11</w:t>
        </w:r>
      </w:smartTag>
      <w:r w:rsidRPr="004F7D47">
        <w:rPr>
          <w:rFonts w:hAnsi="宋体" w:hint="eastAsia"/>
          <w:bCs/>
          <w:sz w:val="24"/>
          <w:szCs w:val="24"/>
        </w:rPr>
        <w:t xml:space="preserve">  施工现场灭火器配置设计</w:t>
      </w:r>
      <w:bookmarkEnd w:id="34"/>
    </w:p>
    <w:p w:rsidR="0012451A" w:rsidRPr="004F7D47" w:rsidRDefault="0012451A" w:rsidP="0012451A">
      <w:pPr>
        <w:adjustRightInd w:val="0"/>
        <w:snapToGrid w:val="0"/>
        <w:spacing w:line="400" w:lineRule="exact"/>
        <w:ind w:firstLine="567"/>
        <w:rPr>
          <w:rFonts w:ascii="宋体" w:hAnsi="宋体" w:hint="eastAsia"/>
          <w:bCs/>
          <w:snapToGrid w:val="0"/>
          <w:kern w:val="0"/>
          <w:sz w:val="24"/>
        </w:rPr>
      </w:pPr>
      <w:r w:rsidRPr="004F7D47">
        <w:rPr>
          <w:rFonts w:ascii="宋体" w:hAnsi="宋体" w:hint="eastAsia"/>
          <w:bCs/>
          <w:snapToGrid w:val="0"/>
          <w:kern w:val="0"/>
          <w:sz w:val="24"/>
        </w:rPr>
        <w:t>本装饰工程施工面积较大，因此配备足够有效的防火设备是本工程消防工作的重点，依据中华人民共和国国家标准要求，本工程为公共类建筑装饰，因装饰用木材、多层板、墙纸等较多，极易起火，本工程为严重危险等级，属A类火灾防火工程。</w:t>
      </w:r>
    </w:p>
    <w:p w:rsidR="0012451A" w:rsidRPr="00C23E47" w:rsidRDefault="0012451A" w:rsidP="0012451A">
      <w:pPr>
        <w:adjustRightInd w:val="0"/>
        <w:snapToGrid w:val="0"/>
        <w:spacing w:line="400" w:lineRule="exact"/>
        <w:ind w:right="6" w:firstLineChars="300" w:firstLine="630"/>
        <w:rPr>
          <w:rFonts w:ascii="宋体" w:hAnsi="宋体" w:hint="eastAsia"/>
          <w:bCs/>
          <w:snapToGrid w:val="0"/>
          <w:kern w:val="0"/>
          <w:sz w:val="24"/>
        </w:rPr>
      </w:pPr>
      <w:r w:rsidRPr="004F7D47">
        <w:rPr>
          <w:rFonts w:hint="eastAsia"/>
          <w:snapToGrid w:val="0"/>
          <w:kern w:val="0"/>
        </w:rPr>
        <w:t>具体灭火器配置数量由现场专职安全员根据现场实际面积、使用需求配置。</w:t>
      </w:r>
    </w:p>
    <w:p w:rsidR="0012451A" w:rsidRPr="004F7D47" w:rsidRDefault="0012451A" w:rsidP="0012451A">
      <w:pPr>
        <w:pStyle w:val="af4"/>
        <w:spacing w:line="400" w:lineRule="exact"/>
        <w:jc w:val="both"/>
        <w:outlineLvl w:val="0"/>
        <w:rPr>
          <w:rFonts w:hAnsi="宋体" w:hint="eastAsia"/>
          <w:bCs/>
          <w:sz w:val="24"/>
          <w:szCs w:val="24"/>
        </w:rPr>
      </w:pPr>
      <w:bookmarkStart w:id="35" w:name="_Toc144200453"/>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7.2.1</w:t>
        </w:r>
      </w:smartTag>
      <w:r w:rsidRPr="004F7D47">
        <w:rPr>
          <w:rFonts w:hAnsi="宋体" w:hint="eastAsia"/>
          <w:bCs/>
          <w:sz w:val="24"/>
          <w:szCs w:val="24"/>
        </w:rPr>
        <w:t xml:space="preserve">  文明施工及工地标准化管理</w:t>
      </w:r>
      <w:bookmarkEnd w:id="35"/>
    </w:p>
    <w:p w:rsidR="0012451A" w:rsidRPr="004F7D47" w:rsidRDefault="0012451A" w:rsidP="0012451A">
      <w:pPr>
        <w:adjustRightInd w:val="0"/>
        <w:snapToGrid w:val="0"/>
        <w:spacing w:line="400" w:lineRule="exact"/>
        <w:ind w:firstLineChars="192" w:firstLine="461"/>
        <w:rPr>
          <w:rFonts w:ascii="宋体" w:hAnsi="宋体" w:hint="eastAsia"/>
          <w:snapToGrid w:val="0"/>
          <w:kern w:val="0"/>
          <w:sz w:val="24"/>
        </w:rPr>
      </w:pPr>
      <w:r w:rsidRPr="004F7D47">
        <w:rPr>
          <w:rFonts w:ascii="宋体" w:hAnsi="宋体" w:hint="eastAsia"/>
          <w:snapToGrid w:val="0"/>
          <w:kern w:val="0"/>
          <w:sz w:val="24"/>
        </w:rPr>
        <w:t>本工程将按行业标准中文明施工要求组织生产。由专业负责人对工地进行安全生产、文明施工、场容场貌、生活卫生检查，以有力地促进项目“标化”工作达到标化施工工地的要求。</w:t>
      </w:r>
    </w:p>
    <w:p w:rsidR="0012451A" w:rsidRPr="004F7D47" w:rsidRDefault="0012451A" w:rsidP="0012451A">
      <w:pPr>
        <w:adjustRightInd w:val="0"/>
        <w:snapToGrid w:val="0"/>
        <w:spacing w:line="400" w:lineRule="exact"/>
        <w:ind w:firstLineChars="192" w:firstLine="461"/>
        <w:rPr>
          <w:rFonts w:ascii="宋体" w:hAnsi="宋体" w:hint="eastAsia"/>
          <w:snapToGrid w:val="0"/>
          <w:kern w:val="0"/>
          <w:sz w:val="24"/>
        </w:rPr>
      </w:pPr>
      <w:r w:rsidRPr="004F7D47">
        <w:rPr>
          <w:rFonts w:ascii="宋体" w:hAnsi="宋体" w:hint="eastAsia"/>
          <w:snapToGrid w:val="0"/>
          <w:kern w:val="0"/>
          <w:sz w:val="24"/>
        </w:rPr>
        <w:t>严格遵循文明施工管理及盐城市的有关规定，做好文明施工管理和城市交通管理的工作。</w:t>
      </w:r>
    </w:p>
    <w:p w:rsidR="0012451A" w:rsidRPr="004F7D47" w:rsidRDefault="0012451A" w:rsidP="0012451A">
      <w:pPr>
        <w:pStyle w:val="af4"/>
        <w:spacing w:line="400" w:lineRule="exact"/>
        <w:jc w:val="both"/>
        <w:outlineLvl w:val="0"/>
        <w:rPr>
          <w:rFonts w:hAnsi="宋体" w:hint="eastAsia"/>
          <w:snapToGrid w:val="0"/>
          <w:kern w:val="0"/>
          <w:sz w:val="24"/>
          <w:szCs w:val="24"/>
        </w:rPr>
      </w:pPr>
      <w:bookmarkStart w:id="36" w:name="_Toc144200454"/>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7.2.2</w:t>
        </w:r>
      </w:smartTag>
      <w:r w:rsidRPr="004F7D47">
        <w:rPr>
          <w:rFonts w:hAnsi="宋体" w:hint="eastAsia"/>
          <w:bCs/>
          <w:sz w:val="24"/>
          <w:szCs w:val="24"/>
        </w:rPr>
        <w:t xml:space="preserve">  安全施工的目标承诺</w:t>
      </w:r>
      <w:bookmarkEnd w:id="36"/>
    </w:p>
    <w:p w:rsidR="0012451A" w:rsidRPr="004F7D47" w:rsidRDefault="0012451A" w:rsidP="0012451A">
      <w:pPr>
        <w:pStyle w:val="12"/>
        <w:tabs>
          <w:tab w:val="left" w:pos="-1440"/>
        </w:tabs>
        <w:spacing w:line="400" w:lineRule="exact"/>
        <w:ind w:leftChars="150" w:left="1995" w:hangingChars="700" w:hanging="1680"/>
        <w:rPr>
          <w:rFonts w:hAnsi="宋体" w:hint="eastAsia"/>
          <w:b w:val="0"/>
          <w:snapToGrid w:val="0"/>
          <w:kern w:val="0"/>
          <w:sz w:val="24"/>
          <w:szCs w:val="24"/>
        </w:rPr>
      </w:pPr>
      <w:r w:rsidRPr="004F7D47">
        <w:rPr>
          <w:rFonts w:hAnsi="宋体" w:hint="eastAsia"/>
          <w:b w:val="0"/>
          <w:snapToGrid w:val="0"/>
          <w:kern w:val="0"/>
          <w:sz w:val="24"/>
          <w:szCs w:val="24"/>
        </w:rPr>
        <w:t>符合规范及盐城市环保部门要求,无环保投诉。</w:t>
      </w:r>
    </w:p>
    <w:p w:rsidR="0012451A" w:rsidRPr="00C23E47" w:rsidRDefault="0012451A" w:rsidP="0012451A">
      <w:pPr>
        <w:pStyle w:val="af4"/>
        <w:spacing w:line="400" w:lineRule="exact"/>
        <w:jc w:val="both"/>
        <w:outlineLvl w:val="0"/>
        <w:rPr>
          <w:rFonts w:hAnsi="宋体" w:hint="eastAsia"/>
          <w:bCs/>
          <w:sz w:val="24"/>
          <w:szCs w:val="24"/>
        </w:rPr>
      </w:pPr>
      <w:bookmarkStart w:id="37" w:name="_Toc144200455"/>
      <w:smartTag w:uri="urn:schemas-microsoft-com:office:smarttags" w:element="chsdate">
        <w:smartTagPr>
          <w:attr w:name="Year" w:val="1899"/>
          <w:attr w:name="Month" w:val="12"/>
          <w:attr w:name="Day" w:val="30"/>
          <w:attr w:name="IsLunarDate" w:val="False"/>
          <w:attr w:name="IsROCDate" w:val="False"/>
        </w:smartTagPr>
        <w:r w:rsidRPr="004F7D47">
          <w:rPr>
            <w:rFonts w:hint="eastAsia"/>
          </w:rPr>
          <w:t>7.2.3</w:t>
        </w:r>
      </w:smartTag>
      <w:r w:rsidRPr="004F7D47">
        <w:rPr>
          <w:rFonts w:hint="eastAsia"/>
        </w:rPr>
        <w:t xml:space="preserve">  文明施工管理原则</w:t>
      </w:r>
      <w:bookmarkEnd w:id="37"/>
    </w:p>
    <w:p w:rsidR="0012451A" w:rsidRPr="004F7D47" w:rsidRDefault="0012451A" w:rsidP="009E4179">
      <w:pPr>
        <w:numPr>
          <w:ilvl w:val="1"/>
          <w:numId w:val="66"/>
        </w:numPr>
        <w:tabs>
          <w:tab w:val="clear" w:pos="1770"/>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建立岗位责任制</w:t>
      </w:r>
    </w:p>
    <w:p w:rsidR="0012451A" w:rsidRPr="004F7D47" w:rsidRDefault="0012451A" w:rsidP="0012451A">
      <w:pPr>
        <w:adjustRightInd w:val="0"/>
        <w:snapToGrid w:val="0"/>
        <w:spacing w:line="400" w:lineRule="exact"/>
        <w:ind w:left="1050" w:firstLineChars="203" w:firstLine="487"/>
        <w:rPr>
          <w:rFonts w:ascii="宋体" w:hAnsi="宋体" w:hint="eastAsia"/>
          <w:snapToGrid w:val="0"/>
          <w:kern w:val="0"/>
          <w:sz w:val="24"/>
        </w:rPr>
      </w:pPr>
      <w:r w:rsidRPr="004F7D47">
        <w:rPr>
          <w:rFonts w:ascii="宋体" w:hAnsi="宋体" w:hint="eastAsia"/>
          <w:snapToGrid w:val="0"/>
          <w:kern w:val="0"/>
          <w:sz w:val="24"/>
        </w:rPr>
        <w:t>按专业分工</w:t>
      </w:r>
      <w:proofErr w:type="gramStart"/>
      <w:r w:rsidRPr="004F7D47">
        <w:rPr>
          <w:rFonts w:ascii="宋体" w:hAnsi="宋体" w:hint="eastAsia"/>
          <w:snapToGrid w:val="0"/>
          <w:kern w:val="0"/>
          <w:sz w:val="24"/>
        </w:rPr>
        <w:t>种实行</w:t>
      </w:r>
      <w:proofErr w:type="gramEnd"/>
      <w:r w:rsidRPr="004F7D47">
        <w:rPr>
          <w:rFonts w:ascii="宋体" w:hAnsi="宋体" w:hint="eastAsia"/>
          <w:snapToGrid w:val="0"/>
          <w:kern w:val="0"/>
          <w:sz w:val="24"/>
        </w:rPr>
        <w:t>现场管理岗位责任制，</w:t>
      </w:r>
      <w:proofErr w:type="gramStart"/>
      <w:r w:rsidRPr="004F7D47">
        <w:rPr>
          <w:rFonts w:ascii="宋体" w:hAnsi="宋体" w:hint="eastAsia"/>
          <w:snapToGrid w:val="0"/>
          <w:kern w:val="0"/>
          <w:sz w:val="24"/>
        </w:rPr>
        <w:t>反现场</w:t>
      </w:r>
      <w:proofErr w:type="gramEnd"/>
      <w:r w:rsidRPr="004F7D47">
        <w:rPr>
          <w:rFonts w:ascii="宋体" w:hAnsi="宋体" w:hint="eastAsia"/>
          <w:snapToGrid w:val="0"/>
          <w:kern w:val="0"/>
          <w:sz w:val="24"/>
        </w:rPr>
        <w:t>管理的目标进行层层分解，落实到有关专业和工种，这是实施文明施工岗位责任制的基本任务。为明确责任，可通过施工任务单或承包合同落实到责任者。</w:t>
      </w:r>
    </w:p>
    <w:p w:rsidR="0012451A" w:rsidRPr="004F7D47" w:rsidRDefault="0012451A" w:rsidP="009E4179">
      <w:pPr>
        <w:numPr>
          <w:ilvl w:val="1"/>
          <w:numId w:val="66"/>
        </w:numPr>
        <w:tabs>
          <w:tab w:val="clear" w:pos="1770"/>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勤于检查、及时整改</w:t>
      </w:r>
    </w:p>
    <w:p w:rsidR="0012451A" w:rsidRPr="004F7D47" w:rsidRDefault="0012451A" w:rsidP="0012451A">
      <w:pPr>
        <w:adjustRightInd w:val="0"/>
        <w:snapToGrid w:val="0"/>
        <w:spacing w:line="400" w:lineRule="exact"/>
        <w:ind w:left="1050" w:firstLineChars="203" w:firstLine="487"/>
        <w:rPr>
          <w:rFonts w:ascii="宋体" w:hAnsi="宋体" w:hint="eastAsia"/>
          <w:snapToGrid w:val="0"/>
          <w:kern w:val="0"/>
          <w:sz w:val="24"/>
        </w:rPr>
      </w:pPr>
      <w:r w:rsidRPr="004F7D47">
        <w:rPr>
          <w:rFonts w:ascii="宋体" w:hAnsi="宋体" w:hint="eastAsia"/>
          <w:snapToGrid w:val="0"/>
          <w:kern w:val="0"/>
          <w:sz w:val="24"/>
        </w:rPr>
        <w:t>对文明施工的检查工作要从工程开工做起，直到竣工交验为止。</w:t>
      </w:r>
      <w:r w:rsidRPr="004F7D47">
        <w:rPr>
          <w:rFonts w:ascii="宋体" w:hAnsi="宋体" w:hint="eastAsia"/>
          <w:snapToGrid w:val="0"/>
          <w:kern w:val="0"/>
          <w:sz w:val="24"/>
        </w:rPr>
        <w:lastRenderedPageBreak/>
        <w:t>由于施工现场情况复杂，也可能出现三不管的死角，在检查中要特别注意，一旦发现要及时协调，重新落实，消灭死角。</w:t>
      </w:r>
    </w:p>
    <w:p w:rsidR="0012451A" w:rsidRPr="004F7D47" w:rsidRDefault="0012451A" w:rsidP="0012451A">
      <w:pPr>
        <w:adjustRightInd w:val="0"/>
        <w:snapToGrid w:val="0"/>
        <w:spacing w:line="400" w:lineRule="exact"/>
        <w:ind w:left="1050" w:firstLineChars="203" w:firstLine="487"/>
        <w:rPr>
          <w:rFonts w:ascii="宋体" w:hAnsi="宋体" w:hint="eastAsia"/>
          <w:snapToGrid w:val="0"/>
          <w:kern w:val="0"/>
          <w:sz w:val="24"/>
        </w:rPr>
      </w:pPr>
    </w:p>
    <w:p w:rsidR="0012451A" w:rsidRPr="004F7D47" w:rsidRDefault="0012451A" w:rsidP="0012451A">
      <w:pPr>
        <w:adjustRightInd w:val="0"/>
        <w:snapToGrid w:val="0"/>
        <w:spacing w:line="400" w:lineRule="exact"/>
        <w:ind w:left="1050" w:firstLineChars="203" w:firstLine="487"/>
        <w:rPr>
          <w:rFonts w:ascii="宋体" w:hAnsi="宋体" w:hint="eastAsia"/>
          <w:snapToGrid w:val="0"/>
          <w:kern w:val="0"/>
          <w:sz w:val="24"/>
        </w:rPr>
      </w:pPr>
    </w:p>
    <w:p w:rsidR="0012451A" w:rsidRPr="004F7D47" w:rsidRDefault="0012451A" w:rsidP="0012451A">
      <w:pPr>
        <w:pStyle w:val="af4"/>
        <w:spacing w:line="400" w:lineRule="exact"/>
        <w:jc w:val="both"/>
        <w:outlineLvl w:val="0"/>
        <w:rPr>
          <w:rFonts w:hAnsi="宋体" w:hint="eastAsia"/>
          <w:bCs/>
          <w:sz w:val="24"/>
          <w:szCs w:val="24"/>
        </w:rPr>
      </w:pPr>
      <w:bookmarkStart w:id="38" w:name="_Toc144200457"/>
      <w:smartTag w:uri="urn:schemas-microsoft-com:office:smarttags" w:element="chsdate">
        <w:smartTagPr>
          <w:attr w:name="Year" w:val="1899"/>
          <w:attr w:name="Month" w:val="12"/>
          <w:attr w:name="Day" w:val="30"/>
          <w:attr w:name="IsLunarDate" w:val="False"/>
          <w:attr w:name="IsROCDate" w:val="False"/>
        </w:smartTagPr>
        <w:r w:rsidRPr="004F7D47">
          <w:rPr>
            <w:rFonts w:hAnsi="宋体" w:hint="eastAsia"/>
            <w:bCs/>
            <w:sz w:val="24"/>
            <w:szCs w:val="24"/>
          </w:rPr>
          <w:t>7.2.4</w:t>
        </w:r>
      </w:smartTag>
      <w:r w:rsidRPr="004F7D47">
        <w:rPr>
          <w:rFonts w:hAnsi="宋体" w:hint="eastAsia"/>
          <w:bCs/>
          <w:sz w:val="24"/>
          <w:szCs w:val="24"/>
        </w:rPr>
        <w:t xml:space="preserve">  文明卫生管理措施</w:t>
      </w:r>
      <w:bookmarkEnd w:id="38"/>
    </w:p>
    <w:p w:rsidR="0012451A" w:rsidRPr="004F7D47" w:rsidRDefault="0012451A" w:rsidP="009E4179">
      <w:pPr>
        <w:numPr>
          <w:ilvl w:val="0"/>
          <w:numId w:val="67"/>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项目全体参建人员应严格按公司规定</w:t>
      </w:r>
      <w:proofErr w:type="gramStart"/>
      <w:r w:rsidRPr="004F7D47">
        <w:rPr>
          <w:rFonts w:ascii="宋体" w:hAnsi="宋体" w:hint="eastAsia"/>
          <w:snapToGrid w:val="0"/>
          <w:kern w:val="0"/>
          <w:sz w:val="24"/>
        </w:rPr>
        <w:t>，着</w:t>
      </w:r>
      <w:proofErr w:type="gramEnd"/>
      <w:r w:rsidRPr="004F7D47">
        <w:rPr>
          <w:rFonts w:ascii="宋体" w:hAnsi="宋体" w:hint="eastAsia"/>
          <w:snapToGrid w:val="0"/>
          <w:kern w:val="0"/>
          <w:sz w:val="24"/>
        </w:rPr>
        <w:t>统一服装，</w:t>
      </w:r>
      <w:proofErr w:type="gramStart"/>
      <w:r w:rsidRPr="004F7D47">
        <w:rPr>
          <w:rFonts w:ascii="宋体" w:hAnsi="宋体" w:hint="eastAsia"/>
          <w:snapToGrid w:val="0"/>
          <w:kern w:val="0"/>
          <w:sz w:val="24"/>
        </w:rPr>
        <w:t>分工种戴不同</w:t>
      </w:r>
      <w:proofErr w:type="gramEnd"/>
      <w:r w:rsidRPr="004F7D47">
        <w:rPr>
          <w:rFonts w:ascii="宋体" w:hAnsi="宋体" w:hint="eastAsia"/>
          <w:snapToGrid w:val="0"/>
          <w:kern w:val="0"/>
          <w:sz w:val="24"/>
        </w:rPr>
        <w:t>颜色的安全帽。</w:t>
      </w:r>
    </w:p>
    <w:p w:rsidR="0012451A" w:rsidRPr="004F7D47" w:rsidRDefault="0012451A" w:rsidP="009E4179">
      <w:pPr>
        <w:numPr>
          <w:ilvl w:val="0"/>
          <w:numId w:val="67"/>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主要道口设置明显的标牌，标明工程名称，施工单位和工程负责人等内容；施工临时用地内张贴宴会标语，做好黑板报或报栏，内容经常更换；施工现专用及入口入悬挂宣传标语横幅。</w:t>
      </w:r>
    </w:p>
    <w:p w:rsidR="0012451A" w:rsidRPr="004F7D47" w:rsidRDefault="0012451A" w:rsidP="009E4179">
      <w:pPr>
        <w:numPr>
          <w:ilvl w:val="0"/>
          <w:numId w:val="67"/>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施工现场的布置严格按业主审批后的施工现场平面布置图进行，施工现场的材料堆放应按其规格、型号的不同分别堆放整齐，并应避开主要通道。</w:t>
      </w:r>
    </w:p>
    <w:p w:rsidR="0012451A" w:rsidRPr="004F7D47" w:rsidRDefault="0012451A" w:rsidP="009E4179">
      <w:pPr>
        <w:numPr>
          <w:ilvl w:val="0"/>
          <w:numId w:val="67"/>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成立现场文明施工班组，协助施工班组进行现场清理工作，及时回收边角料及杂物，并做好产品保护实施和检查工作。</w:t>
      </w:r>
    </w:p>
    <w:p w:rsidR="0012451A" w:rsidRPr="004F7D47" w:rsidRDefault="0012451A" w:rsidP="009E4179">
      <w:pPr>
        <w:numPr>
          <w:ilvl w:val="0"/>
          <w:numId w:val="67"/>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大力提倡文明礼貌，杜绝打架斗殴现象，一经发生将当事人立即清除出场。</w:t>
      </w:r>
    </w:p>
    <w:p w:rsidR="0012451A" w:rsidRPr="004F7D47" w:rsidRDefault="0012451A" w:rsidP="009E4179">
      <w:pPr>
        <w:numPr>
          <w:ilvl w:val="0"/>
          <w:numId w:val="67"/>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大楼有公共卫生间，严禁随地便溺，一经发现除给予经济罚款外，立即清除出场。</w:t>
      </w:r>
    </w:p>
    <w:p w:rsidR="0012451A" w:rsidRPr="004F7D47" w:rsidRDefault="0012451A" w:rsidP="009E4179">
      <w:pPr>
        <w:numPr>
          <w:ilvl w:val="0"/>
          <w:numId w:val="67"/>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施工设备应定期维修保养，现场排列整齐美观。</w:t>
      </w:r>
    </w:p>
    <w:p w:rsidR="0012451A" w:rsidRPr="004F7D47" w:rsidRDefault="0012451A" w:rsidP="009E4179">
      <w:pPr>
        <w:numPr>
          <w:ilvl w:val="0"/>
          <w:numId w:val="67"/>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危险作业区域应用红白色小旗围起以示警戒。</w:t>
      </w:r>
    </w:p>
    <w:p w:rsidR="0012451A" w:rsidRPr="004F7D47" w:rsidRDefault="0012451A" w:rsidP="009E4179">
      <w:pPr>
        <w:numPr>
          <w:ilvl w:val="0"/>
          <w:numId w:val="67"/>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洞口、临边等危险区域张挂警示标志，以示提醒。</w:t>
      </w:r>
    </w:p>
    <w:p w:rsidR="0012451A" w:rsidRPr="00C23E47" w:rsidRDefault="0012451A" w:rsidP="009E4179">
      <w:pPr>
        <w:numPr>
          <w:ilvl w:val="0"/>
          <w:numId w:val="67"/>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hint="eastAsia"/>
          <w:snapToGrid w:val="0"/>
          <w:kern w:val="0"/>
        </w:rPr>
        <w:t>工地施工人员进入工地一定要遵守工地的有关规章制度，不说脏话粗话，言行检点，不在工地发生任何打斗事件。</w:t>
      </w:r>
    </w:p>
    <w:p w:rsidR="0012451A" w:rsidRPr="004F7D47" w:rsidRDefault="0012451A" w:rsidP="0012451A">
      <w:pPr>
        <w:pStyle w:val="af4"/>
        <w:spacing w:line="400" w:lineRule="exact"/>
        <w:ind w:firstLineChars="650" w:firstLine="1560"/>
        <w:jc w:val="both"/>
        <w:rPr>
          <w:rFonts w:hAnsi="宋体" w:hint="eastAsia"/>
          <w:bCs/>
          <w:sz w:val="24"/>
          <w:szCs w:val="24"/>
        </w:rPr>
      </w:pPr>
      <w:r w:rsidRPr="004F7D47">
        <w:rPr>
          <w:rFonts w:hAnsi="宋体" w:hint="eastAsia"/>
          <w:bCs/>
          <w:sz w:val="24"/>
          <w:szCs w:val="24"/>
        </w:rPr>
        <w:t>第八章 创建文明安全工地的保证措施</w:t>
      </w:r>
    </w:p>
    <w:p w:rsidR="0012451A" w:rsidRPr="004F7D47" w:rsidRDefault="0012451A" w:rsidP="0012451A">
      <w:pPr>
        <w:pStyle w:val="32"/>
        <w:ind w:leftChars="0" w:left="1260"/>
        <w:rPr>
          <w:rFonts w:ascii="宋体" w:hAnsi="宋体" w:hint="eastAsia"/>
          <w:sz w:val="24"/>
          <w:szCs w:val="24"/>
          <w:lang w:val="zh-CN"/>
        </w:rPr>
      </w:pPr>
    </w:p>
    <w:p w:rsidR="0012451A" w:rsidRPr="004F7D47" w:rsidRDefault="0012451A" w:rsidP="0012451A">
      <w:pPr>
        <w:pStyle w:val="2"/>
        <w:spacing w:line="500" w:lineRule="exact"/>
        <w:ind w:left="227" w:firstLine="0"/>
        <w:rPr>
          <w:rFonts w:hAnsi="宋体" w:hint="eastAsia"/>
          <w:b w:val="0"/>
          <w:bCs/>
          <w:sz w:val="24"/>
          <w:szCs w:val="24"/>
        </w:rPr>
      </w:pPr>
      <w:bookmarkStart w:id="39" w:name="_Toc90459403"/>
      <w:r w:rsidRPr="004F7D47">
        <w:rPr>
          <w:rFonts w:hAnsi="宋体" w:hint="eastAsia"/>
          <w:b w:val="0"/>
          <w:bCs/>
          <w:sz w:val="24"/>
          <w:szCs w:val="24"/>
        </w:rPr>
        <w:t>8.1.</w:t>
      </w:r>
      <w:r w:rsidRPr="004F7D47">
        <w:rPr>
          <w:rFonts w:hAnsi="宋体" w:hint="eastAsia"/>
          <w:b w:val="0"/>
          <w:bCs/>
          <w:sz w:val="24"/>
          <w:szCs w:val="24"/>
        </w:rPr>
        <w:t>文明施工及工地标准化管理</w:t>
      </w:r>
      <w:bookmarkEnd w:id="39"/>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本工程将按行业标准中文明施工要求组织生产。由专业负责人对工地进行安全生产、文明施工、场容场貌、生活卫生检查，以有力地促进项目“标化”工作达到文明工地的要求。严格遵循文明施工管理及盐城市的有关规定，做好文明施工管理和城市交通管理的工作。</w:t>
      </w:r>
    </w:p>
    <w:p w:rsidR="0012451A" w:rsidRPr="004F7D47" w:rsidRDefault="0012451A" w:rsidP="0012451A">
      <w:pPr>
        <w:pStyle w:val="2"/>
        <w:spacing w:line="500" w:lineRule="exact"/>
        <w:ind w:left="227" w:firstLine="198"/>
        <w:rPr>
          <w:rFonts w:hAnsi="宋体" w:hint="eastAsia"/>
          <w:b w:val="0"/>
          <w:bCs/>
          <w:sz w:val="24"/>
          <w:szCs w:val="24"/>
        </w:rPr>
      </w:pPr>
      <w:bookmarkStart w:id="40" w:name="_Toc72997022"/>
      <w:bookmarkStart w:id="41" w:name="_Toc80762444"/>
      <w:bookmarkStart w:id="42" w:name="_Toc81818625"/>
      <w:bookmarkStart w:id="43" w:name="_Toc90459404"/>
      <w:r w:rsidRPr="004F7D47">
        <w:rPr>
          <w:rFonts w:hAnsi="宋体" w:hint="eastAsia"/>
          <w:b w:val="0"/>
          <w:bCs/>
          <w:sz w:val="24"/>
          <w:szCs w:val="24"/>
        </w:rPr>
        <w:lastRenderedPageBreak/>
        <w:t>8.2.</w:t>
      </w:r>
      <w:r w:rsidRPr="004F7D47">
        <w:rPr>
          <w:rFonts w:hAnsi="宋体" w:hint="eastAsia"/>
          <w:b w:val="0"/>
          <w:bCs/>
          <w:sz w:val="24"/>
          <w:szCs w:val="24"/>
        </w:rPr>
        <w:t>文明施工的目标</w:t>
      </w:r>
      <w:bookmarkEnd w:id="40"/>
      <w:bookmarkEnd w:id="41"/>
      <w:bookmarkEnd w:id="42"/>
      <w:bookmarkEnd w:id="43"/>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力争达到“标化工地”要求；</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工程施工期间，应控制噪声对环境的影响，必须满足国家和盐城市有关法规要求。必须符合《建筑施工场界噪声限值》（GB12523-90）和《城市区域环境震动标准》（GB10070-88）的要求。</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在选择施工设施、设备及施工方法时，公司必须考虑由此产生的噪声对公司的劳动力和周围地区居民的影响。由于施工噪音引起的任何民事纠纷由公司负责解决。</w:t>
      </w:r>
    </w:p>
    <w:p w:rsidR="0012451A" w:rsidRPr="004F7D47" w:rsidRDefault="0012451A" w:rsidP="0012451A">
      <w:pPr>
        <w:pStyle w:val="2"/>
        <w:spacing w:line="500" w:lineRule="exact"/>
        <w:ind w:left="227" w:firstLine="198"/>
        <w:rPr>
          <w:rFonts w:hAnsi="宋体" w:hint="eastAsia"/>
          <w:b w:val="0"/>
          <w:bCs/>
          <w:sz w:val="24"/>
          <w:szCs w:val="24"/>
        </w:rPr>
      </w:pPr>
      <w:bookmarkStart w:id="44" w:name="_Toc72997023"/>
      <w:bookmarkStart w:id="45" w:name="_Toc80762445"/>
      <w:bookmarkStart w:id="46" w:name="_Toc81818626"/>
      <w:bookmarkStart w:id="47" w:name="_Toc90459405"/>
      <w:r w:rsidRPr="004F7D47">
        <w:rPr>
          <w:rFonts w:hAnsi="宋体" w:hint="eastAsia"/>
          <w:b w:val="0"/>
          <w:bCs/>
          <w:sz w:val="24"/>
          <w:szCs w:val="24"/>
        </w:rPr>
        <w:t>8</w:t>
      </w:r>
      <w:r w:rsidRPr="004F7D47">
        <w:rPr>
          <w:rFonts w:hAnsi="宋体"/>
          <w:b w:val="0"/>
          <w:bCs/>
          <w:sz w:val="24"/>
          <w:szCs w:val="24"/>
        </w:rPr>
        <w:t>.</w:t>
      </w:r>
      <w:r w:rsidRPr="004F7D47">
        <w:rPr>
          <w:rFonts w:hAnsi="宋体" w:hint="eastAsia"/>
          <w:b w:val="0"/>
          <w:bCs/>
          <w:sz w:val="24"/>
          <w:szCs w:val="24"/>
        </w:rPr>
        <w:t>3.</w:t>
      </w:r>
      <w:r w:rsidRPr="004F7D47">
        <w:rPr>
          <w:rFonts w:hAnsi="宋体" w:hint="eastAsia"/>
          <w:b w:val="0"/>
          <w:bCs/>
          <w:sz w:val="24"/>
          <w:szCs w:val="24"/>
        </w:rPr>
        <w:t>文明施工管理原则</w:t>
      </w:r>
      <w:bookmarkEnd w:id="44"/>
      <w:bookmarkEnd w:id="45"/>
      <w:bookmarkEnd w:id="46"/>
      <w:bookmarkEnd w:id="47"/>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1．进行动态管理</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现场管理根据施工组织设计中的施工总平面图布置，对场容的有关规定及依据，进行动态管理。</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2．建立岗位责任制</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按专业分工</w:t>
      </w:r>
      <w:proofErr w:type="gramStart"/>
      <w:r w:rsidRPr="004F7D47">
        <w:rPr>
          <w:rFonts w:ascii="宋体" w:hAnsi="宋体" w:hint="eastAsia"/>
          <w:szCs w:val="24"/>
        </w:rPr>
        <w:t>种实行</w:t>
      </w:r>
      <w:proofErr w:type="gramEnd"/>
      <w:r w:rsidRPr="004F7D47">
        <w:rPr>
          <w:rFonts w:ascii="宋体" w:hAnsi="宋体" w:hint="eastAsia"/>
          <w:szCs w:val="24"/>
        </w:rPr>
        <w:t>现场管理岗位责任制，</w:t>
      </w:r>
      <w:proofErr w:type="gramStart"/>
      <w:r w:rsidRPr="004F7D47">
        <w:rPr>
          <w:rFonts w:ascii="宋体" w:hAnsi="宋体" w:hint="eastAsia"/>
          <w:szCs w:val="24"/>
        </w:rPr>
        <w:t>反现场</w:t>
      </w:r>
      <w:proofErr w:type="gramEnd"/>
      <w:r w:rsidRPr="004F7D47">
        <w:rPr>
          <w:rFonts w:ascii="宋体" w:hAnsi="宋体" w:hint="eastAsia"/>
          <w:szCs w:val="24"/>
        </w:rPr>
        <w:t>管理的目标进行层层分解，落实到有关专业和工种，这是实施文明施工岗位责任制的基本任务。为明确责任，可通过施工任务单或承包合同落实到责任者。</w:t>
      </w:r>
    </w:p>
    <w:p w:rsidR="0012451A" w:rsidRPr="004F7D47" w:rsidRDefault="0012451A" w:rsidP="0012451A">
      <w:pPr>
        <w:pStyle w:val="2"/>
        <w:spacing w:line="500" w:lineRule="exact"/>
        <w:ind w:left="227" w:firstLine="198"/>
        <w:rPr>
          <w:rFonts w:hAnsi="宋体" w:hint="eastAsia"/>
          <w:b w:val="0"/>
          <w:bCs/>
          <w:sz w:val="24"/>
          <w:szCs w:val="24"/>
        </w:rPr>
      </w:pPr>
      <w:bookmarkStart w:id="48" w:name="_Toc72997025"/>
      <w:bookmarkStart w:id="49" w:name="_Toc80762446"/>
      <w:bookmarkStart w:id="50" w:name="_Toc81818627"/>
      <w:bookmarkStart w:id="51" w:name="_Toc90459406"/>
      <w:r w:rsidRPr="004F7D47">
        <w:rPr>
          <w:rFonts w:hAnsi="宋体" w:hint="eastAsia"/>
          <w:b w:val="0"/>
          <w:bCs/>
          <w:sz w:val="24"/>
          <w:szCs w:val="24"/>
        </w:rPr>
        <w:t>8.4.</w:t>
      </w:r>
      <w:r w:rsidRPr="004F7D47">
        <w:rPr>
          <w:rFonts w:hAnsi="宋体" w:hint="eastAsia"/>
          <w:b w:val="0"/>
          <w:bCs/>
          <w:sz w:val="24"/>
          <w:szCs w:val="24"/>
        </w:rPr>
        <w:t>文明卫生管理措施</w:t>
      </w:r>
      <w:bookmarkEnd w:id="48"/>
      <w:bookmarkEnd w:id="49"/>
      <w:bookmarkEnd w:id="50"/>
      <w:bookmarkEnd w:id="51"/>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1．项目全体参建人员应严格按公司规定</w:t>
      </w:r>
      <w:proofErr w:type="gramStart"/>
      <w:r w:rsidRPr="004F7D47">
        <w:rPr>
          <w:rFonts w:ascii="宋体" w:hAnsi="宋体" w:hint="eastAsia"/>
          <w:szCs w:val="24"/>
        </w:rPr>
        <w:t>，着</w:t>
      </w:r>
      <w:proofErr w:type="gramEnd"/>
      <w:r w:rsidRPr="004F7D47">
        <w:rPr>
          <w:rFonts w:ascii="宋体" w:hAnsi="宋体" w:hint="eastAsia"/>
          <w:szCs w:val="24"/>
        </w:rPr>
        <w:t>统一服装，</w:t>
      </w:r>
      <w:proofErr w:type="gramStart"/>
      <w:r w:rsidRPr="004F7D47">
        <w:rPr>
          <w:rFonts w:ascii="宋体" w:hAnsi="宋体" w:hint="eastAsia"/>
          <w:szCs w:val="24"/>
        </w:rPr>
        <w:t>分工种戴不同</w:t>
      </w:r>
      <w:proofErr w:type="gramEnd"/>
      <w:r w:rsidRPr="004F7D47">
        <w:rPr>
          <w:rFonts w:ascii="宋体" w:hAnsi="宋体" w:hint="eastAsia"/>
          <w:szCs w:val="24"/>
        </w:rPr>
        <w:t>颜色的安全帽。</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2．主要道口设置明显的标牌，标明工程名称，施工单位和工程负责人等内容；施工临时用地内张贴宴会标语，做好黑板报或报栏，内容经常更换；施工现专用及入口入悬挂宣传标语横幅。</w:t>
      </w:r>
    </w:p>
    <w:p w:rsidR="0012451A" w:rsidRPr="004F7D47" w:rsidRDefault="0012451A" w:rsidP="0012451A">
      <w:pPr>
        <w:pStyle w:val="af5"/>
        <w:spacing w:line="500" w:lineRule="exact"/>
        <w:ind w:left="227"/>
        <w:jc w:val="left"/>
        <w:rPr>
          <w:rFonts w:ascii="宋体" w:hAnsi="宋体" w:hint="eastAsia"/>
          <w:szCs w:val="24"/>
        </w:rPr>
      </w:pPr>
      <w:r>
        <w:rPr>
          <w:rFonts w:ascii="宋体" w:hAnsi="宋体" w:hint="eastAsia"/>
          <w:szCs w:val="24"/>
        </w:rPr>
        <w:t>3</w:t>
      </w:r>
      <w:r w:rsidRPr="004F7D47">
        <w:rPr>
          <w:rFonts w:ascii="宋体" w:hAnsi="宋体" w:hint="eastAsia"/>
          <w:szCs w:val="24"/>
        </w:rPr>
        <w:t>.工程现场应参照文明工地创建活动的有关文件执行。</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（1）施工场地容貌</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施工现场必须</w:t>
      </w:r>
      <w:proofErr w:type="gramStart"/>
      <w:r w:rsidRPr="004F7D47">
        <w:rPr>
          <w:rFonts w:ascii="宋体" w:hAnsi="宋体" w:hint="eastAsia"/>
          <w:szCs w:val="24"/>
        </w:rPr>
        <w:t>置挂五牌</w:t>
      </w:r>
      <w:proofErr w:type="gramEnd"/>
      <w:r w:rsidRPr="004F7D47">
        <w:rPr>
          <w:rFonts w:ascii="宋体" w:hAnsi="宋体" w:hint="eastAsia"/>
          <w:szCs w:val="24"/>
        </w:rPr>
        <w:t>一图，即：工程概况牌、安全纪律牌、安全标语牌、</w:t>
      </w:r>
      <w:r w:rsidRPr="004F7D47">
        <w:rPr>
          <w:rFonts w:ascii="宋体" w:hAnsi="宋体" w:hint="eastAsia"/>
          <w:szCs w:val="24"/>
        </w:rPr>
        <w:lastRenderedPageBreak/>
        <w:t>安全记录牌、文明施工制度牌和施工平面图。</w:t>
      </w:r>
      <w:proofErr w:type="gramStart"/>
      <w:r w:rsidRPr="004F7D47">
        <w:rPr>
          <w:rFonts w:ascii="宋体" w:hAnsi="宋体" w:hint="eastAsia"/>
          <w:szCs w:val="24"/>
        </w:rPr>
        <w:t>五牌一图</w:t>
      </w:r>
      <w:proofErr w:type="gramEnd"/>
      <w:r w:rsidRPr="004F7D47">
        <w:rPr>
          <w:rFonts w:ascii="宋体" w:hAnsi="宋体" w:hint="eastAsia"/>
          <w:szCs w:val="24"/>
        </w:rPr>
        <w:t>必须齐全，而且美观整齐。</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公司负责施工现场管理，周围居（农）民和闲杂人员不得进入施工区域内，未经业主同意批准，外部任何单位和个人也不得进入工地。</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（2）生活和环境卫生</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公司要制定生活和环境卫生管理制度，要搞好职工宿舍卫生和食堂的饮食卫生；要设置水冲式厕所，并做好厕所的保洁工作；不乱倒生活垃圾，生活垃圾集中纳入城市垃圾处理系统。</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（3）现场文明气氛</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施工临时用地内必须张贴宣传标语，要有黑板报或报栏，内容应经常更换；施工现场入口处应悬挂宣传标语横幅。</w:t>
      </w:r>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公司的所有雇员和代表都应穿戴整齐，行为文明。要佩戴由公司提供的工作证，工作证应标明姓名、职务、身份及编号，在现场期间应一直佩戴在胸前。公司的所有机械及设备都应</w:t>
      </w:r>
      <w:proofErr w:type="gramStart"/>
      <w:r w:rsidRPr="004F7D47">
        <w:rPr>
          <w:rFonts w:ascii="宋体" w:hAnsi="宋体" w:hint="eastAsia"/>
          <w:szCs w:val="24"/>
        </w:rPr>
        <w:t>醒目地注上</w:t>
      </w:r>
      <w:proofErr w:type="gramEnd"/>
      <w:r w:rsidRPr="004F7D47">
        <w:rPr>
          <w:rFonts w:ascii="宋体" w:hAnsi="宋体" w:hint="eastAsia"/>
          <w:szCs w:val="24"/>
        </w:rPr>
        <w:t>公司的名称。</w:t>
      </w:r>
    </w:p>
    <w:p w:rsidR="0012451A" w:rsidRPr="004F7D47" w:rsidRDefault="0012451A" w:rsidP="0012451A">
      <w:pPr>
        <w:pStyle w:val="2"/>
        <w:spacing w:line="500" w:lineRule="exact"/>
        <w:ind w:firstLine="0"/>
        <w:rPr>
          <w:rFonts w:hAnsi="宋体" w:hint="eastAsia"/>
          <w:b w:val="0"/>
          <w:bCs/>
          <w:sz w:val="24"/>
          <w:szCs w:val="24"/>
        </w:rPr>
      </w:pPr>
      <w:bookmarkStart w:id="52" w:name="_Toc83994008"/>
      <w:bookmarkStart w:id="53" w:name="_Toc85089521"/>
      <w:bookmarkStart w:id="54" w:name="_Toc87502809"/>
      <w:r w:rsidRPr="004F7D47">
        <w:rPr>
          <w:rFonts w:hAnsi="宋体" w:hint="eastAsia"/>
          <w:b w:val="0"/>
          <w:bCs/>
          <w:sz w:val="24"/>
          <w:szCs w:val="24"/>
        </w:rPr>
        <w:t>8.5</w:t>
      </w:r>
      <w:r w:rsidRPr="004F7D47">
        <w:rPr>
          <w:rFonts w:hAnsi="宋体" w:hint="eastAsia"/>
          <w:b w:val="0"/>
          <w:bCs/>
          <w:sz w:val="24"/>
          <w:szCs w:val="24"/>
        </w:rPr>
        <w:t>减少扰民降低环境污染的措施</w:t>
      </w:r>
      <w:bookmarkEnd w:id="52"/>
      <w:bookmarkEnd w:id="53"/>
      <w:bookmarkEnd w:id="54"/>
    </w:p>
    <w:p w:rsidR="0012451A" w:rsidRPr="004F7D47"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本工程由于其特殊性，施工周期较长，施工对周围的影响客观存在的，我们应高度重视，施工所造成的环境污染问题，坚决实施以下措施:</w:t>
      </w:r>
    </w:p>
    <w:p w:rsidR="0012451A" w:rsidRPr="004F7D47" w:rsidRDefault="0012451A" w:rsidP="0012451A">
      <w:pPr>
        <w:pStyle w:val="af5"/>
        <w:spacing w:line="500" w:lineRule="exact"/>
        <w:ind w:firstLineChars="300" w:firstLine="720"/>
        <w:jc w:val="left"/>
        <w:rPr>
          <w:rFonts w:ascii="宋体" w:hAnsi="宋体" w:hint="eastAsia"/>
          <w:szCs w:val="24"/>
        </w:rPr>
      </w:pPr>
      <w:r w:rsidRPr="004F7D47">
        <w:rPr>
          <w:rFonts w:ascii="宋体" w:hAnsi="宋体" w:hint="eastAsia"/>
          <w:szCs w:val="24"/>
        </w:rPr>
        <w:t>1. 柜、服务台场外制作、木材后场加工</w:t>
      </w:r>
    </w:p>
    <w:p w:rsidR="0012451A" w:rsidRPr="004F7D47" w:rsidRDefault="0012451A" w:rsidP="0012451A">
      <w:pPr>
        <w:pStyle w:val="af5"/>
        <w:spacing w:line="500" w:lineRule="exact"/>
        <w:ind w:firstLineChars="300" w:firstLine="720"/>
        <w:jc w:val="left"/>
        <w:rPr>
          <w:rFonts w:ascii="宋体" w:hAnsi="宋体" w:hint="eastAsia"/>
          <w:szCs w:val="24"/>
        </w:rPr>
      </w:pPr>
      <w:r w:rsidRPr="004F7D47">
        <w:rPr>
          <w:rFonts w:ascii="宋体" w:hAnsi="宋体" w:hint="eastAsia"/>
          <w:szCs w:val="24"/>
        </w:rPr>
        <w:t>2. 施工现场合理安排计划不在人们休息期间使用噪音较大的施工设备，降低噪音污染。</w:t>
      </w:r>
    </w:p>
    <w:p w:rsidR="0012451A" w:rsidRPr="00F8603B" w:rsidRDefault="0012451A" w:rsidP="0012451A">
      <w:pPr>
        <w:pStyle w:val="af5"/>
        <w:spacing w:line="500" w:lineRule="exact"/>
        <w:ind w:left="227"/>
        <w:jc w:val="left"/>
        <w:rPr>
          <w:rFonts w:ascii="宋体" w:hAnsi="宋体" w:hint="eastAsia"/>
          <w:szCs w:val="24"/>
        </w:rPr>
      </w:pPr>
      <w:r w:rsidRPr="004F7D47">
        <w:rPr>
          <w:rFonts w:ascii="宋体" w:hAnsi="宋体" w:hint="eastAsia"/>
          <w:szCs w:val="24"/>
        </w:rPr>
        <w:t>3. 施工现场做好防护尽量减少粉尘在在大气中的污染。</w:t>
      </w:r>
    </w:p>
    <w:p w:rsidR="0012451A" w:rsidRPr="004F7D47" w:rsidRDefault="0012451A" w:rsidP="0012451A">
      <w:pPr>
        <w:adjustRightInd w:val="0"/>
        <w:snapToGrid w:val="0"/>
        <w:spacing w:line="400" w:lineRule="exact"/>
        <w:ind w:left="110" w:firstLineChars="213" w:firstLine="511"/>
        <w:jc w:val="center"/>
        <w:rPr>
          <w:rFonts w:ascii="宋体" w:hAnsi="宋体" w:hint="eastAsia"/>
          <w:sz w:val="24"/>
        </w:rPr>
      </w:pPr>
      <w:r w:rsidRPr="004F7D47">
        <w:rPr>
          <w:rFonts w:ascii="宋体" w:hAnsi="宋体" w:hint="eastAsia"/>
          <w:sz w:val="24"/>
        </w:rPr>
        <w:t>第九章 劳动力、施工机械设备投入计划</w:t>
      </w:r>
    </w:p>
    <w:p w:rsidR="0012451A" w:rsidRPr="004F7D47" w:rsidRDefault="0012451A" w:rsidP="0012451A">
      <w:pPr>
        <w:adjustRightInd w:val="0"/>
        <w:snapToGrid w:val="0"/>
        <w:spacing w:line="400" w:lineRule="exact"/>
        <w:ind w:left="945"/>
        <w:jc w:val="center"/>
        <w:rPr>
          <w:rFonts w:ascii="宋体" w:hAnsi="宋体" w:hint="eastAsia"/>
          <w:sz w:val="24"/>
        </w:rPr>
      </w:pPr>
    </w:p>
    <w:p w:rsidR="0012451A" w:rsidRPr="004F7D47" w:rsidRDefault="0012451A" w:rsidP="0012451A">
      <w:pPr>
        <w:pStyle w:val="af4"/>
        <w:spacing w:line="400" w:lineRule="exact"/>
        <w:jc w:val="both"/>
        <w:outlineLvl w:val="0"/>
        <w:rPr>
          <w:rFonts w:hAnsi="宋体" w:hint="eastAsia"/>
          <w:bCs/>
          <w:sz w:val="24"/>
          <w:szCs w:val="24"/>
        </w:rPr>
      </w:pPr>
      <w:bookmarkStart w:id="55" w:name="_Toc144200376"/>
      <w:r w:rsidRPr="004F7D47">
        <w:rPr>
          <w:rFonts w:hAnsi="宋体" w:hint="eastAsia"/>
          <w:bCs/>
          <w:sz w:val="24"/>
          <w:szCs w:val="24"/>
        </w:rPr>
        <w:t>9.1  劳动力投入计划</w:t>
      </w:r>
      <w:bookmarkEnd w:id="55"/>
    </w:p>
    <w:p w:rsidR="0012451A" w:rsidRPr="00C23E47" w:rsidRDefault="0012451A" w:rsidP="0012451A">
      <w:pPr>
        <w:pStyle w:val="af4"/>
        <w:spacing w:line="400" w:lineRule="exact"/>
        <w:ind w:firstLineChars="300" w:firstLine="840"/>
        <w:jc w:val="both"/>
        <w:outlineLvl w:val="0"/>
        <w:rPr>
          <w:rFonts w:hAnsi="宋体" w:hint="eastAsia"/>
          <w:b/>
          <w:bCs/>
          <w:sz w:val="24"/>
          <w:szCs w:val="24"/>
        </w:rPr>
      </w:pPr>
      <w:bookmarkStart w:id="56" w:name="_Toc144129433"/>
      <w:bookmarkStart w:id="57" w:name="_Toc144200197"/>
      <w:bookmarkStart w:id="58" w:name="_Toc144200377"/>
      <w:r w:rsidRPr="004F7D47">
        <w:rPr>
          <w:rFonts w:hint="eastAsia"/>
        </w:rPr>
        <w:t>施工队伍是决定装饰工程最终效果的最</w:t>
      </w:r>
      <w:proofErr w:type="gramStart"/>
      <w:r w:rsidRPr="004F7D47">
        <w:rPr>
          <w:rFonts w:hint="eastAsia"/>
        </w:rPr>
        <w:t>关健</w:t>
      </w:r>
      <w:proofErr w:type="gramEnd"/>
      <w:r w:rsidRPr="004F7D47">
        <w:rPr>
          <w:rFonts w:hint="eastAsia"/>
        </w:rPr>
        <w:t>因素，为保证业主所要求的工程质量，我公司将组织施工过省优工程的优秀施工队伍进场施工。</w:t>
      </w:r>
      <w:bookmarkEnd w:id="56"/>
      <w:bookmarkEnd w:id="57"/>
      <w:bookmarkEnd w:id="58"/>
    </w:p>
    <w:tbl>
      <w:tblPr>
        <w:tblpPr w:leftFromText="180" w:rightFromText="180" w:vertAnchor="page" w:horzAnchor="margin" w:tblpY="5063"/>
        <w:tblW w:w="9458" w:type="dxa"/>
        <w:tblLayout w:type="fixed"/>
        <w:tblLook w:val="0000"/>
      </w:tblPr>
      <w:tblGrid>
        <w:gridCol w:w="803"/>
        <w:gridCol w:w="1733"/>
        <w:gridCol w:w="1712"/>
        <w:gridCol w:w="1754"/>
        <w:gridCol w:w="1733"/>
        <w:gridCol w:w="1723"/>
      </w:tblGrid>
      <w:tr w:rsidR="0012451A" w:rsidRPr="004F7D47" w:rsidTr="005655F9">
        <w:tblPrEx>
          <w:tblCellMar>
            <w:top w:w="0" w:type="dxa"/>
            <w:bottom w:w="0" w:type="dxa"/>
          </w:tblCellMar>
        </w:tblPrEx>
        <w:trPr>
          <w:cantSplit/>
          <w:trHeight w:val="1236"/>
        </w:trPr>
        <w:tc>
          <w:tcPr>
            <w:tcW w:w="803" w:type="dxa"/>
            <w:vMerge w:val="restart"/>
            <w:vAlign w:val="center"/>
          </w:tcPr>
          <w:p w:rsidR="0012451A" w:rsidRPr="004F7D47" w:rsidRDefault="0012451A" w:rsidP="005655F9">
            <w:pPr>
              <w:snapToGrid w:val="0"/>
              <w:spacing w:line="400" w:lineRule="exact"/>
              <w:jc w:val="center"/>
              <w:rPr>
                <w:rFonts w:ascii="宋体" w:hAnsi="宋体" w:hint="eastAsia"/>
                <w:sz w:val="24"/>
              </w:rPr>
            </w:pPr>
            <w:r w:rsidRPr="004F7D47">
              <w:rPr>
                <w:rFonts w:ascii="宋体" w:hAnsi="宋体" w:hint="eastAsia"/>
                <w:sz w:val="24"/>
              </w:rPr>
              <w:lastRenderedPageBreak/>
              <w:t>工种</w:t>
            </w:r>
          </w:p>
          <w:p w:rsidR="0012451A" w:rsidRPr="004F7D47" w:rsidRDefault="0012451A" w:rsidP="005655F9">
            <w:pPr>
              <w:snapToGrid w:val="0"/>
              <w:spacing w:line="400" w:lineRule="exact"/>
              <w:jc w:val="center"/>
              <w:rPr>
                <w:rFonts w:ascii="宋体" w:hAnsi="宋体" w:hint="eastAsia"/>
                <w:sz w:val="24"/>
              </w:rPr>
            </w:pPr>
            <w:r w:rsidRPr="004F7D47">
              <w:rPr>
                <w:rFonts w:ascii="宋体" w:hAnsi="宋体" w:hint="eastAsia"/>
                <w:sz w:val="24"/>
              </w:rPr>
              <w:t>级别</w:t>
            </w:r>
          </w:p>
        </w:tc>
        <w:tc>
          <w:tcPr>
            <w:tcW w:w="8655" w:type="dxa"/>
            <w:gridSpan w:val="5"/>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按工程施工阶段投入劳动力情况</w:t>
            </w:r>
          </w:p>
        </w:tc>
      </w:tr>
      <w:tr w:rsidR="0012451A" w:rsidRPr="004F7D47" w:rsidTr="005655F9">
        <w:tblPrEx>
          <w:tblCellMar>
            <w:top w:w="0" w:type="dxa"/>
            <w:bottom w:w="0" w:type="dxa"/>
          </w:tblCellMar>
        </w:tblPrEx>
        <w:trPr>
          <w:cantSplit/>
          <w:trHeight w:val="775"/>
        </w:trPr>
        <w:tc>
          <w:tcPr>
            <w:tcW w:w="803" w:type="dxa"/>
            <w:vMerge/>
            <w:vAlign w:val="center"/>
          </w:tcPr>
          <w:p w:rsidR="0012451A" w:rsidRPr="004F7D47" w:rsidRDefault="0012451A" w:rsidP="005655F9">
            <w:pPr>
              <w:snapToGrid w:val="0"/>
              <w:spacing w:line="400" w:lineRule="exact"/>
              <w:jc w:val="center"/>
              <w:rPr>
                <w:rFonts w:ascii="宋体" w:hAnsi="宋体" w:hint="eastAsia"/>
                <w:sz w:val="24"/>
              </w:rPr>
            </w:pPr>
          </w:p>
        </w:tc>
        <w:tc>
          <w:tcPr>
            <w:tcW w:w="173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1</w:t>
            </w:r>
            <w:r w:rsidRPr="004F7D47">
              <w:rPr>
                <w:rFonts w:ascii="宋体" w:hAnsi="宋体" w:hint="eastAsia"/>
                <w:sz w:val="24"/>
              </w:rPr>
              <w:t>-</w:t>
            </w:r>
            <w:r>
              <w:rPr>
                <w:rFonts w:ascii="宋体" w:hAnsi="宋体" w:hint="eastAsia"/>
                <w:sz w:val="24"/>
              </w:rPr>
              <w:t>10</w:t>
            </w:r>
            <w:r w:rsidRPr="004F7D47">
              <w:rPr>
                <w:rFonts w:ascii="宋体" w:hAnsi="宋体" w:hint="eastAsia"/>
                <w:sz w:val="24"/>
              </w:rPr>
              <w:t>天</w:t>
            </w:r>
          </w:p>
        </w:tc>
        <w:tc>
          <w:tcPr>
            <w:tcW w:w="1712"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10-1</w:t>
            </w:r>
            <w:r>
              <w:rPr>
                <w:rFonts w:ascii="宋体" w:hAnsi="宋体" w:hint="eastAsia"/>
                <w:sz w:val="24"/>
              </w:rPr>
              <w:t>5</w:t>
            </w:r>
            <w:r w:rsidRPr="004F7D47">
              <w:rPr>
                <w:rFonts w:ascii="宋体" w:hAnsi="宋体" w:hint="eastAsia"/>
                <w:sz w:val="24"/>
              </w:rPr>
              <w:t>天</w:t>
            </w:r>
          </w:p>
        </w:tc>
        <w:tc>
          <w:tcPr>
            <w:tcW w:w="1754"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15</w:t>
            </w:r>
            <w:r w:rsidRPr="004F7D47">
              <w:rPr>
                <w:rFonts w:ascii="宋体" w:hAnsi="宋体" w:hint="eastAsia"/>
                <w:sz w:val="24"/>
              </w:rPr>
              <w:t>-2</w:t>
            </w:r>
            <w:r>
              <w:rPr>
                <w:rFonts w:ascii="宋体" w:hAnsi="宋体" w:hint="eastAsia"/>
                <w:sz w:val="24"/>
              </w:rPr>
              <w:t>0</w:t>
            </w:r>
            <w:r w:rsidRPr="004F7D47">
              <w:rPr>
                <w:rFonts w:ascii="宋体" w:hAnsi="宋体" w:hint="eastAsia"/>
                <w:sz w:val="24"/>
              </w:rPr>
              <w:t>天</w:t>
            </w:r>
          </w:p>
        </w:tc>
        <w:tc>
          <w:tcPr>
            <w:tcW w:w="173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2</w:t>
            </w:r>
            <w:r w:rsidRPr="004F7D47">
              <w:rPr>
                <w:rFonts w:ascii="宋体" w:hAnsi="宋体" w:hint="eastAsia"/>
                <w:sz w:val="24"/>
              </w:rPr>
              <w:t>0-</w:t>
            </w:r>
            <w:r>
              <w:rPr>
                <w:rFonts w:ascii="宋体" w:hAnsi="宋体" w:hint="eastAsia"/>
                <w:sz w:val="24"/>
              </w:rPr>
              <w:t>25</w:t>
            </w:r>
            <w:r w:rsidRPr="004F7D47">
              <w:rPr>
                <w:rFonts w:ascii="宋体" w:hAnsi="宋体" w:hint="eastAsia"/>
                <w:sz w:val="24"/>
              </w:rPr>
              <w:t>天</w:t>
            </w:r>
          </w:p>
        </w:tc>
        <w:tc>
          <w:tcPr>
            <w:tcW w:w="17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25</w:t>
            </w:r>
            <w:r w:rsidRPr="004F7D47">
              <w:rPr>
                <w:rFonts w:ascii="宋体" w:hAnsi="宋体" w:hint="eastAsia"/>
                <w:sz w:val="24"/>
              </w:rPr>
              <w:t>-</w:t>
            </w:r>
            <w:r>
              <w:rPr>
                <w:rFonts w:ascii="宋体" w:hAnsi="宋体" w:hint="eastAsia"/>
                <w:sz w:val="24"/>
              </w:rPr>
              <w:t>30</w:t>
            </w:r>
            <w:r w:rsidRPr="004F7D47">
              <w:rPr>
                <w:rFonts w:ascii="宋体" w:hAnsi="宋体" w:hint="eastAsia"/>
                <w:sz w:val="24"/>
              </w:rPr>
              <w:t>天</w:t>
            </w:r>
          </w:p>
        </w:tc>
      </w:tr>
      <w:tr w:rsidR="0012451A" w:rsidRPr="004F7D47" w:rsidTr="005655F9">
        <w:tblPrEx>
          <w:tblCellMar>
            <w:top w:w="0" w:type="dxa"/>
            <w:bottom w:w="0" w:type="dxa"/>
          </w:tblCellMar>
        </w:tblPrEx>
        <w:trPr>
          <w:cantSplit/>
          <w:trHeight w:val="519"/>
        </w:trPr>
        <w:tc>
          <w:tcPr>
            <w:tcW w:w="803" w:type="dxa"/>
            <w:vAlign w:val="center"/>
          </w:tcPr>
          <w:p w:rsidR="0012451A" w:rsidRPr="004F7D47" w:rsidRDefault="0012451A" w:rsidP="005655F9">
            <w:pPr>
              <w:autoSpaceDE w:val="0"/>
              <w:autoSpaceDN w:val="0"/>
              <w:adjustRightInd w:val="0"/>
              <w:snapToGrid w:val="0"/>
              <w:spacing w:line="400" w:lineRule="exact"/>
              <w:jc w:val="center"/>
              <w:rPr>
                <w:rFonts w:ascii="宋体" w:hAnsi="宋体"/>
                <w:sz w:val="24"/>
              </w:rPr>
            </w:pPr>
            <w:r w:rsidRPr="004F7D47">
              <w:rPr>
                <w:rFonts w:ascii="宋体" w:hAnsi="宋体" w:hint="eastAsia"/>
                <w:sz w:val="24"/>
              </w:rPr>
              <w:t>测量员</w:t>
            </w:r>
          </w:p>
        </w:tc>
        <w:tc>
          <w:tcPr>
            <w:tcW w:w="1733"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1</w:t>
            </w:r>
          </w:p>
        </w:tc>
        <w:tc>
          <w:tcPr>
            <w:tcW w:w="1712" w:type="dxa"/>
            <w:vAlign w:val="center"/>
          </w:tcPr>
          <w:p w:rsidR="0012451A" w:rsidRPr="004F7D47" w:rsidRDefault="0012451A" w:rsidP="005655F9">
            <w:pPr>
              <w:jc w:val="center"/>
              <w:rPr>
                <w:sz w:val="24"/>
              </w:rPr>
            </w:pPr>
          </w:p>
        </w:tc>
        <w:tc>
          <w:tcPr>
            <w:tcW w:w="1754" w:type="dxa"/>
            <w:vAlign w:val="center"/>
          </w:tcPr>
          <w:p w:rsidR="0012451A" w:rsidRPr="004F7D47" w:rsidRDefault="0012451A" w:rsidP="005655F9">
            <w:pPr>
              <w:jc w:val="center"/>
              <w:rPr>
                <w:sz w:val="24"/>
              </w:rPr>
            </w:pPr>
          </w:p>
        </w:tc>
        <w:tc>
          <w:tcPr>
            <w:tcW w:w="1733" w:type="dxa"/>
            <w:vAlign w:val="center"/>
          </w:tcPr>
          <w:p w:rsidR="0012451A" w:rsidRPr="004F7D47" w:rsidRDefault="0012451A" w:rsidP="005655F9">
            <w:pPr>
              <w:jc w:val="center"/>
              <w:rPr>
                <w:sz w:val="24"/>
              </w:rPr>
            </w:pPr>
          </w:p>
        </w:tc>
        <w:tc>
          <w:tcPr>
            <w:tcW w:w="1723" w:type="dxa"/>
            <w:vAlign w:val="center"/>
          </w:tcPr>
          <w:p w:rsidR="0012451A" w:rsidRPr="004F7D47" w:rsidRDefault="0012451A" w:rsidP="005655F9">
            <w:pPr>
              <w:jc w:val="center"/>
              <w:rPr>
                <w:sz w:val="24"/>
              </w:rPr>
            </w:pPr>
          </w:p>
        </w:tc>
      </w:tr>
      <w:tr w:rsidR="0012451A" w:rsidRPr="004F7D47" w:rsidTr="005655F9">
        <w:tblPrEx>
          <w:tblCellMar>
            <w:top w:w="0" w:type="dxa"/>
            <w:bottom w:w="0" w:type="dxa"/>
          </w:tblCellMar>
        </w:tblPrEx>
        <w:trPr>
          <w:cantSplit/>
          <w:trHeight w:val="519"/>
        </w:trPr>
        <w:tc>
          <w:tcPr>
            <w:tcW w:w="803" w:type="dxa"/>
            <w:vAlign w:val="center"/>
          </w:tcPr>
          <w:p w:rsidR="0012451A" w:rsidRPr="004F7D47" w:rsidRDefault="0012451A" w:rsidP="005655F9">
            <w:pPr>
              <w:autoSpaceDE w:val="0"/>
              <w:autoSpaceDN w:val="0"/>
              <w:adjustRightInd w:val="0"/>
              <w:snapToGrid w:val="0"/>
              <w:spacing w:line="400" w:lineRule="exact"/>
              <w:jc w:val="center"/>
              <w:rPr>
                <w:rFonts w:ascii="宋体" w:hAnsi="宋体"/>
                <w:sz w:val="24"/>
              </w:rPr>
            </w:pPr>
            <w:proofErr w:type="gramStart"/>
            <w:r w:rsidRPr="004F7D47">
              <w:rPr>
                <w:rFonts w:ascii="宋体" w:hAnsi="宋体" w:hint="eastAsia"/>
                <w:sz w:val="24"/>
              </w:rPr>
              <w:t>龙骨工</w:t>
            </w:r>
            <w:proofErr w:type="gramEnd"/>
          </w:p>
        </w:tc>
        <w:tc>
          <w:tcPr>
            <w:tcW w:w="173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4</w:t>
            </w:r>
          </w:p>
        </w:tc>
        <w:tc>
          <w:tcPr>
            <w:tcW w:w="1712"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6</w:t>
            </w:r>
          </w:p>
        </w:tc>
        <w:tc>
          <w:tcPr>
            <w:tcW w:w="1754" w:type="dxa"/>
            <w:vAlign w:val="center"/>
          </w:tcPr>
          <w:p w:rsidR="0012451A" w:rsidRPr="004F7D47" w:rsidRDefault="0012451A" w:rsidP="005655F9">
            <w:pPr>
              <w:jc w:val="center"/>
              <w:rPr>
                <w:sz w:val="24"/>
              </w:rPr>
            </w:pPr>
            <w:r>
              <w:rPr>
                <w:rFonts w:ascii="宋体" w:hAnsi="宋体" w:hint="eastAsia"/>
                <w:sz w:val="24"/>
              </w:rPr>
              <w:t>6</w:t>
            </w:r>
          </w:p>
        </w:tc>
        <w:tc>
          <w:tcPr>
            <w:tcW w:w="1733" w:type="dxa"/>
            <w:vAlign w:val="center"/>
          </w:tcPr>
          <w:p w:rsidR="0012451A" w:rsidRPr="004F7D47" w:rsidRDefault="0012451A" w:rsidP="005655F9">
            <w:pPr>
              <w:jc w:val="center"/>
              <w:rPr>
                <w:sz w:val="24"/>
              </w:rPr>
            </w:pPr>
          </w:p>
        </w:tc>
        <w:tc>
          <w:tcPr>
            <w:tcW w:w="1723" w:type="dxa"/>
            <w:vAlign w:val="center"/>
          </w:tcPr>
          <w:p w:rsidR="0012451A" w:rsidRPr="004F7D47" w:rsidRDefault="0012451A" w:rsidP="005655F9">
            <w:pPr>
              <w:jc w:val="center"/>
              <w:rPr>
                <w:sz w:val="24"/>
              </w:rPr>
            </w:pPr>
          </w:p>
        </w:tc>
      </w:tr>
      <w:tr w:rsidR="0012451A" w:rsidRPr="004F7D47" w:rsidTr="005655F9">
        <w:tblPrEx>
          <w:tblCellMar>
            <w:top w:w="0" w:type="dxa"/>
            <w:bottom w:w="0" w:type="dxa"/>
          </w:tblCellMar>
        </w:tblPrEx>
        <w:trPr>
          <w:cantSplit/>
          <w:trHeight w:val="854"/>
        </w:trPr>
        <w:tc>
          <w:tcPr>
            <w:tcW w:w="803" w:type="dxa"/>
            <w:vAlign w:val="center"/>
          </w:tcPr>
          <w:p w:rsidR="0012451A" w:rsidRPr="004F7D47" w:rsidRDefault="0012451A" w:rsidP="005655F9">
            <w:pPr>
              <w:autoSpaceDE w:val="0"/>
              <w:autoSpaceDN w:val="0"/>
              <w:adjustRightInd w:val="0"/>
              <w:snapToGrid w:val="0"/>
              <w:spacing w:line="400" w:lineRule="exact"/>
              <w:jc w:val="center"/>
              <w:rPr>
                <w:rFonts w:ascii="宋体" w:hAnsi="宋体"/>
                <w:sz w:val="24"/>
              </w:rPr>
            </w:pPr>
            <w:r w:rsidRPr="004F7D47">
              <w:rPr>
                <w:rFonts w:ascii="宋体" w:hAnsi="宋体" w:hint="eastAsia"/>
                <w:sz w:val="24"/>
              </w:rPr>
              <w:t>木工</w:t>
            </w:r>
          </w:p>
        </w:tc>
        <w:tc>
          <w:tcPr>
            <w:tcW w:w="1733" w:type="dxa"/>
            <w:vAlign w:val="center"/>
          </w:tcPr>
          <w:p w:rsidR="0012451A" w:rsidRPr="004F7D47" w:rsidRDefault="0012451A" w:rsidP="005655F9">
            <w:pPr>
              <w:spacing w:line="400" w:lineRule="exact"/>
              <w:jc w:val="center"/>
              <w:rPr>
                <w:rFonts w:ascii="宋体" w:hAnsi="宋体"/>
                <w:sz w:val="24"/>
              </w:rPr>
            </w:pPr>
            <w:r>
              <w:rPr>
                <w:rFonts w:ascii="宋体" w:hAnsi="宋体" w:hint="eastAsia"/>
                <w:sz w:val="24"/>
              </w:rPr>
              <w:t>6</w:t>
            </w:r>
          </w:p>
        </w:tc>
        <w:tc>
          <w:tcPr>
            <w:tcW w:w="1712"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6</w:t>
            </w:r>
          </w:p>
        </w:tc>
        <w:tc>
          <w:tcPr>
            <w:tcW w:w="1754"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6</w:t>
            </w:r>
          </w:p>
        </w:tc>
        <w:tc>
          <w:tcPr>
            <w:tcW w:w="173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6</w:t>
            </w:r>
          </w:p>
        </w:tc>
        <w:tc>
          <w:tcPr>
            <w:tcW w:w="17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6</w:t>
            </w:r>
          </w:p>
        </w:tc>
      </w:tr>
      <w:tr w:rsidR="0012451A" w:rsidRPr="004F7D47" w:rsidTr="005655F9">
        <w:tblPrEx>
          <w:tblCellMar>
            <w:top w:w="0" w:type="dxa"/>
            <w:bottom w:w="0" w:type="dxa"/>
          </w:tblCellMar>
        </w:tblPrEx>
        <w:trPr>
          <w:cantSplit/>
          <w:trHeight w:val="519"/>
        </w:trPr>
        <w:tc>
          <w:tcPr>
            <w:tcW w:w="803" w:type="dxa"/>
            <w:vAlign w:val="center"/>
          </w:tcPr>
          <w:p w:rsidR="0012451A" w:rsidRPr="004F7D47" w:rsidRDefault="0012451A" w:rsidP="005655F9">
            <w:pPr>
              <w:autoSpaceDE w:val="0"/>
              <w:autoSpaceDN w:val="0"/>
              <w:adjustRightInd w:val="0"/>
              <w:snapToGrid w:val="0"/>
              <w:spacing w:line="400" w:lineRule="exact"/>
              <w:jc w:val="center"/>
              <w:rPr>
                <w:rFonts w:ascii="宋体" w:hAnsi="宋体"/>
                <w:sz w:val="24"/>
              </w:rPr>
            </w:pPr>
            <w:r w:rsidRPr="004F7D47">
              <w:rPr>
                <w:rFonts w:ascii="宋体" w:hAnsi="宋体" w:hint="eastAsia"/>
                <w:sz w:val="24"/>
              </w:rPr>
              <w:t>油漆工</w:t>
            </w:r>
          </w:p>
        </w:tc>
        <w:tc>
          <w:tcPr>
            <w:tcW w:w="173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6</w:t>
            </w:r>
          </w:p>
        </w:tc>
        <w:tc>
          <w:tcPr>
            <w:tcW w:w="1712" w:type="dxa"/>
            <w:vAlign w:val="center"/>
          </w:tcPr>
          <w:p w:rsidR="0012451A" w:rsidRPr="004F7D47" w:rsidRDefault="0012451A" w:rsidP="005655F9">
            <w:pPr>
              <w:jc w:val="center"/>
              <w:rPr>
                <w:sz w:val="24"/>
              </w:rPr>
            </w:pPr>
            <w:r>
              <w:rPr>
                <w:rFonts w:ascii="宋体" w:hAnsi="宋体" w:hint="eastAsia"/>
                <w:sz w:val="24"/>
              </w:rPr>
              <w:t>6</w:t>
            </w:r>
          </w:p>
        </w:tc>
        <w:tc>
          <w:tcPr>
            <w:tcW w:w="1754" w:type="dxa"/>
            <w:vAlign w:val="center"/>
          </w:tcPr>
          <w:p w:rsidR="0012451A" w:rsidRPr="004F7D47" w:rsidRDefault="0012451A" w:rsidP="005655F9">
            <w:pPr>
              <w:jc w:val="center"/>
              <w:rPr>
                <w:sz w:val="24"/>
              </w:rPr>
            </w:pPr>
            <w:r>
              <w:rPr>
                <w:rFonts w:ascii="宋体" w:hAnsi="宋体" w:hint="eastAsia"/>
                <w:sz w:val="24"/>
              </w:rPr>
              <w:t>6</w:t>
            </w:r>
          </w:p>
        </w:tc>
        <w:tc>
          <w:tcPr>
            <w:tcW w:w="1733" w:type="dxa"/>
            <w:vAlign w:val="center"/>
          </w:tcPr>
          <w:p w:rsidR="0012451A" w:rsidRPr="004F7D47" w:rsidRDefault="0012451A" w:rsidP="005655F9">
            <w:pPr>
              <w:jc w:val="center"/>
              <w:rPr>
                <w:sz w:val="24"/>
              </w:rPr>
            </w:pPr>
            <w:r>
              <w:rPr>
                <w:rFonts w:ascii="宋体" w:hAnsi="宋体" w:hint="eastAsia"/>
                <w:sz w:val="24"/>
              </w:rPr>
              <w:t>6</w:t>
            </w:r>
          </w:p>
        </w:tc>
        <w:tc>
          <w:tcPr>
            <w:tcW w:w="1723" w:type="dxa"/>
            <w:vAlign w:val="center"/>
          </w:tcPr>
          <w:p w:rsidR="0012451A" w:rsidRPr="004F7D47" w:rsidRDefault="0012451A" w:rsidP="005655F9">
            <w:pPr>
              <w:jc w:val="center"/>
              <w:rPr>
                <w:sz w:val="24"/>
              </w:rPr>
            </w:pPr>
            <w:r>
              <w:rPr>
                <w:rFonts w:ascii="宋体" w:hAnsi="宋体" w:hint="eastAsia"/>
                <w:sz w:val="24"/>
              </w:rPr>
              <w:t>6</w:t>
            </w:r>
          </w:p>
        </w:tc>
      </w:tr>
      <w:tr w:rsidR="0012451A" w:rsidRPr="004F7D47" w:rsidTr="005655F9">
        <w:tblPrEx>
          <w:tblCellMar>
            <w:top w:w="0" w:type="dxa"/>
            <w:bottom w:w="0" w:type="dxa"/>
          </w:tblCellMar>
        </w:tblPrEx>
        <w:trPr>
          <w:cantSplit/>
          <w:trHeight w:val="904"/>
        </w:trPr>
        <w:tc>
          <w:tcPr>
            <w:tcW w:w="803" w:type="dxa"/>
            <w:vAlign w:val="center"/>
          </w:tcPr>
          <w:p w:rsidR="0012451A" w:rsidRPr="004F7D47" w:rsidRDefault="0012451A" w:rsidP="005655F9">
            <w:pPr>
              <w:autoSpaceDE w:val="0"/>
              <w:autoSpaceDN w:val="0"/>
              <w:adjustRightInd w:val="0"/>
              <w:snapToGrid w:val="0"/>
              <w:spacing w:line="400" w:lineRule="exact"/>
              <w:jc w:val="center"/>
              <w:rPr>
                <w:rFonts w:ascii="宋体" w:hAnsi="宋体"/>
                <w:sz w:val="24"/>
              </w:rPr>
            </w:pPr>
            <w:r w:rsidRPr="004F7D47">
              <w:rPr>
                <w:rFonts w:ascii="宋体" w:hAnsi="宋体" w:hint="eastAsia"/>
                <w:sz w:val="24"/>
              </w:rPr>
              <w:t>瓦工</w:t>
            </w:r>
          </w:p>
        </w:tc>
        <w:tc>
          <w:tcPr>
            <w:tcW w:w="173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4</w:t>
            </w:r>
          </w:p>
        </w:tc>
        <w:tc>
          <w:tcPr>
            <w:tcW w:w="1712"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4</w:t>
            </w:r>
          </w:p>
        </w:tc>
        <w:tc>
          <w:tcPr>
            <w:tcW w:w="1754"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4</w:t>
            </w:r>
          </w:p>
        </w:tc>
        <w:tc>
          <w:tcPr>
            <w:tcW w:w="173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4</w:t>
            </w:r>
          </w:p>
        </w:tc>
        <w:tc>
          <w:tcPr>
            <w:tcW w:w="17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4</w:t>
            </w:r>
          </w:p>
        </w:tc>
      </w:tr>
      <w:tr w:rsidR="0012451A" w:rsidRPr="004F7D47" w:rsidTr="005655F9">
        <w:tblPrEx>
          <w:tblCellMar>
            <w:top w:w="0" w:type="dxa"/>
            <w:bottom w:w="0" w:type="dxa"/>
          </w:tblCellMar>
        </w:tblPrEx>
        <w:trPr>
          <w:cantSplit/>
          <w:trHeight w:val="519"/>
        </w:trPr>
        <w:tc>
          <w:tcPr>
            <w:tcW w:w="803" w:type="dxa"/>
            <w:vAlign w:val="center"/>
          </w:tcPr>
          <w:p w:rsidR="0012451A" w:rsidRPr="004F7D47" w:rsidRDefault="0012451A" w:rsidP="005655F9">
            <w:pPr>
              <w:autoSpaceDE w:val="0"/>
              <w:autoSpaceDN w:val="0"/>
              <w:adjustRightInd w:val="0"/>
              <w:snapToGrid w:val="0"/>
              <w:spacing w:line="400" w:lineRule="exact"/>
              <w:jc w:val="center"/>
              <w:rPr>
                <w:rFonts w:ascii="宋体" w:hAnsi="宋体" w:hint="eastAsia"/>
                <w:sz w:val="24"/>
              </w:rPr>
            </w:pPr>
            <w:r w:rsidRPr="004F7D47">
              <w:rPr>
                <w:rFonts w:ascii="宋体" w:hAnsi="宋体" w:hint="eastAsia"/>
                <w:sz w:val="24"/>
              </w:rPr>
              <w:t>水电工</w:t>
            </w:r>
          </w:p>
        </w:tc>
        <w:tc>
          <w:tcPr>
            <w:tcW w:w="1733"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4</w:t>
            </w:r>
          </w:p>
        </w:tc>
        <w:tc>
          <w:tcPr>
            <w:tcW w:w="1712" w:type="dxa"/>
            <w:vAlign w:val="center"/>
          </w:tcPr>
          <w:p w:rsidR="0012451A" w:rsidRPr="004F7D47" w:rsidRDefault="0012451A" w:rsidP="005655F9">
            <w:pPr>
              <w:jc w:val="center"/>
              <w:rPr>
                <w:sz w:val="24"/>
              </w:rPr>
            </w:pPr>
            <w:r>
              <w:rPr>
                <w:rFonts w:ascii="宋体" w:hAnsi="宋体" w:hint="eastAsia"/>
                <w:sz w:val="24"/>
              </w:rPr>
              <w:t>4</w:t>
            </w:r>
          </w:p>
        </w:tc>
        <w:tc>
          <w:tcPr>
            <w:tcW w:w="1754" w:type="dxa"/>
            <w:vAlign w:val="center"/>
          </w:tcPr>
          <w:p w:rsidR="0012451A" w:rsidRPr="004F7D47" w:rsidRDefault="0012451A" w:rsidP="005655F9">
            <w:pPr>
              <w:jc w:val="center"/>
              <w:rPr>
                <w:sz w:val="24"/>
              </w:rPr>
            </w:pPr>
            <w:r>
              <w:rPr>
                <w:rFonts w:ascii="宋体" w:hAnsi="宋体" w:hint="eastAsia"/>
                <w:sz w:val="24"/>
              </w:rPr>
              <w:t>4</w:t>
            </w:r>
          </w:p>
        </w:tc>
        <w:tc>
          <w:tcPr>
            <w:tcW w:w="1733" w:type="dxa"/>
            <w:vAlign w:val="center"/>
          </w:tcPr>
          <w:p w:rsidR="0012451A" w:rsidRPr="004F7D47" w:rsidRDefault="0012451A" w:rsidP="005655F9">
            <w:pPr>
              <w:jc w:val="center"/>
              <w:rPr>
                <w:sz w:val="24"/>
              </w:rPr>
            </w:pPr>
            <w:r>
              <w:rPr>
                <w:rFonts w:ascii="宋体" w:hAnsi="宋体" w:hint="eastAsia"/>
                <w:sz w:val="24"/>
              </w:rPr>
              <w:t>4</w:t>
            </w:r>
          </w:p>
        </w:tc>
        <w:tc>
          <w:tcPr>
            <w:tcW w:w="1723" w:type="dxa"/>
            <w:vAlign w:val="center"/>
          </w:tcPr>
          <w:p w:rsidR="0012451A" w:rsidRPr="004F7D47" w:rsidRDefault="0012451A" w:rsidP="005655F9">
            <w:pPr>
              <w:jc w:val="center"/>
              <w:rPr>
                <w:sz w:val="24"/>
              </w:rPr>
            </w:pPr>
            <w:r w:rsidRPr="004F7D47">
              <w:rPr>
                <w:rFonts w:ascii="宋体" w:hAnsi="宋体" w:hint="eastAsia"/>
                <w:sz w:val="24"/>
              </w:rPr>
              <w:t>4</w:t>
            </w:r>
          </w:p>
        </w:tc>
      </w:tr>
      <w:tr w:rsidR="0012451A" w:rsidRPr="004F7D47" w:rsidTr="005655F9">
        <w:tblPrEx>
          <w:tblCellMar>
            <w:top w:w="0" w:type="dxa"/>
            <w:bottom w:w="0" w:type="dxa"/>
          </w:tblCellMar>
        </w:tblPrEx>
        <w:trPr>
          <w:cantSplit/>
          <w:trHeight w:val="519"/>
        </w:trPr>
        <w:tc>
          <w:tcPr>
            <w:tcW w:w="803" w:type="dxa"/>
            <w:vAlign w:val="center"/>
          </w:tcPr>
          <w:p w:rsidR="0012451A" w:rsidRPr="004F7D47" w:rsidRDefault="0012451A" w:rsidP="005655F9">
            <w:pPr>
              <w:autoSpaceDE w:val="0"/>
              <w:autoSpaceDN w:val="0"/>
              <w:adjustRightInd w:val="0"/>
              <w:snapToGrid w:val="0"/>
              <w:spacing w:line="400" w:lineRule="exact"/>
              <w:jc w:val="center"/>
              <w:rPr>
                <w:rFonts w:ascii="宋体" w:hAnsi="宋体" w:hint="eastAsia"/>
                <w:sz w:val="24"/>
              </w:rPr>
            </w:pPr>
            <w:r w:rsidRPr="004F7D47">
              <w:rPr>
                <w:rFonts w:ascii="宋体" w:hAnsi="宋体" w:hint="eastAsia"/>
                <w:sz w:val="24"/>
              </w:rPr>
              <w:t>辅助工</w:t>
            </w:r>
          </w:p>
        </w:tc>
        <w:tc>
          <w:tcPr>
            <w:tcW w:w="1733"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2</w:t>
            </w:r>
          </w:p>
        </w:tc>
        <w:tc>
          <w:tcPr>
            <w:tcW w:w="1712" w:type="dxa"/>
            <w:vAlign w:val="center"/>
          </w:tcPr>
          <w:p w:rsidR="0012451A" w:rsidRPr="004F7D47" w:rsidRDefault="0012451A" w:rsidP="005655F9">
            <w:pPr>
              <w:jc w:val="center"/>
              <w:rPr>
                <w:sz w:val="24"/>
              </w:rPr>
            </w:pPr>
            <w:r>
              <w:rPr>
                <w:rFonts w:ascii="宋体" w:hAnsi="宋体" w:hint="eastAsia"/>
                <w:sz w:val="24"/>
              </w:rPr>
              <w:t>2</w:t>
            </w:r>
          </w:p>
        </w:tc>
        <w:tc>
          <w:tcPr>
            <w:tcW w:w="1754" w:type="dxa"/>
            <w:vAlign w:val="center"/>
          </w:tcPr>
          <w:p w:rsidR="0012451A" w:rsidRPr="004F7D47" w:rsidRDefault="0012451A" w:rsidP="005655F9">
            <w:pPr>
              <w:jc w:val="center"/>
              <w:rPr>
                <w:sz w:val="24"/>
              </w:rPr>
            </w:pPr>
            <w:r>
              <w:rPr>
                <w:rFonts w:ascii="宋体" w:hAnsi="宋体" w:hint="eastAsia"/>
                <w:sz w:val="24"/>
              </w:rPr>
              <w:t>2</w:t>
            </w:r>
          </w:p>
        </w:tc>
        <w:tc>
          <w:tcPr>
            <w:tcW w:w="1733" w:type="dxa"/>
            <w:vAlign w:val="center"/>
          </w:tcPr>
          <w:p w:rsidR="0012451A" w:rsidRPr="004F7D47" w:rsidRDefault="0012451A" w:rsidP="005655F9">
            <w:pPr>
              <w:jc w:val="center"/>
              <w:rPr>
                <w:sz w:val="24"/>
              </w:rPr>
            </w:pPr>
            <w:r>
              <w:rPr>
                <w:rFonts w:ascii="宋体" w:hAnsi="宋体" w:hint="eastAsia"/>
                <w:sz w:val="24"/>
              </w:rPr>
              <w:t>2</w:t>
            </w:r>
          </w:p>
        </w:tc>
        <w:tc>
          <w:tcPr>
            <w:tcW w:w="1723" w:type="dxa"/>
            <w:vAlign w:val="center"/>
          </w:tcPr>
          <w:p w:rsidR="0012451A" w:rsidRPr="004F7D47" w:rsidRDefault="0012451A" w:rsidP="005655F9">
            <w:pPr>
              <w:jc w:val="center"/>
              <w:rPr>
                <w:sz w:val="24"/>
              </w:rPr>
            </w:pPr>
            <w:r>
              <w:rPr>
                <w:rFonts w:ascii="宋体" w:hAnsi="宋体" w:hint="eastAsia"/>
                <w:sz w:val="24"/>
              </w:rPr>
              <w:t>2</w:t>
            </w:r>
          </w:p>
        </w:tc>
      </w:tr>
    </w:tbl>
    <w:p w:rsidR="0012451A" w:rsidRPr="004F7D47" w:rsidRDefault="0012451A" w:rsidP="0012451A">
      <w:pPr>
        <w:pStyle w:val="32"/>
        <w:ind w:leftChars="0" w:left="0"/>
        <w:rPr>
          <w:rFonts w:hint="eastAsia"/>
          <w:sz w:val="24"/>
          <w:szCs w:val="24"/>
          <w:lang w:val="zh-CN"/>
        </w:rPr>
      </w:pPr>
      <w:bookmarkStart w:id="59" w:name="_Toc144200378"/>
    </w:p>
    <w:p w:rsidR="0012451A" w:rsidRPr="00C23E47" w:rsidRDefault="0012451A" w:rsidP="009E4179">
      <w:pPr>
        <w:pStyle w:val="af4"/>
        <w:numPr>
          <w:ilvl w:val="1"/>
          <w:numId w:val="82"/>
        </w:numPr>
        <w:spacing w:line="400" w:lineRule="exact"/>
        <w:jc w:val="both"/>
        <w:outlineLvl w:val="0"/>
        <w:rPr>
          <w:rFonts w:hAnsi="宋体" w:hint="eastAsia"/>
          <w:bCs/>
          <w:sz w:val="24"/>
          <w:szCs w:val="24"/>
        </w:rPr>
      </w:pPr>
      <w:r w:rsidRPr="004F7D47">
        <w:rPr>
          <w:rFonts w:hint="eastAsia"/>
        </w:rPr>
        <w:t>劳动力合理安排计划</w:t>
      </w:r>
      <w:bookmarkEnd w:id="59"/>
    </w:p>
    <w:p w:rsidR="0012451A" w:rsidRPr="001E549F" w:rsidRDefault="0012451A" w:rsidP="0012451A">
      <w:pPr>
        <w:pStyle w:val="32"/>
        <w:rPr>
          <w:rFonts w:hint="eastAsia"/>
          <w:lang w:val="zh-CN"/>
        </w:rPr>
      </w:pPr>
    </w:p>
    <w:p w:rsidR="0012451A" w:rsidRPr="004F7D47" w:rsidRDefault="0012451A" w:rsidP="0012451A">
      <w:pPr>
        <w:pStyle w:val="af2"/>
        <w:adjustRightInd w:val="0"/>
        <w:spacing w:line="400" w:lineRule="exact"/>
        <w:ind w:left="0" w:firstLineChars="200" w:firstLine="480"/>
        <w:rPr>
          <w:rFonts w:ascii="宋体" w:hAnsi="宋体" w:hint="eastAsia"/>
          <w:sz w:val="24"/>
          <w:szCs w:val="24"/>
        </w:rPr>
      </w:pPr>
      <w:r w:rsidRPr="004F7D47">
        <w:rPr>
          <w:rFonts w:ascii="宋体" w:hAnsi="宋体" w:hint="eastAsia"/>
          <w:sz w:val="24"/>
          <w:szCs w:val="24"/>
        </w:rPr>
        <w:t>根据本装饰工程具体情况和工作量以及施工进度计划，我公司将投入一定技术力量，工种主要为木工、油漆工、电工、电焊工、吊顶工、瓦工、装饰工、后勤杂工等。</w:t>
      </w:r>
    </w:p>
    <w:p w:rsidR="0012451A" w:rsidRPr="004F7D47" w:rsidRDefault="0012451A" w:rsidP="0012451A">
      <w:pPr>
        <w:pStyle w:val="af2"/>
        <w:adjustRightInd w:val="0"/>
        <w:spacing w:line="400" w:lineRule="exact"/>
        <w:ind w:left="0" w:firstLineChars="200" w:firstLine="480"/>
        <w:rPr>
          <w:rFonts w:ascii="宋体" w:hAnsi="宋体" w:hint="eastAsia"/>
          <w:sz w:val="24"/>
          <w:szCs w:val="24"/>
        </w:rPr>
      </w:pPr>
      <w:r w:rsidRPr="004F7D47">
        <w:rPr>
          <w:rFonts w:ascii="宋体" w:hAnsi="宋体" w:hint="eastAsia"/>
          <w:sz w:val="24"/>
          <w:szCs w:val="24"/>
        </w:rPr>
        <w:t>由于工艺要求高，施工时必须做到精心组织，精心安排，合理分配，进行科学管理，充分发挥每个技术工人的积极性，要求每人每天平均完成</w:t>
      </w:r>
      <w:r w:rsidRPr="004F7D47">
        <w:rPr>
          <w:rFonts w:ascii="宋体" w:hAnsi="宋体"/>
          <w:sz w:val="24"/>
          <w:szCs w:val="24"/>
        </w:rPr>
        <w:t>1.5</w:t>
      </w:r>
      <w:r w:rsidRPr="004F7D47">
        <w:rPr>
          <w:rFonts w:ascii="宋体" w:hAnsi="宋体" w:hint="eastAsia"/>
          <w:sz w:val="24"/>
          <w:szCs w:val="24"/>
        </w:rPr>
        <w:t>个工作量，在具体施工时再根据实际情况，进行施工安排及调整。</w:t>
      </w:r>
    </w:p>
    <w:p w:rsidR="0012451A" w:rsidRPr="00F8603B" w:rsidRDefault="0012451A" w:rsidP="0012451A">
      <w:pPr>
        <w:pStyle w:val="af4"/>
        <w:spacing w:line="400" w:lineRule="exact"/>
        <w:jc w:val="both"/>
        <w:outlineLvl w:val="0"/>
        <w:rPr>
          <w:rFonts w:hAnsi="宋体" w:hint="eastAsia"/>
          <w:bCs/>
          <w:sz w:val="24"/>
          <w:szCs w:val="24"/>
        </w:rPr>
      </w:pPr>
      <w:bookmarkStart w:id="60" w:name="_Toc144200381"/>
      <w:r w:rsidRPr="004F7D47">
        <w:rPr>
          <w:rFonts w:hint="eastAsia"/>
        </w:rPr>
        <w:t>9.3  劳动力安排保证措施</w:t>
      </w:r>
      <w:bookmarkEnd w:id="60"/>
    </w:p>
    <w:p w:rsidR="0012451A" w:rsidRPr="004F7D47" w:rsidRDefault="0012451A" w:rsidP="009E4179">
      <w:pPr>
        <w:numPr>
          <w:ilvl w:val="2"/>
          <w:numId w:val="74"/>
        </w:numPr>
        <w:tabs>
          <w:tab w:val="clear" w:pos="2098"/>
          <w:tab w:val="num" w:pos="1080"/>
        </w:tabs>
        <w:adjustRightInd w:val="0"/>
        <w:snapToGrid w:val="0"/>
        <w:spacing w:line="400" w:lineRule="exact"/>
        <w:ind w:left="1080" w:hanging="540"/>
        <w:rPr>
          <w:rFonts w:ascii="宋体" w:hAnsi="宋体" w:hint="eastAsia"/>
          <w:bCs/>
          <w:sz w:val="24"/>
        </w:rPr>
      </w:pPr>
      <w:r w:rsidRPr="004F7D47">
        <w:rPr>
          <w:rFonts w:ascii="宋体" w:hAnsi="宋体" w:hint="eastAsia"/>
          <w:bCs/>
          <w:sz w:val="24"/>
        </w:rPr>
        <w:t>提高劳动生产率的措施</w:t>
      </w:r>
    </w:p>
    <w:p w:rsidR="0012451A" w:rsidRPr="004F7D47" w:rsidRDefault="0012451A" w:rsidP="009E4179">
      <w:pPr>
        <w:numPr>
          <w:ilvl w:val="3"/>
          <w:numId w:val="74"/>
        </w:numPr>
        <w:tabs>
          <w:tab w:val="clear" w:pos="2218"/>
          <w:tab w:val="num" w:pos="1080"/>
        </w:tabs>
        <w:adjustRightInd w:val="0"/>
        <w:snapToGrid w:val="0"/>
        <w:spacing w:line="400" w:lineRule="exact"/>
        <w:ind w:left="1080" w:hanging="720"/>
        <w:rPr>
          <w:rFonts w:ascii="宋体" w:hAnsi="宋体" w:hint="eastAsia"/>
          <w:bCs/>
          <w:sz w:val="24"/>
        </w:rPr>
      </w:pPr>
      <w:r w:rsidRPr="004F7D47">
        <w:rPr>
          <w:rFonts w:ascii="宋体" w:hAnsi="宋体" w:hint="eastAsia"/>
          <w:bCs/>
          <w:sz w:val="24"/>
        </w:rPr>
        <w:t>开展科学研究，促进技术进步。全面开展科学研究工作，促进建筑技术的进步。</w:t>
      </w:r>
    </w:p>
    <w:p w:rsidR="0012451A" w:rsidRPr="004F7D47" w:rsidRDefault="0012451A" w:rsidP="009E4179">
      <w:pPr>
        <w:numPr>
          <w:ilvl w:val="3"/>
          <w:numId w:val="74"/>
        </w:numPr>
        <w:tabs>
          <w:tab w:val="clear" w:pos="2218"/>
          <w:tab w:val="num" w:pos="1080"/>
        </w:tabs>
        <w:adjustRightInd w:val="0"/>
        <w:snapToGrid w:val="0"/>
        <w:spacing w:line="400" w:lineRule="exact"/>
        <w:ind w:left="1080" w:hanging="720"/>
        <w:rPr>
          <w:rFonts w:ascii="宋体" w:hAnsi="宋体" w:hint="eastAsia"/>
          <w:bCs/>
          <w:sz w:val="24"/>
        </w:rPr>
      </w:pPr>
      <w:r w:rsidRPr="004F7D47">
        <w:rPr>
          <w:rFonts w:ascii="宋体" w:hAnsi="宋体" w:hint="eastAsia"/>
          <w:bCs/>
          <w:sz w:val="24"/>
        </w:rPr>
        <w:lastRenderedPageBreak/>
        <w:t>提高管理水平，科学的组织生产。</w:t>
      </w:r>
    </w:p>
    <w:p w:rsidR="0012451A" w:rsidRPr="004F7D47" w:rsidRDefault="0012451A" w:rsidP="009E4179">
      <w:pPr>
        <w:numPr>
          <w:ilvl w:val="3"/>
          <w:numId w:val="74"/>
        </w:numPr>
        <w:tabs>
          <w:tab w:val="clear" w:pos="2218"/>
          <w:tab w:val="num" w:pos="1080"/>
        </w:tabs>
        <w:adjustRightInd w:val="0"/>
        <w:snapToGrid w:val="0"/>
        <w:spacing w:line="400" w:lineRule="exact"/>
        <w:ind w:left="1080" w:hanging="720"/>
        <w:rPr>
          <w:rFonts w:ascii="宋体" w:hAnsi="宋体" w:hint="eastAsia"/>
          <w:bCs/>
          <w:sz w:val="24"/>
        </w:rPr>
      </w:pPr>
      <w:r w:rsidRPr="004F7D47">
        <w:rPr>
          <w:rFonts w:ascii="宋体" w:hAnsi="宋体" w:hint="eastAsia"/>
          <w:bCs/>
          <w:sz w:val="24"/>
        </w:rPr>
        <w:t>改善劳动组织，建立相应的劳动组织，形成有利于个人技术的发挥，以及工种之间的分配和协作的机制，建立岗位责任制，以促进劳动生产率的提高。</w:t>
      </w:r>
    </w:p>
    <w:p w:rsidR="0012451A" w:rsidRPr="004F7D47" w:rsidRDefault="0012451A" w:rsidP="0012451A">
      <w:pPr>
        <w:pStyle w:val="af4"/>
        <w:spacing w:line="400" w:lineRule="exact"/>
        <w:jc w:val="both"/>
        <w:rPr>
          <w:rFonts w:hAnsi="宋体" w:hint="eastAsia"/>
          <w:bCs/>
          <w:sz w:val="24"/>
          <w:szCs w:val="24"/>
        </w:rPr>
      </w:pPr>
      <w:r w:rsidRPr="004F7D47">
        <w:rPr>
          <w:rFonts w:hAnsi="宋体" w:hint="eastAsia"/>
          <w:bCs/>
          <w:sz w:val="24"/>
          <w:szCs w:val="24"/>
        </w:rPr>
        <w:t>9.4 拟投入的施工机械的进场时间</w:t>
      </w:r>
    </w:p>
    <w:p w:rsidR="0012451A" w:rsidRPr="004F7D47" w:rsidRDefault="0012451A" w:rsidP="0012451A">
      <w:pPr>
        <w:spacing w:line="400" w:lineRule="exact"/>
        <w:ind w:firstLine="437"/>
        <w:rPr>
          <w:rFonts w:ascii="宋体" w:hAnsi="宋体" w:hint="eastAsia"/>
          <w:sz w:val="24"/>
        </w:rPr>
      </w:pPr>
      <w:r w:rsidRPr="004F7D47">
        <w:rPr>
          <w:rFonts w:ascii="宋体" w:hAnsi="宋体" w:hint="eastAsia"/>
          <w:sz w:val="24"/>
        </w:rPr>
        <w:t>根据工程施工进度和劳动力安排配备各类施工工具,并在施工实施过程中根据实际情况做进一步的调整。</w:t>
      </w:r>
    </w:p>
    <w:p w:rsidR="0012451A" w:rsidRPr="004F7D47" w:rsidRDefault="0012451A" w:rsidP="0012451A">
      <w:pPr>
        <w:spacing w:line="400" w:lineRule="exact"/>
        <w:ind w:firstLine="437"/>
        <w:rPr>
          <w:rFonts w:ascii="宋体" w:hAnsi="宋体" w:hint="eastAsia"/>
          <w:sz w:val="24"/>
        </w:rPr>
      </w:pPr>
      <w:r w:rsidRPr="004F7D47">
        <w:rPr>
          <w:rFonts w:ascii="宋体" w:hAnsi="宋体" w:hint="eastAsia"/>
          <w:sz w:val="24"/>
        </w:rPr>
        <w:t>本工程所配备各类施工机具,均属本公司所有,可供本工程使用至竣工验收。</w:t>
      </w:r>
    </w:p>
    <w:p w:rsidR="0012451A" w:rsidRPr="00F8603B" w:rsidRDefault="0012451A" w:rsidP="0012451A">
      <w:pPr>
        <w:spacing w:line="400" w:lineRule="exact"/>
        <w:ind w:firstLine="437"/>
        <w:rPr>
          <w:rFonts w:ascii="宋体" w:hAnsi="宋体" w:hint="eastAsia"/>
          <w:sz w:val="24"/>
        </w:rPr>
      </w:pPr>
      <w:r w:rsidRPr="004F7D47">
        <w:rPr>
          <w:rFonts w:hint="eastAsia"/>
        </w:rPr>
        <w:t>本工程所投入的施工机械设备将于中标通知后进行准备</w:t>
      </w:r>
      <w:r w:rsidRPr="004F7D47">
        <w:rPr>
          <w:rFonts w:hint="eastAsia"/>
        </w:rPr>
        <w:t>,</w:t>
      </w:r>
      <w:r w:rsidRPr="004F7D47">
        <w:rPr>
          <w:rFonts w:hint="eastAsia"/>
        </w:rPr>
        <w:t>于开工前三天全部进入现场。</w:t>
      </w:r>
    </w:p>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9.6 主要施工检测、测量设备配备与进场时间表</w:t>
      </w:r>
    </w:p>
    <w:tbl>
      <w:tblPr>
        <w:tblW w:w="0" w:type="auto"/>
        <w:tblLook w:val="0000"/>
      </w:tblPr>
      <w:tblGrid>
        <w:gridCol w:w="1108"/>
        <w:gridCol w:w="3210"/>
        <w:gridCol w:w="2102"/>
        <w:gridCol w:w="2102"/>
      </w:tblGrid>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sz w:val="24"/>
              </w:rPr>
            </w:pPr>
            <w:r w:rsidRPr="004F7D47">
              <w:rPr>
                <w:rFonts w:ascii="宋体" w:hAnsi="宋体" w:hint="eastAsia"/>
                <w:sz w:val="24"/>
              </w:rPr>
              <w:t>序号</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sz w:val="24"/>
              </w:rPr>
            </w:pPr>
            <w:r w:rsidRPr="004F7D47">
              <w:rPr>
                <w:rFonts w:ascii="宋体" w:hAnsi="宋体" w:hint="eastAsia"/>
                <w:sz w:val="24"/>
              </w:rPr>
              <w:t>检测、测量设备名称</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sz w:val="24"/>
              </w:rPr>
            </w:pPr>
            <w:r w:rsidRPr="004F7D47">
              <w:rPr>
                <w:rFonts w:ascii="宋体" w:hAnsi="宋体" w:hint="eastAsia"/>
                <w:sz w:val="24"/>
              </w:rPr>
              <w:t>数量</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sz w:val="24"/>
              </w:rPr>
            </w:pPr>
            <w:r w:rsidRPr="004F7D47">
              <w:rPr>
                <w:rFonts w:ascii="宋体" w:hAnsi="宋体" w:hint="eastAsia"/>
                <w:sz w:val="24"/>
              </w:rPr>
              <w:t>进场时间</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1</w:t>
            </w:r>
          </w:p>
        </w:tc>
        <w:tc>
          <w:tcPr>
            <w:tcW w:w="3720" w:type="dxa"/>
            <w:vAlign w:val="center"/>
          </w:tcPr>
          <w:p w:rsidR="0012451A" w:rsidRPr="004F7D47" w:rsidRDefault="0012451A" w:rsidP="005655F9">
            <w:pPr>
              <w:pStyle w:val="xl22"/>
              <w:widowControl w:val="0"/>
              <w:adjustRightInd w:val="0"/>
              <w:snapToGrid w:val="0"/>
              <w:spacing w:before="0" w:after="0" w:line="400" w:lineRule="exact"/>
              <w:textAlignment w:val="auto"/>
              <w:rPr>
                <w:rFonts w:hint="eastAsia"/>
                <w:bCs/>
                <w:kern w:val="2"/>
                <w:szCs w:val="24"/>
              </w:rPr>
            </w:pPr>
            <w:r w:rsidRPr="004F7D47">
              <w:rPr>
                <w:rFonts w:hint="eastAsia"/>
                <w:szCs w:val="24"/>
              </w:rPr>
              <w:t xml:space="preserve">激光经纬仪  </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1台</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2</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 xml:space="preserve">水准仪    </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1台</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rPr>
          <w:trHeight w:val="395"/>
        </w:trPr>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3</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 xml:space="preserve">塔尺        </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1台</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4</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钢管尺（</w:t>
            </w:r>
            <w:smartTag w:uri="urn:schemas-microsoft-com:office:smarttags" w:element="chmetcnv">
              <w:smartTagPr>
                <w:attr w:name="UnitName" w:val="m"/>
                <w:attr w:name="SourceValue" w:val="50"/>
                <w:attr w:name="HasSpace" w:val="False"/>
                <w:attr w:name="Negative" w:val="False"/>
                <w:attr w:name="NumberType" w:val="1"/>
                <w:attr w:name="TCSC" w:val="0"/>
              </w:smartTagPr>
              <w:r w:rsidRPr="004F7D47">
                <w:rPr>
                  <w:rFonts w:ascii="宋体" w:hAnsi="宋体" w:hint="eastAsia"/>
                  <w:sz w:val="24"/>
                </w:rPr>
                <w:t>50M</w:t>
              </w:r>
            </w:smartTag>
            <w:r w:rsidRPr="004F7D47">
              <w:rPr>
                <w:rFonts w:ascii="宋体" w:hAnsi="宋体" w:hint="eastAsia"/>
                <w:sz w:val="24"/>
              </w:rPr>
              <w:t>）</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8把</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5</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钢卷尺（</w:t>
            </w:r>
            <w:smartTag w:uri="urn:schemas-microsoft-com:office:smarttags" w:element="chmetcnv">
              <w:smartTagPr>
                <w:attr w:name="UnitName" w:val="m"/>
                <w:attr w:name="SourceValue" w:val="5"/>
                <w:attr w:name="HasSpace" w:val="False"/>
                <w:attr w:name="Negative" w:val="False"/>
                <w:attr w:name="NumberType" w:val="1"/>
                <w:attr w:name="TCSC" w:val="0"/>
              </w:smartTagPr>
              <w:r w:rsidRPr="004F7D47">
                <w:rPr>
                  <w:rFonts w:ascii="宋体" w:hAnsi="宋体" w:hint="eastAsia"/>
                  <w:sz w:val="24"/>
                </w:rPr>
                <w:t>5M</w:t>
              </w:r>
            </w:smartTag>
            <w:r w:rsidRPr="004F7D47">
              <w:rPr>
                <w:rFonts w:ascii="宋体" w:hAnsi="宋体" w:hint="eastAsia"/>
                <w:sz w:val="24"/>
              </w:rPr>
              <w:t xml:space="preserve">）   </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25把</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6</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钢卷尺（</w:t>
            </w:r>
            <w:smartTag w:uri="urn:schemas-microsoft-com:office:smarttags" w:element="chmetcnv">
              <w:smartTagPr>
                <w:attr w:name="UnitName" w:val="m"/>
                <w:attr w:name="SourceValue" w:val="3"/>
                <w:attr w:name="HasSpace" w:val="False"/>
                <w:attr w:name="Negative" w:val="False"/>
                <w:attr w:name="NumberType" w:val="1"/>
                <w:attr w:name="TCSC" w:val="0"/>
              </w:smartTagPr>
              <w:r w:rsidRPr="004F7D47">
                <w:rPr>
                  <w:rFonts w:ascii="宋体" w:hAnsi="宋体" w:hint="eastAsia"/>
                  <w:sz w:val="24"/>
                </w:rPr>
                <w:t>3M</w:t>
              </w:r>
            </w:smartTag>
            <w:r w:rsidRPr="004F7D47">
              <w:rPr>
                <w:rFonts w:ascii="宋体" w:hAnsi="宋体" w:hint="eastAsia"/>
                <w:sz w:val="24"/>
              </w:rPr>
              <w:t xml:space="preserve">）  </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30把</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7</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水平</w:t>
            </w:r>
            <w:proofErr w:type="gramStart"/>
            <w:r w:rsidRPr="004F7D47">
              <w:rPr>
                <w:rFonts w:ascii="宋体" w:hAnsi="宋体" w:hint="eastAsia"/>
                <w:sz w:val="24"/>
              </w:rPr>
              <w:t>尺</w:t>
            </w:r>
            <w:proofErr w:type="gramEnd"/>
            <w:r w:rsidRPr="004F7D47">
              <w:rPr>
                <w:rFonts w:ascii="宋体" w:hAnsi="宋体" w:hint="eastAsia"/>
                <w:sz w:val="24"/>
              </w:rPr>
              <w:t xml:space="preserve">      </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20把</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8</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 xml:space="preserve">拖线板      </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30把</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9</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 xml:space="preserve">线锤       </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20把</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10</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 xml:space="preserve">塞尺      </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20把</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11</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 xml:space="preserve">靠尺       </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30把</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12</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 xml:space="preserve">三角尺     </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30把</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r w:rsidR="0012451A" w:rsidRPr="004F7D47" w:rsidTr="005655F9">
        <w:tblPrEx>
          <w:tblCellMar>
            <w:top w:w="0" w:type="dxa"/>
            <w:bottom w:w="0" w:type="dxa"/>
          </w:tblCellMar>
        </w:tblPrEx>
        <w:tc>
          <w:tcPr>
            <w:tcW w:w="1263"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bCs/>
                <w:sz w:val="24"/>
              </w:rPr>
              <w:t>13</w:t>
            </w:r>
          </w:p>
        </w:tc>
        <w:tc>
          <w:tcPr>
            <w:tcW w:w="3720"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工程专用检测尺</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4把</w:t>
            </w:r>
          </w:p>
        </w:tc>
        <w:tc>
          <w:tcPr>
            <w:tcW w:w="2492" w:type="dxa"/>
            <w:vAlign w:val="center"/>
          </w:tcPr>
          <w:p w:rsidR="0012451A" w:rsidRPr="004F7D47" w:rsidRDefault="0012451A" w:rsidP="005655F9">
            <w:pPr>
              <w:adjustRightInd w:val="0"/>
              <w:snapToGrid w:val="0"/>
              <w:spacing w:line="400" w:lineRule="exact"/>
              <w:jc w:val="center"/>
              <w:rPr>
                <w:rFonts w:ascii="宋体" w:hAnsi="宋体" w:hint="eastAsia"/>
                <w:bCs/>
                <w:sz w:val="24"/>
              </w:rPr>
            </w:pPr>
            <w:r w:rsidRPr="004F7D47">
              <w:rPr>
                <w:rFonts w:ascii="宋体" w:hAnsi="宋体" w:hint="eastAsia"/>
                <w:sz w:val="24"/>
              </w:rPr>
              <w:t>开工前二天</w:t>
            </w:r>
          </w:p>
        </w:tc>
      </w:tr>
    </w:tbl>
    <w:p w:rsidR="0012451A" w:rsidRPr="004F7D47" w:rsidRDefault="0012451A" w:rsidP="0012451A">
      <w:pPr>
        <w:adjustRightInd w:val="0"/>
        <w:snapToGrid w:val="0"/>
        <w:spacing w:line="400" w:lineRule="exact"/>
        <w:rPr>
          <w:rFonts w:ascii="宋体" w:hAnsi="宋体" w:hint="eastAsia"/>
          <w:sz w:val="24"/>
        </w:rPr>
      </w:pPr>
      <w:r w:rsidRPr="004F7D47">
        <w:rPr>
          <w:rFonts w:ascii="宋体" w:hAnsi="宋体" w:hint="eastAsia"/>
          <w:sz w:val="24"/>
        </w:rPr>
        <w:t>9.7 机械设备投入计划</w:t>
      </w:r>
    </w:p>
    <w:tbl>
      <w:tblPr>
        <w:tblW w:w="8514" w:type="dxa"/>
        <w:tblInd w:w="108" w:type="dxa"/>
        <w:tblLook w:val="0000"/>
      </w:tblPr>
      <w:tblGrid>
        <w:gridCol w:w="903"/>
        <w:gridCol w:w="1935"/>
        <w:gridCol w:w="1806"/>
        <w:gridCol w:w="903"/>
        <w:gridCol w:w="881"/>
        <w:gridCol w:w="1290"/>
        <w:gridCol w:w="796"/>
      </w:tblGrid>
      <w:tr w:rsidR="0012451A" w:rsidRPr="004F7D47" w:rsidTr="005655F9">
        <w:tblPrEx>
          <w:tblCellMar>
            <w:top w:w="0" w:type="dxa"/>
            <w:bottom w:w="0" w:type="dxa"/>
          </w:tblCellMar>
        </w:tblPrEx>
        <w:trPr>
          <w:trHeight w:hRule="exact" w:val="945"/>
        </w:trPr>
        <w:tc>
          <w:tcPr>
            <w:tcW w:w="903" w:type="dxa"/>
            <w:vAlign w:val="center"/>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序号</w:t>
            </w:r>
          </w:p>
        </w:tc>
        <w:tc>
          <w:tcPr>
            <w:tcW w:w="1935" w:type="dxa"/>
            <w:vAlign w:val="center"/>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机械或设备</w:t>
            </w:r>
          </w:p>
          <w:p w:rsidR="0012451A" w:rsidRPr="004F7D47" w:rsidRDefault="0012451A" w:rsidP="0012451A">
            <w:pPr>
              <w:tabs>
                <w:tab w:val="left" w:pos="900"/>
              </w:tabs>
              <w:spacing w:line="422" w:lineRule="exact"/>
              <w:ind w:firstLineChars="100" w:firstLine="240"/>
              <w:rPr>
                <w:rFonts w:ascii="宋体" w:hAnsi="宋体" w:hint="eastAsia"/>
                <w:sz w:val="24"/>
              </w:rPr>
            </w:pPr>
            <w:r w:rsidRPr="004F7D47">
              <w:rPr>
                <w:rFonts w:ascii="宋体" w:hAnsi="宋体" w:hint="eastAsia"/>
                <w:sz w:val="24"/>
              </w:rPr>
              <w:t>名称</w:t>
            </w:r>
          </w:p>
        </w:tc>
        <w:tc>
          <w:tcPr>
            <w:tcW w:w="1806" w:type="dxa"/>
            <w:vAlign w:val="center"/>
          </w:tcPr>
          <w:p w:rsidR="0012451A" w:rsidRPr="004F7D47" w:rsidRDefault="0012451A" w:rsidP="005655F9">
            <w:pPr>
              <w:tabs>
                <w:tab w:val="left" w:pos="900"/>
              </w:tabs>
              <w:spacing w:line="422" w:lineRule="exact"/>
              <w:jc w:val="center"/>
              <w:rPr>
                <w:rFonts w:ascii="宋体" w:hAnsi="宋体" w:hint="eastAsia"/>
                <w:sz w:val="24"/>
              </w:rPr>
            </w:pPr>
            <w:r w:rsidRPr="004F7D47">
              <w:rPr>
                <w:rFonts w:ascii="宋体" w:hAnsi="宋体" w:hint="eastAsia"/>
                <w:sz w:val="24"/>
              </w:rPr>
              <w:t>型号规格</w:t>
            </w:r>
          </w:p>
        </w:tc>
        <w:tc>
          <w:tcPr>
            <w:tcW w:w="903" w:type="dxa"/>
            <w:vAlign w:val="center"/>
          </w:tcPr>
          <w:p w:rsidR="0012451A" w:rsidRPr="004F7D47" w:rsidRDefault="0012451A" w:rsidP="005655F9">
            <w:pPr>
              <w:tabs>
                <w:tab w:val="left" w:pos="900"/>
              </w:tabs>
              <w:spacing w:line="422" w:lineRule="exact"/>
              <w:jc w:val="center"/>
              <w:rPr>
                <w:rFonts w:ascii="宋体" w:hAnsi="宋体" w:hint="eastAsia"/>
                <w:sz w:val="24"/>
              </w:rPr>
            </w:pPr>
            <w:r w:rsidRPr="004F7D47">
              <w:rPr>
                <w:rFonts w:ascii="宋体" w:hAnsi="宋体" w:hint="eastAsia"/>
                <w:sz w:val="24"/>
              </w:rPr>
              <w:t>数量</w:t>
            </w:r>
          </w:p>
        </w:tc>
        <w:tc>
          <w:tcPr>
            <w:tcW w:w="881" w:type="dxa"/>
            <w:vAlign w:val="center"/>
          </w:tcPr>
          <w:p w:rsidR="0012451A" w:rsidRPr="004F7D47" w:rsidRDefault="0012451A" w:rsidP="005655F9">
            <w:pPr>
              <w:tabs>
                <w:tab w:val="left" w:pos="900"/>
              </w:tabs>
              <w:spacing w:line="422" w:lineRule="exact"/>
              <w:jc w:val="center"/>
              <w:rPr>
                <w:rFonts w:ascii="宋体" w:hAnsi="宋体" w:hint="eastAsia"/>
                <w:sz w:val="24"/>
              </w:rPr>
            </w:pPr>
            <w:r w:rsidRPr="004F7D47">
              <w:rPr>
                <w:rFonts w:ascii="宋体" w:hAnsi="宋体" w:hint="eastAsia"/>
                <w:sz w:val="24"/>
              </w:rPr>
              <w:t>国别</w:t>
            </w:r>
          </w:p>
          <w:p w:rsidR="0012451A" w:rsidRPr="004F7D47" w:rsidRDefault="0012451A" w:rsidP="005655F9">
            <w:pPr>
              <w:tabs>
                <w:tab w:val="left" w:pos="900"/>
              </w:tabs>
              <w:spacing w:line="422" w:lineRule="exact"/>
              <w:jc w:val="center"/>
              <w:rPr>
                <w:rFonts w:ascii="宋体" w:hAnsi="宋体" w:hint="eastAsia"/>
                <w:sz w:val="24"/>
              </w:rPr>
            </w:pPr>
            <w:r w:rsidRPr="004F7D47">
              <w:rPr>
                <w:rFonts w:ascii="宋体" w:hAnsi="宋体" w:hint="eastAsia"/>
                <w:sz w:val="24"/>
              </w:rPr>
              <w:t>产地</w:t>
            </w:r>
          </w:p>
        </w:tc>
        <w:tc>
          <w:tcPr>
            <w:tcW w:w="1290" w:type="dxa"/>
            <w:vAlign w:val="center"/>
          </w:tcPr>
          <w:p w:rsidR="0012451A" w:rsidRPr="004F7D47" w:rsidRDefault="0012451A" w:rsidP="005655F9">
            <w:pPr>
              <w:tabs>
                <w:tab w:val="left" w:pos="900"/>
              </w:tabs>
              <w:spacing w:line="422" w:lineRule="exact"/>
              <w:jc w:val="center"/>
              <w:rPr>
                <w:rFonts w:ascii="宋体" w:hAnsi="宋体" w:hint="eastAsia"/>
                <w:sz w:val="24"/>
              </w:rPr>
            </w:pPr>
            <w:r w:rsidRPr="004F7D47">
              <w:rPr>
                <w:rFonts w:ascii="宋体" w:hAnsi="宋体" w:hint="eastAsia"/>
                <w:sz w:val="24"/>
              </w:rPr>
              <w:t>额定</w:t>
            </w:r>
          </w:p>
          <w:p w:rsidR="0012451A" w:rsidRPr="004F7D47" w:rsidRDefault="0012451A" w:rsidP="005655F9">
            <w:pPr>
              <w:tabs>
                <w:tab w:val="left" w:pos="900"/>
              </w:tabs>
              <w:spacing w:line="422" w:lineRule="exact"/>
              <w:jc w:val="center"/>
              <w:rPr>
                <w:rFonts w:ascii="宋体" w:hAnsi="宋体" w:hint="eastAsia"/>
                <w:sz w:val="24"/>
              </w:rPr>
            </w:pPr>
            <w:r w:rsidRPr="004F7D47">
              <w:rPr>
                <w:rFonts w:ascii="宋体" w:hAnsi="宋体" w:hint="eastAsia"/>
                <w:sz w:val="24"/>
              </w:rPr>
              <w:t>功率Ｋw</w:t>
            </w:r>
          </w:p>
        </w:tc>
        <w:tc>
          <w:tcPr>
            <w:tcW w:w="796" w:type="dxa"/>
            <w:vAlign w:val="center"/>
          </w:tcPr>
          <w:p w:rsidR="0012451A" w:rsidRPr="004F7D47" w:rsidRDefault="0012451A" w:rsidP="005655F9">
            <w:pPr>
              <w:tabs>
                <w:tab w:val="left" w:pos="900"/>
              </w:tabs>
              <w:spacing w:line="422" w:lineRule="exact"/>
              <w:jc w:val="center"/>
              <w:rPr>
                <w:rFonts w:ascii="宋体" w:hAnsi="宋体" w:hint="eastAsia"/>
                <w:sz w:val="24"/>
              </w:rPr>
            </w:pPr>
            <w:r w:rsidRPr="004F7D47">
              <w:rPr>
                <w:rFonts w:ascii="宋体" w:hAnsi="宋体" w:hint="eastAsia"/>
                <w:sz w:val="24"/>
              </w:rPr>
              <w:t>生产</w:t>
            </w:r>
          </w:p>
          <w:p w:rsidR="0012451A" w:rsidRPr="004F7D47" w:rsidRDefault="0012451A" w:rsidP="005655F9">
            <w:pPr>
              <w:tabs>
                <w:tab w:val="left" w:pos="900"/>
              </w:tabs>
              <w:spacing w:line="422" w:lineRule="exact"/>
              <w:jc w:val="center"/>
              <w:rPr>
                <w:rFonts w:ascii="宋体" w:hAnsi="宋体" w:hint="eastAsia"/>
                <w:sz w:val="24"/>
              </w:rPr>
            </w:pPr>
            <w:r w:rsidRPr="004F7D47">
              <w:rPr>
                <w:rFonts w:ascii="宋体" w:hAnsi="宋体" w:hint="eastAsia"/>
                <w:sz w:val="24"/>
              </w:rPr>
              <w:t>能力</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１</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电动圆锯</w:t>
            </w:r>
          </w:p>
        </w:tc>
        <w:tc>
          <w:tcPr>
            <w:tcW w:w="1806" w:type="dxa"/>
          </w:tcPr>
          <w:p w:rsidR="0012451A" w:rsidRPr="004F7D47" w:rsidRDefault="0012451A" w:rsidP="005655F9">
            <w:pPr>
              <w:tabs>
                <w:tab w:val="left" w:pos="900"/>
              </w:tabs>
              <w:spacing w:line="422" w:lineRule="exact"/>
              <w:jc w:val="left"/>
              <w:rPr>
                <w:rFonts w:ascii="宋体" w:hAnsi="宋体" w:hint="eastAsia"/>
                <w:sz w:val="24"/>
              </w:rPr>
            </w:pPr>
            <w:r w:rsidRPr="004F7D47">
              <w:rPr>
                <w:rFonts w:ascii="宋体" w:hAnsi="宋体" w:hint="eastAsia"/>
                <w:sz w:val="24"/>
              </w:rPr>
              <w:t>５６０ＮＢ</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8</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徐州</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０.９</w:t>
            </w:r>
          </w:p>
        </w:tc>
        <w:tc>
          <w:tcPr>
            <w:tcW w:w="79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２</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电动刨</w:t>
            </w:r>
          </w:p>
        </w:tc>
        <w:tc>
          <w:tcPr>
            <w:tcW w:w="1806" w:type="dxa"/>
          </w:tcPr>
          <w:p w:rsidR="0012451A" w:rsidRPr="004F7D47" w:rsidRDefault="0012451A" w:rsidP="005655F9">
            <w:pPr>
              <w:tabs>
                <w:tab w:val="left" w:pos="900"/>
              </w:tabs>
              <w:spacing w:line="422" w:lineRule="exact"/>
              <w:rPr>
                <w:rFonts w:ascii="宋体" w:hAnsi="宋体" w:hint="eastAsia"/>
                <w:sz w:val="24"/>
              </w:rPr>
            </w:pPr>
            <w:proofErr w:type="gramStart"/>
            <w:r w:rsidRPr="004F7D47">
              <w:rPr>
                <w:rFonts w:ascii="宋体" w:hAnsi="宋体" w:hint="eastAsia"/>
                <w:sz w:val="24"/>
              </w:rPr>
              <w:t>牧田</w:t>
            </w:r>
            <w:proofErr w:type="gramEnd"/>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4</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日本</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０.７</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３</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木工修边机</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ＭＸ３０４０</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8</w:t>
            </w:r>
          </w:p>
        </w:tc>
        <w:tc>
          <w:tcPr>
            <w:tcW w:w="881"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日本</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０.８</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４</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轻型手电钻</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６Ｃ</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3</w:t>
            </w:r>
            <w:proofErr w:type="gramStart"/>
            <w:r w:rsidRPr="004F7D47">
              <w:rPr>
                <w:rFonts w:ascii="宋体" w:hAnsi="宋体" w:hint="eastAsia"/>
                <w:sz w:val="24"/>
              </w:rPr>
              <w:t>０</w:t>
            </w:r>
            <w:proofErr w:type="gramEnd"/>
          </w:p>
        </w:tc>
        <w:tc>
          <w:tcPr>
            <w:tcW w:w="881"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日本</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０.２</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５</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电动砂轮机</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１５０三相</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8</w:t>
            </w:r>
          </w:p>
        </w:tc>
        <w:tc>
          <w:tcPr>
            <w:tcW w:w="881"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日本</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０.７</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lastRenderedPageBreak/>
              <w:t>６</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石材切割机</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ＧＭＳ３４</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15</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德国</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２.８</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７</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电动抛光机</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ＳＳＤ－９３</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8</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美国</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０.４</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８</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射钉枪</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ＴＡ３０９０</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３０</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上海</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０.３</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９</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电锤</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ＧＢＨ２５</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w:t>
            </w:r>
            <w:proofErr w:type="gramStart"/>
            <w:r w:rsidRPr="004F7D47">
              <w:rPr>
                <w:rFonts w:ascii="宋体" w:hAnsi="宋体" w:hint="eastAsia"/>
                <w:sz w:val="24"/>
              </w:rPr>
              <w:t>８</w:t>
            </w:r>
            <w:proofErr w:type="gramEnd"/>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德国</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０.８</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10</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电动磨光机</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ＳＳＤ－８５</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9</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宜兴</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０.７</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11</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空气压缩机</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３００－１０</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6</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上海</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１.２</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12</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电动喷枪</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ＡＳ－１０４</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11</w:t>
            </w:r>
          </w:p>
        </w:tc>
        <w:tc>
          <w:tcPr>
            <w:tcW w:w="881"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上海</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０.２</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13</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自攻螺钉钻</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ＴＡ－３０６</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２５</w:t>
            </w:r>
          </w:p>
        </w:tc>
        <w:tc>
          <w:tcPr>
            <w:tcW w:w="881"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上海</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０.２</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14</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手提电焊机</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ＳＤ－２００</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6</w:t>
            </w:r>
          </w:p>
        </w:tc>
        <w:tc>
          <w:tcPr>
            <w:tcW w:w="881"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上海</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２</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15</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吸尘器</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春兰</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6</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泰州</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１</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16</w:t>
            </w:r>
          </w:p>
        </w:tc>
        <w:tc>
          <w:tcPr>
            <w:tcW w:w="1935" w:type="dxa"/>
            <w:vAlign w:val="center"/>
          </w:tcPr>
          <w:p w:rsidR="0012451A" w:rsidRPr="004F7D47" w:rsidRDefault="0012451A" w:rsidP="005655F9">
            <w:pPr>
              <w:rPr>
                <w:rFonts w:ascii="宋体" w:hAnsi="宋体" w:hint="eastAsia"/>
                <w:sz w:val="24"/>
              </w:rPr>
            </w:pPr>
            <w:r w:rsidRPr="004F7D47">
              <w:rPr>
                <w:rFonts w:ascii="宋体" w:hAnsi="宋体" w:hint="eastAsia"/>
                <w:sz w:val="24"/>
              </w:rPr>
              <w:t>GRACO喷涂机</w:t>
            </w:r>
          </w:p>
        </w:tc>
        <w:tc>
          <w:tcPr>
            <w:tcW w:w="1806"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495-ST</w:t>
            </w:r>
          </w:p>
        </w:tc>
        <w:tc>
          <w:tcPr>
            <w:tcW w:w="903"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2台</w:t>
            </w:r>
          </w:p>
        </w:tc>
        <w:tc>
          <w:tcPr>
            <w:tcW w:w="881" w:type="dxa"/>
            <w:vAlign w:val="center"/>
          </w:tcPr>
          <w:p w:rsidR="0012451A" w:rsidRPr="004F7D47" w:rsidRDefault="0012451A" w:rsidP="005655F9">
            <w:pPr>
              <w:rPr>
                <w:rFonts w:ascii="宋体" w:hAnsi="宋体" w:hint="eastAsia"/>
                <w:sz w:val="24"/>
              </w:rPr>
            </w:pPr>
            <w:r w:rsidRPr="004F7D47">
              <w:rPr>
                <w:rFonts w:ascii="宋体" w:hAnsi="宋体" w:hint="eastAsia"/>
                <w:sz w:val="24"/>
              </w:rPr>
              <w:t>上海</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0.3</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17</w:t>
            </w:r>
          </w:p>
        </w:tc>
        <w:tc>
          <w:tcPr>
            <w:tcW w:w="1935" w:type="dxa"/>
            <w:vAlign w:val="center"/>
          </w:tcPr>
          <w:p w:rsidR="0012451A" w:rsidRPr="004F7D47" w:rsidRDefault="0012451A" w:rsidP="005655F9">
            <w:pPr>
              <w:rPr>
                <w:rFonts w:ascii="宋体" w:hAnsi="宋体" w:hint="eastAsia"/>
                <w:sz w:val="24"/>
              </w:rPr>
            </w:pPr>
            <w:r w:rsidRPr="004F7D47">
              <w:rPr>
                <w:rFonts w:ascii="宋体" w:hAnsi="宋体" w:hint="eastAsia"/>
                <w:sz w:val="24"/>
              </w:rPr>
              <w:t>木工多用机床</w:t>
            </w:r>
          </w:p>
        </w:tc>
        <w:tc>
          <w:tcPr>
            <w:tcW w:w="1806" w:type="dxa"/>
            <w:vAlign w:val="center"/>
          </w:tcPr>
          <w:p w:rsidR="0012451A" w:rsidRPr="004F7D47" w:rsidRDefault="0012451A" w:rsidP="005655F9">
            <w:pPr>
              <w:jc w:val="center"/>
              <w:rPr>
                <w:rFonts w:ascii="宋体" w:hAnsi="宋体" w:hint="eastAsia"/>
                <w:sz w:val="24"/>
              </w:rPr>
            </w:pPr>
          </w:p>
        </w:tc>
        <w:tc>
          <w:tcPr>
            <w:tcW w:w="903"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6台</w:t>
            </w:r>
          </w:p>
        </w:tc>
        <w:tc>
          <w:tcPr>
            <w:tcW w:w="881" w:type="dxa"/>
            <w:vAlign w:val="center"/>
          </w:tcPr>
          <w:p w:rsidR="0012451A" w:rsidRPr="004F7D47" w:rsidRDefault="0012451A" w:rsidP="005655F9">
            <w:pPr>
              <w:rPr>
                <w:rFonts w:ascii="宋体" w:hAnsi="宋体" w:hint="eastAsia"/>
                <w:sz w:val="24"/>
              </w:rPr>
            </w:pPr>
            <w:r w:rsidRPr="004F7D47">
              <w:rPr>
                <w:rFonts w:ascii="宋体" w:hAnsi="宋体" w:hint="eastAsia"/>
                <w:sz w:val="24"/>
              </w:rPr>
              <w:t>上海</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1.5</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18</w:t>
            </w:r>
          </w:p>
        </w:tc>
        <w:tc>
          <w:tcPr>
            <w:tcW w:w="1935" w:type="dxa"/>
            <w:vAlign w:val="center"/>
          </w:tcPr>
          <w:p w:rsidR="0012451A" w:rsidRPr="004F7D47" w:rsidRDefault="0012451A" w:rsidP="005655F9">
            <w:pPr>
              <w:rPr>
                <w:rFonts w:ascii="宋体" w:hAnsi="宋体" w:hint="eastAsia"/>
                <w:sz w:val="24"/>
              </w:rPr>
            </w:pPr>
            <w:r w:rsidRPr="004F7D47">
              <w:rPr>
                <w:rFonts w:ascii="宋体" w:hAnsi="宋体" w:hint="eastAsia"/>
                <w:sz w:val="24"/>
              </w:rPr>
              <w:t>大锣机</w:t>
            </w:r>
          </w:p>
        </w:tc>
        <w:tc>
          <w:tcPr>
            <w:tcW w:w="1806"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BA-12</w:t>
            </w:r>
          </w:p>
        </w:tc>
        <w:tc>
          <w:tcPr>
            <w:tcW w:w="903"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1台</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德国</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0.8</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19</w:t>
            </w:r>
          </w:p>
        </w:tc>
        <w:tc>
          <w:tcPr>
            <w:tcW w:w="1935" w:type="dxa"/>
            <w:vAlign w:val="center"/>
          </w:tcPr>
          <w:p w:rsidR="0012451A" w:rsidRPr="004F7D47" w:rsidRDefault="0012451A" w:rsidP="005655F9">
            <w:pPr>
              <w:rPr>
                <w:rFonts w:ascii="宋体" w:hAnsi="宋体" w:hint="eastAsia"/>
                <w:sz w:val="24"/>
              </w:rPr>
            </w:pPr>
            <w:proofErr w:type="gramStart"/>
            <w:r w:rsidRPr="004F7D47">
              <w:rPr>
                <w:rFonts w:ascii="宋体" w:hAnsi="宋体" w:hint="eastAsia"/>
                <w:sz w:val="24"/>
              </w:rPr>
              <w:t>小罗机</w:t>
            </w:r>
            <w:proofErr w:type="gramEnd"/>
          </w:p>
        </w:tc>
        <w:tc>
          <w:tcPr>
            <w:tcW w:w="1806"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1/</w:t>
            </w:r>
            <w:smartTag w:uri="urn:schemas-microsoft-com:office:smarttags" w:element="chmetcnv">
              <w:smartTagPr>
                <w:attr w:name="UnitName" w:val="”"/>
                <w:attr w:name="SourceValue" w:val="2"/>
                <w:attr w:name="HasSpace" w:val="False"/>
                <w:attr w:name="Negative" w:val="False"/>
                <w:attr w:name="NumberType" w:val="1"/>
                <w:attr w:name="TCSC" w:val="0"/>
              </w:smartTagPr>
              <w:r w:rsidRPr="004F7D47">
                <w:rPr>
                  <w:rFonts w:ascii="宋体" w:hAnsi="宋体" w:hint="eastAsia"/>
                  <w:sz w:val="24"/>
                </w:rPr>
                <w:t>2</w:t>
              </w:r>
              <w:proofErr w:type="gramStart"/>
              <w:r w:rsidRPr="004F7D47">
                <w:rPr>
                  <w:rFonts w:ascii="宋体" w:hAnsi="宋体" w:hint="eastAsia"/>
                  <w:sz w:val="24"/>
                </w:rPr>
                <w:t>”</w:t>
              </w:r>
            </w:smartTag>
            <w:proofErr w:type="gramEnd"/>
            <w:r w:rsidRPr="004F7D47">
              <w:rPr>
                <w:rFonts w:ascii="宋体" w:hAnsi="宋体" w:hint="eastAsia"/>
                <w:sz w:val="24"/>
              </w:rPr>
              <w:t>3700B</w:t>
            </w:r>
          </w:p>
        </w:tc>
        <w:tc>
          <w:tcPr>
            <w:tcW w:w="903"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5台</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德国</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0.6</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20</w:t>
            </w:r>
          </w:p>
        </w:tc>
        <w:tc>
          <w:tcPr>
            <w:tcW w:w="1935" w:type="dxa"/>
            <w:vAlign w:val="center"/>
          </w:tcPr>
          <w:p w:rsidR="0012451A" w:rsidRPr="004F7D47" w:rsidRDefault="0012451A" w:rsidP="005655F9">
            <w:pPr>
              <w:rPr>
                <w:rFonts w:ascii="宋体" w:hAnsi="宋体" w:hint="eastAsia"/>
                <w:sz w:val="24"/>
              </w:rPr>
            </w:pPr>
            <w:r w:rsidRPr="004F7D47">
              <w:rPr>
                <w:rFonts w:ascii="宋体" w:hAnsi="宋体" w:hint="eastAsia"/>
                <w:sz w:val="24"/>
              </w:rPr>
              <w:t>曲线锯</w:t>
            </w:r>
          </w:p>
        </w:tc>
        <w:tc>
          <w:tcPr>
            <w:tcW w:w="1806"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TAV600</w:t>
            </w:r>
          </w:p>
        </w:tc>
        <w:tc>
          <w:tcPr>
            <w:tcW w:w="903"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5台</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德国</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0.2</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21</w:t>
            </w:r>
          </w:p>
        </w:tc>
        <w:tc>
          <w:tcPr>
            <w:tcW w:w="1935" w:type="dxa"/>
            <w:vAlign w:val="center"/>
          </w:tcPr>
          <w:p w:rsidR="0012451A" w:rsidRPr="004F7D47" w:rsidRDefault="0012451A" w:rsidP="005655F9">
            <w:pPr>
              <w:rPr>
                <w:rFonts w:ascii="宋体" w:hAnsi="宋体" w:hint="eastAsia"/>
                <w:sz w:val="24"/>
              </w:rPr>
            </w:pPr>
            <w:proofErr w:type="gramStart"/>
            <w:r w:rsidRPr="004F7D47">
              <w:rPr>
                <w:rFonts w:ascii="宋体" w:hAnsi="宋体" w:hint="eastAsia"/>
                <w:sz w:val="24"/>
              </w:rPr>
              <w:t>角</w:t>
            </w:r>
            <w:r>
              <w:rPr>
                <w:rFonts w:ascii="宋体" w:hAnsi="宋体" w:hint="eastAsia"/>
                <w:sz w:val="24"/>
              </w:rPr>
              <w:t>响</w:t>
            </w:r>
            <w:r w:rsidRPr="004F7D47">
              <w:rPr>
                <w:rFonts w:ascii="宋体" w:hAnsi="宋体" w:hint="eastAsia"/>
                <w:sz w:val="24"/>
              </w:rPr>
              <w:t>磨光机</w:t>
            </w:r>
            <w:proofErr w:type="gramEnd"/>
          </w:p>
        </w:tc>
        <w:tc>
          <w:tcPr>
            <w:tcW w:w="1806"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Ф150</w:t>
            </w:r>
          </w:p>
        </w:tc>
        <w:tc>
          <w:tcPr>
            <w:tcW w:w="903"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6台</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德国</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0.2</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510"/>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22</w:t>
            </w:r>
          </w:p>
        </w:tc>
        <w:tc>
          <w:tcPr>
            <w:tcW w:w="1935" w:type="dxa"/>
            <w:vAlign w:val="center"/>
          </w:tcPr>
          <w:p w:rsidR="0012451A" w:rsidRPr="004F7D47" w:rsidRDefault="0012451A" w:rsidP="005655F9">
            <w:pPr>
              <w:rPr>
                <w:rFonts w:ascii="宋体" w:hAnsi="宋体" w:hint="eastAsia"/>
                <w:sz w:val="24"/>
              </w:rPr>
            </w:pPr>
            <w:r w:rsidRPr="004F7D47">
              <w:rPr>
                <w:rFonts w:ascii="宋体" w:hAnsi="宋体" w:hint="eastAsia"/>
                <w:sz w:val="24"/>
              </w:rPr>
              <w:t>博</w:t>
            </w:r>
            <w:proofErr w:type="gramStart"/>
            <w:r w:rsidRPr="004F7D47">
              <w:rPr>
                <w:rFonts w:ascii="宋体" w:hAnsi="宋体" w:hint="eastAsia"/>
                <w:sz w:val="24"/>
              </w:rPr>
              <w:t>世钉枪</w:t>
            </w:r>
            <w:proofErr w:type="gramEnd"/>
          </w:p>
        </w:tc>
        <w:tc>
          <w:tcPr>
            <w:tcW w:w="1806"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F30</w:t>
            </w:r>
          </w:p>
        </w:tc>
        <w:tc>
          <w:tcPr>
            <w:tcW w:w="903" w:type="dxa"/>
            <w:vAlign w:val="center"/>
          </w:tcPr>
          <w:p w:rsidR="0012451A" w:rsidRPr="004F7D47" w:rsidRDefault="0012451A" w:rsidP="005655F9">
            <w:pPr>
              <w:jc w:val="center"/>
              <w:rPr>
                <w:rFonts w:ascii="宋体" w:hAnsi="宋体" w:hint="eastAsia"/>
                <w:sz w:val="24"/>
              </w:rPr>
            </w:pPr>
            <w:r w:rsidRPr="004F7D47">
              <w:rPr>
                <w:rFonts w:ascii="宋体" w:hAnsi="宋体" w:hint="eastAsia"/>
                <w:sz w:val="24"/>
              </w:rPr>
              <w:t>40支</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上海</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0.15</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r w:rsidR="0012451A" w:rsidRPr="004F7D47" w:rsidTr="005655F9">
        <w:tblPrEx>
          <w:tblCellMar>
            <w:top w:w="0" w:type="dxa"/>
            <w:bottom w:w="0" w:type="dxa"/>
          </w:tblCellMar>
        </w:tblPrEx>
        <w:trPr>
          <w:trHeight w:val="865"/>
        </w:trPr>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23</w:t>
            </w:r>
          </w:p>
        </w:tc>
        <w:tc>
          <w:tcPr>
            <w:tcW w:w="1935"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卡车</w:t>
            </w:r>
          </w:p>
        </w:tc>
        <w:tc>
          <w:tcPr>
            <w:tcW w:w="1806"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解放</w:t>
            </w:r>
          </w:p>
        </w:tc>
        <w:tc>
          <w:tcPr>
            <w:tcW w:w="903"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１</w:t>
            </w:r>
          </w:p>
        </w:tc>
        <w:tc>
          <w:tcPr>
            <w:tcW w:w="881"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长春</w:t>
            </w:r>
          </w:p>
        </w:tc>
        <w:tc>
          <w:tcPr>
            <w:tcW w:w="1290" w:type="dxa"/>
          </w:tcPr>
          <w:p w:rsidR="0012451A" w:rsidRPr="004F7D47" w:rsidRDefault="0012451A" w:rsidP="005655F9">
            <w:pPr>
              <w:tabs>
                <w:tab w:val="left" w:pos="900"/>
              </w:tabs>
              <w:spacing w:line="422" w:lineRule="exact"/>
              <w:rPr>
                <w:rFonts w:ascii="宋体" w:hAnsi="宋体" w:hint="eastAsia"/>
                <w:sz w:val="24"/>
              </w:rPr>
            </w:pPr>
            <w:r w:rsidRPr="004F7D47">
              <w:rPr>
                <w:rFonts w:ascii="宋体" w:hAnsi="宋体" w:hint="eastAsia"/>
                <w:sz w:val="24"/>
              </w:rPr>
              <w:t>４Ｔ</w:t>
            </w:r>
          </w:p>
        </w:tc>
        <w:tc>
          <w:tcPr>
            <w:tcW w:w="796" w:type="dxa"/>
          </w:tcPr>
          <w:p w:rsidR="0012451A" w:rsidRPr="004F7D47" w:rsidRDefault="0012451A" w:rsidP="005655F9">
            <w:pPr>
              <w:spacing w:line="422" w:lineRule="exact"/>
              <w:rPr>
                <w:rFonts w:ascii="宋体" w:hAnsi="宋体" w:hint="eastAsia"/>
                <w:sz w:val="24"/>
              </w:rPr>
            </w:pPr>
            <w:r w:rsidRPr="004F7D47">
              <w:rPr>
                <w:rFonts w:ascii="宋体" w:hAnsi="宋体" w:hint="eastAsia"/>
                <w:sz w:val="24"/>
              </w:rPr>
              <w:t>良好</w:t>
            </w:r>
          </w:p>
        </w:tc>
      </w:tr>
    </w:tbl>
    <w:p w:rsidR="0012451A" w:rsidRPr="004F7D47" w:rsidRDefault="0012451A" w:rsidP="0012451A">
      <w:pPr>
        <w:pStyle w:val="32"/>
        <w:ind w:leftChars="0" w:left="0"/>
        <w:rPr>
          <w:rFonts w:hint="eastAsia"/>
          <w:sz w:val="24"/>
          <w:szCs w:val="24"/>
          <w:lang w:val="zh-CN"/>
        </w:rPr>
      </w:pPr>
      <w:bookmarkStart w:id="61" w:name="_Toc144200440"/>
    </w:p>
    <w:p w:rsidR="0012451A" w:rsidRPr="004F7D47" w:rsidRDefault="0012451A" w:rsidP="0012451A">
      <w:pPr>
        <w:pStyle w:val="af4"/>
        <w:spacing w:line="400" w:lineRule="exact"/>
        <w:rPr>
          <w:rFonts w:hAnsi="宋体" w:hint="eastAsia"/>
          <w:bCs/>
          <w:sz w:val="24"/>
          <w:szCs w:val="24"/>
        </w:rPr>
      </w:pPr>
      <w:r w:rsidRPr="004F7D47">
        <w:rPr>
          <w:rFonts w:hAnsi="宋体" w:hint="eastAsia"/>
          <w:bCs/>
          <w:sz w:val="24"/>
          <w:szCs w:val="24"/>
        </w:rPr>
        <w:t xml:space="preserve">第十章  </w:t>
      </w:r>
      <w:r w:rsidRPr="004F7D47">
        <w:rPr>
          <w:rFonts w:hAnsi="宋体"/>
          <w:bCs/>
          <w:sz w:val="24"/>
          <w:szCs w:val="24"/>
        </w:rPr>
        <w:t xml:space="preserve"> </w:t>
      </w:r>
      <w:r w:rsidRPr="004F7D47">
        <w:rPr>
          <w:rFonts w:hAnsi="宋体" w:hint="eastAsia"/>
          <w:bCs/>
          <w:sz w:val="24"/>
          <w:szCs w:val="24"/>
        </w:rPr>
        <w:t>项目</w:t>
      </w:r>
      <w:bookmarkEnd w:id="61"/>
      <w:r w:rsidRPr="004F7D47">
        <w:rPr>
          <w:rFonts w:hAnsi="宋体" w:hint="eastAsia"/>
          <w:bCs/>
          <w:sz w:val="24"/>
          <w:szCs w:val="24"/>
        </w:rPr>
        <w:t>组织网络健全合理</w:t>
      </w:r>
    </w:p>
    <w:p w:rsidR="0012451A" w:rsidRPr="004F7D47" w:rsidRDefault="0012451A" w:rsidP="0012451A">
      <w:pPr>
        <w:adjustRightInd w:val="0"/>
        <w:snapToGrid w:val="0"/>
        <w:spacing w:line="400" w:lineRule="exact"/>
        <w:rPr>
          <w:rFonts w:ascii="宋体" w:hAnsi="宋体" w:hint="eastAsia"/>
          <w:sz w:val="24"/>
        </w:rPr>
      </w:pPr>
    </w:p>
    <w:p w:rsidR="0012451A" w:rsidRPr="00896BA8" w:rsidRDefault="0012451A" w:rsidP="0012451A">
      <w:pPr>
        <w:pStyle w:val="af4"/>
        <w:spacing w:line="400" w:lineRule="exact"/>
        <w:jc w:val="both"/>
        <w:outlineLvl w:val="0"/>
        <w:rPr>
          <w:rFonts w:hAnsi="宋体" w:hint="eastAsia"/>
          <w:bCs/>
          <w:sz w:val="24"/>
          <w:szCs w:val="24"/>
        </w:rPr>
      </w:pPr>
      <w:bookmarkStart w:id="62" w:name="_Toc144200441"/>
      <w:r w:rsidRPr="004F7D47">
        <w:rPr>
          <w:rFonts w:hint="eastAsia"/>
        </w:rPr>
        <w:t xml:space="preserve">10.1 </w:t>
      </w:r>
      <w:bookmarkEnd w:id="62"/>
      <w:r w:rsidRPr="004F7D47">
        <w:rPr>
          <w:rFonts w:hint="eastAsia"/>
          <w:snapToGrid w:val="0"/>
          <w:kern w:val="0"/>
        </w:rPr>
        <w:t>项目经理部在项目经理领导下，作为本工程项目管理组织职能机构，全面负责本项目从开工到完工全过程的施工管理，生产指挥调度，技术质量安全，是我公司派驻本</w:t>
      </w:r>
      <w:r w:rsidRPr="004F7D47">
        <w:rPr>
          <w:rFonts w:hint="eastAsia"/>
        </w:rPr>
        <w:t>装饰</w:t>
      </w:r>
      <w:r w:rsidRPr="004F7D47">
        <w:rPr>
          <w:rFonts w:hint="eastAsia"/>
          <w:snapToGrid w:val="0"/>
          <w:kern w:val="0"/>
        </w:rPr>
        <w:t>工程施工项目上的全权代理，对作业层负有管理与服务的职能，以确保本工程的质量与工期达到业主的要求。</w:t>
      </w:r>
    </w:p>
    <w:p w:rsidR="0012451A" w:rsidRPr="004F7D47" w:rsidRDefault="0012451A" w:rsidP="0012451A">
      <w:pPr>
        <w:adjustRightInd w:val="0"/>
        <w:snapToGrid w:val="0"/>
        <w:spacing w:line="400" w:lineRule="exact"/>
        <w:ind w:firstLine="540"/>
        <w:rPr>
          <w:rFonts w:ascii="宋体" w:hAnsi="宋体" w:hint="eastAsia"/>
          <w:snapToGrid w:val="0"/>
          <w:kern w:val="0"/>
          <w:sz w:val="24"/>
        </w:rPr>
      </w:pPr>
      <w:r w:rsidRPr="004F7D47">
        <w:rPr>
          <w:rFonts w:ascii="宋体" w:hAnsi="宋体" w:hint="eastAsia"/>
          <w:snapToGrid w:val="0"/>
          <w:kern w:val="0"/>
          <w:sz w:val="24"/>
        </w:rPr>
        <w:t>代表公司履行对顾客的承包合约，对发行合约负直接责任，执行公司质量</w:t>
      </w:r>
      <w:r w:rsidRPr="004F7D47">
        <w:rPr>
          <w:rFonts w:ascii="宋体" w:hAnsi="宋体" w:hint="eastAsia"/>
          <w:snapToGrid w:val="0"/>
          <w:kern w:val="0"/>
          <w:sz w:val="24"/>
        </w:rPr>
        <w:lastRenderedPageBreak/>
        <w:t>方针，实现质量目标；组织实施公司质量体系文件，建立和完善项目机构，做到人员职责明确，各负其责；贯彻实施项目施工组织设计（质量计划），严格按标准、规范、图纸施工；负责现场施工生产全过程的安全文明控制。</w:t>
      </w:r>
    </w:p>
    <w:p w:rsidR="0012451A" w:rsidRPr="004F7D47" w:rsidRDefault="0012451A" w:rsidP="0012451A">
      <w:pPr>
        <w:adjustRightInd w:val="0"/>
        <w:snapToGrid w:val="0"/>
        <w:spacing w:line="400" w:lineRule="exact"/>
        <w:ind w:firstLine="540"/>
        <w:rPr>
          <w:rFonts w:ascii="宋体" w:hAnsi="宋体" w:hint="eastAsia"/>
          <w:snapToGrid w:val="0"/>
          <w:kern w:val="0"/>
          <w:sz w:val="24"/>
        </w:rPr>
      </w:pPr>
      <w:r w:rsidRPr="004F7D47">
        <w:rPr>
          <w:rFonts w:ascii="宋体" w:hAnsi="宋体" w:hint="eastAsia"/>
          <w:snapToGrid w:val="0"/>
          <w:kern w:val="0"/>
          <w:sz w:val="24"/>
        </w:rPr>
        <w:t>组织项目部成员在项目部中贯彻和实施公司质量体系文件的各项规定，分配质量管理目标，对项目质量指标的完成负责；组织工程均衡施工和工序管理，合理配置各种资源，对工程的质量、进度、成本、安全、文明施工等进行动态控制；在本项目部制定和实施纠正和预防措施的贯彻和落实；组织好生产过程的各种原始记录及统计工作，保证各种原始资料的完整性、准确性和</w:t>
      </w:r>
      <w:proofErr w:type="gramStart"/>
      <w:r w:rsidRPr="004F7D47">
        <w:rPr>
          <w:rFonts w:ascii="宋体" w:hAnsi="宋体" w:hint="eastAsia"/>
          <w:snapToGrid w:val="0"/>
          <w:kern w:val="0"/>
          <w:sz w:val="24"/>
        </w:rPr>
        <w:t>可</w:t>
      </w:r>
      <w:proofErr w:type="gramEnd"/>
      <w:r w:rsidRPr="004F7D47">
        <w:rPr>
          <w:rFonts w:ascii="宋体" w:hAnsi="宋体" w:hint="eastAsia"/>
          <w:snapToGrid w:val="0"/>
          <w:kern w:val="0"/>
          <w:sz w:val="24"/>
        </w:rPr>
        <w:t>追溯性；参加工程回访负责工程维修工作；组织好本项目部职工的质量教育工作和安全生产教育，积极开展各种质量活动和安全生产活动。</w:t>
      </w:r>
    </w:p>
    <w:p w:rsidR="0012451A" w:rsidRPr="004F7D47" w:rsidRDefault="0012451A" w:rsidP="0012451A">
      <w:pPr>
        <w:adjustRightInd w:val="0"/>
        <w:snapToGrid w:val="0"/>
        <w:spacing w:line="400" w:lineRule="exact"/>
        <w:ind w:firstLineChars="192" w:firstLine="461"/>
        <w:rPr>
          <w:rFonts w:ascii="宋体" w:hAnsi="宋体" w:hint="eastAsia"/>
          <w:snapToGrid w:val="0"/>
          <w:kern w:val="0"/>
          <w:sz w:val="24"/>
        </w:rPr>
      </w:pPr>
      <w:r w:rsidRPr="004F7D47">
        <w:rPr>
          <w:rFonts w:ascii="宋体" w:hAnsi="宋体" w:hint="eastAsia"/>
          <w:bCs/>
          <w:sz w:val="24"/>
        </w:rPr>
        <w:t>在施工过程中按审定后的图纸施工，发现问题要及时</w:t>
      </w:r>
      <w:proofErr w:type="gramStart"/>
      <w:r>
        <w:rPr>
          <w:rFonts w:ascii="宋体" w:hAnsi="宋体" w:hint="eastAsia"/>
          <w:bCs/>
          <w:sz w:val="24"/>
        </w:rPr>
        <w:t>响</w:t>
      </w:r>
      <w:r w:rsidRPr="004F7D47">
        <w:rPr>
          <w:rFonts w:ascii="宋体" w:hAnsi="宋体" w:hint="eastAsia"/>
          <w:bCs/>
          <w:sz w:val="24"/>
        </w:rPr>
        <w:t>技术</w:t>
      </w:r>
      <w:proofErr w:type="gramEnd"/>
      <w:r w:rsidRPr="004F7D47">
        <w:rPr>
          <w:rFonts w:ascii="宋体" w:hAnsi="宋体" w:hint="eastAsia"/>
          <w:bCs/>
          <w:sz w:val="24"/>
        </w:rPr>
        <w:t>负责人汇报，由技术负责人</w:t>
      </w:r>
      <w:r>
        <w:rPr>
          <w:rFonts w:ascii="宋体" w:hAnsi="宋体" w:hint="eastAsia"/>
          <w:bCs/>
          <w:sz w:val="24"/>
        </w:rPr>
        <w:t>响</w:t>
      </w:r>
      <w:r w:rsidRPr="004F7D47">
        <w:rPr>
          <w:rFonts w:ascii="宋体" w:hAnsi="宋体" w:hint="eastAsia"/>
          <w:bCs/>
          <w:sz w:val="24"/>
        </w:rPr>
        <w:t>业主反映。各技术负责人、质检员负责对施工质量的检查、监督，严格按各有关施工规范施工，按市优工程要求把关，要求做到施工质量自检、互检、专职检，发现问题总是及时解决，不留隐患，</w:t>
      </w:r>
      <w:proofErr w:type="gramStart"/>
      <w:r w:rsidRPr="004F7D47">
        <w:rPr>
          <w:rFonts w:ascii="宋体" w:hAnsi="宋体" w:hint="eastAsia"/>
          <w:bCs/>
          <w:sz w:val="24"/>
        </w:rPr>
        <w:t>不</w:t>
      </w:r>
      <w:proofErr w:type="gramEnd"/>
      <w:r w:rsidRPr="004F7D47">
        <w:rPr>
          <w:rFonts w:ascii="宋体" w:hAnsi="宋体" w:hint="eastAsia"/>
          <w:bCs/>
          <w:sz w:val="24"/>
        </w:rPr>
        <w:t>留尾巴。骨架及其它外部看不到的施工部位，首先班组自检、项目部技术员、质检员检查，再请业主、监理人员进行检查验收，并填写隐蔽工程验收记录，不办好隐蔽工程签字手续，下一道工序不得进行施工。材料、设备采购供应要及时，主要材料、设备的</w:t>
      </w:r>
      <w:proofErr w:type="gramStart"/>
      <w:r w:rsidRPr="004F7D47">
        <w:rPr>
          <w:rFonts w:ascii="宋体" w:hAnsi="宋体" w:hint="eastAsia"/>
          <w:bCs/>
          <w:sz w:val="24"/>
        </w:rPr>
        <w:t>采购按</w:t>
      </w:r>
      <w:proofErr w:type="gramEnd"/>
      <w:r w:rsidRPr="004F7D47">
        <w:rPr>
          <w:rFonts w:ascii="宋体" w:hAnsi="宋体" w:hint="eastAsia"/>
          <w:bCs/>
          <w:sz w:val="24"/>
        </w:rPr>
        <w:t>图纸要求或与业主商定的品牌、规格、质量等级进行，其它材料应符合国家标准并持有产品合格证书，如确需要使用代用材料，应先报业主代表签字，同意后方可进行采购。材料进场按有关规定</w:t>
      </w:r>
      <w:r>
        <w:rPr>
          <w:rFonts w:ascii="宋体" w:hAnsi="宋体" w:hint="eastAsia"/>
          <w:bCs/>
          <w:sz w:val="24"/>
        </w:rPr>
        <w:t>响</w:t>
      </w:r>
      <w:r w:rsidRPr="004F7D47">
        <w:rPr>
          <w:rFonts w:ascii="宋体" w:hAnsi="宋体" w:hint="eastAsia"/>
          <w:bCs/>
          <w:sz w:val="24"/>
        </w:rPr>
        <w:t>业主和监理部办理有关进场手续。</w:t>
      </w:r>
    </w:p>
    <w:p w:rsidR="0012451A" w:rsidRPr="004F7D47" w:rsidRDefault="0012451A" w:rsidP="0012451A">
      <w:pPr>
        <w:pStyle w:val="af4"/>
        <w:spacing w:line="400" w:lineRule="exact"/>
        <w:jc w:val="both"/>
        <w:outlineLvl w:val="0"/>
        <w:rPr>
          <w:rFonts w:hAnsi="宋体" w:hint="eastAsia"/>
          <w:bCs/>
          <w:sz w:val="24"/>
          <w:szCs w:val="24"/>
        </w:rPr>
      </w:pPr>
      <w:bookmarkStart w:id="63" w:name="_Toc144200442"/>
      <w:r w:rsidRPr="004F7D47">
        <w:rPr>
          <w:rFonts w:hAnsi="宋体" w:hint="eastAsia"/>
          <w:bCs/>
          <w:sz w:val="24"/>
          <w:szCs w:val="24"/>
        </w:rPr>
        <w:t>10.2  项目管理班子的配备</w:t>
      </w:r>
      <w:bookmarkEnd w:id="63"/>
    </w:p>
    <w:p w:rsidR="0012451A" w:rsidRPr="004F7D47" w:rsidRDefault="0012451A" w:rsidP="0012451A">
      <w:pPr>
        <w:spacing w:line="422" w:lineRule="exact"/>
        <w:jc w:val="center"/>
        <w:rPr>
          <w:rFonts w:ascii="宋体" w:hAnsi="宋体" w:hint="eastAsia"/>
          <w:sz w:val="24"/>
        </w:rPr>
      </w:pPr>
      <w:r w:rsidRPr="004F7D47">
        <w:rPr>
          <w:rFonts w:ascii="宋体" w:hAnsi="宋体" w:hint="eastAsia"/>
          <w:sz w:val="24"/>
        </w:rPr>
        <w:t>专业人员构成表</w:t>
      </w:r>
    </w:p>
    <w:tbl>
      <w:tblPr>
        <w:tblW w:w="9240" w:type="dxa"/>
        <w:tblInd w:w="108" w:type="dxa"/>
        <w:tblLayout w:type="fixed"/>
        <w:tblLook w:val="0000"/>
      </w:tblPr>
      <w:tblGrid>
        <w:gridCol w:w="639"/>
        <w:gridCol w:w="1918"/>
        <w:gridCol w:w="1223"/>
        <w:gridCol w:w="1390"/>
        <w:gridCol w:w="1760"/>
        <w:gridCol w:w="2310"/>
      </w:tblGrid>
      <w:tr w:rsidR="0012451A" w:rsidRPr="004F7D47" w:rsidTr="005655F9">
        <w:tblPrEx>
          <w:tblCellMar>
            <w:top w:w="0" w:type="dxa"/>
            <w:bottom w:w="0" w:type="dxa"/>
          </w:tblCellMar>
        </w:tblPrEx>
        <w:trPr>
          <w:cantSplit/>
          <w:trHeight w:hRule="exact" w:val="1188"/>
        </w:trPr>
        <w:tc>
          <w:tcPr>
            <w:tcW w:w="639"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br w:type="page"/>
              <w:t>机构</w:t>
            </w: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项目工程部</w:t>
            </w:r>
          </w:p>
        </w:tc>
        <w:tc>
          <w:tcPr>
            <w:tcW w:w="1223"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姓名</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职务</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职称</w:t>
            </w:r>
          </w:p>
        </w:tc>
        <w:tc>
          <w:tcPr>
            <w:tcW w:w="231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主要资历、经验</w:t>
            </w:r>
          </w:p>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及承担过优良项目</w:t>
            </w:r>
          </w:p>
        </w:tc>
      </w:tr>
      <w:tr w:rsidR="0012451A" w:rsidRPr="004F7D47" w:rsidTr="005655F9">
        <w:tblPrEx>
          <w:tblCellMar>
            <w:top w:w="0" w:type="dxa"/>
            <w:bottom w:w="0" w:type="dxa"/>
          </w:tblCellMar>
        </w:tblPrEx>
        <w:trPr>
          <w:cantSplit/>
          <w:trHeight w:hRule="exact" w:val="800"/>
        </w:trPr>
        <w:tc>
          <w:tcPr>
            <w:tcW w:w="639" w:type="dxa"/>
            <w:vMerge w:val="restart"/>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总部</w:t>
            </w: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项目主管</w:t>
            </w:r>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总经理</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高级工程师</w:t>
            </w:r>
          </w:p>
        </w:tc>
        <w:tc>
          <w:tcPr>
            <w:tcW w:w="231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889"/>
        </w:trPr>
        <w:tc>
          <w:tcPr>
            <w:tcW w:w="639" w:type="dxa"/>
            <w:vMerge/>
            <w:vAlign w:val="center"/>
          </w:tcPr>
          <w:p w:rsidR="0012451A" w:rsidRPr="004F7D47" w:rsidRDefault="0012451A" w:rsidP="005655F9">
            <w:pPr>
              <w:spacing w:line="400" w:lineRule="exact"/>
              <w:jc w:val="center"/>
              <w:rPr>
                <w:rFonts w:ascii="宋体" w:hAnsi="宋体" w:hint="eastAsia"/>
                <w:sz w:val="24"/>
              </w:rPr>
            </w:pP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技术负责人</w:t>
            </w:r>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总工</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高级工程师</w:t>
            </w:r>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837"/>
        </w:trPr>
        <w:tc>
          <w:tcPr>
            <w:tcW w:w="639" w:type="dxa"/>
            <w:vMerge w:val="restart"/>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现场</w:t>
            </w: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项目经理</w:t>
            </w:r>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副总</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高级工程师</w:t>
            </w:r>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630"/>
        </w:trPr>
        <w:tc>
          <w:tcPr>
            <w:tcW w:w="639" w:type="dxa"/>
            <w:vMerge/>
            <w:vAlign w:val="center"/>
          </w:tcPr>
          <w:p w:rsidR="0012451A" w:rsidRPr="004F7D47" w:rsidRDefault="0012451A" w:rsidP="005655F9">
            <w:pPr>
              <w:spacing w:line="400" w:lineRule="exact"/>
              <w:jc w:val="center"/>
              <w:rPr>
                <w:rFonts w:ascii="宋体" w:hAnsi="宋体" w:hint="eastAsia"/>
                <w:sz w:val="24"/>
              </w:rPr>
            </w:pP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项目副经理</w:t>
            </w:r>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副经理</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工程师</w:t>
            </w:r>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634"/>
        </w:trPr>
        <w:tc>
          <w:tcPr>
            <w:tcW w:w="639" w:type="dxa"/>
            <w:vMerge/>
            <w:vAlign w:val="center"/>
          </w:tcPr>
          <w:p w:rsidR="0012451A" w:rsidRPr="004F7D47" w:rsidRDefault="0012451A" w:rsidP="005655F9">
            <w:pPr>
              <w:spacing w:line="400" w:lineRule="exact"/>
              <w:jc w:val="center"/>
              <w:rPr>
                <w:rFonts w:ascii="宋体" w:hAnsi="宋体" w:hint="eastAsia"/>
                <w:sz w:val="24"/>
              </w:rPr>
            </w:pP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项目工程师</w:t>
            </w:r>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副经理</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工程师</w:t>
            </w:r>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637"/>
        </w:trPr>
        <w:tc>
          <w:tcPr>
            <w:tcW w:w="639" w:type="dxa"/>
            <w:vMerge/>
            <w:vAlign w:val="center"/>
          </w:tcPr>
          <w:p w:rsidR="0012451A" w:rsidRPr="004F7D47" w:rsidRDefault="0012451A" w:rsidP="005655F9">
            <w:pPr>
              <w:spacing w:line="400" w:lineRule="exact"/>
              <w:jc w:val="center"/>
              <w:rPr>
                <w:rFonts w:ascii="宋体" w:hAnsi="宋体" w:hint="eastAsia"/>
                <w:sz w:val="24"/>
              </w:rPr>
            </w:pP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项目施工员</w:t>
            </w:r>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副经理</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助工</w:t>
            </w:r>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682"/>
        </w:trPr>
        <w:tc>
          <w:tcPr>
            <w:tcW w:w="639" w:type="dxa"/>
            <w:vMerge/>
            <w:vAlign w:val="center"/>
          </w:tcPr>
          <w:p w:rsidR="0012451A" w:rsidRPr="004F7D47" w:rsidRDefault="0012451A" w:rsidP="005655F9">
            <w:pPr>
              <w:spacing w:line="400" w:lineRule="exact"/>
              <w:jc w:val="center"/>
              <w:rPr>
                <w:rFonts w:ascii="宋体" w:hAnsi="宋体" w:hint="eastAsia"/>
                <w:sz w:val="24"/>
              </w:rPr>
            </w:pP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项目</w:t>
            </w:r>
            <w:proofErr w:type="gramStart"/>
            <w:r w:rsidRPr="004F7D47">
              <w:rPr>
                <w:rFonts w:ascii="宋体" w:hAnsi="宋体" w:hint="eastAsia"/>
                <w:sz w:val="24"/>
              </w:rPr>
              <w:t>质量员</w:t>
            </w:r>
            <w:proofErr w:type="gramEnd"/>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主办</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助工</w:t>
            </w:r>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572"/>
        </w:trPr>
        <w:tc>
          <w:tcPr>
            <w:tcW w:w="639" w:type="dxa"/>
            <w:vMerge/>
            <w:vAlign w:val="center"/>
          </w:tcPr>
          <w:p w:rsidR="0012451A" w:rsidRPr="004F7D47" w:rsidRDefault="0012451A" w:rsidP="005655F9">
            <w:pPr>
              <w:spacing w:line="400" w:lineRule="exact"/>
              <w:jc w:val="center"/>
              <w:rPr>
                <w:rFonts w:ascii="宋体" w:hAnsi="宋体" w:hint="eastAsia"/>
                <w:sz w:val="24"/>
              </w:rPr>
            </w:pP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项目材料员</w:t>
            </w:r>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主办</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助工</w:t>
            </w:r>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645"/>
        </w:trPr>
        <w:tc>
          <w:tcPr>
            <w:tcW w:w="639" w:type="dxa"/>
            <w:vMerge/>
            <w:vAlign w:val="center"/>
          </w:tcPr>
          <w:p w:rsidR="0012451A" w:rsidRPr="004F7D47" w:rsidRDefault="0012451A" w:rsidP="005655F9">
            <w:pPr>
              <w:spacing w:line="400" w:lineRule="exact"/>
              <w:jc w:val="center"/>
              <w:rPr>
                <w:rFonts w:ascii="宋体" w:hAnsi="宋体" w:hint="eastAsia"/>
                <w:sz w:val="24"/>
              </w:rPr>
            </w:pP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项目安全员</w:t>
            </w:r>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主办</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助工</w:t>
            </w:r>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634"/>
        </w:trPr>
        <w:tc>
          <w:tcPr>
            <w:tcW w:w="639" w:type="dxa"/>
            <w:vMerge/>
            <w:vAlign w:val="center"/>
          </w:tcPr>
          <w:p w:rsidR="0012451A" w:rsidRPr="004F7D47" w:rsidRDefault="0012451A" w:rsidP="005655F9">
            <w:pPr>
              <w:spacing w:line="400" w:lineRule="exact"/>
              <w:jc w:val="center"/>
              <w:rPr>
                <w:rFonts w:ascii="宋体" w:hAnsi="宋体" w:hint="eastAsia"/>
                <w:sz w:val="24"/>
              </w:rPr>
            </w:pP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项目预算员</w:t>
            </w:r>
          </w:p>
        </w:tc>
        <w:tc>
          <w:tcPr>
            <w:tcW w:w="1223"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主办</w:t>
            </w:r>
          </w:p>
        </w:tc>
        <w:tc>
          <w:tcPr>
            <w:tcW w:w="1760" w:type="dxa"/>
            <w:vAlign w:val="center"/>
          </w:tcPr>
          <w:p w:rsidR="0012451A" w:rsidRPr="004F7D47" w:rsidRDefault="0012451A" w:rsidP="005655F9">
            <w:pPr>
              <w:spacing w:line="400" w:lineRule="exact"/>
              <w:jc w:val="center"/>
              <w:rPr>
                <w:rFonts w:ascii="宋体" w:hAnsi="宋体" w:hint="eastAsia"/>
                <w:sz w:val="24"/>
              </w:rPr>
            </w:pPr>
            <w:proofErr w:type="gramStart"/>
            <w:r w:rsidRPr="004F7D47">
              <w:rPr>
                <w:rFonts w:ascii="宋体" w:hAnsi="宋体" w:hint="eastAsia"/>
                <w:sz w:val="24"/>
              </w:rPr>
              <w:t>造价师</w:t>
            </w:r>
            <w:proofErr w:type="gramEnd"/>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518"/>
        </w:trPr>
        <w:tc>
          <w:tcPr>
            <w:tcW w:w="639" w:type="dxa"/>
            <w:vMerge/>
            <w:vAlign w:val="center"/>
          </w:tcPr>
          <w:p w:rsidR="0012451A" w:rsidRPr="004F7D47" w:rsidRDefault="0012451A" w:rsidP="005655F9">
            <w:pPr>
              <w:spacing w:line="400" w:lineRule="exact"/>
              <w:jc w:val="center"/>
              <w:rPr>
                <w:rFonts w:ascii="宋体" w:hAnsi="宋体" w:hint="eastAsia"/>
                <w:sz w:val="24"/>
              </w:rPr>
            </w:pP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木工队长</w:t>
            </w:r>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队长</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助工</w:t>
            </w:r>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527"/>
        </w:trPr>
        <w:tc>
          <w:tcPr>
            <w:tcW w:w="639" w:type="dxa"/>
            <w:vMerge/>
            <w:vAlign w:val="center"/>
          </w:tcPr>
          <w:p w:rsidR="0012451A" w:rsidRPr="004F7D47" w:rsidRDefault="0012451A" w:rsidP="005655F9">
            <w:pPr>
              <w:spacing w:line="400" w:lineRule="exact"/>
              <w:jc w:val="center"/>
              <w:rPr>
                <w:rFonts w:ascii="宋体" w:hAnsi="宋体" w:hint="eastAsia"/>
                <w:sz w:val="24"/>
              </w:rPr>
            </w:pP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瓦工队长</w:t>
            </w:r>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队长</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助工</w:t>
            </w:r>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r w:rsidR="0012451A" w:rsidRPr="004F7D47" w:rsidTr="005655F9">
        <w:tblPrEx>
          <w:tblCellMar>
            <w:top w:w="0" w:type="dxa"/>
            <w:bottom w:w="0" w:type="dxa"/>
          </w:tblCellMar>
        </w:tblPrEx>
        <w:trPr>
          <w:cantSplit/>
          <w:trHeight w:hRule="exact" w:val="628"/>
        </w:trPr>
        <w:tc>
          <w:tcPr>
            <w:tcW w:w="639" w:type="dxa"/>
            <w:vMerge/>
            <w:vAlign w:val="center"/>
          </w:tcPr>
          <w:p w:rsidR="0012451A" w:rsidRPr="004F7D47" w:rsidRDefault="0012451A" w:rsidP="005655F9">
            <w:pPr>
              <w:spacing w:line="400" w:lineRule="exact"/>
              <w:jc w:val="center"/>
              <w:rPr>
                <w:rFonts w:ascii="宋体" w:hAnsi="宋体" w:hint="eastAsia"/>
                <w:sz w:val="24"/>
              </w:rPr>
            </w:pPr>
          </w:p>
        </w:tc>
        <w:tc>
          <w:tcPr>
            <w:tcW w:w="1918"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油漆队长</w:t>
            </w:r>
          </w:p>
        </w:tc>
        <w:tc>
          <w:tcPr>
            <w:tcW w:w="1223" w:type="dxa"/>
            <w:vAlign w:val="center"/>
          </w:tcPr>
          <w:p w:rsidR="0012451A" w:rsidRPr="004F7D47" w:rsidRDefault="0012451A" w:rsidP="005655F9">
            <w:pPr>
              <w:spacing w:line="400" w:lineRule="exact"/>
              <w:jc w:val="center"/>
              <w:rPr>
                <w:rFonts w:ascii="宋体" w:hAnsi="宋体" w:hint="eastAsia"/>
                <w:sz w:val="24"/>
              </w:rPr>
            </w:pPr>
            <w:r>
              <w:rPr>
                <w:rFonts w:ascii="宋体" w:hAnsi="宋体" w:hint="eastAsia"/>
                <w:sz w:val="24"/>
              </w:rPr>
              <w:t>××</w:t>
            </w:r>
          </w:p>
        </w:tc>
        <w:tc>
          <w:tcPr>
            <w:tcW w:w="139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队长</w:t>
            </w:r>
          </w:p>
        </w:tc>
        <w:tc>
          <w:tcPr>
            <w:tcW w:w="1760" w:type="dxa"/>
            <w:vAlign w:val="center"/>
          </w:tcPr>
          <w:p w:rsidR="0012451A" w:rsidRPr="004F7D47" w:rsidRDefault="0012451A" w:rsidP="005655F9">
            <w:pPr>
              <w:spacing w:line="400" w:lineRule="exact"/>
              <w:jc w:val="center"/>
              <w:rPr>
                <w:rFonts w:ascii="宋体" w:hAnsi="宋体" w:hint="eastAsia"/>
                <w:sz w:val="24"/>
              </w:rPr>
            </w:pPr>
            <w:r w:rsidRPr="004F7D47">
              <w:rPr>
                <w:rFonts w:ascii="宋体" w:hAnsi="宋体" w:hint="eastAsia"/>
                <w:sz w:val="24"/>
              </w:rPr>
              <w:t>助工</w:t>
            </w:r>
          </w:p>
        </w:tc>
        <w:tc>
          <w:tcPr>
            <w:tcW w:w="2310" w:type="dxa"/>
            <w:vAlign w:val="center"/>
          </w:tcPr>
          <w:p w:rsidR="0012451A" w:rsidRPr="004F7D47" w:rsidRDefault="0012451A" w:rsidP="005655F9">
            <w:pPr>
              <w:spacing w:line="400" w:lineRule="exact"/>
              <w:jc w:val="center"/>
              <w:rPr>
                <w:rFonts w:ascii="宋体" w:hAnsi="宋体"/>
                <w:sz w:val="24"/>
              </w:rPr>
            </w:pPr>
            <w:r w:rsidRPr="004F7D47">
              <w:rPr>
                <w:rFonts w:ascii="宋体" w:hAnsi="宋体" w:hint="eastAsia"/>
                <w:sz w:val="24"/>
              </w:rPr>
              <w:t>装饰工程</w:t>
            </w:r>
          </w:p>
        </w:tc>
      </w:tr>
    </w:tbl>
    <w:p w:rsidR="0012451A" w:rsidRPr="004F7D47" w:rsidRDefault="0012451A" w:rsidP="0012451A">
      <w:pPr>
        <w:spacing w:line="400" w:lineRule="exact"/>
        <w:rPr>
          <w:rFonts w:ascii="宋体" w:hAnsi="宋体" w:hint="eastAsia"/>
          <w:b/>
          <w:bCs/>
          <w:sz w:val="24"/>
        </w:rPr>
      </w:pPr>
    </w:p>
    <w:p w:rsidR="0012451A" w:rsidRPr="004F7D47" w:rsidRDefault="0012451A" w:rsidP="0012451A">
      <w:pPr>
        <w:spacing w:line="400" w:lineRule="exact"/>
        <w:ind w:firstLineChars="147" w:firstLine="353"/>
        <w:rPr>
          <w:rFonts w:ascii="宋体" w:hAnsi="宋体" w:hint="eastAsia"/>
          <w:bCs/>
          <w:sz w:val="24"/>
        </w:rPr>
      </w:pPr>
      <w:r w:rsidRPr="004F7D47">
        <w:rPr>
          <w:rFonts w:ascii="宋体" w:hAnsi="宋体" w:hint="eastAsia"/>
          <w:bCs/>
          <w:sz w:val="24"/>
        </w:rPr>
        <w:t>表上所列以上施工人员均持有任职资格证书及上岗证</w:t>
      </w:r>
    </w:p>
    <w:p w:rsidR="0012451A" w:rsidRPr="004F7D47" w:rsidRDefault="0012451A" w:rsidP="0012451A">
      <w:pPr>
        <w:adjustRightInd w:val="0"/>
        <w:snapToGrid w:val="0"/>
        <w:spacing w:line="400" w:lineRule="exact"/>
        <w:ind w:firstLineChars="192" w:firstLine="463"/>
        <w:rPr>
          <w:rFonts w:ascii="宋体" w:hAnsi="宋体" w:hint="eastAsia"/>
          <w:b/>
          <w:sz w:val="24"/>
        </w:rPr>
      </w:pPr>
    </w:p>
    <w:p w:rsidR="0012451A" w:rsidRPr="004F7D47" w:rsidRDefault="0012451A" w:rsidP="0012451A">
      <w:pPr>
        <w:adjustRightInd w:val="0"/>
        <w:snapToGrid w:val="0"/>
        <w:spacing w:line="400" w:lineRule="exact"/>
        <w:ind w:firstLineChars="192" w:firstLine="461"/>
        <w:rPr>
          <w:rFonts w:ascii="宋体" w:hAnsi="宋体" w:hint="eastAsia"/>
          <w:sz w:val="24"/>
        </w:rPr>
      </w:pPr>
      <w:r w:rsidRPr="004F7D47">
        <w:rPr>
          <w:rFonts w:ascii="宋体" w:hAnsi="宋体" w:hint="eastAsia"/>
          <w:sz w:val="24"/>
        </w:rPr>
        <w:t>施工现场管理班子人员的岗位职责如下：</w:t>
      </w:r>
    </w:p>
    <w:p w:rsidR="0012451A" w:rsidRPr="004F7D47" w:rsidRDefault="0012451A" w:rsidP="0012451A">
      <w:pPr>
        <w:adjustRightInd w:val="0"/>
        <w:snapToGrid w:val="0"/>
        <w:spacing w:line="400" w:lineRule="exact"/>
        <w:ind w:firstLineChars="192" w:firstLine="461"/>
        <w:rPr>
          <w:rFonts w:ascii="宋体" w:hAnsi="宋体" w:hint="eastAsia"/>
          <w:bCs/>
          <w:sz w:val="24"/>
        </w:rPr>
      </w:pPr>
      <w:r w:rsidRPr="004F7D47">
        <w:rPr>
          <w:rFonts w:ascii="宋体" w:hAnsi="宋体" w:hint="eastAsia"/>
          <w:bCs/>
          <w:sz w:val="24"/>
        </w:rPr>
        <w:t>1. 项目经理在施工前把施工方案、计划进度、质量指标等</w:t>
      </w:r>
      <w:r>
        <w:rPr>
          <w:rFonts w:ascii="宋体" w:hAnsi="宋体" w:hint="eastAsia"/>
          <w:bCs/>
          <w:sz w:val="24"/>
        </w:rPr>
        <w:t>响</w:t>
      </w:r>
      <w:r w:rsidRPr="004F7D47">
        <w:rPr>
          <w:rFonts w:ascii="宋体" w:hAnsi="宋体" w:hint="eastAsia"/>
          <w:bCs/>
          <w:sz w:val="24"/>
        </w:rPr>
        <w:t>各施工班组交底，由班组贯彻执行。</w:t>
      </w:r>
    </w:p>
    <w:p w:rsidR="0012451A" w:rsidRPr="004F7D47" w:rsidRDefault="0012451A" w:rsidP="0012451A">
      <w:pPr>
        <w:adjustRightInd w:val="0"/>
        <w:snapToGrid w:val="0"/>
        <w:spacing w:line="400" w:lineRule="exact"/>
        <w:ind w:firstLineChars="192" w:firstLine="461"/>
        <w:rPr>
          <w:rFonts w:ascii="宋体" w:hAnsi="宋体" w:hint="eastAsia"/>
          <w:bCs/>
          <w:sz w:val="24"/>
        </w:rPr>
      </w:pPr>
      <w:r w:rsidRPr="004F7D47">
        <w:rPr>
          <w:rFonts w:ascii="宋体" w:hAnsi="宋体" w:hint="eastAsia"/>
          <w:bCs/>
          <w:sz w:val="24"/>
        </w:rPr>
        <w:t>2. 项目部技术总负责人全面负责技术、质量工作，组织各工种技术人员熟悉图纸的内容和要求，与现场情况对照，发现问题记录下来，参加业主组织的技术交底、图纸会审，并积极提出解决问题的办法，供业主及设计人员参考。汇总各工程图纸变更资料、材料产品合格证，组织隐蔽工程检查、竣工验收及资料的收集和竣工图的汇总、认定工作。</w:t>
      </w:r>
    </w:p>
    <w:p w:rsidR="0012451A" w:rsidRPr="004F7D47" w:rsidRDefault="0012451A" w:rsidP="0012451A">
      <w:pPr>
        <w:adjustRightInd w:val="0"/>
        <w:snapToGrid w:val="0"/>
        <w:spacing w:line="400" w:lineRule="exact"/>
        <w:ind w:firstLineChars="192" w:firstLine="461"/>
        <w:rPr>
          <w:rFonts w:ascii="宋体" w:hAnsi="宋体" w:hint="eastAsia"/>
          <w:bCs/>
          <w:sz w:val="24"/>
        </w:rPr>
      </w:pPr>
      <w:r w:rsidRPr="004F7D47">
        <w:rPr>
          <w:rFonts w:ascii="宋体" w:hAnsi="宋体" w:hint="eastAsia"/>
          <w:bCs/>
          <w:sz w:val="24"/>
        </w:rPr>
        <w:t>3. 各专业技术负责人负责本专业范围内的施工技术、工程质量，提出材料供产计划，并认真检查材料的质量是否与图纸不一，对没有合格证的产品拒绝使用，</w:t>
      </w:r>
      <w:proofErr w:type="gramStart"/>
      <w:r w:rsidRPr="004F7D47">
        <w:rPr>
          <w:rFonts w:ascii="宋体" w:hAnsi="宋体" w:hint="eastAsia"/>
          <w:bCs/>
          <w:sz w:val="24"/>
        </w:rPr>
        <w:t>并</w:t>
      </w:r>
      <w:r>
        <w:rPr>
          <w:rFonts w:ascii="宋体" w:hAnsi="宋体" w:hint="eastAsia"/>
          <w:bCs/>
          <w:sz w:val="24"/>
        </w:rPr>
        <w:t>响</w:t>
      </w:r>
      <w:r w:rsidRPr="004F7D47">
        <w:rPr>
          <w:rFonts w:ascii="宋体" w:hAnsi="宋体" w:hint="eastAsia"/>
          <w:bCs/>
          <w:sz w:val="24"/>
        </w:rPr>
        <w:t>项目</w:t>
      </w:r>
      <w:proofErr w:type="gramEnd"/>
      <w:r w:rsidRPr="004F7D47">
        <w:rPr>
          <w:rFonts w:ascii="宋体" w:hAnsi="宋体" w:hint="eastAsia"/>
          <w:bCs/>
          <w:sz w:val="24"/>
        </w:rPr>
        <w:t>部报告并提出处理办法，认真填写施工日志，分项工程验收报告，工程量汇总及竣工图的制作等。</w:t>
      </w:r>
    </w:p>
    <w:p w:rsidR="0012451A" w:rsidRPr="00896BA8" w:rsidRDefault="0012451A" w:rsidP="0012451A">
      <w:pPr>
        <w:adjustRightInd w:val="0"/>
        <w:snapToGrid w:val="0"/>
        <w:spacing w:line="400" w:lineRule="exact"/>
        <w:ind w:firstLineChars="192" w:firstLine="403"/>
        <w:rPr>
          <w:rFonts w:ascii="宋体" w:hAnsi="宋体" w:hint="eastAsia"/>
          <w:bCs/>
          <w:sz w:val="24"/>
        </w:rPr>
      </w:pPr>
      <w:r w:rsidRPr="004F7D47">
        <w:rPr>
          <w:rFonts w:hint="eastAsia"/>
        </w:rPr>
        <w:t xml:space="preserve">4. </w:t>
      </w:r>
      <w:r w:rsidRPr="004F7D47">
        <w:rPr>
          <w:rFonts w:hint="eastAsia"/>
        </w:rPr>
        <w:t>各专业负责人负责</w:t>
      </w:r>
      <w:r>
        <w:rPr>
          <w:rFonts w:hint="eastAsia"/>
        </w:rPr>
        <w:t>响</w:t>
      </w:r>
      <w:r w:rsidRPr="004F7D47">
        <w:rPr>
          <w:rFonts w:hint="eastAsia"/>
        </w:rPr>
        <w:t>班组长、质检员进行技术交底、班组长</w:t>
      </w:r>
      <w:proofErr w:type="gramStart"/>
      <w:r>
        <w:rPr>
          <w:rFonts w:hint="eastAsia"/>
        </w:rPr>
        <w:t>响</w:t>
      </w:r>
      <w:r w:rsidRPr="004F7D47">
        <w:rPr>
          <w:rFonts w:hint="eastAsia"/>
        </w:rPr>
        <w:t>每个</w:t>
      </w:r>
      <w:proofErr w:type="gramEnd"/>
      <w:r w:rsidRPr="004F7D47">
        <w:rPr>
          <w:rFonts w:hint="eastAsia"/>
        </w:rPr>
        <w:t>参加施工的工人进行技术质量交底，并要明确施工内容、要点、技术质量要求和注意事项。</w:t>
      </w:r>
    </w:p>
    <w:p w:rsidR="0012451A" w:rsidRPr="004F7D47" w:rsidRDefault="0012451A" w:rsidP="0012451A">
      <w:pPr>
        <w:pStyle w:val="af4"/>
        <w:spacing w:line="400" w:lineRule="exact"/>
        <w:jc w:val="both"/>
        <w:outlineLvl w:val="0"/>
        <w:rPr>
          <w:rFonts w:hAnsi="宋体" w:hint="eastAsia"/>
          <w:bCs/>
          <w:sz w:val="24"/>
          <w:szCs w:val="24"/>
        </w:rPr>
      </w:pPr>
      <w:bookmarkStart w:id="64" w:name="_Toc144200445"/>
      <w:r w:rsidRPr="004F7D47">
        <w:rPr>
          <w:rFonts w:hAnsi="宋体" w:hint="eastAsia"/>
          <w:bCs/>
          <w:sz w:val="24"/>
          <w:szCs w:val="24"/>
        </w:rPr>
        <w:t>10.4  项目现场管理、技术人员配备保证措施</w:t>
      </w:r>
      <w:bookmarkEnd w:id="64"/>
    </w:p>
    <w:p w:rsidR="0012451A" w:rsidRPr="004F7D47" w:rsidRDefault="0012451A" w:rsidP="0012451A">
      <w:pPr>
        <w:pStyle w:val="af4"/>
        <w:spacing w:line="400" w:lineRule="exact"/>
        <w:jc w:val="both"/>
        <w:outlineLvl w:val="0"/>
        <w:rPr>
          <w:rFonts w:hAnsi="宋体" w:hint="eastAsia"/>
          <w:bCs/>
          <w:sz w:val="24"/>
          <w:szCs w:val="24"/>
        </w:rPr>
      </w:pPr>
      <w:bookmarkStart w:id="65" w:name="_Toc144200446"/>
      <w:r w:rsidRPr="004F7D47">
        <w:rPr>
          <w:rFonts w:hAnsi="宋体" w:hint="eastAsia"/>
          <w:bCs/>
          <w:sz w:val="24"/>
          <w:szCs w:val="24"/>
        </w:rPr>
        <w:t>A.施工技术管理</w:t>
      </w:r>
      <w:bookmarkEnd w:id="65"/>
    </w:p>
    <w:p w:rsidR="0012451A" w:rsidRPr="004F7D47" w:rsidRDefault="0012451A" w:rsidP="009E4179">
      <w:pPr>
        <w:numPr>
          <w:ilvl w:val="0"/>
          <w:numId w:val="68"/>
        </w:numPr>
        <w:tabs>
          <w:tab w:val="clear" w:pos="1644"/>
          <w:tab w:val="left" w:pos="-2520"/>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项目经理部将在公司总设计师和工程管理部的指导和参与下建立技术</w:t>
      </w:r>
      <w:r w:rsidRPr="004F7D47">
        <w:rPr>
          <w:rFonts w:ascii="宋体" w:hAnsi="宋体" w:hint="eastAsia"/>
          <w:snapToGrid w:val="0"/>
          <w:kern w:val="0"/>
          <w:sz w:val="24"/>
        </w:rPr>
        <w:lastRenderedPageBreak/>
        <w:t>管理体系。具体工作包括：技术管理岗位与职责的明确、技术管理制度的制定、技术组织措施的制定和实施、施工组织设计编制及实施、技术资料和技术信息管理。</w:t>
      </w:r>
    </w:p>
    <w:p w:rsidR="0012451A" w:rsidRPr="004F7D47" w:rsidRDefault="0012451A" w:rsidP="009E4179">
      <w:pPr>
        <w:numPr>
          <w:ilvl w:val="0"/>
          <w:numId w:val="68"/>
        </w:numPr>
        <w:tabs>
          <w:tab w:val="clear" w:pos="1644"/>
          <w:tab w:val="left" w:pos="-2520"/>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针对本工程的特点，我公司除严格按照施工技术规范及质量验收规范施工，接受质量监督外，并接受业主、监理的全方位监督，根据业主或监理要求，及时准确地</w:t>
      </w:r>
      <w:proofErr w:type="gramStart"/>
      <w:r w:rsidRPr="004F7D47">
        <w:rPr>
          <w:rFonts w:ascii="宋体" w:hAnsi="宋体" w:hint="eastAsia"/>
          <w:snapToGrid w:val="0"/>
          <w:kern w:val="0"/>
          <w:sz w:val="24"/>
        </w:rPr>
        <w:t>作出</w:t>
      </w:r>
      <w:proofErr w:type="gramEnd"/>
      <w:r w:rsidRPr="004F7D47">
        <w:rPr>
          <w:rFonts w:ascii="宋体" w:hAnsi="宋体" w:hint="eastAsia"/>
          <w:snapToGrid w:val="0"/>
          <w:kern w:val="0"/>
          <w:sz w:val="24"/>
        </w:rPr>
        <w:t>相应回复。</w:t>
      </w:r>
    </w:p>
    <w:p w:rsidR="0012451A" w:rsidRPr="004F7D47" w:rsidRDefault="0012451A" w:rsidP="009E4179">
      <w:pPr>
        <w:numPr>
          <w:ilvl w:val="0"/>
          <w:numId w:val="68"/>
        </w:numPr>
        <w:tabs>
          <w:tab w:val="clear" w:pos="1644"/>
          <w:tab w:val="left" w:pos="-2520"/>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中标后，项目部成员立即在项目经理带领下认真学习施工图纸和有关图集及规范规程，做好图纸审阅和图纸会审工作</w:t>
      </w:r>
    </w:p>
    <w:p w:rsidR="0012451A" w:rsidRPr="004F7D47" w:rsidRDefault="0012451A" w:rsidP="0012451A">
      <w:pPr>
        <w:pStyle w:val="af4"/>
        <w:spacing w:line="400" w:lineRule="exact"/>
        <w:jc w:val="both"/>
        <w:outlineLvl w:val="0"/>
        <w:rPr>
          <w:rFonts w:hAnsi="宋体" w:hint="eastAsia"/>
          <w:bCs/>
          <w:sz w:val="24"/>
          <w:szCs w:val="24"/>
        </w:rPr>
      </w:pPr>
      <w:bookmarkStart w:id="66" w:name="_Toc144200447"/>
      <w:r w:rsidRPr="004F7D47">
        <w:rPr>
          <w:rFonts w:hAnsi="宋体" w:hint="eastAsia"/>
          <w:bCs/>
          <w:sz w:val="24"/>
          <w:szCs w:val="24"/>
        </w:rPr>
        <w:t>B.施工质量管理</w:t>
      </w:r>
      <w:bookmarkEnd w:id="66"/>
    </w:p>
    <w:p w:rsidR="0012451A" w:rsidRPr="004F7D47" w:rsidRDefault="0012451A" w:rsidP="009E4179">
      <w:pPr>
        <w:numPr>
          <w:ilvl w:val="0"/>
          <w:numId w:val="69"/>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为贯彻实施国家《建筑装饰装修工程质量验收规范》控制影响工程质量的各种因素，不断提高工程质量，为业主提供优质满意的产品。建立和健全了由总工程师统一领导，项目经理负责，项目施工员、项目</w:t>
      </w:r>
      <w:proofErr w:type="gramStart"/>
      <w:r w:rsidRPr="004F7D47">
        <w:rPr>
          <w:rFonts w:ascii="宋体" w:hAnsi="宋体" w:hint="eastAsia"/>
          <w:snapToGrid w:val="0"/>
          <w:kern w:val="0"/>
          <w:sz w:val="24"/>
        </w:rPr>
        <w:t>质量员</w:t>
      </w:r>
      <w:proofErr w:type="gramEnd"/>
      <w:r w:rsidRPr="004F7D47">
        <w:rPr>
          <w:rFonts w:ascii="宋体" w:hAnsi="宋体" w:hint="eastAsia"/>
          <w:snapToGrid w:val="0"/>
          <w:kern w:val="0"/>
          <w:sz w:val="24"/>
        </w:rPr>
        <w:t>具体实施，部门配合监督的质量保证体系。</w:t>
      </w:r>
    </w:p>
    <w:p w:rsidR="0012451A" w:rsidRPr="004F7D47" w:rsidRDefault="0012451A" w:rsidP="009E4179">
      <w:pPr>
        <w:numPr>
          <w:ilvl w:val="0"/>
          <w:numId w:val="69"/>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加强现场管理，建立质量管理网络。</w:t>
      </w:r>
    </w:p>
    <w:p w:rsidR="0012451A" w:rsidRPr="004F7D47" w:rsidRDefault="0012451A" w:rsidP="009E4179">
      <w:pPr>
        <w:numPr>
          <w:ilvl w:val="0"/>
          <w:numId w:val="69"/>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严格执行质量验收标准，贯彻执行质量体系过程控制中各项制度。</w:t>
      </w:r>
    </w:p>
    <w:p w:rsidR="0012451A" w:rsidRPr="004F7D47" w:rsidRDefault="0012451A" w:rsidP="0012451A">
      <w:pPr>
        <w:pStyle w:val="af4"/>
        <w:spacing w:line="400" w:lineRule="exact"/>
        <w:jc w:val="both"/>
        <w:outlineLvl w:val="0"/>
        <w:rPr>
          <w:rFonts w:hAnsi="宋体" w:hint="eastAsia"/>
          <w:bCs/>
          <w:sz w:val="24"/>
          <w:szCs w:val="24"/>
          <w:lang w:val="en-US"/>
        </w:rPr>
      </w:pPr>
      <w:bookmarkStart w:id="67" w:name="_Toc144200448"/>
      <w:r w:rsidRPr="004F7D47">
        <w:rPr>
          <w:rFonts w:hAnsi="宋体" w:hint="eastAsia"/>
          <w:bCs/>
          <w:sz w:val="24"/>
          <w:szCs w:val="24"/>
          <w:lang w:val="en-US"/>
        </w:rPr>
        <w:t xml:space="preserve">C. </w:t>
      </w:r>
      <w:r w:rsidRPr="004F7D47">
        <w:rPr>
          <w:rFonts w:hAnsi="宋体" w:hint="eastAsia"/>
          <w:bCs/>
          <w:sz w:val="24"/>
          <w:szCs w:val="24"/>
        </w:rPr>
        <w:t>施工材料管理</w:t>
      </w:r>
      <w:bookmarkEnd w:id="67"/>
    </w:p>
    <w:p w:rsidR="0012451A" w:rsidRPr="004F7D47" w:rsidRDefault="0012451A" w:rsidP="009E4179">
      <w:pPr>
        <w:numPr>
          <w:ilvl w:val="0"/>
          <w:numId w:val="70"/>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为保证工程质量，本工程所采用材料均按国家建材规范验收，合格方可投入使用，不合格材料决不使用在工程上。</w:t>
      </w:r>
    </w:p>
    <w:p w:rsidR="0012451A" w:rsidRPr="004F7D47" w:rsidRDefault="0012451A" w:rsidP="009E4179">
      <w:pPr>
        <w:numPr>
          <w:ilvl w:val="0"/>
          <w:numId w:val="70"/>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建立以项目经理为主，材料员为辅的材料采供组，严格按照标准及质量体系文件规定，严格材料进、出手续，健全材料管理制度，按计划采购、供应。</w:t>
      </w:r>
    </w:p>
    <w:p w:rsidR="0012451A" w:rsidRPr="004F7D47" w:rsidRDefault="0012451A" w:rsidP="0012451A">
      <w:pPr>
        <w:pStyle w:val="af4"/>
        <w:spacing w:line="400" w:lineRule="exact"/>
        <w:jc w:val="both"/>
        <w:outlineLvl w:val="0"/>
        <w:rPr>
          <w:rFonts w:hAnsi="宋体" w:hint="eastAsia"/>
          <w:bCs/>
          <w:sz w:val="24"/>
          <w:szCs w:val="24"/>
        </w:rPr>
      </w:pPr>
      <w:bookmarkStart w:id="68" w:name="_Toc144200449"/>
      <w:r w:rsidRPr="004F7D47">
        <w:rPr>
          <w:rFonts w:hAnsi="宋体" w:hint="eastAsia"/>
          <w:bCs/>
          <w:sz w:val="24"/>
          <w:szCs w:val="24"/>
        </w:rPr>
        <w:t>D.劳动力管理</w:t>
      </w:r>
      <w:bookmarkEnd w:id="68"/>
    </w:p>
    <w:p w:rsidR="0012451A" w:rsidRPr="004F7D47" w:rsidRDefault="0012451A" w:rsidP="009E4179">
      <w:pPr>
        <w:numPr>
          <w:ilvl w:val="0"/>
          <w:numId w:val="71"/>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根据施工进度要求，决定采取“紧密配合，见缝插针、平行流水、立体交叉”的组织形式，确保每一项计划切实完成。</w:t>
      </w:r>
    </w:p>
    <w:p w:rsidR="0012451A" w:rsidRPr="004F7D47" w:rsidRDefault="0012451A" w:rsidP="009E4179">
      <w:pPr>
        <w:numPr>
          <w:ilvl w:val="0"/>
          <w:numId w:val="71"/>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在项目劳动力配上，坚持“计划管理、定</w:t>
      </w:r>
      <w:r>
        <w:rPr>
          <w:rFonts w:ascii="宋体" w:hAnsi="宋体" w:hint="eastAsia"/>
          <w:snapToGrid w:val="0"/>
          <w:kern w:val="0"/>
          <w:sz w:val="24"/>
        </w:rPr>
        <w:t>响</w:t>
      </w:r>
      <w:r w:rsidRPr="004F7D47">
        <w:rPr>
          <w:rFonts w:ascii="宋体" w:hAnsi="宋体" w:hint="eastAsia"/>
          <w:snapToGrid w:val="0"/>
          <w:kern w:val="0"/>
          <w:sz w:val="24"/>
        </w:rPr>
        <w:t>输入、统一调配，合理流动”以各工种责任，承包合同组织优质高效的施工。</w:t>
      </w:r>
    </w:p>
    <w:p w:rsidR="0012451A" w:rsidRPr="004F7D47" w:rsidRDefault="0012451A" w:rsidP="009E4179">
      <w:pPr>
        <w:numPr>
          <w:ilvl w:val="0"/>
          <w:numId w:val="71"/>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在施工过程中，针对工序、工种要求不同合理安排施工</w:t>
      </w:r>
    </w:p>
    <w:p w:rsidR="0012451A" w:rsidRPr="004F7D47" w:rsidRDefault="0012451A" w:rsidP="0012451A">
      <w:pPr>
        <w:pStyle w:val="af4"/>
        <w:spacing w:line="400" w:lineRule="exact"/>
        <w:jc w:val="both"/>
        <w:outlineLvl w:val="0"/>
        <w:rPr>
          <w:rFonts w:hAnsi="宋体" w:hint="eastAsia"/>
          <w:bCs/>
          <w:sz w:val="24"/>
          <w:szCs w:val="24"/>
        </w:rPr>
      </w:pPr>
      <w:bookmarkStart w:id="69" w:name="_Toc144200450"/>
      <w:r w:rsidRPr="004F7D47">
        <w:rPr>
          <w:rFonts w:hAnsi="宋体" w:hint="eastAsia"/>
          <w:bCs/>
          <w:sz w:val="24"/>
          <w:szCs w:val="24"/>
        </w:rPr>
        <w:t>E.工程资料管理</w:t>
      </w:r>
      <w:bookmarkEnd w:id="69"/>
    </w:p>
    <w:p w:rsidR="0012451A" w:rsidRPr="004F7D47" w:rsidRDefault="0012451A" w:rsidP="009E4179">
      <w:pPr>
        <w:numPr>
          <w:ilvl w:val="0"/>
          <w:numId w:val="72"/>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工程资料管理严格执行质量体系文件中文件和资料控制程序。</w:t>
      </w:r>
    </w:p>
    <w:p w:rsidR="0012451A" w:rsidRPr="004F7D47" w:rsidRDefault="0012451A" w:rsidP="009E4179">
      <w:pPr>
        <w:numPr>
          <w:ilvl w:val="0"/>
          <w:numId w:val="72"/>
        </w:numPr>
        <w:tabs>
          <w:tab w:val="clear" w:pos="1644"/>
          <w:tab w:val="num" w:pos="108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工程技术文件的签发，必须经公司相关部门审核后才能签发。</w:t>
      </w:r>
    </w:p>
    <w:p w:rsidR="0012451A" w:rsidRPr="004F7D47" w:rsidRDefault="0012451A" w:rsidP="0012451A">
      <w:pPr>
        <w:pStyle w:val="af4"/>
        <w:spacing w:line="400" w:lineRule="exact"/>
        <w:jc w:val="both"/>
        <w:outlineLvl w:val="0"/>
        <w:rPr>
          <w:rFonts w:hAnsi="宋体" w:hint="eastAsia"/>
          <w:bCs/>
          <w:sz w:val="24"/>
          <w:szCs w:val="24"/>
        </w:rPr>
      </w:pPr>
      <w:bookmarkStart w:id="70" w:name="_Toc144200451"/>
      <w:r w:rsidRPr="004F7D47">
        <w:rPr>
          <w:rFonts w:hAnsi="宋体" w:hint="eastAsia"/>
          <w:bCs/>
          <w:sz w:val="24"/>
          <w:szCs w:val="24"/>
        </w:rPr>
        <w:t>F. 工程协调管理</w:t>
      </w:r>
      <w:bookmarkEnd w:id="70"/>
    </w:p>
    <w:p w:rsidR="0012451A" w:rsidRPr="004F7D47" w:rsidRDefault="0012451A" w:rsidP="009E4179">
      <w:pPr>
        <w:numPr>
          <w:ilvl w:val="0"/>
          <w:numId w:val="73"/>
        </w:numPr>
        <w:tabs>
          <w:tab w:val="clear" w:pos="1644"/>
          <w:tab w:val="left" w:pos="-840"/>
          <w:tab w:val="left" w:pos="-420"/>
          <w:tab w:val="num" w:pos="1080"/>
          <w:tab w:val="left" w:pos="3780"/>
          <w:tab w:val="left" w:pos="7140"/>
          <w:tab w:val="left" w:pos="731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工程开工，每星期由项目经理主持召开业主与施工单位协调会，解决施工生产中的矛盾；</w:t>
      </w:r>
    </w:p>
    <w:p w:rsidR="0012451A" w:rsidRPr="004F7D47" w:rsidRDefault="0012451A" w:rsidP="009E4179">
      <w:pPr>
        <w:numPr>
          <w:ilvl w:val="0"/>
          <w:numId w:val="73"/>
        </w:numPr>
        <w:tabs>
          <w:tab w:val="clear" w:pos="1644"/>
          <w:tab w:val="left" w:pos="-840"/>
          <w:tab w:val="left" w:pos="-420"/>
          <w:tab w:val="num" w:pos="1080"/>
          <w:tab w:val="left" w:pos="3780"/>
          <w:tab w:val="left" w:pos="7140"/>
          <w:tab w:val="left" w:pos="731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lastRenderedPageBreak/>
        <w:t>业主召开协调会由项目经理参加，协商解决重大问题以利工程顺利进展；</w:t>
      </w:r>
    </w:p>
    <w:p w:rsidR="0012451A" w:rsidRPr="00896BA8" w:rsidRDefault="0012451A" w:rsidP="009E4179">
      <w:pPr>
        <w:numPr>
          <w:ilvl w:val="0"/>
          <w:numId w:val="73"/>
        </w:numPr>
        <w:tabs>
          <w:tab w:val="clear" w:pos="1644"/>
          <w:tab w:val="left" w:pos="-840"/>
          <w:tab w:val="left" w:pos="-420"/>
          <w:tab w:val="num" w:pos="1080"/>
          <w:tab w:val="left" w:pos="3780"/>
          <w:tab w:val="left" w:pos="7140"/>
          <w:tab w:val="left" w:pos="7310"/>
        </w:tabs>
        <w:adjustRightInd w:val="0"/>
        <w:snapToGrid w:val="0"/>
        <w:spacing w:line="400" w:lineRule="exact"/>
        <w:ind w:left="1080" w:hanging="540"/>
        <w:rPr>
          <w:rFonts w:ascii="宋体" w:hAnsi="宋体" w:hint="eastAsia"/>
          <w:snapToGrid w:val="0"/>
          <w:kern w:val="0"/>
          <w:sz w:val="24"/>
        </w:rPr>
      </w:pPr>
      <w:r w:rsidRPr="004F7D47">
        <w:rPr>
          <w:rFonts w:ascii="宋体" w:hAnsi="宋体" w:hint="eastAsia"/>
          <w:snapToGrid w:val="0"/>
          <w:kern w:val="0"/>
          <w:sz w:val="24"/>
        </w:rPr>
        <w:t>固定每天下午由项目经理主持召开项目部各条线管理人员碰头会，会议时间控制在一小时以内，会议内容主要如下：</w:t>
      </w:r>
      <w:bookmarkStart w:id="71" w:name="_Toc144200460"/>
      <w:bookmarkEnd w:id="22"/>
    </w:p>
    <w:p w:rsidR="0012451A" w:rsidRPr="004F7D47" w:rsidRDefault="0012451A" w:rsidP="0012451A">
      <w:pPr>
        <w:pStyle w:val="af4"/>
        <w:spacing w:line="400" w:lineRule="exact"/>
        <w:outlineLvl w:val="0"/>
        <w:rPr>
          <w:rFonts w:hAnsi="宋体" w:hint="eastAsia"/>
          <w:bCs/>
          <w:sz w:val="24"/>
          <w:szCs w:val="24"/>
        </w:rPr>
      </w:pPr>
      <w:r w:rsidRPr="004F7D47">
        <w:rPr>
          <w:rFonts w:hAnsi="宋体" w:hint="eastAsia"/>
          <w:bCs/>
          <w:sz w:val="24"/>
          <w:szCs w:val="24"/>
        </w:rPr>
        <w:t>第十一章 合理化建议</w:t>
      </w:r>
      <w:bookmarkEnd w:id="71"/>
    </w:p>
    <w:p w:rsidR="0012451A" w:rsidRPr="004F7D47" w:rsidRDefault="0012451A" w:rsidP="0012451A">
      <w:pPr>
        <w:pStyle w:val="32"/>
        <w:rPr>
          <w:rFonts w:ascii="宋体" w:hAnsi="宋体" w:hint="eastAsia"/>
          <w:sz w:val="24"/>
          <w:szCs w:val="24"/>
          <w:lang w:val="zh-CN"/>
        </w:rPr>
      </w:pPr>
    </w:p>
    <w:p w:rsidR="0012451A" w:rsidRPr="004F7D47" w:rsidRDefault="0012451A" w:rsidP="0012451A">
      <w:pPr>
        <w:pStyle w:val="af4"/>
        <w:spacing w:line="400" w:lineRule="exact"/>
        <w:jc w:val="both"/>
        <w:outlineLvl w:val="0"/>
        <w:rPr>
          <w:rFonts w:hAnsi="宋体" w:hint="eastAsia"/>
          <w:bCs/>
          <w:sz w:val="24"/>
          <w:szCs w:val="24"/>
        </w:rPr>
      </w:pPr>
      <w:bookmarkStart w:id="72" w:name="_Toc144200461"/>
      <w:r w:rsidRPr="004F7D47">
        <w:rPr>
          <w:rFonts w:hAnsi="宋体" w:hint="eastAsia"/>
          <w:bCs/>
          <w:sz w:val="24"/>
          <w:szCs w:val="24"/>
        </w:rPr>
        <w:t>11.1  新工艺、新技术的推广和应用</w:t>
      </w:r>
      <w:bookmarkEnd w:id="72"/>
    </w:p>
    <w:p w:rsidR="0012451A" w:rsidRPr="004F7D47" w:rsidRDefault="0012451A" w:rsidP="0012451A">
      <w:pPr>
        <w:adjustRightInd w:val="0"/>
        <w:snapToGrid w:val="0"/>
        <w:spacing w:line="400" w:lineRule="exact"/>
        <w:ind w:firstLineChars="100" w:firstLine="240"/>
        <w:rPr>
          <w:rFonts w:ascii="宋体" w:hAnsi="宋体" w:hint="eastAsia"/>
          <w:snapToGrid w:val="0"/>
          <w:kern w:val="0"/>
          <w:sz w:val="24"/>
        </w:rPr>
      </w:pPr>
      <w:r w:rsidRPr="004F7D47">
        <w:rPr>
          <w:rFonts w:ascii="宋体" w:hAnsi="宋体" w:hint="eastAsia"/>
          <w:snapToGrid w:val="0"/>
          <w:kern w:val="0"/>
          <w:sz w:val="24"/>
        </w:rPr>
        <w:t xml:space="preserve">    1、节能技术方案，灯具的灯管采用节能型荧光灯管。</w:t>
      </w:r>
    </w:p>
    <w:p w:rsidR="0012451A" w:rsidRPr="004F7D47" w:rsidRDefault="0012451A" w:rsidP="0012451A">
      <w:pPr>
        <w:adjustRightInd w:val="0"/>
        <w:snapToGrid w:val="0"/>
        <w:spacing w:line="400" w:lineRule="exact"/>
        <w:ind w:firstLineChars="100" w:firstLine="240"/>
        <w:rPr>
          <w:rFonts w:ascii="宋体" w:hAnsi="宋体" w:hint="eastAsia"/>
          <w:snapToGrid w:val="0"/>
          <w:kern w:val="0"/>
          <w:sz w:val="24"/>
        </w:rPr>
      </w:pPr>
      <w:r w:rsidRPr="004F7D47">
        <w:rPr>
          <w:rFonts w:ascii="宋体" w:hAnsi="宋体" w:hint="eastAsia"/>
          <w:snapToGrid w:val="0"/>
          <w:kern w:val="0"/>
          <w:sz w:val="24"/>
        </w:rPr>
        <w:t xml:space="preserve">    2、工地现场办公自动化，用CAD放样施工图。</w:t>
      </w:r>
    </w:p>
    <w:p w:rsidR="0012451A" w:rsidRPr="004F7D47" w:rsidRDefault="0012451A" w:rsidP="0012451A">
      <w:pPr>
        <w:adjustRightInd w:val="0"/>
        <w:snapToGrid w:val="0"/>
        <w:spacing w:line="400" w:lineRule="exact"/>
        <w:ind w:firstLineChars="100" w:firstLine="240"/>
        <w:rPr>
          <w:rFonts w:ascii="宋体" w:hAnsi="宋体" w:hint="eastAsia"/>
          <w:snapToGrid w:val="0"/>
          <w:kern w:val="0"/>
          <w:sz w:val="24"/>
        </w:rPr>
      </w:pPr>
      <w:r w:rsidRPr="004F7D47">
        <w:rPr>
          <w:rFonts w:ascii="宋体" w:hAnsi="宋体" w:hint="eastAsia"/>
          <w:snapToGrid w:val="0"/>
          <w:kern w:val="0"/>
          <w:sz w:val="24"/>
        </w:rPr>
        <w:t xml:space="preserve">    3、采用工程项目计划管理系统的项目管理的应用软件制定、评审工程项目的网络计划，实施动态控制、资源优化平衡。</w:t>
      </w:r>
    </w:p>
    <w:p w:rsidR="0012451A" w:rsidRPr="004F7D47" w:rsidRDefault="0012451A" w:rsidP="0012451A">
      <w:pPr>
        <w:pStyle w:val="af4"/>
        <w:spacing w:line="400" w:lineRule="exact"/>
        <w:jc w:val="both"/>
        <w:outlineLvl w:val="0"/>
        <w:rPr>
          <w:rFonts w:hAnsi="宋体" w:hint="eastAsia"/>
          <w:bCs/>
          <w:sz w:val="24"/>
          <w:szCs w:val="24"/>
        </w:rPr>
      </w:pPr>
      <w:bookmarkStart w:id="73" w:name="_Toc144200462"/>
      <w:r w:rsidRPr="004F7D47">
        <w:rPr>
          <w:rFonts w:hAnsi="宋体" w:hint="eastAsia"/>
          <w:bCs/>
          <w:sz w:val="24"/>
          <w:szCs w:val="24"/>
        </w:rPr>
        <w:t>11.2  推广现场管理“五</w:t>
      </w:r>
      <w:r w:rsidRPr="004F7D47">
        <w:rPr>
          <w:rFonts w:hAnsi="宋体"/>
          <w:bCs/>
          <w:sz w:val="24"/>
          <w:szCs w:val="24"/>
        </w:rPr>
        <w:t>S”活动</w:t>
      </w:r>
      <w:bookmarkEnd w:id="73"/>
    </w:p>
    <w:p w:rsidR="0012451A" w:rsidRPr="004F7D47" w:rsidRDefault="0012451A" w:rsidP="0012451A">
      <w:pPr>
        <w:adjustRightInd w:val="0"/>
        <w:snapToGrid w:val="0"/>
        <w:spacing w:line="400" w:lineRule="exact"/>
        <w:ind w:firstLineChars="192" w:firstLine="461"/>
        <w:rPr>
          <w:rFonts w:ascii="宋体" w:hAnsi="宋体" w:hint="eastAsia"/>
          <w:bCs/>
          <w:sz w:val="24"/>
        </w:rPr>
      </w:pPr>
      <w:r w:rsidRPr="004F7D47">
        <w:rPr>
          <w:rFonts w:ascii="宋体" w:hAnsi="宋体" w:hint="eastAsia"/>
          <w:bCs/>
          <w:sz w:val="24"/>
        </w:rPr>
        <w:t>现场管理“五</w:t>
      </w:r>
      <w:r w:rsidRPr="004F7D47">
        <w:rPr>
          <w:rFonts w:ascii="宋体" w:hAnsi="宋体"/>
          <w:bCs/>
          <w:sz w:val="24"/>
        </w:rPr>
        <w:t>S”是指整理、整顿、清洁、清扫、</w:t>
      </w:r>
      <w:r>
        <w:rPr>
          <w:rFonts w:ascii="宋体" w:hAnsi="宋体"/>
          <w:bCs/>
          <w:sz w:val="24"/>
        </w:rPr>
        <w:t>态度</w:t>
      </w:r>
    </w:p>
    <w:p w:rsidR="0012451A" w:rsidRPr="004F7D47" w:rsidRDefault="0012451A" w:rsidP="0012451A">
      <w:pPr>
        <w:pStyle w:val="af4"/>
        <w:spacing w:line="400" w:lineRule="exact"/>
        <w:jc w:val="both"/>
        <w:outlineLvl w:val="0"/>
        <w:rPr>
          <w:rFonts w:hAnsi="宋体" w:hint="eastAsia"/>
          <w:bCs/>
          <w:sz w:val="24"/>
          <w:szCs w:val="24"/>
        </w:rPr>
      </w:pPr>
      <w:bookmarkStart w:id="74" w:name="_Toc144200463"/>
      <w:r w:rsidRPr="004F7D47">
        <w:rPr>
          <w:rFonts w:hAnsi="宋体" w:hint="eastAsia"/>
          <w:bCs/>
          <w:sz w:val="24"/>
          <w:szCs w:val="24"/>
        </w:rPr>
        <w:t>11.3  针对本工程的装饰施工及设计方面的实施措施</w:t>
      </w:r>
      <w:bookmarkEnd w:id="74"/>
    </w:p>
    <w:p w:rsidR="0012451A" w:rsidRPr="004F7D47" w:rsidRDefault="0012451A" w:rsidP="0012451A">
      <w:pPr>
        <w:adjustRightInd w:val="0"/>
        <w:snapToGrid w:val="0"/>
        <w:spacing w:line="400" w:lineRule="exact"/>
        <w:ind w:left="193" w:firstLineChars="192" w:firstLine="461"/>
        <w:rPr>
          <w:rFonts w:ascii="宋体" w:hAnsi="宋体" w:hint="eastAsia"/>
          <w:bCs/>
          <w:sz w:val="24"/>
        </w:rPr>
      </w:pPr>
      <w:r w:rsidRPr="004F7D47">
        <w:rPr>
          <w:rFonts w:ascii="宋体" w:hAnsi="宋体" w:hint="eastAsia"/>
          <w:bCs/>
          <w:sz w:val="24"/>
        </w:rPr>
        <w:t>凡原有设计节点不明之处需进行设计，我公司将无条件进行义务补充设计，对深化并已经被业主及监理工程师批准实施的精装修施工图及作业方案负责，按合同文件中的施工范围和国家现行的建筑装饰工程施工及验收规范、质量评定标准进行施工技术革新及质量控制，直至达到业主要求。</w:t>
      </w:r>
    </w:p>
    <w:p w:rsidR="0012451A" w:rsidRPr="004F7D47" w:rsidRDefault="0012451A" w:rsidP="0012451A">
      <w:pPr>
        <w:adjustRightInd w:val="0"/>
        <w:snapToGrid w:val="0"/>
        <w:spacing w:line="400" w:lineRule="exact"/>
        <w:ind w:firstLineChars="192" w:firstLine="461"/>
        <w:rPr>
          <w:rFonts w:ascii="宋体" w:hAnsi="宋体" w:hint="eastAsia"/>
          <w:bCs/>
          <w:sz w:val="24"/>
        </w:rPr>
      </w:pPr>
      <w:r w:rsidRPr="004F7D47">
        <w:rPr>
          <w:rFonts w:ascii="宋体" w:hAnsi="宋体" w:hint="eastAsia"/>
          <w:bCs/>
          <w:sz w:val="24"/>
        </w:rPr>
        <w:t>针对本工程主要是：</w:t>
      </w:r>
    </w:p>
    <w:p w:rsidR="0012451A" w:rsidRPr="004F7D47" w:rsidRDefault="0012451A" w:rsidP="009E4179">
      <w:pPr>
        <w:numPr>
          <w:ilvl w:val="0"/>
          <w:numId w:val="76"/>
        </w:numPr>
        <w:tabs>
          <w:tab w:val="clear" w:pos="720"/>
          <w:tab w:val="num" w:pos="1080"/>
        </w:tabs>
        <w:adjustRightInd w:val="0"/>
        <w:snapToGrid w:val="0"/>
        <w:spacing w:line="400" w:lineRule="exact"/>
        <w:ind w:left="1080" w:hanging="540"/>
        <w:rPr>
          <w:rFonts w:ascii="宋体" w:hAnsi="宋体" w:hint="eastAsia"/>
          <w:bCs/>
          <w:sz w:val="24"/>
        </w:rPr>
      </w:pPr>
      <w:r w:rsidRPr="004F7D47">
        <w:rPr>
          <w:rFonts w:ascii="宋体" w:hAnsi="宋体" w:hint="eastAsia"/>
          <w:bCs/>
          <w:sz w:val="24"/>
        </w:rPr>
        <w:t>建议成立专业深化设计小组</w:t>
      </w:r>
    </w:p>
    <w:p w:rsidR="0012451A" w:rsidRPr="004F7D47" w:rsidRDefault="0012451A" w:rsidP="0012451A">
      <w:pPr>
        <w:adjustRightInd w:val="0"/>
        <w:snapToGrid w:val="0"/>
        <w:spacing w:line="400" w:lineRule="exact"/>
        <w:ind w:left="193" w:firstLineChars="192" w:firstLine="403"/>
        <w:rPr>
          <w:rFonts w:ascii="宋体" w:hAnsi="宋体" w:hint="eastAsia"/>
          <w:bCs/>
          <w:sz w:val="24"/>
        </w:rPr>
      </w:pPr>
      <w:r w:rsidRPr="004F7D47">
        <w:rPr>
          <w:rFonts w:hint="eastAsia"/>
        </w:rPr>
        <w:t>本工程涉及的各专业（装饰、水电、弱电等）较多，需要协调和配合的内容多，而各专业施工图纸都由各专业进行设计，难免有冲突和理解不一的地方，中标后必然要进行图纸深化。建议成立以装饰设计为主、各专业设计单位参加的专业设计小组，在业主和监理的统一指导下，对上述分项工程的交接进行总体深化设计，并积极进行协调配合，确保工程目标的实现</w:t>
      </w:r>
    </w:p>
    <w:p w:rsidR="0012451A" w:rsidRPr="004F7D47" w:rsidRDefault="0012451A" w:rsidP="0012451A">
      <w:pPr>
        <w:pStyle w:val="af4"/>
        <w:spacing w:line="400" w:lineRule="exact"/>
        <w:jc w:val="both"/>
        <w:outlineLvl w:val="0"/>
        <w:rPr>
          <w:rFonts w:hAnsi="宋体" w:hint="eastAsia"/>
          <w:bCs/>
          <w:sz w:val="24"/>
          <w:szCs w:val="24"/>
        </w:rPr>
      </w:pPr>
      <w:bookmarkStart w:id="75" w:name="_Toc144200465"/>
      <w:r w:rsidRPr="004F7D47">
        <w:rPr>
          <w:rFonts w:hAnsi="宋体" w:hint="eastAsia"/>
          <w:bCs/>
          <w:sz w:val="24"/>
          <w:szCs w:val="24"/>
        </w:rPr>
        <w:t>11.5  力争工期提前的技术措施</w:t>
      </w:r>
      <w:bookmarkEnd w:id="75"/>
    </w:p>
    <w:p w:rsidR="0012451A" w:rsidRPr="004F7D47" w:rsidRDefault="0012451A" w:rsidP="0012451A">
      <w:pPr>
        <w:pStyle w:val="12"/>
        <w:tabs>
          <w:tab w:val="left" w:pos="-1440"/>
        </w:tabs>
        <w:adjustRightInd/>
        <w:snapToGrid/>
        <w:spacing w:line="400" w:lineRule="exact"/>
        <w:ind w:left="1" w:firstLineChars="113" w:firstLine="271"/>
        <w:rPr>
          <w:rFonts w:hAnsi="宋体" w:hint="eastAsia"/>
          <w:b w:val="0"/>
          <w:snapToGrid w:val="0"/>
          <w:kern w:val="0"/>
          <w:sz w:val="24"/>
          <w:szCs w:val="24"/>
        </w:rPr>
      </w:pPr>
      <w:r w:rsidRPr="004F7D47">
        <w:rPr>
          <w:rFonts w:hint="eastAsia"/>
          <w:b w:val="0"/>
          <w:sz w:val="24"/>
          <w:szCs w:val="24"/>
        </w:rPr>
        <w:t>我公司非常荣幸能参与</w:t>
      </w:r>
      <w:r>
        <w:rPr>
          <w:rFonts w:hint="eastAsia"/>
          <w:b w:val="0"/>
          <w:snapToGrid w:val="0"/>
          <w:kern w:val="0"/>
          <w:sz w:val="24"/>
          <w:szCs w:val="24"/>
        </w:rPr>
        <w:t>××</w:t>
      </w:r>
      <w:r w:rsidRPr="004F7D47">
        <w:rPr>
          <w:rFonts w:hint="eastAsia"/>
          <w:b w:val="0"/>
          <w:snapToGrid w:val="0"/>
          <w:kern w:val="0"/>
          <w:sz w:val="24"/>
          <w:szCs w:val="24"/>
        </w:rPr>
        <w:t>县行政审批服务中心办事大厅及办公场所装饰工程</w:t>
      </w:r>
      <w:r w:rsidRPr="004F7D47">
        <w:rPr>
          <w:rFonts w:hint="eastAsia"/>
          <w:b w:val="0"/>
          <w:sz w:val="24"/>
          <w:szCs w:val="24"/>
        </w:rPr>
        <w:t>建设,为表示诚意,我公司确立本工程投标工期为50个</w:t>
      </w:r>
      <w:proofErr w:type="gramStart"/>
      <w:r w:rsidRPr="004F7D47">
        <w:rPr>
          <w:rFonts w:hint="eastAsia"/>
          <w:b w:val="0"/>
          <w:sz w:val="24"/>
          <w:szCs w:val="24"/>
        </w:rPr>
        <w:t>日历天</w:t>
      </w:r>
      <w:proofErr w:type="gramEnd"/>
      <w:r w:rsidRPr="004F7D47">
        <w:rPr>
          <w:rFonts w:hint="eastAsia"/>
          <w:b w:val="0"/>
          <w:sz w:val="24"/>
          <w:szCs w:val="24"/>
        </w:rPr>
        <w:t>,同时将充分利用公司的技术优势,保证投标工期的实现,并力争工期提前，以便尽可能早的让业主入驻办公。为现实这一目的，我公司将采取相应措施，以保证施工工期提前完成：</w:t>
      </w:r>
    </w:p>
    <w:p w:rsidR="0012451A" w:rsidRPr="004F7D47" w:rsidRDefault="0012451A" w:rsidP="009E4179">
      <w:pPr>
        <w:numPr>
          <w:ilvl w:val="2"/>
          <w:numId w:val="75"/>
        </w:numPr>
        <w:tabs>
          <w:tab w:val="clear" w:pos="1260"/>
          <w:tab w:val="num" w:pos="1080"/>
        </w:tabs>
        <w:adjustRightInd w:val="0"/>
        <w:snapToGrid w:val="0"/>
        <w:spacing w:line="400" w:lineRule="exact"/>
        <w:ind w:left="1080" w:hanging="540"/>
        <w:rPr>
          <w:rFonts w:ascii="宋体" w:hAnsi="宋体" w:hint="eastAsia"/>
          <w:sz w:val="24"/>
        </w:rPr>
      </w:pPr>
      <w:r w:rsidRPr="004F7D47">
        <w:rPr>
          <w:rFonts w:ascii="宋体" w:hAnsi="宋体" w:hint="eastAsia"/>
          <w:sz w:val="24"/>
        </w:rPr>
        <w:t>增加施工人员，同时进场开始施工；</w:t>
      </w:r>
    </w:p>
    <w:p w:rsidR="0012451A" w:rsidRPr="004F7D47" w:rsidRDefault="0012451A" w:rsidP="009E4179">
      <w:pPr>
        <w:numPr>
          <w:ilvl w:val="2"/>
          <w:numId w:val="75"/>
        </w:numPr>
        <w:tabs>
          <w:tab w:val="clear" w:pos="1260"/>
          <w:tab w:val="num" w:pos="1080"/>
        </w:tabs>
        <w:adjustRightInd w:val="0"/>
        <w:snapToGrid w:val="0"/>
        <w:spacing w:line="400" w:lineRule="exact"/>
        <w:ind w:left="1080" w:hanging="540"/>
        <w:rPr>
          <w:rFonts w:ascii="宋体" w:hAnsi="宋体" w:hint="eastAsia"/>
          <w:sz w:val="24"/>
        </w:rPr>
      </w:pPr>
      <w:r w:rsidRPr="004F7D47">
        <w:rPr>
          <w:rFonts w:ascii="宋体" w:hAnsi="宋体" w:hint="eastAsia"/>
          <w:sz w:val="24"/>
        </w:rPr>
        <w:t>每个层采用流水作业，加快施工进度；</w:t>
      </w:r>
    </w:p>
    <w:p w:rsidR="0012451A" w:rsidRPr="004F7D47" w:rsidRDefault="0012451A" w:rsidP="009E4179">
      <w:pPr>
        <w:numPr>
          <w:ilvl w:val="2"/>
          <w:numId w:val="75"/>
        </w:numPr>
        <w:tabs>
          <w:tab w:val="clear" w:pos="1260"/>
          <w:tab w:val="num" w:pos="1080"/>
        </w:tabs>
        <w:adjustRightInd w:val="0"/>
        <w:snapToGrid w:val="0"/>
        <w:spacing w:line="400" w:lineRule="exact"/>
        <w:ind w:left="1080" w:hanging="540"/>
        <w:rPr>
          <w:rFonts w:ascii="宋体" w:hAnsi="宋体" w:hint="eastAsia"/>
          <w:sz w:val="24"/>
        </w:rPr>
      </w:pPr>
      <w:r w:rsidRPr="004F7D47">
        <w:rPr>
          <w:rFonts w:ascii="宋体" w:hAnsi="宋体" w:hint="eastAsia"/>
          <w:sz w:val="24"/>
        </w:rPr>
        <w:lastRenderedPageBreak/>
        <w:t>当上道工序留下操作面时，即可进行下道工序施工；</w:t>
      </w:r>
    </w:p>
    <w:p w:rsidR="0012451A" w:rsidRPr="00896BA8" w:rsidRDefault="0012451A" w:rsidP="009E4179">
      <w:pPr>
        <w:numPr>
          <w:ilvl w:val="2"/>
          <w:numId w:val="75"/>
        </w:numPr>
        <w:tabs>
          <w:tab w:val="clear" w:pos="1260"/>
          <w:tab w:val="num" w:pos="1080"/>
        </w:tabs>
        <w:adjustRightInd w:val="0"/>
        <w:snapToGrid w:val="0"/>
        <w:spacing w:line="400" w:lineRule="exact"/>
        <w:ind w:left="1080" w:hanging="540"/>
        <w:rPr>
          <w:rFonts w:ascii="宋体" w:hAnsi="宋体" w:hint="eastAsia"/>
          <w:sz w:val="24"/>
        </w:rPr>
      </w:pPr>
      <w:r w:rsidRPr="004F7D47">
        <w:rPr>
          <w:rFonts w:hint="eastAsia"/>
        </w:rPr>
        <w:t>木门等构件，采用在公司家具厂制作，现场安装；</w:t>
      </w:r>
    </w:p>
    <w:p w:rsidR="0012451A" w:rsidRPr="004F7D47" w:rsidRDefault="0012451A" w:rsidP="0012451A">
      <w:pPr>
        <w:tabs>
          <w:tab w:val="num" w:pos="1080"/>
        </w:tabs>
        <w:adjustRightInd w:val="0"/>
        <w:snapToGrid w:val="0"/>
        <w:spacing w:line="400" w:lineRule="exact"/>
        <w:outlineLvl w:val="0"/>
        <w:rPr>
          <w:rFonts w:ascii="宋体" w:hAnsi="宋体" w:hint="eastAsia"/>
          <w:sz w:val="24"/>
        </w:rPr>
      </w:pPr>
      <w:r w:rsidRPr="004F7D47">
        <w:rPr>
          <w:rFonts w:ascii="宋体" w:hAnsi="宋体" w:hint="eastAsia"/>
          <w:sz w:val="24"/>
        </w:rPr>
        <w:t>3. 施工管理</w:t>
      </w:r>
    </w:p>
    <w:p w:rsidR="0012451A" w:rsidRPr="004F7D47" w:rsidRDefault="0012451A" w:rsidP="0012451A">
      <w:pPr>
        <w:tabs>
          <w:tab w:val="num" w:pos="1080"/>
        </w:tabs>
        <w:adjustRightInd w:val="0"/>
        <w:snapToGrid w:val="0"/>
        <w:spacing w:line="400" w:lineRule="exact"/>
        <w:ind w:leftChars="100" w:left="714" w:hangingChars="210" w:hanging="504"/>
        <w:rPr>
          <w:rFonts w:ascii="宋体" w:hAnsi="宋体"/>
          <w:sz w:val="24"/>
        </w:rPr>
      </w:pPr>
      <w:r w:rsidRPr="004F7D47">
        <w:rPr>
          <w:rFonts w:ascii="宋体" w:hAnsi="宋体" w:hint="eastAsia"/>
          <w:sz w:val="24"/>
        </w:rPr>
        <w:t>(1) 采用项目计划管理软件，编制工程进度计划，并对施工进度进行跟踪管理，确保关键工序，并根据现场实际情况，对网络计划及时做出调整，保证施工工期达到预期目的。</w:t>
      </w:r>
    </w:p>
    <w:p w:rsidR="0012451A" w:rsidRPr="00896BA8" w:rsidRDefault="0012451A" w:rsidP="0012451A">
      <w:pPr>
        <w:tabs>
          <w:tab w:val="num" w:pos="1080"/>
        </w:tabs>
        <w:adjustRightInd w:val="0"/>
        <w:snapToGrid w:val="0"/>
        <w:spacing w:line="400" w:lineRule="exact"/>
        <w:ind w:firstLineChars="100" w:firstLine="210"/>
        <w:rPr>
          <w:rFonts w:ascii="宋体" w:hAnsi="宋体" w:hint="eastAsia"/>
          <w:sz w:val="24"/>
        </w:rPr>
      </w:pPr>
      <w:r w:rsidRPr="004F7D47">
        <w:rPr>
          <w:rFonts w:hint="eastAsia"/>
        </w:rPr>
        <w:t xml:space="preserve">(2) </w:t>
      </w:r>
      <w:r w:rsidRPr="004F7D47">
        <w:rPr>
          <w:rFonts w:hint="eastAsia"/>
        </w:rPr>
        <w:t>采用项目成本管理软件，对施工进行综合管理。</w:t>
      </w:r>
    </w:p>
    <w:p w:rsidR="0012451A" w:rsidRPr="004F7D47" w:rsidRDefault="0012451A" w:rsidP="0012451A">
      <w:pPr>
        <w:pStyle w:val="af4"/>
        <w:spacing w:line="400" w:lineRule="exact"/>
        <w:jc w:val="both"/>
        <w:outlineLvl w:val="0"/>
        <w:rPr>
          <w:rFonts w:hAnsi="宋体" w:hint="eastAsia"/>
          <w:bCs/>
          <w:color w:val="000000"/>
          <w:sz w:val="24"/>
          <w:szCs w:val="24"/>
        </w:rPr>
      </w:pPr>
      <w:bookmarkStart w:id="76" w:name="_Toc144200468"/>
      <w:r w:rsidRPr="004F7D47">
        <w:rPr>
          <w:rFonts w:hAnsi="宋体" w:hint="eastAsia"/>
          <w:bCs/>
          <w:color w:val="000000"/>
          <w:sz w:val="24"/>
          <w:szCs w:val="24"/>
        </w:rPr>
        <w:t>11.8  地面工程:</w:t>
      </w:r>
      <w:bookmarkEnd w:id="76"/>
    </w:p>
    <w:p w:rsidR="0012451A" w:rsidRPr="00EB0A83" w:rsidRDefault="0012451A" w:rsidP="0012451A">
      <w:pPr>
        <w:adjustRightInd w:val="0"/>
        <w:snapToGrid w:val="0"/>
        <w:spacing w:line="400" w:lineRule="exact"/>
        <w:ind w:leftChars="128" w:left="269" w:firstLineChars="200" w:firstLine="480"/>
        <w:rPr>
          <w:rFonts w:ascii="宋体" w:hAnsi="宋体" w:hint="eastAsia"/>
          <w:color w:val="000000"/>
          <w:sz w:val="24"/>
        </w:rPr>
      </w:pPr>
      <w:r w:rsidRPr="004F7D47">
        <w:rPr>
          <w:rFonts w:ascii="宋体" w:hAnsi="宋体" w:hint="eastAsia"/>
          <w:color w:val="000000"/>
          <w:sz w:val="24"/>
        </w:rPr>
        <w:t>本工程楼地面地砖铺贴的特点是整体施工面大，施工中控制平整度、拼缝的直线度及色差难度相对较大。因此本工程楼地面将采用水准仪</w:t>
      </w:r>
      <w:proofErr w:type="gramStart"/>
      <w:r w:rsidRPr="004F7D47">
        <w:rPr>
          <w:rFonts w:ascii="宋体" w:hAnsi="宋体" w:hint="eastAsia"/>
          <w:color w:val="000000"/>
          <w:sz w:val="24"/>
        </w:rPr>
        <w:t>一次抄平以</w:t>
      </w:r>
      <w:proofErr w:type="gramEnd"/>
      <w:r w:rsidRPr="004F7D47">
        <w:rPr>
          <w:rFonts w:ascii="宋体" w:hAnsi="宋体" w:hint="eastAsia"/>
          <w:color w:val="000000"/>
          <w:sz w:val="24"/>
        </w:rPr>
        <w:t>减少误差，从而达到高精度要求。而后分格弹线，</w:t>
      </w:r>
      <w:proofErr w:type="gramStart"/>
      <w:r w:rsidRPr="004F7D47">
        <w:rPr>
          <w:rFonts w:ascii="宋体" w:hAnsi="宋体" w:hint="eastAsia"/>
          <w:color w:val="000000"/>
          <w:sz w:val="24"/>
        </w:rPr>
        <w:t>设塌饼准备铺</w:t>
      </w:r>
      <w:proofErr w:type="gramEnd"/>
      <w:r w:rsidRPr="004F7D47">
        <w:rPr>
          <w:rFonts w:ascii="宋体" w:hAnsi="宋体" w:hint="eastAsia"/>
          <w:color w:val="000000"/>
          <w:sz w:val="24"/>
        </w:rPr>
        <w:t>贴石材及地砖</w:t>
      </w:r>
    </w:p>
    <w:p w:rsidR="0012451A" w:rsidRPr="004F7D47" w:rsidRDefault="0012451A" w:rsidP="0012451A">
      <w:pPr>
        <w:pStyle w:val="af4"/>
        <w:spacing w:line="400" w:lineRule="exact"/>
        <w:rPr>
          <w:rFonts w:hAnsi="宋体" w:hint="eastAsia"/>
          <w:bCs/>
          <w:sz w:val="24"/>
          <w:szCs w:val="24"/>
        </w:rPr>
      </w:pPr>
      <w:bookmarkStart w:id="77" w:name="_Toc144200492"/>
      <w:r w:rsidRPr="004F7D47">
        <w:rPr>
          <w:rFonts w:hAnsi="宋体" w:hint="eastAsia"/>
          <w:bCs/>
          <w:sz w:val="24"/>
          <w:szCs w:val="24"/>
        </w:rPr>
        <w:t>第十二章</w:t>
      </w:r>
      <w:r w:rsidRPr="004F7D47">
        <w:rPr>
          <w:rFonts w:hAnsi="宋体" w:hint="eastAsia"/>
          <w:bCs/>
          <w:sz w:val="24"/>
          <w:szCs w:val="24"/>
          <w:lang w:val="en-US"/>
        </w:rPr>
        <w:t xml:space="preserve">   </w:t>
      </w:r>
      <w:r w:rsidRPr="004F7D47">
        <w:rPr>
          <w:rFonts w:hAnsi="宋体" w:hint="eastAsia"/>
          <w:bCs/>
          <w:sz w:val="24"/>
          <w:szCs w:val="24"/>
        </w:rPr>
        <w:t>雨季施工技术措施</w:t>
      </w:r>
      <w:bookmarkEnd w:id="77"/>
    </w:p>
    <w:p w:rsidR="0012451A" w:rsidRPr="004F7D47" w:rsidRDefault="0012451A" w:rsidP="0012451A">
      <w:pPr>
        <w:pStyle w:val="32"/>
        <w:spacing w:line="400" w:lineRule="exact"/>
        <w:rPr>
          <w:rFonts w:ascii="宋体" w:hAnsi="宋体" w:hint="eastAsia"/>
          <w:sz w:val="24"/>
          <w:szCs w:val="24"/>
          <w:lang w:val="zh-CN"/>
        </w:rPr>
      </w:pPr>
    </w:p>
    <w:p w:rsidR="0012451A" w:rsidRPr="004F7D47" w:rsidRDefault="0012451A" w:rsidP="0012451A">
      <w:pPr>
        <w:pStyle w:val="n1"/>
        <w:tabs>
          <w:tab w:val="left" w:pos="720"/>
        </w:tabs>
        <w:spacing w:line="400" w:lineRule="exact"/>
        <w:ind w:firstLineChars="200" w:firstLine="480"/>
        <w:rPr>
          <w:rFonts w:hAnsi="宋体" w:hint="eastAsia"/>
          <w:sz w:val="24"/>
          <w:szCs w:val="24"/>
        </w:rPr>
      </w:pPr>
      <w:r w:rsidRPr="004F7D47">
        <w:rPr>
          <w:rFonts w:hAnsi="宋体" w:hint="eastAsia"/>
          <w:sz w:val="24"/>
          <w:szCs w:val="24"/>
        </w:rPr>
        <w:t>本工程施工工期将经历多雨季节，因此，如何合理安排好施工进度，以完善的季节性施工的防范措施，确保本工程保质保量，按照合同工期完成，就成为了本工程的重点和难点问题。为保证在</w:t>
      </w:r>
      <w:r w:rsidRPr="004F7D47">
        <w:rPr>
          <w:rFonts w:hAnsi="宋体" w:hint="eastAsia"/>
          <w:spacing w:val="10"/>
          <w:sz w:val="24"/>
          <w:szCs w:val="24"/>
        </w:rPr>
        <w:t>多雨季</w:t>
      </w:r>
      <w:proofErr w:type="gramStart"/>
      <w:r w:rsidRPr="004F7D47">
        <w:rPr>
          <w:rFonts w:hAnsi="宋体" w:hint="eastAsia"/>
          <w:spacing w:val="10"/>
          <w:sz w:val="24"/>
          <w:szCs w:val="24"/>
        </w:rPr>
        <w:t>节</w:t>
      </w:r>
      <w:r w:rsidRPr="004F7D47">
        <w:rPr>
          <w:rFonts w:hAnsi="宋体" w:hint="eastAsia"/>
          <w:sz w:val="24"/>
          <w:szCs w:val="24"/>
        </w:rPr>
        <w:t>施工</w:t>
      </w:r>
      <w:proofErr w:type="gramEnd"/>
      <w:r w:rsidRPr="004F7D47">
        <w:rPr>
          <w:rFonts w:hAnsi="宋体" w:hint="eastAsia"/>
          <w:sz w:val="24"/>
          <w:szCs w:val="24"/>
        </w:rPr>
        <w:t>中的工程质量，我公司在墙顶面乳胶漆、油漆等特殊工种时拟采用隔离施工、安全除湿等措施，确保工程的总体施工质量。并以完善的施工措施保障施工人员的安全健康。</w:t>
      </w:r>
    </w:p>
    <w:p w:rsidR="0012451A" w:rsidRPr="004F7D47" w:rsidRDefault="0012451A" w:rsidP="0012451A">
      <w:pPr>
        <w:pStyle w:val="af4"/>
        <w:spacing w:line="400" w:lineRule="exact"/>
        <w:jc w:val="both"/>
        <w:rPr>
          <w:rFonts w:hAnsi="宋体" w:hint="eastAsia"/>
          <w:bCs/>
          <w:sz w:val="24"/>
          <w:szCs w:val="24"/>
        </w:rPr>
      </w:pPr>
      <w:bookmarkStart w:id="78" w:name="_Toc144200493"/>
      <w:r w:rsidRPr="004F7D47">
        <w:rPr>
          <w:rFonts w:hAnsi="宋体" w:hint="eastAsia"/>
          <w:bCs/>
          <w:sz w:val="24"/>
          <w:szCs w:val="24"/>
        </w:rPr>
        <w:t>12.1 雨季施工要点</w:t>
      </w:r>
      <w:bookmarkEnd w:id="78"/>
      <w:r w:rsidRPr="004F7D47">
        <w:rPr>
          <w:rFonts w:hAnsi="宋体" w:hint="eastAsia"/>
          <w:bCs/>
          <w:sz w:val="24"/>
          <w:szCs w:val="24"/>
        </w:rPr>
        <w:t xml:space="preserve">            </w:t>
      </w:r>
    </w:p>
    <w:p w:rsidR="0012451A" w:rsidRPr="004F7D47" w:rsidRDefault="0012451A" w:rsidP="0012451A">
      <w:pPr>
        <w:adjustRightInd w:val="0"/>
        <w:snapToGrid w:val="0"/>
        <w:spacing w:line="400" w:lineRule="exact"/>
        <w:ind w:firstLine="480"/>
        <w:rPr>
          <w:rFonts w:ascii="宋体" w:hAnsi="宋体" w:hint="eastAsia"/>
          <w:snapToGrid w:val="0"/>
          <w:kern w:val="0"/>
          <w:sz w:val="24"/>
        </w:rPr>
      </w:pPr>
      <w:r w:rsidRPr="004F7D47">
        <w:rPr>
          <w:rFonts w:ascii="宋体" w:hAnsi="宋体" w:hint="eastAsia"/>
          <w:snapToGrid w:val="0"/>
          <w:kern w:val="0"/>
          <w:sz w:val="24"/>
        </w:rPr>
        <w:t>根据本工程的施工内容，应注意以下施工内容在雨季施工时产生的质量通病及防治措施。</w:t>
      </w:r>
    </w:p>
    <w:p w:rsidR="0012451A" w:rsidRPr="004F7D47" w:rsidRDefault="0012451A" w:rsidP="0012451A">
      <w:pPr>
        <w:adjustRightInd w:val="0"/>
        <w:snapToGrid w:val="0"/>
        <w:spacing w:line="400" w:lineRule="exact"/>
        <w:outlineLvl w:val="0"/>
        <w:rPr>
          <w:rFonts w:ascii="宋体" w:hAnsi="宋体" w:hint="eastAsia"/>
          <w:snapToGrid w:val="0"/>
          <w:kern w:val="0"/>
          <w:sz w:val="24"/>
        </w:rPr>
      </w:pPr>
      <w:r w:rsidRPr="004F7D47">
        <w:rPr>
          <w:rFonts w:ascii="宋体" w:hAnsi="宋体" w:hint="eastAsia"/>
          <w:snapToGrid w:val="0"/>
          <w:kern w:val="0"/>
          <w:sz w:val="24"/>
        </w:rPr>
        <w:t>（一）雨</w:t>
      </w:r>
      <w:proofErr w:type="gramStart"/>
      <w:r w:rsidRPr="004F7D47">
        <w:rPr>
          <w:rFonts w:ascii="宋体" w:hAnsi="宋体" w:hint="eastAsia"/>
          <w:snapToGrid w:val="0"/>
          <w:kern w:val="0"/>
          <w:sz w:val="24"/>
        </w:rPr>
        <w:t>期施工</w:t>
      </w:r>
      <w:proofErr w:type="gramEnd"/>
      <w:r w:rsidRPr="004F7D47">
        <w:rPr>
          <w:rFonts w:ascii="宋体" w:hAnsi="宋体" w:hint="eastAsia"/>
          <w:snapToGrid w:val="0"/>
          <w:kern w:val="0"/>
          <w:sz w:val="24"/>
        </w:rPr>
        <w:t>特点</w:t>
      </w:r>
    </w:p>
    <w:p w:rsidR="0012451A" w:rsidRPr="004F7D47" w:rsidRDefault="0012451A" w:rsidP="0012451A">
      <w:pPr>
        <w:adjustRightInd w:val="0"/>
        <w:snapToGrid w:val="0"/>
        <w:spacing w:line="400" w:lineRule="exact"/>
        <w:ind w:left="480" w:hangingChars="200" w:hanging="480"/>
        <w:rPr>
          <w:rFonts w:ascii="宋体" w:hAnsi="宋体" w:hint="eastAsia"/>
          <w:snapToGrid w:val="0"/>
          <w:kern w:val="0"/>
          <w:sz w:val="24"/>
        </w:rPr>
      </w:pPr>
      <w:r w:rsidRPr="004F7D47">
        <w:rPr>
          <w:rFonts w:ascii="宋体" w:hAnsi="宋体" w:hint="eastAsia"/>
          <w:snapToGrid w:val="0"/>
          <w:kern w:val="0"/>
          <w:sz w:val="24"/>
        </w:rPr>
        <w:t xml:space="preserve"> </w:t>
      </w:r>
      <w:r w:rsidRPr="004F7D47">
        <w:rPr>
          <w:rFonts w:ascii="宋体" w:hAnsi="宋体"/>
          <w:snapToGrid w:val="0"/>
          <w:kern w:val="0"/>
          <w:sz w:val="24"/>
        </w:rPr>
        <w:t>1</w:t>
      </w:r>
      <w:r w:rsidRPr="004F7D47">
        <w:rPr>
          <w:rFonts w:ascii="宋体" w:hAnsi="宋体" w:hint="eastAsia"/>
          <w:snapToGrid w:val="0"/>
          <w:kern w:val="0"/>
          <w:sz w:val="24"/>
        </w:rPr>
        <w:t>．雨</w:t>
      </w:r>
      <w:proofErr w:type="gramStart"/>
      <w:r w:rsidRPr="004F7D47">
        <w:rPr>
          <w:rFonts w:ascii="宋体" w:hAnsi="宋体" w:hint="eastAsia"/>
          <w:snapToGrid w:val="0"/>
          <w:kern w:val="0"/>
          <w:sz w:val="24"/>
        </w:rPr>
        <w:t>期施工</w:t>
      </w:r>
      <w:proofErr w:type="gramEnd"/>
      <w:r w:rsidRPr="004F7D47">
        <w:rPr>
          <w:rFonts w:ascii="宋体" w:hAnsi="宋体" w:hint="eastAsia"/>
          <w:snapToGrid w:val="0"/>
          <w:kern w:val="0"/>
          <w:sz w:val="24"/>
        </w:rPr>
        <w:t>的开始具有突然性。由于本工程施工期在秋夏季节，雨水较多，这就需要对雨</w:t>
      </w:r>
      <w:proofErr w:type="gramStart"/>
      <w:r w:rsidRPr="004F7D47">
        <w:rPr>
          <w:rFonts w:ascii="宋体" w:hAnsi="宋体" w:hint="eastAsia"/>
          <w:snapToGrid w:val="0"/>
          <w:kern w:val="0"/>
          <w:sz w:val="24"/>
        </w:rPr>
        <w:t>期施工</w:t>
      </w:r>
      <w:proofErr w:type="gramEnd"/>
      <w:r w:rsidRPr="004F7D47">
        <w:rPr>
          <w:rFonts w:ascii="宋体" w:hAnsi="宋体" w:hint="eastAsia"/>
          <w:snapToGrid w:val="0"/>
          <w:kern w:val="0"/>
          <w:sz w:val="24"/>
        </w:rPr>
        <w:t>的准备和防范措施及早进行。</w:t>
      </w:r>
    </w:p>
    <w:p w:rsidR="0012451A" w:rsidRPr="004F7D47" w:rsidRDefault="0012451A" w:rsidP="0012451A">
      <w:pPr>
        <w:adjustRightInd w:val="0"/>
        <w:snapToGrid w:val="0"/>
        <w:spacing w:line="400" w:lineRule="exact"/>
        <w:ind w:left="480" w:hangingChars="200" w:hanging="480"/>
        <w:rPr>
          <w:rFonts w:ascii="宋体" w:hAnsi="宋体" w:hint="eastAsia"/>
          <w:snapToGrid w:val="0"/>
          <w:kern w:val="0"/>
          <w:sz w:val="24"/>
        </w:rPr>
      </w:pPr>
      <w:r w:rsidRPr="004F7D47">
        <w:rPr>
          <w:rFonts w:ascii="宋体" w:hAnsi="宋体" w:hint="eastAsia"/>
          <w:snapToGrid w:val="0"/>
          <w:kern w:val="0"/>
          <w:sz w:val="24"/>
        </w:rPr>
        <w:t xml:space="preserve"> 2．由于本工程施工的季节性特点，雨期往往持续时间很长，阻碍了工程顺利进行，拖延工期。对这一点应事先有充分估计并作好合理安排。</w:t>
      </w:r>
    </w:p>
    <w:p w:rsidR="0012451A" w:rsidRPr="004F7D47" w:rsidRDefault="0012451A" w:rsidP="0012451A">
      <w:pPr>
        <w:pStyle w:val="af4"/>
        <w:spacing w:line="400" w:lineRule="exact"/>
        <w:jc w:val="both"/>
        <w:outlineLvl w:val="0"/>
        <w:rPr>
          <w:rFonts w:hAnsi="宋体" w:hint="eastAsia"/>
          <w:bCs/>
          <w:sz w:val="24"/>
          <w:szCs w:val="24"/>
          <w:lang w:val="en-US"/>
        </w:rPr>
      </w:pPr>
      <w:bookmarkStart w:id="79" w:name="_Toc144200494"/>
      <w:r w:rsidRPr="004F7D47">
        <w:rPr>
          <w:rFonts w:hAnsi="宋体" w:hint="eastAsia"/>
          <w:bCs/>
          <w:sz w:val="24"/>
          <w:szCs w:val="24"/>
          <w:lang w:val="en-US"/>
        </w:rPr>
        <w:t xml:space="preserve">12.2  </w:t>
      </w:r>
      <w:r w:rsidRPr="004F7D47">
        <w:rPr>
          <w:rFonts w:hAnsi="宋体" w:hint="eastAsia"/>
          <w:bCs/>
          <w:sz w:val="24"/>
          <w:szCs w:val="24"/>
        </w:rPr>
        <w:t>雨季施工措施</w:t>
      </w:r>
      <w:bookmarkEnd w:id="79"/>
    </w:p>
    <w:p w:rsidR="0012451A" w:rsidRPr="004F7D47" w:rsidRDefault="0012451A" w:rsidP="0012451A">
      <w:pPr>
        <w:adjustRightInd w:val="0"/>
        <w:snapToGrid w:val="0"/>
        <w:spacing w:line="400" w:lineRule="exact"/>
        <w:ind w:firstLineChars="50" w:firstLine="120"/>
        <w:outlineLvl w:val="0"/>
        <w:rPr>
          <w:rFonts w:ascii="宋体" w:hAnsi="宋体" w:hint="eastAsia"/>
          <w:snapToGrid w:val="0"/>
          <w:kern w:val="0"/>
          <w:sz w:val="24"/>
        </w:rPr>
      </w:pPr>
      <w:r w:rsidRPr="004F7D47">
        <w:rPr>
          <w:rFonts w:ascii="宋体" w:hAnsi="宋体" w:hint="eastAsia"/>
          <w:snapToGrid w:val="0"/>
          <w:kern w:val="0"/>
          <w:sz w:val="24"/>
        </w:rPr>
        <w:t>（一）雨</w:t>
      </w:r>
      <w:proofErr w:type="gramStart"/>
      <w:r w:rsidRPr="004F7D47">
        <w:rPr>
          <w:rFonts w:ascii="宋体" w:hAnsi="宋体" w:hint="eastAsia"/>
          <w:snapToGrid w:val="0"/>
          <w:kern w:val="0"/>
          <w:sz w:val="24"/>
        </w:rPr>
        <w:t>期施工</w:t>
      </w:r>
      <w:proofErr w:type="gramEnd"/>
      <w:r w:rsidRPr="004F7D47">
        <w:rPr>
          <w:rFonts w:ascii="宋体" w:hAnsi="宋体" w:hint="eastAsia"/>
          <w:snapToGrid w:val="0"/>
          <w:kern w:val="0"/>
          <w:sz w:val="24"/>
        </w:rPr>
        <w:t xml:space="preserve">的一般措施 </w:t>
      </w:r>
    </w:p>
    <w:p w:rsidR="0012451A" w:rsidRPr="004F7D47" w:rsidRDefault="0012451A" w:rsidP="0012451A">
      <w:pPr>
        <w:adjustRightInd w:val="0"/>
        <w:snapToGrid w:val="0"/>
        <w:spacing w:line="400" w:lineRule="exact"/>
        <w:ind w:firstLineChars="50" w:firstLine="120"/>
        <w:rPr>
          <w:rFonts w:ascii="宋体" w:hAnsi="宋体" w:hint="eastAsia"/>
          <w:snapToGrid w:val="0"/>
          <w:kern w:val="0"/>
          <w:sz w:val="24"/>
        </w:rPr>
      </w:pPr>
      <w:r w:rsidRPr="004F7D47">
        <w:rPr>
          <w:rFonts w:ascii="宋体" w:hAnsi="宋体" w:hint="eastAsia"/>
          <w:snapToGrid w:val="0"/>
          <w:kern w:val="0"/>
          <w:sz w:val="24"/>
        </w:rPr>
        <w:t>1．做好雨</w:t>
      </w:r>
      <w:proofErr w:type="gramStart"/>
      <w:r w:rsidRPr="004F7D47">
        <w:rPr>
          <w:rFonts w:ascii="宋体" w:hAnsi="宋体" w:hint="eastAsia"/>
          <w:snapToGrid w:val="0"/>
          <w:kern w:val="0"/>
          <w:sz w:val="24"/>
        </w:rPr>
        <w:t>期施工</w:t>
      </w:r>
      <w:proofErr w:type="gramEnd"/>
      <w:r w:rsidRPr="004F7D47">
        <w:rPr>
          <w:rFonts w:ascii="宋体" w:hAnsi="宋体" w:hint="eastAsia"/>
          <w:snapToGrid w:val="0"/>
          <w:kern w:val="0"/>
          <w:sz w:val="24"/>
        </w:rPr>
        <w:t>的合理安排</w:t>
      </w:r>
    </w:p>
    <w:p w:rsidR="0012451A" w:rsidRPr="004F7D47" w:rsidRDefault="0012451A" w:rsidP="0012451A">
      <w:pPr>
        <w:adjustRightInd w:val="0"/>
        <w:snapToGrid w:val="0"/>
        <w:spacing w:line="400" w:lineRule="exact"/>
        <w:ind w:leftChars="43" w:left="402" w:hangingChars="130" w:hanging="312"/>
        <w:outlineLvl w:val="0"/>
        <w:rPr>
          <w:rFonts w:ascii="宋体" w:hAnsi="宋体" w:hint="eastAsia"/>
          <w:snapToGrid w:val="0"/>
          <w:kern w:val="0"/>
          <w:sz w:val="24"/>
        </w:rPr>
      </w:pPr>
      <w:r w:rsidRPr="004F7D47">
        <w:rPr>
          <w:rFonts w:ascii="宋体" w:hAnsi="宋体" w:hint="eastAsia"/>
          <w:snapToGrid w:val="0"/>
          <w:kern w:val="0"/>
          <w:sz w:val="24"/>
        </w:rPr>
        <w:t>2．做好物资的储存</w:t>
      </w:r>
    </w:p>
    <w:p w:rsidR="0012451A" w:rsidRPr="004F7D47" w:rsidRDefault="0012451A" w:rsidP="0012451A">
      <w:pPr>
        <w:adjustRightInd w:val="0"/>
        <w:snapToGrid w:val="0"/>
        <w:spacing w:line="400" w:lineRule="exact"/>
        <w:ind w:leftChars="43" w:left="402" w:hangingChars="130" w:hanging="312"/>
        <w:rPr>
          <w:rFonts w:ascii="宋体" w:hAnsi="宋体" w:hint="eastAsia"/>
          <w:snapToGrid w:val="0"/>
          <w:kern w:val="0"/>
          <w:sz w:val="24"/>
        </w:rPr>
      </w:pPr>
      <w:r w:rsidRPr="004F7D47">
        <w:rPr>
          <w:rFonts w:ascii="宋体" w:hAnsi="宋体" w:hint="eastAsia"/>
          <w:snapToGrid w:val="0"/>
          <w:kern w:val="0"/>
          <w:sz w:val="24"/>
        </w:rPr>
        <w:t xml:space="preserve">   在雨期前，应多储存一些物资，减少雨天的运输量，节约施工费用。</w:t>
      </w:r>
    </w:p>
    <w:p w:rsidR="0012451A" w:rsidRPr="004F7D47" w:rsidRDefault="0012451A" w:rsidP="0012451A">
      <w:pPr>
        <w:adjustRightInd w:val="0"/>
        <w:snapToGrid w:val="0"/>
        <w:spacing w:line="400" w:lineRule="exact"/>
        <w:ind w:leftChars="43" w:left="402" w:hangingChars="130" w:hanging="312"/>
        <w:rPr>
          <w:rFonts w:ascii="宋体" w:hAnsi="宋体" w:hint="eastAsia"/>
          <w:snapToGrid w:val="0"/>
          <w:kern w:val="0"/>
          <w:sz w:val="24"/>
        </w:rPr>
      </w:pPr>
      <w:r w:rsidRPr="004F7D47">
        <w:rPr>
          <w:rFonts w:ascii="宋体" w:hAnsi="宋体" w:hint="eastAsia"/>
          <w:snapToGrid w:val="0"/>
          <w:kern w:val="0"/>
          <w:sz w:val="24"/>
        </w:rPr>
        <w:t xml:space="preserve">   认真编制雨</w:t>
      </w:r>
      <w:proofErr w:type="gramStart"/>
      <w:r w:rsidRPr="004F7D47">
        <w:rPr>
          <w:rFonts w:ascii="宋体" w:hAnsi="宋体" w:hint="eastAsia"/>
          <w:snapToGrid w:val="0"/>
          <w:kern w:val="0"/>
          <w:sz w:val="24"/>
        </w:rPr>
        <w:t>期施工</w:t>
      </w:r>
      <w:proofErr w:type="gramEnd"/>
      <w:r w:rsidRPr="004F7D47">
        <w:rPr>
          <w:rFonts w:ascii="宋体" w:hAnsi="宋体" w:hint="eastAsia"/>
          <w:snapToGrid w:val="0"/>
          <w:kern w:val="0"/>
          <w:sz w:val="24"/>
        </w:rPr>
        <w:t>的安全措施，加强对职工的教育，防止各种事故的发生。</w:t>
      </w:r>
    </w:p>
    <w:p w:rsidR="0012451A" w:rsidRPr="004F7D47" w:rsidRDefault="0012451A" w:rsidP="0012451A">
      <w:pPr>
        <w:adjustRightInd w:val="0"/>
        <w:snapToGrid w:val="0"/>
        <w:spacing w:line="400" w:lineRule="exact"/>
        <w:ind w:leftChars="43" w:left="402" w:hangingChars="130" w:hanging="312"/>
        <w:outlineLvl w:val="0"/>
        <w:rPr>
          <w:rFonts w:ascii="宋体" w:hAnsi="宋体" w:hint="eastAsia"/>
          <w:snapToGrid w:val="0"/>
          <w:kern w:val="0"/>
          <w:sz w:val="24"/>
        </w:rPr>
      </w:pPr>
      <w:r w:rsidRPr="004F7D47">
        <w:rPr>
          <w:rFonts w:ascii="宋体" w:hAnsi="宋体" w:hint="eastAsia"/>
          <w:snapToGrid w:val="0"/>
          <w:kern w:val="0"/>
          <w:sz w:val="24"/>
        </w:rPr>
        <w:lastRenderedPageBreak/>
        <w:t>（二）雨</w:t>
      </w:r>
      <w:proofErr w:type="gramStart"/>
      <w:r w:rsidRPr="004F7D47">
        <w:rPr>
          <w:rFonts w:ascii="宋体" w:hAnsi="宋体" w:hint="eastAsia"/>
          <w:snapToGrid w:val="0"/>
          <w:kern w:val="0"/>
          <w:sz w:val="24"/>
        </w:rPr>
        <w:t>期施工</w:t>
      </w:r>
      <w:proofErr w:type="gramEnd"/>
      <w:r w:rsidRPr="004F7D47">
        <w:rPr>
          <w:rFonts w:ascii="宋体" w:hAnsi="宋体" w:hint="eastAsia"/>
          <w:snapToGrid w:val="0"/>
          <w:kern w:val="0"/>
          <w:sz w:val="24"/>
        </w:rPr>
        <w:t>的特殊措施</w:t>
      </w:r>
    </w:p>
    <w:p w:rsidR="0012451A" w:rsidRPr="004F7D47" w:rsidRDefault="0012451A" w:rsidP="0012451A">
      <w:pPr>
        <w:adjustRightInd w:val="0"/>
        <w:snapToGrid w:val="0"/>
        <w:spacing w:line="400" w:lineRule="exact"/>
        <w:ind w:firstLineChars="100" w:firstLine="240"/>
        <w:rPr>
          <w:rFonts w:ascii="宋体" w:hAnsi="宋体" w:hint="eastAsia"/>
          <w:snapToGrid w:val="0"/>
          <w:kern w:val="0"/>
          <w:sz w:val="24"/>
        </w:rPr>
      </w:pPr>
      <w:r w:rsidRPr="004F7D47">
        <w:rPr>
          <w:rFonts w:ascii="宋体" w:hAnsi="宋体" w:hint="eastAsia"/>
          <w:snapToGrid w:val="0"/>
          <w:kern w:val="0"/>
          <w:sz w:val="24"/>
        </w:rPr>
        <w:t>1、油漆工程</w:t>
      </w:r>
    </w:p>
    <w:p w:rsidR="0012451A" w:rsidRPr="004F7D47" w:rsidRDefault="0012451A" w:rsidP="0012451A">
      <w:pPr>
        <w:adjustRightInd w:val="0"/>
        <w:snapToGrid w:val="0"/>
        <w:spacing w:line="400" w:lineRule="exact"/>
        <w:ind w:leftChars="86" w:left="901" w:hangingChars="300" w:hanging="720"/>
        <w:rPr>
          <w:rFonts w:ascii="宋体" w:hAnsi="宋体" w:hint="eastAsia"/>
          <w:snapToGrid w:val="0"/>
          <w:kern w:val="0"/>
          <w:sz w:val="24"/>
        </w:rPr>
      </w:pPr>
      <w:r w:rsidRPr="004F7D47">
        <w:rPr>
          <w:rFonts w:ascii="宋体" w:hAnsi="宋体" w:hint="eastAsia"/>
          <w:snapToGrid w:val="0"/>
          <w:kern w:val="0"/>
          <w:sz w:val="24"/>
        </w:rPr>
        <w:t>（1） 漆膜泛白。虫胶油漆、聚酯漆在阴雨天、潮湿季节进行</w:t>
      </w:r>
      <w:proofErr w:type="gramStart"/>
      <w:r w:rsidRPr="004F7D47">
        <w:rPr>
          <w:rFonts w:ascii="宋体" w:hAnsi="宋体" w:hint="eastAsia"/>
          <w:snapToGrid w:val="0"/>
          <w:kern w:val="0"/>
          <w:sz w:val="24"/>
        </w:rPr>
        <w:t>涂施工</w:t>
      </w:r>
      <w:proofErr w:type="gramEnd"/>
      <w:r w:rsidRPr="004F7D47">
        <w:rPr>
          <w:rFonts w:ascii="宋体" w:hAnsi="宋体" w:hint="eastAsia"/>
          <w:snapToGrid w:val="0"/>
          <w:kern w:val="0"/>
          <w:sz w:val="24"/>
        </w:rPr>
        <w:t>时，常发生泛白现象。透明涂层泛白后，就形成一种不透明或半透明的乳白色雾层。不透明涂层（色漆涂层）泛白后，会使色漆失去鲜艳的色彩。</w:t>
      </w:r>
    </w:p>
    <w:p w:rsidR="0012451A" w:rsidRPr="004F7D47" w:rsidRDefault="0012451A" w:rsidP="0012451A">
      <w:pPr>
        <w:adjustRightInd w:val="0"/>
        <w:snapToGrid w:val="0"/>
        <w:spacing w:line="400" w:lineRule="exact"/>
        <w:ind w:firstLineChars="100" w:firstLine="240"/>
        <w:rPr>
          <w:rFonts w:ascii="宋体" w:hAnsi="宋体" w:hint="eastAsia"/>
          <w:snapToGrid w:val="0"/>
          <w:kern w:val="0"/>
          <w:sz w:val="24"/>
        </w:rPr>
      </w:pPr>
      <w:r w:rsidRPr="004F7D47">
        <w:rPr>
          <w:rFonts w:ascii="宋体" w:hAnsi="宋体" w:hint="eastAsia"/>
          <w:snapToGrid w:val="0"/>
          <w:kern w:val="0"/>
          <w:sz w:val="24"/>
        </w:rPr>
        <w:t>（2） 为了防止漆膜泛白，操作场所必须保持适当的湿度。</w:t>
      </w:r>
    </w:p>
    <w:p w:rsidR="0012451A" w:rsidRPr="004F7D47" w:rsidRDefault="0012451A" w:rsidP="0012451A">
      <w:pPr>
        <w:pStyle w:val="af4"/>
        <w:spacing w:line="400" w:lineRule="exact"/>
        <w:jc w:val="both"/>
        <w:outlineLvl w:val="0"/>
        <w:rPr>
          <w:rFonts w:hAnsi="宋体"/>
          <w:bCs/>
          <w:sz w:val="24"/>
          <w:szCs w:val="24"/>
        </w:rPr>
      </w:pPr>
      <w:bookmarkStart w:id="80" w:name="_Toc144200495"/>
      <w:r w:rsidRPr="004F7D47">
        <w:rPr>
          <w:rFonts w:hAnsi="宋体" w:hint="eastAsia"/>
          <w:bCs/>
          <w:sz w:val="24"/>
          <w:szCs w:val="24"/>
        </w:rPr>
        <w:t>12.3  雨季施工环保注意事项</w:t>
      </w:r>
      <w:bookmarkEnd w:id="80"/>
    </w:p>
    <w:p w:rsidR="0012451A" w:rsidRPr="004F7D47" w:rsidRDefault="0012451A" w:rsidP="0012451A">
      <w:pPr>
        <w:adjustRightInd w:val="0"/>
        <w:snapToGrid w:val="0"/>
        <w:spacing w:line="400" w:lineRule="exact"/>
        <w:ind w:firstLineChars="200" w:firstLine="480"/>
        <w:rPr>
          <w:rFonts w:ascii="宋体" w:hAnsi="宋体" w:hint="eastAsia"/>
          <w:sz w:val="24"/>
        </w:rPr>
      </w:pPr>
      <w:r w:rsidRPr="004F7D47">
        <w:rPr>
          <w:rFonts w:ascii="宋体" w:hAnsi="宋体" w:hint="eastAsia"/>
          <w:sz w:val="24"/>
        </w:rPr>
        <w:t>装饰</w:t>
      </w:r>
      <w:r w:rsidRPr="004F7D47">
        <w:rPr>
          <w:rFonts w:ascii="宋体" w:hAnsi="宋体"/>
          <w:sz w:val="24"/>
        </w:rPr>
        <w:t>所用</w:t>
      </w:r>
      <w:r w:rsidRPr="004F7D47">
        <w:rPr>
          <w:rFonts w:ascii="宋体" w:hAnsi="宋体" w:hint="eastAsia"/>
          <w:sz w:val="24"/>
        </w:rPr>
        <w:t>的部分</w:t>
      </w:r>
      <w:r w:rsidRPr="004F7D47">
        <w:rPr>
          <w:rFonts w:ascii="宋体" w:hAnsi="宋体"/>
          <w:sz w:val="24"/>
        </w:rPr>
        <w:t>材料会散发一些有害气体，所以施工中必须注意开窗通风，但在阴雨季节，不但无风，而且气压低、空气潮湿，通风效果不佳，因此，雨季</w:t>
      </w:r>
      <w:r w:rsidRPr="004F7D47">
        <w:rPr>
          <w:rFonts w:ascii="宋体" w:hAnsi="宋体" w:hint="eastAsia"/>
          <w:sz w:val="24"/>
        </w:rPr>
        <w:t>装饰</w:t>
      </w:r>
      <w:r w:rsidRPr="004F7D47">
        <w:rPr>
          <w:rFonts w:ascii="宋体" w:hAnsi="宋体"/>
          <w:sz w:val="24"/>
        </w:rPr>
        <w:t>的空气污染问题更应引起重视。</w:t>
      </w:r>
    </w:p>
    <w:p w:rsidR="0012451A" w:rsidRPr="004F7D47" w:rsidRDefault="0012451A" w:rsidP="0012451A">
      <w:pPr>
        <w:adjustRightInd w:val="0"/>
        <w:snapToGrid w:val="0"/>
        <w:spacing w:line="400" w:lineRule="exact"/>
        <w:rPr>
          <w:rFonts w:ascii="宋体" w:hAnsi="宋体" w:hint="eastAsia"/>
          <w:sz w:val="24"/>
        </w:rPr>
      </w:pPr>
      <w:r w:rsidRPr="004F7D47">
        <w:rPr>
          <w:rStyle w:val="unnamed11"/>
          <w:rFonts w:hAnsi="宋体"/>
        </w:rPr>
        <w:t xml:space="preserve">　　</w:t>
      </w:r>
      <w:r w:rsidRPr="004F7D47">
        <w:rPr>
          <w:rFonts w:ascii="宋体" w:hAnsi="宋体"/>
          <w:sz w:val="24"/>
        </w:rPr>
        <w:t>导致室内环境污染更加严重的原因</w:t>
      </w:r>
      <w:r w:rsidRPr="004F7D47">
        <w:rPr>
          <w:rFonts w:ascii="宋体" w:hAnsi="宋体" w:hint="eastAsia"/>
          <w:sz w:val="24"/>
        </w:rPr>
        <w:t>：</w:t>
      </w:r>
    </w:p>
    <w:p w:rsidR="0012451A" w:rsidRPr="004F7D47" w:rsidRDefault="0012451A" w:rsidP="009E4179">
      <w:pPr>
        <w:numPr>
          <w:ilvl w:val="0"/>
          <w:numId w:val="77"/>
        </w:numPr>
        <w:tabs>
          <w:tab w:val="num" w:pos="1080"/>
        </w:tabs>
        <w:adjustRightInd w:val="0"/>
        <w:snapToGrid w:val="0"/>
        <w:spacing w:line="400" w:lineRule="exact"/>
        <w:ind w:left="1080" w:hanging="540"/>
        <w:rPr>
          <w:rFonts w:ascii="宋体" w:hAnsi="宋体" w:hint="eastAsia"/>
          <w:sz w:val="24"/>
        </w:rPr>
      </w:pPr>
      <w:r w:rsidRPr="004F7D47">
        <w:rPr>
          <w:rFonts w:ascii="宋体" w:hAnsi="宋体"/>
          <w:sz w:val="24"/>
        </w:rPr>
        <w:t>雨季来临之前，天气闷热，湿度加大，此时</w:t>
      </w:r>
      <w:r w:rsidRPr="004F7D47">
        <w:rPr>
          <w:rFonts w:ascii="宋体" w:hAnsi="宋体" w:hint="eastAsia"/>
          <w:sz w:val="24"/>
        </w:rPr>
        <w:t>装饰</w:t>
      </w:r>
      <w:r w:rsidRPr="004F7D47">
        <w:rPr>
          <w:rFonts w:ascii="宋体" w:hAnsi="宋体"/>
          <w:sz w:val="24"/>
        </w:rPr>
        <w:t>材料中的一些有毒有害气体的释放量会增加。据日本室内环境专家研究表明，室内温度达到摄氏30度时，室内有毒有害气体的释放量最高。</w:t>
      </w:r>
    </w:p>
    <w:p w:rsidR="0012451A" w:rsidRPr="00EB0A83" w:rsidRDefault="0012451A" w:rsidP="009E4179">
      <w:pPr>
        <w:numPr>
          <w:ilvl w:val="0"/>
          <w:numId w:val="77"/>
        </w:numPr>
        <w:tabs>
          <w:tab w:val="num" w:pos="1080"/>
        </w:tabs>
        <w:adjustRightInd w:val="0"/>
        <w:snapToGrid w:val="0"/>
        <w:spacing w:line="400" w:lineRule="exact"/>
        <w:ind w:left="1080" w:hanging="540"/>
        <w:rPr>
          <w:rFonts w:ascii="宋体" w:hAnsi="宋体" w:hint="eastAsia"/>
          <w:sz w:val="24"/>
        </w:rPr>
      </w:pPr>
      <w:r w:rsidRPr="004F7D47">
        <w:rPr>
          <w:rFonts w:ascii="宋体" w:hAnsi="宋体"/>
          <w:sz w:val="24"/>
        </w:rPr>
        <w:t>在闷热的天气里，施工人员通过呼吸道、皮肤、汗腺等排放出的污染物会比平时更多。此外，为保护刚油漆或涂刷好的门、窗及墙面、顶棚等处不受蚊、虫、苍蝇等的破坏，还需要灭蚊、灭虫、杀菌，这样也会给室内空气造成污染。</w:t>
      </w:r>
    </w:p>
    <w:p w:rsidR="0012451A" w:rsidRPr="004F7D47" w:rsidRDefault="0012451A" w:rsidP="0012451A">
      <w:pPr>
        <w:pStyle w:val="af4"/>
        <w:spacing w:line="400" w:lineRule="exact"/>
        <w:rPr>
          <w:rFonts w:hAnsi="宋体" w:hint="eastAsia"/>
          <w:bCs/>
          <w:sz w:val="24"/>
          <w:szCs w:val="24"/>
        </w:rPr>
      </w:pPr>
      <w:bookmarkStart w:id="81" w:name="_Toc144200485"/>
      <w:r w:rsidRPr="004F7D47">
        <w:rPr>
          <w:rFonts w:hAnsi="宋体" w:hint="eastAsia"/>
          <w:bCs/>
          <w:sz w:val="24"/>
          <w:szCs w:val="24"/>
        </w:rPr>
        <w:t>第十三章   施工现场各工种施工配合管理</w:t>
      </w:r>
      <w:bookmarkEnd w:id="81"/>
    </w:p>
    <w:p w:rsidR="0012451A" w:rsidRPr="004F7D47" w:rsidRDefault="0012451A" w:rsidP="0012451A">
      <w:pPr>
        <w:adjustRightInd w:val="0"/>
        <w:snapToGrid w:val="0"/>
        <w:spacing w:line="400" w:lineRule="exact"/>
        <w:rPr>
          <w:rFonts w:ascii="宋体" w:hAnsi="宋体" w:hint="eastAsia"/>
          <w:sz w:val="24"/>
        </w:rPr>
      </w:pPr>
    </w:p>
    <w:p w:rsidR="0012451A" w:rsidRPr="004F7D47" w:rsidRDefault="0012451A" w:rsidP="0012451A">
      <w:pPr>
        <w:pStyle w:val="af4"/>
        <w:spacing w:line="400" w:lineRule="exact"/>
        <w:jc w:val="both"/>
        <w:outlineLvl w:val="0"/>
        <w:rPr>
          <w:rFonts w:hAnsi="宋体" w:hint="eastAsia"/>
          <w:bCs/>
          <w:sz w:val="24"/>
          <w:szCs w:val="24"/>
        </w:rPr>
      </w:pPr>
      <w:bookmarkStart w:id="82" w:name="_Toc144200486"/>
      <w:r w:rsidRPr="004F7D47">
        <w:rPr>
          <w:rFonts w:hAnsi="宋体" w:hint="eastAsia"/>
          <w:bCs/>
          <w:sz w:val="24"/>
          <w:szCs w:val="24"/>
        </w:rPr>
        <w:t>14.1  与业主、监理的协调管理</w:t>
      </w:r>
      <w:bookmarkEnd w:id="82"/>
    </w:p>
    <w:p w:rsidR="0012451A" w:rsidRPr="004F7D47" w:rsidRDefault="0012451A" w:rsidP="009E4179">
      <w:pPr>
        <w:numPr>
          <w:ilvl w:val="0"/>
          <w:numId w:val="78"/>
        </w:numPr>
        <w:tabs>
          <w:tab w:val="clear" w:pos="1260"/>
          <w:tab w:val="num" w:pos="1080"/>
        </w:tabs>
        <w:adjustRightInd w:val="0"/>
        <w:snapToGrid w:val="0"/>
        <w:spacing w:line="400" w:lineRule="exact"/>
        <w:ind w:left="1080" w:hanging="540"/>
        <w:rPr>
          <w:rFonts w:ascii="宋体" w:hAnsi="宋体" w:hint="eastAsia"/>
          <w:bCs/>
          <w:snapToGrid w:val="0"/>
          <w:sz w:val="24"/>
        </w:rPr>
      </w:pPr>
      <w:r w:rsidRPr="004F7D47">
        <w:rPr>
          <w:rFonts w:ascii="宋体" w:hAnsi="宋体" w:hint="eastAsia"/>
          <w:bCs/>
          <w:snapToGrid w:val="0"/>
          <w:sz w:val="24"/>
        </w:rPr>
        <w:t>积极配合业主、监理进行场内的施工准备工作，为他们排忧解难。</w:t>
      </w:r>
    </w:p>
    <w:p w:rsidR="0012451A" w:rsidRPr="004F7D47" w:rsidRDefault="0012451A" w:rsidP="009E4179">
      <w:pPr>
        <w:numPr>
          <w:ilvl w:val="0"/>
          <w:numId w:val="78"/>
        </w:numPr>
        <w:tabs>
          <w:tab w:val="clear" w:pos="1260"/>
          <w:tab w:val="num" w:pos="1080"/>
        </w:tabs>
        <w:adjustRightInd w:val="0"/>
        <w:snapToGrid w:val="0"/>
        <w:spacing w:line="400" w:lineRule="exact"/>
        <w:ind w:left="1080" w:hanging="540"/>
        <w:rPr>
          <w:rFonts w:ascii="宋体" w:hAnsi="宋体" w:hint="eastAsia"/>
          <w:bCs/>
          <w:snapToGrid w:val="0"/>
          <w:sz w:val="24"/>
        </w:rPr>
      </w:pPr>
      <w:r w:rsidRPr="004F7D47">
        <w:rPr>
          <w:rFonts w:ascii="宋体" w:hAnsi="宋体"/>
          <w:bCs/>
          <w:snapToGrid w:val="0"/>
          <w:sz w:val="24"/>
        </w:rPr>
        <w:t>及时根据</w:t>
      </w:r>
      <w:r w:rsidRPr="004F7D47">
        <w:rPr>
          <w:rFonts w:ascii="宋体" w:hAnsi="宋体" w:hint="eastAsia"/>
          <w:bCs/>
          <w:snapToGrid w:val="0"/>
          <w:sz w:val="24"/>
        </w:rPr>
        <w:t>业主</w:t>
      </w:r>
      <w:r w:rsidRPr="004F7D47">
        <w:rPr>
          <w:rFonts w:ascii="宋体" w:hAnsi="宋体"/>
          <w:bCs/>
          <w:snapToGrid w:val="0"/>
          <w:sz w:val="24"/>
        </w:rPr>
        <w:t>工作指令</w:t>
      </w:r>
      <w:proofErr w:type="gramStart"/>
      <w:r w:rsidRPr="004F7D47">
        <w:rPr>
          <w:rFonts w:ascii="宋体" w:hAnsi="宋体"/>
          <w:bCs/>
          <w:snapToGrid w:val="0"/>
          <w:sz w:val="24"/>
        </w:rPr>
        <w:t>作出</w:t>
      </w:r>
      <w:proofErr w:type="gramEnd"/>
      <w:r w:rsidRPr="004F7D47">
        <w:rPr>
          <w:rFonts w:ascii="宋体" w:hAnsi="宋体"/>
          <w:bCs/>
          <w:snapToGrid w:val="0"/>
          <w:sz w:val="24"/>
        </w:rPr>
        <w:t>进度的调整计划</w:t>
      </w:r>
      <w:r w:rsidRPr="004F7D47">
        <w:rPr>
          <w:rFonts w:ascii="宋体" w:hAnsi="宋体" w:hint="eastAsia"/>
          <w:bCs/>
          <w:snapToGrid w:val="0"/>
          <w:sz w:val="24"/>
        </w:rPr>
        <w:t>，</w:t>
      </w:r>
      <w:r w:rsidRPr="004F7D47">
        <w:rPr>
          <w:rFonts w:ascii="宋体" w:hAnsi="宋体"/>
          <w:bCs/>
          <w:snapToGrid w:val="0"/>
          <w:sz w:val="24"/>
        </w:rPr>
        <w:t>在进度上有重大提前及延误应及时</w:t>
      </w:r>
      <w:r>
        <w:rPr>
          <w:rFonts w:ascii="宋体" w:hAnsi="宋体"/>
          <w:bCs/>
          <w:snapToGrid w:val="0"/>
          <w:sz w:val="24"/>
        </w:rPr>
        <w:t>响</w:t>
      </w:r>
      <w:r w:rsidRPr="004F7D47">
        <w:rPr>
          <w:rFonts w:ascii="宋体" w:hAnsi="宋体" w:hint="eastAsia"/>
          <w:bCs/>
          <w:snapToGrid w:val="0"/>
          <w:sz w:val="24"/>
        </w:rPr>
        <w:t>业主</w:t>
      </w:r>
      <w:r w:rsidRPr="004F7D47">
        <w:rPr>
          <w:rFonts w:ascii="宋体" w:hAnsi="宋体"/>
          <w:bCs/>
          <w:snapToGrid w:val="0"/>
          <w:sz w:val="24"/>
        </w:rPr>
        <w:t>报告；在施工</w:t>
      </w:r>
      <w:proofErr w:type="gramStart"/>
      <w:r w:rsidRPr="004F7D47">
        <w:rPr>
          <w:rFonts w:ascii="宋体" w:hAnsi="宋体"/>
          <w:bCs/>
          <w:snapToGrid w:val="0"/>
          <w:sz w:val="24"/>
        </w:rPr>
        <w:t>过程中</w:t>
      </w:r>
      <w:r>
        <w:rPr>
          <w:rFonts w:ascii="宋体" w:hAnsi="宋体"/>
          <w:bCs/>
          <w:snapToGrid w:val="0"/>
          <w:sz w:val="24"/>
        </w:rPr>
        <w:t>响</w:t>
      </w:r>
      <w:r w:rsidRPr="004F7D47">
        <w:rPr>
          <w:rFonts w:ascii="宋体" w:hAnsi="宋体" w:hint="eastAsia"/>
          <w:bCs/>
          <w:snapToGrid w:val="0"/>
          <w:sz w:val="24"/>
        </w:rPr>
        <w:t>业主</w:t>
      </w:r>
      <w:proofErr w:type="gramEnd"/>
      <w:r w:rsidRPr="004F7D47">
        <w:rPr>
          <w:rFonts w:ascii="宋体" w:hAnsi="宋体"/>
          <w:bCs/>
          <w:snapToGrid w:val="0"/>
          <w:sz w:val="24"/>
        </w:rPr>
        <w:t>提出的建议，要求</w:t>
      </w:r>
      <w:r w:rsidRPr="004F7D47">
        <w:rPr>
          <w:rFonts w:ascii="宋体" w:hAnsi="宋体" w:hint="eastAsia"/>
          <w:bCs/>
          <w:snapToGrid w:val="0"/>
          <w:sz w:val="24"/>
        </w:rPr>
        <w:t>业主</w:t>
      </w:r>
      <w:r w:rsidRPr="004F7D47">
        <w:rPr>
          <w:rFonts w:ascii="宋体" w:hAnsi="宋体"/>
          <w:bCs/>
          <w:snapToGrid w:val="0"/>
          <w:sz w:val="24"/>
        </w:rPr>
        <w:t>及时解决</w:t>
      </w:r>
      <w:r w:rsidRPr="004F7D47">
        <w:rPr>
          <w:rFonts w:ascii="宋体" w:hAnsi="宋体" w:hint="eastAsia"/>
          <w:bCs/>
          <w:snapToGrid w:val="0"/>
          <w:sz w:val="24"/>
        </w:rPr>
        <w:t>。</w:t>
      </w:r>
    </w:p>
    <w:p w:rsidR="0012451A" w:rsidRPr="004F7D47" w:rsidRDefault="0012451A" w:rsidP="009E4179">
      <w:pPr>
        <w:numPr>
          <w:ilvl w:val="0"/>
          <w:numId w:val="78"/>
        </w:numPr>
        <w:tabs>
          <w:tab w:val="clear" w:pos="1260"/>
          <w:tab w:val="num" w:pos="1080"/>
        </w:tabs>
        <w:adjustRightInd w:val="0"/>
        <w:snapToGrid w:val="0"/>
        <w:spacing w:line="400" w:lineRule="exact"/>
        <w:ind w:left="1080" w:hanging="540"/>
        <w:rPr>
          <w:rFonts w:ascii="宋体" w:hAnsi="宋体" w:hint="eastAsia"/>
          <w:bCs/>
          <w:snapToGrid w:val="0"/>
          <w:sz w:val="24"/>
        </w:rPr>
      </w:pPr>
      <w:r w:rsidRPr="004F7D47">
        <w:rPr>
          <w:rFonts w:ascii="宋体" w:hAnsi="宋体" w:hint="eastAsia"/>
          <w:bCs/>
          <w:snapToGrid w:val="0"/>
          <w:sz w:val="24"/>
        </w:rPr>
        <w:t>在熟悉图纸的基础上派出具有丰富经验的采购供应人员进行设备材料订购的订购及联系工作。</w:t>
      </w:r>
    </w:p>
    <w:p w:rsidR="0012451A" w:rsidRPr="004F7D47" w:rsidRDefault="0012451A" w:rsidP="009E4179">
      <w:pPr>
        <w:numPr>
          <w:ilvl w:val="0"/>
          <w:numId w:val="78"/>
        </w:numPr>
        <w:tabs>
          <w:tab w:val="clear" w:pos="1260"/>
          <w:tab w:val="num" w:pos="1080"/>
        </w:tabs>
        <w:adjustRightInd w:val="0"/>
        <w:snapToGrid w:val="0"/>
        <w:spacing w:line="400" w:lineRule="exact"/>
        <w:ind w:left="1080" w:hanging="540"/>
        <w:rPr>
          <w:rFonts w:ascii="宋体" w:hAnsi="宋体" w:hint="eastAsia"/>
          <w:bCs/>
          <w:snapToGrid w:val="0"/>
          <w:sz w:val="24"/>
        </w:rPr>
      </w:pPr>
      <w:r w:rsidRPr="004F7D47">
        <w:rPr>
          <w:rFonts w:ascii="宋体" w:hAnsi="宋体" w:hint="eastAsia"/>
          <w:bCs/>
          <w:snapToGrid w:val="0"/>
          <w:sz w:val="24"/>
        </w:rPr>
        <w:t>积极配合业主、监理进行工程修改、方案确定、技术论证并做合理的经济分析，直到满意为止。</w:t>
      </w:r>
    </w:p>
    <w:p w:rsidR="0012451A" w:rsidRPr="004F7D47" w:rsidRDefault="0012451A" w:rsidP="0012451A">
      <w:pPr>
        <w:pStyle w:val="af4"/>
        <w:spacing w:line="400" w:lineRule="exact"/>
        <w:jc w:val="both"/>
        <w:outlineLvl w:val="0"/>
        <w:rPr>
          <w:rFonts w:hAnsi="宋体" w:hint="eastAsia"/>
          <w:bCs/>
          <w:sz w:val="24"/>
          <w:szCs w:val="24"/>
        </w:rPr>
      </w:pPr>
      <w:bookmarkStart w:id="83" w:name="_Toc144200487"/>
      <w:r w:rsidRPr="004F7D47">
        <w:rPr>
          <w:rFonts w:hAnsi="宋体" w:hint="eastAsia"/>
          <w:bCs/>
          <w:sz w:val="24"/>
          <w:szCs w:val="24"/>
        </w:rPr>
        <w:t>14.2  与设计单位的协调管理</w:t>
      </w:r>
      <w:bookmarkEnd w:id="83"/>
    </w:p>
    <w:p w:rsidR="0012451A" w:rsidRPr="004F7D47" w:rsidRDefault="0012451A" w:rsidP="009E4179">
      <w:pPr>
        <w:numPr>
          <w:ilvl w:val="0"/>
          <w:numId w:val="79"/>
        </w:numPr>
        <w:tabs>
          <w:tab w:val="clear" w:pos="1260"/>
          <w:tab w:val="num" w:pos="1080"/>
        </w:tabs>
        <w:adjustRightInd w:val="0"/>
        <w:snapToGrid w:val="0"/>
        <w:spacing w:line="400" w:lineRule="exact"/>
        <w:ind w:left="1080" w:hanging="540"/>
        <w:rPr>
          <w:rFonts w:ascii="宋体" w:hAnsi="宋体" w:hint="eastAsia"/>
          <w:bCs/>
          <w:snapToGrid w:val="0"/>
          <w:sz w:val="24"/>
        </w:rPr>
      </w:pPr>
      <w:r w:rsidRPr="004F7D47">
        <w:rPr>
          <w:rFonts w:ascii="宋体" w:hAnsi="宋体" w:hint="eastAsia"/>
          <w:bCs/>
          <w:snapToGrid w:val="0"/>
          <w:sz w:val="24"/>
        </w:rPr>
        <w:t>本公司设计单位作为本标段的总体设计者，对该项目的设计思路、设计依据、设计意图有深刻的了解，故与设计单位的协调配合是完整体现设计意图，使工程既能满足使用要求，又是费用有所控制的重要手</w:t>
      </w:r>
      <w:r w:rsidRPr="004F7D47">
        <w:rPr>
          <w:rFonts w:ascii="宋体" w:hAnsi="宋体" w:hint="eastAsia"/>
          <w:bCs/>
          <w:snapToGrid w:val="0"/>
          <w:sz w:val="24"/>
        </w:rPr>
        <w:lastRenderedPageBreak/>
        <w:t>段。</w:t>
      </w:r>
    </w:p>
    <w:p w:rsidR="0012451A" w:rsidRPr="004F7D47" w:rsidRDefault="0012451A" w:rsidP="009E4179">
      <w:pPr>
        <w:numPr>
          <w:ilvl w:val="0"/>
          <w:numId w:val="79"/>
        </w:numPr>
        <w:tabs>
          <w:tab w:val="clear" w:pos="1260"/>
          <w:tab w:val="num" w:pos="1080"/>
        </w:tabs>
        <w:adjustRightInd w:val="0"/>
        <w:snapToGrid w:val="0"/>
        <w:spacing w:line="400" w:lineRule="exact"/>
        <w:ind w:left="1080" w:hanging="540"/>
        <w:rPr>
          <w:rFonts w:ascii="宋体" w:hAnsi="宋体" w:hint="eastAsia"/>
          <w:bCs/>
          <w:snapToGrid w:val="0"/>
          <w:sz w:val="24"/>
        </w:rPr>
      </w:pPr>
      <w:r w:rsidRPr="004F7D47">
        <w:rPr>
          <w:rFonts w:ascii="宋体" w:hAnsi="宋体" w:hint="eastAsia"/>
          <w:bCs/>
          <w:snapToGrid w:val="0"/>
          <w:sz w:val="24"/>
        </w:rPr>
        <w:t>认真熟悉图纸，深刻理会设计图纸意图，在此基础上认真听取设计交底，并做好图纸会审工作。</w:t>
      </w:r>
    </w:p>
    <w:p w:rsidR="0012451A" w:rsidRPr="004F7D47" w:rsidRDefault="0012451A" w:rsidP="009E4179">
      <w:pPr>
        <w:numPr>
          <w:ilvl w:val="0"/>
          <w:numId w:val="79"/>
        </w:numPr>
        <w:tabs>
          <w:tab w:val="clear" w:pos="1260"/>
          <w:tab w:val="num" w:pos="1080"/>
        </w:tabs>
        <w:adjustRightInd w:val="0"/>
        <w:snapToGrid w:val="0"/>
        <w:spacing w:line="400" w:lineRule="exact"/>
        <w:ind w:left="1080" w:hanging="540"/>
        <w:rPr>
          <w:rFonts w:ascii="宋体" w:hAnsi="宋体" w:hint="eastAsia"/>
          <w:bCs/>
          <w:snapToGrid w:val="0"/>
          <w:sz w:val="24"/>
        </w:rPr>
      </w:pPr>
      <w:r w:rsidRPr="004F7D47">
        <w:rPr>
          <w:rFonts w:ascii="宋体" w:hAnsi="宋体" w:hint="eastAsia"/>
          <w:bCs/>
          <w:snapToGrid w:val="0"/>
          <w:sz w:val="24"/>
        </w:rPr>
        <w:t>虚心接受设计单位对工程施工的指导意见和建议，</w:t>
      </w:r>
      <w:r>
        <w:rPr>
          <w:rFonts w:ascii="宋体" w:hAnsi="宋体" w:hint="eastAsia"/>
          <w:bCs/>
          <w:snapToGrid w:val="0"/>
          <w:sz w:val="24"/>
        </w:rPr>
        <w:t>严格执行按图施工的原则，不随意改动图纸，改变设计意图，</w:t>
      </w:r>
    </w:p>
    <w:p w:rsidR="0012451A" w:rsidRPr="004F7D47" w:rsidRDefault="0012451A" w:rsidP="0012451A">
      <w:pPr>
        <w:pStyle w:val="af4"/>
        <w:spacing w:line="400" w:lineRule="exact"/>
        <w:jc w:val="both"/>
        <w:outlineLvl w:val="0"/>
        <w:rPr>
          <w:rFonts w:hAnsi="宋体" w:hint="eastAsia"/>
          <w:bCs/>
          <w:sz w:val="24"/>
          <w:szCs w:val="24"/>
        </w:rPr>
      </w:pPr>
      <w:bookmarkStart w:id="84" w:name="_Toc144200488"/>
      <w:r w:rsidRPr="004F7D47">
        <w:rPr>
          <w:rFonts w:hAnsi="宋体" w:hint="eastAsia"/>
          <w:bCs/>
          <w:sz w:val="24"/>
          <w:szCs w:val="24"/>
        </w:rPr>
        <w:t>14.3  与其他施工单位的协调管理</w:t>
      </w:r>
      <w:bookmarkEnd w:id="84"/>
    </w:p>
    <w:p w:rsidR="0012451A" w:rsidRPr="004F7D47" w:rsidRDefault="0012451A" w:rsidP="009E4179">
      <w:pPr>
        <w:numPr>
          <w:ilvl w:val="0"/>
          <w:numId w:val="81"/>
        </w:numPr>
        <w:tabs>
          <w:tab w:val="clear" w:pos="1260"/>
          <w:tab w:val="num" w:pos="1080"/>
        </w:tabs>
        <w:adjustRightInd w:val="0"/>
        <w:snapToGrid w:val="0"/>
        <w:spacing w:line="400" w:lineRule="exact"/>
        <w:ind w:left="1078" w:hanging="539"/>
        <w:rPr>
          <w:rFonts w:ascii="宋体" w:hAnsi="宋体" w:hint="eastAsia"/>
          <w:bCs/>
          <w:sz w:val="24"/>
        </w:rPr>
      </w:pPr>
      <w:r w:rsidRPr="004F7D47">
        <w:rPr>
          <w:rFonts w:ascii="宋体" w:hAnsi="宋体" w:hint="eastAsia"/>
          <w:bCs/>
          <w:sz w:val="24"/>
        </w:rPr>
        <w:t>本装饰工程施工队伍进场后，将同时有其他装饰单位也进场施工，因此我现场项目部进场后将加强对施工人员与其他兄弟单位的协调的专题教育。使大家有一个和</w:t>
      </w:r>
      <w:proofErr w:type="gramStart"/>
      <w:r w:rsidRPr="004F7D47">
        <w:rPr>
          <w:rFonts w:ascii="宋体" w:hAnsi="宋体" w:hint="eastAsia"/>
          <w:bCs/>
          <w:sz w:val="24"/>
        </w:rPr>
        <w:t>协的</w:t>
      </w:r>
      <w:proofErr w:type="gramEnd"/>
      <w:r w:rsidRPr="004F7D47">
        <w:rPr>
          <w:rFonts w:ascii="宋体" w:hAnsi="宋体" w:hint="eastAsia"/>
          <w:bCs/>
          <w:sz w:val="24"/>
        </w:rPr>
        <w:t>工作环境。</w:t>
      </w:r>
    </w:p>
    <w:p w:rsidR="0012451A" w:rsidRPr="004F7D47" w:rsidRDefault="0012451A" w:rsidP="009E4179">
      <w:pPr>
        <w:numPr>
          <w:ilvl w:val="0"/>
          <w:numId w:val="81"/>
        </w:numPr>
        <w:tabs>
          <w:tab w:val="clear" w:pos="1260"/>
          <w:tab w:val="num" w:pos="1080"/>
        </w:tabs>
        <w:adjustRightInd w:val="0"/>
        <w:snapToGrid w:val="0"/>
        <w:spacing w:line="400" w:lineRule="exact"/>
        <w:ind w:left="1078" w:hanging="539"/>
        <w:rPr>
          <w:rFonts w:ascii="宋体" w:hAnsi="宋体" w:hint="eastAsia"/>
          <w:bCs/>
          <w:sz w:val="24"/>
        </w:rPr>
      </w:pPr>
      <w:r w:rsidRPr="004F7D47">
        <w:rPr>
          <w:rFonts w:ascii="宋体" w:hAnsi="宋体" w:hint="eastAsia"/>
          <w:bCs/>
          <w:sz w:val="24"/>
        </w:rPr>
        <w:t>每周定期与其他装饰单位召开一次协调会，解决施工过程中发生的问题和存在的困难。</w:t>
      </w:r>
    </w:p>
    <w:p w:rsidR="0012451A" w:rsidRPr="004F7D47" w:rsidRDefault="0012451A" w:rsidP="009E4179">
      <w:pPr>
        <w:numPr>
          <w:ilvl w:val="0"/>
          <w:numId w:val="81"/>
        </w:numPr>
        <w:tabs>
          <w:tab w:val="clear" w:pos="1260"/>
          <w:tab w:val="num" w:pos="1080"/>
        </w:tabs>
        <w:adjustRightInd w:val="0"/>
        <w:snapToGrid w:val="0"/>
        <w:spacing w:line="400" w:lineRule="exact"/>
        <w:ind w:left="1078" w:hanging="539"/>
        <w:rPr>
          <w:rFonts w:ascii="宋体" w:hAnsi="宋体" w:hint="eastAsia"/>
          <w:bCs/>
          <w:sz w:val="24"/>
        </w:rPr>
      </w:pPr>
      <w:r w:rsidRPr="004F7D47">
        <w:rPr>
          <w:rFonts w:ascii="宋体" w:hAnsi="宋体" w:hint="eastAsia"/>
          <w:bCs/>
          <w:sz w:val="24"/>
        </w:rPr>
        <w:t>现场管理人员与其他装饰单位管理人员在施工高峰时每天收工前开一次碰头会，协商解决当天及第二天施工过程中发生的问题，决不拖延和延期。</w:t>
      </w:r>
    </w:p>
    <w:p w:rsidR="0012451A" w:rsidRPr="004F7D47" w:rsidRDefault="0012451A" w:rsidP="009E4179">
      <w:pPr>
        <w:numPr>
          <w:ilvl w:val="0"/>
          <w:numId w:val="81"/>
        </w:numPr>
        <w:tabs>
          <w:tab w:val="clear" w:pos="1260"/>
          <w:tab w:val="num" w:pos="1080"/>
        </w:tabs>
        <w:adjustRightInd w:val="0"/>
        <w:snapToGrid w:val="0"/>
        <w:spacing w:line="400" w:lineRule="exact"/>
        <w:ind w:left="1080" w:hanging="540"/>
        <w:rPr>
          <w:rFonts w:ascii="宋体" w:hAnsi="宋体" w:hint="eastAsia"/>
          <w:bCs/>
          <w:sz w:val="24"/>
        </w:rPr>
      </w:pPr>
      <w:r w:rsidRPr="004F7D47">
        <w:rPr>
          <w:rFonts w:ascii="宋体" w:hAnsi="宋体" w:hint="eastAsia"/>
          <w:bCs/>
          <w:sz w:val="24"/>
        </w:rPr>
        <w:t>在施工过程中材料进场、垃圾清运、人员流动等与其他装饰单位做好协调工作，相邻施工便道与社会道路交接处设置标志、标牌，以便双方更方便的施工，避免发生不必要的冲突和矛盾。</w:t>
      </w:r>
    </w:p>
    <w:p w:rsidR="0012451A" w:rsidRPr="00EB0A83" w:rsidRDefault="0012451A" w:rsidP="009E4179">
      <w:pPr>
        <w:numPr>
          <w:ilvl w:val="0"/>
          <w:numId w:val="81"/>
        </w:numPr>
        <w:tabs>
          <w:tab w:val="clear" w:pos="1260"/>
          <w:tab w:val="num" w:pos="1080"/>
        </w:tabs>
        <w:adjustRightInd w:val="0"/>
        <w:snapToGrid w:val="0"/>
        <w:spacing w:line="400" w:lineRule="exact"/>
        <w:ind w:left="1080" w:hanging="540"/>
        <w:rPr>
          <w:rFonts w:ascii="宋体" w:hAnsi="宋体" w:hint="eastAsia"/>
          <w:bCs/>
          <w:sz w:val="24"/>
        </w:rPr>
      </w:pPr>
      <w:r w:rsidRPr="004F7D47">
        <w:rPr>
          <w:rFonts w:ascii="宋体" w:hAnsi="宋体" w:hint="eastAsia"/>
          <w:bCs/>
          <w:sz w:val="24"/>
        </w:rPr>
        <w:t>诚恳接受业主、监理、其他装饰单位的指导性意见和要求，相互紧密合作，确保工程顺利进行</w:t>
      </w:r>
    </w:p>
    <w:p w:rsidR="0012451A" w:rsidRPr="004F7D47" w:rsidRDefault="0012451A" w:rsidP="0012451A">
      <w:pPr>
        <w:pStyle w:val="af4"/>
        <w:spacing w:line="400" w:lineRule="exact"/>
        <w:jc w:val="both"/>
        <w:outlineLvl w:val="0"/>
        <w:rPr>
          <w:rFonts w:hAnsi="宋体"/>
          <w:bCs/>
          <w:sz w:val="24"/>
          <w:szCs w:val="24"/>
        </w:rPr>
      </w:pPr>
      <w:bookmarkStart w:id="85" w:name="_Toc144200489"/>
      <w:r w:rsidRPr="004F7D47">
        <w:rPr>
          <w:rFonts w:hAnsi="宋体" w:hint="eastAsia"/>
          <w:bCs/>
          <w:sz w:val="24"/>
          <w:szCs w:val="24"/>
        </w:rPr>
        <w:t>14.4  装饰、水电等工种的配合</w:t>
      </w:r>
      <w:bookmarkEnd w:id="85"/>
    </w:p>
    <w:p w:rsidR="0012451A" w:rsidRPr="00EB0A83" w:rsidRDefault="0012451A" w:rsidP="009E4179">
      <w:pPr>
        <w:pStyle w:val="21"/>
        <w:numPr>
          <w:ilvl w:val="0"/>
          <w:numId w:val="80"/>
        </w:numPr>
        <w:tabs>
          <w:tab w:val="clear" w:pos="360"/>
          <w:tab w:val="num" w:pos="1080"/>
        </w:tabs>
        <w:adjustRightInd w:val="0"/>
        <w:snapToGrid w:val="0"/>
        <w:spacing w:line="400" w:lineRule="exact"/>
        <w:ind w:left="1078" w:hanging="539"/>
        <w:rPr>
          <w:rFonts w:ascii="宋体" w:eastAsia="宋体" w:hAnsi="宋体" w:hint="eastAsia"/>
          <w:sz w:val="24"/>
          <w:szCs w:val="24"/>
        </w:rPr>
      </w:pPr>
      <w:r w:rsidRPr="004F7D47">
        <w:rPr>
          <w:rFonts w:ascii="宋体" w:eastAsia="宋体" w:hAnsi="宋体" w:hint="eastAsia"/>
          <w:bCs/>
          <w:spacing w:val="0"/>
          <w:sz w:val="24"/>
          <w:szCs w:val="24"/>
        </w:rPr>
        <w:t>本工程涉及的各专业（装饰、水电、弱电等）较多，协调和配合的内容多，装饰施工的同时，水电、弱电等其它安装工程也在同时进行，施工中各工种应积极协调处理好相关部位的配合施工。</w:t>
      </w:r>
    </w:p>
    <w:p w:rsidR="0012451A" w:rsidRPr="004F7D47" w:rsidRDefault="0012451A" w:rsidP="0012451A">
      <w:pPr>
        <w:pStyle w:val="af4"/>
        <w:spacing w:line="400" w:lineRule="exact"/>
        <w:jc w:val="both"/>
        <w:outlineLvl w:val="0"/>
        <w:rPr>
          <w:rFonts w:hAnsi="宋体" w:hint="eastAsia"/>
          <w:bCs/>
          <w:sz w:val="24"/>
          <w:szCs w:val="24"/>
        </w:rPr>
      </w:pPr>
      <w:bookmarkStart w:id="86" w:name="_Toc144200490"/>
      <w:r w:rsidRPr="004F7D47">
        <w:rPr>
          <w:rFonts w:hAnsi="宋体" w:hint="eastAsia"/>
          <w:bCs/>
          <w:sz w:val="24"/>
          <w:szCs w:val="24"/>
        </w:rPr>
        <w:t>14.5 与消防施工单位配合措施</w:t>
      </w:r>
      <w:bookmarkEnd w:id="86"/>
    </w:p>
    <w:p w:rsidR="0012451A" w:rsidRPr="004F7D47" w:rsidRDefault="0012451A" w:rsidP="0012451A">
      <w:pPr>
        <w:spacing w:line="400" w:lineRule="exact"/>
        <w:ind w:leftChars="264" w:left="914" w:hangingChars="150" w:hanging="360"/>
        <w:rPr>
          <w:rFonts w:ascii="宋体" w:hAnsi="宋体" w:hint="eastAsia"/>
          <w:sz w:val="24"/>
        </w:rPr>
      </w:pPr>
      <w:r w:rsidRPr="004F7D47">
        <w:rPr>
          <w:rFonts w:ascii="宋体" w:hAnsi="宋体" w:hint="eastAsia"/>
          <w:sz w:val="24"/>
        </w:rPr>
        <w:t>1、在隐蔽工程施工期间，注意管路是否有遗漏，专业管路交叉部位是否有高出或鼓出面层，影响装修质量。</w:t>
      </w:r>
    </w:p>
    <w:p w:rsidR="0012451A" w:rsidRPr="004F7D47" w:rsidRDefault="0012451A" w:rsidP="0012451A">
      <w:pPr>
        <w:spacing w:line="400" w:lineRule="exact"/>
        <w:ind w:leftChars="264" w:left="914" w:hangingChars="150" w:hanging="360"/>
        <w:rPr>
          <w:rFonts w:ascii="宋体" w:hAnsi="宋体" w:hint="eastAsia"/>
          <w:sz w:val="24"/>
        </w:rPr>
      </w:pPr>
      <w:r w:rsidRPr="004F7D47">
        <w:rPr>
          <w:rFonts w:ascii="宋体" w:hAnsi="宋体" w:hint="eastAsia"/>
          <w:sz w:val="24"/>
        </w:rPr>
        <w:t>2、在安装天花面层时，要实测实量，要把面层上的烟感探头，喇叭等综合考虑，给提供准确的标高。</w:t>
      </w:r>
    </w:p>
    <w:p w:rsidR="0012451A" w:rsidRPr="004F7D47" w:rsidRDefault="0012451A" w:rsidP="0012451A">
      <w:pPr>
        <w:spacing w:line="400" w:lineRule="exact"/>
        <w:ind w:leftChars="264" w:left="914" w:hangingChars="150" w:hanging="360"/>
        <w:rPr>
          <w:rFonts w:ascii="宋体" w:hAnsi="宋体" w:hint="eastAsia"/>
          <w:sz w:val="24"/>
        </w:rPr>
      </w:pPr>
      <w:r w:rsidRPr="004F7D47">
        <w:rPr>
          <w:rFonts w:ascii="宋体" w:hAnsi="宋体" w:hint="eastAsia"/>
          <w:sz w:val="24"/>
        </w:rPr>
        <w:t>3、进行墙面精装修时，要预先留出安装消火栓箱的安装位置，配合消防施工安装消火栓箱安装门框、门轴。</w:t>
      </w:r>
    </w:p>
    <w:p w:rsidR="0012451A" w:rsidRPr="004F7D47" w:rsidRDefault="0012451A" w:rsidP="0012451A">
      <w:pPr>
        <w:pStyle w:val="af4"/>
        <w:spacing w:line="400" w:lineRule="exact"/>
        <w:jc w:val="both"/>
        <w:outlineLvl w:val="0"/>
        <w:rPr>
          <w:rFonts w:hAnsi="宋体"/>
          <w:bCs/>
          <w:sz w:val="24"/>
          <w:szCs w:val="24"/>
        </w:rPr>
      </w:pPr>
      <w:bookmarkStart w:id="87" w:name="_Toc144200491"/>
      <w:r w:rsidRPr="004F7D47">
        <w:rPr>
          <w:rFonts w:hAnsi="宋体" w:hint="eastAsia"/>
          <w:bCs/>
          <w:sz w:val="24"/>
          <w:szCs w:val="24"/>
        </w:rPr>
        <w:t>14.6  项目内部关系的协调</w:t>
      </w:r>
      <w:bookmarkEnd w:id="87"/>
    </w:p>
    <w:p w:rsidR="0012451A" w:rsidRPr="004F7D47" w:rsidRDefault="0012451A" w:rsidP="009E4179">
      <w:pPr>
        <w:pStyle w:val="21"/>
        <w:numPr>
          <w:ilvl w:val="1"/>
          <w:numId w:val="79"/>
        </w:numPr>
        <w:tabs>
          <w:tab w:val="clear" w:pos="1980"/>
          <w:tab w:val="num" w:pos="1080"/>
        </w:tabs>
        <w:adjustRightInd w:val="0"/>
        <w:snapToGrid w:val="0"/>
        <w:spacing w:line="400" w:lineRule="exact"/>
        <w:ind w:left="1080" w:hanging="540"/>
        <w:outlineLvl w:val="0"/>
        <w:rPr>
          <w:rFonts w:ascii="宋体" w:eastAsia="宋体" w:hAnsi="宋体"/>
          <w:spacing w:val="0"/>
          <w:sz w:val="24"/>
          <w:szCs w:val="24"/>
        </w:rPr>
      </w:pPr>
      <w:r w:rsidRPr="004F7D47">
        <w:rPr>
          <w:rFonts w:ascii="宋体" w:eastAsia="宋体" w:hAnsi="宋体" w:hint="eastAsia"/>
          <w:spacing w:val="0"/>
          <w:sz w:val="24"/>
          <w:szCs w:val="24"/>
        </w:rPr>
        <w:t>内部人际关系的协调依据各项规章制度，通过做好思想工作，加强教育培训，提高人员素质等方面的实现。</w:t>
      </w:r>
    </w:p>
    <w:p w:rsidR="0012451A" w:rsidRPr="004F7D47" w:rsidRDefault="0012451A" w:rsidP="009E4179">
      <w:pPr>
        <w:pStyle w:val="21"/>
        <w:numPr>
          <w:ilvl w:val="1"/>
          <w:numId w:val="79"/>
        </w:numPr>
        <w:tabs>
          <w:tab w:val="clear" w:pos="1980"/>
          <w:tab w:val="num" w:pos="1080"/>
        </w:tabs>
        <w:adjustRightInd w:val="0"/>
        <w:snapToGrid w:val="0"/>
        <w:spacing w:line="400" w:lineRule="exact"/>
        <w:ind w:left="1080" w:hanging="540"/>
        <w:rPr>
          <w:rFonts w:ascii="宋体" w:eastAsia="宋体" w:hAnsi="宋体"/>
          <w:spacing w:val="0"/>
          <w:sz w:val="24"/>
          <w:szCs w:val="24"/>
        </w:rPr>
      </w:pPr>
      <w:r w:rsidRPr="004F7D47">
        <w:rPr>
          <w:rFonts w:ascii="宋体" w:eastAsia="宋体" w:hAnsi="宋体" w:hint="eastAsia"/>
          <w:spacing w:val="0"/>
          <w:sz w:val="24"/>
          <w:szCs w:val="24"/>
        </w:rPr>
        <w:lastRenderedPageBreak/>
        <w:t>项目经理部与企业管理层关系的协调应依靠严格执行“项目管理目标</w:t>
      </w:r>
      <w:r w:rsidRPr="004F7D47">
        <w:rPr>
          <w:rFonts w:ascii="宋体" w:eastAsia="宋体" w:hAnsi="宋体"/>
          <w:spacing w:val="0"/>
          <w:sz w:val="24"/>
          <w:szCs w:val="24"/>
        </w:rPr>
        <w:tab/>
      </w:r>
      <w:r w:rsidRPr="004F7D47">
        <w:rPr>
          <w:rFonts w:ascii="宋体" w:eastAsia="宋体" w:hAnsi="宋体" w:hint="eastAsia"/>
          <w:spacing w:val="0"/>
          <w:sz w:val="24"/>
          <w:szCs w:val="24"/>
        </w:rPr>
        <w:t>责任书”；项目经理部与劳务作业层关系的协调应依靠履行劳务合同及执行“施工项目管理实施规划”。</w:t>
      </w:r>
    </w:p>
    <w:p w:rsidR="0012451A" w:rsidRPr="004F7D47" w:rsidRDefault="0012451A" w:rsidP="009E4179">
      <w:pPr>
        <w:pStyle w:val="21"/>
        <w:numPr>
          <w:ilvl w:val="1"/>
          <w:numId w:val="79"/>
        </w:numPr>
        <w:tabs>
          <w:tab w:val="clear" w:pos="1980"/>
          <w:tab w:val="num" w:pos="1080"/>
        </w:tabs>
        <w:adjustRightInd w:val="0"/>
        <w:snapToGrid w:val="0"/>
        <w:spacing w:line="400" w:lineRule="exact"/>
        <w:ind w:left="1080" w:hanging="540"/>
        <w:rPr>
          <w:rFonts w:ascii="宋体" w:eastAsia="宋体" w:hAnsi="宋体"/>
          <w:spacing w:val="0"/>
          <w:sz w:val="24"/>
          <w:szCs w:val="24"/>
        </w:rPr>
      </w:pPr>
      <w:r w:rsidRPr="004F7D47">
        <w:rPr>
          <w:rFonts w:ascii="宋体" w:eastAsia="宋体" w:hAnsi="宋体" w:hint="eastAsia"/>
          <w:spacing w:val="0"/>
          <w:sz w:val="24"/>
          <w:szCs w:val="24"/>
        </w:rPr>
        <w:t>项目经理部进行内部供求关系的协调应做好下列工作：</w:t>
      </w:r>
    </w:p>
    <w:p w:rsidR="0012451A" w:rsidRPr="004F7D47" w:rsidRDefault="0012451A" w:rsidP="009E4179">
      <w:pPr>
        <w:pStyle w:val="21"/>
        <w:numPr>
          <w:ilvl w:val="2"/>
          <w:numId w:val="79"/>
        </w:numPr>
        <w:tabs>
          <w:tab w:val="clear" w:pos="2400"/>
          <w:tab w:val="num" w:pos="1080"/>
        </w:tabs>
        <w:adjustRightInd w:val="0"/>
        <w:snapToGrid w:val="0"/>
        <w:spacing w:line="400" w:lineRule="exact"/>
        <w:ind w:left="1080" w:hanging="720"/>
        <w:rPr>
          <w:rFonts w:ascii="宋体" w:eastAsia="宋体" w:hAnsi="宋体"/>
          <w:spacing w:val="0"/>
          <w:sz w:val="24"/>
          <w:szCs w:val="24"/>
        </w:rPr>
      </w:pPr>
      <w:r w:rsidRPr="004F7D47">
        <w:rPr>
          <w:rFonts w:ascii="宋体" w:eastAsia="宋体" w:hAnsi="宋体" w:hint="eastAsia"/>
          <w:spacing w:val="0"/>
          <w:sz w:val="24"/>
          <w:szCs w:val="24"/>
        </w:rPr>
        <w:t>做好供需计划的编制、平衡，并认真执行计划。</w:t>
      </w:r>
    </w:p>
    <w:p w:rsidR="0012451A" w:rsidRPr="004F7D47" w:rsidRDefault="0012451A" w:rsidP="009E4179">
      <w:pPr>
        <w:pStyle w:val="21"/>
        <w:numPr>
          <w:ilvl w:val="2"/>
          <w:numId w:val="79"/>
        </w:numPr>
        <w:tabs>
          <w:tab w:val="clear" w:pos="2400"/>
          <w:tab w:val="num" w:pos="1080"/>
        </w:tabs>
        <w:adjustRightInd w:val="0"/>
        <w:snapToGrid w:val="0"/>
        <w:spacing w:line="400" w:lineRule="exact"/>
        <w:ind w:left="1080" w:hanging="720"/>
        <w:rPr>
          <w:rFonts w:ascii="宋体" w:eastAsia="宋体" w:hAnsi="宋体" w:hint="eastAsia"/>
          <w:spacing w:val="0"/>
          <w:sz w:val="24"/>
          <w:szCs w:val="24"/>
        </w:rPr>
      </w:pPr>
      <w:r w:rsidRPr="004F7D47">
        <w:rPr>
          <w:rFonts w:ascii="宋体" w:eastAsia="宋体" w:hAnsi="宋体" w:hint="eastAsia"/>
          <w:spacing w:val="0"/>
          <w:sz w:val="24"/>
          <w:szCs w:val="24"/>
        </w:rPr>
        <w:t>充分发挥调度系统和调度人员的作用，加强高度工作，排除障碍。</w:t>
      </w:r>
    </w:p>
    <w:p w:rsidR="0012451A" w:rsidRPr="004F7D47" w:rsidRDefault="0012451A" w:rsidP="0012451A">
      <w:pPr>
        <w:adjustRightInd w:val="0"/>
        <w:snapToGrid w:val="0"/>
        <w:spacing w:line="400" w:lineRule="exact"/>
        <w:ind w:firstLine="538"/>
        <w:rPr>
          <w:rFonts w:ascii="宋体" w:hAnsi="宋体" w:hint="eastAsia"/>
          <w:sz w:val="24"/>
        </w:rPr>
      </w:pPr>
    </w:p>
    <w:p w:rsidR="0012451A" w:rsidRPr="004F7D47" w:rsidRDefault="0012451A" w:rsidP="0012451A">
      <w:pPr>
        <w:spacing w:line="422" w:lineRule="exact"/>
        <w:jc w:val="center"/>
        <w:rPr>
          <w:rFonts w:ascii="宋体" w:hAnsi="宋体" w:hint="eastAsia"/>
          <w:sz w:val="24"/>
        </w:rPr>
      </w:pPr>
      <w:r w:rsidRPr="004F7D47">
        <w:rPr>
          <w:rFonts w:ascii="宋体" w:hAnsi="宋体" w:hint="eastAsia"/>
          <w:bCs/>
          <w:sz w:val="24"/>
        </w:rPr>
        <w:t xml:space="preserve">第十四章  </w:t>
      </w:r>
      <w:r w:rsidRPr="004F7D47">
        <w:rPr>
          <w:rFonts w:ascii="宋体" w:hAnsi="宋体" w:hint="eastAsia"/>
          <w:sz w:val="24"/>
        </w:rPr>
        <w:t>质量保证期内的服务措施</w:t>
      </w:r>
    </w:p>
    <w:p w:rsidR="0012451A" w:rsidRPr="004F7D47" w:rsidRDefault="0012451A" w:rsidP="0012451A">
      <w:pPr>
        <w:spacing w:line="422" w:lineRule="exact"/>
        <w:jc w:val="center"/>
        <w:rPr>
          <w:rFonts w:ascii="宋体" w:hAnsi="宋体" w:hint="eastAsia"/>
          <w:sz w:val="24"/>
        </w:rPr>
      </w:pPr>
    </w:p>
    <w:p w:rsidR="0012451A" w:rsidRPr="004F7D47" w:rsidRDefault="0012451A" w:rsidP="0012451A">
      <w:pPr>
        <w:pStyle w:val="a0"/>
        <w:spacing w:line="422" w:lineRule="exact"/>
        <w:rPr>
          <w:rFonts w:hAnsi="宋体" w:hint="eastAsia"/>
          <w:szCs w:val="24"/>
        </w:rPr>
      </w:pPr>
      <w:r w:rsidRPr="004F7D47">
        <w:rPr>
          <w:rFonts w:hAnsi="宋体" w:hint="eastAsia"/>
          <w:szCs w:val="24"/>
        </w:rPr>
        <w:t>竣工后质量保证措施</w:t>
      </w:r>
    </w:p>
    <w:p w:rsidR="0012451A" w:rsidRPr="004F7D47" w:rsidRDefault="0012451A" w:rsidP="0012451A">
      <w:pPr>
        <w:pStyle w:val="a0"/>
        <w:spacing w:line="422" w:lineRule="exact"/>
        <w:ind w:firstLine="600"/>
        <w:rPr>
          <w:rFonts w:hAnsi="宋体" w:hint="eastAsia"/>
          <w:szCs w:val="24"/>
        </w:rPr>
      </w:pPr>
      <w:r w:rsidRPr="004F7D47">
        <w:rPr>
          <w:rFonts w:hAnsi="宋体" w:hint="eastAsia"/>
          <w:szCs w:val="24"/>
        </w:rPr>
        <w:t>本着一切为业主着想、业主利益第一的精神，在工程竣工后，公司将继续为业主提供方便，并做好以下工作：</w:t>
      </w:r>
    </w:p>
    <w:p w:rsidR="0012451A" w:rsidRPr="004F7D47" w:rsidRDefault="0012451A" w:rsidP="0012451A">
      <w:pPr>
        <w:pStyle w:val="a0"/>
        <w:spacing w:line="422" w:lineRule="exact"/>
        <w:rPr>
          <w:rFonts w:hAnsi="宋体" w:hint="eastAsia"/>
          <w:szCs w:val="24"/>
        </w:rPr>
      </w:pPr>
      <w:r w:rsidRPr="004F7D47">
        <w:rPr>
          <w:rFonts w:hAnsi="宋体" w:hint="eastAsia"/>
          <w:szCs w:val="24"/>
        </w:rPr>
        <w:t xml:space="preserve">    </w:t>
      </w:r>
      <w:r w:rsidRPr="004F7D47">
        <w:rPr>
          <w:rFonts w:hAnsi="宋体" w:hint="eastAsia"/>
          <w:szCs w:val="24"/>
        </w:rPr>
        <w:t>①竣工一个月之内，</w:t>
      </w:r>
      <w:r>
        <w:rPr>
          <w:rFonts w:hAnsi="宋体" w:hint="eastAsia"/>
          <w:szCs w:val="24"/>
        </w:rPr>
        <w:t>响</w:t>
      </w:r>
      <w:r w:rsidRPr="004F7D47">
        <w:rPr>
          <w:rFonts w:hAnsi="宋体" w:hint="eastAsia"/>
          <w:szCs w:val="24"/>
        </w:rPr>
        <w:t>业主提供所有工程技术档案、有关说明和各种技术资料。做好业主来信来访工作，实事求是解决业主反映的问题，做到有记录、有回音。</w:t>
      </w:r>
    </w:p>
    <w:p w:rsidR="0012451A" w:rsidRPr="004F7D47" w:rsidRDefault="0012451A" w:rsidP="0012451A">
      <w:pPr>
        <w:pStyle w:val="a0"/>
        <w:spacing w:line="422" w:lineRule="exact"/>
        <w:ind w:firstLineChars="150" w:firstLine="422"/>
        <w:rPr>
          <w:rFonts w:hAnsi="宋体" w:hint="eastAsia"/>
          <w:szCs w:val="24"/>
        </w:rPr>
      </w:pPr>
      <w:r w:rsidRPr="004F7D47">
        <w:rPr>
          <w:rFonts w:hAnsi="宋体" w:hint="eastAsia"/>
          <w:szCs w:val="24"/>
        </w:rPr>
        <w:t xml:space="preserve"> </w:t>
      </w:r>
      <w:r w:rsidRPr="004F7D47">
        <w:rPr>
          <w:rFonts w:hAnsi="宋体" w:hint="eastAsia"/>
          <w:szCs w:val="24"/>
        </w:rPr>
        <w:t>②实行回访保修制度，竣工后，随即</w:t>
      </w:r>
      <w:r>
        <w:rPr>
          <w:rFonts w:hAnsi="宋体" w:hint="eastAsia"/>
          <w:szCs w:val="24"/>
        </w:rPr>
        <w:t>响</w:t>
      </w:r>
      <w:r w:rsidRPr="004F7D47">
        <w:rPr>
          <w:rFonts w:hAnsi="宋体" w:hint="eastAsia"/>
          <w:szCs w:val="24"/>
        </w:rPr>
        <w:t>业主发出质量回访质量保修卡，认真履行合同及有关规定，保修期内每半年回访一次。凡</w:t>
      </w:r>
      <w:proofErr w:type="gramStart"/>
      <w:r w:rsidRPr="004F7D47">
        <w:rPr>
          <w:rFonts w:hAnsi="宋体" w:hint="eastAsia"/>
          <w:szCs w:val="24"/>
        </w:rPr>
        <w:t>属施工</w:t>
      </w:r>
      <w:proofErr w:type="gramEnd"/>
      <w:r w:rsidRPr="004F7D47">
        <w:rPr>
          <w:rFonts w:hAnsi="宋体" w:hint="eastAsia"/>
          <w:szCs w:val="24"/>
        </w:rPr>
        <w:t>原因造成的质量问题，立即组织修复，做好修复记录，并经业主签字认定，一切费用由我方承担。凡属其他原因造成的质量问题，我们认定</w:t>
      </w:r>
      <w:proofErr w:type="gramStart"/>
      <w:r w:rsidRPr="004F7D47">
        <w:rPr>
          <w:rFonts w:hAnsi="宋体" w:hint="eastAsia"/>
          <w:szCs w:val="24"/>
        </w:rPr>
        <w:t>后将</w:t>
      </w:r>
      <w:r>
        <w:rPr>
          <w:rFonts w:hAnsi="宋体" w:hint="eastAsia"/>
          <w:szCs w:val="24"/>
        </w:rPr>
        <w:t>响</w:t>
      </w:r>
      <w:r w:rsidRPr="004F7D47">
        <w:rPr>
          <w:rFonts w:hAnsi="宋体" w:hint="eastAsia"/>
          <w:szCs w:val="24"/>
        </w:rPr>
        <w:t>业主</w:t>
      </w:r>
      <w:proofErr w:type="gramEnd"/>
      <w:r w:rsidRPr="004F7D47">
        <w:rPr>
          <w:rFonts w:hAnsi="宋体" w:hint="eastAsia"/>
          <w:szCs w:val="24"/>
        </w:rPr>
        <w:t>解释清楚，并积极配合业主排忧解难。</w:t>
      </w:r>
    </w:p>
    <w:p w:rsidR="0012451A" w:rsidRPr="004F7D47" w:rsidRDefault="0012451A" w:rsidP="0012451A">
      <w:pPr>
        <w:pStyle w:val="a0"/>
        <w:spacing w:line="422" w:lineRule="exact"/>
        <w:rPr>
          <w:rFonts w:hAnsi="宋体" w:hint="eastAsia"/>
          <w:szCs w:val="24"/>
        </w:rPr>
      </w:pPr>
      <w:r w:rsidRPr="004F7D47">
        <w:rPr>
          <w:rFonts w:hAnsi="宋体" w:hint="eastAsia"/>
          <w:szCs w:val="24"/>
        </w:rPr>
        <w:t>C</w:t>
      </w:r>
      <w:r w:rsidRPr="004F7D47">
        <w:rPr>
          <w:rFonts w:hAnsi="宋体" w:hint="eastAsia"/>
          <w:szCs w:val="24"/>
        </w:rPr>
        <w:t>、我公司的回访服务采用以下三种形式：</w:t>
      </w:r>
    </w:p>
    <w:p w:rsidR="0012451A" w:rsidRPr="004F7D47" w:rsidRDefault="0012451A" w:rsidP="0012451A">
      <w:pPr>
        <w:pStyle w:val="a0"/>
        <w:spacing w:line="422" w:lineRule="exact"/>
        <w:ind w:firstLineChars="150" w:firstLine="422"/>
        <w:rPr>
          <w:rFonts w:hAnsi="宋体" w:hint="eastAsia"/>
          <w:szCs w:val="24"/>
        </w:rPr>
      </w:pPr>
      <w:r w:rsidRPr="004F7D47">
        <w:rPr>
          <w:rFonts w:hAnsi="宋体" w:hint="eastAsia"/>
          <w:szCs w:val="24"/>
        </w:rPr>
        <w:t>①电话回访：我公司会根据各分部分项工程的不同特点按以下情况进行电话回访，并在回访服务后做好服务记录和登记工作。</w:t>
      </w:r>
    </w:p>
    <w:p w:rsidR="0012451A" w:rsidRPr="004F7D47" w:rsidRDefault="0012451A" w:rsidP="0012451A">
      <w:pPr>
        <w:pStyle w:val="a0"/>
        <w:spacing w:line="422" w:lineRule="exact"/>
        <w:ind w:firstLineChars="100" w:firstLine="281"/>
        <w:rPr>
          <w:rFonts w:hAnsi="宋体" w:hint="eastAsia"/>
          <w:szCs w:val="24"/>
        </w:rPr>
      </w:pPr>
      <w:r w:rsidRPr="004F7D47">
        <w:rPr>
          <w:rFonts w:hAnsi="宋体" w:hint="eastAsia"/>
          <w:szCs w:val="24"/>
        </w:rPr>
        <w:t xml:space="preserve">  a</w:t>
      </w:r>
      <w:r w:rsidRPr="004F7D47">
        <w:rPr>
          <w:rFonts w:hAnsi="宋体" w:hint="eastAsia"/>
          <w:szCs w:val="24"/>
        </w:rPr>
        <w:t>墙地砖铺贴工程：在竣工交付使用后</w:t>
      </w:r>
      <w:r w:rsidRPr="004F7D47">
        <w:rPr>
          <w:rFonts w:hAnsi="宋体" w:hint="eastAsia"/>
          <w:szCs w:val="24"/>
        </w:rPr>
        <w:t>60</w:t>
      </w:r>
      <w:r w:rsidRPr="004F7D47">
        <w:rPr>
          <w:rFonts w:hAnsi="宋体" w:hint="eastAsia"/>
          <w:szCs w:val="24"/>
        </w:rPr>
        <w:t>天进行电话回访，了解墙地砖表面是否有回潮、泛碱、起白沙等现象；了解砖面有否开裂现象、表面翘曲问题，以便出现问题及时修复，并且指导业主进行必要的清理保养。</w:t>
      </w:r>
    </w:p>
    <w:p w:rsidR="0012451A" w:rsidRPr="004F7D47" w:rsidRDefault="0012451A" w:rsidP="0012451A">
      <w:pPr>
        <w:pStyle w:val="a0"/>
        <w:spacing w:line="422" w:lineRule="exact"/>
        <w:ind w:firstLineChars="200" w:firstLine="562"/>
        <w:rPr>
          <w:rFonts w:hAnsi="宋体" w:hint="eastAsia"/>
          <w:szCs w:val="24"/>
        </w:rPr>
      </w:pPr>
      <w:r w:rsidRPr="004F7D47">
        <w:rPr>
          <w:rFonts w:hAnsi="宋体" w:hint="eastAsia"/>
          <w:szCs w:val="24"/>
        </w:rPr>
        <w:t>b</w:t>
      </w:r>
      <w:r w:rsidRPr="004F7D47">
        <w:rPr>
          <w:rFonts w:hAnsi="宋体" w:hint="eastAsia"/>
          <w:szCs w:val="24"/>
        </w:rPr>
        <w:t>、木制品工程：在一年内季节交替期间进行电话访问，了解木制品表面有否霉烂、变色、开裂、翘曲等问题，以便出现问题及时修复。</w:t>
      </w:r>
    </w:p>
    <w:p w:rsidR="0012451A" w:rsidRPr="004F7D47" w:rsidRDefault="0012451A" w:rsidP="0012451A">
      <w:pPr>
        <w:pStyle w:val="a0"/>
        <w:spacing w:line="422" w:lineRule="exact"/>
        <w:ind w:firstLineChars="150" w:firstLine="422"/>
        <w:rPr>
          <w:rFonts w:hAnsi="宋体" w:hint="eastAsia"/>
          <w:szCs w:val="24"/>
        </w:rPr>
      </w:pPr>
      <w:r w:rsidRPr="004F7D47">
        <w:rPr>
          <w:rFonts w:hAnsi="宋体" w:hint="eastAsia"/>
          <w:szCs w:val="24"/>
        </w:rPr>
        <w:lastRenderedPageBreak/>
        <w:t>②上门回访：在工程竣工交付使用后</w:t>
      </w:r>
      <w:r w:rsidRPr="004F7D47">
        <w:rPr>
          <w:rFonts w:hAnsi="宋体" w:hint="eastAsia"/>
          <w:szCs w:val="24"/>
        </w:rPr>
        <w:t>6</w:t>
      </w:r>
      <w:r w:rsidRPr="004F7D47">
        <w:rPr>
          <w:rFonts w:hAnsi="宋体" w:hint="eastAsia"/>
          <w:szCs w:val="24"/>
        </w:rPr>
        <w:t>个月，我公司将派专业维护人员进行上门回访，回访内容包括：了解业主使用情况及需解决的问题；对石材、玻璃、木制品等工程设置的监测点进行检查，及时发现装饰或建筑结构变形等情况；最大限度地减少业主的损失。并在回访服务后做好服务记录和登记工作，如需要进行再次回访服务的，与甲方预约好下次回访时间和内容。</w:t>
      </w:r>
    </w:p>
    <w:p w:rsidR="0012451A" w:rsidRPr="004F7D47" w:rsidRDefault="0012451A" w:rsidP="0012451A">
      <w:pPr>
        <w:pStyle w:val="a0"/>
        <w:spacing w:line="422" w:lineRule="exact"/>
        <w:ind w:firstLineChars="150" w:firstLine="422"/>
        <w:rPr>
          <w:rFonts w:hAnsi="宋体" w:hint="eastAsia"/>
          <w:szCs w:val="24"/>
        </w:rPr>
      </w:pPr>
      <w:r w:rsidRPr="004F7D47">
        <w:rPr>
          <w:rFonts w:hAnsi="宋体" w:hint="eastAsia"/>
          <w:szCs w:val="24"/>
        </w:rPr>
        <w:t>③上门维修：</w:t>
      </w:r>
      <w:proofErr w:type="gramStart"/>
      <w:r w:rsidRPr="004F7D47">
        <w:rPr>
          <w:rFonts w:hAnsi="宋体" w:hint="eastAsia"/>
          <w:szCs w:val="24"/>
        </w:rPr>
        <w:t>如接到</w:t>
      </w:r>
      <w:proofErr w:type="gramEnd"/>
      <w:r w:rsidRPr="004F7D47">
        <w:rPr>
          <w:rFonts w:hAnsi="宋体" w:hint="eastAsia"/>
          <w:szCs w:val="24"/>
        </w:rPr>
        <w:t>业主的报修要求，我公司将在</w:t>
      </w:r>
      <w:r w:rsidRPr="004F7D47">
        <w:rPr>
          <w:rFonts w:hAnsi="宋体" w:hint="eastAsia"/>
          <w:szCs w:val="24"/>
        </w:rPr>
        <w:t>2</w:t>
      </w:r>
      <w:r w:rsidRPr="004F7D47">
        <w:rPr>
          <w:rFonts w:hAnsi="宋体" w:hint="eastAsia"/>
          <w:szCs w:val="24"/>
        </w:rPr>
        <w:t>天内派专业维修人员上门服务，并实行先检查维修服务，</w:t>
      </w:r>
      <w:proofErr w:type="gramStart"/>
      <w:r w:rsidRPr="004F7D47">
        <w:rPr>
          <w:rFonts w:hAnsi="宋体" w:hint="eastAsia"/>
          <w:szCs w:val="24"/>
        </w:rPr>
        <w:t>后论责任</w:t>
      </w:r>
      <w:proofErr w:type="gramEnd"/>
      <w:r w:rsidRPr="004F7D47">
        <w:rPr>
          <w:rFonts w:hAnsi="宋体" w:hint="eastAsia"/>
          <w:szCs w:val="24"/>
        </w:rPr>
        <w:t>的原则。并在回访服务后做好服务记录和登记工作。</w:t>
      </w:r>
    </w:p>
    <w:p w:rsidR="0012451A" w:rsidRPr="004F7D47" w:rsidRDefault="0012451A" w:rsidP="0012451A">
      <w:pPr>
        <w:pStyle w:val="a0"/>
        <w:spacing w:line="422" w:lineRule="exact"/>
        <w:rPr>
          <w:rFonts w:hAnsi="宋体" w:hint="eastAsia"/>
          <w:szCs w:val="24"/>
        </w:rPr>
      </w:pPr>
      <w:r w:rsidRPr="004F7D47">
        <w:rPr>
          <w:rFonts w:hAnsi="宋体" w:hint="eastAsia"/>
          <w:szCs w:val="24"/>
        </w:rPr>
        <w:t>D</w:t>
      </w:r>
      <w:r w:rsidRPr="004F7D47">
        <w:rPr>
          <w:rFonts w:hAnsi="宋体" w:hint="eastAsia"/>
          <w:szCs w:val="24"/>
        </w:rPr>
        <w:t>、保修</w:t>
      </w:r>
    </w:p>
    <w:p w:rsidR="0012451A" w:rsidRPr="004F7D47" w:rsidRDefault="0012451A" w:rsidP="0012451A">
      <w:pPr>
        <w:pStyle w:val="a0"/>
        <w:spacing w:line="422" w:lineRule="exact"/>
        <w:rPr>
          <w:rFonts w:hAnsi="宋体" w:hint="eastAsia"/>
          <w:szCs w:val="24"/>
        </w:rPr>
      </w:pPr>
      <w:r w:rsidRPr="004F7D47">
        <w:rPr>
          <w:rFonts w:hAnsi="宋体" w:hint="eastAsia"/>
          <w:szCs w:val="24"/>
        </w:rPr>
        <w:t>①工程质量包修期限为</w:t>
      </w:r>
      <w:r>
        <w:rPr>
          <w:rFonts w:hAnsi="宋体" w:hint="eastAsia"/>
          <w:szCs w:val="24"/>
        </w:rPr>
        <w:t>二</w:t>
      </w:r>
      <w:r w:rsidRPr="004F7D47">
        <w:rPr>
          <w:rFonts w:hAnsi="宋体" w:hint="eastAsia"/>
          <w:szCs w:val="24"/>
        </w:rPr>
        <w:t>年。</w:t>
      </w:r>
    </w:p>
    <w:p w:rsidR="0012451A" w:rsidRPr="004F7D47" w:rsidRDefault="0012451A" w:rsidP="0012451A">
      <w:pPr>
        <w:pStyle w:val="a0"/>
        <w:spacing w:line="422" w:lineRule="exact"/>
        <w:rPr>
          <w:rFonts w:hAnsi="宋体" w:hint="eastAsia"/>
          <w:szCs w:val="24"/>
        </w:rPr>
      </w:pPr>
      <w:r w:rsidRPr="004F7D47">
        <w:rPr>
          <w:rFonts w:hAnsi="宋体" w:hint="eastAsia"/>
          <w:szCs w:val="24"/>
        </w:rPr>
        <w:t>②除建设单位使用过程中人为损坏、第二者损坏及超过合同约定不可抗力因素外，因我公司施工质量原因及移交前因我公司保管不力等原因造成工程范围内各部位、部件、整件或单件的损坏、脱落、变形、丢失、开裂、渗漏、划破等，均属我公司保修责任范围。</w:t>
      </w:r>
    </w:p>
    <w:p w:rsidR="0012451A" w:rsidRPr="004F7D47" w:rsidRDefault="0012451A" w:rsidP="0012451A">
      <w:pPr>
        <w:pStyle w:val="a0"/>
        <w:spacing w:line="422" w:lineRule="exact"/>
        <w:rPr>
          <w:rFonts w:hAnsi="宋体" w:hint="eastAsia"/>
          <w:szCs w:val="24"/>
        </w:rPr>
      </w:pPr>
    </w:p>
    <w:p w:rsidR="0012451A" w:rsidRPr="004F7D47" w:rsidRDefault="0012451A" w:rsidP="0012451A">
      <w:pPr>
        <w:pStyle w:val="a0"/>
        <w:spacing w:line="422" w:lineRule="exact"/>
        <w:rPr>
          <w:rFonts w:hAnsi="宋体" w:hint="eastAsia"/>
          <w:szCs w:val="24"/>
        </w:rPr>
      </w:pPr>
    </w:p>
    <w:p w:rsidR="0012451A" w:rsidRPr="004F7D47" w:rsidRDefault="0012451A" w:rsidP="0012451A">
      <w:pPr>
        <w:pStyle w:val="a0"/>
        <w:spacing w:line="422" w:lineRule="exact"/>
        <w:rPr>
          <w:rFonts w:hAnsi="宋体" w:hint="eastAsia"/>
          <w:szCs w:val="24"/>
        </w:rPr>
      </w:pPr>
      <w:r w:rsidRPr="004F7D47">
        <w:rPr>
          <w:rFonts w:hAnsi="宋体" w:hint="eastAsia"/>
          <w:szCs w:val="24"/>
        </w:rPr>
        <w:t>结</w:t>
      </w:r>
      <w:r w:rsidRPr="004F7D47">
        <w:rPr>
          <w:rFonts w:hAnsi="宋体" w:hint="eastAsia"/>
          <w:szCs w:val="24"/>
        </w:rPr>
        <w:t xml:space="preserve"> </w:t>
      </w:r>
      <w:r w:rsidRPr="004F7D47">
        <w:rPr>
          <w:rFonts w:hAnsi="宋体" w:hint="eastAsia"/>
          <w:szCs w:val="24"/>
        </w:rPr>
        <w:t>束</w:t>
      </w:r>
      <w:r w:rsidRPr="004F7D47">
        <w:rPr>
          <w:rFonts w:hAnsi="宋体" w:hint="eastAsia"/>
          <w:szCs w:val="24"/>
        </w:rPr>
        <w:t xml:space="preserve"> </w:t>
      </w:r>
      <w:r w:rsidRPr="004F7D47">
        <w:rPr>
          <w:rFonts w:hAnsi="宋体" w:hint="eastAsia"/>
          <w:szCs w:val="24"/>
        </w:rPr>
        <w:t>语</w:t>
      </w:r>
    </w:p>
    <w:p w:rsidR="0012451A" w:rsidRPr="004F7D47" w:rsidRDefault="0012451A" w:rsidP="0012451A">
      <w:pPr>
        <w:pStyle w:val="a0"/>
        <w:spacing w:line="422" w:lineRule="exact"/>
        <w:rPr>
          <w:rFonts w:hAnsi="宋体" w:hint="eastAsia"/>
          <w:szCs w:val="24"/>
        </w:rPr>
      </w:pPr>
    </w:p>
    <w:p w:rsidR="0012451A" w:rsidRPr="004F7D47" w:rsidRDefault="0012451A" w:rsidP="0012451A">
      <w:pPr>
        <w:pStyle w:val="a0"/>
        <w:spacing w:line="422" w:lineRule="exact"/>
        <w:ind w:firstLine="600"/>
        <w:rPr>
          <w:rFonts w:hAnsi="宋体" w:hint="eastAsia"/>
          <w:szCs w:val="24"/>
        </w:rPr>
      </w:pPr>
      <w:r w:rsidRPr="004F7D47">
        <w:rPr>
          <w:rFonts w:hAnsi="宋体" w:hint="eastAsia"/>
          <w:szCs w:val="24"/>
        </w:rPr>
        <w:t>本施工组织设计，就本装饰工程的进度计划和施工组织方案进行了科学、合理地编排；科学地建立了完善的质量保证体系及有效的技术措施，并引用新的质量验收规范加以执行；健全安全防范、现场文明施工措施；建立了公司最强、最全、最精的现场管理组织结构，人员皆持上岗资格证书；合理的现场平面布局加上有经验的劳动力安排和先进、适用的施工机械配置、以及其他技术措施和服务等作业模式，是依据本公司以往承揽各大型建筑物的装饰工程所累积的施工经验及管理模式编制，也是为了让业主了解对本公司针对本案施工的初期规划。</w:t>
      </w:r>
    </w:p>
    <w:p w:rsidR="0012451A" w:rsidRPr="004F7D47" w:rsidRDefault="0012451A" w:rsidP="0012451A">
      <w:pPr>
        <w:pStyle w:val="12"/>
        <w:tabs>
          <w:tab w:val="left" w:pos="-1440"/>
        </w:tabs>
        <w:adjustRightInd/>
        <w:snapToGrid/>
        <w:spacing w:line="400" w:lineRule="exact"/>
        <w:ind w:left="1" w:firstLineChars="113" w:firstLine="271"/>
        <w:rPr>
          <w:rFonts w:hAnsi="宋体" w:hint="eastAsia"/>
          <w:b w:val="0"/>
          <w:snapToGrid w:val="0"/>
          <w:kern w:val="0"/>
          <w:sz w:val="24"/>
          <w:szCs w:val="24"/>
        </w:rPr>
      </w:pPr>
      <w:r w:rsidRPr="004F7D47">
        <w:rPr>
          <w:rFonts w:hint="eastAsia"/>
          <w:b w:val="0"/>
          <w:sz w:val="24"/>
          <w:szCs w:val="24"/>
        </w:rPr>
        <w:t>本公司若有幸能参与</w:t>
      </w:r>
      <w:proofErr w:type="gramStart"/>
      <w:r w:rsidRPr="004F7D47">
        <w:rPr>
          <w:rFonts w:hint="eastAsia"/>
          <w:b w:val="0"/>
          <w:sz w:val="24"/>
          <w:szCs w:val="24"/>
        </w:rPr>
        <w:t>贵工程</w:t>
      </w:r>
      <w:proofErr w:type="gramEnd"/>
      <w:r w:rsidRPr="004F7D47">
        <w:rPr>
          <w:rFonts w:hint="eastAsia"/>
          <w:b w:val="0"/>
          <w:sz w:val="24"/>
          <w:szCs w:val="24"/>
        </w:rPr>
        <w:t>的建设，我们将严格按照国际质量保证体系标准，全力以赴，为</w:t>
      </w:r>
      <w:r>
        <w:rPr>
          <w:rFonts w:hint="eastAsia"/>
          <w:b w:val="0"/>
          <w:snapToGrid w:val="0"/>
          <w:kern w:val="0"/>
          <w:sz w:val="24"/>
          <w:szCs w:val="24"/>
        </w:rPr>
        <w:t>××</w:t>
      </w:r>
      <w:r w:rsidRPr="004F7D47">
        <w:rPr>
          <w:rFonts w:hint="eastAsia"/>
          <w:b w:val="0"/>
          <w:snapToGrid w:val="0"/>
          <w:kern w:val="0"/>
          <w:sz w:val="24"/>
          <w:szCs w:val="24"/>
        </w:rPr>
        <w:t>县行政审批服务中心办事大厅及办公场所装饰工程</w:t>
      </w:r>
      <w:r w:rsidRPr="004F7D47">
        <w:rPr>
          <w:rFonts w:hint="eastAsia"/>
          <w:b w:val="0"/>
          <w:sz w:val="24"/>
          <w:szCs w:val="24"/>
        </w:rPr>
        <w:t>项目提供最</w:t>
      </w:r>
      <w:r w:rsidRPr="004F7D47">
        <w:rPr>
          <w:rFonts w:hint="eastAsia"/>
          <w:b w:val="0"/>
          <w:sz w:val="24"/>
          <w:szCs w:val="24"/>
        </w:rPr>
        <w:lastRenderedPageBreak/>
        <w:t>完善的工程质量与服务，如有不完善之处，望请批评指教。</w:t>
      </w:r>
    </w:p>
    <w:p w:rsidR="000E0CAA" w:rsidRPr="0012451A" w:rsidRDefault="000E0CAA" w:rsidP="00640D67"/>
    <w:sectPr w:rsidR="000E0CAA" w:rsidRPr="0012451A" w:rsidSect="000E0CAA">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4179" w:rsidRDefault="009E4179" w:rsidP="00BF47C6">
      <w:r>
        <w:separator/>
      </w:r>
    </w:p>
  </w:endnote>
  <w:endnote w:type="continuationSeparator" w:id="0">
    <w:p w:rsidR="009E4179" w:rsidRDefault="009E4179"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4179" w:rsidRDefault="009E4179" w:rsidP="00BF47C6">
      <w:r>
        <w:separator/>
      </w:r>
    </w:p>
  </w:footnote>
  <w:footnote w:type="continuationSeparator" w:id="0">
    <w:p w:rsidR="009E4179" w:rsidRDefault="009E4179"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E6E30"/>
    <w:multiLevelType w:val="singleLevel"/>
    <w:tmpl w:val="12BE7746"/>
    <w:lvl w:ilvl="0">
      <w:start w:val="1"/>
      <w:numFmt w:val="decimal"/>
      <w:lvlText w:val="%1、"/>
      <w:lvlJc w:val="left"/>
      <w:pPr>
        <w:tabs>
          <w:tab w:val="num" w:pos="990"/>
        </w:tabs>
        <w:ind w:left="990" w:hanging="420"/>
      </w:pPr>
      <w:rPr>
        <w:rFonts w:hint="eastAsia"/>
      </w:rPr>
    </w:lvl>
  </w:abstractNum>
  <w:abstractNum w:abstractNumId="1">
    <w:nsid w:val="04461CB0"/>
    <w:multiLevelType w:val="singleLevel"/>
    <w:tmpl w:val="686C5C64"/>
    <w:lvl w:ilvl="0">
      <w:start w:val="1"/>
      <w:numFmt w:val="decimalEnclosedCircle"/>
      <w:lvlText w:val="%1"/>
      <w:lvlJc w:val="left"/>
      <w:pPr>
        <w:tabs>
          <w:tab w:val="num" w:pos="390"/>
        </w:tabs>
        <w:ind w:left="390" w:hanging="285"/>
      </w:pPr>
      <w:rPr>
        <w:rFonts w:hint="eastAsia"/>
      </w:rPr>
    </w:lvl>
  </w:abstractNum>
  <w:abstractNum w:abstractNumId="2">
    <w:nsid w:val="076E33E4"/>
    <w:multiLevelType w:val="hybridMultilevel"/>
    <w:tmpl w:val="1F2EB16C"/>
    <w:lvl w:ilvl="0" w:tplc="7D12A29E">
      <w:start w:val="1"/>
      <w:numFmt w:val="decimal"/>
      <w:lvlText w:val="%1."/>
      <w:lvlJc w:val="left"/>
      <w:pPr>
        <w:tabs>
          <w:tab w:val="num" w:pos="1644"/>
        </w:tabs>
        <w:ind w:left="1644" w:hanging="567"/>
      </w:pPr>
      <w:rPr>
        <w:rFonts w:hint="eastAsia"/>
      </w:rPr>
    </w:lvl>
    <w:lvl w:ilvl="1" w:tplc="0A1C411C">
      <w:start w:val="1"/>
      <w:numFmt w:val="decimal"/>
      <w:lvlText w:val="%2."/>
      <w:lvlJc w:val="left"/>
      <w:pPr>
        <w:tabs>
          <w:tab w:val="num" w:pos="780"/>
        </w:tabs>
        <w:ind w:left="780" w:hanging="36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7C25D2B"/>
    <w:multiLevelType w:val="singleLevel"/>
    <w:tmpl w:val="2EEC8880"/>
    <w:lvl w:ilvl="0">
      <w:start w:val="1"/>
      <w:numFmt w:val="decimal"/>
      <w:lvlText w:val="%1、"/>
      <w:lvlJc w:val="left"/>
      <w:pPr>
        <w:tabs>
          <w:tab w:val="num" w:pos="705"/>
        </w:tabs>
        <w:ind w:left="705" w:hanging="420"/>
      </w:pPr>
      <w:rPr>
        <w:rFonts w:hint="eastAsia"/>
      </w:rPr>
    </w:lvl>
  </w:abstractNum>
  <w:abstractNum w:abstractNumId="4">
    <w:nsid w:val="08FF5E97"/>
    <w:multiLevelType w:val="hybridMultilevel"/>
    <w:tmpl w:val="FC10797A"/>
    <w:lvl w:ilvl="0" w:tplc="FFFFFFFF">
      <w:start w:val="1"/>
      <w:numFmt w:val="decimal"/>
      <w:lvlText w:val="(%1)"/>
      <w:lvlJc w:val="left"/>
      <w:pPr>
        <w:tabs>
          <w:tab w:val="num" w:pos="1084"/>
        </w:tabs>
        <w:ind w:left="1084" w:hanging="454"/>
      </w:pPr>
      <w:rPr>
        <w:rFonts w:hint="eastAsia"/>
      </w:rPr>
    </w:lvl>
    <w:lvl w:ilvl="1" w:tplc="B82853A8">
      <w:start w:val="1"/>
      <w:numFmt w:val="decimal"/>
      <w:lvlText w:val="%2．"/>
      <w:lvlJc w:val="left"/>
      <w:pPr>
        <w:tabs>
          <w:tab w:val="num" w:pos="1770"/>
        </w:tabs>
        <w:ind w:left="1770" w:hanging="720"/>
      </w:pPr>
      <w:rPr>
        <w:rFonts w:hint="eastAsia"/>
      </w:rPr>
    </w:lvl>
    <w:lvl w:ilvl="2" w:tplc="5C4E767E">
      <w:start w:val="1"/>
      <w:numFmt w:val="decimal"/>
      <w:lvlText w:val="(%3)"/>
      <w:lvlJc w:val="left"/>
      <w:pPr>
        <w:tabs>
          <w:tab w:val="num" w:pos="2190"/>
        </w:tabs>
        <w:ind w:left="1830" w:hanging="360"/>
      </w:pPr>
      <w:rPr>
        <w:rFonts w:hint="eastAsia"/>
      </w:rPr>
    </w:lvl>
    <w:lvl w:ilvl="3" w:tplc="FFFFFFFF">
      <w:start w:val="1"/>
      <w:numFmt w:val="decimal"/>
      <w:lvlText w:val="%4."/>
      <w:lvlJc w:val="left"/>
      <w:pPr>
        <w:tabs>
          <w:tab w:val="num" w:pos="2310"/>
        </w:tabs>
        <w:ind w:left="2310" w:hanging="420"/>
      </w:pPr>
    </w:lvl>
    <w:lvl w:ilvl="4" w:tplc="FFFFFFFF" w:tentative="1">
      <w:start w:val="1"/>
      <w:numFmt w:val="lowerLetter"/>
      <w:lvlText w:val="%5)"/>
      <w:lvlJc w:val="left"/>
      <w:pPr>
        <w:tabs>
          <w:tab w:val="num" w:pos="2730"/>
        </w:tabs>
        <w:ind w:left="2730" w:hanging="420"/>
      </w:pPr>
    </w:lvl>
    <w:lvl w:ilvl="5" w:tplc="FFFFFFFF" w:tentative="1">
      <w:start w:val="1"/>
      <w:numFmt w:val="lowerRoman"/>
      <w:lvlText w:val="%6."/>
      <w:lvlJc w:val="right"/>
      <w:pPr>
        <w:tabs>
          <w:tab w:val="num" w:pos="3150"/>
        </w:tabs>
        <w:ind w:left="3150" w:hanging="420"/>
      </w:pPr>
    </w:lvl>
    <w:lvl w:ilvl="6" w:tplc="FFFFFFFF" w:tentative="1">
      <w:start w:val="1"/>
      <w:numFmt w:val="decimal"/>
      <w:lvlText w:val="%7."/>
      <w:lvlJc w:val="left"/>
      <w:pPr>
        <w:tabs>
          <w:tab w:val="num" w:pos="3570"/>
        </w:tabs>
        <w:ind w:left="3570" w:hanging="420"/>
      </w:pPr>
    </w:lvl>
    <w:lvl w:ilvl="7" w:tplc="FFFFFFFF" w:tentative="1">
      <w:start w:val="1"/>
      <w:numFmt w:val="lowerLetter"/>
      <w:lvlText w:val="%8)"/>
      <w:lvlJc w:val="left"/>
      <w:pPr>
        <w:tabs>
          <w:tab w:val="num" w:pos="3990"/>
        </w:tabs>
        <w:ind w:left="3990" w:hanging="420"/>
      </w:pPr>
    </w:lvl>
    <w:lvl w:ilvl="8" w:tplc="FFFFFFFF" w:tentative="1">
      <w:start w:val="1"/>
      <w:numFmt w:val="lowerRoman"/>
      <w:lvlText w:val="%9."/>
      <w:lvlJc w:val="right"/>
      <w:pPr>
        <w:tabs>
          <w:tab w:val="num" w:pos="4410"/>
        </w:tabs>
        <w:ind w:left="4410" w:hanging="420"/>
      </w:pPr>
    </w:lvl>
  </w:abstractNum>
  <w:abstractNum w:abstractNumId="5">
    <w:nsid w:val="0B421F8E"/>
    <w:multiLevelType w:val="singleLevel"/>
    <w:tmpl w:val="A7A049E4"/>
    <w:lvl w:ilvl="0">
      <w:start w:val="1"/>
      <w:numFmt w:val="decimal"/>
      <w:lvlText w:val="%1、"/>
      <w:lvlJc w:val="left"/>
      <w:pPr>
        <w:tabs>
          <w:tab w:val="num" w:pos="705"/>
        </w:tabs>
        <w:ind w:left="705" w:hanging="420"/>
      </w:pPr>
      <w:rPr>
        <w:rFonts w:hint="eastAsia"/>
      </w:rPr>
    </w:lvl>
  </w:abstractNum>
  <w:abstractNum w:abstractNumId="6">
    <w:nsid w:val="0C1F30C5"/>
    <w:multiLevelType w:val="singleLevel"/>
    <w:tmpl w:val="4A0C2078"/>
    <w:lvl w:ilvl="0">
      <w:start w:val="4"/>
      <w:numFmt w:val="upperLetter"/>
      <w:lvlText w:val="%1、"/>
      <w:lvlJc w:val="left"/>
      <w:pPr>
        <w:tabs>
          <w:tab w:val="num" w:pos="360"/>
        </w:tabs>
        <w:ind w:left="360" w:hanging="360"/>
      </w:pPr>
      <w:rPr>
        <w:rFonts w:hint="eastAsia"/>
      </w:rPr>
    </w:lvl>
  </w:abstractNum>
  <w:abstractNum w:abstractNumId="7">
    <w:nsid w:val="0CC523A2"/>
    <w:multiLevelType w:val="singleLevel"/>
    <w:tmpl w:val="8C26210E"/>
    <w:lvl w:ilvl="0">
      <w:start w:val="1"/>
      <w:numFmt w:val="decimal"/>
      <w:lvlText w:val="%1）"/>
      <w:lvlJc w:val="left"/>
      <w:pPr>
        <w:tabs>
          <w:tab w:val="num" w:pos="960"/>
        </w:tabs>
        <w:ind w:left="960" w:hanging="420"/>
      </w:pPr>
      <w:rPr>
        <w:rFonts w:hint="eastAsia"/>
      </w:rPr>
    </w:lvl>
  </w:abstractNum>
  <w:abstractNum w:abstractNumId="8">
    <w:nsid w:val="0E2B3261"/>
    <w:multiLevelType w:val="singleLevel"/>
    <w:tmpl w:val="0172BB0C"/>
    <w:lvl w:ilvl="0">
      <w:start w:val="1"/>
      <w:numFmt w:val="decimal"/>
      <w:lvlText w:val="%1、"/>
      <w:lvlJc w:val="left"/>
      <w:pPr>
        <w:tabs>
          <w:tab w:val="num" w:pos="705"/>
        </w:tabs>
        <w:ind w:left="705" w:hanging="420"/>
      </w:pPr>
      <w:rPr>
        <w:rFonts w:hint="eastAsia"/>
      </w:rPr>
    </w:lvl>
  </w:abstractNum>
  <w:abstractNum w:abstractNumId="9">
    <w:nsid w:val="0FFB45DF"/>
    <w:multiLevelType w:val="hybridMultilevel"/>
    <w:tmpl w:val="7BE8F06A"/>
    <w:lvl w:ilvl="0" w:tplc="47BA3BD4">
      <w:start w:val="1"/>
      <w:numFmt w:val="decimal"/>
      <w:lvlText w:val="%1."/>
      <w:lvlJc w:val="left"/>
      <w:pPr>
        <w:tabs>
          <w:tab w:val="num" w:pos="425"/>
        </w:tabs>
        <w:ind w:left="785" w:hanging="360"/>
      </w:pPr>
      <w:rPr>
        <w:rFonts w:hint="eastAsia"/>
      </w:rPr>
    </w:lvl>
    <w:lvl w:ilvl="1" w:tplc="CF488FFE">
      <w:start w:val="1"/>
      <w:numFmt w:val="decimal"/>
      <w:lvlText w:val="(%2)"/>
      <w:lvlJc w:val="left"/>
      <w:pPr>
        <w:tabs>
          <w:tab w:val="num" w:pos="845"/>
        </w:tabs>
        <w:ind w:left="845" w:hanging="420"/>
      </w:pPr>
      <w:rPr>
        <w:rFonts w:hint="eastAsia"/>
      </w:rPr>
    </w:lvl>
    <w:lvl w:ilvl="2" w:tplc="0409001B" w:tentative="1">
      <w:start w:val="1"/>
      <w:numFmt w:val="lowerRoman"/>
      <w:lvlText w:val="%3."/>
      <w:lvlJc w:val="right"/>
      <w:pPr>
        <w:tabs>
          <w:tab w:val="num" w:pos="1265"/>
        </w:tabs>
        <w:ind w:left="1265" w:hanging="420"/>
      </w:pPr>
    </w:lvl>
    <w:lvl w:ilvl="3" w:tplc="0409000F" w:tentative="1">
      <w:start w:val="1"/>
      <w:numFmt w:val="decimal"/>
      <w:lvlText w:val="%4."/>
      <w:lvlJc w:val="left"/>
      <w:pPr>
        <w:tabs>
          <w:tab w:val="num" w:pos="1685"/>
        </w:tabs>
        <w:ind w:left="1685" w:hanging="420"/>
      </w:pPr>
    </w:lvl>
    <w:lvl w:ilvl="4" w:tplc="04090019" w:tentative="1">
      <w:start w:val="1"/>
      <w:numFmt w:val="lowerLetter"/>
      <w:lvlText w:val="%5)"/>
      <w:lvlJc w:val="left"/>
      <w:pPr>
        <w:tabs>
          <w:tab w:val="num" w:pos="2105"/>
        </w:tabs>
        <w:ind w:left="2105" w:hanging="420"/>
      </w:pPr>
    </w:lvl>
    <w:lvl w:ilvl="5" w:tplc="0409001B" w:tentative="1">
      <w:start w:val="1"/>
      <w:numFmt w:val="lowerRoman"/>
      <w:lvlText w:val="%6."/>
      <w:lvlJc w:val="right"/>
      <w:pPr>
        <w:tabs>
          <w:tab w:val="num" w:pos="2525"/>
        </w:tabs>
        <w:ind w:left="2525" w:hanging="420"/>
      </w:pPr>
    </w:lvl>
    <w:lvl w:ilvl="6" w:tplc="0409000F" w:tentative="1">
      <w:start w:val="1"/>
      <w:numFmt w:val="decimal"/>
      <w:lvlText w:val="%7."/>
      <w:lvlJc w:val="left"/>
      <w:pPr>
        <w:tabs>
          <w:tab w:val="num" w:pos="2945"/>
        </w:tabs>
        <w:ind w:left="2945" w:hanging="420"/>
      </w:pPr>
    </w:lvl>
    <w:lvl w:ilvl="7" w:tplc="04090019" w:tentative="1">
      <w:start w:val="1"/>
      <w:numFmt w:val="lowerLetter"/>
      <w:lvlText w:val="%8)"/>
      <w:lvlJc w:val="left"/>
      <w:pPr>
        <w:tabs>
          <w:tab w:val="num" w:pos="3365"/>
        </w:tabs>
        <w:ind w:left="3365" w:hanging="420"/>
      </w:pPr>
    </w:lvl>
    <w:lvl w:ilvl="8" w:tplc="0409001B" w:tentative="1">
      <w:start w:val="1"/>
      <w:numFmt w:val="lowerRoman"/>
      <w:lvlText w:val="%9."/>
      <w:lvlJc w:val="right"/>
      <w:pPr>
        <w:tabs>
          <w:tab w:val="num" w:pos="3785"/>
        </w:tabs>
        <w:ind w:left="3785" w:hanging="420"/>
      </w:pPr>
    </w:lvl>
  </w:abstractNum>
  <w:abstractNum w:abstractNumId="10">
    <w:nsid w:val="13943790"/>
    <w:multiLevelType w:val="hybridMultilevel"/>
    <w:tmpl w:val="789697CA"/>
    <w:lvl w:ilvl="0" w:tplc="74C4E5C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420"/>
        </w:tabs>
        <w:ind w:left="420" w:hanging="420"/>
      </w:pPr>
    </w:lvl>
    <w:lvl w:ilvl="2" w:tplc="0409001B" w:tentative="1">
      <w:start w:val="1"/>
      <w:numFmt w:val="lowerRoman"/>
      <w:lvlText w:val="%3."/>
      <w:lvlJc w:val="right"/>
      <w:pPr>
        <w:tabs>
          <w:tab w:val="num" w:pos="840"/>
        </w:tabs>
        <w:ind w:left="840" w:hanging="420"/>
      </w:pPr>
    </w:lvl>
    <w:lvl w:ilvl="3" w:tplc="0409000F" w:tentative="1">
      <w:start w:val="1"/>
      <w:numFmt w:val="decimal"/>
      <w:lvlText w:val="%4."/>
      <w:lvlJc w:val="left"/>
      <w:pPr>
        <w:tabs>
          <w:tab w:val="num" w:pos="1260"/>
        </w:tabs>
        <w:ind w:left="1260" w:hanging="420"/>
      </w:pPr>
    </w:lvl>
    <w:lvl w:ilvl="4" w:tplc="04090019" w:tentative="1">
      <w:start w:val="1"/>
      <w:numFmt w:val="lowerLetter"/>
      <w:lvlText w:val="%5)"/>
      <w:lvlJc w:val="left"/>
      <w:pPr>
        <w:tabs>
          <w:tab w:val="num" w:pos="1680"/>
        </w:tabs>
        <w:ind w:left="1680" w:hanging="420"/>
      </w:pPr>
    </w:lvl>
    <w:lvl w:ilvl="5" w:tplc="0409001B" w:tentative="1">
      <w:start w:val="1"/>
      <w:numFmt w:val="lowerRoman"/>
      <w:lvlText w:val="%6."/>
      <w:lvlJc w:val="right"/>
      <w:pPr>
        <w:tabs>
          <w:tab w:val="num" w:pos="2100"/>
        </w:tabs>
        <w:ind w:left="2100" w:hanging="420"/>
      </w:pPr>
    </w:lvl>
    <w:lvl w:ilvl="6" w:tplc="0409000F" w:tentative="1">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11">
    <w:nsid w:val="1653330C"/>
    <w:multiLevelType w:val="hybridMultilevel"/>
    <w:tmpl w:val="0D34F668"/>
    <w:lvl w:ilvl="0" w:tplc="0409000F">
      <w:start w:val="1"/>
      <w:numFmt w:val="decimal"/>
      <w:lvlText w:val="%1."/>
      <w:lvlJc w:val="left"/>
      <w:pPr>
        <w:tabs>
          <w:tab w:val="num" w:pos="1260"/>
        </w:tabs>
        <w:ind w:left="1260" w:hanging="420"/>
      </w:p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abstractNum w:abstractNumId="12">
    <w:nsid w:val="18AD5307"/>
    <w:multiLevelType w:val="multilevel"/>
    <w:tmpl w:val="1A6ADEB6"/>
    <w:lvl w:ilvl="0">
      <w:start w:val="1"/>
      <w:numFmt w:val="decimalEnclosedCircle"/>
      <w:lvlText w:val="%1"/>
      <w:lvlJc w:val="left"/>
      <w:pPr>
        <w:tabs>
          <w:tab w:val="num" w:pos="360"/>
        </w:tabs>
        <w:ind w:left="360" w:hanging="360"/>
      </w:pPr>
      <w:rPr>
        <w:rFonts w:ascii="仿宋_GB2312" w:hint="eastAsia"/>
      </w:rPr>
    </w:lvl>
    <w:lvl w:ilvl="1">
      <w:start w:val="1"/>
      <w:numFmt w:val="decimal"/>
      <w:lvlText w:val="%2、"/>
      <w:lvlJc w:val="left"/>
      <w:pPr>
        <w:tabs>
          <w:tab w:val="num" w:pos="780"/>
        </w:tabs>
        <w:ind w:left="780" w:hanging="360"/>
      </w:pPr>
      <w:rPr>
        <w:rFonts w:hint="eastAsia"/>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3">
    <w:nsid w:val="1A8B79D2"/>
    <w:multiLevelType w:val="multilevel"/>
    <w:tmpl w:val="152CAB80"/>
    <w:lvl w:ilvl="0">
      <w:start w:val="1"/>
      <w:numFmt w:val="decimalEnclosedCircle"/>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4">
    <w:nsid w:val="1BB51B02"/>
    <w:multiLevelType w:val="hybridMultilevel"/>
    <w:tmpl w:val="9EEC5758"/>
    <w:lvl w:ilvl="0" w:tplc="EEC0B990">
      <w:start w:val="1"/>
      <w:numFmt w:val="decimal"/>
      <w:lvlText w:val="%1)"/>
      <w:lvlJc w:val="left"/>
      <w:pPr>
        <w:tabs>
          <w:tab w:val="num" w:pos="874"/>
        </w:tabs>
        <w:ind w:left="874" w:hanging="454"/>
      </w:pPr>
      <w:rPr>
        <w:rFonts w:hint="eastAsia"/>
      </w:rPr>
    </w:lvl>
    <w:lvl w:ilvl="1" w:tplc="246E18FE">
      <w:start w:val="1"/>
      <w:numFmt w:val="decimal"/>
      <w:lvlText w:val="(%2)"/>
      <w:lvlJc w:val="left"/>
      <w:pPr>
        <w:tabs>
          <w:tab w:val="num" w:pos="1140"/>
        </w:tabs>
        <w:ind w:left="420" w:firstLine="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1C9E2029"/>
    <w:multiLevelType w:val="singleLevel"/>
    <w:tmpl w:val="FD902D3A"/>
    <w:lvl w:ilvl="0">
      <w:start w:val="1"/>
      <w:numFmt w:val="decimal"/>
      <w:lvlText w:val="%1、"/>
      <w:lvlJc w:val="left"/>
      <w:pPr>
        <w:tabs>
          <w:tab w:val="num" w:pos="1275"/>
        </w:tabs>
        <w:ind w:left="1275" w:hanging="420"/>
      </w:pPr>
      <w:rPr>
        <w:rFonts w:hint="eastAsia"/>
      </w:rPr>
    </w:lvl>
  </w:abstractNum>
  <w:abstractNum w:abstractNumId="16">
    <w:nsid w:val="1CF21A79"/>
    <w:multiLevelType w:val="hybridMultilevel"/>
    <w:tmpl w:val="86307606"/>
    <w:lvl w:ilvl="0" w:tplc="38407A1A">
      <w:start w:val="1"/>
      <w:numFmt w:val="decimal"/>
      <w:lvlText w:val="%1."/>
      <w:lvlJc w:val="left"/>
      <w:pPr>
        <w:tabs>
          <w:tab w:val="num" w:pos="540"/>
        </w:tabs>
        <w:ind w:left="900" w:hanging="360"/>
      </w:pPr>
      <w:rPr>
        <w:rFonts w:hint="eastAsia"/>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17">
    <w:nsid w:val="20580101"/>
    <w:multiLevelType w:val="multilevel"/>
    <w:tmpl w:val="53A2FFDC"/>
    <w:lvl w:ilvl="0">
      <w:start w:val="9"/>
      <w:numFmt w:val="decimal"/>
      <w:lvlText w:val="%1"/>
      <w:lvlJc w:val="left"/>
      <w:pPr>
        <w:tabs>
          <w:tab w:val="num" w:pos="615"/>
        </w:tabs>
        <w:ind w:left="615" w:hanging="615"/>
      </w:pPr>
      <w:rPr>
        <w:rFonts w:hint="default"/>
      </w:rPr>
    </w:lvl>
    <w:lvl w:ilvl="1">
      <w:start w:val="2"/>
      <w:numFmt w:val="decimal"/>
      <w:lvlText w:val="%1.%2"/>
      <w:lvlJc w:val="left"/>
      <w:pPr>
        <w:tabs>
          <w:tab w:val="num" w:pos="615"/>
        </w:tabs>
        <w:ind w:left="615" w:hanging="615"/>
      </w:pPr>
      <w:rPr>
        <w:rFonts w:hint="default"/>
      </w:rPr>
    </w:lvl>
    <w:lvl w:ilvl="2">
      <w:start w:val="1"/>
      <w:numFmt w:val="decimal"/>
      <w:lvlText w:val="%1.%2.%3"/>
      <w:lvlJc w:val="left"/>
      <w:pPr>
        <w:tabs>
          <w:tab w:val="num" w:pos="615"/>
        </w:tabs>
        <w:ind w:left="615" w:hanging="615"/>
      </w:pPr>
      <w:rPr>
        <w:rFonts w:hint="default"/>
      </w:rPr>
    </w:lvl>
    <w:lvl w:ilvl="3">
      <w:start w:val="1"/>
      <w:numFmt w:val="decimal"/>
      <w:lvlText w:val="%1.%2.%3.%4"/>
      <w:lvlJc w:val="left"/>
      <w:pPr>
        <w:tabs>
          <w:tab w:val="num" w:pos="615"/>
        </w:tabs>
        <w:ind w:left="615" w:hanging="615"/>
      </w:pPr>
      <w:rPr>
        <w:rFonts w:hint="default"/>
      </w:rPr>
    </w:lvl>
    <w:lvl w:ilvl="4">
      <w:start w:val="1"/>
      <w:numFmt w:val="decimal"/>
      <w:lvlText w:val="%1.%2.%3.%4.%5"/>
      <w:lvlJc w:val="left"/>
      <w:pPr>
        <w:tabs>
          <w:tab w:val="num" w:pos="615"/>
        </w:tabs>
        <w:ind w:left="615" w:hanging="615"/>
      </w:pPr>
      <w:rPr>
        <w:rFonts w:hint="default"/>
      </w:rPr>
    </w:lvl>
    <w:lvl w:ilvl="5">
      <w:start w:val="1"/>
      <w:numFmt w:val="decimal"/>
      <w:lvlText w:val="%1.%2.%3.%4.%5.%6"/>
      <w:lvlJc w:val="left"/>
      <w:pPr>
        <w:tabs>
          <w:tab w:val="num" w:pos="615"/>
        </w:tabs>
        <w:ind w:left="615" w:hanging="615"/>
      </w:pPr>
      <w:rPr>
        <w:rFonts w:hint="default"/>
      </w:rPr>
    </w:lvl>
    <w:lvl w:ilvl="6">
      <w:start w:val="1"/>
      <w:numFmt w:val="decimal"/>
      <w:lvlText w:val="%1.%2.%3.%4.%5.%6.%7"/>
      <w:lvlJc w:val="left"/>
      <w:pPr>
        <w:tabs>
          <w:tab w:val="num" w:pos="615"/>
        </w:tabs>
        <w:ind w:left="615" w:hanging="615"/>
      </w:pPr>
      <w:rPr>
        <w:rFonts w:hint="default"/>
      </w:rPr>
    </w:lvl>
    <w:lvl w:ilvl="7">
      <w:start w:val="1"/>
      <w:numFmt w:val="decimal"/>
      <w:lvlText w:val="%1.%2.%3.%4.%5.%6.%7.%8"/>
      <w:lvlJc w:val="left"/>
      <w:pPr>
        <w:tabs>
          <w:tab w:val="num" w:pos="615"/>
        </w:tabs>
        <w:ind w:left="615" w:hanging="615"/>
      </w:pPr>
      <w:rPr>
        <w:rFonts w:hint="default"/>
      </w:rPr>
    </w:lvl>
    <w:lvl w:ilvl="8">
      <w:start w:val="1"/>
      <w:numFmt w:val="decimal"/>
      <w:lvlText w:val="%1.%2.%3.%4.%5.%6.%7.%8.%9"/>
      <w:lvlJc w:val="left"/>
      <w:pPr>
        <w:tabs>
          <w:tab w:val="num" w:pos="615"/>
        </w:tabs>
        <w:ind w:left="615" w:hanging="615"/>
      </w:pPr>
      <w:rPr>
        <w:rFonts w:hint="default"/>
      </w:rPr>
    </w:lvl>
  </w:abstractNum>
  <w:abstractNum w:abstractNumId="18">
    <w:nsid w:val="23897B6F"/>
    <w:multiLevelType w:val="hybridMultilevel"/>
    <w:tmpl w:val="245AEB08"/>
    <w:lvl w:ilvl="0" w:tplc="7D12A29E">
      <w:start w:val="1"/>
      <w:numFmt w:val="decimal"/>
      <w:lvlText w:val="%1."/>
      <w:lvlJc w:val="left"/>
      <w:pPr>
        <w:tabs>
          <w:tab w:val="num" w:pos="1644"/>
        </w:tabs>
        <w:ind w:left="1644" w:hanging="56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23B504BB"/>
    <w:multiLevelType w:val="singleLevel"/>
    <w:tmpl w:val="4916512A"/>
    <w:lvl w:ilvl="0">
      <w:start w:val="1"/>
      <w:numFmt w:val="decimal"/>
      <w:lvlText w:val="%1、"/>
      <w:lvlJc w:val="left"/>
      <w:pPr>
        <w:tabs>
          <w:tab w:val="num" w:pos="705"/>
        </w:tabs>
        <w:ind w:left="705" w:hanging="420"/>
      </w:pPr>
      <w:rPr>
        <w:rFonts w:hint="eastAsia"/>
      </w:rPr>
    </w:lvl>
  </w:abstractNum>
  <w:abstractNum w:abstractNumId="20">
    <w:nsid w:val="26A12145"/>
    <w:multiLevelType w:val="singleLevel"/>
    <w:tmpl w:val="03D682EE"/>
    <w:lvl w:ilvl="0">
      <w:start w:val="1"/>
      <w:numFmt w:val="decimal"/>
      <w:lvlText w:val="%1、"/>
      <w:lvlJc w:val="left"/>
      <w:pPr>
        <w:tabs>
          <w:tab w:val="num" w:pos="705"/>
        </w:tabs>
        <w:ind w:left="705" w:hanging="705"/>
      </w:pPr>
      <w:rPr>
        <w:rFonts w:hint="eastAsia"/>
      </w:rPr>
    </w:lvl>
  </w:abstractNum>
  <w:abstractNum w:abstractNumId="21">
    <w:nsid w:val="26C34CEF"/>
    <w:multiLevelType w:val="singleLevel"/>
    <w:tmpl w:val="7138D8BE"/>
    <w:lvl w:ilvl="0">
      <w:start w:val="1"/>
      <w:numFmt w:val="decimalEnclosedCircle"/>
      <w:lvlText w:val="%1"/>
      <w:lvlJc w:val="left"/>
      <w:pPr>
        <w:tabs>
          <w:tab w:val="num" w:pos="525"/>
        </w:tabs>
        <w:ind w:left="525" w:hanging="240"/>
      </w:pPr>
      <w:rPr>
        <w:rFonts w:hint="eastAsia"/>
      </w:rPr>
    </w:lvl>
  </w:abstractNum>
  <w:abstractNum w:abstractNumId="22">
    <w:nsid w:val="2CB849CE"/>
    <w:multiLevelType w:val="multilevel"/>
    <w:tmpl w:val="208C0216"/>
    <w:lvl w:ilvl="0">
      <w:start w:val="1"/>
      <w:numFmt w:val="lowerLetter"/>
      <w:lvlText w:val="%1、"/>
      <w:lvlJc w:val="left"/>
      <w:pPr>
        <w:tabs>
          <w:tab w:val="num" w:pos="720"/>
        </w:tabs>
        <w:ind w:left="720" w:hanging="720"/>
      </w:pPr>
      <w:rPr>
        <w:rFonts w:hint="eastAsia"/>
      </w:rPr>
    </w:lvl>
    <w:lvl w:ilvl="1">
      <w:start w:val="1"/>
      <w:numFmt w:val="lowerLetter"/>
      <w:lvlText w:val="%2、"/>
      <w:lvlJc w:val="left"/>
      <w:pPr>
        <w:tabs>
          <w:tab w:val="num" w:pos="1140"/>
        </w:tabs>
        <w:ind w:left="1140" w:hanging="720"/>
      </w:pPr>
      <w:rPr>
        <w:rFonts w:hint="default"/>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3">
    <w:nsid w:val="2D3D4A7F"/>
    <w:multiLevelType w:val="hybridMultilevel"/>
    <w:tmpl w:val="43267FF4"/>
    <w:lvl w:ilvl="0" w:tplc="7D12A29E">
      <w:start w:val="1"/>
      <w:numFmt w:val="decimal"/>
      <w:lvlText w:val="%1."/>
      <w:lvlJc w:val="left"/>
      <w:pPr>
        <w:tabs>
          <w:tab w:val="num" w:pos="1644"/>
        </w:tabs>
        <w:ind w:left="1644" w:hanging="56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2D554AC3"/>
    <w:multiLevelType w:val="singleLevel"/>
    <w:tmpl w:val="A53A501E"/>
    <w:lvl w:ilvl="0">
      <w:start w:val="1"/>
      <w:numFmt w:val="decimal"/>
      <w:lvlText w:val="%1）"/>
      <w:lvlJc w:val="left"/>
      <w:pPr>
        <w:tabs>
          <w:tab w:val="num" w:pos="705"/>
        </w:tabs>
        <w:ind w:left="705" w:hanging="705"/>
      </w:pPr>
      <w:rPr>
        <w:rFonts w:hint="eastAsia"/>
      </w:rPr>
    </w:lvl>
  </w:abstractNum>
  <w:abstractNum w:abstractNumId="25">
    <w:nsid w:val="2E163677"/>
    <w:multiLevelType w:val="hybridMultilevel"/>
    <w:tmpl w:val="52FCF284"/>
    <w:lvl w:ilvl="0" w:tplc="18EA1FD8">
      <w:start w:val="1"/>
      <w:numFmt w:val="decimal"/>
      <w:lvlText w:val="(%1)"/>
      <w:lvlJc w:val="left"/>
      <w:pPr>
        <w:tabs>
          <w:tab w:val="num" w:pos="624"/>
        </w:tabs>
        <w:ind w:left="624" w:hanging="624"/>
      </w:pPr>
      <w:rPr>
        <w:rFonts w:hint="eastAsia"/>
        <w:b w:val="0"/>
        <w:i w:val="0"/>
      </w:rPr>
    </w:lvl>
    <w:lvl w:ilvl="1" w:tplc="D1C02E6E">
      <w:start w:val="1"/>
      <w:numFmt w:val="decimal"/>
      <w:lvlText w:val="(%2)"/>
      <w:lvlJc w:val="left"/>
      <w:pPr>
        <w:tabs>
          <w:tab w:val="num" w:pos="1060"/>
        </w:tabs>
        <w:ind w:left="397" w:hanging="57"/>
      </w:pPr>
      <w:rPr>
        <w:rFonts w:hint="eastAsia"/>
      </w:rPr>
    </w:lvl>
    <w:lvl w:ilvl="2" w:tplc="0409001B" w:tentative="1">
      <w:start w:val="1"/>
      <w:numFmt w:val="lowerRoman"/>
      <w:lvlText w:val="%3."/>
      <w:lvlJc w:val="right"/>
      <w:pPr>
        <w:tabs>
          <w:tab w:val="num" w:pos="420"/>
        </w:tabs>
        <w:ind w:left="420" w:hanging="420"/>
      </w:pPr>
    </w:lvl>
    <w:lvl w:ilvl="3" w:tplc="0409000F" w:tentative="1">
      <w:start w:val="1"/>
      <w:numFmt w:val="decimal"/>
      <w:lvlText w:val="%4."/>
      <w:lvlJc w:val="left"/>
      <w:pPr>
        <w:tabs>
          <w:tab w:val="num" w:pos="840"/>
        </w:tabs>
        <w:ind w:left="840" w:hanging="420"/>
      </w:pPr>
    </w:lvl>
    <w:lvl w:ilvl="4" w:tplc="04090019" w:tentative="1">
      <w:start w:val="1"/>
      <w:numFmt w:val="lowerLetter"/>
      <w:lvlText w:val="%5)"/>
      <w:lvlJc w:val="left"/>
      <w:pPr>
        <w:tabs>
          <w:tab w:val="num" w:pos="1260"/>
        </w:tabs>
        <w:ind w:left="1260" w:hanging="420"/>
      </w:pPr>
    </w:lvl>
    <w:lvl w:ilvl="5" w:tplc="0409001B" w:tentative="1">
      <w:start w:val="1"/>
      <w:numFmt w:val="lowerRoman"/>
      <w:lvlText w:val="%6."/>
      <w:lvlJc w:val="right"/>
      <w:pPr>
        <w:tabs>
          <w:tab w:val="num" w:pos="1680"/>
        </w:tabs>
        <w:ind w:left="1680" w:hanging="420"/>
      </w:pPr>
    </w:lvl>
    <w:lvl w:ilvl="6" w:tplc="0409000F" w:tentative="1">
      <w:start w:val="1"/>
      <w:numFmt w:val="decimal"/>
      <w:lvlText w:val="%7."/>
      <w:lvlJc w:val="left"/>
      <w:pPr>
        <w:tabs>
          <w:tab w:val="num" w:pos="2100"/>
        </w:tabs>
        <w:ind w:left="2100" w:hanging="420"/>
      </w:pPr>
    </w:lvl>
    <w:lvl w:ilvl="7" w:tplc="04090019" w:tentative="1">
      <w:start w:val="1"/>
      <w:numFmt w:val="lowerLetter"/>
      <w:lvlText w:val="%8)"/>
      <w:lvlJc w:val="left"/>
      <w:pPr>
        <w:tabs>
          <w:tab w:val="num" w:pos="2520"/>
        </w:tabs>
        <w:ind w:left="2520" w:hanging="420"/>
      </w:pPr>
    </w:lvl>
    <w:lvl w:ilvl="8" w:tplc="0409001B" w:tentative="1">
      <w:start w:val="1"/>
      <w:numFmt w:val="lowerRoman"/>
      <w:lvlText w:val="%9."/>
      <w:lvlJc w:val="right"/>
      <w:pPr>
        <w:tabs>
          <w:tab w:val="num" w:pos="2940"/>
        </w:tabs>
        <w:ind w:left="2940" w:hanging="420"/>
      </w:pPr>
    </w:lvl>
  </w:abstractNum>
  <w:abstractNum w:abstractNumId="26">
    <w:nsid w:val="2E7321F6"/>
    <w:multiLevelType w:val="multilevel"/>
    <w:tmpl w:val="EF009712"/>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7">
    <w:nsid w:val="2EC32498"/>
    <w:multiLevelType w:val="hybridMultilevel"/>
    <w:tmpl w:val="09126B5C"/>
    <w:lvl w:ilvl="0" w:tplc="47BA3BD4">
      <w:start w:val="1"/>
      <w:numFmt w:val="decimal"/>
      <w:lvlText w:val="%1."/>
      <w:lvlJc w:val="left"/>
      <w:pPr>
        <w:tabs>
          <w:tab w:val="num" w:pos="958"/>
        </w:tabs>
        <w:ind w:left="1318" w:hanging="360"/>
      </w:pPr>
      <w:rPr>
        <w:rFonts w:hint="eastAsia"/>
      </w:rPr>
    </w:lvl>
    <w:lvl w:ilvl="1" w:tplc="8C787188">
      <w:start w:val="1"/>
      <w:numFmt w:val="decimal"/>
      <w:lvlText w:val="%2."/>
      <w:lvlJc w:val="left"/>
      <w:pPr>
        <w:tabs>
          <w:tab w:val="num" w:pos="958"/>
        </w:tabs>
        <w:ind w:left="1318" w:hanging="360"/>
      </w:pPr>
      <w:rPr>
        <w:rFonts w:hint="eastAsia"/>
      </w:rPr>
    </w:lvl>
    <w:lvl w:ilvl="2" w:tplc="59743720">
      <w:start w:val="1"/>
      <w:numFmt w:val="decimal"/>
      <w:lvlText w:val="%3．"/>
      <w:lvlJc w:val="left"/>
      <w:pPr>
        <w:tabs>
          <w:tab w:val="num" w:pos="2098"/>
        </w:tabs>
        <w:ind w:left="2098" w:hanging="720"/>
      </w:pPr>
      <w:rPr>
        <w:rFonts w:hint="eastAsia"/>
      </w:rPr>
    </w:lvl>
    <w:lvl w:ilvl="3" w:tplc="4A7E3D0E">
      <w:start w:val="1"/>
      <w:numFmt w:val="decimal"/>
      <w:lvlText w:val="(%4)"/>
      <w:lvlJc w:val="left"/>
      <w:pPr>
        <w:tabs>
          <w:tab w:val="num" w:pos="2218"/>
        </w:tabs>
        <w:ind w:left="2218" w:hanging="420"/>
      </w:pPr>
      <w:rPr>
        <w:rFonts w:hint="eastAsia"/>
      </w:rPr>
    </w:lvl>
    <w:lvl w:ilvl="4" w:tplc="2AD21792">
      <w:start w:val="6"/>
      <w:numFmt w:val="japaneseCounting"/>
      <w:lvlText w:val="第%5章"/>
      <w:lvlJc w:val="left"/>
      <w:pPr>
        <w:tabs>
          <w:tab w:val="num" w:pos="2938"/>
        </w:tabs>
        <w:ind w:left="2938" w:hanging="720"/>
      </w:pPr>
      <w:rPr>
        <w:rFonts w:hint="eastAsia"/>
      </w:rPr>
    </w:lvl>
    <w:lvl w:ilvl="5" w:tplc="3196A46E">
      <w:start w:val="1"/>
      <w:numFmt w:val="decimal"/>
      <w:lvlText w:val="%6、"/>
      <w:lvlJc w:val="left"/>
      <w:pPr>
        <w:tabs>
          <w:tab w:val="num" w:pos="3358"/>
        </w:tabs>
        <w:ind w:left="3358" w:hanging="720"/>
      </w:pPr>
      <w:rPr>
        <w:rFonts w:hint="eastAsia"/>
      </w:rPr>
    </w:lvl>
    <w:lvl w:ilvl="6" w:tplc="0409000F" w:tentative="1">
      <w:start w:val="1"/>
      <w:numFmt w:val="decimal"/>
      <w:lvlText w:val="%7."/>
      <w:lvlJc w:val="left"/>
      <w:pPr>
        <w:tabs>
          <w:tab w:val="num" w:pos="3478"/>
        </w:tabs>
        <w:ind w:left="3478" w:hanging="420"/>
      </w:pPr>
    </w:lvl>
    <w:lvl w:ilvl="7" w:tplc="04090019" w:tentative="1">
      <w:start w:val="1"/>
      <w:numFmt w:val="lowerLetter"/>
      <w:lvlText w:val="%8)"/>
      <w:lvlJc w:val="left"/>
      <w:pPr>
        <w:tabs>
          <w:tab w:val="num" w:pos="3898"/>
        </w:tabs>
        <w:ind w:left="3898" w:hanging="420"/>
      </w:pPr>
    </w:lvl>
    <w:lvl w:ilvl="8" w:tplc="0409001B" w:tentative="1">
      <w:start w:val="1"/>
      <w:numFmt w:val="lowerRoman"/>
      <w:lvlText w:val="%9."/>
      <w:lvlJc w:val="right"/>
      <w:pPr>
        <w:tabs>
          <w:tab w:val="num" w:pos="4318"/>
        </w:tabs>
        <w:ind w:left="4318" w:hanging="420"/>
      </w:pPr>
    </w:lvl>
  </w:abstractNum>
  <w:abstractNum w:abstractNumId="28">
    <w:nsid w:val="326D300A"/>
    <w:multiLevelType w:val="singleLevel"/>
    <w:tmpl w:val="63BEC6AE"/>
    <w:lvl w:ilvl="0">
      <w:start w:val="1"/>
      <w:numFmt w:val="decimalEnclosedCircle"/>
      <w:lvlText w:val="%1"/>
      <w:lvlJc w:val="left"/>
      <w:pPr>
        <w:tabs>
          <w:tab w:val="num" w:pos="255"/>
        </w:tabs>
        <w:ind w:left="255" w:hanging="255"/>
      </w:pPr>
      <w:rPr>
        <w:rFonts w:hint="eastAsia"/>
      </w:rPr>
    </w:lvl>
  </w:abstractNum>
  <w:abstractNum w:abstractNumId="29">
    <w:nsid w:val="34031339"/>
    <w:multiLevelType w:val="hybridMultilevel"/>
    <w:tmpl w:val="6F36EBF2"/>
    <w:lvl w:ilvl="0" w:tplc="0409000F">
      <w:start w:val="1"/>
      <w:numFmt w:val="decimal"/>
      <w:lvlText w:val="%1."/>
      <w:lvlJc w:val="left"/>
      <w:pPr>
        <w:tabs>
          <w:tab w:val="num" w:pos="1260"/>
        </w:tabs>
        <w:ind w:left="1260" w:hanging="420"/>
      </w:pPr>
    </w:lvl>
    <w:lvl w:ilvl="1" w:tplc="5254C44A">
      <w:start w:val="1"/>
      <w:numFmt w:val="decimal"/>
      <w:lvlText w:val="%2．"/>
      <w:lvlJc w:val="left"/>
      <w:pPr>
        <w:tabs>
          <w:tab w:val="num" w:pos="1980"/>
        </w:tabs>
        <w:ind w:left="1620" w:hanging="360"/>
      </w:pPr>
      <w:rPr>
        <w:rFonts w:ascii="宋体" w:eastAsia="宋体" w:hAnsi="宋体" w:hint="eastAsia"/>
      </w:rPr>
    </w:lvl>
    <w:lvl w:ilvl="2" w:tplc="5B5E7C70">
      <w:start w:val="1"/>
      <w:numFmt w:val="decimal"/>
      <w:lvlText w:val="(%3)"/>
      <w:lvlJc w:val="left"/>
      <w:pPr>
        <w:tabs>
          <w:tab w:val="num" w:pos="2400"/>
        </w:tabs>
        <w:ind w:left="2040" w:hanging="360"/>
      </w:pPr>
      <w:rPr>
        <w:rFonts w:ascii="宋体" w:eastAsia="宋体" w:hAnsi="宋体" w:hint="eastAsia"/>
      </w:r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abstractNum w:abstractNumId="30">
    <w:nsid w:val="34EB62F9"/>
    <w:multiLevelType w:val="singleLevel"/>
    <w:tmpl w:val="812029DA"/>
    <w:lvl w:ilvl="0">
      <w:start w:val="1"/>
      <w:numFmt w:val="upperLetter"/>
      <w:lvlText w:val="%1、"/>
      <w:lvlJc w:val="left"/>
      <w:pPr>
        <w:tabs>
          <w:tab w:val="num" w:pos="360"/>
        </w:tabs>
        <w:ind w:left="360" w:hanging="360"/>
      </w:pPr>
      <w:rPr>
        <w:rFonts w:hint="eastAsia"/>
      </w:rPr>
    </w:lvl>
  </w:abstractNum>
  <w:abstractNum w:abstractNumId="31">
    <w:nsid w:val="361205B0"/>
    <w:multiLevelType w:val="hybridMultilevel"/>
    <w:tmpl w:val="DB444A24"/>
    <w:lvl w:ilvl="0" w:tplc="F2880CEE">
      <w:start w:val="1"/>
      <w:numFmt w:val="decimal"/>
      <w:lvlText w:val="%1."/>
      <w:lvlJc w:val="left"/>
      <w:pPr>
        <w:tabs>
          <w:tab w:val="num" w:pos="1220"/>
        </w:tabs>
        <w:ind w:left="1220" w:hanging="680"/>
      </w:pPr>
      <w:rPr>
        <w:rFonts w:hint="eastAsia"/>
      </w:rPr>
    </w:lvl>
    <w:lvl w:ilvl="1" w:tplc="04090019" w:tentative="1">
      <w:start w:val="1"/>
      <w:numFmt w:val="lowerLetter"/>
      <w:lvlText w:val="%2)"/>
      <w:lvlJc w:val="left"/>
      <w:pPr>
        <w:tabs>
          <w:tab w:val="num" w:pos="120"/>
        </w:tabs>
        <w:ind w:left="120" w:hanging="420"/>
      </w:pPr>
    </w:lvl>
    <w:lvl w:ilvl="2" w:tplc="0409001B" w:tentative="1">
      <w:start w:val="1"/>
      <w:numFmt w:val="lowerRoman"/>
      <w:lvlText w:val="%3."/>
      <w:lvlJc w:val="right"/>
      <w:pPr>
        <w:tabs>
          <w:tab w:val="num" w:pos="540"/>
        </w:tabs>
        <w:ind w:left="540" w:hanging="420"/>
      </w:pPr>
    </w:lvl>
    <w:lvl w:ilvl="3" w:tplc="0409000F" w:tentative="1">
      <w:start w:val="1"/>
      <w:numFmt w:val="decimal"/>
      <w:lvlText w:val="%4."/>
      <w:lvlJc w:val="left"/>
      <w:pPr>
        <w:tabs>
          <w:tab w:val="num" w:pos="960"/>
        </w:tabs>
        <w:ind w:left="960" w:hanging="420"/>
      </w:pPr>
    </w:lvl>
    <w:lvl w:ilvl="4" w:tplc="04090019" w:tentative="1">
      <w:start w:val="1"/>
      <w:numFmt w:val="lowerLetter"/>
      <w:lvlText w:val="%5)"/>
      <w:lvlJc w:val="left"/>
      <w:pPr>
        <w:tabs>
          <w:tab w:val="num" w:pos="1380"/>
        </w:tabs>
        <w:ind w:left="1380" w:hanging="420"/>
      </w:pPr>
    </w:lvl>
    <w:lvl w:ilvl="5" w:tplc="0409001B" w:tentative="1">
      <w:start w:val="1"/>
      <w:numFmt w:val="lowerRoman"/>
      <w:lvlText w:val="%6."/>
      <w:lvlJc w:val="right"/>
      <w:pPr>
        <w:tabs>
          <w:tab w:val="num" w:pos="1800"/>
        </w:tabs>
        <w:ind w:left="1800" w:hanging="420"/>
      </w:pPr>
    </w:lvl>
    <w:lvl w:ilvl="6" w:tplc="0409000F" w:tentative="1">
      <w:start w:val="1"/>
      <w:numFmt w:val="decimal"/>
      <w:lvlText w:val="%7."/>
      <w:lvlJc w:val="left"/>
      <w:pPr>
        <w:tabs>
          <w:tab w:val="num" w:pos="2220"/>
        </w:tabs>
        <w:ind w:left="2220" w:hanging="420"/>
      </w:pPr>
    </w:lvl>
    <w:lvl w:ilvl="7" w:tplc="04090019" w:tentative="1">
      <w:start w:val="1"/>
      <w:numFmt w:val="lowerLetter"/>
      <w:lvlText w:val="%8)"/>
      <w:lvlJc w:val="left"/>
      <w:pPr>
        <w:tabs>
          <w:tab w:val="num" w:pos="2640"/>
        </w:tabs>
        <w:ind w:left="2640" w:hanging="420"/>
      </w:pPr>
    </w:lvl>
    <w:lvl w:ilvl="8" w:tplc="0409001B" w:tentative="1">
      <w:start w:val="1"/>
      <w:numFmt w:val="lowerRoman"/>
      <w:lvlText w:val="%9."/>
      <w:lvlJc w:val="right"/>
      <w:pPr>
        <w:tabs>
          <w:tab w:val="num" w:pos="3060"/>
        </w:tabs>
        <w:ind w:left="3060" w:hanging="420"/>
      </w:pPr>
    </w:lvl>
  </w:abstractNum>
  <w:abstractNum w:abstractNumId="32">
    <w:nsid w:val="39E30919"/>
    <w:multiLevelType w:val="hybridMultilevel"/>
    <w:tmpl w:val="60CE4864"/>
    <w:lvl w:ilvl="0" w:tplc="0409000F">
      <w:start w:val="1"/>
      <w:numFmt w:val="decimal"/>
      <w:lvlText w:val="%1."/>
      <w:lvlJc w:val="left"/>
      <w:pPr>
        <w:tabs>
          <w:tab w:val="num" w:pos="1260"/>
        </w:tabs>
        <w:ind w:left="1260" w:hanging="420"/>
      </w:p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abstractNum w:abstractNumId="33">
    <w:nsid w:val="3BD766BC"/>
    <w:multiLevelType w:val="multilevel"/>
    <w:tmpl w:val="CCE4EDB6"/>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140"/>
        </w:tabs>
        <w:ind w:left="1140" w:hanging="720"/>
      </w:pPr>
      <w:rPr>
        <w:rFonts w:hint="eastAsia"/>
      </w:rPr>
    </w:lvl>
    <w:lvl w:ilvl="2">
      <w:start w:val="1"/>
      <w:numFmt w:val="lowerLetter"/>
      <w:lvlText w:val="%3）"/>
      <w:lvlJc w:val="left"/>
      <w:pPr>
        <w:tabs>
          <w:tab w:val="num" w:pos="1560"/>
        </w:tabs>
        <w:ind w:left="1560" w:hanging="720"/>
      </w:pPr>
      <w:rPr>
        <w:rFonts w:hint="default"/>
      </w:rPr>
    </w:lvl>
    <w:lvl w:ilvl="3">
      <w:start w:val="1"/>
      <w:numFmt w:val="lowerLetter"/>
      <w:lvlText w:val="%4)"/>
      <w:lvlJc w:val="left"/>
      <w:pPr>
        <w:tabs>
          <w:tab w:val="num" w:pos="1620"/>
        </w:tabs>
        <w:ind w:left="1620" w:hanging="360"/>
      </w:pPr>
      <w:rPr>
        <w:rFonts w:hint="default"/>
      </w:rPr>
    </w:lvl>
    <w:lvl w:ilvl="4">
      <w:start w:val="1"/>
      <w:numFmt w:val="decimal"/>
      <w:lvlText w:val="（%5）"/>
      <w:lvlJc w:val="left"/>
      <w:pPr>
        <w:tabs>
          <w:tab w:val="num" w:pos="2400"/>
        </w:tabs>
        <w:ind w:left="2400" w:hanging="720"/>
      </w:pPr>
      <w:rPr>
        <w:rFonts w:hint="eastAsia"/>
      </w:r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4">
    <w:nsid w:val="3C7E6074"/>
    <w:multiLevelType w:val="singleLevel"/>
    <w:tmpl w:val="36082682"/>
    <w:lvl w:ilvl="0">
      <w:start w:val="1"/>
      <w:numFmt w:val="decimal"/>
      <w:lvlText w:val="%1、"/>
      <w:lvlJc w:val="left"/>
      <w:pPr>
        <w:tabs>
          <w:tab w:val="num" w:pos="855"/>
        </w:tabs>
        <w:ind w:left="855" w:hanging="420"/>
      </w:pPr>
      <w:rPr>
        <w:rFonts w:hint="eastAsia"/>
      </w:rPr>
    </w:lvl>
  </w:abstractNum>
  <w:abstractNum w:abstractNumId="35">
    <w:nsid w:val="3D081B16"/>
    <w:multiLevelType w:val="hybridMultilevel"/>
    <w:tmpl w:val="8654E74C"/>
    <w:lvl w:ilvl="0" w:tplc="F2880CEE">
      <w:start w:val="1"/>
      <w:numFmt w:val="decimal"/>
      <w:lvlText w:val="%1."/>
      <w:lvlJc w:val="left"/>
      <w:pPr>
        <w:tabs>
          <w:tab w:val="num" w:pos="2090"/>
        </w:tabs>
        <w:ind w:left="2090" w:hanging="680"/>
      </w:pPr>
      <w:rPr>
        <w:rFonts w:hint="eastAsia"/>
      </w:rPr>
    </w:lvl>
    <w:lvl w:ilvl="1" w:tplc="FFFFFFFF">
      <w:start w:val="1"/>
      <w:numFmt w:val="lowerLetter"/>
      <w:lvlText w:val="%2)"/>
      <w:lvlJc w:val="left"/>
      <w:pPr>
        <w:tabs>
          <w:tab w:val="num" w:pos="2250"/>
        </w:tabs>
        <w:ind w:left="2250" w:hanging="420"/>
      </w:pPr>
    </w:lvl>
    <w:lvl w:ilvl="2" w:tplc="FFFFFFFF" w:tentative="1">
      <w:start w:val="1"/>
      <w:numFmt w:val="lowerRoman"/>
      <w:lvlText w:val="%3."/>
      <w:lvlJc w:val="right"/>
      <w:pPr>
        <w:tabs>
          <w:tab w:val="num" w:pos="2670"/>
        </w:tabs>
        <w:ind w:left="2670" w:hanging="420"/>
      </w:pPr>
    </w:lvl>
    <w:lvl w:ilvl="3" w:tplc="FFFFFFFF" w:tentative="1">
      <w:start w:val="1"/>
      <w:numFmt w:val="decimal"/>
      <w:lvlText w:val="%4."/>
      <w:lvlJc w:val="left"/>
      <w:pPr>
        <w:tabs>
          <w:tab w:val="num" w:pos="3090"/>
        </w:tabs>
        <w:ind w:left="3090" w:hanging="420"/>
      </w:pPr>
    </w:lvl>
    <w:lvl w:ilvl="4" w:tplc="FFFFFFFF" w:tentative="1">
      <w:start w:val="1"/>
      <w:numFmt w:val="lowerLetter"/>
      <w:lvlText w:val="%5)"/>
      <w:lvlJc w:val="left"/>
      <w:pPr>
        <w:tabs>
          <w:tab w:val="num" w:pos="3510"/>
        </w:tabs>
        <w:ind w:left="3510" w:hanging="420"/>
      </w:pPr>
    </w:lvl>
    <w:lvl w:ilvl="5" w:tplc="FFFFFFFF" w:tentative="1">
      <w:start w:val="1"/>
      <w:numFmt w:val="lowerRoman"/>
      <w:lvlText w:val="%6."/>
      <w:lvlJc w:val="right"/>
      <w:pPr>
        <w:tabs>
          <w:tab w:val="num" w:pos="3930"/>
        </w:tabs>
        <w:ind w:left="3930" w:hanging="420"/>
      </w:pPr>
    </w:lvl>
    <w:lvl w:ilvl="6" w:tplc="FFFFFFFF" w:tentative="1">
      <w:start w:val="1"/>
      <w:numFmt w:val="decimal"/>
      <w:lvlText w:val="%7."/>
      <w:lvlJc w:val="left"/>
      <w:pPr>
        <w:tabs>
          <w:tab w:val="num" w:pos="4350"/>
        </w:tabs>
        <w:ind w:left="4350" w:hanging="420"/>
      </w:pPr>
    </w:lvl>
    <w:lvl w:ilvl="7" w:tplc="FFFFFFFF" w:tentative="1">
      <w:start w:val="1"/>
      <w:numFmt w:val="lowerLetter"/>
      <w:lvlText w:val="%8)"/>
      <w:lvlJc w:val="left"/>
      <w:pPr>
        <w:tabs>
          <w:tab w:val="num" w:pos="4770"/>
        </w:tabs>
        <w:ind w:left="4770" w:hanging="420"/>
      </w:pPr>
    </w:lvl>
    <w:lvl w:ilvl="8" w:tplc="FFFFFFFF" w:tentative="1">
      <w:start w:val="1"/>
      <w:numFmt w:val="lowerRoman"/>
      <w:lvlText w:val="%9."/>
      <w:lvlJc w:val="right"/>
      <w:pPr>
        <w:tabs>
          <w:tab w:val="num" w:pos="5190"/>
        </w:tabs>
        <w:ind w:left="5190" w:hanging="420"/>
      </w:pPr>
    </w:lvl>
  </w:abstractNum>
  <w:abstractNum w:abstractNumId="36">
    <w:nsid w:val="40A37C0D"/>
    <w:multiLevelType w:val="hybridMultilevel"/>
    <w:tmpl w:val="AEAA54F8"/>
    <w:lvl w:ilvl="0" w:tplc="CC6E0C6A">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63"/>
        </w:tabs>
        <w:ind w:left="63" w:hanging="420"/>
      </w:pPr>
    </w:lvl>
    <w:lvl w:ilvl="2" w:tplc="0409001B" w:tentative="1">
      <w:start w:val="1"/>
      <w:numFmt w:val="lowerRoman"/>
      <w:lvlText w:val="%3."/>
      <w:lvlJc w:val="right"/>
      <w:pPr>
        <w:tabs>
          <w:tab w:val="num" w:pos="483"/>
        </w:tabs>
        <w:ind w:left="483" w:hanging="420"/>
      </w:pPr>
    </w:lvl>
    <w:lvl w:ilvl="3" w:tplc="0409000F" w:tentative="1">
      <w:start w:val="1"/>
      <w:numFmt w:val="decimal"/>
      <w:lvlText w:val="%4."/>
      <w:lvlJc w:val="left"/>
      <w:pPr>
        <w:tabs>
          <w:tab w:val="num" w:pos="903"/>
        </w:tabs>
        <w:ind w:left="903" w:hanging="420"/>
      </w:pPr>
    </w:lvl>
    <w:lvl w:ilvl="4" w:tplc="04090019" w:tentative="1">
      <w:start w:val="1"/>
      <w:numFmt w:val="lowerLetter"/>
      <w:lvlText w:val="%5)"/>
      <w:lvlJc w:val="left"/>
      <w:pPr>
        <w:tabs>
          <w:tab w:val="num" w:pos="1323"/>
        </w:tabs>
        <w:ind w:left="1323" w:hanging="420"/>
      </w:pPr>
    </w:lvl>
    <w:lvl w:ilvl="5" w:tplc="0409001B" w:tentative="1">
      <w:start w:val="1"/>
      <w:numFmt w:val="lowerRoman"/>
      <w:lvlText w:val="%6."/>
      <w:lvlJc w:val="right"/>
      <w:pPr>
        <w:tabs>
          <w:tab w:val="num" w:pos="1743"/>
        </w:tabs>
        <w:ind w:left="1743" w:hanging="420"/>
      </w:pPr>
    </w:lvl>
    <w:lvl w:ilvl="6" w:tplc="0409000F" w:tentative="1">
      <w:start w:val="1"/>
      <w:numFmt w:val="decimal"/>
      <w:lvlText w:val="%7."/>
      <w:lvlJc w:val="left"/>
      <w:pPr>
        <w:tabs>
          <w:tab w:val="num" w:pos="2163"/>
        </w:tabs>
        <w:ind w:left="2163" w:hanging="420"/>
      </w:pPr>
    </w:lvl>
    <w:lvl w:ilvl="7" w:tplc="04090019" w:tentative="1">
      <w:start w:val="1"/>
      <w:numFmt w:val="lowerLetter"/>
      <w:lvlText w:val="%8)"/>
      <w:lvlJc w:val="left"/>
      <w:pPr>
        <w:tabs>
          <w:tab w:val="num" w:pos="2583"/>
        </w:tabs>
        <w:ind w:left="2583" w:hanging="420"/>
      </w:pPr>
    </w:lvl>
    <w:lvl w:ilvl="8" w:tplc="0409001B" w:tentative="1">
      <w:start w:val="1"/>
      <w:numFmt w:val="lowerRoman"/>
      <w:lvlText w:val="%9."/>
      <w:lvlJc w:val="right"/>
      <w:pPr>
        <w:tabs>
          <w:tab w:val="num" w:pos="3003"/>
        </w:tabs>
        <w:ind w:left="3003" w:hanging="420"/>
      </w:pPr>
    </w:lvl>
  </w:abstractNum>
  <w:abstractNum w:abstractNumId="37">
    <w:nsid w:val="420D2AD9"/>
    <w:multiLevelType w:val="singleLevel"/>
    <w:tmpl w:val="EEB2C6DC"/>
    <w:lvl w:ilvl="0">
      <w:start w:val="1"/>
      <w:numFmt w:val="decimal"/>
      <w:lvlText w:val="（%1）"/>
      <w:lvlJc w:val="left"/>
      <w:pPr>
        <w:tabs>
          <w:tab w:val="num" w:pos="1125"/>
        </w:tabs>
        <w:ind w:left="1125" w:hanging="705"/>
      </w:pPr>
      <w:rPr>
        <w:rFonts w:hint="eastAsia"/>
      </w:rPr>
    </w:lvl>
  </w:abstractNum>
  <w:abstractNum w:abstractNumId="38">
    <w:nsid w:val="49C673C7"/>
    <w:multiLevelType w:val="multilevel"/>
    <w:tmpl w:val="65D06496"/>
    <w:lvl w:ilvl="0">
      <w:start w:val="1"/>
      <w:numFmt w:val="lowerLetter"/>
      <w:lvlText w:val="%1)"/>
      <w:lvlJc w:val="left"/>
      <w:pPr>
        <w:tabs>
          <w:tab w:val="num" w:pos="795"/>
        </w:tabs>
        <w:ind w:left="795" w:hanging="360"/>
      </w:pPr>
      <w:rPr>
        <w:rFonts w:hint="default"/>
      </w:rPr>
    </w:lvl>
    <w:lvl w:ilvl="1">
      <w:start w:val="1"/>
      <w:numFmt w:val="decimal"/>
      <w:lvlText w:val="%2、"/>
      <w:lvlJc w:val="left"/>
      <w:pPr>
        <w:tabs>
          <w:tab w:val="num" w:pos="1575"/>
        </w:tabs>
        <w:ind w:left="1575" w:hanging="720"/>
      </w:pPr>
      <w:rPr>
        <w:rFonts w:hint="eastAsia"/>
      </w:rPr>
    </w:lvl>
    <w:lvl w:ilvl="2">
      <w:start w:val="1"/>
      <w:numFmt w:val="decimal"/>
      <w:lvlText w:val="（%3）"/>
      <w:lvlJc w:val="left"/>
      <w:pPr>
        <w:tabs>
          <w:tab w:val="num" w:pos="1995"/>
        </w:tabs>
        <w:ind w:left="1995" w:hanging="720"/>
      </w:pPr>
      <w:rPr>
        <w:rFonts w:hint="eastAsia"/>
      </w:rPr>
    </w:lvl>
    <w:lvl w:ilvl="3" w:tentative="1">
      <w:start w:val="1"/>
      <w:numFmt w:val="decimal"/>
      <w:lvlText w:val="%4."/>
      <w:lvlJc w:val="left"/>
      <w:pPr>
        <w:tabs>
          <w:tab w:val="num" w:pos="2115"/>
        </w:tabs>
        <w:ind w:left="2115" w:hanging="420"/>
      </w:pPr>
    </w:lvl>
    <w:lvl w:ilvl="4" w:tentative="1">
      <w:start w:val="1"/>
      <w:numFmt w:val="lowerLetter"/>
      <w:lvlText w:val="%5)"/>
      <w:lvlJc w:val="left"/>
      <w:pPr>
        <w:tabs>
          <w:tab w:val="num" w:pos="2535"/>
        </w:tabs>
        <w:ind w:left="2535" w:hanging="420"/>
      </w:pPr>
    </w:lvl>
    <w:lvl w:ilvl="5" w:tentative="1">
      <w:start w:val="1"/>
      <w:numFmt w:val="lowerRoman"/>
      <w:lvlText w:val="%6."/>
      <w:lvlJc w:val="right"/>
      <w:pPr>
        <w:tabs>
          <w:tab w:val="num" w:pos="2955"/>
        </w:tabs>
        <w:ind w:left="2955" w:hanging="420"/>
      </w:pPr>
    </w:lvl>
    <w:lvl w:ilvl="6" w:tentative="1">
      <w:start w:val="1"/>
      <w:numFmt w:val="decimal"/>
      <w:lvlText w:val="%7."/>
      <w:lvlJc w:val="left"/>
      <w:pPr>
        <w:tabs>
          <w:tab w:val="num" w:pos="3375"/>
        </w:tabs>
        <w:ind w:left="3375" w:hanging="420"/>
      </w:pPr>
    </w:lvl>
    <w:lvl w:ilvl="7" w:tentative="1">
      <w:start w:val="1"/>
      <w:numFmt w:val="lowerLetter"/>
      <w:lvlText w:val="%8)"/>
      <w:lvlJc w:val="left"/>
      <w:pPr>
        <w:tabs>
          <w:tab w:val="num" w:pos="3795"/>
        </w:tabs>
        <w:ind w:left="3795" w:hanging="420"/>
      </w:pPr>
    </w:lvl>
    <w:lvl w:ilvl="8" w:tentative="1">
      <w:start w:val="1"/>
      <w:numFmt w:val="lowerRoman"/>
      <w:lvlText w:val="%9."/>
      <w:lvlJc w:val="right"/>
      <w:pPr>
        <w:tabs>
          <w:tab w:val="num" w:pos="4215"/>
        </w:tabs>
        <w:ind w:left="4215" w:hanging="420"/>
      </w:pPr>
    </w:lvl>
  </w:abstractNum>
  <w:abstractNum w:abstractNumId="39">
    <w:nsid w:val="4A747A25"/>
    <w:multiLevelType w:val="hybridMultilevel"/>
    <w:tmpl w:val="6CD0D418"/>
    <w:lvl w:ilvl="0" w:tplc="47BA3BD4">
      <w:start w:val="1"/>
      <w:numFmt w:val="decimal"/>
      <w:lvlText w:val="%1."/>
      <w:lvlJc w:val="left"/>
      <w:pPr>
        <w:tabs>
          <w:tab w:val="num" w:pos="420"/>
        </w:tabs>
        <w:ind w:left="78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0">
    <w:nsid w:val="4B430B0E"/>
    <w:multiLevelType w:val="singleLevel"/>
    <w:tmpl w:val="9D8477B4"/>
    <w:lvl w:ilvl="0">
      <w:start w:val="1"/>
      <w:numFmt w:val="decimal"/>
      <w:lvlText w:val="%1）"/>
      <w:lvlJc w:val="left"/>
      <w:pPr>
        <w:tabs>
          <w:tab w:val="num" w:pos="990"/>
        </w:tabs>
        <w:ind w:left="990" w:hanging="420"/>
      </w:pPr>
      <w:rPr>
        <w:rFonts w:hint="eastAsia"/>
      </w:rPr>
    </w:lvl>
  </w:abstractNum>
  <w:abstractNum w:abstractNumId="41">
    <w:nsid w:val="4BF66962"/>
    <w:multiLevelType w:val="hybridMultilevel"/>
    <w:tmpl w:val="DE087476"/>
    <w:lvl w:ilvl="0" w:tplc="FFFFFFFF">
      <w:start w:val="1"/>
      <w:numFmt w:val="decimal"/>
      <w:lvlText w:val="%1、"/>
      <w:lvlJc w:val="left"/>
      <w:pPr>
        <w:tabs>
          <w:tab w:val="num" w:pos="1294"/>
        </w:tabs>
        <w:ind w:left="1294" w:hanging="454"/>
      </w:pPr>
      <w:rPr>
        <w:rFonts w:hint="eastAsia"/>
      </w:rPr>
    </w:lvl>
    <w:lvl w:ilvl="1" w:tplc="FFFFFFFF">
      <w:start w:val="1"/>
      <w:numFmt w:val="decimal"/>
      <w:lvlText w:val="(%2)"/>
      <w:lvlJc w:val="left"/>
      <w:pPr>
        <w:tabs>
          <w:tab w:val="num" w:pos="1044"/>
        </w:tabs>
        <w:ind w:left="1044" w:hanging="624"/>
      </w:pPr>
      <w:rPr>
        <w:rFonts w:hint="eastAsia"/>
      </w:rPr>
    </w:lvl>
    <w:lvl w:ilvl="2" w:tplc="E2E4001A">
      <w:start w:val="1"/>
      <w:numFmt w:val="decimal"/>
      <w:lvlText w:val="%3."/>
      <w:lvlJc w:val="left"/>
      <w:pPr>
        <w:tabs>
          <w:tab w:val="num" w:pos="1200"/>
        </w:tabs>
        <w:ind w:left="1200" w:hanging="360"/>
      </w:pPr>
      <w:rPr>
        <w:rFonts w:hint="eastAsia"/>
      </w:rPr>
    </w:lvl>
    <w:lvl w:ilvl="3" w:tplc="4DBCBE6E">
      <w:start w:val="8"/>
      <w:numFmt w:val="japaneseCounting"/>
      <w:lvlText w:val="第%4章"/>
      <w:lvlJc w:val="left"/>
      <w:pPr>
        <w:tabs>
          <w:tab w:val="num" w:pos="4715"/>
        </w:tabs>
        <w:ind w:left="4715" w:hanging="1305"/>
      </w:pPr>
      <w:rPr>
        <w:rFonts w:hint="default"/>
      </w:r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2">
    <w:nsid w:val="4CA5162D"/>
    <w:multiLevelType w:val="multilevel"/>
    <w:tmpl w:val="F022D52E"/>
    <w:lvl w:ilvl="0">
      <w:start w:val="1"/>
      <w:numFmt w:val="decimalEnclosedCircle"/>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4">
    <w:nsid w:val="509363B8"/>
    <w:multiLevelType w:val="singleLevel"/>
    <w:tmpl w:val="9274F6A4"/>
    <w:lvl w:ilvl="0">
      <w:start w:val="1"/>
      <w:numFmt w:val="decimal"/>
      <w:lvlText w:val="%1、"/>
      <w:lvlJc w:val="left"/>
      <w:pPr>
        <w:tabs>
          <w:tab w:val="num" w:pos="705"/>
        </w:tabs>
        <w:ind w:left="705" w:hanging="420"/>
      </w:pPr>
      <w:rPr>
        <w:rFonts w:hint="eastAsia"/>
      </w:rPr>
    </w:lvl>
  </w:abstractNum>
  <w:abstractNum w:abstractNumId="45">
    <w:nsid w:val="52B1060C"/>
    <w:multiLevelType w:val="singleLevel"/>
    <w:tmpl w:val="76448EBA"/>
    <w:lvl w:ilvl="0">
      <w:start w:val="1"/>
      <w:numFmt w:val="decimal"/>
      <w:lvlText w:val="（%1）"/>
      <w:lvlJc w:val="left"/>
      <w:pPr>
        <w:tabs>
          <w:tab w:val="num" w:pos="1125"/>
        </w:tabs>
        <w:ind w:left="1125" w:hanging="690"/>
      </w:pPr>
      <w:rPr>
        <w:rFonts w:hint="eastAsia"/>
      </w:rPr>
    </w:lvl>
  </w:abstractNum>
  <w:abstractNum w:abstractNumId="46">
    <w:nsid w:val="549F1A43"/>
    <w:multiLevelType w:val="singleLevel"/>
    <w:tmpl w:val="6D1C4516"/>
    <w:lvl w:ilvl="0">
      <w:start w:val="1"/>
      <w:numFmt w:val="decimal"/>
      <w:lvlText w:val="%1、"/>
      <w:lvlJc w:val="left"/>
      <w:pPr>
        <w:tabs>
          <w:tab w:val="num" w:pos="705"/>
        </w:tabs>
        <w:ind w:left="705" w:hanging="705"/>
      </w:pPr>
      <w:rPr>
        <w:rFonts w:hint="eastAsia"/>
      </w:rPr>
    </w:lvl>
  </w:abstractNum>
  <w:abstractNum w:abstractNumId="47">
    <w:nsid w:val="55C824AD"/>
    <w:multiLevelType w:val="singleLevel"/>
    <w:tmpl w:val="7CECDFEA"/>
    <w:lvl w:ilvl="0">
      <w:start w:val="1"/>
      <w:numFmt w:val="decimal"/>
      <w:lvlText w:val="（%1）"/>
      <w:lvlJc w:val="left"/>
      <w:pPr>
        <w:tabs>
          <w:tab w:val="num" w:pos="1125"/>
        </w:tabs>
        <w:ind w:left="1125" w:hanging="690"/>
      </w:pPr>
      <w:rPr>
        <w:rFonts w:hint="eastAsia"/>
      </w:rPr>
    </w:lvl>
  </w:abstractNum>
  <w:abstractNum w:abstractNumId="48">
    <w:nsid w:val="562B002F"/>
    <w:multiLevelType w:val="hybridMultilevel"/>
    <w:tmpl w:val="7B306E8A"/>
    <w:lvl w:ilvl="0" w:tplc="F2880CEE">
      <w:start w:val="1"/>
      <w:numFmt w:val="decimal"/>
      <w:lvlText w:val="%1."/>
      <w:lvlJc w:val="left"/>
      <w:pPr>
        <w:tabs>
          <w:tab w:val="num" w:pos="2090"/>
        </w:tabs>
        <w:ind w:left="2090" w:hanging="680"/>
      </w:pPr>
      <w:rPr>
        <w:rFonts w:hint="eastAsia"/>
      </w:rPr>
    </w:lvl>
    <w:lvl w:ilvl="1" w:tplc="04090019" w:tentative="1">
      <w:start w:val="1"/>
      <w:numFmt w:val="lowerLetter"/>
      <w:lvlText w:val="%2)"/>
      <w:lvlJc w:val="left"/>
      <w:pPr>
        <w:tabs>
          <w:tab w:val="num" w:pos="990"/>
        </w:tabs>
        <w:ind w:left="990" w:hanging="420"/>
      </w:pPr>
    </w:lvl>
    <w:lvl w:ilvl="2" w:tplc="0409001B" w:tentative="1">
      <w:start w:val="1"/>
      <w:numFmt w:val="lowerRoman"/>
      <w:lvlText w:val="%3."/>
      <w:lvlJc w:val="right"/>
      <w:pPr>
        <w:tabs>
          <w:tab w:val="num" w:pos="1410"/>
        </w:tabs>
        <w:ind w:left="1410" w:hanging="420"/>
      </w:pPr>
    </w:lvl>
    <w:lvl w:ilvl="3" w:tplc="0409000F" w:tentative="1">
      <w:start w:val="1"/>
      <w:numFmt w:val="decimal"/>
      <w:lvlText w:val="%4."/>
      <w:lvlJc w:val="left"/>
      <w:pPr>
        <w:tabs>
          <w:tab w:val="num" w:pos="1830"/>
        </w:tabs>
        <w:ind w:left="1830" w:hanging="420"/>
      </w:pPr>
    </w:lvl>
    <w:lvl w:ilvl="4" w:tplc="04090019" w:tentative="1">
      <w:start w:val="1"/>
      <w:numFmt w:val="lowerLetter"/>
      <w:lvlText w:val="%5)"/>
      <w:lvlJc w:val="left"/>
      <w:pPr>
        <w:tabs>
          <w:tab w:val="num" w:pos="2250"/>
        </w:tabs>
        <w:ind w:left="2250" w:hanging="420"/>
      </w:pPr>
    </w:lvl>
    <w:lvl w:ilvl="5" w:tplc="0409001B" w:tentative="1">
      <w:start w:val="1"/>
      <w:numFmt w:val="lowerRoman"/>
      <w:lvlText w:val="%6."/>
      <w:lvlJc w:val="right"/>
      <w:pPr>
        <w:tabs>
          <w:tab w:val="num" w:pos="2670"/>
        </w:tabs>
        <w:ind w:left="2670" w:hanging="420"/>
      </w:pPr>
    </w:lvl>
    <w:lvl w:ilvl="6" w:tplc="0409000F" w:tentative="1">
      <w:start w:val="1"/>
      <w:numFmt w:val="decimal"/>
      <w:lvlText w:val="%7."/>
      <w:lvlJc w:val="left"/>
      <w:pPr>
        <w:tabs>
          <w:tab w:val="num" w:pos="3090"/>
        </w:tabs>
        <w:ind w:left="3090" w:hanging="420"/>
      </w:pPr>
    </w:lvl>
    <w:lvl w:ilvl="7" w:tplc="04090019" w:tentative="1">
      <w:start w:val="1"/>
      <w:numFmt w:val="lowerLetter"/>
      <w:lvlText w:val="%8)"/>
      <w:lvlJc w:val="left"/>
      <w:pPr>
        <w:tabs>
          <w:tab w:val="num" w:pos="3510"/>
        </w:tabs>
        <w:ind w:left="3510" w:hanging="420"/>
      </w:pPr>
    </w:lvl>
    <w:lvl w:ilvl="8" w:tplc="0409001B" w:tentative="1">
      <w:start w:val="1"/>
      <w:numFmt w:val="lowerRoman"/>
      <w:lvlText w:val="%9."/>
      <w:lvlJc w:val="right"/>
      <w:pPr>
        <w:tabs>
          <w:tab w:val="num" w:pos="3930"/>
        </w:tabs>
        <w:ind w:left="3930" w:hanging="420"/>
      </w:pPr>
    </w:lvl>
  </w:abstractNum>
  <w:abstractNum w:abstractNumId="49">
    <w:nsid w:val="56442947"/>
    <w:multiLevelType w:val="singleLevel"/>
    <w:tmpl w:val="8C4E11FE"/>
    <w:lvl w:ilvl="0">
      <w:start w:val="1"/>
      <w:numFmt w:val="decimal"/>
      <w:lvlText w:val="（%1）"/>
      <w:lvlJc w:val="left"/>
      <w:pPr>
        <w:tabs>
          <w:tab w:val="num" w:pos="1410"/>
        </w:tabs>
        <w:ind w:left="1410" w:hanging="705"/>
      </w:pPr>
      <w:rPr>
        <w:rFonts w:hint="eastAsia"/>
      </w:rPr>
    </w:lvl>
  </w:abstractNum>
  <w:abstractNum w:abstractNumId="50">
    <w:nsid w:val="577325EE"/>
    <w:multiLevelType w:val="hybridMultilevel"/>
    <w:tmpl w:val="96C81D6A"/>
    <w:lvl w:ilvl="0" w:tplc="EBCEF6CC">
      <w:start w:val="1"/>
      <w:numFmt w:val="decimal"/>
      <w:lvlText w:val="%1."/>
      <w:lvlJc w:val="left"/>
      <w:pPr>
        <w:tabs>
          <w:tab w:val="num" w:pos="360"/>
        </w:tabs>
        <w:ind w:left="360" w:hanging="360"/>
      </w:pPr>
      <w:rPr>
        <w:rFonts w:hint="eastAsia"/>
      </w:rPr>
    </w:lvl>
    <w:lvl w:ilvl="1" w:tplc="C8761418">
      <w:start w:val="18"/>
      <w:numFmt w:val="decimalFullWidth"/>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nsid w:val="57A807AF"/>
    <w:multiLevelType w:val="singleLevel"/>
    <w:tmpl w:val="D2D0EC9C"/>
    <w:lvl w:ilvl="0">
      <w:start w:val="1"/>
      <w:numFmt w:val="decimal"/>
      <w:lvlText w:val="（%1）"/>
      <w:lvlJc w:val="left"/>
      <w:pPr>
        <w:tabs>
          <w:tab w:val="num" w:pos="840"/>
        </w:tabs>
        <w:ind w:left="840" w:hanging="705"/>
      </w:pPr>
      <w:rPr>
        <w:rFonts w:hint="eastAsia"/>
      </w:rPr>
    </w:lvl>
  </w:abstractNum>
  <w:abstractNum w:abstractNumId="52">
    <w:nsid w:val="57D01A97"/>
    <w:multiLevelType w:val="multilevel"/>
    <w:tmpl w:val="6FB6F3BE"/>
    <w:lvl w:ilvl="0">
      <w:start w:val="1"/>
      <w:numFmt w:val="decimalEnclosedCircle"/>
      <w:lvlText w:val="%1"/>
      <w:lvlJc w:val="left"/>
      <w:pPr>
        <w:tabs>
          <w:tab w:val="num" w:pos="360"/>
        </w:tabs>
        <w:ind w:left="360" w:hanging="360"/>
      </w:pPr>
      <w:rPr>
        <w:rFonts w:ascii="仿宋_GB2312"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3">
    <w:nsid w:val="5A0E15A7"/>
    <w:multiLevelType w:val="hybridMultilevel"/>
    <w:tmpl w:val="BE344692"/>
    <w:lvl w:ilvl="0" w:tplc="7D12A29E">
      <w:start w:val="1"/>
      <w:numFmt w:val="decimal"/>
      <w:lvlText w:val="%1."/>
      <w:lvlJc w:val="left"/>
      <w:pPr>
        <w:tabs>
          <w:tab w:val="num" w:pos="1644"/>
        </w:tabs>
        <w:ind w:left="1644" w:hanging="56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4">
    <w:nsid w:val="5BA64041"/>
    <w:multiLevelType w:val="multilevel"/>
    <w:tmpl w:val="BFBC4744"/>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5">
    <w:nsid w:val="5C12755C"/>
    <w:multiLevelType w:val="singleLevel"/>
    <w:tmpl w:val="26EC7248"/>
    <w:lvl w:ilvl="0">
      <w:start w:val="2"/>
      <w:numFmt w:val="decimal"/>
      <w:lvlText w:val="%1）"/>
      <w:lvlJc w:val="left"/>
      <w:pPr>
        <w:tabs>
          <w:tab w:val="num" w:pos="870"/>
        </w:tabs>
        <w:ind w:left="870" w:hanging="645"/>
      </w:pPr>
      <w:rPr>
        <w:rFonts w:hint="eastAsia"/>
      </w:rPr>
    </w:lvl>
  </w:abstractNum>
  <w:abstractNum w:abstractNumId="56">
    <w:nsid w:val="5D7F0E2E"/>
    <w:multiLevelType w:val="multilevel"/>
    <w:tmpl w:val="3DC2C656"/>
    <w:lvl w:ilvl="0">
      <w:start w:val="1"/>
      <w:numFmt w:val="decimal"/>
      <w:lvlText w:val="%1."/>
      <w:lvlJc w:val="left"/>
      <w:pPr>
        <w:tabs>
          <w:tab w:val="num" w:pos="360"/>
        </w:tabs>
        <w:ind w:left="360" w:hanging="360"/>
      </w:pPr>
      <w:rPr>
        <w:rFonts w:hint="eastAsia"/>
      </w:rPr>
    </w:lvl>
    <w:lvl w:ilvl="1">
      <w:start w:val="3"/>
      <w:numFmt w:val="decimal"/>
      <w:isLgl/>
      <w:lvlText w:val="%1.%2"/>
      <w:lvlJc w:val="left"/>
      <w:pPr>
        <w:tabs>
          <w:tab w:val="num" w:pos="740"/>
        </w:tabs>
        <w:ind w:left="740" w:hanging="630"/>
      </w:pPr>
      <w:rPr>
        <w:rFonts w:ascii="宋体" w:eastAsia="宋体" w:hAnsi="宋体" w:hint="eastAsia"/>
        <w:b w:val="0"/>
        <w:sz w:val="28"/>
        <w:szCs w:val="28"/>
      </w:rPr>
    </w:lvl>
    <w:lvl w:ilvl="2">
      <w:start w:val="1"/>
      <w:numFmt w:val="decimal"/>
      <w:isLgl/>
      <w:lvlText w:val="%1.%2.%3"/>
      <w:lvlJc w:val="left"/>
      <w:pPr>
        <w:tabs>
          <w:tab w:val="num" w:pos="720"/>
        </w:tabs>
        <w:ind w:left="720" w:hanging="720"/>
      </w:pPr>
      <w:rPr>
        <w:rFonts w:hint="eastAsia"/>
      </w:rPr>
    </w:lvl>
    <w:lvl w:ilvl="3">
      <w:start w:val="1"/>
      <w:numFmt w:val="decimal"/>
      <w:isLgl/>
      <w:lvlText w:val="%1.%2.%3.%4"/>
      <w:lvlJc w:val="left"/>
      <w:pPr>
        <w:tabs>
          <w:tab w:val="num" w:pos="1080"/>
        </w:tabs>
        <w:ind w:left="1080" w:hanging="1080"/>
      </w:pPr>
      <w:rPr>
        <w:rFonts w:hint="eastAsia"/>
      </w:rPr>
    </w:lvl>
    <w:lvl w:ilvl="4">
      <w:start w:val="1"/>
      <w:numFmt w:val="decimal"/>
      <w:isLgl/>
      <w:lvlText w:val="%1.%2.%3.%4.%5"/>
      <w:lvlJc w:val="left"/>
      <w:pPr>
        <w:tabs>
          <w:tab w:val="num" w:pos="1080"/>
        </w:tabs>
        <w:ind w:left="1080" w:hanging="1080"/>
      </w:pPr>
      <w:rPr>
        <w:rFonts w:hint="eastAsia"/>
      </w:rPr>
    </w:lvl>
    <w:lvl w:ilvl="5">
      <w:start w:val="1"/>
      <w:numFmt w:val="decimal"/>
      <w:isLgl/>
      <w:lvlText w:val="%1.%2.%3.%4.%5.%6"/>
      <w:lvlJc w:val="left"/>
      <w:pPr>
        <w:tabs>
          <w:tab w:val="num" w:pos="1440"/>
        </w:tabs>
        <w:ind w:left="1440" w:hanging="1440"/>
      </w:pPr>
      <w:rPr>
        <w:rFonts w:hint="eastAsia"/>
      </w:rPr>
    </w:lvl>
    <w:lvl w:ilvl="6">
      <w:start w:val="1"/>
      <w:numFmt w:val="decimal"/>
      <w:isLgl/>
      <w:lvlText w:val="%1.%2.%3.%4.%5.%6.%7"/>
      <w:lvlJc w:val="left"/>
      <w:pPr>
        <w:tabs>
          <w:tab w:val="num" w:pos="1440"/>
        </w:tabs>
        <w:ind w:left="1440" w:hanging="1440"/>
      </w:pPr>
      <w:rPr>
        <w:rFonts w:hint="eastAsia"/>
      </w:rPr>
    </w:lvl>
    <w:lvl w:ilvl="7">
      <w:start w:val="1"/>
      <w:numFmt w:val="decimal"/>
      <w:isLgl/>
      <w:lvlText w:val="%1.%2.%3.%4.%5.%6.%7.%8"/>
      <w:lvlJc w:val="left"/>
      <w:pPr>
        <w:tabs>
          <w:tab w:val="num" w:pos="1800"/>
        </w:tabs>
        <w:ind w:left="1800" w:hanging="1800"/>
      </w:pPr>
      <w:rPr>
        <w:rFonts w:hint="eastAsia"/>
      </w:rPr>
    </w:lvl>
    <w:lvl w:ilvl="8">
      <w:start w:val="1"/>
      <w:numFmt w:val="decimal"/>
      <w:isLgl/>
      <w:lvlText w:val="%1.%2.%3.%4.%5.%6.%7.%8.%9"/>
      <w:lvlJc w:val="left"/>
      <w:pPr>
        <w:tabs>
          <w:tab w:val="num" w:pos="2160"/>
        </w:tabs>
        <w:ind w:left="2160" w:hanging="2160"/>
      </w:pPr>
      <w:rPr>
        <w:rFonts w:hint="eastAsia"/>
      </w:rPr>
    </w:lvl>
  </w:abstractNum>
  <w:abstractNum w:abstractNumId="57">
    <w:nsid w:val="5DA7212B"/>
    <w:multiLevelType w:val="multilevel"/>
    <w:tmpl w:val="E8580DE6"/>
    <w:lvl w:ilvl="0">
      <w:start w:val="1"/>
      <w:numFmt w:val="decimalEnclosedCircle"/>
      <w:lvlText w:val="%1"/>
      <w:lvlJc w:val="left"/>
      <w:pPr>
        <w:tabs>
          <w:tab w:val="num" w:pos="360"/>
        </w:tabs>
        <w:ind w:left="360" w:hanging="360"/>
      </w:pPr>
      <w:rPr>
        <w:rFonts w:ascii="仿宋_GB2312"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8">
    <w:nsid w:val="5E26216F"/>
    <w:multiLevelType w:val="hybridMultilevel"/>
    <w:tmpl w:val="B7D87602"/>
    <w:lvl w:ilvl="0" w:tplc="FFFFFFFF">
      <w:start w:val="1"/>
      <w:numFmt w:val="decimal"/>
      <w:lvlText w:val="%1."/>
      <w:lvlJc w:val="left"/>
      <w:pPr>
        <w:tabs>
          <w:tab w:val="num" w:pos="1644"/>
        </w:tabs>
        <w:ind w:left="1644" w:hanging="567"/>
      </w:pPr>
      <w:rPr>
        <w:rFonts w:hint="eastAsia"/>
      </w:rPr>
    </w:lvl>
    <w:lvl w:ilvl="1" w:tplc="A1F4B4AC"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9">
    <w:nsid w:val="5E94199E"/>
    <w:multiLevelType w:val="multilevel"/>
    <w:tmpl w:val="5D6A49CA"/>
    <w:lvl w:ilvl="0">
      <w:start w:val="4"/>
      <w:numFmt w:val="decimal"/>
      <w:lvlText w:val="%1"/>
      <w:lvlJc w:val="left"/>
      <w:pPr>
        <w:tabs>
          <w:tab w:val="num" w:pos="735"/>
        </w:tabs>
        <w:ind w:left="735" w:hanging="735"/>
      </w:pPr>
      <w:rPr>
        <w:rFonts w:hint="default"/>
      </w:rPr>
    </w:lvl>
    <w:lvl w:ilvl="1">
      <w:start w:val="1"/>
      <w:numFmt w:val="decimal"/>
      <w:lvlText w:val="%1.%2"/>
      <w:lvlJc w:val="left"/>
      <w:pPr>
        <w:tabs>
          <w:tab w:val="num" w:pos="735"/>
        </w:tabs>
        <w:ind w:left="735" w:hanging="735"/>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520"/>
        </w:tabs>
        <w:ind w:left="2520" w:hanging="2520"/>
      </w:pPr>
      <w:rPr>
        <w:rFonts w:hint="default"/>
      </w:rPr>
    </w:lvl>
  </w:abstractNum>
  <w:abstractNum w:abstractNumId="60">
    <w:nsid w:val="614550B0"/>
    <w:multiLevelType w:val="multilevel"/>
    <w:tmpl w:val="28A4A418"/>
    <w:lvl w:ilvl="0">
      <w:start w:val="1"/>
      <w:numFmt w:val="decimalEnclosedCircle"/>
      <w:lvlText w:val="%1"/>
      <w:lvlJc w:val="left"/>
      <w:pPr>
        <w:tabs>
          <w:tab w:val="num" w:pos="360"/>
        </w:tabs>
        <w:ind w:left="360" w:hanging="360"/>
      </w:pPr>
      <w:rPr>
        <w:rFonts w:ascii="仿宋_GB2312"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61">
    <w:nsid w:val="62EC4019"/>
    <w:multiLevelType w:val="singleLevel"/>
    <w:tmpl w:val="783ACED2"/>
    <w:lvl w:ilvl="0">
      <w:start w:val="1"/>
      <w:numFmt w:val="decimal"/>
      <w:lvlText w:val="%1）"/>
      <w:lvlJc w:val="left"/>
      <w:pPr>
        <w:tabs>
          <w:tab w:val="num" w:pos="990"/>
        </w:tabs>
        <w:ind w:left="990" w:hanging="420"/>
      </w:pPr>
      <w:rPr>
        <w:rFonts w:hint="eastAsia"/>
      </w:rPr>
    </w:lvl>
  </w:abstractNum>
  <w:abstractNum w:abstractNumId="62">
    <w:nsid w:val="62ED66AF"/>
    <w:multiLevelType w:val="hybridMultilevel"/>
    <w:tmpl w:val="A2A6621E"/>
    <w:lvl w:ilvl="0" w:tplc="0409000F">
      <w:start w:val="1"/>
      <w:numFmt w:val="decimal"/>
      <w:lvlText w:val="%1."/>
      <w:lvlJc w:val="left"/>
      <w:pPr>
        <w:tabs>
          <w:tab w:val="num" w:pos="420"/>
        </w:tabs>
        <w:ind w:left="420" w:hanging="420"/>
      </w:pPr>
    </w:lvl>
    <w:lvl w:ilvl="1" w:tplc="B186F0BC">
      <w:start w:val="6"/>
      <w:numFmt w:val="decimal"/>
      <w:lvlText w:val="%2．"/>
      <w:lvlJc w:val="left"/>
      <w:pPr>
        <w:tabs>
          <w:tab w:val="num" w:pos="1140"/>
        </w:tabs>
        <w:ind w:left="1140" w:hanging="720"/>
      </w:pPr>
      <w:rPr>
        <w:rFonts w:hint="eastAsia"/>
      </w:rPr>
    </w:lvl>
    <w:lvl w:ilvl="2" w:tplc="9F7864C0">
      <w:start w:val="1"/>
      <w:numFmt w:val="decimal"/>
      <w:lvlText w:val="%3."/>
      <w:lvlJc w:val="left"/>
      <w:pPr>
        <w:tabs>
          <w:tab w:val="num" w:pos="1260"/>
        </w:tabs>
        <w:ind w:left="1260" w:hanging="4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3">
    <w:nsid w:val="65FA62BA"/>
    <w:multiLevelType w:val="singleLevel"/>
    <w:tmpl w:val="865CFC40"/>
    <w:lvl w:ilvl="0">
      <w:start w:val="1"/>
      <w:numFmt w:val="decimal"/>
      <w:lvlText w:val="%1、"/>
      <w:lvlJc w:val="left"/>
      <w:pPr>
        <w:tabs>
          <w:tab w:val="num" w:pos="420"/>
        </w:tabs>
        <w:ind w:left="420" w:hanging="420"/>
      </w:pPr>
      <w:rPr>
        <w:rFonts w:hint="eastAsia"/>
      </w:rPr>
    </w:lvl>
  </w:abstractNum>
  <w:abstractNum w:abstractNumId="64">
    <w:nsid w:val="67045FBB"/>
    <w:multiLevelType w:val="singleLevel"/>
    <w:tmpl w:val="0872592C"/>
    <w:lvl w:ilvl="0">
      <w:start w:val="1"/>
      <w:numFmt w:val="decimal"/>
      <w:lvlText w:val="(%1)"/>
      <w:legacy w:legacy="1" w:legacySpace="120" w:legacyIndent="360"/>
      <w:lvlJc w:val="left"/>
      <w:pPr>
        <w:ind w:left="1210" w:hanging="360"/>
      </w:pPr>
    </w:lvl>
  </w:abstractNum>
  <w:abstractNum w:abstractNumId="65">
    <w:nsid w:val="6A9B1CB3"/>
    <w:multiLevelType w:val="multilevel"/>
    <w:tmpl w:val="85128D80"/>
    <w:lvl w:ilvl="0">
      <w:start w:val="1"/>
      <w:numFmt w:val="decimal"/>
      <w:lvlText w:val="%1."/>
      <w:lvlJc w:val="left"/>
      <w:pPr>
        <w:tabs>
          <w:tab w:val="num" w:pos="0"/>
        </w:tabs>
        <w:ind w:left="360" w:hanging="360"/>
      </w:pPr>
      <w:rPr>
        <w:rFonts w:hint="eastAsia"/>
      </w:rPr>
    </w:lvl>
    <w:lvl w:ilvl="1">
      <w:start w:val="7"/>
      <w:numFmt w:val="decimal"/>
      <w:isLgl/>
      <w:lvlText w:val="%1.%2"/>
      <w:lvlJc w:val="left"/>
      <w:pPr>
        <w:tabs>
          <w:tab w:val="num" w:pos="720"/>
        </w:tabs>
        <w:ind w:left="720" w:hanging="720"/>
      </w:pPr>
      <w:rPr>
        <w:rFonts w:hint="eastAsia"/>
      </w:rPr>
    </w:lvl>
    <w:lvl w:ilvl="2">
      <w:start w:val="1"/>
      <w:numFmt w:val="decimal"/>
      <w:isLgl/>
      <w:lvlText w:val="%1.%2.%3"/>
      <w:lvlJc w:val="left"/>
      <w:pPr>
        <w:tabs>
          <w:tab w:val="num" w:pos="720"/>
        </w:tabs>
        <w:ind w:left="720" w:hanging="720"/>
      </w:pPr>
      <w:rPr>
        <w:rFonts w:hint="eastAsia"/>
      </w:rPr>
    </w:lvl>
    <w:lvl w:ilvl="3">
      <w:start w:val="1"/>
      <w:numFmt w:val="decimal"/>
      <w:isLgl/>
      <w:lvlText w:val="%1.%2.%3.%4"/>
      <w:lvlJc w:val="left"/>
      <w:pPr>
        <w:tabs>
          <w:tab w:val="num" w:pos="1080"/>
        </w:tabs>
        <w:ind w:left="1080" w:hanging="1080"/>
      </w:pPr>
      <w:rPr>
        <w:rFonts w:hint="eastAsia"/>
      </w:rPr>
    </w:lvl>
    <w:lvl w:ilvl="4">
      <w:start w:val="1"/>
      <w:numFmt w:val="decimal"/>
      <w:isLgl/>
      <w:lvlText w:val="%1.%2.%3.%4.%5"/>
      <w:lvlJc w:val="left"/>
      <w:pPr>
        <w:tabs>
          <w:tab w:val="num" w:pos="1440"/>
        </w:tabs>
        <w:ind w:left="1440" w:hanging="1440"/>
      </w:pPr>
      <w:rPr>
        <w:rFonts w:hint="eastAsia"/>
      </w:rPr>
    </w:lvl>
    <w:lvl w:ilvl="5">
      <w:start w:val="1"/>
      <w:numFmt w:val="decimal"/>
      <w:isLgl/>
      <w:lvlText w:val="%1.%2.%3.%4.%5.%6"/>
      <w:lvlJc w:val="left"/>
      <w:pPr>
        <w:tabs>
          <w:tab w:val="num" w:pos="1440"/>
        </w:tabs>
        <w:ind w:left="1440" w:hanging="1440"/>
      </w:pPr>
      <w:rPr>
        <w:rFonts w:hint="eastAsia"/>
      </w:rPr>
    </w:lvl>
    <w:lvl w:ilvl="6">
      <w:start w:val="1"/>
      <w:numFmt w:val="decimal"/>
      <w:isLgl/>
      <w:lvlText w:val="%1.%2.%3.%4.%5.%6.%7"/>
      <w:lvlJc w:val="left"/>
      <w:pPr>
        <w:tabs>
          <w:tab w:val="num" w:pos="1800"/>
        </w:tabs>
        <w:ind w:left="1800" w:hanging="1800"/>
      </w:pPr>
      <w:rPr>
        <w:rFonts w:hint="eastAsia"/>
      </w:rPr>
    </w:lvl>
    <w:lvl w:ilvl="7">
      <w:start w:val="1"/>
      <w:numFmt w:val="decimal"/>
      <w:isLgl/>
      <w:lvlText w:val="%1.%2.%3.%4.%5.%6.%7.%8"/>
      <w:lvlJc w:val="left"/>
      <w:pPr>
        <w:tabs>
          <w:tab w:val="num" w:pos="2160"/>
        </w:tabs>
        <w:ind w:left="2160" w:hanging="2160"/>
      </w:pPr>
      <w:rPr>
        <w:rFonts w:hint="eastAsia"/>
      </w:rPr>
    </w:lvl>
    <w:lvl w:ilvl="8">
      <w:start w:val="1"/>
      <w:numFmt w:val="decimal"/>
      <w:isLgl/>
      <w:lvlText w:val="%1.%2.%3.%4.%5.%6.%7.%8.%9"/>
      <w:lvlJc w:val="left"/>
      <w:pPr>
        <w:tabs>
          <w:tab w:val="num" w:pos="2160"/>
        </w:tabs>
        <w:ind w:left="2160" w:hanging="2160"/>
      </w:pPr>
      <w:rPr>
        <w:rFonts w:hint="eastAsia"/>
      </w:rPr>
    </w:lvl>
  </w:abstractNum>
  <w:abstractNum w:abstractNumId="66">
    <w:nsid w:val="6D4E1E95"/>
    <w:multiLevelType w:val="hybridMultilevel"/>
    <w:tmpl w:val="A282E80E"/>
    <w:lvl w:ilvl="0" w:tplc="FFFFFFFF">
      <w:start w:val="1"/>
      <w:numFmt w:val="decimal"/>
      <w:lvlText w:val="%1."/>
      <w:lvlJc w:val="left"/>
      <w:pPr>
        <w:tabs>
          <w:tab w:val="num" w:pos="1940"/>
        </w:tabs>
        <w:ind w:left="1940" w:hanging="680"/>
      </w:pPr>
      <w:rPr>
        <w:rFonts w:hint="eastAsia"/>
      </w:rPr>
    </w:lvl>
    <w:lvl w:ilvl="1" w:tplc="FFFFFFFF">
      <w:start w:val="1"/>
      <w:numFmt w:val="decimal"/>
      <w:lvlText w:val="(%2)"/>
      <w:lvlJc w:val="left"/>
      <w:pPr>
        <w:tabs>
          <w:tab w:val="num" w:pos="1140"/>
        </w:tabs>
        <w:ind w:left="1140" w:hanging="720"/>
      </w:pPr>
      <w:rPr>
        <w:rFonts w:hint="eastAsia"/>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7">
    <w:nsid w:val="704B33CE"/>
    <w:multiLevelType w:val="singleLevel"/>
    <w:tmpl w:val="4CC6BAA4"/>
    <w:lvl w:ilvl="0">
      <w:start w:val="1"/>
      <w:numFmt w:val="decimal"/>
      <w:lvlText w:val="%1、"/>
      <w:lvlJc w:val="left"/>
      <w:pPr>
        <w:tabs>
          <w:tab w:val="num" w:pos="540"/>
        </w:tabs>
        <w:ind w:left="540" w:hanging="435"/>
      </w:pPr>
      <w:rPr>
        <w:rFonts w:hint="eastAsia"/>
      </w:rPr>
    </w:lvl>
  </w:abstractNum>
  <w:abstractNum w:abstractNumId="68">
    <w:nsid w:val="710A5A07"/>
    <w:multiLevelType w:val="hybridMultilevel"/>
    <w:tmpl w:val="99B0955A"/>
    <w:lvl w:ilvl="0" w:tplc="F91AE454">
      <w:start w:val="1"/>
      <w:numFmt w:val="decimal"/>
      <w:lvlText w:val="%1．"/>
      <w:lvlJc w:val="left"/>
      <w:pPr>
        <w:tabs>
          <w:tab w:val="num" w:pos="720"/>
        </w:tabs>
        <w:ind w:left="720" w:hanging="720"/>
      </w:pPr>
      <w:rPr>
        <w:rFonts w:hint="eastAsia"/>
      </w:rPr>
    </w:lvl>
    <w:lvl w:ilvl="1" w:tplc="2B1AD8E6">
      <w:start w:val="1"/>
      <w:numFmt w:val="decimal"/>
      <w:lvlText w:val="(%2)"/>
      <w:lvlJc w:val="left"/>
      <w:pPr>
        <w:tabs>
          <w:tab w:val="num" w:pos="1140"/>
        </w:tabs>
        <w:ind w:left="1140" w:hanging="720"/>
      </w:pPr>
      <w:rPr>
        <w:rFonts w:hint="eastAsia"/>
      </w:rPr>
    </w:lvl>
    <w:lvl w:ilvl="2" w:tplc="0C80E66A">
      <w:start w:val="1"/>
      <w:numFmt w:val="decimal"/>
      <w:lvlText w:val="（%3）"/>
      <w:lvlJc w:val="left"/>
      <w:pPr>
        <w:tabs>
          <w:tab w:val="num" w:pos="1560"/>
        </w:tabs>
        <w:ind w:left="1560" w:hanging="7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9">
    <w:nsid w:val="7194131C"/>
    <w:multiLevelType w:val="hybridMultilevel"/>
    <w:tmpl w:val="BD061B0C"/>
    <w:lvl w:ilvl="0" w:tplc="FFFFFFFF">
      <w:start w:val="1"/>
      <w:numFmt w:val="decimal"/>
      <w:lvlText w:val="%1."/>
      <w:lvlJc w:val="left"/>
      <w:pPr>
        <w:tabs>
          <w:tab w:val="num" w:pos="1644"/>
        </w:tabs>
        <w:ind w:left="1644" w:hanging="567"/>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0">
    <w:nsid w:val="732F302D"/>
    <w:multiLevelType w:val="hybridMultilevel"/>
    <w:tmpl w:val="88246FC6"/>
    <w:lvl w:ilvl="0" w:tplc="F2880CEE">
      <w:start w:val="1"/>
      <w:numFmt w:val="decimal"/>
      <w:lvlText w:val="%1."/>
      <w:lvlJc w:val="left"/>
      <w:pPr>
        <w:tabs>
          <w:tab w:val="num" w:pos="1644"/>
        </w:tabs>
        <w:ind w:left="1644" w:hanging="567"/>
      </w:pPr>
      <w:rPr>
        <w:rFonts w:hint="eastAsia"/>
      </w:rPr>
    </w:lvl>
    <w:lvl w:ilvl="1" w:tplc="04090019">
      <w:start w:val="1"/>
      <w:numFmt w:val="decimal"/>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1">
    <w:nsid w:val="73D92FEC"/>
    <w:multiLevelType w:val="singleLevel"/>
    <w:tmpl w:val="0872592C"/>
    <w:lvl w:ilvl="0">
      <w:start w:val="1"/>
      <w:numFmt w:val="decimal"/>
      <w:lvlText w:val="(%1)"/>
      <w:legacy w:legacy="1" w:legacySpace="120" w:legacyIndent="360"/>
      <w:lvlJc w:val="left"/>
      <w:pPr>
        <w:ind w:left="1200" w:hanging="360"/>
      </w:pPr>
    </w:lvl>
  </w:abstractNum>
  <w:abstractNum w:abstractNumId="72">
    <w:nsid w:val="746F1AFA"/>
    <w:multiLevelType w:val="hybridMultilevel"/>
    <w:tmpl w:val="19F2DFAA"/>
    <w:lvl w:ilvl="0" w:tplc="FFFFFFFF">
      <w:start w:val="1"/>
      <w:numFmt w:val="decimal"/>
      <w:lvlText w:val="%1、"/>
      <w:lvlJc w:val="left"/>
      <w:pPr>
        <w:tabs>
          <w:tab w:val="num" w:pos="1864"/>
        </w:tabs>
        <w:ind w:left="1864" w:hanging="454"/>
      </w:pPr>
      <w:rPr>
        <w:rFonts w:hint="eastAsia"/>
      </w:rPr>
    </w:lvl>
    <w:lvl w:ilvl="1" w:tplc="FFFFFFFF">
      <w:start w:val="1"/>
      <w:numFmt w:val="decimal"/>
      <w:lvlText w:val="(%2)"/>
      <w:lvlJc w:val="left"/>
      <w:pPr>
        <w:tabs>
          <w:tab w:val="num" w:pos="874"/>
        </w:tabs>
        <w:ind w:left="874" w:hanging="454"/>
      </w:pPr>
      <w:rPr>
        <w:rFonts w:hint="eastAsia"/>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nsid w:val="77B77C4F"/>
    <w:multiLevelType w:val="multilevel"/>
    <w:tmpl w:val="24820B06"/>
    <w:lvl w:ilvl="0">
      <w:start w:val="1"/>
      <w:numFmt w:val="decimalEnclosedCircle"/>
      <w:lvlText w:val="%1"/>
      <w:lvlJc w:val="left"/>
      <w:pPr>
        <w:tabs>
          <w:tab w:val="num" w:pos="360"/>
        </w:tabs>
        <w:ind w:left="360" w:hanging="360"/>
      </w:pPr>
      <w:rPr>
        <w:rFonts w:hint="eastAsia"/>
      </w:rPr>
    </w:lvl>
    <w:lvl w:ilvl="1">
      <w:start w:val="1"/>
      <w:numFmt w:val="decimalEnclosedCircle"/>
      <w:lvlText w:val="%2"/>
      <w:lvlJc w:val="left"/>
      <w:pPr>
        <w:tabs>
          <w:tab w:val="num" w:pos="780"/>
        </w:tabs>
        <w:ind w:left="780" w:hanging="360"/>
      </w:pPr>
      <w:rPr>
        <w:rFonts w:ascii="仿宋_GB2312" w:hint="eastAsia"/>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74">
    <w:nsid w:val="796E4191"/>
    <w:multiLevelType w:val="hybridMultilevel"/>
    <w:tmpl w:val="3DD6A8C6"/>
    <w:lvl w:ilvl="0" w:tplc="CC6E0C6A">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63"/>
        </w:tabs>
        <w:ind w:left="63" w:hanging="420"/>
      </w:pPr>
    </w:lvl>
    <w:lvl w:ilvl="2" w:tplc="0409001B" w:tentative="1">
      <w:start w:val="1"/>
      <w:numFmt w:val="lowerRoman"/>
      <w:lvlText w:val="%3."/>
      <w:lvlJc w:val="right"/>
      <w:pPr>
        <w:tabs>
          <w:tab w:val="num" w:pos="483"/>
        </w:tabs>
        <w:ind w:left="483" w:hanging="420"/>
      </w:pPr>
    </w:lvl>
    <w:lvl w:ilvl="3" w:tplc="0409000F" w:tentative="1">
      <w:start w:val="1"/>
      <w:numFmt w:val="decimal"/>
      <w:lvlText w:val="%4."/>
      <w:lvlJc w:val="left"/>
      <w:pPr>
        <w:tabs>
          <w:tab w:val="num" w:pos="903"/>
        </w:tabs>
        <w:ind w:left="903" w:hanging="420"/>
      </w:pPr>
    </w:lvl>
    <w:lvl w:ilvl="4" w:tplc="04090019" w:tentative="1">
      <w:start w:val="1"/>
      <w:numFmt w:val="lowerLetter"/>
      <w:lvlText w:val="%5)"/>
      <w:lvlJc w:val="left"/>
      <w:pPr>
        <w:tabs>
          <w:tab w:val="num" w:pos="1323"/>
        </w:tabs>
        <w:ind w:left="1323" w:hanging="420"/>
      </w:pPr>
    </w:lvl>
    <w:lvl w:ilvl="5" w:tplc="0409001B" w:tentative="1">
      <w:start w:val="1"/>
      <w:numFmt w:val="lowerRoman"/>
      <w:lvlText w:val="%6."/>
      <w:lvlJc w:val="right"/>
      <w:pPr>
        <w:tabs>
          <w:tab w:val="num" w:pos="1743"/>
        </w:tabs>
        <w:ind w:left="1743" w:hanging="420"/>
      </w:pPr>
    </w:lvl>
    <w:lvl w:ilvl="6" w:tplc="0409000F" w:tentative="1">
      <w:start w:val="1"/>
      <w:numFmt w:val="decimal"/>
      <w:lvlText w:val="%7."/>
      <w:lvlJc w:val="left"/>
      <w:pPr>
        <w:tabs>
          <w:tab w:val="num" w:pos="2163"/>
        </w:tabs>
        <w:ind w:left="2163" w:hanging="420"/>
      </w:pPr>
    </w:lvl>
    <w:lvl w:ilvl="7" w:tplc="04090019" w:tentative="1">
      <w:start w:val="1"/>
      <w:numFmt w:val="lowerLetter"/>
      <w:lvlText w:val="%8)"/>
      <w:lvlJc w:val="left"/>
      <w:pPr>
        <w:tabs>
          <w:tab w:val="num" w:pos="2583"/>
        </w:tabs>
        <w:ind w:left="2583" w:hanging="420"/>
      </w:pPr>
    </w:lvl>
    <w:lvl w:ilvl="8" w:tplc="0409001B" w:tentative="1">
      <w:start w:val="1"/>
      <w:numFmt w:val="lowerRoman"/>
      <w:lvlText w:val="%9."/>
      <w:lvlJc w:val="right"/>
      <w:pPr>
        <w:tabs>
          <w:tab w:val="num" w:pos="3003"/>
        </w:tabs>
        <w:ind w:left="3003" w:hanging="420"/>
      </w:pPr>
    </w:lvl>
  </w:abstractNum>
  <w:abstractNum w:abstractNumId="75">
    <w:nsid w:val="7A6B378E"/>
    <w:multiLevelType w:val="singleLevel"/>
    <w:tmpl w:val="0A94382E"/>
    <w:lvl w:ilvl="0">
      <w:start w:val="1"/>
      <w:numFmt w:val="decimal"/>
      <w:lvlText w:val="%1）"/>
      <w:lvlJc w:val="left"/>
      <w:pPr>
        <w:tabs>
          <w:tab w:val="num" w:pos="555"/>
        </w:tabs>
        <w:ind w:left="555" w:hanging="420"/>
      </w:pPr>
      <w:rPr>
        <w:rFonts w:hint="eastAsia"/>
      </w:rPr>
    </w:lvl>
  </w:abstractNum>
  <w:abstractNum w:abstractNumId="76">
    <w:nsid w:val="7BBA5B24"/>
    <w:multiLevelType w:val="singleLevel"/>
    <w:tmpl w:val="606A19C6"/>
    <w:lvl w:ilvl="0">
      <w:start w:val="1"/>
      <w:numFmt w:val="decimal"/>
      <w:lvlText w:val="%1、"/>
      <w:lvlJc w:val="left"/>
      <w:pPr>
        <w:tabs>
          <w:tab w:val="num" w:pos="420"/>
        </w:tabs>
        <w:ind w:left="420" w:hanging="420"/>
      </w:pPr>
      <w:rPr>
        <w:rFonts w:hint="eastAsia"/>
      </w:rPr>
    </w:lvl>
  </w:abstractNum>
  <w:abstractNum w:abstractNumId="77">
    <w:nsid w:val="7BF000CA"/>
    <w:multiLevelType w:val="hybridMultilevel"/>
    <w:tmpl w:val="56321338"/>
    <w:lvl w:ilvl="0" w:tplc="8CD8D4E8">
      <w:start w:val="1"/>
      <w:numFmt w:val="decimal"/>
      <w:lvlText w:val="%1、"/>
      <w:lvlJc w:val="left"/>
      <w:pPr>
        <w:tabs>
          <w:tab w:val="num" w:pos="570"/>
        </w:tabs>
        <w:ind w:left="570" w:hanging="360"/>
      </w:pPr>
      <w:rPr>
        <w:rFonts w:hint="eastAsia"/>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78">
    <w:nsid w:val="7C4B26F9"/>
    <w:multiLevelType w:val="singleLevel"/>
    <w:tmpl w:val="C826EABA"/>
    <w:lvl w:ilvl="0">
      <w:start w:val="1"/>
      <w:numFmt w:val="decimalEnclosedCircle"/>
      <w:lvlText w:val="%1"/>
      <w:lvlJc w:val="left"/>
      <w:pPr>
        <w:tabs>
          <w:tab w:val="num" w:pos="240"/>
        </w:tabs>
        <w:ind w:left="240" w:hanging="240"/>
      </w:pPr>
      <w:rPr>
        <w:rFonts w:ascii="宋体" w:hint="eastAsia"/>
      </w:rPr>
    </w:lvl>
  </w:abstractNum>
  <w:abstractNum w:abstractNumId="79">
    <w:nsid w:val="7D586694"/>
    <w:multiLevelType w:val="multilevel"/>
    <w:tmpl w:val="2B64DEAE"/>
    <w:lvl w:ilvl="0">
      <w:start w:val="1"/>
      <w:numFmt w:val="decimalEnclosedCircle"/>
      <w:lvlText w:val="%1"/>
      <w:lvlJc w:val="left"/>
      <w:pPr>
        <w:tabs>
          <w:tab w:val="num" w:pos="360"/>
        </w:tabs>
        <w:ind w:left="360" w:hanging="360"/>
      </w:pPr>
      <w:rPr>
        <w:rFonts w:hint="eastAsia"/>
      </w:rPr>
    </w:lvl>
    <w:lvl w:ilvl="1">
      <w:start w:val="1"/>
      <w:numFmt w:val="lowerLetter"/>
      <w:lvlText w:val="%2．"/>
      <w:lvlJc w:val="left"/>
      <w:pPr>
        <w:tabs>
          <w:tab w:val="num" w:pos="1140"/>
        </w:tabs>
        <w:ind w:left="1140" w:hanging="720"/>
      </w:pPr>
      <w:rPr>
        <w:rFonts w:hint="default"/>
      </w:rPr>
    </w:lvl>
    <w:lvl w:ilvl="2">
      <w:start w:val="1"/>
      <w:numFmt w:val="lowerLetter"/>
      <w:lvlText w:val="%3."/>
      <w:lvlJc w:val="left"/>
      <w:pPr>
        <w:tabs>
          <w:tab w:val="num" w:pos="1200"/>
        </w:tabs>
        <w:ind w:left="1200" w:hanging="360"/>
      </w:pPr>
      <w:rPr>
        <w:rFonts w:hint="default"/>
      </w:r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0">
    <w:nsid w:val="7DE458CE"/>
    <w:multiLevelType w:val="multilevel"/>
    <w:tmpl w:val="42A2AAFE"/>
    <w:lvl w:ilvl="0">
      <w:start w:val="1"/>
      <w:numFmt w:val="decimal"/>
      <w:lvlText w:val="%1、"/>
      <w:lvlJc w:val="left"/>
      <w:pPr>
        <w:tabs>
          <w:tab w:val="num" w:pos="705"/>
        </w:tabs>
        <w:ind w:left="705" w:hanging="420"/>
      </w:pPr>
      <w:rPr>
        <w:rFonts w:hint="eastAsia"/>
      </w:rPr>
    </w:lvl>
    <w:lvl w:ilvl="1">
      <w:start w:val="1"/>
      <w:numFmt w:val="decimal"/>
      <w:lvlText w:val="%2."/>
      <w:lvlJc w:val="left"/>
      <w:pPr>
        <w:tabs>
          <w:tab w:val="num" w:pos="780"/>
        </w:tabs>
        <w:ind w:left="780" w:hanging="360"/>
      </w:pPr>
      <w:rPr>
        <w:rFonts w:hint="eastAsia"/>
      </w:rPr>
    </w:lvl>
    <w:lvl w:ilvl="2">
      <w:start w:val="1"/>
      <w:numFmt w:val="decimal"/>
      <w:lvlText w:val="（%3）"/>
      <w:lvlJc w:val="left"/>
      <w:pPr>
        <w:tabs>
          <w:tab w:val="num" w:pos="1560"/>
        </w:tabs>
        <w:ind w:left="1560" w:hanging="720"/>
      </w:pPr>
      <w:rPr>
        <w:rFonts w:hint="eastAsia"/>
      </w:r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1">
    <w:nsid w:val="7E2364BC"/>
    <w:multiLevelType w:val="hybridMultilevel"/>
    <w:tmpl w:val="9AD8D802"/>
    <w:lvl w:ilvl="0" w:tplc="FFFFFFFF">
      <w:start w:val="1"/>
      <w:numFmt w:val="decimal"/>
      <w:lvlText w:val="%1."/>
      <w:lvlJc w:val="left"/>
      <w:pPr>
        <w:tabs>
          <w:tab w:val="num" w:pos="1644"/>
        </w:tabs>
        <w:ind w:left="1644" w:hanging="567"/>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abstractNumId w:val="43"/>
  </w:num>
  <w:num w:numId="2">
    <w:abstractNumId w:val="42"/>
  </w:num>
  <w:num w:numId="3">
    <w:abstractNumId w:val="79"/>
  </w:num>
  <w:num w:numId="4">
    <w:abstractNumId w:val="73"/>
  </w:num>
  <w:num w:numId="5">
    <w:abstractNumId w:val="60"/>
  </w:num>
  <w:num w:numId="6">
    <w:abstractNumId w:val="52"/>
  </w:num>
  <w:num w:numId="7">
    <w:abstractNumId w:val="12"/>
  </w:num>
  <w:num w:numId="8">
    <w:abstractNumId w:val="57"/>
  </w:num>
  <w:num w:numId="9">
    <w:abstractNumId w:val="13"/>
  </w:num>
  <w:num w:numId="10">
    <w:abstractNumId w:val="6"/>
  </w:num>
  <w:num w:numId="11">
    <w:abstractNumId w:val="30"/>
  </w:num>
  <w:num w:numId="12">
    <w:abstractNumId w:val="28"/>
  </w:num>
  <w:num w:numId="13">
    <w:abstractNumId w:val="1"/>
  </w:num>
  <w:num w:numId="14">
    <w:abstractNumId w:val="78"/>
  </w:num>
  <w:num w:numId="15">
    <w:abstractNumId w:val="22"/>
  </w:num>
  <w:num w:numId="16">
    <w:abstractNumId w:val="16"/>
  </w:num>
  <w:num w:numId="17">
    <w:abstractNumId w:val="21"/>
  </w:num>
  <w:num w:numId="18">
    <w:abstractNumId w:val="26"/>
  </w:num>
  <w:num w:numId="19">
    <w:abstractNumId w:val="76"/>
  </w:num>
  <w:num w:numId="20">
    <w:abstractNumId w:val="20"/>
  </w:num>
  <w:num w:numId="21">
    <w:abstractNumId w:val="24"/>
  </w:num>
  <w:num w:numId="22">
    <w:abstractNumId w:val="46"/>
  </w:num>
  <w:num w:numId="23">
    <w:abstractNumId w:val="67"/>
  </w:num>
  <w:num w:numId="24">
    <w:abstractNumId w:val="54"/>
  </w:num>
  <w:num w:numId="25">
    <w:abstractNumId w:val="77"/>
  </w:num>
  <w:num w:numId="26">
    <w:abstractNumId w:val="56"/>
  </w:num>
  <w:num w:numId="27">
    <w:abstractNumId w:val="63"/>
  </w:num>
  <w:num w:numId="28">
    <w:abstractNumId w:val="59"/>
  </w:num>
  <w:num w:numId="29">
    <w:abstractNumId w:val="75"/>
  </w:num>
  <w:num w:numId="30">
    <w:abstractNumId w:val="5"/>
  </w:num>
  <w:num w:numId="31">
    <w:abstractNumId w:val="7"/>
  </w:num>
  <w:num w:numId="32">
    <w:abstractNumId w:val="44"/>
  </w:num>
  <w:num w:numId="33">
    <w:abstractNumId w:val="49"/>
  </w:num>
  <w:num w:numId="34">
    <w:abstractNumId w:val="51"/>
  </w:num>
  <w:num w:numId="35">
    <w:abstractNumId w:val="37"/>
  </w:num>
  <w:num w:numId="36">
    <w:abstractNumId w:val="47"/>
  </w:num>
  <w:num w:numId="37">
    <w:abstractNumId w:val="45"/>
  </w:num>
  <w:num w:numId="38">
    <w:abstractNumId w:val="0"/>
  </w:num>
  <w:num w:numId="39">
    <w:abstractNumId w:val="15"/>
  </w:num>
  <w:num w:numId="40">
    <w:abstractNumId w:val="34"/>
  </w:num>
  <w:num w:numId="41">
    <w:abstractNumId w:val="8"/>
  </w:num>
  <w:num w:numId="42">
    <w:abstractNumId w:val="19"/>
  </w:num>
  <w:num w:numId="43">
    <w:abstractNumId w:val="3"/>
  </w:num>
  <w:num w:numId="44">
    <w:abstractNumId w:val="80"/>
  </w:num>
  <w:num w:numId="45">
    <w:abstractNumId w:val="33"/>
  </w:num>
  <w:num w:numId="46">
    <w:abstractNumId w:val="38"/>
  </w:num>
  <w:num w:numId="47">
    <w:abstractNumId w:val="40"/>
  </w:num>
  <w:num w:numId="48">
    <w:abstractNumId w:val="61"/>
  </w:num>
  <w:num w:numId="49">
    <w:abstractNumId w:val="55"/>
  </w:num>
  <w:num w:numId="50">
    <w:abstractNumId w:val="25"/>
  </w:num>
  <w:num w:numId="51">
    <w:abstractNumId w:val="14"/>
  </w:num>
  <w:num w:numId="52">
    <w:abstractNumId w:val="71"/>
  </w:num>
  <w:num w:numId="53">
    <w:abstractNumId w:val="64"/>
  </w:num>
  <w:num w:numId="54">
    <w:abstractNumId w:val="72"/>
  </w:num>
  <w:num w:numId="55">
    <w:abstractNumId w:val="35"/>
  </w:num>
  <w:num w:numId="56">
    <w:abstractNumId w:val="41"/>
  </w:num>
  <w:num w:numId="57">
    <w:abstractNumId w:val="31"/>
  </w:num>
  <w:num w:numId="58">
    <w:abstractNumId w:val="66"/>
  </w:num>
  <w:num w:numId="59">
    <w:abstractNumId w:val="48"/>
  </w:num>
  <w:num w:numId="60">
    <w:abstractNumId w:val="70"/>
  </w:num>
  <w:num w:numId="61">
    <w:abstractNumId w:val="65"/>
  </w:num>
  <w:num w:numId="62">
    <w:abstractNumId w:val="68"/>
  </w:num>
  <w:num w:numId="63">
    <w:abstractNumId w:val="74"/>
  </w:num>
  <w:num w:numId="64">
    <w:abstractNumId w:val="36"/>
  </w:num>
  <w:num w:numId="65">
    <w:abstractNumId w:val="9"/>
  </w:num>
  <w:num w:numId="66">
    <w:abstractNumId w:val="4"/>
  </w:num>
  <w:num w:numId="67">
    <w:abstractNumId w:val="2"/>
  </w:num>
  <w:num w:numId="68">
    <w:abstractNumId w:val="58"/>
  </w:num>
  <w:num w:numId="69">
    <w:abstractNumId w:val="53"/>
  </w:num>
  <w:num w:numId="70">
    <w:abstractNumId w:val="69"/>
  </w:num>
  <w:num w:numId="71">
    <w:abstractNumId w:val="81"/>
  </w:num>
  <w:num w:numId="72">
    <w:abstractNumId w:val="23"/>
  </w:num>
  <w:num w:numId="73">
    <w:abstractNumId w:val="18"/>
  </w:num>
  <w:num w:numId="74">
    <w:abstractNumId w:val="27"/>
  </w:num>
  <w:num w:numId="75">
    <w:abstractNumId w:val="62"/>
  </w:num>
  <w:num w:numId="76">
    <w:abstractNumId w:val="10"/>
  </w:num>
  <w:num w:numId="77">
    <w:abstractNumId w:val="39"/>
  </w:num>
  <w:num w:numId="78">
    <w:abstractNumId w:val="32"/>
  </w:num>
  <w:num w:numId="79">
    <w:abstractNumId w:val="29"/>
  </w:num>
  <w:num w:numId="80">
    <w:abstractNumId w:val="50"/>
  </w:num>
  <w:num w:numId="81">
    <w:abstractNumId w:val="11"/>
  </w:num>
  <w:num w:numId="82">
    <w:abstractNumId w:val="17"/>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2451A"/>
    <w:rsid w:val="001D04C9"/>
    <w:rsid w:val="002D4BC0"/>
    <w:rsid w:val="00307492"/>
    <w:rsid w:val="00472C0B"/>
    <w:rsid w:val="0049384C"/>
    <w:rsid w:val="00502A43"/>
    <w:rsid w:val="00547D2F"/>
    <w:rsid w:val="00631F8D"/>
    <w:rsid w:val="00640D67"/>
    <w:rsid w:val="00663F5A"/>
    <w:rsid w:val="0067284D"/>
    <w:rsid w:val="00694221"/>
    <w:rsid w:val="006C5164"/>
    <w:rsid w:val="007C6180"/>
    <w:rsid w:val="008A22FA"/>
    <w:rsid w:val="00962137"/>
    <w:rsid w:val="00983861"/>
    <w:rsid w:val="009E4179"/>
    <w:rsid w:val="00A268B3"/>
    <w:rsid w:val="00AC25BC"/>
    <w:rsid w:val="00B10C4F"/>
    <w:rsid w:val="00BF47C6"/>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chsdate"/>
  <w:smartTagType w:namespaceuri="urn:schemas-microsoft-com:office:smarttags" w:name="chmetcnv"/>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footer" w:uiPriority="0"/>
    <w:lsdException w:name="index heading" w:uiPriority="0"/>
    <w:lsdException w:name="caption" w:uiPriority="0"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iPriority w:val="99"/>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Body Text 2"/>
    <w:basedOn w:val="a"/>
    <w:link w:val="2Char1"/>
    <w:rsid w:val="0012451A"/>
    <w:pPr>
      <w:spacing w:line="520" w:lineRule="exact"/>
    </w:pPr>
    <w:rPr>
      <w:rFonts w:eastAsia="仿宋_GB2312"/>
      <w:spacing w:val="-20"/>
      <w:sz w:val="28"/>
      <w:szCs w:val="20"/>
    </w:rPr>
  </w:style>
  <w:style w:type="character" w:customStyle="1" w:styleId="2Char1">
    <w:name w:val="正文文本 2 Char"/>
    <w:basedOn w:val="a1"/>
    <w:link w:val="21"/>
    <w:rsid w:val="0012451A"/>
    <w:rPr>
      <w:rFonts w:ascii="Times New Roman" w:eastAsia="仿宋_GB2312" w:hAnsi="Times New Roman" w:cs="Times New Roman"/>
      <w:spacing w:val="-20"/>
      <w:sz w:val="28"/>
      <w:szCs w:val="20"/>
    </w:rPr>
  </w:style>
  <w:style w:type="paragraph" w:styleId="22">
    <w:name w:val="Body Text Indent 2"/>
    <w:basedOn w:val="a"/>
    <w:link w:val="2Char2"/>
    <w:rsid w:val="0012451A"/>
    <w:pPr>
      <w:ind w:left="465"/>
    </w:pPr>
    <w:rPr>
      <w:rFonts w:ascii="宋体" w:hAnsi="宋体"/>
      <w:sz w:val="28"/>
      <w:szCs w:val="20"/>
    </w:rPr>
  </w:style>
  <w:style w:type="character" w:customStyle="1" w:styleId="2Char2">
    <w:name w:val="正文文本缩进 2 Char"/>
    <w:basedOn w:val="a1"/>
    <w:link w:val="22"/>
    <w:rsid w:val="0012451A"/>
    <w:rPr>
      <w:rFonts w:ascii="宋体" w:eastAsia="宋体" w:hAnsi="宋体" w:cs="Times New Roman"/>
      <w:sz w:val="28"/>
      <w:szCs w:val="20"/>
    </w:rPr>
  </w:style>
  <w:style w:type="paragraph" w:styleId="af2">
    <w:name w:val="List"/>
    <w:basedOn w:val="a"/>
    <w:rsid w:val="0012451A"/>
    <w:pPr>
      <w:ind w:left="420" w:hanging="420"/>
    </w:pPr>
    <w:rPr>
      <w:szCs w:val="20"/>
    </w:rPr>
  </w:style>
  <w:style w:type="paragraph" w:styleId="23">
    <w:name w:val="List 2"/>
    <w:basedOn w:val="a"/>
    <w:rsid w:val="0012451A"/>
    <w:pPr>
      <w:ind w:left="840" w:hanging="420"/>
    </w:pPr>
    <w:rPr>
      <w:szCs w:val="20"/>
    </w:rPr>
  </w:style>
  <w:style w:type="paragraph" w:styleId="af3">
    <w:name w:val="List Continue"/>
    <w:basedOn w:val="a"/>
    <w:rsid w:val="0012451A"/>
    <w:pPr>
      <w:spacing w:after="120"/>
      <w:ind w:left="420"/>
    </w:pPr>
    <w:rPr>
      <w:szCs w:val="20"/>
    </w:rPr>
  </w:style>
  <w:style w:type="paragraph" w:customStyle="1" w:styleId="12">
    <w:name w:val="1"/>
    <w:basedOn w:val="a"/>
    <w:rsid w:val="0012451A"/>
    <w:pPr>
      <w:adjustRightInd w:val="0"/>
      <w:snapToGrid w:val="0"/>
      <w:spacing w:line="360" w:lineRule="auto"/>
      <w:textAlignment w:val="baseline"/>
    </w:pPr>
    <w:rPr>
      <w:rFonts w:ascii="宋体"/>
      <w:b/>
      <w:sz w:val="28"/>
      <w:szCs w:val="20"/>
    </w:rPr>
  </w:style>
  <w:style w:type="paragraph" w:customStyle="1" w:styleId="n1">
    <w:name w:val="n1"/>
    <w:basedOn w:val="a"/>
    <w:rsid w:val="0012451A"/>
    <w:pPr>
      <w:adjustRightInd w:val="0"/>
      <w:snapToGrid w:val="0"/>
      <w:spacing w:line="300" w:lineRule="auto"/>
      <w:textAlignment w:val="baseline"/>
    </w:pPr>
    <w:rPr>
      <w:rFonts w:ascii="宋体"/>
      <w:sz w:val="28"/>
      <w:szCs w:val="20"/>
    </w:rPr>
  </w:style>
  <w:style w:type="paragraph" w:customStyle="1" w:styleId="af4">
    <w:name w:val="样式"/>
    <w:basedOn w:val="a"/>
    <w:next w:val="32"/>
    <w:rsid w:val="0012451A"/>
    <w:pPr>
      <w:autoSpaceDE w:val="0"/>
      <w:autoSpaceDN w:val="0"/>
      <w:adjustRightInd w:val="0"/>
      <w:spacing w:line="360" w:lineRule="auto"/>
      <w:jc w:val="center"/>
    </w:pPr>
    <w:rPr>
      <w:rFonts w:ascii="宋体"/>
      <w:sz w:val="28"/>
      <w:szCs w:val="28"/>
      <w:lang w:val="zh-CN"/>
    </w:rPr>
  </w:style>
  <w:style w:type="paragraph" w:styleId="32">
    <w:name w:val="Body Text Indent 3"/>
    <w:basedOn w:val="a"/>
    <w:link w:val="3Char1"/>
    <w:rsid w:val="0012451A"/>
    <w:pPr>
      <w:spacing w:after="120"/>
      <w:ind w:leftChars="200" w:left="420"/>
    </w:pPr>
    <w:rPr>
      <w:sz w:val="16"/>
      <w:szCs w:val="16"/>
    </w:rPr>
  </w:style>
  <w:style w:type="character" w:customStyle="1" w:styleId="3Char1">
    <w:name w:val="正文文本缩进 3 Char"/>
    <w:basedOn w:val="a1"/>
    <w:link w:val="32"/>
    <w:rsid w:val="0012451A"/>
    <w:rPr>
      <w:rFonts w:ascii="Times New Roman" w:eastAsia="宋体" w:hAnsi="Times New Roman" w:cs="Times New Roman"/>
      <w:sz w:val="16"/>
      <w:szCs w:val="16"/>
    </w:rPr>
  </w:style>
  <w:style w:type="paragraph" w:customStyle="1" w:styleId="af5">
    <w:name w:val="标准正文"/>
    <w:basedOn w:val="a"/>
    <w:rsid w:val="0012451A"/>
    <w:pPr>
      <w:spacing w:line="360" w:lineRule="auto"/>
      <w:ind w:firstLineChars="200" w:firstLine="480"/>
    </w:pPr>
    <w:rPr>
      <w:sz w:val="24"/>
      <w:szCs w:val="20"/>
    </w:rPr>
  </w:style>
  <w:style w:type="paragraph" w:customStyle="1" w:styleId="xl22">
    <w:name w:val="xl22"/>
    <w:basedOn w:val="a"/>
    <w:rsid w:val="0012451A"/>
    <w:pPr>
      <w:widowControl/>
      <w:spacing w:before="100" w:after="100"/>
      <w:jc w:val="center"/>
      <w:textAlignment w:val="center"/>
    </w:pPr>
    <w:rPr>
      <w:rFonts w:ascii="宋体" w:hAnsi="宋体"/>
      <w:kern w:val="0"/>
      <w:sz w:val="24"/>
      <w:szCs w:val="20"/>
    </w:rPr>
  </w:style>
  <w:style w:type="paragraph" w:styleId="13">
    <w:name w:val="index 1"/>
    <w:basedOn w:val="a"/>
    <w:next w:val="a"/>
    <w:autoRedefine/>
    <w:semiHidden/>
    <w:rsid w:val="0012451A"/>
    <w:rPr>
      <w:szCs w:val="20"/>
    </w:rPr>
  </w:style>
  <w:style w:type="paragraph" w:styleId="af6">
    <w:name w:val="index heading"/>
    <w:basedOn w:val="a"/>
    <w:next w:val="13"/>
    <w:semiHidden/>
    <w:rsid w:val="0012451A"/>
    <w:rPr>
      <w:sz w:val="24"/>
      <w:szCs w:val="20"/>
    </w:rPr>
  </w:style>
  <w:style w:type="paragraph" w:customStyle="1" w:styleId="xl25">
    <w:name w:val="xl25"/>
    <w:basedOn w:val="a"/>
    <w:rsid w:val="0012451A"/>
    <w:pPr>
      <w:widowControl/>
      <w:pBdr>
        <w:bottom w:val="single" w:sz="4" w:space="0" w:color="auto"/>
      </w:pBdr>
      <w:spacing w:before="100" w:after="100"/>
      <w:jc w:val="center"/>
      <w:textAlignment w:val="center"/>
    </w:pPr>
    <w:rPr>
      <w:rFonts w:ascii="宋体" w:hAnsi="宋体"/>
      <w:b/>
      <w:kern w:val="0"/>
      <w:sz w:val="32"/>
      <w:szCs w:val="20"/>
    </w:rPr>
  </w:style>
  <w:style w:type="paragraph" w:customStyle="1" w:styleId="24">
    <w:name w:val="样式2"/>
    <w:basedOn w:val="4"/>
    <w:autoRedefine/>
    <w:rsid w:val="0012451A"/>
    <w:pPr>
      <w:keepNext w:val="0"/>
      <w:keepLines w:val="0"/>
      <w:tabs>
        <w:tab w:val="left" w:pos="0"/>
        <w:tab w:val="left" w:pos="2340"/>
      </w:tabs>
      <w:snapToGrid w:val="0"/>
      <w:spacing w:before="100" w:after="100" w:line="400" w:lineRule="exact"/>
      <w:ind w:rightChars="100" w:right="210" w:firstLineChars="225" w:firstLine="540"/>
    </w:pPr>
    <w:rPr>
      <w:rFonts w:ascii="宋体" w:eastAsia="宋体" w:hAnsi="宋体"/>
      <w:bCs/>
      <w:color w:val="000000"/>
      <w:sz w:val="24"/>
      <w:szCs w:val="24"/>
    </w:rPr>
  </w:style>
  <w:style w:type="character" w:customStyle="1" w:styleId="unnamed11">
    <w:name w:val="unnamed11"/>
    <w:basedOn w:val="a1"/>
    <w:rsid w:val="0012451A"/>
    <w:rPr>
      <w:spacing w:val="65896"/>
      <w:sz w:val="24"/>
      <w:szCs w:val="24"/>
    </w:rPr>
  </w:style>
  <w:style w:type="table" w:styleId="af7">
    <w:name w:val="Table Grid"/>
    <w:basedOn w:val="a2"/>
    <w:rsid w:val="0012451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61</Pages>
  <Words>6643</Words>
  <Characters>37866</Characters>
  <Application>Microsoft Office Word</Application>
  <DocSecurity>0</DocSecurity>
  <Lines>315</Lines>
  <Paragraphs>88</Paragraphs>
  <ScaleCrop>false</ScaleCrop>
  <Company/>
  <LinksUpToDate>false</LinksUpToDate>
  <CharactersWithSpaces>44421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2012-07-16T09:32:00Z</dcterms:created>
  <dcterms:modified xsi:type="dcterms:W3CDTF">2012-07-16T09:32:00Z</dcterms:modified>
</cp:coreProperties>
</file>