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6ACD" w:rsidRDefault="006D6ACD" w:rsidP="006D6ACD">
      <w:pPr>
        <w:jc w:val="center"/>
        <w:rPr>
          <w:rFonts w:hint="eastAsia"/>
          <w:b/>
          <w:sz w:val="28"/>
        </w:rPr>
      </w:pPr>
      <w:r>
        <w:rPr>
          <w:rFonts w:hint="eastAsia"/>
          <w:b/>
          <w:sz w:val="28"/>
        </w:rPr>
        <w:t>目录</w:t>
      </w:r>
    </w:p>
    <w:p w:rsidR="006D6ACD" w:rsidRDefault="006D6ACD" w:rsidP="006D6ACD">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工程综述</w:t>
      </w:r>
      <w:r>
        <w:rPr>
          <w:noProof/>
        </w:rPr>
        <w:tab/>
      </w:r>
      <w:r>
        <w:rPr>
          <w:noProof/>
        </w:rPr>
        <w:fldChar w:fldCharType="begin"/>
      </w:r>
      <w:r>
        <w:rPr>
          <w:noProof/>
        </w:rPr>
        <w:instrText xml:space="preserve"> PAGEREF _Toc207188085 \h </w:instrText>
      </w:r>
      <w:r>
        <w:rPr>
          <w:noProof/>
        </w:rPr>
      </w:r>
      <w:r>
        <w:rPr>
          <w:noProof/>
        </w:rPr>
        <w:fldChar w:fldCharType="separate"/>
      </w:r>
      <w:r>
        <w:rPr>
          <w:noProof/>
        </w:rPr>
        <w:t>3</w:t>
      </w:r>
      <w:r>
        <w:rPr>
          <w:noProof/>
        </w:rPr>
        <w:fldChar w:fldCharType="end"/>
      </w:r>
    </w:p>
    <w:p w:rsidR="006D6ACD" w:rsidRDefault="006D6ACD" w:rsidP="006D6ACD">
      <w:pPr>
        <w:pStyle w:val="11"/>
        <w:tabs>
          <w:tab w:val="right" w:leader="dot" w:pos="8495"/>
        </w:tabs>
        <w:rPr>
          <w:rFonts w:ascii="Times New Roman" w:hAnsi="Times New Roman"/>
          <w:noProof/>
          <w:color w:val="auto"/>
        </w:rPr>
      </w:pPr>
      <w:r>
        <w:rPr>
          <w:rFonts w:hint="eastAsia"/>
          <w:noProof/>
          <w:szCs w:val="28"/>
        </w:rPr>
        <w:t>第二章 工程概况</w:t>
      </w:r>
      <w:r>
        <w:rPr>
          <w:noProof/>
        </w:rPr>
        <w:tab/>
      </w:r>
      <w:r>
        <w:rPr>
          <w:noProof/>
        </w:rPr>
        <w:fldChar w:fldCharType="begin"/>
      </w:r>
      <w:r>
        <w:rPr>
          <w:noProof/>
        </w:rPr>
        <w:instrText xml:space="preserve"> PAGEREF _Toc207188086 \h </w:instrText>
      </w:r>
      <w:r>
        <w:rPr>
          <w:noProof/>
        </w:rPr>
      </w:r>
      <w:r>
        <w:rPr>
          <w:noProof/>
        </w:rPr>
        <w:fldChar w:fldCharType="separate"/>
      </w:r>
      <w:r>
        <w:rPr>
          <w:noProof/>
        </w:rPr>
        <w:t>7</w:t>
      </w:r>
      <w:r>
        <w:rPr>
          <w:noProof/>
        </w:rPr>
        <w:fldChar w:fldCharType="end"/>
      </w:r>
    </w:p>
    <w:p w:rsidR="006D6ACD" w:rsidRDefault="006D6ACD" w:rsidP="006D6ACD">
      <w:pPr>
        <w:pStyle w:val="11"/>
        <w:tabs>
          <w:tab w:val="right" w:leader="dot" w:pos="8495"/>
        </w:tabs>
        <w:rPr>
          <w:rFonts w:ascii="Times New Roman" w:hAnsi="Times New Roman"/>
          <w:noProof/>
          <w:color w:val="auto"/>
        </w:rPr>
      </w:pPr>
      <w:r>
        <w:rPr>
          <w:rFonts w:hint="eastAsia"/>
          <w:noProof/>
          <w:szCs w:val="28"/>
        </w:rPr>
        <w:t>第三章 施工部署</w:t>
      </w:r>
      <w:r>
        <w:rPr>
          <w:noProof/>
        </w:rPr>
        <w:tab/>
      </w:r>
      <w:r>
        <w:rPr>
          <w:noProof/>
        </w:rPr>
        <w:fldChar w:fldCharType="begin"/>
      </w:r>
      <w:r>
        <w:rPr>
          <w:noProof/>
        </w:rPr>
        <w:instrText xml:space="preserve"> PAGEREF _Toc207188087 \h </w:instrText>
      </w:r>
      <w:r>
        <w:rPr>
          <w:noProof/>
        </w:rPr>
      </w:r>
      <w:r>
        <w:rPr>
          <w:noProof/>
        </w:rPr>
        <w:fldChar w:fldCharType="separate"/>
      </w:r>
      <w:r>
        <w:rPr>
          <w:noProof/>
        </w:rPr>
        <w:t>17</w:t>
      </w:r>
      <w:r>
        <w:rPr>
          <w:noProof/>
        </w:rPr>
        <w:fldChar w:fldCharType="end"/>
      </w:r>
    </w:p>
    <w:p w:rsidR="006D6ACD" w:rsidRDefault="006D6ACD" w:rsidP="006D6ACD">
      <w:pPr>
        <w:pStyle w:val="11"/>
        <w:tabs>
          <w:tab w:val="right" w:leader="dot" w:pos="8495"/>
        </w:tabs>
        <w:rPr>
          <w:rFonts w:ascii="Times New Roman" w:hAnsi="Times New Roman"/>
          <w:noProof/>
          <w:color w:val="auto"/>
        </w:rPr>
      </w:pPr>
      <w:r>
        <w:rPr>
          <w:rFonts w:hint="eastAsia"/>
          <w:noProof/>
          <w:szCs w:val="28"/>
        </w:rPr>
        <w:t>第四章 施工准备</w:t>
      </w:r>
      <w:r>
        <w:rPr>
          <w:noProof/>
        </w:rPr>
        <w:tab/>
      </w:r>
      <w:r>
        <w:rPr>
          <w:noProof/>
        </w:rPr>
        <w:fldChar w:fldCharType="begin"/>
      </w:r>
      <w:r>
        <w:rPr>
          <w:noProof/>
        </w:rPr>
        <w:instrText xml:space="preserve"> PAGEREF _Toc207188088 \h </w:instrText>
      </w:r>
      <w:r>
        <w:rPr>
          <w:noProof/>
        </w:rPr>
      </w:r>
      <w:r>
        <w:rPr>
          <w:noProof/>
        </w:rPr>
        <w:fldChar w:fldCharType="separate"/>
      </w:r>
      <w:r>
        <w:rPr>
          <w:noProof/>
        </w:rPr>
        <w:t>32</w:t>
      </w:r>
      <w:r>
        <w:rPr>
          <w:noProof/>
        </w:rPr>
        <w:fldChar w:fldCharType="end"/>
      </w:r>
    </w:p>
    <w:p w:rsidR="006D6ACD" w:rsidRDefault="006D6ACD" w:rsidP="006D6ACD">
      <w:pPr>
        <w:pStyle w:val="11"/>
        <w:tabs>
          <w:tab w:val="right" w:leader="dot" w:pos="8495"/>
        </w:tabs>
        <w:rPr>
          <w:rFonts w:ascii="Times New Roman" w:hAnsi="Times New Roman"/>
          <w:noProof/>
          <w:color w:val="auto"/>
        </w:rPr>
      </w:pPr>
      <w:r>
        <w:rPr>
          <w:rFonts w:hint="eastAsia"/>
          <w:noProof/>
          <w:szCs w:val="28"/>
        </w:rPr>
        <w:t>第五章 各分部分项施工技术方案</w:t>
      </w:r>
      <w:r>
        <w:rPr>
          <w:noProof/>
        </w:rPr>
        <w:tab/>
      </w:r>
      <w:r>
        <w:rPr>
          <w:noProof/>
        </w:rPr>
        <w:fldChar w:fldCharType="begin"/>
      </w:r>
      <w:r>
        <w:rPr>
          <w:noProof/>
        </w:rPr>
        <w:instrText xml:space="preserve"> PAGEREF _Toc207188089 \h </w:instrText>
      </w:r>
      <w:r>
        <w:rPr>
          <w:noProof/>
        </w:rPr>
      </w:r>
      <w:r>
        <w:rPr>
          <w:noProof/>
        </w:rPr>
        <w:fldChar w:fldCharType="separate"/>
      </w:r>
      <w:r>
        <w:rPr>
          <w:noProof/>
        </w:rPr>
        <w:t>37</w:t>
      </w:r>
      <w:r>
        <w:rPr>
          <w:noProof/>
        </w:rPr>
        <w:fldChar w:fldCharType="end"/>
      </w:r>
    </w:p>
    <w:p w:rsidR="006D6ACD" w:rsidRDefault="006D6ACD" w:rsidP="006D6ACD">
      <w:pPr>
        <w:pStyle w:val="11"/>
        <w:tabs>
          <w:tab w:val="right" w:leader="dot" w:pos="8495"/>
        </w:tabs>
        <w:rPr>
          <w:rFonts w:ascii="Times New Roman" w:hAnsi="Times New Roman"/>
          <w:noProof/>
          <w:color w:val="auto"/>
        </w:rPr>
      </w:pPr>
      <w:r>
        <w:rPr>
          <w:rFonts w:hint="eastAsia"/>
          <w:noProof/>
          <w:szCs w:val="28"/>
        </w:rPr>
        <w:t>第六章 季节施工措施</w:t>
      </w:r>
      <w:r>
        <w:rPr>
          <w:noProof/>
        </w:rPr>
        <w:tab/>
      </w:r>
      <w:r>
        <w:rPr>
          <w:noProof/>
        </w:rPr>
        <w:fldChar w:fldCharType="begin"/>
      </w:r>
      <w:r>
        <w:rPr>
          <w:noProof/>
        </w:rPr>
        <w:instrText xml:space="preserve"> PAGEREF _Toc207188090 \h </w:instrText>
      </w:r>
      <w:r>
        <w:rPr>
          <w:noProof/>
        </w:rPr>
      </w:r>
      <w:r>
        <w:rPr>
          <w:noProof/>
        </w:rPr>
        <w:fldChar w:fldCharType="separate"/>
      </w:r>
      <w:r>
        <w:rPr>
          <w:noProof/>
        </w:rPr>
        <w:t>146</w:t>
      </w:r>
      <w:r>
        <w:rPr>
          <w:noProof/>
        </w:rPr>
        <w:fldChar w:fldCharType="end"/>
      </w:r>
    </w:p>
    <w:p w:rsidR="006D6ACD" w:rsidRDefault="006D6ACD" w:rsidP="006D6ACD">
      <w:pPr>
        <w:pStyle w:val="11"/>
        <w:tabs>
          <w:tab w:val="right" w:leader="dot" w:pos="8495"/>
        </w:tabs>
        <w:rPr>
          <w:rFonts w:ascii="Times New Roman" w:hAnsi="Times New Roman"/>
          <w:noProof/>
          <w:color w:val="auto"/>
        </w:rPr>
      </w:pPr>
      <w:r>
        <w:rPr>
          <w:rFonts w:hint="eastAsia"/>
          <w:noProof/>
          <w:szCs w:val="28"/>
        </w:rPr>
        <w:t>第七章 施工进度计划保证措施</w:t>
      </w:r>
      <w:r>
        <w:rPr>
          <w:noProof/>
        </w:rPr>
        <w:tab/>
      </w:r>
      <w:r>
        <w:rPr>
          <w:noProof/>
        </w:rPr>
        <w:fldChar w:fldCharType="begin"/>
      </w:r>
      <w:r>
        <w:rPr>
          <w:noProof/>
        </w:rPr>
        <w:instrText xml:space="preserve"> PAGEREF _Toc207188091 \h </w:instrText>
      </w:r>
      <w:r>
        <w:rPr>
          <w:noProof/>
        </w:rPr>
      </w:r>
      <w:r>
        <w:rPr>
          <w:noProof/>
        </w:rPr>
        <w:fldChar w:fldCharType="separate"/>
      </w:r>
      <w:r>
        <w:rPr>
          <w:noProof/>
        </w:rPr>
        <w:t>151</w:t>
      </w:r>
      <w:r>
        <w:rPr>
          <w:noProof/>
        </w:rPr>
        <w:fldChar w:fldCharType="end"/>
      </w:r>
    </w:p>
    <w:p w:rsidR="006D6ACD" w:rsidRDefault="006D6ACD" w:rsidP="006D6ACD">
      <w:pPr>
        <w:pStyle w:val="11"/>
        <w:tabs>
          <w:tab w:val="right" w:leader="dot" w:pos="8495"/>
        </w:tabs>
        <w:rPr>
          <w:rFonts w:ascii="Times New Roman" w:hAnsi="Times New Roman"/>
          <w:noProof/>
          <w:color w:val="auto"/>
        </w:rPr>
      </w:pPr>
      <w:r>
        <w:rPr>
          <w:rFonts w:hint="eastAsia"/>
          <w:noProof/>
          <w:szCs w:val="28"/>
        </w:rPr>
        <w:t>第八章 质量保证体系及措施</w:t>
      </w:r>
      <w:r>
        <w:rPr>
          <w:noProof/>
        </w:rPr>
        <w:tab/>
      </w:r>
      <w:r>
        <w:rPr>
          <w:noProof/>
        </w:rPr>
        <w:fldChar w:fldCharType="begin"/>
      </w:r>
      <w:r>
        <w:rPr>
          <w:noProof/>
        </w:rPr>
        <w:instrText xml:space="preserve"> PAGEREF _Toc207188092 \h </w:instrText>
      </w:r>
      <w:r>
        <w:rPr>
          <w:noProof/>
        </w:rPr>
      </w:r>
      <w:r>
        <w:rPr>
          <w:noProof/>
        </w:rPr>
        <w:fldChar w:fldCharType="separate"/>
      </w:r>
      <w:r>
        <w:rPr>
          <w:noProof/>
        </w:rPr>
        <w:t>160</w:t>
      </w:r>
      <w:r>
        <w:rPr>
          <w:noProof/>
        </w:rPr>
        <w:fldChar w:fldCharType="end"/>
      </w:r>
    </w:p>
    <w:p w:rsidR="006D6ACD" w:rsidRDefault="006D6ACD" w:rsidP="006D6ACD">
      <w:pPr>
        <w:pStyle w:val="11"/>
        <w:tabs>
          <w:tab w:val="right" w:leader="dot" w:pos="8495"/>
        </w:tabs>
        <w:rPr>
          <w:rFonts w:ascii="Times New Roman" w:hAnsi="Times New Roman"/>
          <w:noProof/>
          <w:color w:val="auto"/>
        </w:rPr>
      </w:pPr>
      <w:r>
        <w:rPr>
          <w:rFonts w:hint="eastAsia"/>
          <w:noProof/>
          <w:szCs w:val="28"/>
        </w:rPr>
        <w:t>第九章 安全及文明施工措施</w:t>
      </w:r>
      <w:r>
        <w:rPr>
          <w:noProof/>
        </w:rPr>
        <w:tab/>
      </w:r>
      <w:r>
        <w:rPr>
          <w:noProof/>
        </w:rPr>
        <w:fldChar w:fldCharType="begin"/>
      </w:r>
      <w:r>
        <w:rPr>
          <w:noProof/>
        </w:rPr>
        <w:instrText xml:space="preserve"> PAGEREF _Toc207188093 \h </w:instrText>
      </w:r>
      <w:r>
        <w:rPr>
          <w:noProof/>
        </w:rPr>
      </w:r>
      <w:r>
        <w:rPr>
          <w:noProof/>
        </w:rPr>
        <w:fldChar w:fldCharType="separate"/>
      </w:r>
      <w:r>
        <w:rPr>
          <w:noProof/>
        </w:rPr>
        <w:t>177</w:t>
      </w:r>
      <w:r>
        <w:rPr>
          <w:noProof/>
        </w:rPr>
        <w:fldChar w:fldCharType="end"/>
      </w:r>
    </w:p>
    <w:p w:rsidR="006D6ACD" w:rsidRDefault="006D6ACD" w:rsidP="006D6ACD">
      <w:pPr>
        <w:pStyle w:val="11"/>
        <w:tabs>
          <w:tab w:val="right" w:leader="dot" w:pos="8495"/>
        </w:tabs>
        <w:rPr>
          <w:rFonts w:ascii="Times New Roman" w:hAnsi="Times New Roman"/>
          <w:noProof/>
          <w:color w:val="auto"/>
        </w:rPr>
      </w:pPr>
      <w:r>
        <w:rPr>
          <w:rFonts w:hint="eastAsia"/>
          <w:noProof/>
          <w:szCs w:val="28"/>
        </w:rPr>
        <w:t>第十章 劳动力使用计划表</w:t>
      </w:r>
      <w:r>
        <w:rPr>
          <w:noProof/>
        </w:rPr>
        <w:tab/>
      </w:r>
      <w:r>
        <w:rPr>
          <w:noProof/>
        </w:rPr>
        <w:fldChar w:fldCharType="begin"/>
      </w:r>
      <w:r>
        <w:rPr>
          <w:noProof/>
        </w:rPr>
        <w:instrText xml:space="preserve"> PAGEREF _Toc207188094 \h </w:instrText>
      </w:r>
      <w:r>
        <w:rPr>
          <w:noProof/>
        </w:rPr>
      </w:r>
      <w:r>
        <w:rPr>
          <w:noProof/>
        </w:rPr>
        <w:fldChar w:fldCharType="separate"/>
      </w:r>
      <w:r>
        <w:rPr>
          <w:noProof/>
        </w:rPr>
        <w:t>196</w:t>
      </w:r>
      <w:r>
        <w:rPr>
          <w:noProof/>
        </w:rPr>
        <w:fldChar w:fldCharType="end"/>
      </w:r>
    </w:p>
    <w:p w:rsidR="006D6ACD" w:rsidRDefault="006D6ACD" w:rsidP="006D6ACD">
      <w:pPr>
        <w:pStyle w:val="11"/>
        <w:tabs>
          <w:tab w:val="right" w:leader="dot" w:pos="8495"/>
        </w:tabs>
        <w:rPr>
          <w:rFonts w:ascii="Times New Roman" w:hAnsi="Times New Roman"/>
          <w:noProof/>
          <w:color w:val="auto"/>
        </w:rPr>
      </w:pPr>
      <w:r>
        <w:rPr>
          <w:rFonts w:hint="eastAsia"/>
          <w:noProof/>
          <w:szCs w:val="28"/>
        </w:rPr>
        <w:t>第十一章 临时设施项目及施工现场平面布置</w:t>
      </w:r>
      <w:r>
        <w:rPr>
          <w:noProof/>
        </w:rPr>
        <w:tab/>
      </w:r>
      <w:r>
        <w:rPr>
          <w:noProof/>
        </w:rPr>
        <w:fldChar w:fldCharType="begin"/>
      </w:r>
      <w:r>
        <w:rPr>
          <w:noProof/>
        </w:rPr>
        <w:instrText xml:space="preserve"> PAGEREF _Toc207188095 \h </w:instrText>
      </w:r>
      <w:r>
        <w:rPr>
          <w:noProof/>
        </w:rPr>
      </w:r>
      <w:r>
        <w:rPr>
          <w:noProof/>
        </w:rPr>
        <w:fldChar w:fldCharType="separate"/>
      </w:r>
      <w:r>
        <w:rPr>
          <w:noProof/>
        </w:rPr>
        <w:t>197</w:t>
      </w:r>
      <w:r>
        <w:rPr>
          <w:noProof/>
        </w:rPr>
        <w:fldChar w:fldCharType="end"/>
      </w:r>
    </w:p>
    <w:p w:rsidR="006D6ACD" w:rsidRDefault="006D6ACD" w:rsidP="006D6ACD">
      <w:pPr>
        <w:pStyle w:val="11"/>
        <w:tabs>
          <w:tab w:val="right" w:leader="dot" w:pos="8495"/>
        </w:tabs>
        <w:rPr>
          <w:rFonts w:ascii="Times New Roman" w:hAnsi="Times New Roman"/>
          <w:noProof/>
          <w:color w:val="auto"/>
        </w:rPr>
      </w:pPr>
      <w:r>
        <w:rPr>
          <w:rFonts w:hint="eastAsia"/>
          <w:noProof/>
          <w:szCs w:val="28"/>
        </w:rPr>
        <w:t>第十二章 工程相关的协调配合</w:t>
      </w:r>
      <w:r>
        <w:rPr>
          <w:noProof/>
        </w:rPr>
        <w:tab/>
      </w:r>
      <w:r>
        <w:rPr>
          <w:noProof/>
        </w:rPr>
        <w:fldChar w:fldCharType="begin"/>
      </w:r>
      <w:r>
        <w:rPr>
          <w:noProof/>
        </w:rPr>
        <w:instrText xml:space="preserve"> PAGEREF _Toc207188096 \h </w:instrText>
      </w:r>
      <w:r>
        <w:rPr>
          <w:noProof/>
        </w:rPr>
      </w:r>
      <w:r>
        <w:rPr>
          <w:noProof/>
        </w:rPr>
        <w:fldChar w:fldCharType="separate"/>
      </w:r>
      <w:r>
        <w:rPr>
          <w:noProof/>
        </w:rPr>
        <w:t>200</w:t>
      </w:r>
      <w:r>
        <w:rPr>
          <w:noProof/>
        </w:rPr>
        <w:fldChar w:fldCharType="end"/>
      </w:r>
    </w:p>
    <w:p w:rsidR="006D6ACD" w:rsidRDefault="006D6ACD" w:rsidP="006D6ACD">
      <w:pPr>
        <w:pStyle w:val="11"/>
        <w:tabs>
          <w:tab w:val="right" w:leader="dot" w:pos="8495"/>
        </w:tabs>
        <w:rPr>
          <w:rFonts w:ascii="Times New Roman" w:hAnsi="Times New Roman"/>
          <w:noProof/>
          <w:color w:val="auto"/>
        </w:rPr>
      </w:pPr>
      <w:r>
        <w:rPr>
          <w:rFonts w:hint="eastAsia"/>
          <w:noProof/>
          <w:szCs w:val="28"/>
        </w:rPr>
        <w:t>第十三章 成品保护措施</w:t>
      </w:r>
      <w:r>
        <w:rPr>
          <w:noProof/>
        </w:rPr>
        <w:tab/>
      </w:r>
      <w:r>
        <w:rPr>
          <w:noProof/>
        </w:rPr>
        <w:fldChar w:fldCharType="begin"/>
      </w:r>
      <w:r>
        <w:rPr>
          <w:noProof/>
        </w:rPr>
        <w:instrText xml:space="preserve"> PAGEREF _Toc207188097 \h </w:instrText>
      </w:r>
      <w:r>
        <w:rPr>
          <w:noProof/>
        </w:rPr>
      </w:r>
      <w:r>
        <w:rPr>
          <w:noProof/>
        </w:rPr>
        <w:fldChar w:fldCharType="separate"/>
      </w:r>
      <w:r>
        <w:rPr>
          <w:noProof/>
        </w:rPr>
        <w:t>216</w:t>
      </w:r>
      <w:r>
        <w:rPr>
          <w:noProof/>
        </w:rPr>
        <w:fldChar w:fldCharType="end"/>
      </w:r>
    </w:p>
    <w:p w:rsidR="006D6ACD" w:rsidRDefault="006D6ACD" w:rsidP="006D6ACD">
      <w:pPr>
        <w:pStyle w:val="11"/>
        <w:tabs>
          <w:tab w:val="right" w:leader="dot" w:pos="8495"/>
        </w:tabs>
        <w:rPr>
          <w:rFonts w:ascii="Times New Roman" w:hAnsi="Times New Roman"/>
          <w:noProof/>
          <w:color w:val="auto"/>
        </w:rPr>
      </w:pPr>
      <w:r>
        <w:rPr>
          <w:rFonts w:hint="eastAsia"/>
          <w:noProof/>
          <w:szCs w:val="28"/>
        </w:rPr>
        <w:t>第十四章 环境保护措施</w:t>
      </w:r>
      <w:r>
        <w:rPr>
          <w:noProof/>
        </w:rPr>
        <w:tab/>
      </w:r>
      <w:r>
        <w:rPr>
          <w:noProof/>
        </w:rPr>
        <w:fldChar w:fldCharType="begin"/>
      </w:r>
      <w:r>
        <w:rPr>
          <w:noProof/>
        </w:rPr>
        <w:instrText xml:space="preserve"> PAGEREF _Toc207188098 \h </w:instrText>
      </w:r>
      <w:r>
        <w:rPr>
          <w:noProof/>
        </w:rPr>
      </w:r>
      <w:r>
        <w:rPr>
          <w:noProof/>
        </w:rPr>
        <w:fldChar w:fldCharType="separate"/>
      </w:r>
      <w:r>
        <w:rPr>
          <w:noProof/>
        </w:rPr>
        <w:t>224</w:t>
      </w:r>
      <w:r>
        <w:rPr>
          <w:noProof/>
        </w:rPr>
        <w:fldChar w:fldCharType="end"/>
      </w:r>
    </w:p>
    <w:p w:rsidR="006D6ACD" w:rsidRDefault="006D6ACD" w:rsidP="006D6ACD">
      <w:pPr>
        <w:pStyle w:val="11"/>
        <w:tabs>
          <w:tab w:val="right" w:leader="dot" w:pos="8495"/>
        </w:tabs>
        <w:rPr>
          <w:rFonts w:ascii="Times New Roman" w:hAnsi="Times New Roman"/>
          <w:noProof/>
          <w:color w:val="auto"/>
        </w:rPr>
      </w:pPr>
      <w:r>
        <w:rPr>
          <w:rFonts w:hint="eastAsia"/>
          <w:noProof/>
          <w:szCs w:val="28"/>
        </w:rPr>
        <w:t>第十五章 服务承诺</w:t>
      </w:r>
      <w:r>
        <w:rPr>
          <w:noProof/>
        </w:rPr>
        <w:tab/>
      </w:r>
      <w:r>
        <w:rPr>
          <w:noProof/>
        </w:rPr>
        <w:fldChar w:fldCharType="begin"/>
      </w:r>
      <w:r>
        <w:rPr>
          <w:noProof/>
        </w:rPr>
        <w:instrText xml:space="preserve"> PAGEREF _Toc207188099 \h </w:instrText>
      </w:r>
      <w:r>
        <w:rPr>
          <w:noProof/>
        </w:rPr>
      </w:r>
      <w:r>
        <w:rPr>
          <w:noProof/>
        </w:rPr>
        <w:fldChar w:fldCharType="separate"/>
      </w:r>
      <w:r>
        <w:rPr>
          <w:noProof/>
        </w:rPr>
        <w:t>233</w:t>
      </w:r>
      <w:r>
        <w:rPr>
          <w:noProof/>
        </w:rPr>
        <w:fldChar w:fldCharType="end"/>
      </w:r>
    </w:p>
    <w:p w:rsidR="006D6ACD" w:rsidRDefault="006D6ACD" w:rsidP="006D6ACD">
      <w:r>
        <w:fldChar w:fldCharType="end"/>
      </w:r>
    </w:p>
    <w:p w:rsidR="006D6ACD" w:rsidRDefault="006D6ACD" w:rsidP="006D6AC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r>
        <w:br w:type="page"/>
      </w:r>
      <w:bookmarkStart w:id="0" w:name="_Toc207188085"/>
      <w:r>
        <w:lastRenderedPageBreak/>
        <w:t>工程综述</w:t>
      </w:r>
      <w:bookmarkStart w:id="1" w:name="bk100"/>
      <w:bookmarkEnd w:id="0"/>
      <w:bookmarkEnd w:id="1"/>
    </w:p>
    <w:p w:rsidR="006D6ACD" w:rsidRDefault="006D6ACD" w:rsidP="006D6ACD">
      <w:pPr>
        <w:rPr>
          <w:kern w:val="0"/>
        </w:rPr>
      </w:pPr>
      <w:bookmarkStart w:id="2" w:name="bk101"/>
      <w:bookmarkEnd w:id="2"/>
      <w:r>
        <w:rPr>
          <w:kern w:val="0"/>
        </w:rPr>
        <w:t xml:space="preserve">1.1 </w:t>
      </w:r>
      <w:r>
        <w:rPr>
          <w:rFonts w:hint="eastAsia"/>
          <w:kern w:val="0"/>
        </w:rPr>
        <w:t>编制说明</w:t>
      </w:r>
    </w:p>
    <w:p w:rsidR="006D6ACD" w:rsidRDefault="006D6ACD" w:rsidP="006D6ACD">
      <w:pPr>
        <w:rPr>
          <w:rFonts w:hAnsi="宋体" w:cs="宋体"/>
          <w:kern w:val="0"/>
          <w:szCs w:val="21"/>
        </w:rPr>
      </w:pPr>
      <w:r>
        <w:rPr>
          <w:rFonts w:hAnsi="宋体" w:cs="宋体"/>
          <w:kern w:val="0"/>
          <w:szCs w:val="21"/>
        </w:rPr>
        <w:t xml:space="preserve">1.1.1 </w:t>
      </w:r>
      <w:r>
        <w:rPr>
          <w:rFonts w:hAnsi="宋体" w:cs="宋体" w:hint="eastAsia"/>
          <w:kern w:val="0"/>
          <w:szCs w:val="21"/>
        </w:rPr>
        <w:t>感谢业主对我公司的充分信任，能够给予我公司参加“北京</w:t>
      </w:r>
      <w:r>
        <w:rPr>
          <w:rFonts w:hAnsi="宋体" w:cs="宋体"/>
          <w:kern w:val="0"/>
          <w:szCs w:val="21"/>
        </w:rPr>
        <w:t>××</w:t>
      </w:r>
      <w:r>
        <w:rPr>
          <w:rFonts w:hAnsi="宋体" w:cs="宋体" w:hint="eastAsia"/>
          <w:kern w:val="0"/>
          <w:szCs w:val="21"/>
        </w:rPr>
        <w:t>实验大厅改造”工程的标机会！我们深知本工程的特殊性和重要性，公司上下高度重视，在接到招标文件和设计图纸后，公司迅速组织专业技术人员认真阅读理解招标文件和设计图纸，对该工程的特点、重点和难点进行仔细研究和方案论证，力求使科学、合理、详尽，具有很强的针对性和可操作性。</w:t>
      </w:r>
    </w:p>
    <w:p w:rsidR="006D6ACD" w:rsidRDefault="006D6ACD" w:rsidP="006D6ACD">
      <w:pPr>
        <w:rPr>
          <w:rFonts w:hAnsi="宋体" w:cs="宋体"/>
          <w:kern w:val="0"/>
          <w:szCs w:val="21"/>
        </w:rPr>
      </w:pPr>
      <w:r>
        <w:rPr>
          <w:rFonts w:hAnsi="宋体" w:cs="宋体"/>
          <w:kern w:val="0"/>
          <w:szCs w:val="21"/>
        </w:rPr>
        <w:t xml:space="preserve">1.1.2 </w:t>
      </w:r>
      <w:r>
        <w:rPr>
          <w:rFonts w:hAnsi="宋体" w:cs="宋体" w:hint="eastAsia"/>
          <w:kern w:val="0"/>
          <w:szCs w:val="21"/>
        </w:rPr>
        <w:t>我公司承建过许多类似工程项目，在工程重点和难点方面积累了较为丰富的施工经验，</w:t>
      </w:r>
      <w:r>
        <w:rPr>
          <w:rFonts w:hint="eastAsia"/>
          <w:kern w:val="0"/>
        </w:rPr>
        <w:t>积累了一套成熟先进的施工技术和管理经验</w:t>
      </w:r>
      <w:r>
        <w:rPr>
          <w:rFonts w:hAnsi="宋体" w:cs="宋体" w:hint="eastAsia"/>
          <w:kern w:val="0"/>
          <w:szCs w:val="21"/>
        </w:rPr>
        <w:t>，为本工程的圆满完成奠定了基础。</w:t>
      </w:r>
    </w:p>
    <w:p w:rsidR="006D6ACD" w:rsidRDefault="006D6ACD" w:rsidP="006D6ACD">
      <w:pPr>
        <w:rPr>
          <w:kern w:val="0"/>
        </w:rPr>
      </w:pPr>
      <w:r>
        <w:rPr>
          <w:kern w:val="0"/>
        </w:rPr>
        <w:t xml:space="preserve">1.2 </w:t>
      </w:r>
      <w:r>
        <w:rPr>
          <w:rFonts w:hint="eastAsia"/>
          <w:kern w:val="0"/>
        </w:rPr>
        <w:t>招标主要范围</w:t>
      </w:r>
    </w:p>
    <w:p w:rsidR="006D6ACD" w:rsidRDefault="006D6ACD" w:rsidP="006D6ACD">
      <w:pPr>
        <w:rPr>
          <w:rFonts w:hAnsi="宋体" w:cs="宋体"/>
          <w:kern w:val="0"/>
          <w:szCs w:val="21"/>
        </w:rPr>
      </w:pPr>
      <w:r>
        <w:rPr>
          <w:rFonts w:hAnsi="宋体" w:cs="宋体" w:hint="eastAsia"/>
          <w:kern w:val="0"/>
          <w:szCs w:val="21"/>
        </w:rPr>
        <w:t>按照招标文件，本工程招标主要范围为：图纸设计的土建工程、通风空调、给排水工程、暖气工程、强电工程、弱电工程的预埋管穿带线全部内容及其涉及专业有关需拆除的工程。不含的内容：</w:t>
      </w:r>
      <w:r>
        <w:rPr>
          <w:rFonts w:hAnsi="宋体" w:cs="宋体"/>
          <w:kern w:val="0"/>
          <w:szCs w:val="21"/>
        </w:rPr>
        <w:t>22</w:t>
      </w:r>
      <w:r>
        <w:rPr>
          <w:rFonts w:hAnsi="宋体" w:cs="宋体" w:hint="eastAsia"/>
          <w:kern w:val="0"/>
          <w:szCs w:val="21"/>
        </w:rPr>
        <w:t>＃报告厅（只更换暖气系统）；</w:t>
      </w:r>
      <w:r>
        <w:rPr>
          <w:rFonts w:hAnsi="宋体" w:cs="宋体"/>
          <w:kern w:val="0"/>
          <w:szCs w:val="21"/>
        </w:rPr>
        <w:t>14</w:t>
      </w:r>
      <w:r>
        <w:rPr>
          <w:rFonts w:hAnsi="宋体" w:cs="宋体" w:hint="eastAsia"/>
          <w:kern w:val="0"/>
          <w:szCs w:val="21"/>
        </w:rPr>
        <w:t>＃厅一层</w:t>
      </w:r>
      <w:r>
        <w:rPr>
          <w:rFonts w:hAnsi="宋体" w:cs="宋体"/>
          <w:kern w:val="0"/>
          <w:szCs w:val="21"/>
        </w:rPr>
        <w:t xml:space="preserve">G-X </w:t>
      </w:r>
      <w:r>
        <w:rPr>
          <w:rFonts w:hAnsi="宋体" w:cs="宋体" w:hint="eastAsia"/>
          <w:kern w:val="0"/>
          <w:szCs w:val="21"/>
        </w:rPr>
        <w:t>的</w:t>
      </w:r>
    </w:p>
    <w:p w:rsidR="006D6ACD" w:rsidRDefault="006D6ACD" w:rsidP="006D6ACD">
      <w:pPr>
        <w:rPr>
          <w:rFonts w:hAnsi="宋体" w:cs="宋体"/>
          <w:kern w:val="0"/>
          <w:szCs w:val="21"/>
        </w:rPr>
      </w:pPr>
      <w:r>
        <w:rPr>
          <w:rFonts w:hAnsi="宋体" w:cs="宋体"/>
          <w:kern w:val="0"/>
          <w:szCs w:val="21"/>
        </w:rPr>
        <w:t xml:space="preserve">3-19 </w:t>
      </w:r>
      <w:r>
        <w:rPr>
          <w:rFonts w:hAnsi="宋体" w:cs="宋体" w:hint="eastAsia"/>
          <w:kern w:val="0"/>
          <w:szCs w:val="21"/>
        </w:rPr>
        <w:t>轴的内装饰及外窗更换；</w:t>
      </w:r>
      <w:r>
        <w:rPr>
          <w:rFonts w:hAnsi="宋体" w:cs="宋体"/>
          <w:kern w:val="0"/>
          <w:szCs w:val="21"/>
        </w:rPr>
        <w:t>13</w:t>
      </w:r>
      <w:r>
        <w:rPr>
          <w:rFonts w:hAnsi="宋体" w:cs="宋体" w:hint="eastAsia"/>
          <w:kern w:val="0"/>
          <w:szCs w:val="21"/>
        </w:rPr>
        <w:t>＃厅</w:t>
      </w:r>
      <w:r>
        <w:rPr>
          <w:rFonts w:hAnsi="宋体" w:cs="宋体"/>
          <w:kern w:val="0"/>
          <w:szCs w:val="21"/>
        </w:rPr>
        <w:t xml:space="preserve">K-R </w:t>
      </w:r>
      <w:r>
        <w:rPr>
          <w:rFonts w:hAnsi="宋体" w:cs="宋体" w:hint="eastAsia"/>
          <w:kern w:val="0"/>
          <w:szCs w:val="21"/>
        </w:rPr>
        <w:t>的</w:t>
      </w:r>
      <w:r>
        <w:rPr>
          <w:rFonts w:hAnsi="宋体" w:cs="宋体"/>
          <w:kern w:val="0"/>
          <w:szCs w:val="21"/>
        </w:rPr>
        <w:t xml:space="preserve">2-7 </w:t>
      </w:r>
      <w:r>
        <w:rPr>
          <w:rFonts w:hAnsi="宋体" w:cs="宋体" w:hint="eastAsia"/>
          <w:kern w:val="0"/>
          <w:szCs w:val="21"/>
        </w:rPr>
        <w:t>轴的内装饰及外窗更换；</w:t>
      </w:r>
      <w:r>
        <w:rPr>
          <w:rFonts w:hAnsi="宋体" w:cs="宋体"/>
          <w:kern w:val="0"/>
          <w:szCs w:val="21"/>
        </w:rPr>
        <w:t>9</w:t>
      </w:r>
      <w:r>
        <w:rPr>
          <w:rFonts w:hAnsi="宋体" w:cs="宋体" w:hint="eastAsia"/>
          <w:kern w:val="0"/>
          <w:szCs w:val="21"/>
        </w:rPr>
        <w:t>＃厅附属房屋屋面防水；图纸说明不做的。</w:t>
      </w:r>
    </w:p>
    <w:p w:rsidR="006D6ACD" w:rsidRDefault="006D6ACD" w:rsidP="006D6ACD">
      <w:pPr>
        <w:rPr>
          <w:kern w:val="0"/>
        </w:rPr>
      </w:pPr>
      <w:r>
        <w:rPr>
          <w:kern w:val="0"/>
        </w:rPr>
        <w:t xml:space="preserve">1.3 </w:t>
      </w:r>
      <w:r>
        <w:rPr>
          <w:rFonts w:hint="eastAsia"/>
          <w:kern w:val="0"/>
        </w:rPr>
        <w:t>编制依据</w:t>
      </w:r>
    </w:p>
    <w:p w:rsidR="006D6ACD" w:rsidRDefault="006D6ACD" w:rsidP="006D6ACD">
      <w:pPr>
        <w:rPr>
          <w:kern w:val="0"/>
        </w:rPr>
      </w:pPr>
      <w:r>
        <w:rPr>
          <w:kern w:val="0"/>
        </w:rPr>
        <w:t xml:space="preserve">1.3.1 </w:t>
      </w:r>
      <w:r>
        <w:rPr>
          <w:rFonts w:hint="eastAsia"/>
          <w:kern w:val="0"/>
        </w:rPr>
        <w:t>建设单位提供的施工图纸</w:t>
      </w:r>
    </w:p>
    <w:p w:rsidR="006D6ACD" w:rsidRDefault="006D6ACD" w:rsidP="006D6ACD">
      <w:pPr>
        <w:rPr>
          <w:rFonts w:hint="eastAsia"/>
          <w:kern w:val="0"/>
        </w:rPr>
      </w:pPr>
      <w:r>
        <w:rPr>
          <w:kern w:val="0"/>
        </w:rPr>
        <w:t xml:space="preserve">1.3.2 </w:t>
      </w:r>
      <w:r>
        <w:rPr>
          <w:rFonts w:hint="eastAsia"/>
          <w:kern w:val="0"/>
        </w:rPr>
        <w:t>主要规程、规范</w:t>
      </w:r>
    </w:p>
    <w:tbl>
      <w:tblPr>
        <w:tblW w:w="8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gridCol w:w="5580"/>
        <w:gridCol w:w="1980"/>
      </w:tblGrid>
      <w:tr w:rsidR="006D6ACD" w:rsidTr="006937F1">
        <w:tc>
          <w:tcPr>
            <w:tcW w:w="828" w:type="dxa"/>
            <w:vAlign w:val="center"/>
          </w:tcPr>
          <w:p w:rsidR="006D6ACD" w:rsidRDefault="006D6ACD" w:rsidP="006937F1">
            <w:pPr>
              <w:rPr>
                <w:rFonts w:hAnsi="宋体" w:cs="宋体" w:hint="eastAsia"/>
                <w:kern w:val="0"/>
                <w:szCs w:val="21"/>
              </w:rPr>
            </w:pPr>
            <w:r>
              <w:rPr>
                <w:rFonts w:hAnsi="宋体" w:cs="宋体" w:hint="eastAsia"/>
                <w:kern w:val="0"/>
                <w:szCs w:val="21"/>
              </w:rPr>
              <w:t>类别</w:t>
            </w:r>
          </w:p>
        </w:tc>
        <w:tc>
          <w:tcPr>
            <w:tcW w:w="5580" w:type="dxa"/>
            <w:vAlign w:val="center"/>
          </w:tcPr>
          <w:p w:rsidR="006D6ACD" w:rsidRDefault="006D6ACD" w:rsidP="006937F1">
            <w:pPr>
              <w:rPr>
                <w:rFonts w:hAnsi="宋体" w:cs="宋体" w:hint="eastAsia"/>
                <w:kern w:val="0"/>
                <w:szCs w:val="21"/>
              </w:rPr>
            </w:pPr>
            <w:r>
              <w:rPr>
                <w:rFonts w:hAnsi="宋体" w:cs="宋体" w:hint="eastAsia"/>
                <w:kern w:val="0"/>
                <w:szCs w:val="21"/>
              </w:rPr>
              <w:t>名称</w:t>
            </w:r>
          </w:p>
        </w:tc>
        <w:tc>
          <w:tcPr>
            <w:tcW w:w="1980" w:type="dxa"/>
            <w:vAlign w:val="center"/>
          </w:tcPr>
          <w:p w:rsidR="006D6ACD" w:rsidRDefault="006D6ACD" w:rsidP="006937F1">
            <w:pPr>
              <w:rPr>
                <w:rFonts w:hAnsi="宋体" w:cs="宋体" w:hint="eastAsia"/>
                <w:kern w:val="0"/>
                <w:szCs w:val="21"/>
              </w:rPr>
            </w:pPr>
            <w:r>
              <w:rPr>
                <w:rFonts w:hAnsi="宋体" w:cs="宋体" w:hint="eastAsia"/>
                <w:kern w:val="0"/>
                <w:szCs w:val="21"/>
              </w:rPr>
              <w:t>编号</w:t>
            </w:r>
          </w:p>
        </w:tc>
      </w:tr>
      <w:tr w:rsidR="006D6ACD" w:rsidTr="006937F1">
        <w:trPr>
          <w:cantSplit/>
        </w:trPr>
        <w:tc>
          <w:tcPr>
            <w:tcW w:w="828"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国</w:t>
            </w:r>
          </w:p>
          <w:p w:rsidR="006D6ACD" w:rsidRDefault="006D6ACD" w:rsidP="006937F1">
            <w:pPr>
              <w:rPr>
                <w:rFonts w:hAnsi="宋体" w:cs="宋体" w:hint="eastAsia"/>
                <w:kern w:val="0"/>
                <w:szCs w:val="21"/>
              </w:rPr>
            </w:pPr>
            <w:r>
              <w:rPr>
                <w:rFonts w:hAnsi="宋体" w:cs="宋体" w:hint="eastAsia"/>
                <w:kern w:val="0"/>
                <w:szCs w:val="21"/>
              </w:rPr>
              <w:t>家</w:t>
            </w:r>
          </w:p>
        </w:tc>
        <w:tc>
          <w:tcPr>
            <w:tcW w:w="5580" w:type="dxa"/>
          </w:tcPr>
          <w:p w:rsidR="006D6ACD" w:rsidRDefault="006D6ACD" w:rsidP="006937F1">
            <w:pPr>
              <w:rPr>
                <w:rFonts w:hAnsi="宋体" w:cs="宋体"/>
                <w:kern w:val="0"/>
                <w:szCs w:val="21"/>
              </w:rPr>
            </w:pPr>
            <w:r>
              <w:rPr>
                <w:rFonts w:hAnsi="宋体" w:cs="宋体" w:hint="eastAsia"/>
                <w:kern w:val="0"/>
                <w:szCs w:val="21"/>
              </w:rPr>
              <w:t>《工程测量规范》</w:t>
            </w:r>
          </w:p>
        </w:tc>
        <w:tc>
          <w:tcPr>
            <w:tcW w:w="1980" w:type="dxa"/>
            <w:vAlign w:val="center"/>
          </w:tcPr>
          <w:p w:rsidR="006D6ACD" w:rsidRDefault="006D6ACD" w:rsidP="006937F1">
            <w:pPr>
              <w:rPr>
                <w:rFonts w:hAnsi="宋体" w:cs="宋体"/>
                <w:kern w:val="0"/>
                <w:szCs w:val="21"/>
              </w:rPr>
            </w:pPr>
            <w:r>
              <w:rPr>
                <w:rFonts w:hAnsi="宋体" w:cs="宋体"/>
                <w:kern w:val="0"/>
                <w:szCs w:val="21"/>
              </w:rPr>
              <w:t>GB 50026-93</w:t>
            </w:r>
          </w:p>
        </w:tc>
      </w:tr>
      <w:tr w:rsidR="006D6ACD" w:rsidTr="006937F1">
        <w:trPr>
          <w:cantSplit/>
        </w:trPr>
        <w:tc>
          <w:tcPr>
            <w:tcW w:w="828" w:type="dxa"/>
            <w:vMerge/>
          </w:tcPr>
          <w:p w:rsidR="006D6ACD" w:rsidRDefault="006D6ACD" w:rsidP="006937F1">
            <w:pPr>
              <w:rPr>
                <w:rFonts w:hAnsi="宋体" w:cs="宋体"/>
                <w:kern w:val="0"/>
                <w:szCs w:val="21"/>
              </w:rPr>
            </w:pPr>
          </w:p>
        </w:tc>
        <w:tc>
          <w:tcPr>
            <w:tcW w:w="5580" w:type="dxa"/>
          </w:tcPr>
          <w:p w:rsidR="006D6ACD" w:rsidRDefault="006D6ACD" w:rsidP="006937F1">
            <w:pPr>
              <w:rPr>
                <w:rFonts w:hAnsi="宋体" w:cs="宋体"/>
                <w:kern w:val="0"/>
                <w:szCs w:val="21"/>
              </w:rPr>
            </w:pPr>
            <w:r>
              <w:rPr>
                <w:rFonts w:hAnsi="宋体" w:cs="宋体" w:hint="eastAsia"/>
                <w:kern w:val="0"/>
                <w:szCs w:val="21"/>
              </w:rPr>
              <w:t>《建筑地面工程施工及验收规范》</w:t>
            </w:r>
          </w:p>
        </w:tc>
        <w:tc>
          <w:tcPr>
            <w:tcW w:w="1980" w:type="dxa"/>
            <w:vAlign w:val="center"/>
          </w:tcPr>
          <w:p w:rsidR="006D6ACD" w:rsidRDefault="006D6ACD" w:rsidP="006937F1">
            <w:pPr>
              <w:rPr>
                <w:rFonts w:hAnsi="宋体" w:cs="宋体"/>
                <w:kern w:val="0"/>
                <w:szCs w:val="21"/>
              </w:rPr>
            </w:pPr>
            <w:r>
              <w:rPr>
                <w:rFonts w:hAnsi="宋体" w:cs="宋体"/>
                <w:kern w:val="0"/>
                <w:szCs w:val="21"/>
              </w:rPr>
              <w:t>GB50209-2002</w:t>
            </w:r>
          </w:p>
        </w:tc>
      </w:tr>
      <w:tr w:rsidR="006D6ACD" w:rsidTr="006937F1">
        <w:trPr>
          <w:cantSplit/>
        </w:trPr>
        <w:tc>
          <w:tcPr>
            <w:tcW w:w="828" w:type="dxa"/>
            <w:vMerge/>
          </w:tcPr>
          <w:p w:rsidR="006D6ACD" w:rsidRDefault="006D6ACD" w:rsidP="006937F1">
            <w:pPr>
              <w:rPr>
                <w:rFonts w:hAnsi="宋体" w:cs="宋体"/>
                <w:kern w:val="0"/>
                <w:szCs w:val="21"/>
              </w:rPr>
            </w:pPr>
          </w:p>
        </w:tc>
        <w:tc>
          <w:tcPr>
            <w:tcW w:w="5580" w:type="dxa"/>
          </w:tcPr>
          <w:p w:rsidR="006D6ACD" w:rsidRDefault="006D6ACD" w:rsidP="006937F1">
            <w:pPr>
              <w:rPr>
                <w:rFonts w:hAnsi="宋体" w:cs="宋体"/>
                <w:kern w:val="0"/>
                <w:szCs w:val="21"/>
              </w:rPr>
            </w:pPr>
            <w:r>
              <w:rPr>
                <w:rFonts w:hAnsi="宋体" w:cs="宋体" w:hint="eastAsia"/>
                <w:kern w:val="0"/>
                <w:szCs w:val="21"/>
              </w:rPr>
              <w:t>《建筑给水排水与采暖工程施工质量验收规》</w:t>
            </w:r>
          </w:p>
        </w:tc>
        <w:tc>
          <w:tcPr>
            <w:tcW w:w="1980" w:type="dxa"/>
            <w:vAlign w:val="center"/>
          </w:tcPr>
          <w:p w:rsidR="006D6ACD" w:rsidRDefault="006D6ACD" w:rsidP="006937F1">
            <w:pPr>
              <w:rPr>
                <w:rFonts w:hAnsi="宋体" w:cs="宋体"/>
                <w:kern w:val="0"/>
                <w:szCs w:val="21"/>
              </w:rPr>
            </w:pPr>
            <w:r>
              <w:rPr>
                <w:rFonts w:hAnsi="宋体" w:cs="宋体"/>
                <w:kern w:val="0"/>
                <w:szCs w:val="21"/>
              </w:rPr>
              <w:t>GB50242-2002</w:t>
            </w:r>
          </w:p>
        </w:tc>
      </w:tr>
      <w:tr w:rsidR="006D6ACD" w:rsidTr="006937F1">
        <w:trPr>
          <w:cantSplit/>
        </w:trPr>
        <w:tc>
          <w:tcPr>
            <w:tcW w:w="828" w:type="dxa"/>
            <w:vMerge/>
          </w:tcPr>
          <w:p w:rsidR="006D6ACD" w:rsidRDefault="006D6ACD" w:rsidP="006937F1">
            <w:pPr>
              <w:rPr>
                <w:rFonts w:hAnsi="宋体" w:cs="宋体"/>
                <w:kern w:val="0"/>
                <w:szCs w:val="21"/>
              </w:rPr>
            </w:pPr>
          </w:p>
        </w:tc>
        <w:tc>
          <w:tcPr>
            <w:tcW w:w="5580" w:type="dxa"/>
          </w:tcPr>
          <w:p w:rsidR="006D6ACD" w:rsidRDefault="006D6ACD" w:rsidP="006937F1">
            <w:pPr>
              <w:rPr>
                <w:rFonts w:hAnsi="宋体" w:cs="宋体"/>
                <w:kern w:val="0"/>
                <w:szCs w:val="21"/>
              </w:rPr>
            </w:pPr>
            <w:r>
              <w:rPr>
                <w:rFonts w:hAnsi="宋体" w:cs="宋体" w:hint="eastAsia"/>
                <w:kern w:val="0"/>
                <w:szCs w:val="21"/>
              </w:rPr>
              <w:t>《建筑电气安装工程施工质量验收规范》</w:t>
            </w:r>
          </w:p>
        </w:tc>
        <w:tc>
          <w:tcPr>
            <w:tcW w:w="1980" w:type="dxa"/>
            <w:vAlign w:val="center"/>
          </w:tcPr>
          <w:p w:rsidR="006D6ACD" w:rsidRDefault="006D6ACD" w:rsidP="006937F1">
            <w:pPr>
              <w:rPr>
                <w:rFonts w:hAnsi="宋体" w:cs="宋体"/>
                <w:kern w:val="0"/>
                <w:szCs w:val="21"/>
              </w:rPr>
            </w:pPr>
            <w:r>
              <w:rPr>
                <w:rFonts w:hAnsi="宋体" w:cs="宋体"/>
                <w:kern w:val="0"/>
                <w:szCs w:val="21"/>
              </w:rPr>
              <w:t>GB50303-2002</w:t>
            </w:r>
          </w:p>
        </w:tc>
      </w:tr>
      <w:tr w:rsidR="006D6ACD" w:rsidTr="006937F1">
        <w:trPr>
          <w:cantSplit/>
        </w:trPr>
        <w:tc>
          <w:tcPr>
            <w:tcW w:w="828" w:type="dxa"/>
            <w:vMerge/>
          </w:tcPr>
          <w:p w:rsidR="006D6ACD" w:rsidRDefault="006D6ACD" w:rsidP="006937F1">
            <w:pPr>
              <w:rPr>
                <w:rFonts w:hAnsi="宋体" w:cs="宋体"/>
                <w:kern w:val="0"/>
                <w:szCs w:val="21"/>
              </w:rPr>
            </w:pPr>
          </w:p>
        </w:tc>
        <w:tc>
          <w:tcPr>
            <w:tcW w:w="5580" w:type="dxa"/>
          </w:tcPr>
          <w:p w:rsidR="006D6ACD" w:rsidRDefault="006D6ACD" w:rsidP="006937F1">
            <w:pPr>
              <w:rPr>
                <w:rFonts w:hAnsi="宋体" w:cs="宋体"/>
                <w:kern w:val="0"/>
                <w:szCs w:val="21"/>
              </w:rPr>
            </w:pPr>
            <w:r>
              <w:rPr>
                <w:rFonts w:hAnsi="宋体" w:cs="宋体" w:hint="eastAsia"/>
                <w:kern w:val="0"/>
                <w:szCs w:val="21"/>
              </w:rPr>
              <w:t>《建设工程施工现场供用电安全规范》</w:t>
            </w:r>
          </w:p>
        </w:tc>
        <w:tc>
          <w:tcPr>
            <w:tcW w:w="1980" w:type="dxa"/>
            <w:vAlign w:val="center"/>
          </w:tcPr>
          <w:p w:rsidR="006D6ACD" w:rsidRDefault="006D6ACD" w:rsidP="006937F1">
            <w:pPr>
              <w:rPr>
                <w:rFonts w:hAnsi="宋体" w:cs="宋体"/>
                <w:kern w:val="0"/>
                <w:szCs w:val="21"/>
              </w:rPr>
            </w:pPr>
            <w:r>
              <w:rPr>
                <w:rFonts w:hAnsi="宋体" w:cs="宋体"/>
                <w:kern w:val="0"/>
                <w:szCs w:val="21"/>
              </w:rPr>
              <w:t>GB 50194-93</w:t>
            </w:r>
          </w:p>
        </w:tc>
      </w:tr>
      <w:tr w:rsidR="006D6ACD" w:rsidTr="006937F1">
        <w:trPr>
          <w:cantSplit/>
        </w:trPr>
        <w:tc>
          <w:tcPr>
            <w:tcW w:w="828" w:type="dxa"/>
            <w:vMerge/>
          </w:tcPr>
          <w:p w:rsidR="006D6ACD" w:rsidRDefault="006D6ACD" w:rsidP="006937F1">
            <w:pPr>
              <w:rPr>
                <w:rFonts w:hAnsi="宋体" w:cs="宋体"/>
                <w:kern w:val="0"/>
                <w:szCs w:val="21"/>
              </w:rPr>
            </w:pPr>
          </w:p>
        </w:tc>
        <w:tc>
          <w:tcPr>
            <w:tcW w:w="5580" w:type="dxa"/>
          </w:tcPr>
          <w:p w:rsidR="006D6ACD" w:rsidRDefault="006D6ACD" w:rsidP="006937F1">
            <w:pPr>
              <w:rPr>
                <w:rFonts w:hAnsi="宋体" w:cs="宋体"/>
                <w:kern w:val="0"/>
                <w:szCs w:val="21"/>
              </w:rPr>
            </w:pPr>
            <w:r>
              <w:rPr>
                <w:rFonts w:hAnsi="宋体" w:cs="宋体" w:hint="eastAsia"/>
                <w:kern w:val="0"/>
                <w:szCs w:val="21"/>
              </w:rPr>
              <w:t>《建筑工程监理规范》</w:t>
            </w:r>
          </w:p>
        </w:tc>
        <w:tc>
          <w:tcPr>
            <w:tcW w:w="1980" w:type="dxa"/>
            <w:vAlign w:val="center"/>
          </w:tcPr>
          <w:p w:rsidR="006D6ACD" w:rsidRDefault="006D6ACD" w:rsidP="006937F1">
            <w:pPr>
              <w:rPr>
                <w:rFonts w:hAnsi="宋体" w:cs="宋体"/>
                <w:kern w:val="0"/>
                <w:szCs w:val="21"/>
              </w:rPr>
            </w:pPr>
            <w:r>
              <w:rPr>
                <w:rFonts w:hAnsi="宋体" w:cs="宋体"/>
                <w:kern w:val="0"/>
                <w:szCs w:val="21"/>
              </w:rPr>
              <w:t>GB</w:t>
            </w:r>
          </w:p>
        </w:tc>
      </w:tr>
      <w:tr w:rsidR="006D6ACD" w:rsidTr="006937F1">
        <w:trPr>
          <w:cantSplit/>
        </w:trPr>
        <w:tc>
          <w:tcPr>
            <w:tcW w:w="828" w:type="dxa"/>
            <w:vMerge/>
          </w:tcPr>
          <w:p w:rsidR="006D6ACD" w:rsidRDefault="006D6ACD" w:rsidP="006937F1">
            <w:pPr>
              <w:rPr>
                <w:rFonts w:hAnsi="宋体" w:cs="宋体"/>
                <w:kern w:val="0"/>
                <w:szCs w:val="21"/>
              </w:rPr>
            </w:pPr>
          </w:p>
        </w:tc>
        <w:tc>
          <w:tcPr>
            <w:tcW w:w="5580" w:type="dxa"/>
          </w:tcPr>
          <w:p w:rsidR="006D6ACD" w:rsidRDefault="006D6ACD" w:rsidP="006937F1">
            <w:pPr>
              <w:rPr>
                <w:rFonts w:hAnsi="宋体" w:cs="宋体" w:hint="eastAsia"/>
                <w:kern w:val="0"/>
                <w:szCs w:val="21"/>
              </w:rPr>
            </w:pPr>
            <w:r>
              <w:rPr>
                <w:rFonts w:hAnsi="宋体" w:cs="宋体" w:hint="eastAsia"/>
                <w:kern w:val="0"/>
                <w:szCs w:val="21"/>
              </w:rPr>
              <w:t>《建筑材料放射性核素限量》</w:t>
            </w:r>
          </w:p>
        </w:tc>
        <w:tc>
          <w:tcPr>
            <w:tcW w:w="1980" w:type="dxa"/>
            <w:vAlign w:val="center"/>
          </w:tcPr>
          <w:p w:rsidR="006D6ACD" w:rsidRDefault="006D6ACD" w:rsidP="006937F1">
            <w:pPr>
              <w:rPr>
                <w:rFonts w:hAnsi="宋体" w:cs="宋体"/>
                <w:kern w:val="0"/>
                <w:szCs w:val="21"/>
              </w:rPr>
            </w:pPr>
            <w:r>
              <w:rPr>
                <w:rFonts w:hAnsi="宋体" w:cs="宋体"/>
                <w:kern w:val="0"/>
                <w:szCs w:val="21"/>
              </w:rPr>
              <w:t>GB6566-2001</w:t>
            </w:r>
          </w:p>
        </w:tc>
      </w:tr>
      <w:tr w:rsidR="006D6ACD" w:rsidTr="006937F1">
        <w:trPr>
          <w:cantSplit/>
        </w:trPr>
        <w:tc>
          <w:tcPr>
            <w:tcW w:w="828" w:type="dxa"/>
            <w:vMerge/>
          </w:tcPr>
          <w:p w:rsidR="006D6ACD" w:rsidRDefault="006D6ACD" w:rsidP="006937F1">
            <w:pPr>
              <w:rPr>
                <w:rFonts w:hAnsi="宋体" w:cs="宋体"/>
                <w:kern w:val="0"/>
                <w:szCs w:val="21"/>
              </w:rPr>
            </w:pPr>
          </w:p>
        </w:tc>
        <w:tc>
          <w:tcPr>
            <w:tcW w:w="5580" w:type="dxa"/>
          </w:tcPr>
          <w:p w:rsidR="006D6ACD" w:rsidRDefault="006D6ACD" w:rsidP="006937F1">
            <w:pPr>
              <w:rPr>
                <w:rFonts w:hAnsi="宋体" w:cs="宋体" w:hint="eastAsia"/>
                <w:kern w:val="0"/>
                <w:szCs w:val="21"/>
              </w:rPr>
            </w:pPr>
            <w:r>
              <w:rPr>
                <w:rFonts w:hAnsi="宋体" w:cs="宋体" w:hint="eastAsia"/>
                <w:kern w:val="0"/>
                <w:szCs w:val="21"/>
              </w:rPr>
              <w:t>《室内装饰装修材料人造板及制品中甲醛释放限量》</w:t>
            </w:r>
          </w:p>
        </w:tc>
        <w:tc>
          <w:tcPr>
            <w:tcW w:w="1980" w:type="dxa"/>
            <w:vAlign w:val="center"/>
          </w:tcPr>
          <w:p w:rsidR="006D6ACD" w:rsidRDefault="006D6ACD" w:rsidP="006937F1">
            <w:pPr>
              <w:rPr>
                <w:rFonts w:hAnsi="宋体" w:cs="宋体"/>
                <w:kern w:val="0"/>
                <w:szCs w:val="21"/>
              </w:rPr>
            </w:pPr>
            <w:r>
              <w:rPr>
                <w:rFonts w:hAnsi="宋体" w:cs="宋体"/>
                <w:kern w:val="0"/>
                <w:szCs w:val="21"/>
              </w:rPr>
              <w:t>GBl8580-2001</w:t>
            </w:r>
          </w:p>
        </w:tc>
      </w:tr>
      <w:tr w:rsidR="006D6ACD" w:rsidTr="006937F1">
        <w:trPr>
          <w:cantSplit/>
        </w:trPr>
        <w:tc>
          <w:tcPr>
            <w:tcW w:w="828" w:type="dxa"/>
            <w:vMerge/>
          </w:tcPr>
          <w:p w:rsidR="006D6ACD" w:rsidRDefault="006D6ACD" w:rsidP="006937F1">
            <w:pPr>
              <w:rPr>
                <w:rFonts w:hAnsi="宋体" w:cs="宋体"/>
                <w:kern w:val="0"/>
                <w:szCs w:val="21"/>
              </w:rPr>
            </w:pPr>
          </w:p>
        </w:tc>
        <w:tc>
          <w:tcPr>
            <w:tcW w:w="5580" w:type="dxa"/>
          </w:tcPr>
          <w:p w:rsidR="006D6ACD" w:rsidRDefault="006D6ACD" w:rsidP="006937F1">
            <w:pPr>
              <w:rPr>
                <w:rFonts w:hAnsi="宋体" w:cs="宋体" w:hint="eastAsia"/>
                <w:kern w:val="0"/>
                <w:szCs w:val="21"/>
              </w:rPr>
            </w:pPr>
            <w:r>
              <w:rPr>
                <w:rFonts w:hAnsi="宋体" w:cs="宋体" w:hint="eastAsia"/>
                <w:kern w:val="0"/>
                <w:szCs w:val="21"/>
              </w:rPr>
              <w:t>《室内装饰装修材料溶剂型木器涂料中有害物质现量》</w:t>
            </w:r>
          </w:p>
        </w:tc>
        <w:tc>
          <w:tcPr>
            <w:tcW w:w="1980" w:type="dxa"/>
            <w:vAlign w:val="center"/>
          </w:tcPr>
          <w:p w:rsidR="006D6ACD" w:rsidRDefault="006D6ACD" w:rsidP="006937F1">
            <w:pPr>
              <w:rPr>
                <w:rFonts w:hAnsi="宋体" w:cs="宋体"/>
                <w:kern w:val="0"/>
                <w:szCs w:val="21"/>
              </w:rPr>
            </w:pPr>
            <w:r>
              <w:rPr>
                <w:rFonts w:hAnsi="宋体" w:cs="宋体"/>
                <w:kern w:val="0"/>
                <w:szCs w:val="21"/>
              </w:rPr>
              <w:t>GBl8581</w:t>
            </w:r>
            <w:r>
              <w:rPr>
                <w:rFonts w:hAnsi="宋体" w:cs="宋体" w:hint="eastAsia"/>
                <w:kern w:val="0"/>
                <w:szCs w:val="21"/>
              </w:rPr>
              <w:t>—</w:t>
            </w:r>
            <w:r>
              <w:rPr>
                <w:rFonts w:hAnsi="宋体" w:cs="宋体"/>
                <w:kern w:val="0"/>
                <w:szCs w:val="21"/>
              </w:rPr>
              <w:t>2001</w:t>
            </w:r>
          </w:p>
        </w:tc>
      </w:tr>
      <w:tr w:rsidR="006D6ACD" w:rsidTr="006937F1">
        <w:trPr>
          <w:cantSplit/>
        </w:trPr>
        <w:tc>
          <w:tcPr>
            <w:tcW w:w="828" w:type="dxa"/>
            <w:vMerge/>
          </w:tcPr>
          <w:p w:rsidR="006D6ACD" w:rsidRDefault="006D6ACD" w:rsidP="006937F1">
            <w:pPr>
              <w:rPr>
                <w:rFonts w:hAnsi="宋体" w:cs="宋体"/>
                <w:kern w:val="0"/>
                <w:szCs w:val="21"/>
              </w:rPr>
            </w:pPr>
          </w:p>
        </w:tc>
        <w:tc>
          <w:tcPr>
            <w:tcW w:w="5580" w:type="dxa"/>
          </w:tcPr>
          <w:p w:rsidR="006D6ACD" w:rsidRDefault="006D6ACD" w:rsidP="006937F1">
            <w:pPr>
              <w:rPr>
                <w:rFonts w:hAnsi="宋体" w:cs="宋体" w:hint="eastAsia"/>
                <w:kern w:val="0"/>
                <w:szCs w:val="21"/>
              </w:rPr>
            </w:pPr>
            <w:r>
              <w:rPr>
                <w:rFonts w:hAnsi="宋体" w:cs="宋体" w:hint="eastAsia"/>
                <w:kern w:val="0"/>
                <w:szCs w:val="21"/>
              </w:rPr>
              <w:t>《室内装饰装修材料内墙涂料中有害物质限量》</w:t>
            </w:r>
          </w:p>
        </w:tc>
        <w:tc>
          <w:tcPr>
            <w:tcW w:w="1980" w:type="dxa"/>
            <w:vAlign w:val="center"/>
          </w:tcPr>
          <w:p w:rsidR="006D6ACD" w:rsidRDefault="006D6ACD" w:rsidP="006937F1">
            <w:pPr>
              <w:rPr>
                <w:rFonts w:hAnsi="宋体" w:cs="宋体"/>
                <w:kern w:val="0"/>
                <w:szCs w:val="21"/>
              </w:rPr>
            </w:pPr>
            <w:r>
              <w:rPr>
                <w:rFonts w:hAnsi="宋体" w:cs="宋体"/>
                <w:kern w:val="0"/>
                <w:szCs w:val="21"/>
              </w:rPr>
              <w:t>GBl8582-2001</w:t>
            </w:r>
          </w:p>
        </w:tc>
      </w:tr>
      <w:tr w:rsidR="006D6ACD" w:rsidTr="006937F1">
        <w:trPr>
          <w:cantSplit/>
        </w:trPr>
        <w:tc>
          <w:tcPr>
            <w:tcW w:w="828" w:type="dxa"/>
            <w:vMerge/>
          </w:tcPr>
          <w:p w:rsidR="006D6ACD" w:rsidRDefault="006D6ACD" w:rsidP="006937F1">
            <w:pPr>
              <w:rPr>
                <w:rFonts w:hAnsi="宋体" w:cs="宋体"/>
                <w:kern w:val="0"/>
                <w:szCs w:val="21"/>
              </w:rPr>
            </w:pPr>
          </w:p>
        </w:tc>
        <w:tc>
          <w:tcPr>
            <w:tcW w:w="5580" w:type="dxa"/>
          </w:tcPr>
          <w:p w:rsidR="006D6ACD" w:rsidRDefault="006D6ACD" w:rsidP="006937F1">
            <w:pPr>
              <w:rPr>
                <w:rFonts w:hAnsi="宋体" w:cs="宋体" w:hint="eastAsia"/>
                <w:kern w:val="0"/>
                <w:szCs w:val="21"/>
              </w:rPr>
            </w:pPr>
            <w:r>
              <w:rPr>
                <w:rFonts w:hAnsi="宋体" w:cs="宋体" w:hint="eastAsia"/>
                <w:kern w:val="0"/>
                <w:szCs w:val="21"/>
              </w:rPr>
              <w:t>《室内装饰装修材料胶粘剂中有害物质限量》</w:t>
            </w:r>
          </w:p>
        </w:tc>
        <w:tc>
          <w:tcPr>
            <w:tcW w:w="1980" w:type="dxa"/>
            <w:vAlign w:val="center"/>
          </w:tcPr>
          <w:p w:rsidR="006D6ACD" w:rsidRDefault="006D6ACD" w:rsidP="006937F1">
            <w:pPr>
              <w:rPr>
                <w:rFonts w:hAnsi="宋体" w:cs="宋体" w:hint="eastAsia"/>
                <w:kern w:val="0"/>
                <w:szCs w:val="21"/>
              </w:rPr>
            </w:pPr>
            <w:r>
              <w:rPr>
                <w:rFonts w:hAnsi="宋体" w:cs="宋体"/>
                <w:kern w:val="0"/>
                <w:szCs w:val="21"/>
              </w:rPr>
              <w:t>GBl8583-200</w:t>
            </w:r>
            <w:r>
              <w:rPr>
                <w:rFonts w:hAnsi="宋体" w:cs="宋体" w:hint="eastAsia"/>
                <w:kern w:val="0"/>
                <w:szCs w:val="21"/>
              </w:rPr>
              <w:t>1</w:t>
            </w:r>
          </w:p>
        </w:tc>
      </w:tr>
      <w:tr w:rsidR="006D6ACD" w:rsidTr="006937F1">
        <w:trPr>
          <w:cantSplit/>
        </w:trPr>
        <w:tc>
          <w:tcPr>
            <w:tcW w:w="828" w:type="dxa"/>
            <w:vMerge/>
          </w:tcPr>
          <w:p w:rsidR="006D6ACD" w:rsidRDefault="006D6ACD" w:rsidP="006937F1">
            <w:pPr>
              <w:rPr>
                <w:rFonts w:hAnsi="宋体" w:cs="宋体"/>
                <w:kern w:val="0"/>
                <w:szCs w:val="21"/>
              </w:rPr>
            </w:pPr>
          </w:p>
        </w:tc>
        <w:tc>
          <w:tcPr>
            <w:tcW w:w="5580" w:type="dxa"/>
          </w:tcPr>
          <w:p w:rsidR="006D6ACD" w:rsidRDefault="006D6ACD" w:rsidP="006937F1">
            <w:pPr>
              <w:rPr>
                <w:rFonts w:hAnsi="宋体" w:cs="宋体" w:hint="eastAsia"/>
                <w:kern w:val="0"/>
                <w:szCs w:val="21"/>
              </w:rPr>
            </w:pPr>
            <w:r>
              <w:rPr>
                <w:rFonts w:hAnsi="宋体" w:cs="宋体" w:hint="eastAsia"/>
                <w:kern w:val="0"/>
                <w:szCs w:val="21"/>
              </w:rPr>
              <w:t>《室内装饰装修材料木家具中有害物质限量》</w:t>
            </w:r>
          </w:p>
        </w:tc>
        <w:tc>
          <w:tcPr>
            <w:tcW w:w="1980" w:type="dxa"/>
            <w:vAlign w:val="center"/>
          </w:tcPr>
          <w:p w:rsidR="006D6ACD" w:rsidRDefault="006D6ACD" w:rsidP="006937F1">
            <w:pPr>
              <w:rPr>
                <w:rFonts w:hAnsi="宋体" w:cs="宋体"/>
                <w:kern w:val="0"/>
                <w:szCs w:val="21"/>
              </w:rPr>
            </w:pPr>
            <w:r>
              <w:rPr>
                <w:rFonts w:hAnsi="宋体" w:cs="宋体"/>
                <w:kern w:val="0"/>
                <w:szCs w:val="21"/>
              </w:rPr>
              <w:t>GBl8584-2001</w:t>
            </w:r>
          </w:p>
        </w:tc>
      </w:tr>
      <w:tr w:rsidR="006D6ACD" w:rsidTr="006937F1">
        <w:trPr>
          <w:cantSplit/>
        </w:trPr>
        <w:tc>
          <w:tcPr>
            <w:tcW w:w="828" w:type="dxa"/>
            <w:vMerge/>
          </w:tcPr>
          <w:p w:rsidR="006D6ACD" w:rsidRDefault="006D6ACD" w:rsidP="006937F1">
            <w:pPr>
              <w:rPr>
                <w:rFonts w:hAnsi="宋体" w:cs="宋体"/>
                <w:kern w:val="0"/>
                <w:szCs w:val="21"/>
              </w:rPr>
            </w:pPr>
          </w:p>
        </w:tc>
        <w:tc>
          <w:tcPr>
            <w:tcW w:w="5580" w:type="dxa"/>
          </w:tcPr>
          <w:p w:rsidR="006D6ACD" w:rsidRDefault="006D6ACD" w:rsidP="006937F1">
            <w:pPr>
              <w:rPr>
                <w:rFonts w:hAnsi="宋体" w:cs="宋体" w:hint="eastAsia"/>
                <w:kern w:val="0"/>
                <w:szCs w:val="21"/>
              </w:rPr>
            </w:pPr>
            <w:r>
              <w:rPr>
                <w:rFonts w:hAnsi="宋体" w:cs="宋体" w:hint="eastAsia"/>
                <w:kern w:val="0"/>
                <w:szCs w:val="21"/>
              </w:rPr>
              <w:t>《室内装饰装修材料壁纸中有害物质限量》</w:t>
            </w:r>
          </w:p>
        </w:tc>
        <w:tc>
          <w:tcPr>
            <w:tcW w:w="1980" w:type="dxa"/>
            <w:vAlign w:val="center"/>
          </w:tcPr>
          <w:p w:rsidR="006D6ACD" w:rsidRDefault="006D6ACD" w:rsidP="006937F1">
            <w:pPr>
              <w:rPr>
                <w:rFonts w:hAnsi="宋体" w:cs="宋体"/>
                <w:kern w:val="0"/>
                <w:szCs w:val="21"/>
              </w:rPr>
            </w:pPr>
            <w:r>
              <w:rPr>
                <w:rFonts w:hAnsi="宋体" w:cs="宋体"/>
                <w:kern w:val="0"/>
                <w:szCs w:val="21"/>
              </w:rPr>
              <w:t>GBl8585-2001</w:t>
            </w:r>
          </w:p>
        </w:tc>
      </w:tr>
      <w:tr w:rsidR="006D6ACD" w:rsidTr="006937F1">
        <w:trPr>
          <w:cantSplit/>
        </w:trPr>
        <w:tc>
          <w:tcPr>
            <w:tcW w:w="828" w:type="dxa"/>
            <w:vMerge/>
          </w:tcPr>
          <w:p w:rsidR="006D6ACD" w:rsidRDefault="006D6ACD" w:rsidP="006937F1">
            <w:pPr>
              <w:rPr>
                <w:rFonts w:hAnsi="宋体" w:cs="宋体"/>
                <w:kern w:val="0"/>
                <w:szCs w:val="21"/>
              </w:rPr>
            </w:pPr>
          </w:p>
        </w:tc>
        <w:tc>
          <w:tcPr>
            <w:tcW w:w="5580" w:type="dxa"/>
          </w:tcPr>
          <w:p w:rsidR="006D6ACD" w:rsidRDefault="006D6ACD" w:rsidP="006937F1">
            <w:pPr>
              <w:rPr>
                <w:rFonts w:hAnsi="宋体" w:cs="宋体" w:hint="eastAsia"/>
                <w:kern w:val="0"/>
                <w:szCs w:val="21"/>
              </w:rPr>
            </w:pPr>
            <w:r>
              <w:rPr>
                <w:rFonts w:hAnsi="宋体" w:cs="宋体" w:hint="eastAsia"/>
                <w:kern w:val="0"/>
                <w:szCs w:val="21"/>
              </w:rPr>
              <w:t>《室内装修材料聚氯乙烯卷材地板中有害物质限量》</w:t>
            </w:r>
          </w:p>
        </w:tc>
        <w:tc>
          <w:tcPr>
            <w:tcW w:w="1980" w:type="dxa"/>
            <w:vAlign w:val="center"/>
          </w:tcPr>
          <w:p w:rsidR="006D6ACD" w:rsidRDefault="006D6ACD" w:rsidP="006937F1">
            <w:pPr>
              <w:rPr>
                <w:rFonts w:hAnsi="宋体" w:cs="宋体"/>
                <w:kern w:val="0"/>
                <w:szCs w:val="21"/>
              </w:rPr>
            </w:pPr>
            <w:r>
              <w:rPr>
                <w:rFonts w:hAnsi="宋体" w:cs="宋体"/>
                <w:kern w:val="0"/>
                <w:szCs w:val="21"/>
              </w:rPr>
              <w:t>GBl8586-2001</w:t>
            </w:r>
          </w:p>
        </w:tc>
      </w:tr>
      <w:tr w:rsidR="006D6ACD" w:rsidTr="006937F1">
        <w:trPr>
          <w:cantSplit/>
        </w:trPr>
        <w:tc>
          <w:tcPr>
            <w:tcW w:w="828" w:type="dxa"/>
            <w:vMerge/>
          </w:tcPr>
          <w:p w:rsidR="006D6ACD" w:rsidRDefault="006D6ACD" w:rsidP="006937F1">
            <w:pPr>
              <w:rPr>
                <w:rFonts w:hAnsi="宋体" w:cs="宋体"/>
                <w:kern w:val="0"/>
                <w:szCs w:val="21"/>
              </w:rPr>
            </w:pPr>
          </w:p>
        </w:tc>
        <w:tc>
          <w:tcPr>
            <w:tcW w:w="5580" w:type="dxa"/>
          </w:tcPr>
          <w:p w:rsidR="006D6ACD" w:rsidRDefault="006D6ACD" w:rsidP="006937F1">
            <w:pPr>
              <w:rPr>
                <w:rFonts w:hAnsi="宋体" w:cs="宋体" w:hint="eastAsia"/>
                <w:kern w:val="0"/>
                <w:szCs w:val="21"/>
              </w:rPr>
            </w:pPr>
            <w:r>
              <w:rPr>
                <w:rFonts w:hAnsi="宋体" w:cs="宋体" w:hint="eastAsia"/>
                <w:kern w:val="0"/>
                <w:szCs w:val="21"/>
              </w:rPr>
              <w:t>《室内装饰装修材料地毯、地毯衬及地毯胶粘剂有害物》</w:t>
            </w:r>
          </w:p>
        </w:tc>
        <w:tc>
          <w:tcPr>
            <w:tcW w:w="1980" w:type="dxa"/>
            <w:vAlign w:val="center"/>
          </w:tcPr>
          <w:p w:rsidR="006D6ACD" w:rsidRDefault="006D6ACD" w:rsidP="006937F1">
            <w:pPr>
              <w:rPr>
                <w:rFonts w:hAnsi="宋体" w:cs="宋体"/>
                <w:kern w:val="0"/>
                <w:szCs w:val="21"/>
              </w:rPr>
            </w:pPr>
            <w:r>
              <w:rPr>
                <w:rFonts w:hAnsi="宋体" w:cs="宋体"/>
                <w:kern w:val="0"/>
                <w:szCs w:val="21"/>
              </w:rPr>
              <w:t>GBl8587-2001</w:t>
            </w:r>
          </w:p>
        </w:tc>
      </w:tr>
      <w:tr w:rsidR="006D6ACD" w:rsidTr="006937F1">
        <w:trPr>
          <w:cantSplit/>
        </w:trPr>
        <w:tc>
          <w:tcPr>
            <w:tcW w:w="828" w:type="dxa"/>
            <w:vMerge/>
          </w:tcPr>
          <w:p w:rsidR="006D6ACD" w:rsidRDefault="006D6ACD" w:rsidP="006937F1">
            <w:pPr>
              <w:rPr>
                <w:rFonts w:hAnsi="宋体" w:cs="宋体"/>
                <w:kern w:val="0"/>
                <w:szCs w:val="21"/>
              </w:rPr>
            </w:pPr>
          </w:p>
        </w:tc>
        <w:tc>
          <w:tcPr>
            <w:tcW w:w="5580" w:type="dxa"/>
          </w:tcPr>
          <w:p w:rsidR="006D6ACD" w:rsidRDefault="006D6ACD" w:rsidP="006937F1">
            <w:pPr>
              <w:rPr>
                <w:rFonts w:hAnsi="宋体" w:cs="宋体" w:hint="eastAsia"/>
                <w:kern w:val="0"/>
                <w:szCs w:val="21"/>
              </w:rPr>
            </w:pPr>
            <w:r>
              <w:rPr>
                <w:rFonts w:hAnsi="宋体" w:cs="宋体" w:hint="eastAsia"/>
                <w:kern w:val="0"/>
                <w:szCs w:val="21"/>
              </w:rPr>
              <w:t>《民用建筑工程室内环境污染控制规范》</w:t>
            </w:r>
          </w:p>
        </w:tc>
        <w:tc>
          <w:tcPr>
            <w:tcW w:w="1980" w:type="dxa"/>
            <w:vAlign w:val="center"/>
          </w:tcPr>
          <w:p w:rsidR="006D6ACD" w:rsidRDefault="006D6ACD" w:rsidP="006937F1">
            <w:pPr>
              <w:rPr>
                <w:rFonts w:hAnsi="宋体" w:cs="宋体"/>
                <w:kern w:val="0"/>
                <w:szCs w:val="21"/>
              </w:rPr>
            </w:pPr>
            <w:r>
              <w:rPr>
                <w:rFonts w:hAnsi="宋体" w:cs="宋体"/>
                <w:kern w:val="0"/>
                <w:szCs w:val="21"/>
              </w:rPr>
              <w:t>GB50325-200l</w:t>
            </w:r>
          </w:p>
        </w:tc>
      </w:tr>
      <w:tr w:rsidR="006D6ACD" w:rsidTr="006937F1">
        <w:trPr>
          <w:cantSplit/>
        </w:trPr>
        <w:tc>
          <w:tcPr>
            <w:tcW w:w="828" w:type="dxa"/>
            <w:vMerge/>
          </w:tcPr>
          <w:p w:rsidR="006D6ACD" w:rsidRDefault="006D6ACD" w:rsidP="006937F1">
            <w:pPr>
              <w:rPr>
                <w:rFonts w:hAnsi="宋体" w:cs="宋体"/>
                <w:kern w:val="0"/>
                <w:szCs w:val="21"/>
              </w:rPr>
            </w:pPr>
          </w:p>
        </w:tc>
        <w:tc>
          <w:tcPr>
            <w:tcW w:w="5580" w:type="dxa"/>
          </w:tcPr>
          <w:p w:rsidR="006D6ACD" w:rsidRDefault="006D6ACD" w:rsidP="006937F1">
            <w:pPr>
              <w:rPr>
                <w:rFonts w:hAnsi="宋体" w:cs="宋体" w:hint="eastAsia"/>
                <w:kern w:val="0"/>
                <w:szCs w:val="21"/>
              </w:rPr>
            </w:pPr>
            <w:r>
              <w:rPr>
                <w:rFonts w:hAnsi="宋体" w:cs="宋体" w:hint="eastAsia"/>
                <w:kern w:val="0"/>
                <w:szCs w:val="21"/>
              </w:rPr>
              <w:t>《建筑内部装修设计防火规范》</w:t>
            </w:r>
          </w:p>
        </w:tc>
        <w:tc>
          <w:tcPr>
            <w:tcW w:w="1980" w:type="dxa"/>
            <w:vAlign w:val="center"/>
          </w:tcPr>
          <w:p w:rsidR="006D6ACD" w:rsidRDefault="006D6ACD" w:rsidP="006937F1">
            <w:pPr>
              <w:rPr>
                <w:rFonts w:hAnsi="宋体" w:cs="宋体"/>
                <w:kern w:val="0"/>
                <w:szCs w:val="21"/>
              </w:rPr>
            </w:pPr>
            <w:r>
              <w:rPr>
                <w:rFonts w:hAnsi="宋体" w:cs="宋体"/>
                <w:kern w:val="0"/>
                <w:szCs w:val="21"/>
              </w:rPr>
              <w:t>GB50222-95</w:t>
            </w:r>
          </w:p>
        </w:tc>
      </w:tr>
      <w:tr w:rsidR="006D6ACD" w:rsidTr="006937F1">
        <w:trPr>
          <w:cantSplit/>
        </w:trPr>
        <w:tc>
          <w:tcPr>
            <w:tcW w:w="828" w:type="dxa"/>
            <w:vMerge/>
          </w:tcPr>
          <w:p w:rsidR="006D6ACD" w:rsidRDefault="006D6ACD" w:rsidP="006937F1">
            <w:pPr>
              <w:rPr>
                <w:rFonts w:hAnsi="宋体" w:cs="宋体"/>
                <w:kern w:val="0"/>
                <w:szCs w:val="21"/>
              </w:rPr>
            </w:pPr>
          </w:p>
        </w:tc>
        <w:tc>
          <w:tcPr>
            <w:tcW w:w="5580" w:type="dxa"/>
          </w:tcPr>
          <w:p w:rsidR="006D6ACD" w:rsidRDefault="006D6ACD" w:rsidP="006937F1">
            <w:pPr>
              <w:rPr>
                <w:rFonts w:hAnsi="宋体" w:cs="宋体" w:hint="eastAsia"/>
                <w:kern w:val="0"/>
                <w:szCs w:val="21"/>
              </w:rPr>
            </w:pPr>
            <w:r>
              <w:rPr>
                <w:rFonts w:hAnsi="宋体" w:cs="宋体" w:hint="eastAsia"/>
                <w:kern w:val="0"/>
                <w:szCs w:val="21"/>
              </w:rPr>
              <w:t>《建筑装饰装修工程施工及验收规范》</w:t>
            </w:r>
          </w:p>
        </w:tc>
        <w:tc>
          <w:tcPr>
            <w:tcW w:w="1980" w:type="dxa"/>
            <w:vAlign w:val="center"/>
          </w:tcPr>
          <w:p w:rsidR="006D6ACD" w:rsidRDefault="006D6ACD" w:rsidP="006937F1">
            <w:pPr>
              <w:rPr>
                <w:rFonts w:hAnsi="宋体" w:cs="宋体"/>
                <w:kern w:val="0"/>
                <w:szCs w:val="21"/>
              </w:rPr>
            </w:pPr>
            <w:r>
              <w:rPr>
                <w:rFonts w:hAnsi="宋体" w:cs="宋体"/>
                <w:kern w:val="0"/>
                <w:szCs w:val="21"/>
              </w:rPr>
              <w:t>GB50210-2001</w:t>
            </w:r>
          </w:p>
        </w:tc>
      </w:tr>
      <w:tr w:rsidR="006D6ACD" w:rsidTr="006937F1">
        <w:trPr>
          <w:cantSplit/>
        </w:trPr>
        <w:tc>
          <w:tcPr>
            <w:tcW w:w="828"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行</w:t>
            </w:r>
          </w:p>
          <w:p w:rsidR="006D6ACD" w:rsidRDefault="006D6ACD" w:rsidP="006937F1">
            <w:pPr>
              <w:rPr>
                <w:rFonts w:hAnsi="宋体" w:cs="宋体" w:hint="eastAsia"/>
                <w:kern w:val="0"/>
                <w:szCs w:val="21"/>
              </w:rPr>
            </w:pPr>
            <w:r>
              <w:rPr>
                <w:rFonts w:hAnsi="宋体" w:cs="宋体" w:hint="eastAsia"/>
                <w:kern w:val="0"/>
                <w:szCs w:val="21"/>
              </w:rPr>
              <w:t>业</w:t>
            </w:r>
          </w:p>
        </w:tc>
        <w:tc>
          <w:tcPr>
            <w:tcW w:w="5580" w:type="dxa"/>
          </w:tcPr>
          <w:p w:rsidR="006D6ACD" w:rsidRDefault="006D6ACD" w:rsidP="006937F1">
            <w:pPr>
              <w:rPr>
                <w:rFonts w:hAnsi="宋体" w:cs="宋体" w:hint="eastAsia"/>
                <w:kern w:val="0"/>
                <w:szCs w:val="21"/>
              </w:rPr>
            </w:pPr>
            <w:r>
              <w:rPr>
                <w:rFonts w:hAnsi="宋体" w:cs="宋体" w:hint="eastAsia"/>
                <w:kern w:val="0"/>
                <w:szCs w:val="21"/>
              </w:rPr>
              <w:t>《建筑变形测量规程》</w:t>
            </w:r>
          </w:p>
        </w:tc>
        <w:tc>
          <w:tcPr>
            <w:tcW w:w="1980" w:type="dxa"/>
            <w:vAlign w:val="center"/>
          </w:tcPr>
          <w:p w:rsidR="006D6ACD" w:rsidRDefault="006D6ACD" w:rsidP="006937F1">
            <w:pPr>
              <w:rPr>
                <w:rFonts w:hAnsi="宋体" w:cs="宋体"/>
                <w:kern w:val="0"/>
                <w:szCs w:val="21"/>
              </w:rPr>
            </w:pPr>
            <w:r>
              <w:rPr>
                <w:rFonts w:hAnsi="宋体" w:cs="宋体"/>
                <w:kern w:val="0"/>
                <w:szCs w:val="21"/>
              </w:rPr>
              <w:t>JGJ</w:t>
            </w:r>
            <w:r>
              <w:rPr>
                <w:rFonts w:hAnsi="宋体" w:cs="宋体" w:hint="eastAsia"/>
                <w:kern w:val="0"/>
                <w:szCs w:val="21"/>
              </w:rPr>
              <w:t>／</w:t>
            </w:r>
            <w:r>
              <w:rPr>
                <w:rFonts w:hAnsi="宋体" w:cs="宋体"/>
                <w:kern w:val="0"/>
                <w:szCs w:val="21"/>
              </w:rPr>
              <w:t>T 8-97</w:t>
            </w:r>
          </w:p>
        </w:tc>
      </w:tr>
      <w:tr w:rsidR="006D6ACD" w:rsidTr="006937F1">
        <w:trPr>
          <w:cantSplit/>
        </w:trPr>
        <w:tc>
          <w:tcPr>
            <w:tcW w:w="828" w:type="dxa"/>
            <w:vMerge/>
          </w:tcPr>
          <w:p w:rsidR="006D6ACD" w:rsidRDefault="006D6ACD" w:rsidP="006937F1">
            <w:pPr>
              <w:rPr>
                <w:rFonts w:hAnsi="宋体" w:cs="宋体"/>
                <w:kern w:val="0"/>
                <w:szCs w:val="21"/>
              </w:rPr>
            </w:pPr>
          </w:p>
        </w:tc>
        <w:tc>
          <w:tcPr>
            <w:tcW w:w="5580" w:type="dxa"/>
          </w:tcPr>
          <w:p w:rsidR="006D6ACD" w:rsidRDefault="006D6ACD" w:rsidP="006937F1">
            <w:pPr>
              <w:rPr>
                <w:rFonts w:hAnsi="宋体" w:cs="宋体" w:hint="eastAsia"/>
                <w:kern w:val="0"/>
                <w:szCs w:val="21"/>
              </w:rPr>
            </w:pPr>
            <w:r>
              <w:rPr>
                <w:rFonts w:hAnsi="宋体" w:cs="宋体" w:hint="eastAsia"/>
                <w:kern w:val="0"/>
                <w:szCs w:val="21"/>
              </w:rPr>
              <w:t>《建筑装饰工程施工及验收规范》</w:t>
            </w:r>
          </w:p>
        </w:tc>
        <w:tc>
          <w:tcPr>
            <w:tcW w:w="1980" w:type="dxa"/>
            <w:vAlign w:val="center"/>
          </w:tcPr>
          <w:p w:rsidR="006D6ACD" w:rsidRDefault="006D6ACD" w:rsidP="006937F1">
            <w:pPr>
              <w:rPr>
                <w:rFonts w:hAnsi="宋体" w:cs="宋体"/>
                <w:kern w:val="0"/>
                <w:szCs w:val="21"/>
              </w:rPr>
            </w:pPr>
            <w:r>
              <w:rPr>
                <w:rFonts w:hAnsi="宋体" w:cs="宋体"/>
                <w:kern w:val="0"/>
                <w:szCs w:val="21"/>
              </w:rPr>
              <w:t>JGJ73</w:t>
            </w:r>
            <w:r>
              <w:rPr>
                <w:rFonts w:hAnsi="宋体" w:cs="宋体" w:hint="eastAsia"/>
                <w:kern w:val="0"/>
                <w:szCs w:val="21"/>
              </w:rPr>
              <w:t>—</w:t>
            </w:r>
            <w:r>
              <w:rPr>
                <w:rFonts w:hAnsi="宋体" w:cs="宋体"/>
                <w:kern w:val="0"/>
                <w:szCs w:val="21"/>
              </w:rPr>
              <w:t>91</w:t>
            </w:r>
          </w:p>
        </w:tc>
      </w:tr>
      <w:tr w:rsidR="006D6ACD" w:rsidTr="006937F1">
        <w:trPr>
          <w:cantSplit/>
        </w:trPr>
        <w:tc>
          <w:tcPr>
            <w:tcW w:w="828" w:type="dxa"/>
            <w:vMerge/>
          </w:tcPr>
          <w:p w:rsidR="006D6ACD" w:rsidRDefault="006D6ACD" w:rsidP="006937F1">
            <w:pPr>
              <w:rPr>
                <w:rFonts w:hAnsi="宋体" w:cs="宋体"/>
                <w:kern w:val="0"/>
                <w:szCs w:val="21"/>
              </w:rPr>
            </w:pPr>
          </w:p>
        </w:tc>
        <w:tc>
          <w:tcPr>
            <w:tcW w:w="5580" w:type="dxa"/>
          </w:tcPr>
          <w:p w:rsidR="006D6ACD" w:rsidRDefault="006D6ACD" w:rsidP="006937F1">
            <w:pPr>
              <w:rPr>
                <w:rFonts w:hAnsi="宋体" w:cs="宋体" w:hint="eastAsia"/>
                <w:kern w:val="0"/>
                <w:szCs w:val="21"/>
              </w:rPr>
            </w:pPr>
            <w:r>
              <w:rPr>
                <w:rFonts w:hAnsi="宋体" w:cs="宋体" w:hint="eastAsia"/>
                <w:kern w:val="0"/>
                <w:szCs w:val="21"/>
              </w:rPr>
              <w:t>《建筑机械使用安全技术规程》</w:t>
            </w:r>
          </w:p>
        </w:tc>
        <w:tc>
          <w:tcPr>
            <w:tcW w:w="1980" w:type="dxa"/>
            <w:vAlign w:val="center"/>
          </w:tcPr>
          <w:p w:rsidR="006D6ACD" w:rsidRDefault="006D6ACD" w:rsidP="006937F1">
            <w:pPr>
              <w:rPr>
                <w:rFonts w:hAnsi="宋体" w:cs="宋体"/>
                <w:kern w:val="0"/>
                <w:szCs w:val="21"/>
              </w:rPr>
            </w:pPr>
            <w:r>
              <w:rPr>
                <w:rFonts w:hAnsi="宋体" w:cs="宋体"/>
                <w:kern w:val="0"/>
                <w:szCs w:val="21"/>
              </w:rPr>
              <w:t>JGJ 33</w:t>
            </w:r>
            <w:r>
              <w:rPr>
                <w:rFonts w:hAnsi="宋体" w:cs="宋体" w:hint="eastAsia"/>
                <w:kern w:val="0"/>
                <w:szCs w:val="21"/>
              </w:rPr>
              <w:t>—</w:t>
            </w:r>
            <w:r>
              <w:rPr>
                <w:rFonts w:hAnsi="宋体" w:cs="宋体"/>
                <w:kern w:val="0"/>
                <w:szCs w:val="21"/>
              </w:rPr>
              <w:t>86</w:t>
            </w:r>
          </w:p>
        </w:tc>
      </w:tr>
      <w:tr w:rsidR="006D6ACD" w:rsidTr="006937F1">
        <w:trPr>
          <w:cantSplit/>
        </w:trPr>
        <w:tc>
          <w:tcPr>
            <w:tcW w:w="828" w:type="dxa"/>
            <w:vMerge/>
          </w:tcPr>
          <w:p w:rsidR="006D6ACD" w:rsidRDefault="006D6ACD" w:rsidP="006937F1">
            <w:pPr>
              <w:rPr>
                <w:rFonts w:hAnsi="宋体" w:cs="宋体"/>
                <w:kern w:val="0"/>
                <w:szCs w:val="21"/>
              </w:rPr>
            </w:pPr>
          </w:p>
        </w:tc>
        <w:tc>
          <w:tcPr>
            <w:tcW w:w="5580" w:type="dxa"/>
          </w:tcPr>
          <w:p w:rsidR="006D6ACD" w:rsidRDefault="006D6ACD" w:rsidP="006937F1">
            <w:pPr>
              <w:rPr>
                <w:rFonts w:hAnsi="宋体" w:cs="宋体" w:hint="eastAsia"/>
                <w:kern w:val="0"/>
                <w:szCs w:val="21"/>
              </w:rPr>
            </w:pPr>
            <w:r>
              <w:rPr>
                <w:rFonts w:hAnsi="宋体" w:cs="宋体" w:hint="eastAsia"/>
                <w:kern w:val="0"/>
                <w:szCs w:val="21"/>
              </w:rPr>
              <w:t>《施工现场临时用电安全技术规范》</w:t>
            </w:r>
          </w:p>
        </w:tc>
        <w:tc>
          <w:tcPr>
            <w:tcW w:w="1980" w:type="dxa"/>
            <w:vAlign w:val="center"/>
          </w:tcPr>
          <w:p w:rsidR="006D6ACD" w:rsidRDefault="006D6ACD" w:rsidP="006937F1">
            <w:pPr>
              <w:rPr>
                <w:rFonts w:hAnsi="宋体" w:cs="宋体"/>
                <w:kern w:val="0"/>
                <w:szCs w:val="21"/>
              </w:rPr>
            </w:pPr>
            <w:r>
              <w:rPr>
                <w:rFonts w:hAnsi="宋体" w:cs="宋体"/>
                <w:kern w:val="0"/>
                <w:szCs w:val="21"/>
              </w:rPr>
              <w:t>JGJ46-88</w:t>
            </w:r>
          </w:p>
        </w:tc>
      </w:tr>
      <w:tr w:rsidR="006D6ACD" w:rsidTr="006937F1">
        <w:trPr>
          <w:cantSplit/>
        </w:trPr>
        <w:tc>
          <w:tcPr>
            <w:tcW w:w="828" w:type="dxa"/>
            <w:vMerge/>
          </w:tcPr>
          <w:p w:rsidR="006D6ACD" w:rsidRDefault="006D6ACD" w:rsidP="006937F1">
            <w:pPr>
              <w:rPr>
                <w:rFonts w:hAnsi="宋体" w:cs="宋体"/>
                <w:kern w:val="0"/>
                <w:szCs w:val="21"/>
              </w:rPr>
            </w:pPr>
          </w:p>
        </w:tc>
        <w:tc>
          <w:tcPr>
            <w:tcW w:w="5580" w:type="dxa"/>
          </w:tcPr>
          <w:p w:rsidR="006D6ACD" w:rsidRDefault="006D6ACD" w:rsidP="006937F1">
            <w:pPr>
              <w:rPr>
                <w:rFonts w:hAnsi="宋体" w:cs="宋体" w:hint="eastAsia"/>
                <w:kern w:val="0"/>
                <w:szCs w:val="21"/>
              </w:rPr>
            </w:pPr>
            <w:r>
              <w:rPr>
                <w:rFonts w:hAnsi="宋体" w:cs="宋体" w:hint="eastAsia"/>
                <w:kern w:val="0"/>
                <w:szCs w:val="21"/>
              </w:rPr>
              <w:t>《建筑施工高处作业安全技术规程》</w:t>
            </w:r>
          </w:p>
        </w:tc>
        <w:tc>
          <w:tcPr>
            <w:tcW w:w="1980" w:type="dxa"/>
            <w:vAlign w:val="center"/>
          </w:tcPr>
          <w:p w:rsidR="006D6ACD" w:rsidRDefault="006D6ACD" w:rsidP="006937F1">
            <w:pPr>
              <w:rPr>
                <w:rFonts w:hAnsi="宋体" w:cs="宋体"/>
                <w:kern w:val="0"/>
                <w:szCs w:val="21"/>
              </w:rPr>
            </w:pPr>
            <w:r>
              <w:rPr>
                <w:rFonts w:hAnsi="宋体" w:cs="宋体"/>
                <w:kern w:val="0"/>
                <w:szCs w:val="21"/>
              </w:rPr>
              <w:t>JGJ 80-91</w:t>
            </w:r>
          </w:p>
          <w:p w:rsidR="006D6ACD" w:rsidRDefault="006D6ACD" w:rsidP="006937F1">
            <w:pPr>
              <w:rPr>
                <w:rFonts w:hAnsi="宋体" w:cs="宋体"/>
                <w:kern w:val="0"/>
                <w:szCs w:val="21"/>
              </w:rPr>
            </w:pPr>
          </w:p>
        </w:tc>
      </w:tr>
      <w:tr w:rsidR="006D6ACD" w:rsidTr="006937F1">
        <w:tc>
          <w:tcPr>
            <w:tcW w:w="828" w:type="dxa"/>
            <w:vAlign w:val="center"/>
          </w:tcPr>
          <w:p w:rsidR="006D6ACD" w:rsidRDefault="006D6ACD" w:rsidP="006937F1">
            <w:pPr>
              <w:rPr>
                <w:rFonts w:hAnsi="宋体" w:cs="宋体" w:hint="eastAsia"/>
                <w:kern w:val="0"/>
                <w:szCs w:val="21"/>
              </w:rPr>
            </w:pPr>
            <w:r>
              <w:rPr>
                <w:rFonts w:hAnsi="宋体" w:cs="宋体" w:hint="eastAsia"/>
                <w:kern w:val="0"/>
                <w:szCs w:val="21"/>
              </w:rPr>
              <w:t>地</w:t>
            </w:r>
          </w:p>
        </w:tc>
        <w:tc>
          <w:tcPr>
            <w:tcW w:w="5580" w:type="dxa"/>
          </w:tcPr>
          <w:p w:rsidR="006D6ACD" w:rsidRDefault="006D6ACD" w:rsidP="006937F1">
            <w:pPr>
              <w:rPr>
                <w:rFonts w:hAnsi="宋体" w:cs="宋体" w:hint="eastAsia"/>
                <w:kern w:val="0"/>
                <w:szCs w:val="21"/>
              </w:rPr>
            </w:pPr>
            <w:r>
              <w:rPr>
                <w:rFonts w:hAnsi="宋体" w:cs="宋体" w:hint="eastAsia"/>
                <w:kern w:val="0"/>
                <w:szCs w:val="21"/>
              </w:rPr>
              <w:t>《建筑施工安全操作规程》</w:t>
            </w:r>
          </w:p>
        </w:tc>
        <w:tc>
          <w:tcPr>
            <w:tcW w:w="1980" w:type="dxa"/>
            <w:vAlign w:val="center"/>
          </w:tcPr>
          <w:p w:rsidR="006D6ACD" w:rsidRDefault="006D6ACD" w:rsidP="006937F1">
            <w:pPr>
              <w:rPr>
                <w:rFonts w:hAnsi="宋体" w:cs="宋体"/>
                <w:kern w:val="0"/>
                <w:szCs w:val="21"/>
              </w:rPr>
            </w:pPr>
          </w:p>
        </w:tc>
      </w:tr>
    </w:tbl>
    <w:p w:rsidR="006D6ACD" w:rsidRDefault="006D6ACD" w:rsidP="006D6ACD">
      <w:pPr>
        <w:rPr>
          <w:rFonts w:hAnsi="宋体" w:cs="宋体"/>
          <w:color w:val="B6E2F8"/>
          <w:kern w:val="0"/>
          <w:szCs w:val="21"/>
        </w:rPr>
      </w:pPr>
    </w:p>
    <w:p w:rsidR="006D6ACD" w:rsidRDefault="006D6ACD" w:rsidP="006D6ACD">
      <w:pPr>
        <w:rPr>
          <w:rFonts w:hint="eastAsia"/>
          <w:kern w:val="0"/>
        </w:rPr>
      </w:pPr>
      <w:r>
        <w:rPr>
          <w:kern w:val="0"/>
        </w:rPr>
        <w:t xml:space="preserve">1.3.3 </w:t>
      </w:r>
      <w:r>
        <w:rPr>
          <w:rFonts w:hint="eastAsia"/>
          <w:kern w:val="0"/>
        </w:rPr>
        <w:t>主要图集</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20"/>
        <w:gridCol w:w="4320"/>
        <w:gridCol w:w="2160"/>
      </w:tblGrid>
      <w:tr w:rsidR="006D6ACD" w:rsidTr="006937F1">
        <w:tc>
          <w:tcPr>
            <w:tcW w:w="1620" w:type="dxa"/>
            <w:vAlign w:val="center"/>
          </w:tcPr>
          <w:p w:rsidR="006D6ACD" w:rsidRDefault="006D6ACD" w:rsidP="006937F1">
            <w:pPr>
              <w:rPr>
                <w:rFonts w:hAnsi="宋体" w:cs="宋体" w:hint="eastAsia"/>
                <w:kern w:val="0"/>
                <w:szCs w:val="21"/>
              </w:rPr>
            </w:pPr>
            <w:r>
              <w:rPr>
                <w:rFonts w:hAnsi="宋体" w:cs="宋体" w:hint="eastAsia"/>
                <w:kern w:val="0"/>
                <w:szCs w:val="21"/>
              </w:rPr>
              <w:t>类别</w:t>
            </w:r>
          </w:p>
        </w:tc>
        <w:tc>
          <w:tcPr>
            <w:tcW w:w="4320" w:type="dxa"/>
            <w:vAlign w:val="center"/>
          </w:tcPr>
          <w:p w:rsidR="006D6ACD" w:rsidRDefault="006D6ACD" w:rsidP="006937F1">
            <w:pPr>
              <w:rPr>
                <w:rFonts w:hAnsi="宋体" w:cs="宋体" w:hint="eastAsia"/>
                <w:kern w:val="0"/>
                <w:szCs w:val="21"/>
              </w:rPr>
            </w:pPr>
            <w:r>
              <w:rPr>
                <w:rFonts w:hAnsi="宋体" w:cs="宋体" w:hint="eastAsia"/>
                <w:kern w:val="0"/>
                <w:szCs w:val="21"/>
              </w:rPr>
              <w:t>名称</w:t>
            </w:r>
          </w:p>
        </w:tc>
        <w:tc>
          <w:tcPr>
            <w:tcW w:w="2160" w:type="dxa"/>
            <w:vAlign w:val="center"/>
          </w:tcPr>
          <w:p w:rsidR="006D6ACD" w:rsidRDefault="006D6ACD" w:rsidP="006937F1">
            <w:pPr>
              <w:rPr>
                <w:rFonts w:hAnsi="宋体" w:cs="宋体" w:hint="eastAsia"/>
                <w:kern w:val="0"/>
                <w:szCs w:val="21"/>
              </w:rPr>
            </w:pPr>
            <w:r>
              <w:rPr>
                <w:rFonts w:hAnsi="宋体" w:cs="宋体" w:hint="eastAsia"/>
                <w:kern w:val="0"/>
                <w:szCs w:val="21"/>
              </w:rPr>
              <w:t>编号</w:t>
            </w:r>
          </w:p>
        </w:tc>
      </w:tr>
      <w:tr w:rsidR="006D6ACD" w:rsidTr="006937F1">
        <w:tc>
          <w:tcPr>
            <w:tcW w:w="1620" w:type="dxa"/>
            <w:vAlign w:val="center"/>
          </w:tcPr>
          <w:p w:rsidR="006D6ACD" w:rsidRDefault="006D6ACD" w:rsidP="006937F1">
            <w:pPr>
              <w:rPr>
                <w:rFonts w:hAnsi="宋体" w:cs="宋体" w:hint="eastAsia"/>
                <w:kern w:val="0"/>
                <w:szCs w:val="21"/>
              </w:rPr>
            </w:pPr>
            <w:r>
              <w:rPr>
                <w:rFonts w:hAnsi="宋体" w:cs="宋体" w:hint="eastAsia"/>
                <w:kern w:val="0"/>
                <w:szCs w:val="21"/>
              </w:rPr>
              <w:t>国家</w:t>
            </w:r>
          </w:p>
        </w:tc>
        <w:tc>
          <w:tcPr>
            <w:tcW w:w="4320" w:type="dxa"/>
          </w:tcPr>
          <w:p w:rsidR="006D6ACD" w:rsidRDefault="006D6ACD" w:rsidP="006937F1">
            <w:pPr>
              <w:rPr>
                <w:rFonts w:hAnsi="宋体" w:cs="宋体" w:hint="eastAsia"/>
                <w:kern w:val="0"/>
                <w:szCs w:val="21"/>
              </w:rPr>
            </w:pPr>
            <w:r>
              <w:rPr>
                <w:rFonts w:hAnsi="宋体" w:cs="宋体" w:hint="eastAsia"/>
                <w:kern w:val="0"/>
                <w:szCs w:val="21"/>
              </w:rPr>
              <w:t>华北标准图集</w:t>
            </w:r>
          </w:p>
        </w:tc>
        <w:tc>
          <w:tcPr>
            <w:tcW w:w="2160" w:type="dxa"/>
          </w:tcPr>
          <w:p w:rsidR="006D6ACD" w:rsidRDefault="006D6ACD" w:rsidP="006937F1">
            <w:pPr>
              <w:rPr>
                <w:rFonts w:hAnsi="宋体" w:cs="宋体" w:hint="eastAsia"/>
                <w:kern w:val="0"/>
                <w:szCs w:val="21"/>
              </w:rPr>
            </w:pPr>
            <w:r>
              <w:rPr>
                <w:rFonts w:hAnsi="宋体" w:cs="宋体"/>
                <w:kern w:val="0"/>
                <w:szCs w:val="21"/>
              </w:rPr>
              <w:t>88J</w:t>
            </w:r>
            <w:r>
              <w:rPr>
                <w:rFonts w:hAnsi="宋体" w:cs="宋体" w:hint="eastAsia"/>
                <w:kern w:val="0"/>
                <w:szCs w:val="21"/>
              </w:rPr>
              <w:t>’</w:t>
            </w:r>
            <w:r>
              <w:rPr>
                <w:rFonts w:hAnsi="宋体" w:cs="宋体"/>
                <w:kern w:val="0"/>
                <w:szCs w:val="21"/>
              </w:rPr>
              <w:t>88JX</w:t>
            </w:r>
          </w:p>
        </w:tc>
      </w:tr>
      <w:tr w:rsidR="006D6ACD" w:rsidTr="006937F1">
        <w:trPr>
          <w:cantSplit/>
        </w:trPr>
        <w:tc>
          <w:tcPr>
            <w:tcW w:w="162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地方</w:t>
            </w:r>
          </w:p>
        </w:tc>
        <w:tc>
          <w:tcPr>
            <w:tcW w:w="4320" w:type="dxa"/>
          </w:tcPr>
          <w:p w:rsidR="006D6ACD" w:rsidRDefault="006D6ACD" w:rsidP="006937F1">
            <w:pPr>
              <w:rPr>
                <w:rFonts w:hAnsi="宋体" w:cs="宋体" w:hint="eastAsia"/>
                <w:kern w:val="0"/>
                <w:szCs w:val="21"/>
              </w:rPr>
            </w:pPr>
            <w:r>
              <w:rPr>
                <w:rFonts w:hAnsi="宋体" w:cs="宋体" w:hint="eastAsia"/>
                <w:kern w:val="0"/>
                <w:szCs w:val="21"/>
              </w:rPr>
              <w:t>建筑设备通用图集</w:t>
            </w:r>
          </w:p>
        </w:tc>
        <w:tc>
          <w:tcPr>
            <w:tcW w:w="2160" w:type="dxa"/>
          </w:tcPr>
          <w:p w:rsidR="006D6ACD" w:rsidRDefault="006D6ACD" w:rsidP="006937F1">
            <w:pPr>
              <w:rPr>
                <w:rFonts w:hAnsi="宋体" w:cs="宋体" w:hint="eastAsia"/>
                <w:kern w:val="0"/>
                <w:szCs w:val="21"/>
              </w:rPr>
            </w:pPr>
          </w:p>
        </w:tc>
      </w:tr>
      <w:tr w:rsidR="006D6ACD" w:rsidTr="006937F1">
        <w:trPr>
          <w:cantSplit/>
        </w:trPr>
        <w:tc>
          <w:tcPr>
            <w:tcW w:w="1620" w:type="dxa"/>
            <w:vMerge/>
          </w:tcPr>
          <w:p w:rsidR="006D6ACD" w:rsidRDefault="006D6ACD" w:rsidP="006937F1">
            <w:pPr>
              <w:rPr>
                <w:rFonts w:hAnsi="宋体" w:cs="宋体" w:hint="eastAsia"/>
                <w:kern w:val="0"/>
                <w:szCs w:val="21"/>
              </w:rPr>
            </w:pPr>
          </w:p>
        </w:tc>
        <w:tc>
          <w:tcPr>
            <w:tcW w:w="4320" w:type="dxa"/>
          </w:tcPr>
          <w:p w:rsidR="006D6ACD" w:rsidRDefault="006D6ACD" w:rsidP="006937F1">
            <w:pPr>
              <w:rPr>
                <w:rFonts w:hAnsi="宋体" w:cs="宋体" w:hint="eastAsia"/>
                <w:kern w:val="0"/>
                <w:szCs w:val="21"/>
              </w:rPr>
            </w:pPr>
            <w:r>
              <w:rPr>
                <w:rFonts w:hAnsi="宋体" w:cs="宋体" w:hint="eastAsia"/>
                <w:kern w:val="0"/>
                <w:szCs w:val="21"/>
              </w:rPr>
              <w:t>建筑电气通用图集</w:t>
            </w:r>
          </w:p>
        </w:tc>
        <w:tc>
          <w:tcPr>
            <w:tcW w:w="2160" w:type="dxa"/>
          </w:tcPr>
          <w:p w:rsidR="006D6ACD" w:rsidRDefault="006D6ACD" w:rsidP="006937F1">
            <w:pPr>
              <w:rPr>
                <w:rFonts w:hAnsi="宋体" w:cs="宋体" w:hint="eastAsia"/>
                <w:kern w:val="0"/>
                <w:szCs w:val="21"/>
              </w:rPr>
            </w:pPr>
          </w:p>
        </w:tc>
      </w:tr>
    </w:tbl>
    <w:p w:rsidR="006D6ACD" w:rsidRDefault="006D6ACD" w:rsidP="006D6ACD">
      <w:pPr>
        <w:rPr>
          <w:rFonts w:hAnsi="宋体" w:cs="宋体" w:hint="eastAsia"/>
          <w:kern w:val="0"/>
          <w:szCs w:val="21"/>
        </w:rPr>
      </w:pPr>
    </w:p>
    <w:p w:rsidR="006D6ACD" w:rsidRDefault="006D6ACD" w:rsidP="006D6ACD">
      <w:pPr>
        <w:rPr>
          <w:rFonts w:hint="eastAsia"/>
          <w:kern w:val="0"/>
        </w:rPr>
      </w:pPr>
      <w:r>
        <w:rPr>
          <w:kern w:val="0"/>
        </w:rPr>
        <w:t xml:space="preserve">1.3.4 </w:t>
      </w:r>
      <w:r>
        <w:rPr>
          <w:rFonts w:hint="eastAsia"/>
          <w:kern w:val="0"/>
        </w:rPr>
        <w:t>主要标准</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20"/>
        <w:gridCol w:w="4320"/>
        <w:gridCol w:w="2160"/>
      </w:tblGrid>
      <w:tr w:rsidR="006D6ACD" w:rsidTr="006937F1">
        <w:tc>
          <w:tcPr>
            <w:tcW w:w="1620" w:type="dxa"/>
            <w:vAlign w:val="center"/>
          </w:tcPr>
          <w:p w:rsidR="006D6ACD" w:rsidRDefault="006D6ACD" w:rsidP="006937F1">
            <w:pPr>
              <w:rPr>
                <w:rFonts w:hAnsi="宋体" w:cs="宋体" w:hint="eastAsia"/>
                <w:kern w:val="0"/>
                <w:szCs w:val="21"/>
              </w:rPr>
            </w:pPr>
            <w:r>
              <w:rPr>
                <w:rFonts w:hAnsi="宋体" w:cs="宋体" w:hint="eastAsia"/>
                <w:kern w:val="0"/>
                <w:szCs w:val="21"/>
              </w:rPr>
              <w:t>类别</w:t>
            </w:r>
          </w:p>
        </w:tc>
        <w:tc>
          <w:tcPr>
            <w:tcW w:w="4320" w:type="dxa"/>
          </w:tcPr>
          <w:p w:rsidR="006D6ACD" w:rsidRDefault="006D6ACD" w:rsidP="006937F1">
            <w:pPr>
              <w:rPr>
                <w:rFonts w:hAnsi="宋体" w:cs="宋体" w:hint="eastAsia"/>
                <w:kern w:val="0"/>
                <w:szCs w:val="21"/>
              </w:rPr>
            </w:pPr>
            <w:r>
              <w:rPr>
                <w:rFonts w:hAnsi="宋体" w:cs="宋体" w:hint="eastAsia"/>
                <w:kern w:val="0"/>
                <w:szCs w:val="21"/>
              </w:rPr>
              <w:t>名称</w:t>
            </w:r>
          </w:p>
        </w:tc>
        <w:tc>
          <w:tcPr>
            <w:tcW w:w="2160" w:type="dxa"/>
          </w:tcPr>
          <w:p w:rsidR="006D6ACD" w:rsidRDefault="006D6ACD" w:rsidP="006937F1">
            <w:pPr>
              <w:rPr>
                <w:rFonts w:hAnsi="宋体" w:cs="宋体" w:hint="eastAsia"/>
                <w:kern w:val="0"/>
                <w:szCs w:val="21"/>
              </w:rPr>
            </w:pPr>
            <w:r>
              <w:rPr>
                <w:rFonts w:hAnsi="宋体" w:cs="宋体" w:hint="eastAsia"/>
                <w:kern w:val="0"/>
                <w:szCs w:val="21"/>
              </w:rPr>
              <w:t>编号</w:t>
            </w:r>
          </w:p>
        </w:tc>
      </w:tr>
      <w:tr w:rsidR="006D6ACD" w:rsidTr="006937F1">
        <w:trPr>
          <w:cantSplit/>
        </w:trPr>
        <w:tc>
          <w:tcPr>
            <w:tcW w:w="162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国家</w:t>
            </w:r>
          </w:p>
        </w:tc>
        <w:tc>
          <w:tcPr>
            <w:tcW w:w="4320" w:type="dxa"/>
          </w:tcPr>
          <w:p w:rsidR="006D6ACD" w:rsidRDefault="006D6ACD" w:rsidP="006937F1">
            <w:pPr>
              <w:rPr>
                <w:rFonts w:hAnsi="宋体" w:cs="宋体" w:hint="eastAsia"/>
                <w:kern w:val="0"/>
                <w:szCs w:val="21"/>
              </w:rPr>
            </w:pPr>
            <w:r>
              <w:rPr>
                <w:rFonts w:hAnsi="宋体" w:cs="宋体" w:hint="eastAsia"/>
                <w:kern w:val="0"/>
                <w:szCs w:val="21"/>
              </w:rPr>
              <w:t>《建筑工程施工质量验收统一标准》</w:t>
            </w:r>
          </w:p>
        </w:tc>
        <w:tc>
          <w:tcPr>
            <w:tcW w:w="2160" w:type="dxa"/>
            <w:vAlign w:val="center"/>
          </w:tcPr>
          <w:p w:rsidR="006D6ACD" w:rsidRDefault="006D6ACD" w:rsidP="006937F1">
            <w:pPr>
              <w:rPr>
                <w:rFonts w:hAnsi="宋体" w:cs="宋体" w:hint="eastAsia"/>
                <w:kern w:val="0"/>
                <w:szCs w:val="21"/>
              </w:rPr>
            </w:pPr>
            <w:r>
              <w:rPr>
                <w:rFonts w:hAnsi="宋体" w:cs="宋体"/>
                <w:kern w:val="0"/>
                <w:szCs w:val="21"/>
              </w:rPr>
              <w:t>GB50300-2001</w:t>
            </w:r>
          </w:p>
        </w:tc>
      </w:tr>
      <w:tr w:rsidR="006D6ACD" w:rsidTr="006937F1">
        <w:trPr>
          <w:cantSplit/>
        </w:trPr>
        <w:tc>
          <w:tcPr>
            <w:tcW w:w="1620" w:type="dxa"/>
            <w:vMerge/>
          </w:tcPr>
          <w:p w:rsidR="006D6ACD" w:rsidRDefault="006D6ACD" w:rsidP="006937F1">
            <w:pPr>
              <w:rPr>
                <w:rFonts w:hAnsi="宋体" w:cs="宋体" w:hint="eastAsia"/>
                <w:kern w:val="0"/>
                <w:szCs w:val="21"/>
              </w:rPr>
            </w:pPr>
          </w:p>
        </w:tc>
        <w:tc>
          <w:tcPr>
            <w:tcW w:w="4320" w:type="dxa"/>
          </w:tcPr>
          <w:p w:rsidR="006D6ACD" w:rsidRDefault="006D6ACD" w:rsidP="006937F1">
            <w:pPr>
              <w:rPr>
                <w:rFonts w:hAnsi="宋体" w:cs="宋体" w:hint="eastAsia"/>
                <w:kern w:val="0"/>
                <w:szCs w:val="21"/>
              </w:rPr>
            </w:pPr>
            <w:r>
              <w:rPr>
                <w:rFonts w:hAnsi="宋体" w:cs="宋体" w:hint="eastAsia"/>
                <w:kern w:val="0"/>
                <w:szCs w:val="21"/>
              </w:rPr>
              <w:t>《高级建筑装饰工程质量检验评定标准》</w:t>
            </w:r>
          </w:p>
        </w:tc>
        <w:tc>
          <w:tcPr>
            <w:tcW w:w="2160" w:type="dxa"/>
            <w:vAlign w:val="center"/>
          </w:tcPr>
          <w:p w:rsidR="006D6ACD" w:rsidRDefault="006D6ACD" w:rsidP="006937F1">
            <w:pPr>
              <w:rPr>
                <w:rFonts w:hAnsi="宋体" w:cs="宋体" w:hint="eastAsia"/>
                <w:kern w:val="0"/>
                <w:szCs w:val="21"/>
              </w:rPr>
            </w:pPr>
            <w:r>
              <w:rPr>
                <w:rFonts w:hAnsi="宋体" w:cs="宋体"/>
                <w:kern w:val="0"/>
                <w:szCs w:val="21"/>
              </w:rPr>
              <w:t>DBJl01</w:t>
            </w:r>
            <w:r>
              <w:rPr>
                <w:rFonts w:hAnsi="宋体" w:cs="宋体" w:hint="eastAsia"/>
                <w:kern w:val="0"/>
                <w:szCs w:val="21"/>
              </w:rPr>
              <w:t>—</w:t>
            </w:r>
            <w:r>
              <w:rPr>
                <w:rFonts w:hAnsi="宋体" w:cs="宋体"/>
                <w:kern w:val="0"/>
                <w:szCs w:val="21"/>
              </w:rPr>
              <w:t>27-96</w:t>
            </w:r>
          </w:p>
        </w:tc>
      </w:tr>
      <w:tr w:rsidR="006D6ACD" w:rsidTr="006937F1">
        <w:trPr>
          <w:cantSplit/>
        </w:trPr>
        <w:tc>
          <w:tcPr>
            <w:tcW w:w="1620" w:type="dxa"/>
            <w:vMerge/>
          </w:tcPr>
          <w:p w:rsidR="006D6ACD" w:rsidRDefault="006D6ACD" w:rsidP="006937F1">
            <w:pPr>
              <w:rPr>
                <w:rFonts w:hAnsi="宋体" w:cs="宋体" w:hint="eastAsia"/>
                <w:kern w:val="0"/>
                <w:szCs w:val="21"/>
              </w:rPr>
            </w:pPr>
          </w:p>
        </w:tc>
        <w:tc>
          <w:tcPr>
            <w:tcW w:w="4320" w:type="dxa"/>
          </w:tcPr>
          <w:p w:rsidR="006D6ACD" w:rsidRDefault="006D6ACD" w:rsidP="006937F1">
            <w:pPr>
              <w:rPr>
                <w:rFonts w:hAnsi="宋体" w:cs="宋体" w:hint="eastAsia"/>
                <w:kern w:val="0"/>
                <w:szCs w:val="21"/>
              </w:rPr>
            </w:pPr>
            <w:r>
              <w:rPr>
                <w:rFonts w:hAnsi="宋体" w:cs="宋体" w:hint="eastAsia"/>
                <w:kern w:val="0"/>
                <w:szCs w:val="21"/>
              </w:rPr>
              <w:t>《建筑施工场界噪声限值》</w:t>
            </w:r>
          </w:p>
        </w:tc>
        <w:tc>
          <w:tcPr>
            <w:tcW w:w="2160" w:type="dxa"/>
            <w:vAlign w:val="center"/>
          </w:tcPr>
          <w:p w:rsidR="006D6ACD" w:rsidRDefault="006D6ACD" w:rsidP="006937F1">
            <w:pPr>
              <w:rPr>
                <w:rFonts w:hAnsi="宋体" w:cs="宋体" w:hint="eastAsia"/>
                <w:kern w:val="0"/>
                <w:szCs w:val="21"/>
              </w:rPr>
            </w:pPr>
            <w:r>
              <w:rPr>
                <w:rFonts w:hAnsi="宋体" w:cs="宋体"/>
                <w:kern w:val="0"/>
                <w:szCs w:val="21"/>
              </w:rPr>
              <w:t>GB 12523</w:t>
            </w:r>
            <w:r>
              <w:rPr>
                <w:rFonts w:hAnsi="宋体" w:cs="宋体" w:hint="eastAsia"/>
                <w:kern w:val="0"/>
                <w:szCs w:val="21"/>
              </w:rPr>
              <w:t>—</w:t>
            </w:r>
            <w:r>
              <w:rPr>
                <w:rFonts w:hAnsi="宋体" w:cs="宋体"/>
                <w:kern w:val="0"/>
                <w:szCs w:val="21"/>
              </w:rPr>
              <w:t>90</w:t>
            </w:r>
          </w:p>
        </w:tc>
      </w:tr>
      <w:tr w:rsidR="006D6ACD" w:rsidTr="006937F1">
        <w:trPr>
          <w:cantSplit/>
        </w:trPr>
        <w:tc>
          <w:tcPr>
            <w:tcW w:w="162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行业</w:t>
            </w:r>
          </w:p>
        </w:tc>
        <w:tc>
          <w:tcPr>
            <w:tcW w:w="4320" w:type="dxa"/>
          </w:tcPr>
          <w:p w:rsidR="006D6ACD" w:rsidRDefault="006D6ACD" w:rsidP="006937F1">
            <w:pPr>
              <w:rPr>
                <w:rFonts w:hAnsi="宋体" w:cs="宋体" w:hint="eastAsia"/>
                <w:kern w:val="0"/>
                <w:szCs w:val="21"/>
              </w:rPr>
            </w:pPr>
            <w:r>
              <w:rPr>
                <w:rFonts w:hAnsi="宋体" w:cs="宋体" w:hint="eastAsia"/>
                <w:kern w:val="0"/>
                <w:szCs w:val="21"/>
              </w:rPr>
              <w:t>《建筑工程饰面砖粘结强度检验标准》</w:t>
            </w:r>
          </w:p>
        </w:tc>
        <w:tc>
          <w:tcPr>
            <w:tcW w:w="2160" w:type="dxa"/>
            <w:vAlign w:val="center"/>
          </w:tcPr>
          <w:p w:rsidR="006D6ACD" w:rsidRDefault="006D6ACD" w:rsidP="006937F1">
            <w:pPr>
              <w:rPr>
                <w:rFonts w:hAnsi="宋体" w:cs="宋体"/>
                <w:kern w:val="0"/>
                <w:szCs w:val="21"/>
              </w:rPr>
            </w:pPr>
            <w:r>
              <w:rPr>
                <w:rFonts w:hAnsi="宋体" w:cs="宋体"/>
                <w:kern w:val="0"/>
                <w:szCs w:val="21"/>
              </w:rPr>
              <w:t>JGJ 110-97</w:t>
            </w:r>
          </w:p>
        </w:tc>
      </w:tr>
      <w:tr w:rsidR="006D6ACD" w:rsidTr="006937F1">
        <w:trPr>
          <w:cantSplit/>
        </w:trPr>
        <w:tc>
          <w:tcPr>
            <w:tcW w:w="1620" w:type="dxa"/>
            <w:vMerge/>
          </w:tcPr>
          <w:p w:rsidR="006D6ACD" w:rsidRDefault="006D6ACD" w:rsidP="006937F1">
            <w:pPr>
              <w:rPr>
                <w:rFonts w:hAnsi="宋体" w:cs="宋体" w:hint="eastAsia"/>
                <w:kern w:val="0"/>
                <w:szCs w:val="21"/>
              </w:rPr>
            </w:pPr>
          </w:p>
        </w:tc>
        <w:tc>
          <w:tcPr>
            <w:tcW w:w="4320" w:type="dxa"/>
          </w:tcPr>
          <w:p w:rsidR="006D6ACD" w:rsidRDefault="006D6ACD" w:rsidP="006937F1">
            <w:pPr>
              <w:rPr>
                <w:rFonts w:hAnsi="宋体" w:cs="宋体" w:hint="eastAsia"/>
                <w:kern w:val="0"/>
                <w:szCs w:val="21"/>
              </w:rPr>
            </w:pPr>
            <w:r>
              <w:rPr>
                <w:rFonts w:hAnsi="宋体" w:cs="宋体" w:hint="eastAsia"/>
                <w:kern w:val="0"/>
                <w:szCs w:val="21"/>
              </w:rPr>
              <w:t>《建筑施工：安全检查评分标准》</w:t>
            </w:r>
          </w:p>
        </w:tc>
        <w:tc>
          <w:tcPr>
            <w:tcW w:w="2160" w:type="dxa"/>
            <w:vAlign w:val="center"/>
          </w:tcPr>
          <w:p w:rsidR="006D6ACD" w:rsidRDefault="006D6ACD" w:rsidP="006937F1">
            <w:pPr>
              <w:rPr>
                <w:rFonts w:hAnsi="宋体" w:cs="宋体"/>
                <w:kern w:val="0"/>
                <w:szCs w:val="21"/>
              </w:rPr>
            </w:pPr>
            <w:r>
              <w:rPr>
                <w:rFonts w:hAnsi="宋体" w:cs="宋体"/>
                <w:kern w:val="0"/>
                <w:szCs w:val="21"/>
              </w:rPr>
              <w:t>JGJ 59-99</w:t>
            </w:r>
          </w:p>
        </w:tc>
      </w:tr>
      <w:tr w:rsidR="006D6ACD" w:rsidTr="006937F1">
        <w:tc>
          <w:tcPr>
            <w:tcW w:w="1620" w:type="dxa"/>
          </w:tcPr>
          <w:p w:rsidR="006D6ACD" w:rsidRDefault="006D6ACD" w:rsidP="006937F1">
            <w:pPr>
              <w:rPr>
                <w:rFonts w:hAnsi="宋体" w:cs="宋体" w:hint="eastAsia"/>
                <w:kern w:val="0"/>
                <w:szCs w:val="21"/>
              </w:rPr>
            </w:pPr>
            <w:r>
              <w:rPr>
                <w:rFonts w:hAnsi="宋体" w:cs="宋体" w:hint="eastAsia"/>
                <w:kern w:val="0"/>
                <w:szCs w:val="21"/>
              </w:rPr>
              <w:t>地方</w:t>
            </w:r>
          </w:p>
        </w:tc>
        <w:tc>
          <w:tcPr>
            <w:tcW w:w="4320" w:type="dxa"/>
          </w:tcPr>
          <w:p w:rsidR="006D6ACD" w:rsidRDefault="006D6ACD" w:rsidP="006937F1">
            <w:pPr>
              <w:rPr>
                <w:rFonts w:hAnsi="宋体" w:cs="宋体" w:hint="eastAsia"/>
                <w:kern w:val="0"/>
                <w:szCs w:val="21"/>
              </w:rPr>
            </w:pPr>
            <w:r>
              <w:rPr>
                <w:rFonts w:hAnsi="宋体" w:cs="宋体" w:hint="eastAsia"/>
                <w:kern w:val="0"/>
                <w:szCs w:val="21"/>
              </w:rPr>
              <w:t>《工程建设监理规程》</w:t>
            </w:r>
          </w:p>
        </w:tc>
        <w:tc>
          <w:tcPr>
            <w:tcW w:w="2160" w:type="dxa"/>
            <w:vAlign w:val="center"/>
          </w:tcPr>
          <w:p w:rsidR="006D6ACD" w:rsidRDefault="006D6ACD" w:rsidP="006937F1">
            <w:pPr>
              <w:rPr>
                <w:rFonts w:hAnsi="宋体" w:cs="宋体"/>
                <w:kern w:val="0"/>
                <w:szCs w:val="21"/>
              </w:rPr>
            </w:pPr>
          </w:p>
        </w:tc>
      </w:tr>
    </w:tbl>
    <w:p w:rsidR="006D6ACD" w:rsidRDefault="006D6ACD" w:rsidP="006D6ACD">
      <w:pPr>
        <w:rPr>
          <w:rFonts w:hAnsi="宋体" w:cs="宋体" w:hint="eastAsia"/>
          <w:kern w:val="0"/>
          <w:szCs w:val="21"/>
        </w:rPr>
      </w:pPr>
    </w:p>
    <w:p w:rsidR="006D6ACD" w:rsidRDefault="006D6ACD" w:rsidP="006D6ACD">
      <w:pPr>
        <w:rPr>
          <w:rFonts w:hint="eastAsia"/>
          <w:kern w:val="0"/>
        </w:rPr>
      </w:pPr>
      <w:r>
        <w:rPr>
          <w:kern w:val="0"/>
        </w:rPr>
        <w:t xml:space="preserve">1.3.5 </w:t>
      </w:r>
      <w:r>
        <w:rPr>
          <w:rFonts w:hint="eastAsia"/>
          <w:kern w:val="0"/>
        </w:rPr>
        <w:t>主要法规</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20"/>
        <w:gridCol w:w="4320"/>
        <w:gridCol w:w="2160"/>
      </w:tblGrid>
      <w:tr w:rsidR="006D6ACD" w:rsidTr="006937F1">
        <w:tc>
          <w:tcPr>
            <w:tcW w:w="1620" w:type="dxa"/>
            <w:vAlign w:val="center"/>
          </w:tcPr>
          <w:p w:rsidR="006D6ACD" w:rsidRDefault="006D6ACD" w:rsidP="006937F1">
            <w:pPr>
              <w:rPr>
                <w:rFonts w:hAnsi="宋体" w:cs="宋体" w:hint="eastAsia"/>
                <w:kern w:val="0"/>
                <w:szCs w:val="21"/>
              </w:rPr>
            </w:pPr>
            <w:r>
              <w:rPr>
                <w:rFonts w:hAnsi="宋体" w:cs="宋体" w:hint="eastAsia"/>
                <w:kern w:val="0"/>
                <w:szCs w:val="21"/>
              </w:rPr>
              <w:t>类别</w:t>
            </w:r>
          </w:p>
        </w:tc>
        <w:tc>
          <w:tcPr>
            <w:tcW w:w="4320" w:type="dxa"/>
          </w:tcPr>
          <w:p w:rsidR="006D6ACD" w:rsidRDefault="006D6ACD" w:rsidP="006937F1">
            <w:pPr>
              <w:rPr>
                <w:rFonts w:hAnsi="宋体" w:cs="宋体" w:hint="eastAsia"/>
                <w:kern w:val="0"/>
                <w:szCs w:val="21"/>
              </w:rPr>
            </w:pPr>
            <w:r>
              <w:rPr>
                <w:rFonts w:hAnsi="宋体" w:cs="宋体" w:hint="eastAsia"/>
                <w:kern w:val="0"/>
                <w:szCs w:val="21"/>
              </w:rPr>
              <w:t>名称</w:t>
            </w:r>
          </w:p>
        </w:tc>
        <w:tc>
          <w:tcPr>
            <w:tcW w:w="2160" w:type="dxa"/>
            <w:vAlign w:val="center"/>
          </w:tcPr>
          <w:p w:rsidR="006D6ACD" w:rsidRDefault="006D6ACD" w:rsidP="006937F1">
            <w:pPr>
              <w:rPr>
                <w:rFonts w:hAnsi="宋体" w:cs="宋体" w:hint="eastAsia"/>
                <w:kern w:val="0"/>
                <w:szCs w:val="21"/>
              </w:rPr>
            </w:pPr>
            <w:r>
              <w:rPr>
                <w:rFonts w:hAnsi="宋体" w:cs="宋体" w:hint="eastAsia"/>
                <w:kern w:val="0"/>
                <w:szCs w:val="21"/>
              </w:rPr>
              <w:t>编号</w:t>
            </w:r>
          </w:p>
        </w:tc>
      </w:tr>
      <w:tr w:rsidR="006D6ACD" w:rsidTr="006937F1">
        <w:trPr>
          <w:cantSplit/>
        </w:trPr>
        <w:tc>
          <w:tcPr>
            <w:tcW w:w="162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国家</w:t>
            </w:r>
          </w:p>
        </w:tc>
        <w:tc>
          <w:tcPr>
            <w:tcW w:w="4320" w:type="dxa"/>
          </w:tcPr>
          <w:p w:rsidR="006D6ACD" w:rsidRDefault="006D6ACD" w:rsidP="006937F1">
            <w:pPr>
              <w:rPr>
                <w:rFonts w:hAnsi="宋体" w:cs="宋体" w:hint="eastAsia"/>
                <w:kern w:val="0"/>
                <w:szCs w:val="21"/>
              </w:rPr>
            </w:pPr>
            <w:r>
              <w:rPr>
                <w:rFonts w:hAnsi="宋体" w:cs="宋体" w:hint="eastAsia"/>
                <w:kern w:val="0"/>
                <w:szCs w:val="21"/>
              </w:rPr>
              <w:t>《中华人民共和国建筑法》</w:t>
            </w:r>
          </w:p>
        </w:tc>
        <w:tc>
          <w:tcPr>
            <w:tcW w:w="2160" w:type="dxa"/>
            <w:vAlign w:val="center"/>
          </w:tcPr>
          <w:p w:rsidR="006D6ACD" w:rsidRDefault="006D6ACD" w:rsidP="006937F1">
            <w:pPr>
              <w:rPr>
                <w:rFonts w:hAnsi="宋体" w:cs="宋体" w:hint="eastAsia"/>
                <w:kern w:val="0"/>
                <w:szCs w:val="21"/>
              </w:rPr>
            </w:pPr>
            <w:r>
              <w:rPr>
                <w:rFonts w:hAnsi="宋体" w:cs="宋体"/>
                <w:kern w:val="0"/>
                <w:szCs w:val="21"/>
              </w:rPr>
              <w:t>GB50045-95</w:t>
            </w:r>
          </w:p>
        </w:tc>
      </w:tr>
      <w:tr w:rsidR="006D6ACD" w:rsidTr="006937F1">
        <w:trPr>
          <w:cantSplit/>
        </w:trPr>
        <w:tc>
          <w:tcPr>
            <w:tcW w:w="1620" w:type="dxa"/>
            <w:vMerge/>
            <w:vAlign w:val="center"/>
          </w:tcPr>
          <w:p w:rsidR="006D6ACD" w:rsidRDefault="006D6ACD" w:rsidP="006937F1">
            <w:pPr>
              <w:rPr>
                <w:rFonts w:hAnsi="宋体" w:cs="宋体" w:hint="eastAsia"/>
                <w:kern w:val="0"/>
                <w:szCs w:val="21"/>
              </w:rPr>
            </w:pPr>
          </w:p>
        </w:tc>
        <w:tc>
          <w:tcPr>
            <w:tcW w:w="4320" w:type="dxa"/>
          </w:tcPr>
          <w:p w:rsidR="006D6ACD" w:rsidRDefault="006D6ACD" w:rsidP="006937F1">
            <w:pPr>
              <w:rPr>
                <w:rFonts w:hAnsi="宋体" w:cs="宋体" w:hint="eastAsia"/>
                <w:kern w:val="0"/>
                <w:szCs w:val="21"/>
              </w:rPr>
            </w:pPr>
            <w:r>
              <w:rPr>
                <w:rFonts w:hAnsi="宋体" w:cs="宋体" w:hint="eastAsia"/>
                <w:kern w:val="0"/>
                <w:szCs w:val="21"/>
              </w:rPr>
              <w:t>《建筑设计防火规范》</w:t>
            </w:r>
          </w:p>
        </w:tc>
        <w:tc>
          <w:tcPr>
            <w:tcW w:w="2160" w:type="dxa"/>
          </w:tcPr>
          <w:p w:rsidR="006D6ACD" w:rsidRDefault="006D6ACD" w:rsidP="006937F1">
            <w:pPr>
              <w:rPr>
                <w:rFonts w:hAnsi="宋体" w:cs="宋体" w:hint="eastAsia"/>
                <w:kern w:val="0"/>
                <w:szCs w:val="21"/>
              </w:rPr>
            </w:pPr>
          </w:p>
        </w:tc>
      </w:tr>
      <w:tr w:rsidR="006D6ACD" w:rsidTr="006937F1">
        <w:trPr>
          <w:cantSplit/>
        </w:trPr>
        <w:tc>
          <w:tcPr>
            <w:tcW w:w="1620" w:type="dxa"/>
            <w:vMerge/>
            <w:vAlign w:val="center"/>
          </w:tcPr>
          <w:p w:rsidR="006D6ACD" w:rsidRDefault="006D6ACD" w:rsidP="006937F1">
            <w:pPr>
              <w:rPr>
                <w:rFonts w:hAnsi="宋体" w:cs="宋体" w:hint="eastAsia"/>
                <w:kern w:val="0"/>
                <w:szCs w:val="21"/>
              </w:rPr>
            </w:pPr>
          </w:p>
        </w:tc>
        <w:tc>
          <w:tcPr>
            <w:tcW w:w="4320" w:type="dxa"/>
          </w:tcPr>
          <w:p w:rsidR="006D6ACD" w:rsidRDefault="006D6ACD" w:rsidP="006937F1">
            <w:pPr>
              <w:rPr>
                <w:rFonts w:hAnsi="宋体" w:cs="宋体" w:hint="eastAsia"/>
                <w:kern w:val="0"/>
                <w:szCs w:val="21"/>
              </w:rPr>
            </w:pPr>
            <w:r>
              <w:rPr>
                <w:rFonts w:hAnsi="宋体" w:cs="宋体" w:hint="eastAsia"/>
                <w:kern w:val="0"/>
                <w:szCs w:val="21"/>
              </w:rPr>
              <w:t>《建筑工程质量管理条例》</w:t>
            </w:r>
          </w:p>
        </w:tc>
        <w:tc>
          <w:tcPr>
            <w:tcW w:w="2160" w:type="dxa"/>
          </w:tcPr>
          <w:p w:rsidR="006D6ACD" w:rsidRDefault="006D6ACD" w:rsidP="006937F1">
            <w:pPr>
              <w:rPr>
                <w:rFonts w:hAnsi="宋体" w:cs="宋体" w:hint="eastAsia"/>
                <w:kern w:val="0"/>
                <w:szCs w:val="21"/>
              </w:rPr>
            </w:pPr>
          </w:p>
        </w:tc>
      </w:tr>
      <w:tr w:rsidR="006D6ACD" w:rsidTr="006937F1">
        <w:tc>
          <w:tcPr>
            <w:tcW w:w="1620" w:type="dxa"/>
            <w:vAlign w:val="center"/>
          </w:tcPr>
          <w:p w:rsidR="006D6ACD" w:rsidRDefault="006D6ACD" w:rsidP="006937F1">
            <w:pPr>
              <w:rPr>
                <w:rFonts w:hAnsi="宋体" w:cs="宋体" w:hint="eastAsia"/>
                <w:kern w:val="0"/>
                <w:szCs w:val="21"/>
              </w:rPr>
            </w:pPr>
            <w:r>
              <w:rPr>
                <w:rFonts w:hAnsi="宋体" w:cs="宋体" w:hint="eastAsia"/>
                <w:kern w:val="0"/>
                <w:szCs w:val="21"/>
              </w:rPr>
              <w:t>行业</w:t>
            </w:r>
          </w:p>
        </w:tc>
        <w:tc>
          <w:tcPr>
            <w:tcW w:w="4320" w:type="dxa"/>
          </w:tcPr>
          <w:p w:rsidR="006D6ACD" w:rsidRDefault="006D6ACD" w:rsidP="006937F1">
            <w:pPr>
              <w:rPr>
                <w:rFonts w:hAnsi="宋体" w:cs="宋体" w:hint="eastAsia"/>
                <w:kern w:val="0"/>
                <w:szCs w:val="21"/>
              </w:rPr>
            </w:pPr>
            <w:r>
              <w:rPr>
                <w:rFonts w:hAnsi="宋体" w:cs="宋体" w:hint="eastAsia"/>
                <w:kern w:val="0"/>
                <w:szCs w:val="21"/>
              </w:rPr>
              <w:t>《建设工程施工现场管理规定》</w:t>
            </w:r>
          </w:p>
        </w:tc>
        <w:tc>
          <w:tcPr>
            <w:tcW w:w="2160" w:type="dxa"/>
          </w:tcPr>
          <w:p w:rsidR="006D6ACD" w:rsidRDefault="006D6ACD" w:rsidP="006937F1">
            <w:pPr>
              <w:rPr>
                <w:rFonts w:hAnsi="宋体" w:cs="宋体" w:hint="eastAsia"/>
                <w:kern w:val="0"/>
                <w:szCs w:val="21"/>
              </w:rPr>
            </w:pPr>
          </w:p>
        </w:tc>
      </w:tr>
    </w:tbl>
    <w:p w:rsidR="006D6ACD" w:rsidRDefault="006D6ACD" w:rsidP="006D6ACD">
      <w:pPr>
        <w:rPr>
          <w:rFonts w:hAnsi="宋体" w:cs="宋体"/>
          <w:kern w:val="0"/>
          <w:szCs w:val="21"/>
        </w:rPr>
      </w:pPr>
    </w:p>
    <w:p w:rsidR="006D6ACD" w:rsidRDefault="006D6ACD" w:rsidP="006D6ACD">
      <w:pPr>
        <w:rPr>
          <w:rFonts w:hint="eastAsia"/>
          <w:kern w:val="0"/>
        </w:rPr>
      </w:pPr>
      <w:r>
        <w:rPr>
          <w:kern w:val="0"/>
        </w:rPr>
        <w:t xml:space="preserve">1.3.6 </w:t>
      </w:r>
      <w:r>
        <w:rPr>
          <w:rFonts w:hint="eastAsia"/>
          <w:kern w:val="0"/>
        </w:rPr>
        <w:t>招标文件</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60"/>
        <w:gridCol w:w="3240"/>
      </w:tblGrid>
      <w:tr w:rsidR="006D6ACD" w:rsidTr="006937F1">
        <w:tc>
          <w:tcPr>
            <w:tcW w:w="4860" w:type="dxa"/>
            <w:vAlign w:val="center"/>
          </w:tcPr>
          <w:p w:rsidR="006D6ACD" w:rsidRDefault="006D6ACD" w:rsidP="006937F1">
            <w:pPr>
              <w:rPr>
                <w:rFonts w:hAnsi="宋体" w:cs="宋体" w:hint="eastAsia"/>
                <w:kern w:val="0"/>
                <w:szCs w:val="21"/>
              </w:rPr>
            </w:pPr>
            <w:r>
              <w:rPr>
                <w:rFonts w:hAnsi="宋体" w:cs="宋体" w:hint="eastAsia"/>
                <w:kern w:val="0"/>
                <w:szCs w:val="21"/>
              </w:rPr>
              <w:t>名称</w:t>
            </w:r>
          </w:p>
        </w:tc>
        <w:tc>
          <w:tcPr>
            <w:tcW w:w="3240" w:type="dxa"/>
            <w:vAlign w:val="center"/>
          </w:tcPr>
          <w:p w:rsidR="006D6ACD" w:rsidRDefault="006D6ACD" w:rsidP="006937F1">
            <w:pPr>
              <w:rPr>
                <w:rFonts w:hAnsi="宋体" w:cs="宋体" w:hint="eastAsia"/>
                <w:kern w:val="0"/>
                <w:szCs w:val="21"/>
              </w:rPr>
            </w:pPr>
            <w:r>
              <w:rPr>
                <w:rFonts w:hAnsi="宋体" w:cs="宋体" w:hint="eastAsia"/>
                <w:kern w:val="0"/>
                <w:szCs w:val="21"/>
              </w:rPr>
              <w:t>编号</w:t>
            </w:r>
          </w:p>
        </w:tc>
      </w:tr>
      <w:tr w:rsidR="006D6ACD" w:rsidTr="006937F1">
        <w:tc>
          <w:tcPr>
            <w:tcW w:w="4860" w:type="dxa"/>
            <w:vAlign w:val="center"/>
          </w:tcPr>
          <w:p w:rsidR="006D6ACD" w:rsidRDefault="006D6ACD" w:rsidP="006937F1">
            <w:pPr>
              <w:rPr>
                <w:rFonts w:hAnsi="宋体" w:cs="宋体" w:hint="eastAsia"/>
                <w:kern w:val="0"/>
                <w:szCs w:val="21"/>
              </w:rPr>
            </w:pPr>
            <w:r>
              <w:rPr>
                <w:rFonts w:hAnsi="宋体" w:cs="宋体" w:hint="eastAsia"/>
                <w:kern w:val="0"/>
                <w:szCs w:val="21"/>
              </w:rPr>
              <w:t>工程招标文件</w:t>
            </w:r>
          </w:p>
        </w:tc>
        <w:tc>
          <w:tcPr>
            <w:tcW w:w="3240" w:type="dxa"/>
            <w:vAlign w:val="center"/>
          </w:tcPr>
          <w:p w:rsidR="006D6ACD" w:rsidRDefault="006D6ACD" w:rsidP="006937F1">
            <w:pPr>
              <w:rPr>
                <w:rFonts w:hAnsi="宋体" w:cs="宋体" w:hint="eastAsia"/>
                <w:kern w:val="0"/>
                <w:szCs w:val="21"/>
              </w:rPr>
            </w:pPr>
          </w:p>
        </w:tc>
      </w:tr>
      <w:tr w:rsidR="006D6ACD" w:rsidTr="006937F1">
        <w:tc>
          <w:tcPr>
            <w:tcW w:w="4860" w:type="dxa"/>
            <w:vAlign w:val="center"/>
          </w:tcPr>
          <w:p w:rsidR="006D6ACD" w:rsidRDefault="006D6ACD" w:rsidP="006937F1">
            <w:pPr>
              <w:rPr>
                <w:rFonts w:hAnsi="宋体" w:cs="宋体" w:hint="eastAsia"/>
                <w:kern w:val="0"/>
                <w:szCs w:val="21"/>
              </w:rPr>
            </w:pPr>
            <w:r>
              <w:rPr>
                <w:rFonts w:hAnsi="宋体" w:cs="宋体" w:hint="eastAsia"/>
                <w:kern w:val="0"/>
                <w:szCs w:val="21"/>
              </w:rPr>
              <w:t>招标文件补充说明</w:t>
            </w:r>
          </w:p>
        </w:tc>
        <w:tc>
          <w:tcPr>
            <w:tcW w:w="3240" w:type="dxa"/>
            <w:vAlign w:val="center"/>
          </w:tcPr>
          <w:p w:rsidR="006D6ACD" w:rsidRDefault="006D6ACD" w:rsidP="006937F1">
            <w:pPr>
              <w:rPr>
                <w:rFonts w:hAnsi="宋体" w:cs="宋体" w:hint="eastAsia"/>
                <w:kern w:val="0"/>
                <w:szCs w:val="21"/>
              </w:rPr>
            </w:pPr>
          </w:p>
        </w:tc>
      </w:tr>
    </w:tbl>
    <w:p w:rsidR="006D6ACD" w:rsidRDefault="006D6ACD" w:rsidP="006D6ACD">
      <w:pPr>
        <w:rPr>
          <w:rFonts w:hAnsi="宋体" w:cs="宋体"/>
          <w:kern w:val="0"/>
          <w:szCs w:val="21"/>
        </w:rPr>
      </w:pPr>
    </w:p>
    <w:p w:rsidR="006D6ACD" w:rsidRDefault="006D6ACD" w:rsidP="006D6ACD">
      <w:pPr>
        <w:rPr>
          <w:rFonts w:hAnsi="宋体" w:cs="宋体" w:hint="eastAsia"/>
        </w:rPr>
      </w:pPr>
    </w:p>
    <w:p w:rsidR="006D6ACD" w:rsidRDefault="006D6ACD" w:rsidP="006D6AC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 w:name="_Toc207188086"/>
      <w:r>
        <w:rPr>
          <w:rFonts w:hint="eastAsia"/>
        </w:rPr>
        <w:t>工程概况</w:t>
      </w:r>
      <w:bookmarkStart w:id="4" w:name="bk102"/>
      <w:bookmarkEnd w:id="3"/>
      <w:bookmarkEnd w:id="4"/>
    </w:p>
    <w:p w:rsidR="006D6ACD" w:rsidRDefault="006D6ACD" w:rsidP="006D6ACD">
      <w:pPr>
        <w:rPr>
          <w:kern w:val="0"/>
        </w:rPr>
      </w:pPr>
      <w:bookmarkStart w:id="5" w:name="bk103"/>
      <w:bookmarkEnd w:id="5"/>
      <w:r>
        <w:rPr>
          <w:kern w:val="0"/>
        </w:rPr>
        <w:t xml:space="preserve">2 . 1 </w:t>
      </w:r>
      <w:r>
        <w:rPr>
          <w:rFonts w:hint="eastAsia"/>
          <w:kern w:val="0"/>
        </w:rPr>
        <w:t>建筑概况</w:t>
      </w:r>
    </w:p>
    <w:p w:rsidR="006D6ACD" w:rsidRDefault="006D6ACD" w:rsidP="006D6ACD">
      <w:pPr>
        <w:rPr>
          <w:rFonts w:hAnsi="宋体" w:cs="宋体"/>
          <w:kern w:val="0"/>
          <w:szCs w:val="21"/>
        </w:rPr>
      </w:pPr>
      <w:r>
        <w:rPr>
          <w:rFonts w:hAnsi="宋体" w:cs="宋体" w:hint="eastAsia"/>
          <w:kern w:val="0"/>
          <w:szCs w:val="21"/>
        </w:rPr>
        <w:t>本工程为××大厅改造工程，位于北京市</w:t>
      </w:r>
      <w:r w:rsidR="00B940DD">
        <w:rPr>
          <w:rFonts w:hAnsi="宋体" w:cs="宋体" w:hint="eastAsia"/>
          <w:kern w:val="0"/>
          <w:szCs w:val="21"/>
        </w:rPr>
        <w:t>××</w:t>
      </w:r>
      <w:r>
        <w:rPr>
          <w:rFonts w:hAnsi="宋体" w:cs="宋体" w:hint="eastAsia"/>
          <w:kern w:val="0"/>
          <w:szCs w:val="21"/>
        </w:rPr>
        <w:t>区</w:t>
      </w:r>
      <w:r w:rsidR="00B940DD">
        <w:rPr>
          <w:rFonts w:hAnsi="宋体" w:cs="宋体" w:hint="eastAsia"/>
          <w:kern w:val="0"/>
          <w:szCs w:val="21"/>
        </w:rPr>
        <w:t>××</w:t>
      </w:r>
      <w:r>
        <w:rPr>
          <w:rFonts w:hAnsi="宋体" w:cs="宋体" w:hint="eastAsia"/>
          <w:kern w:val="0"/>
          <w:szCs w:val="21"/>
        </w:rPr>
        <w:t>，总建筑面积</w:t>
      </w:r>
      <w:r>
        <w:rPr>
          <w:rFonts w:hAnsi="宋体" w:cs="宋体"/>
          <w:kern w:val="0"/>
          <w:szCs w:val="21"/>
        </w:rPr>
        <w:t>2 9 6 0 0 m 2</w:t>
      </w:r>
      <w:r>
        <w:rPr>
          <w:rFonts w:hAnsi="宋体" w:cs="宋体" w:hint="eastAsia"/>
          <w:kern w:val="0"/>
          <w:szCs w:val="21"/>
        </w:rPr>
        <w:t>。</w:t>
      </w:r>
    </w:p>
    <w:p w:rsidR="006D6ACD" w:rsidRDefault="006D6ACD" w:rsidP="006D6ACD">
      <w:pPr>
        <w:rPr>
          <w:rFonts w:hAnsi="宋体" w:cs="宋体"/>
          <w:kern w:val="0"/>
          <w:szCs w:val="21"/>
        </w:rPr>
      </w:pPr>
      <w:r>
        <w:rPr>
          <w:rFonts w:hAnsi="宋体" w:cs="宋体" w:hint="eastAsia"/>
          <w:kern w:val="0"/>
          <w:szCs w:val="21"/>
        </w:rPr>
        <w:t>此次的改造项目由若干的单体组成，</w:t>
      </w:r>
      <w:r>
        <w:rPr>
          <w:rFonts w:hAnsi="宋体" w:cs="宋体"/>
          <w:kern w:val="0"/>
          <w:szCs w:val="21"/>
        </w:rPr>
        <w:t xml:space="preserve"> </w:t>
      </w:r>
      <w:r>
        <w:rPr>
          <w:rFonts w:hAnsi="宋体" w:cs="宋体" w:hint="eastAsia"/>
          <w:kern w:val="0"/>
          <w:szCs w:val="21"/>
        </w:rPr>
        <w:t>大部分为二层砖混结构，</w:t>
      </w:r>
      <w:r>
        <w:rPr>
          <w:rFonts w:hAnsi="宋体" w:cs="宋体"/>
          <w:kern w:val="0"/>
          <w:szCs w:val="21"/>
        </w:rPr>
        <w:t>2 #</w:t>
      </w:r>
      <w:r>
        <w:rPr>
          <w:rFonts w:hAnsi="宋体" w:cs="宋体" w:hint="eastAsia"/>
          <w:kern w:val="0"/>
          <w:szCs w:val="21"/>
        </w:rPr>
        <w:t>、</w:t>
      </w:r>
      <w:r>
        <w:rPr>
          <w:rFonts w:hAnsi="宋体" w:cs="宋体"/>
          <w:kern w:val="0"/>
          <w:szCs w:val="21"/>
        </w:rPr>
        <w:t>3 #</w:t>
      </w:r>
      <w:r>
        <w:rPr>
          <w:rFonts w:hAnsi="宋体" w:cs="宋体" w:hint="eastAsia"/>
          <w:kern w:val="0"/>
          <w:szCs w:val="21"/>
        </w:rPr>
        <w:t>、</w:t>
      </w:r>
      <w:r>
        <w:rPr>
          <w:rFonts w:hAnsi="宋体" w:cs="宋体"/>
          <w:kern w:val="0"/>
          <w:szCs w:val="21"/>
        </w:rPr>
        <w:t>4 #</w:t>
      </w:r>
      <w:r>
        <w:rPr>
          <w:rFonts w:hAnsi="宋体" w:cs="宋体" w:hint="eastAsia"/>
          <w:kern w:val="0"/>
          <w:szCs w:val="21"/>
        </w:rPr>
        <w:t>实验楼为框架结构，</w:t>
      </w:r>
      <w:r>
        <w:rPr>
          <w:rFonts w:hAnsi="宋体" w:cs="宋体"/>
          <w:kern w:val="0"/>
          <w:szCs w:val="21"/>
        </w:rPr>
        <w:t xml:space="preserve"> </w:t>
      </w:r>
      <w:r>
        <w:rPr>
          <w:rFonts w:hAnsi="宋体" w:cs="宋体" w:hint="eastAsia"/>
          <w:kern w:val="0"/>
          <w:szCs w:val="21"/>
        </w:rPr>
        <w:t>为一类建筑，</w:t>
      </w:r>
      <w:r>
        <w:rPr>
          <w:rFonts w:hAnsi="宋体" w:cs="宋体"/>
          <w:kern w:val="0"/>
          <w:szCs w:val="21"/>
        </w:rPr>
        <w:t xml:space="preserve"> </w:t>
      </w:r>
      <w:r>
        <w:rPr>
          <w:rFonts w:hAnsi="宋体" w:cs="宋体" w:hint="eastAsia"/>
          <w:kern w:val="0"/>
          <w:szCs w:val="21"/>
        </w:rPr>
        <w:t>耐火等级为一级，</w:t>
      </w:r>
      <w:r>
        <w:rPr>
          <w:rFonts w:hAnsi="宋体" w:cs="宋体"/>
          <w:kern w:val="0"/>
          <w:szCs w:val="21"/>
        </w:rPr>
        <w:t xml:space="preserve"> </w:t>
      </w:r>
      <w:r>
        <w:rPr>
          <w:rFonts w:hAnsi="宋体" w:cs="宋体" w:hint="eastAsia"/>
          <w:kern w:val="0"/>
          <w:szCs w:val="21"/>
        </w:rPr>
        <w:t>抗震设防烈度为</w:t>
      </w:r>
      <w:r>
        <w:rPr>
          <w:rFonts w:hAnsi="宋体" w:cs="宋体"/>
          <w:kern w:val="0"/>
          <w:szCs w:val="21"/>
        </w:rPr>
        <w:t>8</w:t>
      </w:r>
      <w:r>
        <w:rPr>
          <w:rFonts w:hAnsi="宋体" w:cs="宋体" w:hint="eastAsia"/>
          <w:kern w:val="0"/>
          <w:szCs w:val="21"/>
        </w:rPr>
        <w:t>度。</w:t>
      </w:r>
    </w:p>
    <w:p w:rsidR="006D6ACD" w:rsidRDefault="006D6ACD" w:rsidP="006D6ACD">
      <w:pPr>
        <w:rPr>
          <w:rFonts w:hAnsi="宋体" w:cs="宋体"/>
          <w:kern w:val="0"/>
          <w:szCs w:val="21"/>
        </w:rPr>
      </w:pPr>
      <w:r>
        <w:rPr>
          <w:rFonts w:hAnsi="宋体" w:cs="宋体" w:hint="eastAsia"/>
          <w:kern w:val="0"/>
          <w:szCs w:val="21"/>
        </w:rPr>
        <w:lastRenderedPageBreak/>
        <w:t>墙体部分：</w:t>
      </w:r>
    </w:p>
    <w:p w:rsidR="006D6ACD" w:rsidRDefault="006D6ACD" w:rsidP="006D6ACD">
      <w:pPr>
        <w:rPr>
          <w:rFonts w:hAnsi="宋体" w:cs="宋体"/>
          <w:kern w:val="0"/>
          <w:szCs w:val="21"/>
        </w:rPr>
      </w:pPr>
      <w:r>
        <w:rPr>
          <w:rFonts w:hAnsi="宋体" w:cs="宋体" w:hint="eastAsia"/>
          <w:kern w:val="0"/>
          <w:szCs w:val="21"/>
        </w:rPr>
        <w:t>此次改造不涉及建筑物主体结构部分，</w:t>
      </w:r>
      <w:r>
        <w:rPr>
          <w:rFonts w:hAnsi="宋体" w:cs="宋体"/>
          <w:kern w:val="0"/>
          <w:szCs w:val="21"/>
        </w:rPr>
        <w:t xml:space="preserve"> </w:t>
      </w:r>
      <w:r>
        <w:rPr>
          <w:rFonts w:hAnsi="宋体" w:cs="宋体" w:hint="eastAsia"/>
          <w:kern w:val="0"/>
          <w:szCs w:val="21"/>
        </w:rPr>
        <w:t>施工中注意原有结构的保护。房间内新加空调室内机管道，穿内隔墙，所有墙体穿洞安装完毕后必须封堵严密。新增墙体为加气混凝土块和</w:t>
      </w:r>
      <w:r>
        <w:rPr>
          <w:rFonts w:hAnsi="宋体" w:cs="宋体"/>
          <w:kern w:val="0"/>
          <w:szCs w:val="21"/>
        </w:rPr>
        <w:t>7 5 m m</w:t>
      </w:r>
      <w:r>
        <w:rPr>
          <w:rFonts w:hAnsi="宋体" w:cs="宋体" w:hint="eastAsia"/>
          <w:kern w:val="0"/>
          <w:szCs w:val="21"/>
        </w:rPr>
        <w:t>厚轻钢龙骨纸面石膏板隔墙，龙骨间填</w:t>
      </w:r>
      <w:r>
        <w:rPr>
          <w:rFonts w:hAnsi="宋体" w:cs="宋体"/>
          <w:kern w:val="0"/>
          <w:szCs w:val="21"/>
        </w:rPr>
        <w:t>4 0 m m</w:t>
      </w:r>
      <w:r>
        <w:rPr>
          <w:rFonts w:hAnsi="宋体" w:cs="宋体" w:hint="eastAsia"/>
          <w:kern w:val="0"/>
          <w:szCs w:val="21"/>
        </w:rPr>
        <w:t>厚岩棉做隔声处理。</w:t>
      </w:r>
    </w:p>
    <w:p w:rsidR="006D6ACD" w:rsidRDefault="006D6ACD" w:rsidP="006D6ACD">
      <w:pPr>
        <w:rPr>
          <w:rFonts w:hAnsi="宋体" w:cs="宋体"/>
          <w:kern w:val="0"/>
          <w:szCs w:val="21"/>
        </w:rPr>
      </w:pPr>
      <w:r>
        <w:rPr>
          <w:rFonts w:hAnsi="宋体" w:cs="宋体" w:hint="eastAsia"/>
          <w:kern w:val="0"/>
          <w:szCs w:val="21"/>
        </w:rPr>
        <w:t>卫生间新加隔墙为双面钢丝网聚苯板夹芯轻质隔墙板，</w:t>
      </w:r>
      <w:r>
        <w:rPr>
          <w:rFonts w:hAnsi="宋体" w:cs="宋体"/>
          <w:kern w:val="0"/>
          <w:szCs w:val="21"/>
        </w:rPr>
        <w:t xml:space="preserve"> </w:t>
      </w:r>
      <w:r>
        <w:rPr>
          <w:rFonts w:hAnsi="宋体" w:cs="宋体" w:hint="eastAsia"/>
          <w:kern w:val="0"/>
          <w:szCs w:val="21"/>
        </w:rPr>
        <w:t>双面抹</w:t>
      </w:r>
      <w:r>
        <w:rPr>
          <w:rFonts w:hAnsi="宋体" w:cs="宋体"/>
          <w:kern w:val="0"/>
          <w:szCs w:val="21"/>
        </w:rPr>
        <w:t>2 0 m m</w:t>
      </w:r>
      <w:r>
        <w:rPr>
          <w:rFonts w:hAnsi="宋体" w:cs="宋体" w:hint="eastAsia"/>
          <w:kern w:val="0"/>
          <w:szCs w:val="21"/>
        </w:rPr>
        <w:t>厚</w:t>
      </w:r>
      <w:r>
        <w:rPr>
          <w:rFonts w:hAnsi="宋体" w:cs="宋体"/>
          <w:kern w:val="0"/>
          <w:szCs w:val="21"/>
        </w:rPr>
        <w:t>1</w:t>
      </w:r>
      <w:r>
        <w:rPr>
          <w:rFonts w:hAnsi="宋体" w:cs="宋体" w:hint="eastAsia"/>
          <w:kern w:val="0"/>
          <w:szCs w:val="21"/>
        </w:rPr>
        <w:t>：</w:t>
      </w:r>
      <w:r>
        <w:rPr>
          <w:rFonts w:hAnsi="宋体" w:cs="宋体"/>
          <w:kern w:val="0"/>
          <w:szCs w:val="21"/>
        </w:rPr>
        <w:t>2 . 5</w:t>
      </w:r>
      <w:r>
        <w:rPr>
          <w:rFonts w:hAnsi="宋体" w:cs="宋体" w:hint="eastAsia"/>
          <w:kern w:val="0"/>
          <w:szCs w:val="21"/>
        </w:rPr>
        <w:t>水泥砂浆。卫生间内墙局部水管穿墙及暗装，须在墙内剔槽，与水专业配合施工，施工后用干硬性水泥砂浆堵牢抹平，原则上卫生间内各种管线为暗装。卫生间内不能暗装的立管一律剧轻钢龙骨防水石膏板包封后在贴面砖，相应的位置预留检修口。</w:t>
      </w:r>
    </w:p>
    <w:p w:rsidR="006D6ACD" w:rsidRDefault="006D6ACD" w:rsidP="006D6ACD">
      <w:pPr>
        <w:rPr>
          <w:rFonts w:hAnsi="宋体" w:cs="宋体"/>
          <w:kern w:val="0"/>
          <w:szCs w:val="21"/>
        </w:rPr>
      </w:pPr>
      <w:r>
        <w:rPr>
          <w:rFonts w:hAnsi="宋体" w:cs="宋体" w:hint="eastAsia"/>
          <w:kern w:val="0"/>
          <w:szCs w:val="21"/>
        </w:rPr>
        <w:t>外门窗立于墙中，</w:t>
      </w:r>
      <w:r>
        <w:rPr>
          <w:rFonts w:hAnsi="宋体" w:cs="宋体"/>
          <w:kern w:val="0"/>
          <w:szCs w:val="21"/>
        </w:rPr>
        <w:t xml:space="preserve"> </w:t>
      </w:r>
      <w:r>
        <w:rPr>
          <w:rFonts w:hAnsi="宋体" w:cs="宋体" w:hint="eastAsia"/>
          <w:kern w:val="0"/>
          <w:szCs w:val="21"/>
        </w:rPr>
        <w:t>室内门立于内侧，</w:t>
      </w:r>
      <w:r>
        <w:rPr>
          <w:rFonts w:hAnsi="宋体" w:cs="宋体"/>
          <w:kern w:val="0"/>
          <w:szCs w:val="21"/>
        </w:rPr>
        <w:t xml:space="preserve"> </w:t>
      </w:r>
      <w:r>
        <w:rPr>
          <w:rFonts w:hAnsi="宋体" w:cs="宋体" w:hint="eastAsia"/>
          <w:kern w:val="0"/>
          <w:szCs w:val="21"/>
        </w:rPr>
        <w:t>房间内门上亮子用泰白板封堵后双面抹灰与墙面找平。</w:t>
      </w:r>
    </w:p>
    <w:p w:rsidR="006D6ACD" w:rsidRDefault="006D6ACD" w:rsidP="006D6ACD">
      <w:pPr>
        <w:rPr>
          <w:rFonts w:hAnsi="宋体" w:cs="宋体"/>
          <w:kern w:val="0"/>
          <w:szCs w:val="21"/>
        </w:rPr>
      </w:pPr>
      <w:r>
        <w:rPr>
          <w:rFonts w:hAnsi="宋体" w:cs="宋体" w:hint="eastAsia"/>
          <w:kern w:val="0"/>
          <w:szCs w:val="21"/>
        </w:rPr>
        <w:t>内装修部分：</w:t>
      </w:r>
    </w:p>
    <w:p w:rsidR="006D6ACD" w:rsidRDefault="006D6ACD" w:rsidP="006D6ACD">
      <w:pPr>
        <w:rPr>
          <w:rFonts w:hAnsi="宋体" w:cs="宋体"/>
          <w:kern w:val="0"/>
          <w:szCs w:val="21"/>
        </w:rPr>
      </w:pPr>
      <w:r>
        <w:rPr>
          <w:rFonts w:hAnsi="宋体" w:cs="宋体" w:hint="eastAsia"/>
          <w:kern w:val="0"/>
          <w:szCs w:val="21"/>
        </w:rPr>
        <w:t>室内房间木装修除门窗贴脸为硬木外，其他如窗帘盒、顶角线、门窗套、挂镜线等选用松木制作，木制品表面喷聚酯漆数遍，</w:t>
      </w:r>
      <w:r>
        <w:rPr>
          <w:rFonts w:hAnsi="宋体" w:cs="宋体"/>
          <w:kern w:val="0"/>
          <w:szCs w:val="21"/>
        </w:rPr>
        <w:t xml:space="preserve"> </w:t>
      </w:r>
      <w:r>
        <w:rPr>
          <w:rFonts w:hAnsi="宋体" w:cs="宋体" w:hint="eastAsia"/>
          <w:kern w:val="0"/>
          <w:szCs w:val="21"/>
        </w:rPr>
        <w:t>油漆颜色比同层墙面颜色深一档，</w:t>
      </w:r>
      <w:r>
        <w:rPr>
          <w:rFonts w:hAnsi="宋体" w:cs="宋体"/>
          <w:kern w:val="0"/>
          <w:szCs w:val="21"/>
        </w:rPr>
        <w:t xml:space="preserve"> </w:t>
      </w:r>
      <w:r>
        <w:rPr>
          <w:rFonts w:hAnsi="宋体" w:cs="宋体" w:hint="eastAsia"/>
          <w:kern w:val="0"/>
          <w:szCs w:val="21"/>
        </w:rPr>
        <w:t>或由甲方确定。</w:t>
      </w:r>
    </w:p>
    <w:p w:rsidR="006D6ACD" w:rsidRDefault="006D6ACD" w:rsidP="006D6ACD">
      <w:pPr>
        <w:rPr>
          <w:rFonts w:hAnsi="宋体" w:cs="宋体"/>
          <w:kern w:val="0"/>
          <w:szCs w:val="21"/>
        </w:rPr>
      </w:pPr>
      <w:r>
        <w:rPr>
          <w:rFonts w:hAnsi="宋体" w:cs="宋体" w:hint="eastAsia"/>
          <w:kern w:val="0"/>
          <w:szCs w:val="21"/>
        </w:rPr>
        <w:t>卫生间隔间采用“富美家”防火板配进口五金连接件，卫生间内墙墙面为</w:t>
      </w:r>
      <w:r>
        <w:rPr>
          <w:rFonts w:hAnsi="宋体" w:cs="宋体"/>
          <w:kern w:val="0"/>
          <w:szCs w:val="21"/>
        </w:rPr>
        <w:t>2 0 0 X 3 0 0</w:t>
      </w:r>
      <w:r>
        <w:rPr>
          <w:rFonts w:hAnsi="宋体" w:cs="宋体" w:hint="eastAsia"/>
          <w:kern w:val="0"/>
          <w:szCs w:val="21"/>
        </w:rPr>
        <w:t>规格的成套面砖。</w:t>
      </w:r>
    </w:p>
    <w:p w:rsidR="006D6ACD" w:rsidRDefault="006D6ACD" w:rsidP="006D6ACD">
      <w:pPr>
        <w:rPr>
          <w:rFonts w:hAnsi="宋体" w:cs="宋体"/>
          <w:kern w:val="0"/>
          <w:szCs w:val="21"/>
        </w:rPr>
      </w:pPr>
      <w:r>
        <w:rPr>
          <w:rFonts w:hAnsi="宋体" w:cs="宋体" w:hint="eastAsia"/>
          <w:kern w:val="0"/>
          <w:szCs w:val="21"/>
        </w:rPr>
        <w:t>原木质夹板内门全部更换为模压门，所有内门高度除注明者外一律</w:t>
      </w:r>
      <w:r>
        <w:rPr>
          <w:rFonts w:hAnsi="宋体" w:cs="宋体"/>
          <w:kern w:val="0"/>
          <w:szCs w:val="21"/>
        </w:rPr>
        <w:t>2 1 0 0 m m</w:t>
      </w:r>
      <w:r>
        <w:rPr>
          <w:rFonts w:hAnsi="宋体" w:cs="宋体" w:hint="eastAsia"/>
          <w:kern w:val="0"/>
          <w:szCs w:val="21"/>
        </w:rPr>
        <w:t>，表面刷亚光漆，以灰绿色、珍珠灰等浅色为主，与楼层墙面协调。新加封闭楼梯间防火门为木质乙级防火门，防火板贴面按规定装闭门器。入口处的无框全玻璃平开门、自动门及无框落地双玻璃及其相关钢结构，由专业厂家加工定做。落地窗及所有矿面板吊顶房间安装垂直百叶窗帘，其余外窗安装水平百叶窗，</w:t>
      </w:r>
      <w:r>
        <w:rPr>
          <w:rFonts w:hAnsi="宋体" w:cs="宋体"/>
          <w:kern w:val="0"/>
          <w:szCs w:val="21"/>
        </w:rPr>
        <w:t xml:space="preserve"> </w:t>
      </w:r>
      <w:r>
        <w:rPr>
          <w:rFonts w:hAnsi="宋体" w:cs="宋体" w:hint="eastAsia"/>
          <w:kern w:val="0"/>
          <w:szCs w:val="21"/>
        </w:rPr>
        <w:t>选择国外进口或合资大厂产品。</w:t>
      </w:r>
    </w:p>
    <w:p w:rsidR="006D6ACD" w:rsidRDefault="006D6ACD" w:rsidP="006D6ACD">
      <w:pPr>
        <w:rPr>
          <w:rFonts w:hAnsi="宋体" w:cs="宋体"/>
          <w:kern w:val="0"/>
          <w:szCs w:val="21"/>
        </w:rPr>
      </w:pPr>
      <w:r>
        <w:rPr>
          <w:rFonts w:hAnsi="宋体" w:cs="宋体" w:hint="eastAsia"/>
          <w:kern w:val="0"/>
          <w:szCs w:val="21"/>
        </w:rPr>
        <w:t>室内原露明暖气片除休息厅、门厅更换为森德暖气片外一律安装暖气罩，</w:t>
      </w:r>
      <w:r>
        <w:rPr>
          <w:rFonts w:hAnsi="宋体" w:cs="宋体"/>
          <w:kern w:val="0"/>
          <w:szCs w:val="21"/>
        </w:rPr>
        <w:t xml:space="preserve"> </w:t>
      </w:r>
      <w:r>
        <w:rPr>
          <w:rFonts w:hAnsi="宋体" w:cs="宋体" w:hint="eastAsia"/>
          <w:kern w:val="0"/>
          <w:szCs w:val="21"/>
        </w:rPr>
        <w:t>室内暖气罩为穿孔钢板表面喷塑。</w:t>
      </w:r>
    </w:p>
    <w:p w:rsidR="006D6ACD" w:rsidRDefault="006D6ACD" w:rsidP="006D6ACD">
      <w:pPr>
        <w:rPr>
          <w:rFonts w:hAnsi="宋体" w:cs="宋体"/>
          <w:kern w:val="0"/>
          <w:szCs w:val="21"/>
        </w:rPr>
      </w:pPr>
      <w:r>
        <w:rPr>
          <w:rFonts w:hAnsi="宋体" w:cs="宋体" w:hint="eastAsia"/>
          <w:kern w:val="0"/>
          <w:szCs w:val="21"/>
        </w:rPr>
        <w:t>楼地面部分：</w:t>
      </w:r>
    </w:p>
    <w:p w:rsidR="006D6ACD" w:rsidRDefault="006D6ACD" w:rsidP="006D6ACD">
      <w:pPr>
        <w:rPr>
          <w:rFonts w:hAnsi="宋体" w:cs="宋体"/>
          <w:kern w:val="0"/>
          <w:szCs w:val="21"/>
        </w:rPr>
      </w:pPr>
      <w:r>
        <w:rPr>
          <w:rFonts w:hAnsi="宋体" w:cs="宋体" w:hint="eastAsia"/>
          <w:kern w:val="0"/>
          <w:szCs w:val="21"/>
        </w:rPr>
        <w:t>全楼除门厅、休息厅、会议室等已注明的房间地面更改外，大部分的原水磨石地面保持不动，表面重新清洗打蜡。公共走廊、过厅的地面清洗后上铺“蝶丽石”地板块，会议室、接待室等房间原地面不动，</w:t>
      </w:r>
      <w:r>
        <w:rPr>
          <w:rFonts w:hAnsi="宋体" w:cs="宋体"/>
          <w:kern w:val="0"/>
          <w:szCs w:val="21"/>
        </w:rPr>
        <w:t xml:space="preserve"> </w:t>
      </w:r>
      <w:r>
        <w:rPr>
          <w:rFonts w:hAnsi="宋体" w:cs="宋体" w:hint="eastAsia"/>
          <w:kern w:val="0"/>
          <w:szCs w:val="21"/>
        </w:rPr>
        <w:t>上面铺复合木地板。卫生间重新改造，做聚氨酯三遍防水层，原有穿楼板孔洞用“堵漏灵”堵牢，所有上下水管道穿楼板必须打套管，高山地面</w:t>
      </w:r>
      <w:r>
        <w:rPr>
          <w:rFonts w:hAnsi="宋体" w:cs="宋体"/>
          <w:kern w:val="0"/>
          <w:szCs w:val="21"/>
        </w:rPr>
        <w:t>2 0 m m</w:t>
      </w:r>
      <w:r>
        <w:rPr>
          <w:rFonts w:hAnsi="宋体" w:cs="宋体" w:hint="eastAsia"/>
          <w:kern w:val="0"/>
          <w:szCs w:val="21"/>
        </w:rPr>
        <w:t>，管道与套管之间用油麻腻子嵌缝严密。卫生间面层为西班牙古典系列的高级地而砖。卫生间面石材为进口绿星，</w:t>
      </w:r>
      <w:r>
        <w:rPr>
          <w:rFonts w:hAnsi="宋体" w:cs="宋体"/>
          <w:kern w:val="0"/>
          <w:szCs w:val="21"/>
        </w:rPr>
        <w:t xml:space="preserve"> </w:t>
      </w:r>
      <w:r>
        <w:rPr>
          <w:rFonts w:hAnsi="宋体" w:cs="宋体" w:hint="eastAsia"/>
          <w:kern w:val="0"/>
          <w:szCs w:val="21"/>
        </w:rPr>
        <w:t>前沿水磨法国边。</w:t>
      </w:r>
    </w:p>
    <w:p w:rsidR="006D6ACD" w:rsidRDefault="006D6ACD" w:rsidP="006D6ACD">
      <w:pPr>
        <w:rPr>
          <w:rFonts w:hAnsi="宋体" w:cs="宋体"/>
          <w:kern w:val="0"/>
          <w:szCs w:val="21"/>
        </w:rPr>
      </w:pPr>
      <w:r>
        <w:rPr>
          <w:rFonts w:hAnsi="宋体" w:cs="宋体" w:hint="eastAsia"/>
          <w:kern w:val="0"/>
          <w:szCs w:val="21"/>
        </w:rPr>
        <w:t>顶棚部分：</w:t>
      </w:r>
    </w:p>
    <w:p w:rsidR="006D6ACD" w:rsidRDefault="006D6ACD" w:rsidP="006D6ACD">
      <w:pPr>
        <w:rPr>
          <w:rFonts w:hAnsi="宋体" w:cs="宋体"/>
          <w:kern w:val="0"/>
          <w:szCs w:val="21"/>
        </w:rPr>
      </w:pPr>
      <w:r>
        <w:rPr>
          <w:rFonts w:hAnsi="宋体" w:cs="宋体" w:hint="eastAsia"/>
          <w:kern w:val="0"/>
          <w:szCs w:val="21"/>
        </w:rPr>
        <w:t>公共走廊、实验用房、计算机房、办公室等采用</w:t>
      </w:r>
      <w:r>
        <w:rPr>
          <w:rFonts w:hAnsi="宋体" w:cs="宋体"/>
          <w:kern w:val="0"/>
          <w:szCs w:val="21"/>
        </w:rPr>
        <w:t>6 0 0 X 6 0 0 T</w:t>
      </w:r>
      <w:r>
        <w:rPr>
          <w:rFonts w:hAnsi="宋体" w:cs="宋体" w:hint="eastAsia"/>
          <w:kern w:val="0"/>
          <w:szCs w:val="21"/>
        </w:rPr>
        <w:t>型烤漆轻钢龙骨，半露明式、装饰矿棉板吊顶。大报告厅发光灯带选用漫反射透明片。卫生间吊顶采用铝合金龙骨，金属喷塑方型成型穿孔吊顶板，浅灰色。首层门厅、过厅顶棚采用铝合金龙骨，隐框复合铝塑板吊顶，板缝打灰色玻璃胶。所有顶棚嵌入式格栅式灯盘，安装节能灯管。吊顶内的所有管线设备单独吊装，不得直敷于吊顶板上。纸面石膏板吊顶及无吊顶房间顶棚为中档乳白色乳胶漆面层。</w:t>
      </w:r>
    </w:p>
    <w:p w:rsidR="006D6ACD" w:rsidRDefault="006D6ACD" w:rsidP="006D6ACD">
      <w:pPr>
        <w:rPr>
          <w:rFonts w:hAnsi="宋体" w:cs="宋体"/>
          <w:kern w:val="0"/>
          <w:szCs w:val="21"/>
        </w:rPr>
      </w:pPr>
      <w:r>
        <w:rPr>
          <w:rFonts w:hAnsi="宋体" w:cs="宋体" w:hint="eastAsia"/>
          <w:kern w:val="0"/>
          <w:szCs w:val="21"/>
        </w:rPr>
        <w:t>屋面工程：</w:t>
      </w:r>
    </w:p>
    <w:p w:rsidR="006D6ACD" w:rsidRDefault="006D6ACD" w:rsidP="006D6ACD">
      <w:pPr>
        <w:rPr>
          <w:rFonts w:hAnsi="宋体" w:cs="宋体"/>
          <w:kern w:val="0"/>
          <w:szCs w:val="21"/>
        </w:rPr>
      </w:pPr>
      <w:r>
        <w:rPr>
          <w:rFonts w:hAnsi="宋体" w:cs="宋体" w:hint="eastAsia"/>
          <w:kern w:val="0"/>
          <w:szCs w:val="21"/>
        </w:rPr>
        <w:t>检修清理排水设施，外雨水管全部更换为</w:t>
      </w:r>
      <w:r>
        <w:rPr>
          <w:rFonts w:hAnsi="宋体" w:cs="宋体"/>
          <w:kern w:val="0"/>
          <w:szCs w:val="21"/>
        </w:rPr>
        <w:t>P V C</w:t>
      </w:r>
      <w:r>
        <w:rPr>
          <w:rFonts w:hAnsi="宋体" w:cs="宋体" w:hint="eastAsia"/>
          <w:kern w:val="0"/>
          <w:szCs w:val="21"/>
        </w:rPr>
        <w:t>硬质雨水管，雨水管颜色同该处的立面。屋面防水层重新做</w:t>
      </w:r>
      <w:r>
        <w:rPr>
          <w:rFonts w:hAnsi="宋体" w:cs="宋体"/>
          <w:kern w:val="0"/>
          <w:szCs w:val="21"/>
        </w:rPr>
        <w:t>S B S - I I I</w:t>
      </w:r>
      <w:r>
        <w:rPr>
          <w:rFonts w:hAnsi="宋体" w:cs="宋体" w:hint="eastAsia"/>
          <w:kern w:val="0"/>
          <w:szCs w:val="21"/>
        </w:rPr>
        <w:t>双层卷材防水层，屋面变形缝重新整修，屋面空调设备基础局部附加防水层一道。圆形室外活动平台及坡道全部重做，将原有面层拆除垫层后，</w:t>
      </w:r>
      <w:r>
        <w:rPr>
          <w:rFonts w:hAnsi="宋体" w:cs="宋体"/>
          <w:kern w:val="0"/>
          <w:szCs w:val="21"/>
        </w:rPr>
        <w:t xml:space="preserve"> </w:t>
      </w:r>
      <w:r>
        <w:rPr>
          <w:rFonts w:hAnsi="宋体" w:cs="宋体" w:hint="eastAsia"/>
          <w:kern w:val="0"/>
          <w:szCs w:val="21"/>
        </w:rPr>
        <w:t>整体做</w:t>
      </w:r>
      <w:r>
        <w:rPr>
          <w:rFonts w:hAnsi="宋体" w:cs="宋体"/>
          <w:kern w:val="0"/>
          <w:szCs w:val="21"/>
        </w:rPr>
        <w:t>J S</w:t>
      </w:r>
      <w:r>
        <w:rPr>
          <w:rFonts w:hAnsi="宋体" w:cs="宋体" w:hint="eastAsia"/>
          <w:kern w:val="0"/>
          <w:szCs w:val="21"/>
        </w:rPr>
        <w:t>复合防水涂料防水层。</w:t>
      </w:r>
    </w:p>
    <w:p w:rsidR="006D6ACD" w:rsidRDefault="006D6ACD" w:rsidP="006D6ACD">
      <w:pPr>
        <w:rPr>
          <w:rFonts w:hAnsi="宋体" w:cs="宋体"/>
          <w:kern w:val="0"/>
          <w:szCs w:val="21"/>
        </w:rPr>
      </w:pPr>
      <w:r>
        <w:rPr>
          <w:rFonts w:hAnsi="宋体" w:cs="宋体" w:hint="eastAsia"/>
          <w:kern w:val="0"/>
          <w:szCs w:val="21"/>
        </w:rPr>
        <w:t>外装修部分：</w:t>
      </w:r>
    </w:p>
    <w:p w:rsidR="006D6ACD" w:rsidRDefault="006D6ACD" w:rsidP="006D6ACD">
      <w:pPr>
        <w:rPr>
          <w:rFonts w:hAnsi="宋体" w:cs="宋体"/>
          <w:kern w:val="0"/>
          <w:szCs w:val="21"/>
        </w:rPr>
      </w:pPr>
      <w:r>
        <w:rPr>
          <w:rFonts w:hAnsi="宋体" w:cs="宋体" w:hint="eastAsia"/>
          <w:kern w:val="0"/>
          <w:szCs w:val="21"/>
        </w:rPr>
        <w:t>外立面大部分为水刷石墙面清洗，只有部分外立面采用丙烯酸系列外墙涂料，墙面为深灰色，窗套为浅灰色。外门窗更换为浅灰色铝合金喷塑窗，安装中空双层</w:t>
      </w:r>
      <w:r>
        <w:rPr>
          <w:rFonts w:hAnsi="宋体" w:cs="宋体"/>
          <w:kern w:val="0"/>
          <w:szCs w:val="21"/>
        </w:rPr>
        <w:t>5 m m</w:t>
      </w:r>
      <w:r>
        <w:rPr>
          <w:rFonts w:hAnsi="宋体" w:cs="宋体" w:hint="eastAsia"/>
          <w:kern w:val="0"/>
          <w:szCs w:val="21"/>
        </w:rPr>
        <w:t>厚浮法普通玻璃。</w:t>
      </w:r>
      <w:r>
        <w:rPr>
          <w:rFonts w:hAnsi="宋体" w:cs="宋体" w:hint="eastAsia"/>
          <w:kern w:val="0"/>
          <w:szCs w:val="21"/>
        </w:rPr>
        <w:lastRenderedPageBreak/>
        <w:t>主入口增加玻璃雨蓬，采用点连接无框工艺。外立面的变形缝重做，</w:t>
      </w:r>
      <w:r>
        <w:rPr>
          <w:rFonts w:hAnsi="宋体" w:cs="宋体"/>
          <w:kern w:val="0"/>
          <w:szCs w:val="21"/>
        </w:rPr>
        <w:t xml:space="preserve"> 9#</w:t>
      </w:r>
      <w:r>
        <w:rPr>
          <w:rFonts w:hAnsi="宋体" w:cs="宋体" w:hint="eastAsia"/>
          <w:kern w:val="0"/>
          <w:szCs w:val="21"/>
        </w:rPr>
        <w:t>楼外墙做</w:t>
      </w:r>
      <w:r>
        <w:rPr>
          <w:rFonts w:hAnsi="宋体" w:cs="宋体"/>
          <w:kern w:val="0"/>
          <w:szCs w:val="21"/>
        </w:rPr>
        <w:t>810mm</w:t>
      </w:r>
      <w:r>
        <w:rPr>
          <w:rFonts w:hAnsi="宋体" w:cs="宋体" w:hint="eastAsia"/>
          <w:kern w:val="0"/>
          <w:szCs w:val="21"/>
        </w:rPr>
        <w:t>厚聚苯板外保温。</w:t>
      </w:r>
    </w:p>
    <w:p w:rsidR="006D6ACD" w:rsidRDefault="006D6ACD" w:rsidP="006D6ACD">
      <w:pPr>
        <w:rPr>
          <w:rFonts w:hAnsi="宋体" w:cs="宋体" w:hint="eastAsia"/>
          <w:kern w:val="0"/>
          <w:szCs w:val="21"/>
        </w:rPr>
      </w:pPr>
      <w:r>
        <w:rPr>
          <w:rFonts w:hAnsi="宋体" w:cs="宋体" w:hint="eastAsia"/>
          <w:kern w:val="0"/>
          <w:szCs w:val="21"/>
        </w:rPr>
        <w:t>建筑装修材料做法表：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20"/>
        <w:gridCol w:w="1420"/>
        <w:gridCol w:w="1420"/>
        <w:gridCol w:w="1420"/>
        <w:gridCol w:w="1421"/>
        <w:gridCol w:w="1220"/>
      </w:tblGrid>
      <w:tr w:rsidR="006D6ACD" w:rsidTr="006937F1">
        <w:trPr>
          <w:jc w:val="center"/>
        </w:trPr>
        <w:tc>
          <w:tcPr>
            <w:tcW w:w="1420" w:type="dxa"/>
            <w:vAlign w:val="center"/>
          </w:tcPr>
          <w:p w:rsidR="006D6ACD" w:rsidRDefault="006D6ACD" w:rsidP="006937F1">
            <w:pPr>
              <w:rPr>
                <w:rFonts w:hAnsi="宋体" w:cs="宋体"/>
                <w:kern w:val="0"/>
                <w:szCs w:val="21"/>
              </w:rPr>
            </w:pPr>
            <w:r>
              <w:rPr>
                <w:rFonts w:hAnsi="宋体" w:cs="宋体" w:hint="eastAsia"/>
                <w:kern w:val="0"/>
                <w:szCs w:val="21"/>
              </w:rPr>
              <w:t>使用房间名称</w:t>
            </w:r>
          </w:p>
        </w:tc>
        <w:tc>
          <w:tcPr>
            <w:tcW w:w="1420" w:type="dxa"/>
            <w:vAlign w:val="center"/>
          </w:tcPr>
          <w:p w:rsidR="006D6ACD" w:rsidRDefault="006D6ACD" w:rsidP="006937F1">
            <w:pPr>
              <w:rPr>
                <w:rFonts w:hAnsi="宋体" w:cs="宋体"/>
                <w:kern w:val="0"/>
                <w:szCs w:val="21"/>
              </w:rPr>
            </w:pPr>
            <w:r>
              <w:rPr>
                <w:rFonts w:hAnsi="宋体" w:cs="宋体" w:hint="eastAsia"/>
                <w:kern w:val="0"/>
                <w:szCs w:val="21"/>
              </w:rPr>
              <w:t>楼面</w:t>
            </w:r>
          </w:p>
        </w:tc>
        <w:tc>
          <w:tcPr>
            <w:tcW w:w="1420" w:type="dxa"/>
            <w:vAlign w:val="center"/>
          </w:tcPr>
          <w:p w:rsidR="006D6ACD" w:rsidRDefault="006D6ACD" w:rsidP="006937F1">
            <w:pPr>
              <w:rPr>
                <w:rFonts w:hAnsi="宋体" w:cs="宋体"/>
                <w:kern w:val="0"/>
                <w:szCs w:val="21"/>
              </w:rPr>
            </w:pPr>
            <w:r>
              <w:rPr>
                <w:rFonts w:hAnsi="宋体" w:cs="宋体" w:hint="eastAsia"/>
                <w:kern w:val="0"/>
                <w:szCs w:val="21"/>
              </w:rPr>
              <w:t>踢、裙</w:t>
            </w:r>
          </w:p>
        </w:tc>
        <w:tc>
          <w:tcPr>
            <w:tcW w:w="1420" w:type="dxa"/>
            <w:vAlign w:val="center"/>
          </w:tcPr>
          <w:p w:rsidR="006D6ACD" w:rsidRDefault="006D6ACD" w:rsidP="006937F1">
            <w:pPr>
              <w:rPr>
                <w:rFonts w:hAnsi="宋体" w:cs="宋体"/>
                <w:kern w:val="0"/>
                <w:szCs w:val="21"/>
              </w:rPr>
            </w:pPr>
            <w:r>
              <w:rPr>
                <w:rFonts w:hAnsi="宋体" w:cs="宋体" w:hint="eastAsia"/>
                <w:kern w:val="0"/>
                <w:szCs w:val="21"/>
              </w:rPr>
              <w:t>内墙</w:t>
            </w:r>
          </w:p>
        </w:tc>
        <w:tc>
          <w:tcPr>
            <w:tcW w:w="1421" w:type="dxa"/>
            <w:vAlign w:val="center"/>
          </w:tcPr>
          <w:p w:rsidR="006D6ACD" w:rsidRDefault="006D6ACD" w:rsidP="006937F1">
            <w:pPr>
              <w:rPr>
                <w:rFonts w:hAnsi="宋体" w:cs="宋体"/>
                <w:kern w:val="0"/>
                <w:szCs w:val="21"/>
              </w:rPr>
            </w:pPr>
            <w:r>
              <w:rPr>
                <w:rFonts w:hAnsi="宋体" w:cs="宋体" w:hint="eastAsia"/>
                <w:kern w:val="0"/>
                <w:szCs w:val="21"/>
              </w:rPr>
              <w:t>顶棚</w:t>
            </w:r>
          </w:p>
        </w:tc>
        <w:tc>
          <w:tcPr>
            <w:tcW w:w="1220" w:type="dxa"/>
            <w:vAlign w:val="center"/>
          </w:tcPr>
          <w:p w:rsidR="006D6ACD" w:rsidRDefault="006D6ACD" w:rsidP="006937F1">
            <w:pPr>
              <w:rPr>
                <w:rFonts w:hAnsi="宋体" w:cs="宋体"/>
                <w:kern w:val="0"/>
                <w:szCs w:val="21"/>
              </w:rPr>
            </w:pPr>
            <w:r>
              <w:rPr>
                <w:rFonts w:hAnsi="宋体" w:cs="宋体" w:hint="eastAsia"/>
                <w:kern w:val="0"/>
                <w:szCs w:val="21"/>
              </w:rPr>
              <w:t>备注</w:t>
            </w:r>
          </w:p>
        </w:tc>
      </w:tr>
      <w:tr w:rsidR="006D6ACD" w:rsidTr="006937F1">
        <w:trPr>
          <w:jc w:val="center"/>
        </w:trPr>
        <w:tc>
          <w:tcPr>
            <w:tcW w:w="1420" w:type="dxa"/>
            <w:vAlign w:val="center"/>
          </w:tcPr>
          <w:p w:rsidR="006D6ACD" w:rsidRDefault="006D6ACD" w:rsidP="006937F1">
            <w:pPr>
              <w:rPr>
                <w:rFonts w:hAnsi="宋体" w:cs="宋体"/>
                <w:kern w:val="0"/>
                <w:szCs w:val="21"/>
              </w:rPr>
            </w:pPr>
            <w:r>
              <w:rPr>
                <w:rFonts w:hAnsi="宋体" w:cs="宋体" w:hint="eastAsia"/>
                <w:kern w:val="0"/>
                <w:szCs w:val="21"/>
              </w:rPr>
              <w:t>门厅、休息</w:t>
            </w:r>
          </w:p>
          <w:p w:rsidR="006D6ACD" w:rsidRDefault="006D6ACD" w:rsidP="006937F1">
            <w:pPr>
              <w:rPr>
                <w:rFonts w:hAnsi="宋体" w:cs="宋体"/>
                <w:kern w:val="0"/>
                <w:szCs w:val="21"/>
              </w:rPr>
            </w:pPr>
            <w:r>
              <w:rPr>
                <w:rFonts w:hAnsi="宋体" w:cs="宋体" w:hint="eastAsia"/>
                <w:kern w:val="0"/>
                <w:szCs w:val="21"/>
              </w:rPr>
              <w:t>厅</w:t>
            </w:r>
          </w:p>
        </w:tc>
        <w:tc>
          <w:tcPr>
            <w:tcW w:w="1420" w:type="dxa"/>
            <w:vAlign w:val="center"/>
          </w:tcPr>
          <w:p w:rsidR="006D6ACD" w:rsidRDefault="006D6ACD" w:rsidP="006937F1">
            <w:pPr>
              <w:rPr>
                <w:rFonts w:hAnsi="宋体" w:cs="宋体"/>
                <w:kern w:val="0"/>
                <w:szCs w:val="21"/>
              </w:rPr>
            </w:pPr>
            <w:r>
              <w:rPr>
                <w:rFonts w:hAnsi="宋体" w:cs="宋体" w:hint="eastAsia"/>
                <w:kern w:val="0"/>
                <w:szCs w:val="21"/>
              </w:rPr>
              <w:t>花岗石</w:t>
            </w:r>
          </w:p>
        </w:tc>
        <w:tc>
          <w:tcPr>
            <w:tcW w:w="1420" w:type="dxa"/>
            <w:vAlign w:val="center"/>
          </w:tcPr>
          <w:p w:rsidR="006D6ACD" w:rsidRDefault="006D6ACD" w:rsidP="006937F1">
            <w:pPr>
              <w:rPr>
                <w:rFonts w:hAnsi="宋体" w:cs="宋体"/>
                <w:kern w:val="0"/>
                <w:szCs w:val="21"/>
              </w:rPr>
            </w:pPr>
            <w:r>
              <w:rPr>
                <w:rFonts w:hAnsi="宋体" w:cs="宋体" w:hint="eastAsia"/>
                <w:kern w:val="0"/>
                <w:szCs w:val="21"/>
              </w:rPr>
              <w:t>＿</w:t>
            </w:r>
          </w:p>
        </w:tc>
        <w:tc>
          <w:tcPr>
            <w:tcW w:w="1420" w:type="dxa"/>
            <w:vAlign w:val="center"/>
          </w:tcPr>
          <w:p w:rsidR="006D6ACD" w:rsidRDefault="006D6ACD" w:rsidP="006937F1">
            <w:pPr>
              <w:rPr>
                <w:rFonts w:hAnsi="宋体" w:cs="宋体"/>
                <w:kern w:val="0"/>
                <w:szCs w:val="21"/>
              </w:rPr>
            </w:pPr>
            <w:r>
              <w:rPr>
                <w:rFonts w:hAnsi="宋体" w:cs="宋体" w:hint="eastAsia"/>
                <w:kern w:val="0"/>
                <w:szCs w:val="21"/>
              </w:rPr>
              <w:t>花岗石</w:t>
            </w:r>
          </w:p>
        </w:tc>
        <w:tc>
          <w:tcPr>
            <w:tcW w:w="1421" w:type="dxa"/>
            <w:vAlign w:val="center"/>
          </w:tcPr>
          <w:p w:rsidR="006D6ACD" w:rsidRDefault="006D6ACD" w:rsidP="006937F1">
            <w:pPr>
              <w:rPr>
                <w:rFonts w:hAnsi="宋体" w:cs="宋体"/>
                <w:kern w:val="0"/>
                <w:szCs w:val="21"/>
              </w:rPr>
            </w:pPr>
            <w:r>
              <w:rPr>
                <w:rFonts w:hAnsi="宋体" w:cs="宋体" w:hint="eastAsia"/>
                <w:kern w:val="0"/>
                <w:szCs w:val="21"/>
              </w:rPr>
              <w:t>塑铝板吊顶</w:t>
            </w:r>
          </w:p>
        </w:tc>
        <w:tc>
          <w:tcPr>
            <w:tcW w:w="1220" w:type="dxa"/>
            <w:vAlign w:val="center"/>
          </w:tcPr>
          <w:p w:rsidR="006D6ACD" w:rsidRDefault="006D6ACD" w:rsidP="006937F1">
            <w:pPr>
              <w:rPr>
                <w:rFonts w:hAnsi="宋体" w:cs="宋体"/>
                <w:kern w:val="0"/>
                <w:szCs w:val="21"/>
              </w:rPr>
            </w:pPr>
          </w:p>
        </w:tc>
      </w:tr>
      <w:tr w:rsidR="006D6ACD" w:rsidTr="006937F1">
        <w:trPr>
          <w:jc w:val="center"/>
        </w:trPr>
        <w:tc>
          <w:tcPr>
            <w:tcW w:w="1420" w:type="dxa"/>
            <w:vAlign w:val="center"/>
          </w:tcPr>
          <w:p w:rsidR="006D6ACD" w:rsidRDefault="006D6ACD" w:rsidP="006937F1">
            <w:pPr>
              <w:rPr>
                <w:rFonts w:hAnsi="宋体" w:cs="宋体"/>
                <w:kern w:val="0"/>
                <w:szCs w:val="21"/>
              </w:rPr>
            </w:pPr>
            <w:r>
              <w:rPr>
                <w:rFonts w:hAnsi="宋体" w:cs="宋体" w:hint="eastAsia"/>
                <w:kern w:val="0"/>
                <w:szCs w:val="21"/>
              </w:rPr>
              <w:t>实验厅</w:t>
            </w:r>
          </w:p>
        </w:tc>
        <w:tc>
          <w:tcPr>
            <w:tcW w:w="1420" w:type="dxa"/>
            <w:vAlign w:val="center"/>
          </w:tcPr>
          <w:p w:rsidR="006D6ACD" w:rsidRDefault="006D6ACD" w:rsidP="006937F1">
            <w:pPr>
              <w:rPr>
                <w:rFonts w:hAnsi="宋体" w:cs="宋体"/>
                <w:kern w:val="0"/>
                <w:szCs w:val="21"/>
              </w:rPr>
            </w:pPr>
            <w:r>
              <w:rPr>
                <w:rFonts w:hAnsi="宋体" w:cs="宋体" w:hint="eastAsia"/>
                <w:kern w:val="0"/>
                <w:szCs w:val="21"/>
              </w:rPr>
              <w:t>＿</w:t>
            </w:r>
          </w:p>
        </w:tc>
        <w:tc>
          <w:tcPr>
            <w:tcW w:w="1420" w:type="dxa"/>
            <w:vAlign w:val="center"/>
          </w:tcPr>
          <w:p w:rsidR="006D6ACD" w:rsidRDefault="006D6ACD" w:rsidP="006937F1">
            <w:pPr>
              <w:rPr>
                <w:rFonts w:hAnsi="宋体" w:cs="宋体"/>
                <w:kern w:val="0"/>
                <w:szCs w:val="21"/>
              </w:rPr>
            </w:pPr>
            <w:r>
              <w:rPr>
                <w:rFonts w:hAnsi="宋体" w:cs="宋体" w:hint="eastAsia"/>
                <w:kern w:val="0"/>
                <w:szCs w:val="21"/>
              </w:rPr>
              <w:t>＿</w:t>
            </w:r>
          </w:p>
        </w:tc>
        <w:tc>
          <w:tcPr>
            <w:tcW w:w="1420" w:type="dxa"/>
            <w:vAlign w:val="center"/>
          </w:tcPr>
          <w:p w:rsidR="006D6ACD" w:rsidRDefault="006D6ACD" w:rsidP="006937F1">
            <w:pPr>
              <w:rPr>
                <w:rFonts w:hAnsi="宋体" w:cs="宋体"/>
                <w:kern w:val="0"/>
                <w:szCs w:val="21"/>
              </w:rPr>
            </w:pPr>
            <w:r>
              <w:rPr>
                <w:rFonts w:hAnsi="宋体" w:cs="宋体" w:hint="eastAsia"/>
                <w:kern w:val="0"/>
                <w:szCs w:val="21"/>
              </w:rPr>
              <w:t>乳胶漆</w:t>
            </w:r>
          </w:p>
        </w:tc>
        <w:tc>
          <w:tcPr>
            <w:tcW w:w="1421" w:type="dxa"/>
            <w:vAlign w:val="center"/>
          </w:tcPr>
          <w:p w:rsidR="006D6ACD" w:rsidRDefault="006D6ACD" w:rsidP="006937F1">
            <w:pPr>
              <w:rPr>
                <w:rFonts w:hAnsi="宋体" w:cs="宋体"/>
                <w:kern w:val="0"/>
                <w:szCs w:val="21"/>
              </w:rPr>
            </w:pPr>
            <w:r>
              <w:rPr>
                <w:rFonts w:hAnsi="宋体" w:cs="宋体" w:hint="eastAsia"/>
                <w:kern w:val="0"/>
                <w:szCs w:val="21"/>
              </w:rPr>
              <w:t>乳胶漆、矿棉吸声板吊顶</w:t>
            </w:r>
          </w:p>
        </w:tc>
        <w:tc>
          <w:tcPr>
            <w:tcW w:w="1220" w:type="dxa"/>
            <w:vAlign w:val="center"/>
          </w:tcPr>
          <w:p w:rsidR="006D6ACD" w:rsidRDefault="006D6ACD" w:rsidP="006937F1">
            <w:pPr>
              <w:rPr>
                <w:rFonts w:hAnsi="宋体" w:cs="宋体"/>
                <w:kern w:val="0"/>
                <w:szCs w:val="21"/>
              </w:rPr>
            </w:pPr>
          </w:p>
        </w:tc>
      </w:tr>
      <w:tr w:rsidR="006D6ACD" w:rsidTr="006937F1">
        <w:trPr>
          <w:jc w:val="center"/>
        </w:trPr>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走廊</w:t>
            </w:r>
          </w:p>
        </w:tc>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片装塑料地板</w:t>
            </w:r>
          </w:p>
        </w:tc>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硬木、松木</w:t>
            </w:r>
          </w:p>
        </w:tc>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乳胶漆</w:t>
            </w:r>
          </w:p>
        </w:tc>
        <w:tc>
          <w:tcPr>
            <w:tcW w:w="1421" w:type="dxa"/>
            <w:vAlign w:val="center"/>
          </w:tcPr>
          <w:p w:rsidR="006D6ACD" w:rsidRDefault="006D6ACD" w:rsidP="006937F1">
            <w:pPr>
              <w:rPr>
                <w:rFonts w:hAnsi="宋体" w:cs="宋体" w:hint="eastAsia"/>
                <w:kern w:val="0"/>
                <w:szCs w:val="21"/>
              </w:rPr>
            </w:pPr>
            <w:r>
              <w:rPr>
                <w:rFonts w:hAnsi="宋体" w:cs="宋体" w:hint="eastAsia"/>
                <w:kern w:val="0"/>
                <w:szCs w:val="21"/>
              </w:rPr>
              <w:t>矿棉吸声板吊顶</w:t>
            </w:r>
          </w:p>
        </w:tc>
        <w:tc>
          <w:tcPr>
            <w:tcW w:w="1220" w:type="dxa"/>
            <w:vAlign w:val="center"/>
          </w:tcPr>
          <w:p w:rsidR="006D6ACD" w:rsidRDefault="006D6ACD" w:rsidP="006937F1">
            <w:pPr>
              <w:rPr>
                <w:rFonts w:hAnsi="宋体" w:cs="宋体"/>
                <w:kern w:val="0"/>
                <w:szCs w:val="21"/>
              </w:rPr>
            </w:pPr>
          </w:p>
        </w:tc>
      </w:tr>
      <w:tr w:rsidR="006D6ACD" w:rsidTr="006937F1">
        <w:trPr>
          <w:jc w:val="center"/>
        </w:trPr>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办公室</w:t>
            </w:r>
          </w:p>
        </w:tc>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防静电型片装塑料地板</w:t>
            </w:r>
          </w:p>
        </w:tc>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硬木、松木</w:t>
            </w:r>
          </w:p>
        </w:tc>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乳胶漆</w:t>
            </w:r>
          </w:p>
        </w:tc>
        <w:tc>
          <w:tcPr>
            <w:tcW w:w="1421" w:type="dxa"/>
            <w:vAlign w:val="center"/>
          </w:tcPr>
          <w:p w:rsidR="006D6ACD" w:rsidRDefault="006D6ACD" w:rsidP="006937F1">
            <w:pPr>
              <w:rPr>
                <w:rFonts w:hAnsi="宋体" w:cs="宋体" w:hint="eastAsia"/>
                <w:kern w:val="0"/>
                <w:szCs w:val="21"/>
              </w:rPr>
            </w:pPr>
            <w:r>
              <w:rPr>
                <w:rFonts w:hAnsi="宋体" w:cs="宋体" w:hint="eastAsia"/>
                <w:kern w:val="0"/>
                <w:szCs w:val="21"/>
              </w:rPr>
              <w:t>矿棉吸声板吊顶</w:t>
            </w:r>
          </w:p>
        </w:tc>
        <w:tc>
          <w:tcPr>
            <w:tcW w:w="1220" w:type="dxa"/>
            <w:vAlign w:val="center"/>
          </w:tcPr>
          <w:p w:rsidR="006D6ACD" w:rsidRDefault="006D6ACD" w:rsidP="006937F1">
            <w:pPr>
              <w:rPr>
                <w:rFonts w:hAnsi="宋体" w:cs="宋体"/>
                <w:kern w:val="0"/>
                <w:szCs w:val="21"/>
              </w:rPr>
            </w:pPr>
          </w:p>
        </w:tc>
      </w:tr>
      <w:tr w:rsidR="006D6ACD" w:rsidTr="006937F1">
        <w:trPr>
          <w:jc w:val="center"/>
        </w:trPr>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实验室、设备用房</w:t>
            </w:r>
          </w:p>
        </w:tc>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w:t>
            </w:r>
          </w:p>
        </w:tc>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w:t>
            </w:r>
          </w:p>
        </w:tc>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乳胶漆</w:t>
            </w:r>
          </w:p>
        </w:tc>
        <w:tc>
          <w:tcPr>
            <w:tcW w:w="1421" w:type="dxa"/>
            <w:vAlign w:val="center"/>
          </w:tcPr>
          <w:p w:rsidR="006D6ACD" w:rsidRDefault="006D6ACD" w:rsidP="006937F1">
            <w:pPr>
              <w:rPr>
                <w:rFonts w:hAnsi="宋体" w:cs="宋体" w:hint="eastAsia"/>
                <w:kern w:val="0"/>
                <w:szCs w:val="21"/>
              </w:rPr>
            </w:pPr>
            <w:r>
              <w:rPr>
                <w:rFonts w:hAnsi="宋体" w:cs="宋体" w:hint="eastAsia"/>
                <w:kern w:val="0"/>
                <w:szCs w:val="21"/>
              </w:rPr>
              <w:t>乳胶漆、矿棉吸声板吊顶</w:t>
            </w:r>
          </w:p>
        </w:tc>
        <w:tc>
          <w:tcPr>
            <w:tcW w:w="1220" w:type="dxa"/>
            <w:vAlign w:val="center"/>
          </w:tcPr>
          <w:p w:rsidR="006D6ACD" w:rsidRDefault="006D6ACD" w:rsidP="006937F1">
            <w:pPr>
              <w:rPr>
                <w:rFonts w:hAnsi="宋体" w:cs="宋体"/>
                <w:kern w:val="0"/>
                <w:szCs w:val="21"/>
              </w:rPr>
            </w:pPr>
          </w:p>
        </w:tc>
      </w:tr>
      <w:tr w:rsidR="006D6ACD" w:rsidTr="006937F1">
        <w:trPr>
          <w:jc w:val="center"/>
        </w:trPr>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卫生间</w:t>
            </w:r>
          </w:p>
        </w:tc>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地砖</w:t>
            </w:r>
          </w:p>
        </w:tc>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w:t>
            </w:r>
          </w:p>
        </w:tc>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釉面砖</w:t>
            </w:r>
          </w:p>
        </w:tc>
        <w:tc>
          <w:tcPr>
            <w:tcW w:w="1421" w:type="dxa"/>
            <w:vAlign w:val="center"/>
          </w:tcPr>
          <w:p w:rsidR="006D6ACD" w:rsidRDefault="006D6ACD" w:rsidP="006937F1">
            <w:pPr>
              <w:rPr>
                <w:rFonts w:hAnsi="宋体" w:cs="宋体" w:hint="eastAsia"/>
                <w:kern w:val="0"/>
                <w:szCs w:val="21"/>
              </w:rPr>
            </w:pPr>
            <w:r>
              <w:rPr>
                <w:rFonts w:hAnsi="宋体" w:cs="宋体" w:hint="eastAsia"/>
                <w:kern w:val="0"/>
                <w:szCs w:val="21"/>
              </w:rPr>
              <w:t>铝合金方板吊顶</w:t>
            </w:r>
          </w:p>
        </w:tc>
        <w:tc>
          <w:tcPr>
            <w:tcW w:w="1220" w:type="dxa"/>
            <w:vAlign w:val="center"/>
          </w:tcPr>
          <w:p w:rsidR="006D6ACD" w:rsidRDefault="006D6ACD" w:rsidP="006937F1">
            <w:pPr>
              <w:rPr>
                <w:rFonts w:hAnsi="宋体" w:cs="宋体"/>
                <w:kern w:val="0"/>
                <w:szCs w:val="21"/>
              </w:rPr>
            </w:pPr>
          </w:p>
        </w:tc>
      </w:tr>
      <w:tr w:rsidR="006D6ACD" w:rsidTr="006937F1">
        <w:trPr>
          <w:jc w:val="center"/>
        </w:trPr>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主楼梯间</w:t>
            </w:r>
          </w:p>
        </w:tc>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花岗石</w:t>
            </w:r>
          </w:p>
        </w:tc>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花岗石</w:t>
            </w:r>
          </w:p>
        </w:tc>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乳胶漆</w:t>
            </w:r>
          </w:p>
        </w:tc>
        <w:tc>
          <w:tcPr>
            <w:tcW w:w="1421" w:type="dxa"/>
            <w:vAlign w:val="center"/>
          </w:tcPr>
          <w:p w:rsidR="006D6ACD" w:rsidRDefault="006D6ACD" w:rsidP="006937F1">
            <w:pPr>
              <w:rPr>
                <w:rFonts w:hAnsi="宋体" w:cs="宋体" w:hint="eastAsia"/>
                <w:kern w:val="0"/>
                <w:szCs w:val="21"/>
              </w:rPr>
            </w:pPr>
            <w:r>
              <w:rPr>
                <w:rFonts w:hAnsi="宋体" w:cs="宋体" w:hint="eastAsia"/>
                <w:kern w:val="0"/>
                <w:szCs w:val="21"/>
              </w:rPr>
              <w:t>乳胶漆</w:t>
            </w:r>
          </w:p>
        </w:tc>
        <w:tc>
          <w:tcPr>
            <w:tcW w:w="1220" w:type="dxa"/>
            <w:vAlign w:val="center"/>
          </w:tcPr>
          <w:p w:rsidR="006D6ACD" w:rsidRDefault="006D6ACD" w:rsidP="006937F1">
            <w:pPr>
              <w:rPr>
                <w:rFonts w:hAnsi="宋体" w:cs="宋体"/>
                <w:kern w:val="0"/>
                <w:szCs w:val="21"/>
              </w:rPr>
            </w:pPr>
          </w:p>
        </w:tc>
      </w:tr>
      <w:tr w:rsidR="006D6ACD" w:rsidTr="006937F1">
        <w:trPr>
          <w:jc w:val="center"/>
        </w:trPr>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次楼梯间</w:t>
            </w:r>
          </w:p>
        </w:tc>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聚氨酯彩色楼面</w:t>
            </w:r>
          </w:p>
        </w:tc>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聚氨酯彩色踢脚</w:t>
            </w:r>
          </w:p>
        </w:tc>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乳胶漆</w:t>
            </w:r>
          </w:p>
        </w:tc>
        <w:tc>
          <w:tcPr>
            <w:tcW w:w="1421" w:type="dxa"/>
            <w:vAlign w:val="center"/>
          </w:tcPr>
          <w:p w:rsidR="006D6ACD" w:rsidRDefault="006D6ACD" w:rsidP="006937F1">
            <w:pPr>
              <w:rPr>
                <w:rFonts w:hAnsi="宋体" w:cs="宋体" w:hint="eastAsia"/>
                <w:kern w:val="0"/>
                <w:szCs w:val="21"/>
              </w:rPr>
            </w:pPr>
            <w:r>
              <w:rPr>
                <w:rFonts w:hAnsi="宋体" w:cs="宋体" w:hint="eastAsia"/>
                <w:kern w:val="0"/>
                <w:szCs w:val="21"/>
              </w:rPr>
              <w:t>乳胶漆</w:t>
            </w:r>
          </w:p>
        </w:tc>
        <w:tc>
          <w:tcPr>
            <w:tcW w:w="1220" w:type="dxa"/>
            <w:vAlign w:val="center"/>
          </w:tcPr>
          <w:p w:rsidR="006D6ACD" w:rsidRDefault="006D6ACD" w:rsidP="006937F1">
            <w:pPr>
              <w:rPr>
                <w:rFonts w:hAnsi="宋体" w:cs="宋体"/>
                <w:kern w:val="0"/>
                <w:szCs w:val="21"/>
              </w:rPr>
            </w:pPr>
          </w:p>
        </w:tc>
      </w:tr>
      <w:tr w:rsidR="006D6ACD" w:rsidTr="006937F1">
        <w:trPr>
          <w:jc w:val="center"/>
        </w:trPr>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精装会议室、报告厅</w:t>
            </w:r>
          </w:p>
        </w:tc>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浮铺单层地毯</w:t>
            </w:r>
          </w:p>
        </w:tc>
        <w:tc>
          <w:tcPr>
            <w:tcW w:w="1420" w:type="dxa"/>
            <w:vAlign w:val="center"/>
          </w:tcPr>
          <w:p w:rsidR="006D6ACD" w:rsidRDefault="006D6ACD" w:rsidP="006937F1">
            <w:pPr>
              <w:rPr>
                <w:rFonts w:hAnsi="宋体" w:cs="宋体" w:hint="eastAsia"/>
                <w:kern w:val="0"/>
                <w:szCs w:val="21"/>
              </w:rPr>
            </w:pPr>
          </w:p>
        </w:tc>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贴壁纸</w:t>
            </w:r>
            <w:r>
              <w:rPr>
                <w:rFonts w:hAnsi="宋体" w:cs="宋体"/>
                <w:kern w:val="0"/>
                <w:szCs w:val="21"/>
              </w:rPr>
              <w:t>(</w:t>
            </w:r>
            <w:r>
              <w:rPr>
                <w:rFonts w:hAnsi="宋体" w:cs="宋体" w:hint="eastAsia"/>
                <w:kern w:val="0"/>
                <w:szCs w:val="21"/>
              </w:rPr>
              <w:t>布</w:t>
            </w:r>
            <w:r>
              <w:rPr>
                <w:rFonts w:hAnsi="宋体" w:cs="宋体"/>
                <w:kern w:val="0"/>
                <w:szCs w:val="21"/>
              </w:rPr>
              <w:t>)</w:t>
            </w:r>
          </w:p>
        </w:tc>
        <w:tc>
          <w:tcPr>
            <w:tcW w:w="1421" w:type="dxa"/>
            <w:vAlign w:val="center"/>
          </w:tcPr>
          <w:p w:rsidR="006D6ACD" w:rsidRDefault="006D6ACD" w:rsidP="006937F1">
            <w:pPr>
              <w:rPr>
                <w:rFonts w:hAnsi="宋体" w:cs="宋体" w:hint="eastAsia"/>
                <w:kern w:val="0"/>
                <w:szCs w:val="21"/>
              </w:rPr>
            </w:pPr>
            <w:r>
              <w:rPr>
                <w:rFonts w:hAnsi="宋体" w:cs="宋体" w:hint="eastAsia"/>
                <w:kern w:val="0"/>
                <w:szCs w:val="21"/>
              </w:rPr>
              <w:t>纸面石膏板吊顶</w:t>
            </w:r>
          </w:p>
        </w:tc>
        <w:tc>
          <w:tcPr>
            <w:tcW w:w="1220" w:type="dxa"/>
            <w:vAlign w:val="center"/>
          </w:tcPr>
          <w:p w:rsidR="006D6ACD" w:rsidRDefault="006D6ACD" w:rsidP="006937F1">
            <w:pPr>
              <w:rPr>
                <w:rFonts w:hAnsi="宋体" w:cs="宋体"/>
                <w:kern w:val="0"/>
                <w:szCs w:val="21"/>
              </w:rPr>
            </w:pPr>
          </w:p>
        </w:tc>
      </w:tr>
      <w:tr w:rsidR="006D6ACD" w:rsidTr="006937F1">
        <w:trPr>
          <w:jc w:val="center"/>
        </w:trPr>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计算机房</w:t>
            </w:r>
          </w:p>
        </w:tc>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活动地板</w:t>
            </w:r>
          </w:p>
        </w:tc>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硬木、松木</w:t>
            </w:r>
          </w:p>
        </w:tc>
        <w:tc>
          <w:tcPr>
            <w:tcW w:w="1420" w:type="dxa"/>
            <w:vAlign w:val="center"/>
          </w:tcPr>
          <w:p w:rsidR="006D6ACD" w:rsidRDefault="006D6ACD" w:rsidP="006937F1">
            <w:pPr>
              <w:rPr>
                <w:rFonts w:hAnsi="宋体" w:cs="宋体" w:hint="eastAsia"/>
                <w:kern w:val="0"/>
                <w:szCs w:val="21"/>
              </w:rPr>
            </w:pPr>
            <w:r>
              <w:rPr>
                <w:rFonts w:hAnsi="宋体" w:cs="宋体" w:hint="eastAsia"/>
                <w:kern w:val="0"/>
                <w:szCs w:val="21"/>
              </w:rPr>
              <w:t>乳胶漆</w:t>
            </w:r>
          </w:p>
        </w:tc>
        <w:tc>
          <w:tcPr>
            <w:tcW w:w="1421" w:type="dxa"/>
            <w:vAlign w:val="center"/>
          </w:tcPr>
          <w:p w:rsidR="006D6ACD" w:rsidRDefault="006D6ACD" w:rsidP="006937F1">
            <w:pPr>
              <w:rPr>
                <w:rFonts w:hAnsi="宋体" w:cs="宋体" w:hint="eastAsia"/>
                <w:kern w:val="0"/>
                <w:szCs w:val="21"/>
              </w:rPr>
            </w:pPr>
          </w:p>
        </w:tc>
        <w:tc>
          <w:tcPr>
            <w:tcW w:w="1220" w:type="dxa"/>
            <w:vAlign w:val="center"/>
          </w:tcPr>
          <w:p w:rsidR="006D6ACD" w:rsidRDefault="006D6ACD" w:rsidP="006937F1">
            <w:pPr>
              <w:rPr>
                <w:rFonts w:hAnsi="宋体" w:cs="宋体"/>
                <w:kern w:val="0"/>
                <w:szCs w:val="21"/>
              </w:rPr>
            </w:pPr>
          </w:p>
        </w:tc>
      </w:tr>
    </w:tbl>
    <w:p w:rsidR="006D6ACD" w:rsidRDefault="006D6ACD" w:rsidP="006D6ACD">
      <w:pPr>
        <w:rPr>
          <w:rFonts w:hAnsi="宋体" w:cs="宋体" w:hint="eastAsia"/>
          <w:kern w:val="0"/>
          <w:szCs w:val="21"/>
        </w:rPr>
      </w:pPr>
    </w:p>
    <w:p w:rsidR="006D6ACD" w:rsidRDefault="006D6ACD" w:rsidP="006D6ACD">
      <w:pPr>
        <w:rPr>
          <w:kern w:val="0"/>
        </w:rPr>
      </w:pPr>
      <w:r>
        <w:rPr>
          <w:kern w:val="0"/>
        </w:rPr>
        <w:t>2</w:t>
      </w:r>
      <w:r>
        <w:rPr>
          <w:rFonts w:hint="eastAsia"/>
          <w:kern w:val="0"/>
        </w:rPr>
        <w:t>．</w:t>
      </w:r>
      <w:r>
        <w:rPr>
          <w:kern w:val="0"/>
        </w:rPr>
        <w:t xml:space="preserve">2 </w:t>
      </w:r>
      <w:r>
        <w:rPr>
          <w:rFonts w:hint="eastAsia"/>
          <w:kern w:val="0"/>
        </w:rPr>
        <w:t>电气专业概况</w:t>
      </w:r>
    </w:p>
    <w:p w:rsidR="006D6ACD" w:rsidRDefault="006D6ACD" w:rsidP="006D6ACD">
      <w:pPr>
        <w:rPr>
          <w:rFonts w:hAnsi="宋体" w:cs="宋体"/>
          <w:kern w:val="0"/>
          <w:szCs w:val="21"/>
        </w:rPr>
      </w:pPr>
      <w:r>
        <w:rPr>
          <w:rFonts w:hAnsi="宋体" w:cs="宋体" w:hint="eastAsia"/>
          <w:kern w:val="0"/>
          <w:szCs w:val="21"/>
        </w:rPr>
        <w:t>照明设计：</w:t>
      </w:r>
    </w:p>
    <w:p w:rsidR="006D6ACD" w:rsidRDefault="006D6ACD" w:rsidP="006D6ACD">
      <w:pPr>
        <w:rPr>
          <w:rFonts w:hAnsi="宋体" w:cs="宋体"/>
          <w:kern w:val="0"/>
          <w:szCs w:val="21"/>
        </w:rPr>
      </w:pPr>
      <w:r>
        <w:rPr>
          <w:rFonts w:hAnsi="宋体" w:cs="宋体" w:hint="eastAsia"/>
          <w:kern w:val="0"/>
          <w:szCs w:val="21"/>
        </w:rPr>
        <w:t>对所有照明灯具进行更换，部分栋号进行线路更换。照明分支线采用</w:t>
      </w:r>
      <w:r>
        <w:rPr>
          <w:rFonts w:hAnsi="宋体" w:cs="宋体"/>
          <w:kern w:val="0"/>
          <w:szCs w:val="21"/>
        </w:rPr>
        <w:t>BV2X2</w:t>
      </w:r>
      <w:r>
        <w:rPr>
          <w:rFonts w:hAnsi="宋体" w:cs="宋体" w:hint="eastAsia"/>
          <w:kern w:val="0"/>
          <w:szCs w:val="21"/>
        </w:rPr>
        <w:t>．</w:t>
      </w:r>
      <w:r>
        <w:rPr>
          <w:rFonts w:hAnsi="宋体" w:cs="宋体"/>
          <w:kern w:val="0"/>
          <w:szCs w:val="21"/>
        </w:rPr>
        <w:t>5mm</w:t>
      </w:r>
      <w:r>
        <w:rPr>
          <w:rFonts w:hAnsi="宋体" w:cs="宋体" w:hint="eastAsia"/>
          <w:kern w:val="0"/>
          <w:szCs w:val="21"/>
        </w:rPr>
        <w:t>，穿</w:t>
      </w:r>
      <w:r>
        <w:rPr>
          <w:rFonts w:hAnsi="宋体" w:cs="宋体"/>
          <w:kern w:val="0"/>
          <w:szCs w:val="21"/>
        </w:rPr>
        <w:t xml:space="preserve">JDG </w:t>
      </w:r>
      <w:r>
        <w:rPr>
          <w:rFonts w:hAnsi="宋体" w:cs="宋体" w:hint="eastAsia"/>
          <w:kern w:val="0"/>
          <w:szCs w:val="21"/>
        </w:rPr>
        <w:t>管暗敷。插座回路及插座箱回路采用漏电开关保扩，加保扩线。灯具开关选用</w:t>
      </w:r>
      <w:r>
        <w:rPr>
          <w:rFonts w:hAnsi="宋体" w:cs="宋体"/>
          <w:kern w:val="0"/>
          <w:szCs w:val="21"/>
        </w:rPr>
        <w:t>10A</w:t>
      </w:r>
      <w:r>
        <w:rPr>
          <w:rFonts w:hAnsi="宋体" w:cs="宋体" w:hint="eastAsia"/>
          <w:kern w:val="0"/>
          <w:szCs w:val="21"/>
        </w:rPr>
        <w:t>、</w:t>
      </w:r>
      <w:r>
        <w:rPr>
          <w:rFonts w:hAnsi="宋体" w:cs="宋体"/>
          <w:kern w:val="0"/>
          <w:szCs w:val="21"/>
        </w:rPr>
        <w:t xml:space="preserve">250V </w:t>
      </w:r>
      <w:r>
        <w:rPr>
          <w:rFonts w:hAnsi="宋体" w:cs="宋体" w:hint="eastAsia"/>
          <w:kern w:val="0"/>
          <w:szCs w:val="21"/>
        </w:rPr>
        <w:t>跷板开关，采用暗装，照明配电箱在墙上暗装所有灯具安装高度低于</w:t>
      </w:r>
      <w:r>
        <w:rPr>
          <w:rFonts w:hAnsi="宋体" w:cs="宋体"/>
          <w:kern w:val="0"/>
          <w:szCs w:val="21"/>
        </w:rPr>
        <w:t>2</w:t>
      </w:r>
      <w:r>
        <w:rPr>
          <w:rFonts w:hAnsi="宋体" w:cs="宋体" w:hint="eastAsia"/>
          <w:kern w:val="0"/>
          <w:szCs w:val="21"/>
        </w:rPr>
        <w:t>．</w:t>
      </w:r>
      <w:r>
        <w:rPr>
          <w:rFonts w:hAnsi="宋体" w:cs="宋体"/>
          <w:kern w:val="0"/>
          <w:szCs w:val="21"/>
        </w:rPr>
        <w:t xml:space="preserve">4m </w:t>
      </w:r>
      <w:r>
        <w:rPr>
          <w:rFonts w:hAnsi="宋体" w:cs="宋体" w:hint="eastAsia"/>
          <w:kern w:val="0"/>
          <w:szCs w:val="21"/>
        </w:rPr>
        <w:t>时，加敷</w:t>
      </w:r>
      <w:r>
        <w:rPr>
          <w:rFonts w:hAnsi="宋体" w:cs="宋体"/>
          <w:kern w:val="0"/>
          <w:szCs w:val="21"/>
        </w:rPr>
        <w:t xml:space="preserve">PE </w:t>
      </w:r>
      <w:r>
        <w:rPr>
          <w:rFonts w:hAnsi="宋体" w:cs="宋体" w:hint="eastAsia"/>
          <w:kern w:val="0"/>
          <w:szCs w:val="21"/>
        </w:rPr>
        <w:t>线。</w:t>
      </w:r>
    </w:p>
    <w:p w:rsidR="006D6ACD" w:rsidRDefault="006D6ACD" w:rsidP="006D6ACD">
      <w:pPr>
        <w:rPr>
          <w:rFonts w:hAnsi="宋体" w:cs="宋体"/>
          <w:kern w:val="0"/>
          <w:szCs w:val="21"/>
        </w:rPr>
      </w:pPr>
      <w:r>
        <w:rPr>
          <w:rFonts w:hAnsi="宋体" w:cs="宋体" w:hint="eastAsia"/>
          <w:kern w:val="0"/>
          <w:szCs w:val="21"/>
        </w:rPr>
        <w:t>电力系统：</w:t>
      </w:r>
    </w:p>
    <w:p w:rsidR="006D6ACD" w:rsidRDefault="006D6ACD" w:rsidP="006D6ACD">
      <w:pPr>
        <w:rPr>
          <w:rFonts w:hAnsi="宋体" w:cs="宋体"/>
          <w:kern w:val="0"/>
          <w:szCs w:val="21"/>
        </w:rPr>
      </w:pPr>
      <w:r>
        <w:rPr>
          <w:rFonts w:hAnsi="宋体" w:cs="宋体" w:hint="eastAsia"/>
          <w:kern w:val="0"/>
          <w:szCs w:val="21"/>
        </w:rPr>
        <w:t>这次改造，对各栋号内空调系统进行更新或增加空调系统。实验室及办公室负付荷中心设动力总箱，由变电站用电缆以放射式供电。各用电设备根据负荷大小，由总箱以放射式或树干式配电。三相空调柜机在附近墙上距地</w:t>
      </w:r>
      <w:r>
        <w:rPr>
          <w:rFonts w:hAnsi="宋体" w:cs="宋体"/>
          <w:kern w:val="0"/>
          <w:szCs w:val="21"/>
        </w:rPr>
        <w:t>0</w:t>
      </w:r>
      <w:r>
        <w:rPr>
          <w:rFonts w:hAnsi="宋体" w:cs="宋体" w:hint="eastAsia"/>
          <w:kern w:val="0"/>
          <w:szCs w:val="21"/>
        </w:rPr>
        <w:t>．</w:t>
      </w:r>
      <w:r>
        <w:rPr>
          <w:rFonts w:hAnsi="宋体" w:cs="宋体"/>
          <w:kern w:val="0"/>
          <w:szCs w:val="21"/>
        </w:rPr>
        <w:t>3 m</w:t>
      </w:r>
      <w:r>
        <w:rPr>
          <w:rFonts w:hAnsi="宋体" w:cs="宋体" w:hint="eastAsia"/>
          <w:kern w:val="0"/>
          <w:szCs w:val="21"/>
        </w:rPr>
        <w:t>安装三相插座。三相空调机</w:t>
      </w:r>
      <w:r>
        <w:rPr>
          <w:rFonts w:hAnsi="宋体" w:cs="宋体"/>
          <w:kern w:val="0"/>
          <w:szCs w:val="21"/>
        </w:rPr>
        <w:t>10 P</w:t>
      </w:r>
      <w:r>
        <w:rPr>
          <w:rFonts w:hAnsi="宋体" w:cs="宋体" w:hint="eastAsia"/>
          <w:kern w:val="0"/>
          <w:szCs w:val="21"/>
        </w:rPr>
        <w:t>在其附近墙上距地</w:t>
      </w:r>
      <w:r>
        <w:rPr>
          <w:rFonts w:hAnsi="宋体" w:cs="宋体"/>
          <w:kern w:val="0"/>
          <w:szCs w:val="21"/>
        </w:rPr>
        <w:t>0</w:t>
      </w:r>
      <w:r>
        <w:rPr>
          <w:rFonts w:hAnsi="宋体" w:cs="宋体" w:hint="eastAsia"/>
          <w:kern w:val="0"/>
          <w:szCs w:val="21"/>
        </w:rPr>
        <w:t>．</w:t>
      </w:r>
      <w:r>
        <w:rPr>
          <w:rFonts w:hAnsi="宋体" w:cs="宋体"/>
          <w:kern w:val="0"/>
          <w:szCs w:val="21"/>
        </w:rPr>
        <w:t xml:space="preserve"> 3m</w:t>
      </w:r>
      <w:r>
        <w:rPr>
          <w:rFonts w:hAnsi="宋体" w:cs="宋体" w:hint="eastAsia"/>
          <w:kern w:val="0"/>
          <w:szCs w:val="21"/>
        </w:rPr>
        <w:t>预留接线盒，</w:t>
      </w:r>
      <w:r>
        <w:rPr>
          <w:rFonts w:hAnsi="宋体" w:cs="宋体"/>
          <w:kern w:val="0"/>
          <w:szCs w:val="21"/>
        </w:rPr>
        <w:t xml:space="preserve"> </w:t>
      </w:r>
      <w:r>
        <w:rPr>
          <w:rFonts w:hAnsi="宋体" w:cs="宋体" w:hint="eastAsia"/>
          <w:kern w:val="0"/>
          <w:szCs w:val="21"/>
        </w:rPr>
        <w:t>并甩线</w:t>
      </w:r>
      <w:r>
        <w:rPr>
          <w:rFonts w:hAnsi="宋体" w:cs="宋体"/>
          <w:kern w:val="0"/>
          <w:szCs w:val="21"/>
        </w:rPr>
        <w:t>1m</w:t>
      </w:r>
      <w:r>
        <w:rPr>
          <w:rFonts w:hAnsi="宋体" w:cs="宋体" w:hint="eastAsia"/>
          <w:kern w:val="0"/>
          <w:szCs w:val="21"/>
        </w:rPr>
        <w:t>。单相分体式空调机挂墙安装，</w:t>
      </w:r>
      <w:r>
        <w:rPr>
          <w:rFonts w:hAnsi="宋体" w:cs="宋体"/>
          <w:kern w:val="0"/>
          <w:szCs w:val="21"/>
        </w:rPr>
        <w:t xml:space="preserve"> </w:t>
      </w:r>
      <w:r>
        <w:rPr>
          <w:rFonts w:hAnsi="宋体" w:cs="宋体" w:hint="eastAsia"/>
          <w:kern w:val="0"/>
          <w:szCs w:val="21"/>
        </w:rPr>
        <w:t>在空调机旁边距离地</w:t>
      </w:r>
      <w:r>
        <w:rPr>
          <w:rFonts w:hAnsi="宋体" w:cs="宋体"/>
          <w:kern w:val="0"/>
          <w:szCs w:val="21"/>
        </w:rPr>
        <w:t>2</w:t>
      </w:r>
      <w:r>
        <w:rPr>
          <w:rFonts w:hAnsi="宋体" w:cs="宋体" w:hint="eastAsia"/>
          <w:kern w:val="0"/>
          <w:szCs w:val="21"/>
        </w:rPr>
        <w:t>．</w:t>
      </w:r>
      <w:r>
        <w:rPr>
          <w:rFonts w:hAnsi="宋体" w:cs="宋体"/>
          <w:kern w:val="0"/>
          <w:szCs w:val="21"/>
        </w:rPr>
        <w:t xml:space="preserve"> 5m</w:t>
      </w:r>
      <w:r>
        <w:rPr>
          <w:rFonts w:hAnsi="宋体" w:cs="宋体" w:hint="eastAsia"/>
          <w:kern w:val="0"/>
          <w:szCs w:val="21"/>
        </w:rPr>
        <w:t>处设三孔插座。墙上动力箱箱底距地</w:t>
      </w:r>
      <w:r>
        <w:rPr>
          <w:rFonts w:hAnsi="宋体" w:cs="宋体"/>
          <w:kern w:val="0"/>
          <w:szCs w:val="21"/>
        </w:rPr>
        <w:t xml:space="preserve">1 . 4 m </w:t>
      </w:r>
      <w:r>
        <w:rPr>
          <w:rFonts w:hAnsi="宋体" w:cs="宋体" w:hint="eastAsia"/>
          <w:kern w:val="0"/>
          <w:szCs w:val="21"/>
        </w:rPr>
        <w:t>。排气扇窗上安装，通过插座接电，用按动开关控制。</w:t>
      </w:r>
    </w:p>
    <w:p w:rsidR="006D6ACD" w:rsidRDefault="006D6ACD" w:rsidP="006D6ACD">
      <w:pPr>
        <w:rPr>
          <w:rFonts w:hAnsi="宋体" w:cs="宋体"/>
          <w:kern w:val="0"/>
          <w:szCs w:val="21"/>
        </w:rPr>
      </w:pPr>
      <w:r>
        <w:rPr>
          <w:rFonts w:hAnsi="宋体" w:cs="宋体" w:hint="eastAsia"/>
          <w:kern w:val="0"/>
          <w:szCs w:val="21"/>
        </w:rPr>
        <w:t>电缆、导线：</w:t>
      </w:r>
    </w:p>
    <w:p w:rsidR="006D6ACD" w:rsidRDefault="006D6ACD" w:rsidP="006D6ACD">
      <w:pPr>
        <w:rPr>
          <w:rFonts w:hAnsi="宋体" w:cs="宋体"/>
          <w:kern w:val="0"/>
          <w:szCs w:val="21"/>
        </w:rPr>
      </w:pPr>
      <w:r>
        <w:rPr>
          <w:rFonts w:hAnsi="宋体" w:cs="宋体" w:hint="eastAsia"/>
          <w:kern w:val="0"/>
          <w:szCs w:val="21"/>
        </w:rPr>
        <w:t>所需改换线路的栋号电缆采用铜芯交联电缆，支干线采用</w:t>
      </w:r>
      <w:r>
        <w:rPr>
          <w:rFonts w:hAnsi="宋体" w:cs="宋体"/>
          <w:kern w:val="0"/>
          <w:szCs w:val="21"/>
        </w:rPr>
        <w:t>B V - 5 0 0 V</w:t>
      </w:r>
      <w:r>
        <w:rPr>
          <w:rFonts w:hAnsi="宋体" w:cs="宋体" w:hint="eastAsia"/>
          <w:kern w:val="0"/>
          <w:szCs w:val="21"/>
        </w:rPr>
        <w:t>导线穿管敷设在吊顶内、墙内，</w:t>
      </w:r>
      <w:r>
        <w:rPr>
          <w:rFonts w:hAnsi="宋体" w:cs="宋体"/>
          <w:kern w:val="0"/>
          <w:szCs w:val="21"/>
        </w:rPr>
        <w:t xml:space="preserve"> </w:t>
      </w:r>
      <w:r>
        <w:rPr>
          <w:rFonts w:hAnsi="宋体" w:cs="宋体" w:hint="eastAsia"/>
          <w:kern w:val="0"/>
          <w:szCs w:val="21"/>
        </w:rPr>
        <w:t>或明敷在墙上，</w:t>
      </w:r>
      <w:r>
        <w:rPr>
          <w:rFonts w:hAnsi="宋体" w:cs="宋体"/>
          <w:kern w:val="0"/>
          <w:szCs w:val="21"/>
        </w:rPr>
        <w:t xml:space="preserve"> </w:t>
      </w:r>
      <w:r>
        <w:rPr>
          <w:rFonts w:hAnsi="宋体" w:cs="宋体" w:hint="eastAsia"/>
          <w:kern w:val="0"/>
          <w:szCs w:val="21"/>
        </w:rPr>
        <w:t>支路导线一般采用</w:t>
      </w:r>
      <w:r>
        <w:rPr>
          <w:rFonts w:hAnsi="宋体" w:cs="宋体"/>
          <w:kern w:val="0"/>
          <w:szCs w:val="21"/>
        </w:rPr>
        <w:t>BV 2 . 5 m m 2</w:t>
      </w:r>
      <w:r>
        <w:rPr>
          <w:rFonts w:hAnsi="宋体" w:cs="宋体" w:hint="eastAsia"/>
          <w:kern w:val="0"/>
          <w:szCs w:val="21"/>
        </w:rPr>
        <w:t>铜芯导线，穿镀锌钢管，采用暗敷方式。</w:t>
      </w:r>
    </w:p>
    <w:p w:rsidR="006D6ACD" w:rsidRDefault="006D6ACD" w:rsidP="006D6ACD">
      <w:pPr>
        <w:rPr>
          <w:rFonts w:hAnsi="宋体" w:cs="宋体"/>
          <w:kern w:val="0"/>
          <w:szCs w:val="21"/>
        </w:rPr>
      </w:pPr>
      <w:r>
        <w:rPr>
          <w:rFonts w:hAnsi="宋体" w:cs="宋体" w:hint="eastAsia"/>
          <w:kern w:val="0"/>
          <w:szCs w:val="21"/>
        </w:rPr>
        <w:t>综合布线：</w:t>
      </w:r>
    </w:p>
    <w:p w:rsidR="006D6ACD" w:rsidRDefault="006D6ACD" w:rsidP="006D6ACD">
      <w:pPr>
        <w:rPr>
          <w:rFonts w:hAnsi="宋体" w:cs="宋体"/>
          <w:kern w:val="0"/>
          <w:szCs w:val="21"/>
        </w:rPr>
      </w:pPr>
      <w:r>
        <w:rPr>
          <w:rFonts w:hAnsi="宋体" w:cs="宋体" w:hint="eastAsia"/>
          <w:kern w:val="0"/>
          <w:szCs w:val="21"/>
        </w:rPr>
        <w:t>各栋号设计算机房作为信息网络中心，工作区选用双孔五类</w:t>
      </w:r>
      <w:r>
        <w:rPr>
          <w:rFonts w:hAnsi="宋体" w:cs="宋体"/>
          <w:kern w:val="0"/>
          <w:szCs w:val="21"/>
        </w:rPr>
        <w:t>R J 4 5</w:t>
      </w:r>
      <w:r>
        <w:rPr>
          <w:rFonts w:hAnsi="宋体" w:cs="宋体" w:hint="eastAsia"/>
          <w:kern w:val="0"/>
          <w:szCs w:val="21"/>
        </w:rPr>
        <w:t>标准信息插座，在墙上暗装，底边距地</w:t>
      </w:r>
      <w:r>
        <w:rPr>
          <w:rFonts w:hAnsi="宋体" w:cs="宋体"/>
          <w:kern w:val="0"/>
          <w:szCs w:val="21"/>
        </w:rPr>
        <w:t>0. 3 m</w:t>
      </w:r>
      <w:r>
        <w:rPr>
          <w:rFonts w:hAnsi="宋体" w:cs="宋体" w:hint="eastAsia"/>
          <w:kern w:val="0"/>
          <w:szCs w:val="21"/>
        </w:rPr>
        <w:t>，每孔信息插座配线电缆为</w:t>
      </w:r>
      <w:r>
        <w:rPr>
          <w:rFonts w:hAnsi="宋体" w:cs="宋体"/>
          <w:kern w:val="0"/>
          <w:szCs w:val="21"/>
        </w:rPr>
        <w:t>4</w:t>
      </w:r>
      <w:r>
        <w:rPr>
          <w:rFonts w:hAnsi="宋体" w:cs="宋体" w:hint="eastAsia"/>
          <w:kern w:val="0"/>
          <w:szCs w:val="21"/>
        </w:rPr>
        <w:t>对对绞电缆。信息网络系统分支导线的</w:t>
      </w:r>
      <w:r>
        <w:rPr>
          <w:rFonts w:hAnsi="宋体" w:cs="宋体" w:hint="eastAsia"/>
          <w:kern w:val="0"/>
          <w:szCs w:val="21"/>
        </w:rPr>
        <w:lastRenderedPageBreak/>
        <w:t>配用管径</w:t>
      </w:r>
      <w:r>
        <w:rPr>
          <w:rFonts w:hAnsi="宋体" w:cs="宋体"/>
          <w:kern w:val="0"/>
          <w:szCs w:val="21"/>
        </w:rPr>
        <w:t>R C 2 0</w:t>
      </w:r>
      <w:r>
        <w:rPr>
          <w:rFonts w:hAnsi="宋体" w:cs="宋体" w:hint="eastAsia"/>
          <w:kern w:val="0"/>
          <w:szCs w:val="21"/>
        </w:rPr>
        <w:t>，</w:t>
      </w:r>
      <w:r>
        <w:rPr>
          <w:rFonts w:hAnsi="宋体" w:cs="宋体"/>
          <w:kern w:val="0"/>
          <w:szCs w:val="21"/>
        </w:rPr>
        <w:t xml:space="preserve"> </w:t>
      </w:r>
      <w:r>
        <w:rPr>
          <w:rFonts w:hAnsi="宋体" w:cs="宋体" w:hint="eastAsia"/>
          <w:kern w:val="0"/>
          <w:szCs w:val="21"/>
        </w:rPr>
        <w:t>一般为穿镀锌钢管暗敷。</w:t>
      </w:r>
    </w:p>
    <w:p w:rsidR="006D6ACD" w:rsidRDefault="006D6ACD" w:rsidP="006D6ACD">
      <w:pPr>
        <w:rPr>
          <w:kern w:val="0"/>
        </w:rPr>
      </w:pPr>
      <w:r>
        <w:rPr>
          <w:kern w:val="0"/>
        </w:rPr>
        <w:t>2</w:t>
      </w:r>
      <w:r>
        <w:rPr>
          <w:rFonts w:hint="eastAsia"/>
          <w:kern w:val="0"/>
        </w:rPr>
        <w:t>．</w:t>
      </w:r>
      <w:r>
        <w:rPr>
          <w:kern w:val="0"/>
        </w:rPr>
        <w:t xml:space="preserve"> 3</w:t>
      </w:r>
      <w:r>
        <w:rPr>
          <w:rFonts w:hint="eastAsia"/>
          <w:kern w:val="0"/>
        </w:rPr>
        <w:t>给排水专业概况</w:t>
      </w:r>
    </w:p>
    <w:p w:rsidR="006D6ACD" w:rsidRDefault="006D6ACD" w:rsidP="006D6ACD">
      <w:pPr>
        <w:rPr>
          <w:rFonts w:hAnsi="宋体" w:cs="宋体" w:hint="eastAsia"/>
          <w:kern w:val="0"/>
          <w:szCs w:val="21"/>
        </w:rPr>
      </w:pPr>
      <w:r>
        <w:rPr>
          <w:rFonts w:hAnsi="宋体" w:cs="宋体" w:hint="eastAsia"/>
          <w:kern w:val="0"/>
          <w:szCs w:val="21"/>
        </w:rPr>
        <w:t>水源来自于城市自来水，不再进行净化处理，满足生活用水要求：各建筑生活用水由室外管网直接供水：卫生间热水由卫生间洗手盆下的电热水器提供：排水系统不分区，设伸顶通</w:t>
      </w:r>
    </w:p>
    <w:p w:rsidR="006D6ACD" w:rsidRDefault="006D6ACD" w:rsidP="006D6ACD">
      <w:pPr>
        <w:rPr>
          <w:rFonts w:hAnsi="宋体" w:cs="宋体"/>
          <w:kern w:val="0"/>
          <w:szCs w:val="21"/>
        </w:rPr>
      </w:pPr>
      <w:r>
        <w:rPr>
          <w:rFonts w:hAnsi="宋体" w:cs="宋体" w:hint="eastAsia"/>
          <w:kern w:val="0"/>
          <w:szCs w:val="21"/>
        </w:rPr>
        <w:t>气管：生活污水经室外化粪池处理后排入室外市政干线：雨水采用有组织外排水。室内消火栓灭火系统设计用水量为</w:t>
      </w:r>
      <w:r>
        <w:rPr>
          <w:rFonts w:hAnsi="宋体" w:cs="宋体"/>
          <w:kern w:val="0"/>
          <w:szCs w:val="21"/>
        </w:rPr>
        <w:t>15</w:t>
      </w:r>
      <w:r>
        <w:rPr>
          <w:rFonts w:hAnsi="宋体" w:cs="宋体" w:hint="eastAsia"/>
          <w:kern w:val="0"/>
          <w:szCs w:val="21"/>
        </w:rPr>
        <w:t>升／</w:t>
      </w:r>
      <w:r>
        <w:rPr>
          <w:rFonts w:hAnsi="宋体" w:cs="宋体"/>
          <w:kern w:val="0"/>
          <w:szCs w:val="21"/>
        </w:rPr>
        <w:t xml:space="preserve"> </w:t>
      </w:r>
      <w:r>
        <w:rPr>
          <w:rFonts w:hAnsi="宋体" w:cs="宋体" w:hint="eastAsia"/>
          <w:kern w:val="0"/>
          <w:szCs w:val="21"/>
        </w:rPr>
        <w:t>秒，从室外生活给水管网引入给水管供室内消防系统，</w:t>
      </w:r>
      <w:r>
        <w:rPr>
          <w:rFonts w:hAnsi="宋体" w:cs="宋体"/>
          <w:kern w:val="0"/>
          <w:szCs w:val="21"/>
        </w:rPr>
        <w:t xml:space="preserve"> </w:t>
      </w:r>
      <w:r>
        <w:rPr>
          <w:rFonts w:hAnsi="宋体" w:cs="宋体" w:hint="eastAsia"/>
          <w:kern w:val="0"/>
          <w:szCs w:val="21"/>
        </w:rPr>
        <w:t>引入管上设倒流防止器。每层设置消火栓，保证每一点有两股水柱同时到达。消火栓箱为钢制，</w:t>
      </w:r>
      <w:r>
        <w:rPr>
          <w:rFonts w:hAnsi="宋体" w:cs="宋体"/>
          <w:kern w:val="0"/>
          <w:szCs w:val="21"/>
        </w:rPr>
        <w:t xml:space="preserve"> </w:t>
      </w:r>
      <w:r>
        <w:rPr>
          <w:rFonts w:hAnsi="宋体" w:cs="宋体" w:hint="eastAsia"/>
          <w:kern w:val="0"/>
          <w:szCs w:val="21"/>
        </w:rPr>
        <w:t>单阀单栓口消火栓，</w:t>
      </w:r>
      <w:r>
        <w:rPr>
          <w:rFonts w:hAnsi="宋体" w:cs="宋体"/>
          <w:kern w:val="0"/>
          <w:szCs w:val="21"/>
        </w:rPr>
        <w:t xml:space="preserve"> </w:t>
      </w:r>
      <w:r>
        <w:rPr>
          <w:rFonts w:hAnsi="宋体" w:cs="宋体" w:hint="eastAsia"/>
          <w:kern w:val="0"/>
          <w:szCs w:val="21"/>
        </w:rPr>
        <w:t>消防柜内配置</w:t>
      </w:r>
      <w:r>
        <w:rPr>
          <w:rFonts w:hAnsi="宋体" w:cs="宋体"/>
          <w:kern w:val="0"/>
          <w:szCs w:val="21"/>
        </w:rPr>
        <w:t xml:space="preserve">D N = 6 5 m m </w:t>
      </w:r>
      <w:r>
        <w:rPr>
          <w:rFonts w:hAnsi="宋体" w:cs="宋体" w:hint="eastAsia"/>
          <w:kern w:val="0"/>
          <w:szCs w:val="21"/>
        </w:rPr>
        <w:t>消火栓一个、</w:t>
      </w:r>
      <w:r>
        <w:rPr>
          <w:rFonts w:hAnsi="宋体" w:cs="宋体"/>
          <w:kern w:val="0"/>
          <w:szCs w:val="21"/>
        </w:rPr>
        <w:t>D N 6 5 m m L = 2 5 m m</w:t>
      </w:r>
      <w:r>
        <w:rPr>
          <w:rFonts w:hAnsi="宋体" w:cs="宋体" w:hint="eastAsia"/>
          <w:kern w:val="0"/>
          <w:szCs w:val="21"/>
        </w:rPr>
        <w:t>麻质衬胶水带一条、</w:t>
      </w:r>
      <w:r>
        <w:rPr>
          <w:rFonts w:hAnsi="宋体" w:cs="宋体"/>
          <w:kern w:val="0"/>
          <w:szCs w:val="21"/>
        </w:rPr>
        <w:t>D N l 9 m m</w:t>
      </w:r>
      <w:r>
        <w:rPr>
          <w:rFonts w:hAnsi="宋体" w:cs="宋体" w:hint="eastAsia"/>
          <w:kern w:val="0"/>
          <w:szCs w:val="21"/>
        </w:rPr>
        <w:t>直流水枪一支及栓口</w:t>
      </w:r>
      <w:r>
        <w:rPr>
          <w:rFonts w:hAnsi="宋体" w:cs="宋体"/>
          <w:kern w:val="0"/>
          <w:szCs w:val="21"/>
        </w:rPr>
        <w:t>D N 2 5 m m</w:t>
      </w:r>
      <w:r>
        <w:rPr>
          <w:rFonts w:hAnsi="宋体" w:cs="宋体" w:hint="eastAsia"/>
          <w:kern w:val="0"/>
          <w:szCs w:val="21"/>
        </w:rPr>
        <w:t>胶管长</w:t>
      </w:r>
      <w:r>
        <w:rPr>
          <w:rFonts w:hAnsi="宋体" w:cs="宋体"/>
          <w:kern w:val="0"/>
          <w:szCs w:val="21"/>
        </w:rPr>
        <w:t>25 m m</w:t>
      </w:r>
      <w:r>
        <w:rPr>
          <w:rFonts w:hAnsi="宋体" w:cs="宋体" w:hint="eastAsia"/>
          <w:kern w:val="0"/>
          <w:szCs w:val="21"/>
        </w:rPr>
        <w:t>的消防卷盘、消防报警按钮和指示灯各一套。生活给水管采用热镀锌钢管，</w:t>
      </w:r>
      <w:r>
        <w:rPr>
          <w:rFonts w:hAnsi="宋体" w:cs="宋体"/>
          <w:kern w:val="0"/>
          <w:szCs w:val="21"/>
        </w:rPr>
        <w:t xml:space="preserve"> DN</w:t>
      </w:r>
      <w:r>
        <w:rPr>
          <w:rFonts w:hAnsi="宋体" w:cs="宋体" w:hint="eastAsia"/>
          <w:kern w:val="0"/>
          <w:szCs w:val="21"/>
        </w:rPr>
        <w:t>≤</w:t>
      </w:r>
      <w:r>
        <w:rPr>
          <w:rFonts w:hAnsi="宋体" w:cs="宋体"/>
          <w:kern w:val="0"/>
          <w:szCs w:val="21"/>
        </w:rPr>
        <w:t xml:space="preserve"> 1 0 0 m m</w:t>
      </w:r>
      <w:r>
        <w:rPr>
          <w:rFonts w:hAnsi="宋体" w:cs="宋体" w:hint="eastAsia"/>
          <w:kern w:val="0"/>
          <w:szCs w:val="21"/>
        </w:rPr>
        <w:t>采用丝扣连接，</w:t>
      </w:r>
      <w:r>
        <w:rPr>
          <w:rFonts w:hAnsi="宋体" w:cs="宋体"/>
          <w:kern w:val="0"/>
          <w:szCs w:val="21"/>
        </w:rPr>
        <w:t xml:space="preserve">D N &lt; 5 0 m m </w:t>
      </w:r>
      <w:r>
        <w:rPr>
          <w:rFonts w:hAnsi="宋体" w:cs="宋体" w:hint="eastAsia"/>
          <w:kern w:val="0"/>
          <w:szCs w:val="21"/>
        </w:rPr>
        <w:t>采用截止阀，</w:t>
      </w:r>
      <w:r>
        <w:rPr>
          <w:rFonts w:hAnsi="宋体" w:cs="宋体"/>
          <w:kern w:val="0"/>
          <w:szCs w:val="21"/>
        </w:rPr>
        <w:t xml:space="preserve"> D N </w:t>
      </w:r>
      <w:r>
        <w:rPr>
          <w:rFonts w:hAnsi="宋体" w:cs="宋体" w:hint="eastAsia"/>
          <w:kern w:val="0"/>
          <w:szCs w:val="21"/>
        </w:rPr>
        <w:t>≥</w:t>
      </w:r>
      <w:r>
        <w:rPr>
          <w:rFonts w:hAnsi="宋体" w:cs="宋体"/>
          <w:kern w:val="0"/>
          <w:szCs w:val="21"/>
        </w:rPr>
        <w:t xml:space="preserve"> 5 0 m m </w:t>
      </w:r>
      <w:r>
        <w:rPr>
          <w:rFonts w:hAnsi="宋体" w:cs="宋体" w:hint="eastAsia"/>
          <w:kern w:val="0"/>
          <w:szCs w:val="21"/>
        </w:rPr>
        <w:t>采用闸阀。消火栓管道采用焊接钢管，</w:t>
      </w:r>
      <w:r>
        <w:rPr>
          <w:rFonts w:hAnsi="宋体" w:cs="宋体"/>
          <w:kern w:val="0"/>
          <w:szCs w:val="21"/>
        </w:rPr>
        <w:t xml:space="preserve"> </w:t>
      </w:r>
      <w:r>
        <w:rPr>
          <w:rFonts w:hAnsi="宋体" w:cs="宋体" w:hint="eastAsia"/>
          <w:kern w:val="0"/>
          <w:szCs w:val="21"/>
        </w:rPr>
        <w:t>焊接接口阀门及需拆卸处采用法兰连接，</w:t>
      </w:r>
      <w:r>
        <w:rPr>
          <w:rFonts w:hAnsi="宋体" w:cs="宋体"/>
          <w:kern w:val="0"/>
          <w:szCs w:val="21"/>
        </w:rPr>
        <w:t xml:space="preserve"> </w:t>
      </w:r>
      <w:r>
        <w:rPr>
          <w:rFonts w:hAnsi="宋体" w:cs="宋体" w:hint="eastAsia"/>
          <w:kern w:val="0"/>
          <w:szCs w:val="21"/>
        </w:rPr>
        <w:t>阀门采用蝶阀。排水采用承压</w:t>
      </w:r>
      <w:r>
        <w:rPr>
          <w:rFonts w:hAnsi="宋体" w:cs="宋体"/>
          <w:kern w:val="0"/>
          <w:szCs w:val="21"/>
        </w:rPr>
        <w:t>U P V C</w:t>
      </w:r>
      <w:r>
        <w:rPr>
          <w:rFonts w:hAnsi="宋体" w:cs="宋体" w:hint="eastAsia"/>
          <w:kern w:val="0"/>
          <w:szCs w:val="21"/>
        </w:rPr>
        <w:t>塑料管，</w:t>
      </w:r>
      <w:r>
        <w:rPr>
          <w:rFonts w:hAnsi="宋体" w:cs="宋体"/>
          <w:kern w:val="0"/>
          <w:szCs w:val="21"/>
        </w:rPr>
        <w:t xml:space="preserve"> </w:t>
      </w:r>
      <w:r>
        <w:rPr>
          <w:rFonts w:hAnsi="宋体" w:cs="宋体" w:hint="eastAsia"/>
          <w:kern w:val="0"/>
          <w:szCs w:val="21"/>
        </w:rPr>
        <w:t>立管每层设伸缩节，</w:t>
      </w:r>
      <w:r>
        <w:rPr>
          <w:rFonts w:hAnsi="宋体" w:cs="宋体"/>
          <w:kern w:val="0"/>
          <w:szCs w:val="21"/>
        </w:rPr>
        <w:t xml:space="preserve"> </w:t>
      </w:r>
      <w:r>
        <w:rPr>
          <w:rFonts w:hAnsi="宋体" w:cs="宋体" w:hint="eastAsia"/>
          <w:kern w:val="0"/>
          <w:szCs w:val="21"/>
        </w:rPr>
        <w:t>横管每隔</w:t>
      </w:r>
      <w:r>
        <w:rPr>
          <w:rFonts w:hAnsi="宋体" w:cs="宋体"/>
          <w:kern w:val="0"/>
          <w:szCs w:val="21"/>
        </w:rPr>
        <w:t>4m</w:t>
      </w:r>
      <w:r>
        <w:rPr>
          <w:rFonts w:hAnsi="宋体" w:cs="宋体" w:hint="eastAsia"/>
          <w:kern w:val="0"/>
          <w:szCs w:val="21"/>
        </w:rPr>
        <w:t>设伸缩节，</w:t>
      </w:r>
      <w:r>
        <w:rPr>
          <w:rFonts w:hAnsi="宋体" w:cs="宋体"/>
          <w:kern w:val="0"/>
          <w:szCs w:val="21"/>
        </w:rPr>
        <w:t xml:space="preserve"> </w:t>
      </w:r>
      <w:r>
        <w:rPr>
          <w:rFonts w:hAnsi="宋体" w:cs="宋体" w:hint="eastAsia"/>
          <w:kern w:val="0"/>
          <w:szCs w:val="21"/>
        </w:rPr>
        <w:t>首层和顶层设检查口，</w:t>
      </w:r>
      <w:r>
        <w:rPr>
          <w:rFonts w:hAnsi="宋体" w:cs="宋体"/>
          <w:kern w:val="0"/>
          <w:szCs w:val="21"/>
        </w:rPr>
        <w:t xml:space="preserve"> </w:t>
      </w:r>
      <w:r>
        <w:rPr>
          <w:rFonts w:hAnsi="宋体" w:cs="宋体" w:hint="eastAsia"/>
          <w:kern w:val="0"/>
          <w:szCs w:val="21"/>
        </w:rPr>
        <w:t>中间隔层设置，</w:t>
      </w:r>
      <w:r>
        <w:rPr>
          <w:rFonts w:hAnsi="宋体" w:cs="宋体"/>
          <w:kern w:val="0"/>
          <w:szCs w:val="21"/>
        </w:rPr>
        <w:t xml:space="preserve"> </w:t>
      </w:r>
      <w:r>
        <w:rPr>
          <w:rFonts w:hAnsi="宋体" w:cs="宋体" w:hint="eastAsia"/>
          <w:kern w:val="0"/>
          <w:szCs w:val="21"/>
        </w:rPr>
        <w:t>有乙字弯时其上部设检查口。施工时金属管道表面防锈漆合格后方可涂漆，设在管井、管槽、吊顶内的给水管、排水管做防结露保温，</w:t>
      </w:r>
      <w:r>
        <w:rPr>
          <w:rFonts w:hAnsi="宋体" w:cs="宋体"/>
          <w:kern w:val="0"/>
          <w:szCs w:val="21"/>
        </w:rPr>
        <w:t xml:space="preserve"> </w:t>
      </w:r>
      <w:r>
        <w:rPr>
          <w:rFonts w:hAnsi="宋体" w:cs="宋体" w:hint="eastAsia"/>
          <w:kern w:val="0"/>
          <w:szCs w:val="21"/>
        </w:rPr>
        <w:t>采用橡塑管壳施工。管道先做防腐后做保温。焊接钢管、热镀锌钢管破坏部位补刷防锈漆一道。埋地和暗设管道一般情况下涂沥青两道，</w:t>
      </w:r>
      <w:r>
        <w:rPr>
          <w:rFonts w:hAnsi="宋体" w:cs="宋体"/>
          <w:kern w:val="0"/>
          <w:szCs w:val="21"/>
        </w:rPr>
        <w:t xml:space="preserve"> </w:t>
      </w:r>
      <w:r>
        <w:rPr>
          <w:rFonts w:hAnsi="宋体" w:cs="宋体" w:hint="eastAsia"/>
          <w:kern w:val="0"/>
          <w:szCs w:val="21"/>
        </w:rPr>
        <w:t>所有管道穿外墙处，</w:t>
      </w:r>
      <w:r>
        <w:rPr>
          <w:rFonts w:hAnsi="宋体" w:cs="宋体"/>
          <w:kern w:val="0"/>
          <w:szCs w:val="21"/>
        </w:rPr>
        <w:t xml:space="preserve"> </w:t>
      </w:r>
      <w:r>
        <w:rPr>
          <w:rFonts w:hAnsi="宋体" w:cs="宋体" w:hint="eastAsia"/>
          <w:kern w:val="0"/>
          <w:szCs w:val="21"/>
        </w:rPr>
        <w:t>做刚性防水套管，</w:t>
      </w:r>
      <w:r>
        <w:rPr>
          <w:rFonts w:hAnsi="宋体" w:cs="宋体"/>
          <w:kern w:val="0"/>
          <w:szCs w:val="21"/>
        </w:rPr>
        <w:t xml:space="preserve"> </w:t>
      </w:r>
      <w:r>
        <w:rPr>
          <w:rFonts w:hAnsi="宋体" w:cs="宋体" w:hint="eastAsia"/>
          <w:kern w:val="0"/>
          <w:szCs w:val="21"/>
        </w:rPr>
        <w:t>穿内墙、楼板等处预留大两号的钢套管。增加管道破坏屋顶防水、地下室防水的，</w:t>
      </w:r>
      <w:r>
        <w:rPr>
          <w:rFonts w:hAnsi="宋体" w:cs="宋体"/>
          <w:kern w:val="0"/>
          <w:szCs w:val="21"/>
        </w:rPr>
        <w:t xml:space="preserve"> </w:t>
      </w:r>
      <w:r>
        <w:rPr>
          <w:rFonts w:hAnsi="宋体" w:cs="宋体" w:hint="eastAsia"/>
          <w:kern w:val="0"/>
          <w:szCs w:val="21"/>
        </w:rPr>
        <w:t>须重新做防水。</w:t>
      </w:r>
    </w:p>
    <w:p w:rsidR="006D6ACD" w:rsidRDefault="006D6ACD" w:rsidP="006D6ACD">
      <w:pPr>
        <w:rPr>
          <w:kern w:val="0"/>
        </w:rPr>
      </w:pPr>
      <w:r>
        <w:rPr>
          <w:kern w:val="0"/>
        </w:rPr>
        <w:t>2 . 4</w:t>
      </w:r>
      <w:r>
        <w:rPr>
          <w:rFonts w:hint="eastAsia"/>
          <w:kern w:val="0"/>
        </w:rPr>
        <w:t>暖通专业概况</w:t>
      </w:r>
    </w:p>
    <w:p w:rsidR="006D6ACD" w:rsidRDefault="006D6ACD" w:rsidP="006D6ACD">
      <w:pPr>
        <w:rPr>
          <w:rFonts w:hAnsi="宋体" w:cs="宋体"/>
          <w:kern w:val="0"/>
          <w:szCs w:val="21"/>
        </w:rPr>
      </w:pPr>
      <w:r>
        <w:rPr>
          <w:rFonts w:hAnsi="宋体" w:cs="宋体" w:hint="eastAsia"/>
          <w:kern w:val="0"/>
          <w:szCs w:val="21"/>
        </w:rPr>
        <w:t>采用分体空调系统，暖气系统更换废旧的管道和散热器，规格、数量和长度同原系统。卫生间采用机械排风系统，其他房间采用自然排风系统，各部位均采用自然排烟。施工时所有设备基础、支吊架待设备到货后核对尺寸再施工，较大尺寸的设备部件在安装场所的非承重墙施工前进入安装地点，水管在穿越墙体时四周缝隙刚岩棉塞严，外用水泥砂浆抹面。所有运行设备要做减震处理。</w:t>
      </w:r>
    </w:p>
    <w:p w:rsidR="006D6ACD" w:rsidRDefault="006D6ACD" w:rsidP="006D6ACD">
      <w:pPr>
        <w:rPr>
          <w:kern w:val="0"/>
        </w:rPr>
      </w:pPr>
      <w:r>
        <w:rPr>
          <w:kern w:val="0"/>
        </w:rPr>
        <w:t>2 . 5</w:t>
      </w:r>
      <w:r>
        <w:rPr>
          <w:rFonts w:hint="eastAsia"/>
          <w:kern w:val="0"/>
        </w:rPr>
        <w:t>工程施工特点分析</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、成品保护</w:t>
      </w:r>
    </w:p>
    <w:p w:rsidR="006D6ACD" w:rsidRDefault="006D6ACD" w:rsidP="006D6ACD">
      <w:pPr>
        <w:rPr>
          <w:rFonts w:hAnsi="宋体" w:cs="宋体"/>
          <w:kern w:val="0"/>
          <w:szCs w:val="21"/>
        </w:rPr>
      </w:pPr>
      <w:r>
        <w:rPr>
          <w:rFonts w:hAnsi="宋体" w:cs="宋体" w:hint="eastAsia"/>
          <w:kern w:val="0"/>
          <w:szCs w:val="21"/>
        </w:rPr>
        <w:t>本工程为装修改造工程，是国家重点工程；成品保护，尤其对设备的成品保护成为本工程最重要的一个环节。我们进场后将首先对设备等成品进行有效的保护。具体见成品保护措施</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、保密性</w:t>
      </w:r>
    </w:p>
    <w:p w:rsidR="006D6ACD" w:rsidRDefault="006D6ACD" w:rsidP="006D6ACD">
      <w:pPr>
        <w:rPr>
          <w:rFonts w:hAnsi="宋体" w:cs="宋体"/>
          <w:kern w:val="0"/>
          <w:szCs w:val="21"/>
        </w:rPr>
      </w:pPr>
      <w:r>
        <w:rPr>
          <w:rFonts w:hAnsi="宋体" w:cs="宋体" w:hint="eastAsia"/>
          <w:kern w:val="0"/>
          <w:szCs w:val="21"/>
        </w:rPr>
        <w:t>该工程涉及国家机密，</w:t>
      </w:r>
      <w:r>
        <w:rPr>
          <w:rFonts w:hAnsi="宋体" w:cs="宋体"/>
          <w:kern w:val="0"/>
          <w:szCs w:val="21"/>
        </w:rPr>
        <w:t xml:space="preserve"> </w:t>
      </w:r>
      <w:r>
        <w:rPr>
          <w:rFonts w:hAnsi="宋体" w:cs="宋体" w:hint="eastAsia"/>
          <w:kern w:val="0"/>
          <w:szCs w:val="21"/>
        </w:rPr>
        <w:t>做好保密工作是本工程又一重点；如中标，我们将对全体员工进行有关“保密”工作教育，并建立完善的员工进出制度及员工身份核查制度，严禁外来人员进入场内。</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、多样性和分散性</w:t>
      </w:r>
    </w:p>
    <w:p w:rsidR="006D6ACD" w:rsidRDefault="006D6ACD" w:rsidP="006D6ACD">
      <w:pPr>
        <w:rPr>
          <w:rFonts w:hAnsi="宋体" w:cs="宋体"/>
          <w:kern w:val="0"/>
          <w:szCs w:val="21"/>
        </w:rPr>
      </w:pPr>
      <w:r>
        <w:rPr>
          <w:rFonts w:hAnsi="宋体" w:cs="宋体" w:hint="eastAsia"/>
          <w:kern w:val="0"/>
          <w:szCs w:val="21"/>
        </w:rPr>
        <w:t>本工程结构、建筑复杂多变，单体数量多，这就给组织施工带来一定难度，合理组织施工才能为工程质量、工期、成本提供有效的保障：如中标，我们将建立完善的组织机构和管理体系及有效的施工方法、方案。详见施工部署。</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、安全指标高</w:t>
      </w:r>
    </w:p>
    <w:p w:rsidR="006D6ACD" w:rsidRDefault="006D6ACD" w:rsidP="006D6ACD">
      <w:pPr>
        <w:rPr>
          <w:rFonts w:hAnsi="宋体" w:cs="宋体"/>
          <w:kern w:val="0"/>
          <w:szCs w:val="21"/>
        </w:rPr>
      </w:pPr>
      <w:r>
        <w:rPr>
          <w:rFonts w:hAnsi="宋体" w:cs="宋体" w:hint="eastAsia"/>
          <w:kern w:val="0"/>
          <w:szCs w:val="21"/>
        </w:rPr>
        <w:t>本工程安全施工是北京</w:t>
      </w:r>
      <w:r>
        <w:rPr>
          <w:rFonts w:hAnsi="宋体" w:cs="宋体"/>
          <w:kern w:val="0"/>
          <w:szCs w:val="21"/>
        </w:rPr>
        <w:t>**</w:t>
      </w:r>
      <w:r>
        <w:rPr>
          <w:rFonts w:hAnsi="宋体" w:cs="宋体" w:hint="eastAsia"/>
          <w:kern w:val="0"/>
          <w:szCs w:val="21"/>
        </w:rPr>
        <w:t>实验大厅正常安全运行的有效保障，</w:t>
      </w:r>
      <w:r>
        <w:rPr>
          <w:rFonts w:hAnsi="宋体" w:cs="宋体"/>
          <w:kern w:val="0"/>
          <w:szCs w:val="21"/>
        </w:rPr>
        <w:t xml:space="preserve"> </w:t>
      </w:r>
      <w:r>
        <w:rPr>
          <w:rFonts w:hAnsi="宋体" w:cs="宋体" w:hint="eastAsia"/>
          <w:kern w:val="0"/>
          <w:szCs w:val="21"/>
        </w:rPr>
        <w:t>安全事故对整个北京</w:t>
      </w:r>
      <w:r>
        <w:rPr>
          <w:rFonts w:hAnsi="宋体" w:cs="宋体"/>
          <w:kern w:val="0"/>
          <w:szCs w:val="21"/>
        </w:rPr>
        <w:t>**</w:t>
      </w:r>
      <w:r>
        <w:rPr>
          <w:rFonts w:hAnsi="宋体" w:cs="宋体" w:hint="eastAsia"/>
          <w:kern w:val="0"/>
          <w:szCs w:val="21"/>
        </w:rPr>
        <w:t>实验人厅的影响将是不可估量的。</w:t>
      </w:r>
    </w:p>
    <w:p w:rsidR="006D6ACD" w:rsidRDefault="006D6ACD" w:rsidP="006D6ACD">
      <w:pPr>
        <w:rPr>
          <w:kern w:val="0"/>
        </w:rPr>
      </w:pPr>
      <w:r>
        <w:rPr>
          <w:kern w:val="0"/>
        </w:rPr>
        <w:t>2 . 7</w:t>
      </w:r>
      <w:r>
        <w:rPr>
          <w:rFonts w:hint="eastAsia"/>
          <w:kern w:val="0"/>
        </w:rPr>
        <w:t>工期、质量要求</w:t>
      </w:r>
    </w:p>
    <w:p w:rsidR="006D6ACD" w:rsidRDefault="006D6ACD" w:rsidP="006D6ACD">
      <w:pPr>
        <w:rPr>
          <w:rFonts w:hAnsi="宋体" w:cs="宋体"/>
          <w:kern w:val="0"/>
          <w:szCs w:val="21"/>
        </w:rPr>
      </w:pPr>
      <w:r>
        <w:rPr>
          <w:rFonts w:hAnsi="宋体" w:cs="宋体" w:hint="eastAsia"/>
          <w:kern w:val="0"/>
          <w:szCs w:val="21"/>
        </w:rPr>
        <w:t>工期方面招标文件要求</w:t>
      </w:r>
      <w:r>
        <w:rPr>
          <w:rFonts w:hAnsi="宋体" w:cs="宋体"/>
          <w:kern w:val="0"/>
          <w:szCs w:val="21"/>
        </w:rPr>
        <w:t xml:space="preserve">1 2 # </w:t>
      </w:r>
      <w:r>
        <w:rPr>
          <w:rFonts w:hAnsi="宋体" w:cs="宋体" w:hint="eastAsia"/>
          <w:kern w:val="0"/>
          <w:szCs w:val="21"/>
        </w:rPr>
        <w:t>、</w:t>
      </w:r>
      <w:r>
        <w:rPr>
          <w:rFonts w:hAnsi="宋体" w:cs="宋体"/>
          <w:kern w:val="0"/>
          <w:szCs w:val="21"/>
        </w:rPr>
        <w:t xml:space="preserve">1 4 # </w:t>
      </w:r>
      <w:r>
        <w:rPr>
          <w:rFonts w:hAnsi="宋体" w:cs="宋体" w:hint="eastAsia"/>
          <w:kern w:val="0"/>
          <w:szCs w:val="21"/>
        </w:rPr>
        <w:t>厅</w:t>
      </w:r>
      <w:r>
        <w:rPr>
          <w:rFonts w:hAnsi="宋体" w:cs="宋体"/>
          <w:kern w:val="0"/>
          <w:szCs w:val="21"/>
        </w:rPr>
        <w:t xml:space="preserve">1 3 0 </w:t>
      </w:r>
      <w:r>
        <w:rPr>
          <w:rFonts w:hAnsi="宋体" w:cs="宋体" w:hint="eastAsia"/>
          <w:kern w:val="0"/>
          <w:szCs w:val="21"/>
        </w:rPr>
        <w:t>日历天，</w:t>
      </w:r>
      <w:r>
        <w:rPr>
          <w:rFonts w:hAnsi="宋体" w:cs="宋体"/>
          <w:kern w:val="0"/>
          <w:szCs w:val="21"/>
        </w:rPr>
        <w:t xml:space="preserve"> </w:t>
      </w:r>
      <w:r>
        <w:rPr>
          <w:rFonts w:hAnsi="宋体" w:cs="宋体" w:hint="eastAsia"/>
          <w:kern w:val="0"/>
          <w:szCs w:val="21"/>
        </w:rPr>
        <w:t>其他室内装修</w:t>
      </w:r>
      <w:r>
        <w:rPr>
          <w:rFonts w:hAnsi="宋体" w:cs="宋体"/>
          <w:kern w:val="0"/>
          <w:szCs w:val="21"/>
        </w:rPr>
        <w:t>16 0</w:t>
      </w:r>
      <w:r>
        <w:rPr>
          <w:rFonts w:hAnsi="宋体" w:cs="宋体" w:hint="eastAsia"/>
          <w:kern w:val="0"/>
          <w:szCs w:val="21"/>
        </w:rPr>
        <w:t>日历天，</w:t>
      </w:r>
      <w:r>
        <w:rPr>
          <w:rFonts w:hAnsi="宋体" w:cs="宋体"/>
          <w:kern w:val="0"/>
          <w:szCs w:val="21"/>
        </w:rPr>
        <w:t xml:space="preserve"> </w:t>
      </w:r>
      <w:r>
        <w:rPr>
          <w:rFonts w:hAnsi="宋体" w:cs="宋体" w:hint="eastAsia"/>
          <w:kern w:val="0"/>
          <w:szCs w:val="21"/>
        </w:rPr>
        <w:t>开工日期</w:t>
      </w:r>
      <w:r>
        <w:rPr>
          <w:rFonts w:hAnsi="宋体" w:cs="宋体"/>
          <w:kern w:val="0"/>
          <w:szCs w:val="21"/>
        </w:rPr>
        <w:t>20</w:t>
      </w:r>
      <w:r w:rsidR="00B940DD">
        <w:rPr>
          <w:rFonts w:hAnsi="宋体" w:cs="宋体" w:hint="eastAsia"/>
          <w:kern w:val="0"/>
          <w:szCs w:val="21"/>
        </w:rPr>
        <w:t>××</w:t>
      </w:r>
      <w:r>
        <w:rPr>
          <w:rFonts w:hAnsi="宋体" w:cs="宋体" w:hint="eastAsia"/>
          <w:kern w:val="0"/>
          <w:szCs w:val="21"/>
        </w:rPr>
        <w:t>年</w:t>
      </w:r>
      <w:r>
        <w:rPr>
          <w:rFonts w:hAnsi="宋体" w:cs="宋体"/>
          <w:kern w:val="0"/>
          <w:szCs w:val="21"/>
        </w:rPr>
        <w:t>5</w:t>
      </w:r>
      <w:r>
        <w:rPr>
          <w:rFonts w:hAnsi="宋体" w:cs="宋体" w:hint="eastAsia"/>
          <w:kern w:val="0"/>
          <w:szCs w:val="21"/>
        </w:rPr>
        <w:t>月</w:t>
      </w:r>
      <w:r>
        <w:rPr>
          <w:rFonts w:hAnsi="宋体" w:cs="宋体"/>
          <w:kern w:val="0"/>
          <w:szCs w:val="21"/>
        </w:rPr>
        <w:t>2 0</w:t>
      </w:r>
      <w:r>
        <w:rPr>
          <w:rFonts w:hAnsi="宋体" w:cs="宋体" w:hint="eastAsia"/>
          <w:kern w:val="0"/>
          <w:szCs w:val="21"/>
        </w:rPr>
        <w:t>日。</w:t>
      </w:r>
    </w:p>
    <w:p w:rsidR="006D6ACD" w:rsidRDefault="006D6ACD" w:rsidP="006D6ACD">
      <w:pPr>
        <w:rPr>
          <w:rFonts w:hAnsi="宋体" w:cs="宋体"/>
          <w:kern w:val="0"/>
          <w:szCs w:val="21"/>
        </w:rPr>
      </w:pPr>
      <w:r>
        <w:rPr>
          <w:rFonts w:hAnsi="宋体" w:cs="宋体" w:hint="eastAsia"/>
          <w:kern w:val="0"/>
          <w:szCs w:val="21"/>
        </w:rPr>
        <w:t>根据我公司的综合实力及工程实际情况，</w:t>
      </w:r>
      <w:r>
        <w:rPr>
          <w:rFonts w:hAnsi="宋体" w:cs="宋体"/>
          <w:kern w:val="0"/>
          <w:szCs w:val="21"/>
        </w:rPr>
        <w:t xml:space="preserve"> </w:t>
      </w:r>
      <w:r>
        <w:rPr>
          <w:rFonts w:hAnsi="宋体" w:cs="宋体" w:hint="eastAsia"/>
          <w:kern w:val="0"/>
          <w:szCs w:val="21"/>
        </w:rPr>
        <w:t>我公司计划</w:t>
      </w:r>
    </w:p>
    <w:p w:rsidR="006D6ACD" w:rsidRDefault="006D6ACD" w:rsidP="006D6ACD">
      <w:pPr>
        <w:rPr>
          <w:rFonts w:hAnsi="宋体" w:cs="宋体"/>
          <w:kern w:val="0"/>
          <w:szCs w:val="21"/>
        </w:rPr>
      </w:pPr>
      <w:r>
        <w:rPr>
          <w:rFonts w:hAnsi="宋体" w:cs="宋体"/>
          <w:kern w:val="0"/>
          <w:szCs w:val="21"/>
        </w:rPr>
        <w:lastRenderedPageBreak/>
        <w:t>20</w:t>
      </w:r>
      <w:r w:rsidR="00B940DD">
        <w:rPr>
          <w:rFonts w:hAnsi="宋体" w:cs="宋体" w:hint="eastAsia"/>
          <w:kern w:val="0"/>
          <w:szCs w:val="21"/>
        </w:rPr>
        <w:t>××</w:t>
      </w:r>
      <w:r>
        <w:rPr>
          <w:rFonts w:hAnsi="宋体" w:cs="宋体" w:hint="eastAsia"/>
          <w:kern w:val="0"/>
          <w:szCs w:val="21"/>
        </w:rPr>
        <w:t>年</w:t>
      </w:r>
      <w:r>
        <w:rPr>
          <w:rFonts w:hAnsi="宋体" w:cs="宋体"/>
          <w:kern w:val="0"/>
          <w:szCs w:val="21"/>
        </w:rPr>
        <w:t>5</w:t>
      </w:r>
      <w:r>
        <w:rPr>
          <w:rFonts w:hAnsi="宋体" w:cs="宋体" w:hint="eastAsia"/>
          <w:kern w:val="0"/>
          <w:szCs w:val="21"/>
        </w:rPr>
        <w:t>月</w:t>
      </w:r>
      <w:r>
        <w:rPr>
          <w:rFonts w:hAnsi="宋体" w:cs="宋体"/>
          <w:kern w:val="0"/>
          <w:szCs w:val="21"/>
        </w:rPr>
        <w:t>20</w:t>
      </w:r>
      <w:r>
        <w:rPr>
          <w:rFonts w:hAnsi="宋体" w:cs="宋体" w:hint="eastAsia"/>
          <w:kern w:val="0"/>
          <w:szCs w:val="21"/>
        </w:rPr>
        <w:t>日开工：</w:t>
      </w:r>
    </w:p>
    <w:p w:rsidR="006D6ACD" w:rsidRDefault="006D6ACD" w:rsidP="006D6ACD">
      <w:pPr>
        <w:rPr>
          <w:rFonts w:hAnsi="宋体" w:cs="宋体"/>
          <w:kern w:val="0"/>
          <w:szCs w:val="21"/>
        </w:rPr>
      </w:pPr>
      <w:r>
        <w:rPr>
          <w:rFonts w:hAnsi="宋体" w:cs="宋体"/>
          <w:kern w:val="0"/>
          <w:szCs w:val="21"/>
        </w:rPr>
        <w:t>12#</w:t>
      </w:r>
      <w:r>
        <w:rPr>
          <w:rFonts w:hAnsi="宋体" w:cs="宋体" w:hint="eastAsia"/>
          <w:kern w:val="0"/>
          <w:szCs w:val="21"/>
        </w:rPr>
        <w:t>、</w:t>
      </w:r>
      <w:r>
        <w:rPr>
          <w:rFonts w:hAnsi="宋体" w:cs="宋体"/>
          <w:kern w:val="0"/>
          <w:szCs w:val="21"/>
        </w:rPr>
        <w:t>14#</w:t>
      </w:r>
      <w:r>
        <w:rPr>
          <w:rFonts w:hAnsi="宋体" w:cs="宋体" w:hint="eastAsia"/>
          <w:kern w:val="0"/>
          <w:szCs w:val="21"/>
        </w:rPr>
        <w:t>厅</w:t>
      </w:r>
      <w:r>
        <w:rPr>
          <w:rFonts w:hAnsi="宋体" w:cs="宋体"/>
          <w:kern w:val="0"/>
          <w:szCs w:val="21"/>
        </w:rPr>
        <w:t>20</w:t>
      </w:r>
      <w:r w:rsidR="00B940DD">
        <w:rPr>
          <w:rFonts w:hAnsi="宋体" w:cs="宋体" w:hint="eastAsia"/>
          <w:kern w:val="0"/>
          <w:szCs w:val="21"/>
        </w:rPr>
        <w:t>××</w:t>
      </w:r>
      <w:r>
        <w:rPr>
          <w:rFonts w:hAnsi="宋体" w:cs="宋体" w:hint="eastAsia"/>
          <w:kern w:val="0"/>
          <w:szCs w:val="21"/>
        </w:rPr>
        <w:t>年</w:t>
      </w:r>
      <w:r>
        <w:rPr>
          <w:rFonts w:hAnsi="宋体" w:cs="宋体"/>
          <w:kern w:val="0"/>
          <w:szCs w:val="21"/>
        </w:rPr>
        <w:t>9</w:t>
      </w:r>
      <w:r>
        <w:rPr>
          <w:rFonts w:hAnsi="宋体" w:cs="宋体" w:hint="eastAsia"/>
          <w:kern w:val="0"/>
          <w:szCs w:val="21"/>
        </w:rPr>
        <w:t>月</w:t>
      </w:r>
      <w:r>
        <w:rPr>
          <w:rFonts w:hAnsi="宋体" w:cs="宋体"/>
          <w:kern w:val="0"/>
          <w:szCs w:val="21"/>
        </w:rPr>
        <w:t>21</w:t>
      </w:r>
      <w:r>
        <w:rPr>
          <w:rFonts w:hAnsi="宋体" w:cs="宋体" w:hint="eastAsia"/>
          <w:kern w:val="0"/>
          <w:szCs w:val="21"/>
        </w:rPr>
        <w:t>日竣工，总工期为</w:t>
      </w:r>
      <w:r>
        <w:rPr>
          <w:rFonts w:hAnsi="宋体" w:cs="宋体"/>
          <w:kern w:val="0"/>
          <w:szCs w:val="21"/>
        </w:rPr>
        <w:t>125</w:t>
      </w:r>
      <w:r>
        <w:rPr>
          <w:rFonts w:hAnsi="宋体" w:cs="宋体" w:hint="eastAsia"/>
          <w:kern w:val="0"/>
          <w:szCs w:val="21"/>
        </w:rPr>
        <w:t>日历天。</w:t>
      </w:r>
    </w:p>
    <w:p w:rsidR="006D6ACD" w:rsidRDefault="006D6ACD" w:rsidP="006D6ACD">
      <w:pPr>
        <w:rPr>
          <w:rFonts w:hAnsi="宋体" w:cs="宋体"/>
          <w:kern w:val="0"/>
          <w:szCs w:val="21"/>
        </w:rPr>
      </w:pPr>
      <w:r>
        <w:rPr>
          <w:rFonts w:hAnsi="宋体" w:cs="宋体" w:hint="eastAsia"/>
          <w:kern w:val="0"/>
          <w:szCs w:val="21"/>
        </w:rPr>
        <w:t>其他</w:t>
      </w:r>
      <w:r>
        <w:rPr>
          <w:rFonts w:hAnsi="宋体" w:cs="宋体"/>
          <w:kern w:val="0"/>
          <w:szCs w:val="21"/>
        </w:rPr>
        <w:t>20</w:t>
      </w:r>
      <w:r w:rsidR="00B940DD">
        <w:rPr>
          <w:rFonts w:hAnsi="宋体" w:cs="宋体" w:hint="eastAsia"/>
          <w:kern w:val="0"/>
          <w:szCs w:val="21"/>
        </w:rPr>
        <w:t>××</w:t>
      </w:r>
      <w:r>
        <w:rPr>
          <w:rFonts w:hAnsi="宋体" w:cs="宋体" w:hint="eastAsia"/>
          <w:kern w:val="0"/>
          <w:szCs w:val="21"/>
        </w:rPr>
        <w:t>年</w:t>
      </w:r>
      <w:r>
        <w:rPr>
          <w:rFonts w:hAnsi="宋体" w:cs="宋体"/>
          <w:kern w:val="0"/>
          <w:szCs w:val="21"/>
        </w:rPr>
        <w:t>10</w:t>
      </w:r>
      <w:r>
        <w:rPr>
          <w:rFonts w:hAnsi="宋体" w:cs="宋体" w:hint="eastAsia"/>
          <w:kern w:val="0"/>
          <w:szCs w:val="21"/>
        </w:rPr>
        <w:t>月</w:t>
      </w:r>
      <w:r>
        <w:rPr>
          <w:rFonts w:hAnsi="宋体" w:cs="宋体"/>
          <w:kern w:val="0"/>
          <w:szCs w:val="21"/>
        </w:rPr>
        <w:t>21</w:t>
      </w:r>
      <w:r>
        <w:rPr>
          <w:rFonts w:hAnsi="宋体" w:cs="宋体" w:hint="eastAsia"/>
          <w:kern w:val="0"/>
          <w:szCs w:val="21"/>
        </w:rPr>
        <w:t>日竣工，总工期为</w:t>
      </w:r>
      <w:r>
        <w:rPr>
          <w:rFonts w:hAnsi="宋体" w:cs="宋体"/>
          <w:kern w:val="0"/>
          <w:szCs w:val="21"/>
        </w:rPr>
        <w:t>155</w:t>
      </w:r>
      <w:r>
        <w:rPr>
          <w:rFonts w:hAnsi="宋体" w:cs="宋体" w:hint="eastAsia"/>
          <w:kern w:val="0"/>
          <w:szCs w:val="21"/>
        </w:rPr>
        <w:t>日历天。</w:t>
      </w:r>
    </w:p>
    <w:p w:rsidR="006D6ACD" w:rsidRDefault="006D6ACD" w:rsidP="006D6ACD">
      <w:pPr>
        <w:rPr>
          <w:rFonts w:hAnsi="宋体" w:cs="宋体"/>
          <w:kern w:val="0"/>
          <w:szCs w:val="21"/>
        </w:rPr>
      </w:pPr>
      <w:r>
        <w:rPr>
          <w:rFonts w:hAnsi="宋体" w:cs="宋体" w:hint="eastAsia"/>
          <w:kern w:val="0"/>
          <w:szCs w:val="21"/>
        </w:rPr>
        <w:t>质量标准：</w:t>
      </w:r>
      <w:r>
        <w:rPr>
          <w:rFonts w:hAnsi="宋体" w:cs="宋体"/>
          <w:kern w:val="0"/>
          <w:szCs w:val="21"/>
        </w:rPr>
        <w:t xml:space="preserve"> </w:t>
      </w:r>
      <w:r>
        <w:rPr>
          <w:rFonts w:hAnsi="宋体" w:cs="宋体" w:hint="eastAsia"/>
          <w:kern w:val="0"/>
          <w:szCs w:val="21"/>
        </w:rPr>
        <w:t>合格。</w:t>
      </w:r>
    </w:p>
    <w:p w:rsidR="006D6ACD" w:rsidRDefault="006D6ACD" w:rsidP="006D6ACD">
      <w:pPr>
        <w:rPr>
          <w:rFonts w:hAnsi="宋体" w:cs="宋体" w:hint="eastAsia"/>
        </w:rPr>
      </w:pPr>
    </w:p>
    <w:p w:rsidR="006D6ACD" w:rsidRDefault="006D6ACD" w:rsidP="006D6AC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6" w:name="_Toc207188087"/>
      <w:r>
        <w:rPr>
          <w:rFonts w:hint="eastAsia"/>
        </w:rPr>
        <w:t>施工部署</w:t>
      </w:r>
      <w:bookmarkStart w:id="7" w:name="bk104"/>
      <w:bookmarkEnd w:id="6"/>
      <w:bookmarkEnd w:id="7"/>
    </w:p>
    <w:p w:rsidR="006D6ACD" w:rsidRDefault="006D6ACD" w:rsidP="006D6ACD">
      <w:pPr>
        <w:rPr>
          <w:kern w:val="0"/>
        </w:rPr>
      </w:pPr>
      <w:bookmarkStart w:id="8" w:name="bk105"/>
      <w:bookmarkEnd w:id="8"/>
      <w:r>
        <w:rPr>
          <w:kern w:val="0"/>
        </w:rPr>
        <w:t xml:space="preserve">3 . 1 </w:t>
      </w:r>
      <w:r>
        <w:rPr>
          <w:rFonts w:hint="eastAsia"/>
          <w:kern w:val="0"/>
        </w:rPr>
        <w:t>项目组织机构</w:t>
      </w:r>
    </w:p>
    <w:p w:rsidR="006D6ACD" w:rsidRDefault="006D6ACD" w:rsidP="006D6ACD">
      <w:pPr>
        <w:rPr>
          <w:kern w:val="0"/>
        </w:rPr>
      </w:pPr>
      <w:r>
        <w:rPr>
          <w:kern w:val="0"/>
        </w:rPr>
        <w:t xml:space="preserve">3 . 1 . 1 </w:t>
      </w:r>
      <w:r>
        <w:rPr>
          <w:rFonts w:hint="eastAsia"/>
          <w:kern w:val="0"/>
        </w:rPr>
        <w:t>工程项目管理组织机构</w:t>
      </w:r>
    </w:p>
    <w:p w:rsidR="006D6ACD" w:rsidRDefault="006D6ACD" w:rsidP="006D6ACD">
      <w:pPr>
        <w:rPr>
          <w:rFonts w:hAnsi="宋体" w:cs="宋体"/>
          <w:kern w:val="0"/>
          <w:szCs w:val="21"/>
        </w:rPr>
      </w:pPr>
      <w:r>
        <w:rPr>
          <w:rFonts w:hAnsi="宋体" w:cs="宋体" w:hint="eastAsia"/>
          <w:kern w:val="0"/>
          <w:szCs w:val="21"/>
        </w:rPr>
        <w:t>本工程将委派具有同类工程总承包经验的国家一级项目经理和管理人员组成项目经理部，</w:t>
      </w:r>
      <w:r>
        <w:rPr>
          <w:rFonts w:hAnsi="宋体" w:cs="宋体"/>
          <w:kern w:val="0"/>
          <w:szCs w:val="21"/>
        </w:rPr>
        <w:t xml:space="preserve"> </w:t>
      </w:r>
      <w:r>
        <w:rPr>
          <w:rFonts w:hAnsi="宋体" w:cs="宋体" w:hint="eastAsia"/>
          <w:kern w:val="0"/>
          <w:szCs w:val="21"/>
        </w:rPr>
        <w:t>以项目经理为核心，</w:t>
      </w:r>
      <w:r>
        <w:rPr>
          <w:rFonts w:hAnsi="宋体" w:cs="宋体"/>
          <w:kern w:val="0"/>
          <w:szCs w:val="21"/>
        </w:rPr>
        <w:t xml:space="preserve"> </w:t>
      </w:r>
      <w:r>
        <w:rPr>
          <w:rFonts w:hAnsi="宋体" w:cs="宋体" w:hint="eastAsia"/>
          <w:kern w:val="0"/>
          <w:szCs w:val="21"/>
        </w:rPr>
        <w:t>充分发挥企业整体优势，</w:t>
      </w:r>
      <w:r>
        <w:rPr>
          <w:rFonts w:hAnsi="宋体" w:cs="宋体"/>
          <w:kern w:val="0"/>
          <w:szCs w:val="21"/>
        </w:rPr>
        <w:t xml:space="preserve"> </w:t>
      </w:r>
      <w:r>
        <w:rPr>
          <w:rFonts w:hAnsi="宋体" w:cs="宋体" w:hint="eastAsia"/>
          <w:kern w:val="0"/>
          <w:szCs w:val="21"/>
        </w:rPr>
        <w:t>实施“过程精品”管理，</w:t>
      </w:r>
      <w:r>
        <w:rPr>
          <w:rFonts w:hAnsi="宋体" w:cs="宋体"/>
          <w:kern w:val="0"/>
          <w:szCs w:val="21"/>
        </w:rPr>
        <w:t xml:space="preserve"> </w:t>
      </w:r>
      <w:r>
        <w:rPr>
          <w:rFonts w:hAnsi="宋体" w:cs="宋体" w:hint="eastAsia"/>
          <w:kern w:val="0"/>
          <w:szCs w:val="21"/>
        </w:rPr>
        <w:t>以合同管理为依据，以专业管理和计算机管理相结合的管理手段，</w:t>
      </w:r>
      <w:r>
        <w:rPr>
          <w:rFonts w:hAnsi="宋体" w:cs="宋体"/>
          <w:kern w:val="0"/>
          <w:szCs w:val="21"/>
        </w:rPr>
        <w:t xml:space="preserve"> </w:t>
      </w:r>
      <w:r>
        <w:rPr>
          <w:rFonts w:hAnsi="宋体" w:cs="宋体" w:hint="eastAsia"/>
          <w:kern w:val="0"/>
          <w:szCs w:val="21"/>
        </w:rPr>
        <w:t>对工程项目进程全过程、全方位的计划、组织、管理、协调与控制，</w:t>
      </w:r>
      <w:r>
        <w:rPr>
          <w:rFonts w:hAnsi="宋体" w:cs="宋体"/>
          <w:kern w:val="0"/>
          <w:szCs w:val="21"/>
        </w:rPr>
        <w:t xml:space="preserve"> </w:t>
      </w:r>
      <w:r>
        <w:rPr>
          <w:rFonts w:hAnsi="宋体" w:cs="宋体" w:hint="eastAsia"/>
          <w:kern w:val="0"/>
          <w:szCs w:val="21"/>
        </w:rPr>
        <w:t>高效率地实现工程项目综合目标，</w:t>
      </w:r>
      <w:r>
        <w:rPr>
          <w:rFonts w:hAnsi="宋体" w:cs="宋体"/>
          <w:kern w:val="0"/>
          <w:szCs w:val="21"/>
        </w:rPr>
        <w:t xml:space="preserve"> </w:t>
      </w:r>
      <w:r>
        <w:rPr>
          <w:rFonts w:hAnsi="宋体" w:cs="宋体" w:hint="eastAsia"/>
          <w:kern w:val="0"/>
          <w:szCs w:val="21"/>
        </w:rPr>
        <w:t>实现对业主的承诺。组织机构详见下</w:t>
      </w:r>
    </w:p>
    <w:p w:rsidR="006D6ACD" w:rsidRDefault="006D6ACD" w:rsidP="006D6ACD">
      <w:pPr>
        <w:rPr>
          <w:rFonts w:hAnsi="宋体" w:cs="宋体"/>
          <w:kern w:val="0"/>
          <w:szCs w:val="21"/>
        </w:rPr>
      </w:pPr>
      <w:r>
        <w:rPr>
          <w:rFonts w:hAnsi="宋体" w:cs="宋体" w:hint="eastAsia"/>
          <w:kern w:val="0"/>
          <w:szCs w:val="21"/>
        </w:rPr>
        <w:t>图中组织机构图。</w:t>
      </w:r>
    </w:p>
    <w:p w:rsidR="006D6ACD" w:rsidRDefault="006D6ACD" w:rsidP="006D6ACD">
      <w:pPr>
        <w:rPr>
          <w:rFonts w:hAnsi="宋体" w:cs="宋体" w:hint="eastAsia"/>
          <w:kern w:val="0"/>
          <w:szCs w:val="21"/>
        </w:rPr>
      </w:pPr>
      <w:r>
        <w:rPr>
          <w:rFonts w:hAnsi="宋体" w:cs="宋体" w:hint="eastAsia"/>
          <w:kern w:val="0"/>
          <w:szCs w:val="21"/>
        </w:rPr>
        <w:t>组织机构图</w:t>
      </w:r>
    </w:p>
    <w:p w:rsidR="006D6ACD" w:rsidRDefault="006D6ACD" w:rsidP="006D6ACD">
      <w:pPr>
        <w:rPr>
          <w:rFonts w:hAnsi="宋体" w:cs="宋体" w:hint="eastAsia"/>
          <w:kern w:val="0"/>
          <w:szCs w:val="21"/>
        </w:rPr>
      </w:pPr>
      <w:r>
        <w:rPr>
          <w:rFonts w:hAnsi="宋体" w:cs="宋体"/>
          <w:noProof/>
          <w:kern w:val="0"/>
          <w:szCs w:val="21"/>
        </w:rPr>
        <w:pict>
          <v:group id="_x0000_s1026" style="position:absolute;left:0;text-align:left;margin-left:27pt;margin-top:7.8pt;width:369pt;height:390.55pt;z-index:251660288" coordorigin="1800,3457" coordsize="7380,7811">
            <v:shapetype id="_x0000_t202" coordsize="21600,21600" o:spt="202" path="m,l,21600r21600,l21600,xe">
              <v:stroke joinstyle="miter"/>
              <v:path gradientshapeok="t" o:connecttype="rect"/>
            </v:shapetype>
            <v:shape id="_x0000_s1027" type="#_x0000_t202" style="position:absolute;left:5040;top:3457;width:1620;height:468">
              <v:textbox>
                <w:txbxContent>
                  <w:p w:rsidR="006D6ACD" w:rsidRDefault="006D6ACD" w:rsidP="006D6ACD">
                    <w:pPr>
                      <w:jc w:val="center"/>
                      <w:rPr>
                        <w:rFonts w:hint="eastAsia"/>
                      </w:rPr>
                    </w:pPr>
                    <w:r>
                      <w:rPr>
                        <w:rFonts w:hint="eastAsia"/>
                      </w:rPr>
                      <w:t>项目总经理</w:t>
                    </w:r>
                  </w:p>
                </w:txbxContent>
              </v:textbox>
            </v:shape>
            <v:line id="_x0000_s1028" style="position:absolute" from="5760,3925" to="5760,4237"/>
            <v:line id="_x0000_s1029" style="position:absolute" from="4140,4237" to="7200,4237"/>
            <v:line id="_x0000_s1030" style="position:absolute" from="4140,4237" to="4140,4549"/>
            <v:line id="_x0000_s1031" style="position:absolute" from="7200,4237" to="7200,4549"/>
            <v:shape id="_x0000_s1032" type="#_x0000_t202" style="position:absolute;left:3240;top:4549;width:1620;height:468">
              <v:textbox>
                <w:txbxContent>
                  <w:p w:rsidR="006D6ACD" w:rsidRDefault="006D6ACD" w:rsidP="006D6ACD">
                    <w:pPr>
                      <w:jc w:val="center"/>
                      <w:rPr>
                        <w:rFonts w:hint="eastAsia"/>
                      </w:rPr>
                    </w:pPr>
                    <w:r>
                      <w:rPr>
                        <w:rFonts w:hint="eastAsia"/>
                      </w:rPr>
                      <w:t>项目经理</w:t>
                    </w:r>
                  </w:p>
                </w:txbxContent>
              </v:textbox>
            </v:shape>
            <v:shape id="_x0000_s1033" type="#_x0000_t202" style="position:absolute;left:6300;top:4549;width:1620;height:468">
              <v:textbox>
                <w:txbxContent>
                  <w:p w:rsidR="006D6ACD" w:rsidRDefault="006D6ACD" w:rsidP="006D6ACD">
                    <w:pPr>
                      <w:jc w:val="center"/>
                      <w:rPr>
                        <w:rFonts w:hint="eastAsia"/>
                      </w:rPr>
                    </w:pPr>
                    <w:r>
                      <w:rPr>
                        <w:rFonts w:hint="eastAsia"/>
                      </w:rPr>
                      <w:t>书记</w:t>
                    </w:r>
                  </w:p>
                </w:txbxContent>
              </v:textbox>
            </v:shape>
            <v:line id="_x0000_s1034" style="position:absolute" from="4140,5017" to="4140,5329"/>
            <v:line id="_x0000_s1035" style="position:absolute" from="7200,5017" to="7200,5329"/>
            <v:line id="_x0000_s1036" style="position:absolute" from="2880,5329" to="8460,5329"/>
            <v:line id="_x0000_s1037" style="position:absolute" from="2880,5329" to="2880,5641"/>
            <v:line id="_x0000_s1038" style="position:absolute" from="4680,5329" to="4680,5641"/>
            <v:line id="_x0000_s1039" style="position:absolute" from="6480,5329" to="6480,5641"/>
            <v:line id="_x0000_s1040" style="position:absolute" from="8460,5329" to="8460,5641"/>
            <v:shape id="_x0000_s1041" type="#_x0000_t202" style="position:absolute;left:1980;top:5641;width:1620;height:468">
              <v:textbox>
                <w:txbxContent>
                  <w:p w:rsidR="006D6ACD" w:rsidRDefault="006D6ACD" w:rsidP="006D6ACD">
                    <w:pPr>
                      <w:jc w:val="center"/>
                      <w:rPr>
                        <w:rFonts w:hint="eastAsia"/>
                      </w:rPr>
                    </w:pPr>
                    <w:r>
                      <w:rPr>
                        <w:rFonts w:hint="eastAsia"/>
                      </w:rPr>
                      <w:t>生产副经理</w:t>
                    </w:r>
                  </w:p>
                </w:txbxContent>
              </v:textbox>
            </v:shape>
            <v:shape id="_x0000_s1042" type="#_x0000_t202" style="position:absolute;left:3780;top:5641;width:1620;height:468">
              <v:textbox>
                <w:txbxContent>
                  <w:p w:rsidR="006D6ACD" w:rsidRDefault="006D6ACD" w:rsidP="006D6ACD">
                    <w:pPr>
                      <w:jc w:val="center"/>
                      <w:rPr>
                        <w:rFonts w:hint="eastAsia"/>
                      </w:rPr>
                    </w:pPr>
                    <w:r>
                      <w:rPr>
                        <w:rFonts w:hint="eastAsia"/>
                      </w:rPr>
                      <w:t>项目总工程师</w:t>
                    </w:r>
                  </w:p>
                </w:txbxContent>
              </v:textbox>
            </v:shape>
            <v:shape id="_x0000_s1043" type="#_x0000_t202" style="position:absolute;left:5580;top:5641;width:1620;height:468">
              <v:textbox>
                <w:txbxContent>
                  <w:p w:rsidR="006D6ACD" w:rsidRDefault="006D6ACD" w:rsidP="006D6ACD">
                    <w:pPr>
                      <w:jc w:val="center"/>
                      <w:rPr>
                        <w:rFonts w:hint="eastAsia"/>
                      </w:rPr>
                    </w:pPr>
                    <w:r>
                      <w:rPr>
                        <w:rFonts w:hint="eastAsia"/>
                      </w:rPr>
                      <w:t>经营副经理</w:t>
                    </w:r>
                  </w:p>
                </w:txbxContent>
              </v:textbox>
            </v:shape>
            <v:shape id="_x0000_s1044" type="#_x0000_t202" style="position:absolute;left:7560;top:5641;width:1620;height:468">
              <v:textbox>
                <w:txbxContent>
                  <w:p w:rsidR="006D6ACD" w:rsidRDefault="006D6ACD" w:rsidP="006D6ACD">
                    <w:pPr>
                      <w:jc w:val="center"/>
                      <w:rPr>
                        <w:rFonts w:hint="eastAsia"/>
                      </w:rPr>
                    </w:pPr>
                    <w:r>
                      <w:rPr>
                        <w:rFonts w:hint="eastAsia"/>
                      </w:rPr>
                      <w:t>行政副经理</w:t>
                    </w:r>
                  </w:p>
                </w:txbxContent>
              </v:textbox>
            </v:shape>
            <v:line id="_x0000_s1045" style="position:absolute" from="2880,6109" to="2880,6421"/>
            <v:line id="_x0000_s1046" style="position:absolute" from="4680,6109" to="4680,6421"/>
            <v:line id="_x0000_s1047" style="position:absolute" from="6480,6109" to="6480,6733"/>
            <v:line id="_x0000_s1048" style="position:absolute" from="8460,6109" to="8460,6421"/>
            <v:line id="_x0000_s1049" style="position:absolute" from="2160,6421" to="3420,6421"/>
            <v:line id="_x0000_s1050" style="position:absolute" from="2160,6421" to="2160,6733"/>
            <v:line id="_x0000_s1051" style="position:absolute" from="3420,6421" to="3420,6733"/>
            <v:shape id="_x0000_s1052" type="#_x0000_t202" style="position:absolute;left:1800;top:6733;width:720;height:1560">
              <v:textbox style="layout-flow:vertical-ideographic">
                <w:txbxContent>
                  <w:p w:rsidR="006D6ACD" w:rsidRDefault="006D6ACD" w:rsidP="006D6ACD">
                    <w:pPr>
                      <w:jc w:val="center"/>
                      <w:rPr>
                        <w:rFonts w:hint="eastAsia"/>
                      </w:rPr>
                    </w:pPr>
                    <w:r>
                      <w:rPr>
                        <w:rFonts w:hint="eastAsia"/>
                      </w:rPr>
                      <w:t>工程师</w:t>
                    </w:r>
                  </w:p>
                </w:txbxContent>
              </v:textbox>
            </v:shape>
            <v:shape id="_x0000_s1053" type="#_x0000_t202" style="position:absolute;left:2880;top:6733;width:720;height:1560">
              <v:textbox style="layout-flow:vertical-ideographic">
                <w:txbxContent>
                  <w:p w:rsidR="006D6ACD" w:rsidRDefault="006D6ACD" w:rsidP="006D6ACD">
                    <w:pPr>
                      <w:jc w:val="center"/>
                      <w:rPr>
                        <w:rFonts w:hint="eastAsia"/>
                      </w:rPr>
                    </w:pPr>
                    <w:r>
                      <w:rPr>
                        <w:rFonts w:hint="eastAsia"/>
                      </w:rPr>
                      <w:t>材料部</w:t>
                    </w:r>
                  </w:p>
                </w:txbxContent>
              </v:textbox>
            </v:shape>
            <v:line id="_x0000_s1054" style="position:absolute" from="4140,6421" to="5400,6421"/>
            <v:line id="_x0000_s1055" style="position:absolute" from="4140,6421" to="4140,6733"/>
            <v:line id="_x0000_s1056" style="position:absolute" from="5400,6421" to="5400,6733"/>
            <v:shape id="_x0000_s1057" type="#_x0000_t202" style="position:absolute;left:3780;top:6733;width:720;height:1560">
              <v:textbox style="layout-flow:vertical-ideographic">
                <w:txbxContent>
                  <w:p w:rsidR="006D6ACD" w:rsidRDefault="006D6ACD" w:rsidP="006D6ACD">
                    <w:pPr>
                      <w:jc w:val="center"/>
                      <w:rPr>
                        <w:rFonts w:hint="eastAsia"/>
                      </w:rPr>
                    </w:pPr>
                    <w:r>
                      <w:rPr>
                        <w:rFonts w:hint="eastAsia"/>
                      </w:rPr>
                      <w:t>技术部</w:t>
                    </w:r>
                  </w:p>
                </w:txbxContent>
              </v:textbox>
            </v:shape>
            <v:shape id="_x0000_s1058" type="#_x0000_t202" style="position:absolute;left:4860;top:6733;width:720;height:1560">
              <v:textbox style="layout-flow:vertical-ideographic">
                <w:txbxContent>
                  <w:p w:rsidR="006D6ACD" w:rsidRDefault="006D6ACD" w:rsidP="006D6ACD">
                    <w:pPr>
                      <w:jc w:val="center"/>
                      <w:rPr>
                        <w:rFonts w:hint="eastAsia"/>
                      </w:rPr>
                    </w:pPr>
                    <w:r>
                      <w:rPr>
                        <w:rFonts w:hint="eastAsia"/>
                      </w:rPr>
                      <w:t>质量部</w:t>
                    </w:r>
                  </w:p>
                </w:txbxContent>
              </v:textbox>
            </v:shape>
            <v:shape id="_x0000_s1059" type="#_x0000_t202" style="position:absolute;left:6120;top:6733;width:720;height:1560">
              <v:textbox style="layout-flow:vertical-ideographic">
                <w:txbxContent>
                  <w:p w:rsidR="006D6ACD" w:rsidRDefault="006D6ACD" w:rsidP="006D6ACD">
                    <w:pPr>
                      <w:jc w:val="center"/>
                      <w:rPr>
                        <w:rFonts w:hint="eastAsia"/>
                      </w:rPr>
                    </w:pPr>
                    <w:r>
                      <w:rPr>
                        <w:rFonts w:hint="eastAsia"/>
                      </w:rPr>
                      <w:t>经营财务部</w:t>
                    </w:r>
                  </w:p>
                </w:txbxContent>
              </v:textbox>
            </v:shape>
            <v:line id="_x0000_s1060" style="position:absolute" from="7740,6421" to="9000,6421"/>
            <v:line id="_x0000_s1061" style="position:absolute" from="7740,6421" to="7740,6733"/>
            <v:line id="_x0000_s1062" style="position:absolute" from="9000,6421" to="9000,6733"/>
            <v:shape id="_x0000_s1063" type="#_x0000_t202" style="position:absolute;left:7380;top:6733;width:720;height:1560">
              <v:textbox style="layout-flow:vertical-ideographic">
                <w:txbxContent>
                  <w:p w:rsidR="006D6ACD" w:rsidRDefault="006D6ACD" w:rsidP="006D6ACD">
                    <w:pPr>
                      <w:jc w:val="center"/>
                      <w:rPr>
                        <w:rFonts w:hint="eastAsia"/>
                      </w:rPr>
                    </w:pPr>
                    <w:r>
                      <w:rPr>
                        <w:rFonts w:hint="eastAsia"/>
                      </w:rPr>
                      <w:t>行政保卫部</w:t>
                    </w:r>
                  </w:p>
                </w:txbxContent>
              </v:textbox>
            </v:shape>
            <v:shape id="_x0000_s1064" type="#_x0000_t202" style="position:absolute;left:8460;top:6733;width:720;height:1560">
              <v:textbox style="layout-flow:vertical-ideographic">
                <w:txbxContent>
                  <w:p w:rsidR="006D6ACD" w:rsidRDefault="006D6ACD" w:rsidP="006D6ACD">
                    <w:pPr>
                      <w:jc w:val="center"/>
                      <w:rPr>
                        <w:rFonts w:hint="eastAsia"/>
                      </w:rPr>
                    </w:pPr>
                    <w:r>
                      <w:rPr>
                        <w:rFonts w:hint="eastAsia"/>
                      </w:rPr>
                      <w:t>综合办公室</w:t>
                    </w:r>
                  </w:p>
                </w:txbxContent>
              </v:textbox>
            </v:shape>
            <v:line id="_x0000_s1065" style="position:absolute" from="2160,8304" to="2160,8616"/>
            <v:line id="_x0000_s1066" style="position:absolute" from="3240,8304" to="3240,8616"/>
            <v:line id="_x0000_s1067" style="position:absolute" from="4140,8304" to="4140,8616"/>
            <v:line id="_x0000_s1068" style="position:absolute" from="5220,8304" to="5220,8928"/>
            <v:line id="_x0000_s1069" style="position:absolute" from="6480,8304" to="6480,8616"/>
            <v:line id="_x0000_s1070" style="position:absolute" from="7740,8304" to="7740,8616"/>
            <v:line id="_x0000_s1071" style="position:absolute" from="8820,8304" to="8820,8616"/>
            <v:line id="_x0000_s1072" style="position:absolute" from="2160,8616" to="8820,8616"/>
            <v:line id="_x0000_s1073" style="position:absolute" from="2160,8928" to="8820,8928"/>
            <v:line id="_x0000_s1074" style="position:absolute" from="2160,8928" to="2160,9240"/>
            <v:line id="_x0000_s1075" style="position:absolute" from="3240,8928" to="3240,9240"/>
            <v:line id="_x0000_s1076" style="position:absolute" from="4140,8928" to="4140,9240"/>
            <v:line id="_x0000_s1077" style="position:absolute" from="5220,8928" to="5220,9240"/>
            <v:line id="_x0000_s1078" style="position:absolute" from="6480,8928" to="6480,9240"/>
            <v:line id="_x0000_s1079" style="position:absolute" from="7740,8928" to="7740,9240"/>
            <v:line id="_x0000_s1080" style="position:absolute" from="8820,8928" to="8820,9240"/>
            <v:shape id="_x0000_s1081" type="#_x0000_t202" style="position:absolute;left:1800;top:9240;width:720;height:2028">
              <v:textbox style="layout-flow:vertical-ideographic">
                <w:txbxContent>
                  <w:p w:rsidR="006D6ACD" w:rsidRDefault="006D6ACD" w:rsidP="006D6ACD">
                    <w:pPr>
                      <w:autoSpaceDE w:val="0"/>
                      <w:autoSpaceDN w:val="0"/>
                      <w:adjustRightInd w:val="0"/>
                      <w:jc w:val="center"/>
                      <w:rPr>
                        <w:rFonts w:hAnsi="宋体" w:cs="宋体"/>
                        <w:kern w:val="0"/>
                        <w:szCs w:val="21"/>
                      </w:rPr>
                    </w:pPr>
                    <w:r>
                      <w:rPr>
                        <w:rFonts w:hAnsi="宋体" w:cs="宋体" w:hint="eastAsia"/>
                        <w:kern w:val="0"/>
                        <w:szCs w:val="21"/>
                      </w:rPr>
                      <w:t>瓦</w:t>
                    </w:r>
                    <w:r>
                      <w:rPr>
                        <w:rFonts w:hAnsi="宋体" w:cs="宋体"/>
                        <w:kern w:val="0"/>
                        <w:szCs w:val="21"/>
                      </w:rPr>
                      <w:t xml:space="preserve"> </w:t>
                    </w:r>
                    <w:r>
                      <w:rPr>
                        <w:rFonts w:hAnsi="宋体" w:cs="宋体" w:hint="eastAsia"/>
                        <w:kern w:val="0"/>
                        <w:szCs w:val="21"/>
                      </w:rPr>
                      <w:t>工</w:t>
                    </w:r>
                    <w:r>
                      <w:rPr>
                        <w:rFonts w:hAnsi="宋体" w:cs="宋体"/>
                        <w:kern w:val="0"/>
                        <w:szCs w:val="21"/>
                      </w:rPr>
                      <w:t xml:space="preserve"> </w:t>
                    </w:r>
                    <w:r>
                      <w:rPr>
                        <w:rFonts w:hAnsi="宋体" w:cs="宋体" w:hint="eastAsia"/>
                        <w:kern w:val="0"/>
                        <w:szCs w:val="21"/>
                      </w:rPr>
                      <w:t>作</w:t>
                    </w:r>
                    <w:r>
                      <w:rPr>
                        <w:rFonts w:hAnsi="宋体" w:cs="宋体"/>
                        <w:kern w:val="0"/>
                        <w:szCs w:val="21"/>
                      </w:rPr>
                      <w:t xml:space="preserve"> </w:t>
                    </w:r>
                    <w:r>
                      <w:rPr>
                        <w:rFonts w:hAnsi="宋体" w:cs="宋体" w:hint="eastAsia"/>
                        <w:kern w:val="0"/>
                        <w:szCs w:val="21"/>
                      </w:rPr>
                      <w:t>业</w:t>
                    </w:r>
                    <w:r>
                      <w:rPr>
                        <w:rFonts w:hAnsi="宋体" w:cs="宋体"/>
                        <w:kern w:val="0"/>
                        <w:szCs w:val="21"/>
                      </w:rPr>
                      <w:t xml:space="preserve"> </w:t>
                    </w:r>
                    <w:r>
                      <w:rPr>
                        <w:rFonts w:hAnsi="宋体" w:cs="宋体" w:hint="eastAsia"/>
                        <w:kern w:val="0"/>
                        <w:szCs w:val="21"/>
                      </w:rPr>
                      <w:t>队</w:t>
                    </w:r>
                  </w:p>
                  <w:p w:rsidR="006D6ACD" w:rsidRDefault="006D6ACD" w:rsidP="006D6ACD"/>
                </w:txbxContent>
              </v:textbox>
            </v:shape>
            <v:shape id="_x0000_s1082" type="#_x0000_t202" style="position:absolute;left:2880;top:9240;width:720;height:2028">
              <v:textbox style="layout-flow:vertical-ideographic">
                <w:txbxContent>
                  <w:p w:rsidR="006D6ACD" w:rsidRDefault="006D6ACD" w:rsidP="006D6ACD">
                    <w:pPr>
                      <w:autoSpaceDE w:val="0"/>
                      <w:autoSpaceDN w:val="0"/>
                      <w:adjustRightInd w:val="0"/>
                      <w:jc w:val="center"/>
                      <w:rPr>
                        <w:rFonts w:hAnsi="宋体" w:cs="宋体"/>
                        <w:kern w:val="0"/>
                        <w:szCs w:val="21"/>
                      </w:rPr>
                    </w:pPr>
                    <w:r>
                      <w:rPr>
                        <w:rFonts w:hAnsi="宋体" w:cs="宋体" w:hint="eastAsia"/>
                        <w:kern w:val="0"/>
                        <w:szCs w:val="21"/>
                      </w:rPr>
                      <w:t>木</w:t>
                    </w:r>
                    <w:r>
                      <w:rPr>
                        <w:rFonts w:hAnsi="宋体" w:cs="宋体"/>
                        <w:kern w:val="0"/>
                        <w:szCs w:val="21"/>
                      </w:rPr>
                      <w:t xml:space="preserve"> </w:t>
                    </w:r>
                    <w:r>
                      <w:rPr>
                        <w:rFonts w:hAnsi="宋体" w:cs="宋体" w:hint="eastAsia"/>
                        <w:kern w:val="0"/>
                        <w:szCs w:val="21"/>
                      </w:rPr>
                      <w:t>工</w:t>
                    </w:r>
                    <w:r>
                      <w:rPr>
                        <w:rFonts w:hAnsi="宋体" w:cs="宋体"/>
                        <w:kern w:val="0"/>
                        <w:szCs w:val="21"/>
                      </w:rPr>
                      <w:t xml:space="preserve"> </w:t>
                    </w:r>
                    <w:r>
                      <w:rPr>
                        <w:rFonts w:hAnsi="宋体" w:cs="宋体" w:hint="eastAsia"/>
                        <w:kern w:val="0"/>
                        <w:szCs w:val="21"/>
                      </w:rPr>
                      <w:t>作</w:t>
                    </w:r>
                    <w:r>
                      <w:rPr>
                        <w:rFonts w:hAnsi="宋体" w:cs="宋体"/>
                        <w:kern w:val="0"/>
                        <w:szCs w:val="21"/>
                      </w:rPr>
                      <w:t xml:space="preserve"> </w:t>
                    </w:r>
                    <w:r>
                      <w:rPr>
                        <w:rFonts w:hAnsi="宋体" w:cs="宋体" w:hint="eastAsia"/>
                        <w:kern w:val="0"/>
                        <w:szCs w:val="21"/>
                      </w:rPr>
                      <w:t>业</w:t>
                    </w:r>
                    <w:r>
                      <w:rPr>
                        <w:rFonts w:hAnsi="宋体" w:cs="宋体"/>
                        <w:kern w:val="0"/>
                        <w:szCs w:val="21"/>
                      </w:rPr>
                      <w:t xml:space="preserve"> </w:t>
                    </w:r>
                    <w:r>
                      <w:rPr>
                        <w:rFonts w:hAnsi="宋体" w:cs="宋体" w:hint="eastAsia"/>
                        <w:kern w:val="0"/>
                        <w:szCs w:val="21"/>
                      </w:rPr>
                      <w:t>队</w:t>
                    </w:r>
                  </w:p>
                  <w:p w:rsidR="006D6ACD" w:rsidRDefault="006D6ACD" w:rsidP="006D6ACD"/>
                </w:txbxContent>
              </v:textbox>
            </v:shape>
            <v:shape id="_x0000_s1083" type="#_x0000_t202" style="position:absolute;left:3780;top:9240;width:720;height:2028">
              <v:textbox style="layout-flow:vertical-ideographic">
                <w:txbxContent>
                  <w:p w:rsidR="006D6ACD" w:rsidRDefault="006D6ACD" w:rsidP="006D6ACD">
                    <w:pPr>
                      <w:autoSpaceDE w:val="0"/>
                      <w:autoSpaceDN w:val="0"/>
                      <w:adjustRightInd w:val="0"/>
                      <w:jc w:val="left"/>
                      <w:rPr>
                        <w:rFonts w:hAnsi="宋体" w:cs="宋体"/>
                        <w:kern w:val="0"/>
                        <w:szCs w:val="21"/>
                      </w:rPr>
                    </w:pPr>
                    <w:r>
                      <w:rPr>
                        <w:rFonts w:hAnsi="宋体" w:cs="宋体" w:hint="eastAsia"/>
                        <w:kern w:val="0"/>
                        <w:szCs w:val="21"/>
                      </w:rPr>
                      <w:t>剃凿、修补作业队</w:t>
                    </w:r>
                  </w:p>
                  <w:p w:rsidR="006D6ACD" w:rsidRDefault="006D6ACD" w:rsidP="006D6ACD"/>
                </w:txbxContent>
              </v:textbox>
            </v:shape>
            <v:shape id="_x0000_s1084" type="#_x0000_t202" style="position:absolute;left:4860;top:9240;width:720;height:2028">
              <v:textbox style="layout-flow:vertical-ideographic">
                <w:txbxContent>
                  <w:p w:rsidR="006D6ACD" w:rsidRDefault="006D6ACD" w:rsidP="006D6ACD">
                    <w:pPr>
                      <w:jc w:val="center"/>
                      <w:rPr>
                        <w:rFonts w:hint="eastAsia"/>
                      </w:rPr>
                    </w:pPr>
                    <w:r>
                      <w:rPr>
                        <w:rFonts w:hint="eastAsia"/>
                      </w:rPr>
                      <w:t>油工作业队</w:t>
                    </w:r>
                  </w:p>
                </w:txbxContent>
              </v:textbox>
            </v:shape>
            <v:shape id="_x0000_s1085" type="#_x0000_t202" style="position:absolute;left:6120;top:9240;width:720;height:2028">
              <v:textbox style="layout-flow:vertical-ideographic">
                <w:txbxContent>
                  <w:p w:rsidR="006D6ACD" w:rsidRDefault="006D6ACD" w:rsidP="006D6ACD">
                    <w:pPr>
                      <w:jc w:val="center"/>
                      <w:rPr>
                        <w:rFonts w:hint="eastAsia"/>
                      </w:rPr>
                    </w:pPr>
                    <w:r>
                      <w:rPr>
                        <w:rFonts w:hint="eastAsia"/>
                      </w:rPr>
                      <w:t>防水保温作业队</w:t>
                    </w:r>
                  </w:p>
                </w:txbxContent>
              </v:textbox>
            </v:shape>
            <v:shape id="_x0000_s1086" type="#_x0000_t202" style="position:absolute;left:7380;top:9240;width:720;height:2028">
              <v:textbox style="layout-flow:vertical-ideographic">
                <w:txbxContent>
                  <w:p w:rsidR="006D6ACD" w:rsidRDefault="006D6ACD" w:rsidP="006D6ACD">
                    <w:pPr>
                      <w:jc w:val="center"/>
                      <w:rPr>
                        <w:rFonts w:hint="eastAsia"/>
                      </w:rPr>
                    </w:pPr>
                    <w:r>
                      <w:rPr>
                        <w:rFonts w:hint="eastAsia"/>
                      </w:rPr>
                      <w:t>电焊班作业队</w:t>
                    </w:r>
                  </w:p>
                </w:txbxContent>
              </v:textbox>
            </v:shape>
            <v:shape id="_x0000_s1087" type="#_x0000_t202" style="position:absolute;left:8460;top:9240;width:720;height:2028">
              <v:textbox style="layout-flow:vertical-ideographic">
                <w:txbxContent>
                  <w:p w:rsidR="006D6ACD" w:rsidRDefault="006D6ACD" w:rsidP="006D6ACD">
                    <w:pPr>
                      <w:jc w:val="center"/>
                      <w:rPr>
                        <w:rFonts w:hint="eastAsia"/>
                      </w:rPr>
                    </w:pPr>
                    <w:r>
                      <w:rPr>
                        <w:rFonts w:hint="eastAsia"/>
                      </w:rPr>
                      <w:t>水电专业作业队</w:t>
                    </w:r>
                  </w:p>
                </w:txbxContent>
              </v:textbox>
            </v:shape>
          </v:group>
        </w:pic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kern w:val="0"/>
        </w:rPr>
      </w:pPr>
      <w:r>
        <w:rPr>
          <w:kern w:val="0"/>
        </w:rPr>
        <w:t xml:space="preserve">3.1.2 </w:t>
      </w:r>
      <w:r>
        <w:rPr>
          <w:rFonts w:hint="eastAsia"/>
          <w:kern w:val="0"/>
        </w:rPr>
        <w:t>部室职能</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、技术部：</w:t>
      </w:r>
      <w:r>
        <w:rPr>
          <w:rFonts w:hAnsi="宋体" w:cs="宋体"/>
          <w:kern w:val="0"/>
          <w:szCs w:val="21"/>
        </w:rPr>
        <w:t xml:space="preserve"> </w:t>
      </w:r>
      <w:r>
        <w:rPr>
          <w:rFonts w:hAnsi="宋体" w:cs="宋体" w:hint="eastAsia"/>
          <w:kern w:val="0"/>
          <w:szCs w:val="21"/>
        </w:rPr>
        <w:t>编制和贯彻工程、施工方案，</w:t>
      </w:r>
      <w:r>
        <w:rPr>
          <w:rFonts w:hAnsi="宋体" w:cs="宋体"/>
          <w:kern w:val="0"/>
          <w:szCs w:val="21"/>
        </w:rPr>
        <w:t xml:space="preserve"> </w:t>
      </w:r>
      <w:r>
        <w:rPr>
          <w:rFonts w:hAnsi="宋体" w:cs="宋体" w:hint="eastAsia"/>
          <w:kern w:val="0"/>
          <w:szCs w:val="21"/>
        </w:rPr>
        <w:t>进行技术交底，组织技术培训，办理工程变更、汇集整理工程技术资料，组织材料检验和施工试验，检查监督工程质量，调整工序矛盾，并及时解决施工中出现的一切技术问题，由技术员、资料员、试验员、质检员、测量员组成。对项目总工程师负责。</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、工程部：</w:t>
      </w:r>
      <w:r>
        <w:rPr>
          <w:rFonts w:hAnsi="宋体" w:cs="宋体"/>
          <w:kern w:val="0"/>
          <w:szCs w:val="21"/>
        </w:rPr>
        <w:t xml:space="preserve"> </w:t>
      </w:r>
      <w:r>
        <w:rPr>
          <w:rFonts w:hAnsi="宋体" w:cs="宋体" w:hint="eastAsia"/>
          <w:kern w:val="0"/>
          <w:szCs w:val="21"/>
        </w:rPr>
        <w:t>负责制定落实生产计划，</w:t>
      </w:r>
      <w:r>
        <w:rPr>
          <w:rFonts w:hAnsi="宋体" w:cs="宋体"/>
          <w:kern w:val="0"/>
          <w:szCs w:val="21"/>
        </w:rPr>
        <w:t xml:space="preserve"> </w:t>
      </w:r>
      <w:r>
        <w:rPr>
          <w:rFonts w:hAnsi="宋体" w:cs="宋体" w:hint="eastAsia"/>
          <w:kern w:val="0"/>
          <w:szCs w:val="21"/>
        </w:rPr>
        <w:t>完成工程量的统计，组织实施现场各阶段的平面布置，生产计划、安全文明施工及劳动力、工程质量等各种施工因素的日常管理。由组长、机械人员、临电、安全员组成，</w:t>
      </w:r>
      <w:r>
        <w:rPr>
          <w:rFonts w:hAnsi="宋体" w:cs="宋体"/>
          <w:kern w:val="0"/>
          <w:szCs w:val="21"/>
        </w:rPr>
        <w:t xml:space="preserve"> </w:t>
      </w:r>
      <w:r>
        <w:rPr>
          <w:rFonts w:hAnsi="宋体" w:cs="宋体" w:hint="eastAsia"/>
          <w:kern w:val="0"/>
          <w:szCs w:val="21"/>
        </w:rPr>
        <w:t>对项目副经理负责。</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、质量部：</w:t>
      </w:r>
      <w:r>
        <w:rPr>
          <w:rFonts w:hAnsi="宋体" w:cs="宋体"/>
          <w:kern w:val="0"/>
          <w:szCs w:val="21"/>
        </w:rPr>
        <w:t xml:space="preserve"> </w:t>
      </w:r>
      <w:r>
        <w:rPr>
          <w:rFonts w:hAnsi="宋体" w:cs="宋体" w:hint="eastAsia"/>
          <w:kern w:val="0"/>
          <w:szCs w:val="21"/>
        </w:rPr>
        <w:t>全面负责工程项目质量检查工作，</w:t>
      </w:r>
      <w:r>
        <w:rPr>
          <w:rFonts w:hAnsi="宋体" w:cs="宋体"/>
          <w:kern w:val="0"/>
          <w:szCs w:val="21"/>
        </w:rPr>
        <w:t xml:space="preserve"> </w:t>
      </w:r>
      <w:r>
        <w:rPr>
          <w:rFonts w:hAnsi="宋体" w:cs="宋体" w:hint="eastAsia"/>
          <w:kern w:val="0"/>
          <w:szCs w:val="21"/>
        </w:rPr>
        <w:t>对进货和过程质量进行跟踪监控，严格落实“自检”、“专检”、“交接检”制度，</w:t>
      </w:r>
      <w:r>
        <w:rPr>
          <w:rFonts w:hAnsi="宋体" w:cs="宋体"/>
          <w:kern w:val="0"/>
          <w:szCs w:val="21"/>
        </w:rPr>
        <w:t xml:space="preserve"> </w:t>
      </w:r>
      <w:r>
        <w:rPr>
          <w:rFonts w:hAnsi="宋体" w:cs="宋体" w:hint="eastAsia"/>
          <w:kern w:val="0"/>
          <w:szCs w:val="21"/>
        </w:rPr>
        <w:t>按期向公司质量管理部报送质量检查报表和质量活动情况。对总工程师负责。</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、经营、财务部：负责编制工程报价、决算、工程款回收、工程成本核算、资金管理、分包合同管理、项目部流动资金的管理和核算、成本预测、成本计划、成本控制、成本分析和成本考核等工作，</w:t>
      </w:r>
      <w:r>
        <w:rPr>
          <w:rFonts w:hAnsi="宋体" w:cs="宋体"/>
          <w:kern w:val="0"/>
          <w:szCs w:val="21"/>
        </w:rPr>
        <w:t xml:space="preserve"> </w:t>
      </w:r>
      <w:r>
        <w:rPr>
          <w:rFonts w:hAnsi="宋体" w:cs="宋体" w:hint="eastAsia"/>
          <w:kern w:val="0"/>
          <w:szCs w:val="21"/>
        </w:rPr>
        <w:t>由股长、预算员、会计员组成。对项目经理负责。</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材料部：负责工程材料及施工材料和机械、工具的购置、运输，编制并实施材料使用计划，监督控制现场各种材料使用情况，维修保养机械，工具等，采购的任何材料，均需是国家规定的环保产品。材料部由股长、材料计划员、材料采购员、材料保管员、材料会计员组成。对项目经理负责。</w:t>
      </w:r>
    </w:p>
    <w:p w:rsidR="006D6ACD" w:rsidRDefault="006D6ACD" w:rsidP="006D6ACD">
      <w:pPr>
        <w:rPr>
          <w:rFonts w:hAnsi="宋体" w:cs="宋体"/>
          <w:color w:val="B6E2F8"/>
          <w:kern w:val="0"/>
          <w:szCs w:val="21"/>
        </w:rPr>
      </w:pPr>
      <w:r>
        <w:rPr>
          <w:rFonts w:hAnsi="宋体" w:cs="宋体"/>
          <w:kern w:val="0"/>
          <w:szCs w:val="21"/>
        </w:rPr>
        <w:t>6</w:t>
      </w:r>
      <w:r>
        <w:rPr>
          <w:rFonts w:hAnsi="宋体" w:cs="宋体" w:hint="eastAsia"/>
          <w:kern w:val="0"/>
          <w:szCs w:val="21"/>
        </w:rPr>
        <w:t>、行政部：</w:t>
      </w:r>
      <w:r>
        <w:rPr>
          <w:rFonts w:hAnsi="宋体" w:cs="宋体"/>
          <w:kern w:val="0"/>
          <w:szCs w:val="21"/>
        </w:rPr>
        <w:t xml:space="preserve"> </w:t>
      </w:r>
      <w:r>
        <w:rPr>
          <w:rFonts w:hAnsi="宋体" w:cs="宋体" w:hint="eastAsia"/>
          <w:kern w:val="0"/>
          <w:szCs w:val="21"/>
        </w:rPr>
        <w:t>负责现场生活、消防保卫和环卫习环保工作。由管理员、安全员、消防保卫干事组成。对项目经理负责。</w:t>
      </w:r>
    </w:p>
    <w:p w:rsidR="006D6ACD" w:rsidRDefault="006D6ACD" w:rsidP="006D6ACD">
      <w:pPr>
        <w:rPr>
          <w:rFonts w:hAnsi="宋体" w:cs="宋体"/>
          <w:kern w:val="0"/>
          <w:szCs w:val="21"/>
        </w:rPr>
      </w:pPr>
      <w:r>
        <w:rPr>
          <w:rFonts w:hAnsi="宋体" w:cs="宋体"/>
          <w:kern w:val="0"/>
          <w:szCs w:val="21"/>
        </w:rPr>
        <w:t>7</w:t>
      </w:r>
      <w:r>
        <w:rPr>
          <w:rFonts w:hAnsi="宋体" w:cs="宋体" w:hint="eastAsia"/>
          <w:kern w:val="0"/>
          <w:szCs w:val="21"/>
        </w:rPr>
        <w:t>、综合办公室：</w:t>
      </w:r>
      <w:r>
        <w:rPr>
          <w:rFonts w:hAnsi="宋体" w:cs="宋体"/>
          <w:kern w:val="0"/>
          <w:szCs w:val="21"/>
        </w:rPr>
        <w:t xml:space="preserve"> </w:t>
      </w:r>
      <w:r>
        <w:rPr>
          <w:rFonts w:hAnsi="宋体" w:cs="宋体" w:hint="eastAsia"/>
          <w:kern w:val="0"/>
          <w:szCs w:val="21"/>
        </w:rPr>
        <w:t>协助经理协调部室之间、部室与班组作业队之间、总包与分包之间的工作关系。</w:t>
      </w:r>
    </w:p>
    <w:p w:rsidR="006D6ACD" w:rsidRDefault="006D6ACD" w:rsidP="006D6ACD">
      <w:pPr>
        <w:rPr>
          <w:kern w:val="0"/>
        </w:rPr>
      </w:pPr>
      <w:r>
        <w:rPr>
          <w:kern w:val="0"/>
        </w:rPr>
        <w:t>3</w:t>
      </w:r>
      <w:r>
        <w:rPr>
          <w:rFonts w:hint="eastAsia"/>
          <w:kern w:val="0"/>
        </w:rPr>
        <w:t>．</w:t>
      </w:r>
      <w:r>
        <w:rPr>
          <w:kern w:val="0"/>
        </w:rPr>
        <w:t xml:space="preserve"> 1</w:t>
      </w:r>
      <w:r>
        <w:rPr>
          <w:rFonts w:hint="eastAsia"/>
          <w:kern w:val="0"/>
        </w:rPr>
        <w:t>．</w:t>
      </w:r>
      <w:r>
        <w:rPr>
          <w:kern w:val="0"/>
        </w:rPr>
        <w:t xml:space="preserve"> 3</w:t>
      </w:r>
      <w:r>
        <w:rPr>
          <w:rFonts w:hint="eastAsia"/>
          <w:kern w:val="0"/>
        </w:rPr>
        <w:t>主要施工管理人员职责</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、工程总指挥岗位职责</w:t>
      </w:r>
    </w:p>
    <w:p w:rsidR="006D6ACD" w:rsidRDefault="006D6ACD" w:rsidP="006D6ACD">
      <w:pPr>
        <w:rPr>
          <w:rFonts w:hAnsi="宋体" w:cs="宋体"/>
          <w:kern w:val="0"/>
          <w:szCs w:val="21"/>
        </w:rPr>
      </w:pPr>
      <w:r>
        <w:rPr>
          <w:rFonts w:hAnsi="宋体" w:cs="宋体" w:hint="eastAsia"/>
          <w:kern w:val="0"/>
          <w:szCs w:val="21"/>
        </w:rPr>
        <w:t>①</w:t>
      </w:r>
      <w:r>
        <w:rPr>
          <w:rFonts w:hAnsi="宋体" w:cs="宋体"/>
          <w:kern w:val="0"/>
          <w:szCs w:val="21"/>
        </w:rPr>
        <w:t xml:space="preserve"> </w:t>
      </w:r>
      <w:r>
        <w:rPr>
          <w:rFonts w:hAnsi="宋体" w:cs="宋体" w:hint="eastAsia"/>
          <w:kern w:val="0"/>
          <w:szCs w:val="21"/>
        </w:rPr>
        <w:t>工程总指挥要组织并协调各方</w:t>
      </w:r>
      <w:r>
        <w:rPr>
          <w:rFonts w:hAnsi="宋体" w:cs="宋体"/>
          <w:kern w:val="0"/>
          <w:szCs w:val="21"/>
        </w:rPr>
        <w:t>(</w:t>
      </w:r>
      <w:r>
        <w:rPr>
          <w:rFonts w:hAnsi="宋体" w:cs="宋体" w:hint="eastAsia"/>
          <w:kern w:val="0"/>
          <w:szCs w:val="21"/>
        </w:rPr>
        <w:t>建设投资方、监理方、施工方等</w:t>
      </w:r>
      <w:r>
        <w:rPr>
          <w:rFonts w:hAnsi="宋体" w:cs="宋体"/>
          <w:kern w:val="0"/>
          <w:szCs w:val="21"/>
        </w:rPr>
        <w:t>)</w:t>
      </w:r>
      <w:r>
        <w:rPr>
          <w:rFonts w:hAnsi="宋体" w:cs="宋体" w:hint="eastAsia"/>
          <w:kern w:val="0"/>
          <w:szCs w:val="21"/>
        </w:rPr>
        <w:t>实现工程项目的总目标，</w:t>
      </w:r>
      <w:r>
        <w:rPr>
          <w:rFonts w:hAnsi="宋体" w:cs="宋体"/>
          <w:kern w:val="0"/>
          <w:szCs w:val="21"/>
        </w:rPr>
        <w:t xml:space="preserve"> </w:t>
      </w:r>
      <w:r>
        <w:rPr>
          <w:rFonts w:hAnsi="宋体" w:cs="宋体" w:hint="eastAsia"/>
          <w:kern w:val="0"/>
          <w:szCs w:val="21"/>
        </w:rPr>
        <w:t>节约投资，</w:t>
      </w:r>
      <w:r>
        <w:rPr>
          <w:rFonts w:hAnsi="宋体" w:cs="宋体"/>
          <w:kern w:val="0"/>
          <w:szCs w:val="21"/>
        </w:rPr>
        <w:t xml:space="preserve"> </w:t>
      </w:r>
      <w:r>
        <w:rPr>
          <w:rFonts w:hAnsi="宋体" w:cs="宋体" w:hint="eastAsia"/>
          <w:kern w:val="0"/>
          <w:szCs w:val="21"/>
        </w:rPr>
        <w:t>保证工期、保证质量，</w:t>
      </w:r>
      <w:r>
        <w:rPr>
          <w:rFonts w:hAnsi="宋体" w:cs="宋体"/>
          <w:kern w:val="0"/>
          <w:szCs w:val="21"/>
        </w:rPr>
        <w:t xml:space="preserve"> </w:t>
      </w:r>
      <w:r>
        <w:rPr>
          <w:rFonts w:hAnsi="宋体" w:cs="宋体" w:hint="eastAsia"/>
          <w:kern w:val="0"/>
          <w:szCs w:val="21"/>
        </w:rPr>
        <w:t>公平维护各方利益。</w:t>
      </w:r>
    </w:p>
    <w:p w:rsidR="006D6ACD" w:rsidRDefault="006D6ACD" w:rsidP="006D6ACD">
      <w:pPr>
        <w:rPr>
          <w:rFonts w:hAnsi="宋体" w:cs="宋体"/>
          <w:kern w:val="0"/>
          <w:szCs w:val="21"/>
        </w:rPr>
      </w:pPr>
      <w:r>
        <w:rPr>
          <w:rFonts w:hAnsi="宋体" w:cs="宋体" w:hint="eastAsia"/>
          <w:kern w:val="0"/>
          <w:szCs w:val="21"/>
        </w:rPr>
        <w:t>②</w:t>
      </w:r>
      <w:r>
        <w:rPr>
          <w:rFonts w:hAnsi="宋体" w:cs="宋体"/>
          <w:kern w:val="0"/>
          <w:szCs w:val="21"/>
        </w:rPr>
        <w:t xml:space="preserve"> </w:t>
      </w:r>
      <w:r>
        <w:rPr>
          <w:rFonts w:hAnsi="宋体" w:cs="宋体" w:hint="eastAsia"/>
          <w:kern w:val="0"/>
          <w:szCs w:val="21"/>
        </w:rPr>
        <w:t>工程总指挥，</w:t>
      </w:r>
      <w:r>
        <w:rPr>
          <w:rFonts w:hAnsi="宋体" w:cs="宋体"/>
          <w:kern w:val="0"/>
          <w:szCs w:val="21"/>
        </w:rPr>
        <w:t xml:space="preserve"> </w:t>
      </w:r>
      <w:r>
        <w:rPr>
          <w:rFonts w:hAnsi="宋体" w:cs="宋体" w:hint="eastAsia"/>
          <w:kern w:val="0"/>
          <w:szCs w:val="21"/>
        </w:rPr>
        <w:t>在公司总经理领导下进行工作，</w:t>
      </w:r>
      <w:r>
        <w:rPr>
          <w:rFonts w:hAnsi="宋体" w:cs="宋体"/>
          <w:kern w:val="0"/>
          <w:szCs w:val="21"/>
        </w:rPr>
        <w:t xml:space="preserve"> </w:t>
      </w:r>
      <w:r>
        <w:rPr>
          <w:rFonts w:hAnsi="宋体" w:cs="宋体" w:hint="eastAsia"/>
          <w:kern w:val="0"/>
          <w:szCs w:val="21"/>
        </w:rPr>
        <w:t>对公司质量、环境、职业健康安全方针、目标、指标在本项目有效运行负责。</w:t>
      </w:r>
    </w:p>
    <w:p w:rsidR="006D6ACD" w:rsidRDefault="006D6ACD" w:rsidP="006D6ACD">
      <w:pPr>
        <w:rPr>
          <w:rFonts w:hAnsi="宋体" w:cs="宋体"/>
          <w:kern w:val="0"/>
          <w:szCs w:val="21"/>
        </w:rPr>
      </w:pPr>
      <w:r>
        <w:rPr>
          <w:rFonts w:hAnsi="宋体" w:cs="宋体" w:hint="eastAsia"/>
          <w:kern w:val="0"/>
          <w:szCs w:val="21"/>
        </w:rPr>
        <w:t>③</w:t>
      </w:r>
      <w:r>
        <w:rPr>
          <w:rFonts w:hAnsi="宋体" w:cs="宋体"/>
          <w:kern w:val="0"/>
          <w:szCs w:val="21"/>
        </w:rPr>
        <w:t xml:space="preserve"> </w:t>
      </w:r>
      <w:r>
        <w:rPr>
          <w:rFonts w:hAnsi="宋体" w:cs="宋体" w:hint="eastAsia"/>
          <w:kern w:val="0"/>
          <w:szCs w:val="21"/>
        </w:rPr>
        <w:t>工程总指挥，负责施工过程及设备运行能力的有效控制，对本项目工程的施工质量、文明施工、安全生产负有责任。</w:t>
      </w:r>
    </w:p>
    <w:p w:rsidR="006D6ACD" w:rsidRDefault="006D6ACD" w:rsidP="006D6ACD">
      <w:pPr>
        <w:rPr>
          <w:rFonts w:hAnsi="宋体" w:cs="宋体"/>
          <w:kern w:val="0"/>
          <w:szCs w:val="21"/>
        </w:rPr>
      </w:pPr>
      <w:r>
        <w:rPr>
          <w:rFonts w:hAnsi="宋体" w:cs="宋体" w:hint="eastAsia"/>
          <w:kern w:val="0"/>
          <w:szCs w:val="21"/>
        </w:rPr>
        <w:t>④</w:t>
      </w:r>
      <w:r>
        <w:rPr>
          <w:rFonts w:hAnsi="宋体" w:cs="宋体"/>
          <w:kern w:val="0"/>
          <w:szCs w:val="21"/>
        </w:rPr>
        <w:t xml:space="preserve"> </w:t>
      </w:r>
      <w:r>
        <w:rPr>
          <w:rFonts w:hAnsi="宋体" w:cs="宋体" w:hint="eastAsia"/>
          <w:kern w:val="0"/>
          <w:szCs w:val="21"/>
        </w:rPr>
        <w:t>工程总指挥，</w:t>
      </w:r>
      <w:r>
        <w:rPr>
          <w:rFonts w:hAnsi="宋体" w:cs="宋体"/>
          <w:kern w:val="0"/>
          <w:szCs w:val="21"/>
        </w:rPr>
        <w:t xml:space="preserve"> </w:t>
      </w:r>
      <w:r>
        <w:rPr>
          <w:rFonts w:hAnsi="宋体" w:cs="宋体" w:hint="eastAsia"/>
          <w:kern w:val="0"/>
          <w:szCs w:val="21"/>
        </w:rPr>
        <w:t>负责检查工程项目的、工程进度计划、材料进度计划的落实情况。</w:t>
      </w:r>
    </w:p>
    <w:p w:rsidR="006D6ACD" w:rsidRDefault="006D6ACD" w:rsidP="006D6ACD">
      <w:pPr>
        <w:rPr>
          <w:rFonts w:hAnsi="宋体" w:cs="宋体"/>
          <w:kern w:val="0"/>
          <w:szCs w:val="21"/>
        </w:rPr>
      </w:pPr>
      <w:r>
        <w:rPr>
          <w:rFonts w:hAnsi="宋体" w:cs="宋体" w:hint="eastAsia"/>
          <w:kern w:val="0"/>
          <w:szCs w:val="21"/>
        </w:rPr>
        <w:t>⑤</w:t>
      </w:r>
      <w:r>
        <w:rPr>
          <w:rFonts w:hAnsi="宋体" w:cs="宋体"/>
          <w:kern w:val="0"/>
          <w:szCs w:val="21"/>
        </w:rPr>
        <w:t xml:space="preserve"> </w:t>
      </w:r>
      <w:r>
        <w:rPr>
          <w:rFonts w:hAnsi="宋体" w:cs="宋体" w:hint="eastAsia"/>
          <w:kern w:val="0"/>
          <w:szCs w:val="21"/>
        </w:rPr>
        <w:t>工程总指挥，</w:t>
      </w:r>
      <w:r>
        <w:rPr>
          <w:rFonts w:hAnsi="宋体" w:cs="宋体"/>
          <w:kern w:val="0"/>
          <w:szCs w:val="21"/>
        </w:rPr>
        <w:t xml:space="preserve"> </w:t>
      </w:r>
      <w:r>
        <w:rPr>
          <w:rFonts w:hAnsi="宋体" w:cs="宋体" w:hint="eastAsia"/>
          <w:kern w:val="0"/>
          <w:szCs w:val="21"/>
        </w:rPr>
        <w:t>要带头执行国家的法令、法规，</w:t>
      </w:r>
      <w:r>
        <w:rPr>
          <w:rFonts w:hAnsi="宋体" w:cs="宋体"/>
          <w:kern w:val="0"/>
          <w:szCs w:val="21"/>
        </w:rPr>
        <w:t xml:space="preserve"> </w:t>
      </w:r>
      <w:r>
        <w:rPr>
          <w:rFonts w:hAnsi="宋体" w:cs="宋体" w:hint="eastAsia"/>
          <w:kern w:val="0"/>
          <w:szCs w:val="21"/>
        </w:rPr>
        <w:t>执行公司</w:t>
      </w:r>
      <w:r>
        <w:rPr>
          <w:rFonts w:hAnsi="宋体" w:cs="宋体"/>
          <w:kern w:val="0"/>
          <w:szCs w:val="21"/>
        </w:rPr>
        <w:t>I S 0 9 0 0 1</w:t>
      </w:r>
      <w:r>
        <w:rPr>
          <w:rFonts w:hAnsi="宋体" w:cs="宋体" w:hint="eastAsia"/>
          <w:kern w:val="0"/>
          <w:szCs w:val="21"/>
        </w:rPr>
        <w:t>：</w:t>
      </w:r>
      <w:r>
        <w:rPr>
          <w:rFonts w:hAnsi="宋体" w:cs="宋体"/>
          <w:kern w:val="0"/>
          <w:szCs w:val="21"/>
        </w:rPr>
        <w:t xml:space="preserve"> 2 0 0 0</w:t>
      </w:r>
      <w:r>
        <w:rPr>
          <w:rFonts w:hAnsi="宋体" w:cs="宋体" w:hint="eastAsia"/>
          <w:kern w:val="0"/>
          <w:szCs w:val="21"/>
        </w:rPr>
        <w:t>质量标准相关要素内容，</w:t>
      </w:r>
      <w:r>
        <w:rPr>
          <w:rFonts w:hAnsi="宋体" w:cs="宋体"/>
          <w:kern w:val="0"/>
          <w:szCs w:val="21"/>
        </w:rPr>
        <w:t xml:space="preserve"> </w:t>
      </w:r>
      <w:r>
        <w:rPr>
          <w:rFonts w:hAnsi="宋体" w:cs="宋体" w:hint="eastAsia"/>
          <w:kern w:val="0"/>
          <w:szCs w:val="21"/>
        </w:rPr>
        <w:t>积极抓好和协助公司主管部门对工程质量的检查和监督，</w:t>
      </w:r>
      <w:r>
        <w:rPr>
          <w:rFonts w:hAnsi="宋体" w:cs="宋体"/>
          <w:kern w:val="0"/>
          <w:szCs w:val="21"/>
        </w:rPr>
        <w:t xml:space="preserve"> </w:t>
      </w:r>
      <w:r>
        <w:rPr>
          <w:rFonts w:hAnsi="宋体" w:cs="宋体" w:hint="eastAsia"/>
          <w:kern w:val="0"/>
          <w:szCs w:val="21"/>
        </w:rPr>
        <w:t>保证工程质量合格率</w:t>
      </w:r>
      <w:r>
        <w:rPr>
          <w:rFonts w:hAnsi="宋体" w:cs="宋体"/>
          <w:kern w:val="0"/>
          <w:szCs w:val="21"/>
        </w:rPr>
        <w:t>100</w:t>
      </w:r>
      <w:r>
        <w:rPr>
          <w:rFonts w:hAnsi="宋体" w:cs="宋体" w:hint="eastAsia"/>
          <w:kern w:val="0"/>
          <w:szCs w:val="21"/>
        </w:rPr>
        <w:t>％</w:t>
      </w:r>
      <w:r>
        <w:rPr>
          <w:rFonts w:hAnsi="宋体" w:cs="宋体"/>
          <w:kern w:val="0"/>
          <w:szCs w:val="21"/>
        </w:rPr>
        <w:t xml:space="preserve"> </w:t>
      </w:r>
      <w:r>
        <w:rPr>
          <w:rFonts w:hAnsi="宋体" w:cs="宋体" w:hint="eastAsia"/>
          <w:kern w:val="0"/>
          <w:szCs w:val="21"/>
        </w:rPr>
        <w:t>，</w:t>
      </w:r>
      <w:r>
        <w:rPr>
          <w:rFonts w:hAnsi="宋体" w:cs="宋体"/>
          <w:kern w:val="0"/>
          <w:szCs w:val="21"/>
        </w:rPr>
        <w:t xml:space="preserve"> </w:t>
      </w:r>
      <w:r>
        <w:rPr>
          <w:rFonts w:hAnsi="宋体" w:cs="宋体" w:hint="eastAsia"/>
          <w:kern w:val="0"/>
          <w:szCs w:val="21"/>
        </w:rPr>
        <w:t>质量事故零。</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、工程项目经理职责：</w:t>
      </w:r>
    </w:p>
    <w:p w:rsidR="006D6ACD" w:rsidRDefault="006D6ACD" w:rsidP="006D6ACD">
      <w:pPr>
        <w:rPr>
          <w:rFonts w:hAnsi="宋体" w:cs="宋体"/>
          <w:kern w:val="0"/>
          <w:szCs w:val="21"/>
        </w:rPr>
      </w:pPr>
      <w:r>
        <w:rPr>
          <w:rFonts w:hAnsi="宋体" w:cs="宋体" w:hint="eastAsia"/>
          <w:kern w:val="0"/>
          <w:szCs w:val="21"/>
        </w:rPr>
        <w:t>①</w:t>
      </w:r>
      <w:r>
        <w:rPr>
          <w:rFonts w:hAnsi="宋体" w:cs="宋体"/>
          <w:kern w:val="0"/>
          <w:szCs w:val="21"/>
        </w:rPr>
        <w:t xml:space="preserve"> </w:t>
      </w:r>
      <w:r>
        <w:rPr>
          <w:rFonts w:hAnsi="宋体" w:cs="宋体" w:hint="eastAsia"/>
          <w:kern w:val="0"/>
          <w:szCs w:val="21"/>
        </w:rPr>
        <w:t>认真贯彻国家和上级有关方针政策、法规及公司制定、颁发的各项规章制度。自觉维护企业和职工的利益，确保公司下达的各项经济技术指标的全面完成。</w:t>
      </w:r>
    </w:p>
    <w:p w:rsidR="006D6ACD" w:rsidRDefault="006D6ACD" w:rsidP="006D6ACD">
      <w:pPr>
        <w:rPr>
          <w:rFonts w:hAnsi="宋体" w:cs="宋体"/>
          <w:kern w:val="0"/>
          <w:szCs w:val="21"/>
        </w:rPr>
      </w:pPr>
      <w:r>
        <w:rPr>
          <w:rFonts w:hAnsi="宋体" w:cs="宋体" w:hint="eastAsia"/>
          <w:kern w:val="0"/>
          <w:szCs w:val="21"/>
        </w:rPr>
        <w:t>②</w:t>
      </w:r>
      <w:r>
        <w:rPr>
          <w:rFonts w:hAnsi="宋体" w:cs="宋体"/>
          <w:kern w:val="0"/>
          <w:szCs w:val="21"/>
        </w:rPr>
        <w:t xml:space="preserve"> </w:t>
      </w:r>
      <w:r>
        <w:rPr>
          <w:rFonts w:hAnsi="宋体" w:cs="宋体" w:hint="eastAsia"/>
          <w:kern w:val="0"/>
          <w:szCs w:val="21"/>
        </w:rPr>
        <w:t>负责项目过程的施工组织，</w:t>
      </w:r>
      <w:r>
        <w:rPr>
          <w:rFonts w:hAnsi="宋体" w:cs="宋体"/>
          <w:kern w:val="0"/>
          <w:szCs w:val="21"/>
        </w:rPr>
        <w:t xml:space="preserve"> </w:t>
      </w:r>
      <w:r>
        <w:rPr>
          <w:rFonts w:hAnsi="宋体" w:cs="宋体" w:hint="eastAsia"/>
          <w:kern w:val="0"/>
          <w:szCs w:val="21"/>
        </w:rPr>
        <w:t>参与编制工程施工组织设计，全面负责项目施工技术管理的工作，保证现场施工质量并组织落实。</w:t>
      </w:r>
    </w:p>
    <w:p w:rsidR="006D6ACD" w:rsidRDefault="006D6ACD" w:rsidP="006D6ACD">
      <w:pPr>
        <w:rPr>
          <w:rFonts w:hAnsi="宋体" w:cs="宋体"/>
          <w:kern w:val="0"/>
          <w:szCs w:val="21"/>
        </w:rPr>
      </w:pPr>
      <w:r>
        <w:rPr>
          <w:rFonts w:hAnsi="宋体" w:cs="宋体" w:hint="eastAsia"/>
          <w:kern w:val="0"/>
          <w:szCs w:val="21"/>
        </w:rPr>
        <w:t>③</w:t>
      </w:r>
      <w:r>
        <w:rPr>
          <w:rFonts w:hAnsi="宋体" w:cs="宋体"/>
          <w:kern w:val="0"/>
          <w:szCs w:val="21"/>
        </w:rPr>
        <w:t xml:space="preserve"> </w:t>
      </w:r>
      <w:r>
        <w:rPr>
          <w:rFonts w:hAnsi="宋体" w:cs="宋体" w:hint="eastAsia"/>
          <w:kern w:val="0"/>
          <w:szCs w:val="21"/>
        </w:rPr>
        <w:t>负责组织项目工程综合性图纸会审，</w:t>
      </w:r>
      <w:r>
        <w:rPr>
          <w:rFonts w:hAnsi="宋体" w:cs="宋体"/>
          <w:kern w:val="0"/>
          <w:szCs w:val="21"/>
        </w:rPr>
        <w:t xml:space="preserve"> </w:t>
      </w:r>
      <w:r>
        <w:rPr>
          <w:rFonts w:hAnsi="宋体" w:cs="宋体" w:hint="eastAsia"/>
          <w:kern w:val="0"/>
          <w:szCs w:val="21"/>
        </w:rPr>
        <w:t>负责对项目工程施工组织设计进行验证交底并组织在项目工程的贯彻实施，对贯彻实施，遇到问题负责组织提出修改意见，并组织领导项目人</w:t>
      </w:r>
      <w:r>
        <w:rPr>
          <w:rFonts w:hAnsi="宋体" w:cs="宋体" w:hint="eastAsia"/>
          <w:kern w:val="0"/>
          <w:szCs w:val="21"/>
        </w:rPr>
        <w:lastRenderedPageBreak/>
        <w:t>员严格按图纸技术交底和按操作规范施工。</w:t>
      </w:r>
    </w:p>
    <w:p w:rsidR="006D6ACD" w:rsidRDefault="006D6ACD" w:rsidP="006D6ACD">
      <w:pPr>
        <w:rPr>
          <w:rFonts w:hAnsi="宋体" w:cs="宋体"/>
          <w:kern w:val="0"/>
          <w:szCs w:val="21"/>
        </w:rPr>
      </w:pPr>
      <w:r>
        <w:rPr>
          <w:rFonts w:hAnsi="宋体" w:cs="宋体" w:hint="eastAsia"/>
          <w:kern w:val="0"/>
          <w:szCs w:val="21"/>
        </w:rPr>
        <w:t>④</w:t>
      </w:r>
      <w:r>
        <w:rPr>
          <w:rFonts w:hAnsi="宋体" w:cs="宋体"/>
          <w:kern w:val="0"/>
          <w:szCs w:val="21"/>
        </w:rPr>
        <w:t xml:space="preserve"> </w:t>
      </w:r>
      <w:r>
        <w:rPr>
          <w:rFonts w:hAnsi="宋体" w:cs="宋体" w:hint="eastAsia"/>
          <w:kern w:val="0"/>
          <w:szCs w:val="21"/>
        </w:rPr>
        <w:t>负责按规定要求做好施工材料分部分项工程及竣工工程的检验和测验，</w:t>
      </w:r>
      <w:r>
        <w:rPr>
          <w:rFonts w:hAnsi="宋体" w:cs="宋体"/>
          <w:kern w:val="0"/>
          <w:szCs w:val="21"/>
        </w:rPr>
        <w:t xml:space="preserve"> </w:t>
      </w:r>
      <w:r>
        <w:rPr>
          <w:rFonts w:hAnsi="宋体" w:cs="宋体" w:hint="eastAsia"/>
          <w:kern w:val="0"/>
          <w:szCs w:val="21"/>
        </w:rPr>
        <w:t>把好材料关，</w:t>
      </w:r>
      <w:r>
        <w:rPr>
          <w:rFonts w:hAnsi="宋体" w:cs="宋体"/>
          <w:kern w:val="0"/>
          <w:szCs w:val="21"/>
        </w:rPr>
        <w:t xml:space="preserve"> </w:t>
      </w:r>
      <w:r>
        <w:rPr>
          <w:rFonts w:hAnsi="宋体" w:cs="宋体" w:hint="eastAsia"/>
          <w:kern w:val="0"/>
          <w:szCs w:val="21"/>
        </w:rPr>
        <w:t>对不合格材料严禁使用。</w:t>
      </w:r>
    </w:p>
    <w:p w:rsidR="006D6ACD" w:rsidRDefault="006D6ACD" w:rsidP="006D6ACD">
      <w:pPr>
        <w:rPr>
          <w:rFonts w:hAnsi="宋体" w:cs="宋体"/>
          <w:kern w:val="0"/>
          <w:szCs w:val="21"/>
        </w:rPr>
      </w:pPr>
      <w:r>
        <w:rPr>
          <w:rFonts w:hAnsi="宋体" w:cs="宋体" w:hint="eastAsia"/>
          <w:kern w:val="0"/>
          <w:szCs w:val="21"/>
        </w:rPr>
        <w:t>⑤</w:t>
      </w:r>
      <w:r>
        <w:rPr>
          <w:rFonts w:hAnsi="宋体" w:cs="宋体"/>
          <w:kern w:val="0"/>
          <w:szCs w:val="21"/>
        </w:rPr>
        <w:t xml:space="preserve"> </w:t>
      </w:r>
      <w:r>
        <w:rPr>
          <w:rFonts w:hAnsi="宋体" w:cs="宋体" w:hint="eastAsia"/>
          <w:kern w:val="0"/>
          <w:szCs w:val="21"/>
        </w:rPr>
        <w:t>负责定期组织项目有关人员对工程进行核查及对质量全过程的控制，设立管理点，对关键部位工序严格把关，有权停止违纪行为，</w:t>
      </w:r>
      <w:r>
        <w:rPr>
          <w:rFonts w:hAnsi="宋体" w:cs="宋体"/>
          <w:kern w:val="0"/>
          <w:szCs w:val="21"/>
        </w:rPr>
        <w:t xml:space="preserve"> </w:t>
      </w:r>
      <w:r>
        <w:rPr>
          <w:rFonts w:hAnsi="宋体" w:cs="宋体" w:hint="eastAsia"/>
          <w:kern w:val="0"/>
          <w:szCs w:val="21"/>
        </w:rPr>
        <w:t>对违纪作业人员有权处理。</w:t>
      </w:r>
    </w:p>
    <w:p w:rsidR="006D6ACD" w:rsidRDefault="006D6ACD" w:rsidP="006D6ACD">
      <w:pPr>
        <w:rPr>
          <w:rFonts w:hAnsi="宋体" w:cs="宋体"/>
          <w:kern w:val="0"/>
          <w:szCs w:val="21"/>
        </w:rPr>
      </w:pPr>
      <w:r>
        <w:rPr>
          <w:rFonts w:hAnsi="宋体" w:cs="宋体" w:hint="eastAsia"/>
          <w:kern w:val="0"/>
          <w:szCs w:val="21"/>
        </w:rPr>
        <w:t>⑥</w:t>
      </w:r>
      <w:r>
        <w:rPr>
          <w:rFonts w:hAnsi="宋体" w:cs="宋体"/>
          <w:kern w:val="0"/>
          <w:szCs w:val="21"/>
        </w:rPr>
        <w:t xml:space="preserve"> </w:t>
      </w:r>
      <w:r>
        <w:rPr>
          <w:rFonts w:hAnsi="宋体" w:cs="宋体" w:hint="eastAsia"/>
          <w:kern w:val="0"/>
          <w:szCs w:val="21"/>
        </w:rPr>
        <w:t>负责项目工程对外、对内的技术联络、协调及时解决工程中遇到的技术问题，对项目质量事故负责，并责令分析原因，采取纠正和预防措施，</w:t>
      </w:r>
      <w:r>
        <w:rPr>
          <w:rFonts w:hAnsi="宋体" w:cs="宋体"/>
          <w:kern w:val="0"/>
          <w:szCs w:val="21"/>
        </w:rPr>
        <w:t xml:space="preserve"> </w:t>
      </w:r>
      <w:r>
        <w:rPr>
          <w:rFonts w:hAnsi="宋体" w:cs="宋体" w:hint="eastAsia"/>
          <w:kern w:val="0"/>
          <w:szCs w:val="21"/>
        </w:rPr>
        <w:t>做可追溯性记录。</w:t>
      </w:r>
    </w:p>
    <w:p w:rsidR="006D6ACD" w:rsidRDefault="006D6ACD" w:rsidP="006D6ACD">
      <w:pPr>
        <w:rPr>
          <w:rFonts w:hAnsi="宋体" w:cs="宋体"/>
          <w:kern w:val="0"/>
          <w:szCs w:val="21"/>
        </w:rPr>
      </w:pPr>
      <w:r>
        <w:rPr>
          <w:rFonts w:hAnsi="宋体" w:cs="宋体" w:hint="eastAsia"/>
          <w:kern w:val="0"/>
          <w:szCs w:val="21"/>
        </w:rPr>
        <w:t>⑦</w:t>
      </w:r>
      <w:r>
        <w:rPr>
          <w:rFonts w:hAnsi="宋体" w:cs="宋体"/>
          <w:kern w:val="0"/>
          <w:szCs w:val="21"/>
        </w:rPr>
        <w:t xml:space="preserve"> </w:t>
      </w:r>
      <w:r>
        <w:rPr>
          <w:rFonts w:hAnsi="宋体" w:cs="宋体" w:hint="eastAsia"/>
          <w:kern w:val="0"/>
          <w:szCs w:val="21"/>
        </w:rPr>
        <w:t>检查指导施工工长、质检员工作，</w:t>
      </w:r>
      <w:r>
        <w:rPr>
          <w:rFonts w:hAnsi="宋体" w:cs="宋体"/>
          <w:kern w:val="0"/>
          <w:szCs w:val="21"/>
        </w:rPr>
        <w:t xml:space="preserve"> </w:t>
      </w:r>
      <w:r>
        <w:rPr>
          <w:rFonts w:hAnsi="宋体" w:cs="宋体" w:hint="eastAsia"/>
          <w:kern w:val="0"/>
          <w:szCs w:val="21"/>
        </w:rPr>
        <w:t>对进入项目工程系统内人员具有考核权、清退及奖罚权。</w:t>
      </w:r>
    </w:p>
    <w:p w:rsidR="006D6ACD" w:rsidRDefault="006D6ACD" w:rsidP="006D6ACD">
      <w:pPr>
        <w:rPr>
          <w:rFonts w:hAnsi="宋体" w:cs="宋体"/>
          <w:kern w:val="0"/>
          <w:szCs w:val="21"/>
        </w:rPr>
      </w:pPr>
      <w:r>
        <w:rPr>
          <w:rFonts w:hAnsi="宋体" w:cs="宋体" w:hint="eastAsia"/>
          <w:kern w:val="0"/>
          <w:szCs w:val="21"/>
        </w:rPr>
        <w:t>⑧</w:t>
      </w:r>
      <w:r>
        <w:rPr>
          <w:rFonts w:hAnsi="宋体" w:cs="宋体"/>
          <w:kern w:val="0"/>
          <w:szCs w:val="21"/>
        </w:rPr>
        <w:t xml:space="preserve"> </w:t>
      </w:r>
      <w:r>
        <w:rPr>
          <w:rFonts w:hAnsi="宋体" w:cs="宋体" w:hint="eastAsia"/>
          <w:kern w:val="0"/>
          <w:szCs w:val="21"/>
        </w:rPr>
        <w:t>负责施工过程及设备运行能力的有效控制，</w:t>
      </w:r>
      <w:r>
        <w:rPr>
          <w:rFonts w:hAnsi="宋体" w:cs="宋体"/>
          <w:kern w:val="0"/>
          <w:szCs w:val="21"/>
        </w:rPr>
        <w:t xml:space="preserve"> </w:t>
      </w:r>
      <w:r>
        <w:rPr>
          <w:rFonts w:hAnsi="宋体" w:cs="宋体" w:hint="eastAsia"/>
          <w:kern w:val="0"/>
          <w:szCs w:val="21"/>
        </w:rPr>
        <w:t>对本项目部承担工程的施工质量、施工安全、文明施工负有直接责任。</w:t>
      </w:r>
    </w:p>
    <w:p w:rsidR="006D6ACD" w:rsidRDefault="006D6ACD" w:rsidP="006D6ACD">
      <w:pPr>
        <w:rPr>
          <w:rFonts w:hAnsi="宋体" w:cs="宋体"/>
          <w:kern w:val="0"/>
          <w:szCs w:val="21"/>
        </w:rPr>
      </w:pPr>
      <w:r>
        <w:rPr>
          <w:rFonts w:hAnsi="宋体" w:cs="宋体" w:hint="eastAsia"/>
          <w:kern w:val="0"/>
          <w:szCs w:val="21"/>
        </w:rPr>
        <w:t>⑨</w:t>
      </w:r>
      <w:r>
        <w:rPr>
          <w:rFonts w:hAnsi="宋体" w:cs="宋体"/>
          <w:kern w:val="0"/>
          <w:szCs w:val="21"/>
        </w:rPr>
        <w:t xml:space="preserve"> </w:t>
      </w:r>
      <w:r>
        <w:rPr>
          <w:rFonts w:hAnsi="宋体" w:cs="宋体" w:hint="eastAsia"/>
          <w:kern w:val="0"/>
          <w:szCs w:val="21"/>
        </w:rPr>
        <w:t>负责项目部所属工程班组定期召开质量工作例会。认真开展每周一次质量日活动，</w:t>
      </w:r>
      <w:r>
        <w:rPr>
          <w:rFonts w:hAnsi="宋体" w:cs="宋体"/>
          <w:kern w:val="0"/>
          <w:szCs w:val="21"/>
        </w:rPr>
        <w:t xml:space="preserve"> </w:t>
      </w:r>
      <w:r>
        <w:rPr>
          <w:rFonts w:hAnsi="宋体" w:cs="宋体" w:hint="eastAsia"/>
          <w:kern w:val="0"/>
          <w:szCs w:val="21"/>
        </w:rPr>
        <w:t>常抓不懈。</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、项目技术负责人、项目副经理职责</w:t>
      </w:r>
    </w:p>
    <w:p w:rsidR="006D6ACD" w:rsidRDefault="006D6ACD" w:rsidP="006D6ACD">
      <w:pPr>
        <w:rPr>
          <w:rFonts w:hAnsi="宋体" w:cs="宋体" w:hint="eastAsia"/>
          <w:kern w:val="0"/>
          <w:szCs w:val="21"/>
        </w:rPr>
      </w:pPr>
      <w:r>
        <w:rPr>
          <w:rFonts w:hAnsi="宋体" w:cs="宋体" w:hint="eastAsia"/>
          <w:kern w:val="0"/>
          <w:szCs w:val="21"/>
        </w:rPr>
        <w:t>①</w:t>
      </w:r>
      <w:r>
        <w:rPr>
          <w:rFonts w:hAnsi="宋体" w:cs="宋体"/>
          <w:kern w:val="0"/>
          <w:szCs w:val="21"/>
        </w:rPr>
        <w:t xml:space="preserve"> </w:t>
      </w:r>
      <w:r>
        <w:rPr>
          <w:rFonts w:hAnsi="宋体" w:cs="宋体" w:hint="eastAsia"/>
          <w:kern w:val="0"/>
          <w:szCs w:val="21"/>
        </w:rPr>
        <w:t>在项目经理领导下进行工作，</w:t>
      </w:r>
      <w:r>
        <w:rPr>
          <w:rFonts w:hAnsi="宋体" w:cs="宋体"/>
          <w:kern w:val="0"/>
          <w:szCs w:val="21"/>
        </w:rPr>
        <w:t xml:space="preserve"> </w:t>
      </w:r>
      <w:r>
        <w:rPr>
          <w:rFonts w:hAnsi="宋体" w:cs="宋体" w:hint="eastAsia"/>
          <w:kern w:val="0"/>
          <w:szCs w:val="21"/>
        </w:rPr>
        <w:t>认真执行国家有关法令、法规，</w:t>
      </w:r>
      <w:r>
        <w:rPr>
          <w:rFonts w:hAnsi="宋体" w:cs="宋体"/>
          <w:kern w:val="0"/>
          <w:szCs w:val="21"/>
        </w:rPr>
        <w:t xml:space="preserve"> </w:t>
      </w:r>
      <w:r>
        <w:rPr>
          <w:rFonts w:hAnsi="宋体" w:cs="宋体" w:hint="eastAsia"/>
          <w:kern w:val="0"/>
          <w:szCs w:val="21"/>
        </w:rPr>
        <w:t>建筑装饰工程质量规范及验评标准。</w:t>
      </w:r>
    </w:p>
    <w:p w:rsidR="006D6ACD" w:rsidRDefault="006D6ACD" w:rsidP="006D6ACD">
      <w:pPr>
        <w:rPr>
          <w:rFonts w:hAnsi="宋体" w:cs="宋体"/>
          <w:kern w:val="0"/>
          <w:szCs w:val="21"/>
        </w:rPr>
      </w:pPr>
      <w:r>
        <w:rPr>
          <w:rFonts w:hAnsi="宋体" w:cs="宋体" w:hint="eastAsia"/>
          <w:kern w:val="0"/>
          <w:szCs w:val="21"/>
        </w:rPr>
        <w:t>②</w:t>
      </w:r>
      <w:r>
        <w:rPr>
          <w:rFonts w:hAnsi="宋体" w:cs="宋体"/>
          <w:kern w:val="0"/>
          <w:szCs w:val="21"/>
        </w:rPr>
        <w:t xml:space="preserve"> </w:t>
      </w:r>
      <w:r>
        <w:rPr>
          <w:rFonts w:hAnsi="宋体" w:cs="宋体" w:hint="eastAsia"/>
          <w:kern w:val="0"/>
          <w:szCs w:val="21"/>
        </w:rPr>
        <w:t>负责工程项目专业施工技术措施的编制，</w:t>
      </w:r>
      <w:r>
        <w:rPr>
          <w:rFonts w:hAnsi="宋体" w:cs="宋体"/>
          <w:kern w:val="0"/>
          <w:szCs w:val="21"/>
        </w:rPr>
        <w:t xml:space="preserve"> </w:t>
      </w:r>
      <w:r>
        <w:rPr>
          <w:rFonts w:hAnsi="宋体" w:cs="宋体" w:hint="eastAsia"/>
          <w:kern w:val="0"/>
          <w:szCs w:val="21"/>
        </w:rPr>
        <w:t>参加施工技术方案的专业内容编制。’</w:t>
      </w:r>
    </w:p>
    <w:p w:rsidR="006D6ACD" w:rsidRDefault="006D6ACD" w:rsidP="006D6ACD">
      <w:pPr>
        <w:rPr>
          <w:rFonts w:hAnsi="宋体" w:cs="宋体"/>
          <w:kern w:val="0"/>
          <w:szCs w:val="21"/>
        </w:rPr>
      </w:pPr>
      <w:r>
        <w:rPr>
          <w:rFonts w:hAnsi="宋体" w:cs="宋体" w:hint="eastAsia"/>
          <w:kern w:val="0"/>
          <w:szCs w:val="21"/>
        </w:rPr>
        <w:t>③</w:t>
      </w:r>
      <w:r>
        <w:rPr>
          <w:rFonts w:hAnsi="宋体" w:cs="宋体"/>
          <w:kern w:val="0"/>
          <w:szCs w:val="21"/>
        </w:rPr>
        <w:t xml:space="preserve"> </w:t>
      </w:r>
      <w:r>
        <w:rPr>
          <w:rFonts w:hAnsi="宋体" w:cs="宋体" w:hint="eastAsia"/>
          <w:kern w:val="0"/>
          <w:szCs w:val="21"/>
        </w:rPr>
        <w:t>负责施工技术措施的综合性交底，</w:t>
      </w:r>
      <w:r>
        <w:rPr>
          <w:rFonts w:hAnsi="宋体" w:cs="宋体"/>
          <w:kern w:val="0"/>
          <w:szCs w:val="21"/>
        </w:rPr>
        <w:t xml:space="preserve"> </w:t>
      </w:r>
      <w:r>
        <w:rPr>
          <w:rFonts w:hAnsi="宋体" w:cs="宋体" w:hint="eastAsia"/>
          <w:kern w:val="0"/>
          <w:szCs w:val="21"/>
        </w:rPr>
        <w:t>检查措施实施情况，有权禁止违反施工作业。</w:t>
      </w:r>
    </w:p>
    <w:p w:rsidR="006D6ACD" w:rsidRDefault="006D6ACD" w:rsidP="006D6ACD">
      <w:pPr>
        <w:rPr>
          <w:rFonts w:hAnsi="宋体" w:cs="宋体"/>
          <w:kern w:val="0"/>
          <w:szCs w:val="21"/>
        </w:rPr>
      </w:pPr>
      <w:r>
        <w:rPr>
          <w:rFonts w:hAnsi="宋体" w:cs="宋体" w:hint="eastAsia"/>
          <w:kern w:val="0"/>
          <w:szCs w:val="21"/>
        </w:rPr>
        <w:t>④</w:t>
      </w:r>
      <w:r>
        <w:rPr>
          <w:rFonts w:hAnsi="宋体" w:cs="宋体"/>
          <w:kern w:val="0"/>
          <w:szCs w:val="21"/>
        </w:rPr>
        <w:t xml:space="preserve"> </w:t>
      </w:r>
      <w:r>
        <w:rPr>
          <w:rFonts w:hAnsi="宋体" w:cs="宋体" w:hint="eastAsia"/>
          <w:kern w:val="0"/>
          <w:szCs w:val="21"/>
        </w:rPr>
        <w:t>负责图纸审核，</w:t>
      </w:r>
      <w:r>
        <w:rPr>
          <w:rFonts w:hAnsi="宋体" w:cs="宋体"/>
          <w:kern w:val="0"/>
          <w:szCs w:val="21"/>
        </w:rPr>
        <w:t xml:space="preserve"> </w:t>
      </w:r>
      <w:r>
        <w:rPr>
          <w:rFonts w:hAnsi="宋体" w:cs="宋体" w:hint="eastAsia"/>
          <w:kern w:val="0"/>
          <w:szCs w:val="21"/>
        </w:rPr>
        <w:t>参加图纸会审和设计交底，</w:t>
      </w:r>
      <w:r>
        <w:rPr>
          <w:rFonts w:hAnsi="宋体" w:cs="宋体"/>
          <w:kern w:val="0"/>
          <w:szCs w:val="21"/>
        </w:rPr>
        <w:t xml:space="preserve"> </w:t>
      </w:r>
      <w:r>
        <w:rPr>
          <w:rFonts w:hAnsi="宋体" w:cs="宋体" w:hint="eastAsia"/>
          <w:kern w:val="0"/>
          <w:szCs w:val="21"/>
        </w:rPr>
        <w:t>负责施工技术的准备工作，</w:t>
      </w:r>
      <w:r>
        <w:rPr>
          <w:rFonts w:hAnsi="宋体" w:cs="宋体"/>
          <w:kern w:val="0"/>
          <w:szCs w:val="21"/>
        </w:rPr>
        <w:t xml:space="preserve"> </w:t>
      </w:r>
      <w:r>
        <w:rPr>
          <w:rFonts w:hAnsi="宋体" w:cs="宋体" w:hint="eastAsia"/>
          <w:kern w:val="0"/>
          <w:szCs w:val="21"/>
        </w:rPr>
        <w:t>对有效控制施工过程质量和设备进行能力负责。</w:t>
      </w:r>
    </w:p>
    <w:p w:rsidR="006D6ACD" w:rsidRDefault="006D6ACD" w:rsidP="006D6ACD">
      <w:pPr>
        <w:rPr>
          <w:rFonts w:hAnsi="宋体" w:cs="宋体"/>
          <w:kern w:val="0"/>
          <w:szCs w:val="21"/>
        </w:rPr>
      </w:pPr>
      <w:r>
        <w:rPr>
          <w:rFonts w:hAnsi="宋体" w:cs="宋体" w:hint="eastAsia"/>
          <w:kern w:val="0"/>
          <w:szCs w:val="21"/>
        </w:rPr>
        <w:t>⑤</w:t>
      </w:r>
      <w:r>
        <w:rPr>
          <w:rFonts w:hAnsi="宋体" w:cs="宋体"/>
          <w:kern w:val="0"/>
          <w:szCs w:val="21"/>
        </w:rPr>
        <w:t xml:space="preserve"> </w:t>
      </w:r>
      <w:r>
        <w:rPr>
          <w:rFonts w:hAnsi="宋体" w:cs="宋体" w:hint="eastAsia"/>
          <w:kern w:val="0"/>
          <w:szCs w:val="21"/>
        </w:rPr>
        <w:t>掌握项目施工动态，</w:t>
      </w:r>
      <w:r>
        <w:rPr>
          <w:rFonts w:hAnsi="宋体" w:cs="宋体"/>
          <w:kern w:val="0"/>
          <w:szCs w:val="21"/>
        </w:rPr>
        <w:t xml:space="preserve"> </w:t>
      </w:r>
      <w:r>
        <w:rPr>
          <w:rFonts w:hAnsi="宋体" w:cs="宋体" w:hint="eastAsia"/>
          <w:kern w:val="0"/>
          <w:szCs w:val="21"/>
        </w:rPr>
        <w:t>解决施工中出现的技术问题，</w:t>
      </w:r>
      <w:r>
        <w:rPr>
          <w:rFonts w:hAnsi="宋体" w:cs="宋体"/>
          <w:kern w:val="0"/>
          <w:szCs w:val="21"/>
        </w:rPr>
        <w:t xml:space="preserve"> </w:t>
      </w:r>
      <w:r>
        <w:rPr>
          <w:rFonts w:hAnsi="宋体" w:cs="宋体" w:hint="eastAsia"/>
          <w:kern w:val="0"/>
          <w:szCs w:val="21"/>
        </w:rPr>
        <w:t>指导检查现场工长的业务。对重要和关键过程及工序做认真的检查和评价。</w:t>
      </w:r>
    </w:p>
    <w:p w:rsidR="006D6ACD" w:rsidRDefault="006D6ACD" w:rsidP="006D6ACD">
      <w:pPr>
        <w:rPr>
          <w:rFonts w:hAnsi="宋体" w:cs="宋体"/>
          <w:kern w:val="0"/>
          <w:szCs w:val="21"/>
        </w:rPr>
      </w:pPr>
      <w:r>
        <w:rPr>
          <w:rFonts w:hAnsi="宋体" w:cs="宋体" w:hint="eastAsia"/>
          <w:kern w:val="0"/>
          <w:szCs w:val="21"/>
        </w:rPr>
        <w:t>⑥</w:t>
      </w:r>
      <w:r>
        <w:rPr>
          <w:rFonts w:hAnsi="宋体" w:cs="宋体"/>
          <w:kern w:val="0"/>
          <w:szCs w:val="21"/>
        </w:rPr>
        <w:t xml:space="preserve"> </w:t>
      </w:r>
      <w:r>
        <w:rPr>
          <w:rFonts w:hAnsi="宋体" w:cs="宋体" w:hint="eastAsia"/>
          <w:kern w:val="0"/>
          <w:szCs w:val="21"/>
        </w:rPr>
        <w:t>项目经理不在场，</w:t>
      </w:r>
      <w:r>
        <w:rPr>
          <w:rFonts w:hAnsi="宋体" w:cs="宋体"/>
          <w:kern w:val="0"/>
          <w:szCs w:val="21"/>
        </w:rPr>
        <w:t xml:space="preserve"> </w:t>
      </w:r>
      <w:r>
        <w:rPr>
          <w:rFonts w:hAnsi="宋体" w:cs="宋体" w:hint="eastAsia"/>
          <w:kern w:val="0"/>
          <w:szCs w:val="21"/>
        </w:rPr>
        <w:t>项目副经理履行项目经理职责。</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、工长职责</w:t>
      </w:r>
    </w:p>
    <w:p w:rsidR="006D6ACD" w:rsidRDefault="006D6ACD" w:rsidP="006D6ACD">
      <w:pPr>
        <w:rPr>
          <w:rFonts w:hAnsi="宋体" w:cs="宋体"/>
          <w:kern w:val="0"/>
          <w:szCs w:val="21"/>
        </w:rPr>
      </w:pPr>
      <w:r>
        <w:rPr>
          <w:rFonts w:hAnsi="宋体" w:cs="宋体" w:hint="eastAsia"/>
          <w:kern w:val="0"/>
          <w:szCs w:val="21"/>
        </w:rPr>
        <w:t>①</w:t>
      </w:r>
      <w:r>
        <w:rPr>
          <w:rFonts w:hAnsi="宋体" w:cs="宋体"/>
          <w:kern w:val="0"/>
          <w:szCs w:val="21"/>
        </w:rPr>
        <w:t xml:space="preserve"> </w:t>
      </w:r>
      <w:r>
        <w:rPr>
          <w:rFonts w:hAnsi="宋体" w:cs="宋体" w:hint="eastAsia"/>
          <w:kern w:val="0"/>
          <w:szCs w:val="21"/>
        </w:rPr>
        <w:t>在项目经理的领导下进行工作，</w:t>
      </w:r>
      <w:r>
        <w:rPr>
          <w:rFonts w:hAnsi="宋体" w:cs="宋体"/>
          <w:kern w:val="0"/>
          <w:szCs w:val="21"/>
        </w:rPr>
        <w:t xml:space="preserve"> </w:t>
      </w:r>
      <w:r>
        <w:rPr>
          <w:rFonts w:hAnsi="宋体" w:cs="宋体" w:hint="eastAsia"/>
          <w:kern w:val="0"/>
          <w:szCs w:val="21"/>
        </w:rPr>
        <w:t>在施工技术方面配合现场技术负责人，</w:t>
      </w:r>
      <w:r>
        <w:rPr>
          <w:rFonts w:hAnsi="宋体" w:cs="宋体"/>
          <w:kern w:val="0"/>
          <w:szCs w:val="21"/>
        </w:rPr>
        <w:t xml:space="preserve"> </w:t>
      </w:r>
      <w:r>
        <w:rPr>
          <w:rFonts w:hAnsi="宋体" w:cs="宋体" w:hint="eastAsia"/>
          <w:kern w:val="0"/>
          <w:szCs w:val="21"/>
        </w:rPr>
        <w:t>积极带领施工班组，</w:t>
      </w:r>
      <w:r>
        <w:rPr>
          <w:rFonts w:hAnsi="宋体" w:cs="宋体"/>
          <w:kern w:val="0"/>
          <w:szCs w:val="21"/>
        </w:rPr>
        <w:t xml:space="preserve"> </w:t>
      </w:r>
      <w:r>
        <w:rPr>
          <w:rFonts w:hAnsi="宋体" w:cs="宋体" w:hint="eastAsia"/>
          <w:kern w:val="0"/>
          <w:szCs w:val="21"/>
        </w:rPr>
        <w:t>搞好施工全过程。</w:t>
      </w:r>
    </w:p>
    <w:p w:rsidR="006D6ACD" w:rsidRDefault="006D6ACD" w:rsidP="006D6ACD">
      <w:pPr>
        <w:rPr>
          <w:rFonts w:hAnsi="宋体" w:cs="宋体"/>
          <w:kern w:val="0"/>
          <w:szCs w:val="21"/>
        </w:rPr>
      </w:pPr>
      <w:r>
        <w:rPr>
          <w:rFonts w:hAnsi="宋体" w:cs="宋体" w:hint="eastAsia"/>
          <w:kern w:val="0"/>
          <w:szCs w:val="21"/>
        </w:rPr>
        <w:t>②</w:t>
      </w:r>
      <w:r>
        <w:rPr>
          <w:rFonts w:hAnsi="宋体" w:cs="宋体"/>
          <w:kern w:val="0"/>
          <w:szCs w:val="21"/>
        </w:rPr>
        <w:t xml:space="preserve"> </w:t>
      </w:r>
      <w:r>
        <w:rPr>
          <w:rFonts w:hAnsi="宋体" w:cs="宋体" w:hint="eastAsia"/>
          <w:kern w:val="0"/>
          <w:szCs w:val="21"/>
        </w:rPr>
        <w:t>负责做好施工前的人员、机械、物资、材料的准备工作。</w:t>
      </w:r>
    </w:p>
    <w:p w:rsidR="006D6ACD" w:rsidRDefault="006D6ACD" w:rsidP="006D6ACD">
      <w:pPr>
        <w:rPr>
          <w:rFonts w:hAnsi="宋体" w:cs="宋体"/>
          <w:kern w:val="0"/>
          <w:szCs w:val="21"/>
        </w:rPr>
      </w:pPr>
      <w:r>
        <w:rPr>
          <w:rFonts w:hAnsi="宋体" w:cs="宋体" w:hint="eastAsia"/>
          <w:kern w:val="0"/>
          <w:szCs w:val="21"/>
        </w:rPr>
        <w:t>③</w:t>
      </w:r>
      <w:r>
        <w:rPr>
          <w:rFonts w:hAnsi="宋体" w:cs="宋体"/>
          <w:kern w:val="0"/>
          <w:szCs w:val="21"/>
        </w:rPr>
        <w:t xml:space="preserve"> </w:t>
      </w:r>
      <w:r>
        <w:rPr>
          <w:rFonts w:hAnsi="宋体" w:cs="宋体" w:hint="eastAsia"/>
          <w:kern w:val="0"/>
          <w:szCs w:val="21"/>
        </w:rPr>
        <w:t>负责施工技术措施，</w:t>
      </w:r>
      <w:r>
        <w:rPr>
          <w:rFonts w:hAnsi="宋体" w:cs="宋体"/>
          <w:kern w:val="0"/>
          <w:szCs w:val="21"/>
        </w:rPr>
        <w:t xml:space="preserve"> </w:t>
      </w:r>
      <w:r>
        <w:rPr>
          <w:rFonts w:hAnsi="宋体" w:cs="宋体" w:hint="eastAsia"/>
          <w:kern w:val="0"/>
          <w:szCs w:val="21"/>
        </w:rPr>
        <w:t>施工验收标准和有关质量要求的贯彻实施。对违反技术措施、质量要求的作业人员，有权停止其施工并及时向项目经理反映。</w:t>
      </w:r>
    </w:p>
    <w:p w:rsidR="006D6ACD" w:rsidRDefault="006D6ACD" w:rsidP="006D6ACD">
      <w:pPr>
        <w:rPr>
          <w:rFonts w:hAnsi="宋体" w:cs="宋体"/>
          <w:kern w:val="0"/>
          <w:szCs w:val="21"/>
        </w:rPr>
      </w:pPr>
      <w:r>
        <w:rPr>
          <w:rFonts w:hAnsi="宋体" w:cs="宋体" w:hint="eastAsia"/>
          <w:kern w:val="0"/>
          <w:szCs w:val="21"/>
        </w:rPr>
        <w:t>④</w:t>
      </w:r>
      <w:r>
        <w:rPr>
          <w:rFonts w:hAnsi="宋体" w:cs="宋体"/>
          <w:kern w:val="0"/>
          <w:szCs w:val="21"/>
        </w:rPr>
        <w:t xml:space="preserve"> </w:t>
      </w:r>
      <w:r>
        <w:rPr>
          <w:rFonts w:hAnsi="宋体" w:cs="宋体" w:hint="eastAsia"/>
          <w:kern w:val="0"/>
          <w:szCs w:val="21"/>
        </w:rPr>
        <w:t>参加对施工人员的奖惩意见。</w:t>
      </w:r>
    </w:p>
    <w:p w:rsidR="006D6ACD" w:rsidRDefault="006D6ACD" w:rsidP="006D6ACD">
      <w:pPr>
        <w:rPr>
          <w:rFonts w:hAnsi="宋体" w:cs="宋体"/>
          <w:kern w:val="0"/>
          <w:szCs w:val="21"/>
        </w:rPr>
      </w:pPr>
      <w:r>
        <w:rPr>
          <w:rFonts w:hAnsi="宋体" w:cs="宋体" w:hint="eastAsia"/>
          <w:kern w:val="0"/>
          <w:szCs w:val="21"/>
        </w:rPr>
        <w:t>⑤</w:t>
      </w:r>
      <w:r>
        <w:rPr>
          <w:rFonts w:hAnsi="宋体" w:cs="宋体"/>
          <w:kern w:val="0"/>
          <w:szCs w:val="21"/>
        </w:rPr>
        <w:t xml:space="preserve"> </w:t>
      </w:r>
      <w:r>
        <w:rPr>
          <w:rFonts w:hAnsi="宋体" w:cs="宋体" w:hint="eastAsia"/>
          <w:kern w:val="0"/>
          <w:szCs w:val="21"/>
        </w:rPr>
        <w:t>负责施工过程的日常技术管理工作，</w:t>
      </w:r>
      <w:r>
        <w:rPr>
          <w:rFonts w:hAnsi="宋体" w:cs="宋体"/>
          <w:kern w:val="0"/>
          <w:szCs w:val="21"/>
        </w:rPr>
        <w:t xml:space="preserve"> </w:t>
      </w:r>
      <w:r>
        <w:rPr>
          <w:rFonts w:hAnsi="宋体" w:cs="宋体" w:hint="eastAsia"/>
          <w:kern w:val="0"/>
          <w:szCs w:val="21"/>
        </w:rPr>
        <w:t>及时收集设计变更及整改通知单内容。</w:t>
      </w:r>
    </w:p>
    <w:p w:rsidR="006D6ACD" w:rsidRDefault="006D6ACD" w:rsidP="006D6ACD">
      <w:pPr>
        <w:rPr>
          <w:rFonts w:hAnsi="宋体" w:cs="宋体"/>
          <w:kern w:val="0"/>
          <w:szCs w:val="21"/>
        </w:rPr>
      </w:pPr>
      <w:r>
        <w:rPr>
          <w:rFonts w:hAnsi="宋体" w:cs="宋体" w:hint="eastAsia"/>
          <w:kern w:val="0"/>
          <w:szCs w:val="21"/>
        </w:rPr>
        <w:t>⑥</w:t>
      </w:r>
      <w:r>
        <w:rPr>
          <w:rFonts w:hAnsi="宋体" w:cs="宋体"/>
          <w:kern w:val="0"/>
          <w:szCs w:val="21"/>
        </w:rPr>
        <w:t xml:space="preserve"> </w:t>
      </w:r>
      <w:r>
        <w:rPr>
          <w:rFonts w:hAnsi="宋体" w:cs="宋体" w:hint="eastAsia"/>
          <w:kern w:val="0"/>
          <w:szCs w:val="21"/>
        </w:rPr>
        <w:t>掌握施工各过程，及时解决或处理施工技术及质量上存在的问题，</w:t>
      </w:r>
      <w:r>
        <w:rPr>
          <w:rFonts w:hAnsi="宋体" w:cs="宋体"/>
          <w:kern w:val="0"/>
          <w:szCs w:val="21"/>
        </w:rPr>
        <w:t xml:space="preserve"> </w:t>
      </w:r>
      <w:r>
        <w:rPr>
          <w:rFonts w:hAnsi="宋体" w:cs="宋体" w:hint="eastAsia"/>
          <w:kern w:val="0"/>
          <w:szCs w:val="21"/>
        </w:rPr>
        <w:t>并填写好施工日志。</w:t>
      </w:r>
    </w:p>
    <w:p w:rsidR="006D6ACD" w:rsidRDefault="006D6ACD" w:rsidP="006D6ACD">
      <w:pPr>
        <w:rPr>
          <w:rFonts w:hAnsi="宋体" w:cs="宋体"/>
          <w:kern w:val="0"/>
          <w:szCs w:val="21"/>
        </w:rPr>
      </w:pPr>
      <w:r>
        <w:rPr>
          <w:rFonts w:hAnsi="宋体" w:cs="宋体" w:hint="eastAsia"/>
          <w:kern w:val="0"/>
          <w:szCs w:val="21"/>
        </w:rPr>
        <w:t>⑦</w:t>
      </w:r>
      <w:r>
        <w:rPr>
          <w:rFonts w:hAnsi="宋体" w:cs="宋体"/>
          <w:kern w:val="0"/>
          <w:szCs w:val="21"/>
        </w:rPr>
        <w:t xml:space="preserve"> </w:t>
      </w:r>
      <w:r>
        <w:rPr>
          <w:rFonts w:hAnsi="宋体" w:cs="宋体" w:hint="eastAsia"/>
          <w:kern w:val="0"/>
          <w:szCs w:val="21"/>
        </w:rPr>
        <w:t>随时检查施工记录和检查验评记录，</w:t>
      </w:r>
      <w:r>
        <w:rPr>
          <w:rFonts w:hAnsi="宋体" w:cs="宋体"/>
          <w:kern w:val="0"/>
          <w:szCs w:val="21"/>
        </w:rPr>
        <w:t xml:space="preserve"> </w:t>
      </w:r>
      <w:r>
        <w:rPr>
          <w:rFonts w:hAnsi="宋体" w:cs="宋体" w:hint="eastAsia"/>
          <w:kern w:val="0"/>
          <w:szCs w:val="21"/>
        </w:rPr>
        <w:t>对记录准确真实、可靠负管理责任，</w:t>
      </w:r>
      <w:r>
        <w:rPr>
          <w:rFonts w:hAnsi="宋体" w:cs="宋体"/>
          <w:kern w:val="0"/>
          <w:szCs w:val="21"/>
        </w:rPr>
        <w:t xml:space="preserve"> </w:t>
      </w:r>
      <w:r>
        <w:rPr>
          <w:rFonts w:hAnsi="宋体" w:cs="宋体" w:hint="eastAsia"/>
          <w:kern w:val="0"/>
          <w:szCs w:val="21"/>
        </w:rPr>
        <w:t>并及时收集整理报质检员。</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、项目质检员岗位职责</w:t>
      </w:r>
    </w:p>
    <w:p w:rsidR="006D6ACD" w:rsidRDefault="006D6ACD" w:rsidP="006D6ACD">
      <w:pPr>
        <w:rPr>
          <w:rFonts w:hAnsi="宋体" w:cs="宋体"/>
          <w:kern w:val="0"/>
          <w:szCs w:val="21"/>
        </w:rPr>
      </w:pPr>
      <w:r>
        <w:rPr>
          <w:rFonts w:hAnsi="宋体" w:cs="宋体" w:hint="eastAsia"/>
          <w:kern w:val="0"/>
          <w:szCs w:val="21"/>
        </w:rPr>
        <w:t>①</w:t>
      </w:r>
      <w:r>
        <w:rPr>
          <w:rFonts w:hAnsi="宋体" w:cs="宋体"/>
          <w:kern w:val="0"/>
          <w:szCs w:val="21"/>
        </w:rPr>
        <w:t xml:space="preserve"> </w:t>
      </w:r>
      <w:r>
        <w:rPr>
          <w:rFonts w:hAnsi="宋体" w:cs="宋体" w:hint="eastAsia"/>
          <w:kern w:val="0"/>
          <w:szCs w:val="21"/>
        </w:rPr>
        <w:t>在项目经理领导下，</w:t>
      </w:r>
      <w:r>
        <w:rPr>
          <w:rFonts w:hAnsi="宋体" w:cs="宋体"/>
          <w:kern w:val="0"/>
          <w:szCs w:val="21"/>
        </w:rPr>
        <w:t xml:space="preserve"> </w:t>
      </w:r>
      <w:r>
        <w:rPr>
          <w:rFonts w:hAnsi="宋体" w:cs="宋体" w:hint="eastAsia"/>
          <w:kern w:val="0"/>
          <w:szCs w:val="21"/>
        </w:rPr>
        <w:t>负责检查、实施、按质量检验评定标准和有关规范标准，对施工质量进行监督、检查把关。</w:t>
      </w:r>
    </w:p>
    <w:p w:rsidR="006D6ACD" w:rsidRDefault="006D6ACD" w:rsidP="006D6ACD">
      <w:pPr>
        <w:rPr>
          <w:rFonts w:hAnsi="宋体" w:cs="宋体"/>
          <w:kern w:val="0"/>
          <w:szCs w:val="21"/>
        </w:rPr>
      </w:pPr>
      <w:r>
        <w:rPr>
          <w:rFonts w:hAnsi="宋体" w:cs="宋体" w:hint="eastAsia"/>
          <w:kern w:val="0"/>
          <w:szCs w:val="21"/>
        </w:rPr>
        <w:t>②</w:t>
      </w:r>
      <w:r>
        <w:rPr>
          <w:rFonts w:hAnsi="宋体" w:cs="宋体"/>
          <w:kern w:val="0"/>
          <w:szCs w:val="21"/>
        </w:rPr>
        <w:t xml:space="preserve"> </w:t>
      </w:r>
      <w:r>
        <w:rPr>
          <w:rFonts w:hAnsi="宋体" w:cs="宋体" w:hint="eastAsia"/>
          <w:kern w:val="0"/>
          <w:szCs w:val="21"/>
        </w:rPr>
        <w:t>执行国家有关工程质量管理方针、政策及施工验收规范。执行公司质量、环境、职业健康安全方针、目标、指标。做好施工过程控制及测量。</w:t>
      </w:r>
    </w:p>
    <w:p w:rsidR="006D6ACD" w:rsidRDefault="006D6ACD" w:rsidP="006D6ACD">
      <w:pPr>
        <w:rPr>
          <w:rFonts w:hAnsi="宋体" w:cs="宋体"/>
          <w:kern w:val="0"/>
          <w:szCs w:val="21"/>
        </w:rPr>
      </w:pPr>
      <w:r>
        <w:rPr>
          <w:rFonts w:hAnsi="宋体" w:cs="宋体" w:hint="eastAsia"/>
          <w:kern w:val="0"/>
          <w:szCs w:val="21"/>
        </w:rPr>
        <w:t>③</w:t>
      </w:r>
      <w:r>
        <w:rPr>
          <w:rFonts w:hAnsi="宋体" w:cs="宋体"/>
          <w:kern w:val="0"/>
          <w:szCs w:val="21"/>
        </w:rPr>
        <w:t xml:space="preserve"> </w:t>
      </w:r>
      <w:r>
        <w:rPr>
          <w:rFonts w:hAnsi="宋体" w:cs="宋体" w:hint="eastAsia"/>
          <w:kern w:val="0"/>
          <w:szCs w:val="21"/>
        </w:rPr>
        <w:t>开工前做好一切规范、资料、验评标准及一切相关文件准备工作。认真检查项目部施工组织技术措施、人员、机械、材料是否到位，</w:t>
      </w:r>
      <w:r>
        <w:rPr>
          <w:rFonts w:hAnsi="宋体" w:cs="宋体"/>
          <w:kern w:val="0"/>
          <w:szCs w:val="21"/>
        </w:rPr>
        <w:t xml:space="preserve"> </w:t>
      </w:r>
      <w:r>
        <w:rPr>
          <w:rFonts w:hAnsi="宋体" w:cs="宋体" w:hint="eastAsia"/>
          <w:kern w:val="0"/>
          <w:szCs w:val="21"/>
        </w:rPr>
        <w:t>做好记录，</w:t>
      </w:r>
      <w:r>
        <w:rPr>
          <w:rFonts w:hAnsi="宋体" w:cs="宋体"/>
          <w:kern w:val="0"/>
          <w:szCs w:val="21"/>
        </w:rPr>
        <w:t xml:space="preserve"> </w:t>
      </w:r>
      <w:r>
        <w:rPr>
          <w:rFonts w:hAnsi="宋体" w:cs="宋体" w:hint="eastAsia"/>
          <w:kern w:val="0"/>
          <w:szCs w:val="21"/>
        </w:rPr>
        <w:t>发现问题及时予以纠正。</w:t>
      </w:r>
    </w:p>
    <w:p w:rsidR="006D6ACD" w:rsidRDefault="006D6ACD" w:rsidP="006D6ACD">
      <w:pPr>
        <w:rPr>
          <w:rFonts w:hAnsi="宋体" w:cs="宋体"/>
          <w:kern w:val="0"/>
          <w:szCs w:val="21"/>
        </w:rPr>
      </w:pPr>
      <w:r>
        <w:rPr>
          <w:rFonts w:hAnsi="宋体" w:cs="宋体" w:hint="eastAsia"/>
          <w:kern w:val="0"/>
          <w:szCs w:val="21"/>
        </w:rPr>
        <w:t>④</w:t>
      </w:r>
      <w:r>
        <w:rPr>
          <w:rFonts w:hAnsi="宋体" w:cs="宋体"/>
          <w:kern w:val="0"/>
          <w:szCs w:val="21"/>
        </w:rPr>
        <w:t xml:space="preserve"> </w:t>
      </w:r>
      <w:r>
        <w:rPr>
          <w:rFonts w:hAnsi="宋体" w:cs="宋体" w:hint="eastAsia"/>
          <w:kern w:val="0"/>
          <w:szCs w:val="21"/>
        </w:rPr>
        <w:t>施工中深入现场，掌握工程过程的质量及动态，及时提供质量信息，</w:t>
      </w:r>
      <w:r>
        <w:rPr>
          <w:rFonts w:hAnsi="宋体" w:cs="宋体"/>
          <w:kern w:val="0"/>
          <w:szCs w:val="21"/>
        </w:rPr>
        <w:t xml:space="preserve"> </w:t>
      </w:r>
      <w:r>
        <w:rPr>
          <w:rFonts w:hAnsi="宋体" w:cs="宋体" w:hint="eastAsia"/>
          <w:kern w:val="0"/>
          <w:szCs w:val="21"/>
        </w:rPr>
        <w:t>搞好质量预测、预检。</w:t>
      </w:r>
    </w:p>
    <w:p w:rsidR="006D6ACD" w:rsidRDefault="006D6ACD" w:rsidP="006D6ACD">
      <w:pPr>
        <w:rPr>
          <w:rFonts w:hAnsi="宋体" w:cs="宋体"/>
          <w:kern w:val="0"/>
          <w:szCs w:val="21"/>
        </w:rPr>
      </w:pPr>
      <w:r>
        <w:rPr>
          <w:rFonts w:hAnsi="宋体" w:cs="宋体" w:hint="eastAsia"/>
          <w:kern w:val="0"/>
          <w:szCs w:val="21"/>
        </w:rPr>
        <w:lastRenderedPageBreak/>
        <w:t>⑤</w:t>
      </w:r>
      <w:r>
        <w:rPr>
          <w:rFonts w:hAnsi="宋体" w:cs="宋体"/>
          <w:kern w:val="0"/>
          <w:szCs w:val="21"/>
        </w:rPr>
        <w:t xml:space="preserve"> </w:t>
      </w:r>
      <w:r>
        <w:rPr>
          <w:rFonts w:hAnsi="宋体" w:cs="宋体" w:hint="eastAsia"/>
          <w:kern w:val="0"/>
          <w:szCs w:val="21"/>
        </w:rPr>
        <w:t>负责对分项、分部单位工程进行检查，并对隐蔽工程进行自检，并做好记录和签证，按照装饰工程的检验方法及验评标准，正确运行。实测实量，填写各项检查表格，对不合格部位提出返工意见。</w:t>
      </w:r>
    </w:p>
    <w:p w:rsidR="006D6ACD" w:rsidRDefault="006D6ACD" w:rsidP="006D6ACD">
      <w:pPr>
        <w:rPr>
          <w:rFonts w:hAnsi="宋体" w:cs="宋体"/>
          <w:kern w:val="0"/>
          <w:szCs w:val="21"/>
        </w:rPr>
      </w:pPr>
      <w:r>
        <w:rPr>
          <w:rFonts w:hAnsi="宋体" w:cs="宋体" w:hint="eastAsia"/>
          <w:kern w:val="0"/>
          <w:szCs w:val="21"/>
        </w:rPr>
        <w:t>⑥</w:t>
      </w:r>
      <w:r>
        <w:rPr>
          <w:rFonts w:hAnsi="宋体" w:cs="宋体"/>
          <w:kern w:val="0"/>
          <w:szCs w:val="21"/>
        </w:rPr>
        <w:t xml:space="preserve"> </w:t>
      </w:r>
      <w:r>
        <w:rPr>
          <w:rFonts w:hAnsi="宋体" w:cs="宋体" w:hint="eastAsia"/>
          <w:kern w:val="0"/>
          <w:szCs w:val="21"/>
        </w:rPr>
        <w:t>负责提出工程质量通病的预防措施，</w:t>
      </w:r>
      <w:r>
        <w:rPr>
          <w:rFonts w:hAnsi="宋体" w:cs="宋体"/>
          <w:kern w:val="0"/>
          <w:szCs w:val="21"/>
        </w:rPr>
        <w:t xml:space="preserve"> </w:t>
      </w:r>
      <w:r>
        <w:rPr>
          <w:rFonts w:hAnsi="宋体" w:cs="宋体" w:hint="eastAsia"/>
          <w:kern w:val="0"/>
          <w:szCs w:val="21"/>
        </w:rPr>
        <w:t>提出制定新工艺、新技术的质量保证措施及建议，做好公司及相关部门下发有关文件规范的贯彻与执行工作。</w:t>
      </w:r>
    </w:p>
    <w:p w:rsidR="006D6ACD" w:rsidRDefault="006D6ACD" w:rsidP="006D6ACD">
      <w:pPr>
        <w:rPr>
          <w:rFonts w:hAnsi="宋体" w:cs="宋体"/>
          <w:kern w:val="0"/>
          <w:szCs w:val="21"/>
        </w:rPr>
      </w:pPr>
      <w:r>
        <w:rPr>
          <w:rFonts w:hAnsi="宋体" w:cs="宋体" w:hint="eastAsia"/>
          <w:kern w:val="0"/>
          <w:szCs w:val="21"/>
        </w:rPr>
        <w:t>⑦</w:t>
      </w:r>
      <w:r>
        <w:rPr>
          <w:rFonts w:hAnsi="宋体" w:cs="宋体"/>
          <w:kern w:val="0"/>
          <w:szCs w:val="21"/>
        </w:rPr>
        <w:t xml:space="preserve"> </w:t>
      </w:r>
      <w:r>
        <w:rPr>
          <w:rFonts w:hAnsi="宋体" w:cs="宋体" w:hint="eastAsia"/>
          <w:kern w:val="0"/>
          <w:szCs w:val="21"/>
        </w:rPr>
        <w:t>对违反国家规定、规范和忽视工程质量的有关班组和个人有权提出处理意见。对不符合质量标准的工程有权责令返工或返修，</w:t>
      </w:r>
      <w:r>
        <w:rPr>
          <w:rFonts w:hAnsi="宋体" w:cs="宋体"/>
          <w:kern w:val="0"/>
          <w:szCs w:val="21"/>
        </w:rPr>
        <w:t xml:space="preserve"> </w:t>
      </w:r>
      <w:r>
        <w:rPr>
          <w:rFonts w:hAnsi="宋体" w:cs="宋体" w:hint="eastAsia"/>
          <w:kern w:val="0"/>
          <w:szCs w:val="21"/>
        </w:rPr>
        <w:t>执行质量否决权。</w:t>
      </w:r>
    </w:p>
    <w:p w:rsidR="006D6ACD" w:rsidRDefault="006D6ACD" w:rsidP="006D6ACD">
      <w:pPr>
        <w:rPr>
          <w:rFonts w:hAnsi="宋体" w:cs="宋体"/>
          <w:kern w:val="0"/>
          <w:szCs w:val="21"/>
        </w:rPr>
      </w:pPr>
      <w:r>
        <w:rPr>
          <w:rFonts w:hAnsi="宋体" w:cs="宋体" w:hint="eastAsia"/>
          <w:kern w:val="0"/>
          <w:szCs w:val="21"/>
        </w:rPr>
        <w:t>⑧</w:t>
      </w:r>
      <w:r>
        <w:rPr>
          <w:rFonts w:hAnsi="宋体" w:cs="宋体"/>
          <w:kern w:val="0"/>
          <w:szCs w:val="21"/>
        </w:rPr>
        <w:t xml:space="preserve"> </w:t>
      </w:r>
      <w:r>
        <w:rPr>
          <w:rFonts w:hAnsi="宋体" w:cs="宋体" w:hint="eastAsia"/>
          <w:kern w:val="0"/>
          <w:szCs w:val="21"/>
        </w:rPr>
        <w:t>负责工程质量事故的分析并提出处理意见。</w:t>
      </w:r>
    </w:p>
    <w:p w:rsidR="006D6ACD" w:rsidRDefault="006D6ACD" w:rsidP="006D6ACD">
      <w:pPr>
        <w:rPr>
          <w:rFonts w:hAnsi="宋体" w:cs="宋体"/>
          <w:kern w:val="0"/>
          <w:szCs w:val="21"/>
        </w:rPr>
      </w:pPr>
      <w:r>
        <w:rPr>
          <w:rFonts w:hAnsi="宋体" w:cs="宋体"/>
          <w:kern w:val="0"/>
          <w:szCs w:val="21"/>
        </w:rPr>
        <w:t>6</w:t>
      </w:r>
      <w:r>
        <w:rPr>
          <w:rFonts w:hAnsi="宋体" w:cs="宋体" w:hint="eastAsia"/>
          <w:kern w:val="0"/>
          <w:szCs w:val="21"/>
        </w:rPr>
        <w:t>、项目资料员职责</w:t>
      </w:r>
    </w:p>
    <w:p w:rsidR="006D6ACD" w:rsidRDefault="006D6ACD" w:rsidP="006D6ACD">
      <w:pPr>
        <w:rPr>
          <w:rFonts w:hAnsi="宋体" w:cs="宋体"/>
          <w:kern w:val="0"/>
          <w:szCs w:val="21"/>
        </w:rPr>
      </w:pPr>
      <w:r>
        <w:rPr>
          <w:rFonts w:hAnsi="宋体" w:cs="宋体" w:hint="eastAsia"/>
          <w:kern w:val="0"/>
          <w:szCs w:val="21"/>
        </w:rPr>
        <w:t>①</w:t>
      </w:r>
      <w:r>
        <w:rPr>
          <w:rFonts w:hAnsi="宋体" w:cs="宋体"/>
          <w:kern w:val="0"/>
          <w:szCs w:val="21"/>
        </w:rPr>
        <w:t xml:space="preserve"> </w:t>
      </w:r>
      <w:r>
        <w:rPr>
          <w:rFonts w:hAnsi="宋体" w:cs="宋体" w:hint="eastAsia"/>
          <w:kern w:val="0"/>
          <w:szCs w:val="21"/>
        </w:rPr>
        <w:t>负责公司、项目部图纸资料</w:t>
      </w:r>
      <w:r>
        <w:rPr>
          <w:rFonts w:hAnsi="宋体" w:cs="宋体"/>
          <w:kern w:val="0"/>
          <w:szCs w:val="21"/>
        </w:rPr>
        <w:t>(</w:t>
      </w:r>
      <w:r>
        <w:rPr>
          <w:rFonts w:hAnsi="宋体" w:cs="宋体" w:hint="eastAsia"/>
          <w:kern w:val="0"/>
          <w:szCs w:val="21"/>
        </w:rPr>
        <w:t>含设计变更单</w:t>
      </w:r>
      <w:r>
        <w:rPr>
          <w:rFonts w:hAnsi="宋体" w:cs="宋体"/>
          <w:kern w:val="0"/>
          <w:szCs w:val="21"/>
        </w:rPr>
        <w:t>)</w:t>
      </w:r>
      <w:r>
        <w:rPr>
          <w:rFonts w:hAnsi="宋体" w:cs="宋体" w:hint="eastAsia"/>
          <w:kern w:val="0"/>
          <w:szCs w:val="21"/>
        </w:rPr>
        <w:t>的收发，对收发台帐的建立建全，收发正确、及时负责。做好图纸开架标识和借阅工作，</w:t>
      </w:r>
      <w:r>
        <w:rPr>
          <w:rFonts w:hAnsi="宋体" w:cs="宋体"/>
          <w:kern w:val="0"/>
          <w:szCs w:val="21"/>
        </w:rPr>
        <w:t xml:space="preserve"> </w:t>
      </w:r>
      <w:r>
        <w:rPr>
          <w:rFonts w:hAnsi="宋体" w:cs="宋体" w:hint="eastAsia"/>
          <w:kern w:val="0"/>
          <w:szCs w:val="21"/>
        </w:rPr>
        <w:t>作到规范、整理、查阅方便。</w:t>
      </w:r>
    </w:p>
    <w:p w:rsidR="006D6ACD" w:rsidRDefault="006D6ACD" w:rsidP="006D6ACD">
      <w:pPr>
        <w:rPr>
          <w:rFonts w:hAnsi="宋体" w:cs="宋体"/>
          <w:kern w:val="0"/>
          <w:szCs w:val="21"/>
        </w:rPr>
      </w:pPr>
      <w:r>
        <w:rPr>
          <w:rFonts w:hAnsi="宋体" w:cs="宋体" w:hint="eastAsia"/>
          <w:kern w:val="0"/>
          <w:szCs w:val="21"/>
        </w:rPr>
        <w:t>②</w:t>
      </w:r>
      <w:r>
        <w:rPr>
          <w:rFonts w:hAnsi="宋体" w:cs="宋体"/>
          <w:kern w:val="0"/>
          <w:szCs w:val="21"/>
        </w:rPr>
        <w:t xml:space="preserve"> </w:t>
      </w:r>
      <w:r>
        <w:rPr>
          <w:rFonts w:hAnsi="宋体" w:cs="宋体" w:hint="eastAsia"/>
          <w:kern w:val="0"/>
          <w:szCs w:val="21"/>
        </w:rPr>
        <w:t>负责公司、项目工程部施工验收规范、标准图集</w:t>
      </w:r>
      <w:r>
        <w:rPr>
          <w:rFonts w:hAnsi="宋体" w:cs="宋体"/>
          <w:kern w:val="0"/>
          <w:szCs w:val="21"/>
        </w:rPr>
        <w:t>(</w:t>
      </w:r>
      <w:r>
        <w:rPr>
          <w:rFonts w:hAnsi="宋体" w:cs="宋体" w:hint="eastAsia"/>
          <w:kern w:val="0"/>
          <w:szCs w:val="21"/>
        </w:rPr>
        <w:t>册</w:t>
      </w:r>
      <w:r>
        <w:rPr>
          <w:rFonts w:hAnsi="宋体" w:cs="宋体"/>
          <w:kern w:val="0"/>
          <w:szCs w:val="21"/>
        </w:rPr>
        <w:t>)</w:t>
      </w:r>
      <w:r>
        <w:rPr>
          <w:rFonts w:hAnsi="宋体" w:cs="宋体" w:hint="eastAsia"/>
          <w:kern w:val="0"/>
          <w:szCs w:val="21"/>
        </w:rPr>
        <w:t>的管理，建立借阅台帐、基本备齐、备全项目工程需用规范、标准、满足施工需要。</w:t>
      </w:r>
    </w:p>
    <w:p w:rsidR="006D6ACD" w:rsidRDefault="006D6ACD" w:rsidP="006D6ACD">
      <w:pPr>
        <w:rPr>
          <w:rFonts w:hAnsi="宋体" w:cs="宋体" w:hint="eastAsia"/>
          <w:kern w:val="0"/>
          <w:szCs w:val="21"/>
        </w:rPr>
      </w:pPr>
      <w:r>
        <w:rPr>
          <w:rFonts w:hAnsi="宋体" w:cs="宋体" w:hint="eastAsia"/>
          <w:kern w:val="0"/>
          <w:szCs w:val="21"/>
        </w:rPr>
        <w:t>③</w:t>
      </w:r>
      <w:r>
        <w:rPr>
          <w:rFonts w:hAnsi="宋体" w:cs="宋体"/>
          <w:kern w:val="0"/>
          <w:szCs w:val="21"/>
        </w:rPr>
        <w:t xml:space="preserve"> </w:t>
      </w:r>
      <w:r>
        <w:rPr>
          <w:rFonts w:hAnsi="宋体" w:cs="宋体" w:hint="eastAsia"/>
          <w:kern w:val="0"/>
          <w:szCs w:val="21"/>
        </w:rPr>
        <w:t>负责项目部工程竣工图管理，负责竣工图的折叠、归档。</w:t>
      </w:r>
    </w:p>
    <w:p w:rsidR="006D6ACD" w:rsidRDefault="006D6ACD" w:rsidP="006D6ACD">
      <w:pPr>
        <w:rPr>
          <w:rFonts w:hAnsi="宋体" w:cs="宋体"/>
          <w:kern w:val="0"/>
          <w:szCs w:val="21"/>
        </w:rPr>
      </w:pPr>
      <w:r>
        <w:rPr>
          <w:rFonts w:hAnsi="宋体" w:cs="宋体" w:hint="eastAsia"/>
          <w:kern w:val="0"/>
          <w:szCs w:val="21"/>
        </w:rPr>
        <w:t>④</w:t>
      </w:r>
      <w:r>
        <w:rPr>
          <w:rFonts w:hAnsi="宋体" w:cs="宋体"/>
          <w:kern w:val="0"/>
          <w:szCs w:val="21"/>
        </w:rPr>
        <w:t xml:space="preserve"> </w:t>
      </w:r>
      <w:r>
        <w:rPr>
          <w:rFonts w:hAnsi="宋体" w:cs="宋体" w:hint="eastAsia"/>
          <w:kern w:val="0"/>
          <w:szCs w:val="21"/>
        </w:rPr>
        <w:t>负责施工技术文件的收发管理，建立建全管理台帐，负责技术文件的对内外传递。</w:t>
      </w:r>
    </w:p>
    <w:p w:rsidR="006D6ACD" w:rsidRDefault="006D6ACD" w:rsidP="006D6ACD">
      <w:pPr>
        <w:rPr>
          <w:rFonts w:hAnsi="宋体" w:cs="宋体"/>
          <w:kern w:val="0"/>
          <w:szCs w:val="21"/>
        </w:rPr>
      </w:pPr>
      <w:r>
        <w:rPr>
          <w:rFonts w:hAnsi="宋体" w:cs="宋体" w:hint="eastAsia"/>
          <w:kern w:val="0"/>
          <w:szCs w:val="21"/>
        </w:rPr>
        <w:t>⑤</w:t>
      </w:r>
      <w:r>
        <w:rPr>
          <w:rFonts w:hAnsi="宋体" w:cs="宋体"/>
          <w:kern w:val="0"/>
          <w:szCs w:val="21"/>
        </w:rPr>
        <w:t xml:space="preserve"> </w:t>
      </w:r>
      <w:r>
        <w:rPr>
          <w:rFonts w:hAnsi="宋体" w:cs="宋体" w:hint="eastAsia"/>
          <w:kern w:val="0"/>
          <w:szCs w:val="21"/>
        </w:rPr>
        <w:t>熟悉技术档案的构成及组卷要求，按档案管理要求，审核交验、竣工资料内容的构成及组卷是否符合要求。负责办理竣工资料移交、归档。</w:t>
      </w:r>
    </w:p>
    <w:p w:rsidR="006D6ACD" w:rsidRDefault="006D6ACD" w:rsidP="006D6ACD">
      <w:pPr>
        <w:rPr>
          <w:rFonts w:hAnsi="宋体" w:cs="宋体"/>
          <w:kern w:val="0"/>
          <w:szCs w:val="21"/>
        </w:rPr>
      </w:pPr>
      <w:r>
        <w:rPr>
          <w:rFonts w:hAnsi="宋体" w:cs="宋体" w:hint="eastAsia"/>
          <w:kern w:val="0"/>
          <w:szCs w:val="21"/>
        </w:rPr>
        <w:t>⑥</w:t>
      </w:r>
      <w:r>
        <w:rPr>
          <w:rFonts w:hAnsi="宋体" w:cs="宋体"/>
          <w:kern w:val="0"/>
          <w:szCs w:val="21"/>
        </w:rPr>
        <w:t xml:space="preserve"> </w:t>
      </w:r>
      <w:r>
        <w:rPr>
          <w:rFonts w:hAnsi="宋体" w:cs="宋体" w:hint="eastAsia"/>
          <w:kern w:val="0"/>
          <w:szCs w:val="21"/>
        </w:rPr>
        <w:t>各项目竣工验收后，整套资料整理完毕交公司技质科审核。</w:t>
      </w:r>
    </w:p>
    <w:p w:rsidR="006D6ACD" w:rsidRDefault="006D6ACD" w:rsidP="006D6ACD">
      <w:pPr>
        <w:rPr>
          <w:rFonts w:hAnsi="宋体" w:cs="宋体"/>
          <w:kern w:val="0"/>
          <w:szCs w:val="21"/>
        </w:rPr>
      </w:pPr>
      <w:r>
        <w:rPr>
          <w:rFonts w:hAnsi="宋体" w:cs="宋体" w:hint="eastAsia"/>
          <w:kern w:val="0"/>
          <w:szCs w:val="21"/>
        </w:rPr>
        <w:t>⑦</w:t>
      </w:r>
      <w:r>
        <w:rPr>
          <w:rFonts w:hAnsi="宋体" w:cs="宋体"/>
          <w:kern w:val="0"/>
          <w:szCs w:val="21"/>
        </w:rPr>
        <w:t xml:space="preserve"> </w:t>
      </w:r>
      <w:r>
        <w:rPr>
          <w:rFonts w:hAnsi="宋体" w:cs="宋体" w:hint="eastAsia"/>
          <w:kern w:val="0"/>
          <w:szCs w:val="21"/>
        </w:rPr>
        <w:t>对人员培训按工程所需要提前安排计划，</w:t>
      </w:r>
      <w:r>
        <w:rPr>
          <w:rFonts w:hAnsi="宋体" w:cs="宋体"/>
          <w:kern w:val="0"/>
          <w:szCs w:val="21"/>
        </w:rPr>
        <w:t xml:space="preserve"> </w:t>
      </w:r>
      <w:r>
        <w:rPr>
          <w:rFonts w:hAnsi="宋体" w:cs="宋体" w:hint="eastAsia"/>
          <w:kern w:val="0"/>
          <w:szCs w:val="21"/>
        </w:rPr>
        <w:t>编制培训需求，</w:t>
      </w:r>
      <w:r>
        <w:rPr>
          <w:rFonts w:hAnsi="宋体" w:cs="宋体"/>
          <w:kern w:val="0"/>
          <w:szCs w:val="21"/>
        </w:rPr>
        <w:t xml:space="preserve"> </w:t>
      </w:r>
      <w:r>
        <w:rPr>
          <w:rFonts w:hAnsi="宋体" w:cs="宋体" w:hint="eastAsia"/>
          <w:kern w:val="0"/>
          <w:szCs w:val="21"/>
        </w:rPr>
        <w:t>上报公司综合办。</w:t>
      </w:r>
    </w:p>
    <w:p w:rsidR="006D6ACD" w:rsidRDefault="006D6ACD" w:rsidP="006D6ACD">
      <w:pPr>
        <w:rPr>
          <w:rFonts w:hAnsi="宋体" w:cs="宋体"/>
          <w:kern w:val="0"/>
          <w:szCs w:val="21"/>
        </w:rPr>
      </w:pPr>
      <w:r>
        <w:rPr>
          <w:rFonts w:hAnsi="宋体" w:cs="宋体"/>
          <w:kern w:val="0"/>
          <w:szCs w:val="21"/>
        </w:rPr>
        <w:t>7</w:t>
      </w:r>
      <w:r>
        <w:rPr>
          <w:rFonts w:hAnsi="宋体" w:cs="宋体" w:hint="eastAsia"/>
          <w:kern w:val="0"/>
          <w:szCs w:val="21"/>
        </w:rPr>
        <w:t>、项目安全员职责</w:t>
      </w:r>
    </w:p>
    <w:p w:rsidR="006D6ACD" w:rsidRDefault="006D6ACD" w:rsidP="006D6ACD">
      <w:pPr>
        <w:rPr>
          <w:rFonts w:hAnsi="宋体" w:cs="宋体"/>
          <w:kern w:val="0"/>
          <w:szCs w:val="21"/>
        </w:rPr>
      </w:pPr>
      <w:r>
        <w:rPr>
          <w:rFonts w:hAnsi="宋体" w:cs="宋体" w:hint="eastAsia"/>
          <w:kern w:val="0"/>
          <w:szCs w:val="21"/>
        </w:rPr>
        <w:t>①</w:t>
      </w:r>
      <w:r>
        <w:rPr>
          <w:rFonts w:hAnsi="宋体" w:cs="宋体"/>
          <w:kern w:val="0"/>
          <w:szCs w:val="21"/>
        </w:rPr>
        <w:t xml:space="preserve"> </w:t>
      </w:r>
      <w:r>
        <w:rPr>
          <w:rFonts w:hAnsi="宋体" w:cs="宋体" w:hint="eastAsia"/>
          <w:kern w:val="0"/>
          <w:szCs w:val="21"/>
        </w:rPr>
        <w:t>在项目工长、安全科的领导下，</w:t>
      </w:r>
      <w:r>
        <w:rPr>
          <w:rFonts w:hAnsi="宋体" w:cs="宋体"/>
          <w:kern w:val="0"/>
          <w:szCs w:val="21"/>
        </w:rPr>
        <w:t xml:space="preserve"> </w:t>
      </w:r>
      <w:r>
        <w:rPr>
          <w:rFonts w:hAnsi="宋体" w:cs="宋体" w:hint="eastAsia"/>
          <w:kern w:val="0"/>
          <w:szCs w:val="21"/>
        </w:rPr>
        <w:t>督促项目职工认真贯彻执行国家颁发的安全法规及企业制定的安全规章制度，发现问题及时制止。</w:t>
      </w:r>
    </w:p>
    <w:p w:rsidR="006D6ACD" w:rsidRDefault="006D6ACD" w:rsidP="006D6ACD">
      <w:pPr>
        <w:rPr>
          <w:rFonts w:hAnsi="宋体" w:cs="宋体"/>
          <w:kern w:val="0"/>
          <w:szCs w:val="21"/>
        </w:rPr>
      </w:pPr>
      <w:r>
        <w:rPr>
          <w:rFonts w:hAnsi="宋体" w:cs="宋体" w:hint="eastAsia"/>
          <w:kern w:val="0"/>
          <w:szCs w:val="21"/>
        </w:rPr>
        <w:t>②</w:t>
      </w:r>
      <w:r>
        <w:rPr>
          <w:rFonts w:hAnsi="宋体" w:cs="宋体"/>
          <w:kern w:val="0"/>
          <w:szCs w:val="21"/>
        </w:rPr>
        <w:t xml:space="preserve"> </w:t>
      </w:r>
      <w:r>
        <w:rPr>
          <w:rFonts w:hAnsi="宋体" w:cs="宋体" w:hint="eastAsia"/>
          <w:kern w:val="0"/>
          <w:szCs w:val="21"/>
        </w:rPr>
        <w:t>参加本单位承担工程的安全技术措施制定及向班组逐条进行安全技术交底，</w:t>
      </w:r>
      <w:r>
        <w:rPr>
          <w:rFonts w:hAnsi="宋体" w:cs="宋体"/>
          <w:kern w:val="0"/>
          <w:szCs w:val="21"/>
        </w:rPr>
        <w:t xml:space="preserve"> </w:t>
      </w:r>
      <w:r>
        <w:rPr>
          <w:rFonts w:hAnsi="宋体" w:cs="宋体" w:hint="eastAsia"/>
          <w:kern w:val="0"/>
          <w:szCs w:val="21"/>
        </w:rPr>
        <w:t>验收并履行签字手续。</w:t>
      </w:r>
    </w:p>
    <w:p w:rsidR="006D6ACD" w:rsidRDefault="006D6ACD" w:rsidP="006D6ACD">
      <w:pPr>
        <w:rPr>
          <w:rFonts w:hAnsi="宋体" w:cs="宋体"/>
          <w:kern w:val="0"/>
          <w:szCs w:val="21"/>
        </w:rPr>
      </w:pPr>
      <w:r>
        <w:rPr>
          <w:rFonts w:hAnsi="宋体" w:cs="宋体" w:hint="eastAsia"/>
          <w:kern w:val="0"/>
          <w:szCs w:val="21"/>
        </w:rPr>
        <w:t>③</w:t>
      </w:r>
      <w:r>
        <w:rPr>
          <w:rFonts w:hAnsi="宋体" w:cs="宋体"/>
          <w:kern w:val="0"/>
          <w:szCs w:val="21"/>
        </w:rPr>
        <w:t xml:space="preserve"> </w:t>
      </w:r>
      <w:r>
        <w:rPr>
          <w:rFonts w:hAnsi="宋体" w:cs="宋体" w:hint="eastAsia"/>
          <w:kern w:val="0"/>
          <w:szCs w:val="21"/>
        </w:rPr>
        <w:t>深入现场每道工序，掌握安全重点部位的情况，检查各种防护设施，纠正违章指挥、冒险蛮干，执法要以理服人，坚持原则，</w:t>
      </w:r>
      <w:r>
        <w:rPr>
          <w:rFonts w:hAnsi="宋体" w:cs="宋体"/>
          <w:kern w:val="0"/>
          <w:szCs w:val="21"/>
        </w:rPr>
        <w:t xml:space="preserve"> </w:t>
      </w:r>
      <w:r>
        <w:rPr>
          <w:rFonts w:hAnsi="宋体" w:cs="宋体" w:hint="eastAsia"/>
          <w:kern w:val="0"/>
          <w:szCs w:val="21"/>
        </w:rPr>
        <w:t>秉公办事。</w:t>
      </w:r>
    </w:p>
    <w:p w:rsidR="006D6ACD" w:rsidRDefault="006D6ACD" w:rsidP="006D6ACD">
      <w:pPr>
        <w:rPr>
          <w:rFonts w:hAnsi="宋体" w:cs="宋体"/>
          <w:kern w:val="0"/>
          <w:szCs w:val="21"/>
        </w:rPr>
      </w:pPr>
      <w:r>
        <w:rPr>
          <w:rFonts w:hAnsi="宋体" w:cs="宋体" w:hint="eastAsia"/>
          <w:kern w:val="0"/>
          <w:szCs w:val="21"/>
        </w:rPr>
        <w:t>④</w:t>
      </w:r>
      <w:r>
        <w:rPr>
          <w:rFonts w:hAnsi="宋体" w:cs="宋体"/>
          <w:kern w:val="0"/>
          <w:szCs w:val="21"/>
        </w:rPr>
        <w:t xml:space="preserve"> </w:t>
      </w:r>
      <w:r>
        <w:rPr>
          <w:rFonts w:hAnsi="宋体" w:cs="宋体" w:hint="eastAsia"/>
          <w:kern w:val="0"/>
          <w:szCs w:val="21"/>
        </w:rPr>
        <w:t>参加项目经理、工长组织的定期安全检查，查出的问题要督促并在限期内整改完，发现危险或危及职工生命安全的重大安全隐患，</w:t>
      </w:r>
      <w:r>
        <w:rPr>
          <w:rFonts w:hAnsi="宋体" w:cs="宋体"/>
          <w:kern w:val="0"/>
          <w:szCs w:val="21"/>
        </w:rPr>
        <w:t xml:space="preserve"> </w:t>
      </w:r>
      <w:r>
        <w:rPr>
          <w:rFonts w:hAnsi="宋体" w:cs="宋体" w:hint="eastAsia"/>
          <w:kern w:val="0"/>
          <w:szCs w:val="21"/>
        </w:rPr>
        <w:t>有权制止作业，</w:t>
      </w:r>
      <w:r>
        <w:rPr>
          <w:rFonts w:hAnsi="宋体" w:cs="宋体"/>
          <w:kern w:val="0"/>
          <w:szCs w:val="21"/>
        </w:rPr>
        <w:t xml:space="preserve"> </w:t>
      </w:r>
      <w:r>
        <w:rPr>
          <w:rFonts w:hAnsi="宋体" w:cs="宋体" w:hint="eastAsia"/>
          <w:kern w:val="0"/>
          <w:szCs w:val="21"/>
        </w:rPr>
        <w:t>组织职工撤离危险区域。</w:t>
      </w:r>
    </w:p>
    <w:p w:rsidR="006D6ACD" w:rsidRDefault="006D6ACD" w:rsidP="006D6ACD">
      <w:pPr>
        <w:rPr>
          <w:rFonts w:hAnsi="宋体" w:cs="宋体"/>
          <w:kern w:val="0"/>
          <w:szCs w:val="21"/>
        </w:rPr>
      </w:pPr>
      <w:r>
        <w:rPr>
          <w:rFonts w:hAnsi="宋体" w:cs="宋体" w:hint="eastAsia"/>
          <w:kern w:val="0"/>
          <w:szCs w:val="21"/>
        </w:rPr>
        <w:t>⑤</w:t>
      </w:r>
      <w:r>
        <w:rPr>
          <w:rFonts w:hAnsi="宋体" w:cs="宋体"/>
          <w:kern w:val="0"/>
          <w:szCs w:val="21"/>
        </w:rPr>
        <w:t xml:space="preserve"> </w:t>
      </w:r>
      <w:r>
        <w:rPr>
          <w:rFonts w:hAnsi="宋体" w:cs="宋体" w:hint="eastAsia"/>
          <w:kern w:val="0"/>
          <w:szCs w:val="21"/>
        </w:rPr>
        <w:t>发生工伤事故，要协助保护现场，及时填表上报，认真负责参与工伤事故调查，不隐瞒事故情节，真实地向有关领导汇报情况。</w:t>
      </w:r>
    </w:p>
    <w:p w:rsidR="006D6ACD" w:rsidRDefault="006D6ACD" w:rsidP="006D6ACD">
      <w:pPr>
        <w:rPr>
          <w:rFonts w:hAnsi="宋体" w:cs="宋体"/>
          <w:kern w:val="0"/>
          <w:szCs w:val="21"/>
        </w:rPr>
      </w:pPr>
      <w:r>
        <w:rPr>
          <w:rFonts w:hAnsi="宋体" w:cs="宋体"/>
          <w:kern w:val="0"/>
          <w:szCs w:val="21"/>
        </w:rPr>
        <w:t>8</w:t>
      </w:r>
      <w:r>
        <w:rPr>
          <w:rFonts w:hAnsi="宋体" w:cs="宋体" w:hint="eastAsia"/>
          <w:kern w:val="0"/>
          <w:szCs w:val="21"/>
        </w:rPr>
        <w:t>、项目材料员职责</w:t>
      </w:r>
    </w:p>
    <w:p w:rsidR="006D6ACD" w:rsidRDefault="006D6ACD" w:rsidP="006D6ACD">
      <w:pPr>
        <w:rPr>
          <w:rFonts w:hAnsi="宋体" w:cs="宋体"/>
          <w:kern w:val="0"/>
          <w:szCs w:val="21"/>
        </w:rPr>
      </w:pPr>
      <w:r>
        <w:rPr>
          <w:rFonts w:hAnsi="宋体" w:cs="宋体" w:hint="eastAsia"/>
          <w:kern w:val="0"/>
          <w:szCs w:val="21"/>
        </w:rPr>
        <w:t>①</w:t>
      </w:r>
      <w:r>
        <w:rPr>
          <w:rFonts w:hAnsi="宋体" w:cs="宋体"/>
          <w:kern w:val="0"/>
          <w:szCs w:val="21"/>
        </w:rPr>
        <w:t xml:space="preserve"> </w:t>
      </w:r>
      <w:r>
        <w:rPr>
          <w:rFonts w:hAnsi="宋体" w:cs="宋体" w:hint="eastAsia"/>
          <w:kern w:val="0"/>
          <w:szCs w:val="21"/>
        </w:rPr>
        <w:t>对所采购的物资必须在合格分供方目录中的厂家和商家进行筛选，</w:t>
      </w:r>
      <w:r>
        <w:rPr>
          <w:rFonts w:hAnsi="宋体" w:cs="宋体"/>
          <w:kern w:val="0"/>
          <w:szCs w:val="21"/>
        </w:rPr>
        <w:t xml:space="preserve"> </w:t>
      </w:r>
      <w:r>
        <w:rPr>
          <w:rFonts w:hAnsi="宋体" w:cs="宋体" w:hint="eastAsia"/>
          <w:kern w:val="0"/>
          <w:szCs w:val="21"/>
        </w:rPr>
        <w:t>如遇到在制定的合格供应商名录以外的物资时，必须提供商家、生产厂家的资质证、生产许可证、产品合格证、检验报告等相应的有关证据。</w:t>
      </w:r>
    </w:p>
    <w:p w:rsidR="006D6ACD" w:rsidRDefault="006D6ACD" w:rsidP="006D6ACD">
      <w:pPr>
        <w:rPr>
          <w:rFonts w:hAnsi="宋体" w:cs="宋体"/>
          <w:kern w:val="0"/>
          <w:szCs w:val="21"/>
        </w:rPr>
      </w:pPr>
      <w:r>
        <w:rPr>
          <w:rFonts w:hAnsi="宋体" w:cs="宋体" w:hint="eastAsia"/>
          <w:kern w:val="0"/>
          <w:szCs w:val="21"/>
        </w:rPr>
        <w:t>②</w:t>
      </w:r>
      <w:r>
        <w:rPr>
          <w:rFonts w:hAnsi="宋体" w:cs="宋体"/>
          <w:kern w:val="0"/>
          <w:szCs w:val="21"/>
        </w:rPr>
        <w:t xml:space="preserve"> </w:t>
      </w:r>
      <w:r>
        <w:rPr>
          <w:rFonts w:hAnsi="宋体" w:cs="宋体" w:hint="eastAsia"/>
          <w:kern w:val="0"/>
          <w:szCs w:val="21"/>
        </w:rPr>
        <w:t>认真学习和掌握物资的检验和验收规范，执行公司下发的关于物资采购管理制度。</w:t>
      </w:r>
    </w:p>
    <w:p w:rsidR="006D6ACD" w:rsidRDefault="006D6ACD" w:rsidP="006D6ACD">
      <w:pPr>
        <w:rPr>
          <w:rFonts w:hAnsi="宋体" w:cs="宋体"/>
          <w:kern w:val="0"/>
          <w:szCs w:val="21"/>
        </w:rPr>
      </w:pPr>
      <w:r>
        <w:rPr>
          <w:rFonts w:hAnsi="宋体" w:cs="宋体" w:hint="eastAsia"/>
          <w:kern w:val="0"/>
          <w:szCs w:val="21"/>
        </w:rPr>
        <w:t>③</w:t>
      </w:r>
      <w:r>
        <w:rPr>
          <w:rFonts w:hAnsi="宋体" w:cs="宋体"/>
          <w:kern w:val="0"/>
          <w:szCs w:val="21"/>
        </w:rPr>
        <w:t xml:space="preserve"> </w:t>
      </w:r>
      <w:r>
        <w:rPr>
          <w:rFonts w:hAnsi="宋体" w:cs="宋体" w:hint="eastAsia"/>
          <w:kern w:val="0"/>
          <w:szCs w:val="21"/>
        </w:rPr>
        <w:t>对购进的物资的进行检验，包括产品合格证、检验报告报告、材质单、型号、规格、数量、外观是否符合规定要求。</w:t>
      </w:r>
    </w:p>
    <w:p w:rsidR="006D6ACD" w:rsidRDefault="006D6ACD" w:rsidP="006D6ACD">
      <w:pPr>
        <w:rPr>
          <w:rFonts w:hAnsi="宋体" w:cs="宋体"/>
          <w:kern w:val="0"/>
          <w:szCs w:val="21"/>
        </w:rPr>
      </w:pPr>
      <w:r>
        <w:rPr>
          <w:rFonts w:hAnsi="宋体" w:cs="宋体" w:hint="eastAsia"/>
          <w:kern w:val="0"/>
          <w:szCs w:val="21"/>
        </w:rPr>
        <w:t>④</w:t>
      </w:r>
      <w:r>
        <w:rPr>
          <w:rFonts w:hAnsi="宋体" w:cs="宋体"/>
          <w:kern w:val="0"/>
          <w:szCs w:val="21"/>
        </w:rPr>
        <w:t xml:space="preserve"> </w:t>
      </w:r>
      <w:r>
        <w:rPr>
          <w:rFonts w:hAnsi="宋体" w:cs="宋体" w:hint="eastAsia"/>
          <w:kern w:val="0"/>
          <w:szCs w:val="21"/>
        </w:rPr>
        <w:t>对验收合格后的产品，</w:t>
      </w:r>
      <w:r>
        <w:rPr>
          <w:rFonts w:hAnsi="宋体" w:cs="宋体"/>
          <w:kern w:val="0"/>
          <w:szCs w:val="21"/>
        </w:rPr>
        <w:t xml:space="preserve"> </w:t>
      </w:r>
      <w:r>
        <w:rPr>
          <w:rFonts w:hAnsi="宋体" w:cs="宋体" w:hint="eastAsia"/>
          <w:kern w:val="0"/>
          <w:szCs w:val="21"/>
        </w:rPr>
        <w:t>应分别进行存放，</w:t>
      </w:r>
      <w:r>
        <w:rPr>
          <w:rFonts w:hAnsi="宋体" w:cs="宋体"/>
          <w:kern w:val="0"/>
          <w:szCs w:val="21"/>
        </w:rPr>
        <w:t xml:space="preserve"> </w:t>
      </w:r>
      <w:r>
        <w:rPr>
          <w:rFonts w:hAnsi="宋体" w:cs="宋体" w:hint="eastAsia"/>
          <w:kern w:val="0"/>
          <w:szCs w:val="21"/>
        </w:rPr>
        <w:t>挂牌标识。</w:t>
      </w:r>
    </w:p>
    <w:p w:rsidR="006D6ACD" w:rsidRDefault="006D6ACD" w:rsidP="006D6ACD">
      <w:pPr>
        <w:rPr>
          <w:rFonts w:hAnsi="宋体" w:cs="宋体"/>
          <w:kern w:val="0"/>
          <w:szCs w:val="21"/>
        </w:rPr>
      </w:pPr>
      <w:r>
        <w:rPr>
          <w:rFonts w:hAnsi="宋体" w:cs="宋体" w:hint="eastAsia"/>
          <w:kern w:val="0"/>
          <w:szCs w:val="21"/>
        </w:rPr>
        <w:t>⑤</w:t>
      </w:r>
      <w:r>
        <w:rPr>
          <w:rFonts w:hAnsi="宋体" w:cs="宋体"/>
          <w:kern w:val="0"/>
          <w:szCs w:val="21"/>
        </w:rPr>
        <w:t xml:space="preserve"> </w:t>
      </w:r>
      <w:r>
        <w:rPr>
          <w:rFonts w:hAnsi="宋体" w:cs="宋体" w:hint="eastAsia"/>
          <w:kern w:val="0"/>
          <w:szCs w:val="21"/>
        </w:rPr>
        <w:t>对易燃、危险品要单独存放保管，</w:t>
      </w:r>
      <w:r>
        <w:rPr>
          <w:rFonts w:hAnsi="宋体" w:cs="宋体"/>
          <w:kern w:val="0"/>
          <w:szCs w:val="21"/>
        </w:rPr>
        <w:t xml:space="preserve"> </w:t>
      </w:r>
      <w:r>
        <w:rPr>
          <w:rFonts w:hAnsi="宋体" w:cs="宋体" w:hint="eastAsia"/>
          <w:kern w:val="0"/>
          <w:szCs w:val="21"/>
        </w:rPr>
        <w:t>并设防火标识。</w:t>
      </w:r>
    </w:p>
    <w:p w:rsidR="006D6ACD" w:rsidRDefault="006D6ACD" w:rsidP="006D6ACD">
      <w:pPr>
        <w:rPr>
          <w:rFonts w:hAnsi="宋体" w:cs="宋体"/>
          <w:kern w:val="0"/>
          <w:szCs w:val="21"/>
        </w:rPr>
      </w:pPr>
      <w:r>
        <w:rPr>
          <w:rFonts w:hAnsi="宋体" w:cs="宋体"/>
          <w:kern w:val="0"/>
          <w:szCs w:val="21"/>
        </w:rPr>
        <w:t>9</w:t>
      </w:r>
      <w:r>
        <w:rPr>
          <w:rFonts w:hAnsi="宋体" w:cs="宋体" w:hint="eastAsia"/>
          <w:kern w:val="0"/>
          <w:szCs w:val="21"/>
        </w:rPr>
        <w:t>、施工人员岗位职责</w:t>
      </w:r>
    </w:p>
    <w:p w:rsidR="006D6ACD" w:rsidRDefault="006D6ACD" w:rsidP="006D6ACD">
      <w:pPr>
        <w:rPr>
          <w:rFonts w:hAnsi="宋体" w:cs="宋体"/>
          <w:kern w:val="0"/>
          <w:szCs w:val="21"/>
        </w:rPr>
      </w:pPr>
      <w:r>
        <w:rPr>
          <w:rFonts w:hAnsi="宋体" w:cs="宋体" w:hint="eastAsia"/>
          <w:kern w:val="0"/>
          <w:szCs w:val="21"/>
        </w:rPr>
        <w:t>①做到“三懂四会“。三懂即懂机械性能、懂工程质量标准、懂操作规程：四会即会看图、会操作、会检测、会维修。严格按图施工并做好自检。</w:t>
      </w:r>
    </w:p>
    <w:p w:rsidR="006D6ACD" w:rsidRDefault="006D6ACD" w:rsidP="006D6ACD">
      <w:pPr>
        <w:rPr>
          <w:rFonts w:hAnsi="宋体" w:cs="宋体"/>
          <w:kern w:val="0"/>
          <w:szCs w:val="21"/>
        </w:rPr>
      </w:pPr>
      <w:r>
        <w:rPr>
          <w:rFonts w:hAnsi="宋体" w:cs="宋体" w:hint="eastAsia"/>
          <w:kern w:val="0"/>
          <w:szCs w:val="21"/>
        </w:rPr>
        <w:t>②</w:t>
      </w:r>
      <w:r>
        <w:rPr>
          <w:rFonts w:hAnsi="宋体" w:cs="宋体"/>
          <w:kern w:val="0"/>
          <w:szCs w:val="21"/>
        </w:rPr>
        <w:t xml:space="preserve"> </w:t>
      </w:r>
      <w:r>
        <w:rPr>
          <w:rFonts w:hAnsi="宋体" w:cs="宋体" w:hint="eastAsia"/>
          <w:kern w:val="0"/>
          <w:szCs w:val="21"/>
        </w:rPr>
        <w:t>爱护建筑装饰材料，注意保护好建筑装饰成品，爱护各种机器设备，</w:t>
      </w:r>
      <w:r>
        <w:rPr>
          <w:rFonts w:hAnsi="宋体" w:cs="宋体"/>
          <w:kern w:val="0"/>
          <w:szCs w:val="21"/>
        </w:rPr>
        <w:t xml:space="preserve"> </w:t>
      </w:r>
      <w:r>
        <w:rPr>
          <w:rFonts w:hAnsi="宋体" w:cs="宋体" w:hint="eastAsia"/>
          <w:kern w:val="0"/>
          <w:szCs w:val="21"/>
        </w:rPr>
        <w:t>使其保持良好状态。</w:t>
      </w:r>
    </w:p>
    <w:p w:rsidR="006D6ACD" w:rsidRDefault="006D6ACD" w:rsidP="006D6ACD">
      <w:pPr>
        <w:rPr>
          <w:rFonts w:hAnsi="宋体" w:cs="宋体"/>
          <w:kern w:val="0"/>
          <w:szCs w:val="21"/>
        </w:rPr>
      </w:pPr>
      <w:r>
        <w:rPr>
          <w:rFonts w:hAnsi="宋体" w:cs="宋体" w:hint="eastAsia"/>
          <w:kern w:val="0"/>
          <w:szCs w:val="21"/>
        </w:rPr>
        <w:lastRenderedPageBreak/>
        <w:t>③</w:t>
      </w:r>
      <w:r>
        <w:rPr>
          <w:rFonts w:hAnsi="宋体" w:cs="宋体"/>
          <w:kern w:val="0"/>
          <w:szCs w:val="21"/>
        </w:rPr>
        <w:t xml:space="preserve"> </w:t>
      </w:r>
      <w:r>
        <w:rPr>
          <w:rFonts w:hAnsi="宋体" w:cs="宋体" w:hint="eastAsia"/>
          <w:kern w:val="0"/>
          <w:szCs w:val="21"/>
        </w:rPr>
        <w:t>严把质量关，做到不合格的材料不使用，不合格工程不交接。凡不按图纸、规范，技术交底施工而造成的返工要负操作责任。自觉接受质检员、技术员的检查指导。</w:t>
      </w:r>
    </w:p>
    <w:p w:rsidR="006D6ACD" w:rsidRDefault="006D6ACD" w:rsidP="006D6ACD">
      <w:pPr>
        <w:rPr>
          <w:rFonts w:hAnsi="宋体" w:cs="宋体"/>
          <w:kern w:val="0"/>
          <w:szCs w:val="21"/>
        </w:rPr>
      </w:pPr>
      <w:r>
        <w:rPr>
          <w:rFonts w:hAnsi="宋体" w:cs="宋体" w:hint="eastAsia"/>
          <w:kern w:val="0"/>
          <w:szCs w:val="21"/>
        </w:rPr>
        <w:t>④</w:t>
      </w:r>
      <w:r>
        <w:rPr>
          <w:rFonts w:hAnsi="宋体" w:cs="宋体"/>
          <w:kern w:val="0"/>
          <w:szCs w:val="21"/>
        </w:rPr>
        <w:t xml:space="preserve"> </w:t>
      </w:r>
      <w:r>
        <w:rPr>
          <w:rFonts w:hAnsi="宋体" w:cs="宋体" w:hint="eastAsia"/>
          <w:kern w:val="0"/>
          <w:szCs w:val="21"/>
        </w:rPr>
        <w:t>自觉遵守当地政府的各项法律、法令，遵守公司的各项管理规定，</w:t>
      </w:r>
      <w:r>
        <w:rPr>
          <w:rFonts w:hAnsi="宋体" w:cs="宋体"/>
          <w:kern w:val="0"/>
          <w:szCs w:val="21"/>
        </w:rPr>
        <w:t xml:space="preserve"> </w:t>
      </w:r>
      <w:r>
        <w:rPr>
          <w:rFonts w:hAnsi="宋体" w:cs="宋体" w:hint="eastAsia"/>
          <w:kern w:val="0"/>
          <w:szCs w:val="21"/>
        </w:rPr>
        <w:t>做到文明施工。</w:t>
      </w:r>
    </w:p>
    <w:p w:rsidR="006D6ACD" w:rsidRDefault="006D6ACD" w:rsidP="006D6ACD">
      <w:pPr>
        <w:rPr>
          <w:rFonts w:hAnsi="宋体" w:cs="宋体"/>
          <w:kern w:val="0"/>
          <w:szCs w:val="21"/>
        </w:rPr>
      </w:pPr>
      <w:r>
        <w:rPr>
          <w:rFonts w:hAnsi="宋体" w:cs="宋体" w:hint="eastAsia"/>
          <w:kern w:val="0"/>
          <w:szCs w:val="21"/>
        </w:rPr>
        <w:t>⑤</w:t>
      </w:r>
      <w:r>
        <w:rPr>
          <w:rFonts w:hAnsi="宋体" w:cs="宋体"/>
          <w:kern w:val="0"/>
          <w:szCs w:val="21"/>
        </w:rPr>
        <w:t xml:space="preserve"> </w:t>
      </w:r>
      <w:r>
        <w:rPr>
          <w:rFonts w:hAnsi="宋体" w:cs="宋体" w:hint="eastAsia"/>
          <w:kern w:val="0"/>
          <w:szCs w:val="21"/>
        </w:rPr>
        <w:t>自觉维护工号形象，</w:t>
      </w:r>
      <w:r>
        <w:rPr>
          <w:rFonts w:hAnsi="宋体" w:cs="宋体"/>
          <w:kern w:val="0"/>
          <w:szCs w:val="21"/>
        </w:rPr>
        <w:t xml:space="preserve"> </w:t>
      </w:r>
      <w:r>
        <w:rPr>
          <w:rFonts w:hAnsi="宋体" w:cs="宋体" w:hint="eastAsia"/>
          <w:kern w:val="0"/>
          <w:szCs w:val="21"/>
        </w:rPr>
        <w:t>施工现场不得聊天、乱窜、打闹，严禁吸烟，</w:t>
      </w:r>
      <w:r>
        <w:rPr>
          <w:rFonts w:hAnsi="宋体" w:cs="宋体"/>
          <w:kern w:val="0"/>
          <w:szCs w:val="21"/>
        </w:rPr>
        <w:t xml:space="preserve"> </w:t>
      </w:r>
      <w:r>
        <w:rPr>
          <w:rFonts w:hAnsi="宋体" w:cs="宋体" w:hint="eastAsia"/>
          <w:kern w:val="0"/>
          <w:szCs w:val="21"/>
        </w:rPr>
        <w:t>一经现场管理人员发现，</w:t>
      </w:r>
      <w:r>
        <w:rPr>
          <w:rFonts w:hAnsi="宋体" w:cs="宋体"/>
          <w:kern w:val="0"/>
          <w:szCs w:val="21"/>
        </w:rPr>
        <w:t xml:space="preserve"> </w:t>
      </w:r>
      <w:r>
        <w:rPr>
          <w:rFonts w:hAnsi="宋体" w:cs="宋体" w:hint="eastAsia"/>
          <w:kern w:val="0"/>
          <w:szCs w:val="21"/>
        </w:rPr>
        <w:t>罚款处理；</w:t>
      </w:r>
      <w:r>
        <w:rPr>
          <w:rFonts w:hAnsi="宋体" w:cs="宋体"/>
          <w:kern w:val="0"/>
          <w:szCs w:val="21"/>
        </w:rPr>
        <w:t xml:space="preserve"> </w:t>
      </w:r>
      <w:r>
        <w:rPr>
          <w:rFonts w:hAnsi="宋体" w:cs="宋体" w:hint="eastAsia"/>
          <w:kern w:val="0"/>
          <w:szCs w:val="21"/>
        </w:rPr>
        <w:t>情节严重者，立即开除。</w:t>
      </w:r>
    </w:p>
    <w:p w:rsidR="006D6ACD" w:rsidRDefault="006D6ACD" w:rsidP="006D6ACD">
      <w:pPr>
        <w:rPr>
          <w:rFonts w:hAnsi="宋体" w:cs="宋体"/>
          <w:kern w:val="0"/>
          <w:szCs w:val="21"/>
        </w:rPr>
      </w:pPr>
      <w:r>
        <w:rPr>
          <w:rFonts w:hAnsi="宋体" w:cs="宋体" w:hint="eastAsia"/>
          <w:kern w:val="0"/>
          <w:szCs w:val="21"/>
        </w:rPr>
        <w:t>⑥</w:t>
      </w:r>
      <w:r>
        <w:rPr>
          <w:rFonts w:hAnsi="宋体" w:cs="宋体"/>
          <w:kern w:val="0"/>
          <w:szCs w:val="21"/>
        </w:rPr>
        <w:t xml:space="preserve"> </w:t>
      </w:r>
      <w:r>
        <w:rPr>
          <w:rFonts w:hAnsi="宋体" w:cs="宋体" w:hint="eastAsia"/>
          <w:kern w:val="0"/>
          <w:szCs w:val="21"/>
        </w:rPr>
        <w:t>自觉遵守各项安全生产规章制度及安全操作规程，不违章作业。</w:t>
      </w:r>
    </w:p>
    <w:p w:rsidR="006D6ACD" w:rsidRDefault="006D6ACD" w:rsidP="006D6ACD">
      <w:pPr>
        <w:rPr>
          <w:rFonts w:hAnsi="宋体" w:cs="宋体"/>
          <w:kern w:val="0"/>
          <w:szCs w:val="21"/>
        </w:rPr>
      </w:pPr>
      <w:r>
        <w:rPr>
          <w:rFonts w:hAnsi="宋体" w:cs="宋体" w:hint="eastAsia"/>
          <w:kern w:val="0"/>
          <w:szCs w:val="21"/>
        </w:rPr>
        <w:t>⑦</w:t>
      </w:r>
      <w:r>
        <w:rPr>
          <w:rFonts w:hAnsi="宋体" w:cs="宋体"/>
          <w:kern w:val="0"/>
          <w:szCs w:val="21"/>
        </w:rPr>
        <w:t xml:space="preserve"> </w:t>
      </w:r>
      <w:r>
        <w:rPr>
          <w:rFonts w:hAnsi="宋体" w:cs="宋体" w:hint="eastAsia"/>
          <w:kern w:val="0"/>
          <w:szCs w:val="21"/>
        </w:rPr>
        <w:t>自觉遵守生产纪律，</w:t>
      </w:r>
      <w:r>
        <w:rPr>
          <w:rFonts w:hAnsi="宋体" w:cs="宋体"/>
          <w:kern w:val="0"/>
          <w:szCs w:val="21"/>
        </w:rPr>
        <w:t xml:space="preserve"> </w:t>
      </w:r>
      <w:r>
        <w:rPr>
          <w:rFonts w:hAnsi="宋体" w:cs="宋体" w:hint="eastAsia"/>
          <w:kern w:val="0"/>
          <w:szCs w:val="21"/>
        </w:rPr>
        <w:t>听从指挥。</w:t>
      </w:r>
    </w:p>
    <w:p w:rsidR="006D6ACD" w:rsidRDefault="006D6ACD" w:rsidP="006D6ACD">
      <w:pPr>
        <w:rPr>
          <w:rFonts w:hAnsi="宋体" w:cs="宋体"/>
          <w:kern w:val="0"/>
          <w:szCs w:val="21"/>
        </w:rPr>
      </w:pPr>
      <w:r>
        <w:rPr>
          <w:rFonts w:hAnsi="宋体" w:cs="宋体" w:hint="eastAsia"/>
          <w:kern w:val="0"/>
          <w:szCs w:val="21"/>
        </w:rPr>
        <w:t>⑧</w:t>
      </w:r>
      <w:r>
        <w:rPr>
          <w:rFonts w:hAnsi="宋体" w:cs="宋体"/>
          <w:kern w:val="0"/>
          <w:szCs w:val="21"/>
        </w:rPr>
        <w:t xml:space="preserve"> </w:t>
      </w:r>
      <w:r>
        <w:rPr>
          <w:rFonts w:hAnsi="宋体" w:cs="宋体" w:hint="eastAsia"/>
          <w:kern w:val="0"/>
          <w:szCs w:val="21"/>
        </w:rPr>
        <w:t>爱护施工中的各项设施及个人防护用品。</w:t>
      </w:r>
    </w:p>
    <w:p w:rsidR="006D6ACD" w:rsidRDefault="006D6ACD" w:rsidP="006D6ACD">
      <w:pPr>
        <w:rPr>
          <w:rFonts w:hAnsi="宋体" w:cs="宋体"/>
          <w:kern w:val="0"/>
          <w:szCs w:val="21"/>
        </w:rPr>
      </w:pPr>
      <w:r>
        <w:rPr>
          <w:rFonts w:hAnsi="宋体" w:cs="宋体" w:hint="eastAsia"/>
          <w:kern w:val="0"/>
          <w:szCs w:val="21"/>
        </w:rPr>
        <w:t>⑨</w:t>
      </w:r>
      <w:r>
        <w:rPr>
          <w:rFonts w:hAnsi="宋体" w:cs="宋体"/>
          <w:kern w:val="0"/>
          <w:szCs w:val="21"/>
        </w:rPr>
        <w:t xml:space="preserve"> </w:t>
      </w:r>
      <w:r>
        <w:rPr>
          <w:rFonts w:hAnsi="宋体" w:cs="宋体" w:hint="eastAsia"/>
          <w:kern w:val="0"/>
          <w:szCs w:val="21"/>
        </w:rPr>
        <w:t>现场一旦发生事故，要冷静处理、积极抢救，并如实反映情况。</w:t>
      </w:r>
    </w:p>
    <w:p w:rsidR="006D6ACD" w:rsidRDefault="006D6ACD" w:rsidP="006D6ACD">
      <w:pPr>
        <w:rPr>
          <w:kern w:val="0"/>
        </w:rPr>
      </w:pPr>
      <w:r>
        <w:rPr>
          <w:kern w:val="0"/>
        </w:rPr>
        <w:t>3 . 2</w:t>
      </w:r>
      <w:r>
        <w:rPr>
          <w:rFonts w:hint="eastAsia"/>
          <w:kern w:val="0"/>
        </w:rPr>
        <w:t>施工部署原则</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、采用先进施工技术和施工设备，</w:t>
      </w:r>
      <w:r>
        <w:rPr>
          <w:rFonts w:hAnsi="宋体" w:cs="宋体"/>
          <w:kern w:val="0"/>
          <w:szCs w:val="21"/>
        </w:rPr>
        <w:t xml:space="preserve"> </w:t>
      </w:r>
      <w:r>
        <w:rPr>
          <w:rFonts w:hAnsi="宋体" w:cs="宋体" w:hint="eastAsia"/>
          <w:kern w:val="0"/>
          <w:szCs w:val="21"/>
        </w:rPr>
        <w:t>严格管理，</w:t>
      </w:r>
      <w:r>
        <w:rPr>
          <w:rFonts w:hAnsi="宋体" w:cs="宋体"/>
          <w:kern w:val="0"/>
          <w:szCs w:val="21"/>
        </w:rPr>
        <w:t xml:space="preserve"> </w:t>
      </w:r>
      <w:r>
        <w:rPr>
          <w:rFonts w:hAnsi="宋体" w:cs="宋体" w:hint="eastAsia"/>
          <w:kern w:val="0"/>
          <w:szCs w:val="21"/>
        </w:rPr>
        <w:t>确保工程达到国家有关验收规范合格标准。</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、施工进度合理安排、高效，</w:t>
      </w:r>
      <w:r>
        <w:rPr>
          <w:rFonts w:hAnsi="宋体" w:cs="宋体"/>
          <w:kern w:val="0"/>
          <w:szCs w:val="21"/>
        </w:rPr>
        <w:t xml:space="preserve"> </w:t>
      </w:r>
      <w:r>
        <w:rPr>
          <w:rFonts w:hAnsi="宋体" w:cs="宋体" w:hint="eastAsia"/>
          <w:kern w:val="0"/>
          <w:szCs w:val="21"/>
        </w:rPr>
        <w:t>施工区段划分科学合理，协调统一，</w:t>
      </w:r>
      <w:r>
        <w:rPr>
          <w:rFonts w:hAnsi="宋体" w:cs="宋体"/>
          <w:kern w:val="0"/>
          <w:szCs w:val="21"/>
        </w:rPr>
        <w:t xml:space="preserve"> </w:t>
      </w:r>
      <w:r>
        <w:rPr>
          <w:rFonts w:hAnsi="宋体" w:cs="宋体" w:hint="eastAsia"/>
          <w:kern w:val="0"/>
          <w:szCs w:val="21"/>
        </w:rPr>
        <w:t>确保工期目标实现。</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、抓住本工程施工特点及难点，合理安排各工序的施工，全面铺开，按：工：</w:t>
      </w:r>
      <w:r>
        <w:rPr>
          <w:rFonts w:hAnsi="宋体" w:cs="宋体"/>
          <w:kern w:val="0"/>
          <w:szCs w:val="21"/>
        </w:rPr>
        <w:t xml:space="preserve"> </w:t>
      </w:r>
      <w:r>
        <w:rPr>
          <w:rFonts w:hAnsi="宋体" w:cs="宋体" w:hint="eastAsia"/>
          <w:kern w:val="0"/>
          <w:szCs w:val="21"/>
        </w:rPr>
        <w:t>序组织施工，</w:t>
      </w:r>
      <w:r>
        <w:rPr>
          <w:rFonts w:hAnsi="宋体" w:cs="宋体"/>
          <w:kern w:val="0"/>
          <w:szCs w:val="21"/>
        </w:rPr>
        <w:t xml:space="preserve"> </w:t>
      </w:r>
      <w:r>
        <w:rPr>
          <w:rFonts w:hAnsi="宋体" w:cs="宋体" w:hint="eastAsia"/>
          <w:kern w:val="0"/>
          <w:szCs w:val="21"/>
        </w:rPr>
        <w:t>按层次安排劳动力，</w:t>
      </w:r>
      <w:r>
        <w:rPr>
          <w:rFonts w:hAnsi="宋体" w:cs="宋体"/>
          <w:kern w:val="0"/>
          <w:szCs w:val="21"/>
        </w:rPr>
        <w:t xml:space="preserve"> </w:t>
      </w:r>
      <w:r>
        <w:rPr>
          <w:rFonts w:hAnsi="宋体" w:cs="宋体" w:hint="eastAsia"/>
          <w:kern w:val="0"/>
          <w:szCs w:val="21"/>
        </w:rPr>
        <w:t>做到工作面合理。</w:t>
      </w:r>
    </w:p>
    <w:p w:rsidR="006D6ACD" w:rsidRDefault="006D6ACD" w:rsidP="006D6ACD">
      <w:pPr>
        <w:rPr>
          <w:kern w:val="0"/>
        </w:rPr>
      </w:pPr>
      <w:r>
        <w:rPr>
          <w:kern w:val="0"/>
        </w:rPr>
        <w:t>3 . 3</w:t>
      </w:r>
      <w:r>
        <w:rPr>
          <w:rFonts w:hint="eastAsia"/>
          <w:kern w:val="0"/>
        </w:rPr>
        <w:t>任务划分</w:t>
      </w:r>
    </w:p>
    <w:p w:rsidR="006D6ACD" w:rsidRDefault="006D6ACD" w:rsidP="006D6ACD">
      <w:pPr>
        <w:rPr>
          <w:rFonts w:hAnsi="宋体" w:cs="宋体"/>
          <w:kern w:val="0"/>
          <w:szCs w:val="21"/>
        </w:rPr>
      </w:pPr>
      <w:r>
        <w:rPr>
          <w:rFonts w:hAnsi="宋体" w:cs="宋体" w:hint="eastAsia"/>
          <w:kern w:val="0"/>
          <w:szCs w:val="21"/>
        </w:rPr>
        <w:t>本工程实施项目管理，</w:t>
      </w:r>
      <w:r>
        <w:rPr>
          <w:rFonts w:hAnsi="宋体" w:cs="宋体"/>
          <w:kern w:val="0"/>
          <w:szCs w:val="21"/>
        </w:rPr>
        <w:t xml:space="preserve"> </w:t>
      </w:r>
      <w:r>
        <w:rPr>
          <w:rFonts w:hAnsi="宋体" w:cs="宋体" w:hint="eastAsia"/>
          <w:kern w:val="0"/>
          <w:szCs w:val="21"/>
        </w:rPr>
        <w:t>施工队由我公司专业施工队组成。施工班组按功能划分为剔凿、修补作业队，</w:t>
      </w:r>
      <w:r>
        <w:rPr>
          <w:rFonts w:hAnsi="宋体" w:cs="宋体"/>
          <w:kern w:val="0"/>
          <w:szCs w:val="21"/>
        </w:rPr>
        <w:t xml:space="preserve"> </w:t>
      </w:r>
      <w:r>
        <w:rPr>
          <w:rFonts w:hAnsi="宋体" w:cs="宋体" w:hint="eastAsia"/>
          <w:kern w:val="0"/>
          <w:szCs w:val="21"/>
        </w:rPr>
        <w:t>木工作业队，油漆工作业队，</w:t>
      </w:r>
      <w:r>
        <w:rPr>
          <w:rFonts w:hAnsi="宋体" w:cs="宋体"/>
          <w:kern w:val="0"/>
          <w:szCs w:val="21"/>
        </w:rPr>
        <w:t xml:space="preserve"> </w:t>
      </w:r>
      <w:r>
        <w:rPr>
          <w:rFonts w:hAnsi="宋体" w:cs="宋体" w:hint="eastAsia"/>
          <w:kern w:val="0"/>
          <w:szCs w:val="21"/>
        </w:rPr>
        <w:t>水暖、电作业队，</w:t>
      </w:r>
      <w:r>
        <w:rPr>
          <w:rFonts w:hAnsi="宋体" w:cs="宋体"/>
          <w:kern w:val="0"/>
          <w:szCs w:val="21"/>
        </w:rPr>
        <w:t xml:space="preserve"> </w:t>
      </w:r>
      <w:r>
        <w:rPr>
          <w:rFonts w:hAnsi="宋体" w:cs="宋体" w:hint="eastAsia"/>
          <w:kern w:val="0"/>
          <w:szCs w:val="21"/>
        </w:rPr>
        <w:t>电焊班组，</w:t>
      </w:r>
      <w:r>
        <w:rPr>
          <w:rFonts w:hAnsi="宋体" w:cs="宋体"/>
          <w:kern w:val="0"/>
          <w:szCs w:val="21"/>
        </w:rPr>
        <w:t xml:space="preserve"> </w:t>
      </w:r>
      <w:r>
        <w:rPr>
          <w:rFonts w:hAnsi="宋体" w:cs="宋体" w:hint="eastAsia"/>
          <w:kern w:val="0"/>
          <w:szCs w:val="21"/>
        </w:rPr>
        <w:t>瓦工作业队、防水保温作业队。</w:t>
      </w:r>
    </w:p>
    <w:p w:rsidR="006D6ACD" w:rsidRDefault="006D6ACD" w:rsidP="006D6ACD">
      <w:pPr>
        <w:rPr>
          <w:rFonts w:hAnsi="宋体" w:cs="宋体"/>
          <w:kern w:val="0"/>
          <w:szCs w:val="21"/>
        </w:rPr>
      </w:pPr>
      <w:r>
        <w:rPr>
          <w:rFonts w:hAnsi="宋体" w:cs="宋体" w:hint="eastAsia"/>
          <w:kern w:val="0"/>
          <w:szCs w:val="21"/>
        </w:rPr>
        <w:t>根据工程的特点及业主对工期和质量的要求，我公司计划</w:t>
      </w:r>
    </w:p>
    <w:p w:rsidR="006D6ACD" w:rsidRDefault="006D6ACD" w:rsidP="006D6ACD">
      <w:pPr>
        <w:rPr>
          <w:rFonts w:hAnsi="宋体" w:cs="宋体"/>
          <w:kern w:val="0"/>
          <w:szCs w:val="21"/>
        </w:rPr>
      </w:pPr>
      <w:r>
        <w:rPr>
          <w:rFonts w:hAnsi="宋体" w:cs="宋体" w:hint="eastAsia"/>
          <w:kern w:val="0"/>
          <w:szCs w:val="21"/>
        </w:rPr>
        <w:t>将工程划分为三个施工区，</w:t>
      </w:r>
      <w:r>
        <w:rPr>
          <w:rFonts w:hAnsi="宋体" w:cs="宋体"/>
          <w:kern w:val="0"/>
          <w:szCs w:val="21"/>
        </w:rPr>
        <w:t xml:space="preserve"> </w:t>
      </w:r>
      <w:r>
        <w:rPr>
          <w:rFonts w:hAnsi="宋体" w:cs="宋体" w:hint="eastAsia"/>
          <w:kern w:val="0"/>
          <w:szCs w:val="21"/>
        </w:rPr>
        <w:t>按区组织施工队伍展开施工。</w:t>
      </w:r>
    </w:p>
    <w:p w:rsidR="006D6ACD" w:rsidRDefault="006D6ACD" w:rsidP="006D6ACD">
      <w:pPr>
        <w:rPr>
          <w:rFonts w:hAnsi="宋体" w:cs="宋体"/>
          <w:kern w:val="0"/>
          <w:szCs w:val="21"/>
        </w:rPr>
      </w:pPr>
      <w:r>
        <w:rPr>
          <w:rFonts w:hAnsi="宋体" w:cs="宋体"/>
          <w:kern w:val="0"/>
          <w:szCs w:val="21"/>
        </w:rPr>
        <w:t>1 2 #</w:t>
      </w:r>
      <w:r>
        <w:rPr>
          <w:rFonts w:hAnsi="宋体" w:cs="宋体" w:hint="eastAsia"/>
          <w:kern w:val="0"/>
          <w:szCs w:val="21"/>
        </w:rPr>
        <w:t>、</w:t>
      </w:r>
      <w:r>
        <w:rPr>
          <w:rFonts w:hAnsi="宋体" w:cs="宋体"/>
          <w:kern w:val="0"/>
          <w:szCs w:val="21"/>
        </w:rPr>
        <w:t>13 #</w:t>
      </w:r>
      <w:r>
        <w:rPr>
          <w:rFonts w:hAnsi="宋体" w:cs="宋体" w:hint="eastAsia"/>
          <w:kern w:val="0"/>
          <w:szCs w:val="21"/>
        </w:rPr>
        <w:t>、</w:t>
      </w:r>
      <w:r>
        <w:rPr>
          <w:rFonts w:hAnsi="宋体" w:cs="宋体"/>
          <w:kern w:val="0"/>
          <w:szCs w:val="21"/>
        </w:rPr>
        <w:t>14 #</w:t>
      </w:r>
      <w:r>
        <w:rPr>
          <w:rFonts w:hAnsi="宋体" w:cs="宋体" w:hint="eastAsia"/>
          <w:kern w:val="0"/>
          <w:szCs w:val="21"/>
        </w:rPr>
        <w:t>厅等为一区；</w:t>
      </w:r>
    </w:p>
    <w:p w:rsidR="006D6ACD" w:rsidRDefault="006D6ACD" w:rsidP="006D6ACD">
      <w:pPr>
        <w:rPr>
          <w:rFonts w:hAnsi="宋体" w:cs="宋体"/>
          <w:kern w:val="0"/>
          <w:szCs w:val="21"/>
        </w:rPr>
      </w:pPr>
      <w:r>
        <w:rPr>
          <w:rFonts w:hAnsi="宋体" w:cs="宋体" w:hint="eastAsia"/>
          <w:kern w:val="0"/>
          <w:szCs w:val="21"/>
        </w:rPr>
        <w:t>环路面屋顶及上部各建筑等为二区；</w:t>
      </w:r>
    </w:p>
    <w:p w:rsidR="006D6ACD" w:rsidRDefault="006D6ACD" w:rsidP="006D6ACD">
      <w:pPr>
        <w:rPr>
          <w:rFonts w:hAnsi="宋体" w:cs="宋体"/>
          <w:kern w:val="0"/>
          <w:szCs w:val="21"/>
        </w:rPr>
      </w:pPr>
      <w:r>
        <w:rPr>
          <w:rFonts w:hAnsi="宋体" w:cs="宋体"/>
          <w:kern w:val="0"/>
          <w:szCs w:val="21"/>
        </w:rPr>
        <w:t xml:space="preserve">9 # </w:t>
      </w:r>
      <w:r>
        <w:rPr>
          <w:rFonts w:hAnsi="宋体" w:cs="宋体" w:hint="eastAsia"/>
          <w:kern w:val="0"/>
          <w:szCs w:val="21"/>
        </w:rPr>
        <w:t>、</w:t>
      </w:r>
      <w:r>
        <w:rPr>
          <w:rFonts w:hAnsi="宋体" w:cs="宋体"/>
          <w:kern w:val="0"/>
          <w:szCs w:val="21"/>
        </w:rPr>
        <w:t xml:space="preserve">1 0 # </w:t>
      </w:r>
      <w:r>
        <w:rPr>
          <w:rFonts w:hAnsi="宋体" w:cs="宋体" w:hint="eastAsia"/>
          <w:kern w:val="0"/>
          <w:szCs w:val="21"/>
        </w:rPr>
        <w:t>、</w:t>
      </w:r>
      <w:r>
        <w:rPr>
          <w:rFonts w:hAnsi="宋体" w:cs="宋体"/>
          <w:kern w:val="0"/>
          <w:szCs w:val="21"/>
        </w:rPr>
        <w:t xml:space="preserve">1 1 # </w:t>
      </w:r>
      <w:r>
        <w:rPr>
          <w:rFonts w:hAnsi="宋体" w:cs="宋体" w:hint="eastAsia"/>
          <w:kern w:val="0"/>
          <w:szCs w:val="21"/>
        </w:rPr>
        <w:t>、</w:t>
      </w:r>
      <w:r>
        <w:rPr>
          <w:rFonts w:hAnsi="宋体" w:cs="宋体"/>
          <w:kern w:val="0"/>
          <w:szCs w:val="21"/>
        </w:rPr>
        <w:t>2 2 #</w:t>
      </w:r>
      <w:r>
        <w:rPr>
          <w:rFonts w:hAnsi="宋体" w:cs="宋体" w:hint="eastAsia"/>
          <w:kern w:val="0"/>
          <w:szCs w:val="21"/>
        </w:rPr>
        <w:t>厅划分为三区；</w:t>
      </w:r>
    </w:p>
    <w:p w:rsidR="006D6ACD" w:rsidRDefault="006D6ACD" w:rsidP="006D6ACD">
      <w:pPr>
        <w:rPr>
          <w:rFonts w:hAnsi="宋体" w:cs="宋体"/>
          <w:kern w:val="0"/>
          <w:szCs w:val="21"/>
        </w:rPr>
      </w:pPr>
      <w:r>
        <w:rPr>
          <w:rFonts w:hAnsi="宋体" w:cs="宋体" w:hint="eastAsia"/>
          <w:kern w:val="0"/>
          <w:szCs w:val="21"/>
        </w:rPr>
        <w:t>具体详见施工区划分图。</w:t>
      </w:r>
    </w:p>
    <w:p w:rsidR="006D6ACD" w:rsidRDefault="006D6ACD" w:rsidP="006D6ACD">
      <w:pPr>
        <w:rPr>
          <w:kern w:val="0"/>
        </w:rPr>
      </w:pPr>
      <w:r>
        <w:rPr>
          <w:kern w:val="0"/>
        </w:rPr>
        <w:t>3 . 4</w:t>
      </w:r>
      <w:r>
        <w:rPr>
          <w:rFonts w:hint="eastAsia"/>
          <w:kern w:val="0"/>
        </w:rPr>
        <w:t>垂直运输</w:t>
      </w:r>
    </w:p>
    <w:p w:rsidR="006D6ACD" w:rsidRDefault="006D6ACD" w:rsidP="006D6ACD">
      <w:pPr>
        <w:rPr>
          <w:rFonts w:hAnsi="宋体" w:cs="宋体"/>
          <w:kern w:val="0"/>
          <w:szCs w:val="21"/>
        </w:rPr>
      </w:pPr>
      <w:r>
        <w:rPr>
          <w:rFonts w:hAnsi="宋体" w:cs="宋体" w:hint="eastAsia"/>
          <w:kern w:val="0"/>
          <w:szCs w:val="21"/>
        </w:rPr>
        <w:t>由于施工周期较短，施工面积较大，工程相对比较分散，投入劳动力人数较多，</w:t>
      </w:r>
      <w:r>
        <w:rPr>
          <w:rFonts w:hAnsi="宋体" w:cs="宋体"/>
          <w:kern w:val="0"/>
          <w:szCs w:val="21"/>
        </w:rPr>
        <w:t xml:space="preserve"> </w:t>
      </w:r>
      <w:r>
        <w:rPr>
          <w:rFonts w:hAnsi="宋体" w:cs="宋体" w:hint="eastAsia"/>
          <w:kern w:val="0"/>
          <w:szCs w:val="21"/>
        </w:rPr>
        <w:t>为保证各操作面的材料及时到位，</w:t>
      </w:r>
      <w:r>
        <w:rPr>
          <w:rFonts w:hAnsi="宋体" w:cs="宋体"/>
          <w:kern w:val="0"/>
          <w:szCs w:val="21"/>
        </w:rPr>
        <w:t xml:space="preserve"> </w:t>
      </w:r>
      <w:r>
        <w:rPr>
          <w:rFonts w:hAnsi="宋体" w:cs="宋体" w:hint="eastAsia"/>
          <w:kern w:val="0"/>
          <w:szCs w:val="21"/>
        </w:rPr>
        <w:t>在垂直运输量较大、且便于设置提升架的单体工程布置提升架</w:t>
      </w:r>
      <w:r>
        <w:rPr>
          <w:rFonts w:hAnsi="宋体" w:cs="宋体"/>
          <w:kern w:val="0"/>
          <w:szCs w:val="21"/>
        </w:rPr>
        <w:t>(</w:t>
      </w:r>
      <w:r>
        <w:rPr>
          <w:rFonts w:hAnsi="宋体" w:cs="宋体" w:hint="eastAsia"/>
          <w:kern w:val="0"/>
          <w:szCs w:val="21"/>
        </w:rPr>
        <w:t>见施工平面布置图</w:t>
      </w:r>
      <w:r>
        <w:rPr>
          <w:rFonts w:hAnsi="宋体" w:cs="宋体"/>
          <w:kern w:val="0"/>
          <w:szCs w:val="21"/>
        </w:rPr>
        <w:t>)</w:t>
      </w:r>
      <w:r>
        <w:rPr>
          <w:rFonts w:hAnsi="宋体" w:cs="宋体" w:hint="eastAsia"/>
          <w:kern w:val="0"/>
          <w:szCs w:val="21"/>
        </w:rPr>
        <w:t>，</w:t>
      </w:r>
      <w:r>
        <w:rPr>
          <w:rFonts w:hAnsi="宋体" w:cs="宋体"/>
          <w:kern w:val="0"/>
          <w:szCs w:val="21"/>
        </w:rPr>
        <w:t xml:space="preserve"> </w:t>
      </w:r>
      <w:r>
        <w:rPr>
          <w:rFonts w:hAnsi="宋体" w:cs="宋体" w:hint="eastAsia"/>
          <w:kern w:val="0"/>
          <w:szCs w:val="21"/>
        </w:rPr>
        <w:t>保证材料的垂直运输。</w:t>
      </w:r>
    </w:p>
    <w:p w:rsidR="006D6ACD" w:rsidRDefault="006D6ACD" w:rsidP="006D6ACD">
      <w:pPr>
        <w:rPr>
          <w:kern w:val="0"/>
        </w:rPr>
      </w:pPr>
      <w:r>
        <w:rPr>
          <w:kern w:val="0"/>
        </w:rPr>
        <w:t>3 . 5</w:t>
      </w:r>
      <w:r>
        <w:rPr>
          <w:rFonts w:hint="eastAsia"/>
          <w:kern w:val="0"/>
        </w:rPr>
        <w:t>总工期及进度计划安排</w:t>
      </w:r>
    </w:p>
    <w:p w:rsidR="006D6ACD" w:rsidRDefault="006D6ACD" w:rsidP="006D6ACD">
      <w:pPr>
        <w:rPr>
          <w:rFonts w:hAnsi="宋体" w:cs="宋体"/>
          <w:kern w:val="0"/>
          <w:szCs w:val="21"/>
        </w:rPr>
      </w:pPr>
      <w:r>
        <w:rPr>
          <w:rFonts w:hAnsi="宋体" w:cs="宋体" w:hint="eastAsia"/>
          <w:kern w:val="0"/>
          <w:szCs w:val="21"/>
        </w:rPr>
        <w:t>招标文件要求工期</w:t>
      </w:r>
    </w:p>
    <w:p w:rsidR="006D6ACD" w:rsidRDefault="006D6ACD" w:rsidP="006D6ACD">
      <w:pPr>
        <w:rPr>
          <w:rFonts w:hAnsi="宋体" w:cs="宋体"/>
          <w:kern w:val="0"/>
          <w:szCs w:val="21"/>
        </w:rPr>
      </w:pPr>
      <w:r>
        <w:rPr>
          <w:rFonts w:hAnsi="宋体" w:cs="宋体"/>
          <w:kern w:val="0"/>
          <w:szCs w:val="21"/>
        </w:rPr>
        <w:t>2 0 0 4</w:t>
      </w:r>
      <w:r>
        <w:rPr>
          <w:rFonts w:hAnsi="宋体" w:cs="宋体" w:hint="eastAsia"/>
          <w:kern w:val="0"/>
          <w:szCs w:val="21"/>
        </w:rPr>
        <w:t>年</w:t>
      </w:r>
      <w:r>
        <w:rPr>
          <w:rFonts w:hAnsi="宋体" w:cs="宋体"/>
          <w:kern w:val="0"/>
          <w:szCs w:val="21"/>
        </w:rPr>
        <w:t>5</w:t>
      </w:r>
      <w:r>
        <w:rPr>
          <w:rFonts w:hAnsi="宋体" w:cs="宋体" w:hint="eastAsia"/>
          <w:kern w:val="0"/>
          <w:szCs w:val="21"/>
        </w:rPr>
        <w:t>月</w:t>
      </w:r>
      <w:r>
        <w:rPr>
          <w:rFonts w:hAnsi="宋体" w:cs="宋体"/>
          <w:kern w:val="0"/>
          <w:szCs w:val="21"/>
        </w:rPr>
        <w:t>20</w:t>
      </w:r>
      <w:r>
        <w:rPr>
          <w:rFonts w:hAnsi="宋体" w:cs="宋体" w:hint="eastAsia"/>
          <w:kern w:val="0"/>
          <w:szCs w:val="21"/>
        </w:rPr>
        <w:t>日开工：</w:t>
      </w:r>
    </w:p>
    <w:p w:rsidR="006D6ACD" w:rsidRDefault="006D6ACD" w:rsidP="006D6ACD">
      <w:pPr>
        <w:rPr>
          <w:rFonts w:hAnsi="宋体" w:cs="宋体"/>
          <w:kern w:val="0"/>
          <w:szCs w:val="21"/>
        </w:rPr>
      </w:pPr>
      <w:r>
        <w:rPr>
          <w:rFonts w:hAnsi="宋体" w:cs="宋体"/>
          <w:kern w:val="0"/>
          <w:szCs w:val="21"/>
        </w:rPr>
        <w:t>12#</w:t>
      </w:r>
      <w:r>
        <w:rPr>
          <w:rFonts w:hAnsi="宋体" w:cs="宋体" w:hint="eastAsia"/>
          <w:kern w:val="0"/>
          <w:szCs w:val="21"/>
        </w:rPr>
        <w:t>、</w:t>
      </w:r>
      <w:r>
        <w:rPr>
          <w:rFonts w:hAnsi="宋体" w:cs="宋体"/>
          <w:kern w:val="0"/>
          <w:szCs w:val="21"/>
        </w:rPr>
        <w:t>14#</w:t>
      </w:r>
      <w:r>
        <w:rPr>
          <w:rFonts w:hAnsi="宋体" w:cs="宋体" w:hint="eastAsia"/>
          <w:kern w:val="0"/>
          <w:szCs w:val="21"/>
        </w:rPr>
        <w:t>厅</w:t>
      </w:r>
      <w:r>
        <w:rPr>
          <w:rFonts w:hAnsi="宋体" w:cs="宋体"/>
          <w:kern w:val="0"/>
          <w:szCs w:val="21"/>
        </w:rPr>
        <w:t>2004</w:t>
      </w:r>
      <w:r>
        <w:rPr>
          <w:rFonts w:hAnsi="宋体" w:cs="宋体" w:hint="eastAsia"/>
          <w:kern w:val="0"/>
          <w:szCs w:val="21"/>
        </w:rPr>
        <w:t>年</w:t>
      </w:r>
      <w:r>
        <w:rPr>
          <w:rFonts w:hAnsi="宋体" w:cs="宋体"/>
          <w:kern w:val="0"/>
          <w:szCs w:val="21"/>
        </w:rPr>
        <w:t>9</w:t>
      </w:r>
      <w:r>
        <w:rPr>
          <w:rFonts w:hAnsi="宋体" w:cs="宋体" w:hint="eastAsia"/>
          <w:kern w:val="0"/>
          <w:szCs w:val="21"/>
        </w:rPr>
        <w:t>月</w:t>
      </w:r>
      <w:r>
        <w:rPr>
          <w:rFonts w:hAnsi="宋体" w:cs="宋体"/>
          <w:kern w:val="0"/>
          <w:szCs w:val="21"/>
        </w:rPr>
        <w:t>30</w:t>
      </w:r>
      <w:r>
        <w:rPr>
          <w:rFonts w:hAnsi="宋体" w:cs="宋体" w:hint="eastAsia"/>
          <w:kern w:val="0"/>
          <w:szCs w:val="21"/>
        </w:rPr>
        <w:t>日竣工，总工期为</w:t>
      </w:r>
      <w:r>
        <w:rPr>
          <w:rFonts w:hAnsi="宋体" w:cs="宋体"/>
          <w:kern w:val="0"/>
          <w:szCs w:val="21"/>
        </w:rPr>
        <w:t>130</w:t>
      </w:r>
      <w:r>
        <w:rPr>
          <w:rFonts w:hAnsi="宋体" w:cs="宋体" w:hint="eastAsia"/>
          <w:kern w:val="0"/>
          <w:szCs w:val="21"/>
        </w:rPr>
        <w:t>日历天。其他</w:t>
      </w:r>
    </w:p>
    <w:p w:rsidR="006D6ACD" w:rsidRDefault="006D6ACD" w:rsidP="006D6ACD">
      <w:pPr>
        <w:rPr>
          <w:rFonts w:hAnsi="宋体" w:cs="宋体"/>
          <w:kern w:val="0"/>
          <w:szCs w:val="21"/>
        </w:rPr>
      </w:pPr>
      <w:r>
        <w:rPr>
          <w:rFonts w:hAnsi="宋体" w:cs="宋体"/>
          <w:kern w:val="0"/>
          <w:szCs w:val="21"/>
        </w:rPr>
        <w:t>2004</w:t>
      </w:r>
      <w:r>
        <w:rPr>
          <w:rFonts w:hAnsi="宋体" w:cs="宋体" w:hint="eastAsia"/>
          <w:kern w:val="0"/>
          <w:szCs w:val="21"/>
        </w:rPr>
        <w:t>年</w:t>
      </w:r>
      <w:r>
        <w:rPr>
          <w:rFonts w:hAnsi="宋体" w:cs="宋体"/>
          <w:kern w:val="0"/>
          <w:szCs w:val="21"/>
        </w:rPr>
        <w:t>10</w:t>
      </w:r>
      <w:r>
        <w:rPr>
          <w:rFonts w:hAnsi="宋体" w:cs="宋体" w:hint="eastAsia"/>
          <w:kern w:val="0"/>
          <w:szCs w:val="21"/>
        </w:rPr>
        <w:t>月</w:t>
      </w:r>
      <w:r>
        <w:rPr>
          <w:rFonts w:hAnsi="宋体" w:cs="宋体"/>
          <w:kern w:val="0"/>
          <w:szCs w:val="21"/>
        </w:rPr>
        <w:t>30</w:t>
      </w:r>
      <w:r>
        <w:rPr>
          <w:rFonts w:hAnsi="宋体" w:cs="宋体" w:hint="eastAsia"/>
          <w:kern w:val="0"/>
          <w:szCs w:val="21"/>
        </w:rPr>
        <w:t>日竣工，总工期为</w:t>
      </w:r>
      <w:r>
        <w:rPr>
          <w:rFonts w:hAnsi="宋体" w:cs="宋体"/>
          <w:kern w:val="0"/>
          <w:szCs w:val="21"/>
        </w:rPr>
        <w:t>160</w:t>
      </w:r>
      <w:r>
        <w:rPr>
          <w:rFonts w:hAnsi="宋体" w:cs="宋体" w:hint="eastAsia"/>
          <w:kern w:val="0"/>
          <w:szCs w:val="21"/>
        </w:rPr>
        <w:t>日历天。</w:t>
      </w:r>
    </w:p>
    <w:p w:rsidR="006D6ACD" w:rsidRDefault="006D6ACD" w:rsidP="006D6ACD">
      <w:pPr>
        <w:rPr>
          <w:rFonts w:hAnsi="宋体" w:cs="宋体"/>
          <w:kern w:val="0"/>
          <w:szCs w:val="21"/>
        </w:rPr>
      </w:pPr>
      <w:r>
        <w:rPr>
          <w:rFonts w:hAnsi="宋体" w:cs="宋体" w:hint="eastAsia"/>
          <w:kern w:val="0"/>
          <w:szCs w:val="21"/>
        </w:rPr>
        <w:t>我公司计划工期</w:t>
      </w:r>
    </w:p>
    <w:p w:rsidR="006D6ACD" w:rsidRDefault="006D6ACD" w:rsidP="006D6ACD">
      <w:pPr>
        <w:rPr>
          <w:rFonts w:hAnsi="宋体" w:cs="宋体"/>
          <w:kern w:val="0"/>
          <w:szCs w:val="21"/>
        </w:rPr>
      </w:pPr>
      <w:r>
        <w:rPr>
          <w:rFonts w:hAnsi="宋体" w:cs="宋体" w:hint="eastAsia"/>
          <w:kern w:val="0"/>
          <w:szCs w:val="21"/>
        </w:rPr>
        <w:t>根据我公司的综合实力及工程实际情况，</w:t>
      </w:r>
      <w:r>
        <w:rPr>
          <w:rFonts w:hAnsi="宋体" w:cs="宋体"/>
          <w:kern w:val="0"/>
          <w:szCs w:val="21"/>
        </w:rPr>
        <w:t xml:space="preserve"> </w:t>
      </w:r>
      <w:r>
        <w:rPr>
          <w:rFonts w:hAnsi="宋体" w:cs="宋体" w:hint="eastAsia"/>
          <w:kern w:val="0"/>
          <w:szCs w:val="21"/>
        </w:rPr>
        <w:t>我公司计划</w:t>
      </w:r>
      <w:r>
        <w:rPr>
          <w:rFonts w:hAnsi="宋体" w:cs="宋体"/>
          <w:kern w:val="0"/>
          <w:szCs w:val="21"/>
        </w:rPr>
        <w:t>20 0 4</w:t>
      </w:r>
      <w:r>
        <w:rPr>
          <w:rFonts w:hAnsi="宋体" w:cs="宋体" w:hint="eastAsia"/>
          <w:kern w:val="0"/>
          <w:szCs w:val="21"/>
        </w:rPr>
        <w:t>年</w:t>
      </w:r>
      <w:r>
        <w:rPr>
          <w:rFonts w:hAnsi="宋体" w:cs="宋体"/>
          <w:kern w:val="0"/>
          <w:szCs w:val="21"/>
        </w:rPr>
        <w:t>5</w:t>
      </w:r>
      <w:r>
        <w:rPr>
          <w:rFonts w:hAnsi="宋体" w:cs="宋体" w:hint="eastAsia"/>
          <w:kern w:val="0"/>
          <w:szCs w:val="21"/>
        </w:rPr>
        <w:t>月</w:t>
      </w:r>
      <w:r>
        <w:rPr>
          <w:rFonts w:hAnsi="宋体" w:cs="宋体"/>
          <w:kern w:val="0"/>
          <w:szCs w:val="21"/>
        </w:rPr>
        <w:t>20</w:t>
      </w:r>
      <w:r>
        <w:rPr>
          <w:rFonts w:hAnsi="宋体" w:cs="宋体" w:hint="eastAsia"/>
          <w:kern w:val="0"/>
          <w:szCs w:val="21"/>
        </w:rPr>
        <w:t>日开工：</w:t>
      </w:r>
    </w:p>
    <w:p w:rsidR="006D6ACD" w:rsidRDefault="006D6ACD" w:rsidP="006D6ACD">
      <w:pPr>
        <w:rPr>
          <w:rFonts w:hAnsi="宋体" w:cs="宋体"/>
          <w:kern w:val="0"/>
          <w:szCs w:val="21"/>
        </w:rPr>
      </w:pPr>
      <w:r>
        <w:rPr>
          <w:rFonts w:hAnsi="宋体" w:cs="宋体"/>
          <w:kern w:val="0"/>
          <w:szCs w:val="21"/>
        </w:rPr>
        <w:t>1 2#</w:t>
      </w:r>
      <w:r>
        <w:rPr>
          <w:rFonts w:hAnsi="宋体" w:cs="宋体" w:hint="eastAsia"/>
          <w:kern w:val="0"/>
          <w:szCs w:val="21"/>
        </w:rPr>
        <w:t>、</w:t>
      </w:r>
      <w:r>
        <w:rPr>
          <w:rFonts w:hAnsi="宋体" w:cs="宋体"/>
          <w:kern w:val="0"/>
          <w:szCs w:val="21"/>
        </w:rPr>
        <w:t xml:space="preserve">14# </w:t>
      </w:r>
      <w:r>
        <w:rPr>
          <w:rFonts w:hAnsi="宋体" w:cs="宋体" w:hint="eastAsia"/>
          <w:kern w:val="0"/>
          <w:szCs w:val="21"/>
        </w:rPr>
        <w:t>厅</w:t>
      </w:r>
      <w:r>
        <w:rPr>
          <w:rFonts w:hAnsi="宋体" w:cs="宋体"/>
          <w:kern w:val="0"/>
          <w:szCs w:val="21"/>
        </w:rPr>
        <w:t>20 04</w:t>
      </w:r>
      <w:r>
        <w:rPr>
          <w:rFonts w:hAnsi="宋体" w:cs="宋体" w:hint="eastAsia"/>
          <w:kern w:val="0"/>
          <w:szCs w:val="21"/>
        </w:rPr>
        <w:t>年</w:t>
      </w:r>
      <w:r>
        <w:rPr>
          <w:rFonts w:hAnsi="宋体" w:cs="宋体"/>
          <w:kern w:val="0"/>
          <w:szCs w:val="21"/>
        </w:rPr>
        <w:t>9</w:t>
      </w:r>
      <w:r>
        <w:rPr>
          <w:rFonts w:hAnsi="宋体" w:cs="宋体" w:hint="eastAsia"/>
          <w:kern w:val="0"/>
          <w:szCs w:val="21"/>
        </w:rPr>
        <w:t>月</w:t>
      </w:r>
      <w:r>
        <w:rPr>
          <w:rFonts w:hAnsi="宋体" w:cs="宋体"/>
          <w:kern w:val="0"/>
          <w:szCs w:val="21"/>
        </w:rPr>
        <w:t>21</w:t>
      </w:r>
      <w:r>
        <w:rPr>
          <w:rFonts w:hAnsi="宋体" w:cs="宋体" w:hint="eastAsia"/>
          <w:kern w:val="0"/>
          <w:szCs w:val="21"/>
        </w:rPr>
        <w:t>日竣工，</w:t>
      </w:r>
      <w:r>
        <w:rPr>
          <w:rFonts w:hAnsi="宋体" w:cs="宋体"/>
          <w:kern w:val="0"/>
          <w:szCs w:val="21"/>
        </w:rPr>
        <w:t xml:space="preserve"> </w:t>
      </w:r>
      <w:r>
        <w:rPr>
          <w:rFonts w:hAnsi="宋体" w:cs="宋体" w:hint="eastAsia"/>
          <w:kern w:val="0"/>
          <w:szCs w:val="21"/>
        </w:rPr>
        <w:t>总工期为</w:t>
      </w:r>
      <w:r>
        <w:rPr>
          <w:rFonts w:hAnsi="宋体" w:cs="宋体"/>
          <w:kern w:val="0"/>
          <w:szCs w:val="21"/>
        </w:rPr>
        <w:t>125</w:t>
      </w:r>
      <w:r>
        <w:rPr>
          <w:rFonts w:hAnsi="宋体" w:cs="宋体" w:hint="eastAsia"/>
          <w:kern w:val="0"/>
          <w:szCs w:val="21"/>
        </w:rPr>
        <w:t>日历天。</w:t>
      </w:r>
    </w:p>
    <w:p w:rsidR="006D6ACD" w:rsidRDefault="006D6ACD" w:rsidP="006D6ACD">
      <w:pPr>
        <w:rPr>
          <w:rFonts w:hAnsi="宋体" w:cs="宋体"/>
          <w:kern w:val="0"/>
          <w:szCs w:val="21"/>
        </w:rPr>
      </w:pPr>
      <w:r>
        <w:rPr>
          <w:rFonts w:hAnsi="宋体" w:cs="宋体" w:hint="eastAsia"/>
          <w:kern w:val="0"/>
          <w:szCs w:val="21"/>
        </w:rPr>
        <w:t>其他</w:t>
      </w:r>
      <w:r>
        <w:rPr>
          <w:rFonts w:hAnsi="宋体" w:cs="宋体"/>
          <w:kern w:val="0"/>
          <w:szCs w:val="21"/>
        </w:rPr>
        <w:t xml:space="preserve">2 0 0 4 </w:t>
      </w:r>
      <w:r>
        <w:rPr>
          <w:rFonts w:hAnsi="宋体" w:cs="宋体" w:hint="eastAsia"/>
          <w:kern w:val="0"/>
          <w:szCs w:val="21"/>
        </w:rPr>
        <w:t>年</w:t>
      </w:r>
      <w:r>
        <w:rPr>
          <w:rFonts w:hAnsi="宋体" w:cs="宋体"/>
          <w:kern w:val="0"/>
          <w:szCs w:val="21"/>
        </w:rPr>
        <w:t xml:space="preserve">1 0 </w:t>
      </w:r>
      <w:r>
        <w:rPr>
          <w:rFonts w:hAnsi="宋体" w:cs="宋体" w:hint="eastAsia"/>
          <w:kern w:val="0"/>
          <w:szCs w:val="21"/>
        </w:rPr>
        <w:t>月</w:t>
      </w:r>
      <w:r>
        <w:rPr>
          <w:rFonts w:hAnsi="宋体" w:cs="宋体"/>
          <w:kern w:val="0"/>
          <w:szCs w:val="21"/>
        </w:rPr>
        <w:t>2 1</w:t>
      </w:r>
      <w:r>
        <w:rPr>
          <w:rFonts w:hAnsi="宋体" w:cs="宋体" w:hint="eastAsia"/>
          <w:kern w:val="0"/>
          <w:szCs w:val="21"/>
        </w:rPr>
        <w:t>日竣工，</w:t>
      </w:r>
      <w:r>
        <w:rPr>
          <w:rFonts w:hAnsi="宋体" w:cs="宋体"/>
          <w:kern w:val="0"/>
          <w:szCs w:val="21"/>
        </w:rPr>
        <w:t xml:space="preserve"> </w:t>
      </w:r>
      <w:r>
        <w:rPr>
          <w:rFonts w:hAnsi="宋体" w:cs="宋体" w:hint="eastAsia"/>
          <w:kern w:val="0"/>
          <w:szCs w:val="21"/>
        </w:rPr>
        <w:t>总工期为</w:t>
      </w:r>
      <w:r>
        <w:rPr>
          <w:rFonts w:hAnsi="宋体" w:cs="宋体"/>
          <w:kern w:val="0"/>
          <w:szCs w:val="21"/>
        </w:rPr>
        <w:t>1 5 5</w:t>
      </w:r>
      <w:r>
        <w:rPr>
          <w:rFonts w:hAnsi="宋体" w:cs="宋体" w:hint="eastAsia"/>
          <w:kern w:val="0"/>
          <w:szCs w:val="21"/>
        </w:rPr>
        <w:t>日历天。</w:t>
      </w:r>
    </w:p>
    <w:p w:rsidR="006D6ACD" w:rsidRDefault="006D6ACD" w:rsidP="006D6ACD">
      <w:pPr>
        <w:rPr>
          <w:rFonts w:hAnsi="宋体" w:cs="宋体"/>
          <w:kern w:val="0"/>
          <w:szCs w:val="21"/>
        </w:rPr>
      </w:pPr>
      <w:r>
        <w:rPr>
          <w:rFonts w:hAnsi="宋体" w:cs="宋体"/>
          <w:kern w:val="0"/>
          <w:szCs w:val="21"/>
        </w:rPr>
        <w:t xml:space="preserve">( 1 ) </w:t>
      </w:r>
      <w:r>
        <w:rPr>
          <w:rFonts w:hAnsi="宋体" w:cs="宋体" w:hint="eastAsia"/>
          <w:kern w:val="0"/>
          <w:szCs w:val="21"/>
        </w:rPr>
        <w:t>进场后先进行施工准备、设备保护、成品保护和脚手架搭设，</w:t>
      </w:r>
      <w:r>
        <w:rPr>
          <w:rFonts w:hAnsi="宋体" w:cs="宋体"/>
          <w:kern w:val="0"/>
          <w:szCs w:val="21"/>
        </w:rPr>
        <w:t xml:space="preserve"> </w:t>
      </w:r>
      <w:r>
        <w:rPr>
          <w:rFonts w:hAnsi="宋体" w:cs="宋体" w:hint="eastAsia"/>
          <w:kern w:val="0"/>
          <w:szCs w:val="21"/>
        </w:rPr>
        <w:t>施工准备包括劳动力、施工机具、材料进货等；</w:t>
      </w:r>
    </w:p>
    <w:p w:rsidR="006D6ACD" w:rsidRDefault="006D6ACD" w:rsidP="006D6ACD">
      <w:pPr>
        <w:rPr>
          <w:rFonts w:hAnsi="宋体" w:cs="宋体"/>
          <w:kern w:val="0"/>
          <w:szCs w:val="21"/>
        </w:rPr>
      </w:pPr>
      <w:r>
        <w:rPr>
          <w:rFonts w:hAnsi="宋体" w:cs="宋体"/>
          <w:kern w:val="0"/>
          <w:szCs w:val="21"/>
        </w:rPr>
        <w:t xml:space="preserve">( 2 ) </w:t>
      </w:r>
      <w:r>
        <w:rPr>
          <w:rFonts w:hAnsi="宋体" w:cs="宋体" w:hint="eastAsia"/>
          <w:kern w:val="0"/>
          <w:szCs w:val="21"/>
        </w:rPr>
        <w:t>正式施工前，</w:t>
      </w:r>
      <w:r>
        <w:rPr>
          <w:rFonts w:hAnsi="宋体" w:cs="宋体"/>
          <w:kern w:val="0"/>
          <w:szCs w:val="21"/>
        </w:rPr>
        <w:t xml:space="preserve"> </w:t>
      </w:r>
      <w:r>
        <w:rPr>
          <w:rFonts w:hAnsi="宋体" w:cs="宋体" w:hint="eastAsia"/>
          <w:kern w:val="0"/>
          <w:szCs w:val="21"/>
        </w:rPr>
        <w:t>测量人员要对所属施工范围内的标高、尺寸、预留管线盒进行复测；施工班组熟悉施工内容，进行技术交底；</w:t>
      </w:r>
    </w:p>
    <w:p w:rsidR="006D6ACD" w:rsidRDefault="006D6ACD" w:rsidP="006D6ACD">
      <w:pPr>
        <w:rPr>
          <w:rFonts w:hAnsi="宋体" w:cs="宋体"/>
          <w:kern w:val="0"/>
          <w:szCs w:val="21"/>
        </w:rPr>
      </w:pPr>
      <w:r>
        <w:rPr>
          <w:rFonts w:hAnsi="宋体" w:cs="宋体" w:hint="eastAsia"/>
          <w:kern w:val="0"/>
          <w:szCs w:val="21"/>
        </w:rPr>
        <w:t>施工总体进度安排详见工程施工总控进度计划网络图。</w:t>
      </w:r>
    </w:p>
    <w:p w:rsidR="006D6ACD" w:rsidRDefault="006D6ACD" w:rsidP="006D6ACD">
      <w:pPr>
        <w:rPr>
          <w:kern w:val="0"/>
        </w:rPr>
      </w:pPr>
      <w:r>
        <w:rPr>
          <w:kern w:val="0"/>
        </w:rPr>
        <w:t xml:space="preserve">3 . 5 . 1 </w:t>
      </w:r>
      <w:r>
        <w:rPr>
          <w:rFonts w:hint="eastAsia"/>
          <w:kern w:val="0"/>
        </w:rPr>
        <w:t>一区工程阶段目标控制计划</w:t>
      </w:r>
    </w:p>
    <w:p w:rsidR="006D6ACD" w:rsidRDefault="006D6ACD" w:rsidP="006D6ACD">
      <w:pPr>
        <w:rPr>
          <w:rFonts w:hAnsi="宋体" w:cs="宋体"/>
          <w:kern w:val="0"/>
          <w:szCs w:val="21"/>
        </w:rPr>
      </w:pPr>
      <w:r>
        <w:rPr>
          <w:rFonts w:hAnsi="宋体" w:cs="宋体"/>
          <w:kern w:val="0"/>
          <w:szCs w:val="21"/>
        </w:rPr>
        <w:lastRenderedPageBreak/>
        <w:t>( 1 )</w:t>
      </w:r>
      <w:r>
        <w:rPr>
          <w:rFonts w:hAnsi="宋体" w:cs="宋体" w:hint="eastAsia"/>
          <w:kern w:val="0"/>
          <w:szCs w:val="21"/>
        </w:rPr>
        <w:t>将施工内容划分为</w:t>
      </w:r>
      <w:r>
        <w:rPr>
          <w:rFonts w:hAnsi="宋体" w:cs="宋体"/>
          <w:kern w:val="0"/>
          <w:szCs w:val="21"/>
        </w:rPr>
        <w:t>3</w:t>
      </w:r>
      <w:r>
        <w:rPr>
          <w:rFonts w:hAnsi="宋体" w:cs="宋体" w:hint="eastAsia"/>
          <w:kern w:val="0"/>
          <w:szCs w:val="21"/>
        </w:rPr>
        <w:t>条主线组织施工，第一条屋面及外装修；第二条主线为水电、暖通等专业安装工程；第三条主线为内装修工程。</w:t>
      </w:r>
    </w:p>
    <w:p w:rsidR="006D6ACD" w:rsidRDefault="006D6ACD" w:rsidP="006D6ACD">
      <w:pPr>
        <w:rPr>
          <w:rFonts w:hAnsi="宋体" w:cs="宋体"/>
          <w:kern w:val="0"/>
          <w:szCs w:val="21"/>
        </w:rPr>
      </w:pPr>
      <w:r>
        <w:rPr>
          <w:rFonts w:hAnsi="宋体" w:cs="宋体"/>
          <w:kern w:val="0"/>
          <w:szCs w:val="21"/>
        </w:rPr>
        <w:t>( 2 )</w:t>
      </w:r>
      <w:r>
        <w:rPr>
          <w:rFonts w:hAnsi="宋体" w:cs="宋体" w:hint="eastAsia"/>
          <w:kern w:val="0"/>
          <w:szCs w:val="21"/>
        </w:rPr>
        <w:t>第一条主线计划</w:t>
      </w:r>
      <w:r>
        <w:rPr>
          <w:rFonts w:hAnsi="宋体" w:cs="宋体"/>
          <w:kern w:val="0"/>
          <w:szCs w:val="21"/>
        </w:rPr>
        <w:t>66</w:t>
      </w:r>
      <w:r>
        <w:rPr>
          <w:rFonts w:hAnsi="宋体" w:cs="宋体" w:hint="eastAsia"/>
          <w:kern w:val="0"/>
          <w:szCs w:val="21"/>
        </w:rPr>
        <w:t>日历天完成，</w:t>
      </w:r>
      <w:r>
        <w:rPr>
          <w:rFonts w:hAnsi="宋体" w:cs="宋体"/>
          <w:kern w:val="0"/>
          <w:szCs w:val="21"/>
        </w:rPr>
        <w:t xml:space="preserve"> </w:t>
      </w:r>
      <w:r>
        <w:rPr>
          <w:rFonts w:hAnsi="宋体" w:cs="宋体" w:hint="eastAsia"/>
          <w:kern w:val="0"/>
          <w:szCs w:val="21"/>
        </w:rPr>
        <w:t>第二条主线计划</w:t>
      </w:r>
      <w:r>
        <w:rPr>
          <w:rFonts w:hAnsi="宋体" w:cs="宋体"/>
          <w:kern w:val="0"/>
          <w:szCs w:val="21"/>
        </w:rPr>
        <w:t>10 0</w:t>
      </w:r>
      <w:r>
        <w:rPr>
          <w:rFonts w:hAnsi="宋体" w:cs="宋体" w:hint="eastAsia"/>
          <w:kern w:val="0"/>
          <w:szCs w:val="21"/>
        </w:rPr>
        <w:t>日历天完成，第三条主线计划</w:t>
      </w:r>
      <w:r>
        <w:rPr>
          <w:rFonts w:hAnsi="宋体" w:cs="宋体"/>
          <w:kern w:val="0"/>
          <w:szCs w:val="21"/>
        </w:rPr>
        <w:t xml:space="preserve">1 2 5 </w:t>
      </w:r>
      <w:r>
        <w:rPr>
          <w:rFonts w:hAnsi="宋体" w:cs="宋体" w:hint="eastAsia"/>
          <w:kern w:val="0"/>
          <w:szCs w:val="21"/>
        </w:rPr>
        <w:t>日历天完成。具体见</w:t>
      </w:r>
      <w:r>
        <w:rPr>
          <w:rFonts w:hAnsi="宋体" w:cs="宋体"/>
          <w:kern w:val="0"/>
          <w:szCs w:val="21"/>
        </w:rPr>
        <w:t>1</w:t>
      </w:r>
      <w:r>
        <w:rPr>
          <w:rFonts w:hAnsi="宋体" w:cs="宋体" w:hint="eastAsia"/>
          <w:kern w:val="0"/>
          <w:szCs w:val="21"/>
        </w:rPr>
        <w:t>区</w:t>
      </w:r>
      <w:r>
        <w:rPr>
          <w:rFonts w:hAnsi="宋体" w:cs="宋体"/>
          <w:kern w:val="0"/>
          <w:szCs w:val="21"/>
        </w:rPr>
        <w:t xml:space="preserve">( 1 2 # </w:t>
      </w:r>
      <w:r>
        <w:rPr>
          <w:rFonts w:hAnsi="宋体" w:cs="宋体" w:hint="eastAsia"/>
          <w:kern w:val="0"/>
          <w:szCs w:val="21"/>
        </w:rPr>
        <w:t>、</w:t>
      </w:r>
      <w:r>
        <w:rPr>
          <w:rFonts w:hAnsi="宋体" w:cs="宋体"/>
          <w:kern w:val="0"/>
          <w:szCs w:val="21"/>
        </w:rPr>
        <w:t xml:space="preserve">1 3 # </w:t>
      </w:r>
      <w:r>
        <w:rPr>
          <w:rFonts w:hAnsi="宋体" w:cs="宋体" w:hint="eastAsia"/>
          <w:kern w:val="0"/>
          <w:szCs w:val="21"/>
        </w:rPr>
        <w:t>、</w:t>
      </w:r>
      <w:r>
        <w:rPr>
          <w:rFonts w:hAnsi="宋体" w:cs="宋体"/>
          <w:kern w:val="0"/>
          <w:szCs w:val="21"/>
        </w:rPr>
        <w:t xml:space="preserve">1 4 # </w:t>
      </w:r>
      <w:r>
        <w:rPr>
          <w:rFonts w:hAnsi="宋体" w:cs="宋体" w:hint="eastAsia"/>
          <w:kern w:val="0"/>
          <w:szCs w:val="21"/>
        </w:rPr>
        <w:t>厅</w:t>
      </w:r>
      <w:r>
        <w:rPr>
          <w:rFonts w:hAnsi="宋体" w:cs="宋体"/>
          <w:kern w:val="0"/>
          <w:szCs w:val="21"/>
        </w:rPr>
        <w:t>)</w:t>
      </w:r>
      <w:r>
        <w:rPr>
          <w:rFonts w:hAnsi="宋体" w:cs="宋体" w:hint="eastAsia"/>
          <w:kern w:val="0"/>
          <w:szCs w:val="21"/>
        </w:rPr>
        <w:t>工程进度网络计划。</w:t>
      </w:r>
    </w:p>
    <w:p w:rsidR="006D6ACD" w:rsidRDefault="006D6ACD" w:rsidP="006D6ACD">
      <w:pPr>
        <w:rPr>
          <w:kern w:val="0"/>
        </w:rPr>
      </w:pPr>
      <w:r>
        <w:rPr>
          <w:kern w:val="0"/>
        </w:rPr>
        <w:t xml:space="preserve">3 . 5 . 2 </w:t>
      </w:r>
      <w:r>
        <w:rPr>
          <w:rFonts w:hint="eastAsia"/>
          <w:kern w:val="0"/>
        </w:rPr>
        <w:t>二区工程阶段目标控制计划</w:t>
      </w:r>
    </w:p>
    <w:p w:rsidR="006D6ACD" w:rsidRDefault="006D6ACD" w:rsidP="006D6ACD">
      <w:pPr>
        <w:rPr>
          <w:rFonts w:hAnsi="宋体" w:cs="宋体"/>
          <w:kern w:val="0"/>
          <w:szCs w:val="21"/>
        </w:rPr>
      </w:pPr>
      <w:r>
        <w:rPr>
          <w:rFonts w:hAnsi="宋体" w:cs="宋体"/>
          <w:kern w:val="0"/>
          <w:szCs w:val="21"/>
        </w:rPr>
        <w:t>( 1 )</w:t>
      </w:r>
      <w:r>
        <w:rPr>
          <w:rFonts w:hAnsi="宋体" w:cs="宋体" w:hint="eastAsia"/>
          <w:kern w:val="0"/>
          <w:szCs w:val="21"/>
        </w:rPr>
        <w:t>将施工内容划分为</w:t>
      </w:r>
      <w:r>
        <w:rPr>
          <w:rFonts w:hAnsi="宋体" w:cs="宋体"/>
          <w:kern w:val="0"/>
          <w:szCs w:val="21"/>
        </w:rPr>
        <w:t>3</w:t>
      </w:r>
      <w:r>
        <w:rPr>
          <w:rFonts w:hAnsi="宋体" w:cs="宋体" w:hint="eastAsia"/>
          <w:kern w:val="0"/>
          <w:szCs w:val="21"/>
        </w:rPr>
        <w:t>条主线组织施工，第一条屋面及外装修：第二条主线为水电、暖通等专业安装工程：第三条主线为内装修工程。</w:t>
      </w:r>
    </w:p>
    <w:p w:rsidR="006D6ACD" w:rsidRDefault="006D6ACD" w:rsidP="006D6ACD">
      <w:pPr>
        <w:rPr>
          <w:rFonts w:hAnsi="宋体" w:cs="宋体"/>
          <w:kern w:val="0"/>
          <w:szCs w:val="21"/>
        </w:rPr>
      </w:pPr>
      <w:r>
        <w:rPr>
          <w:rFonts w:hAnsi="宋体" w:cs="宋体"/>
          <w:kern w:val="0"/>
          <w:szCs w:val="21"/>
        </w:rPr>
        <w:t>( 2 )</w:t>
      </w:r>
      <w:r>
        <w:rPr>
          <w:rFonts w:hAnsi="宋体" w:cs="宋体" w:hint="eastAsia"/>
          <w:kern w:val="0"/>
          <w:szCs w:val="21"/>
        </w:rPr>
        <w:t>第一条主线计划</w:t>
      </w:r>
      <w:r>
        <w:rPr>
          <w:rFonts w:hAnsi="宋体" w:cs="宋体"/>
          <w:kern w:val="0"/>
          <w:szCs w:val="21"/>
        </w:rPr>
        <w:t>90</w:t>
      </w:r>
      <w:r>
        <w:rPr>
          <w:rFonts w:hAnsi="宋体" w:cs="宋体" w:hint="eastAsia"/>
          <w:kern w:val="0"/>
          <w:szCs w:val="21"/>
        </w:rPr>
        <w:t>日历天完成，</w:t>
      </w:r>
      <w:r>
        <w:rPr>
          <w:rFonts w:hAnsi="宋体" w:cs="宋体"/>
          <w:kern w:val="0"/>
          <w:szCs w:val="21"/>
        </w:rPr>
        <w:t xml:space="preserve"> </w:t>
      </w:r>
      <w:r>
        <w:rPr>
          <w:rFonts w:hAnsi="宋体" w:cs="宋体" w:hint="eastAsia"/>
          <w:kern w:val="0"/>
          <w:szCs w:val="21"/>
        </w:rPr>
        <w:t>第二条主线计划</w:t>
      </w:r>
      <w:r>
        <w:rPr>
          <w:rFonts w:hAnsi="宋体" w:cs="宋体"/>
          <w:kern w:val="0"/>
          <w:szCs w:val="21"/>
        </w:rPr>
        <w:t xml:space="preserve"> 12 5</w:t>
      </w:r>
      <w:r>
        <w:rPr>
          <w:rFonts w:hAnsi="宋体" w:cs="宋体" w:hint="eastAsia"/>
          <w:kern w:val="0"/>
          <w:szCs w:val="21"/>
        </w:rPr>
        <w:t>日历天完成，</w:t>
      </w:r>
      <w:r>
        <w:rPr>
          <w:rFonts w:hAnsi="宋体" w:cs="宋体"/>
          <w:kern w:val="0"/>
          <w:szCs w:val="21"/>
        </w:rPr>
        <w:t xml:space="preserve"> </w:t>
      </w:r>
      <w:r>
        <w:rPr>
          <w:rFonts w:hAnsi="宋体" w:cs="宋体" w:hint="eastAsia"/>
          <w:kern w:val="0"/>
          <w:szCs w:val="21"/>
        </w:rPr>
        <w:t>第三条主线计划</w:t>
      </w:r>
      <w:r>
        <w:rPr>
          <w:rFonts w:hAnsi="宋体" w:cs="宋体"/>
          <w:kern w:val="0"/>
          <w:szCs w:val="21"/>
        </w:rPr>
        <w:t>12 8</w:t>
      </w:r>
      <w:r>
        <w:rPr>
          <w:rFonts w:hAnsi="宋体" w:cs="宋体" w:hint="eastAsia"/>
          <w:kern w:val="0"/>
          <w:szCs w:val="21"/>
        </w:rPr>
        <w:t>日历天完成。具体见</w:t>
      </w:r>
      <w:r>
        <w:rPr>
          <w:rFonts w:hAnsi="宋体" w:cs="宋体"/>
          <w:kern w:val="0"/>
          <w:szCs w:val="21"/>
        </w:rPr>
        <w:t>2</w:t>
      </w:r>
      <w:r>
        <w:rPr>
          <w:rFonts w:hAnsi="宋体" w:cs="宋体" w:hint="eastAsia"/>
          <w:kern w:val="0"/>
          <w:szCs w:val="21"/>
        </w:rPr>
        <w:t>区</w:t>
      </w:r>
      <w:r>
        <w:rPr>
          <w:rFonts w:hAnsi="宋体" w:cs="宋体"/>
          <w:kern w:val="0"/>
          <w:szCs w:val="21"/>
        </w:rPr>
        <w:t>(</w:t>
      </w:r>
      <w:r>
        <w:rPr>
          <w:rFonts w:hAnsi="宋体" w:cs="宋体" w:hint="eastAsia"/>
          <w:kern w:val="0"/>
          <w:szCs w:val="21"/>
        </w:rPr>
        <w:t>环路面屋顶及上部各建筑</w:t>
      </w:r>
      <w:r>
        <w:rPr>
          <w:rFonts w:hAnsi="宋体" w:cs="宋体"/>
          <w:kern w:val="0"/>
          <w:szCs w:val="21"/>
        </w:rPr>
        <w:t>)</w:t>
      </w:r>
      <w:r>
        <w:rPr>
          <w:rFonts w:hAnsi="宋体" w:cs="宋体" w:hint="eastAsia"/>
          <w:kern w:val="0"/>
          <w:szCs w:val="21"/>
        </w:rPr>
        <w:t>工程进度网络计划。</w:t>
      </w:r>
    </w:p>
    <w:p w:rsidR="006D6ACD" w:rsidRDefault="006D6ACD" w:rsidP="006D6ACD">
      <w:pPr>
        <w:rPr>
          <w:kern w:val="0"/>
        </w:rPr>
      </w:pPr>
      <w:r>
        <w:rPr>
          <w:kern w:val="0"/>
        </w:rPr>
        <w:t xml:space="preserve">3 . 5 . 3 </w:t>
      </w:r>
      <w:r>
        <w:rPr>
          <w:rFonts w:hint="eastAsia"/>
          <w:kern w:val="0"/>
        </w:rPr>
        <w:t>三区工程阶段目标控制计划</w:t>
      </w:r>
    </w:p>
    <w:p w:rsidR="006D6ACD" w:rsidRDefault="006D6ACD" w:rsidP="006D6ACD">
      <w:pPr>
        <w:rPr>
          <w:rFonts w:hAnsi="宋体" w:cs="宋体"/>
          <w:kern w:val="0"/>
          <w:szCs w:val="21"/>
        </w:rPr>
      </w:pPr>
      <w:r>
        <w:rPr>
          <w:rFonts w:hAnsi="宋体" w:cs="宋体"/>
          <w:kern w:val="0"/>
          <w:szCs w:val="21"/>
        </w:rPr>
        <w:t>( 1 )</w:t>
      </w:r>
      <w:r>
        <w:rPr>
          <w:rFonts w:hAnsi="宋体" w:cs="宋体" w:hint="eastAsia"/>
          <w:kern w:val="0"/>
          <w:szCs w:val="21"/>
        </w:rPr>
        <w:t>将施工内容划分为</w:t>
      </w:r>
      <w:r>
        <w:rPr>
          <w:rFonts w:hAnsi="宋体" w:cs="宋体"/>
          <w:kern w:val="0"/>
          <w:szCs w:val="21"/>
        </w:rPr>
        <w:t>3</w:t>
      </w:r>
      <w:r>
        <w:rPr>
          <w:rFonts w:hAnsi="宋体" w:cs="宋体" w:hint="eastAsia"/>
          <w:kern w:val="0"/>
          <w:szCs w:val="21"/>
        </w:rPr>
        <w:t>条主线组织施工，</w:t>
      </w:r>
      <w:r>
        <w:rPr>
          <w:rFonts w:hAnsi="宋体" w:cs="宋体"/>
          <w:kern w:val="0"/>
          <w:szCs w:val="21"/>
        </w:rPr>
        <w:t xml:space="preserve"> </w:t>
      </w:r>
      <w:r>
        <w:rPr>
          <w:rFonts w:hAnsi="宋体" w:cs="宋体" w:hint="eastAsia"/>
          <w:kern w:val="0"/>
          <w:szCs w:val="21"/>
        </w:rPr>
        <w:t>第一条屋面及外装修：</w:t>
      </w:r>
      <w:r>
        <w:rPr>
          <w:rFonts w:hAnsi="宋体" w:cs="宋体"/>
          <w:kern w:val="0"/>
          <w:szCs w:val="21"/>
        </w:rPr>
        <w:t xml:space="preserve"> </w:t>
      </w:r>
      <w:r>
        <w:rPr>
          <w:rFonts w:hAnsi="宋体" w:cs="宋体" w:hint="eastAsia"/>
          <w:kern w:val="0"/>
          <w:szCs w:val="21"/>
        </w:rPr>
        <w:t>第二条主线为水电、暖通等专业安装工程：</w:t>
      </w:r>
      <w:r>
        <w:rPr>
          <w:rFonts w:hAnsi="宋体" w:cs="宋体"/>
          <w:kern w:val="0"/>
          <w:szCs w:val="21"/>
        </w:rPr>
        <w:t xml:space="preserve"> </w:t>
      </w:r>
      <w:r>
        <w:rPr>
          <w:rFonts w:hAnsi="宋体" w:cs="宋体" w:hint="eastAsia"/>
          <w:kern w:val="0"/>
          <w:szCs w:val="21"/>
        </w:rPr>
        <w:t>第三条主线为内装修工程。</w:t>
      </w:r>
    </w:p>
    <w:p w:rsidR="006D6ACD" w:rsidRDefault="006D6ACD" w:rsidP="006D6ACD">
      <w:pPr>
        <w:rPr>
          <w:rFonts w:hAnsi="宋体" w:cs="宋体"/>
          <w:kern w:val="0"/>
          <w:szCs w:val="21"/>
        </w:rPr>
      </w:pPr>
      <w:r>
        <w:rPr>
          <w:rFonts w:hAnsi="宋体" w:cs="宋体"/>
          <w:kern w:val="0"/>
          <w:szCs w:val="21"/>
        </w:rPr>
        <w:t>( 2 )</w:t>
      </w:r>
      <w:r>
        <w:rPr>
          <w:rFonts w:hAnsi="宋体" w:cs="宋体" w:hint="eastAsia"/>
          <w:kern w:val="0"/>
          <w:szCs w:val="21"/>
        </w:rPr>
        <w:t>第一条主线计划</w:t>
      </w:r>
      <w:r>
        <w:rPr>
          <w:rFonts w:hAnsi="宋体" w:cs="宋体"/>
          <w:kern w:val="0"/>
          <w:szCs w:val="21"/>
        </w:rPr>
        <w:t>10 0</w:t>
      </w:r>
      <w:r>
        <w:rPr>
          <w:rFonts w:hAnsi="宋体" w:cs="宋体" w:hint="eastAsia"/>
          <w:kern w:val="0"/>
          <w:szCs w:val="21"/>
        </w:rPr>
        <w:t>日历天完成，第二条主线计划</w:t>
      </w:r>
      <w:r>
        <w:rPr>
          <w:rFonts w:hAnsi="宋体" w:cs="宋体"/>
          <w:kern w:val="0"/>
          <w:szCs w:val="21"/>
        </w:rPr>
        <w:t>12 2</w:t>
      </w:r>
      <w:r>
        <w:rPr>
          <w:rFonts w:hAnsi="宋体" w:cs="宋体" w:hint="eastAsia"/>
          <w:kern w:val="0"/>
          <w:szCs w:val="21"/>
        </w:rPr>
        <w:t>日历天完成，</w:t>
      </w:r>
      <w:r>
        <w:rPr>
          <w:rFonts w:hAnsi="宋体" w:cs="宋体"/>
          <w:kern w:val="0"/>
          <w:szCs w:val="21"/>
        </w:rPr>
        <w:t xml:space="preserve"> </w:t>
      </w:r>
      <w:r>
        <w:rPr>
          <w:rFonts w:hAnsi="宋体" w:cs="宋体" w:hint="eastAsia"/>
          <w:kern w:val="0"/>
          <w:szCs w:val="21"/>
        </w:rPr>
        <w:t>第三条主线计划</w:t>
      </w:r>
      <w:r>
        <w:rPr>
          <w:rFonts w:hAnsi="宋体" w:cs="宋体"/>
          <w:kern w:val="0"/>
          <w:szCs w:val="21"/>
        </w:rPr>
        <w:t>12 8</w:t>
      </w:r>
      <w:r>
        <w:rPr>
          <w:rFonts w:hAnsi="宋体" w:cs="宋体" w:hint="eastAsia"/>
          <w:kern w:val="0"/>
          <w:szCs w:val="21"/>
        </w:rPr>
        <w:t>日历天完成。具体见</w:t>
      </w:r>
      <w:r>
        <w:rPr>
          <w:rFonts w:hAnsi="宋体" w:cs="宋体"/>
          <w:kern w:val="0"/>
          <w:szCs w:val="21"/>
        </w:rPr>
        <w:t>1</w:t>
      </w:r>
      <w:r>
        <w:rPr>
          <w:rFonts w:hAnsi="宋体" w:cs="宋体" w:hint="eastAsia"/>
          <w:kern w:val="0"/>
          <w:szCs w:val="21"/>
        </w:rPr>
        <w:t>区工程进度网络计划。具体见</w:t>
      </w:r>
      <w:r>
        <w:rPr>
          <w:rFonts w:hAnsi="宋体" w:cs="宋体"/>
          <w:kern w:val="0"/>
          <w:szCs w:val="21"/>
        </w:rPr>
        <w:t>3</w:t>
      </w:r>
      <w:r>
        <w:rPr>
          <w:rFonts w:hAnsi="宋体" w:cs="宋体" w:hint="eastAsia"/>
          <w:kern w:val="0"/>
          <w:szCs w:val="21"/>
        </w:rPr>
        <w:t>区</w:t>
      </w:r>
      <w:r>
        <w:rPr>
          <w:rFonts w:hAnsi="宋体" w:cs="宋体"/>
          <w:kern w:val="0"/>
          <w:szCs w:val="21"/>
        </w:rPr>
        <w:t>( 9 #</w:t>
      </w:r>
      <w:r>
        <w:rPr>
          <w:rFonts w:hAnsi="宋体" w:cs="宋体" w:hint="eastAsia"/>
          <w:kern w:val="0"/>
          <w:szCs w:val="21"/>
        </w:rPr>
        <w:t>、</w:t>
      </w:r>
      <w:r>
        <w:rPr>
          <w:rFonts w:hAnsi="宋体" w:cs="宋体"/>
          <w:kern w:val="0"/>
          <w:szCs w:val="21"/>
        </w:rPr>
        <w:t>10 #</w:t>
      </w:r>
      <w:r>
        <w:rPr>
          <w:rFonts w:hAnsi="宋体" w:cs="宋体" w:hint="eastAsia"/>
          <w:kern w:val="0"/>
          <w:szCs w:val="21"/>
        </w:rPr>
        <w:t>、</w:t>
      </w:r>
      <w:r>
        <w:rPr>
          <w:rFonts w:hAnsi="宋体" w:cs="宋体"/>
          <w:kern w:val="0"/>
          <w:szCs w:val="21"/>
        </w:rPr>
        <w:t>1 1 #</w:t>
      </w:r>
      <w:r>
        <w:rPr>
          <w:rFonts w:hAnsi="宋体" w:cs="宋体" w:hint="eastAsia"/>
          <w:kern w:val="0"/>
          <w:szCs w:val="21"/>
        </w:rPr>
        <w:t>、</w:t>
      </w:r>
      <w:r>
        <w:rPr>
          <w:rFonts w:hAnsi="宋体" w:cs="宋体"/>
          <w:kern w:val="0"/>
          <w:szCs w:val="21"/>
        </w:rPr>
        <w:t>22 #</w:t>
      </w:r>
      <w:r>
        <w:rPr>
          <w:rFonts w:hAnsi="宋体" w:cs="宋体" w:hint="eastAsia"/>
          <w:kern w:val="0"/>
          <w:szCs w:val="21"/>
        </w:rPr>
        <w:t>厅</w:t>
      </w:r>
      <w:r>
        <w:rPr>
          <w:rFonts w:hAnsi="宋体" w:cs="宋体"/>
          <w:kern w:val="0"/>
          <w:szCs w:val="21"/>
        </w:rPr>
        <w:t>)</w:t>
      </w:r>
      <w:r>
        <w:rPr>
          <w:rFonts w:hAnsi="宋体" w:cs="宋体" w:hint="eastAsia"/>
          <w:kern w:val="0"/>
          <w:szCs w:val="21"/>
        </w:rPr>
        <w:t>工程进度网络计划。</w:t>
      </w:r>
    </w:p>
    <w:p w:rsidR="006D6ACD" w:rsidRDefault="006D6ACD" w:rsidP="006D6ACD">
      <w:pPr>
        <w:rPr>
          <w:kern w:val="0"/>
        </w:rPr>
      </w:pPr>
      <w:r>
        <w:rPr>
          <w:kern w:val="0"/>
        </w:rPr>
        <w:t>3 . 6</w:t>
      </w:r>
      <w:r>
        <w:rPr>
          <w:rFonts w:hint="eastAsia"/>
          <w:kern w:val="0"/>
        </w:rPr>
        <w:t>质量目标</w:t>
      </w:r>
    </w:p>
    <w:p w:rsidR="006D6ACD" w:rsidRDefault="006D6ACD" w:rsidP="006D6ACD">
      <w:pPr>
        <w:rPr>
          <w:rFonts w:hAnsi="宋体" w:cs="宋体"/>
          <w:kern w:val="0"/>
          <w:szCs w:val="21"/>
        </w:rPr>
      </w:pPr>
      <w:r>
        <w:rPr>
          <w:rFonts w:hAnsi="宋体" w:cs="宋体" w:hint="eastAsia"/>
          <w:kern w:val="0"/>
          <w:szCs w:val="21"/>
        </w:rPr>
        <w:t>质量目标：</w:t>
      </w:r>
      <w:r>
        <w:rPr>
          <w:rFonts w:hAnsi="宋体" w:cs="宋体"/>
          <w:kern w:val="0"/>
          <w:szCs w:val="21"/>
        </w:rPr>
        <w:t xml:space="preserve"> </w:t>
      </w:r>
      <w:r>
        <w:rPr>
          <w:rFonts w:hAnsi="宋体" w:cs="宋体" w:hint="eastAsia"/>
          <w:kern w:val="0"/>
          <w:szCs w:val="21"/>
        </w:rPr>
        <w:t>合格</w:t>
      </w:r>
    </w:p>
    <w:p w:rsidR="006D6ACD" w:rsidRDefault="006D6ACD" w:rsidP="006D6ACD">
      <w:pPr>
        <w:rPr>
          <w:rFonts w:hAnsi="宋体" w:cs="宋体"/>
          <w:kern w:val="0"/>
          <w:szCs w:val="21"/>
        </w:rPr>
      </w:pPr>
      <w:r>
        <w:rPr>
          <w:rFonts w:hAnsi="宋体" w:cs="宋体" w:hint="eastAsia"/>
          <w:kern w:val="0"/>
          <w:szCs w:val="21"/>
        </w:rPr>
        <w:t>为配合工程的整体目标，</w:t>
      </w:r>
      <w:r>
        <w:rPr>
          <w:rFonts w:hAnsi="宋体" w:cs="宋体"/>
          <w:kern w:val="0"/>
          <w:szCs w:val="21"/>
        </w:rPr>
        <w:t xml:space="preserve"> </w:t>
      </w:r>
      <w:r>
        <w:rPr>
          <w:rFonts w:hAnsi="宋体" w:cs="宋体" w:hint="eastAsia"/>
          <w:kern w:val="0"/>
          <w:szCs w:val="21"/>
        </w:rPr>
        <w:t>合理安排施工，</w:t>
      </w:r>
      <w:r>
        <w:rPr>
          <w:rFonts w:hAnsi="宋体" w:cs="宋体"/>
          <w:kern w:val="0"/>
          <w:szCs w:val="21"/>
        </w:rPr>
        <w:t xml:space="preserve"> </w:t>
      </w:r>
      <w:r>
        <w:rPr>
          <w:rFonts w:hAnsi="宋体" w:cs="宋体" w:hint="eastAsia"/>
          <w:kern w:val="0"/>
          <w:szCs w:val="21"/>
        </w:rPr>
        <w:t>完善各项施工措施和管理措施，</w:t>
      </w:r>
      <w:r>
        <w:rPr>
          <w:rFonts w:hAnsi="宋体" w:cs="宋体"/>
          <w:kern w:val="0"/>
          <w:szCs w:val="21"/>
        </w:rPr>
        <w:t xml:space="preserve"> </w:t>
      </w:r>
      <w:r>
        <w:rPr>
          <w:rFonts w:hAnsi="宋体" w:cs="宋体" w:hint="eastAsia"/>
          <w:kern w:val="0"/>
          <w:szCs w:val="21"/>
        </w:rPr>
        <w:t>确保在满足设计要求的条件下，</w:t>
      </w:r>
      <w:r>
        <w:rPr>
          <w:rFonts w:hAnsi="宋体" w:cs="宋体"/>
          <w:kern w:val="0"/>
          <w:szCs w:val="21"/>
        </w:rPr>
        <w:t xml:space="preserve"> </w:t>
      </w:r>
      <w:r>
        <w:rPr>
          <w:rFonts w:hAnsi="宋体" w:cs="宋体" w:hint="eastAsia"/>
          <w:kern w:val="0"/>
          <w:szCs w:val="21"/>
        </w:rPr>
        <w:t>竣工验收达到国家有关验收规范合格标准。</w:t>
      </w:r>
    </w:p>
    <w:p w:rsidR="006D6ACD" w:rsidRDefault="006D6ACD" w:rsidP="006D6ACD">
      <w:pPr>
        <w:rPr>
          <w:kern w:val="0"/>
        </w:rPr>
      </w:pPr>
      <w:r>
        <w:rPr>
          <w:kern w:val="0"/>
        </w:rPr>
        <w:t>3 . 7</w:t>
      </w:r>
      <w:r>
        <w:rPr>
          <w:rFonts w:hint="eastAsia"/>
          <w:kern w:val="0"/>
        </w:rPr>
        <w:t>组织协调</w:t>
      </w:r>
    </w:p>
    <w:p w:rsidR="006D6ACD" w:rsidRDefault="006D6ACD" w:rsidP="006D6ACD">
      <w:pPr>
        <w:rPr>
          <w:rFonts w:hAnsi="宋体" w:cs="宋体"/>
          <w:kern w:val="0"/>
          <w:szCs w:val="21"/>
        </w:rPr>
      </w:pPr>
      <w:r>
        <w:rPr>
          <w:rFonts w:hAnsi="宋体" w:cs="宋体"/>
          <w:kern w:val="0"/>
          <w:szCs w:val="21"/>
        </w:rPr>
        <w:t xml:space="preserve">3.7.1 </w:t>
      </w:r>
      <w:r>
        <w:rPr>
          <w:rFonts w:hAnsi="宋体" w:cs="宋体" w:hint="eastAsia"/>
          <w:kern w:val="0"/>
          <w:szCs w:val="21"/>
        </w:rPr>
        <w:t>岗位培训：由项目经理根据定岗定人的原则，结合工程需要，</w:t>
      </w:r>
      <w:r>
        <w:rPr>
          <w:rFonts w:hAnsi="宋体" w:cs="宋体"/>
          <w:kern w:val="0"/>
          <w:szCs w:val="21"/>
        </w:rPr>
        <w:t xml:space="preserve"> </w:t>
      </w:r>
      <w:r>
        <w:rPr>
          <w:rFonts w:hAnsi="宋体" w:cs="宋体" w:hint="eastAsia"/>
          <w:kern w:val="0"/>
          <w:szCs w:val="21"/>
        </w:rPr>
        <w:t>责令教培人员及时做好管理人员的培训计划和培训工作，确保工程的人力资源。</w:t>
      </w:r>
    </w:p>
    <w:p w:rsidR="006D6ACD" w:rsidRDefault="006D6ACD" w:rsidP="006D6ACD">
      <w:pPr>
        <w:rPr>
          <w:rFonts w:hAnsi="宋体" w:cs="宋体"/>
          <w:kern w:val="0"/>
          <w:szCs w:val="21"/>
        </w:rPr>
      </w:pPr>
      <w:r>
        <w:rPr>
          <w:rFonts w:hAnsi="宋体" w:cs="宋体"/>
          <w:kern w:val="0"/>
          <w:szCs w:val="21"/>
        </w:rPr>
        <w:t xml:space="preserve">3.7.2 </w:t>
      </w:r>
      <w:r>
        <w:rPr>
          <w:rFonts w:hAnsi="宋体" w:cs="宋体" w:hint="eastAsia"/>
          <w:kern w:val="0"/>
          <w:szCs w:val="21"/>
        </w:rPr>
        <w:t>责任到岗到人：</w:t>
      </w:r>
      <w:r>
        <w:rPr>
          <w:rFonts w:hAnsi="宋体" w:cs="宋体"/>
          <w:kern w:val="0"/>
          <w:szCs w:val="21"/>
        </w:rPr>
        <w:t xml:space="preserve"> </w:t>
      </w:r>
      <w:r>
        <w:rPr>
          <w:rFonts w:hAnsi="宋体" w:cs="宋体" w:hint="eastAsia"/>
          <w:kern w:val="0"/>
          <w:szCs w:val="21"/>
        </w:rPr>
        <w:t>经理部的管理人员必须熟悉本职工作，要有使命感和危机感，不胜任本职工作者换岗。</w:t>
      </w:r>
    </w:p>
    <w:p w:rsidR="006D6ACD" w:rsidRDefault="006D6ACD" w:rsidP="006D6ACD">
      <w:pPr>
        <w:rPr>
          <w:rFonts w:hAnsi="宋体" w:cs="宋体"/>
          <w:kern w:val="0"/>
          <w:szCs w:val="21"/>
        </w:rPr>
      </w:pPr>
      <w:r>
        <w:rPr>
          <w:rFonts w:hAnsi="宋体" w:cs="宋体"/>
          <w:kern w:val="0"/>
          <w:szCs w:val="21"/>
        </w:rPr>
        <w:t xml:space="preserve">3.7.3 </w:t>
      </w:r>
      <w:r>
        <w:rPr>
          <w:rFonts w:hAnsi="宋体" w:cs="宋体" w:hint="eastAsia"/>
          <w:kern w:val="0"/>
          <w:szCs w:val="21"/>
        </w:rPr>
        <w:t>保质量目标：根据工程特点和规模，选择好装修及其它专业的施工队伍，并提前进行各工种工艺及标准的交底培训工作，使上至项目经理—</w:t>
      </w:r>
      <w:r>
        <w:rPr>
          <w:rFonts w:hAnsi="宋体" w:cs="宋体"/>
          <w:kern w:val="0"/>
          <w:szCs w:val="21"/>
        </w:rPr>
        <w:t>F</w:t>
      </w:r>
      <w:r>
        <w:rPr>
          <w:rFonts w:hAnsi="宋体" w:cs="宋体" w:hint="eastAsia"/>
          <w:kern w:val="0"/>
          <w:szCs w:val="21"/>
        </w:rPr>
        <w:t>至普通工人都树立起良好的质量意识</w:t>
      </w:r>
    </w:p>
    <w:p w:rsidR="006D6ACD" w:rsidRDefault="006D6ACD" w:rsidP="006D6ACD">
      <w:pPr>
        <w:rPr>
          <w:rFonts w:hAnsi="宋体" w:cs="宋体"/>
          <w:kern w:val="0"/>
          <w:szCs w:val="21"/>
        </w:rPr>
      </w:pPr>
      <w:r>
        <w:rPr>
          <w:rFonts w:hAnsi="宋体" w:cs="宋体"/>
          <w:kern w:val="0"/>
          <w:szCs w:val="21"/>
        </w:rPr>
        <w:t xml:space="preserve">3.7.4 </w:t>
      </w:r>
      <w:r>
        <w:rPr>
          <w:rFonts w:hAnsi="宋体" w:cs="宋体" w:hint="eastAsia"/>
          <w:kern w:val="0"/>
          <w:szCs w:val="21"/>
        </w:rPr>
        <w:t>保工期目标：技术人员到位，技术工作准备充分、施工图纸细化：技术部及时提供机具计划，材料部积极组织进场：要求外包队工种合理搭配，人员配足。</w:t>
      </w:r>
    </w:p>
    <w:p w:rsidR="006D6ACD" w:rsidRDefault="006D6ACD" w:rsidP="006D6ACD">
      <w:pPr>
        <w:rPr>
          <w:rFonts w:hAnsi="宋体" w:cs="宋体"/>
          <w:kern w:val="0"/>
          <w:szCs w:val="21"/>
        </w:rPr>
      </w:pPr>
      <w:r>
        <w:rPr>
          <w:rFonts w:hAnsi="宋体" w:cs="宋体"/>
          <w:kern w:val="0"/>
          <w:szCs w:val="21"/>
        </w:rPr>
        <w:t xml:space="preserve">3.7.5 </w:t>
      </w:r>
      <w:r>
        <w:rPr>
          <w:rFonts w:hAnsi="宋体" w:cs="宋体" w:hint="eastAsia"/>
          <w:kern w:val="0"/>
          <w:szCs w:val="21"/>
        </w:rPr>
        <w:t>保安全目标：设立专职安全员，经理部管理人员齐抓共管，对民工进行入场安全教育，落实层层交底制度。</w:t>
      </w:r>
    </w:p>
    <w:p w:rsidR="006D6ACD" w:rsidRDefault="006D6ACD" w:rsidP="006D6ACD">
      <w:pPr>
        <w:rPr>
          <w:rFonts w:hAnsi="宋体" w:cs="宋体" w:hint="eastAsia"/>
        </w:rPr>
      </w:pPr>
    </w:p>
    <w:p w:rsidR="006D6ACD" w:rsidRDefault="006D6ACD" w:rsidP="006D6AC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9" w:name="_Toc207188088"/>
      <w:r>
        <w:rPr>
          <w:rFonts w:hint="eastAsia"/>
        </w:rPr>
        <w:t>施工准备</w:t>
      </w:r>
      <w:bookmarkStart w:id="10" w:name="bk106"/>
      <w:bookmarkEnd w:id="9"/>
      <w:bookmarkEnd w:id="10"/>
    </w:p>
    <w:p w:rsidR="006D6ACD" w:rsidRDefault="006D6ACD" w:rsidP="006D6ACD">
      <w:pPr>
        <w:rPr>
          <w:kern w:val="0"/>
        </w:rPr>
      </w:pPr>
      <w:bookmarkStart w:id="11" w:name="bk107"/>
      <w:bookmarkEnd w:id="11"/>
      <w:r>
        <w:rPr>
          <w:kern w:val="0"/>
        </w:rPr>
        <w:t>4 . 1</w:t>
      </w:r>
      <w:r>
        <w:rPr>
          <w:rFonts w:hint="eastAsia"/>
          <w:kern w:val="0"/>
        </w:rPr>
        <w:t>生产准备</w:t>
      </w:r>
    </w:p>
    <w:p w:rsidR="006D6ACD" w:rsidRDefault="006D6ACD" w:rsidP="006D6ACD">
      <w:pPr>
        <w:rPr>
          <w:rFonts w:hAnsi="宋体" w:cs="宋体"/>
          <w:kern w:val="0"/>
          <w:szCs w:val="21"/>
        </w:rPr>
      </w:pPr>
      <w:r>
        <w:rPr>
          <w:rFonts w:hAnsi="宋体" w:cs="宋体" w:hint="eastAsia"/>
          <w:kern w:val="0"/>
          <w:szCs w:val="21"/>
        </w:rPr>
        <w:t>工程开工后，进一步熟悉了解现场情况及周围环境情况，加强原有建筑物结构、设备和现有临时占地、交通、水、电、环境的保护。组织装饰专业施工队伍和施工机械设备进场，同时进行施工人员文明安全环境保护教育，</w:t>
      </w:r>
      <w:r>
        <w:rPr>
          <w:rFonts w:hAnsi="宋体" w:cs="宋体"/>
          <w:kern w:val="0"/>
          <w:szCs w:val="21"/>
        </w:rPr>
        <w:t xml:space="preserve"> </w:t>
      </w:r>
      <w:r>
        <w:rPr>
          <w:rFonts w:hAnsi="宋体" w:cs="宋体" w:hint="eastAsia"/>
          <w:kern w:val="0"/>
          <w:szCs w:val="21"/>
        </w:rPr>
        <w:t>机械设备进行维修、保养、调试等工作。</w:t>
      </w:r>
    </w:p>
    <w:p w:rsidR="006D6ACD" w:rsidRDefault="006D6ACD" w:rsidP="006D6ACD">
      <w:pPr>
        <w:rPr>
          <w:kern w:val="0"/>
        </w:rPr>
      </w:pPr>
      <w:r>
        <w:rPr>
          <w:kern w:val="0"/>
        </w:rPr>
        <w:t>4 . 2</w:t>
      </w:r>
      <w:r>
        <w:rPr>
          <w:rFonts w:hint="eastAsia"/>
          <w:kern w:val="0"/>
        </w:rPr>
        <w:t>技术准备</w:t>
      </w:r>
    </w:p>
    <w:p w:rsidR="006D6ACD" w:rsidRDefault="006D6ACD" w:rsidP="006D6ACD">
      <w:pPr>
        <w:rPr>
          <w:rFonts w:hAnsi="宋体" w:cs="宋体"/>
          <w:kern w:val="0"/>
          <w:szCs w:val="21"/>
        </w:rPr>
      </w:pPr>
      <w:r>
        <w:rPr>
          <w:rFonts w:hAnsi="宋体" w:cs="宋体"/>
          <w:kern w:val="0"/>
          <w:szCs w:val="21"/>
        </w:rPr>
        <w:t xml:space="preserve">4 . 2 . 1 </w:t>
      </w:r>
      <w:r>
        <w:rPr>
          <w:rFonts w:hAnsi="宋体" w:cs="宋体" w:hint="eastAsia"/>
          <w:kern w:val="0"/>
          <w:szCs w:val="21"/>
        </w:rPr>
        <w:t>在业主的主持下，</w:t>
      </w:r>
      <w:r>
        <w:rPr>
          <w:rFonts w:hAnsi="宋体" w:cs="宋体"/>
          <w:kern w:val="0"/>
          <w:szCs w:val="21"/>
        </w:rPr>
        <w:t xml:space="preserve"> </w:t>
      </w:r>
      <w:r>
        <w:rPr>
          <w:rFonts w:hAnsi="宋体" w:cs="宋体" w:hint="eastAsia"/>
          <w:kern w:val="0"/>
          <w:szCs w:val="21"/>
        </w:rPr>
        <w:t>对原有建筑进行现有状况交底验收，设计要求进行拆除、增砌、修补后方可进入装修作业。</w:t>
      </w:r>
    </w:p>
    <w:p w:rsidR="006D6ACD" w:rsidRDefault="006D6ACD" w:rsidP="006D6ACD">
      <w:pPr>
        <w:rPr>
          <w:rFonts w:hAnsi="宋体" w:cs="宋体"/>
          <w:kern w:val="0"/>
          <w:szCs w:val="21"/>
        </w:rPr>
      </w:pPr>
      <w:r>
        <w:rPr>
          <w:rFonts w:hAnsi="宋体" w:cs="宋体"/>
          <w:kern w:val="0"/>
          <w:szCs w:val="21"/>
        </w:rPr>
        <w:lastRenderedPageBreak/>
        <w:t xml:space="preserve">4 . 2 . 2 </w:t>
      </w:r>
      <w:r>
        <w:rPr>
          <w:rFonts w:hAnsi="宋体" w:cs="宋体" w:hint="eastAsia"/>
          <w:kern w:val="0"/>
          <w:szCs w:val="21"/>
        </w:rPr>
        <w:t>会同业主、设计、监理单位，解决变更及图纸存在的问题。组织技术人员进行平面设计，</w:t>
      </w:r>
      <w:r>
        <w:rPr>
          <w:rFonts w:hAnsi="宋体" w:cs="宋体"/>
          <w:kern w:val="0"/>
          <w:szCs w:val="21"/>
        </w:rPr>
        <w:t xml:space="preserve"> </w:t>
      </w:r>
      <w:r>
        <w:rPr>
          <w:rFonts w:hAnsi="宋体" w:cs="宋体" w:hint="eastAsia"/>
          <w:kern w:val="0"/>
          <w:szCs w:val="21"/>
        </w:rPr>
        <w:t>绘制节点大样图，</w:t>
      </w:r>
      <w:r>
        <w:rPr>
          <w:rFonts w:hAnsi="宋体" w:cs="宋体"/>
          <w:kern w:val="0"/>
          <w:szCs w:val="21"/>
        </w:rPr>
        <w:t xml:space="preserve"> </w:t>
      </w:r>
      <w:r>
        <w:rPr>
          <w:rFonts w:hAnsi="宋体" w:cs="宋体" w:hint="eastAsia"/>
          <w:kern w:val="0"/>
          <w:szCs w:val="21"/>
        </w:rPr>
        <w:t>专业施工队深化设计方案，</w:t>
      </w:r>
      <w:r>
        <w:rPr>
          <w:rFonts w:hAnsi="宋体" w:cs="宋体"/>
          <w:kern w:val="0"/>
          <w:szCs w:val="21"/>
        </w:rPr>
        <w:t xml:space="preserve"> </w:t>
      </w:r>
      <w:r>
        <w:rPr>
          <w:rFonts w:hAnsi="宋体" w:cs="宋体" w:hint="eastAsia"/>
          <w:kern w:val="0"/>
          <w:szCs w:val="21"/>
        </w:rPr>
        <w:t>编制技术交底。</w:t>
      </w:r>
    </w:p>
    <w:p w:rsidR="006D6ACD" w:rsidRDefault="006D6ACD" w:rsidP="006D6ACD">
      <w:pPr>
        <w:rPr>
          <w:rFonts w:hAnsi="宋体" w:cs="宋体"/>
          <w:kern w:val="0"/>
          <w:szCs w:val="21"/>
        </w:rPr>
      </w:pPr>
      <w:r>
        <w:rPr>
          <w:rFonts w:hAnsi="宋体" w:cs="宋体"/>
          <w:kern w:val="0"/>
          <w:szCs w:val="21"/>
        </w:rPr>
        <w:t xml:space="preserve">4 . 2 . 3 </w:t>
      </w:r>
      <w:r>
        <w:rPr>
          <w:rFonts w:hAnsi="宋体" w:cs="宋体" w:hint="eastAsia"/>
          <w:kern w:val="0"/>
          <w:szCs w:val="21"/>
        </w:rPr>
        <w:t>工程开工前，组织技术人员和现场管理人员学习施工规范规程、工艺标准、招标文件以及业主和监理下发的有关文件，</w:t>
      </w:r>
      <w:r>
        <w:rPr>
          <w:rFonts w:hAnsi="宋体" w:cs="宋体"/>
          <w:kern w:val="0"/>
          <w:szCs w:val="21"/>
        </w:rPr>
        <w:t xml:space="preserve"> </w:t>
      </w:r>
      <w:r>
        <w:rPr>
          <w:rFonts w:hAnsi="宋体" w:cs="宋体" w:hint="eastAsia"/>
          <w:kern w:val="0"/>
          <w:szCs w:val="21"/>
        </w:rPr>
        <w:t>熟悉、了解本工程的施工特点，</w:t>
      </w:r>
      <w:r>
        <w:rPr>
          <w:rFonts w:hAnsi="宋体" w:cs="宋体"/>
          <w:kern w:val="0"/>
          <w:szCs w:val="21"/>
        </w:rPr>
        <w:t xml:space="preserve"> </w:t>
      </w:r>
      <w:r>
        <w:rPr>
          <w:rFonts w:hAnsi="宋体" w:cs="宋体" w:hint="eastAsia"/>
          <w:kern w:val="0"/>
          <w:szCs w:val="21"/>
        </w:rPr>
        <w:t>掌握各工序的施工工艺和技术标准，</w:t>
      </w:r>
      <w:r>
        <w:rPr>
          <w:rFonts w:hAnsi="宋体" w:cs="宋体"/>
          <w:kern w:val="0"/>
          <w:szCs w:val="21"/>
        </w:rPr>
        <w:t xml:space="preserve"> </w:t>
      </w:r>
      <w:r>
        <w:rPr>
          <w:rFonts w:hAnsi="宋体" w:cs="宋体" w:hint="eastAsia"/>
          <w:kern w:val="0"/>
          <w:szCs w:val="21"/>
        </w:rPr>
        <w:t>同时组织专业技术工种进行技术培训教育，</w:t>
      </w:r>
      <w:r>
        <w:rPr>
          <w:rFonts w:hAnsi="宋体" w:cs="宋体"/>
          <w:kern w:val="0"/>
          <w:szCs w:val="21"/>
        </w:rPr>
        <w:t xml:space="preserve"> </w:t>
      </w:r>
      <w:r>
        <w:rPr>
          <w:rFonts w:hAnsi="宋体" w:cs="宋体" w:hint="eastAsia"/>
          <w:kern w:val="0"/>
          <w:szCs w:val="21"/>
        </w:rPr>
        <w:t>为工程施工创造条件。</w:t>
      </w:r>
    </w:p>
    <w:p w:rsidR="006D6ACD" w:rsidRDefault="006D6ACD" w:rsidP="006D6ACD">
      <w:pPr>
        <w:rPr>
          <w:rFonts w:hAnsi="宋体" w:cs="宋体"/>
          <w:kern w:val="0"/>
          <w:szCs w:val="21"/>
        </w:rPr>
      </w:pPr>
      <w:r>
        <w:rPr>
          <w:rFonts w:hAnsi="宋体" w:cs="宋体"/>
          <w:kern w:val="0"/>
          <w:szCs w:val="21"/>
        </w:rPr>
        <w:t xml:space="preserve">4 . 2 . 4 </w:t>
      </w:r>
      <w:r>
        <w:rPr>
          <w:rFonts w:hAnsi="宋体" w:cs="宋体" w:hint="eastAsia"/>
          <w:kern w:val="0"/>
          <w:szCs w:val="21"/>
        </w:rPr>
        <w:t>根据工程的特点，经过详细的技术论证，按期编制缜密、合理的有针对性的及各分项工程施工方案，要求施组和方案必须经审批后实施，</w:t>
      </w:r>
      <w:r>
        <w:rPr>
          <w:rFonts w:hAnsi="宋体" w:cs="宋体"/>
          <w:kern w:val="0"/>
          <w:szCs w:val="21"/>
        </w:rPr>
        <w:t xml:space="preserve"> </w:t>
      </w:r>
      <w:r>
        <w:rPr>
          <w:rFonts w:hAnsi="宋体" w:cs="宋体" w:hint="eastAsia"/>
          <w:kern w:val="0"/>
          <w:szCs w:val="21"/>
        </w:rPr>
        <w:t>技术交底及时准确并有针对性、可操作性。</w:t>
      </w:r>
    </w:p>
    <w:p w:rsidR="006D6ACD" w:rsidRDefault="006D6ACD" w:rsidP="006D6ACD">
      <w:pPr>
        <w:rPr>
          <w:rFonts w:hAnsi="宋体" w:cs="宋体"/>
          <w:kern w:val="0"/>
          <w:szCs w:val="21"/>
        </w:rPr>
      </w:pPr>
      <w:r>
        <w:rPr>
          <w:rFonts w:hAnsi="宋体" w:cs="宋体"/>
          <w:kern w:val="0"/>
          <w:szCs w:val="21"/>
        </w:rPr>
        <w:t xml:space="preserve">4 . 2 . 5 </w:t>
      </w:r>
      <w:r>
        <w:rPr>
          <w:rFonts w:hAnsi="宋体" w:cs="宋体" w:hint="eastAsia"/>
          <w:kern w:val="0"/>
          <w:szCs w:val="21"/>
        </w:rPr>
        <w:t>用墨线将建筑</w:t>
      </w:r>
      <w:r>
        <w:rPr>
          <w:rFonts w:hAnsi="宋体" w:cs="宋体"/>
          <w:kern w:val="0"/>
          <w:szCs w:val="21"/>
        </w:rPr>
        <w:t>50</w:t>
      </w:r>
      <w:r>
        <w:rPr>
          <w:rFonts w:hAnsi="宋体" w:cs="宋体" w:hint="eastAsia"/>
          <w:kern w:val="0"/>
          <w:szCs w:val="21"/>
        </w:rPr>
        <w:t>线准确、全面的弹在柱及墙上，相互交圈报监理复验，</w:t>
      </w:r>
      <w:r>
        <w:rPr>
          <w:rFonts w:hAnsi="宋体" w:cs="宋体"/>
          <w:kern w:val="0"/>
          <w:szCs w:val="21"/>
        </w:rPr>
        <w:t xml:space="preserve"> </w:t>
      </w:r>
      <w:r>
        <w:rPr>
          <w:rFonts w:hAnsi="宋体" w:cs="宋体" w:hint="eastAsia"/>
          <w:kern w:val="0"/>
          <w:szCs w:val="21"/>
        </w:rPr>
        <w:t>及有关定位线。</w:t>
      </w:r>
    </w:p>
    <w:p w:rsidR="006D6ACD" w:rsidRDefault="006D6ACD" w:rsidP="006D6ACD">
      <w:pPr>
        <w:rPr>
          <w:rFonts w:hAnsi="宋体" w:cs="宋体"/>
          <w:kern w:val="0"/>
          <w:szCs w:val="21"/>
        </w:rPr>
      </w:pPr>
      <w:r>
        <w:rPr>
          <w:rFonts w:hAnsi="宋体" w:cs="宋体"/>
          <w:kern w:val="0"/>
          <w:szCs w:val="21"/>
        </w:rPr>
        <w:t xml:space="preserve">4 . 2 . 6 </w:t>
      </w:r>
      <w:r>
        <w:rPr>
          <w:rFonts w:hAnsi="宋体" w:cs="宋体" w:hint="eastAsia"/>
          <w:kern w:val="0"/>
          <w:szCs w:val="21"/>
        </w:rPr>
        <w:t>内装修的各分项工程在大面积施工前，先施工样板间，</w:t>
      </w:r>
      <w:r>
        <w:rPr>
          <w:rFonts w:hAnsi="宋体" w:cs="宋体"/>
          <w:kern w:val="0"/>
          <w:szCs w:val="21"/>
        </w:rPr>
        <w:t xml:space="preserve"> </w:t>
      </w:r>
      <w:r>
        <w:rPr>
          <w:rFonts w:hAnsi="宋体" w:cs="宋体" w:hint="eastAsia"/>
          <w:kern w:val="0"/>
          <w:szCs w:val="21"/>
        </w:rPr>
        <w:t>经业主、监理、设计确认后再进行大面积施工。</w:t>
      </w:r>
    </w:p>
    <w:p w:rsidR="006D6ACD" w:rsidRDefault="006D6ACD" w:rsidP="006D6ACD">
      <w:pPr>
        <w:rPr>
          <w:kern w:val="0"/>
        </w:rPr>
      </w:pPr>
      <w:r>
        <w:rPr>
          <w:kern w:val="0"/>
        </w:rPr>
        <w:t>4 . 3</w:t>
      </w:r>
      <w:r>
        <w:rPr>
          <w:rFonts w:hint="eastAsia"/>
          <w:kern w:val="0"/>
        </w:rPr>
        <w:t>材料准备</w:t>
      </w:r>
    </w:p>
    <w:p w:rsidR="006D6ACD" w:rsidRDefault="006D6ACD" w:rsidP="006D6ACD">
      <w:pPr>
        <w:rPr>
          <w:rFonts w:hAnsi="宋体" w:cs="宋体"/>
          <w:kern w:val="0"/>
          <w:szCs w:val="21"/>
        </w:rPr>
      </w:pPr>
      <w:r>
        <w:rPr>
          <w:rFonts w:hAnsi="宋体" w:cs="宋体"/>
          <w:kern w:val="0"/>
          <w:szCs w:val="21"/>
        </w:rPr>
        <w:t xml:space="preserve">4 . 3 . 1 </w:t>
      </w:r>
      <w:r>
        <w:rPr>
          <w:rFonts w:hAnsi="宋体" w:cs="宋体" w:hint="eastAsia"/>
          <w:kern w:val="0"/>
          <w:szCs w:val="21"/>
        </w:rPr>
        <w:t>工程开工前，根据施工图纸编制材料总体计划，材料部门根据材料计划，完成施工用料的调研落实，与有关单位签订供货协议，</w:t>
      </w:r>
      <w:r>
        <w:rPr>
          <w:rFonts w:hAnsi="宋体" w:cs="宋体"/>
          <w:kern w:val="0"/>
          <w:szCs w:val="21"/>
        </w:rPr>
        <w:t xml:space="preserve"> </w:t>
      </w:r>
      <w:r>
        <w:rPr>
          <w:rFonts w:hAnsi="宋体" w:cs="宋体" w:hint="eastAsia"/>
          <w:kern w:val="0"/>
          <w:szCs w:val="21"/>
        </w:rPr>
        <w:t>并按进度计划分批进场，</w:t>
      </w:r>
      <w:r>
        <w:rPr>
          <w:rFonts w:hAnsi="宋体" w:cs="宋体"/>
          <w:kern w:val="0"/>
          <w:szCs w:val="21"/>
        </w:rPr>
        <w:t xml:space="preserve"> </w:t>
      </w:r>
      <w:r>
        <w:rPr>
          <w:rFonts w:hAnsi="宋体" w:cs="宋体" w:hint="eastAsia"/>
          <w:kern w:val="0"/>
          <w:szCs w:val="21"/>
        </w:rPr>
        <w:t>对施工中所用成品、半成品进行三方验收。</w:t>
      </w:r>
    </w:p>
    <w:p w:rsidR="006D6ACD" w:rsidRDefault="006D6ACD" w:rsidP="006D6ACD">
      <w:pPr>
        <w:rPr>
          <w:rFonts w:hAnsi="宋体" w:cs="宋体"/>
          <w:kern w:val="0"/>
          <w:szCs w:val="21"/>
        </w:rPr>
      </w:pPr>
      <w:r>
        <w:rPr>
          <w:rFonts w:hAnsi="宋体" w:cs="宋体"/>
          <w:kern w:val="0"/>
          <w:szCs w:val="21"/>
        </w:rPr>
        <w:t xml:space="preserve">4 . 3 . 2 </w:t>
      </w:r>
      <w:r>
        <w:rPr>
          <w:rFonts w:hAnsi="宋体" w:cs="宋体" w:hint="eastAsia"/>
          <w:kern w:val="0"/>
          <w:szCs w:val="21"/>
        </w:rPr>
        <w:t>材料进场后，做好存放保管工作，并认真做好标记。</w:t>
      </w:r>
    </w:p>
    <w:p w:rsidR="006D6ACD" w:rsidRDefault="006D6ACD" w:rsidP="006D6ACD">
      <w:pPr>
        <w:rPr>
          <w:kern w:val="0"/>
        </w:rPr>
      </w:pPr>
      <w:r>
        <w:rPr>
          <w:kern w:val="0"/>
        </w:rPr>
        <w:t>4 . 4</w:t>
      </w:r>
      <w:r>
        <w:rPr>
          <w:rFonts w:hint="eastAsia"/>
          <w:kern w:val="0"/>
        </w:rPr>
        <w:t>劳动力准备</w:t>
      </w:r>
    </w:p>
    <w:p w:rsidR="006D6ACD" w:rsidRDefault="006D6ACD" w:rsidP="006D6ACD">
      <w:pPr>
        <w:rPr>
          <w:rFonts w:hAnsi="宋体" w:cs="宋体"/>
          <w:kern w:val="0"/>
          <w:szCs w:val="21"/>
        </w:rPr>
      </w:pPr>
      <w:r>
        <w:rPr>
          <w:rFonts w:hAnsi="宋体" w:cs="宋体"/>
          <w:kern w:val="0"/>
          <w:szCs w:val="21"/>
        </w:rPr>
        <w:t xml:space="preserve">4 . 4 . 1 </w:t>
      </w:r>
      <w:r>
        <w:rPr>
          <w:rFonts w:hAnsi="宋体" w:cs="宋体" w:hint="eastAsia"/>
          <w:kern w:val="0"/>
          <w:szCs w:val="21"/>
        </w:rPr>
        <w:t>劳动力的优化配置</w:t>
      </w:r>
    </w:p>
    <w:p w:rsidR="006D6ACD" w:rsidRDefault="006D6ACD" w:rsidP="006D6ACD">
      <w:pPr>
        <w:rPr>
          <w:rFonts w:hAnsi="宋体" w:cs="宋体"/>
          <w:kern w:val="0"/>
          <w:szCs w:val="21"/>
        </w:rPr>
      </w:pPr>
      <w:r>
        <w:rPr>
          <w:rFonts w:hAnsi="宋体" w:cs="宋体" w:hint="eastAsia"/>
          <w:kern w:val="0"/>
          <w:szCs w:val="21"/>
        </w:rPr>
        <w:t>劳动力优化配置的目的是保证生产计划或施工项目进度计划的实现，使人力资源得到充分利用，降低工程成本，对本工程劳动力的配置依据与数量、劳动力的配置方法和来源。</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、依据本工程的工程量及施工总工期，</w:t>
      </w:r>
      <w:r>
        <w:rPr>
          <w:rFonts w:hAnsi="宋体" w:cs="宋体"/>
          <w:kern w:val="0"/>
          <w:szCs w:val="21"/>
        </w:rPr>
        <w:t xml:space="preserve"> </w:t>
      </w:r>
      <w:r>
        <w:rPr>
          <w:rFonts w:hAnsi="宋体" w:cs="宋体" w:hint="eastAsia"/>
          <w:kern w:val="0"/>
          <w:szCs w:val="21"/>
        </w:rPr>
        <w:t>质量标准、施工进度计划。</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、当已知劳动力需要数量以后应采取按工种分配到各施工班组，</w:t>
      </w:r>
      <w:r>
        <w:rPr>
          <w:rFonts w:hAnsi="宋体" w:cs="宋体"/>
          <w:kern w:val="0"/>
          <w:szCs w:val="21"/>
        </w:rPr>
        <w:t xml:space="preserve"> </w:t>
      </w:r>
      <w:r>
        <w:rPr>
          <w:rFonts w:hAnsi="宋体" w:cs="宋体" w:hint="eastAsia"/>
          <w:kern w:val="0"/>
          <w:szCs w:val="21"/>
        </w:rPr>
        <w:t>按其施工进度计划和工种需要数量配置。</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、公司主管部门必须审核施工项目的施工进度计划和其劳动力需要计划及每个项目劳动力分配总量，按季节、按装饰工程的各分项特点综合本公司劳动力生产率进行控制。</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、以单位工程、分项工程施工流水段的划分，</w:t>
      </w:r>
      <w:r>
        <w:rPr>
          <w:rFonts w:hAnsi="宋体" w:cs="宋体"/>
          <w:kern w:val="0"/>
          <w:szCs w:val="21"/>
        </w:rPr>
        <w:t xml:space="preserve"> </w:t>
      </w:r>
      <w:r>
        <w:rPr>
          <w:rFonts w:hAnsi="宋体" w:cs="宋体" w:hint="eastAsia"/>
          <w:kern w:val="0"/>
          <w:szCs w:val="21"/>
        </w:rPr>
        <w:t>施工进度安排，所需完成的各项工作量，完成工作的持续时间，以及劳动力的综合素质方面考虑，</w:t>
      </w:r>
      <w:r>
        <w:rPr>
          <w:rFonts w:hAnsi="宋体" w:cs="宋体"/>
          <w:kern w:val="0"/>
          <w:szCs w:val="21"/>
        </w:rPr>
        <w:t xml:space="preserve"> </w:t>
      </w:r>
      <w:r>
        <w:rPr>
          <w:rFonts w:hAnsi="宋体" w:cs="宋体" w:hint="eastAsia"/>
          <w:kern w:val="0"/>
          <w:szCs w:val="21"/>
        </w:rPr>
        <w:t>原有建筑拆除、剔凿、清理选择</w:t>
      </w:r>
      <w:r>
        <w:rPr>
          <w:rFonts w:hAnsi="宋体" w:cs="宋体"/>
          <w:kern w:val="0"/>
          <w:szCs w:val="21"/>
        </w:rPr>
        <w:t>3</w:t>
      </w:r>
      <w:r>
        <w:rPr>
          <w:rFonts w:hAnsi="宋体" w:cs="宋体" w:hint="eastAsia"/>
          <w:kern w:val="0"/>
          <w:szCs w:val="21"/>
        </w:rPr>
        <w:t>个队，</w:t>
      </w:r>
      <w:r>
        <w:rPr>
          <w:rFonts w:hAnsi="宋体" w:cs="宋体"/>
          <w:kern w:val="0"/>
          <w:szCs w:val="21"/>
        </w:rPr>
        <w:t xml:space="preserve"> </w:t>
      </w:r>
      <w:r>
        <w:rPr>
          <w:rFonts w:hAnsi="宋体" w:cs="宋体" w:hint="eastAsia"/>
          <w:kern w:val="0"/>
          <w:szCs w:val="21"/>
        </w:rPr>
        <w:t>水电预留与预埋各选择</w:t>
      </w:r>
      <w:r>
        <w:rPr>
          <w:rFonts w:hAnsi="宋体" w:cs="宋体"/>
          <w:kern w:val="0"/>
          <w:szCs w:val="21"/>
        </w:rPr>
        <w:t>3</w:t>
      </w:r>
      <w:r>
        <w:rPr>
          <w:rFonts w:hAnsi="宋体" w:cs="宋体" w:hint="eastAsia"/>
          <w:kern w:val="0"/>
          <w:szCs w:val="21"/>
        </w:rPr>
        <w:t>个组，</w:t>
      </w:r>
      <w:r>
        <w:rPr>
          <w:rFonts w:hAnsi="宋体" w:cs="宋体"/>
          <w:kern w:val="0"/>
          <w:szCs w:val="21"/>
        </w:rPr>
        <w:t xml:space="preserve"> </w:t>
      </w:r>
      <w:r>
        <w:rPr>
          <w:rFonts w:hAnsi="宋体" w:cs="宋体" w:hint="eastAsia"/>
          <w:kern w:val="0"/>
          <w:szCs w:val="21"/>
        </w:rPr>
        <w:t>新增墙体砌筑和抹灰选择</w:t>
      </w:r>
      <w:r>
        <w:rPr>
          <w:rFonts w:hAnsi="宋体" w:cs="宋体"/>
          <w:kern w:val="0"/>
          <w:szCs w:val="21"/>
        </w:rPr>
        <w:t>3</w:t>
      </w:r>
      <w:r>
        <w:rPr>
          <w:rFonts w:hAnsi="宋体" w:cs="宋体" w:hint="eastAsia"/>
          <w:kern w:val="0"/>
          <w:szCs w:val="21"/>
        </w:rPr>
        <w:t>个组，</w:t>
      </w:r>
      <w:r>
        <w:rPr>
          <w:rFonts w:hAnsi="宋体" w:cs="宋体"/>
          <w:kern w:val="0"/>
          <w:szCs w:val="21"/>
        </w:rPr>
        <w:t xml:space="preserve"> </w:t>
      </w:r>
      <w:r>
        <w:rPr>
          <w:rFonts w:hAnsi="宋体" w:cs="宋体" w:hint="eastAsia"/>
          <w:kern w:val="0"/>
          <w:szCs w:val="21"/>
        </w:rPr>
        <w:t>楼地面工程、墙面工程、顶棚工程、屋面和外装工程按工程量分组，</w:t>
      </w:r>
      <w:r>
        <w:rPr>
          <w:rFonts w:hAnsi="宋体" w:cs="宋体"/>
          <w:kern w:val="0"/>
          <w:szCs w:val="21"/>
        </w:rPr>
        <w:t xml:space="preserve"> </w:t>
      </w:r>
      <w:r>
        <w:rPr>
          <w:rFonts w:hAnsi="宋体" w:cs="宋体" w:hint="eastAsia"/>
          <w:kern w:val="0"/>
          <w:szCs w:val="21"/>
        </w:rPr>
        <w:t>流水施工，</w:t>
      </w:r>
      <w:r>
        <w:rPr>
          <w:rFonts w:hAnsi="宋体" w:cs="宋体"/>
          <w:kern w:val="0"/>
          <w:szCs w:val="21"/>
        </w:rPr>
        <w:t xml:space="preserve"> </w:t>
      </w:r>
      <w:r>
        <w:rPr>
          <w:rFonts w:hAnsi="宋体" w:cs="宋体" w:hint="eastAsia"/>
          <w:kern w:val="0"/>
          <w:szCs w:val="21"/>
        </w:rPr>
        <w:t>确保按期保质完成施工任务。我们将选用和我们公司合作多年的成建制的合格专业施工队伍承担装修和水电等专业施工任务，在人员组织、工程质量、工程进度、安全文明施工等方面做成公司的样板工地。</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、为保证作业需要，</w:t>
      </w:r>
      <w:r>
        <w:rPr>
          <w:rFonts w:hAnsi="宋体" w:cs="宋体"/>
          <w:kern w:val="0"/>
          <w:szCs w:val="21"/>
        </w:rPr>
        <w:t xml:space="preserve"> </w:t>
      </w:r>
      <w:r>
        <w:rPr>
          <w:rFonts w:hAnsi="宋体" w:cs="宋体" w:hint="eastAsia"/>
          <w:kern w:val="0"/>
          <w:szCs w:val="21"/>
        </w:rPr>
        <w:t>工组组合，</w:t>
      </w:r>
      <w:r>
        <w:rPr>
          <w:rFonts w:hAnsi="宋体" w:cs="宋体"/>
          <w:kern w:val="0"/>
          <w:szCs w:val="21"/>
        </w:rPr>
        <w:t xml:space="preserve"> </w:t>
      </w:r>
      <w:r>
        <w:rPr>
          <w:rFonts w:hAnsi="宋体" w:cs="宋体" w:hint="eastAsia"/>
          <w:kern w:val="0"/>
          <w:szCs w:val="21"/>
        </w:rPr>
        <w:t>技术工人和壮工比例必须适当配套，如发现劳动力不能满足要求，项目经理部应向公司申请加配。对于新招收的工人要提前进行岗前安全、技术等方面的培训。</w:t>
      </w:r>
    </w:p>
    <w:p w:rsidR="006D6ACD" w:rsidRDefault="006D6ACD" w:rsidP="006D6ACD">
      <w:pPr>
        <w:rPr>
          <w:rFonts w:hAnsi="宋体" w:cs="宋体"/>
          <w:kern w:val="0"/>
          <w:szCs w:val="21"/>
        </w:rPr>
      </w:pPr>
      <w:r>
        <w:rPr>
          <w:rFonts w:hAnsi="宋体" w:cs="宋体"/>
          <w:kern w:val="0"/>
          <w:szCs w:val="21"/>
        </w:rPr>
        <w:t>4 . 4 . 2</w:t>
      </w:r>
      <w:r>
        <w:rPr>
          <w:rFonts w:hAnsi="宋体" w:cs="宋体" w:hint="eastAsia"/>
          <w:kern w:val="0"/>
          <w:szCs w:val="21"/>
        </w:rPr>
        <w:t>劳动力来源</w:t>
      </w:r>
    </w:p>
    <w:p w:rsidR="006D6ACD" w:rsidRDefault="006D6ACD" w:rsidP="006D6ACD">
      <w:pPr>
        <w:rPr>
          <w:rFonts w:hAnsi="宋体" w:cs="宋体"/>
          <w:kern w:val="0"/>
          <w:szCs w:val="21"/>
        </w:rPr>
      </w:pPr>
      <w:r>
        <w:rPr>
          <w:rFonts w:hAnsi="宋体" w:cs="宋体" w:hint="eastAsia"/>
          <w:kern w:val="0"/>
          <w:szCs w:val="21"/>
        </w:rPr>
        <w:t>企业进行两层分离，组建了内部生产要素市场，项目法施工的劳动力主要来源：</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、从公司总体讲，劳动力的主要来源是：自有固定工人，自建筑装饰劳务基地承建制招聘的合同制工人：</w:t>
      </w:r>
      <w:r>
        <w:rPr>
          <w:rFonts w:hAnsi="宋体" w:cs="宋体"/>
          <w:kern w:val="0"/>
          <w:szCs w:val="21"/>
        </w:rPr>
        <w:t xml:space="preserve"> </w:t>
      </w:r>
      <w:r>
        <w:rPr>
          <w:rFonts w:hAnsi="宋体" w:cs="宋体" w:hint="eastAsia"/>
          <w:kern w:val="0"/>
          <w:szCs w:val="21"/>
        </w:rPr>
        <w:t>其它合同工人。</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、主要工人来源“定点、定向双向选择，</w:t>
      </w:r>
      <w:r>
        <w:rPr>
          <w:rFonts w:hAnsi="宋体" w:cs="宋体"/>
          <w:kern w:val="0"/>
          <w:szCs w:val="21"/>
        </w:rPr>
        <w:t xml:space="preserve"> </w:t>
      </w:r>
      <w:r>
        <w:rPr>
          <w:rFonts w:hAnsi="宋体" w:cs="宋体" w:hint="eastAsia"/>
          <w:kern w:val="0"/>
          <w:szCs w:val="21"/>
        </w:rPr>
        <w:t>专业配套，</w:t>
      </w:r>
      <w:r>
        <w:rPr>
          <w:rFonts w:hAnsi="宋体" w:cs="宋体"/>
          <w:kern w:val="0"/>
          <w:szCs w:val="21"/>
        </w:rPr>
        <w:t xml:space="preserve"> </w:t>
      </w:r>
      <w:r>
        <w:rPr>
          <w:rFonts w:hAnsi="宋体" w:cs="宋体" w:hint="eastAsia"/>
          <w:kern w:val="0"/>
          <w:szCs w:val="21"/>
        </w:rPr>
        <w:t>长期合作”形成“两点一线”。“两点”即劳务输出方与输入方；</w:t>
      </w:r>
      <w:r>
        <w:rPr>
          <w:rFonts w:hAnsi="宋体" w:cs="宋体" w:hint="eastAsia"/>
          <w:kern w:val="0"/>
          <w:szCs w:val="21"/>
        </w:rPr>
        <w:t xml:space="preserve"> </w:t>
      </w:r>
      <w:r>
        <w:rPr>
          <w:rFonts w:hAnsi="宋体" w:cs="宋体" w:hint="eastAsia"/>
          <w:kern w:val="0"/>
          <w:szCs w:val="21"/>
        </w:rPr>
        <w:t>“一线”即建筑市场，公司建立专业技术劳务人员和各专业施工队信息网络，</w:t>
      </w:r>
      <w:r>
        <w:rPr>
          <w:rFonts w:hAnsi="宋体" w:cs="宋体"/>
          <w:kern w:val="0"/>
          <w:szCs w:val="21"/>
        </w:rPr>
        <w:t xml:space="preserve"> </w:t>
      </w:r>
      <w:r>
        <w:rPr>
          <w:rFonts w:hAnsi="宋体" w:cs="宋体" w:hint="eastAsia"/>
          <w:kern w:val="0"/>
          <w:szCs w:val="21"/>
        </w:rPr>
        <w:t>并输入计算机，</w:t>
      </w:r>
      <w:r>
        <w:rPr>
          <w:rFonts w:hAnsi="宋体" w:cs="宋体"/>
          <w:kern w:val="0"/>
          <w:szCs w:val="21"/>
        </w:rPr>
        <w:t xml:space="preserve"> </w:t>
      </w:r>
      <w:r>
        <w:rPr>
          <w:rFonts w:hAnsi="宋体" w:cs="宋体" w:hint="eastAsia"/>
          <w:kern w:val="0"/>
          <w:szCs w:val="21"/>
        </w:rPr>
        <w:t>随用筛选补充。</w:t>
      </w:r>
    </w:p>
    <w:p w:rsidR="006D6ACD" w:rsidRDefault="006D6ACD" w:rsidP="006D6ACD">
      <w:pPr>
        <w:rPr>
          <w:rFonts w:hAnsi="宋体" w:cs="宋体"/>
          <w:kern w:val="0"/>
          <w:szCs w:val="21"/>
        </w:rPr>
      </w:pPr>
      <w:r>
        <w:rPr>
          <w:rFonts w:hAnsi="宋体" w:cs="宋体"/>
          <w:kern w:val="0"/>
          <w:szCs w:val="21"/>
        </w:rPr>
        <w:t>4 . 4 . 3</w:t>
      </w:r>
      <w:r>
        <w:rPr>
          <w:rFonts w:hAnsi="宋体" w:cs="宋体" w:hint="eastAsia"/>
          <w:kern w:val="0"/>
          <w:szCs w:val="21"/>
        </w:rPr>
        <w:t>劳动力的组织形式</w:t>
      </w:r>
    </w:p>
    <w:p w:rsidR="006D6ACD" w:rsidRDefault="006D6ACD" w:rsidP="006D6ACD">
      <w:pPr>
        <w:rPr>
          <w:rFonts w:hAnsi="宋体" w:cs="宋体"/>
          <w:kern w:val="0"/>
          <w:szCs w:val="21"/>
        </w:rPr>
      </w:pPr>
      <w:r>
        <w:rPr>
          <w:rFonts w:hAnsi="宋体" w:cs="宋体" w:hint="eastAsia"/>
          <w:kern w:val="0"/>
          <w:szCs w:val="21"/>
        </w:rPr>
        <w:lastRenderedPageBreak/>
        <w:t>本工程由工程项目部组成专业班组，即按施工工艺，由同一工种的工人组成的班组，专业班组只完成其专业范围内的施工过程，这样有利于提高专业施工水平，提高熟练程度和劳动效率，</w:t>
      </w:r>
      <w:r>
        <w:rPr>
          <w:rFonts w:hAnsi="宋体" w:cs="宋体"/>
          <w:kern w:val="0"/>
          <w:szCs w:val="21"/>
        </w:rPr>
        <w:t xml:space="preserve"> </w:t>
      </w:r>
      <w:r>
        <w:rPr>
          <w:rFonts w:hAnsi="宋体" w:cs="宋体" w:hint="eastAsia"/>
          <w:kern w:val="0"/>
          <w:szCs w:val="21"/>
        </w:rPr>
        <w:t>保证工程质量。</w:t>
      </w:r>
    </w:p>
    <w:p w:rsidR="006D6ACD" w:rsidRDefault="006D6ACD" w:rsidP="006D6ACD">
      <w:pPr>
        <w:rPr>
          <w:rFonts w:hAnsi="宋体" w:cs="宋体"/>
          <w:kern w:val="0"/>
          <w:szCs w:val="21"/>
        </w:rPr>
      </w:pPr>
      <w:r>
        <w:rPr>
          <w:rFonts w:hAnsi="宋体" w:cs="宋体"/>
          <w:kern w:val="0"/>
          <w:szCs w:val="21"/>
        </w:rPr>
        <w:t>4 . 4 . 4</w:t>
      </w:r>
      <w:r>
        <w:rPr>
          <w:rFonts w:hAnsi="宋体" w:cs="宋体" w:hint="eastAsia"/>
          <w:kern w:val="0"/>
          <w:szCs w:val="21"/>
        </w:rPr>
        <w:t>劳动力动态管理</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、在施工中不断进行劳动力平衡调整，解决施工要求与劳动力数量、工种、技术能力，</w:t>
      </w:r>
      <w:r>
        <w:rPr>
          <w:rFonts w:hAnsi="宋体" w:cs="宋体"/>
          <w:kern w:val="0"/>
          <w:szCs w:val="21"/>
        </w:rPr>
        <w:t xml:space="preserve"> </w:t>
      </w:r>
      <w:r>
        <w:rPr>
          <w:rFonts w:hAnsi="宋体" w:cs="宋体" w:hint="eastAsia"/>
          <w:kern w:val="0"/>
          <w:szCs w:val="21"/>
        </w:rPr>
        <w:t>相互配合中存在的矛盾。</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、采取动态管理，</w:t>
      </w:r>
      <w:r>
        <w:rPr>
          <w:rFonts w:hAnsi="宋体" w:cs="宋体"/>
          <w:kern w:val="0"/>
          <w:szCs w:val="21"/>
        </w:rPr>
        <w:t xml:space="preserve"> </w:t>
      </w:r>
      <w:r>
        <w:rPr>
          <w:rFonts w:hAnsi="宋体" w:cs="宋体" w:hint="eastAsia"/>
          <w:kern w:val="0"/>
          <w:szCs w:val="21"/>
        </w:rPr>
        <w:t>以动态平衡和日常调度为依据。</w:t>
      </w:r>
    </w:p>
    <w:p w:rsidR="006D6ACD" w:rsidRDefault="006D6ACD" w:rsidP="006D6ACD">
      <w:pPr>
        <w:rPr>
          <w:kern w:val="0"/>
        </w:rPr>
      </w:pPr>
      <w:r>
        <w:rPr>
          <w:kern w:val="0"/>
        </w:rPr>
        <w:t xml:space="preserve">4 . 5 </w:t>
      </w:r>
      <w:r>
        <w:rPr>
          <w:rFonts w:hint="eastAsia"/>
          <w:kern w:val="0"/>
        </w:rPr>
        <w:t>协调工作准备</w:t>
      </w:r>
    </w:p>
    <w:p w:rsidR="006D6ACD" w:rsidRDefault="006D6ACD" w:rsidP="006D6ACD">
      <w:pPr>
        <w:rPr>
          <w:rFonts w:hAnsi="宋体" w:cs="宋体"/>
          <w:kern w:val="0"/>
          <w:szCs w:val="21"/>
        </w:rPr>
      </w:pPr>
      <w:r>
        <w:rPr>
          <w:rFonts w:hAnsi="宋体" w:cs="宋体"/>
          <w:kern w:val="0"/>
          <w:szCs w:val="21"/>
        </w:rPr>
        <w:t xml:space="preserve">4 . 5 . 1 </w:t>
      </w:r>
      <w:r>
        <w:rPr>
          <w:rFonts w:hAnsi="宋体" w:cs="宋体" w:hint="eastAsia"/>
          <w:kern w:val="0"/>
          <w:szCs w:val="21"/>
        </w:rPr>
        <w:t>制约和影响施工生产的因素很多，</w:t>
      </w:r>
      <w:r>
        <w:rPr>
          <w:rFonts w:hAnsi="宋体" w:cs="宋体"/>
          <w:kern w:val="0"/>
          <w:szCs w:val="21"/>
        </w:rPr>
        <w:t xml:space="preserve"> </w:t>
      </w:r>
      <w:r>
        <w:rPr>
          <w:rFonts w:hAnsi="宋体" w:cs="宋体" w:hint="eastAsia"/>
          <w:kern w:val="0"/>
          <w:szCs w:val="21"/>
        </w:rPr>
        <w:t>内部外部的都有，特别是场内分包协调工作十分重要，项目工程部设专人负责协调工作。</w:t>
      </w:r>
    </w:p>
    <w:p w:rsidR="006D6ACD" w:rsidRDefault="006D6ACD" w:rsidP="006D6ACD">
      <w:pPr>
        <w:rPr>
          <w:rFonts w:hAnsi="宋体" w:cs="宋体"/>
          <w:kern w:val="0"/>
          <w:szCs w:val="21"/>
        </w:rPr>
      </w:pPr>
      <w:r>
        <w:rPr>
          <w:rFonts w:hAnsi="宋体" w:cs="宋体"/>
          <w:kern w:val="0"/>
          <w:szCs w:val="21"/>
        </w:rPr>
        <w:t xml:space="preserve">4 . 5 . 2 </w:t>
      </w:r>
      <w:r>
        <w:rPr>
          <w:rFonts w:hAnsi="宋体" w:cs="宋体" w:hint="eastAsia"/>
          <w:kern w:val="0"/>
          <w:szCs w:val="21"/>
        </w:rPr>
        <w:t>根据北京市和建委的有关规定，</w:t>
      </w:r>
      <w:r>
        <w:rPr>
          <w:rFonts w:hAnsi="宋体" w:cs="宋体"/>
          <w:kern w:val="0"/>
          <w:szCs w:val="21"/>
        </w:rPr>
        <w:t xml:space="preserve"> </w:t>
      </w:r>
      <w:r>
        <w:rPr>
          <w:rFonts w:hAnsi="宋体" w:cs="宋体" w:hint="eastAsia"/>
          <w:kern w:val="0"/>
          <w:szCs w:val="21"/>
        </w:rPr>
        <w:t>征求建设单位的意见，合理调整和安排现场的施工计划，确保施工不影响院内的正常办公、生活秩序。</w:t>
      </w:r>
    </w:p>
    <w:p w:rsidR="006D6ACD" w:rsidRDefault="006D6ACD" w:rsidP="006D6ACD">
      <w:pPr>
        <w:rPr>
          <w:rFonts w:hAnsi="宋体" w:cs="宋体"/>
          <w:kern w:val="0"/>
          <w:szCs w:val="21"/>
        </w:rPr>
      </w:pPr>
      <w:r>
        <w:rPr>
          <w:rFonts w:hAnsi="宋体" w:cs="宋体"/>
          <w:kern w:val="0"/>
          <w:szCs w:val="21"/>
        </w:rPr>
        <w:t xml:space="preserve">4 . 5 . 3 </w:t>
      </w:r>
      <w:r>
        <w:rPr>
          <w:rFonts w:hAnsi="宋体" w:cs="宋体" w:hint="eastAsia"/>
          <w:kern w:val="0"/>
          <w:szCs w:val="21"/>
        </w:rPr>
        <w:t>和消防保卫部门、环保部门、当地派出所取得联系，做好现场的各种办证工作，</w:t>
      </w:r>
      <w:r>
        <w:rPr>
          <w:rFonts w:hAnsi="宋体" w:cs="宋体"/>
          <w:kern w:val="0"/>
          <w:szCs w:val="21"/>
        </w:rPr>
        <w:t xml:space="preserve"> </w:t>
      </w:r>
      <w:r>
        <w:rPr>
          <w:rFonts w:hAnsi="宋体" w:cs="宋体" w:hint="eastAsia"/>
          <w:kern w:val="0"/>
          <w:szCs w:val="21"/>
        </w:rPr>
        <w:t>使施工纳入法制化、合理化轨道。</w:t>
      </w:r>
    </w:p>
    <w:p w:rsidR="006D6ACD" w:rsidRDefault="006D6ACD" w:rsidP="006D6ACD">
      <w:pPr>
        <w:rPr>
          <w:rFonts w:hAnsi="宋体" w:cs="宋体"/>
          <w:kern w:val="0"/>
          <w:szCs w:val="21"/>
        </w:rPr>
      </w:pPr>
      <w:r>
        <w:rPr>
          <w:rFonts w:hAnsi="宋体" w:cs="宋体"/>
          <w:kern w:val="0"/>
          <w:szCs w:val="21"/>
        </w:rPr>
        <w:t xml:space="preserve">4 . 5 . 4 </w:t>
      </w:r>
      <w:r>
        <w:rPr>
          <w:rFonts w:hAnsi="宋体" w:cs="宋体" w:hint="eastAsia"/>
          <w:kern w:val="0"/>
          <w:szCs w:val="21"/>
        </w:rPr>
        <w:t>积极协调好建设单位、设计单位、监理单位及质量监督部门的关系，</w:t>
      </w:r>
      <w:r>
        <w:rPr>
          <w:rFonts w:hAnsi="宋体" w:cs="宋体"/>
          <w:kern w:val="0"/>
          <w:szCs w:val="21"/>
        </w:rPr>
        <w:t xml:space="preserve"> </w:t>
      </w:r>
      <w:r>
        <w:rPr>
          <w:rFonts w:hAnsi="宋体" w:cs="宋体" w:hint="eastAsia"/>
          <w:kern w:val="0"/>
          <w:szCs w:val="21"/>
        </w:rPr>
        <w:t>及时解决工程中出现的各种问题。</w:t>
      </w:r>
    </w:p>
    <w:p w:rsidR="006D6ACD" w:rsidRDefault="006D6ACD" w:rsidP="006D6ACD">
      <w:pPr>
        <w:rPr>
          <w:kern w:val="0"/>
        </w:rPr>
      </w:pPr>
      <w:r>
        <w:rPr>
          <w:kern w:val="0"/>
        </w:rPr>
        <w:t>4 . 6</w:t>
      </w:r>
      <w:r>
        <w:rPr>
          <w:rFonts w:hint="eastAsia"/>
          <w:kern w:val="0"/>
        </w:rPr>
        <w:t>建立例会制度，</w:t>
      </w:r>
      <w:r>
        <w:rPr>
          <w:kern w:val="0"/>
        </w:rPr>
        <w:t xml:space="preserve"> </w:t>
      </w:r>
      <w:r>
        <w:rPr>
          <w:rFonts w:hint="eastAsia"/>
          <w:kern w:val="0"/>
        </w:rPr>
        <w:t>协调各项计划的落实</w:t>
      </w:r>
    </w:p>
    <w:p w:rsidR="006D6ACD" w:rsidRDefault="006D6ACD" w:rsidP="006D6ACD">
      <w:pPr>
        <w:rPr>
          <w:rFonts w:hAnsi="宋体" w:cs="宋体"/>
          <w:kern w:val="0"/>
          <w:szCs w:val="21"/>
        </w:rPr>
      </w:pPr>
      <w:r>
        <w:rPr>
          <w:rFonts w:hAnsi="宋体" w:cs="宋体" w:hint="eastAsia"/>
          <w:kern w:val="0"/>
          <w:szCs w:val="21"/>
        </w:rPr>
        <w:t>计划管理是项目管理最为重要的手段，</w:t>
      </w:r>
      <w:r>
        <w:rPr>
          <w:rFonts w:hAnsi="宋体" w:cs="宋体"/>
          <w:kern w:val="0"/>
          <w:szCs w:val="21"/>
        </w:rPr>
        <w:t xml:space="preserve"> </w:t>
      </w:r>
      <w:r>
        <w:rPr>
          <w:rFonts w:hAnsi="宋体" w:cs="宋体" w:hint="eastAsia"/>
          <w:kern w:val="0"/>
          <w:szCs w:val="21"/>
        </w:rPr>
        <w:t>我们将建立如下的会议制度：每日早日</w:t>
      </w:r>
      <w:r>
        <w:rPr>
          <w:rFonts w:hAnsi="宋体" w:cs="宋体"/>
          <w:kern w:val="0"/>
          <w:szCs w:val="21"/>
        </w:rPr>
        <w:t>8</w:t>
      </w:r>
      <w:r>
        <w:rPr>
          <w:rFonts w:hAnsi="宋体" w:cs="宋体" w:hint="eastAsia"/>
          <w:kern w:val="0"/>
          <w:szCs w:val="21"/>
        </w:rPr>
        <w:t>：</w:t>
      </w:r>
      <w:r>
        <w:rPr>
          <w:rFonts w:hAnsi="宋体" w:cs="宋体"/>
          <w:kern w:val="0"/>
          <w:szCs w:val="21"/>
        </w:rPr>
        <w:t>0 0</w:t>
      </w:r>
      <w:r>
        <w:rPr>
          <w:rFonts w:hAnsi="宋体" w:cs="宋体" w:hint="eastAsia"/>
          <w:kern w:val="0"/>
          <w:szCs w:val="21"/>
        </w:rPr>
        <w:t>召开经理部部门经理以上人员会议，协调内部管理事务：</w:t>
      </w:r>
      <w:r>
        <w:rPr>
          <w:rFonts w:hAnsi="宋体" w:cs="宋体"/>
          <w:kern w:val="0"/>
          <w:szCs w:val="21"/>
        </w:rPr>
        <w:t xml:space="preserve"> </w:t>
      </w:r>
      <w:r>
        <w:rPr>
          <w:rFonts w:hAnsi="宋体" w:cs="宋体" w:hint="eastAsia"/>
          <w:kern w:val="0"/>
          <w:szCs w:val="21"/>
        </w:rPr>
        <w:t>每日下午</w:t>
      </w:r>
      <w:r>
        <w:rPr>
          <w:rFonts w:hAnsi="宋体" w:cs="宋体"/>
          <w:kern w:val="0"/>
          <w:szCs w:val="21"/>
        </w:rPr>
        <w:t>3</w:t>
      </w:r>
      <w:r>
        <w:rPr>
          <w:rFonts w:hAnsi="宋体" w:cs="宋体" w:hint="eastAsia"/>
          <w:kern w:val="0"/>
          <w:szCs w:val="21"/>
        </w:rPr>
        <w:t>：</w:t>
      </w:r>
      <w:r>
        <w:rPr>
          <w:rFonts w:hAnsi="宋体" w:cs="宋体"/>
          <w:kern w:val="0"/>
          <w:szCs w:val="21"/>
        </w:rPr>
        <w:t xml:space="preserve"> 00</w:t>
      </w:r>
      <w:r>
        <w:rPr>
          <w:rFonts w:hAnsi="宋体" w:cs="宋体" w:hint="eastAsia"/>
          <w:kern w:val="0"/>
          <w:szCs w:val="21"/>
        </w:rPr>
        <w:t>召开有各专业施工队伍共同参加的生产例会，总结日计划完成情况，发布次日计划：每周一召开经理部、业主、监理、分包单位例会，分析工程进展形势，</w:t>
      </w:r>
      <w:r>
        <w:rPr>
          <w:rFonts w:hAnsi="宋体" w:cs="宋体"/>
          <w:kern w:val="0"/>
          <w:szCs w:val="21"/>
        </w:rPr>
        <w:t xml:space="preserve"> </w:t>
      </w:r>
      <w:r>
        <w:rPr>
          <w:rFonts w:hAnsi="宋体" w:cs="宋体" w:hint="eastAsia"/>
          <w:kern w:val="0"/>
          <w:szCs w:val="21"/>
        </w:rPr>
        <w:t>互通信息，协调各方关系，</w:t>
      </w:r>
      <w:r>
        <w:rPr>
          <w:rFonts w:hAnsi="宋体" w:cs="宋体"/>
          <w:kern w:val="0"/>
          <w:szCs w:val="21"/>
        </w:rPr>
        <w:t xml:space="preserve"> </w:t>
      </w:r>
      <w:r>
        <w:rPr>
          <w:rFonts w:hAnsi="宋体" w:cs="宋体" w:hint="eastAsia"/>
          <w:kern w:val="0"/>
          <w:szCs w:val="21"/>
        </w:rPr>
        <w:t>制定：</w:t>
      </w:r>
      <w:r>
        <w:rPr>
          <w:rFonts w:hAnsi="宋体" w:cs="宋体"/>
          <w:kern w:val="0"/>
          <w:szCs w:val="21"/>
        </w:rPr>
        <w:t xml:space="preserve"> </w:t>
      </w:r>
      <w:r>
        <w:rPr>
          <w:rFonts w:hAnsi="宋体" w:cs="宋体" w:hint="eastAsia"/>
          <w:kern w:val="0"/>
          <w:szCs w:val="21"/>
        </w:rPr>
        <w:t>工作对策。通过例会制度，使施工各方信息交流渠道通畅，问题解决及时。制定四级控制计划，通过日计划保证周计划，通过周计划保证月计划，通过月计划保证总进度计划。</w:t>
      </w:r>
    </w:p>
    <w:p w:rsidR="006D6ACD" w:rsidRDefault="006D6ACD" w:rsidP="006D6ACD">
      <w:pPr>
        <w:rPr>
          <w:rFonts w:hAnsi="宋体" w:cs="宋体" w:hint="eastAsia"/>
        </w:rPr>
      </w:pPr>
    </w:p>
    <w:p w:rsidR="006D6ACD" w:rsidRDefault="006D6ACD" w:rsidP="006D6AC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2" w:name="_Toc207188089"/>
      <w:r>
        <w:rPr>
          <w:rFonts w:hint="eastAsia"/>
        </w:rPr>
        <w:t>各分部分项施工技术方案</w:t>
      </w:r>
      <w:bookmarkStart w:id="13" w:name="bk108"/>
      <w:bookmarkEnd w:id="12"/>
      <w:bookmarkEnd w:id="13"/>
    </w:p>
    <w:p w:rsidR="006D6ACD" w:rsidRDefault="006D6ACD" w:rsidP="006D6ACD">
      <w:pPr>
        <w:rPr>
          <w:kern w:val="0"/>
        </w:rPr>
      </w:pPr>
      <w:bookmarkStart w:id="14" w:name="bk109"/>
      <w:bookmarkEnd w:id="14"/>
      <w:r>
        <w:rPr>
          <w:kern w:val="0"/>
        </w:rPr>
        <w:t>5 . 1</w:t>
      </w:r>
      <w:r>
        <w:rPr>
          <w:rFonts w:hint="eastAsia"/>
          <w:kern w:val="0"/>
        </w:rPr>
        <w:t>轻质隔墙和外墙外保温</w:t>
      </w:r>
    </w:p>
    <w:p w:rsidR="006D6ACD" w:rsidRDefault="006D6ACD" w:rsidP="006D6ACD">
      <w:pPr>
        <w:rPr>
          <w:rFonts w:hAnsi="宋体" w:cs="宋体"/>
          <w:kern w:val="0"/>
          <w:szCs w:val="21"/>
        </w:rPr>
      </w:pPr>
      <w:r>
        <w:rPr>
          <w:rFonts w:hAnsi="宋体" w:cs="宋体"/>
          <w:kern w:val="0"/>
          <w:szCs w:val="21"/>
        </w:rPr>
        <w:t>5 . 1 . 1</w:t>
      </w:r>
      <w:r>
        <w:rPr>
          <w:rFonts w:hAnsi="宋体" w:cs="宋体" w:hint="eastAsia"/>
          <w:kern w:val="0"/>
          <w:szCs w:val="21"/>
        </w:rPr>
        <w:t>外墙聚苯板外保温</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、基底处理</w:t>
      </w:r>
    </w:p>
    <w:p w:rsidR="006D6ACD" w:rsidRDefault="006D6ACD" w:rsidP="006D6ACD">
      <w:pPr>
        <w:rPr>
          <w:rFonts w:hAnsi="宋体" w:cs="宋体"/>
          <w:kern w:val="0"/>
          <w:szCs w:val="21"/>
        </w:rPr>
      </w:pPr>
      <w:r>
        <w:rPr>
          <w:rFonts w:hAnsi="宋体" w:cs="宋体"/>
          <w:kern w:val="0"/>
          <w:szCs w:val="21"/>
        </w:rPr>
        <w:t xml:space="preserve">1 ) </w:t>
      </w:r>
      <w:r>
        <w:rPr>
          <w:rFonts w:hAnsi="宋体" w:cs="宋体" w:hint="eastAsia"/>
          <w:kern w:val="0"/>
          <w:szCs w:val="21"/>
        </w:rPr>
        <w:t>将墙体基面处理干净，</w:t>
      </w:r>
      <w:r>
        <w:rPr>
          <w:rFonts w:hAnsi="宋体" w:cs="宋体"/>
          <w:kern w:val="0"/>
          <w:szCs w:val="21"/>
        </w:rPr>
        <w:t xml:space="preserve"> </w:t>
      </w:r>
      <w:r>
        <w:rPr>
          <w:rFonts w:hAnsi="宋体" w:cs="宋体" w:hint="eastAsia"/>
          <w:kern w:val="0"/>
          <w:szCs w:val="21"/>
        </w:rPr>
        <w:t>检查墙体平整度和垂直度，</w:t>
      </w:r>
      <w:r>
        <w:rPr>
          <w:rFonts w:hAnsi="宋体" w:cs="宋体"/>
          <w:kern w:val="0"/>
          <w:szCs w:val="21"/>
        </w:rPr>
        <w:t xml:space="preserve"> </w:t>
      </w:r>
      <w:r>
        <w:rPr>
          <w:rFonts w:hAnsi="宋体" w:cs="宋体" w:hint="eastAsia"/>
          <w:kern w:val="0"/>
          <w:szCs w:val="21"/>
        </w:rPr>
        <w:t>从顶层往下垂线，</w:t>
      </w:r>
      <w:r>
        <w:rPr>
          <w:rFonts w:hAnsi="宋体" w:cs="宋体"/>
          <w:kern w:val="0"/>
          <w:szCs w:val="21"/>
        </w:rPr>
        <w:t xml:space="preserve"> </w:t>
      </w:r>
      <w:r>
        <w:rPr>
          <w:rFonts w:hAnsi="宋体" w:cs="宋体" w:hint="eastAsia"/>
          <w:kern w:val="0"/>
          <w:szCs w:val="21"/>
        </w:rPr>
        <w:t>偏差大于</w:t>
      </w:r>
      <w:r>
        <w:rPr>
          <w:rFonts w:hAnsi="宋体" w:cs="宋体"/>
          <w:kern w:val="0"/>
          <w:szCs w:val="21"/>
        </w:rPr>
        <w:t>5m m</w:t>
      </w:r>
      <w:r>
        <w:rPr>
          <w:rFonts w:hAnsi="宋体" w:cs="宋体" w:hint="eastAsia"/>
          <w:kern w:val="0"/>
          <w:szCs w:val="21"/>
        </w:rPr>
        <w:t>小于</w:t>
      </w:r>
      <w:r>
        <w:rPr>
          <w:rFonts w:hAnsi="宋体" w:cs="宋体"/>
          <w:kern w:val="0"/>
          <w:szCs w:val="21"/>
        </w:rPr>
        <w:t>10 m m</w:t>
      </w:r>
      <w:r>
        <w:rPr>
          <w:rFonts w:hAnsi="宋体" w:cs="宋体" w:hint="eastAsia"/>
          <w:kern w:val="0"/>
          <w:szCs w:val="21"/>
        </w:rPr>
        <w:t>部分进行踢凿或用聚合物水泥砂浆修补平整。</w:t>
      </w:r>
    </w:p>
    <w:p w:rsidR="006D6ACD" w:rsidRDefault="006D6ACD" w:rsidP="006D6ACD">
      <w:pPr>
        <w:rPr>
          <w:rFonts w:hAnsi="宋体" w:cs="宋体"/>
          <w:kern w:val="0"/>
          <w:szCs w:val="21"/>
        </w:rPr>
      </w:pPr>
      <w:r>
        <w:rPr>
          <w:rFonts w:hAnsi="宋体" w:cs="宋体"/>
          <w:kern w:val="0"/>
          <w:szCs w:val="21"/>
        </w:rPr>
        <w:t>2 )</w:t>
      </w:r>
      <w:r>
        <w:rPr>
          <w:rFonts w:hAnsi="宋体" w:cs="宋体" w:hint="eastAsia"/>
          <w:kern w:val="0"/>
          <w:szCs w:val="21"/>
        </w:rPr>
        <w:t>偏差大于</w:t>
      </w:r>
      <w:r>
        <w:rPr>
          <w:rFonts w:hAnsi="宋体" w:cs="宋体"/>
          <w:kern w:val="0"/>
          <w:szCs w:val="21"/>
        </w:rPr>
        <w:t>1 0 m m</w:t>
      </w:r>
      <w:r>
        <w:rPr>
          <w:rFonts w:hAnsi="宋体" w:cs="宋体" w:hint="eastAsia"/>
          <w:kern w:val="0"/>
          <w:szCs w:val="21"/>
        </w:rPr>
        <w:t>部分冲筋。</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、安装保温板</w:t>
      </w:r>
    </w:p>
    <w:p w:rsidR="006D6ACD" w:rsidRDefault="006D6ACD" w:rsidP="006D6ACD">
      <w:pPr>
        <w:rPr>
          <w:rFonts w:hAnsi="宋体" w:cs="宋体"/>
          <w:kern w:val="0"/>
          <w:szCs w:val="21"/>
        </w:rPr>
      </w:pPr>
      <w:r>
        <w:rPr>
          <w:rFonts w:hAnsi="宋体" w:cs="宋体"/>
          <w:kern w:val="0"/>
          <w:szCs w:val="21"/>
        </w:rPr>
        <w:t>1 )</w:t>
      </w:r>
      <w:r>
        <w:rPr>
          <w:rFonts w:hAnsi="宋体" w:cs="宋体" w:hint="eastAsia"/>
          <w:kern w:val="0"/>
          <w:szCs w:val="21"/>
        </w:rPr>
        <w:t>聚苯板切割：</w:t>
      </w:r>
      <w:r>
        <w:rPr>
          <w:rFonts w:hAnsi="宋体" w:cs="宋体"/>
          <w:kern w:val="0"/>
          <w:szCs w:val="21"/>
        </w:rPr>
        <w:t xml:space="preserve"> </w:t>
      </w:r>
      <w:r>
        <w:rPr>
          <w:rFonts w:hAnsi="宋体" w:cs="宋体" w:hint="eastAsia"/>
          <w:kern w:val="0"/>
          <w:szCs w:val="21"/>
        </w:rPr>
        <w:t>用电热丝切割器切割，</w:t>
      </w:r>
      <w:r>
        <w:rPr>
          <w:rFonts w:hAnsi="宋体" w:cs="宋体"/>
          <w:kern w:val="0"/>
          <w:szCs w:val="21"/>
        </w:rPr>
        <w:t xml:space="preserve"> </w:t>
      </w:r>
      <w:r>
        <w:rPr>
          <w:rFonts w:hAnsi="宋体" w:cs="宋体" w:hint="eastAsia"/>
          <w:kern w:val="0"/>
          <w:szCs w:val="21"/>
        </w:rPr>
        <w:t>对角线误差±</w:t>
      </w:r>
      <w:r>
        <w:rPr>
          <w:rFonts w:hAnsi="宋体" w:cs="宋体"/>
          <w:kern w:val="0"/>
          <w:szCs w:val="21"/>
        </w:rPr>
        <w:t>2 mm</w:t>
      </w:r>
      <w:r>
        <w:rPr>
          <w:rFonts w:hAnsi="宋体" w:cs="宋体" w:hint="eastAsia"/>
          <w:kern w:val="0"/>
          <w:szCs w:val="21"/>
        </w:rPr>
        <w:t>标准板按实际尺寸加工。</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聚苯板在板面四周涂一圈粘接剂，宽</w:t>
      </w:r>
      <w:r>
        <w:rPr>
          <w:rFonts w:hAnsi="宋体" w:cs="宋体"/>
          <w:kern w:val="0"/>
          <w:szCs w:val="21"/>
        </w:rPr>
        <w:t>50mm</w:t>
      </w:r>
      <w:r>
        <w:rPr>
          <w:rFonts w:hAnsi="宋体" w:cs="宋体" w:hint="eastAsia"/>
          <w:kern w:val="0"/>
          <w:szCs w:val="21"/>
        </w:rPr>
        <w:t>，板心设</w:t>
      </w:r>
      <w:r>
        <w:rPr>
          <w:rFonts w:hAnsi="宋体" w:cs="宋体"/>
          <w:kern w:val="0"/>
          <w:szCs w:val="21"/>
        </w:rPr>
        <w:t>6</w:t>
      </w:r>
      <w:r>
        <w:rPr>
          <w:rFonts w:hAnsi="宋体" w:cs="宋体" w:hint="eastAsia"/>
          <w:kern w:val="0"/>
          <w:szCs w:val="21"/>
        </w:rPr>
        <w:t>个粘接点，间距</w:t>
      </w:r>
      <w:r>
        <w:rPr>
          <w:rFonts w:hAnsi="宋体" w:cs="宋体"/>
          <w:kern w:val="0"/>
          <w:szCs w:val="21"/>
        </w:rPr>
        <w:t>150mm</w:t>
      </w:r>
      <w:r>
        <w:rPr>
          <w:rFonts w:hAnsi="宋体" w:cs="宋体" w:hint="eastAsia"/>
          <w:kern w:val="0"/>
          <w:szCs w:val="21"/>
        </w:rPr>
        <w:t>～</w:t>
      </w:r>
      <w:r>
        <w:rPr>
          <w:rFonts w:hAnsi="宋体" w:cs="宋体"/>
          <w:kern w:val="0"/>
          <w:szCs w:val="21"/>
        </w:rPr>
        <w:t xml:space="preserve"> 200mm</w:t>
      </w:r>
      <w:r>
        <w:rPr>
          <w:rFonts w:hAnsi="宋体" w:cs="宋体" w:hint="eastAsia"/>
          <w:kern w:val="0"/>
          <w:szCs w:val="21"/>
        </w:rPr>
        <w:t>，直径</w:t>
      </w:r>
      <w:r>
        <w:rPr>
          <w:rFonts w:hAnsi="宋体" w:cs="宋体"/>
          <w:kern w:val="0"/>
          <w:szCs w:val="21"/>
        </w:rPr>
        <w:t>100mm</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抹完粘结剂后，立即将板立起就位粘贴，粘贴时应轻揉、均匀挤压，并随时用托线板检查垂直平整。板与板挤紧，碰头缝处不抹粘接剂，板间不做缝隙，出现缝隙应用相应宽度的聚苯板填塞。阳角处相邻的两墙面所粘聚苯板应交错连接。</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、粘贴完后用塑料膨胀钉牛自攻螺丝进行固定，然后抹聚合物水泥砂浆底层，待略干燥后可铺设网格布。将大面网格布沿水平方向绷平，用抹子由中间详上下两边将网格布抹平，使</w:t>
      </w:r>
      <w:r>
        <w:rPr>
          <w:rFonts w:hAnsi="宋体" w:cs="宋体" w:hint="eastAsia"/>
          <w:kern w:val="0"/>
          <w:szCs w:val="21"/>
        </w:rPr>
        <w:lastRenderedPageBreak/>
        <w:t>其紧贴底层聚合物砂浆，搭接宽度不小于</w:t>
      </w:r>
      <w:r>
        <w:rPr>
          <w:rFonts w:hAnsi="宋体" w:cs="宋体"/>
          <w:kern w:val="0"/>
          <w:szCs w:val="21"/>
        </w:rPr>
        <w:t>60mm</w:t>
      </w:r>
      <w:r>
        <w:rPr>
          <w:rFonts w:hAnsi="宋体" w:cs="宋体" w:hint="eastAsia"/>
          <w:kern w:val="0"/>
          <w:szCs w:val="21"/>
        </w:rPr>
        <w:t>，门窗洞口四角剂阳角处进行加强处理。</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、抹聚合物砂浆面层</w:t>
      </w:r>
    </w:p>
    <w:p w:rsidR="006D6ACD" w:rsidRDefault="006D6ACD" w:rsidP="006D6ACD">
      <w:pPr>
        <w:rPr>
          <w:rFonts w:hAnsi="宋体" w:cs="宋体" w:hint="eastAsia"/>
          <w:kern w:val="0"/>
          <w:szCs w:val="21"/>
        </w:rPr>
      </w:pPr>
      <w:r>
        <w:rPr>
          <w:rFonts w:hAnsi="宋体" w:cs="宋体" w:hint="eastAsia"/>
          <w:kern w:val="0"/>
          <w:szCs w:val="21"/>
        </w:rPr>
        <w:t>在底层聚合物胶浆凝结前，抹面层聚合物胶浆，抹灰厚度盖住网格布。</w:t>
      </w:r>
    </w:p>
    <w:p w:rsidR="006D6ACD" w:rsidRDefault="006D6ACD" w:rsidP="006D6ACD">
      <w:pPr>
        <w:rPr>
          <w:rFonts w:hAnsi="宋体" w:cs="宋体"/>
          <w:kern w:val="0"/>
          <w:szCs w:val="21"/>
        </w:rPr>
      </w:pPr>
      <w:r>
        <w:rPr>
          <w:rFonts w:hAnsi="宋体" w:cs="宋体" w:hint="eastAsia"/>
          <w:kern w:val="0"/>
          <w:szCs w:val="21"/>
        </w:rPr>
        <w:t>外保温做完后进行外墙面层装饰施工。</w:t>
      </w:r>
    </w:p>
    <w:p w:rsidR="006D6ACD" w:rsidRDefault="006D6ACD" w:rsidP="006D6ACD">
      <w:pPr>
        <w:rPr>
          <w:rFonts w:hAnsi="宋体" w:cs="宋体"/>
          <w:kern w:val="0"/>
          <w:szCs w:val="21"/>
        </w:rPr>
      </w:pPr>
      <w:r>
        <w:rPr>
          <w:rFonts w:hAnsi="宋体" w:cs="宋体"/>
          <w:kern w:val="0"/>
          <w:szCs w:val="21"/>
        </w:rPr>
        <w:t>5 . 1 . 2</w:t>
      </w:r>
      <w:r>
        <w:rPr>
          <w:rFonts w:hAnsi="宋体" w:cs="宋体" w:hint="eastAsia"/>
          <w:kern w:val="0"/>
          <w:szCs w:val="21"/>
        </w:rPr>
        <w:t>轻钢龙骨纸面石膏板隔墙</w:t>
      </w:r>
    </w:p>
    <w:p w:rsidR="006D6ACD" w:rsidRDefault="006D6ACD" w:rsidP="006D6ACD">
      <w:pPr>
        <w:rPr>
          <w:rFonts w:hAnsi="宋体" w:cs="宋体"/>
          <w:kern w:val="0"/>
          <w:szCs w:val="21"/>
        </w:rPr>
      </w:pPr>
      <w:r>
        <w:rPr>
          <w:rFonts w:hAnsi="宋体" w:cs="宋体" w:hint="eastAsia"/>
          <w:kern w:val="0"/>
          <w:szCs w:val="21"/>
        </w:rPr>
        <w:t>龙骨体系主配件拟选用</w:t>
      </w:r>
      <w:r>
        <w:rPr>
          <w:rFonts w:hAnsi="宋体" w:cs="宋体"/>
          <w:kern w:val="0"/>
          <w:szCs w:val="21"/>
        </w:rPr>
        <w:t>LLQ</w:t>
      </w:r>
      <w:r>
        <w:rPr>
          <w:rFonts w:hAnsi="宋体" w:cs="宋体" w:hint="eastAsia"/>
          <w:kern w:val="0"/>
          <w:szCs w:val="21"/>
        </w:rPr>
        <w:t>－</w:t>
      </w:r>
      <w:r>
        <w:rPr>
          <w:rFonts w:hAnsi="宋体" w:cs="宋体"/>
          <w:kern w:val="0"/>
          <w:szCs w:val="21"/>
        </w:rPr>
        <w:t xml:space="preserve"> U</w:t>
      </w:r>
      <w:r>
        <w:rPr>
          <w:rFonts w:hAnsi="宋体" w:cs="宋体" w:hint="eastAsia"/>
          <w:kern w:val="0"/>
          <w:szCs w:val="21"/>
        </w:rPr>
        <w:t>／</w:t>
      </w:r>
      <w:r>
        <w:rPr>
          <w:rFonts w:hAnsi="宋体" w:cs="宋体"/>
          <w:kern w:val="0"/>
          <w:szCs w:val="21"/>
        </w:rPr>
        <w:t xml:space="preserve"> 100x40X1.0</w:t>
      </w:r>
      <w:r>
        <w:rPr>
          <w:rFonts w:hAnsi="宋体" w:cs="宋体" w:hint="eastAsia"/>
          <w:kern w:val="0"/>
          <w:szCs w:val="21"/>
        </w:rPr>
        <w:t>，</w:t>
      </w:r>
      <w:r>
        <w:rPr>
          <w:rFonts w:hAnsi="宋体" w:cs="宋体"/>
          <w:kern w:val="0"/>
          <w:szCs w:val="21"/>
        </w:rPr>
        <w:t xml:space="preserve"> </w:t>
      </w:r>
      <w:r>
        <w:rPr>
          <w:rFonts w:hAnsi="宋体" w:cs="宋体" w:hint="eastAsia"/>
          <w:kern w:val="0"/>
          <w:szCs w:val="21"/>
        </w:rPr>
        <w:t>竖龙骨为</w:t>
      </w:r>
      <w:r>
        <w:rPr>
          <w:rFonts w:hAnsi="宋体" w:cs="宋体"/>
          <w:kern w:val="0"/>
          <w:szCs w:val="21"/>
        </w:rPr>
        <w:t>LLQ</w:t>
      </w:r>
      <w:r>
        <w:rPr>
          <w:rFonts w:hAnsi="宋体" w:cs="宋体" w:hint="eastAsia"/>
          <w:kern w:val="0"/>
          <w:szCs w:val="21"/>
        </w:rPr>
        <w:t>－</w:t>
      </w:r>
      <w:r>
        <w:rPr>
          <w:rFonts w:hAnsi="宋体" w:cs="宋体"/>
          <w:kern w:val="0"/>
          <w:szCs w:val="21"/>
        </w:rPr>
        <w:t xml:space="preserve"> C</w:t>
      </w:r>
      <w:r>
        <w:rPr>
          <w:rFonts w:hAnsi="宋体" w:cs="宋体" w:hint="eastAsia"/>
          <w:kern w:val="0"/>
          <w:szCs w:val="21"/>
        </w:rPr>
        <w:t>／</w:t>
      </w:r>
      <w:r>
        <w:rPr>
          <w:rFonts w:hAnsi="宋体" w:cs="宋体"/>
          <w:kern w:val="0"/>
          <w:szCs w:val="21"/>
        </w:rPr>
        <w:t xml:space="preserve"> 100x50x1.0</w:t>
      </w:r>
      <w:r>
        <w:rPr>
          <w:rFonts w:hAnsi="宋体" w:cs="宋体" w:hint="eastAsia"/>
          <w:kern w:val="0"/>
          <w:szCs w:val="21"/>
        </w:rPr>
        <w:t>，</w:t>
      </w:r>
      <w:r>
        <w:rPr>
          <w:rFonts w:hAnsi="宋体" w:cs="宋体"/>
          <w:kern w:val="0"/>
          <w:szCs w:val="21"/>
        </w:rPr>
        <w:t xml:space="preserve"> </w:t>
      </w:r>
      <w:r>
        <w:rPr>
          <w:rFonts w:hAnsi="宋体" w:cs="宋体" w:hint="eastAsia"/>
          <w:kern w:val="0"/>
          <w:szCs w:val="21"/>
        </w:rPr>
        <w:t>通贯龙骨为</w:t>
      </w:r>
      <w:r>
        <w:rPr>
          <w:rFonts w:hAnsi="宋体" w:cs="宋体"/>
          <w:kern w:val="0"/>
          <w:szCs w:val="21"/>
        </w:rPr>
        <w:t>LLQ</w:t>
      </w:r>
      <w:r>
        <w:rPr>
          <w:rFonts w:hAnsi="宋体" w:cs="宋体" w:hint="eastAsia"/>
          <w:kern w:val="0"/>
          <w:szCs w:val="21"/>
        </w:rPr>
        <w:t>－</w:t>
      </w:r>
      <w:r>
        <w:rPr>
          <w:rFonts w:hAnsi="宋体" w:cs="宋体"/>
          <w:kern w:val="0"/>
          <w:szCs w:val="21"/>
        </w:rPr>
        <w:t xml:space="preserve"> U</w:t>
      </w:r>
      <w:r>
        <w:rPr>
          <w:rFonts w:hAnsi="宋体" w:cs="宋体" w:hint="eastAsia"/>
          <w:kern w:val="0"/>
          <w:szCs w:val="21"/>
        </w:rPr>
        <w:t>／</w:t>
      </w:r>
      <w:r>
        <w:rPr>
          <w:rFonts w:hAnsi="宋体" w:cs="宋体"/>
          <w:kern w:val="0"/>
          <w:szCs w:val="21"/>
        </w:rPr>
        <w:t xml:space="preserve"> 38x12x1.0</w:t>
      </w:r>
      <w:r>
        <w:rPr>
          <w:rFonts w:hAnsi="宋体" w:cs="宋体" w:hint="eastAsia"/>
          <w:kern w:val="0"/>
          <w:szCs w:val="21"/>
        </w:rPr>
        <w:t>，</w:t>
      </w:r>
      <w:r>
        <w:rPr>
          <w:rFonts w:hAnsi="宋体" w:cs="宋体"/>
          <w:kern w:val="0"/>
          <w:szCs w:val="21"/>
        </w:rPr>
        <w:t xml:space="preserve"> </w:t>
      </w:r>
      <w:r>
        <w:rPr>
          <w:rFonts w:hAnsi="宋体" w:cs="宋体" w:hint="eastAsia"/>
          <w:kern w:val="0"/>
          <w:szCs w:val="21"/>
        </w:rPr>
        <w:t>龙骨间距为</w:t>
      </w:r>
      <w:r>
        <w:rPr>
          <w:rFonts w:hAnsi="宋体" w:cs="宋体"/>
          <w:kern w:val="0"/>
          <w:szCs w:val="21"/>
        </w:rPr>
        <w:t xml:space="preserve">6 0 0 m m </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、材料构配件要求：</w:t>
      </w:r>
    </w:p>
    <w:p w:rsidR="006D6ACD" w:rsidRDefault="006D6ACD" w:rsidP="006D6ACD">
      <w:pPr>
        <w:rPr>
          <w:rFonts w:hAnsi="宋体" w:cs="宋体"/>
          <w:kern w:val="0"/>
          <w:szCs w:val="21"/>
        </w:rPr>
      </w:pPr>
      <w:r>
        <w:rPr>
          <w:rFonts w:hAnsi="宋体" w:cs="宋体" w:hint="eastAsia"/>
          <w:kern w:val="0"/>
          <w:szCs w:val="21"/>
        </w:rPr>
        <w:t>轻钢龙骨主件：沿顶龙骨、沿底龙骨、加强龙骨、竖向龙骨、横撑龙骨应符合设计要求。</w:t>
      </w:r>
    </w:p>
    <w:p w:rsidR="006D6ACD" w:rsidRDefault="006D6ACD" w:rsidP="006D6ACD">
      <w:pPr>
        <w:rPr>
          <w:rFonts w:hAnsi="宋体" w:cs="宋体"/>
          <w:kern w:val="0"/>
          <w:szCs w:val="21"/>
        </w:rPr>
      </w:pPr>
      <w:r>
        <w:rPr>
          <w:rFonts w:hAnsi="宋体" w:cs="宋体" w:hint="eastAsia"/>
          <w:kern w:val="0"/>
          <w:szCs w:val="21"/>
        </w:rPr>
        <w:t>轻钢骨架配件：支撑卡、卡托、角托、连接件、固定件、护墙龙骨和压条等附件，</w:t>
      </w:r>
      <w:r>
        <w:rPr>
          <w:rFonts w:hAnsi="宋体" w:cs="宋体"/>
          <w:kern w:val="0"/>
          <w:szCs w:val="21"/>
        </w:rPr>
        <w:t xml:space="preserve"> </w:t>
      </w:r>
      <w:r>
        <w:rPr>
          <w:rFonts w:hAnsi="宋体" w:cs="宋体" w:hint="eastAsia"/>
          <w:kern w:val="0"/>
          <w:szCs w:val="21"/>
        </w:rPr>
        <w:t>应符合设计要求及有关规定的标准。</w:t>
      </w:r>
    </w:p>
    <w:p w:rsidR="006D6ACD" w:rsidRDefault="006D6ACD" w:rsidP="006D6ACD">
      <w:pPr>
        <w:rPr>
          <w:rFonts w:hAnsi="宋体" w:cs="宋体"/>
          <w:kern w:val="0"/>
          <w:szCs w:val="21"/>
        </w:rPr>
      </w:pPr>
      <w:r>
        <w:rPr>
          <w:rFonts w:hAnsi="宋体" w:cs="宋体" w:hint="eastAsia"/>
          <w:kern w:val="0"/>
          <w:szCs w:val="21"/>
        </w:rPr>
        <w:t>紧固材料：射钉、膨胀螺栓、镀锌自攻螺丝、木螺丝和粘贴嵌缝料，</w:t>
      </w:r>
      <w:r>
        <w:rPr>
          <w:rFonts w:hAnsi="宋体" w:cs="宋体"/>
          <w:kern w:val="0"/>
          <w:szCs w:val="21"/>
        </w:rPr>
        <w:t xml:space="preserve"> </w:t>
      </w:r>
      <w:r>
        <w:rPr>
          <w:rFonts w:hAnsi="宋体" w:cs="宋体" w:hint="eastAsia"/>
          <w:kern w:val="0"/>
          <w:szCs w:val="21"/>
        </w:rPr>
        <w:t>应符合设计要求。</w:t>
      </w:r>
    </w:p>
    <w:p w:rsidR="006D6ACD" w:rsidRDefault="006D6ACD" w:rsidP="006D6ACD">
      <w:pPr>
        <w:rPr>
          <w:rFonts w:hAnsi="宋体" w:cs="宋体"/>
          <w:kern w:val="0"/>
          <w:szCs w:val="21"/>
        </w:rPr>
      </w:pPr>
      <w:r>
        <w:rPr>
          <w:rFonts w:hAnsi="宋体" w:cs="宋体" w:hint="eastAsia"/>
          <w:kern w:val="0"/>
          <w:szCs w:val="21"/>
        </w:rPr>
        <w:t>填充材料：</w:t>
      </w:r>
      <w:r>
        <w:rPr>
          <w:rFonts w:hAnsi="宋体" w:cs="宋体"/>
          <w:kern w:val="0"/>
          <w:szCs w:val="21"/>
        </w:rPr>
        <w:t xml:space="preserve"> </w:t>
      </w:r>
      <w:r>
        <w:rPr>
          <w:rFonts w:hAnsi="宋体" w:cs="宋体" w:hint="eastAsia"/>
          <w:kern w:val="0"/>
          <w:szCs w:val="21"/>
        </w:rPr>
        <w:t>岩棉，</w:t>
      </w:r>
      <w:r>
        <w:rPr>
          <w:rFonts w:hAnsi="宋体" w:cs="宋体"/>
          <w:kern w:val="0"/>
          <w:szCs w:val="21"/>
        </w:rPr>
        <w:t xml:space="preserve"> </w:t>
      </w:r>
      <w:r>
        <w:rPr>
          <w:rFonts w:hAnsi="宋体" w:cs="宋体" w:hint="eastAsia"/>
          <w:kern w:val="0"/>
          <w:szCs w:val="21"/>
        </w:rPr>
        <w:t>应符合设计要求。</w:t>
      </w:r>
    </w:p>
    <w:p w:rsidR="006D6ACD" w:rsidRDefault="006D6ACD" w:rsidP="006D6ACD">
      <w:pPr>
        <w:rPr>
          <w:rFonts w:hAnsi="宋体" w:cs="宋体"/>
          <w:kern w:val="0"/>
          <w:szCs w:val="21"/>
        </w:rPr>
      </w:pPr>
      <w:r>
        <w:rPr>
          <w:rFonts w:hAnsi="宋体" w:cs="宋体" w:hint="eastAsia"/>
          <w:kern w:val="0"/>
          <w:szCs w:val="21"/>
        </w:rPr>
        <w:t>板材：</w:t>
      </w:r>
      <w:r>
        <w:rPr>
          <w:rFonts w:hAnsi="宋体" w:cs="宋体"/>
          <w:kern w:val="0"/>
          <w:szCs w:val="21"/>
        </w:rPr>
        <w:t xml:space="preserve"> </w:t>
      </w:r>
      <w:r>
        <w:rPr>
          <w:rFonts w:hAnsi="宋体" w:cs="宋体" w:hint="eastAsia"/>
          <w:kern w:val="0"/>
          <w:szCs w:val="21"/>
        </w:rPr>
        <w:t>纸面石膏板，</w:t>
      </w:r>
      <w:r>
        <w:rPr>
          <w:rFonts w:hAnsi="宋体" w:cs="宋体"/>
          <w:kern w:val="0"/>
          <w:szCs w:val="21"/>
        </w:rPr>
        <w:t xml:space="preserve"> </w:t>
      </w:r>
      <w:r>
        <w:rPr>
          <w:rFonts w:hAnsi="宋体" w:cs="宋体" w:hint="eastAsia"/>
          <w:kern w:val="0"/>
          <w:szCs w:val="21"/>
        </w:rPr>
        <w:t>应符合设计要求。</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、主要机具</w:t>
      </w:r>
    </w:p>
    <w:p w:rsidR="006D6ACD" w:rsidRDefault="006D6ACD" w:rsidP="006D6ACD">
      <w:pPr>
        <w:rPr>
          <w:rFonts w:hAnsi="宋体" w:cs="宋体"/>
          <w:kern w:val="0"/>
          <w:szCs w:val="21"/>
        </w:rPr>
      </w:pPr>
      <w:r>
        <w:rPr>
          <w:rFonts w:hAnsi="宋体" w:cs="宋体" w:hint="eastAsia"/>
          <w:kern w:val="0"/>
          <w:szCs w:val="21"/>
        </w:rPr>
        <w:t>主要机具包括：直流电焊机、电动无齿锯、手电钻、螺丝刀、射钉枪、线坠、靠尺等。</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、施工准备</w:t>
      </w:r>
    </w:p>
    <w:p w:rsidR="006D6ACD" w:rsidRDefault="006D6ACD" w:rsidP="006D6ACD">
      <w:pPr>
        <w:rPr>
          <w:rFonts w:hAnsi="宋体" w:cs="宋体"/>
          <w:kern w:val="0"/>
          <w:szCs w:val="21"/>
        </w:rPr>
      </w:pPr>
      <w:r>
        <w:rPr>
          <w:rFonts w:hAnsi="宋体" w:cs="宋体" w:hint="eastAsia"/>
          <w:kern w:val="0"/>
          <w:szCs w:val="21"/>
        </w:rPr>
        <w:t>轻钢骨架石膏板隔墙施工前应根据图纸尺寸认真核实与实际尺寸的误差，</w:t>
      </w:r>
      <w:r>
        <w:rPr>
          <w:rFonts w:hAnsi="宋体" w:cs="宋体"/>
          <w:kern w:val="0"/>
          <w:szCs w:val="21"/>
        </w:rPr>
        <w:t xml:space="preserve"> </w:t>
      </w:r>
      <w:r>
        <w:rPr>
          <w:rFonts w:hAnsi="宋体" w:cs="宋体" w:hint="eastAsia"/>
          <w:kern w:val="0"/>
          <w:szCs w:val="21"/>
        </w:rPr>
        <w:t>确定门窗洞口尺寸线。</w:t>
      </w:r>
    </w:p>
    <w:p w:rsidR="006D6ACD" w:rsidRDefault="006D6ACD" w:rsidP="006D6ACD">
      <w:pPr>
        <w:rPr>
          <w:rFonts w:hAnsi="宋体" w:cs="宋体"/>
          <w:kern w:val="0"/>
          <w:szCs w:val="21"/>
        </w:rPr>
      </w:pPr>
      <w:r>
        <w:rPr>
          <w:rFonts w:hAnsi="宋体" w:cs="宋体" w:hint="eastAsia"/>
          <w:kern w:val="0"/>
          <w:szCs w:val="21"/>
        </w:rPr>
        <w:t>根据设计施工图纸和提出的备料计划，</w:t>
      </w:r>
      <w:r>
        <w:rPr>
          <w:rFonts w:hAnsi="宋体" w:cs="宋体"/>
          <w:kern w:val="0"/>
          <w:szCs w:val="21"/>
        </w:rPr>
        <w:t xml:space="preserve"> </w:t>
      </w:r>
      <w:r>
        <w:rPr>
          <w:rFonts w:hAnsi="宋体" w:cs="宋体" w:hint="eastAsia"/>
          <w:kern w:val="0"/>
          <w:szCs w:val="21"/>
        </w:rPr>
        <w:t>查实隔墙全部材料，使其配套齐全。</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、施工工艺</w:t>
      </w:r>
    </w:p>
    <w:p w:rsidR="006D6ACD" w:rsidRDefault="006D6ACD" w:rsidP="006D6ACD">
      <w:pPr>
        <w:rPr>
          <w:rFonts w:hAnsi="宋体" w:cs="宋体" w:hint="eastAsia"/>
          <w:kern w:val="0"/>
          <w:szCs w:val="21"/>
        </w:rPr>
      </w:pPr>
      <w:r>
        <w:rPr>
          <w:rFonts w:hAnsi="宋体" w:cs="宋体"/>
          <w:kern w:val="0"/>
          <w:szCs w:val="21"/>
        </w:rPr>
        <w:t>( 1 )</w:t>
      </w:r>
      <w:r>
        <w:rPr>
          <w:rFonts w:hAnsi="宋体" w:cs="宋体" w:hint="eastAsia"/>
          <w:kern w:val="0"/>
          <w:szCs w:val="21"/>
        </w:rPr>
        <w:t>工艺流程：</w: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r>
        <w:rPr>
          <w:rFonts w:hAnsi="宋体" w:cs="宋体"/>
          <w:noProof/>
          <w:kern w:val="0"/>
          <w:szCs w:val="21"/>
        </w:rPr>
        <w:pict>
          <v:group id="_x0000_s1088" style="position:absolute;left:0;text-align:left;margin-left:0;margin-top:0;width:423pt;height:101.4pt;z-index:251661312" coordorigin="2160,1752" coordsize="8460,2028">
            <v:shape id="_x0000_s1089" type="#_x0000_t202" style="position:absolute;left:2160;top:1752;width:1260;height:468">
              <v:textbox>
                <w:txbxContent>
                  <w:p w:rsidR="006D6ACD" w:rsidRDefault="006D6ACD" w:rsidP="006D6ACD">
                    <w:pPr>
                      <w:jc w:val="center"/>
                    </w:pPr>
                    <w:r>
                      <w:rPr>
                        <w:rFonts w:hAnsi="宋体" w:cs="宋体" w:hint="eastAsia"/>
                        <w:kern w:val="0"/>
                        <w:szCs w:val="21"/>
                      </w:rPr>
                      <w:t>隔墙防线</w:t>
                    </w:r>
                  </w:p>
                </w:txbxContent>
              </v:textbox>
            </v:shape>
            <v:line id="_x0000_s1090" style="position:absolute" from="3420,1908" to="3780,1908">
              <v:stroke endarrow="block"/>
            </v:line>
            <v:shape id="_x0000_s1091" type="#_x0000_t202" style="position:absolute;left:3780;top:1752;width:1800;height:468">
              <v:textbox>
                <w:txbxContent>
                  <w:p w:rsidR="006D6ACD" w:rsidRDefault="006D6ACD" w:rsidP="006D6ACD">
                    <w:pPr>
                      <w:jc w:val="center"/>
                    </w:pPr>
                    <w:r>
                      <w:rPr>
                        <w:rFonts w:hAnsi="宋体" w:cs="宋体" w:hint="eastAsia"/>
                        <w:kern w:val="0"/>
                        <w:szCs w:val="21"/>
                      </w:rPr>
                      <w:t>安装洞口门窗</w:t>
                    </w:r>
                  </w:p>
                </w:txbxContent>
              </v:textbox>
            </v:shape>
            <v:line id="_x0000_s1092" style="position:absolute" from="5580,1908" to="5940,1908">
              <v:stroke endarrow="block"/>
            </v:line>
            <v:shape id="_x0000_s1093" type="#_x0000_t202" style="position:absolute;left:5940;top:1752;width:2700;height:468">
              <v:textbox>
                <w:txbxContent>
                  <w:p w:rsidR="006D6ACD" w:rsidRDefault="006D6ACD" w:rsidP="006D6ACD">
                    <w:r>
                      <w:rPr>
                        <w:rFonts w:hAnsi="宋体" w:cs="宋体" w:hint="eastAsia"/>
                        <w:kern w:val="0"/>
                        <w:szCs w:val="21"/>
                      </w:rPr>
                      <w:t>安装沿顶龙骨和沿底龙骨</w:t>
                    </w:r>
                  </w:p>
                </w:txbxContent>
              </v:textbox>
            </v:shape>
            <v:line id="_x0000_s1094" style="position:absolute" from="8640,1908" to="9000,1908">
              <v:stroke endarrow="block"/>
            </v:line>
            <v:shape id="_x0000_s1095" type="#_x0000_t202" style="position:absolute;left:9000;top:1752;width:1620;height:468">
              <v:textbox>
                <w:txbxContent>
                  <w:p w:rsidR="006D6ACD" w:rsidRDefault="006D6ACD" w:rsidP="006D6ACD">
                    <w:r>
                      <w:rPr>
                        <w:rFonts w:hAnsi="宋体" w:cs="宋体" w:hint="eastAsia"/>
                        <w:kern w:val="0"/>
                        <w:szCs w:val="21"/>
                      </w:rPr>
                      <w:t>竖向龙骨分档</w:t>
                    </w:r>
                  </w:p>
                </w:txbxContent>
              </v:textbox>
            </v:shape>
            <v:line id="_x0000_s1096" style="position:absolute" from="2160,2688" to="2520,2688">
              <v:stroke endarrow="block"/>
            </v:line>
            <v:shape id="_x0000_s1097" type="#_x0000_t202" style="position:absolute;left:2520;top:2532;width:1440;height:468">
              <v:textbox>
                <w:txbxContent>
                  <w:p w:rsidR="006D6ACD" w:rsidRDefault="006D6ACD" w:rsidP="006D6ACD">
                    <w:r>
                      <w:rPr>
                        <w:rFonts w:hAnsi="宋体" w:cs="宋体" w:hint="eastAsia"/>
                        <w:kern w:val="0"/>
                        <w:szCs w:val="21"/>
                      </w:rPr>
                      <w:t>安装竖龙骨</w:t>
                    </w:r>
                  </w:p>
                </w:txbxContent>
              </v:textbox>
            </v:shape>
            <v:line id="_x0000_s1098" style="position:absolute" from="3960,2688" to="4320,2688">
              <v:stroke endarrow="block"/>
            </v:line>
            <v:shape id="_x0000_s1099" type="#_x0000_t202" style="position:absolute;left:4320;top:2532;width:2160;height:468">
              <v:textbox>
                <w:txbxContent>
                  <w:p w:rsidR="006D6ACD" w:rsidRDefault="006D6ACD" w:rsidP="006D6ACD">
                    <w:pPr>
                      <w:jc w:val="center"/>
                    </w:pPr>
                    <w:r>
                      <w:rPr>
                        <w:rFonts w:hAnsi="宋体" w:cs="宋体" w:hint="eastAsia"/>
                        <w:kern w:val="0"/>
                        <w:szCs w:val="21"/>
                      </w:rPr>
                      <w:t>安装横向卡档龙骨</w:t>
                    </w:r>
                  </w:p>
                </w:txbxContent>
              </v:textbox>
            </v:shape>
            <v:line id="_x0000_s1100" style="position:absolute" from="6480,2688" to="6840,2688">
              <v:stroke endarrow="block"/>
            </v:line>
            <v:shape id="_x0000_s1101" type="#_x0000_t202" style="position:absolute;left:6840;top:2532;width:1440;height:468">
              <v:textbox>
                <w:txbxContent>
                  <w:p w:rsidR="006D6ACD" w:rsidRDefault="006D6ACD" w:rsidP="006D6ACD">
                    <w:pPr>
                      <w:jc w:val="center"/>
                    </w:pPr>
                    <w:r>
                      <w:rPr>
                        <w:rFonts w:hAnsi="宋体" w:cs="宋体" w:hint="eastAsia"/>
                        <w:kern w:val="0"/>
                        <w:szCs w:val="21"/>
                      </w:rPr>
                      <w:t>安装石膏板</w:t>
                    </w:r>
                  </w:p>
                </w:txbxContent>
              </v:textbox>
            </v:shape>
            <v:line id="_x0000_s1102" style="position:absolute" from="8280,2688" to="8640,2688">
              <v:stroke endarrow="block"/>
            </v:line>
            <v:shape id="_x0000_s1103" type="#_x0000_t202" style="position:absolute;left:8640;top:2532;width:1980;height:468">
              <v:textbox>
                <w:txbxContent>
                  <w:p w:rsidR="006D6ACD" w:rsidRDefault="006D6ACD" w:rsidP="006D6ACD">
                    <w:pPr>
                      <w:jc w:val="center"/>
                    </w:pPr>
                    <w:r>
                      <w:rPr>
                        <w:rFonts w:hAnsi="宋体" w:cs="宋体" w:hint="eastAsia"/>
                        <w:kern w:val="0"/>
                        <w:szCs w:val="21"/>
                      </w:rPr>
                      <w:t>施工接缝做法</w:t>
                    </w:r>
                  </w:p>
                </w:txbxContent>
              </v:textbox>
            </v:shape>
            <v:line id="_x0000_s1104" style="position:absolute" from="2160,3468" to="2520,3468">
              <v:stroke endarrow="block"/>
            </v:line>
            <v:shape id="_x0000_s1105" type="#_x0000_t202" style="position:absolute;left:2520;top:3312;width:1440;height:468">
              <v:textbox>
                <w:txbxContent>
                  <w:p w:rsidR="006D6ACD" w:rsidRDefault="006D6ACD" w:rsidP="006D6ACD">
                    <w:pPr>
                      <w:jc w:val="center"/>
                    </w:pPr>
                    <w:r>
                      <w:rPr>
                        <w:rFonts w:hAnsi="宋体" w:cs="宋体" w:hint="eastAsia"/>
                        <w:kern w:val="0"/>
                        <w:szCs w:val="21"/>
                      </w:rPr>
                      <w:t>面层施工</w:t>
                    </w:r>
                  </w:p>
                </w:txbxContent>
              </v:textbox>
            </v:shape>
          </v:group>
        </w:pic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r>
        <w:rPr>
          <w:rFonts w:hAnsi="宋体" w:cs="宋体"/>
          <w:kern w:val="0"/>
          <w:szCs w:val="21"/>
        </w:rPr>
        <w:t xml:space="preserve"> (2)</w:t>
      </w:r>
      <w:r>
        <w:rPr>
          <w:rFonts w:hAnsi="宋体" w:cs="宋体" w:hint="eastAsia"/>
          <w:kern w:val="0"/>
          <w:szCs w:val="21"/>
        </w:rPr>
        <w:t>放线：</w:t>
      </w:r>
      <w:r>
        <w:rPr>
          <w:rFonts w:hAnsi="宋体" w:cs="宋体"/>
          <w:kern w:val="0"/>
          <w:szCs w:val="21"/>
        </w:rPr>
        <w:t xml:space="preserve"> </w:t>
      </w:r>
      <w:r>
        <w:rPr>
          <w:rFonts w:hAnsi="宋体" w:cs="宋体" w:hint="eastAsia"/>
          <w:kern w:val="0"/>
          <w:szCs w:val="21"/>
        </w:rPr>
        <w:t>根据设计施工图，</w:t>
      </w:r>
      <w:r>
        <w:rPr>
          <w:rFonts w:hAnsi="宋体" w:cs="宋体"/>
          <w:kern w:val="0"/>
          <w:szCs w:val="21"/>
        </w:rPr>
        <w:t xml:space="preserve"> </w:t>
      </w:r>
      <w:r>
        <w:rPr>
          <w:rFonts w:hAnsi="宋体" w:cs="宋体" w:hint="eastAsia"/>
          <w:kern w:val="0"/>
          <w:szCs w:val="21"/>
        </w:rPr>
        <w:t>在已做好的地面或地枕带上放出隔墙位置线、门窗洞口线，</w:t>
      </w:r>
      <w:r>
        <w:rPr>
          <w:rFonts w:hAnsi="宋体" w:cs="宋体"/>
          <w:kern w:val="0"/>
          <w:szCs w:val="21"/>
        </w:rPr>
        <w:t xml:space="preserve"> </w:t>
      </w:r>
      <w:r>
        <w:rPr>
          <w:rFonts w:hAnsi="宋体" w:cs="宋体" w:hint="eastAsia"/>
          <w:kern w:val="0"/>
          <w:szCs w:val="21"/>
        </w:rPr>
        <w:t>并放好顶龙骨位置边线。</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安装门洞口框：</w:t>
      </w:r>
      <w:r>
        <w:rPr>
          <w:rFonts w:hAnsi="宋体" w:cs="宋体"/>
          <w:kern w:val="0"/>
          <w:szCs w:val="21"/>
        </w:rPr>
        <w:t xml:space="preserve"> </w:t>
      </w:r>
      <w:r>
        <w:rPr>
          <w:rFonts w:hAnsi="宋体" w:cs="宋体" w:hint="eastAsia"/>
          <w:kern w:val="0"/>
          <w:szCs w:val="21"/>
        </w:rPr>
        <w:t>放线后按设计要求，</w:t>
      </w:r>
      <w:r>
        <w:rPr>
          <w:rFonts w:hAnsi="宋体" w:cs="宋体"/>
          <w:kern w:val="0"/>
          <w:szCs w:val="21"/>
        </w:rPr>
        <w:t xml:space="preserve"> </w:t>
      </w:r>
      <w:r>
        <w:rPr>
          <w:rFonts w:hAnsi="宋体" w:cs="宋体" w:hint="eastAsia"/>
          <w:kern w:val="0"/>
          <w:szCs w:val="21"/>
        </w:rPr>
        <w:t>先将隔墙的门洞口框安装完毕。</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安装沿顶龙骨和沿底龙骨：</w:t>
      </w:r>
      <w:r>
        <w:rPr>
          <w:rFonts w:hAnsi="宋体" w:cs="宋体"/>
          <w:kern w:val="0"/>
          <w:szCs w:val="21"/>
        </w:rPr>
        <w:t xml:space="preserve"> </w:t>
      </w:r>
      <w:r>
        <w:rPr>
          <w:rFonts w:hAnsi="宋体" w:cs="宋体" w:hint="eastAsia"/>
          <w:kern w:val="0"/>
          <w:szCs w:val="21"/>
        </w:rPr>
        <w:t>按己放好的隔墙位置线安装顶龙骨和地龙骨，</w:t>
      </w:r>
      <w:r>
        <w:rPr>
          <w:rFonts w:hAnsi="宋体" w:cs="宋体"/>
          <w:kern w:val="0"/>
          <w:szCs w:val="21"/>
        </w:rPr>
        <w:t xml:space="preserve"> </w:t>
      </w:r>
      <w:r>
        <w:rPr>
          <w:rFonts w:hAnsi="宋体" w:cs="宋体" w:hint="eastAsia"/>
          <w:kern w:val="0"/>
          <w:szCs w:val="21"/>
        </w:rPr>
        <w:t>用射钉规定在主体上。其射钉间距为</w:t>
      </w:r>
      <w:r>
        <w:rPr>
          <w:rFonts w:hAnsi="宋体" w:cs="宋体"/>
          <w:kern w:val="0"/>
          <w:szCs w:val="21"/>
        </w:rPr>
        <w:t>6 0 0 m m</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竖龙骨分档：</w:t>
      </w:r>
      <w:r>
        <w:rPr>
          <w:rFonts w:hAnsi="宋体" w:cs="宋体"/>
          <w:kern w:val="0"/>
          <w:szCs w:val="21"/>
        </w:rPr>
        <w:t xml:space="preserve"> </w:t>
      </w:r>
      <w:r>
        <w:rPr>
          <w:rFonts w:hAnsi="宋体" w:cs="宋体" w:hint="eastAsia"/>
          <w:kern w:val="0"/>
          <w:szCs w:val="21"/>
        </w:rPr>
        <w:t>根据隔墙防线门洞口位置，</w:t>
      </w:r>
      <w:r>
        <w:rPr>
          <w:rFonts w:hAnsi="宋体" w:cs="宋体"/>
          <w:kern w:val="0"/>
          <w:szCs w:val="21"/>
        </w:rPr>
        <w:t xml:space="preserve"> </w:t>
      </w:r>
      <w:r>
        <w:rPr>
          <w:rFonts w:hAnsi="宋体" w:cs="宋体" w:hint="eastAsia"/>
          <w:kern w:val="0"/>
          <w:szCs w:val="21"/>
        </w:rPr>
        <w:t>在安装顶、地龙骨后，按</w:t>
      </w:r>
      <w:r>
        <w:rPr>
          <w:rFonts w:hAnsi="宋体" w:cs="宋体"/>
          <w:kern w:val="0"/>
          <w:szCs w:val="21"/>
        </w:rPr>
        <w:t>6 0 3 m m</w:t>
      </w:r>
      <w:r>
        <w:rPr>
          <w:rFonts w:hAnsi="宋体" w:cs="宋体" w:hint="eastAsia"/>
          <w:kern w:val="0"/>
          <w:szCs w:val="21"/>
        </w:rPr>
        <w:t>分档，不足模数的分档应避开门洞框边第一块罩面板位置，</w:t>
      </w:r>
      <w:r>
        <w:rPr>
          <w:rFonts w:hAnsi="宋体" w:cs="宋体"/>
          <w:kern w:val="0"/>
          <w:szCs w:val="21"/>
        </w:rPr>
        <w:t xml:space="preserve"> </w:t>
      </w:r>
      <w:r>
        <w:rPr>
          <w:rFonts w:hAnsi="宋体" w:cs="宋体" w:hint="eastAsia"/>
          <w:kern w:val="0"/>
          <w:szCs w:val="21"/>
        </w:rPr>
        <w:t>使破边石膏板不在靠洞框处。</w:t>
      </w:r>
    </w:p>
    <w:p w:rsidR="006D6ACD" w:rsidRDefault="006D6ACD" w:rsidP="006D6ACD">
      <w:pPr>
        <w:rPr>
          <w:rFonts w:hAnsi="宋体" w:cs="宋体"/>
          <w:kern w:val="0"/>
          <w:szCs w:val="21"/>
        </w:rPr>
      </w:pPr>
      <w:r>
        <w:rPr>
          <w:rFonts w:hAnsi="宋体" w:cs="宋体"/>
          <w:kern w:val="0"/>
          <w:szCs w:val="21"/>
        </w:rPr>
        <w:t>(6)</w:t>
      </w:r>
      <w:r>
        <w:rPr>
          <w:rFonts w:hAnsi="宋体" w:cs="宋体" w:hint="eastAsia"/>
          <w:kern w:val="0"/>
          <w:szCs w:val="21"/>
        </w:rPr>
        <w:t>安装龙骨：</w:t>
      </w:r>
      <w:r>
        <w:rPr>
          <w:rFonts w:hAnsi="宋体" w:cs="宋体"/>
          <w:kern w:val="0"/>
          <w:szCs w:val="21"/>
        </w:rPr>
        <w:t xml:space="preserve"> </w:t>
      </w:r>
      <w:r>
        <w:rPr>
          <w:rFonts w:hAnsi="宋体" w:cs="宋体" w:hint="eastAsia"/>
          <w:kern w:val="0"/>
          <w:szCs w:val="21"/>
        </w:rPr>
        <w:t>按分档位置安装竖龙骨，</w:t>
      </w:r>
      <w:r>
        <w:rPr>
          <w:rFonts w:hAnsi="宋体" w:cs="宋体"/>
          <w:kern w:val="0"/>
          <w:szCs w:val="21"/>
        </w:rPr>
        <w:t xml:space="preserve"> </w:t>
      </w:r>
      <w:r>
        <w:rPr>
          <w:rFonts w:hAnsi="宋体" w:cs="宋体" w:hint="eastAsia"/>
          <w:kern w:val="0"/>
          <w:szCs w:val="21"/>
        </w:rPr>
        <w:t>竖龙骨上下两端插入沿顶龙骨及沿底龙骨，</w:t>
      </w:r>
      <w:r>
        <w:rPr>
          <w:rFonts w:hAnsi="宋体" w:cs="宋体"/>
          <w:kern w:val="0"/>
          <w:szCs w:val="21"/>
        </w:rPr>
        <w:t xml:space="preserve"> </w:t>
      </w:r>
      <w:r>
        <w:rPr>
          <w:rFonts w:hAnsi="宋体" w:cs="宋体" w:hint="eastAsia"/>
          <w:kern w:val="0"/>
          <w:szCs w:val="21"/>
        </w:rPr>
        <w:t>调整平整度和垂直度后，</w:t>
      </w:r>
      <w:r>
        <w:rPr>
          <w:rFonts w:hAnsi="宋体" w:cs="宋体"/>
          <w:kern w:val="0"/>
          <w:szCs w:val="21"/>
        </w:rPr>
        <w:t xml:space="preserve"> </w:t>
      </w:r>
      <w:r>
        <w:rPr>
          <w:rFonts w:hAnsi="宋体" w:cs="宋体" w:hint="eastAsia"/>
          <w:kern w:val="0"/>
          <w:szCs w:val="21"/>
        </w:rPr>
        <w:t>用抽心铆钉固定。</w:t>
      </w:r>
    </w:p>
    <w:p w:rsidR="006D6ACD" w:rsidRDefault="006D6ACD" w:rsidP="006D6ACD">
      <w:pPr>
        <w:rPr>
          <w:rFonts w:hAnsi="宋体" w:cs="宋体"/>
          <w:kern w:val="0"/>
          <w:szCs w:val="21"/>
        </w:rPr>
      </w:pPr>
      <w:r>
        <w:rPr>
          <w:rFonts w:hAnsi="宋体" w:cs="宋体"/>
          <w:kern w:val="0"/>
          <w:szCs w:val="21"/>
        </w:rPr>
        <w:t>( 7 )</w:t>
      </w:r>
      <w:r>
        <w:rPr>
          <w:rFonts w:hAnsi="宋体" w:cs="宋体" w:hint="eastAsia"/>
          <w:kern w:val="0"/>
          <w:szCs w:val="21"/>
        </w:rPr>
        <w:t>安装横向卡档龙骨：</w:t>
      </w:r>
      <w:r>
        <w:rPr>
          <w:rFonts w:hAnsi="宋体" w:cs="宋体"/>
          <w:kern w:val="0"/>
          <w:szCs w:val="21"/>
        </w:rPr>
        <w:t xml:space="preserve"> </w:t>
      </w:r>
      <w:r>
        <w:rPr>
          <w:rFonts w:hAnsi="宋体" w:cs="宋体" w:hint="eastAsia"/>
          <w:kern w:val="0"/>
          <w:szCs w:val="21"/>
        </w:rPr>
        <w:t>隔墙高度大于</w:t>
      </w:r>
      <w:r>
        <w:rPr>
          <w:rFonts w:hAnsi="宋体" w:cs="宋体"/>
          <w:kern w:val="0"/>
          <w:szCs w:val="21"/>
        </w:rPr>
        <w:t>3 m</w:t>
      </w:r>
      <w:r>
        <w:rPr>
          <w:rFonts w:hAnsi="宋体" w:cs="宋体" w:hint="eastAsia"/>
          <w:kern w:val="0"/>
          <w:szCs w:val="21"/>
        </w:rPr>
        <w:t>时应加横向卡档龙骨，</w:t>
      </w:r>
      <w:r>
        <w:rPr>
          <w:rFonts w:hAnsi="宋体" w:cs="宋体"/>
          <w:kern w:val="0"/>
          <w:szCs w:val="21"/>
        </w:rPr>
        <w:t xml:space="preserve"> </w:t>
      </w:r>
      <w:r>
        <w:rPr>
          <w:rFonts w:hAnsi="宋体" w:cs="宋体" w:hint="eastAsia"/>
          <w:kern w:val="0"/>
          <w:szCs w:val="21"/>
        </w:rPr>
        <w:t>采用抽心铆钉固定。</w:t>
      </w:r>
    </w:p>
    <w:p w:rsidR="006D6ACD" w:rsidRDefault="006D6ACD" w:rsidP="006D6ACD">
      <w:pPr>
        <w:rPr>
          <w:rFonts w:hAnsi="宋体" w:cs="宋体"/>
          <w:kern w:val="0"/>
          <w:szCs w:val="21"/>
        </w:rPr>
      </w:pPr>
      <w:r>
        <w:rPr>
          <w:rFonts w:hAnsi="宋体" w:cs="宋体"/>
          <w:kern w:val="0"/>
          <w:szCs w:val="21"/>
        </w:rPr>
        <w:t>( 8 )</w:t>
      </w:r>
      <w:r>
        <w:rPr>
          <w:rFonts w:hAnsi="宋体" w:cs="宋体" w:hint="eastAsia"/>
          <w:kern w:val="0"/>
          <w:szCs w:val="21"/>
        </w:rPr>
        <w:t>安装石膏罩面板</w:t>
      </w:r>
    </w:p>
    <w:p w:rsidR="006D6ACD" w:rsidRDefault="006D6ACD" w:rsidP="006D6ACD">
      <w:pPr>
        <w:rPr>
          <w:rFonts w:hAnsi="宋体" w:cs="宋体"/>
          <w:kern w:val="0"/>
          <w:szCs w:val="21"/>
        </w:rPr>
      </w:pPr>
      <w:r>
        <w:rPr>
          <w:rFonts w:hAnsi="宋体" w:cs="宋体"/>
          <w:kern w:val="0"/>
          <w:szCs w:val="21"/>
        </w:rPr>
        <w:lastRenderedPageBreak/>
        <w:t>1 )</w:t>
      </w:r>
      <w:r>
        <w:rPr>
          <w:rFonts w:hAnsi="宋体" w:cs="宋体" w:hint="eastAsia"/>
          <w:kern w:val="0"/>
          <w:szCs w:val="21"/>
        </w:rPr>
        <w:t>检查龙骨安装质量，</w:t>
      </w:r>
      <w:r>
        <w:rPr>
          <w:rFonts w:hAnsi="宋体" w:cs="宋体"/>
          <w:kern w:val="0"/>
          <w:szCs w:val="21"/>
        </w:rPr>
        <w:t xml:space="preserve"> </w:t>
      </w:r>
      <w:r>
        <w:rPr>
          <w:rFonts w:hAnsi="宋体" w:cs="宋体" w:hint="eastAsia"/>
          <w:kern w:val="0"/>
          <w:szCs w:val="21"/>
        </w:rPr>
        <w:t>门洞口框是否符合设计及构造要求，骨间距是否符合石膏板宽度模数。</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安装一侧的纸面石膏板，从门口处开始，无门洞口的墙体由墙的一端开始，石膏板一般用自攻螺丝固定，板边钉距为</w:t>
      </w:r>
      <w:r>
        <w:rPr>
          <w:rFonts w:hAnsi="宋体" w:cs="宋体"/>
          <w:kern w:val="0"/>
          <w:szCs w:val="21"/>
        </w:rPr>
        <w:t>200mm</w:t>
      </w:r>
      <w:r>
        <w:rPr>
          <w:rFonts w:hAnsi="宋体" w:cs="宋体" w:hint="eastAsia"/>
          <w:kern w:val="0"/>
          <w:szCs w:val="21"/>
        </w:rPr>
        <w:t>，板中间距为</w:t>
      </w:r>
      <w:r>
        <w:rPr>
          <w:rFonts w:hAnsi="宋体" w:cs="宋体"/>
          <w:kern w:val="0"/>
          <w:szCs w:val="21"/>
        </w:rPr>
        <w:t>300mm</w:t>
      </w:r>
      <w:r>
        <w:rPr>
          <w:rFonts w:hAnsi="宋体" w:cs="宋体" w:hint="eastAsia"/>
          <w:kern w:val="0"/>
          <w:szCs w:val="21"/>
        </w:rPr>
        <w:t>，螺丝距石膏板边缘不得小于</w:t>
      </w:r>
      <w:r>
        <w:rPr>
          <w:rFonts w:hAnsi="宋体" w:cs="宋体"/>
          <w:kern w:val="0"/>
          <w:szCs w:val="21"/>
        </w:rPr>
        <w:t>10mm</w:t>
      </w:r>
      <w:r>
        <w:rPr>
          <w:rFonts w:hAnsi="宋体" w:cs="宋体" w:hint="eastAsia"/>
          <w:kern w:val="0"/>
          <w:szCs w:val="21"/>
        </w:rPr>
        <w:t>，也不得大于</w:t>
      </w:r>
      <w:r>
        <w:rPr>
          <w:rFonts w:hAnsi="宋体" w:cs="宋体"/>
          <w:kern w:val="0"/>
          <w:szCs w:val="21"/>
        </w:rPr>
        <w:t>16mm</w:t>
      </w:r>
      <w:r>
        <w:rPr>
          <w:rFonts w:hAnsi="宋体" w:cs="宋体" w:hint="eastAsia"/>
          <w:kern w:val="0"/>
          <w:szCs w:val="21"/>
        </w:rPr>
        <w:t>。自攻螺丝紧固时，纸面石膏板必须与龙骨紧靠。</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安装墙体内填充材料，与另一侧纸面石膏板同时进行安装填入。</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安装墙体另一侧纸面石膏板，方法同第一侧的纸面石膏板，其接缝与第一侧面板错开。接缝处应留出</w:t>
      </w:r>
      <w:r>
        <w:rPr>
          <w:rFonts w:hAnsi="宋体" w:cs="宋体"/>
          <w:kern w:val="0"/>
          <w:szCs w:val="21"/>
        </w:rPr>
        <w:t>3</w:t>
      </w:r>
      <w:r>
        <w:rPr>
          <w:rFonts w:hAnsi="宋体" w:cs="宋体" w:hint="eastAsia"/>
          <w:kern w:val="0"/>
          <w:szCs w:val="21"/>
        </w:rPr>
        <w:t>～</w:t>
      </w:r>
      <w:r>
        <w:rPr>
          <w:rFonts w:hAnsi="宋体" w:cs="宋体"/>
          <w:kern w:val="0"/>
          <w:szCs w:val="21"/>
        </w:rPr>
        <w:t xml:space="preserve"> 5mm</w:t>
      </w:r>
      <w:r>
        <w:rPr>
          <w:rFonts w:hAnsi="宋体" w:cs="宋体" w:hint="eastAsia"/>
          <w:kern w:val="0"/>
          <w:szCs w:val="21"/>
        </w:rPr>
        <w:t>的缝口。作为隔墙的收缩处理。</w:t>
      </w:r>
    </w:p>
    <w:p w:rsidR="006D6ACD" w:rsidRDefault="006D6ACD" w:rsidP="006D6ACD">
      <w:pPr>
        <w:rPr>
          <w:rFonts w:hAnsi="宋体" w:cs="宋体"/>
          <w:kern w:val="0"/>
          <w:szCs w:val="21"/>
        </w:rPr>
      </w:pPr>
      <w:r>
        <w:rPr>
          <w:rFonts w:hAnsi="宋体" w:cs="宋体"/>
          <w:kern w:val="0"/>
          <w:szCs w:val="21"/>
        </w:rPr>
        <w:t>( 9 )</w:t>
      </w:r>
      <w:r>
        <w:rPr>
          <w:rFonts w:hAnsi="宋体" w:cs="宋体" w:hint="eastAsia"/>
          <w:kern w:val="0"/>
          <w:szCs w:val="21"/>
        </w:rPr>
        <w:t>接缝做法</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刮嵌缝腻子：刮嵌缝腻子前先将接缝内杂物清理干净，用小刮刀把腻子嵌入板缝，</w:t>
      </w:r>
      <w:r>
        <w:rPr>
          <w:rFonts w:hAnsi="宋体" w:cs="宋体"/>
          <w:kern w:val="0"/>
          <w:szCs w:val="21"/>
        </w:rPr>
        <w:t xml:space="preserve"> </w:t>
      </w:r>
      <w:r>
        <w:rPr>
          <w:rFonts w:hAnsi="宋体" w:cs="宋体" w:hint="eastAsia"/>
          <w:kern w:val="0"/>
          <w:szCs w:val="21"/>
        </w:rPr>
        <w:t>与板面填实刮平．</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粘贴拉结带：待嵌缝腻子干实后即行粘贴拉结材料，先在接缝上薄刮一层较稀的腻子，</w:t>
      </w:r>
      <w:r>
        <w:rPr>
          <w:rFonts w:hAnsi="宋体" w:cs="宋体"/>
          <w:kern w:val="0"/>
          <w:szCs w:val="21"/>
        </w:rPr>
        <w:t>1 m m</w:t>
      </w:r>
      <w:r>
        <w:rPr>
          <w:rFonts w:hAnsi="宋体" w:cs="宋体" w:hint="eastAsia"/>
          <w:kern w:val="0"/>
          <w:szCs w:val="21"/>
        </w:rPr>
        <w:t>厚、拉结带宽，随即粘贴拉结带，</w:t>
      </w:r>
      <w:r>
        <w:rPr>
          <w:rFonts w:hAnsi="宋体" w:cs="宋体"/>
          <w:kern w:val="0"/>
          <w:szCs w:val="21"/>
        </w:rPr>
        <w:t xml:space="preserve"> </w:t>
      </w:r>
      <w:r>
        <w:rPr>
          <w:rFonts w:hAnsi="宋体" w:cs="宋体" w:hint="eastAsia"/>
          <w:kern w:val="0"/>
          <w:szCs w:val="21"/>
        </w:rPr>
        <w:t>用中刮刀刮平压实。</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刮中层腻子：拉结带粘贴后，立即在上面再刮一层比拉结带宽</w:t>
      </w:r>
      <w:r>
        <w:rPr>
          <w:rFonts w:hAnsi="宋体" w:cs="宋体"/>
          <w:kern w:val="0"/>
          <w:szCs w:val="21"/>
        </w:rPr>
        <w:t xml:space="preserve">8 0 m m </w:t>
      </w:r>
      <w:r>
        <w:rPr>
          <w:rFonts w:hAnsi="宋体" w:cs="宋体" w:hint="eastAsia"/>
          <w:kern w:val="0"/>
          <w:szCs w:val="21"/>
        </w:rPr>
        <w:t>、厚</w:t>
      </w:r>
      <w:r>
        <w:rPr>
          <w:rFonts w:hAnsi="宋体" w:cs="宋体"/>
          <w:kern w:val="0"/>
          <w:szCs w:val="21"/>
        </w:rPr>
        <w:t>1 m m</w:t>
      </w:r>
      <w:r>
        <w:rPr>
          <w:rFonts w:hAnsi="宋体" w:cs="宋体" w:hint="eastAsia"/>
          <w:kern w:val="0"/>
          <w:szCs w:val="21"/>
        </w:rPr>
        <w:t>的中层腻子，</w:t>
      </w:r>
      <w:r>
        <w:rPr>
          <w:rFonts w:hAnsi="宋体" w:cs="宋体"/>
          <w:kern w:val="0"/>
          <w:szCs w:val="21"/>
        </w:rPr>
        <w:t xml:space="preserve"> </w:t>
      </w:r>
      <w:r>
        <w:rPr>
          <w:rFonts w:hAnsi="宋体" w:cs="宋体" w:hint="eastAsia"/>
          <w:kern w:val="0"/>
          <w:szCs w:val="21"/>
        </w:rPr>
        <w:t>使拉结带埋入这层腻子。</w:t>
      </w:r>
    </w:p>
    <w:p w:rsidR="006D6ACD" w:rsidRDefault="006D6ACD" w:rsidP="006D6ACD">
      <w:pPr>
        <w:rPr>
          <w:rFonts w:hAnsi="宋体" w:cs="宋体"/>
          <w:kern w:val="0"/>
          <w:szCs w:val="21"/>
        </w:rPr>
      </w:pPr>
      <w:r>
        <w:rPr>
          <w:rFonts w:hAnsi="宋体" w:cs="宋体"/>
          <w:kern w:val="0"/>
          <w:szCs w:val="21"/>
        </w:rPr>
        <w:t>(10)</w:t>
      </w:r>
      <w:r>
        <w:rPr>
          <w:rFonts w:hAnsi="宋体" w:cs="宋体" w:hint="eastAsia"/>
          <w:kern w:val="0"/>
          <w:szCs w:val="21"/>
        </w:rPr>
        <w:t>以上工作做完后，墙面进行刮腻子找平、打磨，按设计要求进行各道工序操作。</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、质量标准</w:t>
      </w:r>
    </w:p>
    <w:p w:rsidR="006D6ACD" w:rsidRDefault="006D6ACD" w:rsidP="006D6ACD">
      <w:pPr>
        <w:rPr>
          <w:rFonts w:hAnsi="宋体" w:cs="宋体"/>
          <w:kern w:val="0"/>
          <w:szCs w:val="21"/>
        </w:rPr>
      </w:pPr>
      <w:r>
        <w:rPr>
          <w:rFonts w:hAnsi="宋体" w:cs="宋体"/>
          <w:kern w:val="0"/>
          <w:szCs w:val="21"/>
        </w:rPr>
        <w:t>( 1 )</w:t>
      </w:r>
      <w:r>
        <w:rPr>
          <w:rFonts w:hAnsi="宋体" w:cs="宋体" w:hint="eastAsia"/>
          <w:kern w:val="0"/>
          <w:szCs w:val="21"/>
        </w:rPr>
        <w:t>保证项目</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轻钢骨架、石膏罩面板必须有产品合格证，</w:t>
      </w:r>
      <w:r>
        <w:rPr>
          <w:rFonts w:hAnsi="宋体" w:cs="宋体"/>
          <w:kern w:val="0"/>
          <w:szCs w:val="21"/>
        </w:rPr>
        <w:t xml:space="preserve"> </w:t>
      </w:r>
      <w:r>
        <w:rPr>
          <w:rFonts w:hAnsi="宋体" w:cs="宋体" w:hint="eastAsia"/>
          <w:kern w:val="0"/>
          <w:szCs w:val="21"/>
        </w:rPr>
        <w:t>其品种、型号、规格应符合防火设计要求。</w:t>
      </w:r>
    </w:p>
    <w:p w:rsidR="006D6ACD" w:rsidRDefault="006D6ACD" w:rsidP="006D6ACD">
      <w:pPr>
        <w:rPr>
          <w:rFonts w:hAnsi="宋体" w:cs="宋体"/>
          <w:kern w:val="0"/>
          <w:szCs w:val="21"/>
        </w:rPr>
      </w:pPr>
      <w:r>
        <w:rPr>
          <w:rFonts w:hAnsi="宋体" w:cs="宋体"/>
          <w:kern w:val="0"/>
          <w:szCs w:val="21"/>
        </w:rPr>
        <w:t>2 )</w:t>
      </w:r>
      <w:r>
        <w:rPr>
          <w:rFonts w:hAnsi="宋体" w:cs="宋体" w:hint="eastAsia"/>
          <w:kern w:val="0"/>
          <w:szCs w:val="21"/>
        </w:rPr>
        <w:t>轻钢骨架使用的紧固材料应满足设计要求及构造功能。安装轻钢骨架应保证刚度，不得弯曲变形；纸面石膏板不得受潮、翘曲变形、缺楞掉角，</w:t>
      </w:r>
      <w:r>
        <w:rPr>
          <w:rFonts w:hAnsi="宋体" w:cs="宋体"/>
          <w:kern w:val="0"/>
          <w:szCs w:val="21"/>
        </w:rPr>
        <w:t xml:space="preserve"> </w:t>
      </w:r>
      <w:r>
        <w:rPr>
          <w:rFonts w:hAnsi="宋体" w:cs="宋体" w:hint="eastAsia"/>
          <w:kern w:val="0"/>
          <w:szCs w:val="21"/>
        </w:rPr>
        <w:t>无脱层、折裂、厚度一致。</w:t>
      </w:r>
    </w:p>
    <w:p w:rsidR="006D6ACD" w:rsidRDefault="006D6ACD" w:rsidP="006D6ACD">
      <w:pPr>
        <w:rPr>
          <w:rFonts w:hAnsi="宋体" w:cs="宋体"/>
          <w:kern w:val="0"/>
          <w:szCs w:val="21"/>
        </w:rPr>
      </w:pPr>
      <w:r>
        <w:rPr>
          <w:rFonts w:hAnsi="宋体" w:cs="宋体"/>
          <w:kern w:val="0"/>
          <w:szCs w:val="21"/>
        </w:rPr>
        <w:t>3 )</w:t>
      </w:r>
      <w:r>
        <w:rPr>
          <w:rFonts w:hAnsi="宋体" w:cs="宋体" w:hint="eastAsia"/>
          <w:kern w:val="0"/>
          <w:szCs w:val="21"/>
        </w:rPr>
        <w:t>墙体构造及纸面石膏板的纵横向敷设应符合设计要求：安装必须牢固。</w:t>
      </w:r>
    </w:p>
    <w:p w:rsidR="006D6ACD" w:rsidRDefault="006D6ACD" w:rsidP="006D6ACD">
      <w:pPr>
        <w:rPr>
          <w:rFonts w:hAnsi="宋体" w:cs="宋体"/>
          <w:kern w:val="0"/>
          <w:szCs w:val="21"/>
        </w:rPr>
      </w:pPr>
      <w:r>
        <w:rPr>
          <w:rFonts w:hAnsi="宋体" w:cs="宋体"/>
          <w:kern w:val="0"/>
          <w:szCs w:val="21"/>
        </w:rPr>
        <w:t>( 2 )</w:t>
      </w:r>
      <w:r>
        <w:rPr>
          <w:rFonts w:hAnsi="宋体" w:cs="宋体" w:hint="eastAsia"/>
          <w:kern w:val="0"/>
          <w:szCs w:val="21"/>
        </w:rPr>
        <w:t>基本项目</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轻钢龙骨沿顶、沿底龙骨应位置正确，相对垂直；竖向龙骨应分档准确，定位正直，无变形，按规定留有伸缩量，钉距应符合要求。</w:t>
      </w:r>
    </w:p>
    <w:p w:rsidR="006D6ACD" w:rsidRDefault="006D6ACD" w:rsidP="006D6ACD">
      <w:pPr>
        <w:rPr>
          <w:rFonts w:hAnsi="宋体" w:cs="宋体"/>
          <w:kern w:val="0"/>
          <w:szCs w:val="21"/>
        </w:rPr>
      </w:pPr>
      <w:r>
        <w:rPr>
          <w:rFonts w:hAnsi="宋体" w:cs="宋体"/>
          <w:kern w:val="0"/>
          <w:szCs w:val="21"/>
        </w:rPr>
        <w:t>2 )</w:t>
      </w:r>
      <w:r>
        <w:rPr>
          <w:rFonts w:hAnsi="宋体" w:cs="宋体" w:hint="eastAsia"/>
          <w:kern w:val="0"/>
          <w:szCs w:val="21"/>
        </w:rPr>
        <w:t>罩面板表面平整、洁净、无锤印，</w:t>
      </w:r>
      <w:r>
        <w:rPr>
          <w:rFonts w:hAnsi="宋体" w:cs="宋体"/>
          <w:kern w:val="0"/>
          <w:szCs w:val="21"/>
        </w:rPr>
        <w:t xml:space="preserve"> </w:t>
      </w:r>
      <w:r>
        <w:rPr>
          <w:rFonts w:hAnsi="宋体" w:cs="宋体" w:hint="eastAsia"/>
          <w:kern w:val="0"/>
          <w:szCs w:val="21"/>
        </w:rPr>
        <w:t>钉距、钉位应符合要求。</w:t>
      </w:r>
    </w:p>
    <w:p w:rsidR="006D6ACD" w:rsidRDefault="006D6ACD" w:rsidP="006D6ACD">
      <w:pPr>
        <w:rPr>
          <w:rFonts w:hAnsi="宋体" w:cs="宋体"/>
          <w:kern w:val="0"/>
          <w:szCs w:val="21"/>
        </w:rPr>
      </w:pPr>
      <w:r>
        <w:rPr>
          <w:rFonts w:hAnsi="宋体" w:cs="宋体"/>
          <w:kern w:val="0"/>
          <w:szCs w:val="21"/>
        </w:rPr>
        <w:t>3 )</w:t>
      </w:r>
      <w:r>
        <w:rPr>
          <w:rFonts w:hAnsi="宋体" w:cs="宋体" w:hint="eastAsia"/>
          <w:kern w:val="0"/>
          <w:szCs w:val="21"/>
        </w:rPr>
        <w:t>罩面板接缝形式应符合设计要求，拉缝和压条宽窄一致，平缝应表面平整。</w:t>
      </w:r>
    </w:p>
    <w:p w:rsidR="006D6ACD" w:rsidRDefault="006D6ACD" w:rsidP="006D6ACD">
      <w:pPr>
        <w:rPr>
          <w:rFonts w:hAnsi="宋体" w:cs="宋体" w:hint="eastAsia"/>
          <w:kern w:val="0"/>
          <w:szCs w:val="21"/>
        </w:rPr>
      </w:pPr>
      <w:r>
        <w:rPr>
          <w:rFonts w:hAnsi="宋体" w:cs="宋体"/>
          <w:kern w:val="0"/>
          <w:szCs w:val="21"/>
        </w:rPr>
        <w:t>( 3 )</w:t>
      </w:r>
      <w:r>
        <w:rPr>
          <w:rFonts w:hAnsi="宋体" w:cs="宋体" w:hint="eastAsia"/>
          <w:kern w:val="0"/>
          <w:szCs w:val="21"/>
        </w:rPr>
        <w:t>允许偏差项目见下表：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60"/>
        <w:gridCol w:w="1260"/>
        <w:gridCol w:w="1260"/>
        <w:gridCol w:w="1656"/>
        <w:gridCol w:w="2520"/>
      </w:tblGrid>
      <w:tr w:rsidR="006D6ACD" w:rsidTr="006937F1">
        <w:tc>
          <w:tcPr>
            <w:tcW w:w="1260" w:type="dxa"/>
            <w:vAlign w:val="center"/>
          </w:tcPr>
          <w:p w:rsidR="006D6ACD" w:rsidRDefault="006D6ACD" w:rsidP="006937F1">
            <w:pPr>
              <w:rPr>
                <w:rFonts w:hAnsi="宋体" w:cs="宋体" w:hint="eastAsia"/>
                <w:kern w:val="0"/>
                <w:szCs w:val="21"/>
              </w:rPr>
            </w:pPr>
            <w:r>
              <w:rPr>
                <w:rFonts w:hAnsi="宋体" w:cs="宋体" w:hint="eastAsia"/>
                <w:kern w:val="0"/>
                <w:szCs w:val="21"/>
              </w:rPr>
              <w:t>项次</w:t>
            </w:r>
          </w:p>
        </w:tc>
        <w:tc>
          <w:tcPr>
            <w:tcW w:w="2520" w:type="dxa"/>
            <w:gridSpan w:val="2"/>
            <w:vAlign w:val="center"/>
          </w:tcPr>
          <w:p w:rsidR="006D6ACD" w:rsidRDefault="006D6ACD" w:rsidP="006937F1">
            <w:pPr>
              <w:rPr>
                <w:rFonts w:hAnsi="宋体" w:cs="宋体" w:hint="eastAsia"/>
                <w:kern w:val="0"/>
                <w:szCs w:val="21"/>
              </w:rPr>
            </w:pPr>
            <w:r>
              <w:rPr>
                <w:rFonts w:hAnsi="宋体" w:cs="宋体" w:hint="eastAsia"/>
                <w:kern w:val="0"/>
                <w:szCs w:val="21"/>
              </w:rPr>
              <w:t>项目</w:t>
            </w:r>
          </w:p>
        </w:tc>
        <w:tc>
          <w:tcPr>
            <w:tcW w:w="1656" w:type="dxa"/>
            <w:vAlign w:val="center"/>
          </w:tcPr>
          <w:p w:rsidR="006D6ACD" w:rsidRDefault="006D6ACD" w:rsidP="006937F1">
            <w:pPr>
              <w:rPr>
                <w:rFonts w:hAnsi="宋体" w:cs="宋体" w:hint="eastAsia"/>
                <w:kern w:val="0"/>
                <w:szCs w:val="21"/>
              </w:rPr>
            </w:pPr>
            <w:r>
              <w:rPr>
                <w:rFonts w:hAnsi="宋体" w:cs="宋体" w:hint="eastAsia"/>
                <w:kern w:val="0"/>
                <w:szCs w:val="21"/>
              </w:rPr>
              <w:t>允许偏差</w:t>
            </w:r>
            <w:r>
              <w:rPr>
                <w:rFonts w:hAnsi="宋体" w:cs="宋体" w:hint="eastAsia"/>
                <w:kern w:val="0"/>
                <w:szCs w:val="21"/>
              </w:rPr>
              <w:t>(mm)</w:t>
            </w:r>
          </w:p>
        </w:tc>
        <w:tc>
          <w:tcPr>
            <w:tcW w:w="2520" w:type="dxa"/>
            <w:vAlign w:val="center"/>
          </w:tcPr>
          <w:p w:rsidR="006D6ACD" w:rsidRDefault="006D6ACD" w:rsidP="006937F1">
            <w:pPr>
              <w:rPr>
                <w:rFonts w:hAnsi="宋体" w:cs="宋体" w:hint="eastAsia"/>
                <w:kern w:val="0"/>
                <w:szCs w:val="21"/>
              </w:rPr>
            </w:pPr>
            <w:r>
              <w:rPr>
                <w:rFonts w:hAnsi="宋体" w:cs="宋体" w:hint="eastAsia"/>
                <w:kern w:val="0"/>
                <w:szCs w:val="21"/>
              </w:rPr>
              <w:t>检验方法</w:t>
            </w:r>
          </w:p>
        </w:tc>
      </w:tr>
      <w:tr w:rsidR="006D6ACD" w:rsidTr="006937F1">
        <w:trPr>
          <w:cantSplit/>
        </w:trPr>
        <w:tc>
          <w:tcPr>
            <w:tcW w:w="1260" w:type="dxa"/>
            <w:vAlign w:val="center"/>
          </w:tcPr>
          <w:p w:rsidR="006D6ACD" w:rsidRDefault="006D6ACD" w:rsidP="006937F1">
            <w:pPr>
              <w:rPr>
                <w:rFonts w:hAnsi="宋体" w:cs="宋体" w:hint="eastAsia"/>
                <w:kern w:val="0"/>
                <w:szCs w:val="21"/>
              </w:rPr>
            </w:pPr>
            <w:r>
              <w:rPr>
                <w:rFonts w:hAnsi="宋体" w:cs="宋体" w:hint="eastAsia"/>
                <w:kern w:val="0"/>
                <w:szCs w:val="21"/>
              </w:rPr>
              <w:t>1</w:t>
            </w:r>
          </w:p>
        </w:tc>
        <w:tc>
          <w:tcPr>
            <w:tcW w:w="126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轻钢</w:t>
            </w:r>
          </w:p>
          <w:p w:rsidR="006D6ACD" w:rsidRDefault="006D6ACD" w:rsidP="006937F1">
            <w:pPr>
              <w:rPr>
                <w:rFonts w:hAnsi="宋体" w:cs="宋体" w:hint="eastAsia"/>
                <w:kern w:val="0"/>
                <w:szCs w:val="21"/>
              </w:rPr>
            </w:pPr>
            <w:r>
              <w:rPr>
                <w:rFonts w:hAnsi="宋体" w:cs="宋体" w:hint="eastAsia"/>
                <w:kern w:val="0"/>
                <w:szCs w:val="21"/>
              </w:rPr>
              <w:t>龙骨</w:t>
            </w:r>
          </w:p>
        </w:tc>
        <w:tc>
          <w:tcPr>
            <w:tcW w:w="126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龙骨垂直龙骨间距</w:t>
            </w:r>
          </w:p>
          <w:p w:rsidR="006D6ACD" w:rsidRDefault="006D6ACD" w:rsidP="006937F1">
            <w:pPr>
              <w:rPr>
                <w:rFonts w:hAnsi="宋体" w:cs="宋体" w:hint="eastAsia"/>
                <w:kern w:val="0"/>
                <w:szCs w:val="21"/>
              </w:rPr>
            </w:pPr>
            <w:r>
              <w:rPr>
                <w:rFonts w:hAnsi="宋体" w:cs="宋体" w:hint="eastAsia"/>
                <w:kern w:val="0"/>
                <w:szCs w:val="21"/>
              </w:rPr>
              <w:t>龙骨平直</w:t>
            </w:r>
          </w:p>
        </w:tc>
        <w:tc>
          <w:tcPr>
            <w:tcW w:w="1656" w:type="dxa"/>
            <w:vMerge w:val="restart"/>
            <w:vAlign w:val="center"/>
          </w:tcPr>
          <w:p w:rsidR="006D6ACD" w:rsidRDefault="006D6ACD" w:rsidP="006937F1">
            <w:pPr>
              <w:rPr>
                <w:rFonts w:hAnsi="宋体" w:cs="宋体"/>
                <w:kern w:val="0"/>
                <w:szCs w:val="21"/>
              </w:rPr>
            </w:pPr>
            <w:r>
              <w:rPr>
                <w:rFonts w:hAnsi="宋体" w:cs="宋体" w:hint="eastAsia"/>
                <w:kern w:val="0"/>
                <w:szCs w:val="21"/>
              </w:rPr>
              <w:t>3</w:t>
            </w:r>
          </w:p>
          <w:p w:rsidR="006D6ACD" w:rsidRDefault="006D6ACD" w:rsidP="006937F1">
            <w:pPr>
              <w:rPr>
                <w:rFonts w:hAnsi="宋体" w:cs="宋体"/>
                <w:kern w:val="0"/>
                <w:szCs w:val="21"/>
              </w:rPr>
            </w:pPr>
            <w:r>
              <w:rPr>
                <w:rFonts w:hAnsi="宋体" w:cs="宋体" w:hint="eastAsia"/>
                <w:kern w:val="0"/>
                <w:szCs w:val="21"/>
              </w:rPr>
              <w:t>3</w:t>
            </w:r>
          </w:p>
          <w:p w:rsidR="006D6ACD" w:rsidRDefault="006D6ACD" w:rsidP="006937F1">
            <w:pPr>
              <w:rPr>
                <w:rFonts w:hAnsi="宋体" w:cs="宋体" w:hint="eastAsia"/>
                <w:kern w:val="0"/>
                <w:szCs w:val="21"/>
              </w:rPr>
            </w:pPr>
            <w:r>
              <w:rPr>
                <w:rFonts w:hAnsi="宋体" w:cs="宋体" w:hint="eastAsia"/>
                <w:kern w:val="0"/>
                <w:szCs w:val="21"/>
              </w:rPr>
              <w:t>2</w:t>
            </w:r>
          </w:p>
        </w:tc>
        <w:tc>
          <w:tcPr>
            <w:tcW w:w="2520" w:type="dxa"/>
            <w:vMerge w:val="restart"/>
          </w:tcPr>
          <w:p w:rsidR="006D6ACD" w:rsidRDefault="006D6ACD" w:rsidP="006937F1">
            <w:pPr>
              <w:rPr>
                <w:rFonts w:hAnsi="宋体" w:cs="宋体"/>
                <w:kern w:val="0"/>
                <w:szCs w:val="21"/>
              </w:rPr>
            </w:pPr>
            <w:r>
              <w:rPr>
                <w:rFonts w:hAnsi="宋体" w:cs="宋体"/>
                <w:kern w:val="0"/>
                <w:szCs w:val="21"/>
              </w:rPr>
              <w:t xml:space="preserve">2m </w:t>
            </w:r>
            <w:r>
              <w:rPr>
                <w:rFonts w:hAnsi="宋体" w:cs="宋体" w:hint="eastAsia"/>
                <w:kern w:val="0"/>
                <w:szCs w:val="21"/>
              </w:rPr>
              <w:t>托线板检查</w:t>
            </w:r>
          </w:p>
          <w:p w:rsidR="006D6ACD" w:rsidRDefault="006D6ACD" w:rsidP="006937F1">
            <w:pPr>
              <w:rPr>
                <w:rFonts w:hAnsi="宋体" w:cs="宋体"/>
                <w:kern w:val="0"/>
                <w:szCs w:val="21"/>
              </w:rPr>
            </w:pPr>
            <w:r>
              <w:rPr>
                <w:rFonts w:hAnsi="宋体" w:cs="宋体" w:hint="eastAsia"/>
                <w:kern w:val="0"/>
                <w:szCs w:val="21"/>
              </w:rPr>
              <w:t>尺量检查</w:t>
            </w:r>
          </w:p>
          <w:p w:rsidR="006D6ACD" w:rsidRDefault="006D6ACD" w:rsidP="006937F1">
            <w:pPr>
              <w:rPr>
                <w:rFonts w:hAnsi="宋体" w:cs="宋体" w:hint="eastAsia"/>
                <w:kern w:val="0"/>
                <w:szCs w:val="21"/>
              </w:rPr>
            </w:pPr>
            <w:r>
              <w:rPr>
                <w:rFonts w:hAnsi="宋体" w:cs="宋体"/>
                <w:kern w:val="0"/>
                <w:szCs w:val="21"/>
              </w:rPr>
              <w:t xml:space="preserve">2m </w:t>
            </w:r>
            <w:r>
              <w:rPr>
                <w:rFonts w:hAnsi="宋体" w:cs="宋体" w:hint="eastAsia"/>
                <w:kern w:val="0"/>
                <w:szCs w:val="21"/>
              </w:rPr>
              <w:t>靠尺检查</w:t>
            </w:r>
          </w:p>
        </w:tc>
      </w:tr>
      <w:tr w:rsidR="006D6ACD" w:rsidTr="006937F1">
        <w:trPr>
          <w:cantSplit/>
        </w:trPr>
        <w:tc>
          <w:tcPr>
            <w:tcW w:w="1260"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1260" w:type="dxa"/>
            <w:vMerge/>
          </w:tcPr>
          <w:p w:rsidR="006D6ACD" w:rsidRDefault="006D6ACD" w:rsidP="006937F1">
            <w:pPr>
              <w:rPr>
                <w:rFonts w:hAnsi="宋体" w:cs="宋体" w:hint="eastAsia"/>
                <w:kern w:val="0"/>
                <w:szCs w:val="21"/>
              </w:rPr>
            </w:pPr>
          </w:p>
        </w:tc>
        <w:tc>
          <w:tcPr>
            <w:tcW w:w="1260" w:type="dxa"/>
            <w:vMerge/>
            <w:vAlign w:val="center"/>
          </w:tcPr>
          <w:p w:rsidR="006D6ACD" w:rsidRDefault="006D6ACD" w:rsidP="006937F1">
            <w:pPr>
              <w:rPr>
                <w:rFonts w:hAnsi="宋体" w:cs="宋体" w:hint="eastAsia"/>
                <w:kern w:val="0"/>
                <w:szCs w:val="21"/>
              </w:rPr>
            </w:pPr>
          </w:p>
        </w:tc>
        <w:tc>
          <w:tcPr>
            <w:tcW w:w="1656" w:type="dxa"/>
            <w:vMerge/>
            <w:vAlign w:val="center"/>
          </w:tcPr>
          <w:p w:rsidR="006D6ACD" w:rsidRDefault="006D6ACD" w:rsidP="006937F1">
            <w:pPr>
              <w:rPr>
                <w:rFonts w:hAnsi="宋体" w:cs="宋体" w:hint="eastAsia"/>
                <w:kern w:val="0"/>
                <w:szCs w:val="21"/>
              </w:rPr>
            </w:pPr>
          </w:p>
        </w:tc>
        <w:tc>
          <w:tcPr>
            <w:tcW w:w="2520" w:type="dxa"/>
            <w:vMerge/>
          </w:tcPr>
          <w:p w:rsidR="006D6ACD" w:rsidRDefault="006D6ACD" w:rsidP="006937F1">
            <w:pPr>
              <w:rPr>
                <w:rFonts w:hAnsi="宋体" w:cs="宋体" w:hint="eastAsia"/>
                <w:kern w:val="0"/>
                <w:szCs w:val="21"/>
              </w:rPr>
            </w:pPr>
          </w:p>
        </w:tc>
      </w:tr>
      <w:tr w:rsidR="006D6ACD" w:rsidTr="006937F1">
        <w:trPr>
          <w:cantSplit/>
        </w:trPr>
        <w:tc>
          <w:tcPr>
            <w:tcW w:w="1260" w:type="dxa"/>
            <w:vAlign w:val="center"/>
          </w:tcPr>
          <w:p w:rsidR="006D6ACD" w:rsidRDefault="006D6ACD" w:rsidP="006937F1">
            <w:pPr>
              <w:rPr>
                <w:rFonts w:hAnsi="宋体" w:cs="宋体" w:hint="eastAsia"/>
                <w:kern w:val="0"/>
                <w:szCs w:val="21"/>
              </w:rPr>
            </w:pPr>
            <w:r>
              <w:rPr>
                <w:rFonts w:hAnsi="宋体" w:cs="宋体" w:hint="eastAsia"/>
                <w:kern w:val="0"/>
                <w:szCs w:val="21"/>
              </w:rPr>
              <w:t>3</w:t>
            </w:r>
          </w:p>
        </w:tc>
        <w:tc>
          <w:tcPr>
            <w:tcW w:w="1260" w:type="dxa"/>
            <w:vMerge/>
          </w:tcPr>
          <w:p w:rsidR="006D6ACD" w:rsidRDefault="006D6ACD" w:rsidP="006937F1">
            <w:pPr>
              <w:rPr>
                <w:rFonts w:hAnsi="宋体" w:cs="宋体" w:hint="eastAsia"/>
                <w:kern w:val="0"/>
                <w:szCs w:val="21"/>
              </w:rPr>
            </w:pPr>
          </w:p>
        </w:tc>
        <w:tc>
          <w:tcPr>
            <w:tcW w:w="1260" w:type="dxa"/>
            <w:vMerge/>
            <w:vAlign w:val="center"/>
          </w:tcPr>
          <w:p w:rsidR="006D6ACD" w:rsidRDefault="006D6ACD" w:rsidP="006937F1">
            <w:pPr>
              <w:rPr>
                <w:rFonts w:hAnsi="宋体" w:cs="宋体" w:hint="eastAsia"/>
                <w:kern w:val="0"/>
                <w:szCs w:val="21"/>
              </w:rPr>
            </w:pPr>
          </w:p>
        </w:tc>
        <w:tc>
          <w:tcPr>
            <w:tcW w:w="1656" w:type="dxa"/>
            <w:vMerge/>
            <w:vAlign w:val="center"/>
          </w:tcPr>
          <w:p w:rsidR="006D6ACD" w:rsidRDefault="006D6ACD" w:rsidP="006937F1">
            <w:pPr>
              <w:rPr>
                <w:rFonts w:hAnsi="宋体" w:cs="宋体" w:hint="eastAsia"/>
                <w:kern w:val="0"/>
                <w:szCs w:val="21"/>
              </w:rPr>
            </w:pPr>
          </w:p>
        </w:tc>
        <w:tc>
          <w:tcPr>
            <w:tcW w:w="2520" w:type="dxa"/>
            <w:vMerge/>
          </w:tcPr>
          <w:p w:rsidR="006D6ACD" w:rsidRDefault="006D6ACD" w:rsidP="006937F1">
            <w:pPr>
              <w:rPr>
                <w:rFonts w:hAnsi="宋体" w:cs="宋体" w:hint="eastAsia"/>
                <w:kern w:val="0"/>
                <w:szCs w:val="21"/>
              </w:rPr>
            </w:pPr>
          </w:p>
        </w:tc>
      </w:tr>
      <w:tr w:rsidR="006D6ACD" w:rsidTr="006937F1">
        <w:trPr>
          <w:cantSplit/>
        </w:trPr>
        <w:tc>
          <w:tcPr>
            <w:tcW w:w="1260" w:type="dxa"/>
            <w:vAlign w:val="center"/>
          </w:tcPr>
          <w:p w:rsidR="006D6ACD" w:rsidRDefault="006D6ACD" w:rsidP="006937F1">
            <w:pPr>
              <w:rPr>
                <w:rFonts w:hAnsi="宋体" w:cs="宋体" w:hint="eastAsia"/>
                <w:kern w:val="0"/>
                <w:szCs w:val="21"/>
              </w:rPr>
            </w:pPr>
            <w:r>
              <w:rPr>
                <w:rFonts w:hAnsi="宋体" w:cs="宋体" w:hint="eastAsia"/>
                <w:kern w:val="0"/>
                <w:szCs w:val="21"/>
              </w:rPr>
              <w:t>4</w:t>
            </w:r>
          </w:p>
        </w:tc>
        <w:tc>
          <w:tcPr>
            <w:tcW w:w="126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罩面板</w:t>
            </w:r>
          </w:p>
        </w:tc>
        <w:tc>
          <w:tcPr>
            <w:tcW w:w="1260" w:type="dxa"/>
            <w:vAlign w:val="center"/>
          </w:tcPr>
          <w:p w:rsidR="006D6ACD" w:rsidRDefault="006D6ACD" w:rsidP="006937F1">
            <w:pPr>
              <w:rPr>
                <w:rFonts w:hAnsi="宋体" w:cs="宋体" w:hint="eastAsia"/>
                <w:kern w:val="0"/>
                <w:szCs w:val="21"/>
              </w:rPr>
            </w:pPr>
            <w:r>
              <w:rPr>
                <w:rFonts w:hAnsi="宋体" w:cs="宋体" w:hint="eastAsia"/>
                <w:kern w:val="0"/>
                <w:szCs w:val="21"/>
              </w:rPr>
              <w:t>立面平直</w:t>
            </w:r>
          </w:p>
        </w:tc>
        <w:tc>
          <w:tcPr>
            <w:tcW w:w="1656" w:type="dxa"/>
            <w:vAlign w:val="center"/>
          </w:tcPr>
          <w:p w:rsidR="006D6ACD" w:rsidRDefault="006D6ACD" w:rsidP="006937F1">
            <w:pPr>
              <w:rPr>
                <w:rFonts w:hAnsi="宋体" w:cs="宋体" w:hint="eastAsia"/>
                <w:kern w:val="0"/>
                <w:szCs w:val="21"/>
              </w:rPr>
            </w:pPr>
            <w:r>
              <w:rPr>
                <w:rFonts w:hAnsi="宋体" w:cs="宋体" w:hint="eastAsia"/>
                <w:kern w:val="0"/>
                <w:szCs w:val="21"/>
              </w:rPr>
              <w:t>3</w:t>
            </w:r>
          </w:p>
        </w:tc>
        <w:tc>
          <w:tcPr>
            <w:tcW w:w="2520" w:type="dxa"/>
          </w:tcPr>
          <w:p w:rsidR="006D6ACD" w:rsidRDefault="006D6ACD" w:rsidP="006937F1">
            <w:pPr>
              <w:rPr>
                <w:rFonts w:hAnsi="宋体" w:cs="宋体" w:hint="eastAsia"/>
                <w:kern w:val="0"/>
                <w:szCs w:val="21"/>
              </w:rPr>
            </w:pPr>
            <w:r>
              <w:rPr>
                <w:rFonts w:hAnsi="宋体" w:cs="宋体"/>
                <w:kern w:val="0"/>
                <w:szCs w:val="21"/>
              </w:rPr>
              <w:t xml:space="preserve">2m </w:t>
            </w:r>
            <w:r>
              <w:rPr>
                <w:rFonts w:hAnsi="宋体" w:cs="宋体" w:hint="eastAsia"/>
                <w:kern w:val="0"/>
                <w:szCs w:val="21"/>
              </w:rPr>
              <w:t>靠尺检查</w:t>
            </w:r>
          </w:p>
        </w:tc>
      </w:tr>
      <w:tr w:rsidR="006D6ACD" w:rsidTr="006937F1">
        <w:trPr>
          <w:cantSplit/>
        </w:trPr>
        <w:tc>
          <w:tcPr>
            <w:tcW w:w="1260" w:type="dxa"/>
            <w:vAlign w:val="center"/>
          </w:tcPr>
          <w:p w:rsidR="006D6ACD" w:rsidRDefault="006D6ACD" w:rsidP="006937F1">
            <w:pPr>
              <w:rPr>
                <w:rFonts w:hAnsi="宋体" w:cs="宋体" w:hint="eastAsia"/>
                <w:kern w:val="0"/>
                <w:szCs w:val="21"/>
              </w:rPr>
            </w:pPr>
            <w:r>
              <w:rPr>
                <w:rFonts w:hAnsi="宋体" w:cs="宋体" w:hint="eastAsia"/>
                <w:kern w:val="0"/>
                <w:szCs w:val="21"/>
              </w:rPr>
              <w:t>5</w:t>
            </w:r>
          </w:p>
        </w:tc>
        <w:tc>
          <w:tcPr>
            <w:tcW w:w="1260" w:type="dxa"/>
            <w:vMerge/>
          </w:tcPr>
          <w:p w:rsidR="006D6ACD" w:rsidRDefault="006D6ACD" w:rsidP="006937F1">
            <w:pPr>
              <w:rPr>
                <w:rFonts w:hAnsi="宋体" w:cs="宋体" w:hint="eastAsia"/>
                <w:kern w:val="0"/>
                <w:szCs w:val="21"/>
              </w:rPr>
            </w:pPr>
          </w:p>
        </w:tc>
        <w:tc>
          <w:tcPr>
            <w:tcW w:w="1260" w:type="dxa"/>
            <w:vAlign w:val="center"/>
          </w:tcPr>
          <w:p w:rsidR="006D6ACD" w:rsidRDefault="006D6ACD" w:rsidP="006937F1">
            <w:pPr>
              <w:rPr>
                <w:rFonts w:hAnsi="宋体" w:cs="宋体" w:hint="eastAsia"/>
                <w:kern w:val="0"/>
                <w:szCs w:val="21"/>
              </w:rPr>
            </w:pPr>
            <w:r>
              <w:rPr>
                <w:rFonts w:hAnsi="宋体" w:cs="宋体" w:hint="eastAsia"/>
                <w:kern w:val="0"/>
                <w:szCs w:val="21"/>
              </w:rPr>
              <w:t>立面垂直</w:t>
            </w:r>
          </w:p>
        </w:tc>
        <w:tc>
          <w:tcPr>
            <w:tcW w:w="1656" w:type="dxa"/>
            <w:vAlign w:val="center"/>
          </w:tcPr>
          <w:p w:rsidR="006D6ACD" w:rsidRDefault="006D6ACD" w:rsidP="006937F1">
            <w:pPr>
              <w:rPr>
                <w:rFonts w:hAnsi="宋体" w:cs="宋体" w:hint="eastAsia"/>
                <w:kern w:val="0"/>
                <w:szCs w:val="21"/>
              </w:rPr>
            </w:pPr>
            <w:r>
              <w:rPr>
                <w:rFonts w:hAnsi="宋体" w:cs="宋体" w:hint="eastAsia"/>
                <w:kern w:val="0"/>
                <w:szCs w:val="21"/>
              </w:rPr>
              <w:t>4</w:t>
            </w:r>
          </w:p>
        </w:tc>
        <w:tc>
          <w:tcPr>
            <w:tcW w:w="2520" w:type="dxa"/>
          </w:tcPr>
          <w:p w:rsidR="006D6ACD" w:rsidRDefault="006D6ACD" w:rsidP="006937F1">
            <w:pPr>
              <w:rPr>
                <w:rFonts w:hAnsi="宋体" w:cs="宋体" w:hint="eastAsia"/>
                <w:kern w:val="0"/>
                <w:szCs w:val="21"/>
              </w:rPr>
            </w:pPr>
            <w:r>
              <w:rPr>
                <w:rFonts w:hAnsi="宋体" w:cs="宋体"/>
                <w:kern w:val="0"/>
                <w:szCs w:val="21"/>
              </w:rPr>
              <w:t xml:space="preserve">2m </w:t>
            </w:r>
            <w:r>
              <w:rPr>
                <w:rFonts w:hAnsi="宋体" w:cs="宋体" w:hint="eastAsia"/>
                <w:kern w:val="0"/>
                <w:szCs w:val="21"/>
              </w:rPr>
              <w:t>托线板检查</w:t>
            </w:r>
          </w:p>
        </w:tc>
      </w:tr>
      <w:tr w:rsidR="006D6ACD" w:rsidTr="006937F1">
        <w:trPr>
          <w:cantSplit/>
        </w:trPr>
        <w:tc>
          <w:tcPr>
            <w:tcW w:w="1260" w:type="dxa"/>
            <w:vAlign w:val="center"/>
          </w:tcPr>
          <w:p w:rsidR="006D6ACD" w:rsidRDefault="006D6ACD" w:rsidP="006937F1">
            <w:pPr>
              <w:rPr>
                <w:rFonts w:hAnsi="宋体" w:cs="宋体" w:hint="eastAsia"/>
                <w:kern w:val="0"/>
                <w:szCs w:val="21"/>
              </w:rPr>
            </w:pPr>
            <w:r>
              <w:rPr>
                <w:rFonts w:hAnsi="宋体" w:cs="宋体" w:hint="eastAsia"/>
                <w:kern w:val="0"/>
                <w:szCs w:val="21"/>
              </w:rPr>
              <w:t>6</w:t>
            </w:r>
          </w:p>
        </w:tc>
        <w:tc>
          <w:tcPr>
            <w:tcW w:w="1260" w:type="dxa"/>
            <w:vMerge/>
          </w:tcPr>
          <w:p w:rsidR="006D6ACD" w:rsidRDefault="006D6ACD" w:rsidP="006937F1">
            <w:pPr>
              <w:rPr>
                <w:rFonts w:hAnsi="宋体" w:cs="宋体" w:hint="eastAsia"/>
                <w:kern w:val="0"/>
                <w:szCs w:val="21"/>
              </w:rPr>
            </w:pPr>
          </w:p>
        </w:tc>
        <w:tc>
          <w:tcPr>
            <w:tcW w:w="1260" w:type="dxa"/>
            <w:vAlign w:val="center"/>
          </w:tcPr>
          <w:p w:rsidR="006D6ACD" w:rsidRDefault="006D6ACD" w:rsidP="006937F1">
            <w:pPr>
              <w:rPr>
                <w:rFonts w:hAnsi="宋体" w:cs="宋体" w:hint="eastAsia"/>
                <w:kern w:val="0"/>
                <w:szCs w:val="21"/>
              </w:rPr>
            </w:pPr>
            <w:r>
              <w:rPr>
                <w:rFonts w:hAnsi="宋体" w:cs="宋体" w:hint="eastAsia"/>
                <w:kern w:val="0"/>
                <w:szCs w:val="21"/>
              </w:rPr>
              <w:t>接缝平直</w:t>
            </w:r>
          </w:p>
        </w:tc>
        <w:tc>
          <w:tcPr>
            <w:tcW w:w="1656" w:type="dxa"/>
            <w:vAlign w:val="center"/>
          </w:tcPr>
          <w:p w:rsidR="006D6ACD" w:rsidRDefault="006D6ACD" w:rsidP="006937F1">
            <w:pPr>
              <w:rPr>
                <w:rFonts w:hAnsi="宋体" w:cs="宋体" w:hint="eastAsia"/>
                <w:kern w:val="0"/>
                <w:szCs w:val="21"/>
              </w:rPr>
            </w:pPr>
            <w:r>
              <w:rPr>
                <w:rFonts w:hAnsi="宋体" w:cs="宋体" w:hint="eastAsia"/>
                <w:kern w:val="0"/>
                <w:szCs w:val="21"/>
              </w:rPr>
              <w:t>3</w:t>
            </w:r>
          </w:p>
        </w:tc>
        <w:tc>
          <w:tcPr>
            <w:tcW w:w="2520" w:type="dxa"/>
          </w:tcPr>
          <w:p w:rsidR="006D6ACD" w:rsidRDefault="006D6ACD" w:rsidP="006937F1">
            <w:pPr>
              <w:rPr>
                <w:rFonts w:hAnsi="宋体" w:cs="宋体" w:hint="eastAsia"/>
                <w:kern w:val="0"/>
                <w:szCs w:val="21"/>
              </w:rPr>
            </w:pPr>
            <w:r>
              <w:rPr>
                <w:rFonts w:hAnsi="宋体" w:cs="宋体" w:hint="eastAsia"/>
                <w:kern w:val="0"/>
                <w:szCs w:val="21"/>
              </w:rPr>
              <w:t>拉</w:t>
            </w:r>
            <w:r>
              <w:rPr>
                <w:rFonts w:hAnsi="宋体" w:cs="宋体"/>
                <w:kern w:val="0"/>
                <w:szCs w:val="21"/>
              </w:rPr>
              <w:t xml:space="preserve">5m </w:t>
            </w:r>
            <w:r>
              <w:rPr>
                <w:rFonts w:hAnsi="宋体" w:cs="宋体" w:hint="eastAsia"/>
                <w:kern w:val="0"/>
                <w:szCs w:val="21"/>
              </w:rPr>
              <w:t>线检查</w:t>
            </w:r>
          </w:p>
        </w:tc>
      </w:tr>
      <w:tr w:rsidR="006D6ACD" w:rsidTr="006937F1">
        <w:trPr>
          <w:cantSplit/>
        </w:trPr>
        <w:tc>
          <w:tcPr>
            <w:tcW w:w="1260" w:type="dxa"/>
            <w:vAlign w:val="center"/>
          </w:tcPr>
          <w:p w:rsidR="006D6ACD" w:rsidRDefault="006D6ACD" w:rsidP="006937F1">
            <w:pPr>
              <w:rPr>
                <w:rFonts w:hAnsi="宋体" w:cs="宋体" w:hint="eastAsia"/>
                <w:kern w:val="0"/>
                <w:szCs w:val="21"/>
              </w:rPr>
            </w:pPr>
            <w:r>
              <w:rPr>
                <w:rFonts w:hAnsi="宋体" w:cs="宋体" w:hint="eastAsia"/>
                <w:kern w:val="0"/>
                <w:szCs w:val="21"/>
              </w:rPr>
              <w:t>7</w:t>
            </w:r>
          </w:p>
        </w:tc>
        <w:tc>
          <w:tcPr>
            <w:tcW w:w="1260" w:type="dxa"/>
            <w:vMerge/>
          </w:tcPr>
          <w:p w:rsidR="006D6ACD" w:rsidRDefault="006D6ACD" w:rsidP="006937F1">
            <w:pPr>
              <w:rPr>
                <w:rFonts w:hAnsi="宋体" w:cs="宋体" w:hint="eastAsia"/>
                <w:kern w:val="0"/>
                <w:szCs w:val="21"/>
              </w:rPr>
            </w:pPr>
          </w:p>
        </w:tc>
        <w:tc>
          <w:tcPr>
            <w:tcW w:w="1260" w:type="dxa"/>
            <w:vAlign w:val="center"/>
          </w:tcPr>
          <w:p w:rsidR="006D6ACD" w:rsidRDefault="006D6ACD" w:rsidP="006937F1">
            <w:pPr>
              <w:rPr>
                <w:rFonts w:hAnsi="宋体" w:cs="宋体" w:hint="eastAsia"/>
                <w:kern w:val="0"/>
                <w:szCs w:val="21"/>
              </w:rPr>
            </w:pPr>
            <w:r>
              <w:rPr>
                <w:rFonts w:hAnsi="宋体" w:cs="宋体" w:hint="eastAsia"/>
                <w:kern w:val="0"/>
                <w:szCs w:val="21"/>
              </w:rPr>
              <w:t>接缝高低</w:t>
            </w:r>
          </w:p>
        </w:tc>
        <w:tc>
          <w:tcPr>
            <w:tcW w:w="1656" w:type="dxa"/>
            <w:vAlign w:val="center"/>
          </w:tcPr>
          <w:p w:rsidR="006D6ACD" w:rsidRDefault="006D6ACD" w:rsidP="006937F1">
            <w:pPr>
              <w:rPr>
                <w:rFonts w:hAnsi="宋体" w:cs="宋体" w:hint="eastAsia"/>
                <w:kern w:val="0"/>
                <w:szCs w:val="21"/>
              </w:rPr>
            </w:pPr>
            <w:r>
              <w:rPr>
                <w:rFonts w:hAnsi="宋体" w:cs="宋体" w:hint="eastAsia"/>
                <w:kern w:val="0"/>
                <w:szCs w:val="21"/>
              </w:rPr>
              <w:t>1</w:t>
            </w:r>
          </w:p>
        </w:tc>
        <w:tc>
          <w:tcPr>
            <w:tcW w:w="2520" w:type="dxa"/>
          </w:tcPr>
          <w:p w:rsidR="006D6ACD" w:rsidRDefault="006D6ACD" w:rsidP="006937F1">
            <w:pPr>
              <w:rPr>
                <w:rFonts w:hAnsi="宋体" w:cs="宋体" w:hint="eastAsia"/>
                <w:kern w:val="0"/>
                <w:szCs w:val="21"/>
              </w:rPr>
            </w:pPr>
            <w:r>
              <w:rPr>
                <w:rFonts w:hAnsi="宋体" w:cs="宋体" w:hint="eastAsia"/>
                <w:kern w:val="0"/>
                <w:szCs w:val="21"/>
              </w:rPr>
              <w:t>用塞尺检查</w:t>
            </w:r>
          </w:p>
        </w:tc>
      </w:tr>
      <w:tr w:rsidR="006D6ACD" w:rsidTr="006937F1">
        <w:trPr>
          <w:cantSplit/>
        </w:trPr>
        <w:tc>
          <w:tcPr>
            <w:tcW w:w="1260" w:type="dxa"/>
            <w:vAlign w:val="center"/>
          </w:tcPr>
          <w:p w:rsidR="006D6ACD" w:rsidRDefault="006D6ACD" w:rsidP="006937F1">
            <w:pPr>
              <w:rPr>
                <w:rFonts w:hAnsi="宋体" w:cs="宋体" w:hint="eastAsia"/>
                <w:kern w:val="0"/>
                <w:szCs w:val="21"/>
              </w:rPr>
            </w:pPr>
            <w:r>
              <w:rPr>
                <w:rFonts w:hAnsi="宋体" w:cs="宋体" w:hint="eastAsia"/>
                <w:kern w:val="0"/>
                <w:szCs w:val="21"/>
              </w:rPr>
              <w:t>8</w:t>
            </w:r>
          </w:p>
        </w:tc>
        <w:tc>
          <w:tcPr>
            <w:tcW w:w="126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压条</w:t>
            </w:r>
          </w:p>
        </w:tc>
        <w:tc>
          <w:tcPr>
            <w:tcW w:w="1260" w:type="dxa"/>
            <w:vAlign w:val="center"/>
          </w:tcPr>
          <w:p w:rsidR="006D6ACD" w:rsidRDefault="006D6ACD" w:rsidP="006937F1">
            <w:pPr>
              <w:rPr>
                <w:rFonts w:hAnsi="宋体" w:cs="宋体" w:hint="eastAsia"/>
                <w:kern w:val="0"/>
                <w:szCs w:val="21"/>
              </w:rPr>
            </w:pPr>
            <w:r>
              <w:rPr>
                <w:rFonts w:hAnsi="宋体" w:cs="宋体" w:hint="eastAsia"/>
                <w:kern w:val="0"/>
                <w:szCs w:val="21"/>
              </w:rPr>
              <w:t>压条平直</w:t>
            </w:r>
          </w:p>
        </w:tc>
        <w:tc>
          <w:tcPr>
            <w:tcW w:w="1656" w:type="dxa"/>
            <w:vAlign w:val="center"/>
          </w:tcPr>
          <w:p w:rsidR="006D6ACD" w:rsidRDefault="006D6ACD" w:rsidP="006937F1">
            <w:pPr>
              <w:rPr>
                <w:rFonts w:hAnsi="宋体" w:cs="宋体" w:hint="eastAsia"/>
                <w:kern w:val="0"/>
                <w:szCs w:val="21"/>
              </w:rPr>
            </w:pPr>
            <w:r>
              <w:rPr>
                <w:rFonts w:hAnsi="宋体" w:cs="宋体" w:hint="eastAsia"/>
                <w:kern w:val="0"/>
                <w:szCs w:val="21"/>
              </w:rPr>
              <w:t>3</w:t>
            </w:r>
          </w:p>
        </w:tc>
        <w:tc>
          <w:tcPr>
            <w:tcW w:w="2520" w:type="dxa"/>
          </w:tcPr>
          <w:p w:rsidR="006D6ACD" w:rsidRDefault="006D6ACD" w:rsidP="006937F1">
            <w:pPr>
              <w:rPr>
                <w:rFonts w:hAnsi="宋体" w:cs="宋体" w:hint="eastAsia"/>
                <w:kern w:val="0"/>
                <w:szCs w:val="21"/>
              </w:rPr>
            </w:pPr>
            <w:r>
              <w:rPr>
                <w:rFonts w:hAnsi="宋体" w:cs="宋体" w:hint="eastAsia"/>
                <w:kern w:val="0"/>
                <w:szCs w:val="21"/>
              </w:rPr>
              <w:t>拉</w:t>
            </w:r>
            <w:r>
              <w:rPr>
                <w:rFonts w:hAnsi="宋体" w:cs="宋体"/>
                <w:kern w:val="0"/>
                <w:szCs w:val="21"/>
              </w:rPr>
              <w:t xml:space="preserve">5m </w:t>
            </w:r>
            <w:r>
              <w:rPr>
                <w:rFonts w:hAnsi="宋体" w:cs="宋体" w:hint="eastAsia"/>
                <w:kern w:val="0"/>
                <w:szCs w:val="21"/>
              </w:rPr>
              <w:t>线检查</w:t>
            </w:r>
          </w:p>
        </w:tc>
      </w:tr>
      <w:tr w:rsidR="006D6ACD" w:rsidTr="006937F1">
        <w:trPr>
          <w:cantSplit/>
        </w:trPr>
        <w:tc>
          <w:tcPr>
            <w:tcW w:w="1260" w:type="dxa"/>
            <w:vAlign w:val="center"/>
          </w:tcPr>
          <w:p w:rsidR="006D6ACD" w:rsidRDefault="006D6ACD" w:rsidP="006937F1">
            <w:pPr>
              <w:rPr>
                <w:rFonts w:hAnsi="宋体" w:cs="宋体" w:hint="eastAsia"/>
                <w:kern w:val="0"/>
                <w:szCs w:val="21"/>
              </w:rPr>
            </w:pPr>
            <w:r>
              <w:rPr>
                <w:rFonts w:hAnsi="宋体" w:cs="宋体" w:hint="eastAsia"/>
                <w:kern w:val="0"/>
                <w:szCs w:val="21"/>
              </w:rPr>
              <w:t>9</w:t>
            </w:r>
          </w:p>
        </w:tc>
        <w:tc>
          <w:tcPr>
            <w:tcW w:w="1260" w:type="dxa"/>
            <w:vMerge/>
          </w:tcPr>
          <w:p w:rsidR="006D6ACD" w:rsidRDefault="006D6ACD" w:rsidP="006937F1">
            <w:pPr>
              <w:rPr>
                <w:rFonts w:hAnsi="宋体" w:cs="宋体" w:hint="eastAsia"/>
                <w:kern w:val="0"/>
                <w:szCs w:val="21"/>
              </w:rPr>
            </w:pPr>
          </w:p>
        </w:tc>
        <w:tc>
          <w:tcPr>
            <w:tcW w:w="1260" w:type="dxa"/>
            <w:vAlign w:val="center"/>
          </w:tcPr>
          <w:p w:rsidR="006D6ACD" w:rsidRDefault="006D6ACD" w:rsidP="006937F1">
            <w:pPr>
              <w:rPr>
                <w:rFonts w:hAnsi="宋体" w:cs="宋体" w:hint="eastAsia"/>
                <w:kern w:val="0"/>
                <w:szCs w:val="21"/>
              </w:rPr>
            </w:pPr>
            <w:r>
              <w:rPr>
                <w:rFonts w:hAnsi="宋体" w:cs="宋体" w:hint="eastAsia"/>
                <w:kern w:val="0"/>
                <w:szCs w:val="21"/>
              </w:rPr>
              <w:t>压条间距</w:t>
            </w:r>
          </w:p>
        </w:tc>
        <w:tc>
          <w:tcPr>
            <w:tcW w:w="1656" w:type="dxa"/>
            <w:vAlign w:val="center"/>
          </w:tcPr>
          <w:p w:rsidR="006D6ACD" w:rsidRDefault="006D6ACD" w:rsidP="006937F1">
            <w:pPr>
              <w:rPr>
                <w:rFonts w:hAnsi="宋体" w:cs="宋体" w:hint="eastAsia"/>
                <w:kern w:val="0"/>
                <w:szCs w:val="21"/>
              </w:rPr>
            </w:pPr>
            <w:r>
              <w:rPr>
                <w:rFonts w:hAnsi="宋体" w:cs="宋体" w:hint="eastAsia"/>
                <w:kern w:val="0"/>
                <w:szCs w:val="21"/>
              </w:rPr>
              <w:t>3</w:t>
            </w:r>
          </w:p>
        </w:tc>
        <w:tc>
          <w:tcPr>
            <w:tcW w:w="2520" w:type="dxa"/>
          </w:tcPr>
          <w:p w:rsidR="006D6ACD" w:rsidRDefault="006D6ACD" w:rsidP="006937F1">
            <w:pPr>
              <w:rPr>
                <w:rFonts w:hAnsi="宋体" w:cs="宋体" w:hint="eastAsia"/>
                <w:kern w:val="0"/>
                <w:szCs w:val="21"/>
              </w:rPr>
            </w:pPr>
            <w:r>
              <w:rPr>
                <w:rFonts w:hAnsi="宋体" w:cs="宋体" w:hint="eastAsia"/>
                <w:kern w:val="0"/>
                <w:szCs w:val="21"/>
              </w:rPr>
              <w:t>尺量检查</w:t>
            </w:r>
          </w:p>
        </w:tc>
      </w:tr>
    </w:tbl>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r>
        <w:rPr>
          <w:rFonts w:hAnsi="宋体" w:cs="宋体"/>
          <w:kern w:val="0"/>
          <w:szCs w:val="21"/>
        </w:rPr>
        <w:t>6</w:t>
      </w:r>
      <w:r>
        <w:rPr>
          <w:rFonts w:hAnsi="宋体" w:cs="宋体" w:hint="eastAsia"/>
          <w:kern w:val="0"/>
          <w:szCs w:val="21"/>
        </w:rPr>
        <w:t>、成品保护</w:t>
      </w:r>
    </w:p>
    <w:p w:rsidR="006D6ACD" w:rsidRDefault="006D6ACD" w:rsidP="006D6ACD">
      <w:pPr>
        <w:rPr>
          <w:rFonts w:hAnsi="宋体" w:cs="宋体"/>
          <w:kern w:val="0"/>
          <w:szCs w:val="21"/>
        </w:rPr>
      </w:pPr>
      <w:r>
        <w:rPr>
          <w:rFonts w:hAnsi="宋体" w:cs="宋体" w:hint="eastAsia"/>
          <w:kern w:val="0"/>
          <w:szCs w:val="21"/>
        </w:rPr>
        <w:t>施工中应保证已装项目不受损坏，轻钢骨架和纸面石膏板进场后应妥善保管，己安装的门窗、地面、墙面等应注意保护，已安装完的墙体不得碰撞，保护墙面不受污染。</w:t>
      </w:r>
    </w:p>
    <w:p w:rsidR="006D6ACD" w:rsidRDefault="006D6ACD" w:rsidP="006D6ACD">
      <w:pPr>
        <w:rPr>
          <w:rFonts w:hAnsi="宋体" w:cs="宋体"/>
          <w:kern w:val="0"/>
          <w:szCs w:val="21"/>
        </w:rPr>
      </w:pPr>
      <w:r>
        <w:rPr>
          <w:rFonts w:hAnsi="宋体" w:cs="宋体"/>
          <w:kern w:val="0"/>
          <w:szCs w:val="21"/>
        </w:rPr>
        <w:t>7</w:t>
      </w:r>
      <w:r>
        <w:rPr>
          <w:rFonts w:hAnsi="宋体" w:cs="宋体" w:hint="eastAsia"/>
          <w:kern w:val="0"/>
          <w:szCs w:val="21"/>
        </w:rPr>
        <w:t>、安全措施</w:t>
      </w:r>
    </w:p>
    <w:p w:rsidR="006D6ACD" w:rsidRDefault="006D6ACD" w:rsidP="006D6ACD">
      <w:pPr>
        <w:rPr>
          <w:rFonts w:hAnsi="宋体" w:cs="宋体"/>
          <w:kern w:val="0"/>
          <w:szCs w:val="21"/>
        </w:rPr>
      </w:pPr>
      <w:r>
        <w:rPr>
          <w:rFonts w:hAnsi="宋体" w:cs="宋体"/>
          <w:kern w:val="0"/>
          <w:szCs w:val="21"/>
        </w:rPr>
        <w:lastRenderedPageBreak/>
        <w:t>(1)</w:t>
      </w:r>
      <w:r>
        <w:rPr>
          <w:rFonts w:hAnsi="宋体" w:cs="宋体" w:hint="eastAsia"/>
          <w:kern w:val="0"/>
          <w:szCs w:val="21"/>
        </w:rPr>
        <w:t>装修施工现场不得离火源太近，</w:t>
      </w:r>
      <w:r>
        <w:rPr>
          <w:rFonts w:hAnsi="宋体" w:cs="宋体"/>
          <w:kern w:val="0"/>
          <w:szCs w:val="21"/>
        </w:rPr>
        <w:t xml:space="preserve"> </w:t>
      </w:r>
      <w:r>
        <w:rPr>
          <w:rFonts w:hAnsi="宋体" w:cs="宋体" w:hint="eastAsia"/>
          <w:kern w:val="0"/>
          <w:szCs w:val="21"/>
        </w:rPr>
        <w:t>需用火时必须办理用火证。</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射钉枪操作人员要经过培训，方能使用射钉枪。</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射钉枪管内必须保持清洁，各部位不允许有松动现象，</w:t>
      </w:r>
    </w:p>
    <w:p w:rsidR="006D6ACD" w:rsidRDefault="006D6ACD" w:rsidP="006D6ACD">
      <w:pPr>
        <w:rPr>
          <w:rFonts w:hAnsi="宋体" w:cs="宋体"/>
          <w:kern w:val="0"/>
          <w:szCs w:val="21"/>
        </w:rPr>
      </w:pPr>
      <w:r>
        <w:rPr>
          <w:rFonts w:hAnsi="宋体" w:cs="宋体"/>
          <w:kern w:val="0"/>
          <w:szCs w:val="21"/>
        </w:rPr>
        <w:t>( 4 )</w:t>
      </w:r>
      <w:r>
        <w:rPr>
          <w:rFonts w:hAnsi="宋体" w:cs="宋体" w:hint="eastAsia"/>
          <w:kern w:val="0"/>
          <w:szCs w:val="21"/>
        </w:rPr>
        <w:t>在操作时才允许将钉装入枪内，</w:t>
      </w:r>
      <w:r>
        <w:rPr>
          <w:rFonts w:hAnsi="宋体" w:cs="宋体"/>
          <w:kern w:val="0"/>
          <w:szCs w:val="21"/>
        </w:rPr>
        <w:t xml:space="preserve"> </w:t>
      </w:r>
      <w:r>
        <w:rPr>
          <w:rFonts w:hAnsi="宋体" w:cs="宋体" w:hint="eastAsia"/>
          <w:kern w:val="0"/>
          <w:szCs w:val="21"/>
        </w:rPr>
        <w:t>装好后的不准对人。</w:t>
      </w:r>
    </w:p>
    <w:p w:rsidR="006D6ACD" w:rsidRDefault="006D6ACD" w:rsidP="006D6ACD">
      <w:pPr>
        <w:rPr>
          <w:rFonts w:hAnsi="宋体" w:cs="宋体"/>
          <w:kern w:val="0"/>
          <w:szCs w:val="21"/>
        </w:rPr>
      </w:pPr>
      <w:r>
        <w:rPr>
          <w:rFonts w:hAnsi="宋体" w:cs="宋体"/>
          <w:kern w:val="0"/>
          <w:szCs w:val="21"/>
        </w:rPr>
        <w:t>( 5 )</w:t>
      </w:r>
      <w:r>
        <w:rPr>
          <w:rFonts w:hAnsi="宋体" w:cs="宋体" w:hint="eastAsia"/>
          <w:kern w:val="0"/>
          <w:szCs w:val="21"/>
        </w:rPr>
        <w:t>装有射钉的枪不用时，</w:t>
      </w:r>
      <w:r>
        <w:rPr>
          <w:rFonts w:hAnsi="宋体" w:cs="宋体"/>
          <w:kern w:val="0"/>
          <w:szCs w:val="21"/>
        </w:rPr>
        <w:t xml:space="preserve"> </w:t>
      </w:r>
      <w:r>
        <w:rPr>
          <w:rFonts w:hAnsi="宋体" w:cs="宋体" w:hint="eastAsia"/>
          <w:kern w:val="0"/>
          <w:szCs w:val="21"/>
        </w:rPr>
        <w:t>不要解除保险。</w:t>
      </w:r>
    </w:p>
    <w:p w:rsidR="006D6ACD" w:rsidRDefault="006D6ACD" w:rsidP="006D6ACD">
      <w:pPr>
        <w:rPr>
          <w:rFonts w:hAnsi="宋体" w:cs="宋体"/>
          <w:kern w:val="0"/>
          <w:szCs w:val="21"/>
        </w:rPr>
      </w:pPr>
      <w:r>
        <w:rPr>
          <w:rFonts w:hAnsi="宋体" w:cs="宋体"/>
          <w:kern w:val="0"/>
          <w:szCs w:val="21"/>
        </w:rPr>
        <w:t>( 6 )</w:t>
      </w:r>
      <w:r>
        <w:rPr>
          <w:rFonts w:hAnsi="宋体" w:cs="宋体" w:hint="eastAsia"/>
          <w:kern w:val="0"/>
          <w:szCs w:val="21"/>
        </w:rPr>
        <w:t>切割机严禁带电维修。</w:t>
      </w:r>
    </w:p>
    <w:p w:rsidR="006D6ACD" w:rsidRDefault="006D6ACD" w:rsidP="006D6ACD">
      <w:pPr>
        <w:rPr>
          <w:rFonts w:hAnsi="宋体" w:cs="宋体"/>
          <w:kern w:val="0"/>
          <w:szCs w:val="21"/>
        </w:rPr>
      </w:pPr>
      <w:r>
        <w:rPr>
          <w:rFonts w:hAnsi="宋体" w:cs="宋体"/>
          <w:kern w:val="0"/>
          <w:szCs w:val="21"/>
        </w:rPr>
        <w:t>( 7 )</w:t>
      </w:r>
      <w:r>
        <w:rPr>
          <w:rFonts w:hAnsi="宋体" w:cs="宋体" w:hint="eastAsia"/>
          <w:kern w:val="0"/>
          <w:szCs w:val="21"/>
        </w:rPr>
        <w:t>切割机操作时前方不得有人。</w:t>
      </w:r>
    </w:p>
    <w:p w:rsidR="006D6ACD" w:rsidRDefault="006D6ACD" w:rsidP="006D6ACD">
      <w:pPr>
        <w:rPr>
          <w:kern w:val="0"/>
        </w:rPr>
      </w:pPr>
      <w:r>
        <w:rPr>
          <w:kern w:val="0"/>
        </w:rPr>
        <w:t xml:space="preserve">5 . 2 </w:t>
      </w:r>
      <w:r>
        <w:rPr>
          <w:rFonts w:hint="eastAsia"/>
          <w:kern w:val="0"/>
        </w:rPr>
        <w:t>楼地面工程</w:t>
      </w:r>
    </w:p>
    <w:p w:rsidR="006D6ACD" w:rsidRDefault="006D6ACD" w:rsidP="006D6ACD">
      <w:pPr>
        <w:rPr>
          <w:rFonts w:hAnsi="宋体" w:cs="宋体"/>
          <w:kern w:val="0"/>
          <w:szCs w:val="21"/>
        </w:rPr>
      </w:pPr>
      <w:r>
        <w:rPr>
          <w:rFonts w:hAnsi="宋体" w:cs="宋体" w:hint="eastAsia"/>
          <w:kern w:val="0"/>
          <w:szCs w:val="21"/>
        </w:rPr>
        <w:t>楼地面工程分为：</w:t>
      </w:r>
      <w:r>
        <w:rPr>
          <w:rFonts w:hAnsi="宋体" w:cs="宋体"/>
          <w:kern w:val="0"/>
          <w:szCs w:val="21"/>
        </w:rPr>
        <w:t xml:space="preserve"> </w:t>
      </w:r>
      <w:r>
        <w:rPr>
          <w:rFonts w:hAnsi="宋体" w:cs="宋体" w:hint="eastAsia"/>
          <w:kern w:val="0"/>
          <w:szCs w:val="21"/>
        </w:rPr>
        <w:t>花岗石、片装塑料地板面、浮铺单层地毯、活动地板等。</w:t>
      </w:r>
    </w:p>
    <w:p w:rsidR="006D6ACD" w:rsidRDefault="006D6ACD" w:rsidP="006D6ACD">
      <w:pPr>
        <w:rPr>
          <w:rFonts w:hAnsi="宋体" w:cs="宋体"/>
          <w:kern w:val="0"/>
          <w:szCs w:val="21"/>
        </w:rPr>
      </w:pPr>
      <w:r>
        <w:rPr>
          <w:rFonts w:hAnsi="宋体" w:cs="宋体"/>
          <w:kern w:val="0"/>
          <w:szCs w:val="21"/>
        </w:rPr>
        <w:t xml:space="preserve">5 . 2 . 1 </w:t>
      </w:r>
      <w:r>
        <w:rPr>
          <w:rFonts w:hAnsi="宋体" w:cs="宋体" w:hint="eastAsia"/>
          <w:kern w:val="0"/>
          <w:szCs w:val="21"/>
        </w:rPr>
        <w:t>花岗石楼地面</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、施工准备</w:t>
      </w:r>
    </w:p>
    <w:p w:rsidR="006D6ACD" w:rsidRDefault="006D6ACD" w:rsidP="006D6ACD">
      <w:pPr>
        <w:rPr>
          <w:rFonts w:hAnsi="宋体" w:cs="宋体"/>
          <w:kern w:val="0"/>
          <w:szCs w:val="21"/>
        </w:rPr>
      </w:pPr>
      <w:r>
        <w:rPr>
          <w:rFonts w:hAnsi="宋体" w:cs="宋体"/>
          <w:kern w:val="0"/>
          <w:szCs w:val="21"/>
        </w:rPr>
        <w:t>( 1 )</w:t>
      </w:r>
      <w:r>
        <w:rPr>
          <w:rFonts w:hAnsi="宋体" w:cs="宋体" w:hint="eastAsia"/>
          <w:kern w:val="0"/>
          <w:szCs w:val="21"/>
        </w:rPr>
        <w:t>材料准备：</w:t>
      </w:r>
      <w:r>
        <w:rPr>
          <w:rFonts w:hAnsi="宋体" w:cs="宋体"/>
          <w:kern w:val="0"/>
          <w:szCs w:val="21"/>
        </w:rPr>
        <w:t xml:space="preserve"> </w:t>
      </w:r>
      <w:r>
        <w:rPr>
          <w:rFonts w:hAnsi="宋体" w:cs="宋体" w:hint="eastAsia"/>
          <w:kern w:val="0"/>
          <w:szCs w:val="21"/>
        </w:rPr>
        <w:t>花岗石饰面板规格尺寸方正，</w:t>
      </w:r>
      <w:r>
        <w:rPr>
          <w:rFonts w:hAnsi="宋体" w:cs="宋体"/>
          <w:kern w:val="0"/>
          <w:szCs w:val="21"/>
        </w:rPr>
        <w:t xml:space="preserve"> </w:t>
      </w:r>
      <w:r>
        <w:rPr>
          <w:rFonts w:hAnsi="宋体" w:cs="宋体" w:hint="eastAsia"/>
          <w:kern w:val="0"/>
          <w:szCs w:val="21"/>
        </w:rPr>
        <w:t>表面平整光滑，不能有缺棱掉角、表面裂纹和划痕。技术等级光泽度、品种和质量应符合设计要求。</w:t>
      </w:r>
    </w:p>
    <w:p w:rsidR="006D6ACD" w:rsidRDefault="006D6ACD" w:rsidP="006D6ACD">
      <w:pPr>
        <w:rPr>
          <w:rFonts w:hAnsi="宋体" w:cs="宋体"/>
          <w:kern w:val="0"/>
          <w:szCs w:val="21"/>
        </w:rPr>
      </w:pPr>
      <w:r>
        <w:rPr>
          <w:rFonts w:hAnsi="宋体" w:cs="宋体"/>
          <w:kern w:val="0"/>
          <w:szCs w:val="21"/>
        </w:rPr>
        <w:t>( 2 )</w:t>
      </w:r>
      <w:r>
        <w:rPr>
          <w:rFonts w:hAnsi="宋体" w:cs="宋体" w:hint="eastAsia"/>
          <w:kern w:val="0"/>
          <w:szCs w:val="21"/>
        </w:rPr>
        <w:t>施工工具：</w:t>
      </w:r>
      <w:r>
        <w:rPr>
          <w:rFonts w:hAnsi="宋体" w:cs="宋体"/>
          <w:kern w:val="0"/>
          <w:szCs w:val="21"/>
        </w:rPr>
        <w:t xml:space="preserve"> </w:t>
      </w:r>
      <w:r>
        <w:rPr>
          <w:rFonts w:hAnsi="宋体" w:cs="宋体" w:hint="eastAsia"/>
          <w:kern w:val="0"/>
          <w:szCs w:val="21"/>
        </w:rPr>
        <w:t>云石机、水平尺、墨斗、直尺、橡胶锤、木抹子、钢丝钳、尼龙线等。</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、注意事项：</w:t>
      </w:r>
    </w:p>
    <w:p w:rsidR="006D6ACD" w:rsidRDefault="006D6ACD" w:rsidP="006D6ACD">
      <w:pPr>
        <w:rPr>
          <w:rFonts w:hAnsi="宋体" w:cs="宋体"/>
          <w:kern w:val="0"/>
          <w:szCs w:val="21"/>
        </w:rPr>
      </w:pPr>
      <w:r>
        <w:rPr>
          <w:rFonts w:hAnsi="宋体" w:cs="宋体"/>
          <w:kern w:val="0"/>
          <w:szCs w:val="21"/>
        </w:rPr>
        <w:t>( 1 )</w:t>
      </w:r>
      <w:r>
        <w:rPr>
          <w:rFonts w:hAnsi="宋体" w:cs="宋体" w:hint="eastAsia"/>
          <w:kern w:val="0"/>
          <w:szCs w:val="21"/>
        </w:rPr>
        <w:t>应事先将有缺边掉角、表面裂纹和污染变色的石板挑出来，完好的进行套方检查，规格尺寸如有偏差，应磨边修正。</w:t>
      </w:r>
    </w:p>
    <w:p w:rsidR="006D6ACD" w:rsidRDefault="006D6ACD" w:rsidP="006D6ACD">
      <w:pPr>
        <w:rPr>
          <w:rFonts w:hAnsi="宋体" w:cs="宋体"/>
          <w:kern w:val="0"/>
          <w:szCs w:val="21"/>
        </w:rPr>
      </w:pPr>
      <w:r>
        <w:rPr>
          <w:rFonts w:hAnsi="宋体" w:cs="宋体"/>
          <w:kern w:val="0"/>
          <w:szCs w:val="21"/>
        </w:rPr>
        <w:t>( 2 )</w:t>
      </w:r>
      <w:r>
        <w:rPr>
          <w:rFonts w:hAnsi="宋体" w:cs="宋体" w:hint="eastAsia"/>
          <w:kern w:val="0"/>
          <w:szCs w:val="21"/>
        </w:rPr>
        <w:t>当用草绳等易褪色材料包装花岗石板时，</w:t>
      </w:r>
      <w:r>
        <w:rPr>
          <w:rFonts w:hAnsi="宋体" w:cs="宋体"/>
          <w:kern w:val="0"/>
          <w:szCs w:val="21"/>
        </w:rPr>
        <w:t xml:space="preserve"> </w:t>
      </w:r>
      <w:r>
        <w:rPr>
          <w:rFonts w:hAnsi="宋体" w:cs="宋体" w:hint="eastAsia"/>
          <w:kern w:val="0"/>
          <w:szCs w:val="21"/>
        </w:rPr>
        <w:t>拆包前应防止受潮和污染。</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、操作规程：</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铺设要求：</w:t>
      </w:r>
      <w:r>
        <w:rPr>
          <w:rFonts w:hAnsi="宋体" w:cs="宋体"/>
          <w:kern w:val="0"/>
          <w:szCs w:val="21"/>
        </w:rPr>
        <w:t xml:space="preserve"> </w:t>
      </w:r>
      <w:r>
        <w:rPr>
          <w:rFonts w:hAnsi="宋体" w:cs="宋体" w:hint="eastAsia"/>
          <w:kern w:val="0"/>
          <w:szCs w:val="21"/>
        </w:rPr>
        <w:t>在混凝土垫层和混凝土楼板层上铺设花岗石，施工时一般应在顶棚、墙面抹灰后进行。先铺地面，后安踢脚板。</w:t>
      </w:r>
    </w:p>
    <w:p w:rsidR="006D6ACD" w:rsidRDefault="006D6ACD" w:rsidP="006D6ACD">
      <w:pPr>
        <w:rPr>
          <w:rFonts w:hAnsi="宋体" w:cs="宋体"/>
          <w:kern w:val="0"/>
          <w:szCs w:val="21"/>
        </w:rPr>
      </w:pPr>
      <w:r>
        <w:rPr>
          <w:rFonts w:hAnsi="宋体" w:cs="宋体"/>
          <w:kern w:val="0"/>
          <w:szCs w:val="21"/>
        </w:rPr>
        <w:t>( 2 )</w:t>
      </w:r>
      <w:r>
        <w:rPr>
          <w:rFonts w:hAnsi="宋体" w:cs="宋体" w:hint="eastAsia"/>
          <w:kern w:val="0"/>
          <w:szCs w:val="21"/>
        </w:rPr>
        <w:t>对色编号：</w:t>
      </w:r>
      <w:r>
        <w:rPr>
          <w:rFonts w:hAnsi="宋体" w:cs="宋体"/>
          <w:kern w:val="0"/>
          <w:szCs w:val="21"/>
        </w:rPr>
        <w:t xml:space="preserve"> </w:t>
      </w:r>
      <w:r>
        <w:rPr>
          <w:rFonts w:hAnsi="宋体" w:cs="宋体" w:hint="eastAsia"/>
          <w:kern w:val="0"/>
          <w:szCs w:val="21"/>
        </w:rPr>
        <w:t>花岗石地面铺设前，</w:t>
      </w:r>
      <w:r>
        <w:rPr>
          <w:rFonts w:hAnsi="宋体" w:cs="宋体"/>
          <w:kern w:val="0"/>
          <w:szCs w:val="21"/>
        </w:rPr>
        <w:t xml:space="preserve"> </w:t>
      </w:r>
      <w:r>
        <w:rPr>
          <w:rFonts w:hAnsi="宋体" w:cs="宋体" w:hint="eastAsia"/>
          <w:kern w:val="0"/>
          <w:szCs w:val="21"/>
        </w:rPr>
        <w:t>应对块材进行试拼，先对色、拼花、编号，以便于对号入座。试拼后，要保证地面花岗石前后左右的花纹、颜色基本一致，纹理通顺，接缝严密吻合，</w:t>
      </w:r>
      <w:r>
        <w:rPr>
          <w:rFonts w:hAnsi="宋体" w:cs="宋体"/>
          <w:kern w:val="0"/>
          <w:szCs w:val="21"/>
        </w:rPr>
        <w:t xml:space="preserve"> </w:t>
      </w:r>
      <w:r>
        <w:rPr>
          <w:rFonts w:hAnsi="宋体" w:cs="宋体" w:hint="eastAsia"/>
          <w:kern w:val="0"/>
          <w:szCs w:val="21"/>
        </w:rPr>
        <w:t>角度垂直，</w:t>
      </w:r>
      <w:r>
        <w:rPr>
          <w:rFonts w:hAnsi="宋体" w:cs="宋体"/>
          <w:kern w:val="0"/>
          <w:szCs w:val="21"/>
        </w:rPr>
        <w:t xml:space="preserve"> </w:t>
      </w:r>
      <w:r>
        <w:rPr>
          <w:rFonts w:hAnsi="宋体" w:cs="宋体" w:hint="eastAsia"/>
          <w:kern w:val="0"/>
          <w:szCs w:val="21"/>
        </w:rPr>
        <w:t>线条顺直。</w:t>
      </w:r>
    </w:p>
    <w:p w:rsidR="006D6ACD" w:rsidRDefault="006D6ACD" w:rsidP="006D6ACD">
      <w:pPr>
        <w:rPr>
          <w:rFonts w:hAnsi="宋体" w:cs="宋体"/>
          <w:kern w:val="0"/>
          <w:szCs w:val="21"/>
        </w:rPr>
      </w:pPr>
      <w:r>
        <w:rPr>
          <w:rFonts w:hAnsi="宋体" w:cs="宋体"/>
          <w:kern w:val="0"/>
          <w:szCs w:val="21"/>
        </w:rPr>
        <w:t>( 3 )</w:t>
      </w:r>
      <w:r>
        <w:rPr>
          <w:rFonts w:hAnsi="宋体" w:cs="宋体" w:hint="eastAsia"/>
          <w:kern w:val="0"/>
          <w:szCs w:val="21"/>
        </w:rPr>
        <w:t>基层修补：</w:t>
      </w:r>
      <w:r>
        <w:rPr>
          <w:rFonts w:hAnsi="宋体" w:cs="宋体"/>
          <w:kern w:val="0"/>
          <w:szCs w:val="21"/>
        </w:rPr>
        <w:t xml:space="preserve"> </w:t>
      </w:r>
      <w:r>
        <w:rPr>
          <w:rFonts w:hAnsi="宋体" w:cs="宋体" w:hint="eastAsia"/>
          <w:kern w:val="0"/>
          <w:szCs w:val="21"/>
        </w:rPr>
        <w:t>检查基层平整情况，</w:t>
      </w:r>
      <w:r>
        <w:rPr>
          <w:rFonts w:hAnsi="宋体" w:cs="宋体"/>
          <w:kern w:val="0"/>
          <w:szCs w:val="21"/>
        </w:rPr>
        <w:t xml:space="preserve"> </w:t>
      </w:r>
      <w:r>
        <w:rPr>
          <w:rFonts w:hAnsi="宋体" w:cs="宋体" w:hint="eastAsia"/>
          <w:kern w:val="0"/>
          <w:szCs w:val="21"/>
        </w:rPr>
        <w:t>偏差较大的应事先凿平和修补并将基层清扫干净。</w:t>
      </w:r>
    </w:p>
    <w:p w:rsidR="006D6ACD" w:rsidRDefault="006D6ACD" w:rsidP="006D6ACD">
      <w:pPr>
        <w:rPr>
          <w:rFonts w:hAnsi="宋体" w:cs="宋体"/>
          <w:kern w:val="0"/>
          <w:szCs w:val="21"/>
        </w:rPr>
      </w:pPr>
      <w:r>
        <w:rPr>
          <w:rFonts w:hAnsi="宋体" w:cs="宋体"/>
          <w:kern w:val="0"/>
          <w:szCs w:val="21"/>
        </w:rPr>
        <w:t>( 4 )</w:t>
      </w:r>
      <w:r>
        <w:rPr>
          <w:rFonts w:hAnsi="宋体" w:cs="宋体" w:hint="eastAsia"/>
          <w:kern w:val="0"/>
          <w:szCs w:val="21"/>
        </w:rPr>
        <w:t>找水平、弹线：</w:t>
      </w:r>
      <w:r>
        <w:rPr>
          <w:rFonts w:hAnsi="宋体" w:cs="宋体"/>
          <w:kern w:val="0"/>
          <w:szCs w:val="21"/>
        </w:rPr>
        <w:t xml:space="preserve"> </w:t>
      </w:r>
      <w:r>
        <w:rPr>
          <w:rFonts w:hAnsi="宋体" w:cs="宋体" w:hint="eastAsia"/>
          <w:kern w:val="0"/>
          <w:szCs w:val="21"/>
        </w:rPr>
        <w:t>在混凝土找平层上贴水平灰饼，</w:t>
      </w:r>
      <w:r>
        <w:rPr>
          <w:rFonts w:hAnsi="宋体" w:cs="宋体"/>
          <w:kern w:val="0"/>
          <w:szCs w:val="21"/>
        </w:rPr>
        <w:t xml:space="preserve"> </w:t>
      </w:r>
      <w:r>
        <w:rPr>
          <w:rFonts w:hAnsi="宋体" w:cs="宋体" w:hint="eastAsia"/>
          <w:kern w:val="0"/>
          <w:szCs w:val="21"/>
        </w:rPr>
        <w:t>弹线找中找方。施工前</w:t>
      </w:r>
      <w:r>
        <w:rPr>
          <w:rFonts w:hAnsi="宋体" w:cs="宋体"/>
          <w:kern w:val="0"/>
          <w:szCs w:val="21"/>
        </w:rPr>
        <w:t>1</w:t>
      </w:r>
      <w:r>
        <w:rPr>
          <w:rFonts w:hAnsi="宋体" w:cs="宋体" w:hint="eastAsia"/>
          <w:kern w:val="0"/>
          <w:szCs w:val="21"/>
        </w:rPr>
        <w:t>天洒水湿润基层。</w:t>
      </w:r>
    </w:p>
    <w:p w:rsidR="006D6ACD" w:rsidRDefault="006D6ACD" w:rsidP="006D6ACD">
      <w:pPr>
        <w:rPr>
          <w:rFonts w:hAnsi="宋体" w:cs="宋体"/>
          <w:kern w:val="0"/>
          <w:szCs w:val="21"/>
        </w:rPr>
      </w:pPr>
      <w:r>
        <w:rPr>
          <w:rFonts w:hAnsi="宋体" w:cs="宋体"/>
          <w:kern w:val="0"/>
          <w:szCs w:val="21"/>
        </w:rPr>
        <w:t>( 5 )</w:t>
      </w:r>
      <w:r>
        <w:rPr>
          <w:rFonts w:hAnsi="宋体" w:cs="宋体" w:hint="eastAsia"/>
          <w:kern w:val="0"/>
          <w:szCs w:val="21"/>
        </w:rPr>
        <w:t>铺设顺序：</w:t>
      </w:r>
      <w:r>
        <w:rPr>
          <w:rFonts w:hAnsi="宋体" w:cs="宋体"/>
          <w:kern w:val="0"/>
          <w:szCs w:val="21"/>
        </w:rPr>
        <w:t xml:space="preserve"> </w:t>
      </w:r>
      <w:r>
        <w:rPr>
          <w:rFonts w:hAnsi="宋体" w:cs="宋体" w:hint="eastAsia"/>
          <w:kern w:val="0"/>
          <w:szCs w:val="21"/>
        </w:rPr>
        <w:t>弹线后应先铺若干条干线作为基准，</w:t>
      </w:r>
      <w:r>
        <w:rPr>
          <w:rFonts w:hAnsi="宋体" w:cs="宋体"/>
          <w:kern w:val="0"/>
          <w:szCs w:val="21"/>
        </w:rPr>
        <w:t xml:space="preserve"> </w:t>
      </w:r>
      <w:r>
        <w:rPr>
          <w:rFonts w:hAnsi="宋体" w:cs="宋体" w:hint="eastAsia"/>
          <w:kern w:val="0"/>
          <w:szCs w:val="21"/>
        </w:rPr>
        <w:t>起标筋作用。一般先由厅堂中线往两侧采取退步法铺贴。凡有柱子的大厅，</w:t>
      </w:r>
      <w:r>
        <w:rPr>
          <w:rFonts w:hAnsi="宋体" w:cs="宋体"/>
          <w:kern w:val="0"/>
          <w:szCs w:val="21"/>
        </w:rPr>
        <w:t xml:space="preserve"> </w:t>
      </w:r>
      <w:r>
        <w:rPr>
          <w:rFonts w:hAnsi="宋体" w:cs="宋体" w:hint="eastAsia"/>
          <w:kern w:val="0"/>
          <w:szCs w:val="21"/>
        </w:rPr>
        <w:t>宜先铺设柱子与柱子之间的部分，</w:t>
      </w:r>
      <w:r>
        <w:rPr>
          <w:rFonts w:hAnsi="宋体" w:cs="宋体"/>
          <w:kern w:val="0"/>
          <w:szCs w:val="21"/>
        </w:rPr>
        <w:t xml:space="preserve"> </w:t>
      </w:r>
      <w:r>
        <w:rPr>
          <w:rFonts w:hAnsi="宋体" w:cs="宋体" w:hint="eastAsia"/>
          <w:kern w:val="0"/>
          <w:szCs w:val="21"/>
        </w:rPr>
        <w:t>然后向两旁展开，最后收口。</w:t>
      </w:r>
    </w:p>
    <w:p w:rsidR="006D6ACD" w:rsidRDefault="006D6ACD" w:rsidP="006D6ACD">
      <w:pPr>
        <w:rPr>
          <w:rFonts w:hAnsi="宋体" w:cs="宋体"/>
          <w:kern w:val="0"/>
          <w:szCs w:val="21"/>
        </w:rPr>
      </w:pPr>
      <w:r>
        <w:rPr>
          <w:rFonts w:hAnsi="宋体" w:cs="宋体"/>
          <w:kern w:val="0"/>
          <w:szCs w:val="21"/>
        </w:rPr>
        <w:t>( 6 )</w:t>
      </w:r>
      <w:r>
        <w:rPr>
          <w:rFonts w:hAnsi="宋体" w:cs="宋体" w:hint="eastAsia"/>
          <w:kern w:val="0"/>
          <w:szCs w:val="21"/>
        </w:rPr>
        <w:t>石材铺贴之前，</w:t>
      </w:r>
      <w:r>
        <w:rPr>
          <w:rFonts w:hAnsi="宋体" w:cs="宋体"/>
          <w:kern w:val="0"/>
          <w:szCs w:val="21"/>
        </w:rPr>
        <w:t xml:space="preserve"> </w:t>
      </w:r>
      <w:r>
        <w:rPr>
          <w:rFonts w:hAnsi="宋体" w:cs="宋体" w:hint="eastAsia"/>
          <w:kern w:val="0"/>
          <w:szCs w:val="21"/>
        </w:rPr>
        <w:t>应先刷三道进口石材防渗透剂，</w:t>
      </w:r>
      <w:r>
        <w:rPr>
          <w:rFonts w:hAnsi="宋体" w:cs="宋体"/>
          <w:kern w:val="0"/>
          <w:szCs w:val="21"/>
        </w:rPr>
        <w:t xml:space="preserve"> </w:t>
      </w:r>
      <w:r>
        <w:rPr>
          <w:rFonts w:hAnsi="宋体" w:cs="宋体" w:hint="eastAsia"/>
          <w:kern w:val="0"/>
          <w:szCs w:val="21"/>
        </w:rPr>
        <w:t>阴干后备用。</w:t>
      </w:r>
    </w:p>
    <w:p w:rsidR="006D6ACD" w:rsidRDefault="006D6ACD" w:rsidP="006D6ACD">
      <w:pPr>
        <w:rPr>
          <w:rFonts w:hAnsi="宋体" w:cs="宋体"/>
          <w:kern w:val="0"/>
          <w:szCs w:val="21"/>
        </w:rPr>
      </w:pPr>
      <w:r>
        <w:rPr>
          <w:rFonts w:hAnsi="宋体" w:cs="宋体"/>
          <w:kern w:val="0"/>
          <w:szCs w:val="21"/>
        </w:rPr>
        <w:t>( 7 )</w:t>
      </w:r>
      <w:r>
        <w:rPr>
          <w:rFonts w:hAnsi="宋体" w:cs="宋体" w:hint="eastAsia"/>
          <w:kern w:val="0"/>
          <w:szCs w:val="21"/>
        </w:rPr>
        <w:t>铺贴：</w:t>
      </w:r>
      <w:r>
        <w:rPr>
          <w:rFonts w:hAnsi="宋体" w:cs="宋体"/>
          <w:kern w:val="0"/>
          <w:szCs w:val="21"/>
        </w:rPr>
        <w:t xml:space="preserve"> </w:t>
      </w:r>
      <w:r>
        <w:rPr>
          <w:rFonts w:hAnsi="宋体" w:cs="宋体" w:hint="eastAsia"/>
          <w:kern w:val="0"/>
          <w:szCs w:val="21"/>
        </w:rPr>
        <w:t>花岗石铺贴之前应先泼水湿润，</w:t>
      </w:r>
      <w:r>
        <w:rPr>
          <w:rFonts w:hAnsi="宋体" w:cs="宋体"/>
          <w:kern w:val="0"/>
          <w:szCs w:val="21"/>
        </w:rPr>
        <w:t xml:space="preserve"> </w:t>
      </w:r>
      <w:r>
        <w:rPr>
          <w:rFonts w:hAnsi="宋体" w:cs="宋体" w:hint="eastAsia"/>
          <w:kern w:val="0"/>
          <w:szCs w:val="21"/>
        </w:rPr>
        <w:t>阴干后备用。先作试铺，</w:t>
      </w:r>
      <w:r>
        <w:rPr>
          <w:rFonts w:hAnsi="宋体" w:cs="宋体"/>
          <w:kern w:val="0"/>
          <w:szCs w:val="21"/>
        </w:rPr>
        <w:t xml:space="preserve"> </w:t>
      </w:r>
      <w:r>
        <w:rPr>
          <w:rFonts w:hAnsi="宋体" w:cs="宋体" w:hint="eastAsia"/>
          <w:kern w:val="0"/>
          <w:szCs w:val="21"/>
        </w:rPr>
        <w:t>在找平层上均匀刷一道素水泥浆，</w:t>
      </w:r>
      <w:r>
        <w:rPr>
          <w:rFonts w:hAnsi="宋体" w:cs="宋体"/>
          <w:kern w:val="0"/>
          <w:szCs w:val="21"/>
        </w:rPr>
        <w:t xml:space="preserve"> </w:t>
      </w:r>
      <w:r>
        <w:rPr>
          <w:rFonts w:hAnsi="宋体" w:cs="宋体" w:hint="eastAsia"/>
          <w:kern w:val="0"/>
          <w:szCs w:val="21"/>
        </w:rPr>
        <w:t>随刷随铺，</w:t>
      </w:r>
      <w:r>
        <w:rPr>
          <w:rFonts w:hAnsi="宋体" w:cs="宋体"/>
          <w:kern w:val="0"/>
          <w:szCs w:val="21"/>
        </w:rPr>
        <w:t xml:space="preserve"> </w:t>
      </w:r>
      <w:r>
        <w:rPr>
          <w:rFonts w:hAnsi="宋体" w:cs="宋体" w:hint="eastAsia"/>
          <w:kern w:val="0"/>
          <w:szCs w:val="21"/>
        </w:rPr>
        <w:t>用</w:t>
      </w:r>
      <w:r>
        <w:rPr>
          <w:rFonts w:hAnsi="宋体" w:cs="宋体"/>
          <w:kern w:val="0"/>
          <w:szCs w:val="21"/>
        </w:rPr>
        <w:t>2 0 - 3 0 m m</w:t>
      </w:r>
      <w:r>
        <w:rPr>
          <w:rFonts w:hAnsi="宋体" w:cs="宋体" w:hint="eastAsia"/>
          <w:kern w:val="0"/>
          <w:szCs w:val="21"/>
        </w:rPr>
        <w:t>厚</w:t>
      </w:r>
      <w:r>
        <w:rPr>
          <w:rFonts w:hAnsi="宋体" w:cs="宋体"/>
          <w:kern w:val="0"/>
          <w:szCs w:val="21"/>
        </w:rPr>
        <w:t>1</w:t>
      </w:r>
      <w:r>
        <w:rPr>
          <w:rFonts w:hAnsi="宋体" w:cs="宋体" w:hint="eastAsia"/>
          <w:kern w:val="0"/>
          <w:szCs w:val="21"/>
        </w:rPr>
        <w:t>：</w:t>
      </w:r>
      <w:r>
        <w:rPr>
          <w:rFonts w:hAnsi="宋体" w:cs="宋体"/>
          <w:kern w:val="0"/>
          <w:szCs w:val="21"/>
        </w:rPr>
        <w:t xml:space="preserve"> 4</w:t>
      </w:r>
      <w:r>
        <w:rPr>
          <w:rFonts w:hAnsi="宋体" w:cs="宋体" w:hint="eastAsia"/>
          <w:kern w:val="0"/>
          <w:szCs w:val="21"/>
        </w:rPr>
        <w:t>干硬性水泥砂浆作粘结层平整密实。浇素水泥浆后铺贴。</w:t>
      </w:r>
    </w:p>
    <w:p w:rsidR="006D6ACD" w:rsidRDefault="006D6ACD" w:rsidP="006D6ACD">
      <w:pPr>
        <w:rPr>
          <w:rFonts w:hAnsi="宋体" w:cs="宋体"/>
          <w:kern w:val="0"/>
          <w:szCs w:val="21"/>
        </w:rPr>
      </w:pPr>
      <w:r>
        <w:rPr>
          <w:rFonts w:hAnsi="宋体" w:cs="宋体"/>
          <w:kern w:val="0"/>
          <w:szCs w:val="21"/>
        </w:rPr>
        <w:t>( 8)</w:t>
      </w:r>
      <w:r>
        <w:rPr>
          <w:rFonts w:hAnsi="宋体" w:cs="宋体" w:hint="eastAsia"/>
          <w:kern w:val="0"/>
          <w:szCs w:val="21"/>
        </w:rPr>
        <w:t>铺设板块面层时，</w:t>
      </w:r>
      <w:r>
        <w:rPr>
          <w:rFonts w:hAnsi="宋体" w:cs="宋体"/>
          <w:kern w:val="0"/>
          <w:szCs w:val="21"/>
        </w:rPr>
        <w:t xml:space="preserve"> </w:t>
      </w:r>
      <w:r>
        <w:rPr>
          <w:rFonts w:hAnsi="宋体" w:cs="宋体" w:hint="eastAsia"/>
          <w:kern w:val="0"/>
          <w:szCs w:val="21"/>
        </w:rPr>
        <w:t>其水泥类基层的抗压强度不得小于</w:t>
      </w:r>
      <w:r>
        <w:rPr>
          <w:rFonts w:hAnsi="宋体" w:cs="宋体"/>
          <w:kern w:val="0"/>
          <w:szCs w:val="21"/>
        </w:rPr>
        <w:t>1 . 2 M P a</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( 9 )</w:t>
      </w:r>
      <w:r>
        <w:rPr>
          <w:rFonts w:hAnsi="宋体" w:cs="宋体" w:hint="eastAsia"/>
          <w:kern w:val="0"/>
          <w:szCs w:val="21"/>
        </w:rPr>
        <w:t>铺设板块面层的结合层和板块间的填缝采用水泥砂浆，应符合下列规定：</w:t>
      </w:r>
    </w:p>
    <w:p w:rsidR="006D6ACD" w:rsidRDefault="006D6ACD" w:rsidP="006D6ACD">
      <w:pPr>
        <w:rPr>
          <w:rFonts w:hAnsi="宋体" w:cs="宋体"/>
          <w:kern w:val="0"/>
          <w:szCs w:val="21"/>
        </w:rPr>
      </w:pPr>
      <w:r>
        <w:rPr>
          <w:rFonts w:hAnsi="宋体" w:cs="宋体"/>
          <w:kern w:val="0"/>
          <w:szCs w:val="21"/>
        </w:rPr>
        <w:t>1 )</w:t>
      </w:r>
      <w:r>
        <w:rPr>
          <w:rFonts w:hAnsi="宋体" w:cs="宋体" w:hint="eastAsia"/>
          <w:kern w:val="0"/>
          <w:szCs w:val="21"/>
        </w:rPr>
        <w:t>配制水泥砂浆应采用硅酸盐水泥、普通硅酸盐水泥或矿渣硅酸盐水泥；</w:t>
      </w:r>
      <w:r>
        <w:rPr>
          <w:rFonts w:hAnsi="宋体" w:cs="宋体"/>
          <w:kern w:val="0"/>
          <w:szCs w:val="21"/>
        </w:rPr>
        <w:t xml:space="preserve"> </w:t>
      </w:r>
      <w:r>
        <w:rPr>
          <w:rFonts w:hAnsi="宋体" w:cs="宋体" w:hint="eastAsia"/>
          <w:kern w:val="0"/>
          <w:szCs w:val="21"/>
        </w:rPr>
        <w:t>其水泥强度等级不宜小于</w:t>
      </w:r>
      <w:r>
        <w:rPr>
          <w:rFonts w:hAnsi="宋体" w:cs="宋体"/>
          <w:kern w:val="0"/>
          <w:szCs w:val="21"/>
        </w:rPr>
        <w:t>3 2 . 5</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2 )</w:t>
      </w:r>
      <w:r>
        <w:rPr>
          <w:rFonts w:hAnsi="宋体" w:cs="宋体" w:hint="eastAsia"/>
          <w:kern w:val="0"/>
          <w:szCs w:val="21"/>
        </w:rPr>
        <w:t>配制水泥砂浆的砂应符合国家现行行业标准《普通混凝土用砂质量标准及检验方法》</w:t>
      </w:r>
      <w:r>
        <w:rPr>
          <w:rFonts w:hAnsi="宋体" w:cs="宋体"/>
          <w:kern w:val="0"/>
          <w:szCs w:val="21"/>
        </w:rPr>
        <w:t>J G J 5 2</w:t>
      </w:r>
      <w:r>
        <w:rPr>
          <w:rFonts w:hAnsi="宋体" w:cs="宋体" w:hint="eastAsia"/>
          <w:kern w:val="0"/>
          <w:szCs w:val="21"/>
        </w:rPr>
        <w:t>的规定。</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、施工步骤</w:t>
      </w:r>
    </w:p>
    <w:p w:rsidR="006D6ACD" w:rsidRDefault="006D6ACD" w:rsidP="006D6ACD">
      <w:pPr>
        <w:rPr>
          <w:rFonts w:hAnsi="宋体" w:cs="宋体"/>
          <w:kern w:val="0"/>
          <w:szCs w:val="21"/>
        </w:rPr>
      </w:pPr>
      <w:r>
        <w:rPr>
          <w:rFonts w:hAnsi="宋体" w:cs="宋体"/>
          <w:kern w:val="0"/>
          <w:szCs w:val="21"/>
        </w:rPr>
        <w:t>( 1 )</w:t>
      </w:r>
      <w:r>
        <w:rPr>
          <w:rFonts w:hAnsi="宋体" w:cs="宋体" w:hint="eastAsia"/>
          <w:kern w:val="0"/>
          <w:szCs w:val="21"/>
        </w:rPr>
        <w:t>铺贴：按照弹线位置拉通线将板块依线平稳放下，用木锤或橡皮锤垫木轻击，</w:t>
      </w:r>
      <w:r>
        <w:rPr>
          <w:rFonts w:hAnsi="宋体" w:cs="宋体"/>
          <w:kern w:val="0"/>
          <w:szCs w:val="21"/>
        </w:rPr>
        <w:t xml:space="preserve"> </w:t>
      </w:r>
      <w:r>
        <w:rPr>
          <w:rFonts w:hAnsi="宋体" w:cs="宋体" w:hint="eastAsia"/>
          <w:kern w:val="0"/>
          <w:szCs w:val="21"/>
        </w:rPr>
        <w:t>使砂浆振实。缝隙宽度、平整度满足要求后，</w:t>
      </w:r>
      <w:r>
        <w:rPr>
          <w:rFonts w:hAnsi="宋体" w:cs="宋体"/>
          <w:kern w:val="0"/>
          <w:szCs w:val="21"/>
        </w:rPr>
        <w:t xml:space="preserve"> </w:t>
      </w:r>
      <w:r>
        <w:rPr>
          <w:rFonts w:hAnsi="宋体" w:cs="宋体" w:hint="eastAsia"/>
          <w:kern w:val="0"/>
          <w:szCs w:val="21"/>
        </w:rPr>
        <w:t>揭开板块，</w:t>
      </w:r>
      <w:r>
        <w:rPr>
          <w:rFonts w:hAnsi="宋体" w:cs="宋体"/>
          <w:kern w:val="0"/>
          <w:szCs w:val="21"/>
        </w:rPr>
        <w:t xml:space="preserve"> </w:t>
      </w:r>
      <w:r>
        <w:rPr>
          <w:rFonts w:hAnsi="宋体" w:cs="宋体" w:hint="eastAsia"/>
          <w:kern w:val="0"/>
          <w:szCs w:val="21"/>
        </w:rPr>
        <w:t>在其背后批素水泥浆一道，</w:t>
      </w:r>
      <w:r>
        <w:rPr>
          <w:rFonts w:hAnsi="宋体" w:cs="宋体"/>
          <w:kern w:val="0"/>
          <w:szCs w:val="21"/>
        </w:rPr>
        <w:t xml:space="preserve"> </w:t>
      </w:r>
      <w:r>
        <w:rPr>
          <w:rFonts w:hAnsi="宋体" w:cs="宋体" w:hint="eastAsia"/>
          <w:kern w:val="0"/>
          <w:szCs w:val="21"/>
        </w:rPr>
        <w:t>再正式铺</w:t>
      </w:r>
      <w:r>
        <w:rPr>
          <w:rFonts w:hAnsi="宋体" w:cs="宋体" w:hint="eastAsia"/>
          <w:kern w:val="0"/>
          <w:szCs w:val="21"/>
        </w:rPr>
        <w:lastRenderedPageBreak/>
        <w:t>贴，</w:t>
      </w:r>
      <w:r>
        <w:rPr>
          <w:rFonts w:hAnsi="宋体" w:cs="宋体"/>
          <w:kern w:val="0"/>
          <w:szCs w:val="21"/>
        </w:rPr>
        <w:t xml:space="preserve"> </w:t>
      </w:r>
      <w:r>
        <w:rPr>
          <w:rFonts w:hAnsi="宋体" w:cs="宋体" w:hint="eastAsia"/>
          <w:kern w:val="0"/>
          <w:szCs w:val="21"/>
        </w:rPr>
        <w:t>轻轻敲击、找直找平。</w:t>
      </w:r>
    </w:p>
    <w:p w:rsidR="006D6ACD" w:rsidRDefault="006D6ACD" w:rsidP="006D6ACD">
      <w:pPr>
        <w:rPr>
          <w:rFonts w:hAnsi="宋体" w:cs="宋体"/>
          <w:kern w:val="0"/>
          <w:szCs w:val="21"/>
        </w:rPr>
      </w:pPr>
      <w:r>
        <w:rPr>
          <w:rFonts w:hAnsi="宋体" w:cs="宋体"/>
          <w:kern w:val="0"/>
          <w:szCs w:val="21"/>
        </w:rPr>
        <w:t>( 2 )</w:t>
      </w:r>
      <w:r>
        <w:rPr>
          <w:rFonts w:hAnsi="宋体" w:cs="宋体" w:hint="eastAsia"/>
          <w:kern w:val="0"/>
          <w:szCs w:val="21"/>
        </w:rPr>
        <w:t>铺设中，随时用水平尺检查铺好的地面，使其表面平整度符合要求，</w:t>
      </w:r>
      <w:r>
        <w:rPr>
          <w:rFonts w:hAnsi="宋体" w:cs="宋体"/>
          <w:kern w:val="0"/>
          <w:szCs w:val="21"/>
        </w:rPr>
        <w:t xml:space="preserve"> </w:t>
      </w:r>
      <w:r>
        <w:rPr>
          <w:rFonts w:hAnsi="宋体" w:cs="宋体" w:hint="eastAsia"/>
          <w:kern w:val="0"/>
          <w:szCs w:val="21"/>
        </w:rPr>
        <w:t>同时，</w:t>
      </w:r>
      <w:r>
        <w:rPr>
          <w:rFonts w:hAnsi="宋体" w:cs="宋体"/>
          <w:kern w:val="0"/>
          <w:szCs w:val="21"/>
        </w:rPr>
        <w:t xml:space="preserve"> </w:t>
      </w:r>
      <w:r>
        <w:rPr>
          <w:rFonts w:hAnsi="宋体" w:cs="宋体" w:hint="eastAsia"/>
          <w:kern w:val="0"/>
          <w:szCs w:val="21"/>
        </w:rPr>
        <w:t>用直尺和楔尺检查板块间的接缝高低差，</w:t>
      </w:r>
      <w:r>
        <w:rPr>
          <w:rFonts w:hAnsi="宋体" w:cs="宋体"/>
          <w:kern w:val="0"/>
          <w:szCs w:val="21"/>
        </w:rPr>
        <w:t xml:space="preserve"> </w:t>
      </w:r>
      <w:r>
        <w:rPr>
          <w:rFonts w:hAnsi="宋体" w:cs="宋体" w:hint="eastAsia"/>
          <w:kern w:val="0"/>
          <w:szCs w:val="21"/>
        </w:rPr>
        <w:t>发现问题及时处理，</w:t>
      </w:r>
      <w:r>
        <w:rPr>
          <w:rFonts w:hAnsi="宋体" w:cs="宋体"/>
          <w:kern w:val="0"/>
          <w:szCs w:val="21"/>
        </w:rPr>
        <w:t xml:space="preserve"> </w:t>
      </w:r>
      <w:r>
        <w:rPr>
          <w:rFonts w:hAnsi="宋体" w:cs="宋体" w:hint="eastAsia"/>
          <w:kern w:val="0"/>
          <w:szCs w:val="21"/>
        </w:rPr>
        <w:t>以满足质量要求。</w:t>
      </w:r>
    </w:p>
    <w:p w:rsidR="006D6ACD" w:rsidRDefault="006D6ACD" w:rsidP="006D6ACD">
      <w:pPr>
        <w:rPr>
          <w:rFonts w:hAnsi="宋体" w:cs="宋体"/>
          <w:kern w:val="0"/>
          <w:szCs w:val="21"/>
        </w:rPr>
      </w:pPr>
      <w:r>
        <w:rPr>
          <w:rFonts w:hAnsi="宋体" w:cs="宋体"/>
          <w:kern w:val="0"/>
          <w:szCs w:val="21"/>
        </w:rPr>
        <w:t>( 3 )</w:t>
      </w:r>
      <w:r>
        <w:rPr>
          <w:rFonts w:hAnsi="宋体" w:cs="宋体" w:hint="eastAsia"/>
          <w:kern w:val="0"/>
          <w:szCs w:val="21"/>
        </w:rPr>
        <w:t>整个花岗石地面全部结束后，用</w:t>
      </w:r>
      <w:r>
        <w:rPr>
          <w:rFonts w:hAnsi="宋体" w:cs="宋体"/>
          <w:kern w:val="0"/>
          <w:szCs w:val="21"/>
        </w:rPr>
        <w:t>2 m</w:t>
      </w:r>
      <w:r>
        <w:rPr>
          <w:rFonts w:hAnsi="宋体" w:cs="宋体" w:hint="eastAsia"/>
          <w:kern w:val="0"/>
          <w:szCs w:val="21"/>
        </w:rPr>
        <w:t>长水平垂直测量仪</w:t>
      </w:r>
      <w:r>
        <w:rPr>
          <w:rFonts w:hAnsi="宋体" w:cs="宋体"/>
          <w:kern w:val="0"/>
          <w:szCs w:val="21"/>
        </w:rPr>
        <w:t xml:space="preserve">( </w:t>
      </w:r>
      <w:r>
        <w:rPr>
          <w:rFonts w:hAnsi="宋体" w:cs="宋体" w:hint="eastAsia"/>
          <w:kern w:val="0"/>
          <w:szCs w:val="21"/>
        </w:rPr>
        <w:t>设备允许误差为±</w:t>
      </w:r>
      <w:r>
        <w:rPr>
          <w:rFonts w:hAnsi="宋体" w:cs="宋体"/>
          <w:kern w:val="0"/>
          <w:szCs w:val="21"/>
        </w:rPr>
        <w:t xml:space="preserve"> 0 .5m m) </w:t>
      </w:r>
      <w:r>
        <w:rPr>
          <w:rFonts w:hAnsi="宋体" w:cs="宋体" w:hint="eastAsia"/>
          <w:kern w:val="0"/>
          <w:szCs w:val="21"/>
        </w:rPr>
        <w:t>、楔形塞尺</w:t>
      </w:r>
      <w:r>
        <w:rPr>
          <w:rFonts w:hAnsi="宋体" w:cs="宋体"/>
          <w:kern w:val="0"/>
          <w:szCs w:val="21"/>
        </w:rPr>
        <w:t xml:space="preserve">( </w:t>
      </w:r>
      <w:r>
        <w:rPr>
          <w:rFonts w:hAnsi="宋体" w:cs="宋体" w:hint="eastAsia"/>
          <w:kern w:val="0"/>
          <w:szCs w:val="21"/>
        </w:rPr>
        <w:t>设备允许误差为±</w:t>
      </w:r>
      <w:r>
        <w:rPr>
          <w:rFonts w:hAnsi="宋体" w:cs="宋体"/>
          <w:kern w:val="0"/>
          <w:szCs w:val="21"/>
        </w:rPr>
        <w:t>0 . 3 m m )</w:t>
      </w:r>
      <w:r>
        <w:rPr>
          <w:rFonts w:hAnsi="宋体" w:cs="宋体" w:hint="eastAsia"/>
          <w:kern w:val="0"/>
          <w:szCs w:val="21"/>
        </w:rPr>
        <w:t>、</w:t>
      </w:r>
      <w:r>
        <w:rPr>
          <w:rFonts w:hAnsi="宋体" w:cs="宋体"/>
          <w:kern w:val="0"/>
          <w:szCs w:val="21"/>
        </w:rPr>
        <w:t>5 m</w:t>
      </w:r>
      <w:r>
        <w:rPr>
          <w:rFonts w:hAnsi="宋体" w:cs="宋体" w:hint="eastAsia"/>
          <w:kern w:val="0"/>
          <w:szCs w:val="21"/>
        </w:rPr>
        <w:t>线、直尺等检测进行检查。</w:t>
      </w:r>
    </w:p>
    <w:p w:rsidR="006D6ACD" w:rsidRDefault="006D6ACD" w:rsidP="006D6ACD">
      <w:pPr>
        <w:rPr>
          <w:rFonts w:hAnsi="宋体" w:cs="宋体"/>
          <w:kern w:val="0"/>
          <w:szCs w:val="21"/>
        </w:rPr>
      </w:pPr>
      <w:r>
        <w:rPr>
          <w:rFonts w:hAnsi="宋体" w:cs="宋体"/>
          <w:kern w:val="0"/>
          <w:szCs w:val="21"/>
        </w:rPr>
        <w:t>( 4 )</w:t>
      </w:r>
      <w:r>
        <w:rPr>
          <w:rFonts w:hAnsi="宋体" w:cs="宋体" w:hint="eastAsia"/>
          <w:kern w:val="0"/>
          <w:szCs w:val="21"/>
        </w:rPr>
        <w:t>将地面及缝隙清理干净，用美纹纸带将每一条缝粘贴起来，</w:t>
      </w:r>
      <w:r>
        <w:rPr>
          <w:rFonts w:hAnsi="宋体" w:cs="宋体"/>
          <w:kern w:val="0"/>
          <w:szCs w:val="21"/>
        </w:rPr>
        <w:t xml:space="preserve"> </w:t>
      </w:r>
      <w:r>
        <w:rPr>
          <w:rFonts w:hAnsi="宋体" w:cs="宋体" w:hint="eastAsia"/>
          <w:kern w:val="0"/>
          <w:szCs w:val="21"/>
        </w:rPr>
        <w:t>以防止缝隙污染发黑。</w:t>
      </w:r>
    </w:p>
    <w:p w:rsidR="006D6ACD" w:rsidRDefault="006D6ACD" w:rsidP="006D6ACD">
      <w:pPr>
        <w:rPr>
          <w:rFonts w:hAnsi="宋体" w:cs="宋体"/>
          <w:kern w:val="0"/>
          <w:szCs w:val="21"/>
        </w:rPr>
      </w:pPr>
      <w:r>
        <w:rPr>
          <w:rFonts w:hAnsi="宋体" w:cs="宋体"/>
          <w:kern w:val="0"/>
          <w:szCs w:val="21"/>
        </w:rPr>
        <w:t>( 5 )</w:t>
      </w:r>
      <w:r>
        <w:rPr>
          <w:rFonts w:hAnsi="宋体" w:cs="宋体" w:hint="eastAsia"/>
          <w:kern w:val="0"/>
          <w:szCs w:val="21"/>
        </w:rPr>
        <w:t>养护：</w:t>
      </w:r>
      <w:r>
        <w:rPr>
          <w:rFonts w:hAnsi="宋体" w:cs="宋体"/>
          <w:kern w:val="0"/>
          <w:szCs w:val="21"/>
        </w:rPr>
        <w:t xml:space="preserve"> </w:t>
      </w:r>
      <w:r>
        <w:rPr>
          <w:rFonts w:hAnsi="宋体" w:cs="宋体" w:hint="eastAsia"/>
          <w:kern w:val="0"/>
          <w:szCs w:val="21"/>
        </w:rPr>
        <w:t>板材铺设</w:t>
      </w:r>
      <w:r>
        <w:rPr>
          <w:rFonts w:hAnsi="宋体" w:cs="宋体"/>
          <w:kern w:val="0"/>
          <w:szCs w:val="21"/>
        </w:rPr>
        <w:t>24</w:t>
      </w:r>
      <w:r>
        <w:rPr>
          <w:rFonts w:hAnsi="宋体" w:cs="宋体" w:hint="eastAsia"/>
          <w:kern w:val="0"/>
          <w:szCs w:val="21"/>
        </w:rPr>
        <w:t>小时后，</w:t>
      </w:r>
      <w:r>
        <w:rPr>
          <w:rFonts w:hAnsi="宋体" w:cs="宋体"/>
          <w:kern w:val="0"/>
          <w:szCs w:val="21"/>
        </w:rPr>
        <w:t xml:space="preserve"> </w:t>
      </w:r>
      <w:r>
        <w:rPr>
          <w:rFonts w:hAnsi="宋体" w:cs="宋体" w:hint="eastAsia"/>
          <w:kern w:val="0"/>
          <w:szCs w:val="21"/>
        </w:rPr>
        <w:t>应洒水养护</w:t>
      </w:r>
      <w:r>
        <w:rPr>
          <w:rFonts w:hAnsi="宋体" w:cs="宋体"/>
          <w:kern w:val="0"/>
          <w:szCs w:val="21"/>
        </w:rPr>
        <w:t>1- 2</w:t>
      </w:r>
      <w:r>
        <w:rPr>
          <w:rFonts w:hAnsi="宋体" w:cs="宋体" w:hint="eastAsia"/>
          <w:kern w:val="0"/>
          <w:szCs w:val="21"/>
        </w:rPr>
        <w:t>天，</w:t>
      </w:r>
      <w:r>
        <w:rPr>
          <w:rFonts w:hAnsi="宋体" w:cs="宋体"/>
          <w:kern w:val="0"/>
          <w:szCs w:val="21"/>
        </w:rPr>
        <w:t xml:space="preserve"> </w:t>
      </w:r>
      <w:r>
        <w:rPr>
          <w:rFonts w:hAnsi="宋体" w:cs="宋体" w:hint="eastAsia"/>
          <w:kern w:val="0"/>
          <w:szCs w:val="21"/>
        </w:rPr>
        <w:t>以补充砂浆在硬化过程中需要的水分，</w:t>
      </w:r>
      <w:r>
        <w:rPr>
          <w:rFonts w:hAnsi="宋体" w:cs="宋体"/>
          <w:kern w:val="0"/>
          <w:szCs w:val="21"/>
        </w:rPr>
        <w:t xml:space="preserve"> </w:t>
      </w:r>
      <w:r>
        <w:rPr>
          <w:rFonts w:hAnsi="宋体" w:cs="宋体" w:hint="eastAsia"/>
          <w:kern w:val="0"/>
          <w:szCs w:val="21"/>
        </w:rPr>
        <w:t>保证板材与砂浆粘结实牢固，</w:t>
      </w:r>
      <w:r>
        <w:rPr>
          <w:rFonts w:hAnsi="宋体" w:cs="宋体"/>
          <w:kern w:val="0"/>
          <w:szCs w:val="21"/>
        </w:rPr>
        <w:t xml:space="preserve"> </w:t>
      </w:r>
      <w:r>
        <w:rPr>
          <w:rFonts w:hAnsi="宋体" w:cs="宋体" w:hint="eastAsia"/>
          <w:kern w:val="0"/>
          <w:szCs w:val="21"/>
        </w:rPr>
        <w:t>养护期</w:t>
      </w:r>
      <w:r>
        <w:rPr>
          <w:rFonts w:hAnsi="宋体" w:cs="宋体"/>
          <w:kern w:val="0"/>
          <w:szCs w:val="21"/>
        </w:rPr>
        <w:t>3</w:t>
      </w:r>
      <w:r>
        <w:rPr>
          <w:rFonts w:hAnsi="宋体" w:cs="宋体" w:hint="eastAsia"/>
          <w:kern w:val="0"/>
          <w:szCs w:val="21"/>
        </w:rPr>
        <w:t>天内禁止踩踏。</w:t>
      </w:r>
    </w:p>
    <w:p w:rsidR="006D6ACD" w:rsidRDefault="006D6ACD" w:rsidP="006D6ACD">
      <w:pPr>
        <w:rPr>
          <w:rFonts w:hAnsi="宋体" w:cs="宋体"/>
          <w:kern w:val="0"/>
          <w:szCs w:val="21"/>
        </w:rPr>
      </w:pPr>
      <w:r>
        <w:rPr>
          <w:rFonts w:hAnsi="宋体" w:cs="宋体"/>
          <w:kern w:val="0"/>
          <w:szCs w:val="21"/>
        </w:rPr>
        <w:t>( 6 )</w:t>
      </w:r>
      <w:r>
        <w:rPr>
          <w:rFonts w:hAnsi="宋体" w:cs="宋体" w:hint="eastAsia"/>
          <w:kern w:val="0"/>
          <w:szCs w:val="21"/>
        </w:rPr>
        <w:t>补缝：地面养护期过后，撕掉美纹纸将板缝清理干净，然后用同种颜色的物质进行补缝，</w:t>
      </w:r>
      <w:r>
        <w:rPr>
          <w:rFonts w:hAnsi="宋体" w:cs="宋体"/>
          <w:kern w:val="0"/>
          <w:szCs w:val="21"/>
        </w:rPr>
        <w:t xml:space="preserve"> </w:t>
      </w:r>
      <w:r>
        <w:rPr>
          <w:rFonts w:hAnsi="宋体" w:cs="宋体" w:hint="eastAsia"/>
          <w:kern w:val="0"/>
          <w:szCs w:val="21"/>
        </w:rPr>
        <w:t>要求缝隙饱满、基本无色差。</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、成品保护：</w:t>
      </w:r>
    </w:p>
    <w:p w:rsidR="006D6ACD" w:rsidRDefault="006D6ACD" w:rsidP="006D6ACD">
      <w:pPr>
        <w:rPr>
          <w:rFonts w:hAnsi="宋体" w:cs="宋体"/>
          <w:kern w:val="0"/>
          <w:szCs w:val="21"/>
        </w:rPr>
      </w:pPr>
      <w:r>
        <w:rPr>
          <w:rFonts w:hAnsi="宋体" w:cs="宋体"/>
          <w:kern w:val="0"/>
          <w:szCs w:val="21"/>
        </w:rPr>
        <w:t>( 1 )</w:t>
      </w:r>
      <w:r>
        <w:rPr>
          <w:rFonts w:hAnsi="宋体" w:cs="宋体" w:hint="eastAsia"/>
          <w:kern w:val="0"/>
          <w:szCs w:val="21"/>
        </w:rPr>
        <w:t>地面石材施工完毕后</w:t>
      </w:r>
      <w:r>
        <w:rPr>
          <w:rFonts w:hAnsi="宋体" w:cs="宋体"/>
          <w:kern w:val="0"/>
          <w:szCs w:val="21"/>
        </w:rPr>
        <w:t>2 4 h</w:t>
      </w:r>
      <w:r>
        <w:rPr>
          <w:rFonts w:hAnsi="宋体" w:cs="宋体" w:hint="eastAsia"/>
          <w:kern w:val="0"/>
          <w:szCs w:val="21"/>
        </w:rPr>
        <w:t>后应在饰面铺设再铺设一层</w:t>
      </w:r>
      <w:r>
        <w:rPr>
          <w:rFonts w:hAnsi="宋体" w:cs="宋体"/>
          <w:kern w:val="0"/>
          <w:szCs w:val="21"/>
        </w:rPr>
        <w:t>1 8 m m</w:t>
      </w:r>
      <w:r>
        <w:rPr>
          <w:rFonts w:hAnsi="宋体" w:cs="宋体" w:hint="eastAsia"/>
          <w:kern w:val="0"/>
          <w:szCs w:val="21"/>
        </w:rPr>
        <w:t>厚的多层板进行保护。</w:t>
      </w:r>
    </w:p>
    <w:p w:rsidR="006D6ACD" w:rsidRDefault="006D6ACD" w:rsidP="006D6ACD">
      <w:pPr>
        <w:rPr>
          <w:rFonts w:hAnsi="宋体" w:cs="宋体"/>
          <w:kern w:val="0"/>
          <w:szCs w:val="21"/>
        </w:rPr>
      </w:pPr>
      <w:r>
        <w:rPr>
          <w:rFonts w:hAnsi="宋体" w:cs="宋体"/>
          <w:kern w:val="0"/>
          <w:szCs w:val="21"/>
        </w:rPr>
        <w:t>( 2 )</w:t>
      </w:r>
      <w:r>
        <w:rPr>
          <w:rFonts w:hAnsi="宋体" w:cs="宋体" w:hint="eastAsia"/>
          <w:kern w:val="0"/>
          <w:szCs w:val="21"/>
        </w:rPr>
        <w:t>行人、运料通道要架空搭设通道。</w:t>
      </w:r>
    </w:p>
    <w:p w:rsidR="006D6ACD" w:rsidRDefault="006D6ACD" w:rsidP="006D6ACD">
      <w:pPr>
        <w:rPr>
          <w:rFonts w:hAnsi="宋体" w:cs="宋体"/>
          <w:kern w:val="0"/>
          <w:szCs w:val="21"/>
        </w:rPr>
      </w:pPr>
      <w:r>
        <w:rPr>
          <w:rFonts w:hAnsi="宋体" w:cs="宋体"/>
          <w:kern w:val="0"/>
          <w:szCs w:val="21"/>
        </w:rPr>
        <w:t>6</w:t>
      </w:r>
      <w:r>
        <w:rPr>
          <w:rFonts w:hAnsi="宋体" w:cs="宋体" w:hint="eastAsia"/>
          <w:kern w:val="0"/>
          <w:szCs w:val="21"/>
        </w:rPr>
        <w:t>、</w:t>
      </w:r>
      <w:r>
        <w:rPr>
          <w:rFonts w:hAnsi="宋体" w:cs="宋体"/>
          <w:kern w:val="0"/>
          <w:szCs w:val="21"/>
        </w:rPr>
        <w:t xml:space="preserve"> </w:t>
      </w:r>
      <w:r>
        <w:rPr>
          <w:rFonts w:hAnsi="宋体" w:cs="宋体" w:hint="eastAsia"/>
          <w:kern w:val="0"/>
          <w:szCs w:val="21"/>
        </w:rPr>
        <w:t>交工前打蜡：采用进口蜡水由专业保洁公司进行地面打蜡保护。</w:t>
      </w:r>
    </w:p>
    <w:p w:rsidR="006D6ACD" w:rsidRDefault="006D6ACD" w:rsidP="006D6ACD">
      <w:pPr>
        <w:rPr>
          <w:rFonts w:hAnsi="宋体" w:cs="宋体"/>
          <w:kern w:val="0"/>
          <w:szCs w:val="21"/>
        </w:rPr>
      </w:pPr>
      <w:r>
        <w:rPr>
          <w:rFonts w:hAnsi="宋体" w:cs="宋体"/>
          <w:kern w:val="0"/>
          <w:szCs w:val="21"/>
        </w:rPr>
        <w:t>7</w:t>
      </w:r>
      <w:r>
        <w:rPr>
          <w:rFonts w:hAnsi="宋体" w:cs="宋体" w:hint="eastAsia"/>
          <w:kern w:val="0"/>
          <w:szCs w:val="21"/>
        </w:rPr>
        <w:t>、施工质量及验收标准执行：《建筑地面工程施工质量验收规范》</w:t>
      </w:r>
      <w:r>
        <w:rPr>
          <w:rFonts w:hAnsi="宋体" w:cs="宋体"/>
          <w:kern w:val="0"/>
          <w:szCs w:val="21"/>
        </w:rPr>
        <w:t>G B 5 0 2 0 9 - 2 0 0 2</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5 . 2 . 2</w:t>
      </w:r>
      <w:r>
        <w:rPr>
          <w:rFonts w:hAnsi="宋体" w:cs="宋体" w:hint="eastAsia"/>
          <w:kern w:val="0"/>
          <w:szCs w:val="21"/>
        </w:rPr>
        <w:t>防滑地砖</w:t>
      </w:r>
    </w:p>
    <w:p w:rsidR="006D6ACD" w:rsidRDefault="006D6ACD" w:rsidP="006D6ACD">
      <w:pPr>
        <w:rPr>
          <w:rFonts w:hAnsi="宋体" w:cs="宋体" w:hint="eastAsia"/>
          <w:kern w:val="0"/>
          <w:szCs w:val="21"/>
        </w:rPr>
      </w:pPr>
      <w:r>
        <w:rPr>
          <w:rFonts w:hAnsi="宋体" w:cs="宋体"/>
          <w:kern w:val="0"/>
          <w:szCs w:val="21"/>
        </w:rPr>
        <w:t>1</w:t>
      </w:r>
      <w:r>
        <w:rPr>
          <w:rFonts w:hAnsi="宋体" w:cs="宋体" w:hint="eastAsia"/>
          <w:kern w:val="0"/>
          <w:szCs w:val="21"/>
        </w:rPr>
        <w:t>、工艺流程：</w:t>
      </w:r>
    </w:p>
    <w:p w:rsidR="006D6ACD" w:rsidRDefault="006D6ACD" w:rsidP="006D6ACD">
      <w:pPr>
        <w:rPr>
          <w:rFonts w:hAnsi="宋体" w:cs="宋体" w:hint="eastAsia"/>
          <w:kern w:val="0"/>
          <w:szCs w:val="21"/>
        </w:rPr>
      </w:pPr>
      <w:r>
        <w:rPr>
          <w:rFonts w:hAnsi="宋体" w:cs="宋体"/>
          <w:noProof/>
          <w:kern w:val="0"/>
          <w:szCs w:val="21"/>
        </w:rPr>
        <w:pict>
          <v:group id="_x0000_s1106" style="position:absolute;left:0;text-align:left;margin-left:0;margin-top:0;width:378pt;height:85.8pt;z-index:251662336" coordorigin="1800,13296" coordsize="7560,1716">
            <v:shape id="_x0000_s1107" type="#_x0000_t202" style="position:absolute;left:1800;top:13296;width:1440;height:468">
              <v:textbox>
                <w:txbxContent>
                  <w:p w:rsidR="006D6ACD" w:rsidRDefault="006D6ACD" w:rsidP="006D6ACD">
                    <w:pPr>
                      <w:jc w:val="center"/>
                      <w:rPr>
                        <w:rFonts w:hint="eastAsia"/>
                      </w:rPr>
                    </w:pPr>
                    <w:r>
                      <w:rPr>
                        <w:rFonts w:hint="eastAsia"/>
                      </w:rPr>
                      <w:t>基层处理</w:t>
                    </w:r>
                  </w:p>
                </w:txbxContent>
              </v:textbox>
            </v:shape>
            <v:line id="_x0000_s1108" style="position:absolute" from="3240,13452" to="3600,13452">
              <v:stroke endarrow="block"/>
            </v:line>
            <v:shape id="_x0000_s1109" type="#_x0000_t202" style="position:absolute;left:3600;top:13296;width:1440;height:468">
              <v:textbox>
                <w:txbxContent>
                  <w:p w:rsidR="006D6ACD" w:rsidRDefault="006D6ACD" w:rsidP="006D6ACD">
                    <w:pPr>
                      <w:jc w:val="center"/>
                      <w:rPr>
                        <w:rFonts w:hint="eastAsia"/>
                      </w:rPr>
                    </w:pPr>
                    <w:r>
                      <w:rPr>
                        <w:rFonts w:hint="eastAsia"/>
                      </w:rPr>
                      <w:t>找标高弹线</w:t>
                    </w:r>
                  </w:p>
                </w:txbxContent>
              </v:textbox>
            </v:shape>
            <v:line id="_x0000_s1110" style="position:absolute" from="5040,13452" to="5400,13452">
              <v:stroke endarrow="block"/>
            </v:line>
            <v:shape id="_x0000_s1111" type="#_x0000_t202" style="position:absolute;left:5400;top:13296;width:1440;height:468">
              <v:textbox>
                <w:txbxContent>
                  <w:p w:rsidR="006D6ACD" w:rsidRDefault="006D6ACD" w:rsidP="006D6ACD">
                    <w:pPr>
                      <w:jc w:val="center"/>
                      <w:rPr>
                        <w:rFonts w:hint="eastAsia"/>
                      </w:rPr>
                    </w:pPr>
                    <w:r>
                      <w:rPr>
                        <w:rFonts w:hint="eastAsia"/>
                      </w:rPr>
                      <w:t>抹找平</w:t>
                    </w:r>
                  </w:p>
                </w:txbxContent>
              </v:textbox>
            </v:shape>
            <v:line id="_x0000_s1112" style="position:absolute" from="6840,13452" to="7200,13452">
              <v:stroke endarrow="block"/>
            </v:line>
            <v:shape id="_x0000_s1113" type="#_x0000_t202" style="position:absolute;left:7200;top:13296;width:1800;height:468">
              <v:textbox>
                <w:txbxContent>
                  <w:p w:rsidR="006D6ACD" w:rsidRDefault="006D6ACD" w:rsidP="006D6ACD">
                    <w:pPr>
                      <w:jc w:val="center"/>
                      <w:rPr>
                        <w:rFonts w:hint="eastAsia"/>
                      </w:rPr>
                    </w:pPr>
                    <w:r>
                      <w:rPr>
                        <w:rFonts w:hint="eastAsia"/>
                      </w:rPr>
                      <w:t>水泥砂浆结合层</w:t>
                    </w:r>
                  </w:p>
                </w:txbxContent>
              </v:textbox>
            </v:shape>
            <v:line id="_x0000_s1114" style="position:absolute" from="9000,13452" to="9360,13452">
              <v:stroke endarrow="block"/>
            </v:line>
            <v:shape id="_x0000_s1115" type="#_x0000_t202" style="position:absolute;left:1800;top:13920;width:1800;height:468">
              <v:textbox>
                <w:txbxContent>
                  <w:p w:rsidR="006D6ACD" w:rsidRDefault="006D6ACD" w:rsidP="006D6ACD">
                    <w:pPr>
                      <w:jc w:val="center"/>
                      <w:rPr>
                        <w:rFonts w:hint="eastAsia"/>
                      </w:rPr>
                    </w:pPr>
                    <w:r>
                      <w:rPr>
                        <w:rFonts w:hint="eastAsia"/>
                      </w:rPr>
                      <w:t>弹铺砖控制线</w:t>
                    </w:r>
                  </w:p>
                </w:txbxContent>
              </v:textbox>
            </v:shape>
            <v:line id="_x0000_s1116" style="position:absolute" from="3600,14076" to="3960,14076">
              <v:stroke endarrow="block"/>
            </v:line>
            <v:shape id="_x0000_s1117" type="#_x0000_t202" style="position:absolute;left:3960;top:13920;width:1440;height:468">
              <v:textbox>
                <w:txbxContent>
                  <w:p w:rsidR="006D6ACD" w:rsidRDefault="006D6ACD" w:rsidP="006D6ACD">
                    <w:pPr>
                      <w:jc w:val="center"/>
                      <w:rPr>
                        <w:rFonts w:hint="eastAsia"/>
                      </w:rPr>
                    </w:pPr>
                    <w:r>
                      <w:rPr>
                        <w:rFonts w:hint="eastAsia"/>
                      </w:rPr>
                      <w:t>铺砖</w:t>
                    </w:r>
                  </w:p>
                </w:txbxContent>
              </v:textbox>
            </v:shape>
            <v:line id="_x0000_s1118" style="position:absolute" from="5400,14076" to="5760,14076">
              <v:stroke endarrow="block"/>
            </v:line>
            <v:shape id="_x0000_s1119" type="#_x0000_t202" style="position:absolute;left:5760;top:13920;width:1440;height:468">
              <v:textbox>
                <w:txbxContent>
                  <w:p w:rsidR="006D6ACD" w:rsidRDefault="006D6ACD" w:rsidP="006D6ACD">
                    <w:r>
                      <w:rPr>
                        <w:rFonts w:hAnsi="宋体" w:cs="宋体" w:hint="eastAsia"/>
                        <w:kern w:val="0"/>
                        <w:szCs w:val="21"/>
                      </w:rPr>
                      <w:t>勾缝、擦缝</w:t>
                    </w:r>
                  </w:p>
                </w:txbxContent>
              </v:textbox>
            </v:shape>
            <v:line id="_x0000_s1120" style="position:absolute" from="7200,14076" to="7560,14076">
              <v:stroke endarrow="block"/>
            </v:line>
            <v:shape id="_x0000_s1121" type="#_x0000_t202" style="position:absolute;left:7560;top:13920;width:1440;height:468">
              <v:textbox>
                <w:txbxContent>
                  <w:p w:rsidR="006D6ACD" w:rsidRDefault="006D6ACD" w:rsidP="006D6ACD">
                    <w:pPr>
                      <w:jc w:val="center"/>
                      <w:rPr>
                        <w:rFonts w:hint="eastAsia"/>
                      </w:rPr>
                    </w:pPr>
                    <w:r>
                      <w:rPr>
                        <w:rFonts w:hint="eastAsia"/>
                      </w:rPr>
                      <w:t>养护</w:t>
                    </w:r>
                  </w:p>
                </w:txbxContent>
              </v:textbox>
            </v:shape>
            <v:line id="_x0000_s1122" style="position:absolute" from="9000,14076" to="9360,14076">
              <v:stroke endarrow="block"/>
            </v:line>
            <v:shape id="_x0000_s1123" type="#_x0000_t202" style="position:absolute;left:1800;top:14544;width:1800;height:468">
              <v:textbox>
                <w:txbxContent>
                  <w:p w:rsidR="006D6ACD" w:rsidRDefault="006D6ACD" w:rsidP="006D6ACD">
                    <w:pPr>
                      <w:jc w:val="center"/>
                    </w:pPr>
                    <w:r>
                      <w:rPr>
                        <w:rFonts w:hAnsi="宋体" w:cs="宋体" w:hint="eastAsia"/>
                        <w:kern w:val="0"/>
                        <w:szCs w:val="21"/>
                      </w:rPr>
                      <w:t>踢脚板安装</w:t>
                    </w:r>
                  </w:p>
                </w:txbxContent>
              </v:textbox>
            </v:shape>
          </v:group>
        </w:pic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、基层清理干净并保持湿润，剔除地面上多余灰浆并清扫浮土，常用火碱或其他洗涤剂将混凝土面污物清洗干净，并用清水刷洗。找标高、弹线，</w:t>
      </w:r>
      <w:r>
        <w:rPr>
          <w:rFonts w:hAnsi="宋体" w:cs="宋体"/>
          <w:kern w:val="0"/>
          <w:szCs w:val="21"/>
        </w:rPr>
        <w:t xml:space="preserve"> </w:t>
      </w:r>
      <w:r>
        <w:rPr>
          <w:rFonts w:hAnsi="宋体" w:cs="宋体" w:hint="eastAsia"/>
          <w:kern w:val="0"/>
          <w:szCs w:val="21"/>
        </w:rPr>
        <w:t>根据墙上</w:t>
      </w:r>
      <w:r>
        <w:rPr>
          <w:rFonts w:hAnsi="宋体" w:cs="宋体"/>
          <w:kern w:val="0"/>
          <w:szCs w:val="21"/>
        </w:rPr>
        <w:t>+ 5 0 c m</w:t>
      </w:r>
      <w:r>
        <w:rPr>
          <w:rFonts w:hAnsi="宋体" w:cs="宋体" w:hint="eastAsia"/>
          <w:kern w:val="0"/>
          <w:szCs w:val="21"/>
        </w:rPr>
        <w:t>水平标高线，</w:t>
      </w:r>
      <w:r>
        <w:rPr>
          <w:rFonts w:hAnsi="宋体" w:cs="宋体"/>
          <w:kern w:val="0"/>
          <w:szCs w:val="21"/>
        </w:rPr>
        <w:t xml:space="preserve"> </w:t>
      </w:r>
      <w:r>
        <w:rPr>
          <w:rFonts w:hAnsi="宋体" w:cs="宋体" w:hint="eastAsia"/>
          <w:kern w:val="0"/>
          <w:szCs w:val="21"/>
        </w:rPr>
        <w:t>往下量测出面层标高，</w:t>
      </w:r>
      <w:r>
        <w:rPr>
          <w:rFonts w:hAnsi="宋体" w:cs="宋体"/>
          <w:kern w:val="0"/>
          <w:szCs w:val="21"/>
        </w:rPr>
        <w:t xml:space="preserve"> </w:t>
      </w:r>
      <w:r>
        <w:rPr>
          <w:rFonts w:hAnsi="宋体" w:cs="宋体" w:hint="eastAsia"/>
          <w:kern w:val="0"/>
          <w:szCs w:val="21"/>
        </w:rPr>
        <w:t>并弹在墙上。</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、抹找平层砂浆：在清理好的基层上，根据找平层上皮的标高抹灰饼和标筋，并找好坡度，采用干硬性砂浆。清净抹标筋的剩余浆渣，</w:t>
      </w:r>
      <w:r>
        <w:rPr>
          <w:rFonts w:hAnsi="宋体" w:cs="宋体"/>
          <w:kern w:val="0"/>
          <w:szCs w:val="21"/>
        </w:rPr>
        <w:t xml:space="preserve"> </w:t>
      </w:r>
      <w:r>
        <w:rPr>
          <w:rFonts w:hAnsi="宋体" w:cs="宋体" w:hint="eastAsia"/>
          <w:kern w:val="0"/>
          <w:szCs w:val="21"/>
        </w:rPr>
        <w:t>涂刷一遍水泥浆</w:t>
      </w:r>
      <w:r>
        <w:rPr>
          <w:rFonts w:hAnsi="宋体" w:cs="宋体"/>
          <w:kern w:val="0"/>
          <w:szCs w:val="21"/>
        </w:rPr>
        <w:t>(</w:t>
      </w:r>
      <w:r>
        <w:rPr>
          <w:rFonts w:hAnsi="宋体" w:cs="宋体" w:hint="eastAsia"/>
          <w:kern w:val="0"/>
          <w:szCs w:val="21"/>
        </w:rPr>
        <w:t>水灰比</w:t>
      </w:r>
      <w:r>
        <w:rPr>
          <w:rFonts w:hAnsi="宋体" w:cs="宋体"/>
          <w:kern w:val="0"/>
          <w:szCs w:val="21"/>
        </w:rPr>
        <w:t>0. 4 - 0 . 5 )</w:t>
      </w:r>
      <w:r>
        <w:rPr>
          <w:rFonts w:hAnsi="宋体" w:cs="宋体" w:hint="eastAsia"/>
          <w:kern w:val="0"/>
          <w:szCs w:val="21"/>
        </w:rPr>
        <w:t>粘结层，</w:t>
      </w:r>
      <w:r>
        <w:rPr>
          <w:rFonts w:hAnsi="宋体" w:cs="宋体"/>
          <w:kern w:val="0"/>
          <w:szCs w:val="21"/>
        </w:rPr>
        <w:t xml:space="preserve"> </w:t>
      </w:r>
      <w:r>
        <w:rPr>
          <w:rFonts w:hAnsi="宋体" w:cs="宋体" w:hint="eastAsia"/>
          <w:kern w:val="0"/>
          <w:szCs w:val="21"/>
        </w:rPr>
        <w:t>随涂刷随铺砂浆，将已拌合的水泥砂浆</w:t>
      </w:r>
      <w:r>
        <w:rPr>
          <w:rFonts w:hAnsi="宋体" w:cs="宋体"/>
          <w:kern w:val="0"/>
          <w:szCs w:val="21"/>
        </w:rPr>
        <w:t>(</w:t>
      </w:r>
      <w:r>
        <w:rPr>
          <w:rFonts w:hAnsi="宋体" w:cs="宋体" w:hint="eastAsia"/>
          <w:kern w:val="0"/>
          <w:szCs w:val="21"/>
        </w:rPr>
        <w:t>配比为</w:t>
      </w:r>
      <w:r>
        <w:rPr>
          <w:rFonts w:hAnsi="宋体" w:cs="宋体"/>
          <w:kern w:val="0"/>
          <w:szCs w:val="21"/>
        </w:rPr>
        <w:t>1</w:t>
      </w:r>
      <w:r>
        <w:rPr>
          <w:rFonts w:hAnsi="宋体" w:cs="宋体" w:hint="eastAsia"/>
          <w:kern w:val="0"/>
          <w:szCs w:val="21"/>
        </w:rPr>
        <w:t>：</w:t>
      </w:r>
      <w:r>
        <w:rPr>
          <w:rFonts w:hAnsi="宋体" w:cs="宋体"/>
          <w:kern w:val="0"/>
          <w:szCs w:val="21"/>
        </w:rPr>
        <w:t>4 )</w:t>
      </w:r>
      <w:r>
        <w:rPr>
          <w:rFonts w:hAnsi="宋体" w:cs="宋体" w:hint="eastAsia"/>
          <w:kern w:val="0"/>
          <w:szCs w:val="21"/>
        </w:rPr>
        <w:t>铺在标筋之间，用木抹子摊平、拍实、小木杠刮平，再用木抹子搓平，</w:t>
      </w:r>
      <w:r>
        <w:rPr>
          <w:rFonts w:hAnsi="宋体" w:cs="宋体"/>
          <w:kern w:val="0"/>
          <w:szCs w:val="21"/>
        </w:rPr>
        <w:t>2 4</w:t>
      </w:r>
      <w:r>
        <w:rPr>
          <w:rFonts w:hAnsi="宋体" w:cs="宋体" w:hint="eastAsia"/>
          <w:kern w:val="0"/>
          <w:szCs w:val="21"/>
        </w:rPr>
        <w:t>小时后浇水养护。</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、铺砌前将砖板块放入水中浸水湿润，以保证粘贴后不至于因吸走灰浆中水分而粘贴不牢。找平层洒水湿润，涂刷素水泥浆，按已弹好的排板控制线内试铺，使排列适当，标高、坡度等符合设计要求，</w:t>
      </w:r>
      <w:r>
        <w:rPr>
          <w:rFonts w:hAnsi="宋体" w:cs="宋体"/>
          <w:kern w:val="0"/>
          <w:szCs w:val="21"/>
        </w:rPr>
        <w:t xml:space="preserve"> </w:t>
      </w:r>
      <w:r>
        <w:rPr>
          <w:rFonts w:hAnsi="宋体" w:cs="宋体" w:hint="eastAsia"/>
          <w:kern w:val="0"/>
          <w:szCs w:val="21"/>
        </w:rPr>
        <w:t>铺贴缝隙宽度按设计要求。</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、根据施工大样图在房间纵横两个方向排好尺寸，缝宽以</w:t>
      </w:r>
      <w:r>
        <w:rPr>
          <w:rFonts w:hAnsi="宋体" w:cs="宋体"/>
          <w:kern w:val="0"/>
          <w:szCs w:val="21"/>
        </w:rPr>
        <w:t>1 - 1 . 5 m m</w:t>
      </w:r>
      <w:r>
        <w:rPr>
          <w:rFonts w:hAnsi="宋体" w:cs="宋体" w:hint="eastAsia"/>
          <w:kern w:val="0"/>
          <w:szCs w:val="21"/>
        </w:rPr>
        <w:t>为宜，</w:t>
      </w:r>
      <w:r>
        <w:rPr>
          <w:rFonts w:hAnsi="宋体" w:cs="宋体"/>
          <w:kern w:val="0"/>
          <w:szCs w:val="21"/>
        </w:rPr>
        <w:t xml:space="preserve"> </w:t>
      </w:r>
      <w:r>
        <w:rPr>
          <w:rFonts w:hAnsi="宋体" w:cs="宋体" w:hint="eastAsia"/>
          <w:kern w:val="0"/>
          <w:szCs w:val="21"/>
        </w:rPr>
        <w:t>当尺寸不足时可裁割半块砖用于边角处，</w:t>
      </w:r>
      <w:r>
        <w:rPr>
          <w:rFonts w:hAnsi="宋体" w:cs="宋体"/>
          <w:kern w:val="0"/>
          <w:szCs w:val="21"/>
        </w:rPr>
        <w:t xml:space="preserve"> </w:t>
      </w:r>
      <w:r>
        <w:rPr>
          <w:rFonts w:hAnsi="宋体" w:cs="宋体" w:hint="eastAsia"/>
          <w:kern w:val="0"/>
          <w:szCs w:val="21"/>
        </w:rPr>
        <w:t>尺寸相差较小时，可调整缝隙，根据确定后的砖数和缝宽，在地面上弹纵横控制线，约每隔四块砖弹一根控制线，并严格控制方正。</w:t>
      </w:r>
    </w:p>
    <w:p w:rsidR="006D6ACD" w:rsidRDefault="006D6ACD" w:rsidP="006D6ACD">
      <w:pPr>
        <w:rPr>
          <w:rFonts w:hAnsi="宋体" w:cs="宋体"/>
          <w:kern w:val="0"/>
          <w:szCs w:val="21"/>
        </w:rPr>
      </w:pPr>
      <w:r>
        <w:rPr>
          <w:rFonts w:hAnsi="宋体" w:cs="宋体"/>
          <w:kern w:val="0"/>
          <w:szCs w:val="21"/>
        </w:rPr>
        <w:t>6</w:t>
      </w:r>
      <w:r>
        <w:rPr>
          <w:rFonts w:hAnsi="宋体" w:cs="宋体" w:hint="eastAsia"/>
          <w:kern w:val="0"/>
          <w:szCs w:val="21"/>
        </w:rPr>
        <w:t>、铺砖：从门口开始，纵向先铺几行砖，找好规矩，以此为筋压线，从里向外退着铺砖，每块砖要跟线，房间内坡度朝向地漏。砖的背面朝上抹粘结砂浆</w:t>
      </w:r>
      <w:r>
        <w:rPr>
          <w:rFonts w:hAnsi="宋体" w:cs="宋体"/>
          <w:kern w:val="0"/>
          <w:szCs w:val="21"/>
        </w:rPr>
        <w:t>(</w:t>
      </w:r>
      <w:r>
        <w:rPr>
          <w:rFonts w:hAnsi="宋体" w:cs="宋体" w:hint="eastAsia"/>
          <w:kern w:val="0"/>
          <w:szCs w:val="21"/>
        </w:rPr>
        <w:t>必须饱满</w:t>
      </w:r>
      <w:r>
        <w:rPr>
          <w:rFonts w:hAnsi="宋体" w:cs="宋体"/>
          <w:kern w:val="0"/>
          <w:szCs w:val="21"/>
        </w:rPr>
        <w:t>)</w:t>
      </w:r>
      <w:r>
        <w:rPr>
          <w:rFonts w:hAnsi="宋体" w:cs="宋体" w:hint="eastAsia"/>
          <w:kern w:val="0"/>
          <w:szCs w:val="21"/>
        </w:rPr>
        <w:t>，其配比不小于</w:t>
      </w:r>
      <w:r>
        <w:rPr>
          <w:rFonts w:hAnsi="宋体" w:cs="宋体"/>
          <w:kern w:val="0"/>
          <w:szCs w:val="21"/>
        </w:rPr>
        <w:t>1</w:t>
      </w:r>
      <w:r>
        <w:rPr>
          <w:rFonts w:hAnsi="宋体" w:cs="宋体" w:hint="eastAsia"/>
          <w:kern w:val="0"/>
          <w:szCs w:val="21"/>
        </w:rPr>
        <w:t>：</w:t>
      </w:r>
      <w:r>
        <w:rPr>
          <w:rFonts w:hAnsi="宋体" w:cs="宋体"/>
          <w:kern w:val="0"/>
          <w:szCs w:val="21"/>
        </w:rPr>
        <w:t xml:space="preserve"> 2 . 5</w:t>
      </w:r>
      <w:r>
        <w:rPr>
          <w:rFonts w:hAnsi="宋体" w:cs="宋体" w:hint="eastAsia"/>
          <w:kern w:val="0"/>
          <w:szCs w:val="21"/>
        </w:rPr>
        <w:t>，</w:t>
      </w:r>
      <w:r>
        <w:rPr>
          <w:rFonts w:hAnsi="宋体" w:cs="宋体"/>
          <w:kern w:val="0"/>
          <w:szCs w:val="21"/>
        </w:rPr>
        <w:t xml:space="preserve"> </w:t>
      </w:r>
      <w:r>
        <w:rPr>
          <w:rFonts w:hAnsi="宋体" w:cs="宋体" w:hint="eastAsia"/>
          <w:kern w:val="0"/>
          <w:szCs w:val="21"/>
        </w:rPr>
        <w:t>铺砌到己刷好的水泥浆找平层上</w:t>
      </w:r>
      <w:r>
        <w:rPr>
          <w:rFonts w:hAnsi="宋体" w:cs="宋体"/>
          <w:kern w:val="0"/>
          <w:szCs w:val="21"/>
        </w:rPr>
        <w:t>(</w:t>
      </w:r>
      <w:r>
        <w:rPr>
          <w:rFonts w:hAnsi="宋体" w:cs="宋体" w:hint="eastAsia"/>
          <w:kern w:val="0"/>
          <w:szCs w:val="21"/>
        </w:rPr>
        <w:t>较大块材铺砌时，摊铺粘结砂浆与铺砌面层板同时进行，砂浆摊铺宽度较面层材料宽</w:t>
      </w:r>
      <w:r>
        <w:rPr>
          <w:rFonts w:hAnsi="宋体" w:cs="宋体"/>
          <w:kern w:val="0"/>
          <w:szCs w:val="21"/>
        </w:rPr>
        <w:t>2 0 - 3 0 m m )</w:t>
      </w:r>
      <w:r>
        <w:rPr>
          <w:rFonts w:hAnsi="宋体" w:cs="宋体" w:hint="eastAsia"/>
          <w:kern w:val="0"/>
          <w:szCs w:val="21"/>
        </w:rPr>
        <w:t>，砖上楞略高出水平标高线，找正、找直、找方后，用橡皮锤拍实，顺序从内退着往外铺砌，板块下挤出的砂浆清除干净。</w:t>
      </w:r>
    </w:p>
    <w:p w:rsidR="006D6ACD" w:rsidRDefault="006D6ACD" w:rsidP="006D6ACD">
      <w:pPr>
        <w:rPr>
          <w:rFonts w:hAnsi="宋体" w:cs="宋体"/>
          <w:kern w:val="0"/>
          <w:szCs w:val="21"/>
        </w:rPr>
      </w:pPr>
      <w:r>
        <w:rPr>
          <w:rFonts w:hAnsi="宋体" w:cs="宋体"/>
          <w:kern w:val="0"/>
          <w:szCs w:val="21"/>
        </w:rPr>
        <w:t>7</w:t>
      </w:r>
      <w:r>
        <w:rPr>
          <w:rFonts w:hAnsi="宋体" w:cs="宋体" w:hint="eastAsia"/>
          <w:kern w:val="0"/>
          <w:szCs w:val="21"/>
        </w:rPr>
        <w:t>、铺设完毕</w:t>
      </w:r>
      <w:r>
        <w:rPr>
          <w:rFonts w:hAnsi="宋体" w:cs="宋体"/>
          <w:kern w:val="0"/>
          <w:szCs w:val="21"/>
        </w:rPr>
        <w:t>2 4</w:t>
      </w:r>
      <w:r>
        <w:rPr>
          <w:rFonts w:hAnsi="宋体" w:cs="宋体" w:hint="eastAsia"/>
          <w:kern w:val="0"/>
          <w:szCs w:val="21"/>
        </w:rPr>
        <w:t>小时后进行擦缝、勾缝工作，</w:t>
      </w:r>
      <w:r>
        <w:rPr>
          <w:rFonts w:hAnsi="宋体" w:cs="宋体"/>
          <w:kern w:val="0"/>
          <w:szCs w:val="21"/>
        </w:rPr>
        <w:t xml:space="preserve"> </w:t>
      </w:r>
      <w:r>
        <w:rPr>
          <w:rFonts w:hAnsi="宋体" w:cs="宋体" w:hint="eastAsia"/>
          <w:kern w:val="0"/>
          <w:szCs w:val="21"/>
        </w:rPr>
        <w:t>采用同品种、同标号、同颜色的水泥。</w:t>
      </w:r>
    </w:p>
    <w:p w:rsidR="006D6ACD" w:rsidRDefault="006D6ACD" w:rsidP="006D6ACD">
      <w:pPr>
        <w:rPr>
          <w:rFonts w:hAnsi="宋体" w:cs="宋体"/>
          <w:kern w:val="0"/>
          <w:szCs w:val="21"/>
        </w:rPr>
      </w:pPr>
      <w:r>
        <w:rPr>
          <w:rFonts w:hAnsi="宋体" w:cs="宋体"/>
          <w:kern w:val="0"/>
          <w:szCs w:val="21"/>
        </w:rPr>
        <w:t>8</w:t>
      </w:r>
      <w:r>
        <w:rPr>
          <w:rFonts w:hAnsi="宋体" w:cs="宋体" w:hint="eastAsia"/>
          <w:kern w:val="0"/>
          <w:szCs w:val="21"/>
        </w:rPr>
        <w:t>、擦缝：不留缝隙或缝隙很小时，则要求接缝平直，擦缝时，将干水泥调成干性团，在缝</w:t>
      </w:r>
      <w:r>
        <w:rPr>
          <w:rFonts w:hAnsi="宋体" w:cs="宋体" w:hint="eastAsia"/>
          <w:kern w:val="0"/>
          <w:szCs w:val="21"/>
        </w:rPr>
        <w:lastRenderedPageBreak/>
        <w:t>隙上擦抹，使地砖的对缝内填满干水泥，</w:t>
      </w:r>
      <w:r>
        <w:rPr>
          <w:rFonts w:hAnsi="宋体" w:cs="宋体"/>
          <w:kern w:val="0"/>
          <w:szCs w:val="21"/>
        </w:rPr>
        <w:t xml:space="preserve"> </w:t>
      </w:r>
      <w:r>
        <w:rPr>
          <w:rFonts w:hAnsi="宋体" w:cs="宋体" w:hint="eastAsia"/>
          <w:kern w:val="0"/>
          <w:szCs w:val="21"/>
        </w:rPr>
        <w:t>再将地砖表面擦净。</w:t>
      </w:r>
      <w:r>
        <w:rPr>
          <w:rFonts w:hAnsi="宋体" w:cs="宋体"/>
          <w:kern w:val="0"/>
          <w:szCs w:val="21"/>
        </w:rPr>
        <w:t>(</w:t>
      </w:r>
      <w:r>
        <w:rPr>
          <w:rFonts w:hAnsi="宋体" w:cs="宋体" w:hint="eastAsia"/>
          <w:kern w:val="0"/>
          <w:szCs w:val="21"/>
        </w:rPr>
        <w:t>用与地砖同颜色的水泥素浆擦缝</w:t>
      </w:r>
      <w:r>
        <w:rPr>
          <w:rFonts w:hAnsi="宋体" w:cs="宋体"/>
          <w:kern w:val="0"/>
          <w:szCs w:val="21"/>
        </w:rPr>
        <w:t>)</w:t>
      </w:r>
    </w:p>
    <w:p w:rsidR="006D6ACD" w:rsidRDefault="006D6ACD" w:rsidP="006D6ACD">
      <w:pPr>
        <w:rPr>
          <w:rFonts w:hAnsi="宋体" w:cs="宋体"/>
          <w:kern w:val="0"/>
          <w:szCs w:val="21"/>
        </w:rPr>
      </w:pPr>
      <w:r>
        <w:rPr>
          <w:rFonts w:hAnsi="宋体" w:cs="宋体"/>
          <w:kern w:val="0"/>
          <w:szCs w:val="21"/>
        </w:rPr>
        <w:t>9</w:t>
      </w:r>
      <w:r>
        <w:rPr>
          <w:rFonts w:hAnsi="宋体" w:cs="宋体" w:hint="eastAsia"/>
          <w:kern w:val="0"/>
          <w:szCs w:val="21"/>
        </w:rPr>
        <w:t>、养护：铺完砖</w:t>
      </w:r>
      <w:r>
        <w:rPr>
          <w:rFonts w:hAnsi="宋体" w:cs="宋体"/>
          <w:kern w:val="0"/>
          <w:szCs w:val="21"/>
        </w:rPr>
        <w:t>2 4</w:t>
      </w:r>
      <w:r>
        <w:rPr>
          <w:rFonts w:hAnsi="宋体" w:cs="宋体" w:hint="eastAsia"/>
          <w:kern w:val="0"/>
          <w:szCs w:val="21"/>
        </w:rPr>
        <w:t>小时后，洒水在湿润条件下养护不少于</w:t>
      </w:r>
      <w:r>
        <w:rPr>
          <w:rFonts w:hAnsi="宋体" w:cs="宋体"/>
          <w:kern w:val="0"/>
          <w:szCs w:val="21"/>
        </w:rPr>
        <w:t>7</w:t>
      </w:r>
      <w:r>
        <w:rPr>
          <w:rFonts w:hAnsi="宋体" w:cs="宋体" w:hint="eastAsia"/>
          <w:kern w:val="0"/>
          <w:szCs w:val="21"/>
        </w:rPr>
        <w:t>天。地面铺设</w:t>
      </w:r>
      <w:r>
        <w:rPr>
          <w:rFonts w:hAnsi="宋体" w:cs="宋体"/>
          <w:kern w:val="0"/>
          <w:szCs w:val="21"/>
        </w:rPr>
        <w:t>4 8 h</w:t>
      </w:r>
      <w:r>
        <w:rPr>
          <w:rFonts w:hAnsi="宋体" w:cs="宋体" w:hint="eastAsia"/>
          <w:kern w:val="0"/>
          <w:szCs w:val="21"/>
        </w:rPr>
        <w:t>内禁止上人。如需要在上作业时需</w:t>
      </w:r>
      <w:r>
        <w:rPr>
          <w:rFonts w:hAnsi="宋体" w:cs="宋体"/>
          <w:kern w:val="0"/>
          <w:szCs w:val="21"/>
        </w:rPr>
        <w:t>4 8 h</w:t>
      </w:r>
      <w:r>
        <w:rPr>
          <w:rFonts w:hAnsi="宋体" w:cs="宋体" w:hint="eastAsia"/>
          <w:kern w:val="0"/>
          <w:szCs w:val="21"/>
        </w:rPr>
        <w:t>后进行，并应在地面铺塑料布或三层板，以免破坏地面。经常上人、走人力车的部位，</w:t>
      </w:r>
      <w:r>
        <w:rPr>
          <w:rFonts w:hAnsi="宋体" w:cs="宋体"/>
          <w:kern w:val="0"/>
          <w:szCs w:val="21"/>
        </w:rPr>
        <w:t xml:space="preserve"> </w:t>
      </w:r>
      <w:r>
        <w:rPr>
          <w:rFonts w:hAnsi="宋体" w:cs="宋体" w:hint="eastAsia"/>
          <w:kern w:val="0"/>
          <w:szCs w:val="21"/>
        </w:rPr>
        <w:t>要架空搭板加以防护。</w:t>
      </w:r>
    </w:p>
    <w:p w:rsidR="006D6ACD" w:rsidRDefault="006D6ACD" w:rsidP="006D6ACD">
      <w:pPr>
        <w:rPr>
          <w:rFonts w:hAnsi="宋体" w:cs="宋体"/>
          <w:kern w:val="0"/>
          <w:szCs w:val="21"/>
        </w:rPr>
      </w:pPr>
      <w:r>
        <w:rPr>
          <w:rFonts w:hAnsi="宋体" w:cs="宋体"/>
          <w:kern w:val="0"/>
          <w:szCs w:val="21"/>
        </w:rPr>
        <w:t>1 0</w:t>
      </w:r>
      <w:r>
        <w:rPr>
          <w:rFonts w:hAnsi="宋体" w:cs="宋体" w:hint="eastAsia"/>
          <w:kern w:val="0"/>
          <w:szCs w:val="21"/>
        </w:rPr>
        <w:t>、瓷砖粘贴</w:t>
      </w:r>
      <w:r>
        <w:rPr>
          <w:rFonts w:hAnsi="宋体" w:cs="宋体"/>
          <w:kern w:val="0"/>
          <w:szCs w:val="21"/>
        </w:rPr>
        <w:t>2 0</w:t>
      </w:r>
      <w:r>
        <w:rPr>
          <w:rFonts w:hAnsi="宋体" w:cs="宋体" w:hint="eastAsia"/>
          <w:kern w:val="0"/>
          <w:szCs w:val="21"/>
        </w:rPr>
        <w:t>分钟后，</w:t>
      </w:r>
      <w:r>
        <w:rPr>
          <w:rFonts w:hAnsi="宋体" w:cs="宋体"/>
          <w:kern w:val="0"/>
          <w:szCs w:val="21"/>
        </w:rPr>
        <w:t xml:space="preserve"> </w:t>
      </w:r>
      <w:r>
        <w:rPr>
          <w:rFonts w:hAnsi="宋体" w:cs="宋体" w:hint="eastAsia"/>
          <w:kern w:val="0"/>
          <w:szCs w:val="21"/>
        </w:rPr>
        <w:t>切不可挪动或振动。施工中如发现有粘贴不密实的瓷砖，必须及时起出重贴。对于卫生间、洗手间的地面，</w:t>
      </w:r>
      <w:r>
        <w:rPr>
          <w:rFonts w:hAnsi="宋体" w:cs="宋体"/>
          <w:kern w:val="0"/>
          <w:szCs w:val="21"/>
        </w:rPr>
        <w:t xml:space="preserve"> </w:t>
      </w:r>
      <w:r>
        <w:rPr>
          <w:rFonts w:hAnsi="宋体" w:cs="宋体" w:hint="eastAsia"/>
          <w:kern w:val="0"/>
          <w:szCs w:val="21"/>
        </w:rPr>
        <w:t>应注意铺贴时做出</w:t>
      </w:r>
      <w:r>
        <w:rPr>
          <w:rFonts w:hAnsi="宋体" w:cs="宋体"/>
          <w:kern w:val="0"/>
          <w:szCs w:val="21"/>
        </w:rPr>
        <w:t>1</w:t>
      </w:r>
      <w:r>
        <w:rPr>
          <w:rFonts w:hAnsi="宋体" w:cs="宋体" w:hint="eastAsia"/>
          <w:kern w:val="0"/>
          <w:szCs w:val="21"/>
        </w:rPr>
        <w:t>：</w:t>
      </w:r>
      <w:r>
        <w:rPr>
          <w:rFonts w:hAnsi="宋体" w:cs="宋体"/>
          <w:kern w:val="0"/>
          <w:szCs w:val="21"/>
        </w:rPr>
        <w:t xml:space="preserve"> 5 0 0</w:t>
      </w:r>
      <w:r>
        <w:rPr>
          <w:rFonts w:hAnsi="宋体" w:cs="宋体" w:hint="eastAsia"/>
          <w:kern w:val="0"/>
          <w:szCs w:val="21"/>
        </w:rPr>
        <w:t>的返水坡度。</w:t>
      </w:r>
      <w:r>
        <w:rPr>
          <w:rFonts w:hAnsi="宋体" w:cs="宋体"/>
          <w:kern w:val="0"/>
          <w:szCs w:val="21"/>
        </w:rPr>
        <w:t>1 1</w:t>
      </w:r>
      <w:r>
        <w:rPr>
          <w:rFonts w:hAnsi="宋体" w:cs="宋体" w:hint="eastAsia"/>
          <w:kern w:val="0"/>
          <w:szCs w:val="21"/>
        </w:rPr>
        <w:t>、镶贴踢脚板：</w:t>
      </w:r>
      <w:r>
        <w:rPr>
          <w:rFonts w:hAnsi="宋体" w:cs="宋体"/>
          <w:kern w:val="0"/>
          <w:szCs w:val="21"/>
        </w:rPr>
        <w:t xml:space="preserve"> </w:t>
      </w:r>
      <w:r>
        <w:rPr>
          <w:rFonts w:hAnsi="宋体" w:cs="宋体" w:hint="eastAsia"/>
          <w:kern w:val="0"/>
          <w:szCs w:val="21"/>
        </w:rPr>
        <w:t>采用与地面块材同品种、同规格、同颜色的材料，踢脚板的立缝应与地面缝对齐，铺设时应在房间墙面两端头阴角处各镶贴一块砖，</w:t>
      </w:r>
      <w:r>
        <w:rPr>
          <w:rFonts w:hAnsi="宋体" w:cs="宋体"/>
          <w:kern w:val="0"/>
          <w:szCs w:val="21"/>
        </w:rPr>
        <w:t xml:space="preserve"> </w:t>
      </w:r>
      <w:r>
        <w:rPr>
          <w:rFonts w:hAnsi="宋体" w:cs="宋体" w:hint="eastAsia"/>
          <w:kern w:val="0"/>
          <w:szCs w:val="21"/>
        </w:rPr>
        <w:t>出墙厚度和高度符合设计要求，以此砖上楞为标准挂线，开始铺贴，砖背面朝上抹粘结砂将</w:t>
      </w:r>
      <w:r>
        <w:rPr>
          <w:rFonts w:hAnsi="宋体" w:cs="宋体"/>
          <w:kern w:val="0"/>
          <w:szCs w:val="21"/>
        </w:rPr>
        <w:t>(</w:t>
      </w:r>
      <w:r>
        <w:rPr>
          <w:rFonts w:hAnsi="宋体" w:cs="宋体" w:hint="eastAsia"/>
          <w:kern w:val="0"/>
          <w:szCs w:val="21"/>
        </w:rPr>
        <w:t>配比为</w:t>
      </w:r>
      <w:r>
        <w:rPr>
          <w:rFonts w:hAnsi="宋体" w:cs="宋体"/>
          <w:kern w:val="0"/>
          <w:szCs w:val="21"/>
        </w:rPr>
        <w:t>1</w:t>
      </w:r>
      <w:r>
        <w:rPr>
          <w:rFonts w:hAnsi="宋体" w:cs="宋体" w:hint="eastAsia"/>
          <w:kern w:val="0"/>
          <w:szCs w:val="21"/>
        </w:rPr>
        <w:t>：</w:t>
      </w:r>
      <w:r>
        <w:rPr>
          <w:rFonts w:hAnsi="宋体" w:cs="宋体"/>
          <w:kern w:val="0"/>
          <w:szCs w:val="21"/>
        </w:rPr>
        <w:t>2</w:t>
      </w:r>
      <w:r>
        <w:rPr>
          <w:rFonts w:hAnsi="宋体" w:cs="宋体" w:hint="eastAsia"/>
          <w:kern w:val="0"/>
          <w:szCs w:val="21"/>
        </w:rPr>
        <w:t>水泥砂浆</w:t>
      </w:r>
      <w:r>
        <w:rPr>
          <w:rFonts w:hAnsi="宋体" w:cs="宋体"/>
          <w:kern w:val="0"/>
          <w:szCs w:val="21"/>
        </w:rPr>
        <w:t>)</w:t>
      </w:r>
      <w:r>
        <w:rPr>
          <w:rFonts w:hAnsi="宋体" w:cs="宋体" w:hint="eastAsia"/>
          <w:kern w:val="0"/>
          <w:szCs w:val="21"/>
        </w:rPr>
        <w:t>，使砂浆粘满整块砖为宜，及时粘贴在墙上，</w:t>
      </w:r>
      <w:r>
        <w:rPr>
          <w:rFonts w:hAnsi="宋体" w:cs="宋体"/>
          <w:kern w:val="0"/>
          <w:szCs w:val="21"/>
        </w:rPr>
        <w:t xml:space="preserve"> </w:t>
      </w:r>
      <w:r>
        <w:rPr>
          <w:rFonts w:hAnsi="宋体" w:cs="宋体" w:hint="eastAsia"/>
          <w:kern w:val="0"/>
          <w:szCs w:val="21"/>
        </w:rPr>
        <w:t>砖上楞要跟线并立即拍实，</w:t>
      </w:r>
      <w:r>
        <w:rPr>
          <w:rFonts w:hAnsi="宋体" w:cs="宋体"/>
          <w:kern w:val="0"/>
          <w:szCs w:val="21"/>
        </w:rPr>
        <w:t xml:space="preserve"> </w:t>
      </w:r>
      <w:r>
        <w:rPr>
          <w:rFonts w:hAnsi="宋体" w:cs="宋体" w:hint="eastAsia"/>
          <w:kern w:val="0"/>
          <w:szCs w:val="21"/>
        </w:rPr>
        <w:t>随之将挤出的砂浆刮掉，将面层清擦干净</w:t>
      </w:r>
      <w:r>
        <w:rPr>
          <w:rFonts w:hAnsi="宋体" w:cs="宋体"/>
          <w:kern w:val="0"/>
          <w:szCs w:val="21"/>
        </w:rPr>
        <w:t>(</w:t>
      </w:r>
      <w:r>
        <w:rPr>
          <w:rFonts w:hAnsi="宋体" w:cs="宋体" w:hint="eastAsia"/>
          <w:kern w:val="0"/>
          <w:szCs w:val="21"/>
        </w:rPr>
        <w:t>在粘贴前砖块材要浸水，</w:t>
      </w:r>
      <w:r>
        <w:rPr>
          <w:rFonts w:hAnsi="宋体" w:cs="宋体"/>
          <w:kern w:val="0"/>
          <w:szCs w:val="21"/>
        </w:rPr>
        <w:t xml:space="preserve"> </w:t>
      </w:r>
      <w:r>
        <w:rPr>
          <w:rFonts w:hAnsi="宋体" w:cs="宋体" w:hint="eastAsia"/>
          <w:kern w:val="0"/>
          <w:szCs w:val="21"/>
        </w:rPr>
        <w:t>墙面刷水湿润</w:t>
      </w:r>
      <w:r>
        <w:rPr>
          <w:rFonts w:hAnsi="宋体" w:cs="宋体"/>
          <w:kern w:val="0"/>
          <w:szCs w:val="21"/>
        </w:rPr>
        <w:t>)</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5 . 2 . 3</w:t>
      </w:r>
      <w:r>
        <w:rPr>
          <w:rFonts w:hAnsi="宋体" w:cs="宋体" w:hint="eastAsia"/>
          <w:kern w:val="0"/>
          <w:szCs w:val="21"/>
        </w:rPr>
        <w:t>片装塑料</w:t>
      </w:r>
      <w:r>
        <w:rPr>
          <w:rFonts w:hAnsi="宋体" w:cs="宋体"/>
          <w:kern w:val="0"/>
          <w:szCs w:val="21"/>
        </w:rPr>
        <w:t>(</w:t>
      </w:r>
      <w:r>
        <w:rPr>
          <w:rFonts w:hAnsi="宋体" w:cs="宋体" w:hint="eastAsia"/>
          <w:kern w:val="0"/>
          <w:szCs w:val="21"/>
        </w:rPr>
        <w:t>防静电</w:t>
      </w:r>
      <w:r>
        <w:rPr>
          <w:rFonts w:hAnsi="宋体" w:cs="宋体"/>
          <w:kern w:val="0"/>
          <w:szCs w:val="21"/>
        </w:rPr>
        <w:t>)</w:t>
      </w:r>
      <w:r>
        <w:rPr>
          <w:rFonts w:hAnsi="宋体" w:cs="宋体" w:hint="eastAsia"/>
          <w:kern w:val="0"/>
          <w:szCs w:val="21"/>
        </w:rPr>
        <w:t>地板</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、基层处理：</w:t>
      </w:r>
      <w:r>
        <w:rPr>
          <w:rFonts w:hAnsi="宋体" w:cs="宋体"/>
          <w:kern w:val="0"/>
          <w:szCs w:val="21"/>
        </w:rPr>
        <w:t xml:space="preserve"> </w:t>
      </w:r>
      <w:r>
        <w:rPr>
          <w:rFonts w:hAnsi="宋体" w:cs="宋体" w:hint="eastAsia"/>
          <w:kern w:val="0"/>
          <w:szCs w:val="21"/>
        </w:rPr>
        <w:t>做完垫层后进行水泥砂浆找平。水泥浆找平层表面必须平整密实，</w:t>
      </w:r>
      <w:r>
        <w:rPr>
          <w:rFonts w:hAnsi="宋体" w:cs="宋体"/>
          <w:kern w:val="0"/>
          <w:szCs w:val="21"/>
        </w:rPr>
        <w:t xml:space="preserve"> </w:t>
      </w:r>
      <w:r>
        <w:rPr>
          <w:rFonts w:hAnsi="宋体" w:cs="宋体" w:hint="eastAsia"/>
          <w:kern w:val="0"/>
          <w:szCs w:val="21"/>
        </w:rPr>
        <w:t>平整度不超过</w:t>
      </w:r>
      <w:r>
        <w:rPr>
          <w:rFonts w:hAnsi="宋体" w:cs="宋体"/>
          <w:kern w:val="0"/>
          <w:szCs w:val="21"/>
        </w:rPr>
        <w:t>2 m m</w:t>
      </w:r>
      <w:r>
        <w:rPr>
          <w:rFonts w:hAnsi="宋体" w:cs="宋体" w:hint="eastAsia"/>
          <w:kern w:val="0"/>
          <w:szCs w:val="21"/>
        </w:rPr>
        <w:t>，</w:t>
      </w:r>
      <w:r>
        <w:rPr>
          <w:rFonts w:hAnsi="宋体" w:cs="宋体"/>
          <w:kern w:val="0"/>
          <w:szCs w:val="21"/>
        </w:rPr>
        <w:t xml:space="preserve"> </w:t>
      </w:r>
      <w:r>
        <w:rPr>
          <w:rFonts w:hAnsi="宋体" w:cs="宋体" w:hint="eastAsia"/>
          <w:kern w:val="0"/>
          <w:szCs w:val="21"/>
        </w:rPr>
        <w:t>表面清理干净。施工前对不平之处用腻子找平。</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、施工前根据地板规格确定排版原则，</w:t>
      </w:r>
      <w:r>
        <w:rPr>
          <w:rFonts w:hAnsi="宋体" w:cs="宋体"/>
          <w:kern w:val="0"/>
          <w:szCs w:val="21"/>
        </w:rPr>
        <w:t xml:space="preserve"> </w:t>
      </w:r>
      <w:r>
        <w:rPr>
          <w:rFonts w:hAnsi="宋体" w:cs="宋体" w:hint="eastAsia"/>
          <w:kern w:val="0"/>
          <w:szCs w:val="21"/>
        </w:rPr>
        <w:t>并绘制各房间排砖图。</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、地板施工在精装修后期、易破坏或污染地板施工面貌一新完成后进行，</w:t>
      </w:r>
      <w:r>
        <w:rPr>
          <w:rFonts w:hAnsi="宋体" w:cs="宋体"/>
          <w:kern w:val="0"/>
          <w:szCs w:val="21"/>
        </w:rPr>
        <w:t xml:space="preserve"> </w:t>
      </w:r>
      <w:r>
        <w:rPr>
          <w:rFonts w:hAnsi="宋体" w:cs="宋体" w:hint="eastAsia"/>
          <w:kern w:val="0"/>
          <w:szCs w:val="21"/>
        </w:rPr>
        <w:t>以便于成品保护。</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、弹线，</w:t>
      </w:r>
      <w:r>
        <w:rPr>
          <w:rFonts w:hAnsi="宋体" w:cs="宋体"/>
          <w:kern w:val="0"/>
          <w:szCs w:val="21"/>
        </w:rPr>
        <w:t xml:space="preserve"> </w:t>
      </w:r>
      <w:r>
        <w:rPr>
          <w:rFonts w:hAnsi="宋体" w:cs="宋体" w:hint="eastAsia"/>
          <w:kern w:val="0"/>
          <w:szCs w:val="21"/>
        </w:rPr>
        <w:t>找规矩：</w:t>
      </w:r>
      <w:r>
        <w:rPr>
          <w:rFonts w:hAnsi="宋体" w:cs="宋体"/>
          <w:kern w:val="0"/>
          <w:szCs w:val="21"/>
        </w:rPr>
        <w:t xml:space="preserve"> </w:t>
      </w:r>
      <w:r>
        <w:rPr>
          <w:rFonts w:hAnsi="宋体" w:cs="宋体" w:hint="eastAsia"/>
          <w:kern w:val="0"/>
          <w:szCs w:val="21"/>
        </w:rPr>
        <w:t>按房间长宽方向在地面上弹十字中心线，</w:t>
      </w:r>
      <w:r>
        <w:rPr>
          <w:rFonts w:hAnsi="宋体" w:cs="宋体"/>
          <w:kern w:val="0"/>
          <w:szCs w:val="21"/>
        </w:rPr>
        <w:t xml:space="preserve"> </w:t>
      </w:r>
      <w:r>
        <w:rPr>
          <w:rFonts w:hAnsi="宋体" w:cs="宋体" w:hint="eastAsia"/>
          <w:kern w:val="0"/>
          <w:szCs w:val="21"/>
        </w:rPr>
        <w:t>或弹对角斜线。如地板的规格与房间长宽方向不合适时，应沿地面四周弹出加条边线，</w:t>
      </w:r>
      <w:r>
        <w:rPr>
          <w:rFonts w:hAnsi="宋体" w:cs="宋体"/>
          <w:kern w:val="0"/>
          <w:szCs w:val="21"/>
        </w:rPr>
        <w:t xml:space="preserve"> </w:t>
      </w:r>
      <w:r>
        <w:rPr>
          <w:rFonts w:hAnsi="宋体" w:cs="宋体" w:hint="eastAsia"/>
          <w:kern w:val="0"/>
          <w:szCs w:val="21"/>
        </w:rPr>
        <w:t>其宽度一致。</w:t>
      </w:r>
    </w:p>
    <w:p w:rsidR="006D6ACD" w:rsidRDefault="006D6ACD" w:rsidP="006D6ACD">
      <w:pPr>
        <w:rPr>
          <w:rFonts w:hAnsi="宋体" w:cs="宋体" w:hint="eastAsia"/>
          <w:kern w:val="0"/>
          <w:szCs w:val="21"/>
        </w:rPr>
      </w:pPr>
      <w:r>
        <w:rPr>
          <w:rFonts w:hAnsi="宋体" w:cs="宋体"/>
          <w:kern w:val="0"/>
          <w:szCs w:val="21"/>
        </w:rPr>
        <w:t>5</w:t>
      </w:r>
      <w:r>
        <w:rPr>
          <w:rFonts w:hAnsi="宋体" w:cs="宋体" w:hint="eastAsia"/>
          <w:kern w:val="0"/>
          <w:szCs w:val="21"/>
        </w:rPr>
        <w:t>、配粘结剂：</w:t>
      </w:r>
      <w:r>
        <w:rPr>
          <w:rFonts w:hAnsi="宋体" w:cs="宋体"/>
          <w:kern w:val="0"/>
          <w:szCs w:val="21"/>
        </w:rPr>
        <w:t xml:space="preserve"> </w:t>
      </w:r>
      <w:r>
        <w:rPr>
          <w:rFonts w:hAnsi="宋体" w:cs="宋体" w:hint="eastAsia"/>
          <w:kern w:val="0"/>
          <w:szCs w:val="21"/>
        </w:rPr>
        <w:t>配料前由专人对原材料进行检查，</w:t>
      </w:r>
      <w:r>
        <w:rPr>
          <w:rFonts w:hAnsi="宋体" w:cs="宋体"/>
          <w:kern w:val="0"/>
          <w:szCs w:val="21"/>
        </w:rPr>
        <w:t xml:space="preserve"> </w:t>
      </w:r>
      <w:r>
        <w:rPr>
          <w:rFonts w:hAnsi="宋体" w:cs="宋体" w:hint="eastAsia"/>
          <w:kern w:val="0"/>
          <w:szCs w:val="21"/>
        </w:rPr>
        <w:t>配制方法根据使用说明经试验后确定，</w:t>
      </w:r>
      <w:r>
        <w:rPr>
          <w:rFonts w:hAnsi="宋体" w:cs="宋体"/>
          <w:kern w:val="0"/>
          <w:szCs w:val="21"/>
        </w:rPr>
        <w:t xml:space="preserve"> </w:t>
      </w:r>
      <w:r>
        <w:rPr>
          <w:rFonts w:hAnsi="宋体" w:cs="宋体" w:hint="eastAsia"/>
          <w:kern w:val="0"/>
          <w:szCs w:val="21"/>
        </w:rPr>
        <w:t>充分掌握粘结剂的固化特性。</w:t>
      </w:r>
    </w:p>
    <w:p w:rsidR="006D6ACD" w:rsidRDefault="006D6ACD" w:rsidP="006D6ACD">
      <w:pPr>
        <w:rPr>
          <w:rFonts w:hAnsi="宋体" w:cs="宋体"/>
          <w:kern w:val="0"/>
          <w:szCs w:val="21"/>
        </w:rPr>
      </w:pPr>
      <w:r>
        <w:rPr>
          <w:rFonts w:hAnsi="宋体" w:cs="宋体"/>
          <w:kern w:val="0"/>
          <w:szCs w:val="21"/>
        </w:rPr>
        <w:t>6</w:t>
      </w:r>
      <w:r>
        <w:rPr>
          <w:rFonts w:hAnsi="宋体" w:cs="宋体" w:hint="eastAsia"/>
          <w:kern w:val="0"/>
          <w:szCs w:val="21"/>
        </w:rPr>
        <w:t>、地板底面及基层均刷胶粘剂，</w:t>
      </w:r>
      <w:r>
        <w:rPr>
          <w:rFonts w:hAnsi="宋体" w:cs="宋体"/>
          <w:kern w:val="0"/>
          <w:szCs w:val="21"/>
        </w:rPr>
        <w:t xml:space="preserve"> </w:t>
      </w:r>
      <w:r>
        <w:rPr>
          <w:rFonts w:hAnsi="宋体" w:cs="宋体" w:hint="eastAsia"/>
          <w:kern w:val="0"/>
          <w:szCs w:val="21"/>
        </w:rPr>
        <w:t>涂刷后稍亮片刻，</w:t>
      </w:r>
      <w:r>
        <w:rPr>
          <w:rFonts w:hAnsi="宋体" w:cs="宋体"/>
          <w:kern w:val="0"/>
          <w:szCs w:val="21"/>
        </w:rPr>
        <w:t xml:space="preserve"> </w:t>
      </w:r>
      <w:r>
        <w:rPr>
          <w:rFonts w:hAnsi="宋体" w:cs="宋体" w:hint="eastAsia"/>
          <w:kern w:val="0"/>
          <w:szCs w:val="21"/>
        </w:rPr>
        <w:t>待胶粘剂稍干但仍有粘性时铺贴。铺贴时将地板放正、压实，赶出气泡。</w:t>
      </w:r>
    </w:p>
    <w:p w:rsidR="006D6ACD" w:rsidRDefault="006D6ACD" w:rsidP="006D6ACD">
      <w:pPr>
        <w:rPr>
          <w:rFonts w:hAnsi="宋体" w:cs="宋体"/>
          <w:kern w:val="0"/>
          <w:szCs w:val="21"/>
        </w:rPr>
      </w:pPr>
      <w:r>
        <w:rPr>
          <w:rFonts w:hAnsi="宋体" w:cs="宋体"/>
          <w:kern w:val="0"/>
          <w:szCs w:val="21"/>
        </w:rPr>
        <w:t>7</w:t>
      </w:r>
      <w:r>
        <w:rPr>
          <w:rFonts w:hAnsi="宋体" w:cs="宋体" w:hint="eastAsia"/>
          <w:kern w:val="0"/>
          <w:szCs w:val="21"/>
        </w:rPr>
        <w:t>、铺贴时定出起始铺贴线，</w:t>
      </w:r>
      <w:r>
        <w:rPr>
          <w:rFonts w:hAnsi="宋体" w:cs="宋体"/>
          <w:kern w:val="0"/>
          <w:szCs w:val="21"/>
        </w:rPr>
        <w:t xml:space="preserve"> </w:t>
      </w:r>
      <w:r>
        <w:rPr>
          <w:rFonts w:hAnsi="宋体" w:cs="宋体" w:hint="eastAsia"/>
          <w:kern w:val="0"/>
          <w:szCs w:val="21"/>
        </w:rPr>
        <w:t>对称铺贴从中间向两边赶，沿房间进深，从远处至门口退行。</w:t>
      </w:r>
    </w:p>
    <w:p w:rsidR="006D6ACD" w:rsidRDefault="006D6ACD" w:rsidP="006D6ACD">
      <w:pPr>
        <w:rPr>
          <w:rFonts w:hAnsi="宋体" w:cs="宋体"/>
          <w:kern w:val="0"/>
          <w:szCs w:val="21"/>
        </w:rPr>
      </w:pPr>
      <w:r>
        <w:rPr>
          <w:rFonts w:hAnsi="宋体" w:cs="宋体"/>
          <w:kern w:val="0"/>
          <w:szCs w:val="21"/>
        </w:rPr>
        <w:t>8</w:t>
      </w:r>
      <w:r>
        <w:rPr>
          <w:rFonts w:hAnsi="宋体" w:cs="宋体" w:hint="eastAsia"/>
          <w:kern w:val="0"/>
          <w:szCs w:val="21"/>
        </w:rPr>
        <w:t>、地板接缝严密，缝内挤出的胶粘剂应及时擦除。</w:t>
      </w:r>
    </w:p>
    <w:p w:rsidR="006D6ACD" w:rsidRDefault="006D6ACD" w:rsidP="006D6ACD">
      <w:pPr>
        <w:rPr>
          <w:rFonts w:hAnsi="宋体" w:cs="宋体"/>
          <w:kern w:val="0"/>
          <w:szCs w:val="21"/>
        </w:rPr>
      </w:pPr>
      <w:r>
        <w:rPr>
          <w:rFonts w:hAnsi="宋体" w:cs="宋体"/>
          <w:kern w:val="0"/>
          <w:szCs w:val="21"/>
        </w:rPr>
        <w:t>9</w:t>
      </w:r>
      <w:r>
        <w:rPr>
          <w:rFonts w:hAnsi="宋体" w:cs="宋体" w:hint="eastAsia"/>
          <w:kern w:val="0"/>
          <w:szCs w:val="21"/>
        </w:rPr>
        <w:t>、地板铺贴不得有错台不平整，</w:t>
      </w:r>
      <w:r>
        <w:rPr>
          <w:rFonts w:hAnsi="宋体" w:cs="宋体"/>
          <w:kern w:val="0"/>
          <w:szCs w:val="21"/>
        </w:rPr>
        <w:t xml:space="preserve"> </w:t>
      </w:r>
      <w:r>
        <w:rPr>
          <w:rFonts w:hAnsi="宋体" w:cs="宋体" w:hint="eastAsia"/>
          <w:kern w:val="0"/>
          <w:szCs w:val="21"/>
        </w:rPr>
        <w:t>接缝“十”字角通顺。</w:t>
      </w:r>
    </w:p>
    <w:p w:rsidR="006D6ACD" w:rsidRDefault="006D6ACD" w:rsidP="006D6ACD">
      <w:pPr>
        <w:rPr>
          <w:rFonts w:hAnsi="宋体" w:cs="宋体"/>
          <w:kern w:val="0"/>
          <w:szCs w:val="21"/>
        </w:rPr>
      </w:pPr>
      <w:r>
        <w:rPr>
          <w:rFonts w:hAnsi="宋体" w:cs="宋体"/>
          <w:kern w:val="0"/>
          <w:szCs w:val="21"/>
        </w:rPr>
        <w:t>1 0</w:t>
      </w:r>
      <w:r>
        <w:rPr>
          <w:rFonts w:hAnsi="宋体" w:cs="宋体" w:hint="eastAsia"/>
          <w:kern w:val="0"/>
          <w:szCs w:val="21"/>
        </w:rPr>
        <w:t>、扇形房间边角地砖切割边均留在最靠墙边，</w:t>
      </w:r>
      <w:r>
        <w:rPr>
          <w:rFonts w:hAnsi="宋体" w:cs="宋体"/>
          <w:kern w:val="0"/>
          <w:szCs w:val="21"/>
        </w:rPr>
        <w:t xml:space="preserve"> </w:t>
      </w:r>
      <w:r>
        <w:rPr>
          <w:rFonts w:hAnsi="宋体" w:cs="宋体" w:hint="eastAsia"/>
          <w:kern w:val="0"/>
          <w:szCs w:val="21"/>
        </w:rPr>
        <w:t>用踢脚板压边。</w:t>
      </w:r>
    </w:p>
    <w:p w:rsidR="006D6ACD" w:rsidRDefault="006D6ACD" w:rsidP="006D6ACD">
      <w:pPr>
        <w:rPr>
          <w:rFonts w:hAnsi="宋体" w:cs="宋体"/>
          <w:kern w:val="0"/>
          <w:szCs w:val="21"/>
        </w:rPr>
      </w:pPr>
      <w:r>
        <w:rPr>
          <w:rFonts w:hAnsi="宋体" w:cs="宋体"/>
          <w:kern w:val="0"/>
          <w:szCs w:val="21"/>
        </w:rPr>
        <w:t>1 1</w:t>
      </w:r>
      <w:r>
        <w:rPr>
          <w:rFonts w:hAnsi="宋体" w:cs="宋体" w:hint="eastAsia"/>
          <w:kern w:val="0"/>
          <w:szCs w:val="21"/>
        </w:rPr>
        <w:t>、踢脚板接缝与地面接缝对缝，</w:t>
      </w:r>
      <w:r>
        <w:rPr>
          <w:rFonts w:hAnsi="宋体" w:cs="宋体"/>
          <w:kern w:val="0"/>
          <w:szCs w:val="21"/>
        </w:rPr>
        <w:t xml:space="preserve"> </w:t>
      </w:r>
      <w:r>
        <w:rPr>
          <w:rFonts w:hAnsi="宋体" w:cs="宋体" w:hint="eastAsia"/>
          <w:kern w:val="0"/>
          <w:szCs w:val="21"/>
        </w:rPr>
        <w:t>踢脚板压住平面地板裁边，</w:t>
      </w:r>
      <w:r>
        <w:rPr>
          <w:rFonts w:hAnsi="宋体" w:cs="宋体"/>
          <w:kern w:val="0"/>
          <w:szCs w:val="21"/>
        </w:rPr>
        <w:t xml:space="preserve"> </w:t>
      </w:r>
      <w:r>
        <w:rPr>
          <w:rFonts w:hAnsi="宋体" w:cs="宋体" w:hint="eastAsia"/>
          <w:kern w:val="0"/>
          <w:szCs w:val="21"/>
        </w:rPr>
        <w:t>阴角缝应挤出胶粘剂然后擦除干净，</w:t>
      </w:r>
      <w:r>
        <w:rPr>
          <w:rFonts w:hAnsi="宋体" w:cs="宋体"/>
          <w:kern w:val="0"/>
          <w:szCs w:val="21"/>
        </w:rPr>
        <w:t xml:space="preserve"> </w:t>
      </w:r>
      <w:r>
        <w:rPr>
          <w:rFonts w:hAnsi="宋体" w:cs="宋体" w:hint="eastAsia"/>
          <w:kern w:val="0"/>
          <w:szCs w:val="21"/>
        </w:rPr>
        <w:t>保证缝内满胶。</w:t>
      </w:r>
    </w:p>
    <w:p w:rsidR="006D6ACD" w:rsidRDefault="006D6ACD" w:rsidP="006D6ACD">
      <w:pPr>
        <w:rPr>
          <w:rFonts w:hAnsi="宋体" w:cs="宋体"/>
          <w:kern w:val="0"/>
          <w:szCs w:val="21"/>
        </w:rPr>
      </w:pPr>
      <w:r>
        <w:rPr>
          <w:rFonts w:hAnsi="宋体" w:cs="宋体"/>
          <w:kern w:val="0"/>
          <w:szCs w:val="21"/>
        </w:rPr>
        <w:t>1 2</w:t>
      </w:r>
      <w:r>
        <w:rPr>
          <w:rFonts w:hAnsi="宋体" w:cs="宋体" w:hint="eastAsia"/>
          <w:kern w:val="0"/>
          <w:szCs w:val="21"/>
        </w:rPr>
        <w:t>、地板铺贴后进行自然养护，</w:t>
      </w:r>
      <w:r>
        <w:rPr>
          <w:rFonts w:hAnsi="宋体" w:cs="宋体"/>
          <w:kern w:val="0"/>
          <w:szCs w:val="21"/>
        </w:rPr>
        <w:t xml:space="preserve"> </w:t>
      </w:r>
      <w:r>
        <w:rPr>
          <w:rFonts w:hAnsi="宋体" w:cs="宋体" w:hint="eastAsia"/>
          <w:kern w:val="0"/>
          <w:szCs w:val="21"/>
        </w:rPr>
        <w:t>养护时间视胶不同品种而定，</w:t>
      </w:r>
      <w:r>
        <w:rPr>
          <w:rFonts w:hAnsi="宋体" w:cs="宋体"/>
          <w:kern w:val="0"/>
          <w:szCs w:val="21"/>
        </w:rPr>
        <w:t xml:space="preserve"> </w:t>
      </w:r>
      <w:r>
        <w:rPr>
          <w:rFonts w:hAnsi="宋体" w:cs="宋体" w:hint="eastAsia"/>
          <w:kern w:val="0"/>
          <w:szCs w:val="21"/>
        </w:rPr>
        <w:t>养护期间禁止上人。</w:t>
      </w:r>
    </w:p>
    <w:p w:rsidR="006D6ACD" w:rsidRDefault="006D6ACD" w:rsidP="006D6ACD">
      <w:pPr>
        <w:rPr>
          <w:rFonts w:hAnsi="宋体" w:cs="宋体"/>
          <w:kern w:val="0"/>
          <w:szCs w:val="21"/>
        </w:rPr>
      </w:pPr>
      <w:r>
        <w:rPr>
          <w:rFonts w:hAnsi="宋体" w:cs="宋体"/>
          <w:kern w:val="0"/>
          <w:szCs w:val="21"/>
        </w:rPr>
        <w:t>1 3</w:t>
      </w:r>
      <w:r>
        <w:rPr>
          <w:rFonts w:hAnsi="宋体" w:cs="宋体" w:hint="eastAsia"/>
          <w:kern w:val="0"/>
          <w:szCs w:val="21"/>
        </w:rPr>
        <w:t>、施工人员须穿戴手套等防护用品，</w:t>
      </w:r>
      <w:r>
        <w:rPr>
          <w:rFonts w:hAnsi="宋体" w:cs="宋体"/>
          <w:kern w:val="0"/>
          <w:szCs w:val="21"/>
        </w:rPr>
        <w:t xml:space="preserve"> </w:t>
      </w:r>
      <w:r>
        <w:rPr>
          <w:rFonts w:hAnsi="宋体" w:cs="宋体" w:hint="eastAsia"/>
          <w:kern w:val="0"/>
          <w:szCs w:val="21"/>
        </w:rPr>
        <w:t>穿软底鞋，</w:t>
      </w:r>
      <w:r>
        <w:rPr>
          <w:rFonts w:hAnsi="宋体" w:cs="宋体"/>
          <w:kern w:val="0"/>
          <w:szCs w:val="21"/>
        </w:rPr>
        <w:t xml:space="preserve"> </w:t>
      </w:r>
      <w:r>
        <w:rPr>
          <w:rFonts w:hAnsi="宋体" w:cs="宋体" w:hint="eastAsia"/>
          <w:kern w:val="0"/>
          <w:szCs w:val="21"/>
        </w:rPr>
        <w:t>施工现场保持通风良好。</w:t>
      </w:r>
    </w:p>
    <w:p w:rsidR="006D6ACD" w:rsidRDefault="006D6ACD" w:rsidP="006D6ACD">
      <w:pPr>
        <w:rPr>
          <w:rFonts w:hAnsi="宋体" w:cs="宋体"/>
          <w:kern w:val="0"/>
          <w:szCs w:val="21"/>
        </w:rPr>
      </w:pPr>
      <w:r>
        <w:rPr>
          <w:rFonts w:hAnsi="宋体" w:cs="宋体"/>
          <w:kern w:val="0"/>
          <w:szCs w:val="21"/>
        </w:rPr>
        <w:t>1 4</w:t>
      </w:r>
      <w:r>
        <w:rPr>
          <w:rFonts w:hAnsi="宋体" w:cs="宋体" w:hint="eastAsia"/>
          <w:kern w:val="0"/>
          <w:szCs w:val="21"/>
        </w:rPr>
        <w:t>、安排专人负责成品保护，</w:t>
      </w:r>
      <w:r>
        <w:rPr>
          <w:rFonts w:hAnsi="宋体" w:cs="宋体"/>
          <w:kern w:val="0"/>
          <w:szCs w:val="21"/>
        </w:rPr>
        <w:t xml:space="preserve"> </w:t>
      </w:r>
      <w:r>
        <w:rPr>
          <w:rFonts w:hAnsi="宋体" w:cs="宋体" w:hint="eastAsia"/>
          <w:kern w:val="0"/>
          <w:szCs w:val="21"/>
        </w:rPr>
        <w:t>一般在门安装完成后施工。</w:t>
      </w:r>
    </w:p>
    <w:p w:rsidR="006D6ACD" w:rsidRDefault="006D6ACD" w:rsidP="006D6ACD">
      <w:pPr>
        <w:rPr>
          <w:rFonts w:hAnsi="宋体" w:cs="宋体"/>
          <w:kern w:val="0"/>
          <w:szCs w:val="21"/>
        </w:rPr>
      </w:pPr>
      <w:r>
        <w:rPr>
          <w:rFonts w:hAnsi="宋体" w:cs="宋体"/>
          <w:kern w:val="0"/>
          <w:szCs w:val="21"/>
        </w:rPr>
        <w:t xml:space="preserve">5 . 2 . 4 </w:t>
      </w:r>
      <w:r>
        <w:rPr>
          <w:rFonts w:hAnsi="宋体" w:cs="宋体" w:hint="eastAsia"/>
          <w:kern w:val="0"/>
          <w:szCs w:val="21"/>
        </w:rPr>
        <w:t>活动地板楼面</w:t>
      </w:r>
    </w:p>
    <w:p w:rsidR="006D6ACD" w:rsidRDefault="006D6ACD" w:rsidP="006D6ACD">
      <w:pPr>
        <w:rPr>
          <w:rFonts w:hAnsi="宋体" w:cs="宋体" w:hint="eastAsia"/>
          <w:kern w:val="0"/>
          <w:szCs w:val="21"/>
        </w:rPr>
      </w:pPr>
      <w:r>
        <w:rPr>
          <w:rFonts w:hAnsi="宋体" w:cs="TimesNewRoman"/>
          <w:kern w:val="0"/>
          <w:szCs w:val="21"/>
        </w:rPr>
        <w:t>1</w:t>
      </w:r>
      <w:r>
        <w:rPr>
          <w:rFonts w:hAnsi="宋体" w:cs="宋体" w:hint="eastAsia"/>
          <w:kern w:val="0"/>
          <w:szCs w:val="21"/>
        </w:rPr>
        <w:t>、活动地板施工顺序：</w:t>
      </w:r>
    </w:p>
    <w:p w:rsidR="006D6ACD" w:rsidRDefault="006D6ACD" w:rsidP="006D6ACD">
      <w:pPr>
        <w:rPr>
          <w:rFonts w:hAnsi="宋体" w:cs="宋体" w:hint="eastAsia"/>
          <w:kern w:val="0"/>
          <w:szCs w:val="21"/>
        </w:rPr>
      </w:pPr>
      <w:r>
        <w:rPr>
          <w:rFonts w:hAnsi="宋体" w:cs="宋体"/>
          <w:noProof/>
          <w:kern w:val="0"/>
          <w:szCs w:val="21"/>
        </w:rPr>
        <w:pict>
          <v:group id="_x0000_s1124" style="position:absolute;left:0;text-align:left;margin-left:0;margin-top:7.8pt;width:387pt;height:23.4pt;z-index:251663360" coordorigin="1800,5340" coordsize="7740,468">
            <v:shape id="_x0000_s1125" type="#_x0000_t202" style="position:absolute;left:1800;top:5340;width:1260;height:468">
              <v:textbox>
                <w:txbxContent>
                  <w:p w:rsidR="006D6ACD" w:rsidRDefault="006D6ACD" w:rsidP="006D6ACD">
                    <w:pPr>
                      <w:jc w:val="center"/>
                      <w:rPr>
                        <w:rFonts w:hint="eastAsia"/>
                      </w:rPr>
                    </w:pPr>
                    <w:r>
                      <w:rPr>
                        <w:rFonts w:hint="eastAsia"/>
                      </w:rPr>
                      <w:t>基层处理</w:t>
                    </w:r>
                  </w:p>
                </w:txbxContent>
              </v:textbox>
            </v:shape>
            <v:line id="_x0000_s1126" style="position:absolute" from="3060,5496" to="3420,5496">
              <v:stroke endarrow="block"/>
            </v:line>
            <v:shape id="_x0000_s1127" type="#_x0000_t202" style="position:absolute;left:3420;top:5340;width:1260;height:468">
              <v:textbox>
                <w:txbxContent>
                  <w:p w:rsidR="006D6ACD" w:rsidRDefault="006D6ACD" w:rsidP="006D6ACD">
                    <w:pPr>
                      <w:jc w:val="center"/>
                      <w:rPr>
                        <w:rFonts w:hint="eastAsia"/>
                      </w:rPr>
                    </w:pPr>
                    <w:r>
                      <w:rPr>
                        <w:rFonts w:hint="eastAsia"/>
                      </w:rPr>
                      <w:t>定位放线</w:t>
                    </w:r>
                  </w:p>
                </w:txbxContent>
              </v:textbox>
            </v:shape>
            <v:line id="_x0000_s1128" style="position:absolute" from="4680,5496" to="5040,5496">
              <v:stroke endarrow="block"/>
            </v:line>
            <v:shape id="_x0000_s1129" type="#_x0000_t202" style="position:absolute;left:5040;top:5340;width:1260;height:468">
              <v:textbox>
                <w:txbxContent>
                  <w:p w:rsidR="006D6ACD" w:rsidRDefault="006D6ACD" w:rsidP="006D6ACD">
                    <w:pPr>
                      <w:jc w:val="center"/>
                      <w:rPr>
                        <w:rFonts w:hint="eastAsia"/>
                      </w:rPr>
                    </w:pPr>
                    <w:r>
                      <w:rPr>
                        <w:rFonts w:hint="eastAsia"/>
                      </w:rPr>
                      <w:t>设立支座</w:t>
                    </w:r>
                  </w:p>
                </w:txbxContent>
              </v:textbox>
            </v:shape>
            <v:line id="_x0000_s1130" style="position:absolute" from="6300,5496" to="6660,5496">
              <v:stroke endarrow="block"/>
            </v:line>
            <v:shape id="_x0000_s1131" type="#_x0000_t202" style="position:absolute;left:6660;top:5340;width:1260;height:468">
              <v:textbox>
                <w:txbxContent>
                  <w:p w:rsidR="006D6ACD" w:rsidRDefault="006D6ACD" w:rsidP="006D6ACD">
                    <w:pPr>
                      <w:jc w:val="center"/>
                      <w:rPr>
                        <w:rFonts w:hint="eastAsia"/>
                      </w:rPr>
                    </w:pPr>
                    <w:r>
                      <w:rPr>
                        <w:rFonts w:hint="eastAsia"/>
                      </w:rPr>
                      <w:t>面板安装</w:t>
                    </w:r>
                  </w:p>
                </w:txbxContent>
              </v:textbox>
            </v:shape>
            <v:line id="_x0000_s1132" style="position:absolute" from="7920,5496" to="8280,5496">
              <v:stroke endarrow="block"/>
            </v:line>
            <v:shape id="_x0000_s1133" type="#_x0000_t202" style="position:absolute;left:8280;top:5340;width:1260;height:468">
              <v:textbox>
                <w:txbxContent>
                  <w:p w:rsidR="006D6ACD" w:rsidRDefault="006D6ACD" w:rsidP="006D6ACD">
                    <w:pPr>
                      <w:jc w:val="center"/>
                      <w:rPr>
                        <w:rFonts w:hint="eastAsia"/>
                      </w:rPr>
                    </w:pPr>
                    <w:r>
                      <w:rPr>
                        <w:rFonts w:hint="eastAsia"/>
                      </w:rPr>
                      <w:t>精平检查</w:t>
                    </w:r>
                  </w:p>
                </w:txbxContent>
              </v:textbox>
            </v:shape>
          </v:group>
        </w:pict>
      </w:r>
    </w:p>
    <w:p w:rsidR="006D6ACD" w:rsidRDefault="006D6ACD" w:rsidP="006D6ACD">
      <w:pPr>
        <w:rPr>
          <w:rFonts w:hAnsi="宋体" w:cs="宋体" w:hint="eastAsia"/>
          <w:kern w:val="0"/>
          <w:szCs w:val="21"/>
        </w:rPr>
      </w:pPr>
    </w:p>
    <w:p w:rsidR="006D6ACD" w:rsidRDefault="006D6ACD" w:rsidP="006D6ACD">
      <w:pPr>
        <w:rPr>
          <w:rFonts w:hAnsi="宋体" w:cs="TimesNewRoman" w:hint="eastAsia"/>
          <w:kern w:val="0"/>
          <w:szCs w:val="21"/>
        </w:rPr>
      </w:pPr>
    </w:p>
    <w:p w:rsidR="006D6ACD" w:rsidRDefault="006D6ACD" w:rsidP="006D6ACD">
      <w:pPr>
        <w:rPr>
          <w:rFonts w:hAnsi="宋体" w:cs="宋体"/>
          <w:kern w:val="0"/>
          <w:szCs w:val="21"/>
        </w:rPr>
      </w:pPr>
      <w:r>
        <w:rPr>
          <w:rFonts w:hAnsi="宋体" w:cs="TimesNewRoman"/>
          <w:kern w:val="0"/>
          <w:szCs w:val="21"/>
        </w:rPr>
        <w:t>2</w:t>
      </w:r>
      <w:r>
        <w:rPr>
          <w:rFonts w:hAnsi="宋体" w:cs="宋体" w:hint="eastAsia"/>
          <w:kern w:val="0"/>
          <w:szCs w:val="21"/>
        </w:rPr>
        <w:t>、基层处理：地面要平整，符合设计标高的要求，为了弹线清晰，地面应清扫干净。</w:t>
      </w:r>
    </w:p>
    <w:p w:rsidR="006D6ACD" w:rsidRDefault="006D6ACD" w:rsidP="006D6ACD">
      <w:pPr>
        <w:rPr>
          <w:rFonts w:hAnsi="宋体" w:cs="宋体"/>
          <w:kern w:val="0"/>
          <w:szCs w:val="21"/>
        </w:rPr>
      </w:pPr>
      <w:r>
        <w:rPr>
          <w:rFonts w:hAnsi="宋体" w:cs="TimesNewRoman"/>
          <w:kern w:val="0"/>
          <w:szCs w:val="21"/>
        </w:rPr>
        <w:t>3</w:t>
      </w:r>
      <w:r>
        <w:rPr>
          <w:rFonts w:hAnsi="宋体" w:cs="宋体" w:hint="eastAsia"/>
          <w:kern w:val="0"/>
          <w:szCs w:val="21"/>
        </w:rPr>
        <w:t>、定位弹线：房间尺寸方正，为避免房间尺寸的误差，先弹出中间的十字轴线，然后预定设计尺寸弹出正方格网线。</w:t>
      </w:r>
    </w:p>
    <w:p w:rsidR="006D6ACD" w:rsidRDefault="006D6ACD" w:rsidP="006D6ACD">
      <w:pPr>
        <w:rPr>
          <w:rFonts w:hAnsi="宋体" w:cs="宋体"/>
          <w:kern w:val="0"/>
          <w:szCs w:val="21"/>
        </w:rPr>
      </w:pPr>
      <w:r>
        <w:rPr>
          <w:rFonts w:hAnsi="宋体" w:cs="TimesNewRoman"/>
          <w:kern w:val="0"/>
          <w:szCs w:val="21"/>
        </w:rPr>
        <w:t>4</w:t>
      </w:r>
      <w:r>
        <w:rPr>
          <w:rFonts w:hAnsi="宋体" w:cs="宋体" w:hint="eastAsia"/>
          <w:kern w:val="0"/>
          <w:szCs w:val="21"/>
        </w:rPr>
        <w:t>、设立支座：弹线经检查无误后，在方格网十字交叉处设支座，连接支座和轻型龙骨槽钢成为一框架结构。在连接过程中，要注意抄平支座高度，调整连结螺栓，使每根支座平整，受力均匀，并随时调节支座螺栓，纠正高度。</w:t>
      </w:r>
    </w:p>
    <w:p w:rsidR="006D6ACD" w:rsidRDefault="006D6ACD" w:rsidP="006D6ACD">
      <w:pPr>
        <w:rPr>
          <w:rFonts w:hAnsi="宋体" w:cs="宋体"/>
          <w:kern w:val="0"/>
          <w:szCs w:val="21"/>
        </w:rPr>
      </w:pPr>
      <w:r>
        <w:rPr>
          <w:rFonts w:hAnsi="宋体" w:cs="TimesNewRoman"/>
          <w:kern w:val="0"/>
          <w:szCs w:val="21"/>
        </w:rPr>
        <w:lastRenderedPageBreak/>
        <w:t>5</w:t>
      </w:r>
      <w:r>
        <w:rPr>
          <w:rFonts w:hAnsi="宋体" w:cs="宋体" w:hint="eastAsia"/>
          <w:kern w:val="0"/>
          <w:szCs w:val="21"/>
        </w:rPr>
        <w:t>、</w:t>
      </w:r>
      <w:r>
        <w:rPr>
          <w:rFonts w:hAnsi="宋体" w:cs="宋体"/>
          <w:kern w:val="0"/>
          <w:szCs w:val="21"/>
        </w:rPr>
        <w:t xml:space="preserve"> </w:t>
      </w:r>
      <w:r>
        <w:rPr>
          <w:rFonts w:hAnsi="宋体" w:cs="宋体" w:hint="eastAsia"/>
          <w:kern w:val="0"/>
          <w:szCs w:val="21"/>
        </w:rPr>
        <w:t>面板安装：待支座底盘粘结牢固，活动地板下的电缆等铺设完毕后，对槽钢面的标高再复平无误后，进行面板安装。</w:t>
      </w:r>
    </w:p>
    <w:p w:rsidR="006D6ACD" w:rsidRDefault="006D6ACD" w:rsidP="006D6ACD">
      <w:pPr>
        <w:rPr>
          <w:rFonts w:hAnsi="宋体" w:cs="宋体"/>
          <w:kern w:val="0"/>
          <w:szCs w:val="21"/>
        </w:rPr>
      </w:pPr>
      <w:r>
        <w:rPr>
          <w:rFonts w:hAnsi="宋体" w:cs="宋体"/>
          <w:kern w:val="0"/>
          <w:szCs w:val="21"/>
        </w:rPr>
        <w:t>6</w:t>
      </w:r>
      <w:r>
        <w:rPr>
          <w:rFonts w:hAnsi="宋体" w:cs="宋体" w:hint="eastAsia"/>
          <w:kern w:val="0"/>
          <w:szCs w:val="21"/>
        </w:rPr>
        <w:t>、精平检查：活动地板的面板安装后，进行设备的就位，必须将设备和活动地板的槽钢框架用螺栓固定，待全部设备安装完毕后，用水准仪进行精平检查，要求符合设计要求。</w:t>
      </w:r>
    </w:p>
    <w:p w:rsidR="006D6ACD" w:rsidRDefault="006D6ACD" w:rsidP="006D6ACD">
      <w:pPr>
        <w:rPr>
          <w:rFonts w:hAnsi="宋体" w:cs="宋体"/>
          <w:kern w:val="0"/>
          <w:szCs w:val="21"/>
        </w:rPr>
      </w:pPr>
      <w:r>
        <w:rPr>
          <w:rFonts w:hAnsi="宋体" w:cs="宋体"/>
          <w:kern w:val="0"/>
          <w:szCs w:val="21"/>
        </w:rPr>
        <w:t>7</w:t>
      </w:r>
      <w:r>
        <w:rPr>
          <w:rFonts w:hAnsi="宋体" w:cs="宋体" w:hint="eastAsia"/>
          <w:kern w:val="0"/>
          <w:szCs w:val="21"/>
        </w:rPr>
        <w:t>、质量要求</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基层水泥砂浆地面，表面密实光洁，无裂纹、脱皮、麻面和起砂显现。</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各种面层所用板块，品种、质量必须符合设计要求，粘结牢固，无空鼓。</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承重构件必须符合设计要求，由于运输、堆放和安装造成的构件变形必须矫正。</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各种板块表面洁净，周边</w:t>
      </w:r>
      <w:r>
        <w:rPr>
          <w:rFonts w:hAnsi="宋体" w:cs="宋体"/>
          <w:kern w:val="0"/>
          <w:szCs w:val="21"/>
        </w:rPr>
        <w:t xml:space="preserve">J </w:t>
      </w:r>
      <w:r>
        <w:rPr>
          <w:rFonts w:hAnsi="宋体" w:cs="宋体" w:hint="eastAsia"/>
          <w:kern w:val="0"/>
          <w:szCs w:val="21"/>
        </w:rPr>
        <w:t>顷直，等现象，板面图案清晰，色泽一致。</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支座底盘与水泥地面粘结牢固。</w:t>
      </w:r>
    </w:p>
    <w:p w:rsidR="006D6ACD" w:rsidRDefault="006D6ACD" w:rsidP="006D6ACD">
      <w:pPr>
        <w:rPr>
          <w:rFonts w:hAnsi="宋体" w:cs="宋体"/>
          <w:kern w:val="0"/>
          <w:szCs w:val="21"/>
        </w:rPr>
      </w:pPr>
      <w:r>
        <w:rPr>
          <w:rFonts w:hAnsi="宋体" w:cs="宋体"/>
          <w:kern w:val="0"/>
          <w:szCs w:val="21"/>
        </w:rPr>
        <w:t xml:space="preserve">5.2.5 </w:t>
      </w:r>
      <w:r>
        <w:rPr>
          <w:rFonts w:hAnsi="宋体" w:cs="宋体" w:hint="eastAsia"/>
          <w:kern w:val="0"/>
          <w:szCs w:val="21"/>
        </w:rPr>
        <w:t>地毯铺设</w:t>
      </w:r>
    </w:p>
    <w:p w:rsidR="006D6ACD" w:rsidRDefault="006D6ACD" w:rsidP="006D6ACD">
      <w:pPr>
        <w:rPr>
          <w:rFonts w:hAnsi="宋体" w:cs="宋体" w:hint="eastAsia"/>
          <w:kern w:val="0"/>
          <w:szCs w:val="21"/>
        </w:rPr>
      </w:pPr>
      <w:r>
        <w:rPr>
          <w:rFonts w:hAnsi="宋体" w:cs="宋体"/>
          <w:kern w:val="0"/>
          <w:szCs w:val="21"/>
        </w:rPr>
        <w:t>1</w:t>
      </w:r>
      <w:r>
        <w:rPr>
          <w:rFonts w:hAnsi="宋体" w:cs="宋体" w:hint="eastAsia"/>
          <w:kern w:val="0"/>
          <w:szCs w:val="21"/>
        </w:rPr>
        <w:t>、操作规程：</w: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r>
        <w:rPr>
          <w:rFonts w:hAnsi="宋体" w:cs="宋体"/>
          <w:noProof/>
          <w:kern w:val="0"/>
          <w:szCs w:val="21"/>
        </w:rPr>
        <w:pict>
          <v:group id="_x0000_s1134" style="position:absolute;left:0;text-align:left;margin-left:0;margin-top:0;width:396pt;height:85.8pt;z-index:251664384" coordorigin="1800,12048" coordsize="7920,1716">
            <v:shape id="_x0000_s1135" type="#_x0000_t202" style="position:absolute;left:1800;top:12048;width:1620;height:468">
              <v:textbox>
                <w:txbxContent>
                  <w:p w:rsidR="006D6ACD" w:rsidRDefault="006D6ACD" w:rsidP="006D6ACD">
                    <w:pPr>
                      <w:jc w:val="center"/>
                      <w:rPr>
                        <w:rFonts w:hint="eastAsia"/>
                      </w:rPr>
                    </w:pPr>
                    <w:r>
                      <w:rPr>
                        <w:rFonts w:hint="eastAsia"/>
                      </w:rPr>
                      <w:t>基层处理</w:t>
                    </w:r>
                  </w:p>
                </w:txbxContent>
              </v:textbox>
            </v:shape>
            <v:line id="_x0000_s1136" style="position:absolute" from="3420,12204" to="3780,12204">
              <v:stroke endarrow="block"/>
            </v:line>
            <v:shape id="_x0000_s1137" type="#_x0000_t202" style="position:absolute;left:3780;top:12048;width:1620;height:468">
              <v:textbox>
                <w:txbxContent>
                  <w:p w:rsidR="006D6ACD" w:rsidRDefault="006D6ACD" w:rsidP="006D6ACD">
                    <w:pPr>
                      <w:jc w:val="center"/>
                    </w:pPr>
                    <w:r>
                      <w:rPr>
                        <w:rFonts w:hAnsi="宋体" w:cs="宋体" w:hint="eastAsia"/>
                        <w:kern w:val="0"/>
                        <w:szCs w:val="21"/>
                      </w:rPr>
                      <w:t>地毯裁割</w:t>
                    </w:r>
                  </w:p>
                </w:txbxContent>
              </v:textbox>
            </v:shape>
            <v:line id="_x0000_s1138" style="position:absolute" from="5400,12204" to="5760,12204">
              <v:stroke endarrow="block"/>
            </v:line>
            <v:shape id="_x0000_s1139" type="#_x0000_t202" style="position:absolute;left:5760;top:12048;width:1620;height:468">
              <v:textbox>
                <w:txbxContent>
                  <w:p w:rsidR="006D6ACD" w:rsidRDefault="006D6ACD" w:rsidP="006D6ACD">
                    <w:pPr>
                      <w:jc w:val="center"/>
                    </w:pPr>
                    <w:r>
                      <w:rPr>
                        <w:rFonts w:hAnsi="宋体" w:cs="宋体" w:hint="eastAsia"/>
                        <w:kern w:val="0"/>
                        <w:szCs w:val="21"/>
                      </w:rPr>
                      <w:t>钉倒刺板</w:t>
                    </w:r>
                  </w:p>
                </w:txbxContent>
              </v:textbox>
            </v:shape>
            <v:line id="_x0000_s1140" style="position:absolute" from="7380,12204" to="7740,12204">
              <v:stroke endarrow="block"/>
            </v:line>
            <v:shape id="_x0000_s1141" type="#_x0000_t202" style="position:absolute;left:7740;top:12048;width:1620;height:468">
              <v:textbox>
                <w:txbxContent>
                  <w:p w:rsidR="006D6ACD" w:rsidRDefault="006D6ACD" w:rsidP="006D6ACD">
                    <w:pPr>
                      <w:jc w:val="center"/>
                    </w:pPr>
                    <w:r>
                      <w:rPr>
                        <w:rFonts w:hAnsi="宋体" w:cs="宋体" w:hint="eastAsia"/>
                        <w:kern w:val="0"/>
                        <w:szCs w:val="21"/>
                      </w:rPr>
                      <w:t>接缝</w:t>
                    </w:r>
                  </w:p>
                </w:txbxContent>
              </v:textbox>
            </v:shape>
            <v:line id="_x0000_s1142" style="position:absolute" from="9360,12204" to="9720,12204">
              <v:stroke endarrow="block"/>
            </v:line>
            <v:shape id="_x0000_s1143" type="#_x0000_t202" style="position:absolute;left:1800;top:12672;width:1620;height:468">
              <v:textbox>
                <w:txbxContent>
                  <w:p w:rsidR="006D6ACD" w:rsidRDefault="006D6ACD" w:rsidP="006D6ACD">
                    <w:pPr>
                      <w:jc w:val="center"/>
                    </w:pPr>
                    <w:r>
                      <w:rPr>
                        <w:rFonts w:hAnsi="宋体" w:cs="宋体" w:hint="eastAsia"/>
                        <w:kern w:val="0"/>
                        <w:szCs w:val="21"/>
                      </w:rPr>
                      <w:t>铺弹性垫层</w:t>
                    </w:r>
                  </w:p>
                </w:txbxContent>
              </v:textbox>
            </v:shape>
            <v:line id="_x0000_s1144" style="position:absolute" from="3420,12828" to="3780,12828">
              <v:stroke endarrow="block"/>
            </v:line>
            <v:shape id="_x0000_s1145" type="#_x0000_t202" style="position:absolute;left:3780;top:12672;width:1620;height:468">
              <v:textbox>
                <w:txbxContent>
                  <w:p w:rsidR="006D6ACD" w:rsidRDefault="006D6ACD" w:rsidP="006D6ACD">
                    <w:pPr>
                      <w:jc w:val="center"/>
                    </w:pPr>
                    <w:r>
                      <w:rPr>
                        <w:rFonts w:hAnsi="宋体" w:cs="宋体" w:hint="eastAsia"/>
                        <w:kern w:val="0"/>
                        <w:szCs w:val="21"/>
                      </w:rPr>
                      <w:t>找平</w:t>
                    </w:r>
                  </w:p>
                </w:txbxContent>
              </v:textbox>
            </v:shape>
            <v:line id="_x0000_s1146" style="position:absolute" from="5400,12828" to="5760,12828">
              <v:stroke endarrow="block"/>
            </v:line>
            <v:shape id="_x0000_s1147" type="#_x0000_t202" style="position:absolute;left:5760;top:12672;width:1620;height:468">
              <v:textbox>
                <w:txbxContent>
                  <w:p w:rsidR="006D6ACD" w:rsidRDefault="006D6ACD" w:rsidP="006D6ACD">
                    <w:pPr>
                      <w:jc w:val="center"/>
                    </w:pPr>
                    <w:r>
                      <w:rPr>
                        <w:rFonts w:hAnsi="宋体" w:cs="宋体" w:hint="eastAsia"/>
                        <w:kern w:val="0"/>
                        <w:szCs w:val="21"/>
                      </w:rPr>
                      <w:t>固定</w:t>
                    </w:r>
                  </w:p>
                </w:txbxContent>
              </v:textbox>
            </v:shape>
            <v:line id="_x0000_s1148" style="position:absolute" from="7380,12828" to="7740,12828">
              <v:stroke endarrow="block"/>
            </v:line>
            <v:shape id="_x0000_s1149" type="#_x0000_t202" style="position:absolute;left:7740;top:12672;width:1620;height:468">
              <v:textbox>
                <w:txbxContent>
                  <w:p w:rsidR="006D6ACD" w:rsidRDefault="006D6ACD" w:rsidP="006D6ACD">
                    <w:pPr>
                      <w:jc w:val="center"/>
                    </w:pPr>
                    <w:r>
                      <w:rPr>
                        <w:rFonts w:hAnsi="宋体" w:cs="宋体" w:hint="eastAsia"/>
                        <w:kern w:val="0"/>
                        <w:szCs w:val="21"/>
                      </w:rPr>
                      <w:t>收边</w:t>
                    </w:r>
                  </w:p>
                </w:txbxContent>
              </v:textbox>
            </v:shape>
            <v:line id="_x0000_s1150" style="position:absolute" from="9360,12828" to="9720,12828">
              <v:stroke endarrow="block"/>
            </v:line>
            <v:shape id="_x0000_s1151" type="#_x0000_t202" style="position:absolute;left:1800;top:13296;width:1620;height:468">
              <v:textbox>
                <w:txbxContent>
                  <w:p w:rsidR="006D6ACD" w:rsidRDefault="006D6ACD" w:rsidP="006D6ACD">
                    <w:pPr>
                      <w:jc w:val="center"/>
                    </w:pPr>
                    <w:r>
                      <w:rPr>
                        <w:rFonts w:hAnsi="宋体" w:cs="宋体" w:hint="eastAsia"/>
                        <w:kern w:val="0"/>
                        <w:szCs w:val="21"/>
                      </w:rPr>
                      <w:t>休整</w:t>
                    </w:r>
                  </w:p>
                </w:txbxContent>
              </v:textbox>
            </v:shape>
            <v:line id="_x0000_s1152" style="position:absolute" from="3420,13452" to="3780,13452">
              <v:stroke endarrow="block"/>
            </v:line>
            <v:shape id="_x0000_s1153" type="#_x0000_t202" style="position:absolute;left:3780;top:13296;width:1620;height:468">
              <v:textbox>
                <w:txbxContent>
                  <w:p w:rsidR="006D6ACD" w:rsidRDefault="006D6ACD" w:rsidP="006D6ACD">
                    <w:pPr>
                      <w:jc w:val="center"/>
                    </w:pPr>
                    <w:r>
                      <w:rPr>
                        <w:rFonts w:hAnsi="宋体" w:cs="宋体" w:hint="eastAsia"/>
                        <w:kern w:val="0"/>
                        <w:szCs w:val="21"/>
                      </w:rPr>
                      <w:t>清理</w:t>
                    </w:r>
                  </w:p>
                </w:txbxContent>
              </v:textbox>
            </v:shape>
            <v:line id="_x0000_s1154" style="position:absolute" from="5400,13452" to="5760,13452">
              <v:stroke endarrow="block"/>
            </v:line>
            <v:shape id="_x0000_s1155" type="#_x0000_t202" style="position:absolute;left:5760;top:13296;width:1620;height:468">
              <v:textbox>
                <w:txbxContent>
                  <w:p w:rsidR="006D6ACD" w:rsidRDefault="006D6ACD" w:rsidP="006D6ACD">
                    <w:pPr>
                      <w:jc w:val="center"/>
                    </w:pPr>
                    <w:r>
                      <w:rPr>
                        <w:rFonts w:hAnsi="宋体" w:cs="宋体" w:hint="eastAsia"/>
                        <w:kern w:val="0"/>
                        <w:szCs w:val="21"/>
                      </w:rPr>
                      <w:t>分项验收</w:t>
                    </w:r>
                  </w:p>
                </w:txbxContent>
              </v:textbox>
            </v:shape>
          </v:group>
        </w:pic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、主要施工技术措施：</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地毯采用方块</w:t>
      </w:r>
      <w:r>
        <w:rPr>
          <w:rFonts w:hAnsi="宋体" w:cs="宋体"/>
          <w:kern w:val="0"/>
          <w:szCs w:val="21"/>
        </w:rPr>
        <w:t>(</w:t>
      </w:r>
      <w:r>
        <w:rPr>
          <w:rFonts w:hAnsi="宋体" w:cs="宋体" w:hint="eastAsia"/>
          <w:kern w:val="0"/>
          <w:szCs w:val="21"/>
        </w:rPr>
        <w:t>卷材地毯</w:t>
      </w:r>
      <w:r>
        <w:rPr>
          <w:rFonts w:hAnsi="宋体" w:cs="宋体"/>
          <w:kern w:val="0"/>
          <w:szCs w:val="21"/>
        </w:rPr>
        <w:t>)</w:t>
      </w:r>
      <w:r>
        <w:rPr>
          <w:rFonts w:hAnsi="宋体" w:cs="宋体" w:hint="eastAsia"/>
          <w:kern w:val="0"/>
          <w:szCs w:val="21"/>
        </w:rPr>
        <w:t>在水泥面层基层上铺设。</w:t>
      </w:r>
    </w:p>
    <w:p w:rsidR="006D6ACD" w:rsidRDefault="006D6ACD" w:rsidP="006D6ACD">
      <w:pPr>
        <w:rPr>
          <w:rFonts w:hAnsi="宋体" w:cs="宋体"/>
          <w:kern w:val="0"/>
          <w:szCs w:val="21"/>
        </w:rPr>
      </w:pPr>
      <w:r>
        <w:rPr>
          <w:rFonts w:hAnsi="宋体" w:cs="宋体"/>
          <w:kern w:val="0"/>
          <w:szCs w:val="21"/>
        </w:rPr>
        <w:t xml:space="preserve"> (2)</w:t>
      </w:r>
      <w:r>
        <w:rPr>
          <w:rFonts w:hAnsi="宋体" w:cs="宋体" w:hint="eastAsia"/>
          <w:kern w:val="0"/>
          <w:szCs w:val="21"/>
        </w:rPr>
        <w:t>基层处理：清扫地面，要保证原水泥地面表面平整、光洁、无凹坑、麻面、裂缝，如有油污，须用丙酮或松节油擦拭干净。对于凹坑处用水泥腻子修补平整。</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弹线：根据地毯的幅宽及地毯的铺贴方向，在地面上划出每幅地毯接缝处分格线。</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剪裁：地毯剪裁应在比较宽阔的地方集中统一进行。一定要精确测量房间尺寸，并根据房间尺寸、形状用裁边机断下地毯料，每段地毯长度的要比房间长出</w:t>
      </w:r>
      <w:r>
        <w:rPr>
          <w:rFonts w:hAnsi="宋体" w:cs="宋体"/>
          <w:kern w:val="0"/>
          <w:szCs w:val="21"/>
        </w:rPr>
        <w:t xml:space="preserve">5cm </w:t>
      </w:r>
      <w:r>
        <w:rPr>
          <w:rFonts w:hAnsi="宋体" w:cs="宋体" w:hint="eastAsia"/>
          <w:kern w:val="0"/>
          <w:szCs w:val="21"/>
        </w:rPr>
        <w:t>左右，宽度要以裁去地毯边缘线后的尺寸计算。</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钉倒刺板挂毯条：沿房间四周踢脚板边缘，用高强水泥钉将倒刺板钉在基层上</w:t>
      </w:r>
      <w:r>
        <w:rPr>
          <w:rFonts w:hAnsi="宋体" w:cs="宋体"/>
          <w:kern w:val="0"/>
          <w:szCs w:val="21"/>
        </w:rPr>
        <w:t>(</w:t>
      </w:r>
      <w:r>
        <w:rPr>
          <w:rFonts w:hAnsi="宋体" w:cs="宋体" w:hint="eastAsia"/>
          <w:kern w:val="0"/>
          <w:szCs w:val="21"/>
        </w:rPr>
        <w:t>钉朝向墙的方向</w:t>
      </w:r>
      <w:r>
        <w:rPr>
          <w:rFonts w:hAnsi="宋体" w:cs="宋体"/>
          <w:kern w:val="0"/>
          <w:szCs w:val="21"/>
        </w:rPr>
        <w:t>)</w:t>
      </w:r>
      <w:r>
        <w:rPr>
          <w:rFonts w:hAnsi="宋体" w:cs="宋体" w:hint="eastAsia"/>
          <w:kern w:val="0"/>
          <w:szCs w:val="21"/>
        </w:rPr>
        <w:t>，其间距约</w:t>
      </w:r>
      <w:r>
        <w:rPr>
          <w:rFonts w:hAnsi="宋体" w:cs="宋体"/>
          <w:kern w:val="0"/>
          <w:szCs w:val="21"/>
        </w:rPr>
        <w:t>40cm</w:t>
      </w:r>
      <w:r>
        <w:rPr>
          <w:rFonts w:hAnsi="宋体" w:cs="宋体" w:hint="eastAsia"/>
          <w:kern w:val="0"/>
          <w:szCs w:val="21"/>
        </w:rPr>
        <w:t>。倒刺板应离开踢脚板面</w:t>
      </w:r>
      <w:r>
        <w:rPr>
          <w:rFonts w:hAnsi="宋体" w:cs="宋体"/>
          <w:kern w:val="0"/>
          <w:szCs w:val="21"/>
        </w:rPr>
        <w:t>8-10mm</w:t>
      </w:r>
      <w:r>
        <w:rPr>
          <w:rFonts w:hAnsi="宋体" w:cs="宋体" w:hint="eastAsia"/>
          <w:kern w:val="0"/>
          <w:szCs w:val="21"/>
        </w:rPr>
        <w:t>，以便于钉牢倒刺板。</w:t>
      </w:r>
    </w:p>
    <w:p w:rsidR="006D6ACD" w:rsidRDefault="006D6ACD" w:rsidP="006D6ACD">
      <w:pPr>
        <w:rPr>
          <w:rFonts w:hAnsi="宋体" w:cs="宋体"/>
          <w:kern w:val="0"/>
          <w:szCs w:val="21"/>
        </w:rPr>
      </w:pPr>
      <w:r>
        <w:rPr>
          <w:rFonts w:hAnsi="宋体" w:cs="宋体"/>
          <w:kern w:val="0"/>
          <w:szCs w:val="21"/>
        </w:rPr>
        <w:t>(6)</w:t>
      </w:r>
      <w:r>
        <w:rPr>
          <w:rFonts w:hAnsi="宋体" w:cs="宋体" w:hint="eastAsia"/>
          <w:kern w:val="0"/>
          <w:szCs w:val="21"/>
        </w:rPr>
        <w:t>铺设衬垫：将海绵衬垫满铺平整，地毯拼缝处不漏底衬。</w:t>
      </w:r>
    </w:p>
    <w:p w:rsidR="006D6ACD" w:rsidRDefault="006D6ACD" w:rsidP="006D6ACD">
      <w:pPr>
        <w:rPr>
          <w:rFonts w:hAnsi="宋体" w:cs="宋体" w:hint="eastAsia"/>
          <w:kern w:val="0"/>
          <w:szCs w:val="21"/>
        </w:rPr>
      </w:pPr>
      <w:r>
        <w:rPr>
          <w:rFonts w:hAnsi="宋体" w:cs="宋体"/>
          <w:kern w:val="0"/>
          <w:szCs w:val="21"/>
        </w:rPr>
        <w:t>(7)</w:t>
      </w:r>
      <w:r>
        <w:rPr>
          <w:rFonts w:hAnsi="宋体" w:cs="宋体" w:hint="eastAsia"/>
          <w:kern w:val="0"/>
          <w:szCs w:val="21"/>
        </w:rPr>
        <w:t>铺设地毯</w:t>
      </w:r>
    </w:p>
    <w:p w:rsidR="006D6ACD" w:rsidRDefault="006D6ACD" w:rsidP="006D6ACD">
      <w:pPr>
        <w:rPr>
          <w:rFonts w:hAnsi="宋体" w:cs="宋体"/>
          <w:kern w:val="0"/>
          <w:szCs w:val="21"/>
        </w:rPr>
      </w:pPr>
      <w:r>
        <w:rPr>
          <w:rFonts w:hAnsi="宋体" w:cs="宋体" w:hint="eastAsia"/>
          <w:noProof/>
          <w:kern w:val="0"/>
          <w:szCs w:val="21"/>
        </w:rPr>
        <w:lastRenderedPageBreak/>
        <w:drawing>
          <wp:inline distT="0" distB="0" distL="0" distR="0">
            <wp:extent cx="3829050" cy="2952750"/>
            <wp:effectExtent l="19050" t="0" r="0" b="0"/>
            <wp:docPr id="9" name="图片 1"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8"/>
                    <pic:cNvPicPr>
                      <a:picLocks noChangeAspect="1" noChangeArrowheads="1"/>
                    </pic:cNvPicPr>
                  </pic:nvPicPr>
                  <pic:blipFill>
                    <a:blip r:embed="rId7" cstate="print"/>
                    <a:srcRect/>
                    <a:stretch>
                      <a:fillRect/>
                    </a:stretch>
                  </pic:blipFill>
                  <pic:spPr bwMode="auto">
                    <a:xfrm>
                      <a:off x="0" y="0"/>
                      <a:ext cx="3829050" cy="2952750"/>
                    </a:xfrm>
                    <a:prstGeom prst="rect">
                      <a:avLst/>
                    </a:prstGeom>
                    <a:noFill/>
                    <a:ln w="9525">
                      <a:noFill/>
                      <a:miter lim="800000"/>
                      <a:headEnd/>
                      <a:tailEnd/>
                    </a:ln>
                  </pic:spPr>
                </pic:pic>
              </a:graphicData>
            </a:graphic>
          </wp:inline>
        </w:drawing>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缝合地毯：将裁好的地毯虚铺在垫层上，然后将地毯卷起，在拼接处缝合。缝合完毕，用塑料胶纸贴于缝合处，保证接缝处不被划破或勾起，然后将地毯平铺，用弯针在接缝处做绒毛密实的缝合。</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拉伸与固定地毯：先将地毯的一条长边固定在倒刺板上，用地毯撑子拉伸地毯。拉伸时，用手压住地毯撑，用膝撞击地毯撑，从一边一步一步推向另一边。反复拉伸，直至拉平为止。然后将地毯固定在另一条倒刺板上，掩好毛边。长出的地毯，用裁割刀割掉。一个方向拉伸完毕，再进行另一个方向的拉伸，直至四个边都固定在倒刺板上。</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细部处理及清理：要注意门口压条的处理和门框、走道、与门厅、地面与管根、暖气罩、槽盒，走道与卫生间门槛，内门与外门，踢脚板等部位的固定和掩边的工作，必须粘结牢固，不应有显露、后找补条等破活。地毯铺设完毕，固定收口条后，应用吸尘器清扫干净，并将地毯上脱落的绒毛等彻底清理干净。</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、固定式地毯铺设应符合下列规定：</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固定地毯用的金属卡条</w:t>
      </w:r>
      <w:r>
        <w:rPr>
          <w:rFonts w:hAnsi="宋体" w:cs="宋体"/>
          <w:kern w:val="0"/>
          <w:szCs w:val="21"/>
        </w:rPr>
        <w:t>(</w:t>
      </w:r>
      <w:r>
        <w:rPr>
          <w:rFonts w:hAnsi="宋体" w:cs="宋体" w:hint="eastAsia"/>
          <w:kern w:val="0"/>
          <w:szCs w:val="21"/>
        </w:rPr>
        <w:t>倒刺板</w:t>
      </w:r>
      <w:r>
        <w:rPr>
          <w:rFonts w:hAnsi="宋体" w:cs="宋体"/>
          <w:kern w:val="0"/>
          <w:szCs w:val="21"/>
        </w:rPr>
        <w:t>)</w:t>
      </w:r>
      <w:r>
        <w:rPr>
          <w:rFonts w:hAnsi="宋体" w:cs="宋体" w:hint="eastAsia"/>
          <w:kern w:val="0"/>
          <w:szCs w:val="21"/>
        </w:rPr>
        <w:t>、金属压条、专用双面胶带等必须符合设计要求。</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铺设的地毯张拉应适宜，四周卡条固定牢：压条等固定。</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地毯周边塞入卡条和踢脚线之间的缝中。</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粘贴地毯应用胶粘剂与基层粘贴牢固。胶粘剂采用环保型材料。</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、活动式地毯铺设应符合下列规定：</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地毯拼成整块后直接铺在洁净的地上，地毯周边应塞入踢脚线上。</w:t>
      </w:r>
      <w:r>
        <w:rPr>
          <w:rFonts w:hAnsi="宋体" w:cs="宋体"/>
          <w:kern w:val="0"/>
          <w:szCs w:val="21"/>
        </w:rPr>
        <w:t>( 2 )</w:t>
      </w:r>
      <w:r>
        <w:rPr>
          <w:rFonts w:hAnsi="宋体" w:cs="宋体" w:hint="eastAsia"/>
          <w:kern w:val="0"/>
          <w:szCs w:val="21"/>
        </w:rPr>
        <w:t>与不同类型的建筑地面连接处，应按设计要求收口。</w:t>
      </w:r>
      <w:r>
        <w:rPr>
          <w:rFonts w:hAnsi="宋体" w:cs="宋体"/>
          <w:kern w:val="0"/>
          <w:szCs w:val="21"/>
        </w:rPr>
        <w:t>( 3 )</w:t>
      </w:r>
      <w:r>
        <w:rPr>
          <w:rFonts w:hAnsi="宋体" w:cs="宋体" w:hint="eastAsia"/>
          <w:kern w:val="0"/>
          <w:szCs w:val="21"/>
        </w:rPr>
        <w:t>小方块地毯铺设，</w:t>
      </w:r>
      <w:r>
        <w:rPr>
          <w:rFonts w:hAnsi="宋体" w:cs="宋体"/>
          <w:kern w:val="0"/>
          <w:szCs w:val="21"/>
        </w:rPr>
        <w:t xml:space="preserve"> </w:t>
      </w:r>
      <w:r>
        <w:rPr>
          <w:rFonts w:hAnsi="宋体" w:cs="宋体" w:hint="eastAsia"/>
          <w:kern w:val="0"/>
          <w:szCs w:val="21"/>
        </w:rPr>
        <w:t>块与块之间应拼紧服帖。</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、地毯铺设的质量要求：地毯固定要牢固，毯面平挺不起鼓、不起皱、不翘边，</w:t>
      </w:r>
      <w:r>
        <w:rPr>
          <w:rFonts w:hAnsi="宋体" w:cs="宋体"/>
          <w:kern w:val="0"/>
          <w:szCs w:val="21"/>
        </w:rPr>
        <w:t xml:space="preserve"> </w:t>
      </w:r>
      <w:r>
        <w:rPr>
          <w:rFonts w:hAnsi="宋体" w:cs="宋体" w:hint="eastAsia"/>
          <w:kern w:val="0"/>
          <w:szCs w:val="21"/>
        </w:rPr>
        <w:t>拼缝实平整，</w:t>
      </w:r>
      <w:r>
        <w:rPr>
          <w:rFonts w:hAnsi="宋体" w:cs="宋体"/>
          <w:kern w:val="0"/>
          <w:szCs w:val="21"/>
        </w:rPr>
        <w:t xml:space="preserve"> </w:t>
      </w:r>
      <w:r>
        <w:rPr>
          <w:rFonts w:hAnsi="宋体" w:cs="宋体" w:hint="eastAsia"/>
          <w:kern w:val="0"/>
          <w:szCs w:val="21"/>
        </w:rPr>
        <w:t>不显拼缝。</w:t>
      </w:r>
    </w:p>
    <w:p w:rsidR="006D6ACD" w:rsidRDefault="006D6ACD" w:rsidP="006D6ACD">
      <w:pPr>
        <w:rPr>
          <w:rFonts w:hAnsi="宋体" w:cs="宋体"/>
          <w:kern w:val="0"/>
          <w:szCs w:val="21"/>
        </w:rPr>
      </w:pPr>
      <w:r>
        <w:rPr>
          <w:rFonts w:hAnsi="宋体" w:cs="宋体"/>
          <w:kern w:val="0"/>
          <w:szCs w:val="21"/>
        </w:rPr>
        <w:t>6</w:t>
      </w:r>
      <w:r>
        <w:rPr>
          <w:rFonts w:hAnsi="宋体" w:cs="宋体" w:hint="eastAsia"/>
          <w:kern w:val="0"/>
          <w:szCs w:val="21"/>
        </w:rPr>
        <w:t>、成品保护：地面地毯铺设完毕，尽量减少人员在上走动，如必须进入应在地毯饰面铺设塑料布一层，</w:t>
      </w:r>
      <w:r>
        <w:rPr>
          <w:rFonts w:hAnsi="宋体" w:cs="宋体"/>
          <w:kern w:val="0"/>
          <w:szCs w:val="21"/>
        </w:rPr>
        <w:t xml:space="preserve"> </w:t>
      </w:r>
      <w:r>
        <w:rPr>
          <w:rFonts w:hAnsi="宋体" w:cs="宋体" w:hint="eastAsia"/>
          <w:kern w:val="0"/>
          <w:szCs w:val="21"/>
        </w:rPr>
        <w:t>并应穿拖鞋进入。</w:t>
      </w:r>
    </w:p>
    <w:p w:rsidR="006D6ACD" w:rsidRDefault="006D6ACD" w:rsidP="006D6ACD">
      <w:pPr>
        <w:rPr>
          <w:rFonts w:hAnsi="宋体" w:cs="宋体"/>
          <w:kern w:val="0"/>
          <w:szCs w:val="21"/>
        </w:rPr>
      </w:pPr>
      <w:r>
        <w:rPr>
          <w:rFonts w:hAnsi="宋体" w:cs="宋体"/>
          <w:kern w:val="0"/>
          <w:szCs w:val="21"/>
        </w:rPr>
        <w:t>7</w:t>
      </w:r>
      <w:r>
        <w:rPr>
          <w:rFonts w:hAnsi="宋体" w:cs="宋体" w:hint="eastAsia"/>
          <w:kern w:val="0"/>
          <w:szCs w:val="21"/>
        </w:rPr>
        <w:t>、施工质量及验收标准执行：《建筑地面工程施工质量验收规范》</w:t>
      </w:r>
      <w:r>
        <w:rPr>
          <w:rFonts w:hAnsi="宋体" w:cs="宋体"/>
          <w:kern w:val="0"/>
          <w:szCs w:val="21"/>
        </w:rPr>
        <w:t>G B 5 0 2 0 9 - 2 0 0 2</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 xml:space="preserve">5 . 2 . 6 </w:t>
      </w:r>
      <w:r>
        <w:rPr>
          <w:rFonts w:hAnsi="宋体" w:cs="宋体" w:hint="eastAsia"/>
          <w:kern w:val="0"/>
          <w:szCs w:val="21"/>
        </w:rPr>
        <w:t>聚氨酯彩色楼面</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、基层必须坚实、平整、干燥，严格清洁地面浮灰及松动物质。</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、找平层找坡的冲筋间距一般为</w:t>
      </w:r>
      <w:r>
        <w:rPr>
          <w:rFonts w:hAnsi="宋体" w:cs="宋体"/>
          <w:kern w:val="0"/>
          <w:szCs w:val="21"/>
        </w:rPr>
        <w:t xml:space="preserve">1 . 5 m </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、踢脚线一般为</w:t>
      </w:r>
      <w:r>
        <w:rPr>
          <w:rFonts w:hAnsi="宋体" w:cs="宋体"/>
          <w:kern w:val="0"/>
          <w:szCs w:val="21"/>
        </w:rPr>
        <w:t>1 0 0 - 1 5 0 m m</w:t>
      </w:r>
      <w:r>
        <w:rPr>
          <w:rFonts w:hAnsi="宋体" w:cs="宋体" w:hint="eastAsia"/>
          <w:kern w:val="0"/>
          <w:szCs w:val="21"/>
        </w:rPr>
        <w:t>，</w:t>
      </w:r>
      <w:r>
        <w:rPr>
          <w:rFonts w:hAnsi="宋体" w:cs="宋体"/>
          <w:kern w:val="0"/>
          <w:szCs w:val="21"/>
        </w:rPr>
        <w:t xml:space="preserve"> </w:t>
      </w:r>
      <w:r>
        <w:rPr>
          <w:rFonts w:hAnsi="宋体" w:cs="宋体" w:hint="eastAsia"/>
          <w:kern w:val="0"/>
          <w:szCs w:val="21"/>
        </w:rPr>
        <w:t>厚度</w:t>
      </w:r>
      <w:r>
        <w:rPr>
          <w:rFonts w:hAnsi="宋体" w:cs="宋体"/>
          <w:kern w:val="0"/>
          <w:szCs w:val="21"/>
        </w:rPr>
        <w:t>5 - 8 m m</w:t>
      </w:r>
      <w:r>
        <w:rPr>
          <w:rFonts w:hAnsi="宋体" w:cs="宋体" w:hint="eastAsia"/>
          <w:kern w:val="0"/>
          <w:szCs w:val="21"/>
        </w:rPr>
        <w:t>，</w:t>
      </w:r>
      <w:r>
        <w:rPr>
          <w:rFonts w:hAnsi="宋体" w:cs="宋体"/>
          <w:kern w:val="0"/>
          <w:szCs w:val="21"/>
        </w:rPr>
        <w:t xml:space="preserve"> </w:t>
      </w:r>
      <w:r>
        <w:rPr>
          <w:rFonts w:hAnsi="宋体" w:cs="宋体" w:hint="eastAsia"/>
          <w:kern w:val="0"/>
          <w:szCs w:val="21"/>
        </w:rPr>
        <w:t>踢脚线与地面相交处应做成半径</w:t>
      </w:r>
      <w:r>
        <w:rPr>
          <w:rFonts w:hAnsi="宋体" w:cs="宋体"/>
          <w:kern w:val="0"/>
          <w:szCs w:val="21"/>
        </w:rPr>
        <w:t xml:space="preserve">1 0 m </w:t>
      </w:r>
      <w:r>
        <w:rPr>
          <w:rFonts w:hAnsi="宋体" w:cs="宋体"/>
          <w:kern w:val="0"/>
          <w:szCs w:val="21"/>
        </w:rPr>
        <w:lastRenderedPageBreak/>
        <w:t>m</w:t>
      </w:r>
      <w:r>
        <w:rPr>
          <w:rFonts w:hAnsi="宋体" w:cs="宋体" w:hint="eastAsia"/>
          <w:kern w:val="0"/>
          <w:szCs w:val="21"/>
        </w:rPr>
        <w:t>的圆角。</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、应随铺随抹，</w:t>
      </w:r>
      <w:r>
        <w:rPr>
          <w:rFonts w:hAnsi="宋体" w:cs="宋体"/>
          <w:kern w:val="0"/>
          <w:szCs w:val="21"/>
        </w:rPr>
        <w:t xml:space="preserve"> </w:t>
      </w:r>
      <w:r>
        <w:rPr>
          <w:rFonts w:hAnsi="宋体" w:cs="宋体" w:hint="eastAsia"/>
          <w:kern w:val="0"/>
          <w:szCs w:val="21"/>
        </w:rPr>
        <w:t>宜在水泥初凝前用木抹子搓平压实。</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、当基层密实、平整、干燥后</w:t>
      </w:r>
      <w:r>
        <w:rPr>
          <w:rFonts w:hAnsi="宋体" w:cs="宋体"/>
          <w:kern w:val="0"/>
          <w:szCs w:val="21"/>
        </w:rPr>
        <w:t>(</w:t>
      </w:r>
      <w:r>
        <w:rPr>
          <w:rFonts w:hAnsi="宋体" w:cs="宋体" w:hint="eastAsia"/>
          <w:kern w:val="0"/>
          <w:szCs w:val="21"/>
        </w:rPr>
        <w:t>如有不平整处及突出表面的砂子需用砂轮打磨平并清理干净</w:t>
      </w:r>
      <w:r>
        <w:rPr>
          <w:rFonts w:hAnsi="宋体" w:cs="宋体"/>
          <w:kern w:val="0"/>
          <w:szCs w:val="21"/>
        </w:rPr>
        <w:t>)</w:t>
      </w:r>
      <w:r>
        <w:rPr>
          <w:rFonts w:hAnsi="宋体" w:cs="宋体" w:hint="eastAsia"/>
          <w:kern w:val="0"/>
          <w:szCs w:val="21"/>
        </w:rPr>
        <w:t>方可做涂层。</w:t>
      </w:r>
    </w:p>
    <w:p w:rsidR="006D6ACD" w:rsidRDefault="006D6ACD" w:rsidP="006D6ACD">
      <w:pPr>
        <w:rPr>
          <w:rFonts w:hAnsi="宋体" w:cs="宋体"/>
          <w:kern w:val="0"/>
          <w:szCs w:val="21"/>
        </w:rPr>
      </w:pPr>
      <w:r>
        <w:rPr>
          <w:rFonts w:hAnsi="宋体" w:cs="宋体"/>
          <w:kern w:val="0"/>
          <w:szCs w:val="21"/>
        </w:rPr>
        <w:t>6</w:t>
      </w:r>
      <w:r>
        <w:rPr>
          <w:rFonts w:hAnsi="宋体" w:cs="宋体" w:hint="eastAsia"/>
          <w:kern w:val="0"/>
          <w:szCs w:val="21"/>
        </w:rPr>
        <w:t>、按说明书比例进行配漆，</w:t>
      </w:r>
      <w:r>
        <w:rPr>
          <w:rFonts w:hAnsi="宋体" w:cs="宋体"/>
          <w:kern w:val="0"/>
          <w:szCs w:val="21"/>
        </w:rPr>
        <w:t xml:space="preserve"> </w:t>
      </w:r>
      <w:r>
        <w:rPr>
          <w:rFonts w:hAnsi="宋体" w:cs="宋体" w:hint="eastAsia"/>
          <w:kern w:val="0"/>
          <w:szCs w:val="21"/>
        </w:rPr>
        <w:t>配漆后静置</w:t>
      </w:r>
      <w:r>
        <w:rPr>
          <w:rFonts w:hAnsi="宋体" w:cs="宋体"/>
          <w:kern w:val="0"/>
          <w:szCs w:val="21"/>
        </w:rPr>
        <w:t>5</w:t>
      </w:r>
      <w:r>
        <w:rPr>
          <w:rFonts w:hAnsi="宋体" w:cs="宋体" w:hint="eastAsia"/>
          <w:kern w:val="0"/>
          <w:szCs w:val="21"/>
        </w:rPr>
        <w:t>分钟，</w:t>
      </w:r>
      <w:r>
        <w:rPr>
          <w:rFonts w:hAnsi="宋体" w:cs="宋体"/>
          <w:kern w:val="0"/>
          <w:szCs w:val="21"/>
        </w:rPr>
        <w:t xml:space="preserve"> </w:t>
      </w:r>
      <w:r>
        <w:rPr>
          <w:rFonts w:hAnsi="宋体" w:cs="宋体" w:hint="eastAsia"/>
          <w:kern w:val="0"/>
          <w:szCs w:val="21"/>
        </w:rPr>
        <w:t>但在</w:t>
      </w:r>
      <w:r>
        <w:rPr>
          <w:rFonts w:hAnsi="宋体" w:cs="宋体"/>
          <w:kern w:val="0"/>
          <w:szCs w:val="21"/>
        </w:rPr>
        <w:t>30</w:t>
      </w:r>
      <w:r>
        <w:rPr>
          <w:rFonts w:hAnsi="宋体" w:cs="宋体" w:hint="eastAsia"/>
          <w:kern w:val="0"/>
          <w:szCs w:val="21"/>
        </w:rPr>
        <w:t>分钟内施工完毕切不可多配，</w:t>
      </w:r>
      <w:r>
        <w:rPr>
          <w:rFonts w:hAnsi="宋体" w:cs="宋体"/>
          <w:kern w:val="0"/>
          <w:szCs w:val="21"/>
        </w:rPr>
        <w:t xml:space="preserve"> </w:t>
      </w:r>
      <w:r>
        <w:rPr>
          <w:rFonts w:hAnsi="宋体" w:cs="宋体" w:hint="eastAsia"/>
          <w:kern w:val="0"/>
          <w:szCs w:val="21"/>
        </w:rPr>
        <w:t>底漆与面漆施工间隔以</w:t>
      </w:r>
      <w:r>
        <w:rPr>
          <w:rFonts w:hAnsi="宋体" w:cs="宋体"/>
          <w:kern w:val="0"/>
          <w:szCs w:val="21"/>
        </w:rPr>
        <w:t>12</w:t>
      </w:r>
      <w:r>
        <w:rPr>
          <w:rFonts w:hAnsi="宋体" w:cs="宋体" w:hint="eastAsia"/>
          <w:kern w:val="0"/>
          <w:szCs w:val="21"/>
        </w:rPr>
        <w:t>小时为宜。涂层的厚度为</w:t>
      </w:r>
      <w:r>
        <w:rPr>
          <w:rFonts w:hAnsi="宋体" w:cs="宋体"/>
          <w:kern w:val="0"/>
          <w:szCs w:val="21"/>
        </w:rPr>
        <w:t>1 m m</w:t>
      </w:r>
      <w:r>
        <w:rPr>
          <w:rFonts w:hAnsi="宋体" w:cs="宋体" w:hint="eastAsia"/>
          <w:kern w:val="0"/>
          <w:szCs w:val="21"/>
        </w:rPr>
        <w:t>厚。</w:t>
      </w:r>
    </w:p>
    <w:p w:rsidR="006D6ACD" w:rsidRDefault="006D6ACD" w:rsidP="006D6ACD">
      <w:pPr>
        <w:rPr>
          <w:rFonts w:hAnsi="宋体" w:cs="宋体"/>
          <w:kern w:val="0"/>
          <w:szCs w:val="21"/>
        </w:rPr>
      </w:pPr>
      <w:r>
        <w:rPr>
          <w:rFonts w:hAnsi="宋体" w:cs="宋体"/>
          <w:kern w:val="0"/>
          <w:szCs w:val="21"/>
        </w:rPr>
        <w:t>7</w:t>
      </w:r>
      <w:r>
        <w:rPr>
          <w:rFonts w:hAnsi="宋体" w:cs="宋体" w:hint="eastAsia"/>
          <w:kern w:val="0"/>
          <w:szCs w:val="21"/>
        </w:rPr>
        <w:t>、涂层施工完后，</w:t>
      </w:r>
      <w:r>
        <w:rPr>
          <w:rFonts w:hAnsi="宋体" w:cs="宋体"/>
          <w:kern w:val="0"/>
          <w:szCs w:val="21"/>
        </w:rPr>
        <w:t xml:space="preserve"> </w:t>
      </w:r>
      <w:r>
        <w:rPr>
          <w:rFonts w:hAnsi="宋体" w:cs="宋体" w:hint="eastAsia"/>
          <w:kern w:val="0"/>
          <w:szCs w:val="21"/>
        </w:rPr>
        <w:t>按说明书要求进行养护。施工时采取喷药降周边尘上等措施，</w:t>
      </w:r>
      <w:r>
        <w:rPr>
          <w:rFonts w:hAnsi="宋体" w:cs="宋体"/>
          <w:kern w:val="0"/>
          <w:szCs w:val="21"/>
        </w:rPr>
        <w:t xml:space="preserve"> </w:t>
      </w:r>
      <w:r>
        <w:rPr>
          <w:rFonts w:hAnsi="宋体" w:cs="宋体" w:hint="eastAsia"/>
          <w:kern w:val="0"/>
          <w:szCs w:val="21"/>
        </w:rPr>
        <w:t>确保平面形成后无昆虫杂物。</w:t>
      </w:r>
    </w:p>
    <w:p w:rsidR="006D6ACD" w:rsidRDefault="006D6ACD" w:rsidP="006D6ACD">
      <w:pPr>
        <w:rPr>
          <w:rFonts w:hAnsi="宋体" w:cs="宋体"/>
          <w:kern w:val="0"/>
          <w:szCs w:val="21"/>
        </w:rPr>
      </w:pPr>
      <w:r>
        <w:rPr>
          <w:rFonts w:hAnsi="宋体" w:cs="宋体"/>
          <w:kern w:val="0"/>
          <w:szCs w:val="21"/>
        </w:rPr>
        <w:t xml:space="preserve">5.2.7 </w:t>
      </w:r>
      <w:r>
        <w:rPr>
          <w:rFonts w:hAnsi="宋体" w:cs="宋体" w:hint="eastAsia"/>
          <w:kern w:val="0"/>
          <w:szCs w:val="21"/>
        </w:rPr>
        <w:t>屋顶平台及路面做法</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、在顶板上先做</w:t>
      </w:r>
      <w:r>
        <w:rPr>
          <w:rFonts w:hAnsi="宋体" w:cs="宋体"/>
          <w:kern w:val="0"/>
          <w:szCs w:val="21"/>
        </w:rPr>
        <w:t xml:space="preserve">20mm </w:t>
      </w:r>
      <w:r>
        <w:rPr>
          <w:rFonts w:hAnsi="宋体" w:cs="宋体" w:hint="eastAsia"/>
          <w:kern w:val="0"/>
          <w:szCs w:val="21"/>
        </w:rPr>
        <w:t>厚</w:t>
      </w:r>
      <w:r>
        <w:rPr>
          <w:rFonts w:hAnsi="宋体" w:cs="宋体"/>
          <w:kern w:val="0"/>
          <w:szCs w:val="21"/>
        </w:rPr>
        <w:t>1</w:t>
      </w:r>
      <w:r>
        <w:rPr>
          <w:rFonts w:hAnsi="宋体" w:cs="宋体" w:hint="eastAsia"/>
          <w:kern w:val="0"/>
          <w:szCs w:val="21"/>
        </w:rPr>
        <w:t>：</w:t>
      </w:r>
      <w:r>
        <w:rPr>
          <w:rFonts w:hAnsi="宋体" w:cs="宋体"/>
          <w:kern w:val="0"/>
          <w:szCs w:val="21"/>
        </w:rPr>
        <w:t xml:space="preserve">3 </w:t>
      </w:r>
      <w:r>
        <w:rPr>
          <w:rFonts w:hAnsi="宋体" w:cs="宋体" w:hint="eastAsia"/>
          <w:kern w:val="0"/>
          <w:szCs w:val="21"/>
        </w:rPr>
        <w:t>水泥砂浆找平层，</w:t>
      </w:r>
      <w:r>
        <w:rPr>
          <w:rFonts w:hAnsi="宋体" w:cs="宋体"/>
          <w:kern w:val="0"/>
          <w:szCs w:val="21"/>
        </w:rPr>
        <w:t xml:space="preserve">SBS </w:t>
      </w:r>
      <w:r>
        <w:rPr>
          <w:rFonts w:hAnsi="宋体" w:cs="宋体" w:hint="eastAsia"/>
          <w:kern w:val="0"/>
          <w:szCs w:val="21"/>
        </w:rPr>
        <w:t>双层防水做法见</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w:t>
      </w:r>
      <w:r>
        <w:rPr>
          <w:rFonts w:hAnsi="宋体" w:cs="宋体"/>
          <w:kern w:val="0"/>
          <w:szCs w:val="21"/>
        </w:rPr>
        <w:t xml:space="preserve">9 </w:t>
      </w:r>
      <w:r>
        <w:rPr>
          <w:rFonts w:hAnsi="宋体" w:cs="宋体" w:hint="eastAsia"/>
          <w:kern w:val="0"/>
          <w:szCs w:val="21"/>
        </w:rPr>
        <w:t>防水工程。</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、中粒式沥青混凝土级配及各项指标要满足国家现行道路施工规范要求。</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、中粒式沥青混凝土厚度为</w:t>
      </w:r>
      <w:r>
        <w:rPr>
          <w:rFonts w:hAnsi="宋体" w:cs="宋体"/>
          <w:kern w:val="0"/>
          <w:szCs w:val="21"/>
        </w:rPr>
        <w:t>50mm</w:t>
      </w:r>
      <w:r>
        <w:rPr>
          <w:rFonts w:hAnsi="宋体" w:cs="宋体" w:hint="eastAsia"/>
          <w:kern w:val="0"/>
          <w:szCs w:val="21"/>
        </w:rPr>
        <w:t>，选用</w:t>
      </w:r>
      <w:r>
        <w:rPr>
          <w:rFonts w:hAnsi="宋体" w:cs="宋体"/>
          <w:kern w:val="0"/>
          <w:szCs w:val="21"/>
        </w:rPr>
        <w:t xml:space="preserve">8t </w:t>
      </w:r>
      <w:r>
        <w:rPr>
          <w:rFonts w:hAnsi="宋体" w:cs="宋体" w:hint="eastAsia"/>
          <w:kern w:val="0"/>
          <w:szCs w:val="21"/>
        </w:rPr>
        <w:t>两轴胶轮压路机碾压，行进速度小于</w:t>
      </w:r>
      <w:r>
        <w:rPr>
          <w:rFonts w:hAnsi="宋体" w:cs="宋体"/>
          <w:kern w:val="0"/>
          <w:szCs w:val="21"/>
        </w:rPr>
        <w:t xml:space="preserve">30 </w:t>
      </w:r>
      <w:r>
        <w:rPr>
          <w:rFonts w:hAnsi="宋体" w:cs="宋体" w:hint="eastAsia"/>
          <w:kern w:val="0"/>
          <w:szCs w:val="21"/>
        </w:rPr>
        <w:t>米／分，每次重叠碾压宽度不应小于</w:t>
      </w:r>
      <w:r>
        <w:rPr>
          <w:rFonts w:hAnsi="宋体" w:cs="宋体"/>
          <w:kern w:val="0"/>
          <w:szCs w:val="21"/>
        </w:rPr>
        <w:t>20cm</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、先施工低处，后施工高处，相接处待沥青混凝土温度降下来后用切割机找齐。</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、沥青混凝土的碾压温度控制在</w:t>
      </w:r>
      <w:r>
        <w:rPr>
          <w:rFonts w:hAnsi="宋体" w:cs="宋体"/>
          <w:kern w:val="0"/>
          <w:szCs w:val="21"/>
        </w:rPr>
        <w:t>110</w:t>
      </w:r>
      <w:r>
        <w:rPr>
          <w:rFonts w:hAnsi="宋体" w:cs="宋体" w:hint="eastAsia"/>
          <w:kern w:val="0"/>
          <w:szCs w:val="21"/>
        </w:rPr>
        <w:t>℃一</w:t>
      </w:r>
      <w:r>
        <w:rPr>
          <w:rFonts w:hAnsi="宋体" w:cs="宋体"/>
          <w:kern w:val="0"/>
          <w:szCs w:val="21"/>
        </w:rPr>
        <w:t>170</w:t>
      </w:r>
      <w:r>
        <w:rPr>
          <w:rFonts w:hAnsi="宋体" w:cs="宋体" w:hint="eastAsia"/>
          <w:kern w:val="0"/>
          <w:szCs w:val="21"/>
        </w:rPr>
        <w:t>℃之间，其表面应平滑，不得有车辙、硬结、凹沉、龟裂等缺陷，用滚子碾压时，注意不要出现龟裂或材料推移现象，同内外排水沟边缘部位要碾压到位，如有表面起皮和不密实的现象，挖掉或采用其它方法处理平整，最后用</w:t>
      </w:r>
      <w:r>
        <w:rPr>
          <w:rFonts w:hAnsi="宋体" w:cs="宋体"/>
          <w:kern w:val="0"/>
          <w:szCs w:val="21"/>
        </w:rPr>
        <w:t xml:space="preserve">3 </w:t>
      </w:r>
      <w:r>
        <w:rPr>
          <w:rFonts w:hAnsi="宋体" w:cs="宋体" w:hint="eastAsia"/>
          <w:kern w:val="0"/>
          <w:szCs w:val="21"/>
        </w:rPr>
        <w:t>米直尺检查，平整度允许偏差为≤</w:t>
      </w:r>
      <w:r>
        <w:rPr>
          <w:rFonts w:hAnsi="宋体" w:cs="宋体"/>
          <w:kern w:val="0"/>
          <w:szCs w:val="21"/>
        </w:rPr>
        <w:t>2mm</w:t>
      </w:r>
      <w:r>
        <w:rPr>
          <w:rFonts w:hAnsi="宋体" w:cs="宋体" w:hint="eastAsia"/>
          <w:kern w:val="0"/>
          <w:szCs w:val="21"/>
        </w:rPr>
        <w:t>。</w:t>
      </w:r>
    </w:p>
    <w:p w:rsidR="006D6ACD" w:rsidRDefault="006D6ACD" w:rsidP="006D6ACD">
      <w:pPr>
        <w:rPr>
          <w:kern w:val="0"/>
        </w:rPr>
      </w:pPr>
      <w:r>
        <w:rPr>
          <w:kern w:val="0"/>
        </w:rPr>
        <w:t xml:space="preserve">5.3 </w:t>
      </w:r>
      <w:r>
        <w:rPr>
          <w:rFonts w:hint="eastAsia"/>
          <w:kern w:val="0"/>
        </w:rPr>
        <w:t>墙面工程</w:t>
      </w:r>
    </w:p>
    <w:p w:rsidR="006D6ACD" w:rsidRDefault="006D6ACD" w:rsidP="006D6ACD">
      <w:pPr>
        <w:rPr>
          <w:rFonts w:hAnsi="宋体" w:cs="宋体"/>
          <w:kern w:val="0"/>
          <w:szCs w:val="21"/>
        </w:rPr>
      </w:pPr>
      <w:r>
        <w:rPr>
          <w:rFonts w:hAnsi="宋体" w:cs="宋体" w:hint="eastAsia"/>
          <w:kern w:val="0"/>
          <w:szCs w:val="21"/>
        </w:rPr>
        <w:t>墙面工程包括：花岗石板墙面，乳胶漆墙面，瓷砖墙面，壁纸</w:t>
      </w:r>
      <w:r>
        <w:rPr>
          <w:rFonts w:hAnsi="宋体" w:cs="宋体"/>
          <w:kern w:val="0"/>
          <w:szCs w:val="21"/>
        </w:rPr>
        <w:t>(</w:t>
      </w:r>
      <w:r>
        <w:rPr>
          <w:rFonts w:hAnsi="宋体" w:cs="宋体" w:hint="eastAsia"/>
          <w:kern w:val="0"/>
          <w:szCs w:val="21"/>
        </w:rPr>
        <w:t>布</w:t>
      </w:r>
      <w:r>
        <w:rPr>
          <w:rFonts w:hAnsi="宋体" w:cs="宋体"/>
          <w:kern w:val="0"/>
          <w:szCs w:val="21"/>
        </w:rPr>
        <w:t>)</w:t>
      </w:r>
      <w:r>
        <w:rPr>
          <w:rFonts w:hAnsi="宋体" w:cs="宋体" w:hint="eastAsia"/>
          <w:kern w:val="0"/>
          <w:szCs w:val="21"/>
        </w:rPr>
        <w:t>墙面。</w:t>
      </w:r>
    </w:p>
    <w:p w:rsidR="006D6ACD" w:rsidRDefault="006D6ACD" w:rsidP="006D6ACD">
      <w:pPr>
        <w:rPr>
          <w:rFonts w:hAnsi="宋体" w:cs="宋体"/>
          <w:kern w:val="0"/>
          <w:szCs w:val="21"/>
        </w:rPr>
      </w:pPr>
      <w:r>
        <w:rPr>
          <w:rFonts w:hAnsi="宋体" w:cs="宋体"/>
          <w:kern w:val="0"/>
          <w:szCs w:val="21"/>
        </w:rPr>
        <w:t xml:space="preserve">5.3.1 </w:t>
      </w:r>
      <w:r>
        <w:rPr>
          <w:rFonts w:hAnsi="宋体" w:cs="宋体" w:hint="eastAsia"/>
          <w:kern w:val="0"/>
          <w:szCs w:val="21"/>
        </w:rPr>
        <w:t>粘贴花岗石墙面</w:t>
      </w:r>
    </w:p>
    <w:p w:rsidR="006D6ACD" w:rsidRDefault="006D6ACD" w:rsidP="006D6ACD">
      <w:pPr>
        <w:rPr>
          <w:rFonts w:hAnsi="宋体" w:cs="宋体" w:hint="eastAsia"/>
          <w:kern w:val="0"/>
          <w:szCs w:val="21"/>
        </w:rPr>
      </w:pPr>
      <w:r>
        <w:rPr>
          <w:rFonts w:hAnsi="宋体" w:cs="宋体" w:hint="eastAsia"/>
          <w:kern w:val="0"/>
          <w:szCs w:val="21"/>
        </w:rPr>
        <w:t>工艺流程：</w:t>
      </w:r>
    </w:p>
    <w:p w:rsidR="006D6ACD" w:rsidRDefault="006D6ACD" w:rsidP="006D6ACD">
      <w:pPr>
        <w:rPr>
          <w:rFonts w:hAnsi="宋体" w:cs="宋体" w:hint="eastAsia"/>
          <w:kern w:val="0"/>
          <w:szCs w:val="21"/>
        </w:rPr>
      </w:pPr>
      <w:r>
        <w:rPr>
          <w:rFonts w:hAnsi="宋体" w:cs="宋体"/>
          <w:noProof/>
          <w:kern w:val="0"/>
          <w:szCs w:val="21"/>
        </w:rPr>
        <w:pict>
          <v:group id="_x0000_s1156" style="position:absolute;left:0;text-align:left;margin-left:0;margin-top:7.8pt;width:414pt;height:54.6pt;z-index:251665408" coordorigin="1800,11580" coordsize="8280,1092">
            <v:shape id="_x0000_s1157" type="#_x0000_t202" style="position:absolute;left:1800;top:11580;width:1440;height:468">
              <v:textbox>
                <w:txbxContent>
                  <w:p w:rsidR="006D6ACD" w:rsidRDefault="006D6ACD" w:rsidP="006D6ACD">
                    <w:pPr>
                      <w:jc w:val="center"/>
                      <w:rPr>
                        <w:rFonts w:hint="eastAsia"/>
                      </w:rPr>
                    </w:pPr>
                    <w:r>
                      <w:rPr>
                        <w:rFonts w:hint="eastAsia"/>
                      </w:rPr>
                      <w:t>准备工作</w:t>
                    </w:r>
                  </w:p>
                </w:txbxContent>
              </v:textbox>
            </v:shape>
            <v:line id="_x0000_s1158" style="position:absolute" from="3240,11736" to="3600,11736">
              <v:stroke endarrow="block"/>
            </v:line>
            <v:shape id="_x0000_s1159" type="#_x0000_t202" style="position:absolute;left:3600;top:11580;width:1440;height:468">
              <v:textbox>
                <w:txbxContent>
                  <w:p w:rsidR="006D6ACD" w:rsidRDefault="006D6ACD" w:rsidP="006D6ACD">
                    <w:pPr>
                      <w:jc w:val="center"/>
                      <w:rPr>
                        <w:rFonts w:hint="eastAsia"/>
                      </w:rPr>
                    </w:pPr>
                    <w:r>
                      <w:rPr>
                        <w:rFonts w:hint="eastAsia"/>
                      </w:rPr>
                      <w:t>弹线</w:t>
                    </w:r>
                  </w:p>
                </w:txbxContent>
              </v:textbox>
            </v:shape>
            <v:line id="_x0000_s1160" style="position:absolute" from="5040,11736" to="5400,11736">
              <v:stroke endarrow="block"/>
            </v:line>
            <v:shape id="_x0000_s1161" type="#_x0000_t202" style="position:absolute;left:5400;top:11580;width:2520;height:468">
              <v:textbox>
                <w:txbxContent>
                  <w:p w:rsidR="006D6ACD" w:rsidRDefault="006D6ACD" w:rsidP="006D6ACD">
                    <w:pPr>
                      <w:jc w:val="center"/>
                    </w:pPr>
                    <w:r>
                      <w:rPr>
                        <w:rFonts w:hAnsi="宋体" w:cs="宋体" w:hint="eastAsia"/>
                        <w:kern w:val="0"/>
                        <w:szCs w:val="21"/>
                      </w:rPr>
                      <w:t>植膨胀螺栓焊钢筋网架</w:t>
                    </w:r>
                  </w:p>
                </w:txbxContent>
              </v:textbox>
            </v:shape>
            <v:line id="_x0000_s1162" style="position:absolute" from="7920,11736" to="8280,11736">
              <v:stroke endarrow="block"/>
            </v:line>
            <v:shape id="_x0000_s1163" type="#_x0000_t202" style="position:absolute;left:8280;top:11580;width:1440;height:468">
              <v:textbox>
                <w:txbxContent>
                  <w:p w:rsidR="006D6ACD" w:rsidRDefault="006D6ACD" w:rsidP="006D6ACD">
                    <w:pPr>
                      <w:jc w:val="center"/>
                      <w:rPr>
                        <w:rFonts w:hint="eastAsia"/>
                      </w:rPr>
                    </w:pPr>
                    <w:r>
                      <w:rPr>
                        <w:rFonts w:hint="eastAsia"/>
                      </w:rPr>
                      <w:t>水泥浆拉</w:t>
                    </w:r>
                    <w:r>
                      <w:rPr>
                        <w:rFonts w:hAnsi="宋体" w:cs="宋体" w:hint="eastAsia"/>
                        <w:kern w:val="0"/>
                        <w:szCs w:val="21"/>
                      </w:rPr>
                      <w:t>毛</w:t>
                    </w:r>
                  </w:p>
                </w:txbxContent>
              </v:textbox>
            </v:shape>
            <v:line id="_x0000_s1164" style="position:absolute" from="9720,11736" to="10080,11736">
              <v:stroke endarrow="block"/>
            </v:line>
            <v:shape id="_x0000_s1165" type="#_x0000_t202" style="position:absolute;left:1800;top:12204;width:1440;height:468">
              <v:textbox>
                <w:txbxContent>
                  <w:p w:rsidR="006D6ACD" w:rsidRDefault="006D6ACD" w:rsidP="006D6ACD">
                    <w:pPr>
                      <w:jc w:val="center"/>
                    </w:pPr>
                    <w:r>
                      <w:rPr>
                        <w:rFonts w:hAnsi="宋体" w:cs="宋体" w:hint="eastAsia"/>
                        <w:kern w:val="0"/>
                        <w:szCs w:val="21"/>
                      </w:rPr>
                      <w:t>试拼</w:t>
                    </w:r>
                  </w:p>
                </w:txbxContent>
              </v:textbox>
            </v:shape>
            <v:line id="_x0000_s1166" style="position:absolute" from="3240,12360" to="3600,12360">
              <v:stroke endarrow="block"/>
            </v:line>
            <v:shape id="_x0000_s1167" type="#_x0000_t202" style="position:absolute;left:3600;top:12204;width:1440;height:468">
              <v:textbox>
                <w:txbxContent>
                  <w:p w:rsidR="006D6ACD" w:rsidRDefault="006D6ACD" w:rsidP="006D6ACD">
                    <w:pPr>
                      <w:jc w:val="center"/>
                    </w:pPr>
                    <w:r>
                      <w:rPr>
                        <w:rFonts w:hAnsi="宋体" w:cs="宋体" w:hint="eastAsia"/>
                        <w:kern w:val="0"/>
                        <w:szCs w:val="21"/>
                      </w:rPr>
                      <w:t>铺挂花岗石</w:t>
                    </w:r>
                  </w:p>
                </w:txbxContent>
              </v:textbox>
            </v:shape>
            <v:line id="_x0000_s1168" style="position:absolute" from="5040,12360" to="5400,12360">
              <v:stroke endarrow="block"/>
            </v:line>
            <v:shape id="_x0000_s1169" type="#_x0000_t202" style="position:absolute;left:5400;top:12204;width:1440;height:468">
              <v:textbox>
                <w:txbxContent>
                  <w:p w:rsidR="006D6ACD" w:rsidRDefault="006D6ACD" w:rsidP="006D6ACD">
                    <w:pPr>
                      <w:jc w:val="center"/>
                    </w:pPr>
                    <w:r>
                      <w:rPr>
                        <w:rFonts w:hAnsi="宋体" w:cs="宋体" w:hint="eastAsia"/>
                        <w:kern w:val="0"/>
                        <w:szCs w:val="21"/>
                      </w:rPr>
                      <w:t>石膏粘接</w:t>
                    </w:r>
                  </w:p>
                </w:txbxContent>
              </v:textbox>
            </v:shape>
            <v:line id="_x0000_s1170" style="position:absolute" from="6840,12360" to="7200,12360">
              <v:stroke endarrow="block"/>
            </v:line>
            <v:shape id="_x0000_s1171" type="#_x0000_t202" style="position:absolute;left:7200;top:12204;width:1440;height:468">
              <v:textbox>
                <w:txbxContent>
                  <w:p w:rsidR="006D6ACD" w:rsidRDefault="006D6ACD" w:rsidP="006D6ACD">
                    <w:pPr>
                      <w:jc w:val="center"/>
                    </w:pPr>
                    <w:r>
                      <w:rPr>
                        <w:rFonts w:hAnsi="宋体" w:cs="宋体" w:hint="eastAsia"/>
                        <w:kern w:val="0"/>
                        <w:szCs w:val="21"/>
                      </w:rPr>
                      <w:t>灌浆</w:t>
                    </w:r>
                  </w:p>
                </w:txbxContent>
              </v:textbox>
            </v:shape>
            <v:line id="_x0000_s1172" style="position:absolute" from="8640,12360" to="9000,12360">
              <v:stroke endarrow="block"/>
            </v:line>
            <v:shape id="_x0000_s1173" type="#_x0000_t202" style="position:absolute;left:9000;top:12204;width:1080;height:468">
              <v:textbox>
                <w:txbxContent>
                  <w:p w:rsidR="006D6ACD" w:rsidRDefault="006D6ACD" w:rsidP="006D6ACD">
                    <w:pPr>
                      <w:jc w:val="center"/>
                    </w:pPr>
                    <w:r>
                      <w:rPr>
                        <w:rFonts w:hAnsi="宋体" w:cs="宋体" w:hint="eastAsia"/>
                        <w:kern w:val="0"/>
                        <w:szCs w:val="21"/>
                      </w:rPr>
                      <w:t>养护</w:t>
                    </w:r>
                  </w:p>
                </w:txbxContent>
              </v:textbox>
            </v:shape>
          </v:group>
        </w:pic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、清除基层表面上的浮尘、油渍、杂质，对光滑处凿毛并清理干净。</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、依据墙面的</w:t>
      </w:r>
      <w:r>
        <w:rPr>
          <w:rFonts w:hAnsi="宋体" w:cs="宋体"/>
          <w:kern w:val="0"/>
          <w:szCs w:val="21"/>
        </w:rPr>
        <w:t xml:space="preserve">50 </w:t>
      </w:r>
      <w:r>
        <w:rPr>
          <w:rFonts w:hAnsi="宋体" w:cs="宋体" w:hint="eastAsia"/>
          <w:kern w:val="0"/>
          <w:szCs w:val="21"/>
        </w:rPr>
        <w:t>水平线，找出面层标高，在墙上弹好水平线，根据大理石的排版、规格在墙面上弹好分块线。</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、依据墙面弹好的线钻孔植螺栓，焊接钢筋网架，注意钢筋的搭接长度不小于</w:t>
      </w:r>
      <w:r>
        <w:rPr>
          <w:rFonts w:hAnsi="宋体" w:cs="宋体"/>
          <w:kern w:val="0"/>
          <w:szCs w:val="21"/>
        </w:rPr>
        <w:t>200mm</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、对光滑的墙、柱面采取素水泥浆掺胶拉毛。</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、在正式铺设前，应按设计图案、颜色、规格大小试拼后，按一个方向编号排列，然后按编号码放整齐。</w:t>
      </w:r>
    </w:p>
    <w:p w:rsidR="006D6ACD" w:rsidRDefault="006D6ACD" w:rsidP="006D6ACD">
      <w:pPr>
        <w:rPr>
          <w:rFonts w:hAnsi="宋体" w:cs="宋体"/>
          <w:kern w:val="0"/>
          <w:szCs w:val="21"/>
        </w:rPr>
      </w:pPr>
      <w:r>
        <w:rPr>
          <w:rFonts w:hAnsi="宋体" w:cs="宋体"/>
          <w:kern w:val="0"/>
          <w:szCs w:val="21"/>
        </w:rPr>
        <w:t>6</w:t>
      </w:r>
      <w:r>
        <w:rPr>
          <w:rFonts w:hAnsi="宋体" w:cs="宋体" w:hint="eastAsia"/>
          <w:kern w:val="0"/>
          <w:szCs w:val="21"/>
        </w:rPr>
        <w:t>、铺挂墙面花岗石：先安装好踢脚板，用水平尺量准水平面高度，出墙面一致，在上沿内侧切成一个喇叭缝，定面一条缝，用</w:t>
      </w:r>
      <w:r>
        <w:rPr>
          <w:rFonts w:hAnsi="宋体" w:cs="宋体"/>
          <w:kern w:val="0"/>
          <w:szCs w:val="21"/>
        </w:rPr>
        <w:t>20*</w:t>
      </w:r>
      <w:r>
        <w:rPr>
          <w:rFonts w:hAnsi="宋体" w:cs="宋体" w:hint="eastAsia"/>
          <w:kern w:val="0"/>
          <w:szCs w:val="21"/>
        </w:rPr>
        <w:t>铜丝嵌入系紧，每块踢脚板扎两根铜丝固定，并系在钢筋网架上，逐块以顺序安装，随时检查水平度、垂直度，相邻两块之间用石膏粘接稳牢。</w:t>
      </w:r>
    </w:p>
    <w:p w:rsidR="006D6ACD" w:rsidRDefault="006D6ACD" w:rsidP="006D6ACD">
      <w:pPr>
        <w:rPr>
          <w:rFonts w:hAnsi="宋体" w:cs="宋体"/>
          <w:kern w:val="0"/>
          <w:szCs w:val="21"/>
        </w:rPr>
      </w:pPr>
      <w:r>
        <w:rPr>
          <w:rFonts w:hAnsi="宋体" w:cs="宋体"/>
          <w:kern w:val="0"/>
          <w:szCs w:val="21"/>
        </w:rPr>
        <w:t>7</w:t>
      </w:r>
      <w:r>
        <w:rPr>
          <w:rFonts w:hAnsi="宋体" w:cs="宋体" w:hint="eastAsia"/>
          <w:kern w:val="0"/>
          <w:szCs w:val="21"/>
        </w:rPr>
        <w:t>、花岗石板的正面、背面及四周边满涂防污剂。</w:t>
      </w:r>
    </w:p>
    <w:p w:rsidR="006D6ACD" w:rsidRDefault="006D6ACD" w:rsidP="006D6ACD">
      <w:pPr>
        <w:rPr>
          <w:rFonts w:hAnsi="宋体" w:cs="宋体" w:hint="eastAsia"/>
          <w:kern w:val="0"/>
          <w:szCs w:val="21"/>
        </w:rPr>
      </w:pPr>
      <w:r>
        <w:rPr>
          <w:rFonts w:hAnsi="宋体" w:cs="宋体"/>
          <w:kern w:val="0"/>
          <w:szCs w:val="21"/>
        </w:rPr>
        <w:t>8</w:t>
      </w:r>
      <w:r>
        <w:rPr>
          <w:rFonts w:hAnsi="宋体" w:cs="宋体" w:hint="eastAsia"/>
          <w:kern w:val="0"/>
          <w:szCs w:val="21"/>
        </w:rPr>
        <w:t>、灌</w:t>
      </w:r>
      <w:r>
        <w:rPr>
          <w:rFonts w:hAnsi="宋体" w:cs="宋体"/>
          <w:kern w:val="0"/>
          <w:szCs w:val="21"/>
        </w:rPr>
        <w:t>1</w:t>
      </w:r>
      <w:r>
        <w:rPr>
          <w:rFonts w:hAnsi="宋体" w:cs="宋体" w:hint="eastAsia"/>
          <w:kern w:val="0"/>
          <w:szCs w:val="21"/>
        </w:rPr>
        <w:t>：</w:t>
      </w:r>
      <w:r>
        <w:rPr>
          <w:rFonts w:hAnsi="宋体" w:cs="宋体"/>
          <w:kern w:val="0"/>
          <w:szCs w:val="21"/>
        </w:rPr>
        <w:t xml:space="preserve">2 </w:t>
      </w:r>
      <w:r>
        <w:rPr>
          <w:rFonts w:hAnsi="宋体" w:cs="宋体" w:hint="eastAsia"/>
          <w:kern w:val="0"/>
          <w:szCs w:val="21"/>
        </w:rPr>
        <w:t>稀水泥砂浆，随时把溢出的砂浆擦拭干净，待砂浆凝固后把石膏铲除，继续进行上一行石材铺挂。</w:t>
      </w:r>
    </w:p>
    <w:p w:rsidR="006D6ACD" w:rsidRDefault="006D6ACD" w:rsidP="006D6ACD">
      <w:pPr>
        <w:rPr>
          <w:rFonts w:hAnsi="宋体" w:cs="宋体"/>
          <w:kern w:val="0"/>
          <w:szCs w:val="21"/>
        </w:rPr>
      </w:pPr>
      <w:r>
        <w:rPr>
          <w:rFonts w:hAnsi="宋体" w:cs="宋体" w:hint="eastAsia"/>
          <w:noProof/>
          <w:kern w:val="0"/>
          <w:szCs w:val="21"/>
        </w:rPr>
        <w:lastRenderedPageBreak/>
        <w:drawing>
          <wp:inline distT="0" distB="0" distL="0" distR="0">
            <wp:extent cx="2238375" cy="1847850"/>
            <wp:effectExtent l="19050" t="0" r="9525" b="0"/>
            <wp:docPr id="2" name="图片 2"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9"/>
                    <pic:cNvPicPr>
                      <a:picLocks noChangeAspect="1" noChangeArrowheads="1"/>
                    </pic:cNvPicPr>
                  </pic:nvPicPr>
                  <pic:blipFill>
                    <a:blip r:embed="rId8" cstate="print"/>
                    <a:srcRect/>
                    <a:stretch>
                      <a:fillRect/>
                    </a:stretch>
                  </pic:blipFill>
                  <pic:spPr bwMode="auto">
                    <a:xfrm>
                      <a:off x="0" y="0"/>
                      <a:ext cx="2238375" cy="1847850"/>
                    </a:xfrm>
                    <a:prstGeom prst="rect">
                      <a:avLst/>
                    </a:prstGeom>
                    <a:noFill/>
                    <a:ln w="9525">
                      <a:noFill/>
                      <a:miter lim="800000"/>
                      <a:headEnd/>
                      <a:tailEnd/>
                    </a:ln>
                  </pic:spPr>
                </pic:pic>
              </a:graphicData>
            </a:graphic>
          </wp:inline>
        </w:drawing>
      </w:r>
    </w:p>
    <w:p w:rsidR="006D6ACD" w:rsidRDefault="006D6ACD" w:rsidP="006D6ACD">
      <w:pPr>
        <w:rPr>
          <w:rFonts w:hAnsi="宋体" w:cs="宋体"/>
          <w:kern w:val="0"/>
          <w:szCs w:val="21"/>
        </w:rPr>
      </w:pPr>
      <w:r>
        <w:rPr>
          <w:rFonts w:hAnsi="宋体" w:cs="宋体" w:hint="eastAsia"/>
          <w:kern w:val="0"/>
          <w:szCs w:val="21"/>
        </w:rPr>
        <w:t>湿挂节点图</w:t>
      </w:r>
    </w:p>
    <w:p w:rsidR="006D6ACD" w:rsidRDefault="006D6ACD" w:rsidP="006D6ACD">
      <w:pPr>
        <w:rPr>
          <w:rFonts w:hAnsi="宋体" w:cs="宋体"/>
          <w:kern w:val="0"/>
          <w:szCs w:val="21"/>
        </w:rPr>
      </w:pPr>
      <w:r>
        <w:rPr>
          <w:rFonts w:hAnsi="宋体" w:cs="宋体"/>
          <w:kern w:val="0"/>
          <w:szCs w:val="21"/>
        </w:rPr>
        <w:t xml:space="preserve">5.3.2 </w:t>
      </w:r>
      <w:r>
        <w:rPr>
          <w:rFonts w:hAnsi="宋体" w:cs="宋体" w:hint="eastAsia"/>
          <w:kern w:val="0"/>
          <w:szCs w:val="21"/>
        </w:rPr>
        <w:t>墙砖墙面</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、施工准备</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水泥：使用水泥强度等级不宜小于</w:t>
      </w:r>
      <w:r>
        <w:rPr>
          <w:rFonts w:hAnsi="宋体" w:cs="宋体"/>
          <w:kern w:val="0"/>
          <w:szCs w:val="21"/>
        </w:rPr>
        <w:t>32.5</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砂子：应符合国家现行行业标准《普通混凝土用砂质量标准及检验方法》</w:t>
      </w:r>
      <w:r>
        <w:rPr>
          <w:rFonts w:hAnsi="宋体" w:cs="宋体"/>
          <w:kern w:val="0"/>
          <w:szCs w:val="21"/>
        </w:rPr>
        <w:t xml:space="preserve">JGJ52 </w:t>
      </w:r>
      <w:r>
        <w:rPr>
          <w:rFonts w:hAnsi="宋体" w:cs="宋体" w:hint="eastAsia"/>
          <w:kern w:val="0"/>
          <w:szCs w:val="21"/>
        </w:rPr>
        <w:t>的规定。配置水泥砂浆体积比</w:t>
      </w:r>
      <w:r>
        <w:rPr>
          <w:rFonts w:hAnsi="宋体" w:cs="宋体"/>
          <w:kern w:val="0"/>
          <w:szCs w:val="21"/>
        </w:rPr>
        <w:t>(</w:t>
      </w:r>
      <w:r>
        <w:rPr>
          <w:rFonts w:hAnsi="宋体" w:cs="宋体" w:hint="eastAsia"/>
          <w:kern w:val="0"/>
          <w:szCs w:val="21"/>
        </w:rPr>
        <w:t>强度等级</w:t>
      </w:r>
      <w:r>
        <w:rPr>
          <w:rFonts w:hAnsi="宋体" w:cs="宋体"/>
          <w:kern w:val="0"/>
          <w:szCs w:val="21"/>
        </w:rPr>
        <w:t>)</w:t>
      </w:r>
      <w:r>
        <w:rPr>
          <w:rFonts w:hAnsi="宋体" w:cs="宋体" w:hint="eastAsia"/>
          <w:kern w:val="0"/>
          <w:szCs w:val="21"/>
        </w:rPr>
        <w:t>应符合设计要求。</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瓷砖：要选色泽一致的砖，对规格要严加检查，若尺寸有误差，翘曲变形和面层上有杂质等，均应挑出不用。</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、施工工具：云石机、切砖刀、胡桃钳、手凿、水平尺、墨斗、灰板、靠尺、胶皮锤、尼龙线、薄钢片等。</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、基层处理：</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混凝土墙面处理：常用火碱或其他洗涤剂将大模板上的隔离剂清洗干净，并用清水刷洗，用</w:t>
      </w:r>
      <w:r>
        <w:rPr>
          <w:rFonts w:hAnsi="宋体" w:cs="宋体"/>
          <w:kern w:val="0"/>
          <w:szCs w:val="21"/>
        </w:rPr>
        <w:t>1</w:t>
      </w:r>
      <w:r>
        <w:rPr>
          <w:rFonts w:hAnsi="宋体" w:cs="宋体" w:hint="eastAsia"/>
          <w:kern w:val="0"/>
          <w:szCs w:val="21"/>
        </w:rPr>
        <w:t>：</w:t>
      </w:r>
      <w:r>
        <w:rPr>
          <w:rFonts w:hAnsi="宋体" w:cs="宋体"/>
          <w:kern w:val="0"/>
          <w:szCs w:val="21"/>
        </w:rPr>
        <w:t xml:space="preserve">1 </w:t>
      </w:r>
      <w:r>
        <w:rPr>
          <w:rFonts w:hAnsi="宋体" w:cs="宋体" w:hint="eastAsia"/>
          <w:kern w:val="0"/>
          <w:szCs w:val="21"/>
        </w:rPr>
        <w:t>聚合水泥砂浆甩小拉毛，</w:t>
      </w:r>
      <w:r>
        <w:rPr>
          <w:rFonts w:hAnsi="宋体" w:cs="宋体"/>
          <w:kern w:val="0"/>
          <w:szCs w:val="21"/>
        </w:rPr>
        <w:t xml:space="preserve">2 </w:t>
      </w:r>
      <w:r>
        <w:rPr>
          <w:rFonts w:hAnsi="宋体" w:cs="宋体" w:hint="eastAsia"/>
          <w:kern w:val="0"/>
          <w:szCs w:val="21"/>
        </w:rPr>
        <w:t>天后抹按设计要求强度等级的砂浆。</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粘贴前，墙面应充分湿水。</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、注意事项</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施工前应对进场的瓷砖全部开箱检查，不同色泽分别堆放。</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瓷砖应对厂名、型号、规格、色泽进行挑选，还必须具有产品合格证，不得有翘曲、空鼓、掉角、裂缝等缺陷。吸水率不得大于</w:t>
      </w:r>
      <w:r>
        <w:rPr>
          <w:rFonts w:hAnsi="宋体" w:cs="宋体"/>
          <w:kern w:val="0"/>
          <w:szCs w:val="21"/>
        </w:rPr>
        <w:t>10</w:t>
      </w:r>
      <w:r>
        <w:rPr>
          <w:rFonts w:hAnsi="宋体" w:cs="宋体" w:hint="eastAsia"/>
          <w:kern w:val="0"/>
          <w:szCs w:val="21"/>
        </w:rPr>
        <w:t>％，砖面应平整，边角整齐，不得缺损，并且表面不得有变色、污点、砂浆流痕和显著光泽受损处。</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按要求应采用横平竖直通缝式粘贴施工方法，横竖缝宽必须保证在</w:t>
      </w:r>
      <w:r>
        <w:rPr>
          <w:rFonts w:hAnsi="宋体" w:cs="宋体"/>
          <w:kern w:val="0"/>
          <w:szCs w:val="21"/>
        </w:rPr>
        <w:t xml:space="preserve">1-1.5mm </w:t>
      </w:r>
      <w:r>
        <w:rPr>
          <w:rFonts w:hAnsi="宋体" w:cs="宋体" w:hint="eastAsia"/>
          <w:kern w:val="0"/>
          <w:szCs w:val="21"/>
        </w:rPr>
        <w:t>范围之内，在质量检查时，要检查缝宽、缝直等内容。</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突出物、管线穿过的部位，不得用碎砖粘贴，应用整砖套割吻合。</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施工中如发现有粘贴不密实的瓷砖，必须及时取下重贴。</w:t>
      </w:r>
    </w:p>
    <w:p w:rsidR="006D6ACD" w:rsidRDefault="006D6ACD" w:rsidP="006D6ACD">
      <w:pPr>
        <w:rPr>
          <w:rFonts w:hAnsi="宋体" w:cs="宋体"/>
          <w:kern w:val="0"/>
          <w:szCs w:val="21"/>
        </w:rPr>
      </w:pPr>
      <w:r>
        <w:rPr>
          <w:rFonts w:hAnsi="宋体" w:cs="宋体"/>
          <w:kern w:val="0"/>
          <w:szCs w:val="21"/>
        </w:rPr>
        <w:t>(6)</w:t>
      </w:r>
      <w:r>
        <w:rPr>
          <w:rFonts w:hAnsi="宋体" w:cs="宋体" w:hint="eastAsia"/>
          <w:kern w:val="0"/>
          <w:szCs w:val="21"/>
        </w:rPr>
        <w:t>饰面板安装工程的预埋件</w:t>
      </w:r>
      <w:r>
        <w:rPr>
          <w:rFonts w:hAnsi="宋体" w:cs="宋体"/>
          <w:kern w:val="0"/>
          <w:szCs w:val="21"/>
        </w:rPr>
        <w:t>(</w:t>
      </w:r>
      <w:r>
        <w:rPr>
          <w:rFonts w:hAnsi="宋体" w:cs="宋体" w:hint="eastAsia"/>
          <w:kern w:val="0"/>
          <w:szCs w:val="21"/>
        </w:rPr>
        <w:t>或后置埋件</w:t>
      </w:r>
      <w:r>
        <w:rPr>
          <w:rFonts w:hAnsi="宋体" w:cs="宋体"/>
          <w:kern w:val="0"/>
          <w:szCs w:val="21"/>
        </w:rPr>
        <w:t>)</w:t>
      </w:r>
      <w:r>
        <w:rPr>
          <w:rFonts w:hAnsi="宋体" w:cs="宋体" w:hint="eastAsia"/>
          <w:kern w:val="0"/>
          <w:szCs w:val="21"/>
        </w:rPr>
        <w:t>、连接件的数量、规格、位置、连接方法和防腐处理必须符合设计要求。后置埋件的现场拉拔强度必须符合设计要求。饰面板安装必须牢固。</w:t>
      </w:r>
    </w:p>
    <w:p w:rsidR="006D6ACD" w:rsidRDefault="006D6ACD" w:rsidP="006D6ACD">
      <w:pPr>
        <w:rPr>
          <w:rFonts w:hAnsi="宋体" w:cs="宋体" w:hint="eastAsia"/>
          <w:kern w:val="0"/>
          <w:szCs w:val="21"/>
        </w:rPr>
      </w:pPr>
      <w:r>
        <w:rPr>
          <w:rFonts w:hAnsi="宋体" w:cs="宋体"/>
          <w:kern w:val="0"/>
          <w:szCs w:val="21"/>
        </w:rPr>
        <w:t>(7)</w:t>
      </w:r>
      <w:r>
        <w:rPr>
          <w:rFonts w:hAnsi="宋体" w:cs="宋体" w:hint="eastAsia"/>
          <w:kern w:val="0"/>
          <w:szCs w:val="21"/>
        </w:rPr>
        <w:t>施工顺序：先墙面、后地面：墙面由下往上分层粘贴，每层瓷砖横向施工顺序为：</w: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r>
        <w:rPr>
          <w:rFonts w:hAnsi="宋体" w:cs="宋体"/>
          <w:noProof/>
          <w:kern w:val="0"/>
          <w:szCs w:val="21"/>
        </w:rPr>
        <w:pict>
          <v:group id="_x0000_s1174" style="position:absolute;left:0;text-align:left;margin-left:9pt;margin-top:7.8pt;width:387pt;height:23.4pt;z-index:251666432" coordorigin="2160,1596" coordsize="7740,468">
            <v:shape id="_x0000_s1175" type="#_x0000_t202" style="position:absolute;left:2160;top:1596;width:1260;height:468">
              <v:textbox>
                <w:txbxContent>
                  <w:p w:rsidR="006D6ACD" w:rsidRDefault="006D6ACD" w:rsidP="006D6ACD">
                    <w:pPr>
                      <w:jc w:val="center"/>
                    </w:pPr>
                    <w:r>
                      <w:rPr>
                        <w:rFonts w:hAnsi="宋体" w:cs="宋体" w:hint="eastAsia"/>
                        <w:kern w:val="0"/>
                        <w:szCs w:val="21"/>
                      </w:rPr>
                      <w:t>墙砖</w:t>
                    </w:r>
                  </w:p>
                </w:txbxContent>
              </v:textbox>
            </v:shape>
            <v:line id="_x0000_s1176" style="position:absolute" from="3420,1752" to="3780,1752">
              <v:stroke endarrow="block"/>
            </v:line>
            <v:shape id="_x0000_s1177" type="#_x0000_t202" style="position:absolute;left:3780;top:1596;width:1260;height:468">
              <v:textbox>
                <w:txbxContent>
                  <w:p w:rsidR="006D6ACD" w:rsidRDefault="006D6ACD" w:rsidP="006D6ACD">
                    <w:pPr>
                      <w:jc w:val="center"/>
                      <w:rPr>
                        <w:rFonts w:hint="eastAsia"/>
                      </w:rPr>
                    </w:pPr>
                    <w:r>
                      <w:rPr>
                        <w:rFonts w:hint="eastAsia"/>
                      </w:rPr>
                      <w:t>阴角</w:t>
                    </w:r>
                  </w:p>
                </w:txbxContent>
              </v:textbox>
            </v:shape>
            <v:line id="_x0000_s1178" style="position:absolute" from="5040,1752" to="5400,1752">
              <v:stroke endarrow="block"/>
            </v:line>
            <v:shape id="_x0000_s1179" type="#_x0000_t202" style="position:absolute;left:5400;top:1596;width:1260;height:468">
              <v:textbox>
                <w:txbxContent>
                  <w:p w:rsidR="006D6ACD" w:rsidRDefault="006D6ACD" w:rsidP="006D6ACD">
                    <w:pPr>
                      <w:jc w:val="center"/>
                    </w:pPr>
                    <w:r>
                      <w:rPr>
                        <w:rFonts w:hAnsi="宋体" w:cs="宋体" w:hint="eastAsia"/>
                        <w:kern w:val="0"/>
                        <w:szCs w:val="21"/>
                      </w:rPr>
                      <w:t>墙砖</w:t>
                    </w:r>
                  </w:p>
                </w:txbxContent>
              </v:textbox>
            </v:shape>
            <v:line id="_x0000_s1180" style="position:absolute" from="6660,1752" to="7020,1752">
              <v:stroke endarrow="block"/>
            </v:line>
            <v:shape id="_x0000_s1181" type="#_x0000_t202" style="position:absolute;left:7020;top:1596;width:1260;height:468">
              <v:textbox>
                <w:txbxContent>
                  <w:p w:rsidR="006D6ACD" w:rsidRDefault="006D6ACD" w:rsidP="006D6ACD">
                    <w:pPr>
                      <w:jc w:val="center"/>
                    </w:pPr>
                    <w:r>
                      <w:rPr>
                        <w:rFonts w:hAnsi="宋体" w:cs="宋体" w:hint="eastAsia"/>
                        <w:kern w:val="0"/>
                        <w:szCs w:val="21"/>
                      </w:rPr>
                      <w:t>阴角</w:t>
                    </w:r>
                  </w:p>
                </w:txbxContent>
              </v:textbox>
            </v:shape>
            <v:line id="_x0000_s1182" style="position:absolute" from="8280,1752" to="8640,1752">
              <v:stroke endarrow="block"/>
            </v:line>
            <v:shape id="_x0000_s1183" type="#_x0000_t202" style="position:absolute;left:8640;top:1596;width:1260;height:468">
              <v:textbox>
                <w:txbxContent>
                  <w:p w:rsidR="006D6ACD" w:rsidRDefault="006D6ACD" w:rsidP="006D6ACD">
                    <w:pPr>
                      <w:jc w:val="center"/>
                    </w:pPr>
                    <w:r>
                      <w:rPr>
                        <w:rFonts w:hAnsi="宋体" w:cs="宋体" w:hint="eastAsia"/>
                        <w:kern w:val="0"/>
                        <w:szCs w:val="21"/>
                      </w:rPr>
                      <w:t>墙砖等</w:t>
                    </w:r>
                  </w:p>
                </w:txbxContent>
              </v:textbox>
            </v:shape>
          </v:group>
        </w:pic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r>
        <w:rPr>
          <w:rFonts w:hAnsi="宋体" w:cs="宋体"/>
          <w:kern w:val="0"/>
          <w:szCs w:val="21"/>
        </w:rPr>
        <w:t xml:space="preserve"> (8)</w:t>
      </w:r>
      <w:r>
        <w:rPr>
          <w:rFonts w:hAnsi="宋体" w:cs="宋体" w:hint="eastAsia"/>
          <w:kern w:val="0"/>
          <w:szCs w:val="21"/>
        </w:rPr>
        <w:t>瓷砖粘贴</w:t>
      </w:r>
      <w:r>
        <w:rPr>
          <w:rFonts w:hAnsi="宋体" w:cs="宋体"/>
          <w:kern w:val="0"/>
          <w:szCs w:val="21"/>
        </w:rPr>
        <w:t xml:space="preserve">20 </w:t>
      </w:r>
      <w:r>
        <w:rPr>
          <w:rFonts w:hAnsi="宋体" w:cs="宋体" w:hint="eastAsia"/>
          <w:kern w:val="0"/>
          <w:szCs w:val="21"/>
        </w:rPr>
        <w:t>分钟后，切不可挪动或振动。</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、操作规程：</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抹底层：粘贴前，清理基层，凹凸不平的墙面进行剔凿和修补，然后湿润表面，</w:t>
      </w:r>
      <w:r>
        <w:rPr>
          <w:rFonts w:hAnsi="宋体" w:cs="宋体"/>
          <w:kern w:val="0"/>
          <w:szCs w:val="21"/>
        </w:rPr>
        <w:t xml:space="preserve"> </w:t>
      </w:r>
      <w:r>
        <w:rPr>
          <w:rFonts w:hAnsi="宋体" w:cs="宋体" w:hint="eastAsia"/>
          <w:kern w:val="0"/>
          <w:szCs w:val="21"/>
        </w:rPr>
        <w:t>做到基</w:t>
      </w:r>
      <w:r>
        <w:rPr>
          <w:rFonts w:hAnsi="宋体" w:cs="宋体" w:hint="eastAsia"/>
          <w:kern w:val="0"/>
          <w:szCs w:val="21"/>
        </w:rPr>
        <w:lastRenderedPageBreak/>
        <w:t>层表面平整而粗糙。</w:t>
      </w:r>
    </w:p>
    <w:p w:rsidR="006D6ACD" w:rsidRDefault="006D6ACD" w:rsidP="006D6ACD">
      <w:pPr>
        <w:rPr>
          <w:rFonts w:hAnsi="宋体" w:cs="宋体"/>
          <w:kern w:val="0"/>
          <w:szCs w:val="21"/>
        </w:rPr>
      </w:pPr>
      <w:r>
        <w:rPr>
          <w:rFonts w:hAnsi="宋体" w:cs="宋体"/>
          <w:kern w:val="0"/>
          <w:szCs w:val="21"/>
        </w:rPr>
        <w:t>( 2 )</w:t>
      </w:r>
      <w:r>
        <w:rPr>
          <w:rFonts w:hAnsi="宋体" w:cs="宋体" w:hint="eastAsia"/>
          <w:kern w:val="0"/>
          <w:szCs w:val="21"/>
        </w:rPr>
        <w:t>弹竖线：</w:t>
      </w:r>
      <w:r>
        <w:rPr>
          <w:rFonts w:hAnsi="宋体" w:cs="宋体"/>
          <w:kern w:val="0"/>
          <w:szCs w:val="21"/>
        </w:rPr>
        <w:t xml:space="preserve"> </w:t>
      </w:r>
      <w:r>
        <w:rPr>
          <w:rFonts w:hAnsi="宋体" w:cs="宋体" w:hint="eastAsia"/>
          <w:kern w:val="0"/>
          <w:szCs w:val="21"/>
        </w:rPr>
        <w:t>对室内外粘贴瓷砖的每个墙面均应弹出立线，</w:t>
      </w:r>
      <w:r>
        <w:rPr>
          <w:rFonts w:hAnsi="宋体" w:cs="宋体"/>
          <w:kern w:val="0"/>
          <w:szCs w:val="21"/>
        </w:rPr>
        <w:t xml:space="preserve"> </w:t>
      </w:r>
      <w:r>
        <w:rPr>
          <w:rFonts w:hAnsi="宋体" w:cs="宋体" w:hint="eastAsia"/>
          <w:kern w:val="0"/>
          <w:szCs w:val="21"/>
        </w:rPr>
        <w:t>在弹线之前应先检查墙的平整度和室内尺寸，</w:t>
      </w:r>
      <w:r>
        <w:rPr>
          <w:rFonts w:hAnsi="宋体" w:cs="宋体"/>
          <w:kern w:val="0"/>
          <w:szCs w:val="21"/>
        </w:rPr>
        <w:t xml:space="preserve"> </w:t>
      </w:r>
      <w:r>
        <w:rPr>
          <w:rFonts w:hAnsi="宋体" w:cs="宋体" w:hint="eastAsia"/>
          <w:kern w:val="0"/>
          <w:szCs w:val="21"/>
        </w:rPr>
        <w:t>瓷砖粘贴层厚度，</w:t>
      </w:r>
      <w:r>
        <w:rPr>
          <w:rFonts w:hAnsi="宋体" w:cs="宋体"/>
          <w:kern w:val="0"/>
          <w:szCs w:val="21"/>
        </w:rPr>
        <w:t xml:space="preserve"> </w:t>
      </w:r>
      <w:r>
        <w:rPr>
          <w:rFonts w:hAnsi="宋体" w:cs="宋体" w:hint="eastAsia"/>
          <w:kern w:val="0"/>
          <w:szCs w:val="21"/>
        </w:rPr>
        <w:t>一般为</w:t>
      </w:r>
      <w:r>
        <w:rPr>
          <w:rFonts w:hAnsi="宋体" w:cs="宋体"/>
          <w:kern w:val="0"/>
          <w:szCs w:val="21"/>
        </w:rPr>
        <w:t>5</w:t>
      </w:r>
      <w:r>
        <w:rPr>
          <w:rFonts w:hAnsi="宋体" w:cs="宋体" w:hint="eastAsia"/>
          <w:kern w:val="0"/>
          <w:szCs w:val="21"/>
        </w:rPr>
        <w:t>—</w:t>
      </w:r>
      <w:r>
        <w:rPr>
          <w:rFonts w:hAnsi="宋体" w:cs="宋体"/>
          <w:kern w:val="0"/>
          <w:szCs w:val="21"/>
        </w:rPr>
        <w:t>7 m m</w:t>
      </w:r>
      <w:r>
        <w:rPr>
          <w:rFonts w:hAnsi="宋体" w:cs="宋体" w:hint="eastAsia"/>
          <w:kern w:val="0"/>
          <w:szCs w:val="21"/>
        </w:rPr>
        <w:t>。按瓷砖尺寸加砖缝，</w:t>
      </w:r>
      <w:r>
        <w:rPr>
          <w:rFonts w:hAnsi="宋体" w:cs="宋体"/>
          <w:kern w:val="0"/>
          <w:szCs w:val="21"/>
        </w:rPr>
        <w:t xml:space="preserve"> </w:t>
      </w:r>
      <w:r>
        <w:rPr>
          <w:rFonts w:hAnsi="宋体" w:cs="宋体" w:hint="eastAsia"/>
          <w:kern w:val="0"/>
          <w:szCs w:val="21"/>
        </w:rPr>
        <w:t>粘贴墙面两侧竖向定位瓷砖带，</w:t>
      </w:r>
      <w:r>
        <w:rPr>
          <w:rFonts w:hAnsi="宋体" w:cs="宋体"/>
          <w:kern w:val="0"/>
          <w:szCs w:val="21"/>
        </w:rPr>
        <w:t xml:space="preserve"> </w:t>
      </w:r>
      <w:r>
        <w:rPr>
          <w:rFonts w:hAnsi="宋体" w:cs="宋体" w:hint="eastAsia"/>
          <w:kern w:val="0"/>
          <w:szCs w:val="21"/>
        </w:rPr>
        <w:t>然后以此作标准线逐层挂线粘贴。</w:t>
      </w:r>
    </w:p>
    <w:p w:rsidR="006D6ACD" w:rsidRDefault="006D6ACD" w:rsidP="006D6ACD">
      <w:pPr>
        <w:rPr>
          <w:rFonts w:hAnsi="宋体" w:cs="宋体"/>
          <w:kern w:val="0"/>
          <w:szCs w:val="21"/>
        </w:rPr>
      </w:pPr>
      <w:r>
        <w:rPr>
          <w:rFonts w:hAnsi="宋体" w:cs="宋体"/>
          <w:kern w:val="0"/>
          <w:szCs w:val="21"/>
        </w:rPr>
        <w:t>( 3 )</w:t>
      </w:r>
      <w:r>
        <w:rPr>
          <w:rFonts w:hAnsi="宋体" w:cs="宋体" w:hint="eastAsia"/>
          <w:kern w:val="0"/>
          <w:szCs w:val="21"/>
        </w:rPr>
        <w:t>弹水平线及表面平整线：</w:t>
      </w:r>
    </w:p>
    <w:p w:rsidR="006D6ACD" w:rsidRDefault="006D6ACD" w:rsidP="006D6ACD">
      <w:pPr>
        <w:rPr>
          <w:rFonts w:hAnsi="宋体" w:cs="宋体"/>
          <w:kern w:val="0"/>
          <w:szCs w:val="21"/>
        </w:rPr>
      </w:pPr>
      <w:r>
        <w:rPr>
          <w:rFonts w:hAnsi="宋体" w:cs="宋体"/>
          <w:kern w:val="0"/>
          <w:szCs w:val="21"/>
        </w:rPr>
        <w:t>1 )</w:t>
      </w:r>
      <w:r>
        <w:rPr>
          <w:rFonts w:hAnsi="宋体" w:cs="宋体" w:hint="eastAsia"/>
          <w:kern w:val="0"/>
          <w:szCs w:val="21"/>
        </w:rPr>
        <w:t>水平线：</w:t>
      </w:r>
      <w:r>
        <w:rPr>
          <w:rFonts w:hAnsi="宋体" w:cs="宋体"/>
          <w:kern w:val="0"/>
          <w:szCs w:val="21"/>
        </w:rPr>
        <w:t xml:space="preserve"> </w:t>
      </w:r>
      <w:r>
        <w:rPr>
          <w:rFonts w:hAnsi="宋体" w:cs="宋体" w:hint="eastAsia"/>
          <w:kern w:val="0"/>
          <w:szCs w:val="21"/>
        </w:rPr>
        <w:t>可利用墙面的</w:t>
      </w:r>
      <w:r>
        <w:rPr>
          <w:rFonts w:hAnsi="宋体" w:cs="宋体"/>
          <w:kern w:val="0"/>
          <w:szCs w:val="21"/>
        </w:rPr>
        <w:t>5 0</w:t>
      </w:r>
      <w:r>
        <w:rPr>
          <w:rFonts w:hAnsi="宋体" w:cs="宋体" w:hint="eastAsia"/>
          <w:kern w:val="0"/>
          <w:szCs w:val="21"/>
        </w:rPr>
        <w:t>线。</w:t>
      </w:r>
    </w:p>
    <w:p w:rsidR="006D6ACD" w:rsidRDefault="006D6ACD" w:rsidP="006D6ACD">
      <w:pPr>
        <w:rPr>
          <w:rFonts w:hAnsi="宋体" w:cs="宋体"/>
          <w:kern w:val="0"/>
          <w:szCs w:val="21"/>
        </w:rPr>
      </w:pPr>
      <w:r>
        <w:rPr>
          <w:rFonts w:hAnsi="宋体" w:cs="宋体"/>
          <w:kern w:val="0"/>
          <w:szCs w:val="21"/>
        </w:rPr>
        <w:t>2 )</w:t>
      </w:r>
      <w:r>
        <w:rPr>
          <w:rFonts w:hAnsi="宋体" w:cs="宋体" w:hint="eastAsia"/>
          <w:kern w:val="0"/>
          <w:szCs w:val="21"/>
        </w:rPr>
        <w:t>表面平整线是在每面墙上两侧竖向定位瓷砖带，</w:t>
      </w:r>
      <w:r>
        <w:rPr>
          <w:rFonts w:hAnsi="宋体" w:cs="宋体"/>
          <w:kern w:val="0"/>
          <w:szCs w:val="21"/>
        </w:rPr>
        <w:t xml:space="preserve"> </w:t>
      </w:r>
      <w:r>
        <w:rPr>
          <w:rFonts w:hAnsi="宋体" w:cs="宋体" w:hint="eastAsia"/>
          <w:kern w:val="0"/>
          <w:szCs w:val="21"/>
        </w:rPr>
        <w:t>粘贴时分层挂线，使薄钢片勾住拉紧，这条拉紧的线就是表面平整线，它既能控制每行砖的平整度，</w:t>
      </w:r>
      <w:r>
        <w:rPr>
          <w:rFonts w:hAnsi="宋体" w:cs="宋体"/>
          <w:kern w:val="0"/>
          <w:szCs w:val="21"/>
        </w:rPr>
        <w:t xml:space="preserve"> </w:t>
      </w:r>
      <w:r>
        <w:rPr>
          <w:rFonts w:hAnsi="宋体" w:cs="宋体" w:hint="eastAsia"/>
          <w:kern w:val="0"/>
          <w:szCs w:val="21"/>
        </w:rPr>
        <w:t>也能控制每行砖的水平度。</w:t>
      </w:r>
    </w:p>
    <w:p w:rsidR="006D6ACD" w:rsidRDefault="006D6ACD" w:rsidP="006D6ACD">
      <w:pPr>
        <w:rPr>
          <w:rFonts w:hAnsi="宋体" w:cs="宋体"/>
          <w:kern w:val="0"/>
          <w:szCs w:val="21"/>
        </w:rPr>
      </w:pPr>
      <w:r>
        <w:rPr>
          <w:rFonts w:hAnsi="宋体" w:cs="宋体"/>
          <w:kern w:val="0"/>
          <w:szCs w:val="21"/>
        </w:rPr>
        <w:t>3 )</w:t>
      </w:r>
      <w:r>
        <w:rPr>
          <w:rFonts w:hAnsi="宋体" w:cs="宋体" w:hint="eastAsia"/>
          <w:kern w:val="0"/>
          <w:szCs w:val="21"/>
        </w:rPr>
        <w:t>挂线：选用已弹好的立线，在下面用拖板尺垫平、垫牢，使它和墙面底砖下线相平，</w:t>
      </w:r>
      <w:r>
        <w:rPr>
          <w:rFonts w:hAnsi="宋体" w:cs="宋体"/>
          <w:kern w:val="0"/>
          <w:szCs w:val="21"/>
        </w:rPr>
        <w:t xml:space="preserve"> </w:t>
      </w:r>
      <w:r>
        <w:rPr>
          <w:rFonts w:hAnsi="宋体" w:cs="宋体" w:hint="eastAsia"/>
          <w:kern w:val="0"/>
          <w:szCs w:val="21"/>
        </w:rPr>
        <w:t>然后在拖板尺上划出尺杆，</w:t>
      </w:r>
      <w:r>
        <w:rPr>
          <w:rFonts w:hAnsi="宋体" w:cs="宋体"/>
          <w:kern w:val="0"/>
          <w:szCs w:val="21"/>
        </w:rPr>
        <w:t xml:space="preserve"> </w:t>
      </w:r>
      <w:r>
        <w:rPr>
          <w:rFonts w:hAnsi="宋体" w:cs="宋体" w:hint="eastAsia"/>
          <w:kern w:val="0"/>
          <w:szCs w:val="21"/>
        </w:rPr>
        <w:t>其目的是决定能否赶整砖。如赶不上，不能切割窄条砖，应该计算好，用割两块砖的办法来消除窄条现象，</w:t>
      </w:r>
      <w:r>
        <w:rPr>
          <w:rFonts w:hAnsi="宋体" w:cs="宋体"/>
          <w:kern w:val="0"/>
          <w:szCs w:val="21"/>
        </w:rPr>
        <w:t xml:space="preserve"> </w:t>
      </w:r>
      <w:r>
        <w:rPr>
          <w:rFonts w:hAnsi="宋体" w:cs="宋体" w:hint="eastAsia"/>
          <w:kern w:val="0"/>
          <w:szCs w:val="21"/>
        </w:rPr>
        <w:t>并应将切割的砖适当粘在不明显处，</w:t>
      </w:r>
      <w:r>
        <w:rPr>
          <w:rFonts w:hAnsi="宋体" w:cs="宋体"/>
          <w:kern w:val="0"/>
          <w:szCs w:val="21"/>
        </w:rPr>
        <w:t xml:space="preserve"> </w:t>
      </w:r>
      <w:r>
        <w:rPr>
          <w:rFonts w:hAnsi="宋体" w:cs="宋体" w:hint="eastAsia"/>
          <w:kern w:val="0"/>
          <w:szCs w:val="21"/>
        </w:rPr>
        <w:t>这样能使墙面砖比较整齐。在尺杆定好后，</w:t>
      </w:r>
      <w:r>
        <w:rPr>
          <w:rFonts w:hAnsi="宋体" w:cs="宋体"/>
          <w:kern w:val="0"/>
          <w:szCs w:val="21"/>
        </w:rPr>
        <w:t xml:space="preserve"> </w:t>
      </w:r>
      <w:r>
        <w:rPr>
          <w:rFonts w:hAnsi="宋体" w:cs="宋体" w:hint="eastAsia"/>
          <w:kern w:val="0"/>
          <w:szCs w:val="21"/>
        </w:rPr>
        <w:t>要在竖线上、下端适当处钉入钉子，</w:t>
      </w:r>
      <w:r>
        <w:rPr>
          <w:rFonts w:hAnsi="宋体" w:cs="宋体"/>
          <w:kern w:val="0"/>
          <w:szCs w:val="21"/>
        </w:rPr>
        <w:t xml:space="preserve"> </w:t>
      </w:r>
      <w:r>
        <w:rPr>
          <w:rFonts w:hAnsi="宋体" w:cs="宋体" w:hint="eastAsia"/>
          <w:kern w:val="0"/>
          <w:szCs w:val="21"/>
        </w:rPr>
        <w:t>挂线成为竖向表面平整线。表面平整线、横向水平线两端用薄钢片作为钩形，</w:t>
      </w:r>
      <w:r>
        <w:rPr>
          <w:rFonts w:hAnsi="宋体" w:cs="宋体"/>
          <w:kern w:val="0"/>
          <w:szCs w:val="21"/>
        </w:rPr>
        <w:t xml:space="preserve"> </w:t>
      </w:r>
      <w:r>
        <w:rPr>
          <w:rFonts w:hAnsi="宋体" w:cs="宋体" w:hint="eastAsia"/>
          <w:kern w:val="0"/>
          <w:szCs w:val="21"/>
        </w:rPr>
        <w:t>勾在两端砖上拉紧使用。挂好后，</w:t>
      </w:r>
      <w:r>
        <w:rPr>
          <w:rFonts w:hAnsi="宋体" w:cs="宋体"/>
          <w:kern w:val="0"/>
          <w:szCs w:val="21"/>
        </w:rPr>
        <w:t xml:space="preserve"> </w:t>
      </w:r>
      <w:r>
        <w:rPr>
          <w:rFonts w:hAnsi="宋体" w:cs="宋体" w:hint="eastAsia"/>
          <w:kern w:val="0"/>
          <w:szCs w:val="21"/>
        </w:rPr>
        <w:t>经检查无误，</w:t>
      </w:r>
      <w:r>
        <w:rPr>
          <w:rFonts w:hAnsi="宋体" w:cs="宋体"/>
          <w:kern w:val="0"/>
          <w:szCs w:val="21"/>
        </w:rPr>
        <w:t xml:space="preserve"> </w:t>
      </w:r>
      <w:r>
        <w:rPr>
          <w:rFonts w:hAnsi="宋体" w:cs="宋体" w:hint="eastAsia"/>
          <w:kern w:val="0"/>
          <w:szCs w:val="21"/>
        </w:rPr>
        <w:t>在水平方向由左向右，</w:t>
      </w:r>
      <w:r>
        <w:rPr>
          <w:rFonts w:hAnsi="宋体" w:cs="宋体"/>
          <w:kern w:val="0"/>
          <w:szCs w:val="21"/>
        </w:rPr>
        <w:t xml:space="preserve"> </w:t>
      </w:r>
      <w:r>
        <w:rPr>
          <w:rFonts w:hAnsi="宋体" w:cs="宋体" w:hint="eastAsia"/>
          <w:kern w:val="0"/>
          <w:szCs w:val="21"/>
        </w:rPr>
        <w:t>在竖向由下往上，</w:t>
      </w:r>
      <w:r>
        <w:rPr>
          <w:rFonts w:hAnsi="宋体" w:cs="宋体"/>
          <w:kern w:val="0"/>
          <w:szCs w:val="21"/>
        </w:rPr>
        <w:t xml:space="preserve"> </w:t>
      </w:r>
      <w:r>
        <w:rPr>
          <w:rFonts w:hAnsi="宋体" w:cs="宋体" w:hint="eastAsia"/>
          <w:kern w:val="0"/>
          <w:szCs w:val="21"/>
        </w:rPr>
        <w:t>才能层层开始粘贴瓷砖。</w:t>
      </w:r>
    </w:p>
    <w:p w:rsidR="006D6ACD" w:rsidRDefault="006D6ACD" w:rsidP="006D6ACD">
      <w:pPr>
        <w:rPr>
          <w:rFonts w:hAnsi="宋体" w:cs="宋体"/>
          <w:kern w:val="0"/>
          <w:szCs w:val="21"/>
        </w:rPr>
      </w:pPr>
      <w:r>
        <w:rPr>
          <w:rFonts w:hAnsi="宋体" w:cs="宋体"/>
          <w:kern w:val="0"/>
          <w:szCs w:val="21"/>
        </w:rPr>
        <w:t>4 )</w:t>
      </w:r>
      <w:r>
        <w:rPr>
          <w:rFonts w:hAnsi="宋体" w:cs="宋体" w:hint="eastAsia"/>
          <w:kern w:val="0"/>
          <w:szCs w:val="21"/>
        </w:rPr>
        <w:t>浸砖和湿润墙面：</w:t>
      </w:r>
      <w:r>
        <w:rPr>
          <w:rFonts w:hAnsi="宋体" w:cs="宋体"/>
          <w:kern w:val="0"/>
          <w:szCs w:val="21"/>
        </w:rPr>
        <w:t xml:space="preserve"> </w:t>
      </w:r>
      <w:r>
        <w:rPr>
          <w:rFonts w:hAnsi="宋体" w:cs="宋体" w:hint="eastAsia"/>
          <w:kern w:val="0"/>
          <w:szCs w:val="21"/>
        </w:rPr>
        <w:t>这是保证饰面质量的一个非常重要的技术环节。瓷砖粘贴前应放入清水中浸泡</w:t>
      </w:r>
      <w:r>
        <w:rPr>
          <w:rFonts w:hAnsi="宋体" w:cs="宋体"/>
          <w:kern w:val="0"/>
          <w:szCs w:val="21"/>
        </w:rPr>
        <w:t>2</w:t>
      </w:r>
      <w:r>
        <w:rPr>
          <w:rFonts w:hAnsi="宋体" w:cs="宋体" w:hint="eastAsia"/>
          <w:kern w:val="0"/>
          <w:szCs w:val="21"/>
        </w:rPr>
        <w:t>小时以上，然后取出晾干至手按砖背无水迹时方可粘贴且砖墙要提前一天湿润好，混凝土墙可以提前</w:t>
      </w:r>
      <w:r>
        <w:rPr>
          <w:rFonts w:hAnsi="宋体" w:cs="宋体"/>
          <w:kern w:val="0"/>
          <w:szCs w:val="21"/>
        </w:rPr>
        <w:t>3</w:t>
      </w:r>
      <w:r>
        <w:rPr>
          <w:rFonts w:hAnsi="宋体" w:cs="宋体" w:hint="eastAsia"/>
          <w:kern w:val="0"/>
          <w:szCs w:val="21"/>
        </w:rPr>
        <w:t>—</w:t>
      </w:r>
      <w:r>
        <w:rPr>
          <w:rFonts w:hAnsi="宋体" w:cs="宋体"/>
          <w:kern w:val="0"/>
          <w:szCs w:val="21"/>
        </w:rPr>
        <w:t>4</w:t>
      </w:r>
      <w:r>
        <w:rPr>
          <w:rFonts w:hAnsi="宋体" w:cs="宋体" w:hint="eastAsia"/>
          <w:kern w:val="0"/>
          <w:szCs w:val="21"/>
        </w:rPr>
        <w:t>／</w:t>
      </w:r>
      <w:r>
        <w:rPr>
          <w:rFonts w:hAnsi="宋体" w:cs="宋体"/>
          <w:kern w:val="0"/>
          <w:szCs w:val="21"/>
        </w:rPr>
        <w:t xml:space="preserve"> </w:t>
      </w:r>
      <w:r>
        <w:rPr>
          <w:rFonts w:hAnsi="宋体" w:cs="宋体" w:hint="eastAsia"/>
          <w:kern w:val="0"/>
          <w:szCs w:val="21"/>
        </w:rPr>
        <w:t>小时湿润，</w:t>
      </w:r>
      <w:r>
        <w:rPr>
          <w:rFonts w:hAnsi="宋体" w:cs="宋体"/>
          <w:kern w:val="0"/>
          <w:szCs w:val="21"/>
        </w:rPr>
        <w:t xml:space="preserve"> </w:t>
      </w:r>
      <w:r>
        <w:rPr>
          <w:rFonts w:hAnsi="宋体" w:cs="宋体" w:hint="eastAsia"/>
          <w:kern w:val="0"/>
          <w:szCs w:val="21"/>
        </w:rPr>
        <w:t>以避免吸走粘结砂浆中的水分。</w:t>
      </w:r>
    </w:p>
    <w:p w:rsidR="006D6ACD" w:rsidRDefault="006D6ACD" w:rsidP="006D6ACD">
      <w:pPr>
        <w:rPr>
          <w:rFonts w:hAnsi="宋体" w:cs="宋体"/>
          <w:kern w:val="0"/>
          <w:szCs w:val="21"/>
        </w:rPr>
      </w:pPr>
      <w:r>
        <w:rPr>
          <w:rFonts w:hAnsi="宋体" w:cs="宋体"/>
          <w:kern w:val="0"/>
          <w:szCs w:val="21"/>
        </w:rPr>
        <w:t>6</w:t>
      </w:r>
      <w:r>
        <w:rPr>
          <w:rFonts w:hAnsi="宋体" w:cs="宋体" w:hint="eastAsia"/>
          <w:kern w:val="0"/>
          <w:szCs w:val="21"/>
        </w:rPr>
        <w:t>、瓷砖粘贴</w:t>
      </w:r>
    </w:p>
    <w:p w:rsidR="006D6ACD" w:rsidRDefault="006D6ACD" w:rsidP="006D6ACD">
      <w:pPr>
        <w:rPr>
          <w:rFonts w:hAnsi="宋体" w:cs="宋体"/>
          <w:kern w:val="0"/>
          <w:szCs w:val="21"/>
        </w:rPr>
      </w:pPr>
      <w:r>
        <w:rPr>
          <w:rFonts w:hAnsi="宋体" w:cs="宋体"/>
          <w:kern w:val="0"/>
          <w:szCs w:val="21"/>
        </w:rPr>
        <w:t>( 1 )</w:t>
      </w:r>
      <w:r>
        <w:rPr>
          <w:rFonts w:hAnsi="宋体" w:cs="宋体" w:hint="eastAsia"/>
          <w:kern w:val="0"/>
          <w:szCs w:val="21"/>
        </w:rPr>
        <w:t>粘结砂浆可采用</w:t>
      </w:r>
      <w:r>
        <w:rPr>
          <w:rFonts w:hAnsi="宋体" w:cs="宋体"/>
          <w:kern w:val="0"/>
          <w:szCs w:val="21"/>
        </w:rPr>
        <w:t>1</w:t>
      </w:r>
      <w:r>
        <w:rPr>
          <w:rFonts w:hAnsi="宋体" w:cs="宋体" w:hint="eastAsia"/>
          <w:kern w:val="0"/>
          <w:szCs w:val="21"/>
        </w:rPr>
        <w:t>：</w:t>
      </w:r>
      <w:r>
        <w:rPr>
          <w:rFonts w:hAnsi="宋体" w:cs="宋体"/>
          <w:kern w:val="0"/>
          <w:szCs w:val="21"/>
        </w:rPr>
        <w:t xml:space="preserve"> 2(</w:t>
      </w:r>
      <w:r>
        <w:rPr>
          <w:rFonts w:hAnsi="宋体" w:cs="宋体" w:hint="eastAsia"/>
          <w:kern w:val="0"/>
          <w:szCs w:val="21"/>
        </w:rPr>
        <w:t>体积比</w:t>
      </w:r>
      <w:r>
        <w:rPr>
          <w:rFonts w:hAnsi="宋体" w:cs="宋体"/>
          <w:kern w:val="0"/>
          <w:szCs w:val="21"/>
        </w:rPr>
        <w:t>)</w:t>
      </w:r>
      <w:r>
        <w:rPr>
          <w:rFonts w:hAnsi="宋体" w:cs="宋体" w:hint="eastAsia"/>
          <w:kern w:val="0"/>
          <w:szCs w:val="21"/>
        </w:rPr>
        <w:t>水泥砂浆，</w:t>
      </w:r>
      <w:r>
        <w:rPr>
          <w:rFonts w:hAnsi="宋体" w:cs="宋体"/>
          <w:kern w:val="0"/>
          <w:szCs w:val="21"/>
        </w:rPr>
        <w:t xml:space="preserve"> </w:t>
      </w:r>
      <w:r>
        <w:rPr>
          <w:rFonts w:hAnsi="宋体" w:cs="宋体" w:hint="eastAsia"/>
          <w:kern w:val="0"/>
          <w:szCs w:val="21"/>
        </w:rPr>
        <w:t>亦可用聚合物水泥砂浆粘贴，粘贴层可减薄到</w:t>
      </w:r>
      <w:r>
        <w:rPr>
          <w:rFonts w:hAnsi="宋体" w:cs="宋体"/>
          <w:kern w:val="0"/>
          <w:szCs w:val="21"/>
        </w:rPr>
        <w:t xml:space="preserve">2 </w:t>
      </w:r>
      <w:r>
        <w:rPr>
          <w:rFonts w:hAnsi="宋体" w:cs="宋体" w:hint="eastAsia"/>
          <w:kern w:val="0"/>
          <w:szCs w:val="21"/>
        </w:rPr>
        <w:t>—</w:t>
      </w:r>
      <w:r>
        <w:rPr>
          <w:rFonts w:hAnsi="宋体" w:cs="宋体"/>
          <w:kern w:val="0"/>
          <w:szCs w:val="21"/>
        </w:rPr>
        <w:t xml:space="preserve"> 3 m m</w:t>
      </w:r>
      <w:r>
        <w:rPr>
          <w:rFonts w:hAnsi="宋体" w:cs="宋体" w:hint="eastAsia"/>
          <w:kern w:val="0"/>
          <w:szCs w:val="21"/>
        </w:rPr>
        <w:t>，其配合比应由试验确定。</w:t>
      </w:r>
    </w:p>
    <w:p w:rsidR="006D6ACD" w:rsidRDefault="006D6ACD" w:rsidP="006D6ACD">
      <w:pPr>
        <w:rPr>
          <w:rFonts w:hAnsi="宋体" w:cs="宋体"/>
          <w:kern w:val="0"/>
          <w:szCs w:val="21"/>
        </w:rPr>
      </w:pPr>
      <w:r>
        <w:rPr>
          <w:rFonts w:hAnsi="宋体" w:cs="宋体"/>
          <w:kern w:val="0"/>
          <w:szCs w:val="21"/>
        </w:rPr>
        <w:t>( 2 )</w:t>
      </w:r>
      <w:r>
        <w:rPr>
          <w:rFonts w:hAnsi="宋体" w:cs="宋体" w:hint="eastAsia"/>
          <w:kern w:val="0"/>
          <w:szCs w:val="21"/>
        </w:rPr>
        <w:t>排砖：</w:t>
      </w:r>
      <w:r>
        <w:rPr>
          <w:rFonts w:hAnsi="宋体" w:cs="宋体"/>
          <w:kern w:val="0"/>
          <w:szCs w:val="21"/>
        </w:rPr>
        <w:t xml:space="preserve"> </w:t>
      </w:r>
      <w:r>
        <w:rPr>
          <w:rFonts w:hAnsi="宋体" w:cs="宋体" w:hint="eastAsia"/>
          <w:kern w:val="0"/>
          <w:szCs w:val="21"/>
        </w:rPr>
        <w:t>室内粘贴瓷砖的缝宽应按设计要求，</w:t>
      </w:r>
      <w:r>
        <w:rPr>
          <w:rFonts w:hAnsi="宋体" w:cs="宋体"/>
          <w:kern w:val="0"/>
          <w:szCs w:val="21"/>
        </w:rPr>
        <w:t xml:space="preserve"> </w:t>
      </w:r>
      <w:r>
        <w:rPr>
          <w:rFonts w:hAnsi="宋体" w:cs="宋体" w:hint="eastAsia"/>
          <w:kern w:val="0"/>
          <w:szCs w:val="21"/>
        </w:rPr>
        <w:t>如无设计要求时，接缝宽度为</w:t>
      </w:r>
      <w:r>
        <w:rPr>
          <w:rFonts w:hAnsi="宋体" w:cs="宋体"/>
          <w:kern w:val="0"/>
          <w:szCs w:val="21"/>
        </w:rPr>
        <w:t>1</w:t>
      </w:r>
      <w:r>
        <w:rPr>
          <w:rFonts w:hAnsi="宋体" w:cs="宋体" w:hint="eastAsia"/>
          <w:kern w:val="0"/>
          <w:szCs w:val="21"/>
        </w:rPr>
        <w:t>—</w:t>
      </w:r>
      <w:r>
        <w:rPr>
          <w:rFonts w:hAnsi="宋体" w:cs="宋体"/>
          <w:kern w:val="0"/>
          <w:szCs w:val="21"/>
        </w:rPr>
        <w:t>1 . 5 m m</w:t>
      </w:r>
      <w:r>
        <w:rPr>
          <w:rFonts w:hAnsi="宋体" w:cs="宋体" w:hint="eastAsia"/>
          <w:kern w:val="0"/>
          <w:szCs w:val="21"/>
        </w:rPr>
        <w:t>，且横竖缝宽度一致，比较美观。</w:t>
      </w:r>
    </w:p>
    <w:p w:rsidR="006D6ACD" w:rsidRDefault="006D6ACD" w:rsidP="006D6ACD">
      <w:pPr>
        <w:rPr>
          <w:rFonts w:hAnsi="宋体" w:cs="宋体"/>
          <w:kern w:val="0"/>
          <w:szCs w:val="21"/>
        </w:rPr>
      </w:pPr>
      <w:r>
        <w:rPr>
          <w:rFonts w:hAnsi="宋体" w:cs="宋体"/>
          <w:kern w:val="0"/>
          <w:szCs w:val="21"/>
        </w:rPr>
        <w:t>( 3 )</w:t>
      </w:r>
      <w:r>
        <w:rPr>
          <w:rFonts w:hAnsi="宋体" w:cs="宋体" w:hint="eastAsia"/>
          <w:kern w:val="0"/>
          <w:szCs w:val="21"/>
        </w:rPr>
        <w:t>施工温度要控制在</w:t>
      </w:r>
      <w:r>
        <w:rPr>
          <w:rFonts w:hAnsi="宋体" w:cs="宋体"/>
          <w:kern w:val="0"/>
          <w:szCs w:val="21"/>
        </w:rPr>
        <w:t>5</w:t>
      </w:r>
      <w:r>
        <w:rPr>
          <w:rFonts w:hAnsi="宋体" w:cs="宋体" w:hint="eastAsia"/>
          <w:kern w:val="0"/>
          <w:szCs w:val="21"/>
        </w:rPr>
        <w:t>度以上。</w:t>
      </w:r>
    </w:p>
    <w:p w:rsidR="006D6ACD" w:rsidRDefault="006D6ACD" w:rsidP="006D6ACD">
      <w:pPr>
        <w:rPr>
          <w:rFonts w:hAnsi="宋体" w:cs="宋体"/>
          <w:kern w:val="0"/>
          <w:szCs w:val="21"/>
        </w:rPr>
      </w:pPr>
      <w:r>
        <w:rPr>
          <w:rFonts w:hAnsi="宋体" w:cs="宋体"/>
          <w:kern w:val="0"/>
          <w:szCs w:val="21"/>
        </w:rPr>
        <w:t>( 4 )</w:t>
      </w:r>
      <w:r>
        <w:rPr>
          <w:rFonts w:hAnsi="宋体" w:cs="宋体" w:hint="eastAsia"/>
          <w:kern w:val="0"/>
          <w:szCs w:val="21"/>
        </w:rPr>
        <w:t>粘结层厚度：</w:t>
      </w:r>
      <w:r>
        <w:rPr>
          <w:rFonts w:hAnsi="宋体" w:cs="宋体"/>
          <w:kern w:val="0"/>
          <w:szCs w:val="21"/>
        </w:rPr>
        <w:t xml:space="preserve"> </w:t>
      </w:r>
      <w:r>
        <w:rPr>
          <w:rFonts w:hAnsi="宋体" w:cs="宋体" w:hint="eastAsia"/>
          <w:kern w:val="0"/>
          <w:szCs w:val="21"/>
        </w:rPr>
        <w:t>在瓷砖背面抹灰浆，</w:t>
      </w:r>
      <w:r>
        <w:rPr>
          <w:rFonts w:hAnsi="宋体" w:cs="宋体"/>
          <w:kern w:val="0"/>
          <w:szCs w:val="21"/>
        </w:rPr>
        <w:t xml:space="preserve"> </w:t>
      </w:r>
      <w:r>
        <w:rPr>
          <w:rFonts w:hAnsi="宋体" w:cs="宋体" w:hint="eastAsia"/>
          <w:kern w:val="0"/>
          <w:szCs w:val="21"/>
        </w:rPr>
        <w:t>四角刮成斜面，</w:t>
      </w:r>
      <w:r>
        <w:rPr>
          <w:rFonts w:hAnsi="宋体" w:cs="宋体"/>
          <w:kern w:val="0"/>
          <w:szCs w:val="21"/>
        </w:rPr>
        <w:t xml:space="preserve"> </w:t>
      </w:r>
      <w:r>
        <w:rPr>
          <w:rFonts w:hAnsi="宋体" w:cs="宋体" w:hint="eastAsia"/>
          <w:kern w:val="0"/>
          <w:szCs w:val="21"/>
        </w:rPr>
        <w:t>厚度</w:t>
      </w:r>
      <w:r>
        <w:rPr>
          <w:rFonts w:hAnsi="宋体" w:cs="宋体"/>
          <w:kern w:val="0"/>
          <w:szCs w:val="21"/>
        </w:rPr>
        <w:t>5 m m</w:t>
      </w:r>
      <w:r>
        <w:rPr>
          <w:rFonts w:hAnsi="宋体" w:cs="宋体" w:hint="eastAsia"/>
          <w:kern w:val="0"/>
          <w:szCs w:val="21"/>
        </w:rPr>
        <w:t>左右，</w:t>
      </w:r>
      <w:r>
        <w:rPr>
          <w:rFonts w:hAnsi="宋体" w:cs="宋体"/>
          <w:kern w:val="0"/>
          <w:szCs w:val="21"/>
        </w:rPr>
        <w:t xml:space="preserve"> </w:t>
      </w:r>
      <w:r>
        <w:rPr>
          <w:rFonts w:hAnsi="宋体" w:cs="宋体" w:hint="eastAsia"/>
          <w:kern w:val="0"/>
          <w:szCs w:val="21"/>
        </w:rPr>
        <w:t>注意边角满浆。</w:t>
      </w:r>
    </w:p>
    <w:p w:rsidR="006D6ACD" w:rsidRDefault="006D6ACD" w:rsidP="006D6ACD">
      <w:pPr>
        <w:rPr>
          <w:rFonts w:hAnsi="宋体" w:cs="宋体"/>
          <w:kern w:val="0"/>
          <w:szCs w:val="21"/>
        </w:rPr>
      </w:pPr>
      <w:r>
        <w:rPr>
          <w:rFonts w:hAnsi="宋体" w:cs="宋体"/>
          <w:kern w:val="0"/>
          <w:szCs w:val="21"/>
        </w:rPr>
        <w:t>( 5 )</w:t>
      </w:r>
      <w:r>
        <w:rPr>
          <w:rFonts w:hAnsi="宋体" w:cs="宋体" w:hint="eastAsia"/>
          <w:kern w:val="0"/>
          <w:szCs w:val="21"/>
        </w:rPr>
        <w:t>就位与固定：</w:t>
      </w:r>
      <w:r>
        <w:rPr>
          <w:rFonts w:hAnsi="宋体" w:cs="宋体"/>
          <w:kern w:val="0"/>
          <w:szCs w:val="21"/>
        </w:rPr>
        <w:t xml:space="preserve"> </w:t>
      </w:r>
      <w:r>
        <w:rPr>
          <w:rFonts w:hAnsi="宋体" w:cs="宋体" w:hint="eastAsia"/>
          <w:kern w:val="0"/>
          <w:szCs w:val="21"/>
        </w:rPr>
        <w:t>瓷砖就位后用灰匙木柄轻击砖面，</w:t>
      </w:r>
      <w:r>
        <w:rPr>
          <w:rFonts w:hAnsi="宋体" w:cs="宋体"/>
          <w:kern w:val="0"/>
          <w:szCs w:val="21"/>
        </w:rPr>
        <w:t xml:space="preserve"> </w:t>
      </w:r>
      <w:r>
        <w:rPr>
          <w:rFonts w:hAnsi="宋体" w:cs="宋体" w:hint="eastAsia"/>
          <w:kern w:val="0"/>
          <w:szCs w:val="21"/>
        </w:rPr>
        <w:t>使之与邻面平，粘贴</w:t>
      </w:r>
      <w:r>
        <w:rPr>
          <w:rFonts w:hAnsi="宋体" w:cs="宋体"/>
          <w:kern w:val="0"/>
          <w:szCs w:val="21"/>
        </w:rPr>
        <w:t>5- 1 0</w:t>
      </w:r>
      <w:r>
        <w:rPr>
          <w:rFonts w:hAnsi="宋体" w:cs="宋体" w:hint="eastAsia"/>
          <w:kern w:val="0"/>
          <w:szCs w:val="21"/>
        </w:rPr>
        <w:t>块，用靠尺板检查表面平整，并用灰匙将缝拔直，阳角用切割机将瓷砖边沿切成</w:t>
      </w:r>
      <w:r>
        <w:rPr>
          <w:rFonts w:hAnsi="宋体" w:cs="宋体"/>
          <w:kern w:val="0"/>
          <w:szCs w:val="21"/>
        </w:rPr>
        <w:t>45</w:t>
      </w:r>
      <w:r>
        <w:rPr>
          <w:rFonts w:hAnsi="宋体" w:cs="宋体" w:hint="eastAsia"/>
          <w:kern w:val="0"/>
          <w:szCs w:val="21"/>
        </w:rPr>
        <w:t>度斜角，保证接缝平直、密实。</w:t>
      </w:r>
    </w:p>
    <w:p w:rsidR="006D6ACD" w:rsidRDefault="006D6ACD" w:rsidP="006D6ACD">
      <w:pPr>
        <w:rPr>
          <w:rFonts w:hAnsi="宋体" w:cs="宋体"/>
          <w:kern w:val="0"/>
          <w:szCs w:val="21"/>
        </w:rPr>
      </w:pPr>
      <w:r>
        <w:rPr>
          <w:rFonts w:hAnsi="宋体" w:cs="宋体"/>
          <w:kern w:val="0"/>
          <w:szCs w:val="21"/>
        </w:rPr>
        <w:t>( 6 )</w:t>
      </w:r>
      <w:r>
        <w:rPr>
          <w:rFonts w:hAnsi="宋体" w:cs="宋体" w:hint="eastAsia"/>
          <w:kern w:val="0"/>
          <w:szCs w:val="21"/>
        </w:rPr>
        <w:t>清缝：</w:t>
      </w:r>
      <w:r>
        <w:rPr>
          <w:rFonts w:hAnsi="宋体" w:cs="宋体"/>
          <w:kern w:val="0"/>
          <w:szCs w:val="21"/>
        </w:rPr>
        <w:t xml:space="preserve"> </w:t>
      </w:r>
      <w:r>
        <w:rPr>
          <w:rFonts w:hAnsi="宋体" w:cs="宋体" w:hint="eastAsia"/>
          <w:kern w:val="0"/>
          <w:szCs w:val="21"/>
        </w:rPr>
        <w:t>扫光表面灰，</w:t>
      </w:r>
      <w:r>
        <w:rPr>
          <w:rFonts w:hAnsi="宋体" w:cs="宋体"/>
          <w:kern w:val="0"/>
          <w:szCs w:val="21"/>
        </w:rPr>
        <w:t xml:space="preserve"> </w:t>
      </w:r>
      <w:r>
        <w:rPr>
          <w:rFonts w:hAnsi="宋体" w:cs="宋体" w:hint="eastAsia"/>
          <w:kern w:val="0"/>
          <w:szCs w:val="21"/>
        </w:rPr>
        <w:t>用竹签划缝，</w:t>
      </w:r>
      <w:r>
        <w:rPr>
          <w:rFonts w:hAnsi="宋体" w:cs="宋体"/>
          <w:kern w:val="0"/>
          <w:szCs w:val="21"/>
        </w:rPr>
        <w:t xml:space="preserve"> </w:t>
      </w:r>
      <w:r>
        <w:rPr>
          <w:rFonts w:hAnsi="宋体" w:cs="宋体" w:hint="eastAsia"/>
          <w:kern w:val="0"/>
          <w:szCs w:val="21"/>
        </w:rPr>
        <w:t>并用棉纱擦净，</w:t>
      </w:r>
      <w:r>
        <w:rPr>
          <w:rFonts w:hAnsi="宋体" w:cs="宋体"/>
          <w:kern w:val="0"/>
          <w:szCs w:val="21"/>
        </w:rPr>
        <w:t xml:space="preserve"> </w:t>
      </w:r>
      <w:r>
        <w:rPr>
          <w:rFonts w:hAnsi="宋体" w:cs="宋体" w:hint="eastAsia"/>
          <w:kern w:val="0"/>
          <w:szCs w:val="21"/>
        </w:rPr>
        <w:t>粘完一面墙后要将横竖缝划出来。</w:t>
      </w:r>
    </w:p>
    <w:p w:rsidR="006D6ACD" w:rsidRDefault="006D6ACD" w:rsidP="006D6ACD">
      <w:pPr>
        <w:rPr>
          <w:rFonts w:hAnsi="宋体" w:cs="宋体"/>
          <w:kern w:val="0"/>
          <w:szCs w:val="21"/>
        </w:rPr>
      </w:pPr>
      <w:r>
        <w:rPr>
          <w:rFonts w:hAnsi="宋体" w:cs="宋体"/>
          <w:kern w:val="0"/>
          <w:szCs w:val="21"/>
        </w:rPr>
        <w:t>( 7 )</w:t>
      </w:r>
      <w:r>
        <w:rPr>
          <w:rFonts w:hAnsi="宋体" w:cs="宋体" w:hint="eastAsia"/>
          <w:kern w:val="0"/>
          <w:szCs w:val="21"/>
        </w:rPr>
        <w:t>勾缝：</w:t>
      </w:r>
      <w:r>
        <w:rPr>
          <w:rFonts w:hAnsi="宋体" w:cs="宋体"/>
          <w:kern w:val="0"/>
          <w:szCs w:val="21"/>
        </w:rPr>
        <w:t xml:space="preserve"> </w:t>
      </w:r>
      <w:r>
        <w:rPr>
          <w:rFonts w:hAnsi="宋体" w:cs="宋体" w:hint="eastAsia"/>
          <w:kern w:val="0"/>
          <w:szCs w:val="21"/>
        </w:rPr>
        <w:t>墙面瓷砖勾缝用白色水泥浆，</w:t>
      </w:r>
      <w:r>
        <w:rPr>
          <w:rFonts w:hAnsi="宋体" w:cs="宋体"/>
          <w:kern w:val="0"/>
          <w:szCs w:val="21"/>
        </w:rPr>
        <w:t xml:space="preserve"> </w:t>
      </w:r>
      <w:r>
        <w:rPr>
          <w:rFonts w:hAnsi="宋体" w:cs="宋体" w:hint="eastAsia"/>
          <w:kern w:val="0"/>
          <w:szCs w:val="21"/>
        </w:rPr>
        <w:t>待嵌缝材料硬化后再清洗表面。</w:t>
      </w:r>
    </w:p>
    <w:p w:rsidR="006D6ACD" w:rsidRDefault="006D6ACD" w:rsidP="006D6ACD">
      <w:pPr>
        <w:rPr>
          <w:rFonts w:hAnsi="宋体" w:cs="宋体"/>
          <w:kern w:val="0"/>
          <w:szCs w:val="21"/>
        </w:rPr>
      </w:pPr>
      <w:r>
        <w:rPr>
          <w:rFonts w:hAnsi="宋体" w:cs="宋体"/>
          <w:kern w:val="0"/>
          <w:szCs w:val="21"/>
        </w:rPr>
        <w:t>7</w:t>
      </w:r>
      <w:r>
        <w:rPr>
          <w:rFonts w:hAnsi="宋体" w:cs="宋体" w:hint="eastAsia"/>
          <w:kern w:val="0"/>
          <w:szCs w:val="21"/>
        </w:rPr>
        <w:t>、施工质量及验收标准执行：</w:t>
      </w:r>
      <w:r>
        <w:rPr>
          <w:rFonts w:hAnsi="宋体" w:cs="宋体"/>
          <w:kern w:val="0"/>
          <w:szCs w:val="21"/>
        </w:rPr>
        <w:t xml:space="preserve"> </w:t>
      </w:r>
      <w:r>
        <w:rPr>
          <w:rFonts w:hAnsi="宋体" w:cs="宋体" w:hint="eastAsia"/>
          <w:kern w:val="0"/>
          <w:szCs w:val="21"/>
        </w:rPr>
        <w:t>《建筑装饰装修工程质量验收规范》</w:t>
      </w:r>
      <w:r>
        <w:rPr>
          <w:rFonts w:hAnsi="宋体" w:cs="宋体"/>
          <w:kern w:val="0"/>
          <w:szCs w:val="21"/>
        </w:rPr>
        <w:t>G B 5 0 2 1 0 - 2 0 0 1</w:t>
      </w:r>
    </w:p>
    <w:p w:rsidR="006D6ACD" w:rsidRDefault="006D6ACD" w:rsidP="006D6ACD">
      <w:pPr>
        <w:rPr>
          <w:rFonts w:hAnsi="宋体" w:cs="宋体" w:hint="eastAsia"/>
          <w:kern w:val="0"/>
          <w:szCs w:val="21"/>
        </w:rPr>
      </w:pPr>
      <w:r>
        <w:rPr>
          <w:rFonts w:hAnsi="宋体" w:cs="宋体"/>
          <w:kern w:val="0"/>
          <w:szCs w:val="21"/>
        </w:rPr>
        <w:t>8</w:t>
      </w:r>
      <w:r>
        <w:rPr>
          <w:rFonts w:hAnsi="宋体" w:cs="宋体" w:hint="eastAsia"/>
          <w:kern w:val="0"/>
          <w:szCs w:val="21"/>
        </w:rPr>
        <w:t>、允许偏差及检验标准：</w: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1440"/>
        <w:gridCol w:w="1440"/>
        <w:gridCol w:w="1440"/>
        <w:gridCol w:w="3060"/>
      </w:tblGrid>
      <w:tr w:rsidR="006D6ACD" w:rsidTr="006937F1">
        <w:trPr>
          <w:cantSplit/>
        </w:trPr>
        <w:tc>
          <w:tcPr>
            <w:tcW w:w="90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项次</w:t>
            </w:r>
          </w:p>
        </w:tc>
        <w:tc>
          <w:tcPr>
            <w:tcW w:w="144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项目</w:t>
            </w:r>
          </w:p>
        </w:tc>
        <w:tc>
          <w:tcPr>
            <w:tcW w:w="2880" w:type="dxa"/>
            <w:gridSpan w:val="2"/>
            <w:vAlign w:val="center"/>
          </w:tcPr>
          <w:p w:rsidR="006D6ACD" w:rsidRDefault="006D6ACD" w:rsidP="006937F1">
            <w:pPr>
              <w:rPr>
                <w:rFonts w:hAnsi="宋体" w:cs="宋体" w:hint="eastAsia"/>
                <w:kern w:val="0"/>
                <w:szCs w:val="21"/>
              </w:rPr>
            </w:pPr>
            <w:r>
              <w:rPr>
                <w:rFonts w:hAnsi="宋体" w:cs="宋体" w:hint="eastAsia"/>
                <w:kern w:val="0"/>
                <w:szCs w:val="21"/>
              </w:rPr>
              <w:t>允许偏差</w:t>
            </w:r>
            <w:r>
              <w:rPr>
                <w:rFonts w:hAnsi="宋体" w:cs="宋体" w:hint="eastAsia"/>
                <w:kern w:val="0"/>
                <w:szCs w:val="21"/>
              </w:rPr>
              <w:t>(mm)</w:t>
            </w:r>
          </w:p>
        </w:tc>
        <w:tc>
          <w:tcPr>
            <w:tcW w:w="306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检验方法</w:t>
            </w:r>
          </w:p>
        </w:tc>
      </w:tr>
      <w:tr w:rsidR="006D6ACD" w:rsidTr="006937F1">
        <w:trPr>
          <w:cantSplit/>
        </w:trPr>
        <w:tc>
          <w:tcPr>
            <w:tcW w:w="900" w:type="dxa"/>
            <w:vMerge/>
            <w:vAlign w:val="center"/>
          </w:tcPr>
          <w:p w:rsidR="006D6ACD" w:rsidRDefault="006D6ACD" w:rsidP="006937F1">
            <w:pPr>
              <w:rPr>
                <w:rFonts w:hAnsi="宋体" w:cs="宋体" w:hint="eastAsia"/>
                <w:kern w:val="0"/>
                <w:szCs w:val="21"/>
              </w:rPr>
            </w:pPr>
          </w:p>
        </w:tc>
        <w:tc>
          <w:tcPr>
            <w:tcW w:w="1440" w:type="dxa"/>
            <w:vMerge/>
          </w:tcPr>
          <w:p w:rsidR="006D6ACD" w:rsidRDefault="006D6ACD" w:rsidP="006937F1">
            <w:pPr>
              <w:rPr>
                <w:rFonts w:hAnsi="宋体" w:cs="宋体" w:hint="eastAsia"/>
                <w:kern w:val="0"/>
                <w:szCs w:val="21"/>
              </w:rPr>
            </w:pPr>
          </w:p>
        </w:tc>
        <w:tc>
          <w:tcPr>
            <w:tcW w:w="1440" w:type="dxa"/>
            <w:vAlign w:val="center"/>
          </w:tcPr>
          <w:p w:rsidR="006D6ACD" w:rsidRDefault="006D6ACD" w:rsidP="006937F1">
            <w:pPr>
              <w:rPr>
                <w:rFonts w:hAnsi="宋体" w:cs="宋体" w:hint="eastAsia"/>
                <w:kern w:val="0"/>
                <w:szCs w:val="21"/>
              </w:rPr>
            </w:pPr>
            <w:r>
              <w:rPr>
                <w:rFonts w:hAnsi="宋体" w:cs="宋体" w:hint="eastAsia"/>
                <w:kern w:val="0"/>
                <w:szCs w:val="21"/>
              </w:rPr>
              <w:t>外墙面砖</w:t>
            </w:r>
          </w:p>
        </w:tc>
        <w:tc>
          <w:tcPr>
            <w:tcW w:w="1440" w:type="dxa"/>
            <w:vAlign w:val="center"/>
          </w:tcPr>
          <w:p w:rsidR="006D6ACD" w:rsidRDefault="006D6ACD" w:rsidP="006937F1">
            <w:pPr>
              <w:rPr>
                <w:rFonts w:hAnsi="宋体" w:cs="宋体" w:hint="eastAsia"/>
                <w:kern w:val="0"/>
                <w:szCs w:val="21"/>
              </w:rPr>
            </w:pPr>
            <w:r>
              <w:rPr>
                <w:rFonts w:hAnsi="宋体" w:cs="宋体" w:hint="eastAsia"/>
                <w:kern w:val="0"/>
                <w:szCs w:val="21"/>
              </w:rPr>
              <w:t>内墙面砖</w:t>
            </w:r>
          </w:p>
        </w:tc>
        <w:tc>
          <w:tcPr>
            <w:tcW w:w="3060" w:type="dxa"/>
            <w:vMerge/>
          </w:tcPr>
          <w:p w:rsidR="006D6ACD" w:rsidRDefault="006D6ACD" w:rsidP="006937F1">
            <w:pPr>
              <w:rPr>
                <w:rFonts w:hAnsi="宋体" w:cs="宋体" w:hint="eastAsia"/>
                <w:kern w:val="0"/>
                <w:szCs w:val="21"/>
              </w:rPr>
            </w:pPr>
          </w:p>
        </w:tc>
      </w:tr>
      <w:tr w:rsidR="006D6ACD" w:rsidTr="006937F1">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1</w:t>
            </w:r>
          </w:p>
        </w:tc>
        <w:tc>
          <w:tcPr>
            <w:tcW w:w="1440" w:type="dxa"/>
          </w:tcPr>
          <w:p w:rsidR="006D6ACD" w:rsidRDefault="006D6ACD" w:rsidP="006937F1">
            <w:pPr>
              <w:rPr>
                <w:rFonts w:hAnsi="宋体" w:cs="宋体" w:hint="eastAsia"/>
                <w:kern w:val="0"/>
                <w:szCs w:val="21"/>
              </w:rPr>
            </w:pPr>
            <w:r>
              <w:rPr>
                <w:rFonts w:hAnsi="宋体" w:cs="宋体" w:hint="eastAsia"/>
                <w:kern w:val="0"/>
                <w:szCs w:val="21"/>
              </w:rPr>
              <w:t>立面垂直度</w:t>
            </w:r>
          </w:p>
        </w:tc>
        <w:tc>
          <w:tcPr>
            <w:tcW w:w="1440" w:type="dxa"/>
            <w:vAlign w:val="center"/>
          </w:tcPr>
          <w:p w:rsidR="006D6ACD" w:rsidRDefault="006D6ACD" w:rsidP="006937F1">
            <w:pPr>
              <w:rPr>
                <w:rFonts w:hAnsi="宋体" w:cs="宋体" w:hint="eastAsia"/>
                <w:kern w:val="0"/>
                <w:szCs w:val="21"/>
              </w:rPr>
            </w:pPr>
            <w:r>
              <w:rPr>
                <w:rFonts w:hAnsi="宋体" w:cs="宋体" w:hint="eastAsia"/>
                <w:kern w:val="0"/>
                <w:szCs w:val="21"/>
              </w:rPr>
              <w:t>3</w:t>
            </w:r>
          </w:p>
        </w:tc>
        <w:tc>
          <w:tcPr>
            <w:tcW w:w="1440"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3060" w:type="dxa"/>
          </w:tcPr>
          <w:p w:rsidR="006D6ACD" w:rsidRDefault="006D6ACD" w:rsidP="006937F1">
            <w:pPr>
              <w:rPr>
                <w:rFonts w:hAnsi="宋体" w:cs="宋体" w:hint="eastAsia"/>
                <w:kern w:val="0"/>
                <w:szCs w:val="21"/>
              </w:rPr>
            </w:pPr>
            <w:r>
              <w:rPr>
                <w:rFonts w:hAnsi="宋体" w:cs="宋体" w:hint="eastAsia"/>
                <w:kern w:val="0"/>
                <w:szCs w:val="21"/>
              </w:rPr>
              <w:t>用</w:t>
            </w:r>
            <w:r>
              <w:rPr>
                <w:rFonts w:hAnsi="宋体" w:cs="宋体"/>
                <w:kern w:val="0"/>
                <w:szCs w:val="21"/>
              </w:rPr>
              <w:t xml:space="preserve">2m </w:t>
            </w:r>
            <w:r>
              <w:rPr>
                <w:rFonts w:hAnsi="宋体" w:cs="宋体" w:hint="eastAsia"/>
                <w:kern w:val="0"/>
                <w:szCs w:val="21"/>
              </w:rPr>
              <w:t>垂直检测尺检查</w:t>
            </w:r>
          </w:p>
        </w:tc>
      </w:tr>
      <w:tr w:rsidR="006D6ACD" w:rsidTr="006937F1">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1440" w:type="dxa"/>
          </w:tcPr>
          <w:p w:rsidR="006D6ACD" w:rsidRDefault="006D6ACD" w:rsidP="006937F1">
            <w:pPr>
              <w:rPr>
                <w:rFonts w:hAnsi="宋体" w:cs="宋体" w:hint="eastAsia"/>
                <w:kern w:val="0"/>
                <w:szCs w:val="21"/>
              </w:rPr>
            </w:pPr>
            <w:r>
              <w:rPr>
                <w:rFonts w:hAnsi="宋体" w:cs="宋体" w:hint="eastAsia"/>
                <w:kern w:val="0"/>
                <w:szCs w:val="21"/>
              </w:rPr>
              <w:t>表面平整度</w:t>
            </w:r>
          </w:p>
        </w:tc>
        <w:tc>
          <w:tcPr>
            <w:tcW w:w="1440" w:type="dxa"/>
            <w:vAlign w:val="center"/>
          </w:tcPr>
          <w:p w:rsidR="006D6ACD" w:rsidRDefault="006D6ACD" w:rsidP="006937F1">
            <w:pPr>
              <w:rPr>
                <w:rFonts w:hAnsi="宋体" w:cs="宋体" w:hint="eastAsia"/>
                <w:kern w:val="0"/>
                <w:szCs w:val="21"/>
              </w:rPr>
            </w:pPr>
            <w:r>
              <w:rPr>
                <w:rFonts w:hAnsi="宋体" w:cs="宋体" w:hint="eastAsia"/>
                <w:kern w:val="0"/>
                <w:szCs w:val="21"/>
              </w:rPr>
              <w:t>4</w:t>
            </w:r>
          </w:p>
        </w:tc>
        <w:tc>
          <w:tcPr>
            <w:tcW w:w="1440" w:type="dxa"/>
            <w:vAlign w:val="center"/>
          </w:tcPr>
          <w:p w:rsidR="006D6ACD" w:rsidRDefault="006D6ACD" w:rsidP="006937F1">
            <w:pPr>
              <w:rPr>
                <w:rFonts w:hAnsi="宋体" w:cs="宋体" w:hint="eastAsia"/>
                <w:kern w:val="0"/>
                <w:szCs w:val="21"/>
              </w:rPr>
            </w:pPr>
            <w:r>
              <w:rPr>
                <w:rFonts w:hAnsi="宋体" w:cs="宋体" w:hint="eastAsia"/>
                <w:kern w:val="0"/>
                <w:szCs w:val="21"/>
              </w:rPr>
              <w:t>3</w:t>
            </w:r>
          </w:p>
        </w:tc>
        <w:tc>
          <w:tcPr>
            <w:tcW w:w="3060" w:type="dxa"/>
          </w:tcPr>
          <w:p w:rsidR="006D6ACD" w:rsidRDefault="006D6ACD" w:rsidP="006937F1">
            <w:pPr>
              <w:rPr>
                <w:rFonts w:hAnsi="宋体" w:cs="宋体" w:hint="eastAsia"/>
                <w:kern w:val="0"/>
                <w:szCs w:val="21"/>
              </w:rPr>
            </w:pPr>
            <w:r>
              <w:rPr>
                <w:rFonts w:hAnsi="宋体" w:cs="宋体" w:hint="eastAsia"/>
                <w:kern w:val="0"/>
                <w:szCs w:val="21"/>
              </w:rPr>
              <w:t>用</w:t>
            </w:r>
            <w:r>
              <w:rPr>
                <w:rFonts w:hAnsi="宋体" w:cs="宋体"/>
                <w:kern w:val="0"/>
                <w:szCs w:val="21"/>
              </w:rPr>
              <w:t xml:space="preserve">2m </w:t>
            </w:r>
            <w:r>
              <w:rPr>
                <w:rFonts w:hAnsi="宋体" w:cs="宋体" w:hint="eastAsia"/>
                <w:kern w:val="0"/>
                <w:szCs w:val="21"/>
              </w:rPr>
              <w:t>靠尺和塞尺检查</w:t>
            </w:r>
          </w:p>
        </w:tc>
      </w:tr>
      <w:tr w:rsidR="006D6ACD" w:rsidTr="006937F1">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3</w:t>
            </w:r>
          </w:p>
        </w:tc>
        <w:tc>
          <w:tcPr>
            <w:tcW w:w="1440" w:type="dxa"/>
          </w:tcPr>
          <w:p w:rsidR="006D6ACD" w:rsidRDefault="006D6ACD" w:rsidP="006937F1">
            <w:pPr>
              <w:rPr>
                <w:rFonts w:hAnsi="宋体" w:cs="宋体" w:hint="eastAsia"/>
                <w:kern w:val="0"/>
                <w:szCs w:val="21"/>
              </w:rPr>
            </w:pPr>
            <w:r>
              <w:rPr>
                <w:rFonts w:hAnsi="宋体" w:cs="宋体" w:hint="eastAsia"/>
                <w:kern w:val="0"/>
                <w:szCs w:val="21"/>
              </w:rPr>
              <w:t>阴阳角方千</w:t>
            </w:r>
          </w:p>
        </w:tc>
        <w:tc>
          <w:tcPr>
            <w:tcW w:w="1440" w:type="dxa"/>
            <w:vAlign w:val="center"/>
          </w:tcPr>
          <w:p w:rsidR="006D6ACD" w:rsidRDefault="006D6ACD" w:rsidP="006937F1">
            <w:pPr>
              <w:rPr>
                <w:rFonts w:hAnsi="宋体" w:cs="宋体" w:hint="eastAsia"/>
                <w:kern w:val="0"/>
                <w:szCs w:val="21"/>
              </w:rPr>
            </w:pPr>
            <w:r>
              <w:rPr>
                <w:rFonts w:hAnsi="宋体" w:cs="宋体" w:hint="eastAsia"/>
                <w:kern w:val="0"/>
                <w:szCs w:val="21"/>
              </w:rPr>
              <w:t>4</w:t>
            </w:r>
          </w:p>
        </w:tc>
        <w:tc>
          <w:tcPr>
            <w:tcW w:w="1440" w:type="dxa"/>
            <w:vAlign w:val="center"/>
          </w:tcPr>
          <w:p w:rsidR="006D6ACD" w:rsidRDefault="006D6ACD" w:rsidP="006937F1">
            <w:pPr>
              <w:rPr>
                <w:rFonts w:hAnsi="宋体" w:cs="宋体" w:hint="eastAsia"/>
                <w:kern w:val="0"/>
                <w:szCs w:val="21"/>
              </w:rPr>
            </w:pPr>
            <w:r>
              <w:rPr>
                <w:rFonts w:hAnsi="宋体" w:cs="宋体" w:hint="eastAsia"/>
                <w:kern w:val="0"/>
                <w:szCs w:val="21"/>
              </w:rPr>
              <w:t>4</w:t>
            </w:r>
          </w:p>
        </w:tc>
        <w:tc>
          <w:tcPr>
            <w:tcW w:w="3060" w:type="dxa"/>
          </w:tcPr>
          <w:p w:rsidR="006D6ACD" w:rsidRDefault="006D6ACD" w:rsidP="006937F1">
            <w:pPr>
              <w:rPr>
                <w:rFonts w:hAnsi="宋体" w:cs="宋体" w:hint="eastAsia"/>
                <w:kern w:val="0"/>
                <w:szCs w:val="21"/>
              </w:rPr>
            </w:pPr>
            <w:r>
              <w:rPr>
                <w:rFonts w:hAnsi="宋体" w:cs="宋体" w:hint="eastAsia"/>
                <w:kern w:val="0"/>
                <w:szCs w:val="21"/>
              </w:rPr>
              <w:t>用直角检测尺检查</w:t>
            </w:r>
          </w:p>
        </w:tc>
      </w:tr>
      <w:tr w:rsidR="006D6ACD" w:rsidTr="006937F1">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4</w:t>
            </w:r>
          </w:p>
        </w:tc>
        <w:tc>
          <w:tcPr>
            <w:tcW w:w="1440" w:type="dxa"/>
          </w:tcPr>
          <w:p w:rsidR="006D6ACD" w:rsidRDefault="006D6ACD" w:rsidP="006937F1">
            <w:pPr>
              <w:rPr>
                <w:rFonts w:hAnsi="宋体" w:cs="宋体" w:hint="eastAsia"/>
                <w:kern w:val="0"/>
                <w:szCs w:val="21"/>
              </w:rPr>
            </w:pPr>
            <w:r>
              <w:rPr>
                <w:rFonts w:hAnsi="宋体" w:cs="宋体" w:hint="eastAsia"/>
                <w:kern w:val="0"/>
                <w:szCs w:val="21"/>
              </w:rPr>
              <w:t>接缝直线度</w:t>
            </w:r>
          </w:p>
        </w:tc>
        <w:tc>
          <w:tcPr>
            <w:tcW w:w="1440" w:type="dxa"/>
            <w:vAlign w:val="center"/>
          </w:tcPr>
          <w:p w:rsidR="006D6ACD" w:rsidRDefault="006D6ACD" w:rsidP="006937F1">
            <w:pPr>
              <w:rPr>
                <w:rFonts w:hAnsi="宋体" w:cs="宋体" w:hint="eastAsia"/>
                <w:kern w:val="0"/>
                <w:szCs w:val="21"/>
              </w:rPr>
            </w:pPr>
            <w:r>
              <w:rPr>
                <w:rFonts w:hAnsi="宋体" w:cs="宋体" w:hint="eastAsia"/>
                <w:kern w:val="0"/>
                <w:szCs w:val="21"/>
              </w:rPr>
              <w:t>3</w:t>
            </w:r>
          </w:p>
        </w:tc>
        <w:tc>
          <w:tcPr>
            <w:tcW w:w="1440" w:type="dxa"/>
            <w:vAlign w:val="center"/>
          </w:tcPr>
          <w:p w:rsidR="006D6ACD" w:rsidRDefault="006D6ACD" w:rsidP="006937F1">
            <w:pPr>
              <w:rPr>
                <w:rFonts w:hAnsi="宋体" w:cs="宋体" w:hint="eastAsia"/>
                <w:kern w:val="0"/>
                <w:szCs w:val="21"/>
              </w:rPr>
            </w:pPr>
            <w:r>
              <w:rPr>
                <w:rFonts w:hAnsi="宋体" w:cs="宋体" w:hint="eastAsia"/>
                <w:kern w:val="0"/>
                <w:szCs w:val="21"/>
              </w:rPr>
              <w:t>3</w:t>
            </w:r>
          </w:p>
        </w:tc>
        <w:tc>
          <w:tcPr>
            <w:tcW w:w="3060" w:type="dxa"/>
          </w:tcPr>
          <w:p w:rsidR="006D6ACD" w:rsidRDefault="006D6ACD" w:rsidP="006937F1">
            <w:pPr>
              <w:rPr>
                <w:rFonts w:hAnsi="宋体" w:cs="宋体" w:hint="eastAsia"/>
                <w:kern w:val="0"/>
                <w:szCs w:val="21"/>
              </w:rPr>
            </w:pPr>
            <w:r>
              <w:rPr>
                <w:rFonts w:hAnsi="宋体" w:cs="宋体" w:hint="eastAsia"/>
                <w:kern w:val="0"/>
                <w:szCs w:val="21"/>
              </w:rPr>
              <w:t>拉</w:t>
            </w:r>
            <w:r>
              <w:rPr>
                <w:rFonts w:hAnsi="宋体" w:cs="宋体"/>
                <w:kern w:val="0"/>
                <w:szCs w:val="21"/>
              </w:rPr>
              <w:t xml:space="preserve">5m </w:t>
            </w:r>
            <w:r>
              <w:rPr>
                <w:rFonts w:hAnsi="宋体" w:cs="宋体" w:hint="eastAsia"/>
                <w:kern w:val="0"/>
                <w:szCs w:val="21"/>
              </w:rPr>
              <w:t>线，不足</w:t>
            </w:r>
            <w:r>
              <w:rPr>
                <w:rFonts w:hAnsi="宋体" w:cs="宋体"/>
                <w:kern w:val="0"/>
                <w:szCs w:val="21"/>
              </w:rPr>
              <w:t xml:space="preserve">5m </w:t>
            </w:r>
            <w:r>
              <w:rPr>
                <w:rFonts w:hAnsi="宋体" w:cs="宋体" w:hint="eastAsia"/>
                <w:kern w:val="0"/>
                <w:szCs w:val="21"/>
              </w:rPr>
              <w:t>拉通线，用钢直尺检查</w:t>
            </w:r>
          </w:p>
        </w:tc>
      </w:tr>
      <w:tr w:rsidR="006D6ACD" w:rsidTr="006937F1">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5</w:t>
            </w:r>
          </w:p>
        </w:tc>
        <w:tc>
          <w:tcPr>
            <w:tcW w:w="1440" w:type="dxa"/>
          </w:tcPr>
          <w:p w:rsidR="006D6ACD" w:rsidRDefault="006D6ACD" w:rsidP="006937F1">
            <w:pPr>
              <w:rPr>
                <w:rFonts w:hAnsi="宋体" w:cs="宋体" w:hint="eastAsia"/>
                <w:kern w:val="0"/>
                <w:szCs w:val="21"/>
              </w:rPr>
            </w:pPr>
            <w:r>
              <w:rPr>
                <w:rFonts w:hAnsi="宋体" w:cs="宋体" w:hint="eastAsia"/>
                <w:kern w:val="0"/>
                <w:szCs w:val="21"/>
              </w:rPr>
              <w:t>接缝高度差</w:t>
            </w:r>
          </w:p>
        </w:tc>
        <w:tc>
          <w:tcPr>
            <w:tcW w:w="1440" w:type="dxa"/>
            <w:vAlign w:val="center"/>
          </w:tcPr>
          <w:p w:rsidR="006D6ACD" w:rsidRDefault="006D6ACD" w:rsidP="006937F1">
            <w:pPr>
              <w:rPr>
                <w:rFonts w:hAnsi="宋体" w:cs="宋体" w:hint="eastAsia"/>
                <w:kern w:val="0"/>
                <w:szCs w:val="21"/>
              </w:rPr>
            </w:pPr>
            <w:r>
              <w:rPr>
                <w:rFonts w:hAnsi="宋体" w:cs="宋体" w:hint="eastAsia"/>
                <w:kern w:val="0"/>
                <w:szCs w:val="21"/>
              </w:rPr>
              <w:t>1</w:t>
            </w:r>
          </w:p>
        </w:tc>
        <w:tc>
          <w:tcPr>
            <w:tcW w:w="1440" w:type="dxa"/>
            <w:vAlign w:val="center"/>
          </w:tcPr>
          <w:p w:rsidR="006D6ACD" w:rsidRDefault="006D6ACD" w:rsidP="006937F1">
            <w:pPr>
              <w:rPr>
                <w:rFonts w:hAnsi="宋体" w:cs="宋体" w:hint="eastAsia"/>
                <w:kern w:val="0"/>
                <w:szCs w:val="21"/>
              </w:rPr>
            </w:pPr>
            <w:r>
              <w:rPr>
                <w:rFonts w:hAnsi="宋体" w:cs="宋体" w:hint="eastAsia"/>
                <w:kern w:val="0"/>
                <w:szCs w:val="21"/>
              </w:rPr>
              <w:t>1.5</w:t>
            </w:r>
          </w:p>
        </w:tc>
        <w:tc>
          <w:tcPr>
            <w:tcW w:w="3060" w:type="dxa"/>
          </w:tcPr>
          <w:p w:rsidR="006D6ACD" w:rsidRDefault="006D6ACD" w:rsidP="006937F1">
            <w:pPr>
              <w:rPr>
                <w:rFonts w:hAnsi="宋体" w:cs="宋体" w:hint="eastAsia"/>
                <w:kern w:val="0"/>
                <w:szCs w:val="21"/>
              </w:rPr>
            </w:pPr>
            <w:r>
              <w:rPr>
                <w:rFonts w:hAnsi="宋体" w:cs="宋体" w:hint="eastAsia"/>
                <w:kern w:val="0"/>
                <w:szCs w:val="21"/>
              </w:rPr>
              <w:t>用钢直尺和塞尺检查</w:t>
            </w:r>
          </w:p>
        </w:tc>
      </w:tr>
      <w:tr w:rsidR="006D6ACD" w:rsidTr="006937F1">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6</w:t>
            </w:r>
          </w:p>
        </w:tc>
        <w:tc>
          <w:tcPr>
            <w:tcW w:w="1440" w:type="dxa"/>
          </w:tcPr>
          <w:p w:rsidR="006D6ACD" w:rsidRDefault="006D6ACD" w:rsidP="006937F1">
            <w:pPr>
              <w:rPr>
                <w:rFonts w:hAnsi="宋体" w:cs="宋体" w:hint="eastAsia"/>
                <w:kern w:val="0"/>
                <w:szCs w:val="21"/>
              </w:rPr>
            </w:pPr>
            <w:r>
              <w:rPr>
                <w:rFonts w:hAnsi="宋体" w:cs="宋体" w:hint="eastAsia"/>
                <w:kern w:val="0"/>
                <w:szCs w:val="21"/>
              </w:rPr>
              <w:t>接缝宽度</w:t>
            </w:r>
          </w:p>
        </w:tc>
        <w:tc>
          <w:tcPr>
            <w:tcW w:w="1440" w:type="dxa"/>
            <w:vAlign w:val="center"/>
          </w:tcPr>
          <w:p w:rsidR="006D6ACD" w:rsidRDefault="006D6ACD" w:rsidP="006937F1">
            <w:pPr>
              <w:rPr>
                <w:rFonts w:hAnsi="宋体" w:cs="宋体" w:hint="eastAsia"/>
                <w:kern w:val="0"/>
                <w:szCs w:val="21"/>
              </w:rPr>
            </w:pPr>
            <w:r>
              <w:rPr>
                <w:rFonts w:hAnsi="宋体" w:cs="宋体" w:hint="eastAsia"/>
                <w:kern w:val="0"/>
                <w:szCs w:val="21"/>
              </w:rPr>
              <w:t>1</w:t>
            </w:r>
          </w:p>
        </w:tc>
        <w:tc>
          <w:tcPr>
            <w:tcW w:w="1440" w:type="dxa"/>
            <w:vAlign w:val="center"/>
          </w:tcPr>
          <w:p w:rsidR="006D6ACD" w:rsidRDefault="006D6ACD" w:rsidP="006937F1">
            <w:pPr>
              <w:rPr>
                <w:rFonts w:hAnsi="宋体" w:cs="宋体" w:hint="eastAsia"/>
                <w:kern w:val="0"/>
                <w:szCs w:val="21"/>
              </w:rPr>
            </w:pPr>
            <w:r>
              <w:rPr>
                <w:rFonts w:hAnsi="宋体" w:cs="宋体" w:hint="eastAsia"/>
                <w:kern w:val="0"/>
                <w:szCs w:val="21"/>
              </w:rPr>
              <w:t>1</w:t>
            </w:r>
          </w:p>
        </w:tc>
        <w:tc>
          <w:tcPr>
            <w:tcW w:w="3060" w:type="dxa"/>
          </w:tcPr>
          <w:p w:rsidR="006D6ACD" w:rsidRDefault="006D6ACD" w:rsidP="006937F1">
            <w:pPr>
              <w:rPr>
                <w:rFonts w:hAnsi="宋体" w:cs="宋体" w:hint="eastAsia"/>
                <w:kern w:val="0"/>
                <w:szCs w:val="21"/>
              </w:rPr>
            </w:pPr>
            <w:r>
              <w:rPr>
                <w:rFonts w:hAnsi="宋体" w:cs="宋体" w:hint="eastAsia"/>
                <w:kern w:val="0"/>
                <w:szCs w:val="21"/>
              </w:rPr>
              <w:t>用钢直尺检查</w:t>
            </w:r>
          </w:p>
        </w:tc>
      </w:tr>
    </w:tbl>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r>
        <w:rPr>
          <w:rFonts w:hAnsi="宋体" w:cs="宋体"/>
          <w:kern w:val="0"/>
          <w:szCs w:val="21"/>
        </w:rPr>
        <w:lastRenderedPageBreak/>
        <w:t>5 . 3 . 3</w:t>
      </w:r>
      <w:r>
        <w:rPr>
          <w:rFonts w:hAnsi="宋体" w:cs="宋体" w:hint="eastAsia"/>
          <w:kern w:val="0"/>
          <w:szCs w:val="21"/>
        </w:rPr>
        <w:t>乳胶漆墙面</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、施工要点：</w:t>
      </w:r>
    </w:p>
    <w:p w:rsidR="006D6ACD" w:rsidRDefault="006D6ACD" w:rsidP="006D6ACD">
      <w:pPr>
        <w:rPr>
          <w:rFonts w:hAnsi="宋体" w:cs="宋体"/>
          <w:kern w:val="0"/>
          <w:szCs w:val="21"/>
        </w:rPr>
      </w:pPr>
      <w:r>
        <w:rPr>
          <w:rFonts w:hAnsi="宋体" w:cs="宋体" w:hint="eastAsia"/>
          <w:kern w:val="0"/>
          <w:szCs w:val="21"/>
        </w:rPr>
        <w:t>先将抹灰面的灰渣及疙瘩等杂物用铲刀铲除，然后用棕刷将表面灰尘污垢清除干净。表面清扫后，用腻子将墙面麻面、蜂窝、洞眼、残缺处填补好。腻子干透后，</w:t>
      </w:r>
      <w:r>
        <w:rPr>
          <w:rFonts w:hAnsi="宋体" w:cs="宋体"/>
          <w:kern w:val="0"/>
          <w:szCs w:val="21"/>
        </w:rPr>
        <w:t xml:space="preserve"> </w:t>
      </w:r>
      <w:r>
        <w:rPr>
          <w:rFonts w:hAnsi="宋体" w:cs="宋体" w:hint="eastAsia"/>
          <w:kern w:val="0"/>
          <w:szCs w:val="21"/>
        </w:rPr>
        <w:t>先用铲刀将多余腻子铲平，再用</w:t>
      </w:r>
      <w:r>
        <w:rPr>
          <w:rFonts w:hAnsi="宋体" w:cs="宋体"/>
          <w:kern w:val="0"/>
          <w:szCs w:val="21"/>
        </w:rPr>
        <w:t>1</w:t>
      </w:r>
      <w:r>
        <w:rPr>
          <w:rFonts w:hAnsi="宋体" w:cs="宋体" w:hint="eastAsia"/>
          <w:kern w:val="0"/>
          <w:szCs w:val="21"/>
        </w:rPr>
        <w:t>号砂纸打磨平整。石膏板面拼缝一般用的确良布带贴缝。钉头面刷防锈漆，</w:t>
      </w:r>
      <w:r>
        <w:rPr>
          <w:rFonts w:hAnsi="宋体" w:cs="宋体"/>
          <w:kern w:val="0"/>
          <w:szCs w:val="21"/>
        </w:rPr>
        <w:t xml:space="preserve"> </w:t>
      </w:r>
      <w:r>
        <w:rPr>
          <w:rFonts w:hAnsi="宋体" w:cs="宋体" w:hint="eastAsia"/>
          <w:kern w:val="0"/>
          <w:szCs w:val="21"/>
        </w:rPr>
        <w:t>并用石膏腻子抹平。阴角用腻子嵌满贴上接缝带。对有特殊要求的缝隙、接缝按设计指定的方法处理。</w:t>
      </w:r>
    </w:p>
    <w:p w:rsidR="006D6ACD" w:rsidRDefault="006D6ACD" w:rsidP="006D6ACD">
      <w:pPr>
        <w:rPr>
          <w:rFonts w:hAnsi="宋体" w:cs="宋体"/>
          <w:kern w:val="0"/>
          <w:szCs w:val="21"/>
        </w:rPr>
      </w:pPr>
      <w:r>
        <w:rPr>
          <w:rFonts w:hAnsi="宋体" w:cs="宋体"/>
          <w:kern w:val="0"/>
          <w:szCs w:val="21"/>
        </w:rPr>
        <w:t>( 1 )</w:t>
      </w:r>
      <w:r>
        <w:rPr>
          <w:rFonts w:hAnsi="宋体" w:cs="宋体" w:hint="eastAsia"/>
          <w:kern w:val="0"/>
          <w:szCs w:val="21"/>
        </w:rPr>
        <w:t>涂饰工程应在抹灰、吊顶、细部、地面及电气工程等己完成并验收合格后进行。</w:t>
      </w:r>
    </w:p>
    <w:p w:rsidR="006D6ACD" w:rsidRDefault="006D6ACD" w:rsidP="006D6ACD">
      <w:pPr>
        <w:rPr>
          <w:rFonts w:hAnsi="宋体" w:cs="宋体"/>
          <w:kern w:val="0"/>
          <w:szCs w:val="21"/>
        </w:rPr>
      </w:pPr>
      <w:r>
        <w:rPr>
          <w:rFonts w:hAnsi="宋体" w:cs="宋体"/>
          <w:kern w:val="0"/>
          <w:szCs w:val="21"/>
        </w:rPr>
        <w:t>( 2 )</w:t>
      </w:r>
      <w:r>
        <w:rPr>
          <w:rFonts w:hAnsi="宋体" w:cs="宋体" w:hint="eastAsia"/>
          <w:kern w:val="0"/>
          <w:szCs w:val="21"/>
        </w:rPr>
        <w:t>涂饰工程应优先采用绿色环保产品。</w:t>
      </w:r>
    </w:p>
    <w:p w:rsidR="006D6ACD" w:rsidRDefault="006D6ACD" w:rsidP="006D6ACD">
      <w:pPr>
        <w:rPr>
          <w:rFonts w:hAnsi="宋体" w:cs="宋体"/>
          <w:kern w:val="0"/>
          <w:szCs w:val="21"/>
        </w:rPr>
      </w:pPr>
      <w:r>
        <w:rPr>
          <w:rFonts w:hAnsi="宋体" w:cs="宋体"/>
          <w:kern w:val="0"/>
          <w:szCs w:val="21"/>
        </w:rPr>
        <w:t>( 3 )</w:t>
      </w:r>
      <w:r>
        <w:rPr>
          <w:rFonts w:hAnsi="宋体" w:cs="宋体" w:hint="eastAsia"/>
          <w:kern w:val="0"/>
          <w:szCs w:val="21"/>
        </w:rPr>
        <w:t>混凝土或抹灰基层涂刷溶剂型涂料时，</w:t>
      </w:r>
      <w:r>
        <w:rPr>
          <w:rFonts w:hAnsi="宋体" w:cs="宋体"/>
          <w:kern w:val="0"/>
          <w:szCs w:val="21"/>
        </w:rPr>
        <w:t xml:space="preserve"> </w:t>
      </w:r>
      <w:r>
        <w:rPr>
          <w:rFonts w:hAnsi="宋体" w:cs="宋体" w:hint="eastAsia"/>
          <w:kern w:val="0"/>
          <w:szCs w:val="21"/>
        </w:rPr>
        <w:t>含水率不得大于</w:t>
      </w:r>
      <w:r>
        <w:rPr>
          <w:rFonts w:hAnsi="宋体" w:cs="宋体"/>
          <w:kern w:val="0"/>
          <w:szCs w:val="21"/>
        </w:rPr>
        <w:t>8</w:t>
      </w:r>
      <w:r>
        <w:rPr>
          <w:rFonts w:hAnsi="宋体" w:cs="宋体" w:hint="eastAsia"/>
          <w:kern w:val="0"/>
          <w:szCs w:val="21"/>
        </w:rPr>
        <w:t>％</w:t>
      </w:r>
      <w:r>
        <w:rPr>
          <w:rFonts w:hAnsi="宋体" w:cs="宋体"/>
          <w:kern w:val="0"/>
          <w:szCs w:val="21"/>
        </w:rPr>
        <w:t xml:space="preserve"> </w:t>
      </w:r>
      <w:r>
        <w:rPr>
          <w:rFonts w:hAnsi="宋体" w:cs="宋体" w:hint="eastAsia"/>
          <w:kern w:val="0"/>
          <w:szCs w:val="21"/>
        </w:rPr>
        <w:t>；</w:t>
      </w:r>
      <w:r>
        <w:rPr>
          <w:rFonts w:hAnsi="宋体" w:cs="宋体"/>
          <w:kern w:val="0"/>
          <w:szCs w:val="21"/>
        </w:rPr>
        <w:t xml:space="preserve"> </w:t>
      </w:r>
      <w:r>
        <w:rPr>
          <w:rFonts w:hAnsi="宋体" w:cs="宋体" w:hint="eastAsia"/>
          <w:kern w:val="0"/>
          <w:szCs w:val="21"/>
        </w:rPr>
        <w:t>涂刷水性涂料时，</w:t>
      </w:r>
      <w:r>
        <w:rPr>
          <w:rFonts w:hAnsi="宋体" w:cs="宋体"/>
          <w:kern w:val="0"/>
          <w:szCs w:val="21"/>
        </w:rPr>
        <w:t xml:space="preserve"> </w:t>
      </w:r>
      <w:r>
        <w:rPr>
          <w:rFonts w:hAnsi="宋体" w:cs="宋体" w:hint="eastAsia"/>
          <w:kern w:val="0"/>
          <w:szCs w:val="21"/>
        </w:rPr>
        <w:t>含水率不得大于</w:t>
      </w:r>
      <w:r>
        <w:rPr>
          <w:rFonts w:hAnsi="宋体" w:cs="宋体"/>
          <w:kern w:val="0"/>
          <w:szCs w:val="21"/>
        </w:rPr>
        <w:t>10</w:t>
      </w:r>
      <w:r>
        <w:rPr>
          <w:rFonts w:hAnsi="宋体" w:cs="宋体" w:hint="eastAsia"/>
          <w:kern w:val="0"/>
          <w:szCs w:val="21"/>
        </w:rPr>
        <w:t>％</w:t>
      </w:r>
      <w:r>
        <w:rPr>
          <w:rFonts w:hAnsi="宋体" w:cs="宋体"/>
          <w:kern w:val="0"/>
          <w:szCs w:val="21"/>
        </w:rPr>
        <w:t xml:space="preserve"> </w:t>
      </w:r>
      <w:r>
        <w:rPr>
          <w:rFonts w:hAnsi="宋体" w:cs="宋体" w:hint="eastAsia"/>
          <w:kern w:val="0"/>
          <w:szCs w:val="21"/>
        </w:rPr>
        <w:t>；</w:t>
      </w:r>
      <w:r>
        <w:rPr>
          <w:rFonts w:hAnsi="宋体" w:cs="宋体"/>
          <w:kern w:val="0"/>
          <w:szCs w:val="21"/>
        </w:rPr>
        <w:t xml:space="preserve"> </w:t>
      </w:r>
      <w:r>
        <w:rPr>
          <w:rFonts w:hAnsi="宋体" w:cs="宋体" w:hint="eastAsia"/>
          <w:kern w:val="0"/>
          <w:szCs w:val="21"/>
        </w:rPr>
        <w:t>木质基层含水率不得大于</w:t>
      </w:r>
      <w:r>
        <w:rPr>
          <w:rFonts w:hAnsi="宋体" w:cs="宋体"/>
          <w:kern w:val="0"/>
          <w:szCs w:val="21"/>
        </w:rPr>
        <w:t>12</w:t>
      </w:r>
      <w:r>
        <w:rPr>
          <w:rFonts w:hAnsi="宋体" w:cs="宋体" w:hint="eastAsia"/>
          <w:kern w:val="0"/>
          <w:szCs w:val="21"/>
        </w:rPr>
        <w:t>％</w:t>
      </w:r>
      <w:r>
        <w:rPr>
          <w:rFonts w:hAnsi="宋体" w:cs="宋体"/>
          <w:kern w:val="0"/>
          <w:szCs w:val="21"/>
        </w:rPr>
        <w:t xml:space="preserve"> </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 xml:space="preserve">( 4 ) </w:t>
      </w:r>
      <w:r>
        <w:rPr>
          <w:rFonts w:hAnsi="宋体" w:cs="宋体" w:hint="eastAsia"/>
          <w:kern w:val="0"/>
          <w:szCs w:val="21"/>
        </w:rPr>
        <w:t>涂料在使用前应搅拌均匀，并应在规定的时间内用完。</w:t>
      </w:r>
    </w:p>
    <w:p w:rsidR="006D6ACD" w:rsidRDefault="006D6ACD" w:rsidP="006D6ACD">
      <w:pPr>
        <w:rPr>
          <w:rFonts w:hAnsi="宋体" w:cs="宋体"/>
          <w:kern w:val="0"/>
          <w:szCs w:val="21"/>
        </w:rPr>
      </w:pPr>
      <w:r>
        <w:rPr>
          <w:rFonts w:hAnsi="宋体" w:cs="宋体"/>
          <w:kern w:val="0"/>
          <w:szCs w:val="21"/>
        </w:rPr>
        <w:t>( 5 )</w:t>
      </w:r>
      <w:r>
        <w:rPr>
          <w:rFonts w:hAnsi="宋体" w:cs="宋体" w:hint="eastAsia"/>
          <w:kern w:val="0"/>
          <w:szCs w:val="21"/>
        </w:rPr>
        <w:t>施工现场环境温度宜在</w:t>
      </w:r>
      <w:r>
        <w:rPr>
          <w:rFonts w:hAnsi="宋体" w:cs="宋体"/>
          <w:kern w:val="0"/>
          <w:szCs w:val="21"/>
        </w:rPr>
        <w:t>5- 3 5</w:t>
      </w:r>
      <w:r>
        <w:rPr>
          <w:rFonts w:hAnsi="宋体" w:cs="宋体" w:hint="eastAsia"/>
          <w:kern w:val="0"/>
          <w:szCs w:val="21"/>
        </w:rPr>
        <w:t>℃</w:t>
      </w:r>
      <w:r>
        <w:rPr>
          <w:rFonts w:hAnsi="宋体" w:cs="宋体"/>
          <w:kern w:val="0"/>
          <w:szCs w:val="21"/>
        </w:rPr>
        <w:t xml:space="preserve"> </w:t>
      </w:r>
      <w:r>
        <w:rPr>
          <w:rFonts w:hAnsi="宋体" w:cs="宋体" w:hint="eastAsia"/>
          <w:kern w:val="0"/>
          <w:szCs w:val="21"/>
        </w:rPr>
        <w:t>之间，</w:t>
      </w:r>
      <w:r>
        <w:rPr>
          <w:rFonts w:hAnsi="宋体" w:cs="宋体"/>
          <w:kern w:val="0"/>
          <w:szCs w:val="21"/>
        </w:rPr>
        <w:t xml:space="preserve"> </w:t>
      </w:r>
      <w:r>
        <w:rPr>
          <w:rFonts w:hAnsi="宋体" w:cs="宋体" w:hint="eastAsia"/>
          <w:kern w:val="0"/>
          <w:szCs w:val="21"/>
        </w:rPr>
        <w:t>并应注意通风换气和防尘。</w:t>
      </w:r>
    </w:p>
    <w:p w:rsidR="006D6ACD" w:rsidRDefault="006D6ACD" w:rsidP="006D6ACD">
      <w:pPr>
        <w:rPr>
          <w:rFonts w:hAnsi="宋体" w:cs="宋体" w:hint="eastAsia"/>
          <w:kern w:val="0"/>
          <w:szCs w:val="21"/>
        </w:rPr>
      </w:pPr>
      <w:r>
        <w:rPr>
          <w:rFonts w:hAnsi="宋体" w:cs="宋体"/>
          <w:kern w:val="0"/>
          <w:szCs w:val="21"/>
        </w:rPr>
        <w:t>2</w:t>
      </w:r>
      <w:r>
        <w:rPr>
          <w:rFonts w:hAnsi="宋体" w:cs="宋体" w:hint="eastAsia"/>
          <w:kern w:val="0"/>
          <w:szCs w:val="21"/>
        </w:rPr>
        <w:t>、石膏板和抹灰面涂料工序：</w:t>
      </w:r>
    </w:p>
    <w:p w:rsidR="006D6ACD" w:rsidRDefault="006D6ACD" w:rsidP="006D6ACD">
      <w:pPr>
        <w:rPr>
          <w:rFonts w:hAnsi="宋体" w:cs="宋体" w:hint="eastAsia"/>
          <w:kern w:val="0"/>
          <w:szCs w:val="21"/>
        </w:rPr>
      </w:pPr>
      <w:r>
        <w:rPr>
          <w:rFonts w:hAnsi="宋体" w:cs="宋体"/>
          <w:noProof/>
          <w:kern w:val="0"/>
          <w:szCs w:val="21"/>
        </w:rPr>
        <w:pict>
          <v:group id="_x0000_s1184" style="position:absolute;left:0;text-align:left;margin-left:0;margin-top:11.1pt;width:6in;height:117pt;z-index:251667456" coordorigin="1800,9240" coordsize="8640,2340">
            <v:shape id="_x0000_s1185" type="#_x0000_t202" style="position:absolute;left:1800;top:9240;width:1260;height:468">
              <v:textbox>
                <w:txbxContent>
                  <w:p w:rsidR="006D6ACD" w:rsidRDefault="006D6ACD" w:rsidP="006D6ACD">
                    <w:pPr>
                      <w:jc w:val="center"/>
                      <w:rPr>
                        <w:rFonts w:hint="eastAsia"/>
                      </w:rPr>
                    </w:pPr>
                    <w:r>
                      <w:rPr>
                        <w:rFonts w:hint="eastAsia"/>
                      </w:rPr>
                      <w:t>清扫</w:t>
                    </w:r>
                  </w:p>
                </w:txbxContent>
              </v:textbox>
            </v:shape>
            <v:line id="_x0000_s1186" style="position:absolute" from="3060,9396" to="3420,9396">
              <v:stroke endarrow="block"/>
            </v:line>
            <v:shape id="_x0000_s1187" type="#_x0000_t202" style="position:absolute;left:3420;top:9240;width:2520;height:468">
              <v:textbox>
                <w:txbxContent>
                  <w:p w:rsidR="006D6ACD" w:rsidRDefault="006D6ACD" w:rsidP="006D6ACD">
                    <w:pPr>
                      <w:jc w:val="center"/>
                    </w:pPr>
                    <w:r>
                      <w:rPr>
                        <w:rFonts w:hAnsi="宋体" w:cs="宋体" w:hint="eastAsia"/>
                        <w:kern w:val="0"/>
                        <w:szCs w:val="21"/>
                      </w:rPr>
                      <w:t>填补缝隙、局部刮腻子</w:t>
                    </w:r>
                  </w:p>
                </w:txbxContent>
              </v:textbox>
            </v:shape>
            <v:line id="_x0000_s1188" style="position:absolute" from="5940,9396" to="6300,9396">
              <v:stroke endarrow="block"/>
            </v:line>
            <v:shape id="_x0000_s1189" type="#_x0000_t202" style="position:absolute;left:6300;top:9240;width:1260;height:468">
              <v:textbox>
                <w:txbxContent>
                  <w:p w:rsidR="006D6ACD" w:rsidRDefault="006D6ACD" w:rsidP="006D6ACD">
                    <w:pPr>
                      <w:jc w:val="center"/>
                      <w:rPr>
                        <w:rFonts w:hint="eastAsia"/>
                      </w:rPr>
                    </w:pPr>
                    <w:r>
                      <w:rPr>
                        <w:rFonts w:hint="eastAsia"/>
                      </w:rPr>
                      <w:t>磨平</w:t>
                    </w:r>
                  </w:p>
                </w:txbxContent>
              </v:textbox>
            </v:shape>
            <v:line id="_x0000_s1190" style="position:absolute" from="7560,9396" to="7920,9396">
              <v:stroke endarrow="block"/>
            </v:line>
            <v:shape id="_x0000_s1191" type="#_x0000_t202" style="position:absolute;left:7920;top:9240;width:1980;height:468">
              <v:textbox>
                <w:txbxContent>
                  <w:p w:rsidR="006D6ACD" w:rsidRDefault="006D6ACD" w:rsidP="006D6ACD">
                    <w:pPr>
                      <w:jc w:val="center"/>
                    </w:pPr>
                    <w:r>
                      <w:rPr>
                        <w:rFonts w:hAnsi="宋体" w:cs="宋体" w:hint="eastAsia"/>
                        <w:kern w:val="0"/>
                        <w:szCs w:val="21"/>
                      </w:rPr>
                      <w:t>第一遍满刮腻子</w:t>
                    </w:r>
                  </w:p>
                </w:txbxContent>
              </v:textbox>
            </v:shape>
            <v:line id="_x0000_s1192" style="position:absolute" from="9900,9396" to="10260,9396">
              <v:stroke endarrow="block"/>
            </v:line>
            <v:shape id="_x0000_s1193" type="#_x0000_t202" style="position:absolute;left:1800;top:9864;width:1260;height:468">
              <v:textbox>
                <w:txbxContent>
                  <w:p w:rsidR="006D6ACD" w:rsidRDefault="006D6ACD" w:rsidP="006D6ACD">
                    <w:pPr>
                      <w:jc w:val="center"/>
                      <w:rPr>
                        <w:rFonts w:hint="eastAsia"/>
                      </w:rPr>
                    </w:pPr>
                    <w:r>
                      <w:rPr>
                        <w:rFonts w:hint="eastAsia"/>
                      </w:rPr>
                      <w:t>磨平</w:t>
                    </w:r>
                  </w:p>
                </w:txbxContent>
              </v:textbox>
            </v:shape>
            <v:line id="_x0000_s1194" style="position:absolute" from="3060,10020" to="3420,10020">
              <v:stroke endarrow="block"/>
            </v:line>
            <v:shape id="_x0000_s1195" type="#_x0000_t202" style="position:absolute;left:3420;top:9864;width:1980;height:468">
              <v:textbox>
                <w:txbxContent>
                  <w:p w:rsidR="006D6ACD" w:rsidRDefault="006D6ACD" w:rsidP="006D6ACD">
                    <w:pPr>
                      <w:jc w:val="center"/>
                    </w:pPr>
                    <w:r>
                      <w:rPr>
                        <w:rFonts w:hAnsi="宋体" w:cs="宋体" w:hint="eastAsia"/>
                        <w:kern w:val="0"/>
                        <w:szCs w:val="21"/>
                      </w:rPr>
                      <w:t>第二遍满刮腻子</w:t>
                    </w:r>
                  </w:p>
                </w:txbxContent>
              </v:textbox>
            </v:shape>
            <v:line id="_x0000_s1196" style="position:absolute" from="5400,10020" to="5760,10020">
              <v:stroke endarrow="block"/>
            </v:line>
            <v:shape id="_x0000_s1197" type="#_x0000_t202" style="position:absolute;left:5760;top:9864;width:1260;height:468">
              <v:textbox>
                <w:txbxContent>
                  <w:p w:rsidR="006D6ACD" w:rsidRDefault="006D6ACD" w:rsidP="006D6ACD">
                    <w:pPr>
                      <w:jc w:val="center"/>
                      <w:rPr>
                        <w:rFonts w:hint="eastAsia"/>
                      </w:rPr>
                    </w:pPr>
                    <w:r>
                      <w:rPr>
                        <w:rFonts w:hint="eastAsia"/>
                      </w:rPr>
                      <w:t>磨平</w:t>
                    </w:r>
                  </w:p>
                </w:txbxContent>
              </v:textbox>
            </v:shape>
            <v:line id="_x0000_s1198" style="position:absolute" from="7020,10020" to="7380,10020">
              <v:stroke endarrow="block"/>
            </v:line>
            <v:shape id="_x0000_s1199" type="#_x0000_t202" style="position:absolute;left:7380;top:9864;width:1260;height:468">
              <v:textbox>
                <w:txbxContent>
                  <w:p w:rsidR="006D6ACD" w:rsidRDefault="006D6ACD" w:rsidP="006D6ACD">
                    <w:pPr>
                      <w:jc w:val="center"/>
                      <w:rPr>
                        <w:rFonts w:hint="eastAsia"/>
                      </w:rPr>
                    </w:pPr>
                    <w:r>
                      <w:rPr>
                        <w:rFonts w:hint="eastAsia"/>
                      </w:rPr>
                      <w:t>打底漆</w:t>
                    </w:r>
                  </w:p>
                </w:txbxContent>
              </v:textbox>
            </v:shape>
            <v:line id="_x0000_s1200" style="position:absolute" from="8640,10020" to="9000,10020">
              <v:stroke endarrow="block"/>
            </v:line>
            <v:shape id="_x0000_s1201" type="#_x0000_t202" style="position:absolute;left:9000;top:9864;width:1440;height:468">
              <v:textbox>
                <w:txbxContent>
                  <w:p w:rsidR="006D6ACD" w:rsidRDefault="006D6ACD" w:rsidP="006D6ACD">
                    <w:pPr>
                      <w:jc w:val="center"/>
                      <w:rPr>
                        <w:rFonts w:hint="eastAsia"/>
                      </w:rPr>
                    </w:pPr>
                    <w:r>
                      <w:rPr>
                        <w:rFonts w:hint="eastAsia"/>
                      </w:rPr>
                      <w:t>第一道涂层层</w:t>
                    </w:r>
                  </w:p>
                </w:txbxContent>
              </v:textbox>
            </v:shape>
            <v:shape id="_x0000_s1202" type="#_x0000_t202" style="position:absolute;left:2160;top:10488;width:1260;height:468">
              <v:textbox>
                <w:txbxContent>
                  <w:p w:rsidR="006D6ACD" w:rsidRDefault="006D6ACD" w:rsidP="006D6ACD">
                    <w:pPr>
                      <w:jc w:val="center"/>
                      <w:rPr>
                        <w:rFonts w:hint="eastAsia"/>
                      </w:rPr>
                    </w:pPr>
                    <w:r>
                      <w:rPr>
                        <w:rFonts w:hint="eastAsia"/>
                      </w:rPr>
                      <w:t>复补腻子</w:t>
                    </w:r>
                  </w:p>
                </w:txbxContent>
              </v:textbox>
            </v:shape>
            <v:line id="_x0000_s1203" style="position:absolute" from="1800,10644" to="2160,10644">
              <v:stroke endarrow="block"/>
            </v:line>
            <v:line id="_x0000_s1204" style="position:absolute" from="3420,10644" to="3780,10644">
              <v:stroke endarrow="block"/>
            </v:line>
            <v:shape id="_x0000_s1205" type="#_x0000_t202" style="position:absolute;left:3780;top:10488;width:1260;height:468">
              <v:textbox>
                <w:txbxContent>
                  <w:p w:rsidR="006D6ACD" w:rsidRDefault="006D6ACD" w:rsidP="006D6ACD">
                    <w:pPr>
                      <w:jc w:val="center"/>
                      <w:rPr>
                        <w:rFonts w:hint="eastAsia"/>
                      </w:rPr>
                    </w:pPr>
                    <w:r>
                      <w:rPr>
                        <w:rFonts w:hint="eastAsia"/>
                      </w:rPr>
                      <w:t>磨平</w:t>
                    </w:r>
                  </w:p>
                </w:txbxContent>
              </v:textbox>
            </v:shape>
            <v:line id="_x0000_s1206" style="position:absolute" from="5040,10644" to="5400,10644">
              <v:stroke endarrow="block"/>
            </v:line>
            <v:shape id="_x0000_s1207" type="#_x0000_t202" style="position:absolute;left:5400;top:10488;width:1440;height:468">
              <v:textbox>
                <w:txbxContent>
                  <w:p w:rsidR="006D6ACD" w:rsidRDefault="006D6ACD" w:rsidP="006D6ACD">
                    <w:pPr>
                      <w:jc w:val="center"/>
                      <w:rPr>
                        <w:rFonts w:hint="eastAsia"/>
                      </w:rPr>
                    </w:pPr>
                    <w:r>
                      <w:rPr>
                        <w:rFonts w:hint="eastAsia"/>
                      </w:rPr>
                      <w:t>第二道涂层层</w:t>
                    </w:r>
                  </w:p>
                </w:txbxContent>
              </v:textbox>
            </v:shape>
            <v:line id="_x0000_s1208" style="position:absolute" from="6840,10644" to="7200,10644">
              <v:stroke endarrow="block"/>
            </v:line>
            <v:shape id="_x0000_s1209" type="#_x0000_t202" style="position:absolute;left:7200;top:10488;width:2340;height:468">
              <v:textbox>
                <w:txbxContent>
                  <w:p w:rsidR="006D6ACD" w:rsidRDefault="006D6ACD" w:rsidP="006D6ACD">
                    <w:pPr>
                      <w:jc w:val="center"/>
                      <w:rPr>
                        <w:rFonts w:hint="eastAsia"/>
                      </w:rPr>
                    </w:pPr>
                    <w:r>
                      <w:rPr>
                        <w:rFonts w:hint="eastAsia"/>
                      </w:rPr>
                      <w:t>局部再找平磨平</w:t>
                    </w:r>
                  </w:p>
                </w:txbxContent>
              </v:textbox>
            </v:shape>
            <v:line id="_x0000_s1210" style="position:absolute" from="9540,10644" to="9900,10644">
              <v:stroke endarrow="block"/>
            </v:line>
            <v:line id="_x0000_s1211" style="position:absolute" from="1800,11268" to="2160,11268">
              <v:stroke endarrow="block"/>
            </v:line>
            <v:shape id="_x0000_s1212" type="#_x0000_t202" style="position:absolute;left:2160;top:11112;width:2160;height:468">
              <v:textbox>
                <w:txbxContent>
                  <w:p w:rsidR="006D6ACD" w:rsidRDefault="006D6ACD" w:rsidP="006D6ACD">
                    <w:pPr>
                      <w:autoSpaceDE w:val="0"/>
                      <w:autoSpaceDN w:val="0"/>
                      <w:adjustRightInd w:val="0"/>
                      <w:jc w:val="center"/>
                      <w:rPr>
                        <w:rFonts w:hAnsi="宋体" w:cs="宋体"/>
                        <w:kern w:val="0"/>
                        <w:szCs w:val="21"/>
                      </w:rPr>
                    </w:pPr>
                    <w:r>
                      <w:rPr>
                        <w:rFonts w:hAnsi="宋体" w:cs="宋体" w:hint="eastAsia"/>
                        <w:kern w:val="0"/>
                        <w:szCs w:val="21"/>
                      </w:rPr>
                      <w:t>第三道涂层</w:t>
                    </w:r>
                    <w:r>
                      <w:rPr>
                        <w:rFonts w:hAnsi="宋体" w:cs="宋体"/>
                        <w:kern w:val="0"/>
                        <w:szCs w:val="21"/>
                      </w:rPr>
                      <w:t>(</w:t>
                    </w:r>
                    <w:r>
                      <w:rPr>
                        <w:rFonts w:hAnsi="宋体" w:cs="宋体" w:hint="eastAsia"/>
                        <w:kern w:val="0"/>
                        <w:szCs w:val="21"/>
                      </w:rPr>
                      <w:t>面层</w:t>
                    </w:r>
                    <w:r>
                      <w:rPr>
                        <w:rFonts w:hAnsi="宋体" w:cs="宋体"/>
                        <w:kern w:val="0"/>
                        <w:szCs w:val="21"/>
                      </w:rPr>
                      <w:t>)</w:t>
                    </w:r>
                  </w:p>
                  <w:p w:rsidR="006D6ACD" w:rsidRDefault="006D6ACD" w:rsidP="006D6ACD">
                    <w:pPr>
                      <w:jc w:val="center"/>
                      <w:rPr>
                        <w:rFonts w:hint="eastAsia"/>
                      </w:rPr>
                    </w:pPr>
                  </w:p>
                  <w:p w:rsidR="006D6ACD" w:rsidRDefault="006D6ACD" w:rsidP="006D6ACD">
                    <w:pPr>
                      <w:jc w:val="center"/>
                      <w:rPr>
                        <w:rFonts w:hint="eastAsia"/>
                      </w:rPr>
                    </w:pPr>
                  </w:p>
                </w:txbxContent>
              </v:textbox>
            </v:shape>
          </v:group>
        </w:pic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r>
        <w:rPr>
          <w:rFonts w:hAnsi="宋体" w:cs="宋体"/>
          <w:kern w:val="0"/>
          <w:szCs w:val="21"/>
        </w:rPr>
        <w:t xml:space="preserve"> (1)</w:t>
      </w:r>
      <w:r>
        <w:rPr>
          <w:rFonts w:hAnsi="宋体" w:cs="宋体" w:hint="eastAsia"/>
          <w:kern w:val="0"/>
          <w:szCs w:val="21"/>
        </w:rPr>
        <w:t>第一遍满刮腻子及打磨：当室内装饰面较大的缝隙填补平整后，使用批嵌工具满刮乳胶腻子一遍。所有微小砂眼及收缩裂缝均需满刮，以密实、平整、线角棱边整齐为度。同时，应一刮顺一刮地沿着墙面横刮，尽量刮薄厚度</w:t>
      </w:r>
      <w:r>
        <w:rPr>
          <w:rFonts w:hAnsi="宋体" w:cs="宋体"/>
          <w:kern w:val="0"/>
          <w:szCs w:val="21"/>
        </w:rPr>
        <w:t>1-2mm</w:t>
      </w:r>
      <w:r>
        <w:rPr>
          <w:rFonts w:hAnsi="宋体" w:cs="宋体" w:hint="eastAsia"/>
          <w:kern w:val="0"/>
          <w:szCs w:val="21"/>
        </w:rPr>
        <w:t>，不得漏刮，接头不得留槎，注意不要玷污门窗及其它物面。腻子干透后，用</w:t>
      </w:r>
      <w:r>
        <w:rPr>
          <w:rFonts w:hAnsi="宋体" w:cs="宋体"/>
          <w:kern w:val="0"/>
          <w:szCs w:val="21"/>
        </w:rPr>
        <w:t xml:space="preserve">1 </w:t>
      </w:r>
      <w:r>
        <w:rPr>
          <w:rFonts w:hAnsi="宋体" w:cs="宋体" w:hint="eastAsia"/>
          <w:kern w:val="0"/>
          <w:szCs w:val="21"/>
        </w:rPr>
        <w:t>号砂纸裹着平整小木板，将腻子渣及高低不平处打磨平整。注意用力均匀，保护棱角，磨后用棕扫帚清批干净。</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第二遍满刮腻子及打磨：第二遍满刮腻子方法向头遍腻子，但要求此遍腻子与前遍刮抹方向互相垂直，即应沿着墙面竖刮，将墙面进一步刮满及打磨平整流畅、光滑为止。</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第一遍涂料：第一遍涂料涂刷前必须将基层表面清扫干净，擦净浮灰。涂刷时宜用排笔，涂刷顺序一般是从上到下，从左到右，先横后竖，先边线、棱角、小面、后大面。阴角处不得有残涂料，阳角处不得裹棱，如墙一次涂刷不能从上到底时，应多层次上下同时作业，互相配合协作，避免接槎、刷涂重迭现象。独立面每遍应用同一批涂料，并一次完成。</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复补腻子：第一遍涂料干透后，应普遍检查一遍，如有缺陷应局部复补涂料腻子一遍，并用牛角刮抹，以免损伤涂料漆膜。</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磨光：复补腻子干透后，应用细砂纸将涂料面打磨平滑，注意用力应轻而匀，且不得磨窗漆膜，磨后将表面清扫干净。</w:t>
      </w:r>
    </w:p>
    <w:p w:rsidR="006D6ACD" w:rsidRDefault="006D6ACD" w:rsidP="006D6ACD">
      <w:pPr>
        <w:rPr>
          <w:rFonts w:hAnsi="宋体" w:cs="宋体"/>
          <w:kern w:val="0"/>
          <w:szCs w:val="21"/>
        </w:rPr>
      </w:pPr>
      <w:r>
        <w:rPr>
          <w:rFonts w:hAnsi="宋体" w:cs="宋体"/>
          <w:kern w:val="0"/>
          <w:szCs w:val="21"/>
        </w:rPr>
        <w:t>(6)</w:t>
      </w:r>
      <w:r>
        <w:rPr>
          <w:rFonts w:hAnsi="宋体" w:cs="宋体" w:hint="eastAsia"/>
          <w:kern w:val="0"/>
          <w:szCs w:val="21"/>
        </w:rPr>
        <w:t>第二遍涂料刷及其磨光方法与第一遍相同。</w:t>
      </w:r>
    </w:p>
    <w:p w:rsidR="006D6ACD" w:rsidRDefault="006D6ACD" w:rsidP="006D6ACD">
      <w:pPr>
        <w:rPr>
          <w:rFonts w:hAnsi="宋体" w:cs="宋体"/>
          <w:kern w:val="0"/>
          <w:szCs w:val="21"/>
        </w:rPr>
      </w:pPr>
      <w:r>
        <w:rPr>
          <w:rFonts w:hAnsi="宋体" w:cs="宋体"/>
          <w:kern w:val="0"/>
          <w:szCs w:val="21"/>
        </w:rPr>
        <w:t>(7)</w:t>
      </w:r>
      <w:r>
        <w:rPr>
          <w:rFonts w:hAnsi="宋体" w:cs="宋体" w:hint="eastAsia"/>
          <w:kern w:val="0"/>
          <w:szCs w:val="21"/>
        </w:rPr>
        <w:t>第三遍涂料刷及其磨光方法与第一遍相同。</w:t>
      </w:r>
    </w:p>
    <w:p w:rsidR="006D6ACD" w:rsidRDefault="006D6ACD" w:rsidP="006D6ACD">
      <w:pPr>
        <w:rPr>
          <w:rFonts w:hAnsi="宋体" w:cs="宋体"/>
          <w:kern w:val="0"/>
          <w:szCs w:val="21"/>
        </w:rPr>
      </w:pPr>
      <w:r>
        <w:rPr>
          <w:rFonts w:hAnsi="宋体" w:cs="宋体"/>
          <w:kern w:val="0"/>
          <w:szCs w:val="21"/>
        </w:rPr>
        <w:t>(8)</w:t>
      </w:r>
      <w:r>
        <w:rPr>
          <w:rFonts w:hAnsi="宋体" w:cs="宋体" w:hint="eastAsia"/>
          <w:kern w:val="0"/>
          <w:szCs w:val="21"/>
        </w:rPr>
        <w:t>刷浆前应将基层表面上的灰尘、污垢、溅抹和砂浆流痕清除干净。</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、施工质量及验收标准执行：《住宅装饰装修工程施工规范》</w:t>
      </w:r>
      <w:r>
        <w:rPr>
          <w:rFonts w:hAnsi="宋体" w:cs="宋体"/>
          <w:kern w:val="0"/>
          <w:szCs w:val="21"/>
        </w:rPr>
        <w:t>GB50327-2001</w:t>
      </w:r>
    </w:p>
    <w:p w:rsidR="006D6ACD" w:rsidRDefault="006D6ACD" w:rsidP="006D6ACD">
      <w:pPr>
        <w:rPr>
          <w:rFonts w:hAnsi="宋体" w:cs="宋体"/>
          <w:kern w:val="0"/>
          <w:szCs w:val="21"/>
        </w:rPr>
      </w:pPr>
      <w:r>
        <w:rPr>
          <w:rFonts w:hAnsi="宋体" w:cs="宋体"/>
          <w:kern w:val="0"/>
          <w:szCs w:val="21"/>
        </w:rPr>
        <w:t xml:space="preserve">5.3.4 </w:t>
      </w:r>
      <w:r>
        <w:rPr>
          <w:rFonts w:hAnsi="宋体" w:cs="宋体" w:hint="eastAsia"/>
          <w:kern w:val="0"/>
          <w:szCs w:val="21"/>
        </w:rPr>
        <w:t>壁布墙面</w:t>
      </w:r>
    </w:p>
    <w:p w:rsidR="006D6ACD" w:rsidRDefault="006D6ACD" w:rsidP="006D6ACD">
      <w:pPr>
        <w:rPr>
          <w:rFonts w:hAnsi="宋体" w:cs="宋体" w:hint="eastAsia"/>
          <w:kern w:val="0"/>
          <w:szCs w:val="21"/>
        </w:rPr>
      </w:pPr>
      <w:r>
        <w:rPr>
          <w:rFonts w:hAnsi="宋体" w:cs="宋体"/>
          <w:kern w:val="0"/>
          <w:szCs w:val="21"/>
        </w:rPr>
        <w:lastRenderedPageBreak/>
        <w:t>1</w:t>
      </w:r>
      <w:r>
        <w:rPr>
          <w:rFonts w:hAnsi="宋体" w:cs="宋体" w:hint="eastAsia"/>
          <w:kern w:val="0"/>
          <w:szCs w:val="21"/>
        </w:rPr>
        <w:t>、工艺流程：</w:t>
      </w:r>
    </w:p>
    <w:p w:rsidR="006D6ACD" w:rsidRDefault="006D6ACD" w:rsidP="006D6ACD">
      <w:pPr>
        <w:rPr>
          <w:rFonts w:hAnsi="宋体" w:cs="宋体" w:hint="eastAsia"/>
          <w:kern w:val="0"/>
          <w:szCs w:val="21"/>
        </w:rPr>
      </w:pPr>
      <w:r>
        <w:rPr>
          <w:rFonts w:hAnsi="宋体" w:cs="宋体"/>
          <w:noProof/>
          <w:kern w:val="0"/>
          <w:szCs w:val="21"/>
        </w:rPr>
        <w:pict>
          <v:group id="_x0000_s1213" style="position:absolute;left:0;text-align:left;margin-left:9pt;margin-top:7.8pt;width:378pt;height:54.6pt;z-index:251668480" coordorigin="1800,4716" coordsize="7560,1092">
            <v:shape id="_x0000_s1214" type="#_x0000_t202" style="position:absolute;left:1800;top:4716;width:1440;height:468">
              <v:textbox>
                <w:txbxContent>
                  <w:p w:rsidR="006D6ACD" w:rsidRDefault="006D6ACD" w:rsidP="006D6ACD">
                    <w:pPr>
                      <w:jc w:val="center"/>
                      <w:rPr>
                        <w:rFonts w:hint="eastAsia"/>
                      </w:rPr>
                    </w:pPr>
                    <w:r>
                      <w:rPr>
                        <w:rFonts w:hint="eastAsia"/>
                      </w:rPr>
                      <w:t>清理基层</w:t>
                    </w:r>
                  </w:p>
                </w:txbxContent>
              </v:textbox>
            </v:shape>
            <v:line id="_x0000_s1215" style="position:absolute" from="3240,4872" to="3600,4872">
              <v:stroke endarrow="block"/>
            </v:line>
            <v:shape id="_x0000_s1216" type="#_x0000_t202" style="position:absolute;left:3600;top:4716;width:1440;height:468">
              <v:textbox>
                <w:txbxContent>
                  <w:p w:rsidR="006D6ACD" w:rsidRDefault="006D6ACD" w:rsidP="006D6ACD">
                    <w:pPr>
                      <w:jc w:val="center"/>
                    </w:pPr>
                    <w:r>
                      <w:rPr>
                        <w:rFonts w:hAnsi="宋体" w:cs="宋体" w:hint="eastAsia"/>
                        <w:kern w:val="0"/>
                        <w:szCs w:val="21"/>
                      </w:rPr>
                      <w:t>刮腻子</w:t>
                    </w:r>
                  </w:p>
                </w:txbxContent>
              </v:textbox>
            </v:shape>
            <v:line id="_x0000_s1217" style="position:absolute" from="5040,4872" to="5400,4872">
              <v:stroke endarrow="block"/>
            </v:line>
            <v:shape id="_x0000_s1218" type="#_x0000_t202" style="position:absolute;left:5400;top:4716;width:1440;height:468">
              <v:textbox>
                <w:txbxContent>
                  <w:p w:rsidR="006D6ACD" w:rsidRDefault="006D6ACD" w:rsidP="006D6ACD">
                    <w:pPr>
                      <w:jc w:val="center"/>
                      <w:rPr>
                        <w:rFonts w:hint="eastAsia"/>
                      </w:rPr>
                    </w:pPr>
                    <w:r>
                      <w:rPr>
                        <w:rFonts w:hint="eastAsia"/>
                      </w:rPr>
                      <w:t>涂粘接剂</w:t>
                    </w:r>
                  </w:p>
                </w:txbxContent>
              </v:textbox>
            </v:shape>
            <v:line id="_x0000_s1219" style="position:absolute" from="6840,4872" to="7200,4872">
              <v:stroke endarrow="block"/>
            </v:line>
            <v:shape id="_x0000_s1220" type="#_x0000_t202" style="position:absolute;left:7200;top:4716;width:1800;height:468">
              <v:textbox>
                <w:txbxContent>
                  <w:p w:rsidR="006D6ACD" w:rsidRDefault="006D6ACD" w:rsidP="006D6ACD">
                    <w:pPr>
                      <w:jc w:val="center"/>
                    </w:pPr>
                    <w:r>
                      <w:rPr>
                        <w:rFonts w:hAnsi="宋体" w:cs="宋体" w:hint="eastAsia"/>
                        <w:kern w:val="0"/>
                        <w:szCs w:val="21"/>
                      </w:rPr>
                      <w:t>粘贴壁布</w:t>
                    </w:r>
                    <w:r>
                      <w:rPr>
                        <w:rFonts w:hAnsi="宋体" w:cs="宋体"/>
                        <w:kern w:val="0"/>
                        <w:szCs w:val="21"/>
                      </w:rPr>
                      <w:t>(</w:t>
                    </w:r>
                    <w:r>
                      <w:rPr>
                        <w:rFonts w:hAnsi="宋体" w:cs="宋体" w:hint="eastAsia"/>
                        <w:kern w:val="0"/>
                        <w:szCs w:val="21"/>
                      </w:rPr>
                      <w:t>纸</w:t>
                    </w:r>
                    <w:r>
                      <w:rPr>
                        <w:rFonts w:hAnsi="宋体" w:cs="宋体"/>
                        <w:kern w:val="0"/>
                        <w:szCs w:val="21"/>
                      </w:rPr>
                      <w:t>)</w:t>
                    </w:r>
                  </w:p>
                </w:txbxContent>
              </v:textbox>
            </v:shape>
            <v:line id="_x0000_s1221" style="position:absolute" from="9000,4872" to="9360,4872">
              <v:stroke endarrow="block"/>
            </v:line>
            <v:shape id="_x0000_s1222" type="#_x0000_t202" style="position:absolute;left:1800;top:5340;width:1980;height:468">
              <v:textbox>
                <w:txbxContent>
                  <w:p w:rsidR="006D6ACD" w:rsidRDefault="006D6ACD" w:rsidP="006D6ACD">
                    <w:pPr>
                      <w:jc w:val="center"/>
                    </w:pPr>
                    <w:r>
                      <w:rPr>
                        <w:rFonts w:hAnsi="宋体" w:cs="宋体" w:hint="eastAsia"/>
                        <w:kern w:val="0"/>
                        <w:szCs w:val="21"/>
                      </w:rPr>
                      <w:t>清理擦洗养护</w:t>
                    </w:r>
                  </w:p>
                </w:txbxContent>
              </v:textbox>
            </v:shape>
          </v:group>
        </w:pic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、刮腻子前，将水泥砂浆基层平整好、清理干净，除去棱角，凹坑处用耐水腻子进行修补，且养护</w:t>
      </w:r>
      <w:r>
        <w:rPr>
          <w:rFonts w:hAnsi="宋体" w:cs="宋体"/>
          <w:kern w:val="0"/>
          <w:szCs w:val="21"/>
        </w:rPr>
        <w:t xml:space="preserve">7 </w:t>
      </w:r>
      <w:r>
        <w:rPr>
          <w:rFonts w:hAnsi="宋体" w:cs="宋体" w:hint="eastAsia"/>
          <w:kern w:val="0"/>
          <w:szCs w:val="21"/>
        </w:rPr>
        <w:t>天以上进行下道工序，隔墙是石膏板面时，板缝间要粘贴布或封口纸。</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、刮腻子三遍成活，要严格控制腻子面的平整度，要用灯光斜射在墙上检查平整度。</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w:t>
      </w:r>
      <w:r>
        <w:rPr>
          <w:rFonts w:hAnsi="宋体" w:cs="宋体"/>
          <w:kern w:val="0"/>
          <w:szCs w:val="21"/>
        </w:rPr>
        <w:t xml:space="preserve"> </w:t>
      </w:r>
      <w:r>
        <w:rPr>
          <w:rFonts w:hAnsi="宋体" w:cs="宋体" w:hint="eastAsia"/>
          <w:kern w:val="0"/>
          <w:szCs w:val="21"/>
        </w:rPr>
        <w:t>粘接剂：用壁纸</w:t>
      </w:r>
      <w:r>
        <w:rPr>
          <w:rFonts w:hAnsi="宋体" w:cs="宋体"/>
          <w:kern w:val="0"/>
          <w:szCs w:val="21"/>
        </w:rPr>
        <w:t>(</w:t>
      </w:r>
      <w:r>
        <w:rPr>
          <w:rFonts w:hAnsi="宋体" w:cs="宋体" w:hint="eastAsia"/>
          <w:kern w:val="0"/>
          <w:szCs w:val="21"/>
        </w:rPr>
        <w:t>布</w:t>
      </w:r>
      <w:r>
        <w:rPr>
          <w:rFonts w:hAnsi="宋体" w:cs="宋体"/>
          <w:kern w:val="0"/>
          <w:szCs w:val="21"/>
        </w:rPr>
        <w:t>)</w:t>
      </w:r>
      <w:r>
        <w:rPr>
          <w:rFonts w:hAnsi="宋体" w:cs="宋体" w:hint="eastAsia"/>
          <w:kern w:val="0"/>
          <w:szCs w:val="21"/>
        </w:rPr>
        <w:t>专用粘接剂。</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、粘接前，要预先将壁纸</w:t>
      </w:r>
      <w:r>
        <w:rPr>
          <w:rFonts w:hAnsi="宋体" w:cs="宋体"/>
          <w:kern w:val="0"/>
          <w:szCs w:val="21"/>
        </w:rPr>
        <w:t>(</w:t>
      </w:r>
      <w:r>
        <w:rPr>
          <w:rFonts w:hAnsi="宋体" w:cs="宋体" w:hint="eastAsia"/>
          <w:kern w:val="0"/>
          <w:szCs w:val="21"/>
        </w:rPr>
        <w:t>布</w:t>
      </w:r>
      <w:r>
        <w:rPr>
          <w:rFonts w:hAnsi="宋体" w:cs="宋体"/>
          <w:kern w:val="0"/>
          <w:szCs w:val="21"/>
        </w:rPr>
        <w:t>)</w:t>
      </w:r>
      <w:r>
        <w:rPr>
          <w:rFonts w:hAnsi="宋体" w:cs="宋体" w:hint="eastAsia"/>
          <w:kern w:val="0"/>
          <w:szCs w:val="21"/>
        </w:rPr>
        <w:t>花纹对好，根据现场实际尺寸事先排好后，再粘贴，粘贴时从上到下顺序粘贴，粘贴时用刮板从中间往两边刮，将壁纸</w:t>
      </w:r>
      <w:r>
        <w:rPr>
          <w:rFonts w:hAnsi="宋体" w:cs="宋体"/>
          <w:kern w:val="0"/>
          <w:szCs w:val="21"/>
        </w:rPr>
        <w:t>(</w:t>
      </w:r>
      <w:r>
        <w:rPr>
          <w:rFonts w:hAnsi="宋体" w:cs="宋体" w:hint="eastAsia"/>
          <w:kern w:val="0"/>
          <w:szCs w:val="21"/>
        </w:rPr>
        <w:t>布</w:t>
      </w:r>
      <w:r>
        <w:rPr>
          <w:rFonts w:hAnsi="宋体" w:cs="宋体"/>
          <w:kern w:val="0"/>
          <w:szCs w:val="21"/>
        </w:rPr>
        <w:t>)</w:t>
      </w:r>
      <w:r>
        <w:rPr>
          <w:rFonts w:hAnsi="宋体" w:cs="宋体" w:hint="eastAsia"/>
          <w:kern w:val="0"/>
          <w:szCs w:val="21"/>
        </w:rPr>
        <w:t>中的胶刮出，壁纸</w:t>
      </w:r>
      <w:r>
        <w:rPr>
          <w:rFonts w:hAnsi="宋体" w:cs="宋体"/>
          <w:kern w:val="0"/>
          <w:szCs w:val="21"/>
        </w:rPr>
        <w:t>(</w:t>
      </w:r>
      <w:r>
        <w:rPr>
          <w:rFonts w:hAnsi="宋体" w:cs="宋体" w:hint="eastAsia"/>
          <w:kern w:val="0"/>
          <w:szCs w:val="21"/>
        </w:rPr>
        <w:t>布</w:t>
      </w:r>
      <w:r>
        <w:rPr>
          <w:rFonts w:hAnsi="宋体" w:cs="宋体"/>
          <w:kern w:val="0"/>
          <w:szCs w:val="21"/>
        </w:rPr>
        <w:t>)</w:t>
      </w:r>
      <w:r>
        <w:rPr>
          <w:rFonts w:hAnsi="宋体" w:cs="宋体" w:hint="eastAsia"/>
          <w:kern w:val="0"/>
          <w:szCs w:val="21"/>
        </w:rPr>
        <w:t>中不得有气泡，刮出胶要随时清除掉。</w:t>
      </w:r>
    </w:p>
    <w:p w:rsidR="006D6ACD" w:rsidRDefault="006D6ACD" w:rsidP="006D6ACD">
      <w:pPr>
        <w:rPr>
          <w:rFonts w:hAnsi="宋体" w:cs="宋体"/>
          <w:kern w:val="0"/>
          <w:szCs w:val="21"/>
        </w:rPr>
      </w:pPr>
      <w:r>
        <w:rPr>
          <w:rFonts w:hAnsi="宋体" w:cs="宋体"/>
          <w:kern w:val="0"/>
          <w:szCs w:val="21"/>
        </w:rPr>
        <w:t>6</w:t>
      </w:r>
      <w:r>
        <w:rPr>
          <w:rFonts w:hAnsi="宋体" w:cs="宋体" w:hint="eastAsia"/>
          <w:kern w:val="0"/>
          <w:szCs w:val="21"/>
        </w:rPr>
        <w:t>、接缝时要将纹路对准，不得有错缝现象，缝中的胶要随时清除掉，贴时要保证壁纸</w:t>
      </w:r>
      <w:r>
        <w:rPr>
          <w:rFonts w:hAnsi="宋体" w:cs="宋体"/>
          <w:kern w:val="0"/>
          <w:szCs w:val="21"/>
        </w:rPr>
        <w:t>(</w:t>
      </w:r>
      <w:r>
        <w:rPr>
          <w:rFonts w:hAnsi="宋体" w:cs="宋体" w:hint="eastAsia"/>
          <w:kern w:val="0"/>
          <w:szCs w:val="21"/>
        </w:rPr>
        <w:t>布</w:t>
      </w:r>
      <w:r>
        <w:rPr>
          <w:rFonts w:hAnsi="宋体" w:cs="宋体"/>
          <w:kern w:val="0"/>
          <w:szCs w:val="21"/>
        </w:rPr>
        <w:t>)</w:t>
      </w:r>
      <w:r>
        <w:rPr>
          <w:rFonts w:hAnsi="宋体" w:cs="宋体" w:hint="eastAsia"/>
          <w:kern w:val="0"/>
          <w:szCs w:val="21"/>
        </w:rPr>
        <w:t>干净，随时用毛巾擦。</w:t>
      </w:r>
    </w:p>
    <w:p w:rsidR="006D6ACD" w:rsidRDefault="006D6ACD" w:rsidP="006D6ACD">
      <w:pPr>
        <w:rPr>
          <w:rFonts w:hAnsi="宋体" w:cs="宋体"/>
          <w:kern w:val="0"/>
          <w:szCs w:val="21"/>
        </w:rPr>
      </w:pPr>
      <w:r>
        <w:rPr>
          <w:rFonts w:hAnsi="宋体" w:cs="宋体"/>
          <w:kern w:val="0"/>
          <w:szCs w:val="21"/>
        </w:rPr>
        <w:t xml:space="preserve">5.3.5 </w:t>
      </w:r>
      <w:r>
        <w:rPr>
          <w:rFonts w:hAnsi="宋体" w:cs="宋体" w:hint="eastAsia"/>
          <w:kern w:val="0"/>
          <w:szCs w:val="21"/>
        </w:rPr>
        <w:t>木制墙面</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、操作规程</w:t>
      </w:r>
    </w:p>
    <w:p w:rsidR="006D6ACD" w:rsidRDefault="006D6ACD" w:rsidP="006D6ACD">
      <w:pPr>
        <w:rPr>
          <w:rFonts w:hAnsi="宋体" w:cs="宋体" w:hint="eastAsia"/>
          <w:kern w:val="0"/>
          <w:szCs w:val="21"/>
        </w:rPr>
      </w:pPr>
      <w:r>
        <w:rPr>
          <w:rFonts w:hAnsi="宋体" w:cs="宋体"/>
          <w:kern w:val="0"/>
          <w:szCs w:val="21"/>
        </w:rPr>
        <w:t>(1)</w:t>
      </w:r>
      <w:r>
        <w:rPr>
          <w:rFonts w:hAnsi="宋体" w:cs="宋体" w:hint="eastAsia"/>
          <w:kern w:val="0"/>
          <w:szCs w:val="21"/>
        </w:rPr>
        <w:t>工艺流程：</w:t>
      </w:r>
    </w:p>
    <w:p w:rsidR="006D6ACD" w:rsidRDefault="006D6ACD" w:rsidP="006D6ACD">
      <w:pPr>
        <w:rPr>
          <w:rFonts w:hAnsi="宋体" w:cs="宋体" w:hint="eastAsia"/>
          <w:kern w:val="0"/>
          <w:szCs w:val="21"/>
        </w:rPr>
      </w:pPr>
      <w:r>
        <w:rPr>
          <w:rFonts w:hAnsi="宋体" w:cs="宋体"/>
          <w:noProof/>
          <w:kern w:val="0"/>
          <w:szCs w:val="21"/>
        </w:rPr>
        <w:pict>
          <v:group id="_x0000_s1223" style="position:absolute;left:0;text-align:left;margin-left:0;margin-top:7.8pt;width:369pt;height:54.6pt;z-index:251669504" coordorigin="1800,10020" coordsize="7380,1092">
            <v:shape id="_x0000_s1224" type="#_x0000_t202" style="position:absolute;left:1800;top:10020;width:1080;height:468">
              <v:textbox>
                <w:txbxContent>
                  <w:p w:rsidR="006D6ACD" w:rsidRDefault="006D6ACD" w:rsidP="006D6ACD">
                    <w:pPr>
                      <w:jc w:val="center"/>
                      <w:rPr>
                        <w:rFonts w:hint="eastAsia"/>
                      </w:rPr>
                    </w:pPr>
                    <w:r>
                      <w:rPr>
                        <w:rFonts w:hint="eastAsia"/>
                      </w:rPr>
                      <w:t>弹线</w:t>
                    </w:r>
                  </w:p>
                </w:txbxContent>
              </v:textbox>
            </v:shape>
            <v:line id="_x0000_s1225" style="position:absolute" from="2880,10176" to="3240,10176">
              <v:stroke endarrow="block"/>
            </v:line>
            <v:shape id="_x0000_s1226" type="#_x0000_t202" style="position:absolute;left:3240;top:10020;width:1620;height:468">
              <v:textbox>
                <w:txbxContent>
                  <w:p w:rsidR="006D6ACD" w:rsidRDefault="006D6ACD" w:rsidP="006D6ACD">
                    <w:pPr>
                      <w:jc w:val="center"/>
                    </w:pPr>
                    <w:r>
                      <w:rPr>
                        <w:rFonts w:hAnsi="宋体" w:cs="宋体" w:hint="eastAsia"/>
                        <w:kern w:val="0"/>
                        <w:szCs w:val="21"/>
                      </w:rPr>
                      <w:t>防潮层安装</w:t>
                    </w:r>
                  </w:p>
                </w:txbxContent>
              </v:textbox>
            </v:shape>
            <v:line id="_x0000_s1227" style="position:absolute" from="4860,10176" to="5220,10176">
              <v:stroke endarrow="block"/>
            </v:line>
            <v:shape id="_x0000_s1228" type="#_x0000_t202" style="position:absolute;left:5220;top:10020;width:1620;height:468">
              <v:textbox>
                <w:txbxContent>
                  <w:p w:rsidR="006D6ACD" w:rsidRDefault="006D6ACD" w:rsidP="006D6ACD">
                    <w:pPr>
                      <w:jc w:val="center"/>
                    </w:pPr>
                    <w:r>
                      <w:rPr>
                        <w:rFonts w:hAnsi="宋体" w:cs="宋体" w:hint="eastAsia"/>
                        <w:kern w:val="0"/>
                        <w:szCs w:val="21"/>
                      </w:rPr>
                      <w:t>木龙骨安装</w:t>
                    </w:r>
                  </w:p>
                </w:txbxContent>
              </v:textbox>
            </v:shape>
            <v:line id="_x0000_s1229" style="position:absolute" from="6840,10176" to="7200,10176">
              <v:stroke endarrow="block"/>
            </v:line>
            <v:shape id="_x0000_s1230" type="#_x0000_t202" style="position:absolute;left:7200;top:10020;width:1620;height:468">
              <v:textbox>
                <w:txbxContent>
                  <w:p w:rsidR="006D6ACD" w:rsidRDefault="006D6ACD" w:rsidP="006D6ACD">
                    <w:pPr>
                      <w:jc w:val="center"/>
                    </w:pPr>
                    <w:r>
                      <w:rPr>
                        <w:rFonts w:hAnsi="宋体" w:cs="宋体" w:hint="eastAsia"/>
                        <w:kern w:val="0"/>
                        <w:szCs w:val="21"/>
                      </w:rPr>
                      <w:t>基层板安装</w:t>
                    </w:r>
                  </w:p>
                </w:txbxContent>
              </v:textbox>
            </v:shape>
            <v:line id="_x0000_s1231" style="position:absolute" from="8820,10176" to="9180,10176">
              <v:stroke endarrow="block"/>
            </v:line>
            <v:shape id="_x0000_s1232" type="#_x0000_t202" style="position:absolute;left:1800;top:10644;width:1620;height:468">
              <v:textbox>
                <w:txbxContent>
                  <w:p w:rsidR="006D6ACD" w:rsidRDefault="006D6ACD" w:rsidP="006D6ACD">
                    <w:pPr>
                      <w:jc w:val="center"/>
                    </w:pPr>
                    <w:r>
                      <w:rPr>
                        <w:rFonts w:hAnsi="宋体" w:cs="宋体" w:hint="eastAsia"/>
                        <w:kern w:val="0"/>
                        <w:szCs w:val="21"/>
                      </w:rPr>
                      <w:t>饰面板安装</w:t>
                    </w:r>
                  </w:p>
                </w:txbxContent>
              </v:textbox>
            </v:shape>
          </v:group>
        </w:pic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r>
        <w:rPr>
          <w:rFonts w:hAnsi="宋体" w:cs="宋体"/>
          <w:kern w:val="0"/>
          <w:szCs w:val="21"/>
        </w:rPr>
        <w:t xml:space="preserve"> (2)</w:t>
      </w:r>
      <w:r>
        <w:rPr>
          <w:rFonts w:hAnsi="宋体" w:cs="宋体" w:hint="eastAsia"/>
          <w:kern w:val="0"/>
          <w:szCs w:val="21"/>
        </w:rPr>
        <w:t>弹线：根据设计图纸上的尺寸要求，先在墙上划出水平标高，弹出分格线。根据分格线在墙上加木橛或在砌墙时预埋木砖。木砖、木橛的位置应符合龙骨分档的尺寸，横竖间距一般为</w:t>
      </w:r>
      <w:r>
        <w:rPr>
          <w:rFonts w:hAnsi="宋体" w:cs="宋体"/>
          <w:kern w:val="0"/>
          <w:szCs w:val="21"/>
        </w:rPr>
        <w:t>300mm</w:t>
      </w:r>
      <w:r>
        <w:rPr>
          <w:rFonts w:hAnsi="宋体" w:cs="宋体" w:hint="eastAsia"/>
          <w:kern w:val="0"/>
          <w:szCs w:val="21"/>
        </w:rPr>
        <w:t>，不大于</w:t>
      </w:r>
      <w:r>
        <w:rPr>
          <w:rFonts w:hAnsi="宋体" w:cs="宋体"/>
          <w:kern w:val="0"/>
          <w:szCs w:val="21"/>
        </w:rPr>
        <w:t>400mm</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制作安装前应检查基层的垂直度和平整度，有防潮要求的应进行防潮处理。</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按设计要求弹出标高、竖向控制线、分格线。打孔安装木砖或木楔，深度应不小于</w:t>
      </w:r>
      <w:r>
        <w:rPr>
          <w:rFonts w:hAnsi="宋体" w:cs="宋体"/>
          <w:kern w:val="0"/>
          <w:szCs w:val="21"/>
        </w:rPr>
        <w:t>40mm</w:t>
      </w:r>
      <w:r>
        <w:rPr>
          <w:rFonts w:hAnsi="宋体" w:cs="宋体" w:hint="eastAsia"/>
          <w:kern w:val="0"/>
          <w:szCs w:val="21"/>
        </w:rPr>
        <w:t>，木砖或木楔应做防腐处理。</w:t>
      </w:r>
    </w:p>
    <w:p w:rsidR="006D6ACD" w:rsidRDefault="006D6ACD" w:rsidP="006D6ACD">
      <w:pPr>
        <w:rPr>
          <w:rFonts w:hAnsi="宋体" w:cs="宋体"/>
          <w:kern w:val="0"/>
          <w:szCs w:val="21"/>
        </w:rPr>
      </w:pPr>
      <w:r>
        <w:rPr>
          <w:rFonts w:hAnsi="宋体" w:cs="宋体"/>
          <w:kern w:val="0"/>
          <w:szCs w:val="21"/>
        </w:rPr>
        <w:t xml:space="preserve"> (5)</w:t>
      </w:r>
      <w:r>
        <w:rPr>
          <w:rFonts w:hAnsi="宋体" w:cs="宋体" w:hint="eastAsia"/>
          <w:kern w:val="0"/>
          <w:szCs w:val="21"/>
        </w:rPr>
        <w:t>龙骨间距应符合设计要求。当设计无要求时：横向间距宜为</w:t>
      </w:r>
      <w:r>
        <w:rPr>
          <w:rFonts w:hAnsi="宋体" w:cs="宋体"/>
          <w:kern w:val="0"/>
          <w:szCs w:val="21"/>
        </w:rPr>
        <w:t>300mm</w:t>
      </w:r>
      <w:r>
        <w:rPr>
          <w:rFonts w:hAnsi="宋体" w:cs="宋体" w:hint="eastAsia"/>
          <w:kern w:val="0"/>
          <w:szCs w:val="21"/>
        </w:rPr>
        <w:t>，竖向间距宜为</w:t>
      </w:r>
      <w:r>
        <w:rPr>
          <w:rFonts w:hAnsi="宋体" w:cs="宋体"/>
          <w:kern w:val="0"/>
          <w:szCs w:val="21"/>
        </w:rPr>
        <w:t>400mm</w:t>
      </w:r>
      <w:r>
        <w:rPr>
          <w:rFonts w:hAnsi="宋体" w:cs="宋体" w:hint="eastAsia"/>
          <w:kern w:val="0"/>
          <w:szCs w:val="21"/>
        </w:rPr>
        <w:t>。龙骨与木砖或木楔连接应牢固。龙骨、木质基层板应进行防火处理。</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、木龙骨安装</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本工程所有木龙骨的含水率控制在</w:t>
      </w:r>
      <w:r>
        <w:rPr>
          <w:rFonts w:hAnsi="宋体" w:cs="宋体"/>
          <w:kern w:val="0"/>
          <w:szCs w:val="21"/>
        </w:rPr>
        <w:t>12</w:t>
      </w:r>
      <w:r>
        <w:rPr>
          <w:rFonts w:hAnsi="宋体" w:cs="宋体" w:hint="eastAsia"/>
          <w:kern w:val="0"/>
          <w:szCs w:val="21"/>
        </w:rPr>
        <w:t>％以内，木龙骨应进行防火处理，可用防火涂料将木楞内外和两侧涂刷二遍，凉干后再拼装。</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根据设计要求，制成木龙骨架，整片或分片拼装。全墙面饰面的应根据房间四角和上下龙骨先找平、找直，按面板分块大小由上到下做好木标筋，然后在空档内根据设计要求钉横坚龙骨。本工程采用</w:t>
      </w:r>
      <w:r>
        <w:rPr>
          <w:rFonts w:hAnsi="宋体" w:cs="宋体"/>
          <w:kern w:val="0"/>
          <w:szCs w:val="21"/>
        </w:rPr>
        <w:t>30X40mm</w:t>
      </w:r>
      <w:r>
        <w:rPr>
          <w:rFonts w:hAnsi="宋体" w:cs="宋体" w:hint="eastAsia"/>
          <w:kern w:val="0"/>
          <w:szCs w:val="21"/>
        </w:rPr>
        <w:t>截面龙骨。龙骨网格为</w:t>
      </w:r>
      <w:r>
        <w:rPr>
          <w:rFonts w:hAnsi="宋体" w:cs="宋体"/>
          <w:kern w:val="0"/>
          <w:szCs w:val="21"/>
        </w:rPr>
        <w:t>300X300mm</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基层龙骨固定：安装木龙骨前应先检查基层墙面的平整度、垂直度是否符合质量要求，如有误差，可在实体墙与木龙骨架间垫衬方木来调整平整度、垂直度。同时要检查骨架与实体墙是否有间隙，如有间隙也应用木块垫实。没有木砖的墙面可用电钻打孔木橛，孔深应在</w:t>
      </w:r>
      <w:r>
        <w:rPr>
          <w:rFonts w:hAnsi="宋体" w:cs="宋体"/>
          <w:kern w:val="0"/>
          <w:szCs w:val="21"/>
        </w:rPr>
        <w:t xml:space="preserve">40-60mm </w:t>
      </w:r>
      <w:r>
        <w:rPr>
          <w:rFonts w:hAnsi="宋体" w:cs="宋体" w:hint="eastAsia"/>
          <w:kern w:val="0"/>
          <w:szCs w:val="21"/>
        </w:rPr>
        <w:t>之间。木龙骨的垫块应与木龙骨钉牢。龙骨必须与每一块木砖钉牢，在每块木砖上用两枚钉子上下斜角错开与龙骨固定。</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、饰面板安装</w:t>
      </w:r>
    </w:p>
    <w:p w:rsidR="006D6ACD" w:rsidRDefault="006D6ACD" w:rsidP="006D6ACD">
      <w:pPr>
        <w:rPr>
          <w:rFonts w:hAnsi="宋体" w:cs="宋体"/>
          <w:kern w:val="0"/>
          <w:szCs w:val="21"/>
        </w:rPr>
      </w:pPr>
      <w:r>
        <w:rPr>
          <w:rFonts w:hAnsi="宋体" w:cs="宋体"/>
          <w:kern w:val="0"/>
          <w:szCs w:val="21"/>
        </w:rPr>
        <w:lastRenderedPageBreak/>
        <w:t>(1)</w:t>
      </w:r>
      <w:r>
        <w:rPr>
          <w:rFonts w:hAnsi="宋体" w:cs="宋体" w:hint="eastAsia"/>
          <w:kern w:val="0"/>
          <w:szCs w:val="21"/>
        </w:rPr>
        <w:t>用于木质墙面的饰面板，使用前应进行挑选，将色泽相同或相近、木纹一致的饰面板拼装在一起。木纹对接要自然、协调，毛边不整齐的板材应将四边修正刨正，微薄板应先做基层板，然后再粘贴，清水油漆饰面板应避免顶头密拼连接。</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封钉胶合板，可用气泵、气钉枪将</w:t>
      </w:r>
      <w:r>
        <w:rPr>
          <w:rFonts w:hAnsi="宋体" w:cs="宋体"/>
          <w:kern w:val="0"/>
          <w:szCs w:val="21"/>
        </w:rPr>
        <w:t xml:space="preserve">15mm </w:t>
      </w:r>
      <w:r>
        <w:rPr>
          <w:rFonts w:hAnsi="宋体" w:cs="宋体" w:hint="eastAsia"/>
          <w:kern w:val="0"/>
          <w:szCs w:val="21"/>
        </w:rPr>
        <w:t>枪钉，把木夹板固定在木龙骨上。封钉前，就调整好胶合板的拼缝，要求布钉均匀，钉距</w:t>
      </w:r>
      <w:r>
        <w:rPr>
          <w:rFonts w:hAnsi="宋体" w:cs="宋体"/>
          <w:kern w:val="0"/>
          <w:szCs w:val="21"/>
        </w:rPr>
        <w:t>100</w:t>
      </w:r>
      <w:r>
        <w:rPr>
          <w:rFonts w:hAnsi="宋体" w:cs="宋体" w:hint="eastAsia"/>
          <w:kern w:val="0"/>
          <w:szCs w:val="21"/>
        </w:rPr>
        <w:t>—</w:t>
      </w:r>
      <w:r>
        <w:rPr>
          <w:rFonts w:hAnsi="宋体" w:cs="宋体"/>
          <w:kern w:val="0"/>
          <w:szCs w:val="21"/>
        </w:rPr>
        <w:t>150mm</w:t>
      </w:r>
      <w:r>
        <w:rPr>
          <w:rFonts w:hAnsi="宋体" w:cs="宋体" w:hint="eastAsia"/>
          <w:kern w:val="0"/>
          <w:szCs w:val="21"/>
        </w:rPr>
        <w:t>左右。饰面板应在背面涂刷二遍防火漆。</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固定木夹板，如仍用铁钉钉入，则必须对钉头进行处理，处理方法有两种：一种是先将钉头用锤敲扁，再将钉头钉入木夹板内：另一种是先将钉头钉入木夹板，再用尖头冲子将钉头冲入木夹板内</w:t>
      </w:r>
      <w:r>
        <w:rPr>
          <w:rFonts w:hAnsi="宋体" w:cs="宋体"/>
          <w:kern w:val="0"/>
          <w:szCs w:val="21"/>
        </w:rPr>
        <w:t>1mm</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、木制作的质量要求</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平整度的施工要求：</w:t>
      </w:r>
    </w:p>
    <w:p w:rsidR="006D6ACD" w:rsidRDefault="006D6ACD" w:rsidP="006D6ACD">
      <w:pPr>
        <w:rPr>
          <w:rFonts w:hAnsi="宋体" w:cs="宋体"/>
          <w:kern w:val="0"/>
          <w:szCs w:val="21"/>
        </w:rPr>
      </w:pPr>
      <w:r>
        <w:rPr>
          <w:rFonts w:hAnsi="宋体" w:cs="宋体" w:hint="eastAsia"/>
          <w:kern w:val="0"/>
          <w:szCs w:val="21"/>
        </w:rPr>
        <w:t>①要求基层平整。</w:t>
      </w:r>
    </w:p>
    <w:p w:rsidR="006D6ACD" w:rsidRDefault="006D6ACD" w:rsidP="006D6ACD">
      <w:pPr>
        <w:rPr>
          <w:rFonts w:hAnsi="宋体" w:cs="宋体"/>
          <w:kern w:val="0"/>
          <w:szCs w:val="21"/>
        </w:rPr>
      </w:pPr>
      <w:r>
        <w:rPr>
          <w:rFonts w:hAnsi="宋体" w:cs="宋体" w:hint="eastAsia"/>
          <w:kern w:val="0"/>
          <w:szCs w:val="21"/>
        </w:rPr>
        <w:t>②要求基层边线平直方正。</w:t>
      </w:r>
    </w:p>
    <w:p w:rsidR="006D6ACD" w:rsidRDefault="006D6ACD" w:rsidP="006D6ACD">
      <w:pPr>
        <w:rPr>
          <w:rFonts w:hAnsi="宋体" w:cs="宋体"/>
          <w:kern w:val="0"/>
          <w:szCs w:val="21"/>
        </w:rPr>
      </w:pPr>
      <w:r>
        <w:rPr>
          <w:rFonts w:hAnsi="宋体" w:cs="宋体" w:hint="eastAsia"/>
          <w:kern w:val="0"/>
          <w:szCs w:val="21"/>
        </w:rPr>
        <w:t>③基层面认真清扫干净。</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镶贴面对口处理：</w:t>
      </w:r>
    </w:p>
    <w:p w:rsidR="006D6ACD" w:rsidRDefault="006D6ACD" w:rsidP="006D6ACD">
      <w:pPr>
        <w:rPr>
          <w:rFonts w:hAnsi="宋体" w:cs="宋体"/>
          <w:kern w:val="0"/>
          <w:szCs w:val="21"/>
        </w:rPr>
      </w:pPr>
      <w:r>
        <w:rPr>
          <w:rFonts w:hAnsi="宋体" w:cs="宋体" w:hint="eastAsia"/>
          <w:kern w:val="0"/>
          <w:szCs w:val="21"/>
        </w:rPr>
        <w:t>①对口应用原板边；</w:t>
      </w:r>
    </w:p>
    <w:p w:rsidR="006D6ACD" w:rsidRDefault="006D6ACD" w:rsidP="006D6ACD">
      <w:pPr>
        <w:rPr>
          <w:rFonts w:hAnsi="宋体" w:cs="宋体"/>
          <w:kern w:val="0"/>
          <w:szCs w:val="21"/>
        </w:rPr>
      </w:pPr>
      <w:r>
        <w:rPr>
          <w:rFonts w:hAnsi="宋体" w:cs="宋体" w:hint="eastAsia"/>
          <w:kern w:val="0"/>
          <w:szCs w:val="21"/>
        </w:rPr>
        <w:t>②饰面板的对口要尽量少；</w:t>
      </w:r>
    </w:p>
    <w:p w:rsidR="006D6ACD" w:rsidRDefault="006D6ACD" w:rsidP="006D6ACD">
      <w:pPr>
        <w:rPr>
          <w:rFonts w:hAnsi="宋体" w:cs="宋体"/>
          <w:kern w:val="0"/>
          <w:szCs w:val="21"/>
        </w:rPr>
      </w:pPr>
      <w:r>
        <w:rPr>
          <w:rFonts w:hAnsi="宋体" w:cs="宋体" w:hint="eastAsia"/>
          <w:kern w:val="0"/>
          <w:szCs w:val="21"/>
        </w:rPr>
        <w:t>③对口安排在不显眼处；</w:t>
      </w:r>
    </w:p>
    <w:p w:rsidR="006D6ACD" w:rsidRDefault="006D6ACD" w:rsidP="006D6ACD">
      <w:pPr>
        <w:rPr>
          <w:rFonts w:hAnsi="宋体" w:cs="宋体"/>
          <w:kern w:val="0"/>
          <w:szCs w:val="21"/>
        </w:rPr>
      </w:pPr>
      <w:r>
        <w:rPr>
          <w:rFonts w:hAnsi="宋体" w:cs="宋体" w:hint="eastAsia"/>
          <w:kern w:val="0"/>
          <w:szCs w:val="21"/>
        </w:rPr>
        <w:t>④转角处对口处要直。</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饰面板贴面的施工方法：</w:t>
      </w:r>
    </w:p>
    <w:p w:rsidR="006D6ACD" w:rsidRDefault="006D6ACD" w:rsidP="006D6ACD">
      <w:pPr>
        <w:rPr>
          <w:rFonts w:hAnsi="宋体" w:cs="宋体"/>
          <w:kern w:val="0"/>
          <w:szCs w:val="21"/>
        </w:rPr>
      </w:pPr>
      <w:r>
        <w:rPr>
          <w:rFonts w:hAnsi="宋体" w:cs="宋体" w:hint="eastAsia"/>
          <w:kern w:val="0"/>
          <w:szCs w:val="21"/>
        </w:rPr>
        <w:t>①裁切：根据设计要求尺寸正确无误，无毛边，缺角现象。</w:t>
      </w:r>
    </w:p>
    <w:p w:rsidR="006D6ACD" w:rsidRDefault="006D6ACD" w:rsidP="006D6ACD">
      <w:pPr>
        <w:rPr>
          <w:rFonts w:hAnsi="宋体" w:cs="宋体"/>
          <w:kern w:val="0"/>
          <w:szCs w:val="21"/>
        </w:rPr>
      </w:pPr>
      <w:r>
        <w:rPr>
          <w:rFonts w:hAnsi="宋体" w:cs="宋体" w:hint="eastAsia"/>
          <w:kern w:val="0"/>
          <w:szCs w:val="21"/>
        </w:rPr>
        <w:t>②粘贴：粘贴必须牢固，严禁出现空鼓，起壳现象。</w:t>
      </w:r>
    </w:p>
    <w:p w:rsidR="006D6ACD" w:rsidRDefault="006D6ACD" w:rsidP="006D6ACD">
      <w:pPr>
        <w:rPr>
          <w:rFonts w:hAnsi="宋体" w:cs="宋体"/>
          <w:kern w:val="0"/>
          <w:szCs w:val="21"/>
        </w:rPr>
      </w:pPr>
      <w:r>
        <w:rPr>
          <w:rFonts w:hAnsi="宋体" w:cs="宋体" w:hint="eastAsia"/>
          <w:kern w:val="0"/>
          <w:szCs w:val="21"/>
        </w:rPr>
        <w:t>③整修：针对不符合要求的部位要严格的进行整修。</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木线条拼接：</w:t>
      </w:r>
    </w:p>
    <w:p w:rsidR="006D6ACD" w:rsidRDefault="006D6ACD" w:rsidP="006D6ACD">
      <w:pPr>
        <w:rPr>
          <w:rFonts w:hAnsi="宋体" w:cs="宋体"/>
          <w:kern w:val="0"/>
          <w:szCs w:val="21"/>
        </w:rPr>
      </w:pPr>
      <w:r>
        <w:rPr>
          <w:rFonts w:hAnsi="宋体" w:cs="宋体" w:hint="eastAsia"/>
          <w:kern w:val="0"/>
          <w:szCs w:val="21"/>
        </w:rPr>
        <w:t>①直拼：木装饰线条在对接处开成</w:t>
      </w:r>
      <w:r>
        <w:rPr>
          <w:rFonts w:hAnsi="宋体" w:cs="宋体"/>
          <w:kern w:val="0"/>
          <w:szCs w:val="21"/>
        </w:rPr>
        <w:t xml:space="preserve">30 </w:t>
      </w:r>
      <w:r>
        <w:rPr>
          <w:rFonts w:hAnsi="宋体" w:cs="宋体" w:hint="eastAsia"/>
          <w:kern w:val="0"/>
          <w:szCs w:val="21"/>
        </w:rPr>
        <w:t>或</w:t>
      </w:r>
      <w:r>
        <w:rPr>
          <w:rFonts w:hAnsi="宋体" w:cs="宋体"/>
          <w:kern w:val="0"/>
          <w:szCs w:val="21"/>
        </w:rPr>
        <w:t xml:space="preserve">45 </w:t>
      </w:r>
      <w:r>
        <w:rPr>
          <w:rFonts w:hAnsi="宋体" w:cs="宋体" w:hint="eastAsia"/>
          <w:kern w:val="0"/>
          <w:szCs w:val="21"/>
        </w:rPr>
        <w:t>度角，截面加胶后拼口，拼口处要求光滑顺直，不得有错位现象。</w:t>
      </w:r>
    </w:p>
    <w:p w:rsidR="006D6ACD" w:rsidRDefault="006D6ACD" w:rsidP="006D6ACD">
      <w:pPr>
        <w:rPr>
          <w:rFonts w:hAnsi="宋体" w:cs="宋体"/>
          <w:kern w:val="0"/>
          <w:szCs w:val="21"/>
        </w:rPr>
      </w:pPr>
      <w:r>
        <w:rPr>
          <w:rFonts w:hAnsi="宋体" w:cs="宋体" w:hint="eastAsia"/>
          <w:kern w:val="0"/>
          <w:szCs w:val="21"/>
        </w:rPr>
        <w:t>②角拼：对角拼接时，把木线条入在</w:t>
      </w:r>
      <w:r>
        <w:rPr>
          <w:rFonts w:hAnsi="宋体" w:cs="宋体"/>
          <w:kern w:val="0"/>
          <w:szCs w:val="21"/>
        </w:rPr>
        <w:t xml:space="preserve">45 </w:t>
      </w:r>
      <w:r>
        <w:rPr>
          <w:rFonts w:hAnsi="宋体" w:cs="宋体" w:hint="eastAsia"/>
          <w:kern w:val="0"/>
          <w:szCs w:val="21"/>
        </w:rPr>
        <w:t>度定角器上，用细锯锯断，裁口处不得有毛边，两条角拼的木线截好口后，在截面上涂胶后，进行对拼，对拼处不得有错位和离缝现象，此外，木装饰线条的自身对口位置，应置于室内不显眼处。</w:t>
      </w:r>
    </w:p>
    <w:p w:rsidR="006D6ACD" w:rsidRDefault="006D6ACD" w:rsidP="006D6ACD">
      <w:pPr>
        <w:rPr>
          <w:rFonts w:hAnsi="宋体" w:cs="宋体"/>
          <w:kern w:val="0"/>
          <w:szCs w:val="21"/>
        </w:rPr>
      </w:pPr>
      <w:r>
        <w:rPr>
          <w:rFonts w:hAnsi="宋体" w:cs="宋体" w:hint="eastAsia"/>
          <w:kern w:val="0"/>
          <w:szCs w:val="21"/>
        </w:rPr>
        <w:t>③半悬空线条安装时，背面接口处需要衬</w:t>
      </w:r>
      <w:r>
        <w:rPr>
          <w:rFonts w:hAnsi="宋体" w:cs="宋体"/>
          <w:kern w:val="0"/>
          <w:szCs w:val="21"/>
        </w:rPr>
        <w:t xml:space="preserve">20 </w:t>
      </w:r>
      <w:r>
        <w:rPr>
          <w:rFonts w:hAnsi="宋体" w:cs="宋体" w:hint="eastAsia"/>
          <w:kern w:val="0"/>
          <w:szCs w:val="21"/>
        </w:rPr>
        <w:t>厘米的基材，加强线条接口的牢度。</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所有木制品加工尺寸正确，表面平整光滑，拐角方正，线条顺通清楚，木纹清晰，颜色一致，嵌合严密，无明榫，挂胶和外露钉帽等缺陷。</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、施工质量验收标准执行：《建筑装饰装修工程质量验收规范》</w:t>
      </w:r>
    </w:p>
    <w:p w:rsidR="006D6ACD" w:rsidRDefault="006D6ACD" w:rsidP="006D6ACD">
      <w:pPr>
        <w:rPr>
          <w:rFonts w:hAnsi="宋体" w:cs="宋体"/>
          <w:kern w:val="0"/>
          <w:szCs w:val="21"/>
        </w:rPr>
      </w:pPr>
      <w:r>
        <w:rPr>
          <w:rFonts w:hAnsi="宋体" w:cs="宋体"/>
          <w:kern w:val="0"/>
          <w:szCs w:val="21"/>
        </w:rPr>
        <w:t>GB50210-2001</w:t>
      </w:r>
    </w:p>
    <w:p w:rsidR="006D6ACD" w:rsidRDefault="006D6ACD" w:rsidP="006D6ACD">
      <w:pPr>
        <w:rPr>
          <w:rFonts w:hAnsi="宋体" w:cs="宋体" w:hint="eastAsia"/>
          <w:kern w:val="0"/>
          <w:szCs w:val="21"/>
        </w:rPr>
      </w:pPr>
      <w:r>
        <w:rPr>
          <w:rFonts w:hAnsi="宋体" w:cs="宋体"/>
          <w:kern w:val="0"/>
          <w:szCs w:val="21"/>
        </w:rPr>
        <w:t>6</w:t>
      </w:r>
      <w:r>
        <w:rPr>
          <w:rFonts w:hAnsi="宋体" w:cs="宋体" w:hint="eastAsia"/>
          <w:kern w:val="0"/>
          <w:szCs w:val="21"/>
        </w:rPr>
        <w:t>、允许偏差和检验方法：</w:t>
      </w:r>
    </w:p>
    <w:p w:rsidR="006D6ACD" w:rsidRDefault="006D6ACD" w:rsidP="006D6ACD">
      <w:pPr>
        <w:rPr>
          <w:rFonts w:hAnsi="宋体" w:cs="宋体" w:hint="eastAsia"/>
          <w:kern w:val="0"/>
          <w:szCs w:val="2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1440"/>
        <w:gridCol w:w="720"/>
        <w:gridCol w:w="720"/>
        <w:gridCol w:w="900"/>
        <w:gridCol w:w="900"/>
        <w:gridCol w:w="720"/>
        <w:gridCol w:w="2340"/>
      </w:tblGrid>
      <w:tr w:rsidR="006D6ACD" w:rsidTr="006937F1">
        <w:trPr>
          <w:cantSplit/>
        </w:trPr>
        <w:tc>
          <w:tcPr>
            <w:tcW w:w="54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项次</w:t>
            </w:r>
          </w:p>
        </w:tc>
        <w:tc>
          <w:tcPr>
            <w:tcW w:w="144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项目</w:t>
            </w:r>
          </w:p>
        </w:tc>
        <w:tc>
          <w:tcPr>
            <w:tcW w:w="3960" w:type="dxa"/>
            <w:gridSpan w:val="5"/>
            <w:vAlign w:val="center"/>
          </w:tcPr>
          <w:p w:rsidR="006D6ACD" w:rsidRDefault="006D6ACD" w:rsidP="006937F1">
            <w:pPr>
              <w:rPr>
                <w:rFonts w:hAnsi="宋体" w:cs="宋体"/>
                <w:kern w:val="0"/>
                <w:szCs w:val="21"/>
              </w:rPr>
            </w:pPr>
            <w:r>
              <w:rPr>
                <w:rFonts w:hAnsi="宋体" w:cs="宋体" w:hint="eastAsia"/>
                <w:kern w:val="0"/>
                <w:szCs w:val="21"/>
              </w:rPr>
              <w:t>允许偏差</w:t>
            </w:r>
            <w:r>
              <w:rPr>
                <w:rFonts w:hAnsi="宋体" w:cs="宋体"/>
                <w:kern w:val="0"/>
                <w:szCs w:val="21"/>
              </w:rPr>
              <w:t>(mm)</w:t>
            </w:r>
          </w:p>
        </w:tc>
        <w:tc>
          <w:tcPr>
            <w:tcW w:w="234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检验方法</w:t>
            </w:r>
          </w:p>
        </w:tc>
      </w:tr>
      <w:tr w:rsidR="006D6ACD" w:rsidTr="006937F1">
        <w:trPr>
          <w:cantSplit/>
        </w:trPr>
        <w:tc>
          <w:tcPr>
            <w:tcW w:w="540" w:type="dxa"/>
            <w:vMerge/>
            <w:vAlign w:val="center"/>
          </w:tcPr>
          <w:p w:rsidR="006D6ACD" w:rsidRDefault="006D6ACD" w:rsidP="006937F1">
            <w:pPr>
              <w:rPr>
                <w:rFonts w:hAnsi="宋体" w:cs="宋体"/>
                <w:kern w:val="0"/>
                <w:szCs w:val="21"/>
              </w:rPr>
            </w:pPr>
          </w:p>
        </w:tc>
        <w:tc>
          <w:tcPr>
            <w:tcW w:w="1440" w:type="dxa"/>
            <w:vMerge/>
          </w:tcPr>
          <w:p w:rsidR="006D6ACD" w:rsidRDefault="006D6ACD" w:rsidP="006937F1">
            <w:pPr>
              <w:rPr>
                <w:rFonts w:hAnsi="宋体" w:cs="宋体" w:hint="eastAsia"/>
                <w:kern w:val="0"/>
                <w:szCs w:val="21"/>
              </w:rPr>
            </w:pPr>
          </w:p>
        </w:tc>
        <w:tc>
          <w:tcPr>
            <w:tcW w:w="720" w:type="dxa"/>
            <w:vAlign w:val="center"/>
          </w:tcPr>
          <w:p w:rsidR="006D6ACD" w:rsidRDefault="006D6ACD" w:rsidP="006937F1">
            <w:pPr>
              <w:rPr>
                <w:rFonts w:hAnsi="宋体" w:cs="宋体" w:hint="eastAsia"/>
                <w:kern w:val="0"/>
                <w:szCs w:val="21"/>
              </w:rPr>
            </w:pPr>
            <w:r>
              <w:rPr>
                <w:rFonts w:hAnsi="宋体" w:cs="宋体" w:hint="eastAsia"/>
                <w:kern w:val="0"/>
                <w:szCs w:val="21"/>
              </w:rPr>
              <w:t>石材</w:t>
            </w:r>
          </w:p>
        </w:tc>
        <w:tc>
          <w:tcPr>
            <w:tcW w:w="720" w:type="dxa"/>
            <w:vAlign w:val="center"/>
          </w:tcPr>
          <w:p w:rsidR="006D6ACD" w:rsidRDefault="006D6ACD" w:rsidP="006937F1">
            <w:pPr>
              <w:rPr>
                <w:rFonts w:hAnsi="宋体" w:cs="宋体" w:hint="eastAsia"/>
                <w:kern w:val="0"/>
                <w:szCs w:val="21"/>
              </w:rPr>
            </w:pPr>
            <w:r>
              <w:rPr>
                <w:rFonts w:hAnsi="宋体" w:cs="宋体" w:hint="eastAsia"/>
                <w:kern w:val="0"/>
                <w:szCs w:val="21"/>
              </w:rPr>
              <w:t>瓷板</w:t>
            </w: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木材</w:t>
            </w: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塑料</w:t>
            </w:r>
          </w:p>
        </w:tc>
        <w:tc>
          <w:tcPr>
            <w:tcW w:w="720" w:type="dxa"/>
            <w:vAlign w:val="center"/>
          </w:tcPr>
          <w:p w:rsidR="006D6ACD" w:rsidRDefault="006D6ACD" w:rsidP="006937F1">
            <w:pPr>
              <w:rPr>
                <w:rFonts w:hAnsi="宋体" w:cs="宋体" w:hint="eastAsia"/>
                <w:kern w:val="0"/>
                <w:szCs w:val="21"/>
              </w:rPr>
            </w:pPr>
            <w:r>
              <w:rPr>
                <w:rFonts w:hAnsi="宋体" w:cs="宋体" w:hint="eastAsia"/>
                <w:kern w:val="0"/>
                <w:szCs w:val="21"/>
              </w:rPr>
              <w:t>金属</w:t>
            </w:r>
          </w:p>
        </w:tc>
        <w:tc>
          <w:tcPr>
            <w:tcW w:w="2340" w:type="dxa"/>
            <w:vMerge/>
          </w:tcPr>
          <w:p w:rsidR="006D6ACD" w:rsidRDefault="006D6ACD" w:rsidP="006937F1">
            <w:pPr>
              <w:rPr>
                <w:rFonts w:hAnsi="宋体" w:cs="宋体"/>
                <w:kern w:val="0"/>
                <w:szCs w:val="21"/>
              </w:rPr>
            </w:pPr>
          </w:p>
        </w:tc>
      </w:tr>
      <w:tr w:rsidR="006D6ACD" w:rsidTr="006937F1">
        <w:tc>
          <w:tcPr>
            <w:tcW w:w="540" w:type="dxa"/>
            <w:vAlign w:val="center"/>
          </w:tcPr>
          <w:p w:rsidR="006D6ACD" w:rsidRDefault="006D6ACD" w:rsidP="006937F1">
            <w:pPr>
              <w:rPr>
                <w:rFonts w:hAnsi="宋体" w:cs="宋体" w:hint="eastAsia"/>
                <w:kern w:val="0"/>
                <w:szCs w:val="21"/>
              </w:rPr>
            </w:pPr>
            <w:r>
              <w:rPr>
                <w:rFonts w:hAnsi="宋体" w:cs="宋体" w:hint="eastAsia"/>
                <w:kern w:val="0"/>
                <w:szCs w:val="21"/>
              </w:rPr>
              <w:t>1</w:t>
            </w:r>
          </w:p>
        </w:tc>
        <w:tc>
          <w:tcPr>
            <w:tcW w:w="1440" w:type="dxa"/>
          </w:tcPr>
          <w:p w:rsidR="006D6ACD" w:rsidRDefault="006D6ACD" w:rsidP="006937F1">
            <w:pPr>
              <w:rPr>
                <w:rFonts w:hAnsi="宋体" w:cs="宋体" w:hint="eastAsia"/>
                <w:kern w:val="0"/>
                <w:szCs w:val="21"/>
              </w:rPr>
            </w:pPr>
            <w:r>
              <w:rPr>
                <w:rFonts w:hAnsi="宋体" w:cs="宋体" w:hint="eastAsia"/>
                <w:kern w:val="0"/>
                <w:szCs w:val="21"/>
              </w:rPr>
              <w:t>立面垂直度</w:t>
            </w:r>
          </w:p>
        </w:tc>
        <w:tc>
          <w:tcPr>
            <w:tcW w:w="720" w:type="dxa"/>
            <w:vAlign w:val="center"/>
          </w:tcPr>
          <w:p w:rsidR="006D6ACD" w:rsidRDefault="006D6ACD" w:rsidP="006937F1">
            <w:pPr>
              <w:rPr>
                <w:rFonts w:hAnsi="宋体" w:cs="宋体"/>
                <w:kern w:val="0"/>
                <w:szCs w:val="21"/>
              </w:rPr>
            </w:pPr>
            <w:r>
              <w:rPr>
                <w:rFonts w:hAnsi="宋体" w:cs="宋体"/>
                <w:kern w:val="0"/>
                <w:szCs w:val="21"/>
              </w:rPr>
              <w:t>2</w:t>
            </w:r>
          </w:p>
        </w:tc>
        <w:tc>
          <w:tcPr>
            <w:tcW w:w="720" w:type="dxa"/>
            <w:vAlign w:val="center"/>
          </w:tcPr>
          <w:p w:rsidR="006D6ACD" w:rsidRDefault="006D6ACD" w:rsidP="006937F1">
            <w:pPr>
              <w:rPr>
                <w:rFonts w:hAnsi="宋体" w:cs="宋体"/>
                <w:kern w:val="0"/>
                <w:szCs w:val="21"/>
              </w:rPr>
            </w:pPr>
            <w:r>
              <w:rPr>
                <w:rFonts w:hAnsi="宋体" w:cs="宋体"/>
                <w:kern w:val="0"/>
                <w:szCs w:val="21"/>
              </w:rPr>
              <w:t>2</w:t>
            </w:r>
          </w:p>
        </w:tc>
        <w:tc>
          <w:tcPr>
            <w:tcW w:w="900" w:type="dxa"/>
            <w:vAlign w:val="center"/>
          </w:tcPr>
          <w:p w:rsidR="006D6ACD" w:rsidRDefault="006D6ACD" w:rsidP="006937F1">
            <w:pPr>
              <w:rPr>
                <w:rFonts w:hAnsi="宋体" w:cs="宋体"/>
                <w:kern w:val="0"/>
                <w:szCs w:val="21"/>
              </w:rPr>
            </w:pPr>
            <w:r>
              <w:rPr>
                <w:rFonts w:hAnsi="宋体" w:cs="宋体"/>
                <w:kern w:val="0"/>
                <w:szCs w:val="21"/>
              </w:rPr>
              <w:t>1.5</w:t>
            </w:r>
          </w:p>
        </w:tc>
        <w:tc>
          <w:tcPr>
            <w:tcW w:w="900" w:type="dxa"/>
            <w:vAlign w:val="center"/>
          </w:tcPr>
          <w:p w:rsidR="006D6ACD" w:rsidRDefault="006D6ACD" w:rsidP="006937F1">
            <w:pPr>
              <w:rPr>
                <w:rFonts w:hAnsi="宋体" w:cs="宋体"/>
                <w:kern w:val="0"/>
                <w:szCs w:val="21"/>
              </w:rPr>
            </w:pPr>
            <w:r>
              <w:rPr>
                <w:rFonts w:hAnsi="宋体" w:cs="宋体"/>
                <w:kern w:val="0"/>
                <w:szCs w:val="21"/>
              </w:rPr>
              <w:t>2</w:t>
            </w:r>
          </w:p>
        </w:tc>
        <w:tc>
          <w:tcPr>
            <w:tcW w:w="720" w:type="dxa"/>
            <w:vAlign w:val="center"/>
          </w:tcPr>
          <w:p w:rsidR="006D6ACD" w:rsidRDefault="006D6ACD" w:rsidP="006937F1">
            <w:pPr>
              <w:rPr>
                <w:rFonts w:hAnsi="宋体" w:cs="宋体"/>
                <w:kern w:val="0"/>
                <w:szCs w:val="21"/>
              </w:rPr>
            </w:pPr>
            <w:r>
              <w:rPr>
                <w:rFonts w:hAnsi="宋体" w:cs="宋体"/>
                <w:kern w:val="0"/>
                <w:szCs w:val="21"/>
              </w:rPr>
              <w:t>2</w:t>
            </w:r>
          </w:p>
        </w:tc>
        <w:tc>
          <w:tcPr>
            <w:tcW w:w="2340" w:type="dxa"/>
          </w:tcPr>
          <w:p w:rsidR="006D6ACD" w:rsidRDefault="006D6ACD" w:rsidP="006937F1">
            <w:pPr>
              <w:rPr>
                <w:rFonts w:hAnsi="宋体" w:cs="宋体"/>
                <w:kern w:val="0"/>
                <w:szCs w:val="21"/>
              </w:rPr>
            </w:pPr>
            <w:r>
              <w:rPr>
                <w:rFonts w:hAnsi="宋体" w:cs="宋体" w:hint="eastAsia"/>
                <w:kern w:val="0"/>
                <w:szCs w:val="21"/>
              </w:rPr>
              <w:t>用</w:t>
            </w:r>
            <w:r>
              <w:rPr>
                <w:rFonts w:hAnsi="宋体" w:cs="宋体"/>
                <w:kern w:val="0"/>
                <w:szCs w:val="21"/>
              </w:rPr>
              <w:t xml:space="preserve">2m </w:t>
            </w:r>
            <w:r>
              <w:rPr>
                <w:rFonts w:hAnsi="宋体" w:cs="宋体" w:hint="eastAsia"/>
                <w:kern w:val="0"/>
                <w:szCs w:val="21"/>
              </w:rPr>
              <w:t>垂直检测尺检查</w:t>
            </w:r>
          </w:p>
        </w:tc>
      </w:tr>
      <w:tr w:rsidR="006D6ACD" w:rsidTr="006937F1">
        <w:tc>
          <w:tcPr>
            <w:tcW w:w="540"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1440" w:type="dxa"/>
          </w:tcPr>
          <w:p w:rsidR="006D6ACD" w:rsidRDefault="006D6ACD" w:rsidP="006937F1">
            <w:pPr>
              <w:rPr>
                <w:rFonts w:hAnsi="宋体" w:cs="宋体" w:hint="eastAsia"/>
                <w:kern w:val="0"/>
                <w:szCs w:val="21"/>
              </w:rPr>
            </w:pPr>
            <w:r>
              <w:rPr>
                <w:rFonts w:hAnsi="宋体" w:cs="宋体" w:hint="eastAsia"/>
                <w:kern w:val="0"/>
                <w:szCs w:val="21"/>
              </w:rPr>
              <w:t>表面平整度</w:t>
            </w:r>
          </w:p>
        </w:tc>
        <w:tc>
          <w:tcPr>
            <w:tcW w:w="720" w:type="dxa"/>
            <w:vAlign w:val="center"/>
          </w:tcPr>
          <w:p w:rsidR="006D6ACD" w:rsidRDefault="006D6ACD" w:rsidP="006937F1">
            <w:pPr>
              <w:rPr>
                <w:rFonts w:hAnsi="宋体" w:cs="宋体"/>
                <w:kern w:val="0"/>
                <w:szCs w:val="21"/>
              </w:rPr>
            </w:pPr>
            <w:r>
              <w:rPr>
                <w:rFonts w:hAnsi="宋体" w:cs="宋体"/>
                <w:kern w:val="0"/>
                <w:szCs w:val="21"/>
              </w:rPr>
              <w:t>2</w:t>
            </w:r>
          </w:p>
        </w:tc>
        <w:tc>
          <w:tcPr>
            <w:tcW w:w="720" w:type="dxa"/>
            <w:vAlign w:val="center"/>
          </w:tcPr>
          <w:p w:rsidR="006D6ACD" w:rsidRDefault="006D6ACD" w:rsidP="006937F1">
            <w:pPr>
              <w:rPr>
                <w:rFonts w:hAnsi="宋体" w:cs="宋体"/>
                <w:kern w:val="0"/>
                <w:szCs w:val="21"/>
              </w:rPr>
            </w:pPr>
            <w:r>
              <w:rPr>
                <w:rFonts w:hAnsi="宋体" w:cs="宋体"/>
                <w:kern w:val="0"/>
                <w:szCs w:val="21"/>
              </w:rPr>
              <w:t>1.5</w:t>
            </w:r>
          </w:p>
        </w:tc>
        <w:tc>
          <w:tcPr>
            <w:tcW w:w="900" w:type="dxa"/>
            <w:vAlign w:val="center"/>
          </w:tcPr>
          <w:p w:rsidR="006D6ACD" w:rsidRDefault="006D6ACD" w:rsidP="006937F1">
            <w:pPr>
              <w:rPr>
                <w:rFonts w:hAnsi="宋体" w:cs="宋体"/>
                <w:kern w:val="0"/>
                <w:szCs w:val="21"/>
              </w:rPr>
            </w:pPr>
            <w:r>
              <w:rPr>
                <w:rFonts w:hAnsi="宋体" w:cs="宋体"/>
                <w:kern w:val="0"/>
                <w:szCs w:val="21"/>
              </w:rPr>
              <w:t>1</w:t>
            </w:r>
          </w:p>
        </w:tc>
        <w:tc>
          <w:tcPr>
            <w:tcW w:w="900" w:type="dxa"/>
            <w:vAlign w:val="center"/>
          </w:tcPr>
          <w:p w:rsidR="006D6ACD" w:rsidRDefault="006D6ACD" w:rsidP="006937F1">
            <w:pPr>
              <w:rPr>
                <w:rFonts w:hAnsi="宋体" w:cs="宋体"/>
                <w:kern w:val="0"/>
                <w:szCs w:val="21"/>
              </w:rPr>
            </w:pPr>
            <w:r>
              <w:rPr>
                <w:rFonts w:hAnsi="宋体" w:cs="宋体"/>
                <w:kern w:val="0"/>
                <w:szCs w:val="21"/>
              </w:rPr>
              <w:t>3</w:t>
            </w:r>
          </w:p>
        </w:tc>
        <w:tc>
          <w:tcPr>
            <w:tcW w:w="720" w:type="dxa"/>
            <w:vAlign w:val="center"/>
          </w:tcPr>
          <w:p w:rsidR="006D6ACD" w:rsidRDefault="006D6ACD" w:rsidP="006937F1">
            <w:pPr>
              <w:rPr>
                <w:rFonts w:hAnsi="宋体" w:cs="宋体"/>
                <w:kern w:val="0"/>
                <w:szCs w:val="21"/>
              </w:rPr>
            </w:pPr>
            <w:r>
              <w:rPr>
                <w:rFonts w:hAnsi="宋体" w:cs="宋体"/>
                <w:kern w:val="0"/>
                <w:szCs w:val="21"/>
              </w:rPr>
              <w:t>3</w:t>
            </w:r>
          </w:p>
        </w:tc>
        <w:tc>
          <w:tcPr>
            <w:tcW w:w="2340" w:type="dxa"/>
          </w:tcPr>
          <w:p w:rsidR="006D6ACD" w:rsidRDefault="006D6ACD" w:rsidP="006937F1">
            <w:pPr>
              <w:rPr>
                <w:rFonts w:hAnsi="宋体" w:cs="宋体" w:hint="eastAsia"/>
                <w:kern w:val="0"/>
                <w:szCs w:val="21"/>
              </w:rPr>
            </w:pPr>
            <w:r>
              <w:rPr>
                <w:rFonts w:hAnsi="宋体" w:cs="宋体" w:hint="eastAsia"/>
                <w:kern w:val="0"/>
                <w:szCs w:val="21"/>
              </w:rPr>
              <w:t>用</w:t>
            </w:r>
            <w:r>
              <w:rPr>
                <w:rFonts w:hAnsi="宋体" w:cs="宋体"/>
                <w:kern w:val="0"/>
                <w:szCs w:val="21"/>
              </w:rPr>
              <w:t xml:space="preserve">2m </w:t>
            </w:r>
            <w:r>
              <w:rPr>
                <w:rFonts w:hAnsi="宋体" w:cs="宋体" w:hint="eastAsia"/>
                <w:kern w:val="0"/>
                <w:szCs w:val="21"/>
              </w:rPr>
              <w:t>靠尺和塞尺检查</w:t>
            </w:r>
          </w:p>
        </w:tc>
      </w:tr>
      <w:tr w:rsidR="006D6ACD" w:rsidTr="006937F1">
        <w:tc>
          <w:tcPr>
            <w:tcW w:w="540" w:type="dxa"/>
            <w:vAlign w:val="center"/>
          </w:tcPr>
          <w:p w:rsidR="006D6ACD" w:rsidRDefault="006D6ACD" w:rsidP="006937F1">
            <w:pPr>
              <w:rPr>
                <w:rFonts w:hAnsi="宋体" w:cs="宋体" w:hint="eastAsia"/>
                <w:kern w:val="0"/>
                <w:szCs w:val="21"/>
              </w:rPr>
            </w:pPr>
            <w:r>
              <w:rPr>
                <w:rFonts w:hAnsi="宋体" w:cs="宋体" w:hint="eastAsia"/>
                <w:kern w:val="0"/>
                <w:szCs w:val="21"/>
              </w:rPr>
              <w:t>3</w:t>
            </w:r>
          </w:p>
        </w:tc>
        <w:tc>
          <w:tcPr>
            <w:tcW w:w="1440" w:type="dxa"/>
          </w:tcPr>
          <w:p w:rsidR="006D6ACD" w:rsidRDefault="006D6ACD" w:rsidP="006937F1">
            <w:pPr>
              <w:rPr>
                <w:rFonts w:hAnsi="宋体" w:cs="宋体" w:hint="eastAsia"/>
                <w:kern w:val="0"/>
                <w:szCs w:val="21"/>
              </w:rPr>
            </w:pPr>
            <w:r>
              <w:rPr>
                <w:rFonts w:hAnsi="宋体" w:cs="宋体" w:hint="eastAsia"/>
                <w:kern w:val="0"/>
                <w:szCs w:val="21"/>
              </w:rPr>
              <w:t>阴阳角方正</w:t>
            </w:r>
          </w:p>
        </w:tc>
        <w:tc>
          <w:tcPr>
            <w:tcW w:w="720" w:type="dxa"/>
            <w:vAlign w:val="center"/>
          </w:tcPr>
          <w:p w:rsidR="006D6ACD" w:rsidRDefault="006D6ACD" w:rsidP="006937F1">
            <w:pPr>
              <w:rPr>
                <w:rFonts w:hAnsi="宋体" w:cs="宋体"/>
                <w:kern w:val="0"/>
                <w:szCs w:val="21"/>
              </w:rPr>
            </w:pPr>
            <w:r>
              <w:rPr>
                <w:rFonts w:hAnsi="宋体" w:cs="宋体"/>
                <w:kern w:val="0"/>
                <w:szCs w:val="21"/>
              </w:rPr>
              <w:t>2</w:t>
            </w:r>
          </w:p>
        </w:tc>
        <w:tc>
          <w:tcPr>
            <w:tcW w:w="720" w:type="dxa"/>
            <w:vAlign w:val="center"/>
          </w:tcPr>
          <w:p w:rsidR="006D6ACD" w:rsidRDefault="006D6ACD" w:rsidP="006937F1">
            <w:pPr>
              <w:rPr>
                <w:rFonts w:hAnsi="宋体" w:cs="宋体"/>
                <w:kern w:val="0"/>
                <w:szCs w:val="21"/>
              </w:rPr>
            </w:pPr>
            <w:r>
              <w:rPr>
                <w:rFonts w:hAnsi="宋体" w:cs="宋体"/>
                <w:kern w:val="0"/>
                <w:szCs w:val="21"/>
              </w:rPr>
              <w:t>2</w:t>
            </w:r>
          </w:p>
        </w:tc>
        <w:tc>
          <w:tcPr>
            <w:tcW w:w="900" w:type="dxa"/>
            <w:vAlign w:val="center"/>
          </w:tcPr>
          <w:p w:rsidR="006D6ACD" w:rsidRDefault="006D6ACD" w:rsidP="006937F1">
            <w:pPr>
              <w:rPr>
                <w:rFonts w:hAnsi="宋体" w:cs="宋体"/>
                <w:kern w:val="0"/>
                <w:szCs w:val="21"/>
              </w:rPr>
            </w:pPr>
            <w:r>
              <w:rPr>
                <w:rFonts w:hAnsi="宋体" w:cs="宋体"/>
                <w:kern w:val="0"/>
                <w:szCs w:val="21"/>
              </w:rPr>
              <w:t>1.5</w:t>
            </w:r>
          </w:p>
        </w:tc>
        <w:tc>
          <w:tcPr>
            <w:tcW w:w="900" w:type="dxa"/>
            <w:vAlign w:val="center"/>
          </w:tcPr>
          <w:p w:rsidR="006D6ACD" w:rsidRDefault="006D6ACD" w:rsidP="006937F1">
            <w:pPr>
              <w:rPr>
                <w:rFonts w:hAnsi="宋体" w:cs="宋体"/>
                <w:kern w:val="0"/>
                <w:szCs w:val="21"/>
              </w:rPr>
            </w:pPr>
            <w:r>
              <w:rPr>
                <w:rFonts w:hAnsi="宋体" w:cs="宋体"/>
                <w:kern w:val="0"/>
                <w:szCs w:val="21"/>
              </w:rPr>
              <w:t>3</w:t>
            </w:r>
          </w:p>
        </w:tc>
        <w:tc>
          <w:tcPr>
            <w:tcW w:w="720" w:type="dxa"/>
            <w:vAlign w:val="center"/>
          </w:tcPr>
          <w:p w:rsidR="006D6ACD" w:rsidRDefault="006D6ACD" w:rsidP="006937F1">
            <w:pPr>
              <w:rPr>
                <w:rFonts w:hAnsi="宋体" w:cs="宋体"/>
                <w:kern w:val="0"/>
                <w:szCs w:val="21"/>
              </w:rPr>
            </w:pPr>
            <w:r>
              <w:rPr>
                <w:rFonts w:hAnsi="宋体" w:cs="宋体"/>
                <w:kern w:val="0"/>
                <w:szCs w:val="21"/>
              </w:rPr>
              <w:t>3</w:t>
            </w:r>
          </w:p>
        </w:tc>
        <w:tc>
          <w:tcPr>
            <w:tcW w:w="2340" w:type="dxa"/>
          </w:tcPr>
          <w:p w:rsidR="006D6ACD" w:rsidRDefault="006D6ACD" w:rsidP="006937F1">
            <w:pPr>
              <w:rPr>
                <w:rFonts w:hAnsi="宋体" w:cs="宋体" w:hint="eastAsia"/>
                <w:kern w:val="0"/>
                <w:szCs w:val="21"/>
              </w:rPr>
            </w:pPr>
            <w:r>
              <w:rPr>
                <w:rFonts w:hAnsi="宋体" w:cs="宋体" w:hint="eastAsia"/>
                <w:kern w:val="0"/>
                <w:szCs w:val="21"/>
              </w:rPr>
              <w:t>用直角枪测尺检查</w:t>
            </w:r>
          </w:p>
        </w:tc>
      </w:tr>
      <w:tr w:rsidR="006D6ACD" w:rsidTr="006937F1">
        <w:tc>
          <w:tcPr>
            <w:tcW w:w="540" w:type="dxa"/>
            <w:vAlign w:val="center"/>
          </w:tcPr>
          <w:p w:rsidR="006D6ACD" w:rsidRDefault="006D6ACD" w:rsidP="006937F1">
            <w:pPr>
              <w:rPr>
                <w:rFonts w:hAnsi="宋体" w:cs="宋体" w:hint="eastAsia"/>
                <w:kern w:val="0"/>
                <w:szCs w:val="21"/>
              </w:rPr>
            </w:pPr>
            <w:r>
              <w:rPr>
                <w:rFonts w:hAnsi="宋体" w:cs="宋体" w:hint="eastAsia"/>
                <w:kern w:val="0"/>
                <w:szCs w:val="21"/>
              </w:rPr>
              <w:t>4</w:t>
            </w:r>
          </w:p>
        </w:tc>
        <w:tc>
          <w:tcPr>
            <w:tcW w:w="1440" w:type="dxa"/>
          </w:tcPr>
          <w:p w:rsidR="006D6ACD" w:rsidRDefault="006D6ACD" w:rsidP="006937F1">
            <w:pPr>
              <w:rPr>
                <w:rFonts w:hAnsi="宋体" w:cs="宋体" w:hint="eastAsia"/>
                <w:kern w:val="0"/>
                <w:szCs w:val="21"/>
              </w:rPr>
            </w:pPr>
            <w:r>
              <w:rPr>
                <w:rFonts w:hAnsi="宋体" w:cs="宋体" w:hint="eastAsia"/>
                <w:kern w:val="0"/>
                <w:szCs w:val="21"/>
              </w:rPr>
              <w:t>接缝直线度</w:t>
            </w:r>
          </w:p>
        </w:tc>
        <w:tc>
          <w:tcPr>
            <w:tcW w:w="720" w:type="dxa"/>
            <w:vAlign w:val="center"/>
          </w:tcPr>
          <w:p w:rsidR="006D6ACD" w:rsidRDefault="006D6ACD" w:rsidP="006937F1">
            <w:pPr>
              <w:rPr>
                <w:rFonts w:hAnsi="宋体" w:cs="宋体"/>
                <w:kern w:val="0"/>
                <w:szCs w:val="21"/>
              </w:rPr>
            </w:pPr>
            <w:r>
              <w:rPr>
                <w:rFonts w:hAnsi="宋体" w:cs="宋体"/>
                <w:kern w:val="0"/>
                <w:szCs w:val="21"/>
              </w:rPr>
              <w:t>2</w:t>
            </w:r>
          </w:p>
        </w:tc>
        <w:tc>
          <w:tcPr>
            <w:tcW w:w="720" w:type="dxa"/>
            <w:vAlign w:val="center"/>
          </w:tcPr>
          <w:p w:rsidR="006D6ACD" w:rsidRDefault="006D6ACD" w:rsidP="006937F1">
            <w:pPr>
              <w:rPr>
                <w:rFonts w:hAnsi="宋体" w:cs="宋体"/>
                <w:kern w:val="0"/>
                <w:szCs w:val="21"/>
              </w:rPr>
            </w:pPr>
            <w:r>
              <w:rPr>
                <w:rFonts w:hAnsi="宋体" w:cs="宋体"/>
                <w:kern w:val="0"/>
                <w:szCs w:val="21"/>
              </w:rPr>
              <w:t>2</w:t>
            </w:r>
          </w:p>
        </w:tc>
        <w:tc>
          <w:tcPr>
            <w:tcW w:w="900" w:type="dxa"/>
            <w:vAlign w:val="center"/>
          </w:tcPr>
          <w:p w:rsidR="006D6ACD" w:rsidRDefault="006D6ACD" w:rsidP="006937F1">
            <w:pPr>
              <w:rPr>
                <w:rFonts w:hAnsi="宋体" w:cs="宋体"/>
                <w:kern w:val="0"/>
                <w:szCs w:val="21"/>
              </w:rPr>
            </w:pPr>
            <w:r>
              <w:rPr>
                <w:rFonts w:hAnsi="宋体" w:cs="宋体"/>
                <w:kern w:val="0"/>
                <w:szCs w:val="21"/>
              </w:rPr>
              <w:t>1</w:t>
            </w:r>
          </w:p>
        </w:tc>
        <w:tc>
          <w:tcPr>
            <w:tcW w:w="900" w:type="dxa"/>
            <w:vAlign w:val="center"/>
          </w:tcPr>
          <w:p w:rsidR="006D6ACD" w:rsidRDefault="006D6ACD" w:rsidP="006937F1">
            <w:pPr>
              <w:rPr>
                <w:rFonts w:hAnsi="宋体" w:cs="宋体"/>
                <w:kern w:val="0"/>
                <w:szCs w:val="21"/>
              </w:rPr>
            </w:pPr>
            <w:r>
              <w:rPr>
                <w:rFonts w:hAnsi="宋体" w:cs="宋体"/>
                <w:kern w:val="0"/>
                <w:szCs w:val="21"/>
              </w:rPr>
              <w:t>1</w:t>
            </w:r>
          </w:p>
        </w:tc>
        <w:tc>
          <w:tcPr>
            <w:tcW w:w="720" w:type="dxa"/>
            <w:vAlign w:val="center"/>
          </w:tcPr>
          <w:p w:rsidR="006D6ACD" w:rsidRDefault="006D6ACD" w:rsidP="006937F1">
            <w:pPr>
              <w:rPr>
                <w:rFonts w:hAnsi="宋体" w:cs="宋体"/>
                <w:kern w:val="0"/>
                <w:szCs w:val="21"/>
              </w:rPr>
            </w:pPr>
            <w:r>
              <w:rPr>
                <w:rFonts w:hAnsi="宋体" w:cs="宋体"/>
                <w:kern w:val="0"/>
                <w:szCs w:val="21"/>
              </w:rPr>
              <w:t>1</w:t>
            </w:r>
          </w:p>
        </w:tc>
        <w:tc>
          <w:tcPr>
            <w:tcW w:w="2340" w:type="dxa"/>
          </w:tcPr>
          <w:p w:rsidR="006D6ACD" w:rsidRDefault="006D6ACD" w:rsidP="006937F1">
            <w:pPr>
              <w:rPr>
                <w:rFonts w:hAnsi="宋体" w:cs="宋体" w:hint="eastAsia"/>
                <w:kern w:val="0"/>
                <w:szCs w:val="21"/>
              </w:rPr>
            </w:pPr>
            <w:r>
              <w:rPr>
                <w:rFonts w:hAnsi="宋体" w:cs="宋体" w:hint="eastAsia"/>
                <w:kern w:val="0"/>
                <w:szCs w:val="21"/>
              </w:rPr>
              <w:t>拉</w:t>
            </w:r>
            <w:r>
              <w:rPr>
                <w:rFonts w:hAnsi="宋体" w:cs="宋体"/>
                <w:kern w:val="0"/>
                <w:szCs w:val="21"/>
              </w:rPr>
              <w:t xml:space="preserve">5m </w:t>
            </w:r>
            <w:r>
              <w:rPr>
                <w:rFonts w:hAnsi="宋体" w:cs="宋体" w:hint="eastAsia"/>
                <w:kern w:val="0"/>
                <w:szCs w:val="21"/>
              </w:rPr>
              <w:t>线，不足</w:t>
            </w:r>
            <w:r>
              <w:rPr>
                <w:rFonts w:hAnsi="宋体" w:cs="宋体"/>
                <w:kern w:val="0"/>
                <w:szCs w:val="21"/>
              </w:rPr>
              <w:t>5m</w:t>
            </w:r>
            <w:r>
              <w:rPr>
                <w:rFonts w:hAnsi="宋体" w:cs="宋体" w:hint="eastAsia"/>
                <w:kern w:val="0"/>
                <w:szCs w:val="21"/>
              </w:rPr>
              <w:t>拉通线，用钢直尺检查</w:t>
            </w:r>
          </w:p>
        </w:tc>
      </w:tr>
      <w:tr w:rsidR="006D6ACD" w:rsidTr="006937F1">
        <w:tc>
          <w:tcPr>
            <w:tcW w:w="540" w:type="dxa"/>
            <w:vAlign w:val="center"/>
          </w:tcPr>
          <w:p w:rsidR="006D6ACD" w:rsidRDefault="006D6ACD" w:rsidP="006937F1">
            <w:pPr>
              <w:rPr>
                <w:rFonts w:hAnsi="宋体" w:cs="宋体" w:hint="eastAsia"/>
                <w:kern w:val="0"/>
                <w:szCs w:val="21"/>
              </w:rPr>
            </w:pPr>
            <w:r>
              <w:rPr>
                <w:rFonts w:hAnsi="宋体" w:cs="宋体" w:hint="eastAsia"/>
                <w:kern w:val="0"/>
                <w:szCs w:val="21"/>
              </w:rPr>
              <w:lastRenderedPageBreak/>
              <w:t>5</w:t>
            </w:r>
          </w:p>
        </w:tc>
        <w:tc>
          <w:tcPr>
            <w:tcW w:w="1440" w:type="dxa"/>
          </w:tcPr>
          <w:p w:rsidR="006D6ACD" w:rsidRDefault="006D6ACD" w:rsidP="006937F1">
            <w:pPr>
              <w:rPr>
                <w:rFonts w:hAnsi="宋体" w:cs="宋体" w:hint="eastAsia"/>
                <w:kern w:val="0"/>
                <w:szCs w:val="21"/>
              </w:rPr>
            </w:pPr>
            <w:r>
              <w:rPr>
                <w:rFonts w:hAnsi="宋体" w:cs="宋体" w:hint="eastAsia"/>
                <w:kern w:val="0"/>
                <w:szCs w:val="21"/>
              </w:rPr>
              <w:t>墙裙、勒角上口直线度</w:t>
            </w:r>
          </w:p>
        </w:tc>
        <w:tc>
          <w:tcPr>
            <w:tcW w:w="720" w:type="dxa"/>
            <w:vAlign w:val="center"/>
          </w:tcPr>
          <w:p w:rsidR="006D6ACD" w:rsidRDefault="006D6ACD" w:rsidP="006937F1">
            <w:pPr>
              <w:rPr>
                <w:rFonts w:hAnsi="宋体" w:cs="宋体"/>
                <w:kern w:val="0"/>
                <w:szCs w:val="21"/>
              </w:rPr>
            </w:pPr>
            <w:r>
              <w:rPr>
                <w:rFonts w:hAnsi="宋体" w:cs="宋体"/>
                <w:kern w:val="0"/>
                <w:szCs w:val="21"/>
              </w:rPr>
              <w:t>2</w:t>
            </w:r>
          </w:p>
        </w:tc>
        <w:tc>
          <w:tcPr>
            <w:tcW w:w="720" w:type="dxa"/>
            <w:vAlign w:val="center"/>
          </w:tcPr>
          <w:p w:rsidR="006D6ACD" w:rsidRDefault="006D6ACD" w:rsidP="006937F1">
            <w:pPr>
              <w:rPr>
                <w:rFonts w:hAnsi="宋体" w:cs="宋体"/>
                <w:kern w:val="0"/>
                <w:szCs w:val="21"/>
              </w:rPr>
            </w:pPr>
            <w:r>
              <w:rPr>
                <w:rFonts w:hAnsi="宋体" w:cs="宋体"/>
                <w:kern w:val="0"/>
                <w:szCs w:val="21"/>
              </w:rPr>
              <w:t>2</w:t>
            </w:r>
          </w:p>
        </w:tc>
        <w:tc>
          <w:tcPr>
            <w:tcW w:w="900" w:type="dxa"/>
            <w:vAlign w:val="center"/>
          </w:tcPr>
          <w:p w:rsidR="006D6ACD" w:rsidRDefault="006D6ACD" w:rsidP="006937F1">
            <w:pPr>
              <w:rPr>
                <w:rFonts w:hAnsi="宋体" w:cs="宋体"/>
                <w:kern w:val="0"/>
                <w:szCs w:val="21"/>
              </w:rPr>
            </w:pPr>
            <w:r>
              <w:rPr>
                <w:rFonts w:hAnsi="宋体" w:cs="宋体"/>
                <w:kern w:val="0"/>
                <w:szCs w:val="21"/>
              </w:rPr>
              <w:t>2</w:t>
            </w:r>
          </w:p>
        </w:tc>
        <w:tc>
          <w:tcPr>
            <w:tcW w:w="900" w:type="dxa"/>
            <w:vAlign w:val="center"/>
          </w:tcPr>
          <w:p w:rsidR="006D6ACD" w:rsidRDefault="006D6ACD" w:rsidP="006937F1">
            <w:pPr>
              <w:rPr>
                <w:rFonts w:hAnsi="宋体" w:cs="宋体"/>
                <w:kern w:val="0"/>
                <w:szCs w:val="21"/>
              </w:rPr>
            </w:pPr>
            <w:r>
              <w:rPr>
                <w:rFonts w:hAnsi="宋体" w:cs="宋体"/>
                <w:kern w:val="0"/>
                <w:szCs w:val="21"/>
              </w:rPr>
              <w:t>2</w:t>
            </w:r>
          </w:p>
        </w:tc>
        <w:tc>
          <w:tcPr>
            <w:tcW w:w="720" w:type="dxa"/>
            <w:vAlign w:val="center"/>
          </w:tcPr>
          <w:p w:rsidR="006D6ACD" w:rsidRDefault="006D6ACD" w:rsidP="006937F1">
            <w:pPr>
              <w:rPr>
                <w:rFonts w:hAnsi="宋体" w:cs="宋体"/>
                <w:kern w:val="0"/>
                <w:szCs w:val="21"/>
              </w:rPr>
            </w:pPr>
            <w:r>
              <w:rPr>
                <w:rFonts w:hAnsi="宋体" w:cs="宋体"/>
                <w:kern w:val="0"/>
                <w:szCs w:val="21"/>
              </w:rPr>
              <w:t>2</w:t>
            </w:r>
          </w:p>
        </w:tc>
        <w:tc>
          <w:tcPr>
            <w:tcW w:w="2340" w:type="dxa"/>
          </w:tcPr>
          <w:p w:rsidR="006D6ACD" w:rsidRDefault="006D6ACD" w:rsidP="006937F1">
            <w:pPr>
              <w:rPr>
                <w:rFonts w:hAnsi="宋体" w:cs="宋体" w:hint="eastAsia"/>
                <w:kern w:val="0"/>
                <w:szCs w:val="21"/>
              </w:rPr>
            </w:pPr>
            <w:r>
              <w:rPr>
                <w:rFonts w:hAnsi="宋体" w:cs="宋体" w:hint="eastAsia"/>
                <w:kern w:val="0"/>
                <w:szCs w:val="21"/>
              </w:rPr>
              <w:t>拉</w:t>
            </w:r>
            <w:r>
              <w:rPr>
                <w:rFonts w:hAnsi="宋体" w:cs="宋体"/>
                <w:kern w:val="0"/>
                <w:szCs w:val="21"/>
              </w:rPr>
              <w:t xml:space="preserve">5m </w:t>
            </w:r>
            <w:r>
              <w:rPr>
                <w:rFonts w:hAnsi="宋体" w:cs="宋体" w:hint="eastAsia"/>
                <w:kern w:val="0"/>
                <w:szCs w:val="21"/>
              </w:rPr>
              <w:t>线，不足</w:t>
            </w:r>
            <w:r>
              <w:rPr>
                <w:rFonts w:hAnsi="宋体" w:cs="宋体"/>
                <w:kern w:val="0"/>
                <w:szCs w:val="21"/>
              </w:rPr>
              <w:t>5m</w:t>
            </w:r>
          </w:p>
          <w:p w:rsidR="006D6ACD" w:rsidRDefault="006D6ACD" w:rsidP="006937F1">
            <w:pPr>
              <w:rPr>
                <w:rFonts w:hAnsi="宋体" w:cs="宋体" w:hint="eastAsia"/>
                <w:kern w:val="0"/>
                <w:szCs w:val="21"/>
              </w:rPr>
            </w:pPr>
            <w:r>
              <w:rPr>
                <w:rFonts w:hAnsi="宋体" w:cs="宋体" w:hint="eastAsia"/>
                <w:kern w:val="0"/>
                <w:szCs w:val="21"/>
              </w:rPr>
              <w:t>拉通线，用钢直尺检查</w:t>
            </w:r>
          </w:p>
        </w:tc>
      </w:tr>
      <w:tr w:rsidR="006D6ACD" w:rsidTr="006937F1">
        <w:tc>
          <w:tcPr>
            <w:tcW w:w="540" w:type="dxa"/>
            <w:vAlign w:val="center"/>
          </w:tcPr>
          <w:p w:rsidR="006D6ACD" w:rsidRDefault="006D6ACD" w:rsidP="006937F1">
            <w:pPr>
              <w:rPr>
                <w:rFonts w:hAnsi="宋体" w:cs="宋体" w:hint="eastAsia"/>
                <w:kern w:val="0"/>
                <w:szCs w:val="21"/>
              </w:rPr>
            </w:pPr>
            <w:r>
              <w:rPr>
                <w:rFonts w:hAnsi="宋体" w:cs="宋体" w:hint="eastAsia"/>
                <w:kern w:val="0"/>
                <w:szCs w:val="21"/>
              </w:rPr>
              <w:t>6</w:t>
            </w:r>
          </w:p>
        </w:tc>
        <w:tc>
          <w:tcPr>
            <w:tcW w:w="1440" w:type="dxa"/>
          </w:tcPr>
          <w:p w:rsidR="006D6ACD" w:rsidRDefault="006D6ACD" w:rsidP="006937F1">
            <w:pPr>
              <w:rPr>
                <w:rFonts w:hAnsi="宋体" w:cs="宋体" w:hint="eastAsia"/>
                <w:kern w:val="0"/>
                <w:szCs w:val="21"/>
              </w:rPr>
            </w:pPr>
            <w:r>
              <w:rPr>
                <w:rFonts w:hAnsi="宋体" w:cs="宋体" w:hint="eastAsia"/>
                <w:kern w:val="0"/>
                <w:szCs w:val="21"/>
              </w:rPr>
              <w:t>接缝高低差</w:t>
            </w:r>
          </w:p>
        </w:tc>
        <w:tc>
          <w:tcPr>
            <w:tcW w:w="720" w:type="dxa"/>
            <w:vAlign w:val="center"/>
          </w:tcPr>
          <w:p w:rsidR="006D6ACD" w:rsidRDefault="006D6ACD" w:rsidP="006937F1">
            <w:pPr>
              <w:rPr>
                <w:rFonts w:hAnsi="宋体" w:cs="宋体"/>
                <w:kern w:val="0"/>
                <w:szCs w:val="21"/>
              </w:rPr>
            </w:pPr>
            <w:r>
              <w:rPr>
                <w:rFonts w:hAnsi="宋体" w:cs="宋体"/>
                <w:kern w:val="0"/>
                <w:szCs w:val="21"/>
              </w:rPr>
              <w:t>0.5</w:t>
            </w:r>
          </w:p>
        </w:tc>
        <w:tc>
          <w:tcPr>
            <w:tcW w:w="720" w:type="dxa"/>
            <w:vAlign w:val="center"/>
          </w:tcPr>
          <w:p w:rsidR="006D6ACD" w:rsidRDefault="006D6ACD" w:rsidP="006937F1">
            <w:pPr>
              <w:rPr>
                <w:rFonts w:hAnsi="宋体" w:cs="宋体"/>
                <w:kern w:val="0"/>
                <w:szCs w:val="21"/>
              </w:rPr>
            </w:pPr>
            <w:r>
              <w:rPr>
                <w:rFonts w:hAnsi="宋体" w:cs="宋体"/>
                <w:kern w:val="0"/>
                <w:szCs w:val="21"/>
              </w:rPr>
              <w:t>0.5</w:t>
            </w:r>
          </w:p>
        </w:tc>
        <w:tc>
          <w:tcPr>
            <w:tcW w:w="900" w:type="dxa"/>
            <w:vAlign w:val="center"/>
          </w:tcPr>
          <w:p w:rsidR="006D6ACD" w:rsidRDefault="006D6ACD" w:rsidP="006937F1">
            <w:pPr>
              <w:rPr>
                <w:rFonts w:hAnsi="宋体" w:cs="宋体"/>
                <w:kern w:val="0"/>
                <w:szCs w:val="21"/>
              </w:rPr>
            </w:pPr>
            <w:r>
              <w:rPr>
                <w:rFonts w:hAnsi="宋体" w:cs="宋体"/>
                <w:kern w:val="0"/>
                <w:szCs w:val="21"/>
              </w:rPr>
              <w:t>0.5</w:t>
            </w:r>
          </w:p>
        </w:tc>
        <w:tc>
          <w:tcPr>
            <w:tcW w:w="900" w:type="dxa"/>
            <w:vAlign w:val="center"/>
          </w:tcPr>
          <w:p w:rsidR="006D6ACD" w:rsidRDefault="006D6ACD" w:rsidP="006937F1">
            <w:pPr>
              <w:rPr>
                <w:rFonts w:hAnsi="宋体" w:cs="宋体"/>
                <w:kern w:val="0"/>
                <w:szCs w:val="21"/>
              </w:rPr>
            </w:pPr>
            <w:r>
              <w:rPr>
                <w:rFonts w:hAnsi="宋体" w:cs="宋体"/>
                <w:kern w:val="0"/>
                <w:szCs w:val="21"/>
              </w:rPr>
              <w:t>1</w:t>
            </w:r>
          </w:p>
        </w:tc>
        <w:tc>
          <w:tcPr>
            <w:tcW w:w="720" w:type="dxa"/>
            <w:vAlign w:val="center"/>
          </w:tcPr>
          <w:p w:rsidR="006D6ACD" w:rsidRDefault="006D6ACD" w:rsidP="006937F1">
            <w:pPr>
              <w:rPr>
                <w:rFonts w:hAnsi="宋体" w:cs="宋体"/>
                <w:kern w:val="0"/>
                <w:szCs w:val="21"/>
              </w:rPr>
            </w:pPr>
            <w:r>
              <w:rPr>
                <w:rFonts w:hAnsi="宋体" w:cs="宋体"/>
                <w:kern w:val="0"/>
                <w:szCs w:val="21"/>
              </w:rPr>
              <w:t>1</w:t>
            </w:r>
          </w:p>
        </w:tc>
        <w:tc>
          <w:tcPr>
            <w:tcW w:w="2340" w:type="dxa"/>
          </w:tcPr>
          <w:p w:rsidR="006D6ACD" w:rsidRDefault="006D6ACD" w:rsidP="006937F1">
            <w:pPr>
              <w:rPr>
                <w:rFonts w:hAnsi="宋体" w:cs="宋体" w:hint="eastAsia"/>
                <w:kern w:val="0"/>
                <w:szCs w:val="21"/>
              </w:rPr>
            </w:pPr>
            <w:r>
              <w:rPr>
                <w:rFonts w:hAnsi="宋体" w:cs="宋体" w:hint="eastAsia"/>
                <w:kern w:val="0"/>
                <w:szCs w:val="21"/>
              </w:rPr>
              <w:t>用钢直尺和塞尺检查</w:t>
            </w:r>
          </w:p>
        </w:tc>
      </w:tr>
      <w:tr w:rsidR="006D6ACD" w:rsidTr="006937F1">
        <w:tc>
          <w:tcPr>
            <w:tcW w:w="540" w:type="dxa"/>
            <w:vAlign w:val="center"/>
          </w:tcPr>
          <w:p w:rsidR="006D6ACD" w:rsidRDefault="006D6ACD" w:rsidP="006937F1">
            <w:pPr>
              <w:rPr>
                <w:rFonts w:hAnsi="宋体" w:cs="宋体" w:hint="eastAsia"/>
                <w:kern w:val="0"/>
                <w:szCs w:val="21"/>
              </w:rPr>
            </w:pPr>
            <w:r>
              <w:rPr>
                <w:rFonts w:hAnsi="宋体" w:cs="宋体" w:hint="eastAsia"/>
                <w:kern w:val="0"/>
                <w:szCs w:val="21"/>
              </w:rPr>
              <w:t>7</w:t>
            </w:r>
          </w:p>
        </w:tc>
        <w:tc>
          <w:tcPr>
            <w:tcW w:w="1440" w:type="dxa"/>
          </w:tcPr>
          <w:p w:rsidR="006D6ACD" w:rsidRDefault="006D6ACD" w:rsidP="006937F1">
            <w:pPr>
              <w:rPr>
                <w:rFonts w:hAnsi="宋体" w:cs="宋体" w:hint="eastAsia"/>
                <w:kern w:val="0"/>
                <w:szCs w:val="21"/>
              </w:rPr>
            </w:pPr>
            <w:r>
              <w:rPr>
                <w:rFonts w:hAnsi="宋体" w:cs="宋体" w:hint="eastAsia"/>
                <w:kern w:val="0"/>
                <w:szCs w:val="21"/>
              </w:rPr>
              <w:t>接缝宽度</w:t>
            </w:r>
          </w:p>
        </w:tc>
        <w:tc>
          <w:tcPr>
            <w:tcW w:w="720" w:type="dxa"/>
            <w:vAlign w:val="center"/>
          </w:tcPr>
          <w:p w:rsidR="006D6ACD" w:rsidRDefault="006D6ACD" w:rsidP="006937F1">
            <w:pPr>
              <w:rPr>
                <w:rFonts w:hAnsi="宋体" w:cs="宋体" w:hint="eastAsia"/>
                <w:kern w:val="0"/>
                <w:szCs w:val="21"/>
              </w:rPr>
            </w:pPr>
            <w:r>
              <w:rPr>
                <w:rFonts w:hAnsi="宋体" w:cs="宋体" w:hint="eastAsia"/>
                <w:kern w:val="0"/>
                <w:szCs w:val="21"/>
              </w:rPr>
              <w:t>1</w:t>
            </w:r>
          </w:p>
        </w:tc>
        <w:tc>
          <w:tcPr>
            <w:tcW w:w="720" w:type="dxa"/>
            <w:vAlign w:val="center"/>
          </w:tcPr>
          <w:p w:rsidR="006D6ACD" w:rsidRDefault="006D6ACD" w:rsidP="006937F1">
            <w:pPr>
              <w:rPr>
                <w:rFonts w:hAnsi="宋体" w:cs="宋体" w:hint="eastAsia"/>
                <w:kern w:val="0"/>
                <w:szCs w:val="21"/>
              </w:rPr>
            </w:pPr>
            <w:r>
              <w:rPr>
                <w:rFonts w:hAnsi="宋体" w:cs="宋体" w:hint="eastAsia"/>
                <w:kern w:val="0"/>
                <w:szCs w:val="21"/>
              </w:rPr>
              <w:t>1</w:t>
            </w: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1</w:t>
            </w: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1</w:t>
            </w:r>
          </w:p>
        </w:tc>
        <w:tc>
          <w:tcPr>
            <w:tcW w:w="720" w:type="dxa"/>
            <w:vAlign w:val="center"/>
          </w:tcPr>
          <w:p w:rsidR="006D6ACD" w:rsidRDefault="006D6ACD" w:rsidP="006937F1">
            <w:pPr>
              <w:rPr>
                <w:rFonts w:hAnsi="宋体" w:cs="宋体" w:hint="eastAsia"/>
                <w:kern w:val="0"/>
                <w:szCs w:val="21"/>
              </w:rPr>
            </w:pPr>
            <w:r>
              <w:rPr>
                <w:rFonts w:hAnsi="宋体" w:cs="宋体" w:hint="eastAsia"/>
                <w:kern w:val="0"/>
                <w:szCs w:val="21"/>
              </w:rPr>
              <w:t>1</w:t>
            </w:r>
          </w:p>
        </w:tc>
        <w:tc>
          <w:tcPr>
            <w:tcW w:w="2340" w:type="dxa"/>
          </w:tcPr>
          <w:p w:rsidR="006D6ACD" w:rsidRDefault="006D6ACD" w:rsidP="006937F1">
            <w:pPr>
              <w:rPr>
                <w:rFonts w:hAnsi="宋体" w:cs="宋体" w:hint="eastAsia"/>
                <w:kern w:val="0"/>
                <w:szCs w:val="21"/>
              </w:rPr>
            </w:pPr>
            <w:r>
              <w:rPr>
                <w:rFonts w:hAnsi="宋体" w:cs="宋体" w:hint="eastAsia"/>
                <w:kern w:val="0"/>
                <w:szCs w:val="21"/>
              </w:rPr>
              <w:t>用钢直尺检查</w:t>
            </w:r>
          </w:p>
        </w:tc>
      </w:tr>
    </w:tbl>
    <w:p w:rsidR="006D6ACD" w:rsidRDefault="006D6ACD" w:rsidP="006D6ACD">
      <w:pPr>
        <w:rPr>
          <w:rFonts w:hAnsi="宋体" w:cs="宋体" w:hint="eastAsia"/>
          <w:kern w:val="0"/>
          <w:szCs w:val="21"/>
        </w:rPr>
      </w:pPr>
    </w:p>
    <w:p w:rsidR="006D6ACD" w:rsidRDefault="006D6ACD" w:rsidP="006D6ACD">
      <w:pPr>
        <w:rPr>
          <w:kern w:val="0"/>
        </w:rPr>
      </w:pPr>
      <w:r>
        <w:rPr>
          <w:kern w:val="0"/>
        </w:rPr>
        <w:t>5.4</w:t>
      </w:r>
      <w:r>
        <w:rPr>
          <w:rFonts w:hint="eastAsia"/>
          <w:kern w:val="0"/>
        </w:rPr>
        <w:t>顶棚工程</w:t>
      </w:r>
    </w:p>
    <w:p w:rsidR="006D6ACD" w:rsidRDefault="006D6ACD" w:rsidP="006D6ACD">
      <w:pPr>
        <w:rPr>
          <w:rFonts w:hAnsi="宋体" w:cs="宋体"/>
          <w:kern w:val="0"/>
          <w:szCs w:val="21"/>
        </w:rPr>
      </w:pPr>
      <w:r>
        <w:rPr>
          <w:rFonts w:hAnsi="宋体" w:cs="宋体" w:hint="eastAsia"/>
          <w:kern w:val="0"/>
          <w:szCs w:val="21"/>
        </w:rPr>
        <w:t>顶棚装饰主要包括塑铝板吊顶、矿棉吸声板吊顶、铝合金方板吊顶、纸面石膏板吊顶、乳胶漆等。</w:t>
      </w:r>
    </w:p>
    <w:p w:rsidR="006D6ACD" w:rsidRDefault="006D6ACD" w:rsidP="006D6ACD">
      <w:pPr>
        <w:rPr>
          <w:rFonts w:hAnsi="宋体" w:cs="宋体"/>
          <w:kern w:val="0"/>
          <w:szCs w:val="21"/>
        </w:rPr>
      </w:pPr>
      <w:r>
        <w:rPr>
          <w:rFonts w:hAnsi="宋体" w:cs="宋体"/>
          <w:kern w:val="0"/>
          <w:szCs w:val="21"/>
        </w:rPr>
        <w:t>5.4.1</w:t>
      </w:r>
      <w:r>
        <w:rPr>
          <w:rFonts w:hAnsi="宋体" w:cs="宋体" w:hint="eastAsia"/>
          <w:kern w:val="0"/>
          <w:szCs w:val="21"/>
        </w:rPr>
        <w:t>轻钢龙骨石膏板吊顶</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、操作规程</w:t>
      </w:r>
    </w:p>
    <w:p w:rsidR="006D6ACD" w:rsidRDefault="006D6ACD" w:rsidP="006D6ACD">
      <w:pPr>
        <w:rPr>
          <w:rFonts w:hAnsi="宋体" w:cs="宋体" w:hint="eastAsia"/>
          <w:kern w:val="0"/>
          <w:szCs w:val="21"/>
        </w:rPr>
      </w:pPr>
      <w:r>
        <w:rPr>
          <w:rFonts w:hAnsi="宋体" w:cs="宋体"/>
          <w:kern w:val="0"/>
          <w:szCs w:val="21"/>
        </w:rPr>
        <w:t>(1)</w:t>
      </w:r>
      <w:r>
        <w:rPr>
          <w:rFonts w:hAnsi="宋体" w:cs="宋体" w:hint="eastAsia"/>
          <w:kern w:val="0"/>
          <w:szCs w:val="21"/>
        </w:rPr>
        <w:t>吊顶程序：</w:t>
      </w:r>
    </w:p>
    <w:p w:rsidR="006D6ACD" w:rsidRDefault="006D6ACD" w:rsidP="006D6ACD">
      <w:pPr>
        <w:rPr>
          <w:rFonts w:hAnsi="宋体" w:cs="宋体" w:hint="eastAsia"/>
          <w:kern w:val="0"/>
          <w:szCs w:val="21"/>
        </w:rPr>
      </w:pPr>
      <w:r>
        <w:rPr>
          <w:rFonts w:hAnsi="宋体" w:cs="宋体"/>
          <w:noProof/>
          <w:kern w:val="0"/>
          <w:szCs w:val="21"/>
        </w:rPr>
        <w:pict>
          <v:group id="_x0000_s1233" style="position:absolute;left:0;text-align:left;margin-left:9pt;margin-top:2.8pt;width:414pt;height:62.4pt;z-index:251670528" coordorigin="1980,7212" coordsize="8280,1248">
            <v:shape id="_x0000_s1234" type="#_x0000_t202" style="position:absolute;left:1980;top:7212;width:1440;height:468">
              <v:textbox>
                <w:txbxContent>
                  <w:p w:rsidR="006D6ACD" w:rsidRDefault="006D6ACD" w:rsidP="006D6ACD">
                    <w:pPr>
                      <w:jc w:val="center"/>
                      <w:rPr>
                        <w:rFonts w:hint="eastAsia"/>
                      </w:rPr>
                    </w:pPr>
                    <w:r>
                      <w:rPr>
                        <w:rFonts w:hint="eastAsia"/>
                      </w:rPr>
                      <w:t>定出标高</w:t>
                    </w:r>
                  </w:p>
                </w:txbxContent>
              </v:textbox>
            </v:shape>
            <v:line id="_x0000_s1235" style="position:absolute" from="3420,7368" to="3780,7368">
              <v:stroke endarrow="block"/>
            </v:line>
            <v:shape id="_x0000_s1236" type="#_x0000_t202" style="position:absolute;left:3780;top:7212;width:1440;height:468">
              <v:textbox>
                <w:txbxContent>
                  <w:p w:rsidR="006D6ACD" w:rsidRDefault="006D6ACD" w:rsidP="006D6ACD">
                    <w:pPr>
                      <w:jc w:val="center"/>
                      <w:rPr>
                        <w:rFonts w:hint="eastAsia"/>
                      </w:rPr>
                    </w:pPr>
                    <w:r>
                      <w:rPr>
                        <w:rFonts w:hint="eastAsia"/>
                      </w:rPr>
                      <w:t>弹线定位</w:t>
                    </w:r>
                  </w:p>
                </w:txbxContent>
              </v:textbox>
            </v:shape>
            <v:line id="_x0000_s1237" style="position:absolute" from="5220,7368" to="5580,7368">
              <v:stroke endarrow="block"/>
            </v:line>
            <v:shape id="_x0000_s1238" type="#_x0000_t202" style="position:absolute;left:5580;top:7212;width:1620;height:468">
              <v:textbox>
                <w:txbxContent>
                  <w:p w:rsidR="006D6ACD" w:rsidRDefault="006D6ACD" w:rsidP="006D6ACD">
                    <w:r>
                      <w:rPr>
                        <w:rFonts w:hAnsi="宋体" w:cs="宋体" w:hint="eastAsia"/>
                        <w:kern w:val="0"/>
                        <w:szCs w:val="21"/>
                      </w:rPr>
                      <w:t>固定悬吊体系</w:t>
                    </w:r>
                  </w:p>
                </w:txbxContent>
              </v:textbox>
            </v:shape>
            <v:line id="_x0000_s1239" style="position:absolute" from="7200,7368" to="7560,7368">
              <v:stroke endarrow="block"/>
            </v:line>
            <v:shape id="_x0000_s1240" type="#_x0000_t202" style="position:absolute;left:7560;top:7212;width:2340;height:468">
              <v:textbox>
                <w:txbxContent>
                  <w:p w:rsidR="006D6ACD" w:rsidRDefault="006D6ACD" w:rsidP="006D6ACD">
                    <w:r>
                      <w:rPr>
                        <w:rFonts w:hAnsi="宋体" w:cs="宋体" w:hint="eastAsia"/>
                        <w:kern w:val="0"/>
                        <w:szCs w:val="21"/>
                      </w:rPr>
                      <w:t>安装与调平主次龙骨</w:t>
                    </w:r>
                  </w:p>
                </w:txbxContent>
              </v:textbox>
            </v:shape>
            <v:line id="_x0000_s1241" style="position:absolute" from="9900,7368" to="10260,7368">
              <v:stroke endarrow="block"/>
            </v:line>
            <v:shape id="_x0000_s1242" type="#_x0000_t202" style="position:absolute;left:1980;top:7992;width:1980;height:468">
              <v:textbox>
                <w:txbxContent>
                  <w:p w:rsidR="006D6ACD" w:rsidRDefault="006D6ACD" w:rsidP="006D6ACD">
                    <w:pPr>
                      <w:jc w:val="center"/>
                    </w:pPr>
                    <w:r>
                      <w:rPr>
                        <w:rFonts w:hAnsi="宋体" w:cs="宋体" w:hint="eastAsia"/>
                        <w:kern w:val="0"/>
                        <w:szCs w:val="21"/>
                      </w:rPr>
                      <w:t>安装纸面石膏板</w:t>
                    </w:r>
                  </w:p>
                </w:txbxContent>
              </v:textbox>
            </v:shape>
            <v:line id="_x0000_s1243" style="position:absolute" from="3960,8148" to="4320,8148">
              <v:stroke endarrow="block"/>
            </v:line>
            <v:shape id="_x0000_s1244" type="#_x0000_t202" style="position:absolute;left:4320;top:7992;width:1440;height:468">
              <v:textbox>
                <w:txbxContent>
                  <w:p w:rsidR="006D6ACD" w:rsidRDefault="006D6ACD" w:rsidP="006D6ACD">
                    <w:pPr>
                      <w:jc w:val="center"/>
                      <w:rPr>
                        <w:rFonts w:hint="eastAsia"/>
                      </w:rPr>
                    </w:pPr>
                    <w:r>
                      <w:rPr>
                        <w:rFonts w:hint="eastAsia"/>
                      </w:rPr>
                      <w:t>涂料</w:t>
                    </w:r>
                  </w:p>
                </w:txbxContent>
              </v:textbox>
            </v:shape>
          </v:group>
        </w:pic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r>
        <w:rPr>
          <w:rFonts w:hAnsi="宋体" w:cs="宋体"/>
          <w:kern w:val="0"/>
          <w:szCs w:val="21"/>
        </w:rPr>
        <w:t xml:space="preserve"> (2)</w:t>
      </w:r>
      <w:r>
        <w:rPr>
          <w:rFonts w:hAnsi="宋体" w:cs="宋体" w:hint="eastAsia"/>
          <w:kern w:val="0"/>
          <w:szCs w:val="21"/>
        </w:rPr>
        <w:t>根据吊顶设计定出标高，四周墙上弹线，并弹出吊顶对称轴线，吊点的位置要错开，吊点间距</w:t>
      </w:r>
      <w:r>
        <w:rPr>
          <w:rFonts w:hAnsi="宋体" w:cs="宋体"/>
          <w:kern w:val="0"/>
          <w:szCs w:val="21"/>
        </w:rPr>
        <w:t>1000mm</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、固定悬挂体系</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采用镀锌固定件</w:t>
      </w:r>
      <w:r>
        <w:rPr>
          <w:rFonts w:hAnsi="宋体" w:cs="宋体"/>
          <w:kern w:val="0"/>
          <w:szCs w:val="21"/>
        </w:rPr>
        <w:t>(</w:t>
      </w:r>
      <w:r>
        <w:rPr>
          <w:rFonts w:hAnsi="宋体" w:cs="宋体" w:hint="eastAsia"/>
          <w:kern w:val="0"/>
          <w:szCs w:val="21"/>
        </w:rPr>
        <w:t>定型产品</w:t>
      </w:r>
      <w:r>
        <w:rPr>
          <w:rFonts w:hAnsi="宋体" w:cs="宋体"/>
          <w:kern w:val="0"/>
          <w:szCs w:val="21"/>
        </w:rPr>
        <w:t>)</w:t>
      </w:r>
      <w:r>
        <w:rPr>
          <w:rFonts w:hAnsi="宋体" w:cs="宋体" w:hint="eastAsia"/>
          <w:kern w:val="0"/>
          <w:szCs w:val="21"/>
        </w:rPr>
        <w:t>，用Φ</w:t>
      </w:r>
      <w:r>
        <w:rPr>
          <w:rFonts w:hAnsi="宋体" w:cs="宋体"/>
          <w:kern w:val="0"/>
          <w:szCs w:val="21"/>
        </w:rPr>
        <w:t xml:space="preserve">6 </w:t>
      </w:r>
      <w:r>
        <w:rPr>
          <w:rFonts w:hAnsi="宋体" w:cs="宋体" w:hint="eastAsia"/>
          <w:kern w:val="0"/>
          <w:szCs w:val="21"/>
        </w:rPr>
        <w:t>的镀锌膨胀螺栓把镀锌固定件固定在混凝土顶面上。</w:t>
      </w:r>
    </w:p>
    <w:p w:rsidR="006D6ACD" w:rsidRDefault="006D6ACD" w:rsidP="006D6ACD">
      <w:pPr>
        <w:rPr>
          <w:rFonts w:hAnsi="宋体" w:cs="宋体" w:hint="eastAsia"/>
          <w:kern w:val="0"/>
          <w:szCs w:val="21"/>
        </w:rPr>
      </w:pPr>
      <w:r>
        <w:rPr>
          <w:rFonts w:hAnsi="宋体" w:cs="宋体"/>
          <w:kern w:val="0"/>
          <w:szCs w:val="21"/>
        </w:rPr>
        <w:t>(2)</w:t>
      </w:r>
      <w:r>
        <w:rPr>
          <w:rFonts w:hAnsi="宋体" w:cs="宋体" w:hint="eastAsia"/>
          <w:kern w:val="0"/>
          <w:szCs w:val="21"/>
        </w:rPr>
        <w:t>使用中Φ</w:t>
      </w:r>
      <w:r>
        <w:rPr>
          <w:rFonts w:hAnsi="宋体" w:cs="宋体"/>
          <w:kern w:val="0"/>
          <w:szCs w:val="21"/>
        </w:rPr>
        <w:t xml:space="preserve">8 </w:t>
      </w:r>
      <w:r>
        <w:rPr>
          <w:rFonts w:hAnsi="宋体" w:cs="宋体" w:hint="eastAsia"/>
          <w:kern w:val="0"/>
          <w:szCs w:val="21"/>
        </w:rPr>
        <w:t>的钢筋吊杆</w:t>
      </w:r>
      <w:r>
        <w:rPr>
          <w:rFonts w:hAnsi="宋体" w:cs="宋体"/>
          <w:kern w:val="0"/>
          <w:szCs w:val="21"/>
        </w:rPr>
        <w:t>(</w:t>
      </w:r>
      <w:r>
        <w:rPr>
          <w:rFonts w:hAnsi="宋体" w:cs="宋体" w:hint="eastAsia"/>
          <w:kern w:val="0"/>
          <w:szCs w:val="21"/>
        </w:rPr>
        <w:t>定型产品</w:t>
      </w:r>
      <w:r>
        <w:rPr>
          <w:rFonts w:hAnsi="宋体" w:cs="宋体"/>
          <w:kern w:val="0"/>
          <w:szCs w:val="21"/>
        </w:rPr>
        <w:t>)</w:t>
      </w:r>
      <w:r>
        <w:rPr>
          <w:rFonts w:hAnsi="宋体" w:cs="宋体" w:hint="eastAsia"/>
          <w:kern w:val="0"/>
          <w:szCs w:val="21"/>
        </w:rPr>
        <w:t>与固定件连接处焊接，间距</w:t>
      </w:r>
      <w:r>
        <w:rPr>
          <w:rFonts w:hAnsi="宋体" w:cs="宋体"/>
          <w:kern w:val="0"/>
          <w:szCs w:val="21"/>
        </w:rPr>
        <w:t>1000mm</w:t>
      </w:r>
      <w:r>
        <w:rPr>
          <w:rFonts w:hAnsi="宋体" w:cs="宋体" w:hint="eastAsia"/>
          <w:kern w:val="0"/>
          <w:szCs w:val="21"/>
        </w:rPr>
        <w:t>，吊杆长</w:t>
      </w:r>
      <w:r>
        <w:rPr>
          <w:rFonts w:hAnsi="宋体" w:cs="宋体"/>
          <w:kern w:val="0"/>
          <w:szCs w:val="21"/>
        </w:rPr>
        <w:t>600mm-1000mm</w:t>
      </w:r>
      <w:r>
        <w:rPr>
          <w:rFonts w:hAnsi="宋体" w:cs="宋体" w:hint="eastAsia"/>
          <w:kern w:val="0"/>
          <w:szCs w:val="21"/>
        </w:rPr>
        <w:t>，吊杆和焊接处刷三道防锈漆做防腐处理，吊杆下端用Φ</w:t>
      </w:r>
      <w:r>
        <w:rPr>
          <w:rFonts w:hAnsi="宋体" w:cs="宋体"/>
          <w:kern w:val="0"/>
          <w:szCs w:val="21"/>
        </w:rPr>
        <w:t xml:space="preserve">6 </w:t>
      </w:r>
      <w:r>
        <w:rPr>
          <w:rFonts w:hAnsi="宋体" w:cs="宋体" w:hint="eastAsia"/>
          <w:kern w:val="0"/>
          <w:szCs w:val="21"/>
        </w:rPr>
        <w:t>的螺栓与垂直吊挂件连接</w:t>
      </w:r>
      <w:r>
        <w:rPr>
          <w:rFonts w:hAnsi="宋体" w:cs="宋体"/>
          <w:kern w:val="0"/>
          <w:szCs w:val="21"/>
        </w:rPr>
        <w:t>(</w:t>
      </w:r>
      <w:r>
        <w:rPr>
          <w:rFonts w:hAnsi="宋体" w:cs="宋体" w:hint="eastAsia"/>
          <w:kern w:val="0"/>
          <w:szCs w:val="21"/>
        </w:rPr>
        <w:t>定型产品</w:t>
      </w:r>
      <w:r>
        <w:rPr>
          <w:rFonts w:hAnsi="宋体" w:cs="宋体"/>
          <w:kern w:val="0"/>
          <w:szCs w:val="21"/>
        </w:rPr>
        <w:t>)</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边骨固定：木龙骨</w:t>
      </w:r>
      <w:r>
        <w:rPr>
          <w:rFonts w:hAnsi="宋体" w:cs="宋体"/>
          <w:kern w:val="0"/>
          <w:szCs w:val="21"/>
        </w:rPr>
        <w:t>(25X30)</w:t>
      </w:r>
      <w:r>
        <w:rPr>
          <w:rFonts w:hAnsi="宋体" w:cs="宋体" w:hint="eastAsia"/>
          <w:kern w:val="0"/>
          <w:szCs w:val="21"/>
        </w:rPr>
        <w:t>或</w:t>
      </w:r>
      <w:r>
        <w:rPr>
          <w:rFonts w:hAnsi="宋体" w:cs="宋体"/>
          <w:kern w:val="0"/>
          <w:szCs w:val="21"/>
        </w:rPr>
        <w:t xml:space="preserve">50 </w:t>
      </w:r>
      <w:r>
        <w:rPr>
          <w:rFonts w:hAnsi="宋体" w:cs="宋体" w:hint="eastAsia"/>
          <w:kern w:val="0"/>
          <w:szCs w:val="21"/>
        </w:rPr>
        <w:t>镀锌龙骨沿墙面标高线使用钢钉固定，钢钉间距不大于</w:t>
      </w:r>
      <w:r>
        <w:rPr>
          <w:rFonts w:hAnsi="宋体" w:cs="宋体"/>
          <w:kern w:val="0"/>
          <w:szCs w:val="21"/>
        </w:rPr>
        <w:t>500mm,</w:t>
      </w:r>
      <w:r>
        <w:rPr>
          <w:rFonts w:hAnsi="宋体" w:cs="宋体" w:hint="eastAsia"/>
          <w:kern w:val="0"/>
          <w:szCs w:val="21"/>
        </w:rPr>
        <w:t>边骨不能承重，只能起封口作用。</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安装、调平、主、次龙骨：承载主龙骨规格</w:t>
      </w:r>
      <w:r>
        <w:rPr>
          <w:rFonts w:hAnsi="宋体" w:cs="宋体"/>
          <w:kern w:val="0"/>
          <w:szCs w:val="21"/>
        </w:rPr>
        <w:t xml:space="preserve">38 </w:t>
      </w:r>
      <w:r>
        <w:rPr>
          <w:rFonts w:hAnsi="宋体" w:cs="宋体" w:hint="eastAsia"/>
          <w:kern w:val="0"/>
          <w:szCs w:val="21"/>
        </w:rPr>
        <w:t>镀锌主龙骨，</w:t>
      </w:r>
      <w:r>
        <w:rPr>
          <w:rFonts w:hAnsi="宋体" w:cs="宋体"/>
          <w:kern w:val="0"/>
          <w:szCs w:val="21"/>
        </w:rPr>
        <w:t>50</w:t>
      </w:r>
      <w:r>
        <w:rPr>
          <w:rFonts w:hAnsi="宋体" w:cs="宋体" w:hint="eastAsia"/>
          <w:kern w:val="0"/>
          <w:szCs w:val="21"/>
        </w:rPr>
        <w:t>镀锌次龙骨。</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主龙骨吊点间距按设计及规范要求，中间部分应起拱，金属龙骨起拱高度应不小于房间短向跨度的</w:t>
      </w:r>
      <w:r>
        <w:rPr>
          <w:rFonts w:hAnsi="宋体" w:cs="宋体"/>
          <w:kern w:val="0"/>
          <w:szCs w:val="21"/>
        </w:rPr>
        <w:t>1</w:t>
      </w:r>
      <w:r>
        <w:rPr>
          <w:rFonts w:hAnsi="宋体" w:cs="宋体" w:hint="eastAsia"/>
          <w:kern w:val="0"/>
          <w:szCs w:val="21"/>
        </w:rPr>
        <w:t>／</w:t>
      </w:r>
      <w:r>
        <w:rPr>
          <w:rFonts w:hAnsi="宋体" w:cs="宋体"/>
          <w:kern w:val="0"/>
          <w:szCs w:val="21"/>
        </w:rPr>
        <w:t>200</w:t>
      </w:r>
      <w:r>
        <w:rPr>
          <w:rFonts w:hAnsi="宋体" w:cs="宋体" w:hint="eastAsia"/>
          <w:kern w:val="0"/>
          <w:szCs w:val="21"/>
        </w:rPr>
        <w:t>。主龙骨安装后应及时校正其位置的标高。</w:t>
      </w:r>
    </w:p>
    <w:p w:rsidR="006D6ACD" w:rsidRDefault="006D6ACD" w:rsidP="006D6ACD">
      <w:pPr>
        <w:rPr>
          <w:rFonts w:hAnsi="宋体" w:cs="宋体"/>
          <w:kern w:val="0"/>
          <w:szCs w:val="21"/>
        </w:rPr>
      </w:pPr>
      <w:r>
        <w:rPr>
          <w:rFonts w:hAnsi="宋体" w:cs="宋体"/>
          <w:kern w:val="0"/>
          <w:szCs w:val="21"/>
        </w:rPr>
        <w:t>(6)</w:t>
      </w:r>
      <w:r>
        <w:rPr>
          <w:rFonts w:hAnsi="宋体" w:cs="宋体" w:hint="eastAsia"/>
          <w:kern w:val="0"/>
          <w:szCs w:val="21"/>
        </w:rPr>
        <w:t>吊杆距主龙骨端部距离不得超过</w:t>
      </w:r>
      <w:r>
        <w:rPr>
          <w:rFonts w:hAnsi="宋体" w:cs="宋体"/>
          <w:kern w:val="0"/>
          <w:szCs w:val="21"/>
        </w:rPr>
        <w:t>300mm</w:t>
      </w:r>
      <w:r>
        <w:rPr>
          <w:rFonts w:hAnsi="宋体" w:cs="宋体" w:hint="eastAsia"/>
          <w:kern w:val="0"/>
          <w:szCs w:val="21"/>
        </w:rPr>
        <w:t>，否则应增设吊杆，以免主龙骨下坠，当吊杆与设备相遇时，应调整吊点构造或增设吊杆，以保证吊顶质量。当吊杆长度大于</w:t>
      </w:r>
      <w:r>
        <w:rPr>
          <w:rFonts w:hAnsi="宋体" w:cs="宋体"/>
          <w:kern w:val="0"/>
          <w:szCs w:val="21"/>
        </w:rPr>
        <w:t xml:space="preserve">1.5m </w:t>
      </w:r>
      <w:r>
        <w:rPr>
          <w:rFonts w:hAnsi="宋体" w:cs="宋体" w:hint="eastAsia"/>
          <w:kern w:val="0"/>
          <w:szCs w:val="21"/>
        </w:rPr>
        <w:t>时，应设置反支撑。当吊杆与设备相遇时，应调整并增设吊杆。</w:t>
      </w:r>
    </w:p>
    <w:p w:rsidR="006D6ACD" w:rsidRDefault="006D6ACD" w:rsidP="006D6ACD">
      <w:pPr>
        <w:rPr>
          <w:rFonts w:hAnsi="宋体" w:cs="宋体"/>
          <w:kern w:val="0"/>
          <w:szCs w:val="21"/>
        </w:rPr>
      </w:pPr>
      <w:r>
        <w:rPr>
          <w:rFonts w:hAnsi="宋体" w:cs="宋体"/>
          <w:kern w:val="0"/>
          <w:szCs w:val="21"/>
        </w:rPr>
        <w:t>(7)</w:t>
      </w:r>
      <w:r>
        <w:rPr>
          <w:rFonts w:hAnsi="宋体" w:cs="宋体" w:hint="eastAsia"/>
          <w:kern w:val="0"/>
          <w:szCs w:val="21"/>
        </w:rPr>
        <w:t>重型灯具、电扇及其他重型设备严禁安装在吊顶工程的龙骨上。</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、安装纸面石膏板</w:t>
      </w:r>
    </w:p>
    <w:p w:rsidR="006D6ACD" w:rsidRDefault="006D6ACD" w:rsidP="006D6ACD">
      <w:pPr>
        <w:rPr>
          <w:rFonts w:hAnsi="宋体" w:cs="宋体"/>
          <w:kern w:val="0"/>
          <w:szCs w:val="21"/>
        </w:rPr>
      </w:pPr>
      <w:r>
        <w:rPr>
          <w:rFonts w:hAnsi="宋体" w:cs="宋体" w:hint="eastAsia"/>
          <w:kern w:val="0"/>
          <w:szCs w:val="21"/>
        </w:rPr>
        <w:t>石膏板和龙骨用</w:t>
      </w:r>
      <w:r>
        <w:rPr>
          <w:rFonts w:hAnsi="宋体" w:cs="宋体"/>
          <w:kern w:val="0"/>
          <w:szCs w:val="21"/>
        </w:rPr>
        <w:t xml:space="preserve">40X25mm </w:t>
      </w:r>
      <w:r>
        <w:rPr>
          <w:rFonts w:hAnsi="宋体" w:cs="宋体" w:hint="eastAsia"/>
          <w:kern w:val="0"/>
          <w:szCs w:val="21"/>
        </w:rPr>
        <w:t>镀锌自攻螺丝固定，纸面石膏板的长边沿向主龙骨铺设，即将板材就位，用电钻将板与龙骨钻通，再上自攻螺丝拧紧，自攻螺丝中距应在</w:t>
      </w:r>
      <w:r>
        <w:rPr>
          <w:rFonts w:hAnsi="宋体" w:cs="宋体"/>
          <w:kern w:val="0"/>
          <w:szCs w:val="21"/>
        </w:rPr>
        <w:t>150</w:t>
      </w:r>
      <w:r>
        <w:rPr>
          <w:rFonts w:hAnsi="宋体" w:cs="宋体" w:hint="eastAsia"/>
          <w:kern w:val="0"/>
          <w:szCs w:val="21"/>
        </w:rPr>
        <w:t>—</w:t>
      </w:r>
      <w:r>
        <w:rPr>
          <w:rFonts w:hAnsi="宋体" w:cs="宋体"/>
          <w:kern w:val="0"/>
          <w:szCs w:val="21"/>
        </w:rPr>
        <w:t xml:space="preserve">170mm </w:t>
      </w:r>
      <w:r>
        <w:rPr>
          <w:rFonts w:hAnsi="宋体" w:cs="宋体" w:hint="eastAsia"/>
          <w:kern w:val="0"/>
          <w:szCs w:val="21"/>
        </w:rPr>
        <w:t>之间，螺钉嵌入板内深度应在</w:t>
      </w:r>
      <w:r>
        <w:rPr>
          <w:rFonts w:hAnsi="宋体" w:cs="宋体"/>
          <w:kern w:val="0"/>
          <w:szCs w:val="21"/>
        </w:rPr>
        <w:t>0.5</w:t>
      </w:r>
      <w:r>
        <w:rPr>
          <w:rFonts w:hAnsi="宋体" w:cs="宋体" w:hint="eastAsia"/>
          <w:kern w:val="0"/>
          <w:szCs w:val="21"/>
        </w:rPr>
        <w:t>—</w:t>
      </w:r>
      <w:r>
        <w:rPr>
          <w:rFonts w:hAnsi="宋体" w:cs="宋体"/>
          <w:kern w:val="0"/>
          <w:szCs w:val="21"/>
        </w:rPr>
        <w:t xml:space="preserve">0.7mm </w:t>
      </w:r>
      <w:r>
        <w:rPr>
          <w:rFonts w:hAnsi="宋体" w:cs="宋体" w:hint="eastAsia"/>
          <w:kern w:val="0"/>
          <w:szCs w:val="21"/>
        </w:rPr>
        <w:t>之间，螺钉应与板面垂直且略入埋板面，并不使纸面破损，钉眼应做防锈处理并用石膏板腻子抹铺为原则，如顶棚需要开孔，先在开孔的部分划出开孔的位置，将龙骨加固好，再用钢锯切断龙骨和石膏板，保持稳固牢靠。</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、注意事项</w:t>
      </w:r>
    </w:p>
    <w:p w:rsidR="006D6ACD" w:rsidRDefault="006D6ACD" w:rsidP="006D6ACD">
      <w:pPr>
        <w:rPr>
          <w:rFonts w:hAnsi="宋体" w:cs="宋体"/>
          <w:kern w:val="0"/>
          <w:szCs w:val="21"/>
        </w:rPr>
      </w:pPr>
      <w:r>
        <w:rPr>
          <w:rFonts w:hAnsi="宋体" w:cs="宋体" w:hint="eastAsia"/>
          <w:kern w:val="0"/>
          <w:szCs w:val="21"/>
        </w:rPr>
        <w:t>纸面石膏板一般用螺钉固定在龙骨上，纸面石膏板施工应注意以下事项：</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纸面石膏板应在无应力状态下进行固定，防止出现弯棱，凸鼓现象。</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纸面石膏板的长边</w:t>
      </w:r>
      <w:r>
        <w:rPr>
          <w:rFonts w:hAnsi="宋体" w:cs="宋体"/>
          <w:kern w:val="0"/>
          <w:szCs w:val="21"/>
        </w:rPr>
        <w:t>(</w:t>
      </w:r>
      <w:r>
        <w:rPr>
          <w:rFonts w:hAnsi="宋体" w:cs="宋体" w:hint="eastAsia"/>
          <w:kern w:val="0"/>
          <w:szCs w:val="21"/>
        </w:rPr>
        <w:t>即包封边</w:t>
      </w:r>
      <w:r>
        <w:rPr>
          <w:rFonts w:hAnsi="宋体" w:cs="宋体"/>
          <w:kern w:val="0"/>
          <w:szCs w:val="21"/>
        </w:rPr>
        <w:t>)</w:t>
      </w:r>
      <w:r>
        <w:rPr>
          <w:rFonts w:hAnsi="宋体" w:cs="宋体" w:hint="eastAsia"/>
          <w:kern w:val="0"/>
          <w:szCs w:val="21"/>
        </w:rPr>
        <w:t>应沿纵向次龙骨铺设。</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自攻螺丝与纸面石膏板边距离：面纸包封的板边以</w:t>
      </w:r>
      <w:r>
        <w:rPr>
          <w:rFonts w:hAnsi="宋体" w:cs="宋体"/>
          <w:kern w:val="0"/>
          <w:szCs w:val="21"/>
        </w:rPr>
        <w:t>10</w:t>
      </w:r>
      <w:r>
        <w:rPr>
          <w:rFonts w:hAnsi="宋体" w:cs="宋体" w:hint="eastAsia"/>
          <w:kern w:val="0"/>
          <w:szCs w:val="21"/>
        </w:rPr>
        <w:t>—</w:t>
      </w:r>
      <w:r>
        <w:rPr>
          <w:rFonts w:hAnsi="宋体" w:cs="宋体"/>
          <w:kern w:val="0"/>
          <w:szCs w:val="21"/>
        </w:rPr>
        <w:t xml:space="preserve">15mm </w:t>
      </w:r>
      <w:r>
        <w:rPr>
          <w:rFonts w:hAnsi="宋体" w:cs="宋体" w:hint="eastAsia"/>
          <w:kern w:val="0"/>
          <w:szCs w:val="21"/>
        </w:rPr>
        <w:t>为宜；切割的板边以</w:t>
      </w:r>
      <w:r>
        <w:rPr>
          <w:rFonts w:hAnsi="宋体" w:cs="宋体"/>
          <w:kern w:val="0"/>
          <w:szCs w:val="21"/>
        </w:rPr>
        <w:t>15</w:t>
      </w:r>
      <w:r>
        <w:rPr>
          <w:rFonts w:hAnsi="宋体" w:cs="宋体" w:hint="eastAsia"/>
          <w:kern w:val="0"/>
          <w:szCs w:val="21"/>
        </w:rPr>
        <w:t>—</w:t>
      </w:r>
      <w:r>
        <w:rPr>
          <w:rFonts w:hAnsi="宋体" w:cs="宋体"/>
          <w:kern w:val="0"/>
          <w:szCs w:val="21"/>
        </w:rPr>
        <w:lastRenderedPageBreak/>
        <w:t xml:space="preserve">20mm </w:t>
      </w:r>
      <w:r>
        <w:rPr>
          <w:rFonts w:hAnsi="宋体" w:cs="宋体" w:hint="eastAsia"/>
          <w:kern w:val="0"/>
          <w:szCs w:val="21"/>
        </w:rPr>
        <w:t>为宜。</w:t>
      </w:r>
    </w:p>
    <w:p w:rsidR="006D6ACD" w:rsidRDefault="006D6ACD" w:rsidP="006D6ACD">
      <w:pPr>
        <w:rPr>
          <w:rFonts w:hAnsi="宋体" w:cs="宋体" w:hint="eastAsia"/>
          <w:kern w:val="0"/>
          <w:szCs w:val="21"/>
        </w:rPr>
      </w:pPr>
      <w:r>
        <w:rPr>
          <w:rFonts w:hAnsi="宋体" w:cs="宋体"/>
          <w:kern w:val="0"/>
          <w:szCs w:val="21"/>
        </w:rPr>
        <w:t>(4)</w:t>
      </w:r>
      <w:r>
        <w:rPr>
          <w:rFonts w:hAnsi="宋体" w:cs="宋体" w:hint="eastAsia"/>
          <w:kern w:val="0"/>
          <w:szCs w:val="21"/>
        </w:rPr>
        <w:t>本工程固定石膏板的次龙骨间距为</w:t>
      </w:r>
      <w:r>
        <w:rPr>
          <w:rFonts w:hAnsi="宋体" w:cs="宋体"/>
          <w:kern w:val="0"/>
          <w:szCs w:val="21"/>
        </w:rPr>
        <w:t>300mm</w:t>
      </w:r>
      <w:r>
        <w:rPr>
          <w:rFonts w:hAnsi="宋体" w:cs="宋体" w:hint="eastAsia"/>
          <w:kern w:val="0"/>
          <w:szCs w:val="21"/>
        </w:rPr>
        <w:t>，横撑龙骨的间距在</w:t>
      </w:r>
      <w:r>
        <w:rPr>
          <w:rFonts w:hAnsi="宋体" w:cs="宋体"/>
          <w:kern w:val="0"/>
          <w:szCs w:val="21"/>
        </w:rPr>
        <w:t>600mm</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钉距以</w:t>
      </w:r>
      <w:r>
        <w:rPr>
          <w:rFonts w:hAnsi="宋体" w:cs="宋体"/>
          <w:kern w:val="0"/>
          <w:szCs w:val="21"/>
        </w:rPr>
        <w:t>150</w:t>
      </w:r>
      <w:r>
        <w:rPr>
          <w:rFonts w:hAnsi="宋体" w:cs="宋体" w:hint="eastAsia"/>
          <w:kern w:val="0"/>
          <w:szCs w:val="21"/>
        </w:rPr>
        <w:t>—</w:t>
      </w:r>
      <w:r>
        <w:rPr>
          <w:rFonts w:hAnsi="宋体" w:cs="宋体"/>
          <w:kern w:val="0"/>
          <w:szCs w:val="21"/>
        </w:rPr>
        <w:t xml:space="preserve">170mm </w:t>
      </w:r>
      <w:r>
        <w:rPr>
          <w:rFonts w:hAnsi="宋体" w:cs="宋体" w:hint="eastAsia"/>
          <w:kern w:val="0"/>
          <w:szCs w:val="21"/>
        </w:rPr>
        <w:t>为宜，螺钉应与板面垂直。弯曲、变形的蚴钉应除去，并在相隔</w:t>
      </w:r>
      <w:r>
        <w:rPr>
          <w:rFonts w:hAnsi="宋体" w:cs="宋体"/>
          <w:kern w:val="0"/>
          <w:szCs w:val="21"/>
        </w:rPr>
        <w:t xml:space="preserve">50mm </w:t>
      </w:r>
      <w:r>
        <w:rPr>
          <w:rFonts w:hAnsi="宋体" w:cs="宋体" w:hint="eastAsia"/>
          <w:kern w:val="0"/>
          <w:szCs w:val="21"/>
        </w:rPr>
        <w:t>的部位另钉螺钉。</w:t>
      </w:r>
    </w:p>
    <w:p w:rsidR="006D6ACD" w:rsidRDefault="006D6ACD" w:rsidP="006D6ACD">
      <w:pPr>
        <w:rPr>
          <w:rFonts w:hAnsi="宋体" w:cs="宋体"/>
          <w:kern w:val="0"/>
          <w:szCs w:val="21"/>
        </w:rPr>
      </w:pPr>
      <w:r>
        <w:rPr>
          <w:rFonts w:hAnsi="宋体" w:cs="宋体"/>
          <w:kern w:val="0"/>
          <w:szCs w:val="21"/>
        </w:rPr>
        <w:t>(6)</w:t>
      </w:r>
      <w:r>
        <w:rPr>
          <w:rFonts w:hAnsi="宋体" w:cs="宋体" w:hint="eastAsia"/>
          <w:kern w:val="0"/>
          <w:szCs w:val="21"/>
        </w:rPr>
        <w:t>安装石膏板时，面层板与基层板的接逢应错开，不允许在同一根龙骨上接缝。</w:t>
      </w:r>
    </w:p>
    <w:p w:rsidR="006D6ACD" w:rsidRDefault="006D6ACD" w:rsidP="006D6ACD">
      <w:pPr>
        <w:rPr>
          <w:rFonts w:hAnsi="宋体" w:cs="宋体"/>
          <w:kern w:val="0"/>
          <w:szCs w:val="21"/>
        </w:rPr>
      </w:pPr>
      <w:r>
        <w:rPr>
          <w:rFonts w:hAnsi="宋体" w:cs="宋体"/>
          <w:kern w:val="0"/>
          <w:szCs w:val="21"/>
        </w:rPr>
        <w:t>(7)</w:t>
      </w:r>
      <w:r>
        <w:rPr>
          <w:rFonts w:hAnsi="宋体" w:cs="宋体" w:hint="eastAsia"/>
          <w:kern w:val="0"/>
          <w:szCs w:val="21"/>
        </w:rPr>
        <w:t>石膏板的对接缝，应按产品要求说明进行板缝处理，在天花造型等的拐角处，应避免直缝拼接。</w:t>
      </w:r>
    </w:p>
    <w:p w:rsidR="006D6ACD" w:rsidRDefault="006D6ACD" w:rsidP="006D6ACD">
      <w:pPr>
        <w:rPr>
          <w:rFonts w:hAnsi="宋体" w:cs="宋体"/>
          <w:kern w:val="0"/>
          <w:szCs w:val="21"/>
        </w:rPr>
      </w:pPr>
      <w:r>
        <w:rPr>
          <w:rFonts w:hAnsi="宋体" w:cs="宋体"/>
          <w:kern w:val="0"/>
          <w:szCs w:val="21"/>
        </w:rPr>
        <w:t>(8)</w:t>
      </w:r>
      <w:r>
        <w:rPr>
          <w:rFonts w:hAnsi="宋体" w:cs="宋体" w:hint="eastAsia"/>
          <w:kern w:val="0"/>
          <w:szCs w:val="21"/>
        </w:rPr>
        <w:t>纸面石膏板与龙骨固定，应从一块板的中部向板的四边固定，不允许多点同时作业，以免产生内应力，铺设不平。</w:t>
      </w:r>
    </w:p>
    <w:p w:rsidR="006D6ACD" w:rsidRDefault="006D6ACD" w:rsidP="006D6ACD">
      <w:pPr>
        <w:rPr>
          <w:rFonts w:hAnsi="宋体" w:cs="宋体"/>
          <w:kern w:val="0"/>
          <w:szCs w:val="21"/>
        </w:rPr>
      </w:pPr>
      <w:r>
        <w:rPr>
          <w:rFonts w:hAnsi="宋体" w:cs="宋体"/>
          <w:kern w:val="0"/>
          <w:szCs w:val="21"/>
        </w:rPr>
        <w:t>(9)</w:t>
      </w:r>
      <w:r>
        <w:rPr>
          <w:rFonts w:hAnsi="宋体" w:cs="宋体" w:hint="eastAsia"/>
          <w:kern w:val="0"/>
          <w:szCs w:val="21"/>
        </w:rPr>
        <w:t>钉子的埋置深度以螺钉头的表面略埋入板面，并不使纸面破坏为宜，钉眼应除锈，并用石膏腻子抹平。</w:t>
      </w:r>
    </w:p>
    <w:p w:rsidR="006D6ACD" w:rsidRDefault="006D6ACD" w:rsidP="006D6ACD">
      <w:pPr>
        <w:rPr>
          <w:rFonts w:hAnsi="宋体" w:cs="宋体"/>
          <w:kern w:val="0"/>
          <w:szCs w:val="21"/>
        </w:rPr>
      </w:pPr>
      <w:r>
        <w:rPr>
          <w:rFonts w:hAnsi="宋体" w:cs="宋体"/>
          <w:kern w:val="0"/>
          <w:szCs w:val="21"/>
        </w:rPr>
        <w:t>(10)</w:t>
      </w:r>
      <w:r>
        <w:rPr>
          <w:rFonts w:hAnsi="宋体" w:cs="宋体" w:hint="eastAsia"/>
          <w:kern w:val="0"/>
          <w:szCs w:val="21"/>
        </w:rPr>
        <w:t>拌制石膏腻子必须用清洁水和清洁容器。</w:t>
      </w:r>
    </w:p>
    <w:p w:rsidR="006D6ACD" w:rsidRDefault="006D6ACD" w:rsidP="006D6ACD">
      <w:pPr>
        <w:rPr>
          <w:rFonts w:hAnsi="宋体" w:cs="宋体"/>
          <w:kern w:val="0"/>
          <w:szCs w:val="21"/>
        </w:rPr>
      </w:pPr>
      <w:r>
        <w:rPr>
          <w:rFonts w:hAnsi="宋体" w:cs="宋体"/>
          <w:kern w:val="0"/>
          <w:szCs w:val="21"/>
        </w:rPr>
        <w:t>(11)</w:t>
      </w:r>
      <w:r>
        <w:rPr>
          <w:rFonts w:hAnsi="宋体" w:cs="宋体" w:hint="eastAsia"/>
          <w:kern w:val="0"/>
          <w:szCs w:val="21"/>
        </w:rPr>
        <w:t>在安装铺设纸面石膏板过程中，应使用专门的材料与机具，以免影响工程质量。</w:t>
      </w:r>
    </w:p>
    <w:p w:rsidR="006D6ACD" w:rsidRDefault="006D6ACD" w:rsidP="006D6ACD">
      <w:pPr>
        <w:rPr>
          <w:rFonts w:hAnsi="宋体" w:cs="宋体" w:hint="eastAsia"/>
          <w:kern w:val="0"/>
          <w:szCs w:val="21"/>
        </w:rPr>
      </w:pPr>
      <w:r>
        <w:rPr>
          <w:rFonts w:hAnsi="宋体" w:cs="宋体" w:hint="eastAsia"/>
          <w:kern w:val="0"/>
          <w:szCs w:val="21"/>
        </w:rPr>
        <w:t>专用机具明细表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48"/>
        <w:gridCol w:w="1800"/>
        <w:gridCol w:w="5040"/>
      </w:tblGrid>
      <w:tr w:rsidR="006D6ACD" w:rsidTr="006937F1">
        <w:tc>
          <w:tcPr>
            <w:tcW w:w="1548" w:type="dxa"/>
            <w:vAlign w:val="center"/>
          </w:tcPr>
          <w:p w:rsidR="006D6ACD" w:rsidRDefault="006D6ACD" w:rsidP="006937F1">
            <w:pPr>
              <w:rPr>
                <w:rFonts w:hAnsi="宋体" w:cs="宋体" w:hint="eastAsia"/>
                <w:kern w:val="0"/>
                <w:szCs w:val="21"/>
              </w:rPr>
            </w:pPr>
            <w:r>
              <w:rPr>
                <w:rFonts w:hAnsi="宋体" w:cs="宋体" w:hint="eastAsia"/>
                <w:kern w:val="0"/>
                <w:szCs w:val="21"/>
              </w:rPr>
              <w:t>序号</w:t>
            </w:r>
          </w:p>
        </w:tc>
        <w:tc>
          <w:tcPr>
            <w:tcW w:w="1800" w:type="dxa"/>
            <w:vAlign w:val="center"/>
          </w:tcPr>
          <w:p w:rsidR="006D6ACD" w:rsidRDefault="006D6ACD" w:rsidP="006937F1">
            <w:pPr>
              <w:rPr>
                <w:rFonts w:hAnsi="宋体" w:cs="宋体" w:hint="eastAsia"/>
                <w:kern w:val="0"/>
                <w:szCs w:val="21"/>
              </w:rPr>
            </w:pPr>
            <w:r>
              <w:rPr>
                <w:rFonts w:hAnsi="宋体" w:cs="宋体" w:hint="eastAsia"/>
                <w:kern w:val="0"/>
                <w:szCs w:val="21"/>
              </w:rPr>
              <w:t>类型</w:t>
            </w:r>
          </w:p>
        </w:tc>
        <w:tc>
          <w:tcPr>
            <w:tcW w:w="5040" w:type="dxa"/>
            <w:vAlign w:val="center"/>
          </w:tcPr>
          <w:p w:rsidR="006D6ACD" w:rsidRDefault="006D6ACD" w:rsidP="006937F1">
            <w:pPr>
              <w:rPr>
                <w:rFonts w:hAnsi="宋体" w:cs="宋体" w:hint="eastAsia"/>
                <w:kern w:val="0"/>
                <w:szCs w:val="21"/>
              </w:rPr>
            </w:pPr>
            <w:r>
              <w:rPr>
                <w:rFonts w:hAnsi="宋体" w:cs="宋体" w:hint="eastAsia"/>
                <w:kern w:val="0"/>
                <w:szCs w:val="21"/>
              </w:rPr>
              <w:t>具体名称</w:t>
            </w:r>
          </w:p>
        </w:tc>
      </w:tr>
      <w:tr w:rsidR="006D6ACD" w:rsidTr="006937F1">
        <w:tc>
          <w:tcPr>
            <w:tcW w:w="1548" w:type="dxa"/>
            <w:vAlign w:val="center"/>
          </w:tcPr>
          <w:p w:rsidR="006D6ACD" w:rsidRDefault="006D6ACD" w:rsidP="006937F1">
            <w:pPr>
              <w:rPr>
                <w:rFonts w:hAnsi="宋体" w:cs="宋体" w:hint="eastAsia"/>
                <w:kern w:val="0"/>
                <w:szCs w:val="21"/>
              </w:rPr>
            </w:pPr>
            <w:r>
              <w:rPr>
                <w:rFonts w:hAnsi="宋体" w:cs="宋体" w:hint="eastAsia"/>
                <w:kern w:val="0"/>
                <w:szCs w:val="21"/>
              </w:rPr>
              <w:t>1</w:t>
            </w:r>
          </w:p>
        </w:tc>
        <w:tc>
          <w:tcPr>
            <w:tcW w:w="1800" w:type="dxa"/>
            <w:vAlign w:val="center"/>
          </w:tcPr>
          <w:p w:rsidR="006D6ACD" w:rsidRDefault="006D6ACD" w:rsidP="006937F1">
            <w:pPr>
              <w:rPr>
                <w:rFonts w:hAnsi="宋体" w:cs="宋体" w:hint="eastAsia"/>
                <w:kern w:val="0"/>
                <w:szCs w:val="21"/>
              </w:rPr>
            </w:pPr>
            <w:r>
              <w:rPr>
                <w:rFonts w:hAnsi="宋体" w:cs="宋体" w:hint="eastAsia"/>
                <w:kern w:val="0"/>
                <w:szCs w:val="21"/>
              </w:rPr>
              <w:t>手动工具</w:t>
            </w:r>
          </w:p>
        </w:tc>
        <w:tc>
          <w:tcPr>
            <w:tcW w:w="5040" w:type="dxa"/>
          </w:tcPr>
          <w:p w:rsidR="006D6ACD" w:rsidRDefault="006D6ACD" w:rsidP="006937F1">
            <w:pPr>
              <w:rPr>
                <w:rFonts w:hAnsi="宋体" w:cs="宋体" w:hint="eastAsia"/>
                <w:kern w:val="0"/>
                <w:szCs w:val="21"/>
              </w:rPr>
            </w:pPr>
            <w:r>
              <w:rPr>
                <w:rFonts w:hAnsi="宋体" w:cs="宋体" w:hint="eastAsia"/>
                <w:kern w:val="0"/>
                <w:szCs w:val="21"/>
              </w:rPr>
              <w:t>阳角抹子、阴角抹子、中抹子、梯形抹子、小抹子、大抹子、山字台板架、刮胶槽、宽刮铲、长柄刮铲、滑梳、脚踏板、胶料铲、砂磨器、纸带架具、折纸器、手动搅拌器、边角刨</w:t>
            </w:r>
          </w:p>
        </w:tc>
      </w:tr>
      <w:tr w:rsidR="006D6ACD" w:rsidTr="006937F1">
        <w:tc>
          <w:tcPr>
            <w:tcW w:w="1548"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1800" w:type="dxa"/>
            <w:vAlign w:val="center"/>
          </w:tcPr>
          <w:p w:rsidR="006D6ACD" w:rsidRDefault="006D6ACD" w:rsidP="006937F1">
            <w:pPr>
              <w:rPr>
                <w:rFonts w:hAnsi="宋体" w:cs="宋体" w:hint="eastAsia"/>
                <w:kern w:val="0"/>
                <w:szCs w:val="21"/>
              </w:rPr>
            </w:pPr>
            <w:r>
              <w:rPr>
                <w:rFonts w:hAnsi="宋体" w:cs="宋体" w:hint="eastAsia"/>
                <w:kern w:val="0"/>
                <w:szCs w:val="21"/>
              </w:rPr>
              <w:t>电动机具</w:t>
            </w:r>
          </w:p>
        </w:tc>
        <w:tc>
          <w:tcPr>
            <w:tcW w:w="5040" w:type="dxa"/>
          </w:tcPr>
          <w:p w:rsidR="006D6ACD" w:rsidRDefault="006D6ACD" w:rsidP="006937F1">
            <w:pPr>
              <w:rPr>
                <w:rFonts w:hAnsi="宋体" w:cs="宋体" w:hint="eastAsia"/>
                <w:kern w:val="0"/>
                <w:szCs w:val="21"/>
              </w:rPr>
            </w:pPr>
            <w:r>
              <w:rPr>
                <w:rFonts w:hAnsi="宋体" w:cs="宋体" w:hint="eastAsia"/>
                <w:kern w:val="0"/>
                <w:szCs w:val="21"/>
              </w:rPr>
              <w:t>电动自攻钻、电动龙骨剪、手动龙骨切断机</w:t>
            </w:r>
          </w:p>
        </w:tc>
      </w:tr>
    </w:tbl>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r>
        <w:rPr>
          <w:rFonts w:hAnsi="宋体" w:cs="宋体"/>
          <w:kern w:val="0"/>
          <w:szCs w:val="21"/>
        </w:rPr>
        <w:t xml:space="preserve"> (12)</w:t>
      </w:r>
      <w:r>
        <w:rPr>
          <w:rFonts w:hAnsi="宋体" w:cs="宋体" w:hint="eastAsia"/>
          <w:kern w:val="0"/>
          <w:szCs w:val="21"/>
        </w:rPr>
        <w:t>在吊顶施工中各工种之间配合十分重要，避免返工拆装损坏龙骨及板材。吊顶上的风口、灯具、烟感探头、喷淋洒头在吊顶板就位后安装，也可以留出周围吊顶板，待上述设备安装后再行安装。</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、石膏板缝处理</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用纸面石膏的配套的嵌缝腻子满填刮平，宽度为</w:t>
      </w:r>
      <w:r>
        <w:rPr>
          <w:rFonts w:hAnsi="宋体" w:cs="宋体"/>
          <w:kern w:val="0"/>
          <w:szCs w:val="21"/>
        </w:rPr>
        <w:t>340mm</w:t>
      </w:r>
      <w:r>
        <w:rPr>
          <w:rFonts w:hAnsi="宋体" w:cs="宋体" w:hint="eastAsia"/>
          <w:kern w:val="0"/>
          <w:szCs w:val="21"/>
        </w:rPr>
        <w:t>，用白的确良布封住接缝并用底层腻子薄覆同时，用底层腻子盖住所有的螺钉，在常温下，底层腻子凝固时间至少</w:t>
      </w:r>
      <w:r>
        <w:rPr>
          <w:rFonts w:hAnsi="宋体" w:cs="宋体"/>
          <w:kern w:val="0"/>
          <w:szCs w:val="21"/>
        </w:rPr>
        <w:t>1</w:t>
      </w:r>
      <w:r>
        <w:rPr>
          <w:rFonts w:hAnsi="宋体" w:cs="宋体" w:hint="eastAsia"/>
          <w:kern w:val="0"/>
          <w:szCs w:val="21"/>
        </w:rPr>
        <w:t>小时。</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第一道腻子凝固后，抹第二道用腻子嵌缝底层轻抹板面并修边，抹灰宽度约</w:t>
      </w:r>
      <w:r>
        <w:rPr>
          <w:rFonts w:hAnsi="宋体" w:cs="宋体"/>
          <w:kern w:val="0"/>
          <w:szCs w:val="21"/>
        </w:rPr>
        <w:t>440mm</w:t>
      </w:r>
      <w:r>
        <w:rPr>
          <w:rFonts w:hAnsi="宋体" w:cs="宋体" w:hint="eastAsia"/>
          <w:kern w:val="0"/>
          <w:szCs w:val="21"/>
        </w:rPr>
        <w:t>，同时，再次用相同的底层腻子将螺钉部位覆盖，第二次的腻子在常温下干燥时间也不小于</w:t>
      </w:r>
      <w:r>
        <w:rPr>
          <w:rFonts w:hAnsi="宋体" w:cs="宋体"/>
          <w:kern w:val="0"/>
          <w:szCs w:val="21"/>
        </w:rPr>
        <w:t>1h</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第三道腻子</w:t>
      </w:r>
      <w:r>
        <w:rPr>
          <w:rFonts w:hAnsi="宋体" w:cs="宋体"/>
          <w:kern w:val="0"/>
          <w:szCs w:val="21"/>
        </w:rPr>
        <w:t>(</w:t>
      </w:r>
      <w:r>
        <w:rPr>
          <w:rFonts w:hAnsi="宋体" w:cs="宋体" w:hint="eastAsia"/>
          <w:kern w:val="0"/>
          <w:szCs w:val="21"/>
        </w:rPr>
        <w:t>表面腻子</w:t>
      </w:r>
      <w:r>
        <w:rPr>
          <w:rFonts w:hAnsi="宋体" w:cs="宋体"/>
          <w:kern w:val="0"/>
          <w:szCs w:val="21"/>
        </w:rPr>
        <w:t>)</w:t>
      </w:r>
      <w:r>
        <w:rPr>
          <w:rFonts w:hAnsi="宋体" w:cs="宋体" w:hint="eastAsia"/>
          <w:kern w:val="0"/>
          <w:szCs w:val="21"/>
        </w:rPr>
        <w:t>：抹一层纸面石膏板配套的嵌缝表面腻子，抹灰宽度约</w:t>
      </w:r>
      <w:r>
        <w:rPr>
          <w:rFonts w:hAnsi="宋体" w:cs="宋体"/>
          <w:kern w:val="0"/>
          <w:szCs w:val="21"/>
        </w:rPr>
        <w:t>440mm</w:t>
      </w:r>
      <w:r>
        <w:rPr>
          <w:rFonts w:hAnsi="宋体" w:cs="宋体" w:hint="eastAsia"/>
          <w:kern w:val="0"/>
          <w:szCs w:val="21"/>
        </w:rPr>
        <w:t>，用潮湿刷子湿润腻子边缘后用抹子修边，同时再涂抹螺钉部位，宽度约为</w:t>
      </w:r>
      <w:r>
        <w:rPr>
          <w:rFonts w:hAnsi="宋体" w:cs="宋体"/>
          <w:kern w:val="0"/>
          <w:szCs w:val="21"/>
        </w:rPr>
        <w:t>25mm</w:t>
      </w:r>
      <w:r>
        <w:rPr>
          <w:rFonts w:hAnsi="宋体" w:cs="宋体" w:hint="eastAsia"/>
          <w:kern w:val="0"/>
          <w:szCs w:val="21"/>
        </w:rPr>
        <w:t>，第三道腻子</w:t>
      </w:r>
      <w:r>
        <w:rPr>
          <w:rFonts w:hAnsi="宋体" w:cs="宋体"/>
          <w:kern w:val="0"/>
          <w:szCs w:val="21"/>
        </w:rPr>
        <w:t>(</w:t>
      </w:r>
      <w:r>
        <w:rPr>
          <w:rFonts w:hAnsi="宋体" w:cs="宋体" w:hint="eastAsia"/>
          <w:kern w:val="0"/>
          <w:szCs w:val="21"/>
        </w:rPr>
        <w:t>表面腻子</w:t>
      </w:r>
      <w:r>
        <w:rPr>
          <w:rFonts w:hAnsi="宋体" w:cs="宋体"/>
          <w:kern w:val="0"/>
          <w:szCs w:val="21"/>
        </w:rPr>
        <w:t>)</w:t>
      </w:r>
      <w:r>
        <w:rPr>
          <w:rFonts w:hAnsi="宋体" w:cs="宋体" w:hint="eastAsia"/>
          <w:kern w:val="0"/>
          <w:szCs w:val="21"/>
        </w:rPr>
        <w:t>凝固后，用</w:t>
      </w:r>
      <w:r>
        <w:rPr>
          <w:rFonts w:hAnsi="宋体" w:cs="宋体"/>
          <w:kern w:val="0"/>
          <w:szCs w:val="21"/>
        </w:rPr>
        <w:t>150mm</w:t>
      </w:r>
      <w:r>
        <w:rPr>
          <w:rFonts w:hAnsi="宋体" w:cs="宋体" w:hint="eastAsia"/>
          <w:kern w:val="0"/>
          <w:szCs w:val="21"/>
        </w:rPr>
        <w:t>号砂纸打磨其表面，打磨时用力要轻，以免将接缝处划伤。</w:t>
      </w:r>
    </w:p>
    <w:p w:rsidR="006D6ACD" w:rsidRDefault="006D6ACD" w:rsidP="006D6ACD">
      <w:pPr>
        <w:rPr>
          <w:rFonts w:hAnsi="宋体" w:cs="宋体"/>
          <w:kern w:val="0"/>
          <w:szCs w:val="21"/>
        </w:rPr>
      </w:pPr>
      <w:r>
        <w:rPr>
          <w:rFonts w:hAnsi="宋体" w:cs="宋体"/>
          <w:kern w:val="0"/>
          <w:szCs w:val="21"/>
        </w:rPr>
        <w:t>6</w:t>
      </w:r>
      <w:r>
        <w:rPr>
          <w:rFonts w:hAnsi="宋体" w:cs="宋体" w:hint="eastAsia"/>
          <w:kern w:val="0"/>
          <w:szCs w:val="21"/>
        </w:rPr>
        <w:t>、施工质量及验收标准执行：《建筑装饰装修工程质量验收规范》</w:t>
      </w:r>
      <w:r>
        <w:rPr>
          <w:rFonts w:hAnsi="宋体" w:cs="宋体"/>
          <w:kern w:val="0"/>
          <w:szCs w:val="21"/>
        </w:rPr>
        <w:t>GB50210-2001</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7</w:t>
      </w:r>
      <w:r>
        <w:rPr>
          <w:rFonts w:hAnsi="宋体" w:cs="宋体" w:hint="eastAsia"/>
          <w:kern w:val="0"/>
          <w:szCs w:val="21"/>
        </w:rPr>
        <w:t>、质量检验评定标准：</w:t>
      </w:r>
    </w:p>
    <w:p w:rsidR="006D6ACD" w:rsidRDefault="006D6ACD" w:rsidP="006D6ACD">
      <w:pPr>
        <w:rPr>
          <w:rFonts w:hAnsi="宋体" w:cs="宋体" w:hint="eastAsia"/>
          <w:kern w:val="0"/>
          <w:szCs w:val="21"/>
        </w:rPr>
      </w:pPr>
      <w:r>
        <w:rPr>
          <w:rFonts w:hAnsi="宋体" w:cs="宋体" w:hint="eastAsia"/>
          <w:kern w:val="0"/>
          <w:szCs w:val="21"/>
        </w:rPr>
        <w:t>暗式骨吊顶工程安装的允许偏差和检验方法</w: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0"/>
        <w:gridCol w:w="1440"/>
        <w:gridCol w:w="900"/>
        <w:gridCol w:w="900"/>
        <w:gridCol w:w="900"/>
        <w:gridCol w:w="1080"/>
        <w:gridCol w:w="2286"/>
      </w:tblGrid>
      <w:tr w:rsidR="006D6ACD" w:rsidTr="006937F1">
        <w:trPr>
          <w:cantSplit/>
        </w:trPr>
        <w:tc>
          <w:tcPr>
            <w:tcW w:w="72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项次</w:t>
            </w:r>
          </w:p>
        </w:tc>
        <w:tc>
          <w:tcPr>
            <w:tcW w:w="144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项目</w:t>
            </w:r>
          </w:p>
        </w:tc>
        <w:tc>
          <w:tcPr>
            <w:tcW w:w="3780" w:type="dxa"/>
            <w:gridSpan w:val="4"/>
            <w:vAlign w:val="center"/>
          </w:tcPr>
          <w:p w:rsidR="006D6ACD" w:rsidRDefault="006D6ACD" w:rsidP="006937F1">
            <w:pPr>
              <w:rPr>
                <w:rFonts w:hAnsi="宋体" w:cs="宋体" w:hint="eastAsia"/>
                <w:kern w:val="0"/>
                <w:szCs w:val="21"/>
              </w:rPr>
            </w:pPr>
            <w:r>
              <w:rPr>
                <w:rFonts w:hAnsi="宋体" w:cs="宋体" w:hint="eastAsia"/>
                <w:kern w:val="0"/>
                <w:szCs w:val="21"/>
              </w:rPr>
              <w:t>允许偏差</w:t>
            </w:r>
            <w:r>
              <w:rPr>
                <w:rFonts w:hAnsi="宋体" w:cs="宋体"/>
                <w:kern w:val="0"/>
                <w:szCs w:val="21"/>
              </w:rPr>
              <w:t>(mm)</w:t>
            </w:r>
          </w:p>
        </w:tc>
        <w:tc>
          <w:tcPr>
            <w:tcW w:w="2286"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检验方法</w:t>
            </w:r>
          </w:p>
        </w:tc>
      </w:tr>
      <w:tr w:rsidR="006D6ACD" w:rsidTr="006937F1">
        <w:trPr>
          <w:cantSplit/>
        </w:trPr>
        <w:tc>
          <w:tcPr>
            <w:tcW w:w="720" w:type="dxa"/>
            <w:vMerge/>
          </w:tcPr>
          <w:p w:rsidR="006D6ACD" w:rsidRDefault="006D6ACD" w:rsidP="006937F1">
            <w:pPr>
              <w:rPr>
                <w:rFonts w:hAnsi="宋体" w:cs="宋体" w:hint="eastAsia"/>
                <w:kern w:val="0"/>
                <w:szCs w:val="21"/>
              </w:rPr>
            </w:pPr>
          </w:p>
        </w:tc>
        <w:tc>
          <w:tcPr>
            <w:tcW w:w="1440" w:type="dxa"/>
            <w:vMerge/>
          </w:tcPr>
          <w:p w:rsidR="006D6ACD" w:rsidRDefault="006D6ACD" w:rsidP="006937F1">
            <w:pPr>
              <w:rPr>
                <w:rFonts w:hAnsi="宋体" w:cs="宋体" w:hint="eastAsia"/>
                <w:kern w:val="0"/>
                <w:szCs w:val="21"/>
              </w:rPr>
            </w:pPr>
          </w:p>
        </w:tc>
        <w:tc>
          <w:tcPr>
            <w:tcW w:w="900" w:type="dxa"/>
            <w:vAlign w:val="center"/>
          </w:tcPr>
          <w:p w:rsidR="006D6ACD" w:rsidRDefault="006D6ACD" w:rsidP="006937F1">
            <w:pPr>
              <w:rPr>
                <w:rFonts w:hAnsi="宋体" w:cs="宋体"/>
                <w:kern w:val="0"/>
                <w:szCs w:val="21"/>
              </w:rPr>
            </w:pPr>
            <w:r>
              <w:rPr>
                <w:rFonts w:hAnsi="宋体" w:cs="宋体" w:hint="eastAsia"/>
                <w:kern w:val="0"/>
                <w:szCs w:val="21"/>
              </w:rPr>
              <w:t>纸面石</w:t>
            </w:r>
          </w:p>
          <w:p w:rsidR="006D6ACD" w:rsidRDefault="006D6ACD" w:rsidP="006937F1">
            <w:pPr>
              <w:rPr>
                <w:rFonts w:hAnsi="宋体" w:cs="宋体" w:hint="eastAsia"/>
                <w:kern w:val="0"/>
                <w:szCs w:val="21"/>
              </w:rPr>
            </w:pPr>
            <w:r>
              <w:rPr>
                <w:rFonts w:hAnsi="宋体" w:cs="宋体" w:hint="eastAsia"/>
                <w:kern w:val="0"/>
                <w:szCs w:val="21"/>
              </w:rPr>
              <w:t>膏板</w:t>
            </w: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金属板</w:t>
            </w: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矿棉板</w:t>
            </w:r>
          </w:p>
        </w:tc>
        <w:tc>
          <w:tcPr>
            <w:tcW w:w="1080" w:type="dxa"/>
            <w:vAlign w:val="center"/>
          </w:tcPr>
          <w:p w:rsidR="006D6ACD" w:rsidRDefault="006D6ACD" w:rsidP="006937F1">
            <w:pPr>
              <w:rPr>
                <w:rFonts w:hAnsi="宋体" w:cs="宋体" w:hint="eastAsia"/>
                <w:kern w:val="0"/>
                <w:szCs w:val="21"/>
              </w:rPr>
            </w:pPr>
            <w:r>
              <w:rPr>
                <w:rFonts w:hAnsi="宋体" w:cs="宋体" w:hint="eastAsia"/>
                <w:kern w:val="0"/>
                <w:szCs w:val="21"/>
              </w:rPr>
              <w:t>木板、塑料板、格栅</w:t>
            </w:r>
          </w:p>
        </w:tc>
        <w:tc>
          <w:tcPr>
            <w:tcW w:w="2286" w:type="dxa"/>
            <w:vMerge/>
          </w:tcPr>
          <w:p w:rsidR="006D6ACD" w:rsidRDefault="006D6ACD" w:rsidP="006937F1">
            <w:pPr>
              <w:rPr>
                <w:rFonts w:hAnsi="宋体" w:cs="宋体" w:hint="eastAsia"/>
                <w:kern w:val="0"/>
                <w:szCs w:val="21"/>
              </w:rPr>
            </w:pPr>
          </w:p>
        </w:tc>
      </w:tr>
      <w:tr w:rsidR="006D6ACD" w:rsidTr="006937F1">
        <w:tc>
          <w:tcPr>
            <w:tcW w:w="720" w:type="dxa"/>
            <w:vAlign w:val="center"/>
          </w:tcPr>
          <w:p w:rsidR="006D6ACD" w:rsidRDefault="006D6ACD" w:rsidP="006937F1">
            <w:pPr>
              <w:rPr>
                <w:rFonts w:hAnsi="宋体" w:cs="宋体" w:hint="eastAsia"/>
                <w:kern w:val="0"/>
                <w:szCs w:val="21"/>
              </w:rPr>
            </w:pPr>
            <w:r>
              <w:rPr>
                <w:rFonts w:hAnsi="宋体" w:cs="宋体" w:hint="eastAsia"/>
                <w:kern w:val="0"/>
                <w:szCs w:val="21"/>
              </w:rPr>
              <w:t>1</w:t>
            </w:r>
          </w:p>
        </w:tc>
        <w:tc>
          <w:tcPr>
            <w:tcW w:w="1440" w:type="dxa"/>
          </w:tcPr>
          <w:p w:rsidR="006D6ACD" w:rsidRDefault="006D6ACD" w:rsidP="006937F1">
            <w:pPr>
              <w:rPr>
                <w:rFonts w:hAnsi="宋体" w:cs="宋体" w:hint="eastAsia"/>
                <w:kern w:val="0"/>
                <w:szCs w:val="21"/>
              </w:rPr>
            </w:pPr>
            <w:r>
              <w:rPr>
                <w:rFonts w:hAnsi="宋体" w:cs="宋体" w:hint="eastAsia"/>
                <w:kern w:val="0"/>
                <w:szCs w:val="21"/>
              </w:rPr>
              <w:t>表面平整度</w:t>
            </w: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3</w:t>
            </w: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1080"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2286" w:type="dxa"/>
          </w:tcPr>
          <w:p w:rsidR="006D6ACD" w:rsidRDefault="006D6ACD" w:rsidP="006937F1">
            <w:pPr>
              <w:rPr>
                <w:rFonts w:hAnsi="宋体" w:cs="宋体" w:hint="eastAsia"/>
                <w:kern w:val="0"/>
                <w:szCs w:val="21"/>
              </w:rPr>
            </w:pPr>
            <w:r>
              <w:rPr>
                <w:rFonts w:hAnsi="宋体" w:cs="宋体" w:hint="eastAsia"/>
                <w:kern w:val="0"/>
                <w:szCs w:val="21"/>
              </w:rPr>
              <w:t>用</w:t>
            </w:r>
            <w:r>
              <w:rPr>
                <w:rFonts w:hAnsi="宋体" w:cs="宋体"/>
                <w:kern w:val="0"/>
                <w:szCs w:val="21"/>
              </w:rPr>
              <w:t xml:space="preserve">2m </w:t>
            </w:r>
            <w:r>
              <w:rPr>
                <w:rFonts w:hAnsi="宋体" w:cs="宋体" w:hint="eastAsia"/>
                <w:kern w:val="0"/>
                <w:szCs w:val="21"/>
              </w:rPr>
              <w:t>靠尺和塞尺检查</w:t>
            </w:r>
          </w:p>
        </w:tc>
      </w:tr>
      <w:tr w:rsidR="006D6ACD" w:rsidTr="006937F1">
        <w:tc>
          <w:tcPr>
            <w:tcW w:w="720" w:type="dxa"/>
            <w:vAlign w:val="center"/>
          </w:tcPr>
          <w:p w:rsidR="006D6ACD" w:rsidRDefault="006D6ACD" w:rsidP="006937F1">
            <w:pPr>
              <w:rPr>
                <w:rFonts w:hAnsi="宋体" w:cs="宋体" w:hint="eastAsia"/>
                <w:kern w:val="0"/>
                <w:szCs w:val="21"/>
              </w:rPr>
            </w:pPr>
            <w:r>
              <w:rPr>
                <w:rFonts w:hAnsi="宋体" w:cs="宋体" w:hint="eastAsia"/>
                <w:kern w:val="0"/>
                <w:szCs w:val="21"/>
              </w:rPr>
              <w:lastRenderedPageBreak/>
              <w:t>2</w:t>
            </w:r>
          </w:p>
        </w:tc>
        <w:tc>
          <w:tcPr>
            <w:tcW w:w="1440" w:type="dxa"/>
          </w:tcPr>
          <w:p w:rsidR="006D6ACD" w:rsidRDefault="006D6ACD" w:rsidP="006937F1">
            <w:pPr>
              <w:rPr>
                <w:rFonts w:hAnsi="宋体" w:cs="宋体" w:hint="eastAsia"/>
                <w:kern w:val="0"/>
                <w:szCs w:val="21"/>
              </w:rPr>
            </w:pPr>
            <w:r>
              <w:rPr>
                <w:rFonts w:hAnsi="宋体" w:cs="宋体" w:hint="eastAsia"/>
                <w:kern w:val="0"/>
                <w:szCs w:val="21"/>
              </w:rPr>
              <w:t>接缝直线度</w:t>
            </w:r>
          </w:p>
        </w:tc>
        <w:tc>
          <w:tcPr>
            <w:tcW w:w="900" w:type="dxa"/>
            <w:vAlign w:val="center"/>
          </w:tcPr>
          <w:p w:rsidR="006D6ACD" w:rsidRDefault="006D6ACD" w:rsidP="006937F1">
            <w:pPr>
              <w:rPr>
                <w:rFonts w:hAnsi="宋体" w:cs="宋体"/>
                <w:kern w:val="0"/>
                <w:szCs w:val="21"/>
              </w:rPr>
            </w:pPr>
            <w:r>
              <w:rPr>
                <w:rFonts w:hAnsi="宋体" w:cs="宋体"/>
                <w:kern w:val="0"/>
                <w:szCs w:val="21"/>
              </w:rPr>
              <w:t>3</w:t>
            </w:r>
          </w:p>
        </w:tc>
        <w:tc>
          <w:tcPr>
            <w:tcW w:w="900" w:type="dxa"/>
            <w:vAlign w:val="center"/>
          </w:tcPr>
          <w:p w:rsidR="006D6ACD" w:rsidRDefault="006D6ACD" w:rsidP="006937F1">
            <w:pPr>
              <w:rPr>
                <w:rFonts w:hAnsi="宋体" w:cs="宋体"/>
                <w:kern w:val="0"/>
                <w:szCs w:val="21"/>
              </w:rPr>
            </w:pPr>
            <w:r>
              <w:rPr>
                <w:rFonts w:hAnsi="宋体" w:cs="宋体"/>
                <w:kern w:val="0"/>
                <w:szCs w:val="21"/>
              </w:rPr>
              <w:t>1.5</w:t>
            </w:r>
          </w:p>
        </w:tc>
        <w:tc>
          <w:tcPr>
            <w:tcW w:w="900" w:type="dxa"/>
            <w:vAlign w:val="center"/>
          </w:tcPr>
          <w:p w:rsidR="006D6ACD" w:rsidRDefault="006D6ACD" w:rsidP="006937F1">
            <w:pPr>
              <w:rPr>
                <w:rFonts w:hAnsi="宋体" w:cs="宋体"/>
                <w:kern w:val="0"/>
                <w:szCs w:val="21"/>
              </w:rPr>
            </w:pPr>
            <w:r>
              <w:rPr>
                <w:rFonts w:hAnsi="宋体" w:cs="宋体"/>
                <w:kern w:val="0"/>
                <w:szCs w:val="21"/>
              </w:rPr>
              <w:t>3</w:t>
            </w:r>
          </w:p>
        </w:tc>
        <w:tc>
          <w:tcPr>
            <w:tcW w:w="1080" w:type="dxa"/>
            <w:vAlign w:val="center"/>
          </w:tcPr>
          <w:p w:rsidR="006D6ACD" w:rsidRDefault="006D6ACD" w:rsidP="006937F1">
            <w:pPr>
              <w:rPr>
                <w:rFonts w:hAnsi="宋体" w:cs="宋体"/>
                <w:kern w:val="0"/>
                <w:szCs w:val="21"/>
              </w:rPr>
            </w:pPr>
            <w:r>
              <w:rPr>
                <w:rFonts w:hAnsi="宋体" w:cs="宋体"/>
                <w:kern w:val="0"/>
                <w:szCs w:val="21"/>
              </w:rPr>
              <w:t>3</w:t>
            </w:r>
          </w:p>
        </w:tc>
        <w:tc>
          <w:tcPr>
            <w:tcW w:w="2286" w:type="dxa"/>
          </w:tcPr>
          <w:p w:rsidR="006D6ACD" w:rsidRDefault="006D6ACD" w:rsidP="006937F1">
            <w:pPr>
              <w:rPr>
                <w:rFonts w:hAnsi="宋体" w:cs="宋体" w:hint="eastAsia"/>
                <w:kern w:val="0"/>
                <w:szCs w:val="21"/>
              </w:rPr>
            </w:pPr>
            <w:r>
              <w:rPr>
                <w:rFonts w:hAnsi="宋体" w:cs="宋体" w:hint="eastAsia"/>
                <w:kern w:val="0"/>
                <w:szCs w:val="21"/>
              </w:rPr>
              <w:t>拉</w:t>
            </w:r>
            <w:r>
              <w:rPr>
                <w:rFonts w:hAnsi="宋体" w:cs="宋体"/>
                <w:kern w:val="0"/>
                <w:szCs w:val="21"/>
              </w:rPr>
              <w:t xml:space="preserve">5m </w:t>
            </w:r>
            <w:r>
              <w:rPr>
                <w:rFonts w:hAnsi="宋体" w:cs="宋体" w:hint="eastAsia"/>
                <w:kern w:val="0"/>
                <w:szCs w:val="21"/>
              </w:rPr>
              <w:t>线，不足</w:t>
            </w:r>
            <w:r>
              <w:rPr>
                <w:rFonts w:hAnsi="宋体" w:cs="宋体"/>
                <w:kern w:val="0"/>
                <w:szCs w:val="21"/>
              </w:rPr>
              <w:t xml:space="preserve">5m </w:t>
            </w:r>
            <w:r>
              <w:rPr>
                <w:rFonts w:hAnsi="宋体" w:cs="宋体" w:hint="eastAsia"/>
                <w:kern w:val="0"/>
                <w:szCs w:val="21"/>
              </w:rPr>
              <w:t>拉通线，用钢直尺检查</w:t>
            </w:r>
          </w:p>
        </w:tc>
      </w:tr>
      <w:tr w:rsidR="006D6ACD" w:rsidTr="006937F1">
        <w:tc>
          <w:tcPr>
            <w:tcW w:w="720" w:type="dxa"/>
            <w:vAlign w:val="center"/>
          </w:tcPr>
          <w:p w:rsidR="006D6ACD" w:rsidRDefault="006D6ACD" w:rsidP="006937F1">
            <w:pPr>
              <w:rPr>
                <w:rFonts w:hAnsi="宋体" w:cs="宋体" w:hint="eastAsia"/>
                <w:kern w:val="0"/>
                <w:szCs w:val="21"/>
              </w:rPr>
            </w:pPr>
            <w:r>
              <w:rPr>
                <w:rFonts w:hAnsi="宋体" w:cs="宋体" w:hint="eastAsia"/>
                <w:kern w:val="0"/>
                <w:szCs w:val="21"/>
              </w:rPr>
              <w:t>3</w:t>
            </w:r>
          </w:p>
        </w:tc>
        <w:tc>
          <w:tcPr>
            <w:tcW w:w="1440" w:type="dxa"/>
          </w:tcPr>
          <w:p w:rsidR="006D6ACD" w:rsidRDefault="006D6ACD" w:rsidP="006937F1">
            <w:pPr>
              <w:rPr>
                <w:rFonts w:hAnsi="宋体" w:cs="宋体" w:hint="eastAsia"/>
                <w:kern w:val="0"/>
                <w:szCs w:val="21"/>
              </w:rPr>
            </w:pPr>
            <w:r>
              <w:rPr>
                <w:rFonts w:hAnsi="宋体" w:cs="宋体" w:hint="eastAsia"/>
                <w:kern w:val="0"/>
                <w:szCs w:val="21"/>
              </w:rPr>
              <w:t>接缝高低差</w:t>
            </w:r>
          </w:p>
        </w:tc>
        <w:tc>
          <w:tcPr>
            <w:tcW w:w="900" w:type="dxa"/>
            <w:vAlign w:val="center"/>
          </w:tcPr>
          <w:p w:rsidR="006D6ACD" w:rsidRDefault="006D6ACD" w:rsidP="006937F1">
            <w:pPr>
              <w:rPr>
                <w:rFonts w:hAnsi="宋体" w:cs="宋体"/>
                <w:kern w:val="0"/>
                <w:szCs w:val="21"/>
              </w:rPr>
            </w:pPr>
            <w:r>
              <w:rPr>
                <w:rFonts w:hAnsi="宋体" w:cs="宋体"/>
                <w:kern w:val="0"/>
                <w:szCs w:val="21"/>
              </w:rPr>
              <w:t>1</w:t>
            </w:r>
          </w:p>
        </w:tc>
        <w:tc>
          <w:tcPr>
            <w:tcW w:w="900" w:type="dxa"/>
            <w:vAlign w:val="center"/>
          </w:tcPr>
          <w:p w:rsidR="006D6ACD" w:rsidRDefault="006D6ACD" w:rsidP="006937F1">
            <w:pPr>
              <w:rPr>
                <w:rFonts w:hAnsi="宋体" w:cs="宋体"/>
                <w:kern w:val="0"/>
                <w:szCs w:val="21"/>
              </w:rPr>
            </w:pPr>
            <w:r>
              <w:rPr>
                <w:rFonts w:hAnsi="宋体" w:cs="宋体"/>
                <w:kern w:val="0"/>
                <w:szCs w:val="21"/>
              </w:rPr>
              <w:t>1</w:t>
            </w:r>
          </w:p>
        </w:tc>
        <w:tc>
          <w:tcPr>
            <w:tcW w:w="900" w:type="dxa"/>
            <w:vAlign w:val="center"/>
          </w:tcPr>
          <w:p w:rsidR="006D6ACD" w:rsidRDefault="006D6ACD" w:rsidP="006937F1">
            <w:pPr>
              <w:rPr>
                <w:rFonts w:hAnsi="宋体" w:cs="宋体"/>
                <w:kern w:val="0"/>
                <w:szCs w:val="21"/>
              </w:rPr>
            </w:pPr>
            <w:r>
              <w:rPr>
                <w:rFonts w:hAnsi="宋体" w:cs="宋体"/>
                <w:kern w:val="0"/>
                <w:szCs w:val="21"/>
              </w:rPr>
              <w:t>1.5</w:t>
            </w:r>
          </w:p>
        </w:tc>
        <w:tc>
          <w:tcPr>
            <w:tcW w:w="1080" w:type="dxa"/>
            <w:vAlign w:val="center"/>
          </w:tcPr>
          <w:p w:rsidR="006D6ACD" w:rsidRDefault="006D6ACD" w:rsidP="006937F1">
            <w:pPr>
              <w:rPr>
                <w:rFonts w:hAnsi="宋体" w:cs="宋体"/>
                <w:kern w:val="0"/>
                <w:szCs w:val="21"/>
              </w:rPr>
            </w:pPr>
            <w:r>
              <w:rPr>
                <w:rFonts w:hAnsi="宋体" w:cs="宋体"/>
                <w:kern w:val="0"/>
                <w:szCs w:val="21"/>
              </w:rPr>
              <w:t>1</w:t>
            </w:r>
          </w:p>
        </w:tc>
        <w:tc>
          <w:tcPr>
            <w:tcW w:w="2286" w:type="dxa"/>
          </w:tcPr>
          <w:p w:rsidR="006D6ACD" w:rsidRDefault="006D6ACD" w:rsidP="006937F1">
            <w:pPr>
              <w:rPr>
                <w:rFonts w:hAnsi="宋体" w:cs="宋体" w:hint="eastAsia"/>
                <w:kern w:val="0"/>
                <w:szCs w:val="21"/>
              </w:rPr>
            </w:pPr>
            <w:r>
              <w:rPr>
                <w:rFonts w:hAnsi="宋体" w:cs="宋体" w:hint="eastAsia"/>
                <w:kern w:val="0"/>
                <w:szCs w:val="21"/>
              </w:rPr>
              <w:t>用钢直尺和塞尺检查</w:t>
            </w:r>
          </w:p>
        </w:tc>
      </w:tr>
    </w:tbl>
    <w:p w:rsidR="006D6ACD" w:rsidRDefault="006D6ACD" w:rsidP="006D6ACD">
      <w:pPr>
        <w:rPr>
          <w:rFonts w:hAnsi="宋体" w:cs="宋体"/>
          <w:kern w:val="0"/>
          <w:szCs w:val="21"/>
        </w:rPr>
      </w:pPr>
    </w:p>
    <w:p w:rsidR="006D6ACD" w:rsidRDefault="006D6ACD" w:rsidP="006D6ACD">
      <w:pPr>
        <w:rPr>
          <w:rFonts w:hAnsi="宋体" w:cs="宋体"/>
          <w:kern w:val="0"/>
          <w:szCs w:val="21"/>
        </w:rPr>
      </w:pPr>
      <w:r>
        <w:rPr>
          <w:rFonts w:hAnsi="宋体" w:cs="宋体"/>
          <w:kern w:val="0"/>
          <w:szCs w:val="21"/>
        </w:rPr>
        <w:t xml:space="preserve">5.4.2 </w:t>
      </w:r>
      <w:r>
        <w:rPr>
          <w:rFonts w:hAnsi="宋体" w:cs="宋体" w:hint="eastAsia"/>
          <w:kern w:val="0"/>
          <w:szCs w:val="21"/>
        </w:rPr>
        <w:t>铝合金吊顶</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、操作规程</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轻钢龙骨的安装：</w:t>
      </w:r>
    </w:p>
    <w:p w:rsidR="006D6ACD" w:rsidRDefault="006D6ACD" w:rsidP="006D6ACD">
      <w:pPr>
        <w:rPr>
          <w:rFonts w:hAnsi="宋体" w:cs="宋体" w:hint="eastAsia"/>
          <w:kern w:val="0"/>
          <w:szCs w:val="21"/>
        </w:rPr>
      </w:pPr>
      <w:r>
        <w:rPr>
          <w:rFonts w:hAnsi="宋体" w:cs="宋体"/>
          <w:kern w:val="0"/>
          <w:szCs w:val="21"/>
        </w:rPr>
        <w:t>1)</w:t>
      </w:r>
      <w:r>
        <w:rPr>
          <w:rFonts w:hAnsi="宋体" w:cs="宋体" w:hint="eastAsia"/>
          <w:kern w:val="0"/>
          <w:szCs w:val="21"/>
        </w:rPr>
        <w:t>龙骨安装顺序：</w:t>
      </w:r>
    </w:p>
    <w:p w:rsidR="006D6ACD" w:rsidRDefault="006D6ACD" w:rsidP="006D6ACD">
      <w:pPr>
        <w:rPr>
          <w:rFonts w:hAnsi="宋体" w:cs="宋体" w:hint="eastAsia"/>
          <w:kern w:val="0"/>
          <w:szCs w:val="21"/>
        </w:rPr>
      </w:pPr>
      <w:r>
        <w:rPr>
          <w:rFonts w:hAnsi="宋体" w:cs="宋体"/>
          <w:noProof/>
          <w:kern w:val="0"/>
          <w:szCs w:val="21"/>
        </w:rPr>
        <w:pict>
          <v:group id="_x0000_s1245" style="position:absolute;left:0;text-align:left;margin-left:0;margin-top:4.8pt;width:441pt;height:101.4pt;z-index:251671552" coordorigin="1800,5964" coordsize="8820,2028">
            <v:shape id="_x0000_s1246" type="#_x0000_t202" style="position:absolute;left:1800;top:5964;width:2160;height:468">
              <v:textbox>
                <w:txbxContent>
                  <w:p w:rsidR="006D6ACD" w:rsidRDefault="006D6ACD" w:rsidP="006D6ACD">
                    <w:pPr>
                      <w:jc w:val="center"/>
                    </w:pPr>
                    <w:r>
                      <w:rPr>
                        <w:rFonts w:hAnsi="宋体" w:cs="宋体" w:hint="eastAsia"/>
                        <w:kern w:val="0"/>
                        <w:szCs w:val="21"/>
                      </w:rPr>
                      <w:t>在墙上弹出标高线</w:t>
                    </w:r>
                  </w:p>
                </w:txbxContent>
              </v:textbox>
            </v:shape>
            <v:line id="_x0000_s1247" style="position:absolute" from="3960,6120" to="4320,6120">
              <v:stroke endarrow="block"/>
            </v:line>
            <v:shape id="_x0000_s1248" type="#_x0000_t202" style="position:absolute;left:4320;top:5964;width:1260;height:468">
              <v:textbox>
                <w:txbxContent>
                  <w:p w:rsidR="006D6ACD" w:rsidRDefault="006D6ACD" w:rsidP="006D6ACD">
                    <w:r>
                      <w:rPr>
                        <w:rFonts w:hAnsi="宋体" w:cs="宋体" w:hint="eastAsia"/>
                        <w:kern w:val="0"/>
                        <w:szCs w:val="21"/>
                      </w:rPr>
                      <w:t>固定吊杆</w:t>
                    </w:r>
                  </w:p>
                </w:txbxContent>
              </v:textbox>
            </v:shape>
            <v:line id="_x0000_s1249" style="position:absolute" from="5580,6120" to="5940,6120">
              <v:stroke endarrow="block"/>
            </v:line>
            <v:shape id="_x0000_s1250" type="#_x0000_t202" style="position:absolute;left:5940;top:5964;width:1800;height:468">
              <v:textbox>
                <w:txbxContent>
                  <w:p w:rsidR="006D6ACD" w:rsidRDefault="006D6ACD" w:rsidP="006D6ACD">
                    <w:pPr>
                      <w:jc w:val="center"/>
                    </w:pPr>
                    <w:r>
                      <w:rPr>
                        <w:rFonts w:hAnsi="宋体" w:cs="宋体" w:hint="eastAsia"/>
                        <w:kern w:val="0"/>
                        <w:szCs w:val="21"/>
                      </w:rPr>
                      <w:t>安装主龙骨</w:t>
                    </w:r>
                  </w:p>
                </w:txbxContent>
              </v:textbox>
            </v:shape>
            <v:line id="_x0000_s1251" style="position:absolute" from="7740,6120" to="8100,6120">
              <v:stroke endarrow="block"/>
            </v:line>
            <v:shape id="_x0000_s1252" type="#_x0000_t202" style="position:absolute;left:8100;top:5964;width:2520;height:468">
              <v:textbox>
                <w:txbxContent>
                  <w:p w:rsidR="006D6ACD" w:rsidRDefault="006D6ACD" w:rsidP="006D6ACD">
                    <w:pPr>
                      <w:jc w:val="center"/>
                    </w:pPr>
                    <w:r>
                      <w:rPr>
                        <w:rFonts w:hAnsi="宋体" w:cs="宋体" w:hint="eastAsia"/>
                        <w:kern w:val="0"/>
                        <w:szCs w:val="21"/>
                      </w:rPr>
                      <w:t>按标高线调整主龙骨</w:t>
                    </w:r>
                  </w:p>
                </w:txbxContent>
              </v:textbox>
            </v:shape>
            <v:line id="_x0000_s1253" style="position:absolute" from="1800,6900" to="2160,6900">
              <v:stroke endarrow="block"/>
            </v:line>
            <v:shape id="_x0000_s1254" type="#_x0000_t202" style="position:absolute;left:2160;top:6744;width:2160;height:468">
              <v:textbox>
                <w:txbxContent>
                  <w:p w:rsidR="006D6ACD" w:rsidRDefault="006D6ACD" w:rsidP="006D6ACD">
                    <w:pPr>
                      <w:jc w:val="center"/>
                    </w:pPr>
                    <w:r>
                      <w:rPr>
                        <w:rFonts w:hAnsi="宋体" w:cs="宋体" w:hint="eastAsia"/>
                        <w:kern w:val="0"/>
                        <w:szCs w:val="21"/>
                      </w:rPr>
                      <w:t>主龙骨底部弹线</w:t>
                    </w:r>
                  </w:p>
                </w:txbxContent>
              </v:textbox>
            </v:shape>
            <v:line id="_x0000_s1255" style="position:absolute" from="4320,6900" to="4680,6900">
              <v:stroke endarrow="block"/>
            </v:line>
            <v:shape id="_x0000_s1256" type="#_x0000_t202" style="position:absolute;left:4680;top:6744;width:2160;height:468">
              <v:textbox>
                <w:txbxContent>
                  <w:p w:rsidR="006D6ACD" w:rsidRDefault="006D6ACD" w:rsidP="006D6ACD">
                    <w:pPr>
                      <w:jc w:val="center"/>
                    </w:pPr>
                    <w:r>
                      <w:rPr>
                        <w:rFonts w:hAnsi="宋体" w:cs="宋体" w:hint="eastAsia"/>
                        <w:kern w:val="0"/>
                        <w:szCs w:val="21"/>
                      </w:rPr>
                      <w:t>固定中、副龙骨</w:t>
                    </w:r>
                  </w:p>
                </w:txbxContent>
              </v:textbox>
            </v:shape>
            <v:line id="_x0000_s1257" style="position:absolute" from="6840,6900" to="7200,6900">
              <v:stroke endarrow="block"/>
            </v:line>
            <v:shape id="_x0000_s1258" type="#_x0000_t202" style="position:absolute;left:7200;top:6744;width:2160;height:468">
              <v:textbox>
                <w:txbxContent>
                  <w:p w:rsidR="006D6ACD" w:rsidRDefault="006D6ACD" w:rsidP="006D6ACD">
                    <w:pPr>
                      <w:jc w:val="center"/>
                    </w:pPr>
                    <w:r>
                      <w:rPr>
                        <w:rFonts w:hAnsi="宋体" w:cs="宋体" w:hint="eastAsia"/>
                        <w:kern w:val="0"/>
                        <w:szCs w:val="21"/>
                      </w:rPr>
                      <w:t>固定异型龙骨</w:t>
                    </w:r>
                  </w:p>
                </w:txbxContent>
              </v:textbox>
            </v:shape>
            <v:line id="_x0000_s1259" style="position:absolute" from="9360,6900" to="9720,6900">
              <v:stroke endarrow="block"/>
            </v:line>
            <v:line id="_x0000_s1260" style="position:absolute" from="1800,7680" to="2160,7680">
              <v:stroke endarrow="block"/>
            </v:line>
            <v:shape id="_x0000_s1261" type="#_x0000_t202" style="position:absolute;left:2160;top:7524;width:2160;height:468">
              <v:textbox>
                <w:txbxContent>
                  <w:p w:rsidR="006D6ACD" w:rsidRDefault="006D6ACD" w:rsidP="006D6ACD">
                    <w:pPr>
                      <w:jc w:val="center"/>
                    </w:pPr>
                    <w:r>
                      <w:rPr>
                        <w:rFonts w:hAnsi="宋体" w:cs="宋体" w:hint="eastAsia"/>
                        <w:kern w:val="0"/>
                        <w:szCs w:val="21"/>
                      </w:rPr>
                      <w:t>装横撑龙骨</w:t>
                    </w:r>
                  </w:p>
                </w:txbxContent>
              </v:textbox>
            </v:shape>
          </v:group>
        </w:pic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放线：放线主要是将吊顶标高线弹出墙上，龙骨布置线弹到楼板下底面上，吊顶的位置线与龙骨一样，同时弹在楼板下地面上。</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固定吊杆：吊杆与结构的固定基本上有二种形式。板或梁上预留钓钩或预埋件；在吊点的位置，用冲击钻打胀管螺栓，然后将胀管螺栓同吊杆焊接。</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吊杆与龙骨的连接：可以采用焊接，也可采用吊挂件。</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龙骨的安装与调平：</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龙骨安装：一般是按照预先弹好的位置，从一端依次安装到另一端。如果有高低跨，常规的做法是先安装高跨部分，然后再安装低跨。对于检修孔、上人孔、通风篦子等部位，在安装龙骨的同时，应将尺寸及位置留出，将封边的横撑龙骨安装完毕。如果在吊顶下部悬挂大型灯饰，悬挂最好同龙骨脱开，以便安全使用。若一般灯具，对隐蔽式装配吊顶来说，可以将灯具直接固定在主龙骨上。</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龙骨调平：在安装龙骨前，根据标高控制线，使龙骨就位，因此龙骨的调平与安装宜在同一时间完成。调平主要是调平主龙骨，只要主龙骨标高正确，主副龙骨一般不会发生问题。</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、铝合金板安装的施工技术：</w:t>
      </w:r>
      <w:r>
        <w:rPr>
          <w:rFonts w:hAnsi="宋体" w:cs="宋体"/>
          <w:kern w:val="0"/>
          <w:szCs w:val="21"/>
        </w:rPr>
        <w:t>(1)</w:t>
      </w:r>
      <w:r>
        <w:rPr>
          <w:rFonts w:hAnsi="宋体" w:cs="宋体" w:hint="eastAsia"/>
          <w:kern w:val="0"/>
          <w:szCs w:val="21"/>
        </w:rPr>
        <w:t>固定方法：在铝合金板吊顶工程中，常用铝合金板条和方板。板的固定基本有两种方法：</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安装铝合金板是在龙骨调平的基础上方可进行，安装时，从一个方向开始，依次安装。</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如果龙骨本身兼卡具，在安装时，只要将铝板轻轻用力压一下，铝板便会卡在龙骨上。因为铝板比较薄，富有一定的弹性，扩张较为容易。</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用自攻螺丝固定铝板，对于有些铝板或方板也是很方便的。有些铝板在断面设计时，考虑到如何隐蔽钉头，在安装后便看不见钉头。安装时，用一条压另一条的方法将螺丝头遮盖。</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接缝处理：铝板与铝板之间，有的是拼板，基本上不留间隙：有的则有意留上一定距离，打破平面上单调的感觉。板与板的接缝处理长有两种形式：</w:t>
      </w:r>
    </w:p>
    <w:p w:rsidR="006D6ACD" w:rsidRDefault="006D6ACD" w:rsidP="006D6ACD">
      <w:pPr>
        <w:rPr>
          <w:rFonts w:hAnsi="宋体" w:cs="宋体"/>
          <w:kern w:val="0"/>
          <w:szCs w:val="21"/>
        </w:rPr>
      </w:pPr>
      <w:r>
        <w:rPr>
          <w:rFonts w:hAnsi="宋体" w:cs="宋体" w:hint="eastAsia"/>
          <w:kern w:val="0"/>
          <w:szCs w:val="21"/>
        </w:rPr>
        <w:t>①离缝处理。安装完毕，从平面上看，铝板与铝板之间有</w:t>
      </w:r>
      <w:r>
        <w:rPr>
          <w:rFonts w:hAnsi="宋体" w:cs="宋体"/>
          <w:kern w:val="0"/>
          <w:szCs w:val="21"/>
        </w:rPr>
        <w:t xml:space="preserve">7mm </w:t>
      </w:r>
      <w:r>
        <w:rPr>
          <w:rFonts w:hAnsi="宋体" w:cs="宋体" w:hint="eastAsia"/>
          <w:kern w:val="0"/>
          <w:szCs w:val="21"/>
        </w:rPr>
        <w:t>宽的缝，可以增加吊顶的纵深感觉。在安装铝板时，离缝主要控制缝格的顺直，要做到这一点，除了拉通长缝格控制线外，特别要注意板的尺寸误差，尺寸误差较大的板使用前必须经过修正，否则难于保证缝格顺直。</w:t>
      </w:r>
    </w:p>
    <w:p w:rsidR="006D6ACD" w:rsidRDefault="006D6ACD" w:rsidP="006D6ACD">
      <w:pPr>
        <w:rPr>
          <w:rFonts w:hAnsi="宋体" w:cs="宋体"/>
          <w:kern w:val="0"/>
          <w:szCs w:val="21"/>
        </w:rPr>
      </w:pPr>
      <w:r>
        <w:rPr>
          <w:rFonts w:hAnsi="宋体" w:cs="宋体" w:hint="eastAsia"/>
          <w:kern w:val="0"/>
          <w:szCs w:val="21"/>
        </w:rPr>
        <w:t>②密缝处理。即拼板而不留缝隙。主要是控制拼板处的平整，不论板的表面是否再做饰面层，</w:t>
      </w:r>
      <w:r>
        <w:rPr>
          <w:rFonts w:hAnsi="宋体" w:cs="宋体" w:hint="eastAsia"/>
          <w:kern w:val="0"/>
          <w:szCs w:val="21"/>
        </w:rPr>
        <w:lastRenderedPageBreak/>
        <w:t>接缝处明显不平的现象，对吊顶的装饰效果影响较大。要想获得拼缝处大面积比较平整，除了把好龙骨调平这一关外，拼缝处认真施工也是非常重要的。</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吸声处理：铝合金板吊顶的一个重要的优点是在与同声学处理相结合。板上穿孔，不仅解决了吸声处理，同时也是表面处理的一种艺术形式。在板上放吸声材料，基本上有两种做法：</w:t>
      </w:r>
    </w:p>
    <w:p w:rsidR="006D6ACD" w:rsidRDefault="006D6ACD" w:rsidP="006D6ACD">
      <w:pPr>
        <w:rPr>
          <w:rFonts w:hAnsi="宋体" w:cs="宋体"/>
          <w:kern w:val="0"/>
          <w:szCs w:val="21"/>
        </w:rPr>
      </w:pPr>
      <w:r>
        <w:rPr>
          <w:rFonts w:hAnsi="宋体" w:cs="宋体" w:hint="eastAsia"/>
          <w:kern w:val="0"/>
          <w:szCs w:val="21"/>
        </w:rPr>
        <w:t>①施工时，详细了解天棚上的灯具、广播、喇叭、空调口、消防探头的具体位置，便于主龙骨在吊放时尽量避开。</w:t>
      </w:r>
    </w:p>
    <w:p w:rsidR="006D6ACD" w:rsidRDefault="006D6ACD" w:rsidP="006D6ACD">
      <w:pPr>
        <w:rPr>
          <w:rFonts w:hAnsi="宋体" w:cs="宋体"/>
          <w:kern w:val="0"/>
          <w:szCs w:val="21"/>
        </w:rPr>
      </w:pPr>
      <w:r>
        <w:rPr>
          <w:rFonts w:hAnsi="宋体" w:cs="宋体" w:hint="eastAsia"/>
          <w:kern w:val="0"/>
          <w:szCs w:val="21"/>
        </w:rPr>
        <w:t>②灯具、自动喷淋、烟感器、风口等设备，与吊顶表面衔接要得体，安装要吻合。</w:t>
      </w:r>
    </w:p>
    <w:p w:rsidR="006D6ACD" w:rsidRDefault="006D6ACD" w:rsidP="006D6ACD">
      <w:pPr>
        <w:rPr>
          <w:rFonts w:hAnsi="宋体" w:cs="宋体" w:hint="eastAsia"/>
          <w:kern w:val="0"/>
          <w:szCs w:val="21"/>
        </w:rPr>
      </w:pPr>
      <w:r>
        <w:rPr>
          <w:rFonts w:hAnsi="宋体" w:cs="宋体"/>
          <w:kern w:val="0"/>
          <w:szCs w:val="21"/>
        </w:rPr>
        <w:t>3</w:t>
      </w:r>
      <w:r>
        <w:rPr>
          <w:rFonts w:hAnsi="宋体" w:cs="宋体" w:hint="eastAsia"/>
          <w:kern w:val="0"/>
          <w:szCs w:val="21"/>
        </w:rPr>
        <w:t>、施工质量及验收标准执行：《建筑装饰装修工程质量验收规范》</w:t>
      </w:r>
      <w:r>
        <w:rPr>
          <w:rFonts w:hAnsi="宋体" w:cs="宋体"/>
          <w:kern w:val="0"/>
          <w:szCs w:val="21"/>
        </w:rPr>
        <w:t>GB50210-2001</w:t>
      </w:r>
      <w:r>
        <w:rPr>
          <w:rFonts w:hAnsi="宋体" w:cs="宋体" w:hint="eastAsia"/>
          <w:kern w:val="0"/>
          <w:szCs w:val="21"/>
        </w:rPr>
        <w:t>。</w:t>
      </w:r>
    </w:p>
    <w:p w:rsidR="006D6ACD" w:rsidRDefault="006D6ACD" w:rsidP="006D6ACD">
      <w:pPr>
        <w:rPr>
          <w:rFonts w:hAnsi="宋体" w:cs="宋体"/>
          <w:kern w:val="0"/>
          <w:szCs w:val="21"/>
        </w:rPr>
      </w:pPr>
      <w:r>
        <w:rPr>
          <w:rFonts w:hAnsi="宋体" w:cs="宋体" w:hint="eastAsia"/>
          <w:noProof/>
          <w:kern w:val="0"/>
          <w:szCs w:val="21"/>
        </w:rPr>
        <w:drawing>
          <wp:inline distT="0" distB="0" distL="0" distR="0">
            <wp:extent cx="4286250" cy="3086100"/>
            <wp:effectExtent l="19050" t="0" r="0" b="0"/>
            <wp:docPr id="3" name="图片 3"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9"/>
                    <pic:cNvPicPr>
                      <a:picLocks noChangeAspect="1" noChangeArrowheads="1"/>
                    </pic:cNvPicPr>
                  </pic:nvPicPr>
                  <pic:blipFill>
                    <a:blip r:embed="rId9" cstate="print"/>
                    <a:srcRect/>
                    <a:stretch>
                      <a:fillRect/>
                    </a:stretch>
                  </pic:blipFill>
                  <pic:spPr bwMode="auto">
                    <a:xfrm>
                      <a:off x="0" y="0"/>
                      <a:ext cx="4286250" cy="3086100"/>
                    </a:xfrm>
                    <a:prstGeom prst="rect">
                      <a:avLst/>
                    </a:prstGeom>
                    <a:noFill/>
                    <a:ln w="9525">
                      <a:noFill/>
                      <a:miter lim="800000"/>
                      <a:headEnd/>
                      <a:tailEnd/>
                    </a:ln>
                  </pic:spPr>
                </pic:pic>
              </a:graphicData>
            </a:graphic>
          </wp:inline>
        </w:drawing>
      </w:r>
    </w:p>
    <w:p w:rsidR="006D6ACD" w:rsidRDefault="006D6ACD" w:rsidP="006D6ACD">
      <w:pPr>
        <w:rPr>
          <w:rFonts w:hAnsi="宋体" w:cs="宋体"/>
          <w:kern w:val="0"/>
          <w:szCs w:val="21"/>
        </w:rPr>
      </w:pPr>
      <w:r>
        <w:rPr>
          <w:rFonts w:hAnsi="宋体" w:cs="宋体"/>
          <w:kern w:val="0"/>
          <w:szCs w:val="21"/>
        </w:rPr>
        <w:t xml:space="preserve">5.4.3 </w:t>
      </w:r>
      <w:r>
        <w:rPr>
          <w:rFonts w:hAnsi="宋体" w:cs="宋体" w:hint="eastAsia"/>
          <w:kern w:val="0"/>
          <w:szCs w:val="21"/>
        </w:rPr>
        <w:t>矿棉吸声板吊顶</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、操作规程</w:t>
      </w:r>
    </w:p>
    <w:p w:rsidR="006D6ACD" w:rsidRDefault="006D6ACD" w:rsidP="006D6ACD">
      <w:pPr>
        <w:rPr>
          <w:rFonts w:hAnsi="宋体" w:cs="宋体" w:hint="eastAsia"/>
          <w:kern w:val="0"/>
          <w:szCs w:val="21"/>
        </w:rPr>
      </w:pPr>
      <w:r>
        <w:rPr>
          <w:rFonts w:hAnsi="宋体" w:cs="宋体"/>
          <w:kern w:val="0"/>
          <w:szCs w:val="21"/>
        </w:rPr>
        <w:t>(1)</w:t>
      </w:r>
      <w:r>
        <w:rPr>
          <w:rFonts w:hAnsi="宋体" w:cs="宋体" w:hint="eastAsia"/>
          <w:kern w:val="0"/>
          <w:szCs w:val="21"/>
        </w:rPr>
        <w:t>吊顶程序：</w:t>
      </w:r>
    </w:p>
    <w:p w:rsidR="006D6ACD" w:rsidRDefault="006D6ACD" w:rsidP="006D6ACD">
      <w:pPr>
        <w:rPr>
          <w:rFonts w:hAnsi="宋体" w:cs="宋体" w:hint="eastAsia"/>
          <w:kern w:val="0"/>
          <w:szCs w:val="21"/>
        </w:rPr>
      </w:pPr>
      <w:r>
        <w:rPr>
          <w:rFonts w:hAnsi="宋体" w:cs="宋体"/>
          <w:noProof/>
          <w:kern w:val="0"/>
          <w:szCs w:val="21"/>
        </w:rPr>
        <w:pict>
          <v:group id="_x0000_s1262" style="position:absolute;left:0;text-align:left;margin-left:9pt;margin-top:7.8pt;width:387pt;height:54.6pt;z-index:251672576" coordorigin="1980,7524" coordsize="7740,1092">
            <v:shape id="_x0000_s1263" type="#_x0000_t202" style="position:absolute;left:1980;top:7524;width:1260;height:468">
              <v:textbox>
                <w:txbxContent>
                  <w:p w:rsidR="006D6ACD" w:rsidRDefault="006D6ACD" w:rsidP="006D6ACD">
                    <w:pPr>
                      <w:jc w:val="center"/>
                      <w:rPr>
                        <w:rFonts w:hint="eastAsia"/>
                      </w:rPr>
                    </w:pPr>
                    <w:r>
                      <w:rPr>
                        <w:rFonts w:hint="eastAsia"/>
                      </w:rPr>
                      <w:t>定出标高</w:t>
                    </w:r>
                  </w:p>
                </w:txbxContent>
              </v:textbox>
            </v:shape>
            <v:line id="_x0000_s1264" style="position:absolute" from="3240,7680" to="3600,7680">
              <v:stroke endarrow="block"/>
            </v:line>
            <v:shape id="_x0000_s1265" type="#_x0000_t202" style="position:absolute;left:3600;top:7524;width:1260;height:468">
              <v:textbox>
                <w:txbxContent>
                  <w:p w:rsidR="006D6ACD" w:rsidRDefault="006D6ACD" w:rsidP="006D6ACD">
                    <w:pPr>
                      <w:jc w:val="center"/>
                      <w:rPr>
                        <w:rFonts w:hint="eastAsia"/>
                      </w:rPr>
                    </w:pPr>
                    <w:r>
                      <w:rPr>
                        <w:rFonts w:hint="eastAsia"/>
                      </w:rPr>
                      <w:t>弹线定位</w:t>
                    </w:r>
                  </w:p>
                </w:txbxContent>
              </v:textbox>
            </v:shape>
            <v:line id="_x0000_s1266" style="position:absolute" from="4860,7680" to="5220,7680">
              <v:stroke endarrow="block"/>
            </v:line>
            <v:shape id="_x0000_s1267" type="#_x0000_t202" style="position:absolute;left:5220;top:7524;width:1260;height:468">
              <v:textbox>
                <w:txbxContent>
                  <w:p w:rsidR="006D6ACD" w:rsidRDefault="006D6ACD" w:rsidP="006D6ACD">
                    <w:pPr>
                      <w:jc w:val="center"/>
                      <w:rPr>
                        <w:rFonts w:hint="eastAsia"/>
                      </w:rPr>
                    </w:pPr>
                    <w:r>
                      <w:rPr>
                        <w:rFonts w:hint="eastAsia"/>
                      </w:rPr>
                      <w:t>安装吊杆</w:t>
                    </w:r>
                  </w:p>
                </w:txbxContent>
              </v:textbox>
            </v:shape>
            <v:line id="_x0000_s1268" style="position:absolute" from="6480,7680" to="6840,7680">
              <v:stroke endarrow="block"/>
            </v:line>
            <v:shape id="_x0000_s1269" type="#_x0000_t202" style="position:absolute;left:6840;top:7524;width:2520;height:468">
              <v:textbox>
                <w:txbxContent>
                  <w:p w:rsidR="006D6ACD" w:rsidRDefault="006D6ACD" w:rsidP="006D6ACD">
                    <w:pPr>
                      <w:jc w:val="center"/>
                    </w:pPr>
                    <w:r>
                      <w:rPr>
                        <w:rFonts w:hAnsi="宋体" w:cs="宋体" w:hint="eastAsia"/>
                        <w:kern w:val="0"/>
                        <w:szCs w:val="21"/>
                      </w:rPr>
                      <w:t>安装与调平主、次龙骨</w:t>
                    </w:r>
                  </w:p>
                </w:txbxContent>
              </v:textbox>
            </v:shape>
            <v:line id="_x0000_s1270" style="position:absolute" from="9360,7680" to="9720,7680">
              <v:stroke endarrow="block"/>
            </v:line>
            <v:shape id="_x0000_s1271" type="#_x0000_t202" style="position:absolute;left:1980;top:8148;width:1620;height:468">
              <v:textbox>
                <w:txbxContent>
                  <w:p w:rsidR="006D6ACD" w:rsidRDefault="006D6ACD" w:rsidP="006D6ACD">
                    <w:pPr>
                      <w:jc w:val="center"/>
                      <w:rPr>
                        <w:rFonts w:hint="eastAsia"/>
                      </w:rPr>
                    </w:pPr>
                    <w:r>
                      <w:rPr>
                        <w:rFonts w:hint="eastAsia"/>
                      </w:rPr>
                      <w:t>安装饰面板</w:t>
                    </w:r>
                  </w:p>
                </w:txbxContent>
              </v:textbox>
            </v:shape>
          </v:group>
        </w:pic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r>
        <w:rPr>
          <w:rFonts w:hAnsi="宋体" w:cs="宋体"/>
          <w:kern w:val="0"/>
          <w:szCs w:val="21"/>
        </w:rPr>
        <w:t xml:space="preserve"> (2)</w:t>
      </w:r>
      <w:r>
        <w:rPr>
          <w:rFonts w:hAnsi="宋体" w:cs="宋体" w:hint="eastAsia"/>
          <w:kern w:val="0"/>
          <w:szCs w:val="21"/>
        </w:rPr>
        <w:t>根据吊顶设计定出标高，四周墙上弹线，并弹出吊顶对称轴线。</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、固定龙骨</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吊杆采用</w:t>
      </w:r>
      <w:r>
        <w:rPr>
          <w:rFonts w:hAnsi="宋体" w:cs="宋体"/>
          <w:kern w:val="0"/>
          <w:szCs w:val="21"/>
        </w:rPr>
        <w:t xml:space="preserve">10 </w:t>
      </w:r>
      <w:r>
        <w:rPr>
          <w:rFonts w:hAnsi="宋体" w:cs="宋体" w:hint="eastAsia"/>
          <w:kern w:val="0"/>
          <w:szCs w:val="21"/>
        </w:rPr>
        <w:t>号镀锌低碳钢丝，双向中距小于等于</w:t>
      </w:r>
      <w:r>
        <w:rPr>
          <w:rFonts w:hAnsi="宋体" w:cs="宋体"/>
          <w:kern w:val="0"/>
          <w:szCs w:val="21"/>
        </w:rPr>
        <w:t>1200mm</w:t>
      </w:r>
      <w:r>
        <w:rPr>
          <w:rFonts w:hAnsi="宋体" w:cs="宋体" w:hint="eastAsia"/>
          <w:kern w:val="0"/>
          <w:szCs w:val="21"/>
        </w:rPr>
        <w:t>，采用膨胀螺栓与钢筋混凝土板固定。</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边骨固定：沿墙面标高线固定，间距不大于</w:t>
      </w:r>
      <w:r>
        <w:rPr>
          <w:rFonts w:hAnsi="宋体" w:cs="宋体"/>
          <w:kern w:val="0"/>
          <w:szCs w:val="21"/>
        </w:rPr>
        <w:t>500mm,</w:t>
      </w:r>
      <w:r>
        <w:rPr>
          <w:rFonts w:hAnsi="宋体" w:cs="宋体" w:hint="eastAsia"/>
          <w:kern w:val="0"/>
          <w:szCs w:val="21"/>
        </w:rPr>
        <w:t>边骨不能承重，只能起封口作用。</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安装、调平、主、次龙骨：主龙骨采用</w:t>
      </w:r>
      <w:r>
        <w:rPr>
          <w:rFonts w:hAnsi="宋体" w:cs="宋体"/>
          <w:kern w:val="0"/>
          <w:szCs w:val="21"/>
        </w:rPr>
        <w:t xml:space="preserve">TB24x38 </w:t>
      </w:r>
      <w:r>
        <w:rPr>
          <w:rFonts w:hAnsi="宋体" w:cs="宋体" w:hint="eastAsia"/>
          <w:kern w:val="0"/>
          <w:szCs w:val="21"/>
        </w:rPr>
        <w:t>的轻钢龙骨，次龙骨为</w:t>
      </w:r>
      <w:r>
        <w:rPr>
          <w:rFonts w:hAnsi="宋体" w:cs="宋体"/>
          <w:kern w:val="0"/>
          <w:szCs w:val="21"/>
        </w:rPr>
        <w:t xml:space="preserve">TB24x28 </w:t>
      </w:r>
      <w:r>
        <w:rPr>
          <w:rFonts w:hAnsi="宋体" w:cs="宋体" w:hint="eastAsia"/>
          <w:kern w:val="0"/>
          <w:szCs w:val="21"/>
        </w:rPr>
        <w:t>的轻钢龙骨，中距均为</w:t>
      </w:r>
      <w:r>
        <w:rPr>
          <w:rFonts w:hAnsi="宋体" w:cs="宋体"/>
          <w:kern w:val="0"/>
          <w:szCs w:val="21"/>
        </w:rPr>
        <w:t>600mm</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 xml:space="preserve"> (4)</w:t>
      </w:r>
      <w:r>
        <w:rPr>
          <w:rFonts w:hAnsi="宋体" w:cs="宋体" w:hint="eastAsia"/>
          <w:kern w:val="0"/>
          <w:szCs w:val="21"/>
        </w:rPr>
        <w:t>主龙骨吊点间距按设计及规范要求，中间部分应起拱，起拱高度应不小于房间短向跨度的</w:t>
      </w:r>
      <w:r>
        <w:rPr>
          <w:rFonts w:hAnsi="宋体" w:cs="宋体"/>
          <w:kern w:val="0"/>
          <w:szCs w:val="21"/>
        </w:rPr>
        <w:t>1</w:t>
      </w:r>
      <w:r>
        <w:rPr>
          <w:rFonts w:hAnsi="宋体" w:cs="宋体" w:hint="eastAsia"/>
          <w:kern w:val="0"/>
          <w:szCs w:val="21"/>
        </w:rPr>
        <w:t>／</w:t>
      </w:r>
      <w:r>
        <w:rPr>
          <w:rFonts w:hAnsi="宋体" w:cs="宋体"/>
          <w:kern w:val="0"/>
          <w:szCs w:val="21"/>
        </w:rPr>
        <w:t>200</w:t>
      </w:r>
      <w:r>
        <w:rPr>
          <w:rFonts w:hAnsi="宋体" w:cs="宋体" w:hint="eastAsia"/>
          <w:kern w:val="0"/>
          <w:szCs w:val="21"/>
        </w:rPr>
        <w:t>。主龙骨安装后应及时校正其位置的标高。</w:t>
      </w:r>
    </w:p>
    <w:p w:rsidR="006D6ACD" w:rsidRDefault="006D6ACD" w:rsidP="006D6ACD">
      <w:pPr>
        <w:rPr>
          <w:rFonts w:hAnsi="宋体" w:cs="宋体" w:hint="eastAsia"/>
          <w:kern w:val="0"/>
          <w:szCs w:val="21"/>
        </w:rPr>
      </w:pPr>
      <w:r>
        <w:rPr>
          <w:rFonts w:hAnsi="宋体" w:cs="宋体"/>
          <w:kern w:val="0"/>
          <w:szCs w:val="21"/>
        </w:rPr>
        <w:t>(5)</w:t>
      </w:r>
      <w:r>
        <w:rPr>
          <w:rFonts w:hAnsi="宋体" w:cs="宋体" w:hint="eastAsia"/>
          <w:kern w:val="0"/>
          <w:szCs w:val="21"/>
        </w:rPr>
        <w:t>重型灯具、电扇及其他重型设备严禁安装在吊顶工程的龙骨上。</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、安装面板</w:t>
      </w:r>
    </w:p>
    <w:p w:rsidR="006D6ACD" w:rsidRDefault="006D6ACD" w:rsidP="006D6ACD">
      <w:pPr>
        <w:rPr>
          <w:rFonts w:hAnsi="宋体" w:cs="宋体" w:hint="eastAsia"/>
          <w:kern w:val="0"/>
          <w:szCs w:val="21"/>
        </w:rPr>
      </w:pPr>
      <w:r>
        <w:rPr>
          <w:rFonts w:hAnsi="宋体" w:cs="宋体" w:hint="eastAsia"/>
          <w:kern w:val="0"/>
          <w:szCs w:val="21"/>
        </w:rPr>
        <w:lastRenderedPageBreak/>
        <w:t>面板和龙骨用</w:t>
      </w:r>
      <w:r>
        <w:rPr>
          <w:rFonts w:hAnsi="宋体" w:cs="宋体"/>
          <w:kern w:val="0"/>
          <w:szCs w:val="21"/>
        </w:rPr>
        <w:t xml:space="preserve">40X25mm </w:t>
      </w:r>
      <w:r>
        <w:rPr>
          <w:rFonts w:hAnsi="宋体" w:cs="宋体" w:hint="eastAsia"/>
          <w:kern w:val="0"/>
          <w:szCs w:val="21"/>
        </w:rPr>
        <w:t>镀锌自攻螺丝固定，沿向主龙骨铺设，即将板材就位，用电钻将板与龙骨钻通，再上自攻螺丝拧紧，自攻螺丝中距应在</w:t>
      </w:r>
      <w:r>
        <w:rPr>
          <w:rFonts w:hAnsi="宋体" w:cs="宋体"/>
          <w:kern w:val="0"/>
          <w:szCs w:val="21"/>
        </w:rPr>
        <w:t>150</w:t>
      </w:r>
      <w:r>
        <w:rPr>
          <w:rFonts w:hAnsi="宋体" w:cs="宋体" w:hint="eastAsia"/>
          <w:kern w:val="0"/>
          <w:szCs w:val="21"/>
        </w:rPr>
        <w:t>—</w:t>
      </w:r>
      <w:r>
        <w:rPr>
          <w:rFonts w:hAnsi="宋体" w:cs="宋体"/>
          <w:kern w:val="0"/>
          <w:szCs w:val="21"/>
        </w:rPr>
        <w:t xml:space="preserve">170mm </w:t>
      </w:r>
      <w:r>
        <w:rPr>
          <w:rFonts w:hAnsi="宋体" w:cs="宋体" w:hint="eastAsia"/>
          <w:kern w:val="0"/>
          <w:szCs w:val="21"/>
        </w:rPr>
        <w:t>之间，螺钉嵌入板内深度应在</w:t>
      </w:r>
      <w:r>
        <w:rPr>
          <w:rFonts w:hAnsi="宋体" w:cs="宋体"/>
          <w:kern w:val="0"/>
          <w:szCs w:val="21"/>
        </w:rPr>
        <w:t>0.5</w:t>
      </w:r>
      <w:r>
        <w:rPr>
          <w:rFonts w:hAnsi="宋体" w:cs="宋体" w:hint="eastAsia"/>
          <w:kern w:val="0"/>
          <w:szCs w:val="21"/>
        </w:rPr>
        <w:t>—</w:t>
      </w:r>
      <w:r>
        <w:rPr>
          <w:rFonts w:hAnsi="宋体" w:cs="宋体"/>
          <w:kern w:val="0"/>
          <w:szCs w:val="21"/>
        </w:rPr>
        <w:t xml:space="preserve">0.7mm </w:t>
      </w:r>
      <w:r>
        <w:rPr>
          <w:rFonts w:hAnsi="宋体" w:cs="宋体" w:hint="eastAsia"/>
          <w:kern w:val="0"/>
          <w:szCs w:val="21"/>
        </w:rPr>
        <w:t>之间，螺钉应与板面垂直且略入埋板面，钉眼应做防锈处理，如顶棚需要开孔，先在开孔的部分划出开孔的位置，将龙骨加固好，再用钢锯切断龙骨和石膏板，保持稳固牢靠。</w:t>
      </w:r>
    </w:p>
    <w:p w:rsidR="006D6ACD" w:rsidRDefault="006D6ACD" w:rsidP="006D6ACD">
      <w:pPr>
        <w:rPr>
          <w:rFonts w:hAnsi="宋体" w:cs="宋体"/>
          <w:kern w:val="0"/>
          <w:szCs w:val="21"/>
        </w:rPr>
      </w:pPr>
      <w:r>
        <w:rPr>
          <w:rFonts w:hAnsi="宋体" w:cs="宋体" w:hint="eastAsia"/>
          <w:noProof/>
          <w:kern w:val="0"/>
          <w:szCs w:val="21"/>
        </w:rPr>
        <w:drawing>
          <wp:inline distT="0" distB="0" distL="0" distR="0">
            <wp:extent cx="4781550" cy="3228975"/>
            <wp:effectExtent l="19050" t="0" r="0" b="0"/>
            <wp:docPr id="4" name="图片 4"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7"/>
                    <pic:cNvPicPr>
                      <a:picLocks noChangeAspect="1" noChangeArrowheads="1"/>
                    </pic:cNvPicPr>
                  </pic:nvPicPr>
                  <pic:blipFill>
                    <a:blip r:embed="rId10" cstate="print"/>
                    <a:srcRect/>
                    <a:stretch>
                      <a:fillRect/>
                    </a:stretch>
                  </pic:blipFill>
                  <pic:spPr bwMode="auto">
                    <a:xfrm>
                      <a:off x="0" y="0"/>
                      <a:ext cx="4781550" cy="3228975"/>
                    </a:xfrm>
                    <a:prstGeom prst="rect">
                      <a:avLst/>
                    </a:prstGeom>
                    <a:noFill/>
                    <a:ln w="9525">
                      <a:noFill/>
                      <a:miter lim="800000"/>
                      <a:headEnd/>
                      <a:tailEnd/>
                    </a:ln>
                  </pic:spPr>
                </pic:pic>
              </a:graphicData>
            </a:graphic>
          </wp:inline>
        </w:drawing>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、注意事项</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房间内湿度大时不宜安装。</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安装时吸声板上不得放置其他材料，防止板材受压变形。</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安装时，吸声板背面的箭头方向和白线方向一致，以保证花样、图案的整体性。</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、施工质量及验收标准执行：《建筑装饰装修工程质量验收规范》</w:t>
      </w:r>
      <w:r>
        <w:rPr>
          <w:rFonts w:hAnsi="宋体" w:cs="宋体"/>
          <w:kern w:val="0"/>
          <w:szCs w:val="21"/>
        </w:rPr>
        <w:t>GB50210-2001</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 xml:space="preserve">5.4.4 </w:t>
      </w:r>
      <w:r>
        <w:rPr>
          <w:rFonts w:hAnsi="宋体" w:cs="宋体" w:hint="eastAsia"/>
          <w:kern w:val="0"/>
          <w:szCs w:val="21"/>
        </w:rPr>
        <w:t>乳胶漆顶棚</w:t>
      </w:r>
    </w:p>
    <w:p w:rsidR="006D6ACD" w:rsidRDefault="006D6ACD" w:rsidP="006D6ACD">
      <w:pPr>
        <w:rPr>
          <w:rFonts w:hAnsi="宋体" w:cs="宋体" w:hint="eastAsia"/>
          <w:kern w:val="0"/>
          <w:szCs w:val="21"/>
        </w:rPr>
      </w:pPr>
      <w:r>
        <w:rPr>
          <w:rFonts w:hAnsi="宋体" w:cs="宋体"/>
          <w:kern w:val="0"/>
          <w:szCs w:val="21"/>
        </w:rPr>
        <w:t>1</w:t>
      </w:r>
      <w:r>
        <w:rPr>
          <w:rFonts w:hAnsi="宋体" w:cs="宋体" w:hint="eastAsia"/>
          <w:kern w:val="0"/>
          <w:szCs w:val="21"/>
        </w:rPr>
        <w:t>、工艺流程</w:t>
      </w:r>
    </w:p>
    <w:p w:rsidR="006D6ACD" w:rsidRDefault="006D6ACD" w:rsidP="006D6ACD">
      <w:pPr>
        <w:rPr>
          <w:rFonts w:hAnsi="宋体" w:cs="宋体" w:hint="eastAsia"/>
          <w:kern w:val="0"/>
          <w:szCs w:val="21"/>
        </w:rPr>
      </w:pPr>
      <w:r>
        <w:rPr>
          <w:rFonts w:hAnsi="宋体" w:cs="宋体"/>
          <w:noProof/>
          <w:kern w:val="0"/>
          <w:szCs w:val="21"/>
        </w:rPr>
        <w:pict>
          <v:group id="_x0000_s1272" style="position:absolute;left:0;text-align:left;margin-left:18pt;margin-top:7.8pt;width:6in;height:93.6pt;z-index:251673600" coordorigin="2160,2376" coordsize="8640,1872">
            <v:shape id="_x0000_s1273" type="#_x0000_t202" style="position:absolute;left:2160;top:2376;width:1260;height:468">
              <v:textbox>
                <w:txbxContent>
                  <w:p w:rsidR="006D6ACD" w:rsidRDefault="006D6ACD" w:rsidP="006D6ACD">
                    <w:pPr>
                      <w:jc w:val="center"/>
                      <w:rPr>
                        <w:rFonts w:hint="eastAsia"/>
                      </w:rPr>
                    </w:pPr>
                    <w:r>
                      <w:rPr>
                        <w:rFonts w:hint="eastAsia"/>
                      </w:rPr>
                      <w:t>基层处理</w:t>
                    </w:r>
                  </w:p>
                </w:txbxContent>
              </v:textbox>
            </v:shape>
            <v:line id="_x0000_s1274" style="position:absolute" from="3420,2532" to="3780,2532">
              <v:stroke endarrow="block"/>
            </v:line>
            <v:shape id="_x0000_s1275" type="#_x0000_t202" style="position:absolute;left:3780;top:2376;width:1800;height:468">
              <v:textbox>
                <w:txbxContent>
                  <w:p w:rsidR="006D6ACD" w:rsidRDefault="006D6ACD" w:rsidP="006D6ACD">
                    <w:pPr>
                      <w:jc w:val="center"/>
                    </w:pPr>
                    <w:r>
                      <w:rPr>
                        <w:rFonts w:hAnsi="宋体" w:cs="宋体" w:hint="eastAsia"/>
                        <w:kern w:val="0"/>
                        <w:szCs w:val="21"/>
                      </w:rPr>
                      <w:t>贴灰饼、冲筋</w:t>
                    </w:r>
                  </w:p>
                </w:txbxContent>
              </v:textbox>
            </v:shape>
            <v:line id="_x0000_s1276" style="position:absolute" from="5580,2532" to="5940,2532">
              <v:stroke endarrow="block"/>
            </v:line>
            <v:shape id="_x0000_s1277" type="#_x0000_t202" style="position:absolute;left:5940;top:2376;width:2340;height:468">
              <v:textbox>
                <w:txbxContent>
                  <w:p w:rsidR="006D6ACD" w:rsidRDefault="006D6ACD" w:rsidP="006D6ACD">
                    <w:pPr>
                      <w:rPr>
                        <w:rFonts w:hint="eastAsia"/>
                      </w:rPr>
                    </w:pPr>
                    <w:r>
                      <w:rPr>
                        <w:rFonts w:hint="eastAsia"/>
                      </w:rPr>
                      <w:t>水泥石灰膏砂浆打底</w:t>
                    </w:r>
                  </w:p>
                </w:txbxContent>
              </v:textbox>
            </v:shape>
            <v:line id="_x0000_s1278" style="position:absolute" from="8280,2532" to="8640,2532">
              <v:stroke endarrow="block"/>
            </v:line>
            <v:shape id="_x0000_s1279" type="#_x0000_t202" style="position:absolute;left:8640;top:2376;width:2160;height:468">
              <v:textbox>
                <w:txbxContent>
                  <w:p w:rsidR="006D6ACD" w:rsidRDefault="006D6ACD" w:rsidP="006D6ACD">
                    <w:pPr>
                      <w:rPr>
                        <w:rFonts w:hint="eastAsia"/>
                      </w:rPr>
                    </w:pPr>
                    <w:r>
                      <w:rPr>
                        <w:rFonts w:hint="eastAsia"/>
                      </w:rPr>
                      <w:t>石灰膏砂浆中层灰</w:t>
                    </w:r>
                  </w:p>
                </w:txbxContent>
              </v:textbox>
            </v:shape>
            <v:line id="_x0000_s1280" style="position:absolute" from="2160,3312" to="2520,3312">
              <v:stroke endarrow="block"/>
            </v:line>
            <v:shape id="_x0000_s1281" type="#_x0000_t202" style="position:absolute;left:2520;top:3156;width:1260;height:468">
              <v:textbox>
                <w:txbxContent>
                  <w:p w:rsidR="006D6ACD" w:rsidRDefault="006D6ACD" w:rsidP="006D6ACD">
                    <w:pPr>
                      <w:jc w:val="center"/>
                      <w:rPr>
                        <w:rFonts w:hint="eastAsia"/>
                      </w:rPr>
                    </w:pPr>
                    <w:r>
                      <w:rPr>
                        <w:rFonts w:hint="eastAsia"/>
                      </w:rPr>
                      <w:t>喷胶水</w:t>
                    </w:r>
                  </w:p>
                </w:txbxContent>
              </v:textbox>
            </v:shape>
            <v:line id="_x0000_s1282" style="position:absolute" from="3780,3312" to="4140,3312">
              <v:stroke endarrow="block"/>
            </v:line>
            <v:shape id="_x0000_s1283" type="#_x0000_t202" style="position:absolute;left:4140;top:3156;width:1260;height:468">
              <v:textbox>
                <w:txbxContent>
                  <w:p w:rsidR="006D6ACD" w:rsidRDefault="006D6ACD" w:rsidP="006D6ACD">
                    <w:pPr>
                      <w:jc w:val="center"/>
                      <w:rPr>
                        <w:rFonts w:hint="eastAsia"/>
                      </w:rPr>
                    </w:pPr>
                    <w:r>
                      <w:rPr>
                        <w:rFonts w:hint="eastAsia"/>
                      </w:rPr>
                      <w:t>满刮腻子</w:t>
                    </w:r>
                  </w:p>
                </w:txbxContent>
              </v:textbox>
            </v:shape>
            <v:line id="_x0000_s1284" style="position:absolute" from="5400,3312" to="5760,3312">
              <v:stroke endarrow="block"/>
            </v:line>
            <v:shape id="_x0000_s1285" type="#_x0000_t202" style="position:absolute;left:5760;top:3156;width:1800;height:468">
              <v:textbox>
                <w:txbxContent>
                  <w:p w:rsidR="006D6ACD" w:rsidRDefault="006D6ACD" w:rsidP="006D6ACD">
                    <w:r>
                      <w:rPr>
                        <w:rFonts w:hAnsi="宋体" w:cs="宋体" w:hint="eastAsia"/>
                        <w:kern w:val="0"/>
                        <w:szCs w:val="21"/>
                      </w:rPr>
                      <w:t>喷第一复找腻子</w:t>
                    </w:r>
                  </w:p>
                </w:txbxContent>
              </v:textbox>
            </v:shape>
            <v:line id="_x0000_s1286" style="position:absolute" from="7560,3312" to="7920,3312">
              <v:stroke endarrow="block"/>
            </v:line>
            <v:shape id="_x0000_s1287" type="#_x0000_t202" style="position:absolute;left:7920;top:3156;width:1440;height:468">
              <v:textbox>
                <w:txbxContent>
                  <w:p w:rsidR="006D6ACD" w:rsidRDefault="006D6ACD" w:rsidP="006D6ACD">
                    <w:r>
                      <w:rPr>
                        <w:rFonts w:hAnsi="宋体" w:cs="宋体" w:hint="eastAsia"/>
                        <w:kern w:val="0"/>
                        <w:szCs w:val="21"/>
                      </w:rPr>
                      <w:t>喷第二遍浆</w:t>
                    </w:r>
                  </w:p>
                </w:txbxContent>
              </v:textbox>
            </v:shape>
            <v:line id="_x0000_s1288" style="position:absolute" from="9360,3312" to="9720,3312">
              <v:stroke endarrow="block"/>
            </v:line>
            <v:shape id="_x0000_s1289" type="#_x0000_t202" style="position:absolute;left:2160;top:3780;width:1260;height:468">
              <v:textbox>
                <w:txbxContent>
                  <w:p w:rsidR="006D6ACD" w:rsidRDefault="006D6ACD" w:rsidP="006D6ACD">
                    <w:pPr>
                      <w:jc w:val="center"/>
                    </w:pPr>
                    <w:r>
                      <w:rPr>
                        <w:rFonts w:hAnsi="宋体" w:cs="宋体" w:hint="eastAsia"/>
                        <w:kern w:val="0"/>
                        <w:szCs w:val="21"/>
                      </w:rPr>
                      <w:t>喷交活浆</w:t>
                    </w:r>
                  </w:p>
                </w:txbxContent>
              </v:textbox>
            </v:shape>
          </v:group>
        </w:pic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、操作要点</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底灰为水泥石灰膏砂浆，抹灰时先薄薄地刮一层，接着装档、找平，再用大杠垂直、水平刮找一遍，用木搓子搓毛。</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面层灰为水泥石灰膏砂浆，操作要求同底层灰，抹灰结束后，全面检查平整度，阴阳角方正情况，并将散落砂浆清理干净。</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刮腻子前，在砂浆基层上先喷一道胶水，</w:t>
      </w:r>
      <w:r>
        <w:rPr>
          <w:rFonts w:hAnsi="宋体" w:cs="宋体"/>
          <w:kern w:val="0"/>
          <w:szCs w:val="21"/>
        </w:rPr>
        <w:t>(</w:t>
      </w:r>
      <w:r>
        <w:rPr>
          <w:rFonts w:hAnsi="宋体" w:cs="宋体" w:hint="eastAsia"/>
          <w:kern w:val="0"/>
          <w:szCs w:val="21"/>
        </w:rPr>
        <w:t>重量比为水：乳液＝</w:t>
      </w:r>
      <w:r>
        <w:rPr>
          <w:rFonts w:hAnsi="宋体" w:cs="宋体"/>
          <w:kern w:val="0"/>
          <w:szCs w:val="21"/>
        </w:rPr>
        <w:t>5</w:t>
      </w:r>
      <w:r>
        <w:rPr>
          <w:rFonts w:hAnsi="宋体" w:cs="宋体" w:hint="eastAsia"/>
          <w:kern w:val="0"/>
          <w:szCs w:val="21"/>
        </w:rPr>
        <w:t>：</w:t>
      </w:r>
      <w:r>
        <w:rPr>
          <w:rFonts w:hAnsi="宋体" w:cs="宋体"/>
          <w:kern w:val="0"/>
          <w:szCs w:val="21"/>
        </w:rPr>
        <w:t>1)</w:t>
      </w:r>
      <w:r>
        <w:rPr>
          <w:rFonts w:hAnsi="宋体" w:cs="宋体" w:hint="eastAsia"/>
          <w:kern w:val="0"/>
          <w:szCs w:val="21"/>
        </w:rPr>
        <w:t>，并用水石膏将墙面缝隙及坑洼不平处分遍找平，将野腻子收净，腻子干燥后用</w:t>
      </w:r>
      <w:r>
        <w:rPr>
          <w:rFonts w:hAnsi="宋体" w:cs="宋体"/>
          <w:kern w:val="0"/>
          <w:szCs w:val="21"/>
        </w:rPr>
        <w:t xml:space="preserve">1 </w:t>
      </w:r>
      <w:r>
        <w:rPr>
          <w:rFonts w:hAnsi="宋体" w:cs="宋体" w:hint="eastAsia"/>
          <w:kern w:val="0"/>
          <w:szCs w:val="21"/>
        </w:rPr>
        <w:t>号砂纸磨平，并扫净浮尘。</w:t>
      </w:r>
    </w:p>
    <w:p w:rsidR="006D6ACD" w:rsidRDefault="006D6ACD" w:rsidP="006D6ACD">
      <w:pPr>
        <w:rPr>
          <w:rFonts w:hAnsi="宋体" w:cs="宋体"/>
          <w:kern w:val="0"/>
          <w:szCs w:val="21"/>
        </w:rPr>
      </w:pPr>
      <w:r>
        <w:rPr>
          <w:rFonts w:hAnsi="宋体" w:cs="宋体"/>
          <w:kern w:val="0"/>
          <w:szCs w:val="21"/>
        </w:rPr>
        <w:lastRenderedPageBreak/>
        <w:t>4)</w:t>
      </w:r>
      <w:r>
        <w:rPr>
          <w:rFonts w:hAnsi="宋体" w:cs="宋体" w:hint="eastAsia"/>
          <w:kern w:val="0"/>
          <w:szCs w:val="21"/>
        </w:rPr>
        <w:t>刮腻子：第一遍用胶皮刮板横向满刮，一刮板紧接着一刮板，接头不得留槎，干燥后磨砂纸，再将墙面清扫干净。第二遍用胶皮刮板竖向满刮，所用材料及方法同第一遍腻子，干燥后砂纸磨平并打扫干净。第三遍用胶皮刮板找补腻子或用钢片刮板满刮腻子，将墙面刮平刮光，干燥后用细砂纸磨平磨光。顶棚无需抹灰，混凝土基层清理完毕找平后直接满刮耐水腻子。</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喷第一遍涂料：先在墙面与顶棚的分色线处用排笔齐线并刷</w:t>
      </w:r>
      <w:r>
        <w:rPr>
          <w:rFonts w:hAnsi="宋体" w:cs="宋体"/>
          <w:kern w:val="0"/>
          <w:szCs w:val="21"/>
        </w:rPr>
        <w:t>20cm</w:t>
      </w:r>
      <w:r>
        <w:rPr>
          <w:rFonts w:hAnsi="宋体" w:cs="宋体" w:hint="eastAsia"/>
          <w:kern w:val="0"/>
          <w:szCs w:val="21"/>
        </w:rPr>
        <w:t>宽以利接槎，然后再大面积喷浆。喷浆顺序是先顶板后墙面，墙面是先上后下。喷头距墙面</w:t>
      </w:r>
      <w:r>
        <w:rPr>
          <w:rFonts w:hAnsi="宋体" w:cs="宋体"/>
          <w:kern w:val="0"/>
          <w:szCs w:val="21"/>
        </w:rPr>
        <w:t>20cm</w:t>
      </w:r>
      <w:r>
        <w:rPr>
          <w:rFonts w:hAnsi="宋体" w:cs="宋体" w:hint="eastAsia"/>
          <w:kern w:val="0"/>
          <w:szCs w:val="21"/>
        </w:rPr>
        <w:t>～</w:t>
      </w:r>
      <w:r>
        <w:rPr>
          <w:rFonts w:hAnsi="宋体" w:cs="宋体"/>
          <w:kern w:val="0"/>
          <w:szCs w:val="21"/>
        </w:rPr>
        <w:t>30cm</w:t>
      </w:r>
      <w:r>
        <w:rPr>
          <w:rFonts w:hAnsi="宋体" w:cs="宋体" w:hint="eastAsia"/>
          <w:kern w:val="0"/>
          <w:szCs w:val="21"/>
        </w:rPr>
        <w:t>，移动速度要平稳。干燥后复补腻子，再干燥后用砂纸磨光，清扫干净。</w:t>
      </w:r>
    </w:p>
    <w:p w:rsidR="006D6ACD" w:rsidRDefault="006D6ACD" w:rsidP="006D6ACD">
      <w:pPr>
        <w:rPr>
          <w:rFonts w:hAnsi="宋体" w:cs="宋体" w:hint="eastAsia"/>
          <w:kern w:val="0"/>
          <w:szCs w:val="21"/>
        </w:rPr>
      </w:pPr>
      <w:r>
        <w:rPr>
          <w:rFonts w:hAnsi="宋体" w:cs="宋体"/>
          <w:kern w:val="0"/>
          <w:szCs w:val="21"/>
        </w:rPr>
        <w:t>6)</w:t>
      </w:r>
      <w:r>
        <w:rPr>
          <w:rFonts w:hAnsi="宋体" w:cs="宋体" w:hint="eastAsia"/>
          <w:kern w:val="0"/>
          <w:szCs w:val="21"/>
        </w:rPr>
        <w:t>喷第二遍涂料，第二遍喷浆操作同第一遍，使用前充分搅拌，浆膜干燥后，用细砂纸将墙面小疙瘩打磨掉，磨光后清扫干净。</w:t>
      </w:r>
    </w:p>
    <w:p w:rsidR="006D6ACD" w:rsidRDefault="006D6ACD" w:rsidP="006D6ACD">
      <w:pPr>
        <w:rPr>
          <w:rFonts w:hAnsi="宋体" w:cs="宋体"/>
          <w:kern w:val="0"/>
          <w:szCs w:val="21"/>
        </w:rPr>
      </w:pPr>
      <w:r>
        <w:rPr>
          <w:rFonts w:hAnsi="宋体" w:cs="宋体"/>
          <w:kern w:val="0"/>
          <w:szCs w:val="21"/>
        </w:rPr>
        <w:t>7)</w:t>
      </w:r>
      <w:r>
        <w:rPr>
          <w:rFonts w:hAnsi="宋体" w:cs="宋体" w:hint="eastAsia"/>
          <w:kern w:val="0"/>
          <w:szCs w:val="21"/>
        </w:rPr>
        <w:t>喷交活涂料：交活涂料的胶量适当增大，施工时应参照使用说明书进行。</w:t>
      </w:r>
    </w:p>
    <w:p w:rsidR="006D6ACD" w:rsidRDefault="006D6ACD" w:rsidP="006D6ACD">
      <w:pPr>
        <w:rPr>
          <w:kern w:val="0"/>
        </w:rPr>
      </w:pPr>
      <w:r>
        <w:rPr>
          <w:kern w:val="0"/>
        </w:rPr>
        <w:t xml:space="preserve">5.5 </w:t>
      </w:r>
      <w:r>
        <w:rPr>
          <w:rFonts w:hint="eastAsia"/>
          <w:kern w:val="0"/>
        </w:rPr>
        <w:t>门窗安装</w:t>
      </w:r>
    </w:p>
    <w:p w:rsidR="006D6ACD" w:rsidRDefault="006D6ACD" w:rsidP="006D6ACD">
      <w:pPr>
        <w:rPr>
          <w:rFonts w:hAnsi="宋体" w:cs="宋体"/>
          <w:kern w:val="0"/>
          <w:szCs w:val="21"/>
        </w:rPr>
      </w:pPr>
      <w:r>
        <w:rPr>
          <w:rFonts w:hAnsi="宋体" w:cs="宋体"/>
          <w:kern w:val="0"/>
          <w:szCs w:val="21"/>
        </w:rPr>
        <w:t xml:space="preserve">5.5.1 </w:t>
      </w:r>
      <w:r>
        <w:rPr>
          <w:rFonts w:hAnsi="宋体" w:cs="宋体" w:hint="eastAsia"/>
          <w:kern w:val="0"/>
          <w:szCs w:val="21"/>
        </w:rPr>
        <w:t>铝合金喷塑窗</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、施工准备</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材料及主要机具</w:t>
      </w:r>
    </w:p>
    <w:p w:rsidR="006D6ACD" w:rsidRDefault="006D6ACD" w:rsidP="006D6ACD">
      <w:pPr>
        <w:rPr>
          <w:rFonts w:hAnsi="宋体" w:cs="宋体"/>
          <w:kern w:val="0"/>
          <w:szCs w:val="21"/>
        </w:rPr>
      </w:pPr>
      <w:r>
        <w:rPr>
          <w:rFonts w:hAnsi="宋体" w:cs="宋体" w:hint="eastAsia"/>
          <w:kern w:val="0"/>
          <w:szCs w:val="21"/>
        </w:rPr>
        <w:t>铝塑窗的规格、型号符合设计要求；</w:t>
      </w:r>
    </w:p>
    <w:p w:rsidR="006D6ACD" w:rsidRDefault="006D6ACD" w:rsidP="006D6ACD">
      <w:pPr>
        <w:rPr>
          <w:rFonts w:hAnsi="宋体" w:cs="宋体"/>
          <w:kern w:val="0"/>
          <w:szCs w:val="21"/>
        </w:rPr>
      </w:pPr>
      <w:r>
        <w:rPr>
          <w:rFonts w:hAnsi="宋体" w:cs="宋体" w:hint="eastAsia"/>
          <w:kern w:val="0"/>
          <w:szCs w:val="21"/>
        </w:rPr>
        <w:t>铝塑窗所用的零配件及不锈钢配件符合要求；</w:t>
      </w:r>
    </w:p>
    <w:p w:rsidR="006D6ACD" w:rsidRDefault="006D6ACD" w:rsidP="006D6ACD">
      <w:pPr>
        <w:rPr>
          <w:rFonts w:hAnsi="宋体" w:cs="宋体"/>
          <w:kern w:val="0"/>
          <w:szCs w:val="21"/>
        </w:rPr>
      </w:pPr>
      <w:r>
        <w:rPr>
          <w:rFonts w:hAnsi="宋体" w:cs="宋体" w:hint="eastAsia"/>
          <w:kern w:val="0"/>
          <w:szCs w:val="21"/>
        </w:rPr>
        <w:t>防腐材料及保温材料均符合设计要求；</w:t>
      </w:r>
    </w:p>
    <w:p w:rsidR="006D6ACD" w:rsidRDefault="006D6ACD" w:rsidP="006D6ACD">
      <w:pPr>
        <w:rPr>
          <w:rFonts w:hAnsi="宋体" w:cs="宋体"/>
          <w:kern w:val="0"/>
          <w:szCs w:val="21"/>
        </w:rPr>
      </w:pPr>
      <w:r>
        <w:rPr>
          <w:rFonts w:hAnsi="宋体" w:cs="宋体" w:hint="eastAsia"/>
          <w:kern w:val="0"/>
          <w:szCs w:val="21"/>
        </w:rPr>
        <w:t>与结构连接的固定铁件、连接铁板，按照设计的要求准备好，并做好防腐处理；</w:t>
      </w:r>
    </w:p>
    <w:p w:rsidR="006D6ACD" w:rsidRDefault="006D6ACD" w:rsidP="006D6ACD">
      <w:pPr>
        <w:rPr>
          <w:rFonts w:hAnsi="宋体" w:cs="宋体"/>
          <w:kern w:val="0"/>
          <w:szCs w:val="21"/>
        </w:rPr>
      </w:pPr>
      <w:r>
        <w:rPr>
          <w:rFonts w:hAnsi="宋体" w:cs="宋体" w:hint="eastAsia"/>
          <w:kern w:val="0"/>
          <w:szCs w:val="21"/>
        </w:rPr>
        <w:t>焊条的规格、型号与所焊的焊件相符，具有出厂合格证；</w:t>
      </w:r>
    </w:p>
    <w:p w:rsidR="006D6ACD" w:rsidRDefault="006D6ACD" w:rsidP="006D6ACD">
      <w:pPr>
        <w:rPr>
          <w:rFonts w:hAnsi="宋体" w:cs="宋体"/>
          <w:kern w:val="0"/>
          <w:szCs w:val="21"/>
        </w:rPr>
      </w:pPr>
      <w:r>
        <w:rPr>
          <w:rFonts w:hAnsi="宋体" w:cs="宋体" w:hint="eastAsia"/>
          <w:kern w:val="0"/>
          <w:szCs w:val="21"/>
        </w:rPr>
        <w:t>嵌缝材料、密封膏的品种、型号符合设计要求；</w:t>
      </w:r>
    </w:p>
    <w:p w:rsidR="006D6ACD" w:rsidRDefault="006D6ACD" w:rsidP="006D6ACD">
      <w:pPr>
        <w:rPr>
          <w:rFonts w:hAnsi="宋体" w:cs="宋体"/>
          <w:kern w:val="0"/>
          <w:szCs w:val="21"/>
        </w:rPr>
      </w:pPr>
      <w:r>
        <w:rPr>
          <w:rFonts w:hAnsi="宋体" w:cs="宋体" w:hint="eastAsia"/>
          <w:kern w:val="0"/>
          <w:szCs w:val="21"/>
        </w:rPr>
        <w:t>主要机具有：铝合金切割机、手电钻、圆锉刀、半圆锉刀、十字螺丝刀、钢直尺、钢板尺、钻子、锤子、电焊机、焊条等。</w:t>
      </w:r>
    </w:p>
    <w:p w:rsidR="006D6ACD" w:rsidRDefault="006D6ACD" w:rsidP="006D6ACD">
      <w:pPr>
        <w:rPr>
          <w:rFonts w:hAnsi="宋体" w:cs="宋体"/>
          <w:kern w:val="0"/>
          <w:szCs w:val="21"/>
        </w:rPr>
      </w:pPr>
      <w:r>
        <w:rPr>
          <w:rFonts w:hAnsi="宋体" w:cs="宋体"/>
          <w:kern w:val="0"/>
          <w:szCs w:val="21"/>
        </w:rPr>
        <w:t xml:space="preserve"> (2)</w:t>
      </w:r>
      <w:r>
        <w:rPr>
          <w:rFonts w:hAnsi="宋体" w:cs="宋体" w:hint="eastAsia"/>
          <w:kern w:val="0"/>
          <w:szCs w:val="21"/>
        </w:rPr>
        <w:t>作业条件：</w:t>
      </w:r>
    </w:p>
    <w:p w:rsidR="006D6ACD" w:rsidRDefault="006D6ACD" w:rsidP="006D6ACD">
      <w:pPr>
        <w:rPr>
          <w:rFonts w:hAnsi="宋体" w:cs="宋体"/>
          <w:kern w:val="0"/>
          <w:szCs w:val="21"/>
        </w:rPr>
      </w:pPr>
      <w:r>
        <w:rPr>
          <w:rFonts w:hAnsi="宋体" w:cs="宋体" w:hint="eastAsia"/>
          <w:kern w:val="0"/>
          <w:szCs w:val="21"/>
        </w:rPr>
        <w:t>原结构质量验收合格，工种之间办理了交接手续；</w:t>
      </w:r>
    </w:p>
    <w:p w:rsidR="006D6ACD" w:rsidRDefault="006D6ACD" w:rsidP="006D6ACD">
      <w:pPr>
        <w:rPr>
          <w:rFonts w:hAnsi="宋体" w:cs="宋体"/>
          <w:kern w:val="0"/>
          <w:szCs w:val="21"/>
        </w:rPr>
      </w:pPr>
      <w:r>
        <w:rPr>
          <w:rFonts w:hAnsi="宋体" w:cs="宋体" w:hint="eastAsia"/>
          <w:kern w:val="0"/>
          <w:szCs w:val="21"/>
        </w:rPr>
        <w:t>按照图示尺寸弹好窗中线，并弹好</w:t>
      </w:r>
      <w:r>
        <w:rPr>
          <w:rFonts w:hAnsi="宋体" w:cs="宋体"/>
          <w:kern w:val="0"/>
          <w:szCs w:val="21"/>
        </w:rPr>
        <w:t xml:space="preserve">+50cm </w:t>
      </w:r>
      <w:r>
        <w:rPr>
          <w:rFonts w:hAnsi="宋体" w:cs="宋体" w:hint="eastAsia"/>
          <w:kern w:val="0"/>
          <w:szCs w:val="21"/>
        </w:rPr>
        <w:t>水平线，校正门窗洞口位置尺寸及标高；</w:t>
      </w:r>
    </w:p>
    <w:p w:rsidR="006D6ACD" w:rsidRDefault="006D6ACD" w:rsidP="006D6ACD">
      <w:pPr>
        <w:rPr>
          <w:rFonts w:hAnsi="宋体" w:cs="宋体"/>
          <w:kern w:val="0"/>
          <w:szCs w:val="21"/>
        </w:rPr>
      </w:pPr>
      <w:r>
        <w:rPr>
          <w:rFonts w:hAnsi="宋体" w:cs="宋体" w:hint="eastAsia"/>
          <w:kern w:val="0"/>
          <w:szCs w:val="21"/>
        </w:rPr>
        <w:t>检查门窗两侧连接铁件与墙体预留孔洞位置是否吻合，如果有问题，提前处理，并将预留洞内的杂物清理干净；</w:t>
      </w:r>
    </w:p>
    <w:p w:rsidR="006D6ACD" w:rsidRDefault="006D6ACD" w:rsidP="006D6ACD">
      <w:pPr>
        <w:rPr>
          <w:rFonts w:hAnsi="宋体" w:cs="宋体"/>
          <w:kern w:val="0"/>
          <w:szCs w:val="21"/>
        </w:rPr>
      </w:pPr>
      <w:r>
        <w:rPr>
          <w:rFonts w:hAnsi="宋体" w:cs="宋体" w:hint="eastAsia"/>
          <w:kern w:val="0"/>
          <w:szCs w:val="21"/>
        </w:rPr>
        <w:t>铝塑窗拆包检查，将窗框周围的包装拆去，按照图纸要求核对尺寸，检查外观质量和表面的平整度；</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、施工工艺</w:t>
      </w:r>
    </w:p>
    <w:p w:rsidR="006D6ACD" w:rsidRDefault="006D6ACD" w:rsidP="006D6ACD">
      <w:pPr>
        <w:rPr>
          <w:rFonts w:hAnsi="宋体" w:cs="宋体" w:hint="eastAsia"/>
          <w:kern w:val="0"/>
          <w:szCs w:val="21"/>
        </w:rPr>
      </w:pPr>
      <w:r>
        <w:rPr>
          <w:rFonts w:hAnsi="宋体" w:cs="宋体" w:hint="eastAsia"/>
          <w:kern w:val="0"/>
          <w:szCs w:val="21"/>
        </w:rPr>
        <w:t>工艺流程：</w:t>
      </w:r>
    </w:p>
    <w:p w:rsidR="006D6ACD" w:rsidRDefault="006D6ACD" w:rsidP="006D6ACD">
      <w:pPr>
        <w:rPr>
          <w:rFonts w:hAnsi="宋体" w:cs="宋体" w:hint="eastAsia"/>
          <w:kern w:val="0"/>
          <w:szCs w:val="21"/>
        </w:rPr>
      </w:pPr>
      <w:r>
        <w:rPr>
          <w:rFonts w:hAnsi="宋体" w:cs="宋体"/>
          <w:noProof/>
          <w:kern w:val="0"/>
          <w:szCs w:val="21"/>
        </w:rPr>
        <w:pict>
          <v:group id="_x0000_s1290" style="position:absolute;left:0;text-align:left;margin-left:0;margin-top:5.2pt;width:423pt;height:124.8pt;z-index:251674624" coordorigin="1800,1440" coordsize="8460,2496">
            <v:shape id="_x0000_s1291" type="#_x0000_t202" style="position:absolute;left:1800;top:1440;width:1980;height:468">
              <v:textbox>
                <w:txbxContent>
                  <w:p w:rsidR="006D6ACD" w:rsidRDefault="006D6ACD" w:rsidP="006D6ACD">
                    <w:pPr>
                      <w:jc w:val="center"/>
                      <w:rPr>
                        <w:rFonts w:hint="eastAsia"/>
                      </w:rPr>
                    </w:pPr>
                    <w:r>
                      <w:rPr>
                        <w:rFonts w:hint="eastAsia"/>
                      </w:rPr>
                      <w:t>弹线找规矩</w:t>
                    </w:r>
                  </w:p>
                </w:txbxContent>
              </v:textbox>
            </v:shape>
            <v:line id="_x0000_s1292" style="position:absolute" from="3780,1752" to="4140,1752">
              <v:stroke endarrow="block"/>
            </v:line>
            <v:shape id="_x0000_s1293" type="#_x0000_t202" style="position:absolute;left:4140;top:1596;width:1980;height:468">
              <v:textbox>
                <w:txbxContent>
                  <w:p w:rsidR="006D6ACD" w:rsidRDefault="006D6ACD" w:rsidP="006D6ACD">
                    <w:pPr>
                      <w:jc w:val="center"/>
                    </w:pPr>
                    <w:r>
                      <w:rPr>
                        <w:rFonts w:hAnsi="宋体" w:cs="宋体" w:hint="eastAsia"/>
                        <w:kern w:val="0"/>
                        <w:szCs w:val="21"/>
                      </w:rPr>
                      <w:t>门窗洞口处理</w:t>
                    </w:r>
                  </w:p>
                </w:txbxContent>
              </v:textbox>
            </v:shape>
            <v:line id="_x0000_s1294" style="position:absolute" from="6120,1752" to="6480,1752">
              <v:stroke endarrow="block"/>
            </v:line>
            <v:shape id="_x0000_s1295" type="#_x0000_t202" style="position:absolute;left:6480;top:1596;width:1980;height:468">
              <v:textbox>
                <w:txbxContent>
                  <w:p w:rsidR="006D6ACD" w:rsidRDefault="006D6ACD" w:rsidP="006D6ACD">
                    <w:pPr>
                      <w:jc w:val="center"/>
                    </w:pPr>
                    <w:r>
                      <w:rPr>
                        <w:rFonts w:hAnsi="宋体" w:cs="宋体" w:hint="eastAsia"/>
                        <w:kern w:val="0"/>
                        <w:szCs w:val="21"/>
                      </w:rPr>
                      <w:t>埋设连接铁件</w:t>
                    </w:r>
                  </w:p>
                </w:txbxContent>
              </v:textbox>
            </v:shape>
            <v:line id="_x0000_s1296" style="position:absolute" from="8460,1752" to="8820,1752">
              <v:stroke endarrow="block"/>
            </v:line>
            <v:shape id="_x0000_s1297" type="#_x0000_t202" style="position:absolute;left:1800;top:2220;width:1980;height:468">
              <v:textbox>
                <w:txbxContent>
                  <w:p w:rsidR="006D6ACD" w:rsidRDefault="006D6ACD" w:rsidP="006D6ACD">
                    <w:pPr>
                      <w:jc w:val="center"/>
                    </w:pPr>
                    <w:r>
                      <w:rPr>
                        <w:rFonts w:hAnsi="宋体" w:cs="宋体" w:hint="eastAsia"/>
                        <w:kern w:val="0"/>
                        <w:szCs w:val="21"/>
                      </w:rPr>
                      <w:t>铝塑窗拆包检查</w:t>
                    </w:r>
                  </w:p>
                </w:txbxContent>
              </v:textbox>
            </v:shape>
            <v:line id="_x0000_s1298" style="position:absolute" from="3780,2376" to="4140,2376">
              <v:stroke endarrow="block"/>
            </v:line>
            <v:shape id="_x0000_s1299" type="#_x0000_t202" style="position:absolute;left:4140;top:2220;width:3060;height:468">
              <v:textbox>
                <w:txbxContent>
                  <w:p w:rsidR="006D6ACD" w:rsidRDefault="006D6ACD" w:rsidP="006D6ACD">
                    <w:pPr>
                      <w:jc w:val="center"/>
                    </w:pPr>
                    <w:r>
                      <w:rPr>
                        <w:rFonts w:hAnsi="宋体" w:cs="宋体" w:hint="eastAsia"/>
                        <w:kern w:val="0"/>
                        <w:szCs w:val="21"/>
                      </w:rPr>
                      <w:t>按照图纸编号运至安装地点</w:t>
                    </w:r>
                  </w:p>
                </w:txbxContent>
              </v:textbox>
            </v:shape>
            <v:line id="_x0000_s1300" style="position:absolute" from="7200,2376" to="7560,2376">
              <v:stroke endarrow="block"/>
            </v:line>
            <v:shape id="_x0000_s1301" type="#_x0000_t202" style="position:absolute;left:7560;top:2220;width:1800;height:468">
              <v:textbox>
                <w:txbxContent>
                  <w:p w:rsidR="006D6ACD" w:rsidRDefault="006D6ACD" w:rsidP="006D6ACD">
                    <w:pPr>
                      <w:jc w:val="center"/>
                    </w:pPr>
                    <w:r>
                      <w:rPr>
                        <w:rFonts w:hAnsi="宋体" w:cs="宋体" w:hint="eastAsia"/>
                        <w:kern w:val="0"/>
                        <w:szCs w:val="21"/>
                      </w:rPr>
                      <w:t>铝塑窗安装</w:t>
                    </w:r>
                  </w:p>
                </w:txbxContent>
              </v:textbox>
            </v:shape>
            <v:line id="_x0000_s1302" style="position:absolute" from="9360,2376" to="9720,2376">
              <v:stroke endarrow="block"/>
            </v:line>
            <v:shape id="_x0000_s1303" type="#_x0000_t202" style="position:absolute;left:1800;top:2844;width:1980;height:468">
              <v:textbox>
                <w:txbxContent>
                  <w:p w:rsidR="006D6ACD" w:rsidRDefault="006D6ACD" w:rsidP="006D6ACD">
                    <w:pPr>
                      <w:jc w:val="center"/>
                    </w:pPr>
                    <w:r>
                      <w:rPr>
                        <w:rFonts w:hAnsi="宋体" w:cs="宋体" w:hint="eastAsia"/>
                        <w:kern w:val="0"/>
                        <w:szCs w:val="21"/>
                      </w:rPr>
                      <w:t>门窗口四周嵌缝</w:t>
                    </w:r>
                  </w:p>
                </w:txbxContent>
              </v:textbox>
            </v:shape>
            <v:line id="_x0000_s1304" style="position:absolute" from="3780,3000" to="4140,3000">
              <v:stroke endarrow="block"/>
            </v:line>
            <v:shape id="_x0000_s1305" type="#_x0000_t202" style="position:absolute;left:4140;top:2844;width:1440;height:468">
              <v:textbox>
                <w:txbxContent>
                  <w:p w:rsidR="006D6ACD" w:rsidRDefault="006D6ACD" w:rsidP="006D6ACD">
                    <w:pPr>
                      <w:jc w:val="center"/>
                      <w:rPr>
                        <w:rFonts w:hint="eastAsia"/>
                      </w:rPr>
                    </w:pPr>
                    <w:r>
                      <w:rPr>
                        <w:rFonts w:hint="eastAsia"/>
                      </w:rPr>
                      <w:t>清理</w:t>
                    </w:r>
                  </w:p>
                </w:txbxContent>
              </v:textbox>
            </v:shape>
            <v:line id="_x0000_s1306" style="position:absolute" from="5580,3000" to="5940,3000">
              <v:stroke endarrow="block"/>
            </v:line>
            <v:shape id="_x0000_s1307" type="#_x0000_t202" style="position:absolute;left:5940;top:2844;width:1980;height:468">
              <v:textbox>
                <w:txbxContent>
                  <w:p w:rsidR="006D6ACD" w:rsidRDefault="006D6ACD" w:rsidP="006D6ACD">
                    <w:pPr>
                      <w:jc w:val="center"/>
                      <w:rPr>
                        <w:rFonts w:hint="eastAsia"/>
                      </w:rPr>
                    </w:pPr>
                    <w:r>
                      <w:rPr>
                        <w:rFonts w:hint="eastAsia"/>
                      </w:rPr>
                      <w:t>安装五金配件</w:t>
                    </w:r>
                  </w:p>
                </w:txbxContent>
              </v:textbox>
            </v:shape>
            <v:line id="_x0000_s1308" style="position:absolute" from="7920,3000" to="8280,3000">
              <v:stroke endarrow="block"/>
            </v:line>
            <v:shape id="_x0000_s1309" type="#_x0000_t202" style="position:absolute;left:8280;top:2844;width:1980;height:468">
              <v:textbox>
                <w:txbxContent>
                  <w:p w:rsidR="006D6ACD" w:rsidRDefault="006D6ACD" w:rsidP="006D6ACD">
                    <w:pPr>
                      <w:jc w:val="center"/>
                    </w:pPr>
                    <w:r>
                      <w:rPr>
                        <w:rFonts w:hAnsi="宋体" w:cs="宋体" w:hint="eastAsia"/>
                        <w:kern w:val="0"/>
                        <w:szCs w:val="21"/>
                      </w:rPr>
                      <w:t>安装门窗密封条</w:t>
                    </w:r>
                  </w:p>
                </w:txbxContent>
              </v:textbox>
            </v:shape>
            <v:line id="_x0000_s1310" style="position:absolute" from="1800,3624" to="2160,3624">
              <v:stroke endarrow="block"/>
            </v:line>
            <v:shape id="_x0000_s1311" type="#_x0000_t202" style="position:absolute;left:2160;top:3468;width:1440;height:468">
              <v:textbox>
                <w:txbxContent>
                  <w:p w:rsidR="006D6ACD" w:rsidRDefault="006D6ACD" w:rsidP="006D6ACD">
                    <w:pPr>
                      <w:jc w:val="center"/>
                      <w:rPr>
                        <w:rFonts w:hint="eastAsia"/>
                      </w:rPr>
                    </w:pPr>
                    <w:r>
                      <w:rPr>
                        <w:rFonts w:hint="eastAsia"/>
                      </w:rPr>
                      <w:t>质量检查</w:t>
                    </w:r>
                  </w:p>
                </w:txbxContent>
              </v:textbox>
            </v:shape>
            <v:line id="_x0000_s1312" style="position:absolute" from="3600,3624" to="3960,3624">
              <v:stroke endarrow="block"/>
            </v:line>
            <v:shape id="_x0000_s1313" type="#_x0000_t202" style="position:absolute;left:3960;top:3468;width:1440;height:468">
              <v:textbox>
                <w:txbxContent>
                  <w:p w:rsidR="006D6ACD" w:rsidRDefault="006D6ACD" w:rsidP="006D6ACD">
                    <w:pPr>
                      <w:jc w:val="center"/>
                      <w:rPr>
                        <w:rFonts w:hint="eastAsia"/>
                      </w:rPr>
                    </w:pPr>
                    <w:r>
                      <w:rPr>
                        <w:rFonts w:hint="eastAsia"/>
                      </w:rPr>
                      <w:t>纱窗安装</w:t>
                    </w:r>
                  </w:p>
                </w:txbxContent>
              </v:textbox>
            </v:shape>
          </v:group>
        </w:pic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r>
        <w:rPr>
          <w:rFonts w:hAnsi="宋体" w:cs="宋体"/>
          <w:kern w:val="0"/>
          <w:szCs w:val="21"/>
        </w:rPr>
        <w:t xml:space="preserve"> (2)</w:t>
      </w:r>
      <w:r>
        <w:rPr>
          <w:rFonts w:hAnsi="宋体" w:cs="宋体" w:hint="eastAsia"/>
          <w:kern w:val="0"/>
          <w:szCs w:val="21"/>
        </w:rPr>
        <w:t>弹线找规矩：门窗口的水平线以</w:t>
      </w:r>
      <w:r>
        <w:rPr>
          <w:rFonts w:hAnsi="宋体" w:cs="宋体"/>
          <w:kern w:val="0"/>
          <w:szCs w:val="21"/>
        </w:rPr>
        <w:t xml:space="preserve">+50cm </w:t>
      </w:r>
      <w:r>
        <w:rPr>
          <w:rFonts w:hAnsi="宋体" w:cs="宋体" w:hint="eastAsia"/>
          <w:kern w:val="0"/>
          <w:szCs w:val="21"/>
        </w:rPr>
        <w:t>线为准，往上反，量出窗下皮标高，弹线找直，</w:t>
      </w:r>
      <w:r>
        <w:rPr>
          <w:rFonts w:hAnsi="宋体" w:cs="宋体" w:hint="eastAsia"/>
          <w:kern w:val="0"/>
          <w:szCs w:val="21"/>
        </w:rPr>
        <w:lastRenderedPageBreak/>
        <w:t>每层窗下皮在统一水平线上。</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墙厚方向的安装位置：根据外墙大样图及窗台板的宽度，确定塑窗在墙厚方向的位置；</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防腐处理：门窗两侧按照设计规定进行防腐处理。</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就位与临时固定：根据已放好的安装位置线安装，并将其吊正找直，并用木楔固定。</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与墙体固定：混凝土墙体用射钉枪固定</w:t>
      </w:r>
    </w:p>
    <w:p w:rsidR="006D6ACD" w:rsidRDefault="006D6ACD" w:rsidP="006D6ACD">
      <w:pPr>
        <w:rPr>
          <w:rFonts w:hAnsi="宋体" w:cs="宋体"/>
          <w:kern w:val="0"/>
          <w:szCs w:val="21"/>
        </w:rPr>
      </w:pPr>
      <w:r>
        <w:rPr>
          <w:rFonts w:hAnsi="宋体" w:cs="宋体"/>
          <w:kern w:val="0"/>
          <w:szCs w:val="21"/>
        </w:rPr>
        <w:t>(6)</w:t>
      </w:r>
      <w:r>
        <w:rPr>
          <w:rFonts w:hAnsi="宋体" w:cs="宋体" w:hint="eastAsia"/>
          <w:kern w:val="0"/>
          <w:szCs w:val="21"/>
        </w:rPr>
        <w:t>处理窗框与墙体之间的缝隙：铝塑窗框固定奸以后，及时处理门窗框与墙体之间的缝隙，采用矿棉分层填塞缝隙，外表面留</w:t>
      </w:r>
      <w:r>
        <w:rPr>
          <w:rFonts w:hAnsi="宋体" w:cs="宋体"/>
          <w:kern w:val="0"/>
          <w:szCs w:val="21"/>
        </w:rPr>
        <w:t>5</w:t>
      </w:r>
      <w:r>
        <w:rPr>
          <w:rFonts w:hAnsi="宋体" w:cs="宋体" w:hint="eastAsia"/>
          <w:kern w:val="0"/>
          <w:szCs w:val="21"/>
        </w:rPr>
        <w:t>～</w:t>
      </w:r>
      <w:r>
        <w:rPr>
          <w:rFonts w:hAnsi="宋体" w:cs="宋体"/>
          <w:kern w:val="0"/>
          <w:szCs w:val="21"/>
        </w:rPr>
        <w:t xml:space="preserve">8cm </w:t>
      </w:r>
      <w:r>
        <w:rPr>
          <w:rFonts w:hAnsi="宋体" w:cs="宋体" w:hint="eastAsia"/>
          <w:kern w:val="0"/>
          <w:szCs w:val="21"/>
        </w:rPr>
        <w:t>的深槽口填塞嵌缝膏，待铝塑窗和窗台板安装后，将窗框四周的缝隙同时填嵌，填嵌时用力不要过大，防止窗框受力后变形。</w:t>
      </w:r>
    </w:p>
    <w:p w:rsidR="006D6ACD" w:rsidRDefault="006D6ACD" w:rsidP="006D6ACD">
      <w:pPr>
        <w:rPr>
          <w:rFonts w:hAnsi="宋体" w:cs="宋体"/>
          <w:kern w:val="0"/>
          <w:szCs w:val="21"/>
        </w:rPr>
      </w:pPr>
      <w:r>
        <w:rPr>
          <w:rFonts w:hAnsi="宋体" w:cs="宋体"/>
          <w:kern w:val="0"/>
          <w:szCs w:val="21"/>
        </w:rPr>
        <w:t>(7)</w:t>
      </w:r>
      <w:r>
        <w:rPr>
          <w:rFonts w:hAnsi="宋体" w:cs="宋体" w:hint="eastAsia"/>
          <w:kern w:val="0"/>
          <w:szCs w:val="21"/>
        </w:rPr>
        <w:t>铝塑窗框安装：</w:t>
      </w:r>
    </w:p>
    <w:p w:rsidR="006D6ACD" w:rsidRDefault="006D6ACD" w:rsidP="006D6ACD">
      <w:pPr>
        <w:rPr>
          <w:rFonts w:hAnsi="宋体" w:cs="宋体"/>
          <w:kern w:val="0"/>
          <w:szCs w:val="21"/>
        </w:rPr>
      </w:pPr>
      <w:r>
        <w:rPr>
          <w:rFonts w:hAnsi="宋体" w:cs="宋体" w:hint="eastAsia"/>
          <w:kern w:val="0"/>
          <w:szCs w:val="21"/>
        </w:rPr>
        <w:t>预留洞处理好以后，在窗框的侧边固定好连接件，门框按位置立好，找好垂直度及几何尺寸后，用射钉或自攻螺丝将窗框与墙体连接件固定，用嵌缝材料嵌缝，密封膏密封。</w:t>
      </w:r>
    </w:p>
    <w:p w:rsidR="006D6ACD" w:rsidRDefault="006D6ACD" w:rsidP="006D6ACD">
      <w:pPr>
        <w:rPr>
          <w:rFonts w:hAnsi="宋体" w:cs="宋体"/>
          <w:kern w:val="0"/>
          <w:szCs w:val="21"/>
        </w:rPr>
      </w:pPr>
      <w:r>
        <w:rPr>
          <w:rFonts w:hAnsi="宋体" w:cs="宋体"/>
          <w:kern w:val="0"/>
          <w:szCs w:val="21"/>
        </w:rPr>
        <w:t>(8)</w:t>
      </w:r>
      <w:r>
        <w:rPr>
          <w:rFonts w:hAnsi="宋体" w:cs="宋体" w:hint="eastAsia"/>
          <w:kern w:val="0"/>
          <w:szCs w:val="21"/>
        </w:rPr>
        <w:t>铝塑窗扇安装：门窗框的连接是用铝角码的固定方法，具体做法与窗框安装相同。</w:t>
      </w:r>
    </w:p>
    <w:p w:rsidR="006D6ACD" w:rsidRDefault="006D6ACD" w:rsidP="006D6ACD">
      <w:pPr>
        <w:rPr>
          <w:rFonts w:hAnsi="宋体" w:cs="宋体"/>
          <w:kern w:val="0"/>
          <w:szCs w:val="21"/>
        </w:rPr>
      </w:pPr>
      <w:r>
        <w:rPr>
          <w:rFonts w:hAnsi="宋体" w:cs="宋体"/>
          <w:kern w:val="0"/>
          <w:szCs w:val="21"/>
        </w:rPr>
        <w:t>(9)</w:t>
      </w:r>
      <w:r>
        <w:rPr>
          <w:rFonts w:hAnsi="宋体" w:cs="宋体" w:hint="eastAsia"/>
          <w:kern w:val="0"/>
          <w:szCs w:val="21"/>
        </w:rPr>
        <w:t>安装五金配件：待浆活修理完，交活油刷完后方可安装门窗的五金配件，安装牢固，使用灵活。</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、质量标准</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保证项目：</w:t>
      </w:r>
    </w:p>
    <w:p w:rsidR="006D6ACD" w:rsidRDefault="006D6ACD" w:rsidP="006D6ACD">
      <w:pPr>
        <w:rPr>
          <w:rFonts w:hAnsi="宋体" w:cs="宋体"/>
          <w:kern w:val="0"/>
          <w:szCs w:val="21"/>
        </w:rPr>
      </w:pPr>
      <w:r>
        <w:rPr>
          <w:rFonts w:hAnsi="宋体" w:cs="宋体" w:hint="eastAsia"/>
          <w:kern w:val="0"/>
          <w:szCs w:val="21"/>
        </w:rPr>
        <w:t>铝塑窗及附件质量，必须符合设计的要求</w:t>
      </w:r>
    </w:p>
    <w:p w:rsidR="006D6ACD" w:rsidRDefault="006D6ACD" w:rsidP="006D6ACD">
      <w:pPr>
        <w:rPr>
          <w:rFonts w:hAnsi="宋体" w:cs="宋体"/>
          <w:kern w:val="0"/>
          <w:szCs w:val="21"/>
        </w:rPr>
      </w:pPr>
      <w:r>
        <w:rPr>
          <w:rFonts w:hAnsi="宋体" w:cs="宋体" w:hint="eastAsia"/>
          <w:kern w:val="0"/>
          <w:szCs w:val="21"/>
        </w:rPr>
        <w:t>铝塑窗的安装位置、开启方向必须符合设计要求</w:t>
      </w:r>
    </w:p>
    <w:p w:rsidR="006D6ACD" w:rsidRDefault="006D6ACD" w:rsidP="006D6ACD">
      <w:pPr>
        <w:rPr>
          <w:rFonts w:hAnsi="宋体" w:cs="宋体"/>
          <w:kern w:val="0"/>
          <w:szCs w:val="21"/>
        </w:rPr>
      </w:pPr>
      <w:r>
        <w:rPr>
          <w:rFonts w:hAnsi="宋体" w:cs="宋体" w:hint="eastAsia"/>
          <w:kern w:val="0"/>
          <w:szCs w:val="21"/>
        </w:rPr>
        <w:t>铝塑窗安装必须牢固，预埋件的数量、位置、埋设方法，必须符合设计要求</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基本项目：</w:t>
      </w:r>
    </w:p>
    <w:p w:rsidR="006D6ACD" w:rsidRDefault="006D6ACD" w:rsidP="006D6ACD">
      <w:pPr>
        <w:rPr>
          <w:rFonts w:hAnsi="宋体" w:cs="宋体"/>
          <w:kern w:val="0"/>
          <w:szCs w:val="21"/>
        </w:rPr>
      </w:pPr>
      <w:r>
        <w:rPr>
          <w:rFonts w:hAnsi="宋体" w:cs="宋体" w:hint="eastAsia"/>
          <w:kern w:val="0"/>
          <w:szCs w:val="21"/>
        </w:rPr>
        <w:t>平开窗扇关闭严密，间隙均匀，扇与框搭接量符合设计要求</w:t>
      </w:r>
    </w:p>
    <w:p w:rsidR="006D6ACD" w:rsidRDefault="006D6ACD" w:rsidP="006D6ACD">
      <w:pPr>
        <w:rPr>
          <w:rFonts w:hAnsi="宋体" w:cs="宋体"/>
          <w:kern w:val="0"/>
          <w:szCs w:val="21"/>
        </w:rPr>
      </w:pPr>
      <w:r>
        <w:rPr>
          <w:rFonts w:hAnsi="宋体" w:cs="宋体" w:hint="eastAsia"/>
          <w:kern w:val="0"/>
          <w:szCs w:val="21"/>
        </w:rPr>
        <w:t>铝塑窗附件齐全，安装位置正确、牢固、灵活适用，达到各自的功能，端正美观。</w:t>
      </w:r>
    </w:p>
    <w:p w:rsidR="006D6ACD" w:rsidRDefault="006D6ACD" w:rsidP="006D6ACD">
      <w:pPr>
        <w:rPr>
          <w:rFonts w:hAnsi="宋体" w:cs="宋体"/>
          <w:kern w:val="0"/>
          <w:szCs w:val="21"/>
        </w:rPr>
      </w:pPr>
      <w:r>
        <w:rPr>
          <w:rFonts w:hAnsi="宋体" w:cs="宋体" w:hint="eastAsia"/>
          <w:kern w:val="0"/>
          <w:szCs w:val="21"/>
        </w:rPr>
        <w:t>铝塑窗框与墙体之间的缝隙填嵌饱满密实，表面平整、光滑，无裂缝，填塞材料、方法符合设计要求</w:t>
      </w:r>
    </w:p>
    <w:p w:rsidR="006D6ACD" w:rsidRDefault="006D6ACD" w:rsidP="006D6ACD">
      <w:pPr>
        <w:rPr>
          <w:rFonts w:hAnsi="宋体" w:cs="宋体"/>
          <w:kern w:val="0"/>
          <w:szCs w:val="21"/>
        </w:rPr>
      </w:pPr>
      <w:r>
        <w:rPr>
          <w:rFonts w:hAnsi="宋体" w:cs="宋体" w:hint="eastAsia"/>
          <w:kern w:val="0"/>
          <w:szCs w:val="21"/>
        </w:rPr>
        <w:t>铝塑窗表面洁净，无划痕、碰伤，无锈蚀，涂胶表面平滑、平整，厚度均匀，无气孔。</w:t>
      </w:r>
    </w:p>
    <w:p w:rsidR="006D6ACD" w:rsidRDefault="006D6ACD" w:rsidP="006D6ACD">
      <w:pPr>
        <w:rPr>
          <w:rFonts w:hAnsi="宋体" w:cs="宋体" w:hint="eastAsia"/>
          <w:kern w:val="0"/>
          <w:szCs w:val="21"/>
        </w:rPr>
      </w:pPr>
      <w:r>
        <w:rPr>
          <w:rFonts w:hAnsi="宋体" w:cs="宋体"/>
          <w:kern w:val="0"/>
          <w:szCs w:val="21"/>
        </w:rPr>
        <w:t>4</w:t>
      </w:r>
      <w:r>
        <w:rPr>
          <w:rFonts w:hAnsi="宋体" w:cs="宋体" w:hint="eastAsia"/>
          <w:kern w:val="0"/>
          <w:szCs w:val="21"/>
        </w:rPr>
        <w:t>、允许偏差项目：</w:t>
      </w:r>
    </w:p>
    <w:tbl>
      <w:tblPr>
        <w:tblW w:w="8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6"/>
        <w:gridCol w:w="984"/>
        <w:gridCol w:w="1080"/>
        <w:gridCol w:w="1080"/>
        <w:gridCol w:w="900"/>
        <w:gridCol w:w="3212"/>
      </w:tblGrid>
      <w:tr w:rsidR="006D6ACD" w:rsidTr="006937F1">
        <w:tc>
          <w:tcPr>
            <w:tcW w:w="816" w:type="dxa"/>
            <w:vAlign w:val="center"/>
          </w:tcPr>
          <w:p w:rsidR="006D6ACD" w:rsidRDefault="006D6ACD" w:rsidP="006937F1">
            <w:pPr>
              <w:rPr>
                <w:rFonts w:hAnsi="宋体" w:cs="宋体" w:hint="eastAsia"/>
                <w:kern w:val="0"/>
                <w:szCs w:val="21"/>
              </w:rPr>
            </w:pPr>
            <w:r>
              <w:rPr>
                <w:rFonts w:hAnsi="宋体" w:cs="宋体" w:hint="eastAsia"/>
                <w:kern w:val="0"/>
                <w:szCs w:val="21"/>
              </w:rPr>
              <w:t>项次</w:t>
            </w:r>
          </w:p>
        </w:tc>
        <w:tc>
          <w:tcPr>
            <w:tcW w:w="3144" w:type="dxa"/>
            <w:gridSpan w:val="3"/>
            <w:vAlign w:val="center"/>
          </w:tcPr>
          <w:p w:rsidR="006D6ACD" w:rsidRDefault="006D6ACD" w:rsidP="006937F1">
            <w:pPr>
              <w:rPr>
                <w:rFonts w:hAnsi="宋体" w:cs="宋体" w:hint="eastAsia"/>
                <w:kern w:val="0"/>
                <w:szCs w:val="21"/>
              </w:rPr>
            </w:pPr>
            <w:r>
              <w:rPr>
                <w:rFonts w:hAnsi="宋体" w:cs="宋体" w:hint="eastAsia"/>
                <w:kern w:val="0"/>
                <w:szCs w:val="21"/>
              </w:rPr>
              <w:t>项目</w:t>
            </w: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允许偏差</w:t>
            </w:r>
            <w:r>
              <w:rPr>
                <w:rFonts w:hAnsi="宋体" w:cs="宋体" w:hint="eastAsia"/>
                <w:kern w:val="0"/>
                <w:szCs w:val="21"/>
              </w:rPr>
              <w:t>(mm)</w:t>
            </w:r>
          </w:p>
        </w:tc>
        <w:tc>
          <w:tcPr>
            <w:tcW w:w="3212" w:type="dxa"/>
            <w:vAlign w:val="center"/>
          </w:tcPr>
          <w:p w:rsidR="006D6ACD" w:rsidRDefault="006D6ACD" w:rsidP="006937F1">
            <w:pPr>
              <w:rPr>
                <w:rFonts w:hAnsi="宋体" w:cs="宋体" w:hint="eastAsia"/>
                <w:kern w:val="0"/>
                <w:szCs w:val="21"/>
              </w:rPr>
            </w:pPr>
            <w:r>
              <w:rPr>
                <w:rFonts w:hAnsi="宋体" w:cs="宋体" w:hint="eastAsia"/>
                <w:kern w:val="0"/>
                <w:szCs w:val="21"/>
              </w:rPr>
              <w:t>检查方法</w:t>
            </w:r>
          </w:p>
        </w:tc>
      </w:tr>
      <w:tr w:rsidR="006D6ACD" w:rsidTr="006937F1">
        <w:tc>
          <w:tcPr>
            <w:tcW w:w="816" w:type="dxa"/>
            <w:vAlign w:val="center"/>
          </w:tcPr>
          <w:p w:rsidR="006D6ACD" w:rsidRDefault="006D6ACD" w:rsidP="006937F1">
            <w:pPr>
              <w:rPr>
                <w:rFonts w:hAnsi="宋体" w:cs="宋体" w:hint="eastAsia"/>
                <w:kern w:val="0"/>
                <w:szCs w:val="21"/>
              </w:rPr>
            </w:pPr>
            <w:r>
              <w:rPr>
                <w:rFonts w:hAnsi="宋体" w:cs="宋体" w:hint="eastAsia"/>
                <w:kern w:val="0"/>
                <w:szCs w:val="21"/>
              </w:rPr>
              <w:t>1</w:t>
            </w:r>
          </w:p>
        </w:tc>
        <w:tc>
          <w:tcPr>
            <w:tcW w:w="984" w:type="dxa"/>
            <w:vAlign w:val="center"/>
          </w:tcPr>
          <w:p w:rsidR="006D6ACD" w:rsidRDefault="006D6ACD" w:rsidP="006937F1">
            <w:pPr>
              <w:rPr>
                <w:rFonts w:hAnsi="宋体" w:cs="宋体" w:hint="eastAsia"/>
                <w:kern w:val="0"/>
                <w:szCs w:val="21"/>
              </w:rPr>
            </w:pPr>
            <w:r>
              <w:rPr>
                <w:rFonts w:hAnsi="宋体" w:cs="宋体" w:hint="eastAsia"/>
                <w:kern w:val="0"/>
                <w:szCs w:val="21"/>
              </w:rPr>
              <w:t>门窗对角线长度差</w:t>
            </w:r>
          </w:p>
        </w:tc>
        <w:tc>
          <w:tcPr>
            <w:tcW w:w="2160" w:type="dxa"/>
            <w:gridSpan w:val="2"/>
            <w:vAlign w:val="center"/>
          </w:tcPr>
          <w:p w:rsidR="006D6ACD" w:rsidRDefault="006D6ACD" w:rsidP="006937F1">
            <w:pPr>
              <w:rPr>
                <w:rFonts w:hAnsi="宋体" w:cs="宋体" w:hint="eastAsia"/>
                <w:kern w:val="0"/>
                <w:szCs w:val="21"/>
              </w:rPr>
            </w:pPr>
            <w:r>
              <w:rPr>
                <w:rFonts w:hAnsi="宋体" w:cs="宋体"/>
                <w:kern w:val="0"/>
                <w:szCs w:val="21"/>
              </w:rPr>
              <w:t>&gt;2000(</w:t>
            </w:r>
            <w:r>
              <w:rPr>
                <w:rFonts w:hAnsi="宋体" w:cs="宋体" w:hint="eastAsia"/>
                <w:kern w:val="0"/>
                <w:szCs w:val="21"/>
              </w:rPr>
              <w:t>≤</w:t>
            </w:r>
            <w:r>
              <w:rPr>
                <w:rFonts w:hAnsi="宋体" w:cs="宋体"/>
                <w:kern w:val="0"/>
                <w:szCs w:val="21"/>
              </w:rPr>
              <w:t>2000)</w:t>
            </w:r>
          </w:p>
        </w:tc>
        <w:tc>
          <w:tcPr>
            <w:tcW w:w="900" w:type="dxa"/>
            <w:vAlign w:val="center"/>
          </w:tcPr>
          <w:p w:rsidR="006D6ACD" w:rsidRDefault="006D6ACD" w:rsidP="006937F1">
            <w:pPr>
              <w:rPr>
                <w:rFonts w:hAnsi="宋体" w:cs="宋体" w:hint="eastAsia"/>
                <w:kern w:val="0"/>
                <w:szCs w:val="21"/>
              </w:rPr>
            </w:pPr>
            <w:r>
              <w:rPr>
                <w:rFonts w:hAnsi="宋体" w:cs="宋体"/>
                <w:kern w:val="0"/>
                <w:szCs w:val="21"/>
              </w:rPr>
              <w:t>3(2)</w:t>
            </w:r>
          </w:p>
        </w:tc>
        <w:tc>
          <w:tcPr>
            <w:tcW w:w="3212" w:type="dxa"/>
            <w:vAlign w:val="center"/>
          </w:tcPr>
          <w:p w:rsidR="006D6ACD" w:rsidRDefault="006D6ACD" w:rsidP="006937F1">
            <w:pPr>
              <w:rPr>
                <w:rFonts w:hAnsi="宋体" w:cs="宋体" w:hint="eastAsia"/>
                <w:kern w:val="0"/>
                <w:szCs w:val="21"/>
              </w:rPr>
            </w:pPr>
            <w:r>
              <w:rPr>
                <w:rFonts w:hAnsi="宋体" w:cs="宋体" w:hint="eastAsia"/>
                <w:kern w:val="0"/>
                <w:szCs w:val="21"/>
              </w:rPr>
              <w:t>钢卷尺检查</w:t>
            </w:r>
          </w:p>
        </w:tc>
      </w:tr>
      <w:tr w:rsidR="006D6ACD" w:rsidTr="006937F1">
        <w:trPr>
          <w:cantSplit/>
        </w:trPr>
        <w:tc>
          <w:tcPr>
            <w:tcW w:w="816"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984" w:type="dxa"/>
            <w:vMerge w:val="restart"/>
            <w:vAlign w:val="center"/>
          </w:tcPr>
          <w:p w:rsidR="006D6ACD" w:rsidRDefault="006D6ACD" w:rsidP="006937F1">
            <w:pPr>
              <w:rPr>
                <w:rFonts w:hAnsi="宋体" w:cs="宋体"/>
                <w:kern w:val="0"/>
                <w:szCs w:val="21"/>
              </w:rPr>
            </w:pPr>
            <w:r>
              <w:rPr>
                <w:rFonts w:hAnsi="宋体" w:cs="宋体" w:hint="eastAsia"/>
                <w:kern w:val="0"/>
                <w:szCs w:val="21"/>
              </w:rPr>
              <w:t>推拉窗</w:t>
            </w:r>
          </w:p>
        </w:tc>
        <w:tc>
          <w:tcPr>
            <w:tcW w:w="1080" w:type="dxa"/>
            <w:vMerge w:val="restart"/>
            <w:vAlign w:val="center"/>
          </w:tcPr>
          <w:p w:rsidR="006D6ACD" w:rsidRDefault="006D6ACD" w:rsidP="006937F1">
            <w:pPr>
              <w:rPr>
                <w:rFonts w:hAnsi="宋体" w:cs="宋体"/>
                <w:kern w:val="0"/>
                <w:szCs w:val="21"/>
              </w:rPr>
            </w:pPr>
            <w:r>
              <w:rPr>
                <w:rFonts w:hAnsi="宋体" w:cs="宋体" w:hint="eastAsia"/>
                <w:kern w:val="0"/>
                <w:szCs w:val="21"/>
              </w:rPr>
              <w:t>门窗开启力限值</w:t>
            </w:r>
          </w:p>
        </w:tc>
        <w:tc>
          <w:tcPr>
            <w:tcW w:w="1080" w:type="dxa"/>
            <w:vAlign w:val="center"/>
          </w:tcPr>
          <w:p w:rsidR="006D6ACD" w:rsidRDefault="006D6ACD" w:rsidP="006937F1">
            <w:pPr>
              <w:rPr>
                <w:rFonts w:hAnsi="宋体" w:cs="宋体"/>
                <w:kern w:val="0"/>
                <w:szCs w:val="21"/>
              </w:rPr>
            </w:pPr>
            <w:r>
              <w:rPr>
                <w:rFonts w:hAnsi="宋体" w:cs="宋体" w:hint="eastAsia"/>
                <w:kern w:val="0"/>
                <w:szCs w:val="21"/>
              </w:rPr>
              <w:t>≤</w:t>
            </w:r>
            <w:r>
              <w:rPr>
                <w:rFonts w:hAnsi="宋体" w:cs="宋体"/>
                <w:kern w:val="0"/>
                <w:szCs w:val="21"/>
              </w:rPr>
              <w:t>1.5</w:t>
            </w:r>
            <w:r>
              <w:rPr>
                <w:rFonts w:hAnsi="宋体" w:cs="宋体" w:hint="eastAsia"/>
                <w:kern w:val="0"/>
                <w:szCs w:val="21"/>
              </w:rPr>
              <w:t>㎡</w:t>
            </w:r>
          </w:p>
        </w:tc>
        <w:tc>
          <w:tcPr>
            <w:tcW w:w="900" w:type="dxa"/>
            <w:vAlign w:val="center"/>
          </w:tcPr>
          <w:p w:rsidR="006D6ACD" w:rsidRDefault="006D6ACD" w:rsidP="006937F1">
            <w:pPr>
              <w:rPr>
                <w:rFonts w:hAnsi="宋体" w:cs="宋体"/>
                <w:kern w:val="0"/>
                <w:szCs w:val="21"/>
              </w:rPr>
            </w:pPr>
            <w:r>
              <w:rPr>
                <w:rFonts w:hAnsi="宋体" w:cs="宋体" w:hint="eastAsia"/>
                <w:kern w:val="0"/>
                <w:szCs w:val="21"/>
              </w:rPr>
              <w:t>≤</w:t>
            </w:r>
            <w:r>
              <w:rPr>
                <w:rFonts w:hAnsi="宋体" w:cs="宋体"/>
                <w:kern w:val="0"/>
                <w:szCs w:val="21"/>
              </w:rPr>
              <w:t>40N</w:t>
            </w:r>
          </w:p>
        </w:tc>
        <w:tc>
          <w:tcPr>
            <w:tcW w:w="3212" w:type="dxa"/>
            <w:vMerge w:val="restart"/>
            <w:vAlign w:val="center"/>
          </w:tcPr>
          <w:p w:rsidR="006D6ACD" w:rsidRDefault="006D6ACD" w:rsidP="006937F1">
            <w:pPr>
              <w:rPr>
                <w:rFonts w:hAnsi="宋体" w:cs="宋体" w:hint="eastAsia"/>
                <w:kern w:val="0"/>
                <w:szCs w:val="21"/>
              </w:rPr>
            </w:pPr>
            <w:r>
              <w:rPr>
                <w:rFonts w:hAnsi="宋体" w:cs="宋体"/>
                <w:kern w:val="0"/>
                <w:szCs w:val="21"/>
              </w:rPr>
              <w:t xml:space="preserve">100N </w:t>
            </w:r>
            <w:r>
              <w:rPr>
                <w:rFonts w:hAnsi="宋体" w:cs="宋体" w:hint="eastAsia"/>
                <w:kern w:val="0"/>
                <w:szCs w:val="21"/>
              </w:rPr>
              <w:t>弹簧称启闭</w:t>
            </w:r>
            <w:r>
              <w:rPr>
                <w:rFonts w:hAnsi="宋体" w:cs="宋体"/>
                <w:kern w:val="0"/>
                <w:szCs w:val="21"/>
              </w:rPr>
              <w:t>5</w:t>
            </w:r>
            <w:r>
              <w:rPr>
                <w:rFonts w:hAnsi="宋体" w:cs="宋体" w:hint="eastAsia"/>
                <w:kern w:val="0"/>
                <w:szCs w:val="21"/>
              </w:rPr>
              <w:t>次，平均值</w:t>
            </w:r>
          </w:p>
        </w:tc>
      </w:tr>
      <w:tr w:rsidR="006D6ACD" w:rsidTr="006937F1">
        <w:trPr>
          <w:cantSplit/>
        </w:trPr>
        <w:tc>
          <w:tcPr>
            <w:tcW w:w="816" w:type="dxa"/>
            <w:vAlign w:val="center"/>
          </w:tcPr>
          <w:p w:rsidR="006D6ACD" w:rsidRDefault="006D6ACD" w:rsidP="006937F1">
            <w:pPr>
              <w:rPr>
                <w:rFonts w:hAnsi="宋体" w:cs="宋体" w:hint="eastAsia"/>
                <w:kern w:val="0"/>
                <w:szCs w:val="21"/>
              </w:rPr>
            </w:pPr>
            <w:r>
              <w:rPr>
                <w:rFonts w:hAnsi="宋体" w:cs="宋体" w:hint="eastAsia"/>
                <w:kern w:val="0"/>
                <w:szCs w:val="21"/>
              </w:rPr>
              <w:t>3</w:t>
            </w:r>
          </w:p>
        </w:tc>
        <w:tc>
          <w:tcPr>
            <w:tcW w:w="984" w:type="dxa"/>
            <w:vMerge/>
          </w:tcPr>
          <w:p w:rsidR="006D6ACD" w:rsidRDefault="006D6ACD" w:rsidP="006937F1">
            <w:pPr>
              <w:rPr>
                <w:rFonts w:hAnsi="宋体" w:cs="宋体"/>
                <w:kern w:val="0"/>
                <w:szCs w:val="21"/>
              </w:rPr>
            </w:pPr>
          </w:p>
        </w:tc>
        <w:tc>
          <w:tcPr>
            <w:tcW w:w="1080" w:type="dxa"/>
            <w:vMerge/>
            <w:vAlign w:val="center"/>
          </w:tcPr>
          <w:p w:rsidR="006D6ACD" w:rsidRDefault="006D6ACD" w:rsidP="006937F1">
            <w:pPr>
              <w:rPr>
                <w:rFonts w:hAnsi="宋体" w:cs="宋体"/>
                <w:kern w:val="0"/>
                <w:szCs w:val="21"/>
              </w:rPr>
            </w:pPr>
          </w:p>
        </w:tc>
        <w:tc>
          <w:tcPr>
            <w:tcW w:w="1080" w:type="dxa"/>
            <w:vAlign w:val="center"/>
          </w:tcPr>
          <w:p w:rsidR="006D6ACD" w:rsidRDefault="006D6ACD" w:rsidP="006937F1">
            <w:pPr>
              <w:rPr>
                <w:rFonts w:hAnsi="宋体" w:cs="宋体"/>
                <w:kern w:val="0"/>
                <w:szCs w:val="21"/>
              </w:rPr>
            </w:pPr>
            <w:r>
              <w:rPr>
                <w:rFonts w:hAnsi="宋体" w:cs="宋体" w:hint="eastAsia"/>
                <w:kern w:val="0"/>
                <w:szCs w:val="21"/>
              </w:rPr>
              <w:t>＞</w:t>
            </w:r>
            <w:r>
              <w:rPr>
                <w:rFonts w:hAnsi="宋体" w:cs="宋体"/>
                <w:kern w:val="0"/>
                <w:szCs w:val="21"/>
              </w:rPr>
              <w:t>1.5</w:t>
            </w:r>
            <w:r>
              <w:rPr>
                <w:rFonts w:hAnsi="宋体" w:cs="宋体" w:hint="eastAsia"/>
                <w:kern w:val="0"/>
                <w:szCs w:val="21"/>
              </w:rPr>
              <w:t>㎡</w:t>
            </w:r>
          </w:p>
        </w:tc>
        <w:tc>
          <w:tcPr>
            <w:tcW w:w="900" w:type="dxa"/>
            <w:vAlign w:val="center"/>
          </w:tcPr>
          <w:p w:rsidR="006D6ACD" w:rsidRDefault="006D6ACD" w:rsidP="006937F1">
            <w:pPr>
              <w:rPr>
                <w:rFonts w:hAnsi="宋体" w:cs="宋体"/>
                <w:kern w:val="0"/>
                <w:szCs w:val="21"/>
              </w:rPr>
            </w:pPr>
            <w:r>
              <w:rPr>
                <w:rFonts w:hAnsi="宋体" w:cs="宋体" w:hint="eastAsia"/>
                <w:kern w:val="0"/>
                <w:szCs w:val="21"/>
              </w:rPr>
              <w:t>≤</w:t>
            </w:r>
            <w:r>
              <w:rPr>
                <w:rFonts w:hAnsi="宋体" w:cs="宋体"/>
                <w:kern w:val="0"/>
                <w:szCs w:val="21"/>
              </w:rPr>
              <w:t>60N</w:t>
            </w:r>
          </w:p>
        </w:tc>
        <w:tc>
          <w:tcPr>
            <w:tcW w:w="3212" w:type="dxa"/>
            <w:vMerge/>
          </w:tcPr>
          <w:p w:rsidR="006D6ACD" w:rsidRDefault="006D6ACD" w:rsidP="006937F1">
            <w:pPr>
              <w:rPr>
                <w:rFonts w:hAnsi="宋体" w:cs="宋体" w:hint="eastAsia"/>
                <w:kern w:val="0"/>
                <w:szCs w:val="21"/>
              </w:rPr>
            </w:pPr>
          </w:p>
        </w:tc>
      </w:tr>
      <w:tr w:rsidR="006D6ACD" w:rsidTr="006937F1">
        <w:trPr>
          <w:cantSplit/>
        </w:trPr>
        <w:tc>
          <w:tcPr>
            <w:tcW w:w="816" w:type="dxa"/>
            <w:vAlign w:val="center"/>
          </w:tcPr>
          <w:p w:rsidR="006D6ACD" w:rsidRDefault="006D6ACD" w:rsidP="006937F1">
            <w:pPr>
              <w:rPr>
                <w:rFonts w:hAnsi="宋体" w:cs="宋体" w:hint="eastAsia"/>
                <w:kern w:val="0"/>
                <w:szCs w:val="21"/>
              </w:rPr>
            </w:pPr>
            <w:r>
              <w:rPr>
                <w:rFonts w:hAnsi="宋体" w:cs="宋体" w:hint="eastAsia"/>
                <w:kern w:val="0"/>
                <w:szCs w:val="21"/>
              </w:rPr>
              <w:t>4</w:t>
            </w:r>
          </w:p>
        </w:tc>
        <w:tc>
          <w:tcPr>
            <w:tcW w:w="984" w:type="dxa"/>
            <w:vMerge/>
          </w:tcPr>
          <w:p w:rsidR="006D6ACD" w:rsidRDefault="006D6ACD" w:rsidP="006937F1">
            <w:pPr>
              <w:rPr>
                <w:rFonts w:hAnsi="宋体" w:cs="宋体"/>
                <w:kern w:val="0"/>
                <w:szCs w:val="21"/>
              </w:rPr>
            </w:pPr>
          </w:p>
        </w:tc>
        <w:tc>
          <w:tcPr>
            <w:tcW w:w="2160" w:type="dxa"/>
            <w:gridSpan w:val="2"/>
            <w:vAlign w:val="center"/>
          </w:tcPr>
          <w:p w:rsidR="006D6ACD" w:rsidRDefault="006D6ACD" w:rsidP="006937F1">
            <w:pPr>
              <w:rPr>
                <w:rFonts w:hAnsi="宋体" w:cs="宋体"/>
                <w:kern w:val="0"/>
                <w:szCs w:val="21"/>
              </w:rPr>
            </w:pPr>
            <w:r>
              <w:rPr>
                <w:rFonts w:hAnsi="宋体" w:cs="宋体" w:hint="eastAsia"/>
                <w:kern w:val="0"/>
                <w:szCs w:val="21"/>
              </w:rPr>
              <w:t>门窗扇与框边平行度</w:t>
            </w: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3212" w:type="dxa"/>
            <w:vAlign w:val="center"/>
          </w:tcPr>
          <w:p w:rsidR="006D6ACD" w:rsidRDefault="006D6ACD" w:rsidP="006937F1">
            <w:pPr>
              <w:rPr>
                <w:rFonts w:hAnsi="宋体" w:cs="宋体" w:hint="eastAsia"/>
                <w:kern w:val="0"/>
                <w:szCs w:val="21"/>
              </w:rPr>
            </w:pPr>
            <w:r>
              <w:rPr>
                <w:rFonts w:hAnsi="宋体" w:cs="宋体" w:hint="eastAsia"/>
                <w:kern w:val="0"/>
                <w:szCs w:val="21"/>
              </w:rPr>
              <w:t>用</w:t>
            </w:r>
            <w:r>
              <w:rPr>
                <w:rFonts w:hAnsi="宋体" w:cs="宋体"/>
                <w:kern w:val="0"/>
                <w:szCs w:val="21"/>
              </w:rPr>
              <w:t xml:space="preserve">1m </w:t>
            </w:r>
            <w:r>
              <w:rPr>
                <w:rFonts w:hAnsi="宋体" w:cs="宋体" w:hint="eastAsia"/>
                <w:kern w:val="0"/>
                <w:szCs w:val="21"/>
              </w:rPr>
              <w:t>钢板尺</w:t>
            </w:r>
          </w:p>
        </w:tc>
      </w:tr>
      <w:tr w:rsidR="006D6ACD" w:rsidTr="006937F1">
        <w:tc>
          <w:tcPr>
            <w:tcW w:w="816" w:type="dxa"/>
            <w:vAlign w:val="center"/>
          </w:tcPr>
          <w:p w:rsidR="006D6ACD" w:rsidRDefault="006D6ACD" w:rsidP="006937F1">
            <w:pPr>
              <w:rPr>
                <w:rFonts w:hAnsi="宋体" w:cs="宋体" w:hint="eastAsia"/>
                <w:kern w:val="0"/>
                <w:szCs w:val="21"/>
              </w:rPr>
            </w:pPr>
            <w:r>
              <w:rPr>
                <w:rFonts w:hAnsi="宋体" w:cs="宋体" w:hint="eastAsia"/>
                <w:kern w:val="0"/>
                <w:szCs w:val="21"/>
              </w:rPr>
              <w:t>5</w:t>
            </w:r>
          </w:p>
        </w:tc>
        <w:tc>
          <w:tcPr>
            <w:tcW w:w="3144" w:type="dxa"/>
            <w:gridSpan w:val="3"/>
            <w:vAlign w:val="center"/>
          </w:tcPr>
          <w:p w:rsidR="006D6ACD" w:rsidRDefault="006D6ACD" w:rsidP="006937F1">
            <w:pPr>
              <w:rPr>
                <w:rFonts w:hAnsi="宋体" w:cs="宋体" w:hint="eastAsia"/>
                <w:kern w:val="0"/>
                <w:szCs w:val="21"/>
              </w:rPr>
            </w:pPr>
            <w:r>
              <w:rPr>
                <w:rFonts w:hAnsi="宋体" w:cs="宋体" w:hint="eastAsia"/>
                <w:kern w:val="0"/>
                <w:szCs w:val="21"/>
              </w:rPr>
              <w:t>门窗框正、侧面垂直度</w:t>
            </w: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3212" w:type="dxa"/>
            <w:vAlign w:val="center"/>
          </w:tcPr>
          <w:p w:rsidR="006D6ACD" w:rsidRDefault="006D6ACD" w:rsidP="006937F1">
            <w:pPr>
              <w:rPr>
                <w:rFonts w:hAnsi="宋体" w:cs="宋体" w:hint="eastAsia"/>
                <w:kern w:val="0"/>
                <w:szCs w:val="21"/>
              </w:rPr>
            </w:pPr>
            <w:r>
              <w:rPr>
                <w:rFonts w:hAnsi="宋体" w:cs="宋体"/>
                <w:kern w:val="0"/>
                <w:szCs w:val="21"/>
              </w:rPr>
              <w:t xml:space="preserve">1m </w:t>
            </w:r>
            <w:r>
              <w:rPr>
                <w:rFonts w:hAnsi="宋体" w:cs="宋体" w:hint="eastAsia"/>
                <w:kern w:val="0"/>
                <w:szCs w:val="21"/>
              </w:rPr>
              <w:t>托线板检查</w:t>
            </w:r>
          </w:p>
        </w:tc>
      </w:tr>
      <w:tr w:rsidR="006D6ACD" w:rsidTr="006937F1">
        <w:tc>
          <w:tcPr>
            <w:tcW w:w="816" w:type="dxa"/>
            <w:vAlign w:val="center"/>
          </w:tcPr>
          <w:p w:rsidR="006D6ACD" w:rsidRDefault="006D6ACD" w:rsidP="006937F1">
            <w:pPr>
              <w:rPr>
                <w:rFonts w:hAnsi="宋体" w:cs="宋体" w:hint="eastAsia"/>
                <w:kern w:val="0"/>
                <w:szCs w:val="21"/>
              </w:rPr>
            </w:pPr>
            <w:r>
              <w:rPr>
                <w:rFonts w:hAnsi="宋体" w:cs="宋体" w:hint="eastAsia"/>
                <w:kern w:val="0"/>
                <w:szCs w:val="21"/>
              </w:rPr>
              <w:t>6</w:t>
            </w:r>
          </w:p>
        </w:tc>
        <w:tc>
          <w:tcPr>
            <w:tcW w:w="3144" w:type="dxa"/>
            <w:gridSpan w:val="3"/>
            <w:vAlign w:val="center"/>
          </w:tcPr>
          <w:p w:rsidR="006D6ACD" w:rsidRDefault="006D6ACD" w:rsidP="006937F1">
            <w:pPr>
              <w:rPr>
                <w:rFonts w:hAnsi="宋体" w:cs="宋体" w:hint="eastAsia"/>
                <w:kern w:val="0"/>
                <w:szCs w:val="21"/>
              </w:rPr>
            </w:pPr>
            <w:r>
              <w:rPr>
                <w:rFonts w:hAnsi="宋体" w:cs="宋体" w:hint="eastAsia"/>
                <w:kern w:val="0"/>
                <w:szCs w:val="21"/>
              </w:rPr>
              <w:t>门窗横框水平度</w:t>
            </w: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1.5</w:t>
            </w:r>
          </w:p>
        </w:tc>
        <w:tc>
          <w:tcPr>
            <w:tcW w:w="3212" w:type="dxa"/>
            <w:vAlign w:val="center"/>
          </w:tcPr>
          <w:p w:rsidR="006D6ACD" w:rsidRDefault="006D6ACD" w:rsidP="006937F1">
            <w:pPr>
              <w:rPr>
                <w:rFonts w:hAnsi="宋体" w:cs="宋体" w:hint="eastAsia"/>
                <w:kern w:val="0"/>
                <w:szCs w:val="21"/>
              </w:rPr>
            </w:pPr>
            <w:r>
              <w:rPr>
                <w:rFonts w:hAnsi="宋体" w:cs="宋体" w:hint="eastAsia"/>
                <w:kern w:val="0"/>
                <w:szCs w:val="21"/>
              </w:rPr>
              <w:t>水平尺和塞尺</w:t>
            </w:r>
          </w:p>
        </w:tc>
      </w:tr>
    </w:tbl>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r>
        <w:rPr>
          <w:rFonts w:hAnsi="宋体" w:cs="宋体"/>
          <w:kern w:val="0"/>
          <w:szCs w:val="21"/>
        </w:rPr>
        <w:t xml:space="preserve">5.5.2 </w:t>
      </w:r>
      <w:r>
        <w:rPr>
          <w:rFonts w:hAnsi="宋体" w:cs="宋体" w:hint="eastAsia"/>
          <w:kern w:val="0"/>
          <w:szCs w:val="21"/>
        </w:rPr>
        <w:t>木装饰门</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木门的基本构造：</w:t>
      </w:r>
      <w:r>
        <w:rPr>
          <w:rFonts w:hAnsi="宋体" w:cs="宋体"/>
          <w:kern w:val="0"/>
          <w:szCs w:val="21"/>
        </w:rPr>
        <w:t xml:space="preserve"> </w:t>
      </w:r>
      <w:r>
        <w:rPr>
          <w:rFonts w:hAnsi="宋体" w:cs="宋体" w:hint="eastAsia"/>
          <w:kern w:val="0"/>
          <w:szCs w:val="21"/>
        </w:rPr>
        <w:t>门是由门框</w:t>
      </w:r>
      <w:r>
        <w:rPr>
          <w:rFonts w:hAnsi="宋体" w:cs="宋体"/>
          <w:kern w:val="0"/>
          <w:szCs w:val="21"/>
        </w:rPr>
        <w:t>(</w:t>
      </w:r>
      <w:r>
        <w:rPr>
          <w:rFonts w:hAnsi="宋体" w:cs="宋体" w:hint="eastAsia"/>
          <w:kern w:val="0"/>
          <w:szCs w:val="21"/>
        </w:rPr>
        <w:t>门樘</w:t>
      </w:r>
      <w:r>
        <w:rPr>
          <w:rFonts w:hAnsi="宋体" w:cs="宋体"/>
          <w:kern w:val="0"/>
          <w:szCs w:val="21"/>
        </w:rPr>
        <w:t>)</w:t>
      </w:r>
      <w:r>
        <w:rPr>
          <w:rFonts w:hAnsi="宋体" w:cs="宋体" w:hint="eastAsia"/>
          <w:kern w:val="0"/>
          <w:szCs w:val="21"/>
        </w:rPr>
        <w:t>和门扇两部分组成的。当门的高度超过</w:t>
      </w:r>
      <w:r>
        <w:rPr>
          <w:rFonts w:hAnsi="宋体" w:cs="宋体"/>
          <w:kern w:val="0"/>
          <w:szCs w:val="21"/>
        </w:rPr>
        <w:t xml:space="preserve">2.1m </w:t>
      </w:r>
      <w:r>
        <w:rPr>
          <w:rFonts w:hAnsi="宋体" w:cs="宋体" w:hint="eastAsia"/>
          <w:kern w:val="0"/>
          <w:szCs w:val="21"/>
        </w:rPr>
        <w:t>时，还要增加门上窗</w:t>
      </w:r>
      <w:r>
        <w:rPr>
          <w:rFonts w:hAnsi="宋体" w:cs="宋体"/>
          <w:kern w:val="0"/>
          <w:szCs w:val="21"/>
        </w:rPr>
        <w:t>(</w:t>
      </w:r>
      <w:r>
        <w:rPr>
          <w:rFonts w:hAnsi="宋体" w:cs="宋体" w:hint="eastAsia"/>
          <w:kern w:val="0"/>
          <w:szCs w:val="21"/>
        </w:rPr>
        <w:t>又称亮子或么窗</w:t>
      </w:r>
      <w:r>
        <w:rPr>
          <w:rFonts w:hAnsi="宋体" w:cs="宋体"/>
          <w:kern w:val="0"/>
          <w:szCs w:val="21"/>
        </w:rPr>
        <w:t>)</w:t>
      </w:r>
      <w:r>
        <w:rPr>
          <w:rFonts w:hAnsi="宋体" w:cs="宋体" w:hint="eastAsia"/>
          <w:kern w:val="0"/>
          <w:szCs w:val="21"/>
        </w:rPr>
        <w:t>。各种门的门框构造基本相同，但门窗却各不一样。</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门框：门框是由冒头</w:t>
      </w:r>
      <w:r>
        <w:rPr>
          <w:rFonts w:hAnsi="宋体" w:cs="宋体"/>
          <w:kern w:val="0"/>
          <w:szCs w:val="21"/>
        </w:rPr>
        <w:t>(</w:t>
      </w:r>
      <w:r>
        <w:rPr>
          <w:rFonts w:hAnsi="宋体" w:cs="宋体" w:hint="eastAsia"/>
          <w:kern w:val="0"/>
          <w:szCs w:val="21"/>
        </w:rPr>
        <w:t>横档</w:t>
      </w:r>
      <w:r>
        <w:rPr>
          <w:rFonts w:hAnsi="宋体" w:cs="宋体"/>
          <w:kern w:val="0"/>
          <w:szCs w:val="21"/>
        </w:rPr>
        <w:t>)</w:t>
      </w:r>
      <w:r>
        <w:rPr>
          <w:rFonts w:hAnsi="宋体" w:cs="宋体" w:hint="eastAsia"/>
          <w:kern w:val="0"/>
          <w:szCs w:val="21"/>
        </w:rPr>
        <w:t>、框梃</w:t>
      </w:r>
      <w:r>
        <w:rPr>
          <w:rFonts w:hAnsi="宋体" w:cs="宋体"/>
          <w:kern w:val="0"/>
          <w:szCs w:val="21"/>
        </w:rPr>
        <w:t>(</w:t>
      </w:r>
      <w:r>
        <w:rPr>
          <w:rFonts w:hAnsi="宋体" w:cs="宋体" w:hint="eastAsia"/>
          <w:kern w:val="0"/>
          <w:szCs w:val="21"/>
        </w:rPr>
        <w:t>框柱</w:t>
      </w:r>
      <w:r>
        <w:rPr>
          <w:rFonts w:hAnsi="宋体" w:cs="宋体"/>
          <w:kern w:val="0"/>
          <w:szCs w:val="21"/>
        </w:rPr>
        <w:t>)</w:t>
      </w:r>
      <w:r>
        <w:rPr>
          <w:rFonts w:hAnsi="宋体" w:cs="宋体" w:hint="eastAsia"/>
          <w:kern w:val="0"/>
          <w:szCs w:val="21"/>
        </w:rPr>
        <w:t>组成。有门上窗时，在门扇与门上窗之间设中贯横档。门框架各连接部位都是用榫眼连接的。按照规矩，框梃与冒头的连接，是在冒头上打眼，框梃上做榫。梃与中贯档的连接是在框梃上打眼，中贯档两端做榫。</w:t>
      </w:r>
    </w:p>
    <w:p w:rsidR="006D6ACD" w:rsidRDefault="006D6ACD" w:rsidP="006D6ACD">
      <w:pPr>
        <w:rPr>
          <w:rFonts w:hAnsi="宋体" w:cs="宋体"/>
          <w:kern w:val="0"/>
          <w:szCs w:val="21"/>
        </w:rPr>
      </w:pPr>
      <w:r>
        <w:rPr>
          <w:rFonts w:hAnsi="宋体" w:cs="宋体"/>
          <w:kern w:val="0"/>
          <w:szCs w:val="21"/>
        </w:rPr>
        <w:lastRenderedPageBreak/>
        <w:t>2)</w:t>
      </w:r>
      <w:r>
        <w:rPr>
          <w:rFonts w:hAnsi="宋体" w:cs="宋体" w:hint="eastAsia"/>
          <w:kern w:val="0"/>
          <w:szCs w:val="21"/>
        </w:rPr>
        <w:t>门扇：装饰木门的门扇有镶板式和蒙板式两类。</w:t>
      </w:r>
    </w:p>
    <w:p w:rsidR="006D6ACD" w:rsidRDefault="006D6ACD" w:rsidP="006D6ACD">
      <w:pPr>
        <w:rPr>
          <w:rFonts w:hAnsi="宋体" w:cs="宋体"/>
          <w:kern w:val="0"/>
          <w:szCs w:val="21"/>
        </w:rPr>
      </w:pPr>
      <w:r>
        <w:rPr>
          <w:rFonts w:hAnsi="宋体" w:cs="宋体" w:hint="eastAsia"/>
          <w:kern w:val="0"/>
          <w:szCs w:val="21"/>
        </w:rPr>
        <w:t>①镶板式门扇构造：镶板式扇是做好门扇框后，将门板嵌入门扇框上的凹槽中。这种门扇框的木方用量较大，而板材用量较少。其门扇是由上冒头、中冒头、下冒头、门扇梃所组成。门扇梃与上冒头的连接，是在门扇梃上打眼，上冒头的上半部做半榫，下半部做全榫。门扇梃与中冒头的连接构造，与上冒头的连接基本一样。门扇梃与下冒头的连接，由于下冒头一般比上冒头、中冒头宽，为了连接牢固，要做两个全榫、两个半榫，门扇梃上打两个全眼、两个半眼</w:t>
      </w:r>
      <w:r>
        <w:rPr>
          <w:rFonts w:hAnsi="宋体" w:cs="宋体"/>
          <w:kern w:val="0"/>
          <w:szCs w:val="21"/>
        </w:rPr>
        <w:t>(</w:t>
      </w:r>
      <w:r>
        <w:rPr>
          <w:rFonts w:hAnsi="宋体" w:cs="宋体" w:hint="eastAsia"/>
          <w:kern w:val="0"/>
          <w:szCs w:val="21"/>
        </w:rPr>
        <w:t>也就是一个长槽</w:t>
      </w:r>
      <w:r>
        <w:rPr>
          <w:rFonts w:hAnsi="宋体" w:cs="宋体"/>
          <w:kern w:val="0"/>
          <w:szCs w:val="21"/>
        </w:rPr>
        <w:t>)</w:t>
      </w:r>
      <w:r>
        <w:rPr>
          <w:rFonts w:hAnsi="宋体" w:cs="宋体" w:hint="eastAsia"/>
          <w:kern w:val="0"/>
          <w:szCs w:val="21"/>
        </w:rPr>
        <w:t>，为了将门板安装于门扇梃、门扇冒头之间，而在梃和冒头上开出宽为门板厚度的凹槽，安装门扇时，可将门芯板嵌入槽中。为了防止门芯板受潮膨胀，而使门扇变形或门芯板翘鼓，门芯板装入槽内后，还应有</w:t>
      </w:r>
      <w:r>
        <w:rPr>
          <w:rFonts w:hAnsi="宋体" w:cs="宋体"/>
          <w:kern w:val="0"/>
          <w:szCs w:val="21"/>
        </w:rPr>
        <w:t>2</w:t>
      </w:r>
      <w:r>
        <w:rPr>
          <w:rFonts w:hAnsi="宋体" w:cs="宋体" w:hint="eastAsia"/>
          <w:kern w:val="0"/>
          <w:szCs w:val="21"/>
        </w:rPr>
        <w:t>～</w:t>
      </w:r>
      <w:r>
        <w:rPr>
          <w:rFonts w:hAnsi="宋体" w:cs="宋体"/>
          <w:kern w:val="0"/>
          <w:szCs w:val="21"/>
        </w:rPr>
        <w:t xml:space="preserve">3mm </w:t>
      </w:r>
      <w:r>
        <w:rPr>
          <w:rFonts w:hAnsi="宋体" w:cs="宋体" w:hint="eastAsia"/>
          <w:kern w:val="0"/>
          <w:szCs w:val="21"/>
        </w:rPr>
        <w:t>间隙。</w:t>
      </w:r>
    </w:p>
    <w:p w:rsidR="006D6ACD" w:rsidRDefault="006D6ACD" w:rsidP="006D6ACD">
      <w:pPr>
        <w:rPr>
          <w:rFonts w:hAnsi="宋体" w:cs="宋体"/>
          <w:kern w:val="0"/>
          <w:szCs w:val="21"/>
        </w:rPr>
      </w:pPr>
      <w:r>
        <w:rPr>
          <w:rFonts w:hAnsi="宋体" w:cs="宋体" w:hint="eastAsia"/>
          <w:kern w:val="0"/>
          <w:szCs w:val="21"/>
        </w:rPr>
        <w:t>②蒙板式门扇构造：蒙板式门扇的门扇框，所使用的木方截面尺寸较小，而且是蒙在两块木夹板之间，所以又称门扇骨架。门扇骨架是由竖向木方和横档木方组成，竖向与横档木方的连接，通常是用但榫结构。在一些门扇高、宽尺寸不大、骨架的竖、横木方之连接，也可用钉胶结合的连接方法。门扇两边的蒙板，通常采用</w:t>
      </w:r>
      <w:r>
        <w:rPr>
          <w:rFonts w:hAnsi="宋体" w:cs="宋体"/>
          <w:kern w:val="0"/>
          <w:szCs w:val="21"/>
        </w:rPr>
        <w:t xml:space="preserve">4mm </w:t>
      </w:r>
      <w:r>
        <w:rPr>
          <w:rFonts w:hAnsi="宋体" w:cs="宋体" w:hint="eastAsia"/>
          <w:kern w:val="0"/>
          <w:szCs w:val="21"/>
        </w:rPr>
        <w:t>厚夹板。</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、装饰门常见样式</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镶板式门扇：镶板式门扇主要有全木式和木与玻璃结合式两类。</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蒙板式门扇：蒙板式门扇主要有平板式和木板与木线条组合式。木线条钉在板面上，其造型主要依靠门扇表面上木线条的图案组成。</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、木装饰窗</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木窗的基本构造：木窗由窗框、窗扇组成，在窗扇上按设计安装玻璃。</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窗框：窗框由梃、上冒头、下冒头等组成，有上窗时，要设中贯横档。</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窗扇：窗扇由上冒头、下冒头、窗梃、窗棂等组成。</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玻璃：玻璃安装于冒头、窗扇梃、窗棂之间。</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连接构造：木窗的连接构造与门的连接构造基本相同，都是采用榫结合。按照规矩，是在梃上凿眼，冒头上开榫。如果采用先立窗框再砌墙的安装方法，应在上、下冒头两端留出走头</w:t>
      </w:r>
      <w:r>
        <w:rPr>
          <w:rFonts w:hAnsi="宋体" w:cs="宋体"/>
          <w:kern w:val="0"/>
          <w:szCs w:val="21"/>
        </w:rPr>
        <w:t>(</w:t>
      </w:r>
      <w:r>
        <w:rPr>
          <w:rFonts w:hAnsi="宋体" w:cs="宋体" w:hint="eastAsia"/>
          <w:kern w:val="0"/>
          <w:szCs w:val="21"/>
        </w:rPr>
        <w:t>延长端头</w:t>
      </w:r>
      <w:r>
        <w:rPr>
          <w:rFonts w:hAnsi="宋体" w:cs="宋体"/>
          <w:kern w:val="0"/>
          <w:szCs w:val="21"/>
        </w:rPr>
        <w:t>)</w:t>
      </w:r>
      <w:r>
        <w:rPr>
          <w:rFonts w:hAnsi="宋体" w:cs="宋体" w:hint="eastAsia"/>
          <w:kern w:val="0"/>
          <w:szCs w:val="21"/>
        </w:rPr>
        <w:t>。走头长</w:t>
      </w:r>
      <w:r>
        <w:rPr>
          <w:rFonts w:hAnsi="宋体" w:cs="宋体"/>
          <w:kern w:val="0"/>
          <w:szCs w:val="21"/>
        </w:rPr>
        <w:t>120mm</w:t>
      </w:r>
      <w:r>
        <w:rPr>
          <w:rFonts w:hAnsi="宋体" w:cs="宋体" w:hint="eastAsia"/>
          <w:kern w:val="0"/>
          <w:szCs w:val="21"/>
        </w:rPr>
        <w:t>。窗梃与窗棂的连接，也是在梃上凿眼，窗棂上做榫。</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装饰窗常见式样：室内装饰工程中的装饰窗，通常有固定式和开启式两类。</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固定式装饰窗：固定式装饰窗没有可活动开闭的窗扇，窗棂直接与窗框相连接。</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开启式装饰窗：开启式装饰窗分为全开启式和部分开启式两种。部分开启式也就是装饰窗的一部分是固定的，另一部分可以开闭。</w:t>
      </w:r>
    </w:p>
    <w:p w:rsidR="006D6ACD" w:rsidRDefault="006D6ACD" w:rsidP="006D6ACD">
      <w:pPr>
        <w:rPr>
          <w:rFonts w:hAnsi="宋体" w:cs="宋体" w:hint="eastAsia"/>
          <w:kern w:val="0"/>
          <w:szCs w:val="21"/>
        </w:rPr>
      </w:pPr>
      <w:r>
        <w:rPr>
          <w:rFonts w:hAnsi="宋体" w:cs="宋体"/>
          <w:kern w:val="0"/>
          <w:szCs w:val="21"/>
        </w:rPr>
        <w:t>4</w:t>
      </w:r>
      <w:r>
        <w:rPr>
          <w:rFonts w:hAnsi="宋体" w:cs="宋体" w:hint="eastAsia"/>
          <w:kern w:val="0"/>
          <w:szCs w:val="21"/>
        </w:rPr>
        <w:t>、木装饰门窗制作工艺</w:t>
      </w:r>
    </w:p>
    <w:p w:rsidR="006D6ACD" w:rsidRDefault="006D6ACD" w:rsidP="006D6ACD">
      <w:pPr>
        <w:rPr>
          <w:rFonts w:hAnsi="宋体" w:cs="宋体" w:hint="eastAsia"/>
          <w:kern w:val="0"/>
          <w:szCs w:val="21"/>
        </w:rPr>
      </w:pPr>
      <w:r>
        <w:rPr>
          <w:rFonts w:hAnsi="宋体" w:cs="宋体"/>
          <w:kern w:val="0"/>
          <w:szCs w:val="21"/>
        </w:rPr>
        <w:t>(1)</w:t>
      </w:r>
      <w:r>
        <w:rPr>
          <w:rFonts w:hAnsi="宋体" w:cs="宋体" w:hint="eastAsia"/>
          <w:kern w:val="0"/>
          <w:szCs w:val="21"/>
        </w:rPr>
        <w:t>制作工序：</w:t>
      </w:r>
    </w:p>
    <w:p w:rsidR="006D6ACD" w:rsidRDefault="006D6ACD" w:rsidP="006D6ACD">
      <w:pPr>
        <w:rPr>
          <w:rFonts w:hAnsi="宋体" w:cs="宋体" w:hint="eastAsia"/>
          <w:kern w:val="0"/>
          <w:szCs w:val="21"/>
        </w:rPr>
      </w:pPr>
      <w:r>
        <w:rPr>
          <w:rFonts w:hAnsi="宋体" w:cs="宋体" w:hint="eastAsia"/>
          <w:kern w:val="0"/>
          <w:szCs w:val="21"/>
        </w:rPr>
        <w:t>木装饰门窗的制作工序：</w:t>
      </w:r>
    </w:p>
    <w:p w:rsidR="006D6ACD" w:rsidRDefault="006D6ACD" w:rsidP="006D6ACD">
      <w:pPr>
        <w:rPr>
          <w:rFonts w:hAnsi="宋体" w:cs="宋体" w:hint="eastAsia"/>
          <w:kern w:val="0"/>
          <w:szCs w:val="21"/>
        </w:rPr>
      </w:pPr>
      <w:r>
        <w:rPr>
          <w:rFonts w:hAnsi="宋体" w:cs="宋体"/>
          <w:noProof/>
          <w:kern w:val="0"/>
          <w:szCs w:val="21"/>
        </w:rPr>
        <w:pict>
          <v:group id="_x0000_s1314" style="position:absolute;left:0;text-align:left;margin-left:0;margin-top:7.8pt;width:405pt;height:85.8pt;z-index:251675648" coordorigin="1800,3468" coordsize="8100,1716">
            <v:shape id="_x0000_s1315" type="#_x0000_t202" style="position:absolute;left:1800;top:3468;width:1260;height:468">
              <v:textbox>
                <w:txbxContent>
                  <w:p w:rsidR="006D6ACD" w:rsidRDefault="006D6ACD" w:rsidP="006D6ACD">
                    <w:pPr>
                      <w:jc w:val="center"/>
                      <w:rPr>
                        <w:rFonts w:hint="eastAsia"/>
                      </w:rPr>
                    </w:pPr>
                    <w:r>
                      <w:rPr>
                        <w:rFonts w:hint="eastAsia"/>
                      </w:rPr>
                      <w:t>配料</w:t>
                    </w:r>
                  </w:p>
                </w:txbxContent>
              </v:textbox>
            </v:shape>
            <v:line id="_x0000_s1316" style="position:absolute" from="3060,3624" to="3420,3624">
              <v:stroke endarrow="block"/>
            </v:line>
            <v:shape id="_x0000_s1317" type="#_x0000_t202" style="position:absolute;left:3420;top:3468;width:1260;height:468">
              <v:textbox>
                <w:txbxContent>
                  <w:p w:rsidR="006D6ACD" w:rsidRDefault="006D6ACD" w:rsidP="006D6ACD">
                    <w:pPr>
                      <w:jc w:val="center"/>
                    </w:pPr>
                    <w:r>
                      <w:rPr>
                        <w:rFonts w:hAnsi="宋体" w:cs="宋体" w:hint="eastAsia"/>
                        <w:kern w:val="0"/>
                        <w:szCs w:val="21"/>
                      </w:rPr>
                      <w:t>截料</w:t>
                    </w:r>
                  </w:p>
                </w:txbxContent>
              </v:textbox>
            </v:shape>
            <v:line id="_x0000_s1318" style="position:absolute" from="4680,3624" to="5040,3624">
              <v:stroke endarrow="block"/>
            </v:line>
            <v:shape id="_x0000_s1319" type="#_x0000_t202" style="position:absolute;left:5040;top:3468;width:1260;height:468">
              <v:textbox>
                <w:txbxContent>
                  <w:p w:rsidR="006D6ACD" w:rsidRDefault="006D6ACD" w:rsidP="006D6ACD">
                    <w:pPr>
                      <w:jc w:val="center"/>
                    </w:pPr>
                    <w:r>
                      <w:rPr>
                        <w:rFonts w:hAnsi="宋体" w:cs="宋体" w:hint="eastAsia"/>
                        <w:kern w:val="0"/>
                        <w:szCs w:val="21"/>
                      </w:rPr>
                      <w:t>刨料</w:t>
                    </w:r>
                  </w:p>
                </w:txbxContent>
              </v:textbox>
            </v:shape>
            <v:line id="_x0000_s1320" style="position:absolute" from="6300,3624" to="6660,3624">
              <v:stroke endarrow="block"/>
            </v:line>
            <v:shape id="_x0000_s1321" type="#_x0000_t202" style="position:absolute;left:6660;top:3468;width:1260;height:468">
              <v:textbox>
                <w:txbxContent>
                  <w:p w:rsidR="006D6ACD" w:rsidRDefault="006D6ACD" w:rsidP="006D6ACD">
                    <w:pPr>
                      <w:jc w:val="center"/>
                    </w:pPr>
                    <w:r>
                      <w:rPr>
                        <w:rFonts w:hAnsi="宋体" w:cs="宋体" w:hint="eastAsia"/>
                        <w:kern w:val="0"/>
                        <w:szCs w:val="21"/>
                      </w:rPr>
                      <w:t>划线</w:t>
                    </w:r>
                  </w:p>
                </w:txbxContent>
              </v:textbox>
            </v:shape>
            <v:line id="_x0000_s1322" style="position:absolute" from="7920,3624" to="8280,3624">
              <v:stroke endarrow="block"/>
            </v:line>
            <v:shape id="_x0000_s1323" type="#_x0000_t202" style="position:absolute;left:8280;top:3468;width:1260;height:468">
              <v:textbox>
                <w:txbxContent>
                  <w:p w:rsidR="006D6ACD" w:rsidRDefault="006D6ACD" w:rsidP="006D6ACD">
                    <w:pPr>
                      <w:jc w:val="center"/>
                    </w:pPr>
                    <w:r>
                      <w:rPr>
                        <w:rFonts w:hAnsi="宋体" w:cs="宋体" w:hint="eastAsia"/>
                        <w:kern w:val="0"/>
                        <w:szCs w:val="21"/>
                      </w:rPr>
                      <w:t>凿眼</w:t>
                    </w:r>
                  </w:p>
                </w:txbxContent>
              </v:textbox>
            </v:shape>
            <v:line id="_x0000_s1324" style="position:absolute" from="9540,3624" to="9900,3624">
              <v:stroke endarrow="block"/>
            </v:line>
            <v:shape id="_x0000_s1325" type="#_x0000_t202" style="position:absolute;left:1800;top:4092;width:1260;height:468">
              <v:textbox>
                <w:txbxContent>
                  <w:p w:rsidR="006D6ACD" w:rsidRDefault="006D6ACD" w:rsidP="006D6ACD">
                    <w:pPr>
                      <w:jc w:val="center"/>
                    </w:pPr>
                    <w:r>
                      <w:rPr>
                        <w:rFonts w:hAnsi="宋体" w:cs="宋体" w:hint="eastAsia"/>
                        <w:kern w:val="0"/>
                        <w:szCs w:val="21"/>
                      </w:rPr>
                      <w:t>倒棱</w:t>
                    </w:r>
                  </w:p>
                </w:txbxContent>
              </v:textbox>
            </v:shape>
            <v:line id="_x0000_s1326" style="position:absolute" from="3060,4248" to="3420,4248">
              <v:stroke endarrow="block"/>
            </v:line>
            <v:shape id="_x0000_s1327" type="#_x0000_t202" style="position:absolute;left:3420;top:4092;width:1260;height:468">
              <v:textbox>
                <w:txbxContent>
                  <w:p w:rsidR="006D6ACD" w:rsidRDefault="006D6ACD" w:rsidP="006D6ACD">
                    <w:pPr>
                      <w:jc w:val="center"/>
                    </w:pPr>
                    <w:r>
                      <w:rPr>
                        <w:rFonts w:hAnsi="宋体" w:cs="宋体" w:hint="eastAsia"/>
                        <w:kern w:val="0"/>
                        <w:szCs w:val="21"/>
                      </w:rPr>
                      <w:t>裁口</w:t>
                    </w:r>
                  </w:p>
                </w:txbxContent>
              </v:textbox>
            </v:shape>
            <v:line id="_x0000_s1328" style="position:absolute" from="4680,4248" to="5040,4248">
              <v:stroke endarrow="block"/>
            </v:line>
            <v:shape id="_x0000_s1329" type="#_x0000_t202" style="position:absolute;left:5040;top:4092;width:1260;height:468">
              <v:textbox>
                <w:txbxContent>
                  <w:p w:rsidR="006D6ACD" w:rsidRDefault="006D6ACD" w:rsidP="006D6ACD">
                    <w:pPr>
                      <w:jc w:val="center"/>
                    </w:pPr>
                    <w:r>
                      <w:rPr>
                        <w:rFonts w:hAnsi="宋体" w:cs="宋体" w:hint="eastAsia"/>
                        <w:kern w:val="0"/>
                        <w:szCs w:val="21"/>
                      </w:rPr>
                      <w:t>开榫</w:t>
                    </w:r>
                  </w:p>
                </w:txbxContent>
              </v:textbox>
            </v:shape>
            <v:line id="_x0000_s1330" style="position:absolute" from="6300,4248" to="6660,4248">
              <v:stroke endarrow="block"/>
            </v:line>
            <v:shape id="_x0000_s1331" type="#_x0000_t202" style="position:absolute;left:6660;top:4092;width:1260;height:468">
              <v:textbox>
                <w:txbxContent>
                  <w:p w:rsidR="006D6ACD" w:rsidRDefault="006D6ACD" w:rsidP="006D6ACD">
                    <w:pPr>
                      <w:jc w:val="center"/>
                    </w:pPr>
                    <w:r>
                      <w:rPr>
                        <w:rFonts w:hAnsi="宋体" w:cs="宋体" w:hint="eastAsia"/>
                        <w:kern w:val="0"/>
                        <w:szCs w:val="21"/>
                      </w:rPr>
                      <w:t>断肩</w:t>
                    </w:r>
                  </w:p>
                </w:txbxContent>
              </v:textbox>
            </v:shape>
            <v:line id="_x0000_s1332" style="position:absolute" from="7920,4248" to="8280,4248">
              <v:stroke endarrow="block"/>
            </v:line>
            <v:shape id="_x0000_s1333" type="#_x0000_t202" style="position:absolute;left:8280;top:4092;width:1260;height:468">
              <v:textbox>
                <w:txbxContent>
                  <w:p w:rsidR="006D6ACD" w:rsidRDefault="006D6ACD" w:rsidP="006D6ACD">
                    <w:pPr>
                      <w:jc w:val="center"/>
                    </w:pPr>
                    <w:r>
                      <w:rPr>
                        <w:rFonts w:hAnsi="宋体" w:cs="宋体" w:hint="eastAsia"/>
                        <w:kern w:val="0"/>
                        <w:szCs w:val="21"/>
                      </w:rPr>
                      <w:t>组装</w:t>
                    </w:r>
                  </w:p>
                </w:txbxContent>
              </v:textbox>
            </v:shape>
            <v:line id="_x0000_s1334" style="position:absolute" from="9540,4248" to="9900,4248">
              <v:stroke endarrow="block"/>
            </v:line>
            <v:shape id="_x0000_s1335" type="#_x0000_t202" style="position:absolute;left:1800;top:4716;width:1260;height:468">
              <v:textbox>
                <w:txbxContent>
                  <w:p w:rsidR="006D6ACD" w:rsidRDefault="006D6ACD" w:rsidP="006D6ACD">
                    <w:pPr>
                      <w:jc w:val="center"/>
                    </w:pPr>
                    <w:r>
                      <w:rPr>
                        <w:rFonts w:hAnsi="宋体" w:cs="宋体" w:hint="eastAsia"/>
                        <w:kern w:val="0"/>
                        <w:szCs w:val="21"/>
                      </w:rPr>
                      <w:t>加楔</w:t>
                    </w:r>
                  </w:p>
                </w:txbxContent>
              </v:textbox>
            </v:shape>
            <v:line id="_x0000_s1336" style="position:absolute" from="3060,4872" to="3420,4872">
              <v:stroke endarrow="block"/>
            </v:line>
            <v:shape id="_x0000_s1337" type="#_x0000_t202" style="position:absolute;left:3420;top:4716;width:1260;height:468">
              <v:textbox>
                <w:txbxContent>
                  <w:p w:rsidR="006D6ACD" w:rsidRDefault="006D6ACD" w:rsidP="006D6ACD">
                    <w:pPr>
                      <w:jc w:val="center"/>
                    </w:pPr>
                    <w:r>
                      <w:rPr>
                        <w:rFonts w:hAnsi="宋体" w:cs="宋体" w:hint="eastAsia"/>
                        <w:kern w:val="0"/>
                        <w:szCs w:val="21"/>
                      </w:rPr>
                      <w:t>净面</w:t>
                    </w:r>
                  </w:p>
                </w:txbxContent>
              </v:textbox>
            </v:shape>
            <v:line id="_x0000_s1338" style="position:absolute" from="4680,4872" to="5040,4872">
              <v:stroke endarrow="block"/>
            </v:line>
            <v:shape id="_x0000_s1339" type="#_x0000_t202" style="position:absolute;left:5040;top:4716;width:1260;height:468">
              <v:textbox>
                <w:txbxContent>
                  <w:p w:rsidR="006D6ACD" w:rsidRDefault="006D6ACD" w:rsidP="006D6ACD">
                    <w:pPr>
                      <w:jc w:val="center"/>
                      <w:rPr>
                        <w:rFonts w:hint="eastAsia"/>
                      </w:rPr>
                    </w:pPr>
                    <w:r>
                      <w:rPr>
                        <w:rFonts w:hint="eastAsia"/>
                      </w:rPr>
                      <w:t>油漆</w:t>
                    </w:r>
                  </w:p>
                </w:txbxContent>
              </v:textbox>
            </v:shape>
            <v:line id="_x0000_s1340" style="position:absolute" from="6300,4872" to="6660,4872">
              <v:stroke endarrow="block"/>
            </v:line>
            <v:shape id="_x0000_s1341" type="#_x0000_t202" style="position:absolute;left:6660;top:4716;width:1260;height:468">
              <v:textbox>
                <w:txbxContent>
                  <w:p w:rsidR="006D6ACD" w:rsidRDefault="006D6ACD" w:rsidP="006D6ACD">
                    <w:pPr>
                      <w:jc w:val="center"/>
                      <w:rPr>
                        <w:rFonts w:hint="eastAsia"/>
                      </w:rPr>
                    </w:pPr>
                    <w:r>
                      <w:rPr>
                        <w:rFonts w:hint="eastAsia"/>
                      </w:rPr>
                      <w:t>安装玻璃</w:t>
                    </w:r>
                  </w:p>
                </w:txbxContent>
              </v:textbox>
            </v:shape>
          </v:group>
        </w:pic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r>
        <w:rPr>
          <w:rFonts w:hAnsi="宋体" w:cs="宋体"/>
          <w:kern w:val="0"/>
          <w:szCs w:val="21"/>
        </w:rPr>
        <w:t xml:space="preserve"> (2)</w:t>
      </w:r>
      <w:r>
        <w:rPr>
          <w:rFonts w:hAnsi="宋体" w:cs="宋体" w:hint="eastAsia"/>
          <w:kern w:val="0"/>
          <w:szCs w:val="21"/>
        </w:rPr>
        <w:t>施工要点：</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配料与截料：</w:t>
      </w:r>
    </w:p>
    <w:p w:rsidR="006D6ACD" w:rsidRDefault="006D6ACD" w:rsidP="006D6ACD">
      <w:pPr>
        <w:rPr>
          <w:rFonts w:hAnsi="宋体" w:cs="宋体"/>
          <w:kern w:val="0"/>
          <w:szCs w:val="21"/>
        </w:rPr>
      </w:pPr>
      <w:r>
        <w:rPr>
          <w:rFonts w:hAnsi="宋体" w:cs="宋体" w:hint="eastAsia"/>
          <w:kern w:val="0"/>
          <w:szCs w:val="21"/>
        </w:rPr>
        <w:t>①为了配好料，配料前要熟悉图纸，了解门窗的构造、各部分尺寸、制作数量和质量要求。计算出各部件的尺寸和数量，列出配料单，按配料单进行配料。如果数量少，可直接配料。</w:t>
      </w:r>
    </w:p>
    <w:p w:rsidR="006D6ACD" w:rsidRDefault="006D6ACD" w:rsidP="006D6ACD">
      <w:pPr>
        <w:rPr>
          <w:rFonts w:hAnsi="宋体" w:cs="宋体"/>
          <w:kern w:val="0"/>
          <w:szCs w:val="21"/>
        </w:rPr>
      </w:pPr>
      <w:r>
        <w:rPr>
          <w:rFonts w:hAnsi="宋体" w:cs="宋体" w:hint="eastAsia"/>
          <w:kern w:val="0"/>
          <w:szCs w:val="21"/>
        </w:rPr>
        <w:lastRenderedPageBreak/>
        <w:t>②配料时，对木方材料要进行选择。不用有腐朽、斜裂、节疤大的木料，不干燥的木料也不能使用。同时，要先配长料后配短料，先配框料后配扇料，使木料得到充分合理的使用。</w:t>
      </w:r>
    </w:p>
    <w:p w:rsidR="006D6ACD" w:rsidRDefault="006D6ACD" w:rsidP="006D6ACD">
      <w:pPr>
        <w:rPr>
          <w:rFonts w:hAnsi="宋体" w:cs="宋体"/>
          <w:kern w:val="0"/>
          <w:szCs w:val="21"/>
        </w:rPr>
      </w:pPr>
      <w:r>
        <w:rPr>
          <w:rFonts w:hAnsi="宋体" w:cs="宋体" w:hint="eastAsia"/>
          <w:kern w:val="0"/>
          <w:szCs w:val="21"/>
        </w:rPr>
        <w:t>③制作门窗时，往往需要大量刨削，拼装时也会有损耗。所以，配料必须加大尺寸，即各种部件的毛料尺寸要比其净料尺寸加大些，最后才能达到图纸上规定的尺寸。门窗料的断面，如果两面刨光，其毛料要比净料加大</w:t>
      </w:r>
      <w:r>
        <w:rPr>
          <w:rFonts w:hAnsi="宋体" w:cs="宋体"/>
          <w:kern w:val="0"/>
          <w:szCs w:val="21"/>
        </w:rPr>
        <w:t>4</w:t>
      </w:r>
      <w:r>
        <w:rPr>
          <w:rFonts w:hAnsi="宋体" w:cs="宋体" w:hint="eastAsia"/>
          <w:kern w:val="0"/>
          <w:szCs w:val="21"/>
        </w:rPr>
        <w:t>—</w:t>
      </w:r>
      <w:r>
        <w:rPr>
          <w:rFonts w:hAnsi="宋体" w:cs="宋体"/>
          <w:kern w:val="0"/>
          <w:szCs w:val="21"/>
        </w:rPr>
        <w:t>5mm</w:t>
      </w:r>
      <w:r>
        <w:rPr>
          <w:rFonts w:hAnsi="宋体" w:cs="宋体" w:hint="eastAsia"/>
          <w:kern w:val="0"/>
          <w:szCs w:val="21"/>
        </w:rPr>
        <w:t>，如只是单面刨光，要加大</w:t>
      </w:r>
      <w:r>
        <w:rPr>
          <w:rFonts w:hAnsi="宋体" w:cs="宋体"/>
          <w:kern w:val="0"/>
          <w:szCs w:val="21"/>
        </w:rPr>
        <w:t>2</w:t>
      </w:r>
      <w:r>
        <w:rPr>
          <w:rFonts w:hAnsi="宋体" w:cs="宋体" w:hint="eastAsia"/>
          <w:kern w:val="0"/>
          <w:szCs w:val="21"/>
        </w:rPr>
        <w:t>～</w:t>
      </w:r>
      <w:r>
        <w:rPr>
          <w:rFonts w:hAnsi="宋体" w:cs="宋体"/>
          <w:kern w:val="0"/>
          <w:szCs w:val="21"/>
        </w:rPr>
        <w:t>3mm</w:t>
      </w:r>
      <w:r>
        <w:rPr>
          <w:rFonts w:hAnsi="宋体" w:cs="宋体" w:hint="eastAsia"/>
          <w:kern w:val="0"/>
          <w:szCs w:val="21"/>
        </w:rPr>
        <w:t>。</w:t>
      </w:r>
    </w:p>
    <w:p w:rsidR="006D6ACD" w:rsidRDefault="006D6ACD" w:rsidP="006D6ACD">
      <w:pPr>
        <w:rPr>
          <w:rFonts w:hAnsi="宋体" w:cs="宋体"/>
          <w:kern w:val="0"/>
          <w:szCs w:val="21"/>
        </w:rPr>
      </w:pPr>
      <w:r>
        <w:rPr>
          <w:rFonts w:hAnsi="宋体" w:cs="宋体" w:hint="eastAsia"/>
          <w:kern w:val="0"/>
          <w:szCs w:val="21"/>
        </w:rPr>
        <w:t>④门窗料的长度，因门窗框的冒头有走头</w:t>
      </w:r>
      <w:r>
        <w:rPr>
          <w:rFonts w:hAnsi="宋体" w:cs="宋体"/>
          <w:kern w:val="0"/>
          <w:szCs w:val="21"/>
        </w:rPr>
        <w:t>(</w:t>
      </w:r>
      <w:r>
        <w:rPr>
          <w:rFonts w:hAnsi="宋体" w:cs="宋体" w:hint="eastAsia"/>
          <w:kern w:val="0"/>
          <w:szCs w:val="21"/>
        </w:rPr>
        <w:t>加长端</w:t>
      </w:r>
      <w:r>
        <w:rPr>
          <w:rFonts w:hAnsi="宋体" w:cs="宋体"/>
          <w:kern w:val="0"/>
          <w:szCs w:val="21"/>
        </w:rPr>
        <w:t>)</w:t>
      </w:r>
      <w:r>
        <w:rPr>
          <w:rFonts w:hAnsi="宋体" w:cs="宋体" w:hint="eastAsia"/>
          <w:kern w:val="0"/>
          <w:szCs w:val="21"/>
        </w:rPr>
        <w:t>，冒头</w:t>
      </w:r>
      <w:r>
        <w:rPr>
          <w:rFonts w:hAnsi="宋体" w:cs="宋体"/>
          <w:kern w:val="0"/>
          <w:szCs w:val="21"/>
        </w:rPr>
        <w:t>(</w:t>
      </w:r>
      <w:r>
        <w:rPr>
          <w:rFonts w:hAnsi="宋体" w:cs="宋体" w:hint="eastAsia"/>
          <w:kern w:val="0"/>
          <w:szCs w:val="21"/>
        </w:rPr>
        <w:t>门框的上冒头，窗框的上、下冒头</w:t>
      </w:r>
      <w:r>
        <w:rPr>
          <w:rFonts w:hAnsi="宋体" w:cs="宋体"/>
          <w:kern w:val="0"/>
          <w:szCs w:val="21"/>
        </w:rPr>
        <w:t>)</w:t>
      </w:r>
      <w:r>
        <w:rPr>
          <w:rFonts w:hAnsi="宋体" w:cs="宋体" w:hint="eastAsia"/>
          <w:kern w:val="0"/>
          <w:szCs w:val="21"/>
        </w:rPr>
        <w:t>两端各需加长</w:t>
      </w:r>
      <w:r>
        <w:rPr>
          <w:rFonts w:hAnsi="宋体" w:cs="宋体"/>
          <w:kern w:val="0"/>
          <w:szCs w:val="21"/>
        </w:rPr>
        <w:t>120mm</w:t>
      </w:r>
      <w:r>
        <w:rPr>
          <w:rFonts w:hAnsi="宋体" w:cs="宋体" w:hint="eastAsia"/>
          <w:kern w:val="0"/>
          <w:szCs w:val="21"/>
        </w:rPr>
        <w:t>，以便砌入墙体内锚固。无走头时，冒头两端各加长</w:t>
      </w:r>
      <w:r>
        <w:rPr>
          <w:rFonts w:hAnsi="宋体" w:cs="宋体"/>
          <w:kern w:val="0"/>
          <w:szCs w:val="21"/>
        </w:rPr>
        <w:t>20mm</w:t>
      </w:r>
      <w:r>
        <w:rPr>
          <w:rFonts w:hAnsi="宋体" w:cs="宋体" w:hint="eastAsia"/>
          <w:kern w:val="0"/>
          <w:szCs w:val="21"/>
        </w:rPr>
        <w:t>。安装时，再根据门洞或窗洞尺寸决定取舍。需埋入地坪下时，门框梃通常应加长</w:t>
      </w:r>
      <w:r>
        <w:rPr>
          <w:rFonts w:hAnsi="宋体" w:cs="宋体"/>
          <w:kern w:val="0"/>
          <w:szCs w:val="21"/>
        </w:rPr>
        <w:t>60mm</w:t>
      </w:r>
      <w:r>
        <w:rPr>
          <w:rFonts w:hAnsi="宋体" w:cs="宋体" w:hint="eastAsia"/>
          <w:kern w:val="0"/>
          <w:szCs w:val="21"/>
        </w:rPr>
        <w:t>，以便地坪以下使门框牢固。在楼层上的门框梃只加长</w:t>
      </w:r>
      <w:r>
        <w:rPr>
          <w:rFonts w:hAnsi="宋体" w:cs="宋体"/>
          <w:kern w:val="0"/>
          <w:szCs w:val="21"/>
        </w:rPr>
        <w:t>20</w:t>
      </w:r>
      <w:r>
        <w:rPr>
          <w:rFonts w:hAnsi="宋体" w:cs="宋体" w:hint="eastAsia"/>
          <w:kern w:val="0"/>
          <w:szCs w:val="21"/>
        </w:rPr>
        <w:t>～</w:t>
      </w:r>
      <w:r>
        <w:rPr>
          <w:rFonts w:hAnsi="宋体" w:cs="宋体"/>
          <w:kern w:val="0"/>
          <w:szCs w:val="21"/>
        </w:rPr>
        <w:t>30mm</w:t>
      </w:r>
      <w:r>
        <w:rPr>
          <w:rFonts w:hAnsi="宋体" w:cs="宋体" w:hint="eastAsia"/>
          <w:kern w:val="0"/>
          <w:szCs w:val="21"/>
        </w:rPr>
        <w:t>。一般窗框的梃、门窗冒头、窗棂等可加长</w:t>
      </w:r>
      <w:r>
        <w:rPr>
          <w:rFonts w:hAnsi="宋体" w:cs="宋体"/>
          <w:kern w:val="0"/>
          <w:szCs w:val="21"/>
        </w:rPr>
        <w:t>10</w:t>
      </w:r>
      <w:r>
        <w:rPr>
          <w:rFonts w:hAnsi="宋体" w:cs="宋体" w:hint="eastAsia"/>
          <w:kern w:val="0"/>
          <w:szCs w:val="21"/>
        </w:rPr>
        <w:t>～</w:t>
      </w:r>
      <w:r>
        <w:rPr>
          <w:rFonts w:hAnsi="宋体" w:cs="宋体"/>
          <w:kern w:val="0"/>
          <w:szCs w:val="21"/>
        </w:rPr>
        <w:t>15mm</w:t>
      </w:r>
      <w:r>
        <w:rPr>
          <w:rFonts w:hAnsi="宋体" w:cs="宋体" w:hint="eastAsia"/>
          <w:kern w:val="0"/>
          <w:szCs w:val="21"/>
        </w:rPr>
        <w:t>，门窗扇的梃加长</w:t>
      </w:r>
      <w:r>
        <w:rPr>
          <w:rFonts w:hAnsi="宋体" w:cs="宋体"/>
          <w:kern w:val="0"/>
          <w:szCs w:val="21"/>
        </w:rPr>
        <w:t>30</w:t>
      </w:r>
      <w:r>
        <w:rPr>
          <w:rFonts w:hAnsi="宋体" w:cs="宋体" w:hint="eastAsia"/>
          <w:kern w:val="0"/>
          <w:szCs w:val="21"/>
        </w:rPr>
        <w:t>～</w:t>
      </w:r>
      <w:r>
        <w:rPr>
          <w:rFonts w:hAnsi="宋体" w:cs="宋体"/>
          <w:kern w:val="0"/>
          <w:szCs w:val="21"/>
        </w:rPr>
        <w:t>50mm</w:t>
      </w:r>
      <w:r>
        <w:rPr>
          <w:rFonts w:hAnsi="宋体" w:cs="宋体" w:hint="eastAsia"/>
          <w:kern w:val="0"/>
          <w:szCs w:val="21"/>
        </w:rPr>
        <w:t>。</w:t>
      </w:r>
    </w:p>
    <w:p w:rsidR="006D6ACD" w:rsidRDefault="006D6ACD" w:rsidP="006D6ACD">
      <w:pPr>
        <w:rPr>
          <w:rFonts w:hAnsi="宋体" w:cs="宋体"/>
          <w:kern w:val="0"/>
          <w:szCs w:val="21"/>
        </w:rPr>
      </w:pPr>
      <w:r>
        <w:rPr>
          <w:rFonts w:hAnsi="宋体" w:cs="宋体" w:hint="eastAsia"/>
          <w:kern w:val="0"/>
          <w:szCs w:val="21"/>
        </w:rPr>
        <w:t>⑤在选配的木料上按毛料尺寸划出截断、锯开线，考虑到锯解木料时的损耗，一般留出</w:t>
      </w:r>
      <w:r>
        <w:rPr>
          <w:rFonts w:hAnsi="宋体" w:cs="宋体"/>
          <w:kern w:val="0"/>
          <w:szCs w:val="21"/>
        </w:rPr>
        <w:t>2</w:t>
      </w:r>
      <w:r>
        <w:rPr>
          <w:rFonts w:hAnsi="宋体" w:cs="宋体" w:hint="eastAsia"/>
          <w:kern w:val="0"/>
          <w:szCs w:val="21"/>
        </w:rPr>
        <w:t>～</w:t>
      </w:r>
      <w:r>
        <w:rPr>
          <w:rFonts w:hAnsi="宋体" w:cs="宋体"/>
          <w:kern w:val="0"/>
          <w:szCs w:val="21"/>
        </w:rPr>
        <w:t xml:space="preserve">3mm </w:t>
      </w:r>
      <w:r>
        <w:rPr>
          <w:rFonts w:hAnsi="宋体" w:cs="宋体" w:hint="eastAsia"/>
          <w:kern w:val="0"/>
          <w:szCs w:val="21"/>
        </w:rPr>
        <w:t>的损耗量。锯切时，要注意锯线直、端面平，并注意不要锯锚线，以免造成浪费。</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刨料：</w:t>
      </w:r>
    </w:p>
    <w:p w:rsidR="006D6ACD" w:rsidRDefault="006D6ACD" w:rsidP="006D6ACD">
      <w:pPr>
        <w:rPr>
          <w:rFonts w:hAnsi="宋体" w:cs="宋体"/>
          <w:kern w:val="0"/>
          <w:szCs w:val="21"/>
        </w:rPr>
      </w:pPr>
      <w:r>
        <w:rPr>
          <w:rFonts w:hAnsi="宋体" w:cs="宋体" w:hint="eastAsia"/>
          <w:kern w:val="0"/>
          <w:szCs w:val="21"/>
        </w:rPr>
        <w:t>①刨料前，宜选择纹理清晰、无节疤和毛病较少的木材面为正面。对于框料，任选一个窄面为正面。对于扇料，任选一个宽面为正面。</w:t>
      </w:r>
    </w:p>
    <w:p w:rsidR="006D6ACD" w:rsidRDefault="006D6ACD" w:rsidP="006D6ACD">
      <w:pPr>
        <w:rPr>
          <w:rFonts w:hAnsi="宋体" w:cs="宋体"/>
          <w:kern w:val="0"/>
          <w:szCs w:val="21"/>
        </w:rPr>
      </w:pPr>
      <w:r>
        <w:rPr>
          <w:rFonts w:hAnsi="宋体" w:cs="宋体" w:hint="eastAsia"/>
          <w:kern w:val="0"/>
          <w:szCs w:val="21"/>
        </w:rPr>
        <w:t>②刨料时，应看清木料的顺纹和逆纹，应当顺着逆纹刨削，以免戗槎。刨削中常用尺子量测部件的尺寸是否满足设计要求，不要刨过量，影响门窗质量。有弯曲的木料，可以先刨凹面，把两头刨得基本平整，再用大刨子刨，即可刨平。如果先刨凸面，凹面朝—下，用力刨削时，凸面向下弯，不刨时，木料的弹性又恢复原状，很难刨平。有扭曲的料，应先刨木料的高处，直到刨平为止。</w:t>
      </w:r>
    </w:p>
    <w:p w:rsidR="006D6ACD" w:rsidRDefault="006D6ACD" w:rsidP="006D6ACD">
      <w:pPr>
        <w:rPr>
          <w:rFonts w:hAnsi="宋体" w:cs="宋体"/>
          <w:kern w:val="0"/>
          <w:szCs w:val="21"/>
        </w:rPr>
      </w:pPr>
      <w:r>
        <w:rPr>
          <w:rFonts w:hAnsi="宋体" w:cs="宋体" w:hint="eastAsia"/>
          <w:kern w:val="0"/>
          <w:szCs w:val="21"/>
        </w:rPr>
        <w:t>③正面刨平直以后，要打上记号，再刨垂直的一面，两个面的夹角必须是</w:t>
      </w:r>
      <w:r>
        <w:rPr>
          <w:rFonts w:hAnsi="宋体" w:cs="宋体"/>
          <w:kern w:val="0"/>
          <w:szCs w:val="21"/>
        </w:rPr>
        <w:t>90</w:t>
      </w:r>
      <w:r>
        <w:rPr>
          <w:rFonts w:hAnsi="宋体" w:cs="宋体" w:hint="eastAsia"/>
          <w:kern w:val="0"/>
          <w:szCs w:val="21"/>
        </w:rPr>
        <w:t>°，一面刨料，一面用角尺测量。然后，以这两个面为准，用勒子在料上画出所需要的厚度和宽度线。整根料刨好，这两跟线也不能刨掉。检查木料是否刨好的方法是：取两根木料叠在一起，用手随便按动上面一根木料的一角，这根木料丝毫不动，即证明这根木料刨平了。检查木料尺</w:t>
      </w:r>
    </w:p>
    <w:p w:rsidR="006D6ACD" w:rsidRDefault="006D6ACD" w:rsidP="006D6ACD">
      <w:pPr>
        <w:rPr>
          <w:rFonts w:hAnsi="宋体" w:cs="宋体" w:hint="eastAsia"/>
          <w:kern w:val="0"/>
          <w:szCs w:val="21"/>
        </w:rPr>
      </w:pPr>
      <w:r>
        <w:rPr>
          <w:rFonts w:hAnsi="宋体" w:cs="宋体" w:hint="eastAsia"/>
          <w:kern w:val="0"/>
          <w:szCs w:val="21"/>
        </w:rPr>
        <w:t>寸是否符合要求的方法是：如果每根料的厚度是</w:t>
      </w:r>
      <w:r>
        <w:rPr>
          <w:rFonts w:hAnsi="宋体" w:cs="宋体"/>
          <w:kern w:val="0"/>
          <w:szCs w:val="21"/>
        </w:rPr>
        <w:t>40mm</w:t>
      </w:r>
      <w:r>
        <w:rPr>
          <w:rFonts w:hAnsi="宋体" w:cs="宋体" w:hint="eastAsia"/>
          <w:kern w:val="0"/>
          <w:szCs w:val="21"/>
        </w:rPr>
        <w:t>，取</w:t>
      </w:r>
      <w:r>
        <w:rPr>
          <w:rFonts w:hAnsi="宋体" w:cs="宋体"/>
          <w:kern w:val="0"/>
          <w:szCs w:val="21"/>
        </w:rPr>
        <w:t xml:space="preserve">10 </w:t>
      </w:r>
      <w:r>
        <w:rPr>
          <w:rFonts w:hAnsi="宋体" w:cs="宋体" w:hint="eastAsia"/>
          <w:kern w:val="0"/>
          <w:szCs w:val="21"/>
        </w:rPr>
        <w:t>根料叠在一起，量得尺寸是</w:t>
      </w:r>
      <w:r>
        <w:rPr>
          <w:rFonts w:hAnsi="宋体" w:cs="宋体"/>
          <w:kern w:val="0"/>
          <w:szCs w:val="21"/>
        </w:rPr>
        <w:t>400mm(</w:t>
      </w:r>
      <w:r>
        <w:rPr>
          <w:rFonts w:hAnsi="宋体" w:cs="宋体" w:hint="eastAsia"/>
          <w:kern w:val="0"/>
          <w:szCs w:val="21"/>
        </w:rPr>
        <w:t>误差±</w:t>
      </w:r>
      <w:r>
        <w:rPr>
          <w:rFonts w:hAnsi="宋体" w:cs="宋体"/>
          <w:kern w:val="0"/>
          <w:szCs w:val="21"/>
        </w:rPr>
        <w:t>4mm)</w:t>
      </w:r>
      <w:r>
        <w:rPr>
          <w:rFonts w:hAnsi="宋体" w:cs="宋体" w:hint="eastAsia"/>
          <w:kern w:val="0"/>
          <w:szCs w:val="21"/>
        </w:rPr>
        <w:t>，其宽度方向两边都不突出。</w:t>
      </w:r>
    </w:p>
    <w:p w:rsidR="006D6ACD" w:rsidRDefault="006D6ACD" w:rsidP="006D6ACD">
      <w:pPr>
        <w:rPr>
          <w:rFonts w:hAnsi="宋体" w:cs="宋体"/>
          <w:kern w:val="0"/>
          <w:szCs w:val="21"/>
        </w:rPr>
      </w:pPr>
      <w:r>
        <w:rPr>
          <w:rFonts w:hAnsi="宋体" w:cs="宋体" w:hint="eastAsia"/>
          <w:kern w:val="0"/>
          <w:szCs w:val="21"/>
        </w:rPr>
        <w:t>④门、窗的框料，靠墙的一面可以不刨光，但要刨出两道灰线。扇料必须四面刨光，划线时才能准确。料刨好后，应按框、扇分别码放，上下对齐。放料的场地要求平整、坚实。</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划线：</w:t>
      </w:r>
    </w:p>
    <w:p w:rsidR="006D6ACD" w:rsidRDefault="006D6ACD" w:rsidP="006D6ACD">
      <w:pPr>
        <w:rPr>
          <w:rFonts w:hAnsi="宋体" w:cs="宋体"/>
          <w:kern w:val="0"/>
          <w:szCs w:val="21"/>
        </w:rPr>
      </w:pPr>
      <w:r>
        <w:rPr>
          <w:rFonts w:hAnsi="宋体" w:cs="宋体" w:hint="eastAsia"/>
          <w:kern w:val="0"/>
          <w:szCs w:val="21"/>
        </w:rPr>
        <w:t>①划线前，先要弄清楚榫、眼的尺寸和形式，什么地方做榫，什么地方凿眼。眼的位置应在木料的中间，宽度不超过木料厚度的</w:t>
      </w:r>
      <w:r>
        <w:rPr>
          <w:rFonts w:hAnsi="宋体" w:cs="宋体"/>
          <w:kern w:val="0"/>
          <w:szCs w:val="21"/>
        </w:rPr>
        <w:t>1</w:t>
      </w:r>
      <w:r>
        <w:rPr>
          <w:rFonts w:hAnsi="宋体" w:cs="宋体" w:hint="eastAsia"/>
          <w:kern w:val="0"/>
          <w:szCs w:val="21"/>
        </w:rPr>
        <w:t>／</w:t>
      </w:r>
      <w:r>
        <w:rPr>
          <w:rFonts w:hAnsi="宋体" w:cs="宋体"/>
          <w:kern w:val="0"/>
          <w:szCs w:val="21"/>
        </w:rPr>
        <w:t>3</w:t>
      </w:r>
      <w:r>
        <w:rPr>
          <w:rFonts w:hAnsi="宋体" w:cs="宋体" w:hint="eastAsia"/>
          <w:kern w:val="0"/>
          <w:szCs w:val="21"/>
        </w:rPr>
        <w:t>，由凿子的宽度确定。榫头的厚度是根据眼的宽度确定的，半榫长度为木料宽度的</w:t>
      </w:r>
      <w:r>
        <w:rPr>
          <w:rFonts w:hAnsi="宋体" w:cs="宋体"/>
          <w:kern w:val="0"/>
          <w:szCs w:val="21"/>
        </w:rPr>
        <w:t>1</w:t>
      </w:r>
      <w:r>
        <w:rPr>
          <w:rFonts w:hAnsi="宋体" w:cs="宋体" w:hint="eastAsia"/>
          <w:kern w:val="0"/>
          <w:szCs w:val="21"/>
        </w:rPr>
        <w:t>／</w:t>
      </w:r>
      <w:r>
        <w:rPr>
          <w:rFonts w:hAnsi="宋体" w:cs="宋体"/>
          <w:kern w:val="0"/>
          <w:szCs w:val="21"/>
        </w:rPr>
        <w:t>2</w:t>
      </w:r>
      <w:r>
        <w:rPr>
          <w:rFonts w:hAnsi="宋体" w:cs="宋体" w:hint="eastAsia"/>
          <w:kern w:val="0"/>
          <w:szCs w:val="21"/>
        </w:rPr>
        <w:t>。</w:t>
      </w:r>
    </w:p>
    <w:p w:rsidR="006D6ACD" w:rsidRDefault="006D6ACD" w:rsidP="006D6ACD">
      <w:pPr>
        <w:rPr>
          <w:rFonts w:hAnsi="宋体" w:cs="宋体"/>
          <w:color w:val="B6E2F8"/>
          <w:kern w:val="0"/>
          <w:szCs w:val="21"/>
        </w:rPr>
      </w:pPr>
      <w:r>
        <w:rPr>
          <w:rFonts w:hAnsi="宋体" w:cs="宋体" w:hint="eastAsia"/>
          <w:kern w:val="0"/>
          <w:szCs w:val="21"/>
        </w:rPr>
        <w:t>②对于成批的料，应选出两根刨好的料，大面相对放在一起，划上榫、眼的位置。要记住，使用角尺、画线竹笔、勒子时，都应靠在打号的大面和小面上。划的线经检查无误后，以这两根为板再成批划线。要求划线要</w:t>
      </w:r>
    </w:p>
    <w:p w:rsidR="006D6ACD" w:rsidRDefault="006D6ACD" w:rsidP="006D6ACD">
      <w:pPr>
        <w:rPr>
          <w:rFonts w:hAnsi="宋体" w:cs="宋体"/>
          <w:kern w:val="0"/>
          <w:szCs w:val="21"/>
        </w:rPr>
      </w:pPr>
      <w:r>
        <w:rPr>
          <w:rFonts w:hAnsi="宋体" w:cs="宋体" w:hint="eastAsia"/>
          <w:kern w:val="0"/>
          <w:szCs w:val="21"/>
        </w:rPr>
        <w:t>划得清楚、准确、齐全。</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凿眼：</w:t>
      </w:r>
    </w:p>
    <w:p w:rsidR="006D6ACD" w:rsidRDefault="006D6ACD" w:rsidP="006D6ACD">
      <w:pPr>
        <w:rPr>
          <w:rFonts w:hAnsi="宋体" w:cs="宋体"/>
          <w:kern w:val="0"/>
          <w:szCs w:val="21"/>
        </w:rPr>
      </w:pPr>
      <w:r>
        <w:rPr>
          <w:rFonts w:hAnsi="宋体" w:cs="宋体" w:hint="eastAsia"/>
          <w:kern w:val="0"/>
          <w:szCs w:val="21"/>
        </w:rPr>
        <w:t>①凿眼时，要选择与眼的宽度相等的凿子。凿刃要锋利，刃口必须磨齐平，中间不能突起成弧形。先凿透眼，后凿半眼，凿透眼时先凿背面，凿到</w:t>
      </w:r>
      <w:r>
        <w:rPr>
          <w:rFonts w:hAnsi="宋体" w:cs="宋体"/>
          <w:kern w:val="0"/>
          <w:szCs w:val="21"/>
        </w:rPr>
        <w:t>1</w:t>
      </w:r>
      <w:r>
        <w:rPr>
          <w:rFonts w:hAnsi="宋体" w:cs="宋体" w:hint="eastAsia"/>
          <w:kern w:val="0"/>
          <w:szCs w:val="21"/>
        </w:rPr>
        <w:t>／</w:t>
      </w:r>
      <w:r>
        <w:rPr>
          <w:rFonts w:hAnsi="宋体" w:cs="宋体"/>
          <w:kern w:val="0"/>
          <w:szCs w:val="21"/>
        </w:rPr>
        <w:t xml:space="preserve">2 </w:t>
      </w:r>
      <w:r>
        <w:rPr>
          <w:rFonts w:hAnsi="宋体" w:cs="宋体" w:hint="eastAsia"/>
          <w:kern w:val="0"/>
          <w:szCs w:val="21"/>
        </w:rPr>
        <w:t>眼深，最多不能超过</w:t>
      </w:r>
      <w:r>
        <w:rPr>
          <w:rFonts w:hAnsi="宋体" w:cs="宋体"/>
          <w:kern w:val="0"/>
          <w:szCs w:val="21"/>
        </w:rPr>
        <w:t>2</w:t>
      </w:r>
      <w:r>
        <w:rPr>
          <w:rFonts w:hAnsi="宋体" w:cs="宋体" w:hint="eastAsia"/>
          <w:kern w:val="0"/>
          <w:szCs w:val="21"/>
        </w:rPr>
        <w:t>／</w:t>
      </w:r>
      <w:r>
        <w:rPr>
          <w:rFonts w:hAnsi="宋体" w:cs="宋体"/>
          <w:kern w:val="0"/>
          <w:szCs w:val="21"/>
        </w:rPr>
        <w:t xml:space="preserve">3 </w:t>
      </w:r>
      <w:r>
        <w:rPr>
          <w:rFonts w:hAnsi="宋体" w:cs="宋体" w:hint="eastAsia"/>
          <w:kern w:val="0"/>
          <w:szCs w:val="21"/>
        </w:rPr>
        <w:t>眼深后，把木料翻过来凿正面，直到把眼凿透。这样凿眼，可避免把木料凿劈凿裂。另外，眼的正面边线要凿去半条线，留下半条线，榫头开榫时也留出半线，榫、眼合起来整一个线，这样的榫、眼结合才紧密。眼的背面按线凿，不留线，使眼比面略宽，这样的眼装榫头时，可避免挤裂眼口四周。</w:t>
      </w:r>
    </w:p>
    <w:p w:rsidR="006D6ACD" w:rsidRDefault="006D6ACD" w:rsidP="006D6ACD">
      <w:pPr>
        <w:rPr>
          <w:rFonts w:hAnsi="宋体" w:cs="宋体"/>
          <w:kern w:val="0"/>
          <w:szCs w:val="21"/>
        </w:rPr>
      </w:pPr>
      <w:r>
        <w:rPr>
          <w:rFonts w:hAnsi="宋体" w:cs="宋体" w:hint="eastAsia"/>
          <w:kern w:val="0"/>
          <w:szCs w:val="21"/>
        </w:rPr>
        <w:lastRenderedPageBreak/>
        <w:t>②凿好的眼，要求方正，两边要平直。眼内要清洁，不留木渣。千万不要把中间凿凹了。凹的眼加楔时，不能夹紧，榫头很容易松动，这是门窗出现松动、关不上、下垂等质量问题的原因之一。</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倒棱与裁口：</w:t>
      </w:r>
    </w:p>
    <w:p w:rsidR="006D6ACD" w:rsidRDefault="006D6ACD" w:rsidP="006D6ACD">
      <w:pPr>
        <w:rPr>
          <w:rFonts w:hAnsi="宋体" w:cs="宋体"/>
          <w:kern w:val="0"/>
          <w:szCs w:val="21"/>
        </w:rPr>
      </w:pPr>
      <w:r>
        <w:rPr>
          <w:rFonts w:hAnsi="宋体" w:cs="宋体" w:hint="eastAsia"/>
          <w:kern w:val="0"/>
          <w:szCs w:val="21"/>
        </w:rPr>
        <w:t>①倒棱与裁口是在门框梃上做出，倒棱是起装饰作用，裁口是对门扇在关闭时起限位作用。</w:t>
      </w:r>
    </w:p>
    <w:p w:rsidR="006D6ACD" w:rsidRDefault="006D6ACD" w:rsidP="006D6ACD">
      <w:pPr>
        <w:rPr>
          <w:rFonts w:hAnsi="宋体" w:cs="宋体"/>
          <w:kern w:val="0"/>
          <w:szCs w:val="21"/>
        </w:rPr>
      </w:pPr>
      <w:r>
        <w:rPr>
          <w:rFonts w:hAnsi="宋体" w:cs="宋体" w:hint="eastAsia"/>
          <w:kern w:val="0"/>
          <w:szCs w:val="21"/>
        </w:rPr>
        <w:t>②倒棱要平直，宽度要均匀：裁口要求方正平直，不能有戗槎起毛、凹凸土平的现象。最忌讳口根有台，即裁口的角上木料没有刨净。也有不在门框梃木方上做裁口，而是用一天小木条粘钉在门框木方上。</w:t>
      </w:r>
    </w:p>
    <w:p w:rsidR="006D6ACD" w:rsidRDefault="006D6ACD" w:rsidP="006D6ACD">
      <w:pPr>
        <w:rPr>
          <w:rFonts w:hAnsi="宋体" w:cs="宋体"/>
          <w:kern w:val="0"/>
          <w:szCs w:val="21"/>
        </w:rPr>
      </w:pPr>
      <w:r>
        <w:rPr>
          <w:rFonts w:hAnsi="宋体" w:cs="宋体"/>
          <w:kern w:val="0"/>
          <w:szCs w:val="21"/>
        </w:rPr>
        <w:t>6)</w:t>
      </w:r>
      <w:r>
        <w:rPr>
          <w:rFonts w:hAnsi="宋体" w:cs="宋体" w:hint="eastAsia"/>
          <w:kern w:val="0"/>
          <w:szCs w:val="21"/>
        </w:rPr>
        <w:t>开榫与断肩：</w:t>
      </w:r>
    </w:p>
    <w:p w:rsidR="006D6ACD" w:rsidRDefault="006D6ACD" w:rsidP="006D6ACD">
      <w:pPr>
        <w:rPr>
          <w:rFonts w:hAnsi="宋体" w:cs="宋体"/>
          <w:kern w:val="0"/>
          <w:szCs w:val="21"/>
        </w:rPr>
      </w:pPr>
      <w:r>
        <w:rPr>
          <w:rFonts w:hAnsi="宋体" w:cs="宋体" w:hint="eastAsia"/>
          <w:kern w:val="0"/>
          <w:szCs w:val="21"/>
        </w:rPr>
        <w:t>①开榫也叫倒卯，就是按榫的纵向线锯开，锯到榫的根部时，要把锯立起来锯几下，但不要过线。开榫时要留半线。其半榫长为木料宽度的</w:t>
      </w:r>
      <w:r>
        <w:rPr>
          <w:rFonts w:hAnsi="宋体" w:cs="宋体"/>
          <w:kern w:val="0"/>
          <w:szCs w:val="21"/>
        </w:rPr>
        <w:t>1</w:t>
      </w:r>
      <w:r>
        <w:rPr>
          <w:rFonts w:hAnsi="宋体" w:cs="宋体" w:hint="eastAsia"/>
          <w:kern w:val="0"/>
          <w:szCs w:val="21"/>
        </w:rPr>
        <w:t>／</w:t>
      </w:r>
      <w:r>
        <w:rPr>
          <w:rFonts w:hAnsi="宋体" w:cs="宋体"/>
          <w:kern w:val="0"/>
          <w:szCs w:val="21"/>
        </w:rPr>
        <w:t>2</w:t>
      </w:r>
      <w:r>
        <w:rPr>
          <w:rFonts w:hAnsi="宋体" w:cs="宋体" w:hint="eastAsia"/>
          <w:kern w:val="0"/>
          <w:szCs w:val="21"/>
        </w:rPr>
        <w:t>，应比半眼深少</w:t>
      </w:r>
      <w:r>
        <w:rPr>
          <w:rFonts w:hAnsi="宋体" w:cs="宋体"/>
          <w:kern w:val="0"/>
          <w:szCs w:val="21"/>
        </w:rPr>
        <w:t>1</w:t>
      </w:r>
      <w:r>
        <w:rPr>
          <w:rFonts w:hAnsi="宋体" w:cs="宋体" w:hint="eastAsia"/>
          <w:kern w:val="0"/>
          <w:szCs w:val="21"/>
        </w:rPr>
        <w:t>～</w:t>
      </w:r>
      <w:r>
        <w:rPr>
          <w:rFonts w:hAnsi="宋体" w:cs="宋体"/>
          <w:kern w:val="0"/>
          <w:szCs w:val="21"/>
        </w:rPr>
        <w:t>2mm</w:t>
      </w:r>
      <w:r>
        <w:rPr>
          <w:rFonts w:hAnsi="宋体" w:cs="宋体" w:hint="eastAsia"/>
          <w:kern w:val="0"/>
          <w:szCs w:val="21"/>
        </w:rPr>
        <w:t>，以备榫头因受潮而伸长。开榫要用锯小料的细齿锯。</w:t>
      </w:r>
    </w:p>
    <w:p w:rsidR="006D6ACD" w:rsidRDefault="006D6ACD" w:rsidP="006D6ACD">
      <w:pPr>
        <w:rPr>
          <w:rFonts w:hAnsi="宋体" w:cs="宋体"/>
          <w:kern w:val="0"/>
          <w:szCs w:val="21"/>
        </w:rPr>
      </w:pPr>
      <w:r>
        <w:rPr>
          <w:rFonts w:hAnsi="宋体" w:cs="宋体" w:hint="eastAsia"/>
          <w:kern w:val="0"/>
          <w:szCs w:val="21"/>
        </w:rPr>
        <w:t>②断肩就是把榫两边的肩膀断掉。断肩时也要留线，快锯掉时要慢些，防止伤了榫根。断肩要用小锯。</w:t>
      </w:r>
    </w:p>
    <w:p w:rsidR="006D6ACD" w:rsidRDefault="006D6ACD" w:rsidP="006D6ACD">
      <w:pPr>
        <w:rPr>
          <w:rFonts w:hAnsi="宋体" w:cs="宋体"/>
          <w:kern w:val="0"/>
          <w:szCs w:val="21"/>
        </w:rPr>
      </w:pPr>
      <w:r>
        <w:rPr>
          <w:rFonts w:hAnsi="宋体" w:cs="宋体" w:hint="eastAsia"/>
          <w:kern w:val="0"/>
          <w:szCs w:val="21"/>
        </w:rPr>
        <w:t>③透榫锯好后插进眼里，以不松不紧为宜。锯好的半榫应比眼稍大。组装时在四面磨角倒棱，抹上胶用锤敲进去，这样的榫使用长久，不易松动。如果半榫锯薄了，放进眼里松动，可在半榫上加两个破头楔，抹上胶打入半眼内，使破头楔把半榫撑开借以补救。</w:t>
      </w:r>
    </w:p>
    <w:p w:rsidR="006D6ACD" w:rsidRDefault="006D6ACD" w:rsidP="006D6ACD">
      <w:pPr>
        <w:rPr>
          <w:rFonts w:hAnsi="宋体" w:cs="宋体"/>
          <w:kern w:val="0"/>
          <w:szCs w:val="21"/>
        </w:rPr>
      </w:pPr>
      <w:r>
        <w:rPr>
          <w:rFonts w:hAnsi="宋体" w:cs="宋体" w:hint="eastAsia"/>
          <w:kern w:val="0"/>
          <w:szCs w:val="21"/>
        </w:rPr>
        <w:t>④锯成的榫要求方正、平直，不能歪歪扭扭，不能伤榫根。如果榫头不方正、不平直，会直接影响到门窗不能组装得方正、结实。</w:t>
      </w:r>
    </w:p>
    <w:p w:rsidR="006D6ACD" w:rsidRDefault="006D6ACD" w:rsidP="006D6ACD">
      <w:pPr>
        <w:rPr>
          <w:rFonts w:hAnsi="宋体" w:cs="宋体"/>
          <w:kern w:val="0"/>
          <w:szCs w:val="21"/>
        </w:rPr>
      </w:pPr>
      <w:r>
        <w:rPr>
          <w:rFonts w:hAnsi="宋体" w:cs="宋体"/>
          <w:kern w:val="0"/>
          <w:szCs w:val="21"/>
        </w:rPr>
        <w:t>7)</w:t>
      </w:r>
      <w:r>
        <w:rPr>
          <w:rFonts w:hAnsi="宋体" w:cs="宋体" w:hint="eastAsia"/>
          <w:kern w:val="0"/>
          <w:szCs w:val="21"/>
        </w:rPr>
        <w:t>组装与净面：</w:t>
      </w:r>
    </w:p>
    <w:p w:rsidR="006D6ACD" w:rsidRDefault="006D6ACD" w:rsidP="006D6ACD">
      <w:pPr>
        <w:rPr>
          <w:rFonts w:hAnsi="宋体" w:cs="宋体"/>
          <w:kern w:val="0"/>
          <w:szCs w:val="21"/>
        </w:rPr>
      </w:pPr>
      <w:r>
        <w:rPr>
          <w:rFonts w:hAnsi="宋体" w:cs="宋体" w:hint="eastAsia"/>
          <w:kern w:val="0"/>
          <w:szCs w:val="21"/>
        </w:rPr>
        <w:t>①组装门窗框、扇前，应选用各部件的正面，以便使组装后正面在同一面，把组装后刨不到的面上的线用砂布打掉。门框组装前，先在两根框梃上量出门高，用细锯锯出一道锯口，或用记号笔划出一道线，着就是室内地平线，作为立框的标记。</w:t>
      </w:r>
    </w:p>
    <w:p w:rsidR="006D6ACD" w:rsidRDefault="006D6ACD" w:rsidP="006D6ACD">
      <w:pPr>
        <w:rPr>
          <w:rFonts w:hAnsi="宋体" w:cs="宋体"/>
          <w:kern w:val="0"/>
          <w:szCs w:val="21"/>
        </w:rPr>
      </w:pPr>
      <w:r>
        <w:rPr>
          <w:rFonts w:hAnsi="宋体" w:cs="宋体" w:hint="eastAsia"/>
          <w:kern w:val="0"/>
          <w:szCs w:val="21"/>
        </w:rPr>
        <w:t>②门窗框的组装，是把一根边梃平放，将中贯档、上冒头</w:t>
      </w:r>
      <w:r>
        <w:rPr>
          <w:rFonts w:hAnsi="宋体" w:cs="宋体"/>
          <w:kern w:val="0"/>
          <w:szCs w:val="21"/>
        </w:rPr>
        <w:t>(</w:t>
      </w:r>
      <w:r>
        <w:rPr>
          <w:rFonts w:hAnsi="宋体" w:cs="宋体" w:hint="eastAsia"/>
          <w:kern w:val="0"/>
          <w:szCs w:val="21"/>
        </w:rPr>
        <w:t>窗框还有下冒头</w:t>
      </w:r>
      <w:r>
        <w:rPr>
          <w:rFonts w:hAnsi="宋体" w:cs="宋体"/>
          <w:kern w:val="0"/>
          <w:szCs w:val="21"/>
        </w:rPr>
        <w:t>)</w:t>
      </w:r>
      <w:r>
        <w:rPr>
          <w:rFonts w:hAnsi="宋体" w:cs="宋体" w:hint="eastAsia"/>
          <w:kern w:val="0"/>
          <w:szCs w:val="21"/>
        </w:rPr>
        <w:t>的榫插入梃的眼里，再装上另一边的梃，用锤轻轻敲打拼合，敲打时要垫木块，防止打坏榫头或留下敲打的痕迹。待整个门窗框拼好归方以后，再将所有的榫头敲实，锯断露出的榫头。</w:t>
      </w:r>
    </w:p>
    <w:p w:rsidR="006D6ACD" w:rsidRDefault="006D6ACD" w:rsidP="006D6ACD">
      <w:pPr>
        <w:rPr>
          <w:rFonts w:hAnsi="宋体" w:cs="宋体"/>
          <w:kern w:val="0"/>
          <w:szCs w:val="21"/>
        </w:rPr>
      </w:pPr>
      <w:r>
        <w:rPr>
          <w:rFonts w:hAnsi="宋体" w:cs="宋体" w:hint="eastAsia"/>
          <w:kern w:val="0"/>
          <w:szCs w:val="21"/>
        </w:rPr>
        <w:t>③门窗扇的组装方法与门窗框基本相同。但门扇中有门板，须先把门芯按尺寸裁好，一般门芯板应比在门扇边上量得尺寸小</w:t>
      </w:r>
      <w:r>
        <w:rPr>
          <w:rFonts w:hAnsi="宋体" w:cs="宋体"/>
          <w:kern w:val="0"/>
          <w:szCs w:val="21"/>
        </w:rPr>
        <w:t>3</w:t>
      </w:r>
      <w:r>
        <w:rPr>
          <w:rFonts w:hAnsi="宋体" w:cs="宋体" w:hint="eastAsia"/>
          <w:kern w:val="0"/>
          <w:szCs w:val="21"/>
        </w:rPr>
        <w:t>～</w:t>
      </w:r>
      <w:r>
        <w:rPr>
          <w:rFonts w:hAnsi="宋体" w:cs="宋体"/>
          <w:kern w:val="0"/>
          <w:szCs w:val="21"/>
        </w:rPr>
        <w:t>5mm</w:t>
      </w:r>
      <w:r>
        <w:rPr>
          <w:rFonts w:hAnsi="宋体" w:cs="宋体" w:hint="eastAsia"/>
          <w:kern w:val="0"/>
          <w:szCs w:val="21"/>
        </w:rPr>
        <w:t>，门芯板的四边去棱、刨光。然后，先把一根门梃平放，将冒头逐个装入，门芯板嵌入冒头与门梃的凹槽内，再将另一根门梃的眼对准榫装入，并用锤木块敲紧。</w:t>
      </w:r>
    </w:p>
    <w:p w:rsidR="006D6ACD" w:rsidRDefault="006D6ACD" w:rsidP="006D6ACD">
      <w:pPr>
        <w:rPr>
          <w:rFonts w:hAnsi="宋体" w:cs="宋体"/>
          <w:kern w:val="0"/>
          <w:szCs w:val="21"/>
        </w:rPr>
      </w:pPr>
      <w:r>
        <w:rPr>
          <w:rFonts w:hAnsi="宋体" w:cs="宋体" w:hint="eastAsia"/>
          <w:kern w:val="0"/>
          <w:szCs w:val="21"/>
        </w:rPr>
        <w:t>④门窗框、扇组装好后，为使其成为一个结实的整体，必须在眼中加木楔，将榫在眼中挤紧。木楔长度与榫头一样长，宽度比眼宽窄</w:t>
      </w:r>
      <w:r>
        <w:rPr>
          <w:rFonts w:hAnsi="宋体" w:cs="宋体"/>
          <w:kern w:val="0"/>
          <w:szCs w:val="21"/>
        </w:rPr>
        <w:t>2</w:t>
      </w:r>
      <w:r>
        <w:rPr>
          <w:rFonts w:hAnsi="宋体" w:cs="宋体" w:hint="eastAsia"/>
          <w:kern w:val="0"/>
          <w:szCs w:val="21"/>
        </w:rPr>
        <w:t>～</w:t>
      </w:r>
      <w:r>
        <w:rPr>
          <w:rFonts w:hAnsi="宋体" w:cs="宋体"/>
          <w:kern w:val="0"/>
          <w:szCs w:val="21"/>
        </w:rPr>
        <w:t>3mm</w:t>
      </w:r>
      <w:r>
        <w:rPr>
          <w:rFonts w:hAnsi="宋体" w:cs="宋体" w:hint="eastAsia"/>
          <w:kern w:val="0"/>
          <w:szCs w:val="21"/>
        </w:rPr>
        <w:t>，楔子头用扁铲顺木纹铲尖。加楔时，应先检查门窗框、扇的方正，掌握其歪扭情况，以便在加楔时调整、纠正。</w:t>
      </w:r>
    </w:p>
    <w:p w:rsidR="006D6ACD" w:rsidRDefault="006D6ACD" w:rsidP="006D6ACD">
      <w:pPr>
        <w:rPr>
          <w:rFonts w:hAnsi="宋体" w:cs="宋体"/>
          <w:kern w:val="0"/>
          <w:szCs w:val="21"/>
        </w:rPr>
      </w:pPr>
      <w:r>
        <w:rPr>
          <w:rFonts w:hAnsi="宋体" w:cs="宋体" w:hint="eastAsia"/>
          <w:kern w:val="0"/>
          <w:szCs w:val="21"/>
        </w:rPr>
        <w:t>⑤一般每个榫头内必须加两个楔子。加楔时，用凿子或斧子把榫头凿出一道缝，将楔子两面抹上胶插进缝内，敲打楔子要先轻后重，逐步撙入，不要用力过猛。当楔子已打不动，孔眼已卡紧饱满时，就不要再敲，以免将木料撙裂。在加楔过程中，对框、扇要随时用角尺或尺杆卡窜角找方正，并校正框、扇的不平处，加楔时注意纠正。</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、成品门安装必须要牢固。在砌体上安装门窗严禁用射钉固定。</w:t>
      </w:r>
    </w:p>
    <w:p w:rsidR="006D6ACD" w:rsidRDefault="006D6ACD" w:rsidP="006D6ACD">
      <w:pPr>
        <w:rPr>
          <w:rFonts w:hAnsi="宋体" w:cs="宋体"/>
          <w:kern w:val="0"/>
          <w:szCs w:val="21"/>
        </w:rPr>
      </w:pPr>
      <w:r>
        <w:rPr>
          <w:rFonts w:hAnsi="宋体" w:cs="宋体"/>
          <w:kern w:val="0"/>
          <w:szCs w:val="21"/>
        </w:rPr>
        <w:t>6</w:t>
      </w:r>
      <w:r>
        <w:rPr>
          <w:rFonts w:hAnsi="宋体" w:cs="宋体" w:hint="eastAsia"/>
          <w:kern w:val="0"/>
          <w:szCs w:val="21"/>
        </w:rPr>
        <w:t>、施工质量及验收标准执行：《建筑装饰装修工程质量验收规范》</w:t>
      </w:r>
      <w:r>
        <w:rPr>
          <w:rFonts w:hAnsi="宋体" w:cs="宋体"/>
          <w:kern w:val="0"/>
          <w:szCs w:val="21"/>
        </w:rPr>
        <w:t>GB50210-2001</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7</w:t>
      </w:r>
      <w:r>
        <w:rPr>
          <w:rFonts w:hAnsi="宋体" w:cs="宋体" w:hint="eastAsia"/>
          <w:kern w:val="0"/>
          <w:szCs w:val="21"/>
        </w:rPr>
        <w:t>、允许偏差及检验方法：</w:t>
      </w:r>
    </w:p>
    <w:p w:rsidR="006D6ACD" w:rsidRDefault="006D6ACD" w:rsidP="006D6ACD">
      <w:pPr>
        <w:rPr>
          <w:rFonts w:hAnsi="宋体" w:cs="宋体" w:hint="eastAsia"/>
          <w:kern w:val="0"/>
          <w:szCs w:val="21"/>
        </w:rPr>
      </w:pPr>
      <w:r>
        <w:rPr>
          <w:rFonts w:hAnsi="宋体" w:cs="宋体" w:hint="eastAsia"/>
          <w:kern w:val="0"/>
          <w:szCs w:val="21"/>
        </w:rPr>
        <w:t>木门窗制作的允许偏差和检验方法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gridCol w:w="2160"/>
        <w:gridCol w:w="900"/>
        <w:gridCol w:w="900"/>
        <w:gridCol w:w="900"/>
        <w:gridCol w:w="2700"/>
      </w:tblGrid>
      <w:tr w:rsidR="006D6ACD" w:rsidTr="006937F1">
        <w:trPr>
          <w:cantSplit/>
        </w:trPr>
        <w:tc>
          <w:tcPr>
            <w:tcW w:w="828" w:type="dxa"/>
            <w:vMerge w:val="restart"/>
            <w:vAlign w:val="center"/>
          </w:tcPr>
          <w:p w:rsidR="006D6ACD" w:rsidRDefault="006D6ACD" w:rsidP="006937F1">
            <w:pPr>
              <w:rPr>
                <w:rFonts w:hAnsi="宋体" w:cs="宋体"/>
                <w:kern w:val="0"/>
                <w:szCs w:val="21"/>
              </w:rPr>
            </w:pPr>
            <w:r>
              <w:rPr>
                <w:rFonts w:hAnsi="宋体" w:cs="宋体" w:hint="eastAsia"/>
                <w:kern w:val="0"/>
                <w:szCs w:val="21"/>
              </w:rPr>
              <w:t>项次</w:t>
            </w:r>
          </w:p>
          <w:p w:rsidR="006D6ACD" w:rsidRDefault="006D6ACD" w:rsidP="006937F1">
            <w:pPr>
              <w:rPr>
                <w:rFonts w:hAnsi="宋体" w:cs="宋体" w:hint="eastAsia"/>
                <w:kern w:val="0"/>
                <w:szCs w:val="21"/>
              </w:rPr>
            </w:pPr>
          </w:p>
        </w:tc>
        <w:tc>
          <w:tcPr>
            <w:tcW w:w="216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项目</w:t>
            </w:r>
          </w:p>
        </w:tc>
        <w:tc>
          <w:tcPr>
            <w:tcW w:w="90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构件名称</w:t>
            </w:r>
          </w:p>
        </w:tc>
        <w:tc>
          <w:tcPr>
            <w:tcW w:w="1800" w:type="dxa"/>
            <w:gridSpan w:val="2"/>
            <w:vAlign w:val="center"/>
          </w:tcPr>
          <w:p w:rsidR="006D6ACD" w:rsidRDefault="006D6ACD" w:rsidP="006937F1">
            <w:pPr>
              <w:rPr>
                <w:rFonts w:hAnsi="宋体" w:cs="宋体" w:hint="eastAsia"/>
                <w:kern w:val="0"/>
                <w:szCs w:val="21"/>
              </w:rPr>
            </w:pPr>
            <w:r>
              <w:rPr>
                <w:rFonts w:hAnsi="宋体" w:cs="宋体" w:hint="eastAsia"/>
                <w:kern w:val="0"/>
                <w:szCs w:val="21"/>
              </w:rPr>
              <w:t>允许偏差</w:t>
            </w:r>
            <w:r>
              <w:rPr>
                <w:rFonts w:hAnsi="宋体" w:cs="宋体"/>
                <w:kern w:val="0"/>
                <w:szCs w:val="21"/>
              </w:rPr>
              <w:t>(mm)</w:t>
            </w:r>
          </w:p>
        </w:tc>
        <w:tc>
          <w:tcPr>
            <w:tcW w:w="270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检验方法</w:t>
            </w:r>
          </w:p>
        </w:tc>
      </w:tr>
      <w:tr w:rsidR="006D6ACD" w:rsidTr="006937F1">
        <w:trPr>
          <w:cantSplit/>
        </w:trPr>
        <w:tc>
          <w:tcPr>
            <w:tcW w:w="828" w:type="dxa"/>
            <w:vMerge/>
            <w:vAlign w:val="center"/>
          </w:tcPr>
          <w:p w:rsidR="006D6ACD" w:rsidRDefault="006D6ACD" w:rsidP="006937F1">
            <w:pPr>
              <w:rPr>
                <w:rFonts w:hAnsi="宋体" w:cs="宋体" w:hint="eastAsia"/>
                <w:kern w:val="0"/>
                <w:szCs w:val="21"/>
              </w:rPr>
            </w:pPr>
          </w:p>
        </w:tc>
        <w:tc>
          <w:tcPr>
            <w:tcW w:w="2160" w:type="dxa"/>
            <w:vMerge/>
          </w:tcPr>
          <w:p w:rsidR="006D6ACD" w:rsidRDefault="006D6ACD" w:rsidP="006937F1">
            <w:pPr>
              <w:rPr>
                <w:rFonts w:hAnsi="宋体" w:cs="宋体" w:hint="eastAsia"/>
                <w:kern w:val="0"/>
                <w:szCs w:val="21"/>
              </w:rPr>
            </w:pPr>
          </w:p>
        </w:tc>
        <w:tc>
          <w:tcPr>
            <w:tcW w:w="900" w:type="dxa"/>
            <w:vMerge/>
          </w:tcPr>
          <w:p w:rsidR="006D6ACD" w:rsidRDefault="006D6ACD" w:rsidP="006937F1">
            <w:pPr>
              <w:rPr>
                <w:rFonts w:hAnsi="宋体" w:cs="宋体" w:hint="eastAsia"/>
                <w:kern w:val="0"/>
                <w:szCs w:val="21"/>
              </w:rPr>
            </w:pP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普通</w:t>
            </w: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高级</w:t>
            </w:r>
          </w:p>
        </w:tc>
        <w:tc>
          <w:tcPr>
            <w:tcW w:w="2700" w:type="dxa"/>
            <w:vMerge/>
          </w:tcPr>
          <w:p w:rsidR="006D6ACD" w:rsidRDefault="006D6ACD" w:rsidP="006937F1">
            <w:pPr>
              <w:rPr>
                <w:rFonts w:hAnsi="宋体" w:cs="宋体" w:hint="eastAsia"/>
                <w:kern w:val="0"/>
                <w:szCs w:val="21"/>
              </w:rPr>
            </w:pPr>
          </w:p>
        </w:tc>
      </w:tr>
      <w:tr w:rsidR="006D6ACD" w:rsidTr="006937F1">
        <w:trPr>
          <w:cantSplit/>
        </w:trPr>
        <w:tc>
          <w:tcPr>
            <w:tcW w:w="828"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lastRenderedPageBreak/>
              <w:t>1</w:t>
            </w:r>
          </w:p>
        </w:tc>
        <w:tc>
          <w:tcPr>
            <w:tcW w:w="216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翘曲</w:t>
            </w:r>
          </w:p>
        </w:tc>
        <w:tc>
          <w:tcPr>
            <w:tcW w:w="90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框</w:t>
            </w: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3</w:t>
            </w: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2700" w:type="dxa"/>
            <w:vMerge w:val="restart"/>
          </w:tcPr>
          <w:p w:rsidR="006D6ACD" w:rsidRDefault="006D6ACD" w:rsidP="006937F1">
            <w:pPr>
              <w:rPr>
                <w:rFonts w:hAnsi="宋体" w:cs="宋体" w:hint="eastAsia"/>
                <w:kern w:val="0"/>
                <w:szCs w:val="21"/>
              </w:rPr>
            </w:pPr>
            <w:r>
              <w:rPr>
                <w:rFonts w:hAnsi="宋体" w:cs="宋体" w:hint="eastAsia"/>
                <w:kern w:val="0"/>
                <w:szCs w:val="21"/>
              </w:rPr>
              <w:t>将框、扇平放在检查平台上，用塞尺检查</w:t>
            </w:r>
          </w:p>
        </w:tc>
      </w:tr>
      <w:tr w:rsidR="006D6ACD" w:rsidTr="006937F1">
        <w:trPr>
          <w:cantSplit/>
        </w:trPr>
        <w:tc>
          <w:tcPr>
            <w:tcW w:w="828" w:type="dxa"/>
            <w:vMerge/>
            <w:vAlign w:val="center"/>
          </w:tcPr>
          <w:p w:rsidR="006D6ACD" w:rsidRDefault="006D6ACD" w:rsidP="006937F1">
            <w:pPr>
              <w:rPr>
                <w:rFonts w:hAnsi="宋体" w:cs="宋体" w:hint="eastAsia"/>
                <w:kern w:val="0"/>
                <w:szCs w:val="21"/>
              </w:rPr>
            </w:pPr>
          </w:p>
        </w:tc>
        <w:tc>
          <w:tcPr>
            <w:tcW w:w="2160" w:type="dxa"/>
            <w:vMerge/>
            <w:vAlign w:val="center"/>
          </w:tcPr>
          <w:p w:rsidR="006D6ACD" w:rsidRDefault="006D6ACD" w:rsidP="006937F1">
            <w:pPr>
              <w:rPr>
                <w:rFonts w:hAnsi="宋体" w:cs="宋体" w:hint="eastAsia"/>
                <w:kern w:val="0"/>
                <w:szCs w:val="21"/>
              </w:rPr>
            </w:pPr>
          </w:p>
        </w:tc>
        <w:tc>
          <w:tcPr>
            <w:tcW w:w="900" w:type="dxa"/>
            <w:vMerge/>
            <w:vAlign w:val="center"/>
          </w:tcPr>
          <w:p w:rsidR="006D6ACD" w:rsidRDefault="006D6ACD" w:rsidP="006937F1">
            <w:pPr>
              <w:rPr>
                <w:rFonts w:hAnsi="宋体" w:cs="宋体" w:hint="eastAsia"/>
                <w:kern w:val="0"/>
                <w:szCs w:val="21"/>
              </w:rPr>
            </w:pP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2700" w:type="dxa"/>
            <w:vMerge/>
          </w:tcPr>
          <w:p w:rsidR="006D6ACD" w:rsidRDefault="006D6ACD" w:rsidP="006937F1">
            <w:pPr>
              <w:rPr>
                <w:rFonts w:hAnsi="宋体" w:cs="宋体" w:hint="eastAsia"/>
                <w:kern w:val="0"/>
                <w:szCs w:val="21"/>
              </w:rPr>
            </w:pPr>
          </w:p>
        </w:tc>
      </w:tr>
      <w:tr w:rsidR="006D6ACD" w:rsidTr="006937F1">
        <w:tc>
          <w:tcPr>
            <w:tcW w:w="828"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2160" w:type="dxa"/>
            <w:vAlign w:val="center"/>
          </w:tcPr>
          <w:p w:rsidR="006D6ACD" w:rsidRDefault="006D6ACD" w:rsidP="006937F1">
            <w:pPr>
              <w:rPr>
                <w:rFonts w:hAnsi="宋体" w:cs="宋体" w:hint="eastAsia"/>
                <w:kern w:val="0"/>
                <w:szCs w:val="21"/>
              </w:rPr>
            </w:pPr>
            <w:r>
              <w:rPr>
                <w:rFonts w:hAnsi="宋体" w:cs="宋体" w:hint="eastAsia"/>
                <w:kern w:val="0"/>
                <w:szCs w:val="21"/>
              </w:rPr>
              <w:t>对角线长度差</w:t>
            </w: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扇</w:t>
            </w: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3</w:t>
            </w: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2700" w:type="dxa"/>
          </w:tcPr>
          <w:p w:rsidR="006D6ACD" w:rsidRDefault="006D6ACD" w:rsidP="006937F1">
            <w:pPr>
              <w:rPr>
                <w:rFonts w:hAnsi="宋体" w:cs="宋体" w:hint="eastAsia"/>
                <w:kern w:val="0"/>
                <w:szCs w:val="21"/>
              </w:rPr>
            </w:pPr>
            <w:r>
              <w:rPr>
                <w:rFonts w:hAnsi="宋体" w:cs="宋体" w:hint="eastAsia"/>
                <w:kern w:val="0"/>
                <w:szCs w:val="21"/>
              </w:rPr>
              <w:t>用钢尺检查，框量裁口里角，杉量外角</w:t>
            </w:r>
          </w:p>
        </w:tc>
      </w:tr>
      <w:tr w:rsidR="006D6ACD" w:rsidTr="006937F1">
        <w:tc>
          <w:tcPr>
            <w:tcW w:w="828" w:type="dxa"/>
            <w:vAlign w:val="center"/>
          </w:tcPr>
          <w:p w:rsidR="006D6ACD" w:rsidRDefault="006D6ACD" w:rsidP="006937F1">
            <w:pPr>
              <w:rPr>
                <w:rFonts w:hAnsi="宋体" w:cs="宋体" w:hint="eastAsia"/>
                <w:kern w:val="0"/>
                <w:szCs w:val="21"/>
              </w:rPr>
            </w:pPr>
            <w:r>
              <w:rPr>
                <w:rFonts w:hAnsi="宋体" w:cs="宋体" w:hint="eastAsia"/>
                <w:kern w:val="0"/>
                <w:szCs w:val="21"/>
              </w:rPr>
              <w:t>3</w:t>
            </w:r>
          </w:p>
        </w:tc>
        <w:tc>
          <w:tcPr>
            <w:tcW w:w="2160" w:type="dxa"/>
            <w:vAlign w:val="center"/>
          </w:tcPr>
          <w:p w:rsidR="006D6ACD" w:rsidRDefault="006D6ACD" w:rsidP="006937F1">
            <w:pPr>
              <w:rPr>
                <w:rFonts w:hAnsi="宋体" w:cs="宋体" w:hint="eastAsia"/>
                <w:kern w:val="0"/>
                <w:szCs w:val="21"/>
              </w:rPr>
            </w:pPr>
            <w:r>
              <w:rPr>
                <w:rFonts w:hAnsi="宋体" w:cs="宋体" w:hint="eastAsia"/>
                <w:kern w:val="0"/>
                <w:szCs w:val="21"/>
              </w:rPr>
              <w:t>表面平整度</w:t>
            </w: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框、扇</w:t>
            </w: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2700" w:type="dxa"/>
          </w:tcPr>
          <w:p w:rsidR="006D6ACD" w:rsidRDefault="006D6ACD" w:rsidP="006937F1">
            <w:pPr>
              <w:rPr>
                <w:rFonts w:hAnsi="宋体" w:cs="宋体" w:hint="eastAsia"/>
                <w:kern w:val="0"/>
                <w:szCs w:val="21"/>
              </w:rPr>
            </w:pPr>
            <w:r>
              <w:rPr>
                <w:rFonts w:hAnsi="宋体" w:cs="宋体" w:hint="eastAsia"/>
                <w:kern w:val="0"/>
                <w:szCs w:val="21"/>
              </w:rPr>
              <w:t>用</w:t>
            </w:r>
            <w:r>
              <w:rPr>
                <w:rFonts w:hAnsi="宋体" w:cs="宋体"/>
                <w:kern w:val="0"/>
                <w:szCs w:val="21"/>
              </w:rPr>
              <w:t xml:space="preserve">1m </w:t>
            </w:r>
            <w:r>
              <w:rPr>
                <w:rFonts w:hAnsi="宋体" w:cs="宋体" w:hint="eastAsia"/>
                <w:kern w:val="0"/>
                <w:szCs w:val="21"/>
              </w:rPr>
              <w:t>靠尺和塞尺检查</w:t>
            </w:r>
          </w:p>
        </w:tc>
      </w:tr>
      <w:tr w:rsidR="006D6ACD" w:rsidTr="006937F1">
        <w:trPr>
          <w:cantSplit/>
        </w:trPr>
        <w:tc>
          <w:tcPr>
            <w:tcW w:w="828"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4</w:t>
            </w:r>
          </w:p>
        </w:tc>
        <w:tc>
          <w:tcPr>
            <w:tcW w:w="216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高度、宽度</w:t>
            </w: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框</w:t>
            </w:r>
          </w:p>
        </w:tc>
        <w:tc>
          <w:tcPr>
            <w:tcW w:w="900" w:type="dxa"/>
            <w:vAlign w:val="center"/>
          </w:tcPr>
          <w:p w:rsidR="006D6ACD" w:rsidRDefault="006D6ACD" w:rsidP="006937F1">
            <w:pPr>
              <w:rPr>
                <w:rFonts w:hAnsi="宋体" w:cs="宋体" w:hint="eastAsia"/>
                <w:kern w:val="0"/>
                <w:szCs w:val="21"/>
              </w:rPr>
            </w:pPr>
            <w:r>
              <w:rPr>
                <w:rFonts w:hAnsi="宋体" w:cs="宋体"/>
                <w:kern w:val="0"/>
                <w:szCs w:val="21"/>
              </w:rPr>
              <w:t>0</w:t>
            </w:r>
            <w:r>
              <w:rPr>
                <w:rFonts w:hAnsi="宋体" w:cs="宋体" w:hint="eastAsia"/>
                <w:kern w:val="0"/>
                <w:szCs w:val="21"/>
              </w:rPr>
              <w:t>；</w:t>
            </w:r>
            <w:r>
              <w:rPr>
                <w:rFonts w:hAnsi="宋体" w:cs="宋体"/>
                <w:kern w:val="0"/>
                <w:szCs w:val="21"/>
              </w:rPr>
              <w:t>-2</w:t>
            </w:r>
          </w:p>
        </w:tc>
        <w:tc>
          <w:tcPr>
            <w:tcW w:w="900" w:type="dxa"/>
            <w:vAlign w:val="center"/>
          </w:tcPr>
          <w:p w:rsidR="006D6ACD" w:rsidRDefault="006D6ACD" w:rsidP="006937F1">
            <w:pPr>
              <w:rPr>
                <w:rFonts w:hAnsi="宋体" w:cs="宋体" w:hint="eastAsia"/>
                <w:kern w:val="0"/>
                <w:szCs w:val="21"/>
              </w:rPr>
            </w:pPr>
            <w:r>
              <w:rPr>
                <w:rFonts w:hAnsi="宋体" w:cs="宋体"/>
                <w:kern w:val="0"/>
                <w:szCs w:val="21"/>
              </w:rPr>
              <w:t>0</w:t>
            </w:r>
            <w:r>
              <w:rPr>
                <w:rFonts w:hAnsi="宋体" w:cs="宋体" w:hint="eastAsia"/>
                <w:kern w:val="0"/>
                <w:szCs w:val="21"/>
              </w:rPr>
              <w:t>；</w:t>
            </w:r>
            <w:r>
              <w:rPr>
                <w:rFonts w:hAnsi="宋体" w:cs="宋体"/>
                <w:kern w:val="0"/>
                <w:szCs w:val="21"/>
              </w:rPr>
              <w:t>-1</w:t>
            </w:r>
          </w:p>
        </w:tc>
        <w:tc>
          <w:tcPr>
            <w:tcW w:w="2700" w:type="dxa"/>
            <w:vMerge w:val="restart"/>
          </w:tcPr>
          <w:p w:rsidR="006D6ACD" w:rsidRDefault="006D6ACD" w:rsidP="006937F1">
            <w:pPr>
              <w:rPr>
                <w:rFonts w:hAnsi="宋体" w:cs="宋体" w:hint="eastAsia"/>
                <w:kern w:val="0"/>
                <w:szCs w:val="21"/>
              </w:rPr>
            </w:pPr>
            <w:r>
              <w:rPr>
                <w:rFonts w:hAnsi="宋体" w:cs="宋体" w:hint="eastAsia"/>
                <w:kern w:val="0"/>
                <w:szCs w:val="21"/>
              </w:rPr>
              <w:t>用钢尺检查、框量裁口里角，扇量外角</w:t>
            </w:r>
          </w:p>
        </w:tc>
      </w:tr>
      <w:tr w:rsidR="006D6ACD" w:rsidTr="006937F1">
        <w:trPr>
          <w:cantSplit/>
        </w:trPr>
        <w:tc>
          <w:tcPr>
            <w:tcW w:w="828" w:type="dxa"/>
            <w:vMerge/>
            <w:vAlign w:val="center"/>
          </w:tcPr>
          <w:p w:rsidR="006D6ACD" w:rsidRDefault="006D6ACD" w:rsidP="006937F1">
            <w:pPr>
              <w:rPr>
                <w:rFonts w:hAnsi="宋体" w:cs="宋体" w:hint="eastAsia"/>
                <w:kern w:val="0"/>
                <w:szCs w:val="21"/>
              </w:rPr>
            </w:pPr>
          </w:p>
        </w:tc>
        <w:tc>
          <w:tcPr>
            <w:tcW w:w="2160" w:type="dxa"/>
            <w:vMerge/>
            <w:vAlign w:val="center"/>
          </w:tcPr>
          <w:p w:rsidR="006D6ACD" w:rsidRDefault="006D6ACD" w:rsidP="006937F1">
            <w:pPr>
              <w:rPr>
                <w:rFonts w:hAnsi="宋体" w:cs="宋体" w:hint="eastAsia"/>
                <w:kern w:val="0"/>
                <w:szCs w:val="21"/>
              </w:rPr>
            </w:pP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扇</w:t>
            </w:r>
          </w:p>
        </w:tc>
        <w:tc>
          <w:tcPr>
            <w:tcW w:w="900" w:type="dxa"/>
            <w:vAlign w:val="center"/>
          </w:tcPr>
          <w:p w:rsidR="006D6ACD" w:rsidRDefault="006D6ACD" w:rsidP="006937F1">
            <w:pPr>
              <w:rPr>
                <w:rFonts w:hAnsi="宋体" w:cs="宋体" w:hint="eastAsia"/>
                <w:kern w:val="0"/>
                <w:szCs w:val="21"/>
              </w:rPr>
            </w:pPr>
            <w:r>
              <w:rPr>
                <w:rFonts w:hAnsi="宋体" w:cs="宋体"/>
                <w:kern w:val="0"/>
                <w:szCs w:val="21"/>
              </w:rPr>
              <w:t>+2</w:t>
            </w:r>
            <w:r>
              <w:rPr>
                <w:rFonts w:hAnsi="宋体" w:cs="宋体" w:hint="eastAsia"/>
                <w:kern w:val="0"/>
                <w:szCs w:val="21"/>
              </w:rPr>
              <w:t>；</w:t>
            </w:r>
            <w:r>
              <w:rPr>
                <w:rFonts w:hAnsi="宋体" w:cs="宋体"/>
                <w:kern w:val="0"/>
                <w:szCs w:val="21"/>
              </w:rPr>
              <w:t>0</w:t>
            </w:r>
          </w:p>
        </w:tc>
        <w:tc>
          <w:tcPr>
            <w:tcW w:w="900" w:type="dxa"/>
            <w:vAlign w:val="center"/>
          </w:tcPr>
          <w:p w:rsidR="006D6ACD" w:rsidRDefault="006D6ACD" w:rsidP="006937F1">
            <w:pPr>
              <w:rPr>
                <w:rFonts w:hAnsi="宋体" w:cs="宋体" w:hint="eastAsia"/>
                <w:kern w:val="0"/>
                <w:szCs w:val="21"/>
              </w:rPr>
            </w:pPr>
            <w:r>
              <w:rPr>
                <w:rFonts w:hAnsi="宋体" w:cs="宋体"/>
                <w:kern w:val="0"/>
                <w:szCs w:val="21"/>
              </w:rPr>
              <w:t>+1</w:t>
            </w:r>
            <w:r>
              <w:rPr>
                <w:rFonts w:hAnsi="宋体" w:cs="宋体" w:hint="eastAsia"/>
                <w:kern w:val="0"/>
                <w:szCs w:val="21"/>
              </w:rPr>
              <w:t>；</w:t>
            </w:r>
            <w:r>
              <w:rPr>
                <w:rFonts w:hAnsi="宋体" w:cs="宋体"/>
                <w:kern w:val="0"/>
                <w:szCs w:val="21"/>
              </w:rPr>
              <w:t>0</w:t>
            </w:r>
          </w:p>
        </w:tc>
        <w:tc>
          <w:tcPr>
            <w:tcW w:w="2700" w:type="dxa"/>
            <w:vMerge/>
          </w:tcPr>
          <w:p w:rsidR="006D6ACD" w:rsidRDefault="006D6ACD" w:rsidP="006937F1">
            <w:pPr>
              <w:rPr>
                <w:rFonts w:hAnsi="宋体" w:cs="宋体" w:hint="eastAsia"/>
                <w:kern w:val="0"/>
                <w:szCs w:val="21"/>
              </w:rPr>
            </w:pPr>
          </w:p>
        </w:tc>
      </w:tr>
      <w:tr w:rsidR="006D6ACD" w:rsidTr="006937F1">
        <w:tc>
          <w:tcPr>
            <w:tcW w:w="828" w:type="dxa"/>
            <w:vAlign w:val="center"/>
          </w:tcPr>
          <w:p w:rsidR="006D6ACD" w:rsidRDefault="006D6ACD" w:rsidP="006937F1">
            <w:pPr>
              <w:rPr>
                <w:rFonts w:hAnsi="宋体" w:cs="宋体"/>
                <w:kern w:val="0"/>
                <w:szCs w:val="21"/>
              </w:rPr>
            </w:pPr>
            <w:r>
              <w:rPr>
                <w:rFonts w:hAnsi="宋体" w:cs="宋体"/>
                <w:kern w:val="0"/>
                <w:szCs w:val="21"/>
              </w:rPr>
              <w:t>5</w:t>
            </w:r>
          </w:p>
          <w:p w:rsidR="006D6ACD" w:rsidRDefault="006D6ACD" w:rsidP="006937F1">
            <w:pPr>
              <w:rPr>
                <w:rFonts w:hAnsi="宋体" w:cs="宋体" w:hint="eastAsia"/>
                <w:kern w:val="0"/>
                <w:szCs w:val="21"/>
              </w:rPr>
            </w:pPr>
          </w:p>
        </w:tc>
        <w:tc>
          <w:tcPr>
            <w:tcW w:w="2160" w:type="dxa"/>
            <w:vAlign w:val="center"/>
          </w:tcPr>
          <w:p w:rsidR="006D6ACD" w:rsidRDefault="006D6ACD" w:rsidP="006937F1">
            <w:pPr>
              <w:rPr>
                <w:rFonts w:hAnsi="宋体" w:cs="宋体" w:hint="eastAsia"/>
                <w:kern w:val="0"/>
                <w:szCs w:val="21"/>
              </w:rPr>
            </w:pPr>
            <w:r>
              <w:rPr>
                <w:rFonts w:hAnsi="宋体" w:cs="宋体" w:hint="eastAsia"/>
                <w:kern w:val="0"/>
                <w:szCs w:val="21"/>
              </w:rPr>
              <w:t>裁口、线条结合处高低差</w:t>
            </w: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框、扇</w:t>
            </w:r>
          </w:p>
        </w:tc>
        <w:tc>
          <w:tcPr>
            <w:tcW w:w="900" w:type="dxa"/>
            <w:vAlign w:val="center"/>
          </w:tcPr>
          <w:p w:rsidR="006D6ACD" w:rsidRDefault="006D6ACD" w:rsidP="006937F1">
            <w:pPr>
              <w:rPr>
                <w:rFonts w:hAnsi="宋体" w:cs="宋体"/>
                <w:kern w:val="0"/>
                <w:szCs w:val="21"/>
              </w:rPr>
            </w:pPr>
            <w:r>
              <w:rPr>
                <w:rFonts w:hAnsi="宋体" w:cs="宋体"/>
                <w:kern w:val="0"/>
                <w:szCs w:val="21"/>
              </w:rPr>
              <w:t>1</w:t>
            </w:r>
          </w:p>
        </w:tc>
        <w:tc>
          <w:tcPr>
            <w:tcW w:w="900" w:type="dxa"/>
            <w:vAlign w:val="center"/>
          </w:tcPr>
          <w:p w:rsidR="006D6ACD" w:rsidRDefault="006D6ACD" w:rsidP="006937F1">
            <w:pPr>
              <w:rPr>
                <w:rFonts w:hAnsi="宋体" w:cs="宋体"/>
                <w:kern w:val="0"/>
                <w:szCs w:val="21"/>
              </w:rPr>
            </w:pPr>
            <w:r>
              <w:rPr>
                <w:rFonts w:hAnsi="宋体" w:cs="宋体"/>
                <w:kern w:val="0"/>
                <w:szCs w:val="21"/>
              </w:rPr>
              <w:t>0.5</w:t>
            </w:r>
          </w:p>
        </w:tc>
        <w:tc>
          <w:tcPr>
            <w:tcW w:w="2700" w:type="dxa"/>
          </w:tcPr>
          <w:p w:rsidR="006D6ACD" w:rsidRDefault="006D6ACD" w:rsidP="006937F1">
            <w:pPr>
              <w:rPr>
                <w:rFonts w:hAnsi="宋体" w:cs="宋体" w:hint="eastAsia"/>
                <w:kern w:val="0"/>
                <w:szCs w:val="21"/>
              </w:rPr>
            </w:pPr>
            <w:r>
              <w:rPr>
                <w:rFonts w:hAnsi="宋体" w:cs="宋体" w:hint="eastAsia"/>
                <w:kern w:val="0"/>
                <w:szCs w:val="21"/>
              </w:rPr>
              <w:t>用钢直尺和塞尺检查</w:t>
            </w:r>
          </w:p>
        </w:tc>
      </w:tr>
      <w:tr w:rsidR="006D6ACD" w:rsidTr="006937F1">
        <w:tc>
          <w:tcPr>
            <w:tcW w:w="828" w:type="dxa"/>
            <w:vAlign w:val="center"/>
          </w:tcPr>
          <w:p w:rsidR="006D6ACD" w:rsidRDefault="006D6ACD" w:rsidP="006937F1">
            <w:pPr>
              <w:rPr>
                <w:rFonts w:hAnsi="宋体" w:cs="宋体"/>
                <w:kern w:val="0"/>
                <w:szCs w:val="21"/>
              </w:rPr>
            </w:pPr>
            <w:r>
              <w:rPr>
                <w:rFonts w:hAnsi="宋体" w:cs="宋体"/>
                <w:kern w:val="0"/>
                <w:szCs w:val="21"/>
              </w:rPr>
              <w:t>6</w:t>
            </w:r>
          </w:p>
        </w:tc>
        <w:tc>
          <w:tcPr>
            <w:tcW w:w="2160" w:type="dxa"/>
            <w:vAlign w:val="center"/>
          </w:tcPr>
          <w:p w:rsidR="006D6ACD" w:rsidRDefault="006D6ACD" w:rsidP="006937F1">
            <w:pPr>
              <w:rPr>
                <w:rFonts w:hAnsi="宋体" w:cs="宋体" w:hint="eastAsia"/>
                <w:kern w:val="0"/>
                <w:szCs w:val="21"/>
              </w:rPr>
            </w:pPr>
            <w:r>
              <w:rPr>
                <w:rFonts w:hAnsi="宋体" w:cs="宋体" w:hint="eastAsia"/>
                <w:kern w:val="0"/>
                <w:szCs w:val="21"/>
              </w:rPr>
              <w:t>相邻棂子两端间距</w:t>
            </w: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扇</w:t>
            </w: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900" w:type="dxa"/>
            <w:vAlign w:val="center"/>
          </w:tcPr>
          <w:p w:rsidR="006D6ACD" w:rsidRDefault="006D6ACD" w:rsidP="006937F1">
            <w:pPr>
              <w:rPr>
                <w:rFonts w:hAnsi="宋体" w:cs="宋体" w:hint="eastAsia"/>
                <w:kern w:val="0"/>
                <w:szCs w:val="21"/>
              </w:rPr>
            </w:pPr>
            <w:r>
              <w:rPr>
                <w:rFonts w:hAnsi="宋体" w:cs="宋体" w:hint="eastAsia"/>
                <w:kern w:val="0"/>
                <w:szCs w:val="21"/>
              </w:rPr>
              <w:t>1</w:t>
            </w:r>
          </w:p>
        </w:tc>
        <w:tc>
          <w:tcPr>
            <w:tcW w:w="2700" w:type="dxa"/>
          </w:tcPr>
          <w:p w:rsidR="006D6ACD" w:rsidRDefault="006D6ACD" w:rsidP="006937F1">
            <w:pPr>
              <w:rPr>
                <w:rFonts w:hAnsi="宋体" w:cs="宋体" w:hint="eastAsia"/>
                <w:kern w:val="0"/>
                <w:szCs w:val="21"/>
              </w:rPr>
            </w:pPr>
            <w:r>
              <w:rPr>
                <w:rFonts w:hAnsi="宋体" w:cs="宋体" w:hint="eastAsia"/>
                <w:kern w:val="0"/>
                <w:szCs w:val="21"/>
              </w:rPr>
              <w:t>用钢直尺检查</w:t>
            </w:r>
          </w:p>
        </w:tc>
      </w:tr>
    </w:tbl>
    <w:p w:rsidR="006D6ACD" w:rsidRDefault="006D6ACD" w:rsidP="006D6ACD">
      <w:pPr>
        <w:rPr>
          <w:rFonts w:hAnsi="宋体" w:cs="宋体"/>
          <w:kern w:val="0"/>
          <w:szCs w:val="21"/>
        </w:rPr>
      </w:pPr>
    </w:p>
    <w:p w:rsidR="006D6ACD" w:rsidRDefault="006D6ACD" w:rsidP="006D6ACD">
      <w:pPr>
        <w:rPr>
          <w:rFonts w:hAnsi="宋体" w:cs="宋体" w:hint="eastAsia"/>
          <w:kern w:val="0"/>
          <w:szCs w:val="21"/>
        </w:rPr>
      </w:pPr>
      <w:r>
        <w:rPr>
          <w:rFonts w:hAnsi="宋体" w:cs="宋体" w:hint="eastAsia"/>
          <w:kern w:val="0"/>
          <w:szCs w:val="21"/>
        </w:rPr>
        <w:t>木门窗安装的留缝限值、允许偏差和检验方法</w:t>
      </w:r>
    </w:p>
    <w:p w:rsidR="006D6ACD" w:rsidRDefault="006D6ACD" w:rsidP="006D6ACD">
      <w:pPr>
        <w:rPr>
          <w:rFonts w:hAnsi="宋体" w:cs="宋体" w:hint="eastAsia"/>
          <w:kern w:val="0"/>
          <w:szCs w:val="21"/>
        </w:rPr>
      </w:pPr>
    </w:p>
    <w:tbl>
      <w:tblPr>
        <w:tblW w:w="8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7"/>
        <w:gridCol w:w="2691"/>
        <w:gridCol w:w="776"/>
        <w:gridCol w:w="741"/>
        <w:gridCol w:w="898"/>
        <w:gridCol w:w="1077"/>
        <w:gridCol w:w="1558"/>
      </w:tblGrid>
      <w:tr w:rsidR="006D6ACD" w:rsidTr="006937F1">
        <w:trPr>
          <w:cantSplit/>
        </w:trPr>
        <w:tc>
          <w:tcPr>
            <w:tcW w:w="647"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项次</w:t>
            </w:r>
          </w:p>
        </w:tc>
        <w:tc>
          <w:tcPr>
            <w:tcW w:w="2691"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项目</w:t>
            </w:r>
          </w:p>
        </w:tc>
        <w:tc>
          <w:tcPr>
            <w:tcW w:w="1517" w:type="dxa"/>
            <w:gridSpan w:val="2"/>
            <w:vAlign w:val="center"/>
          </w:tcPr>
          <w:p w:rsidR="006D6ACD" w:rsidRDefault="006D6ACD" w:rsidP="006937F1">
            <w:pPr>
              <w:rPr>
                <w:rFonts w:hAnsi="宋体" w:cs="宋体" w:hint="eastAsia"/>
                <w:kern w:val="0"/>
                <w:szCs w:val="21"/>
              </w:rPr>
            </w:pPr>
            <w:r>
              <w:rPr>
                <w:rFonts w:hAnsi="宋体" w:cs="宋体" w:hint="eastAsia"/>
                <w:kern w:val="0"/>
                <w:szCs w:val="21"/>
              </w:rPr>
              <w:t>留缝限值</w:t>
            </w:r>
            <w:r>
              <w:rPr>
                <w:rFonts w:hAnsi="宋体" w:cs="宋体" w:hint="eastAsia"/>
                <w:kern w:val="0"/>
                <w:szCs w:val="21"/>
              </w:rPr>
              <w:t>(mmm)</w:t>
            </w:r>
          </w:p>
        </w:tc>
        <w:tc>
          <w:tcPr>
            <w:tcW w:w="1975" w:type="dxa"/>
            <w:gridSpan w:val="2"/>
            <w:vAlign w:val="center"/>
          </w:tcPr>
          <w:p w:rsidR="006D6ACD" w:rsidRDefault="006D6ACD" w:rsidP="006937F1">
            <w:pPr>
              <w:rPr>
                <w:rFonts w:hAnsi="宋体" w:cs="宋体" w:hint="eastAsia"/>
                <w:kern w:val="0"/>
                <w:szCs w:val="21"/>
              </w:rPr>
            </w:pPr>
            <w:r>
              <w:rPr>
                <w:rFonts w:hAnsi="宋体" w:cs="宋体" w:hint="eastAsia"/>
                <w:kern w:val="0"/>
                <w:szCs w:val="21"/>
              </w:rPr>
              <w:t>允许偏差</w:t>
            </w:r>
            <w:r>
              <w:rPr>
                <w:rFonts w:hAnsi="宋体" w:cs="宋体" w:hint="eastAsia"/>
                <w:kern w:val="0"/>
                <w:szCs w:val="21"/>
              </w:rPr>
              <w:t>(mmm)</w:t>
            </w:r>
          </w:p>
        </w:tc>
        <w:tc>
          <w:tcPr>
            <w:tcW w:w="1558"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检验方法</w:t>
            </w:r>
          </w:p>
        </w:tc>
      </w:tr>
      <w:tr w:rsidR="006D6ACD" w:rsidTr="006937F1">
        <w:trPr>
          <w:cantSplit/>
        </w:trPr>
        <w:tc>
          <w:tcPr>
            <w:tcW w:w="647" w:type="dxa"/>
            <w:vMerge/>
          </w:tcPr>
          <w:p w:rsidR="006D6ACD" w:rsidRDefault="006D6ACD" w:rsidP="006937F1">
            <w:pPr>
              <w:rPr>
                <w:rFonts w:hAnsi="宋体" w:cs="宋体" w:hint="eastAsia"/>
                <w:kern w:val="0"/>
                <w:szCs w:val="21"/>
              </w:rPr>
            </w:pPr>
          </w:p>
        </w:tc>
        <w:tc>
          <w:tcPr>
            <w:tcW w:w="2691" w:type="dxa"/>
            <w:vMerge/>
          </w:tcPr>
          <w:p w:rsidR="006D6ACD" w:rsidRDefault="006D6ACD" w:rsidP="006937F1">
            <w:pPr>
              <w:rPr>
                <w:rFonts w:hAnsi="宋体" w:cs="宋体" w:hint="eastAsia"/>
                <w:kern w:val="0"/>
                <w:szCs w:val="21"/>
              </w:rPr>
            </w:pPr>
          </w:p>
        </w:tc>
        <w:tc>
          <w:tcPr>
            <w:tcW w:w="776" w:type="dxa"/>
            <w:vAlign w:val="center"/>
          </w:tcPr>
          <w:p w:rsidR="006D6ACD" w:rsidRDefault="006D6ACD" w:rsidP="006937F1">
            <w:pPr>
              <w:rPr>
                <w:rFonts w:hAnsi="宋体" w:cs="宋体" w:hint="eastAsia"/>
                <w:kern w:val="0"/>
                <w:szCs w:val="21"/>
              </w:rPr>
            </w:pPr>
            <w:r>
              <w:rPr>
                <w:rFonts w:hAnsi="宋体" w:cs="宋体" w:hint="eastAsia"/>
                <w:kern w:val="0"/>
                <w:szCs w:val="21"/>
              </w:rPr>
              <w:t>普通</w:t>
            </w:r>
          </w:p>
        </w:tc>
        <w:tc>
          <w:tcPr>
            <w:tcW w:w="741" w:type="dxa"/>
            <w:vAlign w:val="center"/>
          </w:tcPr>
          <w:p w:rsidR="006D6ACD" w:rsidRDefault="006D6ACD" w:rsidP="006937F1">
            <w:pPr>
              <w:rPr>
                <w:rFonts w:hAnsi="宋体" w:cs="宋体" w:hint="eastAsia"/>
                <w:kern w:val="0"/>
                <w:szCs w:val="21"/>
              </w:rPr>
            </w:pPr>
            <w:r>
              <w:rPr>
                <w:rFonts w:hAnsi="宋体" w:cs="宋体" w:hint="eastAsia"/>
                <w:kern w:val="0"/>
                <w:szCs w:val="21"/>
              </w:rPr>
              <w:t>高级</w:t>
            </w:r>
          </w:p>
        </w:tc>
        <w:tc>
          <w:tcPr>
            <w:tcW w:w="898" w:type="dxa"/>
            <w:vAlign w:val="center"/>
          </w:tcPr>
          <w:p w:rsidR="006D6ACD" w:rsidRDefault="006D6ACD" w:rsidP="006937F1">
            <w:pPr>
              <w:rPr>
                <w:rFonts w:hAnsi="宋体" w:cs="宋体" w:hint="eastAsia"/>
                <w:kern w:val="0"/>
                <w:szCs w:val="21"/>
              </w:rPr>
            </w:pPr>
            <w:r>
              <w:rPr>
                <w:rFonts w:hAnsi="宋体" w:cs="宋体" w:hint="eastAsia"/>
                <w:kern w:val="0"/>
                <w:szCs w:val="21"/>
              </w:rPr>
              <w:t>普通</w:t>
            </w:r>
          </w:p>
        </w:tc>
        <w:tc>
          <w:tcPr>
            <w:tcW w:w="1077" w:type="dxa"/>
            <w:vAlign w:val="center"/>
          </w:tcPr>
          <w:p w:rsidR="006D6ACD" w:rsidRDefault="006D6ACD" w:rsidP="006937F1">
            <w:pPr>
              <w:rPr>
                <w:rFonts w:hAnsi="宋体" w:cs="宋体" w:hint="eastAsia"/>
                <w:kern w:val="0"/>
                <w:szCs w:val="21"/>
              </w:rPr>
            </w:pPr>
            <w:r>
              <w:rPr>
                <w:rFonts w:hAnsi="宋体" w:cs="宋体" w:hint="eastAsia"/>
                <w:kern w:val="0"/>
                <w:szCs w:val="21"/>
              </w:rPr>
              <w:t>高级</w:t>
            </w:r>
          </w:p>
        </w:tc>
        <w:tc>
          <w:tcPr>
            <w:tcW w:w="1558" w:type="dxa"/>
            <w:vMerge/>
          </w:tcPr>
          <w:p w:rsidR="006D6ACD" w:rsidRDefault="006D6ACD" w:rsidP="006937F1">
            <w:pPr>
              <w:rPr>
                <w:rFonts w:hAnsi="宋体" w:cs="宋体" w:hint="eastAsia"/>
                <w:kern w:val="0"/>
                <w:szCs w:val="21"/>
              </w:rPr>
            </w:pPr>
          </w:p>
        </w:tc>
      </w:tr>
      <w:tr w:rsidR="006D6ACD" w:rsidTr="006937F1">
        <w:tc>
          <w:tcPr>
            <w:tcW w:w="647" w:type="dxa"/>
            <w:vAlign w:val="center"/>
          </w:tcPr>
          <w:p w:rsidR="006D6ACD" w:rsidRDefault="006D6ACD" w:rsidP="006937F1">
            <w:pPr>
              <w:rPr>
                <w:rFonts w:hAnsi="宋体" w:cs="宋体" w:hint="eastAsia"/>
                <w:kern w:val="0"/>
                <w:szCs w:val="21"/>
              </w:rPr>
            </w:pPr>
            <w:r>
              <w:rPr>
                <w:rFonts w:hAnsi="宋体" w:cs="宋体" w:hint="eastAsia"/>
                <w:kern w:val="0"/>
                <w:szCs w:val="21"/>
              </w:rPr>
              <w:t>1</w:t>
            </w:r>
          </w:p>
        </w:tc>
        <w:tc>
          <w:tcPr>
            <w:tcW w:w="2691" w:type="dxa"/>
            <w:vAlign w:val="center"/>
          </w:tcPr>
          <w:p w:rsidR="006D6ACD" w:rsidRDefault="006D6ACD" w:rsidP="006937F1">
            <w:pPr>
              <w:rPr>
                <w:rFonts w:hAnsi="宋体" w:cs="宋体" w:hint="eastAsia"/>
                <w:kern w:val="0"/>
                <w:szCs w:val="21"/>
              </w:rPr>
            </w:pPr>
            <w:r>
              <w:rPr>
                <w:rFonts w:hAnsi="宋体" w:cs="宋体" w:hint="eastAsia"/>
                <w:kern w:val="0"/>
                <w:szCs w:val="21"/>
              </w:rPr>
              <w:t>门窗槽口对角线长度差</w:t>
            </w:r>
          </w:p>
        </w:tc>
        <w:tc>
          <w:tcPr>
            <w:tcW w:w="776" w:type="dxa"/>
            <w:vAlign w:val="center"/>
          </w:tcPr>
          <w:p w:rsidR="006D6ACD" w:rsidRDefault="006D6ACD" w:rsidP="006937F1">
            <w:pPr>
              <w:rPr>
                <w:rFonts w:hAnsi="宋体" w:cs="宋体" w:hint="eastAsia"/>
                <w:kern w:val="0"/>
                <w:szCs w:val="21"/>
              </w:rPr>
            </w:pPr>
            <w:r>
              <w:rPr>
                <w:rFonts w:hAnsi="宋体" w:cs="宋体"/>
                <w:kern w:val="0"/>
                <w:szCs w:val="21"/>
              </w:rPr>
              <w:t>-</w:t>
            </w:r>
          </w:p>
        </w:tc>
        <w:tc>
          <w:tcPr>
            <w:tcW w:w="741" w:type="dxa"/>
            <w:vAlign w:val="center"/>
          </w:tcPr>
          <w:p w:rsidR="006D6ACD" w:rsidRDefault="006D6ACD" w:rsidP="006937F1">
            <w:pPr>
              <w:rPr>
                <w:rFonts w:hAnsi="宋体" w:cs="宋体" w:hint="eastAsia"/>
                <w:kern w:val="0"/>
                <w:szCs w:val="21"/>
              </w:rPr>
            </w:pPr>
            <w:r>
              <w:rPr>
                <w:rFonts w:hAnsi="宋体" w:cs="宋体"/>
                <w:kern w:val="0"/>
                <w:szCs w:val="21"/>
              </w:rPr>
              <w:t>-</w:t>
            </w:r>
          </w:p>
        </w:tc>
        <w:tc>
          <w:tcPr>
            <w:tcW w:w="898" w:type="dxa"/>
            <w:vAlign w:val="center"/>
          </w:tcPr>
          <w:p w:rsidR="006D6ACD" w:rsidRDefault="006D6ACD" w:rsidP="006937F1">
            <w:pPr>
              <w:rPr>
                <w:rFonts w:hAnsi="宋体" w:cs="宋体" w:hint="eastAsia"/>
                <w:kern w:val="0"/>
                <w:szCs w:val="21"/>
              </w:rPr>
            </w:pPr>
            <w:r>
              <w:rPr>
                <w:rFonts w:hAnsi="宋体" w:cs="宋体" w:hint="eastAsia"/>
                <w:kern w:val="0"/>
                <w:szCs w:val="21"/>
              </w:rPr>
              <w:t>3</w:t>
            </w:r>
          </w:p>
        </w:tc>
        <w:tc>
          <w:tcPr>
            <w:tcW w:w="1077"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1558" w:type="dxa"/>
            <w:vAlign w:val="center"/>
          </w:tcPr>
          <w:p w:rsidR="006D6ACD" w:rsidRDefault="006D6ACD" w:rsidP="006937F1">
            <w:pPr>
              <w:rPr>
                <w:rFonts w:hAnsi="宋体" w:cs="宋体" w:hint="eastAsia"/>
                <w:kern w:val="0"/>
                <w:szCs w:val="21"/>
              </w:rPr>
            </w:pPr>
            <w:r>
              <w:rPr>
                <w:rFonts w:hAnsi="宋体" w:cs="宋体" w:hint="eastAsia"/>
                <w:kern w:val="0"/>
                <w:szCs w:val="21"/>
              </w:rPr>
              <w:t>用钢尺检查</w:t>
            </w:r>
          </w:p>
        </w:tc>
      </w:tr>
      <w:tr w:rsidR="006D6ACD" w:rsidTr="006937F1">
        <w:tc>
          <w:tcPr>
            <w:tcW w:w="647"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2691" w:type="dxa"/>
            <w:vAlign w:val="center"/>
          </w:tcPr>
          <w:p w:rsidR="006D6ACD" w:rsidRDefault="006D6ACD" w:rsidP="006937F1">
            <w:pPr>
              <w:rPr>
                <w:rFonts w:hAnsi="宋体" w:cs="宋体" w:hint="eastAsia"/>
                <w:kern w:val="0"/>
                <w:szCs w:val="21"/>
              </w:rPr>
            </w:pPr>
            <w:r>
              <w:rPr>
                <w:rFonts w:hAnsi="宋体" w:cs="宋体" w:hint="eastAsia"/>
                <w:kern w:val="0"/>
                <w:szCs w:val="21"/>
              </w:rPr>
              <w:t>门窗框的正、侧面垂直度</w:t>
            </w:r>
          </w:p>
        </w:tc>
        <w:tc>
          <w:tcPr>
            <w:tcW w:w="776" w:type="dxa"/>
            <w:vAlign w:val="center"/>
          </w:tcPr>
          <w:p w:rsidR="006D6ACD" w:rsidRDefault="006D6ACD" w:rsidP="006937F1">
            <w:pPr>
              <w:rPr>
                <w:rFonts w:hAnsi="宋体" w:cs="宋体"/>
                <w:kern w:val="0"/>
                <w:szCs w:val="21"/>
              </w:rPr>
            </w:pPr>
            <w:r>
              <w:rPr>
                <w:rFonts w:hAnsi="宋体" w:cs="宋体"/>
                <w:kern w:val="0"/>
                <w:szCs w:val="21"/>
              </w:rPr>
              <w:t>-</w:t>
            </w:r>
          </w:p>
        </w:tc>
        <w:tc>
          <w:tcPr>
            <w:tcW w:w="741" w:type="dxa"/>
            <w:vAlign w:val="center"/>
          </w:tcPr>
          <w:p w:rsidR="006D6ACD" w:rsidRDefault="006D6ACD" w:rsidP="006937F1">
            <w:pPr>
              <w:rPr>
                <w:rFonts w:hAnsi="宋体" w:cs="宋体"/>
                <w:kern w:val="0"/>
                <w:szCs w:val="21"/>
              </w:rPr>
            </w:pPr>
            <w:r>
              <w:rPr>
                <w:rFonts w:hAnsi="宋体" w:cs="宋体"/>
                <w:kern w:val="0"/>
                <w:szCs w:val="21"/>
              </w:rPr>
              <w:t>-</w:t>
            </w:r>
          </w:p>
        </w:tc>
        <w:tc>
          <w:tcPr>
            <w:tcW w:w="898"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1077" w:type="dxa"/>
            <w:vAlign w:val="center"/>
          </w:tcPr>
          <w:p w:rsidR="006D6ACD" w:rsidRDefault="006D6ACD" w:rsidP="006937F1">
            <w:pPr>
              <w:rPr>
                <w:rFonts w:hAnsi="宋体" w:cs="宋体" w:hint="eastAsia"/>
                <w:kern w:val="0"/>
                <w:szCs w:val="21"/>
              </w:rPr>
            </w:pPr>
            <w:r>
              <w:rPr>
                <w:rFonts w:hAnsi="宋体" w:cs="宋体" w:hint="eastAsia"/>
                <w:kern w:val="0"/>
                <w:szCs w:val="21"/>
              </w:rPr>
              <w:t>1</w:t>
            </w:r>
          </w:p>
        </w:tc>
        <w:tc>
          <w:tcPr>
            <w:tcW w:w="1558" w:type="dxa"/>
            <w:vAlign w:val="center"/>
          </w:tcPr>
          <w:p w:rsidR="006D6ACD" w:rsidRDefault="006D6ACD" w:rsidP="006937F1">
            <w:pPr>
              <w:rPr>
                <w:rFonts w:hAnsi="宋体" w:cs="宋体" w:hint="eastAsia"/>
                <w:kern w:val="0"/>
                <w:szCs w:val="21"/>
              </w:rPr>
            </w:pPr>
            <w:r>
              <w:rPr>
                <w:rFonts w:hAnsi="宋体" w:cs="宋体" w:hint="eastAsia"/>
                <w:kern w:val="0"/>
                <w:szCs w:val="21"/>
              </w:rPr>
              <w:t>用</w:t>
            </w:r>
            <w:r>
              <w:rPr>
                <w:rFonts w:hAnsi="宋体" w:cs="宋体"/>
                <w:kern w:val="0"/>
                <w:szCs w:val="21"/>
              </w:rPr>
              <w:t xml:space="preserve">1m </w:t>
            </w:r>
            <w:r>
              <w:rPr>
                <w:rFonts w:hAnsi="宋体" w:cs="宋体" w:hint="eastAsia"/>
                <w:kern w:val="0"/>
                <w:szCs w:val="21"/>
              </w:rPr>
              <w:t>垂直检测尺枪杏</w:t>
            </w:r>
          </w:p>
        </w:tc>
      </w:tr>
      <w:tr w:rsidR="006D6ACD" w:rsidTr="006937F1">
        <w:tc>
          <w:tcPr>
            <w:tcW w:w="647" w:type="dxa"/>
            <w:vAlign w:val="center"/>
          </w:tcPr>
          <w:p w:rsidR="006D6ACD" w:rsidRDefault="006D6ACD" w:rsidP="006937F1">
            <w:pPr>
              <w:rPr>
                <w:rFonts w:hAnsi="宋体" w:cs="宋体" w:hint="eastAsia"/>
                <w:kern w:val="0"/>
                <w:szCs w:val="21"/>
              </w:rPr>
            </w:pPr>
            <w:r>
              <w:rPr>
                <w:rFonts w:hAnsi="宋体" w:cs="宋体" w:hint="eastAsia"/>
                <w:kern w:val="0"/>
                <w:szCs w:val="21"/>
              </w:rPr>
              <w:t>3</w:t>
            </w:r>
          </w:p>
        </w:tc>
        <w:tc>
          <w:tcPr>
            <w:tcW w:w="2691" w:type="dxa"/>
            <w:vAlign w:val="center"/>
          </w:tcPr>
          <w:p w:rsidR="006D6ACD" w:rsidRDefault="006D6ACD" w:rsidP="006937F1">
            <w:pPr>
              <w:rPr>
                <w:rFonts w:hAnsi="宋体" w:cs="宋体" w:hint="eastAsia"/>
                <w:kern w:val="0"/>
                <w:szCs w:val="21"/>
              </w:rPr>
            </w:pPr>
            <w:r>
              <w:rPr>
                <w:rFonts w:hAnsi="宋体" w:cs="宋体" w:hint="eastAsia"/>
                <w:kern w:val="0"/>
                <w:szCs w:val="21"/>
              </w:rPr>
              <w:t>框与杉、扇与扇接缝高低差</w:t>
            </w:r>
          </w:p>
        </w:tc>
        <w:tc>
          <w:tcPr>
            <w:tcW w:w="776" w:type="dxa"/>
            <w:vAlign w:val="center"/>
          </w:tcPr>
          <w:p w:rsidR="006D6ACD" w:rsidRDefault="006D6ACD" w:rsidP="006937F1">
            <w:pPr>
              <w:rPr>
                <w:rFonts w:hAnsi="宋体" w:cs="宋体"/>
                <w:kern w:val="0"/>
                <w:szCs w:val="21"/>
              </w:rPr>
            </w:pPr>
            <w:r>
              <w:rPr>
                <w:rFonts w:hAnsi="宋体" w:cs="宋体"/>
                <w:kern w:val="0"/>
                <w:szCs w:val="21"/>
              </w:rPr>
              <w:t>-</w:t>
            </w:r>
          </w:p>
        </w:tc>
        <w:tc>
          <w:tcPr>
            <w:tcW w:w="741" w:type="dxa"/>
            <w:vAlign w:val="center"/>
          </w:tcPr>
          <w:p w:rsidR="006D6ACD" w:rsidRDefault="006D6ACD" w:rsidP="006937F1">
            <w:pPr>
              <w:rPr>
                <w:rFonts w:hAnsi="宋体" w:cs="宋体"/>
                <w:kern w:val="0"/>
                <w:szCs w:val="21"/>
              </w:rPr>
            </w:pPr>
            <w:r>
              <w:rPr>
                <w:rFonts w:hAnsi="宋体" w:cs="宋体"/>
                <w:kern w:val="0"/>
                <w:szCs w:val="21"/>
              </w:rPr>
              <w:t>-</w:t>
            </w:r>
          </w:p>
        </w:tc>
        <w:tc>
          <w:tcPr>
            <w:tcW w:w="898"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1077" w:type="dxa"/>
            <w:vAlign w:val="center"/>
          </w:tcPr>
          <w:p w:rsidR="006D6ACD" w:rsidRDefault="006D6ACD" w:rsidP="006937F1">
            <w:pPr>
              <w:rPr>
                <w:rFonts w:hAnsi="宋体" w:cs="宋体" w:hint="eastAsia"/>
                <w:kern w:val="0"/>
                <w:szCs w:val="21"/>
              </w:rPr>
            </w:pPr>
            <w:r>
              <w:rPr>
                <w:rFonts w:hAnsi="宋体" w:cs="宋体" w:hint="eastAsia"/>
                <w:kern w:val="0"/>
                <w:szCs w:val="21"/>
              </w:rPr>
              <w:t>1</w:t>
            </w:r>
          </w:p>
        </w:tc>
        <w:tc>
          <w:tcPr>
            <w:tcW w:w="1558" w:type="dxa"/>
            <w:vAlign w:val="center"/>
          </w:tcPr>
          <w:p w:rsidR="006D6ACD" w:rsidRDefault="006D6ACD" w:rsidP="006937F1">
            <w:pPr>
              <w:rPr>
                <w:rFonts w:hAnsi="宋体" w:cs="宋体" w:hint="eastAsia"/>
                <w:kern w:val="0"/>
                <w:szCs w:val="21"/>
              </w:rPr>
            </w:pPr>
            <w:r>
              <w:rPr>
                <w:rFonts w:hAnsi="宋体" w:cs="宋体" w:hint="eastAsia"/>
                <w:kern w:val="0"/>
                <w:szCs w:val="21"/>
              </w:rPr>
              <w:t>用钢直尺和塞尺检查</w:t>
            </w:r>
          </w:p>
        </w:tc>
      </w:tr>
      <w:tr w:rsidR="006D6ACD" w:rsidTr="006937F1">
        <w:trPr>
          <w:cantSplit/>
        </w:trPr>
        <w:tc>
          <w:tcPr>
            <w:tcW w:w="647" w:type="dxa"/>
            <w:vAlign w:val="center"/>
          </w:tcPr>
          <w:p w:rsidR="006D6ACD" w:rsidRDefault="006D6ACD" w:rsidP="006937F1">
            <w:pPr>
              <w:rPr>
                <w:rFonts w:hAnsi="宋体" w:cs="宋体" w:hint="eastAsia"/>
                <w:kern w:val="0"/>
                <w:szCs w:val="21"/>
              </w:rPr>
            </w:pPr>
            <w:r>
              <w:rPr>
                <w:rFonts w:hAnsi="宋体" w:cs="宋体" w:hint="eastAsia"/>
                <w:kern w:val="0"/>
                <w:szCs w:val="21"/>
              </w:rPr>
              <w:t>4</w:t>
            </w:r>
          </w:p>
        </w:tc>
        <w:tc>
          <w:tcPr>
            <w:tcW w:w="2691" w:type="dxa"/>
            <w:vAlign w:val="center"/>
          </w:tcPr>
          <w:p w:rsidR="006D6ACD" w:rsidRDefault="006D6ACD" w:rsidP="006937F1">
            <w:pPr>
              <w:rPr>
                <w:rFonts w:hAnsi="宋体" w:cs="宋体" w:hint="eastAsia"/>
                <w:kern w:val="0"/>
                <w:szCs w:val="21"/>
              </w:rPr>
            </w:pPr>
            <w:r>
              <w:rPr>
                <w:rFonts w:hAnsi="宋体" w:cs="宋体" w:hint="eastAsia"/>
                <w:kern w:val="0"/>
                <w:szCs w:val="21"/>
              </w:rPr>
              <w:t>门窗扇对口缝</w:t>
            </w:r>
          </w:p>
        </w:tc>
        <w:tc>
          <w:tcPr>
            <w:tcW w:w="776" w:type="dxa"/>
            <w:vAlign w:val="center"/>
          </w:tcPr>
          <w:p w:rsidR="006D6ACD" w:rsidRDefault="006D6ACD" w:rsidP="006937F1">
            <w:pPr>
              <w:rPr>
                <w:rFonts w:hAnsi="宋体" w:cs="宋体"/>
                <w:kern w:val="0"/>
                <w:szCs w:val="21"/>
              </w:rPr>
            </w:pPr>
            <w:r>
              <w:rPr>
                <w:rFonts w:hAnsi="宋体" w:cs="宋体"/>
                <w:kern w:val="0"/>
                <w:szCs w:val="21"/>
              </w:rPr>
              <w:t>1-2.5</w:t>
            </w:r>
          </w:p>
        </w:tc>
        <w:tc>
          <w:tcPr>
            <w:tcW w:w="741" w:type="dxa"/>
            <w:vAlign w:val="center"/>
          </w:tcPr>
          <w:p w:rsidR="006D6ACD" w:rsidRDefault="006D6ACD" w:rsidP="006937F1">
            <w:pPr>
              <w:rPr>
                <w:rFonts w:hAnsi="宋体" w:cs="宋体"/>
                <w:kern w:val="0"/>
                <w:szCs w:val="21"/>
              </w:rPr>
            </w:pPr>
            <w:r>
              <w:rPr>
                <w:rFonts w:hAnsi="宋体" w:cs="宋体"/>
                <w:kern w:val="0"/>
                <w:szCs w:val="21"/>
              </w:rPr>
              <w:t>1.5-2</w:t>
            </w:r>
          </w:p>
        </w:tc>
        <w:tc>
          <w:tcPr>
            <w:tcW w:w="898" w:type="dxa"/>
            <w:vAlign w:val="center"/>
          </w:tcPr>
          <w:p w:rsidR="006D6ACD" w:rsidRDefault="006D6ACD" w:rsidP="006937F1">
            <w:pPr>
              <w:rPr>
                <w:rFonts w:hAnsi="宋体" w:cs="宋体"/>
                <w:kern w:val="0"/>
                <w:szCs w:val="21"/>
              </w:rPr>
            </w:pPr>
            <w:r>
              <w:rPr>
                <w:rFonts w:hAnsi="宋体" w:cs="宋体"/>
                <w:kern w:val="0"/>
                <w:szCs w:val="21"/>
              </w:rPr>
              <w:t>-</w:t>
            </w:r>
          </w:p>
        </w:tc>
        <w:tc>
          <w:tcPr>
            <w:tcW w:w="1077" w:type="dxa"/>
            <w:vAlign w:val="center"/>
          </w:tcPr>
          <w:p w:rsidR="006D6ACD" w:rsidRDefault="006D6ACD" w:rsidP="006937F1">
            <w:pPr>
              <w:rPr>
                <w:rFonts w:hAnsi="宋体" w:cs="宋体" w:hint="eastAsia"/>
                <w:kern w:val="0"/>
                <w:szCs w:val="21"/>
              </w:rPr>
            </w:pPr>
            <w:r>
              <w:rPr>
                <w:rFonts w:hAnsi="宋体" w:cs="宋体"/>
                <w:kern w:val="0"/>
                <w:szCs w:val="21"/>
              </w:rPr>
              <w:t>-</w:t>
            </w:r>
          </w:p>
        </w:tc>
        <w:tc>
          <w:tcPr>
            <w:tcW w:w="1558"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用塞尺检查</w:t>
            </w:r>
          </w:p>
        </w:tc>
      </w:tr>
      <w:tr w:rsidR="006D6ACD" w:rsidTr="006937F1">
        <w:trPr>
          <w:cantSplit/>
        </w:trPr>
        <w:tc>
          <w:tcPr>
            <w:tcW w:w="647" w:type="dxa"/>
            <w:vAlign w:val="center"/>
          </w:tcPr>
          <w:p w:rsidR="006D6ACD" w:rsidRDefault="006D6ACD" w:rsidP="006937F1">
            <w:pPr>
              <w:rPr>
                <w:rFonts w:hAnsi="宋体" w:cs="宋体" w:hint="eastAsia"/>
                <w:kern w:val="0"/>
                <w:szCs w:val="21"/>
              </w:rPr>
            </w:pPr>
            <w:r>
              <w:rPr>
                <w:rFonts w:hAnsi="宋体" w:cs="宋体" w:hint="eastAsia"/>
                <w:kern w:val="0"/>
                <w:szCs w:val="21"/>
              </w:rPr>
              <w:t>5</w:t>
            </w:r>
          </w:p>
        </w:tc>
        <w:tc>
          <w:tcPr>
            <w:tcW w:w="2691" w:type="dxa"/>
            <w:vAlign w:val="center"/>
          </w:tcPr>
          <w:p w:rsidR="006D6ACD" w:rsidRDefault="006D6ACD" w:rsidP="006937F1">
            <w:pPr>
              <w:rPr>
                <w:rFonts w:hAnsi="宋体" w:cs="宋体" w:hint="eastAsia"/>
                <w:kern w:val="0"/>
                <w:szCs w:val="21"/>
              </w:rPr>
            </w:pPr>
            <w:r>
              <w:rPr>
                <w:rFonts w:hAnsi="宋体" w:cs="宋体" w:hint="eastAsia"/>
                <w:kern w:val="0"/>
                <w:szCs w:val="21"/>
              </w:rPr>
              <w:t>工业厂房双扇大门对口缝</w:t>
            </w:r>
          </w:p>
        </w:tc>
        <w:tc>
          <w:tcPr>
            <w:tcW w:w="776" w:type="dxa"/>
            <w:vAlign w:val="center"/>
          </w:tcPr>
          <w:p w:rsidR="006D6ACD" w:rsidRDefault="006D6ACD" w:rsidP="006937F1">
            <w:pPr>
              <w:rPr>
                <w:rFonts w:hAnsi="宋体" w:cs="宋体"/>
                <w:kern w:val="0"/>
                <w:szCs w:val="21"/>
              </w:rPr>
            </w:pPr>
            <w:r>
              <w:rPr>
                <w:rFonts w:hAnsi="宋体" w:cs="宋体"/>
                <w:kern w:val="0"/>
                <w:szCs w:val="21"/>
              </w:rPr>
              <w:t>2-5</w:t>
            </w:r>
          </w:p>
        </w:tc>
        <w:tc>
          <w:tcPr>
            <w:tcW w:w="741" w:type="dxa"/>
            <w:vAlign w:val="center"/>
          </w:tcPr>
          <w:p w:rsidR="006D6ACD" w:rsidRDefault="006D6ACD" w:rsidP="006937F1">
            <w:pPr>
              <w:rPr>
                <w:rFonts w:hAnsi="宋体" w:cs="宋体"/>
                <w:kern w:val="0"/>
                <w:szCs w:val="21"/>
              </w:rPr>
            </w:pPr>
            <w:r>
              <w:rPr>
                <w:rFonts w:hAnsi="宋体" w:cs="宋体"/>
                <w:kern w:val="0"/>
                <w:szCs w:val="21"/>
              </w:rPr>
              <w:t>-</w:t>
            </w:r>
          </w:p>
        </w:tc>
        <w:tc>
          <w:tcPr>
            <w:tcW w:w="898" w:type="dxa"/>
            <w:vAlign w:val="center"/>
          </w:tcPr>
          <w:p w:rsidR="006D6ACD" w:rsidRDefault="006D6ACD" w:rsidP="006937F1">
            <w:pPr>
              <w:rPr>
                <w:rFonts w:hAnsi="宋体" w:cs="宋体" w:hint="eastAsia"/>
                <w:kern w:val="0"/>
                <w:szCs w:val="21"/>
              </w:rPr>
            </w:pPr>
            <w:r>
              <w:rPr>
                <w:rFonts w:hAnsi="宋体" w:cs="宋体"/>
                <w:kern w:val="0"/>
                <w:szCs w:val="21"/>
              </w:rPr>
              <w:t>-</w:t>
            </w:r>
          </w:p>
        </w:tc>
        <w:tc>
          <w:tcPr>
            <w:tcW w:w="1077" w:type="dxa"/>
            <w:vAlign w:val="center"/>
          </w:tcPr>
          <w:p w:rsidR="006D6ACD" w:rsidRDefault="006D6ACD" w:rsidP="006937F1">
            <w:pPr>
              <w:rPr>
                <w:rFonts w:hAnsi="宋体" w:cs="宋体" w:hint="eastAsia"/>
                <w:kern w:val="0"/>
                <w:szCs w:val="21"/>
              </w:rPr>
            </w:pPr>
            <w:r>
              <w:rPr>
                <w:rFonts w:hAnsi="宋体" w:cs="宋体"/>
                <w:kern w:val="0"/>
                <w:szCs w:val="21"/>
              </w:rPr>
              <w:t>-</w:t>
            </w:r>
          </w:p>
        </w:tc>
        <w:tc>
          <w:tcPr>
            <w:tcW w:w="1558" w:type="dxa"/>
            <w:vMerge/>
          </w:tcPr>
          <w:p w:rsidR="006D6ACD" w:rsidRDefault="006D6ACD" w:rsidP="006937F1">
            <w:pPr>
              <w:rPr>
                <w:rFonts w:hAnsi="宋体" w:cs="宋体" w:hint="eastAsia"/>
                <w:kern w:val="0"/>
                <w:szCs w:val="21"/>
              </w:rPr>
            </w:pPr>
          </w:p>
        </w:tc>
      </w:tr>
      <w:tr w:rsidR="006D6ACD" w:rsidTr="006937F1">
        <w:trPr>
          <w:cantSplit/>
        </w:trPr>
        <w:tc>
          <w:tcPr>
            <w:tcW w:w="647" w:type="dxa"/>
            <w:vAlign w:val="center"/>
          </w:tcPr>
          <w:p w:rsidR="006D6ACD" w:rsidRDefault="006D6ACD" w:rsidP="006937F1">
            <w:pPr>
              <w:rPr>
                <w:rFonts w:hAnsi="宋体" w:cs="宋体" w:hint="eastAsia"/>
                <w:kern w:val="0"/>
                <w:szCs w:val="21"/>
              </w:rPr>
            </w:pPr>
            <w:r>
              <w:rPr>
                <w:rFonts w:hAnsi="宋体" w:cs="宋体" w:hint="eastAsia"/>
                <w:kern w:val="0"/>
                <w:szCs w:val="21"/>
              </w:rPr>
              <w:t>6</w:t>
            </w:r>
          </w:p>
        </w:tc>
        <w:tc>
          <w:tcPr>
            <w:tcW w:w="2691" w:type="dxa"/>
            <w:vAlign w:val="center"/>
          </w:tcPr>
          <w:p w:rsidR="006D6ACD" w:rsidRDefault="006D6ACD" w:rsidP="006937F1">
            <w:pPr>
              <w:rPr>
                <w:rFonts w:hAnsi="宋体" w:cs="宋体" w:hint="eastAsia"/>
                <w:kern w:val="0"/>
                <w:szCs w:val="21"/>
              </w:rPr>
            </w:pPr>
            <w:r>
              <w:rPr>
                <w:rFonts w:hAnsi="宋体" w:cs="宋体" w:hint="eastAsia"/>
                <w:kern w:val="0"/>
                <w:szCs w:val="21"/>
              </w:rPr>
              <w:t>门窗扇与上框间留缝</w:t>
            </w:r>
          </w:p>
        </w:tc>
        <w:tc>
          <w:tcPr>
            <w:tcW w:w="776" w:type="dxa"/>
            <w:vAlign w:val="center"/>
          </w:tcPr>
          <w:p w:rsidR="006D6ACD" w:rsidRDefault="006D6ACD" w:rsidP="006937F1">
            <w:pPr>
              <w:rPr>
                <w:rFonts w:hAnsi="宋体" w:cs="宋体"/>
                <w:kern w:val="0"/>
                <w:szCs w:val="21"/>
              </w:rPr>
            </w:pPr>
            <w:r>
              <w:rPr>
                <w:rFonts w:hAnsi="宋体" w:cs="宋体"/>
                <w:kern w:val="0"/>
                <w:szCs w:val="21"/>
              </w:rPr>
              <w:t>1-2</w:t>
            </w:r>
          </w:p>
        </w:tc>
        <w:tc>
          <w:tcPr>
            <w:tcW w:w="741" w:type="dxa"/>
            <w:vAlign w:val="center"/>
          </w:tcPr>
          <w:p w:rsidR="006D6ACD" w:rsidRDefault="006D6ACD" w:rsidP="006937F1">
            <w:pPr>
              <w:rPr>
                <w:rFonts w:hAnsi="宋体" w:cs="宋体"/>
                <w:kern w:val="0"/>
                <w:szCs w:val="21"/>
              </w:rPr>
            </w:pPr>
            <w:r>
              <w:rPr>
                <w:rFonts w:hAnsi="宋体" w:cs="宋体"/>
                <w:kern w:val="0"/>
                <w:szCs w:val="21"/>
              </w:rPr>
              <w:t>1-1.5</w:t>
            </w:r>
          </w:p>
        </w:tc>
        <w:tc>
          <w:tcPr>
            <w:tcW w:w="898" w:type="dxa"/>
            <w:vAlign w:val="center"/>
          </w:tcPr>
          <w:p w:rsidR="006D6ACD" w:rsidRDefault="006D6ACD" w:rsidP="006937F1">
            <w:pPr>
              <w:rPr>
                <w:rFonts w:hAnsi="宋体" w:cs="宋体" w:hint="eastAsia"/>
                <w:kern w:val="0"/>
                <w:szCs w:val="21"/>
              </w:rPr>
            </w:pPr>
            <w:r>
              <w:rPr>
                <w:rFonts w:hAnsi="宋体" w:cs="宋体"/>
                <w:kern w:val="0"/>
                <w:szCs w:val="21"/>
              </w:rPr>
              <w:t>-</w:t>
            </w:r>
          </w:p>
        </w:tc>
        <w:tc>
          <w:tcPr>
            <w:tcW w:w="1077" w:type="dxa"/>
            <w:vAlign w:val="center"/>
          </w:tcPr>
          <w:p w:rsidR="006D6ACD" w:rsidRDefault="006D6ACD" w:rsidP="006937F1">
            <w:pPr>
              <w:rPr>
                <w:rFonts w:hAnsi="宋体" w:cs="宋体" w:hint="eastAsia"/>
                <w:kern w:val="0"/>
                <w:szCs w:val="21"/>
              </w:rPr>
            </w:pPr>
            <w:r>
              <w:rPr>
                <w:rFonts w:hAnsi="宋体" w:cs="宋体"/>
                <w:kern w:val="0"/>
                <w:szCs w:val="21"/>
              </w:rPr>
              <w:t>-</w:t>
            </w:r>
          </w:p>
        </w:tc>
        <w:tc>
          <w:tcPr>
            <w:tcW w:w="1558" w:type="dxa"/>
            <w:vMerge/>
          </w:tcPr>
          <w:p w:rsidR="006D6ACD" w:rsidRDefault="006D6ACD" w:rsidP="006937F1">
            <w:pPr>
              <w:rPr>
                <w:rFonts w:hAnsi="宋体" w:cs="宋体" w:hint="eastAsia"/>
                <w:kern w:val="0"/>
                <w:szCs w:val="21"/>
              </w:rPr>
            </w:pPr>
          </w:p>
        </w:tc>
      </w:tr>
      <w:tr w:rsidR="006D6ACD" w:rsidTr="006937F1">
        <w:trPr>
          <w:cantSplit/>
        </w:trPr>
        <w:tc>
          <w:tcPr>
            <w:tcW w:w="647" w:type="dxa"/>
            <w:vAlign w:val="center"/>
          </w:tcPr>
          <w:p w:rsidR="006D6ACD" w:rsidRDefault="006D6ACD" w:rsidP="006937F1">
            <w:pPr>
              <w:rPr>
                <w:rFonts w:hAnsi="宋体" w:cs="宋体" w:hint="eastAsia"/>
                <w:kern w:val="0"/>
                <w:szCs w:val="21"/>
              </w:rPr>
            </w:pPr>
            <w:r>
              <w:rPr>
                <w:rFonts w:hAnsi="宋体" w:cs="宋体" w:hint="eastAsia"/>
                <w:kern w:val="0"/>
                <w:szCs w:val="21"/>
              </w:rPr>
              <w:t>7</w:t>
            </w:r>
          </w:p>
        </w:tc>
        <w:tc>
          <w:tcPr>
            <w:tcW w:w="2691" w:type="dxa"/>
            <w:vAlign w:val="center"/>
          </w:tcPr>
          <w:p w:rsidR="006D6ACD" w:rsidRDefault="006D6ACD" w:rsidP="006937F1">
            <w:pPr>
              <w:rPr>
                <w:rFonts w:hAnsi="宋体" w:cs="宋体" w:hint="eastAsia"/>
                <w:kern w:val="0"/>
                <w:szCs w:val="21"/>
              </w:rPr>
            </w:pPr>
            <w:r>
              <w:rPr>
                <w:rFonts w:hAnsi="宋体" w:cs="宋体" w:hint="eastAsia"/>
                <w:kern w:val="0"/>
                <w:szCs w:val="21"/>
              </w:rPr>
              <w:t>门窗扇与侧框间留缝</w:t>
            </w:r>
          </w:p>
        </w:tc>
        <w:tc>
          <w:tcPr>
            <w:tcW w:w="776" w:type="dxa"/>
            <w:vAlign w:val="center"/>
          </w:tcPr>
          <w:p w:rsidR="006D6ACD" w:rsidRDefault="006D6ACD" w:rsidP="006937F1">
            <w:pPr>
              <w:rPr>
                <w:rFonts w:hAnsi="宋体" w:cs="宋体"/>
                <w:kern w:val="0"/>
                <w:szCs w:val="21"/>
              </w:rPr>
            </w:pPr>
            <w:r>
              <w:rPr>
                <w:rFonts w:hAnsi="宋体" w:cs="宋体"/>
                <w:kern w:val="0"/>
                <w:szCs w:val="21"/>
              </w:rPr>
              <w:t>1-2.5</w:t>
            </w:r>
          </w:p>
        </w:tc>
        <w:tc>
          <w:tcPr>
            <w:tcW w:w="741" w:type="dxa"/>
            <w:vAlign w:val="center"/>
          </w:tcPr>
          <w:p w:rsidR="006D6ACD" w:rsidRDefault="006D6ACD" w:rsidP="006937F1">
            <w:pPr>
              <w:rPr>
                <w:rFonts w:hAnsi="宋体" w:cs="宋体"/>
                <w:kern w:val="0"/>
                <w:szCs w:val="21"/>
              </w:rPr>
            </w:pPr>
            <w:r>
              <w:rPr>
                <w:rFonts w:hAnsi="宋体" w:cs="宋体"/>
                <w:kern w:val="0"/>
                <w:szCs w:val="21"/>
              </w:rPr>
              <w:t>1-1.5</w:t>
            </w:r>
          </w:p>
        </w:tc>
        <w:tc>
          <w:tcPr>
            <w:tcW w:w="898" w:type="dxa"/>
            <w:vAlign w:val="center"/>
          </w:tcPr>
          <w:p w:rsidR="006D6ACD" w:rsidRDefault="006D6ACD" w:rsidP="006937F1">
            <w:pPr>
              <w:rPr>
                <w:rFonts w:hAnsi="宋体" w:cs="宋体" w:hint="eastAsia"/>
                <w:kern w:val="0"/>
                <w:szCs w:val="21"/>
              </w:rPr>
            </w:pPr>
            <w:r>
              <w:rPr>
                <w:rFonts w:hAnsi="宋体" w:cs="宋体"/>
                <w:kern w:val="0"/>
                <w:szCs w:val="21"/>
              </w:rPr>
              <w:t>-</w:t>
            </w:r>
          </w:p>
        </w:tc>
        <w:tc>
          <w:tcPr>
            <w:tcW w:w="1077" w:type="dxa"/>
            <w:vAlign w:val="center"/>
          </w:tcPr>
          <w:p w:rsidR="006D6ACD" w:rsidRDefault="006D6ACD" w:rsidP="006937F1">
            <w:pPr>
              <w:rPr>
                <w:rFonts w:hAnsi="宋体" w:cs="宋体" w:hint="eastAsia"/>
                <w:kern w:val="0"/>
                <w:szCs w:val="21"/>
              </w:rPr>
            </w:pPr>
            <w:r>
              <w:rPr>
                <w:rFonts w:hAnsi="宋体" w:cs="宋体"/>
                <w:kern w:val="0"/>
                <w:szCs w:val="21"/>
              </w:rPr>
              <w:t>-</w:t>
            </w:r>
          </w:p>
        </w:tc>
        <w:tc>
          <w:tcPr>
            <w:tcW w:w="1558" w:type="dxa"/>
            <w:vMerge/>
          </w:tcPr>
          <w:p w:rsidR="006D6ACD" w:rsidRDefault="006D6ACD" w:rsidP="006937F1">
            <w:pPr>
              <w:rPr>
                <w:rFonts w:hAnsi="宋体" w:cs="宋体" w:hint="eastAsia"/>
                <w:kern w:val="0"/>
                <w:szCs w:val="21"/>
              </w:rPr>
            </w:pPr>
          </w:p>
        </w:tc>
      </w:tr>
      <w:tr w:rsidR="006D6ACD" w:rsidTr="006937F1">
        <w:trPr>
          <w:cantSplit/>
        </w:trPr>
        <w:tc>
          <w:tcPr>
            <w:tcW w:w="647" w:type="dxa"/>
            <w:vAlign w:val="center"/>
          </w:tcPr>
          <w:p w:rsidR="006D6ACD" w:rsidRDefault="006D6ACD" w:rsidP="006937F1">
            <w:pPr>
              <w:rPr>
                <w:rFonts w:hAnsi="宋体" w:cs="宋体" w:hint="eastAsia"/>
                <w:kern w:val="0"/>
                <w:szCs w:val="21"/>
              </w:rPr>
            </w:pPr>
            <w:r>
              <w:rPr>
                <w:rFonts w:hAnsi="宋体" w:cs="宋体" w:hint="eastAsia"/>
                <w:kern w:val="0"/>
                <w:szCs w:val="21"/>
              </w:rPr>
              <w:t>8</w:t>
            </w:r>
          </w:p>
        </w:tc>
        <w:tc>
          <w:tcPr>
            <w:tcW w:w="2691" w:type="dxa"/>
            <w:vAlign w:val="center"/>
          </w:tcPr>
          <w:p w:rsidR="006D6ACD" w:rsidRDefault="006D6ACD" w:rsidP="006937F1">
            <w:pPr>
              <w:rPr>
                <w:rFonts w:hAnsi="宋体" w:cs="宋体" w:hint="eastAsia"/>
                <w:kern w:val="0"/>
                <w:szCs w:val="21"/>
              </w:rPr>
            </w:pPr>
            <w:r>
              <w:rPr>
                <w:rFonts w:hAnsi="宋体" w:cs="宋体" w:hint="eastAsia"/>
                <w:kern w:val="0"/>
                <w:szCs w:val="21"/>
              </w:rPr>
              <w:t>窗扇与下框间留缝</w:t>
            </w:r>
          </w:p>
        </w:tc>
        <w:tc>
          <w:tcPr>
            <w:tcW w:w="776" w:type="dxa"/>
            <w:vAlign w:val="center"/>
          </w:tcPr>
          <w:p w:rsidR="006D6ACD" w:rsidRDefault="006D6ACD" w:rsidP="006937F1">
            <w:pPr>
              <w:rPr>
                <w:rFonts w:hAnsi="宋体" w:cs="宋体"/>
                <w:kern w:val="0"/>
                <w:szCs w:val="21"/>
              </w:rPr>
            </w:pPr>
            <w:r>
              <w:rPr>
                <w:rFonts w:hAnsi="宋体" w:cs="宋体"/>
                <w:kern w:val="0"/>
                <w:szCs w:val="21"/>
              </w:rPr>
              <w:t>2-3</w:t>
            </w:r>
          </w:p>
        </w:tc>
        <w:tc>
          <w:tcPr>
            <w:tcW w:w="741" w:type="dxa"/>
            <w:vAlign w:val="center"/>
          </w:tcPr>
          <w:p w:rsidR="006D6ACD" w:rsidRDefault="006D6ACD" w:rsidP="006937F1">
            <w:pPr>
              <w:rPr>
                <w:rFonts w:hAnsi="宋体" w:cs="宋体"/>
                <w:kern w:val="0"/>
                <w:szCs w:val="21"/>
              </w:rPr>
            </w:pPr>
            <w:r>
              <w:rPr>
                <w:rFonts w:hAnsi="宋体" w:cs="宋体"/>
                <w:kern w:val="0"/>
                <w:szCs w:val="21"/>
              </w:rPr>
              <w:t>2-2.5</w:t>
            </w:r>
          </w:p>
        </w:tc>
        <w:tc>
          <w:tcPr>
            <w:tcW w:w="898" w:type="dxa"/>
            <w:vAlign w:val="center"/>
          </w:tcPr>
          <w:p w:rsidR="006D6ACD" w:rsidRDefault="006D6ACD" w:rsidP="006937F1">
            <w:pPr>
              <w:rPr>
                <w:rFonts w:hAnsi="宋体" w:cs="宋体" w:hint="eastAsia"/>
                <w:kern w:val="0"/>
                <w:szCs w:val="21"/>
              </w:rPr>
            </w:pPr>
            <w:r>
              <w:rPr>
                <w:rFonts w:hAnsi="宋体" w:cs="宋体"/>
                <w:kern w:val="0"/>
                <w:szCs w:val="21"/>
              </w:rPr>
              <w:t>-</w:t>
            </w:r>
          </w:p>
        </w:tc>
        <w:tc>
          <w:tcPr>
            <w:tcW w:w="1077" w:type="dxa"/>
            <w:vAlign w:val="center"/>
          </w:tcPr>
          <w:p w:rsidR="006D6ACD" w:rsidRDefault="006D6ACD" w:rsidP="006937F1">
            <w:pPr>
              <w:rPr>
                <w:rFonts w:hAnsi="宋体" w:cs="宋体" w:hint="eastAsia"/>
                <w:kern w:val="0"/>
                <w:szCs w:val="21"/>
              </w:rPr>
            </w:pPr>
            <w:r>
              <w:rPr>
                <w:rFonts w:hAnsi="宋体" w:cs="宋体"/>
                <w:kern w:val="0"/>
                <w:szCs w:val="21"/>
              </w:rPr>
              <w:t>-</w:t>
            </w:r>
          </w:p>
        </w:tc>
        <w:tc>
          <w:tcPr>
            <w:tcW w:w="1558" w:type="dxa"/>
            <w:vMerge/>
          </w:tcPr>
          <w:p w:rsidR="006D6ACD" w:rsidRDefault="006D6ACD" w:rsidP="006937F1">
            <w:pPr>
              <w:rPr>
                <w:rFonts w:hAnsi="宋体" w:cs="宋体" w:hint="eastAsia"/>
                <w:kern w:val="0"/>
                <w:szCs w:val="21"/>
              </w:rPr>
            </w:pPr>
          </w:p>
        </w:tc>
      </w:tr>
      <w:tr w:rsidR="006D6ACD" w:rsidTr="006937F1">
        <w:trPr>
          <w:cantSplit/>
        </w:trPr>
        <w:tc>
          <w:tcPr>
            <w:tcW w:w="647" w:type="dxa"/>
            <w:vAlign w:val="center"/>
          </w:tcPr>
          <w:p w:rsidR="006D6ACD" w:rsidRDefault="006D6ACD" w:rsidP="006937F1">
            <w:pPr>
              <w:rPr>
                <w:rFonts w:hAnsi="宋体" w:cs="宋体" w:hint="eastAsia"/>
                <w:kern w:val="0"/>
                <w:szCs w:val="21"/>
              </w:rPr>
            </w:pPr>
            <w:r>
              <w:rPr>
                <w:rFonts w:hAnsi="宋体" w:cs="宋体" w:hint="eastAsia"/>
                <w:kern w:val="0"/>
                <w:szCs w:val="21"/>
              </w:rPr>
              <w:t>9</w:t>
            </w:r>
          </w:p>
        </w:tc>
        <w:tc>
          <w:tcPr>
            <w:tcW w:w="2691" w:type="dxa"/>
            <w:vAlign w:val="center"/>
          </w:tcPr>
          <w:p w:rsidR="006D6ACD" w:rsidRDefault="006D6ACD" w:rsidP="006937F1">
            <w:pPr>
              <w:rPr>
                <w:rFonts w:hAnsi="宋体" w:cs="宋体" w:hint="eastAsia"/>
                <w:kern w:val="0"/>
                <w:szCs w:val="21"/>
              </w:rPr>
            </w:pPr>
            <w:r>
              <w:rPr>
                <w:rFonts w:hAnsi="宋体" w:cs="宋体" w:hint="eastAsia"/>
                <w:kern w:val="0"/>
                <w:szCs w:val="21"/>
              </w:rPr>
              <w:t>窗扇与下框间留缝</w:t>
            </w:r>
          </w:p>
        </w:tc>
        <w:tc>
          <w:tcPr>
            <w:tcW w:w="776" w:type="dxa"/>
            <w:vAlign w:val="center"/>
          </w:tcPr>
          <w:p w:rsidR="006D6ACD" w:rsidRDefault="006D6ACD" w:rsidP="006937F1">
            <w:pPr>
              <w:rPr>
                <w:rFonts w:hAnsi="宋体" w:cs="宋体"/>
                <w:kern w:val="0"/>
                <w:szCs w:val="21"/>
              </w:rPr>
            </w:pPr>
            <w:r>
              <w:rPr>
                <w:rFonts w:hAnsi="宋体" w:cs="宋体"/>
                <w:kern w:val="0"/>
                <w:szCs w:val="21"/>
              </w:rPr>
              <w:t>3-5</w:t>
            </w:r>
          </w:p>
        </w:tc>
        <w:tc>
          <w:tcPr>
            <w:tcW w:w="741" w:type="dxa"/>
            <w:vAlign w:val="center"/>
          </w:tcPr>
          <w:p w:rsidR="006D6ACD" w:rsidRDefault="006D6ACD" w:rsidP="006937F1">
            <w:pPr>
              <w:rPr>
                <w:rFonts w:hAnsi="宋体" w:cs="宋体"/>
                <w:kern w:val="0"/>
                <w:szCs w:val="21"/>
              </w:rPr>
            </w:pPr>
            <w:r>
              <w:rPr>
                <w:rFonts w:hAnsi="宋体" w:cs="宋体"/>
                <w:kern w:val="0"/>
                <w:szCs w:val="21"/>
              </w:rPr>
              <w:t>3-4</w:t>
            </w:r>
          </w:p>
        </w:tc>
        <w:tc>
          <w:tcPr>
            <w:tcW w:w="898" w:type="dxa"/>
            <w:vAlign w:val="center"/>
          </w:tcPr>
          <w:p w:rsidR="006D6ACD" w:rsidRDefault="006D6ACD" w:rsidP="006937F1">
            <w:pPr>
              <w:rPr>
                <w:rFonts w:hAnsi="宋体" w:cs="宋体" w:hint="eastAsia"/>
                <w:kern w:val="0"/>
                <w:szCs w:val="21"/>
              </w:rPr>
            </w:pPr>
            <w:r>
              <w:rPr>
                <w:rFonts w:hAnsi="宋体" w:cs="宋体"/>
                <w:kern w:val="0"/>
                <w:szCs w:val="21"/>
              </w:rPr>
              <w:t>-</w:t>
            </w:r>
          </w:p>
        </w:tc>
        <w:tc>
          <w:tcPr>
            <w:tcW w:w="1077" w:type="dxa"/>
            <w:vAlign w:val="center"/>
          </w:tcPr>
          <w:p w:rsidR="006D6ACD" w:rsidRDefault="006D6ACD" w:rsidP="006937F1">
            <w:pPr>
              <w:rPr>
                <w:rFonts w:hAnsi="宋体" w:cs="宋体" w:hint="eastAsia"/>
                <w:kern w:val="0"/>
                <w:szCs w:val="21"/>
              </w:rPr>
            </w:pPr>
            <w:r>
              <w:rPr>
                <w:rFonts w:hAnsi="宋体" w:cs="宋体"/>
                <w:kern w:val="0"/>
                <w:szCs w:val="21"/>
              </w:rPr>
              <w:t>-</w:t>
            </w:r>
          </w:p>
        </w:tc>
        <w:tc>
          <w:tcPr>
            <w:tcW w:w="1558" w:type="dxa"/>
            <w:vMerge/>
          </w:tcPr>
          <w:p w:rsidR="006D6ACD" w:rsidRDefault="006D6ACD" w:rsidP="006937F1">
            <w:pPr>
              <w:rPr>
                <w:rFonts w:hAnsi="宋体" w:cs="宋体" w:hint="eastAsia"/>
                <w:kern w:val="0"/>
                <w:szCs w:val="21"/>
              </w:rPr>
            </w:pPr>
          </w:p>
        </w:tc>
      </w:tr>
      <w:tr w:rsidR="006D6ACD" w:rsidTr="006937F1">
        <w:tc>
          <w:tcPr>
            <w:tcW w:w="647" w:type="dxa"/>
            <w:vAlign w:val="center"/>
          </w:tcPr>
          <w:p w:rsidR="006D6ACD" w:rsidRDefault="006D6ACD" w:rsidP="006937F1">
            <w:pPr>
              <w:rPr>
                <w:rFonts w:hAnsi="宋体" w:cs="宋体" w:hint="eastAsia"/>
                <w:kern w:val="0"/>
                <w:szCs w:val="21"/>
              </w:rPr>
            </w:pPr>
            <w:r>
              <w:rPr>
                <w:rFonts w:hAnsi="宋体" w:cs="宋体" w:hint="eastAsia"/>
                <w:kern w:val="0"/>
                <w:szCs w:val="21"/>
              </w:rPr>
              <w:t>10</w:t>
            </w:r>
          </w:p>
        </w:tc>
        <w:tc>
          <w:tcPr>
            <w:tcW w:w="2691" w:type="dxa"/>
            <w:vAlign w:val="center"/>
          </w:tcPr>
          <w:p w:rsidR="006D6ACD" w:rsidRDefault="006D6ACD" w:rsidP="006937F1">
            <w:pPr>
              <w:rPr>
                <w:rFonts w:hAnsi="宋体" w:cs="宋体" w:hint="eastAsia"/>
                <w:kern w:val="0"/>
                <w:szCs w:val="21"/>
              </w:rPr>
            </w:pPr>
            <w:r>
              <w:rPr>
                <w:rFonts w:hAnsi="宋体" w:cs="宋体" w:hint="eastAsia"/>
                <w:kern w:val="0"/>
                <w:szCs w:val="21"/>
              </w:rPr>
              <w:t>双层门窗内外框间距</w:t>
            </w:r>
          </w:p>
        </w:tc>
        <w:tc>
          <w:tcPr>
            <w:tcW w:w="776" w:type="dxa"/>
            <w:vAlign w:val="center"/>
          </w:tcPr>
          <w:p w:rsidR="006D6ACD" w:rsidRDefault="006D6ACD" w:rsidP="006937F1">
            <w:pPr>
              <w:rPr>
                <w:rFonts w:hAnsi="宋体" w:cs="宋体"/>
                <w:kern w:val="0"/>
                <w:szCs w:val="21"/>
              </w:rPr>
            </w:pPr>
            <w:r>
              <w:rPr>
                <w:rFonts w:hAnsi="宋体" w:cs="宋体"/>
                <w:kern w:val="0"/>
                <w:szCs w:val="21"/>
              </w:rPr>
              <w:t>-</w:t>
            </w:r>
          </w:p>
        </w:tc>
        <w:tc>
          <w:tcPr>
            <w:tcW w:w="741" w:type="dxa"/>
            <w:vAlign w:val="center"/>
          </w:tcPr>
          <w:p w:rsidR="006D6ACD" w:rsidRDefault="006D6ACD" w:rsidP="006937F1">
            <w:pPr>
              <w:rPr>
                <w:rFonts w:hAnsi="宋体" w:cs="宋体"/>
                <w:kern w:val="0"/>
                <w:szCs w:val="21"/>
              </w:rPr>
            </w:pPr>
            <w:r>
              <w:rPr>
                <w:rFonts w:hAnsi="宋体" w:cs="宋体"/>
                <w:kern w:val="0"/>
                <w:szCs w:val="21"/>
              </w:rPr>
              <w:t>-</w:t>
            </w:r>
          </w:p>
        </w:tc>
        <w:tc>
          <w:tcPr>
            <w:tcW w:w="898" w:type="dxa"/>
            <w:vAlign w:val="center"/>
          </w:tcPr>
          <w:p w:rsidR="006D6ACD" w:rsidRDefault="006D6ACD" w:rsidP="006937F1">
            <w:pPr>
              <w:rPr>
                <w:rFonts w:hAnsi="宋体" w:cs="宋体" w:hint="eastAsia"/>
                <w:kern w:val="0"/>
                <w:szCs w:val="21"/>
              </w:rPr>
            </w:pPr>
            <w:r>
              <w:rPr>
                <w:rFonts w:hAnsi="宋体" w:cs="宋体" w:hint="eastAsia"/>
                <w:kern w:val="0"/>
                <w:szCs w:val="21"/>
              </w:rPr>
              <w:t>4</w:t>
            </w:r>
          </w:p>
        </w:tc>
        <w:tc>
          <w:tcPr>
            <w:tcW w:w="1077" w:type="dxa"/>
            <w:vAlign w:val="center"/>
          </w:tcPr>
          <w:p w:rsidR="006D6ACD" w:rsidRDefault="006D6ACD" w:rsidP="006937F1">
            <w:pPr>
              <w:rPr>
                <w:rFonts w:hAnsi="宋体" w:cs="宋体" w:hint="eastAsia"/>
                <w:kern w:val="0"/>
                <w:szCs w:val="21"/>
              </w:rPr>
            </w:pPr>
            <w:r>
              <w:rPr>
                <w:rFonts w:hAnsi="宋体" w:cs="宋体" w:hint="eastAsia"/>
                <w:kern w:val="0"/>
                <w:szCs w:val="21"/>
              </w:rPr>
              <w:t>3</w:t>
            </w:r>
          </w:p>
        </w:tc>
        <w:tc>
          <w:tcPr>
            <w:tcW w:w="1558" w:type="dxa"/>
            <w:vAlign w:val="center"/>
          </w:tcPr>
          <w:p w:rsidR="006D6ACD" w:rsidRDefault="006D6ACD" w:rsidP="006937F1">
            <w:pPr>
              <w:rPr>
                <w:rFonts w:hAnsi="宋体" w:cs="宋体" w:hint="eastAsia"/>
                <w:kern w:val="0"/>
                <w:szCs w:val="21"/>
              </w:rPr>
            </w:pPr>
            <w:r>
              <w:rPr>
                <w:rFonts w:hAnsi="宋体" w:cs="宋体" w:hint="eastAsia"/>
                <w:kern w:val="0"/>
                <w:szCs w:val="21"/>
              </w:rPr>
              <w:t>用钢尺检查</w:t>
            </w:r>
          </w:p>
        </w:tc>
      </w:tr>
      <w:tr w:rsidR="006D6ACD" w:rsidTr="006937F1">
        <w:trPr>
          <w:cantSplit/>
        </w:trPr>
        <w:tc>
          <w:tcPr>
            <w:tcW w:w="647"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11</w:t>
            </w:r>
          </w:p>
        </w:tc>
        <w:tc>
          <w:tcPr>
            <w:tcW w:w="2691"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无下框时门扇与地面间留缝</w:t>
            </w:r>
          </w:p>
        </w:tc>
        <w:tc>
          <w:tcPr>
            <w:tcW w:w="776" w:type="dxa"/>
            <w:vAlign w:val="center"/>
          </w:tcPr>
          <w:p w:rsidR="006D6ACD" w:rsidRDefault="006D6ACD" w:rsidP="006937F1">
            <w:pPr>
              <w:rPr>
                <w:rFonts w:hAnsi="宋体" w:cs="宋体"/>
                <w:kern w:val="0"/>
                <w:szCs w:val="21"/>
              </w:rPr>
            </w:pPr>
            <w:r>
              <w:rPr>
                <w:rFonts w:hAnsi="宋体" w:cs="宋体"/>
                <w:kern w:val="0"/>
                <w:szCs w:val="21"/>
              </w:rPr>
              <w:t>4-7</w:t>
            </w:r>
          </w:p>
        </w:tc>
        <w:tc>
          <w:tcPr>
            <w:tcW w:w="741" w:type="dxa"/>
            <w:vAlign w:val="center"/>
          </w:tcPr>
          <w:p w:rsidR="006D6ACD" w:rsidRDefault="006D6ACD" w:rsidP="006937F1">
            <w:pPr>
              <w:rPr>
                <w:rFonts w:hAnsi="宋体" w:cs="宋体"/>
                <w:kern w:val="0"/>
                <w:szCs w:val="21"/>
              </w:rPr>
            </w:pPr>
            <w:r>
              <w:rPr>
                <w:rFonts w:hAnsi="宋体" w:cs="宋体"/>
                <w:kern w:val="0"/>
                <w:szCs w:val="21"/>
              </w:rPr>
              <w:t>5-6</w:t>
            </w:r>
          </w:p>
        </w:tc>
        <w:tc>
          <w:tcPr>
            <w:tcW w:w="898" w:type="dxa"/>
            <w:vAlign w:val="center"/>
          </w:tcPr>
          <w:p w:rsidR="006D6ACD" w:rsidRDefault="006D6ACD" w:rsidP="006937F1">
            <w:pPr>
              <w:rPr>
                <w:rFonts w:hAnsi="宋体" w:cs="宋体" w:hint="eastAsia"/>
                <w:kern w:val="0"/>
                <w:szCs w:val="21"/>
              </w:rPr>
            </w:pPr>
            <w:r>
              <w:rPr>
                <w:rFonts w:hAnsi="宋体" w:cs="宋体"/>
                <w:kern w:val="0"/>
                <w:szCs w:val="21"/>
              </w:rPr>
              <w:t>-</w:t>
            </w:r>
          </w:p>
        </w:tc>
        <w:tc>
          <w:tcPr>
            <w:tcW w:w="1077" w:type="dxa"/>
            <w:vAlign w:val="center"/>
          </w:tcPr>
          <w:p w:rsidR="006D6ACD" w:rsidRDefault="006D6ACD" w:rsidP="006937F1">
            <w:pPr>
              <w:rPr>
                <w:rFonts w:hAnsi="宋体" w:cs="宋体" w:hint="eastAsia"/>
                <w:kern w:val="0"/>
                <w:szCs w:val="21"/>
              </w:rPr>
            </w:pPr>
            <w:r>
              <w:rPr>
                <w:rFonts w:hAnsi="宋体" w:cs="宋体"/>
                <w:kern w:val="0"/>
                <w:szCs w:val="21"/>
              </w:rPr>
              <w:t>-</w:t>
            </w:r>
          </w:p>
        </w:tc>
        <w:tc>
          <w:tcPr>
            <w:tcW w:w="1558"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用塞尺检查</w:t>
            </w:r>
          </w:p>
        </w:tc>
      </w:tr>
      <w:tr w:rsidR="006D6ACD" w:rsidTr="006937F1">
        <w:trPr>
          <w:cantSplit/>
        </w:trPr>
        <w:tc>
          <w:tcPr>
            <w:tcW w:w="647" w:type="dxa"/>
            <w:vMerge/>
          </w:tcPr>
          <w:p w:rsidR="006D6ACD" w:rsidRDefault="006D6ACD" w:rsidP="006937F1">
            <w:pPr>
              <w:rPr>
                <w:rFonts w:hAnsi="宋体" w:cs="宋体" w:hint="eastAsia"/>
                <w:kern w:val="0"/>
                <w:szCs w:val="21"/>
              </w:rPr>
            </w:pPr>
          </w:p>
        </w:tc>
        <w:tc>
          <w:tcPr>
            <w:tcW w:w="2691" w:type="dxa"/>
            <w:vMerge/>
          </w:tcPr>
          <w:p w:rsidR="006D6ACD" w:rsidRDefault="006D6ACD" w:rsidP="006937F1">
            <w:pPr>
              <w:rPr>
                <w:rFonts w:hAnsi="宋体" w:cs="宋体" w:hint="eastAsia"/>
                <w:kern w:val="0"/>
                <w:szCs w:val="21"/>
              </w:rPr>
            </w:pPr>
          </w:p>
        </w:tc>
        <w:tc>
          <w:tcPr>
            <w:tcW w:w="776" w:type="dxa"/>
            <w:vAlign w:val="center"/>
          </w:tcPr>
          <w:p w:rsidR="006D6ACD" w:rsidRDefault="006D6ACD" w:rsidP="006937F1">
            <w:pPr>
              <w:rPr>
                <w:rFonts w:hAnsi="宋体" w:cs="宋体"/>
                <w:kern w:val="0"/>
                <w:szCs w:val="21"/>
              </w:rPr>
            </w:pPr>
            <w:r>
              <w:rPr>
                <w:rFonts w:hAnsi="宋体" w:cs="宋体"/>
                <w:kern w:val="0"/>
                <w:szCs w:val="21"/>
              </w:rPr>
              <w:t>5-8</w:t>
            </w:r>
          </w:p>
        </w:tc>
        <w:tc>
          <w:tcPr>
            <w:tcW w:w="741" w:type="dxa"/>
            <w:vAlign w:val="center"/>
          </w:tcPr>
          <w:p w:rsidR="006D6ACD" w:rsidRDefault="006D6ACD" w:rsidP="006937F1">
            <w:pPr>
              <w:rPr>
                <w:rFonts w:hAnsi="宋体" w:cs="宋体"/>
                <w:kern w:val="0"/>
                <w:szCs w:val="21"/>
              </w:rPr>
            </w:pPr>
            <w:r>
              <w:rPr>
                <w:rFonts w:hAnsi="宋体" w:cs="宋体"/>
                <w:kern w:val="0"/>
                <w:szCs w:val="21"/>
              </w:rPr>
              <w:t>6-7</w:t>
            </w:r>
          </w:p>
        </w:tc>
        <w:tc>
          <w:tcPr>
            <w:tcW w:w="898" w:type="dxa"/>
            <w:vAlign w:val="center"/>
          </w:tcPr>
          <w:p w:rsidR="006D6ACD" w:rsidRDefault="006D6ACD" w:rsidP="006937F1">
            <w:pPr>
              <w:rPr>
                <w:rFonts w:hAnsi="宋体" w:cs="宋体" w:hint="eastAsia"/>
                <w:kern w:val="0"/>
                <w:szCs w:val="21"/>
              </w:rPr>
            </w:pPr>
            <w:r>
              <w:rPr>
                <w:rFonts w:hAnsi="宋体" w:cs="宋体"/>
                <w:kern w:val="0"/>
                <w:szCs w:val="21"/>
              </w:rPr>
              <w:t>-</w:t>
            </w:r>
          </w:p>
        </w:tc>
        <w:tc>
          <w:tcPr>
            <w:tcW w:w="1077" w:type="dxa"/>
            <w:vAlign w:val="center"/>
          </w:tcPr>
          <w:p w:rsidR="006D6ACD" w:rsidRDefault="006D6ACD" w:rsidP="006937F1">
            <w:pPr>
              <w:rPr>
                <w:rFonts w:hAnsi="宋体" w:cs="宋体" w:hint="eastAsia"/>
                <w:kern w:val="0"/>
                <w:szCs w:val="21"/>
              </w:rPr>
            </w:pPr>
            <w:r>
              <w:rPr>
                <w:rFonts w:hAnsi="宋体" w:cs="宋体"/>
                <w:kern w:val="0"/>
                <w:szCs w:val="21"/>
              </w:rPr>
              <w:t>-</w:t>
            </w:r>
          </w:p>
        </w:tc>
        <w:tc>
          <w:tcPr>
            <w:tcW w:w="1558" w:type="dxa"/>
            <w:vMerge/>
          </w:tcPr>
          <w:p w:rsidR="006D6ACD" w:rsidRDefault="006D6ACD" w:rsidP="006937F1">
            <w:pPr>
              <w:rPr>
                <w:rFonts w:hAnsi="宋体" w:cs="宋体" w:hint="eastAsia"/>
                <w:kern w:val="0"/>
                <w:szCs w:val="21"/>
              </w:rPr>
            </w:pPr>
          </w:p>
        </w:tc>
      </w:tr>
      <w:tr w:rsidR="006D6ACD" w:rsidTr="006937F1">
        <w:trPr>
          <w:cantSplit/>
        </w:trPr>
        <w:tc>
          <w:tcPr>
            <w:tcW w:w="647" w:type="dxa"/>
            <w:vMerge/>
          </w:tcPr>
          <w:p w:rsidR="006D6ACD" w:rsidRDefault="006D6ACD" w:rsidP="006937F1">
            <w:pPr>
              <w:rPr>
                <w:rFonts w:hAnsi="宋体" w:cs="宋体" w:hint="eastAsia"/>
                <w:kern w:val="0"/>
                <w:szCs w:val="21"/>
              </w:rPr>
            </w:pPr>
          </w:p>
        </w:tc>
        <w:tc>
          <w:tcPr>
            <w:tcW w:w="2691" w:type="dxa"/>
            <w:vMerge/>
          </w:tcPr>
          <w:p w:rsidR="006D6ACD" w:rsidRDefault="006D6ACD" w:rsidP="006937F1">
            <w:pPr>
              <w:rPr>
                <w:rFonts w:hAnsi="宋体" w:cs="宋体" w:hint="eastAsia"/>
                <w:kern w:val="0"/>
                <w:szCs w:val="21"/>
              </w:rPr>
            </w:pPr>
          </w:p>
        </w:tc>
        <w:tc>
          <w:tcPr>
            <w:tcW w:w="776" w:type="dxa"/>
            <w:vAlign w:val="center"/>
          </w:tcPr>
          <w:p w:rsidR="006D6ACD" w:rsidRDefault="006D6ACD" w:rsidP="006937F1">
            <w:pPr>
              <w:rPr>
                <w:rFonts w:hAnsi="宋体" w:cs="宋体"/>
                <w:kern w:val="0"/>
                <w:szCs w:val="21"/>
              </w:rPr>
            </w:pPr>
            <w:r>
              <w:rPr>
                <w:rFonts w:hAnsi="宋体" w:cs="宋体"/>
                <w:kern w:val="0"/>
                <w:szCs w:val="21"/>
              </w:rPr>
              <w:t>8-12</w:t>
            </w:r>
          </w:p>
        </w:tc>
        <w:tc>
          <w:tcPr>
            <w:tcW w:w="741" w:type="dxa"/>
            <w:vAlign w:val="center"/>
          </w:tcPr>
          <w:p w:rsidR="006D6ACD" w:rsidRDefault="006D6ACD" w:rsidP="006937F1">
            <w:pPr>
              <w:rPr>
                <w:rFonts w:hAnsi="宋体" w:cs="宋体"/>
                <w:kern w:val="0"/>
                <w:szCs w:val="21"/>
              </w:rPr>
            </w:pPr>
            <w:r>
              <w:rPr>
                <w:rFonts w:hAnsi="宋体" w:cs="宋体"/>
                <w:kern w:val="0"/>
                <w:szCs w:val="21"/>
              </w:rPr>
              <w:t>8-10</w:t>
            </w:r>
          </w:p>
        </w:tc>
        <w:tc>
          <w:tcPr>
            <w:tcW w:w="898" w:type="dxa"/>
            <w:vAlign w:val="center"/>
          </w:tcPr>
          <w:p w:rsidR="006D6ACD" w:rsidRDefault="006D6ACD" w:rsidP="006937F1">
            <w:pPr>
              <w:rPr>
                <w:rFonts w:hAnsi="宋体" w:cs="宋体" w:hint="eastAsia"/>
                <w:kern w:val="0"/>
                <w:szCs w:val="21"/>
              </w:rPr>
            </w:pPr>
            <w:r>
              <w:rPr>
                <w:rFonts w:hAnsi="宋体" w:cs="宋体"/>
                <w:kern w:val="0"/>
                <w:szCs w:val="21"/>
              </w:rPr>
              <w:t>-</w:t>
            </w:r>
          </w:p>
        </w:tc>
        <w:tc>
          <w:tcPr>
            <w:tcW w:w="1077" w:type="dxa"/>
            <w:vAlign w:val="center"/>
          </w:tcPr>
          <w:p w:rsidR="006D6ACD" w:rsidRDefault="006D6ACD" w:rsidP="006937F1">
            <w:pPr>
              <w:rPr>
                <w:rFonts w:hAnsi="宋体" w:cs="宋体" w:hint="eastAsia"/>
                <w:kern w:val="0"/>
                <w:szCs w:val="21"/>
              </w:rPr>
            </w:pPr>
            <w:r>
              <w:rPr>
                <w:rFonts w:hAnsi="宋体" w:cs="宋体"/>
                <w:kern w:val="0"/>
                <w:szCs w:val="21"/>
              </w:rPr>
              <w:t>-</w:t>
            </w:r>
          </w:p>
        </w:tc>
        <w:tc>
          <w:tcPr>
            <w:tcW w:w="1558" w:type="dxa"/>
            <w:vMerge/>
          </w:tcPr>
          <w:p w:rsidR="006D6ACD" w:rsidRDefault="006D6ACD" w:rsidP="006937F1">
            <w:pPr>
              <w:rPr>
                <w:rFonts w:hAnsi="宋体" w:cs="宋体" w:hint="eastAsia"/>
                <w:kern w:val="0"/>
                <w:szCs w:val="21"/>
              </w:rPr>
            </w:pPr>
          </w:p>
        </w:tc>
      </w:tr>
      <w:tr w:rsidR="006D6ACD" w:rsidTr="006937F1">
        <w:trPr>
          <w:cantSplit/>
        </w:trPr>
        <w:tc>
          <w:tcPr>
            <w:tcW w:w="647" w:type="dxa"/>
            <w:vMerge/>
          </w:tcPr>
          <w:p w:rsidR="006D6ACD" w:rsidRDefault="006D6ACD" w:rsidP="006937F1">
            <w:pPr>
              <w:rPr>
                <w:rFonts w:hAnsi="宋体" w:cs="宋体" w:hint="eastAsia"/>
                <w:kern w:val="0"/>
                <w:szCs w:val="21"/>
              </w:rPr>
            </w:pPr>
          </w:p>
        </w:tc>
        <w:tc>
          <w:tcPr>
            <w:tcW w:w="2691" w:type="dxa"/>
            <w:vMerge/>
          </w:tcPr>
          <w:p w:rsidR="006D6ACD" w:rsidRDefault="006D6ACD" w:rsidP="006937F1">
            <w:pPr>
              <w:rPr>
                <w:rFonts w:hAnsi="宋体" w:cs="宋体" w:hint="eastAsia"/>
                <w:kern w:val="0"/>
                <w:szCs w:val="21"/>
              </w:rPr>
            </w:pPr>
          </w:p>
        </w:tc>
        <w:tc>
          <w:tcPr>
            <w:tcW w:w="776" w:type="dxa"/>
            <w:vAlign w:val="center"/>
          </w:tcPr>
          <w:p w:rsidR="006D6ACD" w:rsidRDefault="006D6ACD" w:rsidP="006937F1">
            <w:pPr>
              <w:rPr>
                <w:rFonts w:hAnsi="宋体" w:cs="宋体"/>
                <w:kern w:val="0"/>
                <w:szCs w:val="21"/>
              </w:rPr>
            </w:pPr>
            <w:r>
              <w:rPr>
                <w:rFonts w:hAnsi="宋体" w:cs="宋体"/>
                <w:kern w:val="0"/>
                <w:szCs w:val="21"/>
              </w:rPr>
              <w:t>10-20</w:t>
            </w:r>
          </w:p>
        </w:tc>
        <w:tc>
          <w:tcPr>
            <w:tcW w:w="741" w:type="dxa"/>
            <w:vAlign w:val="center"/>
          </w:tcPr>
          <w:p w:rsidR="006D6ACD" w:rsidRDefault="006D6ACD" w:rsidP="006937F1">
            <w:pPr>
              <w:rPr>
                <w:rFonts w:hAnsi="宋体" w:cs="宋体"/>
                <w:kern w:val="0"/>
                <w:szCs w:val="21"/>
              </w:rPr>
            </w:pPr>
            <w:r>
              <w:rPr>
                <w:rFonts w:hAnsi="宋体" w:cs="宋体"/>
                <w:kern w:val="0"/>
                <w:szCs w:val="21"/>
              </w:rPr>
              <w:t>-</w:t>
            </w:r>
          </w:p>
        </w:tc>
        <w:tc>
          <w:tcPr>
            <w:tcW w:w="898" w:type="dxa"/>
            <w:vAlign w:val="center"/>
          </w:tcPr>
          <w:p w:rsidR="006D6ACD" w:rsidRDefault="006D6ACD" w:rsidP="006937F1">
            <w:pPr>
              <w:rPr>
                <w:rFonts w:hAnsi="宋体" w:cs="宋体" w:hint="eastAsia"/>
                <w:kern w:val="0"/>
                <w:szCs w:val="21"/>
              </w:rPr>
            </w:pPr>
            <w:r>
              <w:rPr>
                <w:rFonts w:hAnsi="宋体" w:cs="宋体"/>
                <w:kern w:val="0"/>
                <w:szCs w:val="21"/>
              </w:rPr>
              <w:t>-</w:t>
            </w:r>
          </w:p>
        </w:tc>
        <w:tc>
          <w:tcPr>
            <w:tcW w:w="1077" w:type="dxa"/>
            <w:vAlign w:val="center"/>
          </w:tcPr>
          <w:p w:rsidR="006D6ACD" w:rsidRDefault="006D6ACD" w:rsidP="006937F1">
            <w:pPr>
              <w:rPr>
                <w:rFonts w:hAnsi="宋体" w:cs="宋体" w:hint="eastAsia"/>
                <w:kern w:val="0"/>
                <w:szCs w:val="21"/>
              </w:rPr>
            </w:pPr>
            <w:r>
              <w:rPr>
                <w:rFonts w:hAnsi="宋体" w:cs="宋体"/>
                <w:kern w:val="0"/>
                <w:szCs w:val="21"/>
              </w:rPr>
              <w:t>-</w:t>
            </w:r>
          </w:p>
        </w:tc>
        <w:tc>
          <w:tcPr>
            <w:tcW w:w="1558" w:type="dxa"/>
            <w:vMerge/>
          </w:tcPr>
          <w:p w:rsidR="006D6ACD" w:rsidRDefault="006D6ACD" w:rsidP="006937F1">
            <w:pPr>
              <w:rPr>
                <w:rFonts w:hAnsi="宋体" w:cs="宋体" w:hint="eastAsia"/>
                <w:kern w:val="0"/>
                <w:szCs w:val="21"/>
              </w:rPr>
            </w:pPr>
          </w:p>
        </w:tc>
      </w:tr>
    </w:tbl>
    <w:p w:rsidR="006D6ACD" w:rsidRDefault="006D6ACD" w:rsidP="006D6ACD">
      <w:pPr>
        <w:rPr>
          <w:rFonts w:hAnsi="宋体" w:cs="宋体"/>
          <w:kern w:val="0"/>
          <w:szCs w:val="21"/>
        </w:rPr>
      </w:pPr>
    </w:p>
    <w:p w:rsidR="006D6ACD" w:rsidRDefault="006D6ACD" w:rsidP="006D6ACD">
      <w:pPr>
        <w:rPr>
          <w:kern w:val="0"/>
        </w:rPr>
      </w:pPr>
      <w:r>
        <w:rPr>
          <w:kern w:val="0"/>
        </w:rPr>
        <w:t xml:space="preserve">5.6 </w:t>
      </w:r>
      <w:r>
        <w:rPr>
          <w:rFonts w:hint="eastAsia"/>
          <w:kern w:val="0"/>
        </w:rPr>
        <w:t>细木制作施工工艺</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、操作规程：</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细木制品原材料及胶合板、材质等级、含水率和防腐处理，必须符合设计要求《木结构工程施工质量验收规范》</w:t>
      </w:r>
      <w:r>
        <w:rPr>
          <w:rFonts w:hAnsi="宋体" w:cs="宋体"/>
          <w:kern w:val="0"/>
          <w:szCs w:val="21"/>
        </w:rPr>
        <w:t>(GB50206-2002)</w:t>
      </w:r>
      <w:r>
        <w:rPr>
          <w:rFonts w:hAnsi="宋体" w:cs="宋体" w:hint="eastAsia"/>
          <w:kern w:val="0"/>
          <w:szCs w:val="21"/>
        </w:rPr>
        <w:t>的规定。材料员、质量员应对进场木材进行质量检验并做好记录。</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细木制品与基层</w:t>
      </w:r>
      <w:r>
        <w:rPr>
          <w:rFonts w:hAnsi="宋体" w:cs="宋体"/>
          <w:kern w:val="0"/>
          <w:szCs w:val="21"/>
        </w:rPr>
        <w:t>(</w:t>
      </w:r>
      <w:r>
        <w:rPr>
          <w:rFonts w:hAnsi="宋体" w:cs="宋体" w:hint="eastAsia"/>
          <w:kern w:val="0"/>
          <w:szCs w:val="21"/>
        </w:rPr>
        <w:t>或木砖</w:t>
      </w:r>
      <w:r>
        <w:rPr>
          <w:rFonts w:hAnsi="宋体" w:cs="宋体"/>
          <w:kern w:val="0"/>
          <w:szCs w:val="21"/>
        </w:rPr>
        <w:t>)</w:t>
      </w:r>
      <w:r>
        <w:rPr>
          <w:rFonts w:hAnsi="宋体" w:cs="宋体" w:hint="eastAsia"/>
          <w:kern w:val="0"/>
          <w:szCs w:val="21"/>
        </w:rPr>
        <w:t>必须镶钉牢固，无松动现象，预埋木砖等应做好防腐处理。</w:t>
      </w:r>
    </w:p>
    <w:p w:rsidR="006D6ACD" w:rsidRDefault="006D6ACD" w:rsidP="006D6ACD">
      <w:pPr>
        <w:rPr>
          <w:rFonts w:hAnsi="宋体" w:cs="宋体"/>
          <w:kern w:val="0"/>
          <w:szCs w:val="21"/>
        </w:rPr>
      </w:pPr>
      <w:r>
        <w:rPr>
          <w:rFonts w:hAnsi="宋体" w:cs="宋体"/>
          <w:kern w:val="0"/>
          <w:szCs w:val="21"/>
        </w:rPr>
        <w:t xml:space="preserve"> (3)</w:t>
      </w:r>
      <w:r>
        <w:rPr>
          <w:rFonts w:hAnsi="宋体" w:cs="宋体" w:hint="eastAsia"/>
          <w:kern w:val="0"/>
          <w:szCs w:val="21"/>
        </w:rPr>
        <w:t>严格按防火规定对隐蔽的木材表面刷防火涂料或作防火处理。</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细木制品在制作过程中须严格按图纸要求进行，尺寸要正确，表面要平直光滑，棱角方正，线条顺直，无刨痕、毛刺、锤印等缺陷。</w:t>
      </w:r>
    </w:p>
    <w:p w:rsidR="006D6ACD" w:rsidRDefault="006D6ACD" w:rsidP="006D6ACD">
      <w:pPr>
        <w:rPr>
          <w:rFonts w:hAnsi="宋体" w:cs="宋体"/>
          <w:kern w:val="0"/>
          <w:szCs w:val="21"/>
        </w:rPr>
      </w:pPr>
      <w:r>
        <w:rPr>
          <w:rFonts w:hAnsi="宋体" w:cs="宋体"/>
          <w:kern w:val="0"/>
          <w:szCs w:val="21"/>
        </w:rPr>
        <w:lastRenderedPageBreak/>
        <w:t>(5)</w:t>
      </w:r>
      <w:r>
        <w:rPr>
          <w:rFonts w:hAnsi="宋体" w:cs="宋体" w:hint="eastAsia"/>
          <w:kern w:val="0"/>
          <w:szCs w:val="21"/>
        </w:rPr>
        <w:t>安装细木制品，要根据图纸要求，测出水平线，弹出分档线，位置要准确，割角整齐，接缝严密，平直通顺与墙面紧贴，出墙尺寸一致。</w:t>
      </w:r>
    </w:p>
    <w:p w:rsidR="006D6ACD" w:rsidRDefault="006D6ACD" w:rsidP="006D6ACD">
      <w:pPr>
        <w:rPr>
          <w:rFonts w:hAnsi="宋体" w:cs="宋体"/>
          <w:kern w:val="0"/>
          <w:szCs w:val="21"/>
        </w:rPr>
      </w:pPr>
      <w:r>
        <w:rPr>
          <w:rFonts w:hAnsi="宋体" w:cs="宋体"/>
          <w:kern w:val="0"/>
          <w:szCs w:val="21"/>
        </w:rPr>
        <w:t>(6)</w:t>
      </w:r>
      <w:r>
        <w:rPr>
          <w:rFonts w:hAnsi="宋体" w:cs="宋体" w:hint="eastAsia"/>
          <w:kern w:val="0"/>
          <w:szCs w:val="21"/>
        </w:rPr>
        <w:t>木作制品的五金配件要符合设计及业主的要求，必须具有质量证明资料。</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、操作工艺</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木墙裙的安装：</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先在墙上弹出木墙裙的标高线，然后拉线调龙骨，龙骨的尺寸和间距应按设计图纸要求设置。安装龙骨时，如设计有规定，可按规定执行，也可在靠墙的一面干铺一层油毡防潮，龙骨与木砖墙间要垫实，用钉子钉牢，每块木砖至少需钉两只钉。要求龙骨表面平整、刨光。</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木板墙裙，木板好面应朝外，木纹颜色相近的应用同一房间，截板时要大面净光，小面刮直，木板的宽窄要均匀一致。如需打槽、拼缝、裁口时，应按设计图纸的要求制作。配好后试装无问题后，再行钉装。所用钉子的长度一律为板厚的</w:t>
      </w:r>
      <w:r>
        <w:rPr>
          <w:rFonts w:hAnsi="宋体" w:cs="宋体"/>
          <w:kern w:val="0"/>
          <w:szCs w:val="21"/>
        </w:rPr>
        <w:t xml:space="preserve">2-3 </w:t>
      </w:r>
      <w:r>
        <w:rPr>
          <w:rFonts w:hAnsi="宋体" w:cs="宋体" w:hint="eastAsia"/>
          <w:kern w:val="0"/>
          <w:szCs w:val="21"/>
        </w:rPr>
        <w:t>倍，其间距为</w:t>
      </w:r>
      <w:r>
        <w:rPr>
          <w:rFonts w:hAnsi="宋体" w:cs="宋体"/>
          <w:kern w:val="0"/>
          <w:szCs w:val="21"/>
        </w:rPr>
        <w:t>200-300mm</w:t>
      </w:r>
      <w:r>
        <w:rPr>
          <w:rFonts w:hAnsi="宋体" w:cs="宋体" w:hint="eastAsia"/>
          <w:kern w:val="0"/>
          <w:szCs w:val="21"/>
        </w:rPr>
        <w:t>。钉帽要砸扁并冲入板内约</w:t>
      </w:r>
      <w:r>
        <w:rPr>
          <w:rFonts w:hAnsi="宋体" w:cs="宋体"/>
          <w:kern w:val="0"/>
          <w:szCs w:val="21"/>
        </w:rPr>
        <w:t>3mm</w:t>
      </w:r>
      <w:r>
        <w:rPr>
          <w:rFonts w:hAnsi="宋体" w:cs="宋体" w:hint="eastAsia"/>
          <w:kern w:val="0"/>
          <w:szCs w:val="21"/>
        </w:rPr>
        <w:t>，钉时板面不得有伤痕，木板上口齐平，高低差不得大于</w:t>
      </w:r>
      <w:r>
        <w:rPr>
          <w:rFonts w:hAnsi="宋体" w:cs="宋体"/>
          <w:kern w:val="0"/>
          <w:szCs w:val="21"/>
        </w:rPr>
        <w:t>3mm</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钉装纤维板墙裙时，须按纤维板的宽度适当调整龙骨。</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钉装木压条时，其接头要作暗榫，割角要严密，线条顺直一致。</w:t>
      </w:r>
    </w:p>
    <w:p w:rsidR="006D6ACD" w:rsidRDefault="006D6ACD" w:rsidP="006D6ACD">
      <w:pPr>
        <w:rPr>
          <w:rFonts w:hAnsi="宋体" w:cs="宋体"/>
          <w:kern w:val="0"/>
          <w:szCs w:val="21"/>
        </w:rPr>
      </w:pPr>
      <w:r>
        <w:rPr>
          <w:rFonts w:hAnsi="宋体" w:cs="宋体"/>
          <w:kern w:val="0"/>
          <w:szCs w:val="21"/>
        </w:rPr>
        <w:t xml:space="preserve"> (2)</w:t>
      </w:r>
      <w:r>
        <w:rPr>
          <w:rFonts w:hAnsi="宋体" w:cs="宋体" w:hint="eastAsia"/>
          <w:kern w:val="0"/>
          <w:szCs w:val="21"/>
        </w:rPr>
        <w:t>筒子板的安装：</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装有筒子板的门窗时，其洞口一般应比门窗宽</w:t>
      </w:r>
      <w:r>
        <w:rPr>
          <w:rFonts w:hAnsi="宋体" w:cs="宋体"/>
          <w:kern w:val="0"/>
          <w:szCs w:val="21"/>
        </w:rPr>
        <w:t>40mm</w:t>
      </w:r>
      <w:r>
        <w:rPr>
          <w:rFonts w:hAnsi="宋体" w:cs="宋体" w:hint="eastAsia"/>
          <w:kern w:val="0"/>
          <w:szCs w:val="21"/>
        </w:rPr>
        <w:t>，高出</w:t>
      </w:r>
      <w:r>
        <w:rPr>
          <w:rFonts w:hAnsi="宋体" w:cs="宋体"/>
          <w:kern w:val="0"/>
          <w:szCs w:val="21"/>
        </w:rPr>
        <w:t>25mm</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先在门窗洞口弹线，再按设计规定的间距调龙骨。如设计有要求时，不按规定施工，也可靠墙一面干铺一层油毡防潮，然后再钉装龙骨。龙骨必须两面刨光，使其平整，用钉子牢钉在木砖上，每块至少须钉两只钉。</w:t>
      </w:r>
    </w:p>
    <w:p w:rsidR="006D6ACD" w:rsidRDefault="006D6ACD" w:rsidP="006D6ACD">
      <w:pPr>
        <w:rPr>
          <w:rFonts w:hAnsi="宋体" w:cs="宋体" w:hint="eastAsia"/>
          <w:kern w:val="0"/>
          <w:szCs w:val="21"/>
        </w:rPr>
      </w:pPr>
      <w:r>
        <w:rPr>
          <w:rFonts w:hAnsi="宋体" w:cs="宋体"/>
          <w:kern w:val="0"/>
          <w:szCs w:val="21"/>
        </w:rPr>
        <w:t>3)</w:t>
      </w:r>
      <w:r>
        <w:rPr>
          <w:rFonts w:hAnsi="宋体" w:cs="宋体" w:hint="eastAsia"/>
          <w:kern w:val="0"/>
          <w:szCs w:val="21"/>
        </w:rPr>
        <w:t>筒子板一般可用五层胶合板制作。钉装筒子板时，里侧要装进门窗的裁口内，外侧与墙面齐平，阴阳角应割角严密，垂直方正，线条顺直。筒子板上下端部，可在胶合板上钻直径</w:t>
      </w:r>
      <w:r>
        <w:rPr>
          <w:rFonts w:hAnsi="宋体" w:cs="宋体"/>
          <w:kern w:val="0"/>
          <w:szCs w:val="21"/>
        </w:rPr>
        <w:t xml:space="preserve">12mm </w:t>
      </w:r>
      <w:r>
        <w:rPr>
          <w:rFonts w:hAnsi="宋体" w:cs="宋体" w:hint="eastAsia"/>
          <w:kern w:val="0"/>
          <w:szCs w:val="21"/>
        </w:rPr>
        <w:t>通风孔，孔距</w:t>
      </w:r>
      <w:r>
        <w:rPr>
          <w:rFonts w:hAnsi="宋体" w:cs="宋体"/>
          <w:kern w:val="0"/>
          <w:szCs w:val="21"/>
        </w:rPr>
        <w:t>40-50mm</w:t>
      </w:r>
      <w:r>
        <w:rPr>
          <w:rFonts w:hAnsi="宋体" w:cs="宋体" w:hint="eastAsia"/>
          <w:kern w:val="0"/>
          <w:szCs w:val="21"/>
        </w:rPr>
        <w:t>。</w:t>
      </w:r>
    </w:p>
    <w:p w:rsidR="006D6ACD" w:rsidRDefault="006D6ACD" w:rsidP="006D6ACD">
      <w:pPr>
        <w:rPr>
          <w:rFonts w:hAnsi="宋体" w:cs="宋体" w:hint="eastAsia"/>
          <w:kern w:val="0"/>
          <w:szCs w:val="21"/>
        </w:rPr>
      </w:pPr>
      <w:r>
        <w:rPr>
          <w:rFonts w:hAnsi="宋体" w:cs="宋体" w:hint="eastAsia"/>
          <w:noProof/>
          <w:kern w:val="0"/>
          <w:szCs w:val="21"/>
        </w:rPr>
        <w:drawing>
          <wp:inline distT="0" distB="0" distL="0" distR="0">
            <wp:extent cx="3962400" cy="2647950"/>
            <wp:effectExtent l="19050" t="0" r="0" b="0"/>
            <wp:docPr id="5" name="图片 5"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7"/>
                    <pic:cNvPicPr>
                      <a:picLocks noChangeAspect="1" noChangeArrowheads="1"/>
                    </pic:cNvPicPr>
                  </pic:nvPicPr>
                  <pic:blipFill>
                    <a:blip r:embed="rId11" cstate="print"/>
                    <a:srcRect/>
                    <a:stretch>
                      <a:fillRect/>
                    </a:stretch>
                  </pic:blipFill>
                  <pic:spPr bwMode="auto">
                    <a:xfrm>
                      <a:off x="0" y="0"/>
                      <a:ext cx="3962400" cy="2647950"/>
                    </a:xfrm>
                    <a:prstGeom prst="rect">
                      <a:avLst/>
                    </a:prstGeom>
                    <a:noFill/>
                    <a:ln w="9525">
                      <a:noFill/>
                      <a:miter lim="800000"/>
                      <a:headEnd/>
                      <a:tailEnd/>
                    </a:ln>
                  </pic:spPr>
                </pic:pic>
              </a:graphicData>
            </a:graphic>
          </wp:inline>
        </w:drawing>
      </w: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贴脸的安装：</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门窗贴脸的规格、形状应按设计图纸要求制作，但要花纹颜色与木墙裙或筒子板相近的木材。钉装时一般是先钉横向的，后钉竖向的，交角处要距</w:t>
      </w:r>
      <w:r>
        <w:rPr>
          <w:rFonts w:hAnsi="宋体" w:cs="宋体"/>
          <w:kern w:val="0"/>
          <w:szCs w:val="21"/>
        </w:rPr>
        <w:t xml:space="preserve">45 </w:t>
      </w:r>
      <w:r>
        <w:rPr>
          <w:rFonts w:hAnsi="宋体" w:cs="宋体" w:hint="eastAsia"/>
          <w:kern w:val="0"/>
          <w:szCs w:val="21"/>
        </w:rPr>
        <w:t>度，割角应严密，线条要对正。贴脸距门窗口边</w:t>
      </w:r>
      <w:r>
        <w:rPr>
          <w:rFonts w:hAnsi="宋体" w:cs="宋体"/>
          <w:kern w:val="0"/>
          <w:szCs w:val="21"/>
        </w:rPr>
        <w:t>15-20mm</w:t>
      </w:r>
      <w:r>
        <w:rPr>
          <w:rFonts w:hAnsi="宋体" w:cs="宋体" w:hint="eastAsia"/>
          <w:kern w:val="0"/>
          <w:szCs w:val="21"/>
        </w:rPr>
        <w:t>，其宽度不大于</w:t>
      </w:r>
      <w:r>
        <w:rPr>
          <w:rFonts w:hAnsi="宋体" w:cs="宋体"/>
          <w:kern w:val="0"/>
          <w:szCs w:val="21"/>
        </w:rPr>
        <w:t xml:space="preserve">80mm </w:t>
      </w:r>
      <w:r>
        <w:rPr>
          <w:rFonts w:hAnsi="宋体" w:cs="宋体" w:hint="eastAsia"/>
          <w:kern w:val="0"/>
          <w:szCs w:val="21"/>
        </w:rPr>
        <w:t>时，接头应作暗榫，用明钉紧贴门窗框钉牢，钉长为板厚的</w:t>
      </w:r>
      <w:r>
        <w:rPr>
          <w:rFonts w:hAnsi="宋体" w:cs="宋体"/>
          <w:kern w:val="0"/>
          <w:szCs w:val="21"/>
        </w:rPr>
        <w:t xml:space="preserve">2-3 </w:t>
      </w:r>
      <w:r>
        <w:rPr>
          <w:rFonts w:hAnsi="宋体" w:cs="宋体" w:hint="eastAsia"/>
          <w:kern w:val="0"/>
          <w:szCs w:val="21"/>
        </w:rPr>
        <w:t>倍，钉距不大于</w:t>
      </w:r>
      <w:r>
        <w:rPr>
          <w:rFonts w:hAnsi="宋体" w:cs="宋体"/>
          <w:kern w:val="0"/>
          <w:szCs w:val="21"/>
        </w:rPr>
        <w:t>500mm</w:t>
      </w:r>
      <w:r>
        <w:rPr>
          <w:rFonts w:hAnsi="宋体" w:cs="宋体" w:hint="eastAsia"/>
          <w:kern w:val="0"/>
          <w:szCs w:val="21"/>
        </w:rPr>
        <w:t>，钉帽要砸扁，冲入板内约</w:t>
      </w:r>
      <w:r>
        <w:rPr>
          <w:rFonts w:hAnsi="宋体" w:cs="宋体"/>
          <w:kern w:val="0"/>
          <w:szCs w:val="21"/>
        </w:rPr>
        <w:t>3mm</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lastRenderedPageBreak/>
        <w:t>2)</w:t>
      </w:r>
      <w:r>
        <w:rPr>
          <w:rFonts w:hAnsi="宋体" w:cs="宋体" w:hint="eastAsia"/>
          <w:kern w:val="0"/>
          <w:szCs w:val="21"/>
        </w:rPr>
        <w:t>门贴脸与地面相交处，应作贴脸墩子板，按照设计要求制作，要用两只钉与木砖钉牢。</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窗帘盒的安装：</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窗帘盒应按设计图纸要求加工制作，必须表面净光平直，线条清晰，深浅一致。组装时外立面不得有明榫，接触面先抹胶，再用钉子钉牢。</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安装时，先按设计标高弹水平线，并将窗帘盒中心对准窗口中线，然后根据预埋铁件位置钻孔。窗帘盒要紧贴墙皮，但不能凿墙皮，将螺栓加垫圈拧紧，螺栓长处部分要锯掉。</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挂镜线的安装：</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在墙上按设计标高弹线，四周应呈水平交圈，标高一致。将挂镜线用明钉子钉于木砖上。</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阴阳角处应将两头各锯成</w:t>
      </w:r>
      <w:r>
        <w:rPr>
          <w:rFonts w:hAnsi="宋体" w:cs="宋体"/>
          <w:kern w:val="0"/>
          <w:szCs w:val="21"/>
        </w:rPr>
        <w:t xml:space="preserve">45 </w:t>
      </w:r>
      <w:r>
        <w:rPr>
          <w:rFonts w:hAnsi="宋体" w:cs="宋体" w:hint="eastAsia"/>
          <w:kern w:val="0"/>
          <w:szCs w:val="21"/>
        </w:rPr>
        <w:t>度角，割角严密，并用钉子钉于木砖上。</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挂镜线的接头必须接在预埋木砖上，木砖间距不得大于</w:t>
      </w:r>
      <w:r>
        <w:rPr>
          <w:rFonts w:hAnsi="宋体" w:cs="宋体"/>
          <w:kern w:val="0"/>
          <w:szCs w:val="21"/>
        </w:rPr>
        <w:t>600mm</w:t>
      </w:r>
      <w:r>
        <w:rPr>
          <w:rFonts w:hAnsi="宋体" w:cs="宋体" w:hint="eastAsia"/>
          <w:kern w:val="0"/>
          <w:szCs w:val="21"/>
        </w:rPr>
        <w:t>，接头处应斜搭接，不得直碰，接头处应与预埋木砖钉牢。</w:t>
      </w:r>
    </w:p>
    <w:p w:rsidR="006D6ACD" w:rsidRDefault="006D6ACD" w:rsidP="006D6ACD">
      <w:pPr>
        <w:rPr>
          <w:rFonts w:hAnsi="宋体" w:cs="宋体"/>
          <w:kern w:val="0"/>
          <w:szCs w:val="21"/>
        </w:rPr>
      </w:pPr>
      <w:r>
        <w:rPr>
          <w:rFonts w:hAnsi="宋体" w:cs="宋体"/>
          <w:kern w:val="0"/>
          <w:szCs w:val="21"/>
        </w:rPr>
        <w:t>(6)</w:t>
      </w:r>
      <w:r>
        <w:rPr>
          <w:rFonts w:hAnsi="宋体" w:cs="宋体" w:hint="eastAsia"/>
          <w:kern w:val="0"/>
          <w:szCs w:val="21"/>
        </w:rPr>
        <w:t>木窗台板的安装：</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木窗台板按设计图纸的要求制作。窗台板两端嵌入墙内长度应一致，里边应插入窗框下栏的槽内，用明钉钉于窗台上预埋的木砖上</w:t>
      </w:r>
      <w:r>
        <w:rPr>
          <w:rFonts w:hAnsi="宋体" w:cs="宋体"/>
          <w:kern w:val="0"/>
          <w:szCs w:val="21"/>
        </w:rPr>
        <w:t>(</w:t>
      </w:r>
      <w:r>
        <w:rPr>
          <w:rFonts w:hAnsi="宋体" w:cs="宋体" w:hint="eastAsia"/>
          <w:kern w:val="0"/>
          <w:szCs w:val="21"/>
        </w:rPr>
        <w:t>木砖间距</w:t>
      </w:r>
      <w:r>
        <w:rPr>
          <w:rFonts w:hAnsi="宋体" w:cs="宋体"/>
          <w:kern w:val="0"/>
          <w:szCs w:val="21"/>
        </w:rPr>
        <w:t>500mm)</w:t>
      </w:r>
      <w:r>
        <w:rPr>
          <w:rFonts w:hAnsi="宋体" w:cs="宋体" w:hint="eastAsia"/>
          <w:kern w:val="0"/>
          <w:szCs w:val="21"/>
        </w:rPr>
        <w:t>，钉帽砸扁，冲入板内</w:t>
      </w:r>
      <w:r>
        <w:rPr>
          <w:rFonts w:hAnsi="宋体" w:cs="宋体"/>
          <w:kern w:val="0"/>
          <w:szCs w:val="21"/>
        </w:rPr>
        <w:t>3mm</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木窗台板下面靠墙面处钉一根三角木条，用明钉斜向钉入窗台板下，钉帽要砸扁，冲入板内</w:t>
      </w:r>
      <w:r>
        <w:rPr>
          <w:rFonts w:hAnsi="宋体" w:cs="宋体"/>
          <w:kern w:val="0"/>
          <w:szCs w:val="21"/>
        </w:rPr>
        <w:t>3mm</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(7)</w:t>
      </w:r>
      <w:r>
        <w:rPr>
          <w:rFonts w:hAnsi="宋体" w:cs="宋体" w:hint="eastAsia"/>
          <w:kern w:val="0"/>
          <w:szCs w:val="21"/>
        </w:rPr>
        <w:t>木扶手的安装：</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安装前先检查楼梯栏杆或扶手铁活的位置和孔眼，符合质量要求后再行安装。</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木扶手安装时应从下往上进行，先按照栏杆斜度配好起步弯头，再连接扶手纵直部分，其弯曲度、纵直、高低应符合设计图纸要求。扶手与弯头的接头要在下边做暗大头榫，在弯头上作卯，卯榫要精确，用胶粘合。</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采用整体弯头时，应先放出足尺寸样板，锯出毛料，有胶粘结接头时，气温不得低于</w:t>
      </w:r>
      <w:r>
        <w:rPr>
          <w:rFonts w:hAnsi="宋体" w:cs="宋体"/>
          <w:kern w:val="0"/>
          <w:szCs w:val="21"/>
        </w:rPr>
        <w:t xml:space="preserve">0 </w:t>
      </w:r>
      <w:r>
        <w:rPr>
          <w:rFonts w:hAnsi="宋体" w:cs="宋体" w:hint="eastAsia"/>
          <w:kern w:val="0"/>
          <w:szCs w:val="21"/>
        </w:rPr>
        <w:t>摄氏度，以便扶手与铁板紧密结合，不致松动、扭曲。安装后用木螺丝拧紧。</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修刨时，根据木扶手坡度、形状，用扁铲将弯头加工成型，再用小刨子刨光，并用木挫挫平、挫光，最后用砂纸磨光。</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安装靠墙扶手时，应按图纸要求的标高弹出坡度线，然后将木扶手钻孔与预埋铁件用木螺丝拧紧。</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、木制品制作安装：</w:t>
      </w:r>
    </w:p>
    <w:p w:rsidR="006D6ACD" w:rsidRDefault="006D6ACD" w:rsidP="006D6ACD">
      <w:pPr>
        <w:rPr>
          <w:rFonts w:hAnsi="宋体" w:cs="宋体"/>
          <w:kern w:val="0"/>
          <w:szCs w:val="21"/>
        </w:rPr>
      </w:pPr>
      <w:r>
        <w:rPr>
          <w:rFonts w:hAnsi="宋体" w:cs="宋体" w:hint="eastAsia"/>
          <w:kern w:val="0"/>
          <w:szCs w:val="21"/>
        </w:rPr>
        <w:t>壁橱、壁柜、服务台、吧台等木制品的制作安装严格按照建设单位审定的图纸、图样进行制安，框料规格、尺寸规范、卯榫牢固，割角整齐交圈，框架与墙柱的接触面下木砖钉牢坚固，内衬板封定牢固，板面光滑，边角严实无锯痕缝隙、柜门制作要平整方正无翘曲变形，板材选用木纹颜色相近的用在同一房间。五金合页拉手安装位置准确，开启灵活，牢固好用。</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、石膏装饰线安装：</w:t>
      </w:r>
    </w:p>
    <w:p w:rsidR="006D6ACD" w:rsidRDefault="006D6ACD" w:rsidP="006D6ACD">
      <w:pPr>
        <w:rPr>
          <w:rFonts w:hAnsi="宋体" w:cs="宋体" w:hint="eastAsia"/>
          <w:kern w:val="0"/>
          <w:szCs w:val="21"/>
        </w:rPr>
      </w:pPr>
      <w:r>
        <w:rPr>
          <w:rFonts w:hAnsi="宋体" w:cs="宋体" w:hint="eastAsia"/>
          <w:kern w:val="0"/>
          <w:szCs w:val="21"/>
        </w:rPr>
        <w:t>石膏装饰线的安装采用粘贴，钉结合的安装方法，安装石膏线的部位先弹好墨线后用合好的粘结剂选定的花型石膏线粘贴，待初步凝固后用汽直钉钉牢。安装好的石膏线做到接口平直，割角方正，成</w:t>
      </w:r>
      <w:r>
        <w:rPr>
          <w:rFonts w:hAnsi="宋体" w:cs="宋体"/>
          <w:kern w:val="0"/>
          <w:szCs w:val="21"/>
        </w:rPr>
        <w:t xml:space="preserve">45 </w:t>
      </w:r>
      <w:r>
        <w:rPr>
          <w:rFonts w:hAnsi="宋体" w:cs="宋体" w:hint="eastAsia"/>
          <w:kern w:val="0"/>
          <w:szCs w:val="21"/>
        </w:rPr>
        <w:t>度对角，接口经施工嵌缝后，目视接搓痕迹不显，边缝石膏腻子抹平补实。</w:t>
      </w:r>
    </w:p>
    <w:p w:rsidR="006D6ACD" w:rsidRDefault="006D6ACD" w:rsidP="006D6ACD">
      <w:pPr>
        <w:rPr>
          <w:rFonts w:hAnsi="宋体" w:cs="宋体" w:hint="eastAsia"/>
          <w:kern w:val="0"/>
          <w:szCs w:val="21"/>
        </w:rPr>
      </w:pPr>
      <w:r>
        <w:rPr>
          <w:rFonts w:hAnsi="宋体" w:cs="宋体"/>
          <w:kern w:val="0"/>
          <w:szCs w:val="21"/>
        </w:rPr>
        <w:t>5</w:t>
      </w:r>
      <w:r>
        <w:rPr>
          <w:rFonts w:hAnsi="宋体" w:cs="宋体" w:hint="eastAsia"/>
          <w:kern w:val="0"/>
          <w:szCs w:val="21"/>
        </w:rPr>
        <w:t>、细木制品工程质量要求见表</w:t>
      </w:r>
      <w:r>
        <w:rPr>
          <w:rFonts w:hAnsi="宋体" w:cs="宋体"/>
          <w:kern w:val="0"/>
          <w:szCs w:val="21"/>
        </w:rPr>
        <w:t>(</w:t>
      </w:r>
      <w:r>
        <w:rPr>
          <w:rFonts w:hAnsi="宋体" w:cs="宋体" w:hint="eastAsia"/>
          <w:kern w:val="0"/>
          <w:szCs w:val="21"/>
        </w:rPr>
        <w:t>—</w:t>
      </w:r>
      <w:r>
        <w:rPr>
          <w:rFonts w:hAnsi="宋体" w:cs="宋体"/>
          <w:kern w:val="0"/>
          <w:szCs w:val="21"/>
        </w:rPr>
        <w:t>)</w:t>
      </w:r>
    </w:p>
    <w:p w:rsidR="006D6ACD" w:rsidRDefault="006D6ACD" w:rsidP="006D6ACD">
      <w:pPr>
        <w:rPr>
          <w:rFonts w:hAnsi="宋体" w:cs="宋体" w:hint="eastAsia"/>
          <w:kern w:val="0"/>
          <w:szCs w:val="21"/>
        </w:rPr>
      </w:pPr>
      <w:r>
        <w:rPr>
          <w:rFonts w:hAnsi="宋体" w:cs="宋体" w:hint="eastAsia"/>
          <w:kern w:val="0"/>
          <w:szCs w:val="21"/>
        </w:rPr>
        <w:t>细木制品工程质量要求</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0"/>
        <w:gridCol w:w="1176"/>
        <w:gridCol w:w="1164"/>
        <w:gridCol w:w="3420"/>
        <w:gridCol w:w="1800"/>
      </w:tblGrid>
      <w:tr w:rsidR="006D6ACD" w:rsidTr="006937F1">
        <w:tc>
          <w:tcPr>
            <w:tcW w:w="720" w:type="dxa"/>
            <w:vAlign w:val="center"/>
          </w:tcPr>
          <w:p w:rsidR="006D6ACD" w:rsidRDefault="006D6ACD" w:rsidP="006937F1">
            <w:pPr>
              <w:rPr>
                <w:rFonts w:hAnsi="宋体" w:cs="宋体" w:hint="eastAsia"/>
                <w:kern w:val="0"/>
                <w:szCs w:val="21"/>
              </w:rPr>
            </w:pPr>
            <w:r>
              <w:rPr>
                <w:rFonts w:hAnsi="宋体" w:cs="宋体" w:hint="eastAsia"/>
                <w:kern w:val="0"/>
                <w:szCs w:val="21"/>
              </w:rPr>
              <w:t>项次</w:t>
            </w:r>
          </w:p>
        </w:tc>
        <w:tc>
          <w:tcPr>
            <w:tcW w:w="1176" w:type="dxa"/>
            <w:vAlign w:val="center"/>
          </w:tcPr>
          <w:p w:rsidR="006D6ACD" w:rsidRDefault="006D6ACD" w:rsidP="006937F1">
            <w:pPr>
              <w:rPr>
                <w:rFonts w:hAnsi="宋体" w:cs="宋体" w:hint="eastAsia"/>
                <w:kern w:val="0"/>
                <w:szCs w:val="21"/>
              </w:rPr>
            </w:pPr>
            <w:r>
              <w:rPr>
                <w:rFonts w:hAnsi="宋体" w:cs="宋体" w:hint="eastAsia"/>
                <w:kern w:val="0"/>
                <w:szCs w:val="21"/>
              </w:rPr>
              <w:t>项目</w:t>
            </w:r>
          </w:p>
        </w:tc>
        <w:tc>
          <w:tcPr>
            <w:tcW w:w="1164" w:type="dxa"/>
            <w:vAlign w:val="center"/>
          </w:tcPr>
          <w:p w:rsidR="006D6ACD" w:rsidRDefault="006D6ACD" w:rsidP="006937F1">
            <w:pPr>
              <w:rPr>
                <w:rFonts w:hAnsi="宋体" w:cs="宋体" w:hint="eastAsia"/>
                <w:kern w:val="0"/>
                <w:szCs w:val="21"/>
              </w:rPr>
            </w:pPr>
            <w:r>
              <w:rPr>
                <w:rFonts w:hAnsi="宋体" w:cs="宋体" w:hint="eastAsia"/>
                <w:kern w:val="0"/>
                <w:szCs w:val="21"/>
              </w:rPr>
              <w:t>质量等级</w:t>
            </w:r>
          </w:p>
        </w:tc>
        <w:tc>
          <w:tcPr>
            <w:tcW w:w="3420" w:type="dxa"/>
            <w:vAlign w:val="center"/>
          </w:tcPr>
          <w:p w:rsidR="006D6ACD" w:rsidRDefault="006D6ACD" w:rsidP="006937F1">
            <w:pPr>
              <w:rPr>
                <w:rFonts w:hAnsi="宋体" w:cs="宋体" w:hint="eastAsia"/>
                <w:kern w:val="0"/>
                <w:szCs w:val="21"/>
              </w:rPr>
            </w:pPr>
            <w:r>
              <w:rPr>
                <w:rFonts w:hAnsi="宋体" w:cs="宋体" w:hint="eastAsia"/>
                <w:kern w:val="0"/>
                <w:szCs w:val="21"/>
              </w:rPr>
              <w:t>质量要求</w:t>
            </w:r>
          </w:p>
        </w:tc>
        <w:tc>
          <w:tcPr>
            <w:tcW w:w="1800" w:type="dxa"/>
            <w:vAlign w:val="center"/>
          </w:tcPr>
          <w:p w:rsidR="006D6ACD" w:rsidRDefault="006D6ACD" w:rsidP="006937F1">
            <w:pPr>
              <w:rPr>
                <w:rFonts w:hAnsi="宋体" w:cs="宋体" w:hint="eastAsia"/>
                <w:kern w:val="0"/>
                <w:szCs w:val="21"/>
              </w:rPr>
            </w:pPr>
            <w:r>
              <w:rPr>
                <w:rFonts w:hAnsi="宋体" w:cs="宋体" w:hint="eastAsia"/>
                <w:kern w:val="0"/>
                <w:szCs w:val="21"/>
              </w:rPr>
              <w:t>检验方法</w:t>
            </w:r>
          </w:p>
        </w:tc>
      </w:tr>
      <w:tr w:rsidR="006D6ACD" w:rsidTr="006937F1">
        <w:trPr>
          <w:cantSplit/>
        </w:trPr>
        <w:tc>
          <w:tcPr>
            <w:tcW w:w="72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1</w:t>
            </w:r>
          </w:p>
        </w:tc>
        <w:tc>
          <w:tcPr>
            <w:tcW w:w="1176"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细木制品的制作</w:t>
            </w:r>
          </w:p>
        </w:tc>
        <w:tc>
          <w:tcPr>
            <w:tcW w:w="1164" w:type="dxa"/>
            <w:vAlign w:val="center"/>
          </w:tcPr>
          <w:p w:rsidR="006D6ACD" w:rsidRDefault="006D6ACD" w:rsidP="006937F1">
            <w:pPr>
              <w:rPr>
                <w:rFonts w:hAnsi="宋体" w:cs="宋体" w:hint="eastAsia"/>
                <w:kern w:val="0"/>
                <w:szCs w:val="21"/>
              </w:rPr>
            </w:pPr>
            <w:r>
              <w:rPr>
                <w:rFonts w:hAnsi="宋体" w:cs="宋体" w:hint="eastAsia"/>
                <w:kern w:val="0"/>
                <w:szCs w:val="21"/>
              </w:rPr>
              <w:t>合格</w:t>
            </w:r>
          </w:p>
        </w:tc>
        <w:tc>
          <w:tcPr>
            <w:tcW w:w="3420" w:type="dxa"/>
          </w:tcPr>
          <w:p w:rsidR="006D6ACD" w:rsidRDefault="006D6ACD" w:rsidP="006937F1">
            <w:pPr>
              <w:rPr>
                <w:rFonts w:hAnsi="宋体" w:cs="宋体" w:hint="eastAsia"/>
                <w:kern w:val="0"/>
                <w:szCs w:val="21"/>
              </w:rPr>
            </w:pPr>
            <w:r>
              <w:rPr>
                <w:rFonts w:hAnsi="宋体" w:cs="宋体" w:hint="eastAsia"/>
                <w:kern w:val="0"/>
                <w:szCs w:val="21"/>
              </w:rPr>
              <w:t>尺寸正确</w:t>
            </w:r>
            <w:r>
              <w:rPr>
                <w:rFonts w:hAnsi="宋体" w:cs="宋体" w:hint="eastAsia"/>
                <w:kern w:val="0"/>
                <w:szCs w:val="21"/>
              </w:rPr>
              <w:t>,</w:t>
            </w:r>
            <w:r>
              <w:rPr>
                <w:rFonts w:hAnsi="宋体" w:cs="宋体" w:hint="eastAsia"/>
                <w:kern w:val="0"/>
                <w:szCs w:val="21"/>
              </w:rPr>
              <w:t>表面平直光滑</w:t>
            </w:r>
            <w:r>
              <w:rPr>
                <w:rFonts w:hAnsi="宋体" w:cs="宋体" w:hint="eastAsia"/>
                <w:kern w:val="0"/>
                <w:szCs w:val="21"/>
              </w:rPr>
              <w:t>,</w:t>
            </w:r>
            <w:r>
              <w:rPr>
                <w:rFonts w:hAnsi="宋体" w:cs="宋体" w:hint="eastAsia"/>
                <w:kern w:val="0"/>
                <w:szCs w:val="21"/>
              </w:rPr>
              <w:t>楞角方正</w:t>
            </w:r>
          </w:p>
        </w:tc>
        <w:tc>
          <w:tcPr>
            <w:tcW w:w="1800" w:type="dxa"/>
            <w:vMerge w:val="restart"/>
            <w:vAlign w:val="center"/>
          </w:tcPr>
          <w:p w:rsidR="006D6ACD" w:rsidRDefault="006D6ACD" w:rsidP="006937F1">
            <w:pPr>
              <w:rPr>
                <w:rFonts w:hAnsi="宋体" w:cs="宋体"/>
                <w:kern w:val="0"/>
                <w:szCs w:val="21"/>
              </w:rPr>
            </w:pPr>
            <w:r>
              <w:rPr>
                <w:rFonts w:hAnsi="宋体" w:cs="宋体"/>
                <w:kern w:val="0"/>
                <w:szCs w:val="21"/>
              </w:rPr>
              <w:t>1.</w:t>
            </w:r>
            <w:r>
              <w:rPr>
                <w:rFonts w:hAnsi="宋体" w:cs="宋体" w:hint="eastAsia"/>
                <w:kern w:val="0"/>
                <w:szCs w:val="21"/>
              </w:rPr>
              <w:t>观察检查</w:t>
            </w:r>
          </w:p>
          <w:p w:rsidR="006D6ACD" w:rsidRDefault="006D6ACD" w:rsidP="006937F1">
            <w:pPr>
              <w:rPr>
                <w:rFonts w:hAnsi="宋体" w:cs="宋体"/>
                <w:kern w:val="0"/>
                <w:szCs w:val="21"/>
              </w:rPr>
            </w:pPr>
            <w:r>
              <w:rPr>
                <w:rFonts w:hAnsi="宋体" w:cs="宋体"/>
                <w:kern w:val="0"/>
                <w:szCs w:val="21"/>
              </w:rPr>
              <w:t>2.</w:t>
            </w:r>
            <w:r>
              <w:rPr>
                <w:rFonts w:hAnsi="宋体" w:cs="宋体" w:hint="eastAsia"/>
                <w:kern w:val="0"/>
                <w:szCs w:val="21"/>
              </w:rPr>
              <w:t>手模检查</w:t>
            </w:r>
          </w:p>
          <w:p w:rsidR="006D6ACD" w:rsidRDefault="006D6ACD" w:rsidP="006937F1">
            <w:pPr>
              <w:rPr>
                <w:rFonts w:hAnsi="宋体" w:cs="宋体" w:hint="eastAsia"/>
                <w:kern w:val="0"/>
                <w:szCs w:val="21"/>
              </w:rPr>
            </w:pPr>
            <w:r>
              <w:rPr>
                <w:rFonts w:hAnsi="宋体" w:cs="宋体"/>
                <w:kern w:val="0"/>
                <w:szCs w:val="21"/>
              </w:rPr>
              <w:t>3.</w:t>
            </w:r>
            <w:r>
              <w:rPr>
                <w:rFonts w:hAnsi="宋体" w:cs="宋体" w:hint="eastAsia"/>
                <w:kern w:val="0"/>
                <w:szCs w:val="21"/>
              </w:rPr>
              <w:t>尺量检查</w:t>
            </w:r>
          </w:p>
        </w:tc>
      </w:tr>
      <w:tr w:rsidR="006D6ACD" w:rsidTr="006937F1">
        <w:trPr>
          <w:cantSplit/>
        </w:trPr>
        <w:tc>
          <w:tcPr>
            <w:tcW w:w="720" w:type="dxa"/>
            <w:vMerge/>
            <w:vAlign w:val="center"/>
          </w:tcPr>
          <w:p w:rsidR="006D6ACD" w:rsidRDefault="006D6ACD" w:rsidP="006937F1">
            <w:pPr>
              <w:rPr>
                <w:rFonts w:hAnsi="宋体" w:cs="宋体" w:hint="eastAsia"/>
                <w:kern w:val="0"/>
                <w:szCs w:val="21"/>
              </w:rPr>
            </w:pPr>
          </w:p>
        </w:tc>
        <w:tc>
          <w:tcPr>
            <w:tcW w:w="1176" w:type="dxa"/>
            <w:vMerge/>
            <w:vAlign w:val="center"/>
          </w:tcPr>
          <w:p w:rsidR="006D6ACD" w:rsidRDefault="006D6ACD" w:rsidP="006937F1">
            <w:pPr>
              <w:rPr>
                <w:rFonts w:hAnsi="宋体" w:cs="宋体" w:hint="eastAsia"/>
                <w:kern w:val="0"/>
                <w:szCs w:val="21"/>
              </w:rPr>
            </w:pPr>
          </w:p>
        </w:tc>
        <w:tc>
          <w:tcPr>
            <w:tcW w:w="1164" w:type="dxa"/>
            <w:vAlign w:val="center"/>
          </w:tcPr>
          <w:p w:rsidR="006D6ACD" w:rsidRDefault="006D6ACD" w:rsidP="006937F1">
            <w:pPr>
              <w:rPr>
                <w:rFonts w:hAnsi="宋体" w:cs="宋体" w:hint="eastAsia"/>
                <w:kern w:val="0"/>
                <w:szCs w:val="21"/>
              </w:rPr>
            </w:pPr>
            <w:r>
              <w:rPr>
                <w:rFonts w:hAnsi="宋体" w:cs="宋体" w:hint="eastAsia"/>
                <w:kern w:val="0"/>
                <w:szCs w:val="21"/>
              </w:rPr>
              <w:t>优良</w:t>
            </w:r>
          </w:p>
        </w:tc>
        <w:tc>
          <w:tcPr>
            <w:tcW w:w="3420" w:type="dxa"/>
          </w:tcPr>
          <w:p w:rsidR="006D6ACD" w:rsidRDefault="006D6ACD" w:rsidP="006937F1">
            <w:pPr>
              <w:rPr>
                <w:rFonts w:hAnsi="宋体" w:cs="宋体" w:hint="eastAsia"/>
                <w:kern w:val="0"/>
                <w:szCs w:val="21"/>
              </w:rPr>
            </w:pPr>
            <w:r>
              <w:rPr>
                <w:rFonts w:hAnsi="宋体" w:cs="宋体" w:hint="eastAsia"/>
                <w:kern w:val="0"/>
                <w:szCs w:val="21"/>
              </w:rPr>
              <w:t>尺寸正确</w:t>
            </w:r>
            <w:r>
              <w:rPr>
                <w:rFonts w:hAnsi="宋体" w:cs="宋体" w:hint="eastAsia"/>
                <w:kern w:val="0"/>
                <w:szCs w:val="21"/>
              </w:rPr>
              <w:t>,</w:t>
            </w:r>
            <w:r>
              <w:rPr>
                <w:rFonts w:hAnsi="宋体" w:cs="宋体" w:hint="eastAsia"/>
                <w:kern w:val="0"/>
                <w:szCs w:val="21"/>
              </w:rPr>
              <w:t>表面平直光滑</w:t>
            </w:r>
            <w:r>
              <w:rPr>
                <w:rFonts w:hAnsi="宋体" w:cs="宋体" w:hint="eastAsia"/>
                <w:kern w:val="0"/>
                <w:szCs w:val="21"/>
              </w:rPr>
              <w:t>,</w:t>
            </w:r>
            <w:r>
              <w:rPr>
                <w:rFonts w:hAnsi="宋体" w:cs="宋体" w:hint="eastAsia"/>
                <w:kern w:val="0"/>
                <w:szCs w:val="21"/>
              </w:rPr>
              <w:t>楞角方正</w:t>
            </w:r>
            <w:r>
              <w:rPr>
                <w:rFonts w:hAnsi="宋体" w:cs="宋体" w:hint="eastAsia"/>
                <w:kern w:val="0"/>
                <w:szCs w:val="21"/>
              </w:rPr>
              <w:t>,</w:t>
            </w:r>
            <w:r>
              <w:rPr>
                <w:rFonts w:hAnsi="宋体" w:cs="宋体" w:hint="eastAsia"/>
                <w:kern w:val="0"/>
                <w:szCs w:val="21"/>
              </w:rPr>
              <w:t>线条顺直</w:t>
            </w:r>
            <w:r>
              <w:rPr>
                <w:rFonts w:hAnsi="宋体" w:cs="宋体" w:hint="eastAsia"/>
                <w:kern w:val="0"/>
                <w:szCs w:val="21"/>
              </w:rPr>
              <w:t>,</w:t>
            </w:r>
            <w:r>
              <w:rPr>
                <w:rFonts w:hAnsi="宋体" w:cs="宋体" w:hint="eastAsia"/>
                <w:kern w:val="0"/>
                <w:szCs w:val="21"/>
              </w:rPr>
              <w:t>不露钉帽</w:t>
            </w:r>
            <w:r>
              <w:rPr>
                <w:rFonts w:hAnsi="宋体" w:cs="宋体" w:hint="eastAsia"/>
                <w:kern w:val="0"/>
                <w:szCs w:val="21"/>
              </w:rPr>
              <w:t>,</w:t>
            </w:r>
            <w:r>
              <w:rPr>
                <w:rFonts w:hAnsi="宋体" w:cs="宋体" w:hint="eastAsia"/>
                <w:kern w:val="0"/>
                <w:szCs w:val="21"/>
              </w:rPr>
              <w:t>无戗槎</w:t>
            </w:r>
            <w:r>
              <w:rPr>
                <w:rFonts w:hAnsi="宋体" w:cs="宋体" w:hint="eastAsia"/>
                <w:kern w:val="0"/>
                <w:szCs w:val="21"/>
              </w:rPr>
              <w:t>,</w:t>
            </w:r>
            <w:r>
              <w:rPr>
                <w:rFonts w:hAnsi="宋体" w:cs="宋体" w:hint="eastAsia"/>
                <w:kern w:val="0"/>
                <w:szCs w:val="21"/>
              </w:rPr>
              <w:t>创痕</w:t>
            </w:r>
            <w:r>
              <w:rPr>
                <w:rFonts w:hAnsi="宋体" w:cs="宋体" w:hint="eastAsia"/>
                <w:kern w:val="0"/>
                <w:szCs w:val="21"/>
              </w:rPr>
              <w:t xml:space="preserve">, </w:t>
            </w:r>
            <w:r>
              <w:rPr>
                <w:rFonts w:hAnsi="宋体" w:cs="宋体" w:hint="eastAsia"/>
                <w:kern w:val="0"/>
                <w:szCs w:val="21"/>
              </w:rPr>
              <w:t>毛刺、锤印等缺陷。</w:t>
            </w:r>
          </w:p>
        </w:tc>
        <w:tc>
          <w:tcPr>
            <w:tcW w:w="1800" w:type="dxa"/>
            <w:vMerge/>
            <w:vAlign w:val="center"/>
          </w:tcPr>
          <w:p w:rsidR="006D6ACD" w:rsidRDefault="006D6ACD" w:rsidP="006937F1">
            <w:pPr>
              <w:rPr>
                <w:rFonts w:hAnsi="宋体" w:cs="宋体" w:hint="eastAsia"/>
                <w:kern w:val="0"/>
                <w:szCs w:val="21"/>
              </w:rPr>
            </w:pPr>
          </w:p>
        </w:tc>
      </w:tr>
      <w:tr w:rsidR="006D6ACD" w:rsidTr="006937F1">
        <w:trPr>
          <w:cantSplit/>
        </w:trPr>
        <w:tc>
          <w:tcPr>
            <w:tcW w:w="72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lastRenderedPageBreak/>
              <w:t>2</w:t>
            </w:r>
          </w:p>
        </w:tc>
        <w:tc>
          <w:tcPr>
            <w:tcW w:w="1176"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细木制品的安装</w:t>
            </w:r>
          </w:p>
        </w:tc>
        <w:tc>
          <w:tcPr>
            <w:tcW w:w="1164" w:type="dxa"/>
            <w:vAlign w:val="center"/>
          </w:tcPr>
          <w:p w:rsidR="006D6ACD" w:rsidRDefault="006D6ACD" w:rsidP="006937F1">
            <w:pPr>
              <w:rPr>
                <w:rFonts w:hAnsi="宋体" w:cs="宋体" w:hint="eastAsia"/>
                <w:kern w:val="0"/>
                <w:szCs w:val="21"/>
              </w:rPr>
            </w:pPr>
            <w:r>
              <w:rPr>
                <w:rFonts w:hAnsi="宋体" w:cs="宋体" w:hint="eastAsia"/>
                <w:kern w:val="0"/>
                <w:szCs w:val="21"/>
              </w:rPr>
              <w:t>合格</w:t>
            </w:r>
          </w:p>
        </w:tc>
        <w:tc>
          <w:tcPr>
            <w:tcW w:w="3420" w:type="dxa"/>
          </w:tcPr>
          <w:p w:rsidR="006D6ACD" w:rsidRDefault="006D6ACD" w:rsidP="006937F1">
            <w:pPr>
              <w:rPr>
                <w:rFonts w:hAnsi="宋体" w:cs="宋体" w:hint="eastAsia"/>
                <w:kern w:val="0"/>
                <w:szCs w:val="21"/>
              </w:rPr>
            </w:pPr>
            <w:r>
              <w:rPr>
                <w:rFonts w:hAnsi="宋体" w:cs="宋体" w:hint="eastAsia"/>
                <w:kern w:val="0"/>
                <w:szCs w:val="21"/>
              </w:rPr>
              <w:t>安装位置正确</w:t>
            </w:r>
            <w:r>
              <w:rPr>
                <w:rFonts w:hAnsi="宋体" w:cs="宋体" w:hint="eastAsia"/>
                <w:kern w:val="0"/>
                <w:szCs w:val="21"/>
              </w:rPr>
              <w:t>,</w:t>
            </w:r>
            <w:r>
              <w:rPr>
                <w:rFonts w:hAnsi="宋体" w:cs="宋体" w:hint="eastAsia"/>
                <w:kern w:val="0"/>
                <w:szCs w:val="21"/>
              </w:rPr>
              <w:t>割角整齐</w:t>
            </w:r>
            <w:r>
              <w:rPr>
                <w:rFonts w:hAnsi="宋体" w:cs="宋体" w:hint="eastAsia"/>
                <w:kern w:val="0"/>
                <w:szCs w:val="21"/>
              </w:rPr>
              <w:t>,</w:t>
            </w:r>
            <w:r>
              <w:rPr>
                <w:rFonts w:hAnsi="宋体" w:cs="宋体" w:hint="eastAsia"/>
                <w:kern w:val="0"/>
                <w:szCs w:val="21"/>
              </w:rPr>
              <w:t>接缝严密</w:t>
            </w:r>
          </w:p>
        </w:tc>
        <w:tc>
          <w:tcPr>
            <w:tcW w:w="180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观察检查</w:t>
            </w:r>
          </w:p>
        </w:tc>
      </w:tr>
      <w:tr w:rsidR="006D6ACD" w:rsidTr="006937F1">
        <w:trPr>
          <w:cantSplit/>
        </w:trPr>
        <w:tc>
          <w:tcPr>
            <w:tcW w:w="720" w:type="dxa"/>
            <w:vMerge/>
          </w:tcPr>
          <w:p w:rsidR="006D6ACD" w:rsidRDefault="006D6ACD" w:rsidP="006937F1">
            <w:pPr>
              <w:rPr>
                <w:rFonts w:hAnsi="宋体" w:cs="宋体" w:hint="eastAsia"/>
                <w:kern w:val="0"/>
                <w:szCs w:val="21"/>
              </w:rPr>
            </w:pPr>
          </w:p>
        </w:tc>
        <w:tc>
          <w:tcPr>
            <w:tcW w:w="1176" w:type="dxa"/>
            <w:vMerge/>
          </w:tcPr>
          <w:p w:rsidR="006D6ACD" w:rsidRDefault="006D6ACD" w:rsidP="006937F1">
            <w:pPr>
              <w:rPr>
                <w:rFonts w:hAnsi="宋体" w:cs="宋体" w:hint="eastAsia"/>
                <w:kern w:val="0"/>
                <w:szCs w:val="21"/>
              </w:rPr>
            </w:pPr>
          </w:p>
        </w:tc>
        <w:tc>
          <w:tcPr>
            <w:tcW w:w="1164" w:type="dxa"/>
            <w:vAlign w:val="center"/>
          </w:tcPr>
          <w:p w:rsidR="006D6ACD" w:rsidRDefault="006D6ACD" w:rsidP="006937F1">
            <w:pPr>
              <w:rPr>
                <w:rFonts w:hAnsi="宋体" w:cs="宋体" w:hint="eastAsia"/>
                <w:kern w:val="0"/>
                <w:szCs w:val="21"/>
              </w:rPr>
            </w:pPr>
            <w:r>
              <w:rPr>
                <w:rFonts w:hAnsi="宋体" w:cs="宋体" w:hint="eastAsia"/>
                <w:kern w:val="0"/>
                <w:szCs w:val="21"/>
              </w:rPr>
              <w:t>优良</w:t>
            </w:r>
          </w:p>
        </w:tc>
        <w:tc>
          <w:tcPr>
            <w:tcW w:w="3420" w:type="dxa"/>
          </w:tcPr>
          <w:p w:rsidR="006D6ACD" w:rsidRDefault="006D6ACD" w:rsidP="006937F1">
            <w:pPr>
              <w:rPr>
                <w:rFonts w:hAnsi="宋体" w:cs="宋体" w:hint="eastAsia"/>
                <w:kern w:val="0"/>
                <w:szCs w:val="21"/>
              </w:rPr>
            </w:pPr>
            <w:r>
              <w:rPr>
                <w:rFonts w:hAnsi="宋体" w:cs="宋体" w:hint="eastAsia"/>
                <w:kern w:val="0"/>
                <w:szCs w:val="21"/>
              </w:rPr>
              <w:t>安装位置正确</w:t>
            </w:r>
            <w:r>
              <w:rPr>
                <w:rFonts w:hAnsi="宋体" w:cs="宋体" w:hint="eastAsia"/>
                <w:kern w:val="0"/>
                <w:szCs w:val="21"/>
              </w:rPr>
              <w:t>,</w:t>
            </w:r>
            <w:r>
              <w:rPr>
                <w:rFonts w:hAnsi="宋体" w:cs="宋体" w:hint="eastAsia"/>
                <w:kern w:val="0"/>
                <w:szCs w:val="21"/>
              </w:rPr>
              <w:t>割角整齐</w:t>
            </w:r>
            <w:r>
              <w:rPr>
                <w:rFonts w:hAnsi="宋体" w:cs="宋体" w:hint="eastAsia"/>
                <w:kern w:val="0"/>
                <w:szCs w:val="21"/>
              </w:rPr>
              <w:t>,</w:t>
            </w:r>
            <w:r>
              <w:rPr>
                <w:rFonts w:hAnsi="宋体" w:cs="宋体" w:hint="eastAsia"/>
                <w:kern w:val="0"/>
                <w:szCs w:val="21"/>
              </w:rPr>
              <w:t>交圈接缝严密</w:t>
            </w:r>
            <w:r>
              <w:rPr>
                <w:rFonts w:hAnsi="宋体" w:cs="宋体" w:hint="eastAsia"/>
                <w:kern w:val="0"/>
                <w:szCs w:val="21"/>
              </w:rPr>
              <w:t>,</w:t>
            </w:r>
            <w:r>
              <w:rPr>
                <w:rFonts w:hAnsi="宋体" w:cs="宋体" w:hint="eastAsia"/>
                <w:kern w:val="0"/>
                <w:szCs w:val="21"/>
              </w:rPr>
              <w:t>平直通顺与墙面紧贴，出墙尺寸一致</w:t>
            </w:r>
          </w:p>
        </w:tc>
        <w:tc>
          <w:tcPr>
            <w:tcW w:w="1800" w:type="dxa"/>
            <w:vMerge/>
          </w:tcPr>
          <w:p w:rsidR="006D6ACD" w:rsidRDefault="006D6ACD" w:rsidP="006937F1">
            <w:pPr>
              <w:rPr>
                <w:rFonts w:hAnsi="宋体" w:cs="宋体" w:hint="eastAsia"/>
                <w:kern w:val="0"/>
                <w:szCs w:val="21"/>
              </w:rPr>
            </w:pPr>
          </w:p>
        </w:tc>
      </w:tr>
    </w:tbl>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r>
        <w:rPr>
          <w:rFonts w:hAnsi="宋体" w:cs="宋体" w:hint="eastAsia"/>
          <w:kern w:val="0"/>
          <w:szCs w:val="21"/>
        </w:rPr>
        <w:t>细木制品工程的质量验收标准见表</w:t>
      </w:r>
      <w:r>
        <w:rPr>
          <w:rFonts w:hAnsi="宋体" w:cs="宋体"/>
          <w:kern w:val="0"/>
          <w:szCs w:val="21"/>
        </w:rPr>
        <w:t>(</w:t>
      </w:r>
      <w:r>
        <w:rPr>
          <w:rFonts w:hAnsi="宋体" w:cs="宋体" w:hint="eastAsia"/>
          <w:kern w:val="0"/>
          <w:szCs w:val="21"/>
        </w:rPr>
        <w:t>二</w:t>
      </w:r>
      <w:r>
        <w:rPr>
          <w:rFonts w:hAnsi="宋体" w:cs="宋体"/>
          <w:kern w:val="0"/>
          <w:szCs w:val="21"/>
        </w:rPr>
        <w:t>)</w:t>
      </w:r>
    </w:p>
    <w:p w:rsidR="006D6ACD" w:rsidRDefault="006D6ACD" w:rsidP="006D6ACD">
      <w:pPr>
        <w:rPr>
          <w:rFonts w:hAnsi="宋体" w:cs="宋体" w:hint="eastAsia"/>
          <w:kern w:val="0"/>
          <w:szCs w:val="21"/>
        </w:rPr>
      </w:pPr>
      <w:r>
        <w:rPr>
          <w:rFonts w:hAnsi="宋体" w:cs="宋体" w:hint="eastAsia"/>
          <w:kern w:val="0"/>
          <w:szCs w:val="21"/>
        </w:rPr>
        <w:t>细木工程质量验收标准</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0"/>
        <w:gridCol w:w="1080"/>
        <w:gridCol w:w="1800"/>
        <w:gridCol w:w="1080"/>
        <w:gridCol w:w="3600"/>
      </w:tblGrid>
      <w:tr w:rsidR="006D6ACD" w:rsidTr="006937F1">
        <w:tc>
          <w:tcPr>
            <w:tcW w:w="720" w:type="dxa"/>
            <w:vAlign w:val="center"/>
          </w:tcPr>
          <w:p w:rsidR="006D6ACD" w:rsidRDefault="006D6ACD" w:rsidP="006937F1">
            <w:pPr>
              <w:rPr>
                <w:rFonts w:hAnsi="宋体" w:cs="宋体" w:hint="eastAsia"/>
                <w:kern w:val="0"/>
                <w:szCs w:val="21"/>
              </w:rPr>
            </w:pPr>
            <w:r>
              <w:rPr>
                <w:rFonts w:hAnsi="宋体" w:cs="宋体" w:hint="eastAsia"/>
                <w:kern w:val="0"/>
                <w:szCs w:val="21"/>
              </w:rPr>
              <w:t>项次</w:t>
            </w:r>
          </w:p>
        </w:tc>
        <w:tc>
          <w:tcPr>
            <w:tcW w:w="2880" w:type="dxa"/>
            <w:gridSpan w:val="2"/>
            <w:vAlign w:val="center"/>
          </w:tcPr>
          <w:p w:rsidR="006D6ACD" w:rsidRDefault="006D6ACD" w:rsidP="006937F1">
            <w:pPr>
              <w:rPr>
                <w:rFonts w:hAnsi="宋体" w:cs="宋体" w:hint="eastAsia"/>
                <w:kern w:val="0"/>
                <w:szCs w:val="21"/>
              </w:rPr>
            </w:pPr>
            <w:r>
              <w:rPr>
                <w:rFonts w:hAnsi="宋体" w:cs="宋体" w:hint="eastAsia"/>
                <w:kern w:val="0"/>
                <w:szCs w:val="21"/>
              </w:rPr>
              <w:t>项目</w:t>
            </w:r>
          </w:p>
        </w:tc>
        <w:tc>
          <w:tcPr>
            <w:tcW w:w="1080" w:type="dxa"/>
            <w:vAlign w:val="center"/>
          </w:tcPr>
          <w:p w:rsidR="006D6ACD" w:rsidRDefault="006D6ACD" w:rsidP="006937F1">
            <w:pPr>
              <w:rPr>
                <w:rFonts w:hAnsi="宋体" w:cs="宋体" w:hint="eastAsia"/>
                <w:kern w:val="0"/>
                <w:szCs w:val="21"/>
              </w:rPr>
            </w:pPr>
            <w:r>
              <w:rPr>
                <w:rFonts w:hAnsi="宋体" w:cs="宋体" w:hint="eastAsia"/>
                <w:kern w:val="0"/>
                <w:szCs w:val="21"/>
              </w:rPr>
              <w:t>允许偏差</w:t>
            </w:r>
          </w:p>
        </w:tc>
        <w:tc>
          <w:tcPr>
            <w:tcW w:w="3600" w:type="dxa"/>
            <w:vAlign w:val="center"/>
          </w:tcPr>
          <w:p w:rsidR="006D6ACD" w:rsidRDefault="006D6ACD" w:rsidP="006937F1">
            <w:pPr>
              <w:rPr>
                <w:rFonts w:hAnsi="宋体" w:cs="宋体" w:hint="eastAsia"/>
                <w:kern w:val="0"/>
                <w:szCs w:val="21"/>
              </w:rPr>
            </w:pPr>
            <w:r>
              <w:rPr>
                <w:rFonts w:hAnsi="宋体" w:cs="宋体" w:hint="eastAsia"/>
                <w:kern w:val="0"/>
                <w:szCs w:val="21"/>
              </w:rPr>
              <w:t>检验方法</w:t>
            </w:r>
          </w:p>
        </w:tc>
      </w:tr>
      <w:tr w:rsidR="006D6ACD" w:rsidTr="006937F1">
        <w:trPr>
          <w:cantSplit/>
        </w:trPr>
        <w:tc>
          <w:tcPr>
            <w:tcW w:w="72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1</w:t>
            </w:r>
          </w:p>
        </w:tc>
        <w:tc>
          <w:tcPr>
            <w:tcW w:w="108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楼梯扶手</w:t>
            </w:r>
          </w:p>
        </w:tc>
        <w:tc>
          <w:tcPr>
            <w:tcW w:w="1800" w:type="dxa"/>
          </w:tcPr>
          <w:p w:rsidR="006D6ACD" w:rsidRDefault="006D6ACD" w:rsidP="006937F1">
            <w:pPr>
              <w:rPr>
                <w:rFonts w:hAnsi="宋体" w:cs="宋体" w:hint="eastAsia"/>
                <w:kern w:val="0"/>
                <w:szCs w:val="21"/>
              </w:rPr>
            </w:pPr>
            <w:r>
              <w:rPr>
                <w:rFonts w:hAnsi="宋体" w:cs="宋体" w:hint="eastAsia"/>
                <w:kern w:val="0"/>
                <w:szCs w:val="21"/>
              </w:rPr>
              <w:t>栏杆垂直</w:t>
            </w:r>
          </w:p>
        </w:tc>
        <w:tc>
          <w:tcPr>
            <w:tcW w:w="1080"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3600" w:type="dxa"/>
            <w:vAlign w:val="center"/>
          </w:tcPr>
          <w:p w:rsidR="006D6ACD" w:rsidRDefault="006D6ACD" w:rsidP="006937F1">
            <w:pPr>
              <w:rPr>
                <w:rFonts w:hAnsi="宋体" w:cs="宋体" w:hint="eastAsia"/>
                <w:kern w:val="0"/>
                <w:szCs w:val="21"/>
              </w:rPr>
            </w:pPr>
            <w:r>
              <w:rPr>
                <w:rFonts w:hAnsi="宋体" w:cs="宋体" w:hint="eastAsia"/>
                <w:kern w:val="0"/>
                <w:szCs w:val="21"/>
              </w:rPr>
              <w:t>吊线和尺量检查</w:t>
            </w:r>
          </w:p>
        </w:tc>
      </w:tr>
      <w:tr w:rsidR="006D6ACD" w:rsidTr="006937F1">
        <w:trPr>
          <w:cantSplit/>
        </w:trPr>
        <w:tc>
          <w:tcPr>
            <w:tcW w:w="720" w:type="dxa"/>
            <w:vMerge/>
            <w:vAlign w:val="center"/>
          </w:tcPr>
          <w:p w:rsidR="006D6ACD" w:rsidRDefault="006D6ACD" w:rsidP="006937F1">
            <w:pPr>
              <w:rPr>
                <w:rFonts w:hAnsi="宋体" w:cs="宋体" w:hint="eastAsia"/>
                <w:kern w:val="0"/>
                <w:szCs w:val="21"/>
              </w:rPr>
            </w:pPr>
          </w:p>
        </w:tc>
        <w:tc>
          <w:tcPr>
            <w:tcW w:w="1080" w:type="dxa"/>
            <w:vMerge/>
            <w:vAlign w:val="center"/>
          </w:tcPr>
          <w:p w:rsidR="006D6ACD" w:rsidRDefault="006D6ACD" w:rsidP="006937F1">
            <w:pPr>
              <w:rPr>
                <w:rFonts w:hAnsi="宋体" w:cs="宋体" w:hint="eastAsia"/>
                <w:kern w:val="0"/>
                <w:szCs w:val="21"/>
              </w:rPr>
            </w:pPr>
          </w:p>
        </w:tc>
        <w:tc>
          <w:tcPr>
            <w:tcW w:w="1800" w:type="dxa"/>
          </w:tcPr>
          <w:p w:rsidR="006D6ACD" w:rsidRDefault="006D6ACD" w:rsidP="006937F1">
            <w:pPr>
              <w:rPr>
                <w:rFonts w:hAnsi="宋体" w:cs="宋体" w:hint="eastAsia"/>
                <w:kern w:val="0"/>
                <w:szCs w:val="21"/>
              </w:rPr>
            </w:pPr>
            <w:r>
              <w:rPr>
                <w:rFonts w:hAnsi="宋体" w:cs="宋体" w:hint="eastAsia"/>
                <w:kern w:val="0"/>
                <w:szCs w:val="21"/>
              </w:rPr>
              <w:t>栏杆间距</w:t>
            </w:r>
          </w:p>
        </w:tc>
        <w:tc>
          <w:tcPr>
            <w:tcW w:w="1080" w:type="dxa"/>
            <w:vAlign w:val="center"/>
          </w:tcPr>
          <w:p w:rsidR="006D6ACD" w:rsidRDefault="006D6ACD" w:rsidP="006937F1">
            <w:pPr>
              <w:rPr>
                <w:rFonts w:hAnsi="宋体" w:cs="宋体" w:hint="eastAsia"/>
                <w:kern w:val="0"/>
                <w:szCs w:val="21"/>
              </w:rPr>
            </w:pPr>
            <w:r>
              <w:rPr>
                <w:rFonts w:hAnsi="宋体" w:cs="宋体" w:hint="eastAsia"/>
                <w:kern w:val="0"/>
                <w:szCs w:val="21"/>
              </w:rPr>
              <w:t>3</w:t>
            </w:r>
          </w:p>
        </w:tc>
        <w:tc>
          <w:tcPr>
            <w:tcW w:w="3600" w:type="dxa"/>
            <w:vAlign w:val="center"/>
          </w:tcPr>
          <w:p w:rsidR="006D6ACD" w:rsidRDefault="006D6ACD" w:rsidP="006937F1">
            <w:pPr>
              <w:rPr>
                <w:rFonts w:hAnsi="宋体" w:cs="宋体" w:hint="eastAsia"/>
                <w:kern w:val="0"/>
                <w:szCs w:val="21"/>
              </w:rPr>
            </w:pPr>
            <w:r>
              <w:rPr>
                <w:rFonts w:hAnsi="宋体" w:cs="宋体" w:hint="eastAsia"/>
                <w:kern w:val="0"/>
                <w:szCs w:val="21"/>
              </w:rPr>
              <w:t>尺量检查</w:t>
            </w:r>
          </w:p>
        </w:tc>
      </w:tr>
      <w:tr w:rsidR="006D6ACD" w:rsidTr="006937F1">
        <w:trPr>
          <w:cantSplit/>
        </w:trPr>
        <w:tc>
          <w:tcPr>
            <w:tcW w:w="720" w:type="dxa"/>
            <w:vMerge/>
            <w:vAlign w:val="center"/>
          </w:tcPr>
          <w:p w:rsidR="006D6ACD" w:rsidRDefault="006D6ACD" w:rsidP="006937F1">
            <w:pPr>
              <w:rPr>
                <w:rFonts w:hAnsi="宋体" w:cs="宋体" w:hint="eastAsia"/>
                <w:kern w:val="0"/>
                <w:szCs w:val="21"/>
              </w:rPr>
            </w:pPr>
          </w:p>
        </w:tc>
        <w:tc>
          <w:tcPr>
            <w:tcW w:w="1080" w:type="dxa"/>
            <w:vMerge/>
            <w:vAlign w:val="center"/>
          </w:tcPr>
          <w:p w:rsidR="006D6ACD" w:rsidRDefault="006D6ACD" w:rsidP="006937F1">
            <w:pPr>
              <w:rPr>
                <w:rFonts w:hAnsi="宋体" w:cs="宋体" w:hint="eastAsia"/>
                <w:kern w:val="0"/>
                <w:szCs w:val="21"/>
              </w:rPr>
            </w:pPr>
          </w:p>
        </w:tc>
        <w:tc>
          <w:tcPr>
            <w:tcW w:w="1800" w:type="dxa"/>
          </w:tcPr>
          <w:p w:rsidR="006D6ACD" w:rsidRDefault="006D6ACD" w:rsidP="006937F1">
            <w:pPr>
              <w:rPr>
                <w:rFonts w:hAnsi="宋体" w:cs="宋体" w:hint="eastAsia"/>
                <w:kern w:val="0"/>
                <w:szCs w:val="21"/>
              </w:rPr>
            </w:pPr>
            <w:r>
              <w:rPr>
                <w:rFonts w:hAnsi="宋体" w:cs="宋体" w:hint="eastAsia"/>
                <w:kern w:val="0"/>
                <w:szCs w:val="21"/>
              </w:rPr>
              <w:t>扶手纵向弯曲</w:t>
            </w:r>
          </w:p>
        </w:tc>
        <w:tc>
          <w:tcPr>
            <w:tcW w:w="1080" w:type="dxa"/>
            <w:vAlign w:val="center"/>
          </w:tcPr>
          <w:p w:rsidR="006D6ACD" w:rsidRDefault="006D6ACD" w:rsidP="006937F1">
            <w:pPr>
              <w:rPr>
                <w:rFonts w:hAnsi="宋体" w:cs="宋体" w:hint="eastAsia"/>
                <w:kern w:val="0"/>
                <w:szCs w:val="21"/>
              </w:rPr>
            </w:pPr>
            <w:r>
              <w:rPr>
                <w:rFonts w:hAnsi="宋体" w:cs="宋体" w:hint="eastAsia"/>
                <w:kern w:val="0"/>
                <w:szCs w:val="21"/>
              </w:rPr>
              <w:t>4</w:t>
            </w:r>
          </w:p>
        </w:tc>
        <w:tc>
          <w:tcPr>
            <w:tcW w:w="3600" w:type="dxa"/>
            <w:vAlign w:val="center"/>
          </w:tcPr>
          <w:p w:rsidR="006D6ACD" w:rsidRDefault="006D6ACD" w:rsidP="006937F1">
            <w:pPr>
              <w:rPr>
                <w:rFonts w:hAnsi="宋体" w:cs="宋体" w:hint="eastAsia"/>
                <w:kern w:val="0"/>
                <w:szCs w:val="21"/>
              </w:rPr>
            </w:pPr>
            <w:r>
              <w:rPr>
                <w:rFonts w:hAnsi="宋体" w:cs="宋体" w:hint="eastAsia"/>
                <w:kern w:val="0"/>
                <w:szCs w:val="21"/>
              </w:rPr>
              <w:t>拉通线和尺量检查</w:t>
            </w:r>
          </w:p>
        </w:tc>
      </w:tr>
      <w:tr w:rsidR="006D6ACD" w:rsidTr="006937F1">
        <w:trPr>
          <w:cantSplit/>
        </w:trPr>
        <w:tc>
          <w:tcPr>
            <w:tcW w:w="72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108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护墙板</w:t>
            </w:r>
          </w:p>
        </w:tc>
        <w:tc>
          <w:tcPr>
            <w:tcW w:w="1800" w:type="dxa"/>
          </w:tcPr>
          <w:p w:rsidR="006D6ACD" w:rsidRDefault="006D6ACD" w:rsidP="006937F1">
            <w:pPr>
              <w:rPr>
                <w:rFonts w:hAnsi="宋体" w:cs="宋体" w:hint="eastAsia"/>
                <w:kern w:val="0"/>
                <w:szCs w:val="21"/>
              </w:rPr>
            </w:pPr>
            <w:r>
              <w:rPr>
                <w:rFonts w:hAnsi="宋体" w:cs="宋体" w:hint="eastAsia"/>
                <w:kern w:val="0"/>
                <w:szCs w:val="21"/>
              </w:rPr>
              <w:t>上口平直</w:t>
            </w:r>
          </w:p>
        </w:tc>
        <w:tc>
          <w:tcPr>
            <w:tcW w:w="1080" w:type="dxa"/>
            <w:vAlign w:val="center"/>
          </w:tcPr>
          <w:p w:rsidR="006D6ACD" w:rsidRDefault="006D6ACD" w:rsidP="006937F1">
            <w:pPr>
              <w:rPr>
                <w:rFonts w:hAnsi="宋体" w:cs="宋体" w:hint="eastAsia"/>
                <w:kern w:val="0"/>
                <w:szCs w:val="21"/>
              </w:rPr>
            </w:pPr>
            <w:r>
              <w:rPr>
                <w:rFonts w:hAnsi="宋体" w:cs="宋体" w:hint="eastAsia"/>
                <w:kern w:val="0"/>
                <w:szCs w:val="21"/>
              </w:rPr>
              <w:t>3</w:t>
            </w:r>
          </w:p>
        </w:tc>
        <w:tc>
          <w:tcPr>
            <w:tcW w:w="3600" w:type="dxa"/>
            <w:vAlign w:val="center"/>
          </w:tcPr>
          <w:p w:rsidR="006D6ACD" w:rsidRDefault="006D6ACD" w:rsidP="006937F1">
            <w:pPr>
              <w:rPr>
                <w:rFonts w:hAnsi="宋体" w:cs="宋体" w:hint="eastAsia"/>
                <w:kern w:val="0"/>
                <w:szCs w:val="21"/>
              </w:rPr>
            </w:pPr>
            <w:r>
              <w:rPr>
                <w:rFonts w:hAnsi="宋体" w:cs="宋体" w:hint="eastAsia"/>
                <w:kern w:val="0"/>
                <w:szCs w:val="21"/>
              </w:rPr>
              <w:t>拉</w:t>
            </w:r>
            <w:r>
              <w:rPr>
                <w:rFonts w:hAnsi="宋体" w:cs="宋体"/>
                <w:kern w:val="0"/>
                <w:szCs w:val="21"/>
              </w:rPr>
              <w:t xml:space="preserve">5m </w:t>
            </w:r>
            <w:r>
              <w:rPr>
                <w:rFonts w:hAnsi="宋体" w:cs="宋体" w:hint="eastAsia"/>
                <w:kern w:val="0"/>
                <w:szCs w:val="21"/>
              </w:rPr>
              <w:t>线，不足</w:t>
            </w:r>
            <w:r>
              <w:rPr>
                <w:rFonts w:hAnsi="宋体" w:cs="宋体"/>
                <w:kern w:val="0"/>
                <w:szCs w:val="21"/>
              </w:rPr>
              <w:t xml:space="preserve">5m </w:t>
            </w:r>
            <w:r>
              <w:rPr>
                <w:rFonts w:hAnsi="宋体" w:cs="宋体" w:hint="eastAsia"/>
                <w:kern w:val="0"/>
                <w:szCs w:val="21"/>
              </w:rPr>
              <w:t>拉通线检查</w:t>
            </w:r>
          </w:p>
        </w:tc>
      </w:tr>
      <w:tr w:rsidR="006D6ACD" w:rsidTr="006937F1">
        <w:trPr>
          <w:cantSplit/>
        </w:trPr>
        <w:tc>
          <w:tcPr>
            <w:tcW w:w="720" w:type="dxa"/>
            <w:vMerge/>
            <w:vAlign w:val="center"/>
          </w:tcPr>
          <w:p w:rsidR="006D6ACD" w:rsidRDefault="006D6ACD" w:rsidP="006937F1">
            <w:pPr>
              <w:rPr>
                <w:rFonts w:hAnsi="宋体" w:cs="宋体" w:hint="eastAsia"/>
                <w:kern w:val="0"/>
                <w:szCs w:val="21"/>
              </w:rPr>
            </w:pPr>
          </w:p>
        </w:tc>
        <w:tc>
          <w:tcPr>
            <w:tcW w:w="1080" w:type="dxa"/>
            <w:vMerge/>
            <w:vAlign w:val="center"/>
          </w:tcPr>
          <w:p w:rsidR="006D6ACD" w:rsidRDefault="006D6ACD" w:rsidP="006937F1">
            <w:pPr>
              <w:rPr>
                <w:rFonts w:hAnsi="宋体" w:cs="宋体" w:hint="eastAsia"/>
                <w:kern w:val="0"/>
                <w:szCs w:val="21"/>
              </w:rPr>
            </w:pPr>
          </w:p>
        </w:tc>
        <w:tc>
          <w:tcPr>
            <w:tcW w:w="1800" w:type="dxa"/>
          </w:tcPr>
          <w:p w:rsidR="006D6ACD" w:rsidRDefault="006D6ACD" w:rsidP="006937F1">
            <w:pPr>
              <w:rPr>
                <w:rFonts w:hAnsi="宋体" w:cs="宋体" w:hint="eastAsia"/>
                <w:kern w:val="0"/>
                <w:szCs w:val="21"/>
              </w:rPr>
            </w:pPr>
            <w:r>
              <w:rPr>
                <w:rFonts w:hAnsi="宋体" w:cs="宋体" w:hint="eastAsia"/>
                <w:kern w:val="0"/>
                <w:szCs w:val="21"/>
              </w:rPr>
              <w:t>垂直</w:t>
            </w:r>
          </w:p>
        </w:tc>
        <w:tc>
          <w:tcPr>
            <w:tcW w:w="1080"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3600" w:type="dxa"/>
            <w:vAlign w:val="center"/>
          </w:tcPr>
          <w:p w:rsidR="006D6ACD" w:rsidRDefault="006D6ACD" w:rsidP="006937F1">
            <w:pPr>
              <w:rPr>
                <w:rFonts w:hAnsi="宋体" w:cs="宋体" w:hint="eastAsia"/>
                <w:kern w:val="0"/>
                <w:szCs w:val="21"/>
              </w:rPr>
            </w:pPr>
            <w:r>
              <w:rPr>
                <w:rFonts w:hAnsi="宋体" w:cs="宋体" w:hint="eastAsia"/>
                <w:kern w:val="0"/>
                <w:szCs w:val="21"/>
              </w:rPr>
              <w:t>全高吊线和尺量检查</w:t>
            </w:r>
          </w:p>
        </w:tc>
      </w:tr>
      <w:tr w:rsidR="006D6ACD" w:rsidTr="006937F1">
        <w:trPr>
          <w:cantSplit/>
        </w:trPr>
        <w:tc>
          <w:tcPr>
            <w:tcW w:w="720" w:type="dxa"/>
            <w:vMerge/>
            <w:vAlign w:val="center"/>
          </w:tcPr>
          <w:p w:rsidR="006D6ACD" w:rsidRDefault="006D6ACD" w:rsidP="006937F1">
            <w:pPr>
              <w:rPr>
                <w:rFonts w:hAnsi="宋体" w:cs="宋体" w:hint="eastAsia"/>
                <w:kern w:val="0"/>
                <w:szCs w:val="21"/>
              </w:rPr>
            </w:pPr>
          </w:p>
        </w:tc>
        <w:tc>
          <w:tcPr>
            <w:tcW w:w="1080" w:type="dxa"/>
            <w:vMerge/>
            <w:vAlign w:val="center"/>
          </w:tcPr>
          <w:p w:rsidR="006D6ACD" w:rsidRDefault="006D6ACD" w:rsidP="006937F1">
            <w:pPr>
              <w:rPr>
                <w:rFonts w:hAnsi="宋体" w:cs="宋体" w:hint="eastAsia"/>
                <w:kern w:val="0"/>
                <w:szCs w:val="21"/>
              </w:rPr>
            </w:pPr>
          </w:p>
        </w:tc>
        <w:tc>
          <w:tcPr>
            <w:tcW w:w="1800" w:type="dxa"/>
          </w:tcPr>
          <w:p w:rsidR="006D6ACD" w:rsidRDefault="006D6ACD" w:rsidP="006937F1">
            <w:pPr>
              <w:rPr>
                <w:rFonts w:hAnsi="宋体" w:cs="宋体" w:hint="eastAsia"/>
                <w:kern w:val="0"/>
                <w:szCs w:val="21"/>
              </w:rPr>
            </w:pPr>
            <w:r>
              <w:rPr>
                <w:rFonts w:hAnsi="宋体" w:cs="宋体" w:hint="eastAsia"/>
                <w:kern w:val="0"/>
                <w:szCs w:val="21"/>
              </w:rPr>
              <w:t>表面平滑</w:t>
            </w:r>
          </w:p>
        </w:tc>
        <w:tc>
          <w:tcPr>
            <w:tcW w:w="1080" w:type="dxa"/>
            <w:vAlign w:val="center"/>
          </w:tcPr>
          <w:p w:rsidR="006D6ACD" w:rsidRDefault="006D6ACD" w:rsidP="006937F1">
            <w:pPr>
              <w:rPr>
                <w:rFonts w:hAnsi="宋体" w:cs="宋体" w:hint="eastAsia"/>
                <w:kern w:val="0"/>
                <w:szCs w:val="21"/>
              </w:rPr>
            </w:pPr>
            <w:r>
              <w:rPr>
                <w:rFonts w:hAnsi="宋体" w:cs="宋体" w:hint="eastAsia"/>
                <w:kern w:val="0"/>
                <w:szCs w:val="21"/>
              </w:rPr>
              <w:t>1.5</w:t>
            </w:r>
          </w:p>
        </w:tc>
        <w:tc>
          <w:tcPr>
            <w:tcW w:w="3600" w:type="dxa"/>
            <w:vAlign w:val="center"/>
          </w:tcPr>
          <w:p w:rsidR="006D6ACD" w:rsidRDefault="006D6ACD" w:rsidP="006937F1">
            <w:pPr>
              <w:rPr>
                <w:rFonts w:hAnsi="宋体" w:cs="宋体" w:hint="eastAsia"/>
                <w:kern w:val="0"/>
                <w:szCs w:val="21"/>
              </w:rPr>
            </w:pPr>
            <w:r>
              <w:rPr>
                <w:rFonts w:hAnsi="宋体" w:cs="宋体" w:hint="eastAsia"/>
                <w:kern w:val="0"/>
                <w:szCs w:val="21"/>
              </w:rPr>
              <w:t>用</w:t>
            </w:r>
            <w:r>
              <w:rPr>
                <w:rFonts w:hAnsi="宋体" w:cs="宋体"/>
                <w:kern w:val="0"/>
                <w:szCs w:val="21"/>
              </w:rPr>
              <w:t xml:space="preserve">1m </w:t>
            </w:r>
            <w:r>
              <w:rPr>
                <w:rFonts w:hAnsi="宋体" w:cs="宋体" w:hint="eastAsia"/>
                <w:kern w:val="0"/>
                <w:szCs w:val="21"/>
              </w:rPr>
              <w:t>靠尺和塞尺检查</w:t>
            </w:r>
          </w:p>
        </w:tc>
      </w:tr>
      <w:tr w:rsidR="006D6ACD" w:rsidTr="006937F1">
        <w:trPr>
          <w:cantSplit/>
        </w:trPr>
        <w:tc>
          <w:tcPr>
            <w:tcW w:w="720" w:type="dxa"/>
            <w:vMerge/>
            <w:vAlign w:val="center"/>
          </w:tcPr>
          <w:p w:rsidR="006D6ACD" w:rsidRDefault="006D6ACD" w:rsidP="006937F1">
            <w:pPr>
              <w:rPr>
                <w:rFonts w:hAnsi="宋体" w:cs="宋体" w:hint="eastAsia"/>
                <w:kern w:val="0"/>
                <w:szCs w:val="21"/>
              </w:rPr>
            </w:pPr>
          </w:p>
        </w:tc>
        <w:tc>
          <w:tcPr>
            <w:tcW w:w="1080" w:type="dxa"/>
            <w:vMerge/>
            <w:vAlign w:val="center"/>
          </w:tcPr>
          <w:p w:rsidR="006D6ACD" w:rsidRDefault="006D6ACD" w:rsidP="006937F1">
            <w:pPr>
              <w:rPr>
                <w:rFonts w:hAnsi="宋体" w:cs="宋体" w:hint="eastAsia"/>
                <w:kern w:val="0"/>
                <w:szCs w:val="21"/>
              </w:rPr>
            </w:pPr>
          </w:p>
        </w:tc>
        <w:tc>
          <w:tcPr>
            <w:tcW w:w="1800" w:type="dxa"/>
          </w:tcPr>
          <w:p w:rsidR="006D6ACD" w:rsidRDefault="006D6ACD" w:rsidP="006937F1">
            <w:pPr>
              <w:rPr>
                <w:rFonts w:hAnsi="宋体" w:cs="宋体" w:hint="eastAsia"/>
                <w:kern w:val="0"/>
                <w:szCs w:val="21"/>
              </w:rPr>
            </w:pPr>
            <w:r>
              <w:rPr>
                <w:rFonts w:hAnsi="宋体" w:cs="宋体" w:hint="eastAsia"/>
                <w:kern w:val="0"/>
                <w:szCs w:val="21"/>
              </w:rPr>
              <w:t>压缝条间距</w:t>
            </w:r>
          </w:p>
        </w:tc>
        <w:tc>
          <w:tcPr>
            <w:tcW w:w="1080"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3600" w:type="dxa"/>
            <w:vAlign w:val="center"/>
          </w:tcPr>
          <w:p w:rsidR="006D6ACD" w:rsidRDefault="006D6ACD" w:rsidP="006937F1">
            <w:pPr>
              <w:rPr>
                <w:rFonts w:hAnsi="宋体" w:cs="宋体" w:hint="eastAsia"/>
                <w:kern w:val="0"/>
                <w:szCs w:val="21"/>
              </w:rPr>
            </w:pPr>
            <w:r>
              <w:rPr>
                <w:rFonts w:hAnsi="宋体" w:cs="宋体" w:hint="eastAsia"/>
                <w:kern w:val="0"/>
                <w:szCs w:val="21"/>
              </w:rPr>
              <w:t>尺量检查</w:t>
            </w:r>
          </w:p>
        </w:tc>
      </w:tr>
      <w:tr w:rsidR="006D6ACD" w:rsidTr="006937F1">
        <w:trPr>
          <w:cantSplit/>
        </w:trPr>
        <w:tc>
          <w:tcPr>
            <w:tcW w:w="72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3</w:t>
            </w:r>
          </w:p>
        </w:tc>
        <w:tc>
          <w:tcPr>
            <w:tcW w:w="108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窗台板窗帘盒</w:t>
            </w:r>
          </w:p>
        </w:tc>
        <w:tc>
          <w:tcPr>
            <w:tcW w:w="1800" w:type="dxa"/>
          </w:tcPr>
          <w:p w:rsidR="006D6ACD" w:rsidRDefault="006D6ACD" w:rsidP="006937F1">
            <w:pPr>
              <w:rPr>
                <w:rFonts w:hAnsi="宋体" w:cs="宋体" w:hint="eastAsia"/>
                <w:kern w:val="0"/>
                <w:szCs w:val="21"/>
              </w:rPr>
            </w:pPr>
            <w:r>
              <w:rPr>
                <w:rFonts w:hAnsi="宋体" w:cs="宋体" w:hint="eastAsia"/>
                <w:kern w:val="0"/>
                <w:szCs w:val="21"/>
              </w:rPr>
              <w:t>两端高低差</w:t>
            </w:r>
          </w:p>
        </w:tc>
        <w:tc>
          <w:tcPr>
            <w:tcW w:w="1080"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3600" w:type="dxa"/>
            <w:vAlign w:val="center"/>
          </w:tcPr>
          <w:p w:rsidR="006D6ACD" w:rsidRDefault="006D6ACD" w:rsidP="006937F1">
            <w:pPr>
              <w:rPr>
                <w:rFonts w:hAnsi="宋体" w:cs="宋体" w:hint="eastAsia"/>
                <w:kern w:val="0"/>
                <w:szCs w:val="21"/>
              </w:rPr>
            </w:pPr>
            <w:r>
              <w:rPr>
                <w:rFonts w:hAnsi="宋体" w:cs="宋体" w:hint="eastAsia"/>
                <w:kern w:val="0"/>
                <w:szCs w:val="21"/>
              </w:rPr>
              <w:t>用水平尺和楔行塞尺检查</w:t>
            </w:r>
          </w:p>
        </w:tc>
      </w:tr>
      <w:tr w:rsidR="006D6ACD" w:rsidTr="006937F1">
        <w:trPr>
          <w:cantSplit/>
        </w:trPr>
        <w:tc>
          <w:tcPr>
            <w:tcW w:w="720" w:type="dxa"/>
            <w:vMerge/>
            <w:vAlign w:val="center"/>
          </w:tcPr>
          <w:p w:rsidR="006D6ACD" w:rsidRDefault="006D6ACD" w:rsidP="006937F1">
            <w:pPr>
              <w:rPr>
                <w:rFonts w:hAnsi="宋体" w:cs="宋体" w:hint="eastAsia"/>
                <w:kern w:val="0"/>
                <w:szCs w:val="21"/>
              </w:rPr>
            </w:pPr>
          </w:p>
        </w:tc>
        <w:tc>
          <w:tcPr>
            <w:tcW w:w="1080" w:type="dxa"/>
            <w:vMerge/>
            <w:vAlign w:val="center"/>
          </w:tcPr>
          <w:p w:rsidR="006D6ACD" w:rsidRDefault="006D6ACD" w:rsidP="006937F1">
            <w:pPr>
              <w:rPr>
                <w:rFonts w:hAnsi="宋体" w:cs="宋体" w:hint="eastAsia"/>
                <w:kern w:val="0"/>
                <w:szCs w:val="21"/>
              </w:rPr>
            </w:pPr>
          </w:p>
        </w:tc>
        <w:tc>
          <w:tcPr>
            <w:tcW w:w="1800" w:type="dxa"/>
          </w:tcPr>
          <w:p w:rsidR="006D6ACD" w:rsidRDefault="006D6ACD" w:rsidP="006937F1">
            <w:pPr>
              <w:rPr>
                <w:rFonts w:hAnsi="宋体" w:cs="宋体" w:hint="eastAsia"/>
                <w:kern w:val="0"/>
                <w:szCs w:val="21"/>
              </w:rPr>
            </w:pPr>
            <w:r>
              <w:rPr>
                <w:rFonts w:hAnsi="宋体" w:cs="宋体" w:hint="eastAsia"/>
                <w:kern w:val="0"/>
                <w:szCs w:val="21"/>
              </w:rPr>
              <w:t>两端距窗洞长度</w:t>
            </w:r>
          </w:p>
        </w:tc>
        <w:tc>
          <w:tcPr>
            <w:tcW w:w="1080"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3600" w:type="dxa"/>
            <w:vAlign w:val="center"/>
          </w:tcPr>
          <w:p w:rsidR="006D6ACD" w:rsidRDefault="006D6ACD" w:rsidP="006937F1">
            <w:pPr>
              <w:rPr>
                <w:rFonts w:hAnsi="宋体" w:cs="宋体" w:hint="eastAsia"/>
                <w:kern w:val="0"/>
                <w:szCs w:val="21"/>
              </w:rPr>
            </w:pPr>
            <w:r>
              <w:rPr>
                <w:rFonts w:hAnsi="宋体" w:cs="宋体" w:hint="eastAsia"/>
                <w:kern w:val="0"/>
                <w:szCs w:val="21"/>
              </w:rPr>
              <w:t>尺量检查</w:t>
            </w:r>
          </w:p>
        </w:tc>
      </w:tr>
      <w:tr w:rsidR="006D6ACD" w:rsidTr="006937F1">
        <w:tc>
          <w:tcPr>
            <w:tcW w:w="720" w:type="dxa"/>
            <w:vAlign w:val="center"/>
          </w:tcPr>
          <w:p w:rsidR="006D6ACD" w:rsidRDefault="006D6ACD" w:rsidP="006937F1">
            <w:pPr>
              <w:rPr>
                <w:rFonts w:hAnsi="宋体" w:cs="宋体" w:hint="eastAsia"/>
                <w:kern w:val="0"/>
                <w:szCs w:val="21"/>
              </w:rPr>
            </w:pPr>
            <w:r>
              <w:rPr>
                <w:rFonts w:hAnsi="宋体" w:cs="宋体" w:hint="eastAsia"/>
                <w:kern w:val="0"/>
                <w:szCs w:val="21"/>
              </w:rPr>
              <w:t>4</w:t>
            </w:r>
          </w:p>
        </w:tc>
        <w:tc>
          <w:tcPr>
            <w:tcW w:w="1080" w:type="dxa"/>
            <w:vAlign w:val="center"/>
          </w:tcPr>
          <w:p w:rsidR="006D6ACD" w:rsidRDefault="006D6ACD" w:rsidP="006937F1">
            <w:pPr>
              <w:rPr>
                <w:rFonts w:hAnsi="宋体" w:cs="宋体" w:hint="eastAsia"/>
                <w:kern w:val="0"/>
                <w:szCs w:val="21"/>
              </w:rPr>
            </w:pPr>
            <w:r>
              <w:rPr>
                <w:rFonts w:hAnsi="宋体" w:cs="宋体" w:hint="eastAsia"/>
                <w:kern w:val="0"/>
                <w:szCs w:val="21"/>
              </w:rPr>
              <w:t>贴脸板</w:t>
            </w:r>
          </w:p>
        </w:tc>
        <w:tc>
          <w:tcPr>
            <w:tcW w:w="1800" w:type="dxa"/>
          </w:tcPr>
          <w:p w:rsidR="006D6ACD" w:rsidRDefault="006D6ACD" w:rsidP="006937F1">
            <w:pPr>
              <w:rPr>
                <w:rFonts w:hAnsi="宋体" w:cs="宋体" w:hint="eastAsia"/>
                <w:kern w:val="0"/>
                <w:szCs w:val="21"/>
              </w:rPr>
            </w:pPr>
            <w:r>
              <w:rPr>
                <w:rFonts w:hAnsi="宋体" w:cs="宋体" w:hint="eastAsia"/>
                <w:kern w:val="0"/>
                <w:szCs w:val="21"/>
              </w:rPr>
              <w:t>内边缘至门窗框裁口距离</w:t>
            </w:r>
          </w:p>
        </w:tc>
        <w:tc>
          <w:tcPr>
            <w:tcW w:w="1080"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3600" w:type="dxa"/>
            <w:vAlign w:val="center"/>
          </w:tcPr>
          <w:p w:rsidR="006D6ACD" w:rsidRDefault="006D6ACD" w:rsidP="006937F1">
            <w:pPr>
              <w:rPr>
                <w:rFonts w:hAnsi="宋体" w:cs="宋体" w:hint="eastAsia"/>
                <w:kern w:val="0"/>
                <w:szCs w:val="21"/>
              </w:rPr>
            </w:pPr>
            <w:r>
              <w:rPr>
                <w:rFonts w:hAnsi="宋体" w:cs="宋体" w:hint="eastAsia"/>
                <w:kern w:val="0"/>
                <w:szCs w:val="21"/>
              </w:rPr>
              <w:t>尺量检查</w:t>
            </w:r>
          </w:p>
        </w:tc>
      </w:tr>
      <w:tr w:rsidR="006D6ACD" w:rsidTr="006937F1">
        <w:tc>
          <w:tcPr>
            <w:tcW w:w="720" w:type="dxa"/>
            <w:vAlign w:val="center"/>
          </w:tcPr>
          <w:p w:rsidR="006D6ACD" w:rsidRDefault="006D6ACD" w:rsidP="006937F1">
            <w:pPr>
              <w:rPr>
                <w:rFonts w:hAnsi="宋体" w:cs="宋体" w:hint="eastAsia"/>
                <w:kern w:val="0"/>
                <w:szCs w:val="21"/>
              </w:rPr>
            </w:pPr>
            <w:r>
              <w:rPr>
                <w:rFonts w:hAnsi="宋体" w:cs="宋体" w:hint="eastAsia"/>
                <w:kern w:val="0"/>
                <w:szCs w:val="21"/>
              </w:rPr>
              <w:t>5</w:t>
            </w:r>
          </w:p>
        </w:tc>
        <w:tc>
          <w:tcPr>
            <w:tcW w:w="1080" w:type="dxa"/>
            <w:vAlign w:val="center"/>
          </w:tcPr>
          <w:p w:rsidR="006D6ACD" w:rsidRDefault="006D6ACD" w:rsidP="006937F1">
            <w:pPr>
              <w:rPr>
                <w:rFonts w:hAnsi="宋体" w:cs="宋体" w:hint="eastAsia"/>
                <w:kern w:val="0"/>
                <w:szCs w:val="21"/>
              </w:rPr>
            </w:pPr>
            <w:r>
              <w:rPr>
                <w:rFonts w:hAnsi="宋体" w:cs="宋体" w:hint="eastAsia"/>
                <w:kern w:val="0"/>
                <w:szCs w:val="21"/>
              </w:rPr>
              <w:t>挂镜线</w:t>
            </w:r>
          </w:p>
        </w:tc>
        <w:tc>
          <w:tcPr>
            <w:tcW w:w="1800" w:type="dxa"/>
          </w:tcPr>
          <w:p w:rsidR="006D6ACD" w:rsidRDefault="006D6ACD" w:rsidP="006937F1">
            <w:pPr>
              <w:rPr>
                <w:rFonts w:hAnsi="宋体" w:cs="宋体" w:hint="eastAsia"/>
                <w:kern w:val="0"/>
                <w:szCs w:val="21"/>
              </w:rPr>
            </w:pPr>
            <w:r>
              <w:rPr>
                <w:rFonts w:hAnsi="宋体" w:cs="宋体" w:hint="eastAsia"/>
                <w:kern w:val="0"/>
                <w:szCs w:val="21"/>
              </w:rPr>
              <w:t>上口平直</w:t>
            </w:r>
          </w:p>
        </w:tc>
        <w:tc>
          <w:tcPr>
            <w:tcW w:w="1080" w:type="dxa"/>
            <w:vAlign w:val="center"/>
          </w:tcPr>
          <w:p w:rsidR="006D6ACD" w:rsidRDefault="006D6ACD" w:rsidP="006937F1">
            <w:pPr>
              <w:rPr>
                <w:rFonts w:hAnsi="宋体" w:cs="宋体" w:hint="eastAsia"/>
                <w:kern w:val="0"/>
                <w:szCs w:val="21"/>
              </w:rPr>
            </w:pPr>
            <w:r>
              <w:rPr>
                <w:rFonts w:hAnsi="宋体" w:cs="宋体" w:hint="eastAsia"/>
                <w:kern w:val="0"/>
                <w:szCs w:val="21"/>
              </w:rPr>
              <w:t>3</w:t>
            </w:r>
          </w:p>
        </w:tc>
        <w:tc>
          <w:tcPr>
            <w:tcW w:w="3600" w:type="dxa"/>
            <w:vAlign w:val="center"/>
          </w:tcPr>
          <w:p w:rsidR="006D6ACD" w:rsidRDefault="006D6ACD" w:rsidP="006937F1">
            <w:pPr>
              <w:rPr>
                <w:rFonts w:hAnsi="宋体" w:cs="宋体" w:hint="eastAsia"/>
                <w:kern w:val="0"/>
                <w:szCs w:val="21"/>
              </w:rPr>
            </w:pPr>
            <w:r>
              <w:rPr>
                <w:rFonts w:hAnsi="宋体" w:cs="宋体" w:hint="eastAsia"/>
                <w:kern w:val="0"/>
                <w:szCs w:val="21"/>
              </w:rPr>
              <w:t>拉</w:t>
            </w:r>
            <w:r>
              <w:rPr>
                <w:rFonts w:hAnsi="宋体" w:cs="宋体"/>
                <w:kern w:val="0"/>
                <w:szCs w:val="21"/>
              </w:rPr>
              <w:t xml:space="preserve">5m </w:t>
            </w:r>
            <w:r>
              <w:rPr>
                <w:rFonts w:hAnsi="宋体" w:cs="宋体" w:hint="eastAsia"/>
                <w:kern w:val="0"/>
                <w:szCs w:val="21"/>
              </w:rPr>
              <w:t>线，不足</w:t>
            </w:r>
            <w:r>
              <w:rPr>
                <w:rFonts w:hAnsi="宋体" w:cs="宋体"/>
                <w:kern w:val="0"/>
                <w:szCs w:val="21"/>
              </w:rPr>
              <w:t xml:space="preserve">5m </w:t>
            </w:r>
            <w:r>
              <w:rPr>
                <w:rFonts w:hAnsi="宋体" w:cs="宋体" w:hint="eastAsia"/>
                <w:kern w:val="0"/>
                <w:szCs w:val="21"/>
              </w:rPr>
              <w:t>拉通线和尺量检查</w:t>
            </w:r>
          </w:p>
        </w:tc>
      </w:tr>
    </w:tbl>
    <w:p w:rsidR="006D6ACD" w:rsidRDefault="006D6ACD" w:rsidP="006D6ACD">
      <w:pPr>
        <w:rPr>
          <w:rFonts w:hAnsi="宋体" w:cs="宋体"/>
          <w:kern w:val="0"/>
          <w:szCs w:val="21"/>
        </w:rPr>
      </w:pPr>
      <w:r>
        <w:rPr>
          <w:rFonts w:hAnsi="宋体" w:cs="宋体"/>
          <w:kern w:val="0"/>
          <w:szCs w:val="21"/>
        </w:rPr>
        <w:t xml:space="preserve"> </w:t>
      </w:r>
    </w:p>
    <w:p w:rsidR="006D6ACD" w:rsidRDefault="006D6ACD" w:rsidP="006D6ACD">
      <w:pPr>
        <w:rPr>
          <w:kern w:val="0"/>
        </w:rPr>
      </w:pPr>
      <w:r>
        <w:rPr>
          <w:kern w:val="0"/>
        </w:rPr>
        <w:t>5 . 7</w:t>
      </w:r>
      <w:r>
        <w:rPr>
          <w:rFonts w:hint="eastAsia"/>
          <w:kern w:val="0"/>
        </w:rPr>
        <w:t>玻璃工程</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、所有玻璃种类、花色、颜色、厚度均符合设计要求，使用前须先送样品，</w:t>
      </w:r>
      <w:r>
        <w:rPr>
          <w:rFonts w:hAnsi="宋体" w:cs="宋体"/>
          <w:kern w:val="0"/>
          <w:szCs w:val="21"/>
        </w:rPr>
        <w:t xml:space="preserve"> </w:t>
      </w:r>
      <w:r>
        <w:rPr>
          <w:rFonts w:hAnsi="宋体" w:cs="宋体" w:hint="eastAsia"/>
          <w:kern w:val="0"/>
          <w:szCs w:val="21"/>
        </w:rPr>
        <w:t>经设计人员及甲方鉴认后，</w:t>
      </w:r>
      <w:r>
        <w:rPr>
          <w:rFonts w:hAnsi="宋体" w:cs="宋体"/>
          <w:kern w:val="0"/>
          <w:szCs w:val="21"/>
        </w:rPr>
        <w:t xml:space="preserve"> </w:t>
      </w:r>
      <w:r>
        <w:rPr>
          <w:rFonts w:hAnsi="宋体" w:cs="宋体" w:hint="eastAsia"/>
          <w:kern w:val="0"/>
          <w:szCs w:val="21"/>
        </w:rPr>
        <w:t>方可使用。</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、玻璃安装，</w:t>
      </w:r>
      <w:r>
        <w:rPr>
          <w:rFonts w:hAnsi="宋体" w:cs="宋体"/>
          <w:kern w:val="0"/>
          <w:szCs w:val="21"/>
        </w:rPr>
        <w:t xml:space="preserve"> </w:t>
      </w:r>
      <w:r>
        <w:rPr>
          <w:rFonts w:hAnsi="宋体" w:cs="宋体" w:hint="eastAsia"/>
          <w:kern w:val="0"/>
          <w:szCs w:val="21"/>
        </w:rPr>
        <w:t>在全部门窗</w:t>
      </w:r>
      <w:r>
        <w:rPr>
          <w:rFonts w:hAnsi="宋体" w:cs="宋体"/>
          <w:kern w:val="0"/>
          <w:szCs w:val="21"/>
        </w:rPr>
        <w:t>(</w:t>
      </w:r>
      <w:r>
        <w:rPr>
          <w:rFonts w:hAnsi="宋体" w:cs="宋体" w:hint="eastAsia"/>
          <w:kern w:val="0"/>
          <w:szCs w:val="21"/>
        </w:rPr>
        <w:t>涂装除外</w:t>
      </w:r>
      <w:r>
        <w:rPr>
          <w:rFonts w:hAnsi="宋体" w:cs="宋体"/>
          <w:kern w:val="0"/>
          <w:szCs w:val="21"/>
        </w:rPr>
        <w:t>)</w:t>
      </w:r>
      <w:r>
        <w:rPr>
          <w:rFonts w:hAnsi="宋体" w:cs="宋体" w:hint="eastAsia"/>
          <w:kern w:val="0"/>
          <w:szCs w:val="21"/>
        </w:rPr>
        <w:t>、隔间及框架安装完成之后进行。</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、所有玻璃及明镜均按其框橼的实际尺寸量度载切，并预留伸缩位。</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、凡固定玻璃或明镜的木质或金属压条须先移去，</w:t>
      </w:r>
      <w:r>
        <w:rPr>
          <w:rFonts w:hAnsi="宋体" w:cs="宋体"/>
          <w:kern w:val="0"/>
          <w:szCs w:val="21"/>
        </w:rPr>
        <w:t xml:space="preserve"> </w:t>
      </w:r>
      <w:r>
        <w:rPr>
          <w:rFonts w:hAnsi="宋体" w:cs="宋体" w:hint="eastAsia"/>
          <w:kern w:val="0"/>
          <w:szCs w:val="21"/>
        </w:rPr>
        <w:t>并于玻璃或明镜装妥后装回，在安装工作中不得损坏压条及螺丝或铜钉等。</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安装玻璃，须在装置前于木质或金属框槽内预垫橡胶垫块，再行灌注硅胶，硅胶充填完毕未硬化前，应将遗留在框槽边缘及附近工程上残余的硅胶或痕迹等小心清除；所有硅胶填缝其须休整刮平，使与压条边缘密合，不得有气泡或缝隙现象。</w:t>
      </w:r>
    </w:p>
    <w:p w:rsidR="006D6ACD" w:rsidRDefault="006D6ACD" w:rsidP="006D6ACD">
      <w:pPr>
        <w:rPr>
          <w:rFonts w:hAnsi="宋体" w:cs="宋体"/>
          <w:kern w:val="0"/>
          <w:szCs w:val="21"/>
        </w:rPr>
      </w:pPr>
      <w:r>
        <w:rPr>
          <w:rFonts w:hAnsi="宋体" w:cs="宋体"/>
          <w:kern w:val="0"/>
          <w:szCs w:val="21"/>
        </w:rPr>
        <w:t>6</w:t>
      </w:r>
      <w:r>
        <w:rPr>
          <w:rFonts w:hAnsi="宋体" w:cs="宋体" w:hint="eastAsia"/>
          <w:kern w:val="0"/>
          <w:szCs w:val="21"/>
        </w:rPr>
        <w:t>、安装完毕的玻璃，须加标志表明己装有玻璃。</w:t>
      </w:r>
    </w:p>
    <w:p w:rsidR="006D6ACD" w:rsidRDefault="006D6ACD" w:rsidP="006D6ACD">
      <w:pPr>
        <w:rPr>
          <w:rFonts w:hAnsi="宋体" w:cs="宋体"/>
          <w:kern w:val="0"/>
          <w:szCs w:val="21"/>
        </w:rPr>
      </w:pPr>
      <w:r>
        <w:rPr>
          <w:rFonts w:hAnsi="宋体" w:cs="宋体"/>
          <w:kern w:val="0"/>
          <w:szCs w:val="21"/>
        </w:rPr>
        <w:t>7</w:t>
      </w:r>
      <w:r>
        <w:rPr>
          <w:rFonts w:hAnsi="宋体" w:cs="宋体" w:hint="eastAsia"/>
          <w:kern w:val="0"/>
          <w:szCs w:val="21"/>
        </w:rPr>
        <w:t>、除特别规定者外，所有玻璃安装所用的填缝剂为硅胶，硅胶颜色由设计师指定。</w:t>
      </w:r>
    </w:p>
    <w:p w:rsidR="006D6ACD" w:rsidRDefault="006D6ACD" w:rsidP="006D6ACD">
      <w:pPr>
        <w:rPr>
          <w:rFonts w:hAnsi="宋体" w:cs="宋体"/>
          <w:kern w:val="0"/>
          <w:szCs w:val="21"/>
        </w:rPr>
      </w:pPr>
      <w:r>
        <w:rPr>
          <w:rFonts w:hAnsi="宋体" w:cs="宋体"/>
          <w:kern w:val="0"/>
          <w:szCs w:val="21"/>
        </w:rPr>
        <w:t>8</w:t>
      </w:r>
      <w:r>
        <w:rPr>
          <w:rFonts w:hAnsi="宋体" w:cs="宋体" w:hint="eastAsia"/>
          <w:kern w:val="0"/>
          <w:szCs w:val="21"/>
        </w:rPr>
        <w:t>、玻璃及明镜四周不论是否外露或固定于框内，应磨光处理。</w:t>
      </w:r>
    </w:p>
    <w:p w:rsidR="006D6ACD" w:rsidRDefault="006D6ACD" w:rsidP="006D6ACD">
      <w:pPr>
        <w:rPr>
          <w:rFonts w:hAnsi="宋体" w:cs="宋体"/>
          <w:kern w:val="0"/>
          <w:szCs w:val="21"/>
        </w:rPr>
      </w:pPr>
      <w:r>
        <w:rPr>
          <w:rFonts w:hAnsi="宋体" w:cs="宋体"/>
          <w:kern w:val="0"/>
          <w:szCs w:val="21"/>
        </w:rPr>
        <w:t>9</w:t>
      </w:r>
      <w:r>
        <w:rPr>
          <w:rFonts w:hAnsi="宋体" w:cs="宋体" w:hint="eastAsia"/>
          <w:kern w:val="0"/>
          <w:szCs w:val="21"/>
        </w:rPr>
        <w:t>、喷砂完工后，表面平整，无气泡、无翘角、翘边现象。</w:t>
      </w:r>
    </w:p>
    <w:p w:rsidR="006D6ACD" w:rsidRDefault="006D6ACD" w:rsidP="006D6ACD">
      <w:pPr>
        <w:rPr>
          <w:rFonts w:hAnsi="宋体" w:cs="宋体"/>
          <w:kern w:val="0"/>
          <w:szCs w:val="21"/>
        </w:rPr>
      </w:pPr>
      <w:r>
        <w:rPr>
          <w:rFonts w:hAnsi="宋体" w:cs="宋体"/>
          <w:kern w:val="0"/>
          <w:szCs w:val="21"/>
        </w:rPr>
        <w:t>10</w:t>
      </w:r>
      <w:r>
        <w:rPr>
          <w:rFonts w:hAnsi="宋体" w:cs="宋体" w:hint="eastAsia"/>
          <w:kern w:val="0"/>
          <w:szCs w:val="21"/>
        </w:rPr>
        <w:t>、验收前，要彻底清除所装玻璃上的污渍、油漆粉刷或其他有碍观瞻之物，损坏部分及其它配件等要全部重新安装和修理。</w:t>
      </w:r>
    </w:p>
    <w:p w:rsidR="006D6ACD" w:rsidRDefault="006D6ACD" w:rsidP="006D6ACD">
      <w:pPr>
        <w:rPr>
          <w:rFonts w:hAnsi="宋体" w:cs="宋体"/>
          <w:kern w:val="0"/>
          <w:szCs w:val="21"/>
        </w:rPr>
      </w:pPr>
      <w:r>
        <w:rPr>
          <w:rFonts w:hAnsi="宋体" w:cs="宋体"/>
          <w:kern w:val="0"/>
          <w:szCs w:val="21"/>
        </w:rPr>
        <w:t>11</w:t>
      </w:r>
      <w:r>
        <w:rPr>
          <w:rFonts w:hAnsi="宋体" w:cs="宋体" w:hint="eastAsia"/>
          <w:kern w:val="0"/>
          <w:szCs w:val="21"/>
        </w:rPr>
        <w:t>、施工质量及验收标准执行：《建筑装饰装修工程质量验收规范》</w:t>
      </w:r>
      <w:r>
        <w:rPr>
          <w:rFonts w:hAnsi="宋体" w:cs="宋体"/>
          <w:kern w:val="0"/>
          <w:szCs w:val="21"/>
        </w:rPr>
        <w:t>GB50210-2001</w:t>
      </w:r>
      <w:r>
        <w:rPr>
          <w:rFonts w:hAnsi="宋体" w:cs="宋体" w:hint="eastAsia"/>
          <w:kern w:val="0"/>
          <w:szCs w:val="21"/>
        </w:rPr>
        <w:t>。</w:t>
      </w:r>
    </w:p>
    <w:p w:rsidR="006D6ACD" w:rsidRDefault="006D6ACD" w:rsidP="006D6ACD">
      <w:pPr>
        <w:rPr>
          <w:kern w:val="0"/>
        </w:rPr>
      </w:pPr>
      <w:r>
        <w:rPr>
          <w:kern w:val="0"/>
        </w:rPr>
        <w:t xml:space="preserve">5.8 </w:t>
      </w:r>
      <w:r>
        <w:rPr>
          <w:rFonts w:hint="eastAsia"/>
          <w:kern w:val="0"/>
        </w:rPr>
        <w:t>油漆工程</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、施工要点</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清漆木质基层：表面应平整光滑、颜色协调一致染、表面无污染、裂缝、残缺等缺陷。</w:t>
      </w:r>
    </w:p>
    <w:p w:rsidR="006D6ACD" w:rsidRDefault="006D6ACD" w:rsidP="006D6ACD">
      <w:pPr>
        <w:rPr>
          <w:rFonts w:hAnsi="宋体" w:cs="宋体"/>
          <w:kern w:val="0"/>
          <w:szCs w:val="21"/>
        </w:rPr>
      </w:pPr>
      <w:r>
        <w:rPr>
          <w:rFonts w:hAnsi="宋体" w:cs="宋体"/>
          <w:kern w:val="0"/>
          <w:szCs w:val="21"/>
        </w:rPr>
        <w:lastRenderedPageBreak/>
        <w:t>(2)</w:t>
      </w:r>
      <w:r>
        <w:rPr>
          <w:rFonts w:hAnsi="宋体" w:cs="宋体" w:hint="eastAsia"/>
          <w:kern w:val="0"/>
          <w:szCs w:val="21"/>
        </w:rPr>
        <w:t>调和漆木质基层：表面应平整、无严重污染。</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金属基层：表面应进行除锈和防锈处理。</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油漆施工前，对需搭接部位其它材料表面做适当防污覆盖保护。对施工部位现场进行全面卫生清理，在空气对流部位，安装送排风装置，以确保达到规定的除尘排湿效果，木作表面油漆前彻底清除污染杂物，木料表面的缝隙、毛刺、掀岔和脂囊休整后，用腻子嵌实平整，用木砂纸磨平，节疤处点漆片</w:t>
      </w:r>
      <w:r>
        <w:rPr>
          <w:rFonts w:hAnsi="宋体" w:cs="宋体"/>
          <w:kern w:val="0"/>
          <w:szCs w:val="21"/>
        </w:rPr>
        <w:t xml:space="preserve">2-3 </w:t>
      </w:r>
      <w:r>
        <w:rPr>
          <w:rFonts w:hAnsi="宋体" w:cs="宋体" w:hint="eastAsia"/>
          <w:kern w:val="0"/>
          <w:szCs w:val="21"/>
        </w:rPr>
        <w:t>遍。</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、施工工艺</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刷底漆：用稀漆片</w:t>
      </w:r>
      <w:r>
        <w:rPr>
          <w:rFonts w:hAnsi="宋体" w:cs="宋体"/>
          <w:kern w:val="0"/>
          <w:szCs w:val="21"/>
        </w:rPr>
        <w:t>(</w:t>
      </w:r>
      <w:r>
        <w:rPr>
          <w:rFonts w:hAnsi="宋体" w:cs="宋体" w:hint="eastAsia"/>
          <w:kern w:val="0"/>
          <w:szCs w:val="21"/>
        </w:rPr>
        <w:t>干漆片：酒精＝</w:t>
      </w:r>
      <w:r>
        <w:rPr>
          <w:rFonts w:hAnsi="宋体" w:cs="宋体"/>
          <w:kern w:val="0"/>
          <w:szCs w:val="21"/>
        </w:rPr>
        <w:t>1</w:t>
      </w:r>
      <w:r>
        <w:rPr>
          <w:rFonts w:hAnsi="宋体" w:cs="宋体" w:hint="eastAsia"/>
          <w:kern w:val="0"/>
          <w:szCs w:val="21"/>
        </w:rPr>
        <w:t>：</w:t>
      </w:r>
      <w:r>
        <w:rPr>
          <w:rFonts w:hAnsi="宋体" w:cs="宋体"/>
          <w:kern w:val="0"/>
          <w:szCs w:val="21"/>
        </w:rPr>
        <w:t>6-8)</w:t>
      </w:r>
      <w:r>
        <w:rPr>
          <w:rFonts w:hAnsi="宋体" w:cs="宋体" w:hint="eastAsia"/>
          <w:kern w:val="0"/>
          <w:szCs w:val="21"/>
        </w:rPr>
        <w:t>或稀清漆</w:t>
      </w:r>
      <w:r>
        <w:rPr>
          <w:rFonts w:hAnsi="宋体" w:cs="宋体"/>
          <w:kern w:val="0"/>
          <w:szCs w:val="21"/>
        </w:rPr>
        <w:t>(</w:t>
      </w:r>
      <w:r>
        <w:rPr>
          <w:rFonts w:hAnsi="宋体" w:cs="宋体" w:hint="eastAsia"/>
          <w:kern w:val="0"/>
          <w:szCs w:val="21"/>
        </w:rPr>
        <w:t>清漆内加少量二甲苯</w:t>
      </w:r>
      <w:r>
        <w:rPr>
          <w:rFonts w:hAnsi="宋体" w:cs="宋体"/>
          <w:kern w:val="0"/>
          <w:szCs w:val="21"/>
        </w:rPr>
        <w:t>)</w:t>
      </w:r>
      <w:r>
        <w:rPr>
          <w:rFonts w:hAnsi="宋体" w:cs="宋体" w:hint="eastAsia"/>
          <w:kern w:val="0"/>
          <w:szCs w:val="21"/>
        </w:rPr>
        <w:t>在木料表面涂刷，以防腻子发花，涂层宜薄，不得漏刷，以免腻子颜色不匀。</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满刮腻子、磨光：用板刮或漆刮，先将腻子按条状平行地刮在物面上，再横向将腻子匀开，最后纵向刮平，厚度宜薄不宜厚。刮腻子时，漆刮与物面的夹角宜为</w:t>
      </w:r>
      <w:r>
        <w:rPr>
          <w:rFonts w:hAnsi="宋体" w:cs="宋体"/>
          <w:kern w:val="0"/>
          <w:szCs w:val="21"/>
        </w:rPr>
        <w:t xml:space="preserve">30-40 </w:t>
      </w:r>
      <w:r>
        <w:rPr>
          <w:rFonts w:hAnsi="宋体" w:cs="宋体" w:hint="eastAsia"/>
          <w:kern w:val="0"/>
          <w:szCs w:val="21"/>
        </w:rPr>
        <w:t>度，用力应均匀，来回次数不宜过多，腻子面不得出现粗糙块面和明显的划痕，腻子干透后，用</w:t>
      </w:r>
      <w:r>
        <w:rPr>
          <w:rFonts w:hAnsi="宋体" w:cs="宋体"/>
          <w:kern w:val="0"/>
          <w:szCs w:val="21"/>
        </w:rPr>
        <w:t xml:space="preserve">1 </w:t>
      </w:r>
      <w:r>
        <w:rPr>
          <w:rFonts w:hAnsi="宋体" w:cs="宋体" w:hint="eastAsia"/>
          <w:kern w:val="0"/>
          <w:szCs w:val="21"/>
        </w:rPr>
        <w:t>号木砂纸顺木纹打磨平整光滑，线角处用的砂纸角或对折的砂纸过部打磨，不得漏磨和磨穿。木基层上尖锐的阳角宜磨成微小的圆角。磨完后清扫干净，并用湿布将粉尘揩净，凉干。</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刷第一遍清漆、磨光：应树木纹刷混，动作应轻快，不宜往返多刷，以免带起水粉，把木纹刷混，涂刷应均匀，防止漏刷或流坠。油漆时须小心涂抹至均匀薄膜，没有流动、松弛、蠕移等瑕疵，如无特别规定的表面处理，油漆时应尽量不显刷痕，油漆均匀，漆膜干透后用</w:t>
      </w:r>
      <w:r>
        <w:rPr>
          <w:rFonts w:hAnsi="宋体" w:cs="宋体"/>
          <w:kern w:val="0"/>
          <w:szCs w:val="21"/>
        </w:rPr>
        <w:t xml:space="preserve">1 </w:t>
      </w:r>
      <w:r>
        <w:rPr>
          <w:rFonts w:hAnsi="宋体" w:cs="宋体" w:hint="eastAsia"/>
          <w:kern w:val="0"/>
          <w:szCs w:val="21"/>
        </w:rPr>
        <w:t>号木砂纸顺木纹轻轻往返直擦，不得横磨、斜磨和漏磨和磨破漆膜，磨后用湿布擦净待干。</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复补腻子、磨光：表面有孔眼、缝隙等不平处，应复嵌腻子，用</w:t>
      </w:r>
      <w:r>
        <w:rPr>
          <w:rFonts w:hAnsi="宋体" w:cs="宋体"/>
          <w:kern w:val="0"/>
          <w:szCs w:val="21"/>
        </w:rPr>
        <w:t xml:space="preserve">1 </w:t>
      </w:r>
      <w:r>
        <w:rPr>
          <w:rFonts w:hAnsi="宋体" w:cs="宋体" w:hint="eastAsia"/>
          <w:kern w:val="0"/>
          <w:szCs w:val="21"/>
        </w:rPr>
        <w:t>号木砂纸打磨。</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拼色：可用酒色或水色，面积小的，如腻子疤等，用酒色拼补：面积大，招木材颜色一致等，用水色拼补。</w:t>
      </w:r>
    </w:p>
    <w:p w:rsidR="006D6ACD" w:rsidRDefault="006D6ACD" w:rsidP="006D6ACD">
      <w:pPr>
        <w:rPr>
          <w:rFonts w:hAnsi="宋体" w:cs="宋体"/>
          <w:kern w:val="0"/>
          <w:szCs w:val="21"/>
        </w:rPr>
      </w:pPr>
      <w:r>
        <w:rPr>
          <w:rFonts w:hAnsi="宋体" w:cs="宋体"/>
          <w:kern w:val="0"/>
          <w:szCs w:val="21"/>
        </w:rPr>
        <w:t>(6)</w:t>
      </w:r>
      <w:r>
        <w:rPr>
          <w:rFonts w:hAnsi="宋体" w:cs="宋体" w:hint="eastAsia"/>
          <w:kern w:val="0"/>
          <w:szCs w:val="21"/>
        </w:rPr>
        <w:t>刷第二遍清漆、磨光：操作方法同刷第一遍清漆。</w:t>
      </w:r>
    </w:p>
    <w:p w:rsidR="006D6ACD" w:rsidRDefault="006D6ACD" w:rsidP="006D6ACD">
      <w:pPr>
        <w:rPr>
          <w:rFonts w:hAnsi="宋体" w:cs="宋体"/>
          <w:kern w:val="0"/>
          <w:szCs w:val="21"/>
        </w:rPr>
      </w:pPr>
      <w:r>
        <w:rPr>
          <w:rFonts w:hAnsi="宋体" w:cs="宋体"/>
          <w:kern w:val="0"/>
          <w:szCs w:val="21"/>
        </w:rPr>
        <w:t>(7)</w:t>
      </w:r>
      <w:r>
        <w:rPr>
          <w:rFonts w:hAnsi="宋体" w:cs="宋体" w:hint="eastAsia"/>
          <w:kern w:val="0"/>
          <w:szCs w:val="21"/>
        </w:rPr>
        <w:t>刷第三遍至第五遍清漆、磨光：采用连刷工艺，在常温</w:t>
      </w:r>
      <w:r>
        <w:rPr>
          <w:rFonts w:hAnsi="宋体" w:cs="宋体"/>
          <w:kern w:val="0"/>
          <w:szCs w:val="21"/>
        </w:rPr>
        <w:t>(15-20</w:t>
      </w:r>
      <w:r>
        <w:rPr>
          <w:rFonts w:hAnsi="宋体" w:cs="宋体" w:hint="eastAsia"/>
          <w:kern w:val="0"/>
          <w:szCs w:val="21"/>
        </w:rPr>
        <w:t>℃</w:t>
      </w:r>
      <w:r>
        <w:rPr>
          <w:rFonts w:hAnsi="宋体" w:cs="宋体"/>
          <w:kern w:val="0"/>
          <w:szCs w:val="21"/>
        </w:rPr>
        <w:t>)</w:t>
      </w:r>
      <w:r>
        <w:rPr>
          <w:rFonts w:hAnsi="宋体" w:cs="宋体" w:hint="eastAsia"/>
          <w:kern w:val="0"/>
          <w:szCs w:val="21"/>
        </w:rPr>
        <w:t>时，</w:t>
      </w:r>
      <w:r>
        <w:rPr>
          <w:rFonts w:hAnsi="宋体" w:cs="宋体"/>
          <w:kern w:val="0"/>
          <w:szCs w:val="21"/>
        </w:rPr>
        <w:t xml:space="preserve">2h </w:t>
      </w:r>
      <w:r>
        <w:rPr>
          <w:rFonts w:hAnsi="宋体" w:cs="宋体" w:hint="eastAsia"/>
          <w:kern w:val="0"/>
          <w:szCs w:val="21"/>
        </w:rPr>
        <w:t>左右可涂刷一次，</w:t>
      </w:r>
      <w:r>
        <w:rPr>
          <w:rFonts w:hAnsi="宋体" w:cs="宋体"/>
          <w:kern w:val="0"/>
          <w:szCs w:val="21"/>
        </w:rPr>
        <w:t xml:space="preserve">3 </w:t>
      </w:r>
      <w:r>
        <w:rPr>
          <w:rFonts w:hAnsi="宋体" w:cs="宋体" w:hint="eastAsia"/>
          <w:kern w:val="0"/>
          <w:szCs w:val="21"/>
        </w:rPr>
        <w:t>至</w:t>
      </w:r>
      <w:r>
        <w:rPr>
          <w:rFonts w:hAnsi="宋体" w:cs="宋体"/>
          <w:kern w:val="0"/>
          <w:szCs w:val="21"/>
        </w:rPr>
        <w:t xml:space="preserve">5 </w:t>
      </w:r>
      <w:r>
        <w:rPr>
          <w:rFonts w:hAnsi="宋体" w:cs="宋体" w:hint="eastAsia"/>
          <w:kern w:val="0"/>
          <w:szCs w:val="21"/>
        </w:rPr>
        <w:t>遍漆宜在</w:t>
      </w:r>
      <w:r>
        <w:rPr>
          <w:rFonts w:hAnsi="宋体" w:cs="宋体"/>
          <w:kern w:val="0"/>
          <w:szCs w:val="21"/>
        </w:rPr>
        <w:t xml:space="preserve">2-3d </w:t>
      </w:r>
      <w:r>
        <w:rPr>
          <w:rFonts w:hAnsi="宋体" w:cs="宋体" w:hint="eastAsia"/>
          <w:kern w:val="0"/>
          <w:szCs w:val="21"/>
        </w:rPr>
        <w:t>时间内完成，连刷粘结牢固。在不流坠的前提下，漆膜应厚薄均匀，如木门卸下合页平放后涂刷，流平性好，可把棕眼刷平。漆膜干透后用</w:t>
      </w:r>
      <w:r>
        <w:rPr>
          <w:rFonts w:hAnsi="宋体" w:cs="宋体"/>
          <w:kern w:val="0"/>
          <w:szCs w:val="21"/>
        </w:rPr>
        <w:t xml:space="preserve">1 </w:t>
      </w:r>
      <w:r>
        <w:rPr>
          <w:rFonts w:hAnsi="宋体" w:cs="宋体" w:hint="eastAsia"/>
          <w:kern w:val="0"/>
          <w:szCs w:val="21"/>
        </w:rPr>
        <w:t>号旧砂纸磨平，湿布擦净待干。</w:t>
      </w:r>
    </w:p>
    <w:p w:rsidR="006D6ACD" w:rsidRDefault="006D6ACD" w:rsidP="006D6ACD">
      <w:pPr>
        <w:rPr>
          <w:rFonts w:hAnsi="宋体" w:cs="宋体"/>
          <w:kern w:val="0"/>
          <w:szCs w:val="21"/>
        </w:rPr>
      </w:pPr>
      <w:r>
        <w:rPr>
          <w:rFonts w:hAnsi="宋体" w:cs="宋体"/>
          <w:kern w:val="0"/>
          <w:szCs w:val="21"/>
        </w:rPr>
        <w:t>(8)</w:t>
      </w:r>
      <w:r>
        <w:rPr>
          <w:rFonts w:hAnsi="宋体" w:cs="宋体" w:hint="eastAsia"/>
          <w:kern w:val="0"/>
          <w:szCs w:val="21"/>
        </w:rPr>
        <w:t>刷第六至十遍清漆、磨光：漆膜干透后用</w:t>
      </w:r>
      <w:r>
        <w:rPr>
          <w:rFonts w:hAnsi="宋体" w:cs="宋体"/>
          <w:kern w:val="0"/>
          <w:szCs w:val="21"/>
        </w:rPr>
        <w:t xml:space="preserve">280-320 </w:t>
      </w:r>
      <w:r>
        <w:rPr>
          <w:rFonts w:hAnsi="宋体" w:cs="宋体" w:hint="eastAsia"/>
          <w:kern w:val="0"/>
          <w:szCs w:val="21"/>
        </w:rPr>
        <w:t>号水砂纸蘸肥皂水打磨，用力应均匀，磨平、磨细，棱角不得磨白、磨穿。打磨后用湿布擦净，不得留下横斜印痕。</w:t>
      </w:r>
    </w:p>
    <w:p w:rsidR="006D6ACD" w:rsidRDefault="006D6ACD" w:rsidP="006D6ACD">
      <w:pPr>
        <w:rPr>
          <w:rFonts w:hAnsi="宋体" w:cs="宋体"/>
          <w:kern w:val="0"/>
          <w:szCs w:val="21"/>
        </w:rPr>
      </w:pPr>
      <w:r>
        <w:rPr>
          <w:rFonts w:hAnsi="宋体" w:cs="宋体"/>
          <w:kern w:val="0"/>
          <w:szCs w:val="21"/>
        </w:rPr>
        <w:t>(9)</w:t>
      </w:r>
      <w:r>
        <w:rPr>
          <w:rFonts w:hAnsi="宋体" w:cs="宋体" w:hint="eastAsia"/>
          <w:kern w:val="0"/>
          <w:szCs w:val="21"/>
        </w:rPr>
        <w:t>刷后两遍罩面清漆：宜用木把羊毛排笔涂刷，应涂刷均匀，不得横刷斜刷、漏刷和流坠。</w:t>
      </w:r>
    </w:p>
    <w:p w:rsidR="006D6ACD" w:rsidRDefault="006D6ACD" w:rsidP="006D6ACD">
      <w:pPr>
        <w:rPr>
          <w:rFonts w:hAnsi="宋体" w:cs="宋体"/>
          <w:kern w:val="0"/>
          <w:szCs w:val="21"/>
        </w:rPr>
      </w:pPr>
      <w:r>
        <w:rPr>
          <w:rFonts w:hAnsi="宋体" w:cs="宋体"/>
          <w:kern w:val="0"/>
          <w:szCs w:val="21"/>
        </w:rPr>
        <w:t>(10)</w:t>
      </w:r>
      <w:r>
        <w:rPr>
          <w:rFonts w:hAnsi="宋体" w:cs="宋体" w:hint="eastAsia"/>
          <w:kern w:val="0"/>
          <w:szCs w:val="21"/>
        </w:rPr>
        <w:t>磨退、打砂蜡、打油蜡、擦亮的操作方法如下：</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磨退：用经热水泡软后的</w:t>
      </w:r>
      <w:r>
        <w:rPr>
          <w:rFonts w:hAnsi="宋体" w:cs="宋体"/>
          <w:kern w:val="0"/>
          <w:szCs w:val="21"/>
        </w:rPr>
        <w:t xml:space="preserve">320-400 </w:t>
      </w:r>
      <w:r>
        <w:rPr>
          <w:rFonts w:hAnsi="宋体" w:cs="宋体" w:hint="eastAsia"/>
          <w:kern w:val="0"/>
          <w:szCs w:val="21"/>
        </w:rPr>
        <w:t>号水砂纸</w:t>
      </w:r>
      <w:r>
        <w:rPr>
          <w:rFonts w:hAnsi="宋体" w:cs="宋体"/>
          <w:kern w:val="0"/>
          <w:szCs w:val="21"/>
        </w:rPr>
        <w:t>(</w:t>
      </w:r>
      <w:r>
        <w:rPr>
          <w:rFonts w:hAnsi="宋体" w:cs="宋体" w:hint="eastAsia"/>
          <w:kern w:val="0"/>
          <w:szCs w:val="21"/>
        </w:rPr>
        <w:t>打磨大面时可将水砂纸包橡皮后磨</w:t>
      </w:r>
      <w:r>
        <w:rPr>
          <w:rFonts w:hAnsi="宋体" w:cs="宋体"/>
          <w:kern w:val="0"/>
          <w:szCs w:val="21"/>
        </w:rPr>
        <w:t>)</w:t>
      </w:r>
      <w:r>
        <w:rPr>
          <w:rFonts w:hAnsi="宋体" w:cs="宋体" w:hint="eastAsia"/>
          <w:kern w:val="0"/>
          <w:szCs w:val="21"/>
        </w:rPr>
        <w:t>，蘸肥皂水进行磨退。磨时应用力均匀，将刷纹基本磨平，从有光磨至无光，注意不应磨破棱角。磨好后用布湿布擦净待干。</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打砂蜡：先在砂蜡内加入小量煤油调成糊状，用干净棉纱或布蘸砂蜡在物面上往返用力多次揉擦，最后擦到漆面有些发热，漆面上的微小颗粒和丝路都擦平整。应注意线角、棱角处不得漏擦、擦破，最后用干净布揩干净。</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打光蜡：用干净棉丝蘸上光蜡满涂在物面上，应薄而匀。</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擦亮：待上光蜡稍干后，用软绒布蜡布用力擦匀、擦净，达到光泽明亮为止。油漆前应将所有电气装置及开关插座盖等拆下或封闭保护，事后再装回。</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、施工质量及验收标准执行：《住宅装饰装修工程施工规范》</w:t>
      </w:r>
      <w:r>
        <w:rPr>
          <w:rFonts w:hAnsi="宋体" w:cs="宋体"/>
          <w:kern w:val="0"/>
          <w:szCs w:val="21"/>
        </w:rPr>
        <w:t>GB50327</w:t>
      </w:r>
      <w:r>
        <w:rPr>
          <w:rFonts w:hAnsi="宋体" w:cs="宋体" w:hint="eastAsia"/>
          <w:kern w:val="0"/>
          <w:szCs w:val="21"/>
        </w:rPr>
        <w:t>—</w:t>
      </w:r>
      <w:r>
        <w:rPr>
          <w:rFonts w:hAnsi="宋体" w:cs="宋体"/>
          <w:kern w:val="0"/>
          <w:szCs w:val="21"/>
        </w:rPr>
        <w:t>2001</w:t>
      </w:r>
      <w:r>
        <w:rPr>
          <w:rFonts w:hAnsi="宋体" w:cs="宋体" w:hint="eastAsia"/>
          <w:kern w:val="0"/>
          <w:szCs w:val="21"/>
        </w:rPr>
        <w:t>。</w:t>
      </w:r>
    </w:p>
    <w:p w:rsidR="006D6ACD" w:rsidRDefault="006D6ACD" w:rsidP="006D6ACD">
      <w:pPr>
        <w:rPr>
          <w:kern w:val="0"/>
        </w:rPr>
      </w:pPr>
      <w:r>
        <w:rPr>
          <w:kern w:val="0"/>
        </w:rPr>
        <w:t xml:space="preserve">5.9 </w:t>
      </w:r>
      <w:r>
        <w:rPr>
          <w:rFonts w:hint="eastAsia"/>
          <w:kern w:val="0"/>
        </w:rPr>
        <w:t>防水工程</w:t>
      </w:r>
    </w:p>
    <w:p w:rsidR="006D6ACD" w:rsidRDefault="006D6ACD" w:rsidP="006D6ACD">
      <w:pPr>
        <w:rPr>
          <w:rFonts w:hAnsi="宋体" w:cs="宋体"/>
          <w:kern w:val="0"/>
          <w:szCs w:val="21"/>
        </w:rPr>
      </w:pPr>
      <w:r>
        <w:rPr>
          <w:rFonts w:hAnsi="宋体" w:cs="宋体" w:hint="eastAsia"/>
          <w:kern w:val="0"/>
          <w:szCs w:val="21"/>
        </w:rPr>
        <w:t>防水工程是保证建筑物使用功能非常重要的内容，是本工程质量控制的重点之一。在施工中必须严格检查、监控与管理，采取切实可行的施工措施，加强对重点部位和薄弱点的控制，</w:t>
      </w:r>
      <w:r>
        <w:rPr>
          <w:rFonts w:hAnsi="宋体" w:cs="宋体" w:hint="eastAsia"/>
          <w:kern w:val="0"/>
          <w:szCs w:val="21"/>
        </w:rPr>
        <w:lastRenderedPageBreak/>
        <w:t>确保防水的施工质量。防水工程的质量是该工程施工过程中进行重点管理和控制的关键内容。厕所施工之前先做闭水试验，检查已完工程是否符合要求，若有渗漏，将其剔除后进行防水施工。在此主要介绍卫生间防水和屋面卫生间聚氨脂防水涂膜施工：</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工艺流程</w:t>
      </w:r>
    </w:p>
    <w:p w:rsidR="006D6ACD" w:rsidRDefault="006D6ACD" w:rsidP="006D6ACD">
      <w:pPr>
        <w:rPr>
          <w:rFonts w:hAnsi="宋体" w:cs="宋体" w:hint="eastAsia"/>
          <w:kern w:val="0"/>
          <w:szCs w:val="21"/>
        </w:rPr>
      </w:pPr>
      <w:r>
        <w:rPr>
          <w:rFonts w:hAnsi="宋体" w:cs="宋体"/>
          <w:noProof/>
          <w:kern w:val="0"/>
          <w:szCs w:val="21"/>
        </w:rPr>
        <w:pict>
          <v:group id="_x0000_s1342" style="position:absolute;left:0;text-align:left;margin-left:0;margin-top:7.8pt;width:5in;height:85.8pt;z-index:251676672" coordorigin="1800,9396" coordsize="7200,1716">
            <v:shape id="_x0000_s1343" type="#_x0000_t202" style="position:absolute;left:1800;top:9396;width:1440;height:468">
              <v:textbox>
                <w:txbxContent>
                  <w:p w:rsidR="006D6ACD" w:rsidRDefault="006D6ACD" w:rsidP="006D6ACD">
                    <w:pPr>
                      <w:jc w:val="center"/>
                      <w:rPr>
                        <w:rFonts w:hint="eastAsia"/>
                      </w:rPr>
                    </w:pPr>
                    <w:r>
                      <w:rPr>
                        <w:rFonts w:hint="eastAsia"/>
                      </w:rPr>
                      <w:t>基层检查</w:t>
                    </w:r>
                  </w:p>
                </w:txbxContent>
              </v:textbox>
            </v:shape>
            <v:line id="_x0000_s1344" style="position:absolute" from="3240,9552" to="3600,9552">
              <v:stroke endarrow="block"/>
            </v:line>
            <v:shape id="_x0000_s1345" type="#_x0000_t202" style="position:absolute;left:3600;top:9396;width:1440;height:468">
              <v:textbox>
                <w:txbxContent>
                  <w:p w:rsidR="006D6ACD" w:rsidRDefault="006D6ACD" w:rsidP="006D6ACD">
                    <w:pPr>
                      <w:jc w:val="center"/>
                      <w:rPr>
                        <w:rFonts w:hint="eastAsia"/>
                      </w:rPr>
                    </w:pPr>
                    <w:r>
                      <w:rPr>
                        <w:rFonts w:hint="eastAsia"/>
                      </w:rPr>
                      <w:t>清理修补</w:t>
                    </w:r>
                  </w:p>
                </w:txbxContent>
              </v:textbox>
            </v:shape>
            <v:line id="_x0000_s1346" style="position:absolute" from="5040,9552" to="5400,9552">
              <v:stroke endarrow="block"/>
            </v:line>
            <v:shape id="_x0000_s1347" type="#_x0000_t202" style="position:absolute;left:5400;top:9396;width:1440;height:468">
              <v:textbox>
                <w:txbxContent>
                  <w:p w:rsidR="006D6ACD" w:rsidRDefault="006D6ACD" w:rsidP="006D6ACD">
                    <w:pPr>
                      <w:jc w:val="center"/>
                      <w:rPr>
                        <w:rFonts w:hint="eastAsia"/>
                      </w:rPr>
                    </w:pPr>
                    <w:r>
                      <w:rPr>
                        <w:rFonts w:hint="eastAsia"/>
                      </w:rPr>
                      <w:t>配料</w:t>
                    </w:r>
                  </w:p>
                </w:txbxContent>
              </v:textbox>
            </v:shape>
            <v:line id="_x0000_s1348" style="position:absolute" from="6840,9552" to="7200,9552">
              <v:stroke endarrow="block"/>
            </v:line>
            <v:shape id="_x0000_s1349" type="#_x0000_t202" style="position:absolute;left:7200;top:9396;width:1440;height:468">
              <v:textbox>
                <w:txbxContent>
                  <w:p w:rsidR="006D6ACD" w:rsidRDefault="006D6ACD" w:rsidP="006D6ACD">
                    <w:pPr>
                      <w:jc w:val="center"/>
                      <w:rPr>
                        <w:rFonts w:hint="eastAsia"/>
                      </w:rPr>
                    </w:pPr>
                    <w:r>
                      <w:rPr>
                        <w:rFonts w:hint="eastAsia"/>
                      </w:rPr>
                      <w:t>涂刷底胶</w:t>
                    </w:r>
                  </w:p>
                </w:txbxContent>
              </v:textbox>
            </v:shape>
            <v:line id="_x0000_s1350" style="position:absolute" from="8640,9552" to="9000,9552">
              <v:stroke endarrow="block"/>
            </v:line>
            <v:shape id="_x0000_s1351" type="#_x0000_t202" style="position:absolute;left:1800;top:10020;width:1440;height:468">
              <v:textbox>
                <w:txbxContent>
                  <w:p w:rsidR="006D6ACD" w:rsidRDefault="006D6ACD" w:rsidP="006D6ACD">
                    <w:pPr>
                      <w:jc w:val="center"/>
                      <w:rPr>
                        <w:rFonts w:hint="eastAsia"/>
                      </w:rPr>
                    </w:pPr>
                    <w:r>
                      <w:rPr>
                        <w:rFonts w:hint="eastAsia"/>
                      </w:rPr>
                      <w:t>施工附加层</w:t>
                    </w:r>
                  </w:p>
                </w:txbxContent>
              </v:textbox>
            </v:shape>
            <v:line id="_x0000_s1352" style="position:absolute" from="3240,10176" to="3600,10176">
              <v:stroke endarrow="block"/>
            </v:line>
            <v:shape id="_x0000_s1353" type="#_x0000_t202" style="position:absolute;left:3600;top:10020;width:1800;height:468">
              <v:textbox>
                <w:txbxContent>
                  <w:p w:rsidR="006D6ACD" w:rsidRDefault="006D6ACD" w:rsidP="006D6ACD">
                    <w:pPr>
                      <w:jc w:val="center"/>
                      <w:rPr>
                        <w:rFonts w:hint="eastAsia"/>
                      </w:rPr>
                    </w:pPr>
                    <w:r>
                      <w:rPr>
                        <w:rFonts w:hint="eastAsia"/>
                      </w:rPr>
                      <w:t>涂刷防水涂膜</w:t>
                    </w:r>
                  </w:p>
                </w:txbxContent>
              </v:textbox>
            </v:shape>
            <v:line id="_x0000_s1354" style="position:absolute" from="5400,10176" to="5760,10176">
              <v:stroke endarrow="block"/>
            </v:line>
            <v:shape id="_x0000_s1355" type="#_x0000_t202" style="position:absolute;left:5760;top:10020;width:2160;height:468">
              <v:textbox>
                <w:txbxContent>
                  <w:p w:rsidR="006D6ACD" w:rsidRDefault="006D6ACD" w:rsidP="006D6ACD">
                    <w:pPr>
                      <w:jc w:val="center"/>
                      <w:rPr>
                        <w:rFonts w:hint="eastAsia"/>
                      </w:rPr>
                    </w:pPr>
                    <w:r>
                      <w:rPr>
                        <w:rFonts w:hint="eastAsia"/>
                      </w:rPr>
                      <w:t>清理、检查、修补</w:t>
                    </w:r>
                  </w:p>
                </w:txbxContent>
              </v:textbox>
            </v:shape>
            <v:line id="_x0000_s1356" style="position:absolute" from="7920,10176" to="8280,10176">
              <v:stroke endarrow="block"/>
            </v:line>
            <v:shape id="_x0000_s1357" type="#_x0000_t202" style="position:absolute;left:1800;top:10644;width:1440;height:468">
              <v:textbox>
                <w:txbxContent>
                  <w:p w:rsidR="006D6ACD" w:rsidRDefault="006D6ACD" w:rsidP="006D6ACD">
                    <w:pPr>
                      <w:jc w:val="center"/>
                      <w:rPr>
                        <w:rFonts w:hint="eastAsia"/>
                      </w:rPr>
                    </w:pPr>
                    <w:r>
                      <w:rPr>
                        <w:rFonts w:hint="eastAsia"/>
                      </w:rPr>
                      <w:t>质量检查</w:t>
                    </w:r>
                  </w:p>
                </w:txbxContent>
              </v:textbox>
            </v:shape>
            <v:line id="_x0000_s1358" style="position:absolute" from="3240,10800" to="3600,10800">
              <v:stroke endarrow="block"/>
            </v:line>
            <v:shape id="_x0000_s1359" type="#_x0000_t202" style="position:absolute;left:3600;top:10644;width:1440;height:468">
              <v:textbox>
                <w:txbxContent>
                  <w:p w:rsidR="006D6ACD" w:rsidRDefault="006D6ACD" w:rsidP="006D6ACD">
                    <w:pPr>
                      <w:jc w:val="center"/>
                      <w:rPr>
                        <w:rFonts w:hint="eastAsia"/>
                      </w:rPr>
                    </w:pPr>
                    <w:r>
                      <w:rPr>
                        <w:rFonts w:hint="eastAsia"/>
                      </w:rPr>
                      <w:t>报验验收</w:t>
                    </w:r>
                  </w:p>
                </w:txbxContent>
              </v:textbox>
            </v:shape>
          </v:group>
        </w:pic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施工要点</w:t>
      </w:r>
    </w:p>
    <w:p w:rsidR="006D6ACD" w:rsidRDefault="006D6ACD" w:rsidP="006D6ACD">
      <w:pPr>
        <w:rPr>
          <w:rFonts w:hAnsi="宋体" w:cs="宋体"/>
          <w:kern w:val="0"/>
          <w:szCs w:val="21"/>
        </w:rPr>
      </w:pPr>
      <w:r>
        <w:rPr>
          <w:rFonts w:hAnsi="宋体" w:cs="宋体" w:hint="eastAsia"/>
          <w:kern w:val="0"/>
          <w:szCs w:val="21"/>
        </w:rPr>
        <w:t>为保证阴阳角、排水沟、管道周围、施工缝等薄弱部位提高防水抗渗性能，在上述节点部位增作增强附加层。</w:t>
      </w:r>
    </w:p>
    <w:p w:rsidR="006D6ACD" w:rsidRDefault="006D6ACD" w:rsidP="006D6ACD">
      <w:pPr>
        <w:rPr>
          <w:rFonts w:hAnsi="宋体" w:cs="宋体"/>
          <w:kern w:val="0"/>
          <w:szCs w:val="21"/>
        </w:rPr>
      </w:pPr>
      <w:r>
        <w:rPr>
          <w:rFonts w:hAnsi="宋体" w:cs="宋体" w:hint="eastAsia"/>
          <w:kern w:val="0"/>
          <w:szCs w:val="21"/>
        </w:rPr>
        <w:t>附加层的玻璃丝布应先用刮板将内部的气泡排出，使其紧贴在基层上，不得出现空鼓、皱折、气孔、鼓泡等缺陷。</w:t>
      </w:r>
    </w:p>
    <w:p w:rsidR="006D6ACD" w:rsidRDefault="006D6ACD" w:rsidP="006D6ACD">
      <w:pPr>
        <w:rPr>
          <w:rFonts w:hAnsi="宋体" w:cs="宋体"/>
          <w:kern w:val="0"/>
          <w:szCs w:val="21"/>
        </w:rPr>
      </w:pPr>
      <w:r>
        <w:rPr>
          <w:rFonts w:hAnsi="宋体" w:cs="宋体" w:hint="eastAsia"/>
          <w:kern w:val="0"/>
          <w:szCs w:val="21"/>
        </w:rPr>
        <w:t>涂膜的涂刷要均匀，薄厚一致厚度应不少于</w:t>
      </w:r>
      <w:r>
        <w:rPr>
          <w:rFonts w:hAnsi="宋体" w:cs="宋体"/>
          <w:kern w:val="0"/>
          <w:szCs w:val="21"/>
        </w:rPr>
        <w:t>2mm</w:t>
      </w:r>
      <w:r>
        <w:rPr>
          <w:rFonts w:hAnsi="宋体" w:cs="宋体" w:hint="eastAsia"/>
          <w:kern w:val="0"/>
          <w:szCs w:val="21"/>
        </w:rPr>
        <w:t>。</w:t>
      </w:r>
    </w:p>
    <w:p w:rsidR="006D6ACD" w:rsidRDefault="006D6ACD" w:rsidP="006D6ACD">
      <w:pPr>
        <w:rPr>
          <w:rFonts w:hAnsi="宋体" w:cs="宋体"/>
          <w:kern w:val="0"/>
          <w:szCs w:val="21"/>
        </w:rPr>
      </w:pPr>
      <w:r>
        <w:rPr>
          <w:rFonts w:hAnsi="宋体" w:cs="宋体" w:hint="eastAsia"/>
          <w:kern w:val="0"/>
          <w:szCs w:val="21"/>
        </w:rPr>
        <w:t>防水层未固化前不得上人踩踏，涂抹施工过程中应留出施工退路，可以分片区用后退法涂刷施工。</w:t>
      </w:r>
    </w:p>
    <w:p w:rsidR="006D6ACD" w:rsidRDefault="006D6ACD" w:rsidP="006D6ACD">
      <w:pPr>
        <w:rPr>
          <w:rFonts w:hAnsi="宋体" w:cs="宋体"/>
          <w:kern w:val="0"/>
          <w:szCs w:val="21"/>
        </w:rPr>
      </w:pPr>
      <w:r>
        <w:rPr>
          <w:rFonts w:hAnsi="宋体" w:cs="宋体" w:hint="eastAsia"/>
          <w:kern w:val="0"/>
          <w:szCs w:val="21"/>
        </w:rPr>
        <w:t>每道涂膜涂刷间隔应以上一道涂膜固化程度</w:t>
      </w:r>
      <w:r>
        <w:rPr>
          <w:rFonts w:hAnsi="宋体" w:cs="宋体"/>
          <w:kern w:val="0"/>
          <w:szCs w:val="21"/>
        </w:rPr>
        <w:t>(</w:t>
      </w:r>
      <w:r>
        <w:rPr>
          <w:rFonts w:hAnsi="宋体" w:cs="宋体" w:hint="eastAsia"/>
          <w:kern w:val="0"/>
          <w:szCs w:val="21"/>
        </w:rPr>
        <w:t>手感不粘</w:t>
      </w:r>
      <w:r>
        <w:rPr>
          <w:rFonts w:hAnsi="宋体" w:cs="宋体"/>
          <w:kern w:val="0"/>
          <w:szCs w:val="21"/>
        </w:rPr>
        <w:t>)</w:t>
      </w:r>
      <w:r>
        <w:rPr>
          <w:rFonts w:hAnsi="宋体" w:cs="宋体" w:hint="eastAsia"/>
          <w:kern w:val="0"/>
          <w:szCs w:val="21"/>
        </w:rPr>
        <w:t>确定，一般不小于</w:t>
      </w:r>
      <w:r>
        <w:rPr>
          <w:rFonts w:hAnsi="宋体" w:cs="宋体"/>
          <w:kern w:val="0"/>
          <w:szCs w:val="21"/>
        </w:rPr>
        <w:t xml:space="preserve">24 </w:t>
      </w:r>
      <w:r>
        <w:rPr>
          <w:rFonts w:hAnsi="宋体" w:cs="宋体" w:hint="eastAsia"/>
          <w:kern w:val="0"/>
          <w:szCs w:val="21"/>
        </w:rPr>
        <w:t>小时，不宜大于</w:t>
      </w:r>
      <w:r>
        <w:rPr>
          <w:rFonts w:hAnsi="宋体" w:cs="宋体"/>
          <w:kern w:val="0"/>
          <w:szCs w:val="21"/>
        </w:rPr>
        <w:t xml:space="preserve">72 </w:t>
      </w:r>
      <w:r>
        <w:rPr>
          <w:rFonts w:hAnsi="宋体" w:cs="宋体" w:hint="eastAsia"/>
          <w:kern w:val="0"/>
          <w:szCs w:val="21"/>
        </w:rPr>
        <w:t>小时。</w:t>
      </w:r>
    </w:p>
    <w:p w:rsidR="006D6ACD" w:rsidRDefault="006D6ACD" w:rsidP="006D6ACD">
      <w:pPr>
        <w:rPr>
          <w:rFonts w:hAnsi="宋体" w:cs="宋体"/>
          <w:kern w:val="0"/>
          <w:szCs w:val="21"/>
        </w:rPr>
      </w:pPr>
      <w:r>
        <w:rPr>
          <w:rFonts w:hAnsi="宋体" w:cs="宋体" w:hint="eastAsia"/>
          <w:kern w:val="0"/>
          <w:szCs w:val="21"/>
        </w:rPr>
        <w:t>在最后一道涂膜固化前，在其表面稀撒粒径约</w:t>
      </w:r>
      <w:r>
        <w:rPr>
          <w:rFonts w:hAnsi="宋体" w:cs="宋体"/>
          <w:kern w:val="0"/>
          <w:szCs w:val="21"/>
        </w:rPr>
        <w:t xml:space="preserve">2mm </w:t>
      </w:r>
      <w:r>
        <w:rPr>
          <w:rFonts w:hAnsi="宋体" w:cs="宋体" w:hint="eastAsia"/>
          <w:kern w:val="0"/>
          <w:szCs w:val="21"/>
        </w:rPr>
        <w:t>的石渣，以增强涂膜与保护层的粘接能力。</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细部处理</w:t>
      </w:r>
    </w:p>
    <w:p w:rsidR="006D6ACD" w:rsidRDefault="006D6ACD" w:rsidP="006D6ACD">
      <w:pPr>
        <w:rPr>
          <w:rFonts w:hAnsi="宋体" w:cs="宋体"/>
          <w:kern w:val="0"/>
          <w:szCs w:val="21"/>
        </w:rPr>
      </w:pPr>
      <w:r>
        <w:rPr>
          <w:rFonts w:hAnsi="宋体" w:cs="宋体" w:hint="eastAsia"/>
          <w:kern w:val="0"/>
          <w:szCs w:val="21"/>
        </w:rPr>
        <w:t>对阴阳角、穿过防水层的管道根部等部位，在涂膜大面积涂刷之前，应先做补强处理，可根具具体部位采取有效措施。</w:t>
      </w:r>
    </w:p>
    <w:p w:rsidR="006D6ACD" w:rsidRDefault="006D6ACD" w:rsidP="006D6ACD">
      <w:pPr>
        <w:rPr>
          <w:rFonts w:hAnsi="宋体" w:cs="宋体"/>
          <w:kern w:val="0"/>
          <w:szCs w:val="21"/>
        </w:rPr>
      </w:pPr>
      <w:r>
        <w:rPr>
          <w:rFonts w:hAnsi="宋体" w:cs="宋体" w:hint="eastAsia"/>
          <w:kern w:val="0"/>
          <w:szCs w:val="21"/>
        </w:rPr>
        <w:t>阴阳角做法：在基层涂布底层涂料之后，应先进行增加涂布，应将坡墩纤维布铺好，然后在涂抹第一道涂膜。</w:t>
      </w:r>
    </w:p>
    <w:p w:rsidR="006D6ACD" w:rsidRDefault="006D6ACD" w:rsidP="006D6ACD">
      <w:pPr>
        <w:rPr>
          <w:rFonts w:hAnsi="宋体" w:cs="宋体"/>
          <w:kern w:val="0"/>
          <w:szCs w:val="21"/>
        </w:rPr>
      </w:pPr>
      <w:r>
        <w:rPr>
          <w:rFonts w:hAnsi="宋体" w:cs="宋体" w:hint="eastAsia"/>
          <w:kern w:val="0"/>
          <w:szCs w:val="21"/>
        </w:rPr>
        <w:t>管道根部：将管道用砂纸打毛，并用溶剂洗除油污，管道基层应清洁干燥：在管根周围及基层涂刷底层涂料：底层涂料固化后做增强涂布，增强层固化后再涂布第一道涂膜：涂膜固化后沿管道周围密实铺贴十字交叉的玻璃纤维布；增强层固化后在涂布第二道涂膜。施工缝的处理：结构施工缝处往往变形较大，应予以着后果处理，先用聚氨脂建筑密封膏添嵌裂缝，再涂刷底层涂料，固化后沿裂隙涂抹绝缘涂料，然后做增强涂布，增强层固化后在按规定顺序涂布第一道涂膜。由于防水层耐穿刺性差，所以防水层完工检验合格后，及时按设计要求做保护层。</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注意事项</w:t>
      </w:r>
    </w:p>
    <w:p w:rsidR="006D6ACD" w:rsidRDefault="006D6ACD" w:rsidP="006D6ACD">
      <w:pPr>
        <w:rPr>
          <w:rFonts w:hAnsi="宋体" w:cs="宋体"/>
          <w:kern w:val="0"/>
          <w:szCs w:val="21"/>
        </w:rPr>
      </w:pPr>
      <w:r>
        <w:rPr>
          <w:rFonts w:hAnsi="宋体" w:cs="宋体" w:hint="eastAsia"/>
          <w:kern w:val="0"/>
          <w:szCs w:val="21"/>
        </w:rPr>
        <w:t>双组分胶液宜根据每班工作量配制，用多少配多少，避免浪费，盛胶液的容器应随用随密封，以免胶液中的溶剂挥发，影响质量。</w:t>
      </w:r>
    </w:p>
    <w:p w:rsidR="006D6ACD" w:rsidRDefault="006D6ACD" w:rsidP="006D6ACD">
      <w:pPr>
        <w:rPr>
          <w:rFonts w:hAnsi="宋体" w:cs="宋体"/>
          <w:kern w:val="0"/>
          <w:szCs w:val="21"/>
        </w:rPr>
      </w:pPr>
      <w:r>
        <w:rPr>
          <w:rFonts w:hAnsi="宋体" w:cs="宋体" w:hint="eastAsia"/>
          <w:kern w:val="0"/>
          <w:szCs w:val="21"/>
        </w:rPr>
        <w:t>施工温度以</w:t>
      </w:r>
      <w:r>
        <w:rPr>
          <w:rFonts w:hAnsi="宋体" w:cs="宋体"/>
          <w:kern w:val="0"/>
          <w:szCs w:val="21"/>
        </w:rPr>
        <w:t>10-25</w:t>
      </w:r>
      <w:r>
        <w:rPr>
          <w:rFonts w:hAnsi="宋体" w:cs="宋体" w:hint="eastAsia"/>
          <w:kern w:val="0"/>
          <w:szCs w:val="21"/>
        </w:rPr>
        <w:t>℃最佳，不宜小于</w:t>
      </w:r>
      <w:r>
        <w:rPr>
          <w:rFonts w:hAnsi="宋体" w:cs="宋体"/>
          <w:kern w:val="0"/>
          <w:szCs w:val="21"/>
        </w:rPr>
        <w:t>5</w:t>
      </w:r>
      <w:r>
        <w:rPr>
          <w:rFonts w:hAnsi="宋体" w:cs="宋体" w:hint="eastAsia"/>
          <w:kern w:val="0"/>
          <w:szCs w:val="21"/>
        </w:rPr>
        <w:t>℃和大于</w:t>
      </w:r>
      <w:r>
        <w:rPr>
          <w:rFonts w:hAnsi="宋体" w:cs="宋体"/>
          <w:kern w:val="0"/>
          <w:szCs w:val="21"/>
        </w:rPr>
        <w:t>35</w:t>
      </w:r>
      <w:r>
        <w:rPr>
          <w:rFonts w:hAnsi="宋体" w:cs="宋体" w:hint="eastAsia"/>
          <w:kern w:val="0"/>
          <w:szCs w:val="21"/>
        </w:rPr>
        <w:t>℃的气温下施工。要强化操作人员的成品保护意识和技能，在施工过程中每时每刻都应注意成品保护，防水层施工完成后，应及时采取保护措施或施工防水保护层。</w:t>
      </w:r>
    </w:p>
    <w:p w:rsidR="006D6ACD" w:rsidRDefault="006D6ACD" w:rsidP="006D6ACD">
      <w:pPr>
        <w:rPr>
          <w:rFonts w:hAnsi="宋体" w:cs="宋体"/>
          <w:kern w:val="0"/>
          <w:szCs w:val="21"/>
        </w:rPr>
      </w:pPr>
      <w:r>
        <w:rPr>
          <w:rFonts w:hAnsi="宋体" w:cs="宋体" w:hint="eastAsia"/>
          <w:kern w:val="0"/>
          <w:szCs w:val="21"/>
        </w:rPr>
        <w:t>进入施工现场的施工人员在施工地点及库房应备好足够的灭火器材，并派专人看护，以防止火灾的发生。</w:t>
      </w:r>
    </w:p>
    <w:p w:rsidR="006D6ACD" w:rsidRDefault="006D6ACD" w:rsidP="006D6ACD">
      <w:pPr>
        <w:rPr>
          <w:rFonts w:hAnsi="宋体" w:cs="宋体"/>
          <w:kern w:val="0"/>
          <w:szCs w:val="21"/>
        </w:rPr>
      </w:pPr>
      <w:r>
        <w:rPr>
          <w:rFonts w:hAnsi="宋体" w:cs="宋体" w:hint="eastAsia"/>
          <w:kern w:val="0"/>
          <w:szCs w:val="21"/>
        </w:rPr>
        <w:lastRenderedPageBreak/>
        <w:t>施工现场要备充足消防器材及消防设施，消防道路畅通，特别是使用粘胶剂时应特别注意防火。</w:t>
      </w:r>
    </w:p>
    <w:p w:rsidR="006D6ACD" w:rsidRDefault="006D6ACD" w:rsidP="006D6ACD">
      <w:pPr>
        <w:rPr>
          <w:rFonts w:hAnsi="宋体" w:cs="宋体"/>
          <w:kern w:val="0"/>
          <w:szCs w:val="21"/>
        </w:rPr>
      </w:pPr>
      <w:r>
        <w:rPr>
          <w:rFonts w:hAnsi="宋体" w:cs="宋体" w:hint="eastAsia"/>
          <w:kern w:val="0"/>
          <w:szCs w:val="21"/>
        </w:rPr>
        <w:t>室内防水施工要注意室内的通风及施工人员的安全教育和防火知识教育，在施工过程中严禁使用明火。</w:t>
      </w:r>
    </w:p>
    <w:p w:rsidR="006D6ACD" w:rsidRDefault="006D6ACD" w:rsidP="006D6ACD">
      <w:pPr>
        <w:rPr>
          <w:rFonts w:hAnsi="宋体" w:cs="宋体"/>
          <w:kern w:val="0"/>
          <w:szCs w:val="21"/>
        </w:rPr>
      </w:pPr>
      <w:r>
        <w:rPr>
          <w:rFonts w:hAnsi="宋体" w:cs="宋体" w:hint="eastAsia"/>
          <w:kern w:val="0"/>
          <w:szCs w:val="21"/>
        </w:rPr>
        <w:t>屋面</w:t>
      </w:r>
      <w:r>
        <w:rPr>
          <w:rFonts w:hAnsi="宋体" w:cs="宋体"/>
          <w:kern w:val="0"/>
          <w:szCs w:val="21"/>
        </w:rPr>
        <w:t xml:space="preserve">SBS </w:t>
      </w:r>
      <w:r>
        <w:rPr>
          <w:rFonts w:hAnsi="宋体" w:cs="宋体" w:hint="eastAsia"/>
          <w:kern w:val="0"/>
          <w:szCs w:val="21"/>
        </w:rPr>
        <w:t>双层卷材防水：</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基层表面处理</w:t>
      </w:r>
    </w:p>
    <w:p w:rsidR="006D6ACD" w:rsidRDefault="006D6ACD" w:rsidP="006D6ACD">
      <w:pPr>
        <w:rPr>
          <w:rFonts w:hAnsi="宋体" w:cs="宋体"/>
          <w:kern w:val="0"/>
          <w:szCs w:val="21"/>
        </w:rPr>
      </w:pPr>
      <w:r>
        <w:rPr>
          <w:rFonts w:hAnsi="宋体" w:cs="宋体" w:hint="eastAsia"/>
          <w:kern w:val="0"/>
          <w:szCs w:val="21"/>
        </w:rPr>
        <w:t>基层表面必须平整、无起砂、空鼓、开裂等缺陷，基层的阴阳角、管根处要用</w:t>
      </w:r>
      <w:r>
        <w:rPr>
          <w:rFonts w:hAnsi="宋体" w:cs="宋体"/>
          <w:kern w:val="0"/>
          <w:szCs w:val="21"/>
        </w:rPr>
        <w:t>1</w:t>
      </w:r>
      <w:r>
        <w:rPr>
          <w:rFonts w:hAnsi="宋体" w:cs="宋体" w:hint="eastAsia"/>
          <w:kern w:val="0"/>
          <w:szCs w:val="21"/>
        </w:rPr>
        <w:t>：</w:t>
      </w:r>
      <w:r>
        <w:rPr>
          <w:rFonts w:hAnsi="宋体" w:cs="宋体"/>
          <w:kern w:val="0"/>
          <w:szCs w:val="21"/>
        </w:rPr>
        <w:t xml:space="preserve">2.5 </w:t>
      </w:r>
      <w:r>
        <w:rPr>
          <w:rFonts w:hAnsi="宋体" w:cs="宋体" w:hint="eastAsia"/>
          <w:kern w:val="0"/>
          <w:szCs w:val="21"/>
        </w:rPr>
        <w:t>水泥砂浆抹出</w:t>
      </w:r>
      <w:r>
        <w:rPr>
          <w:rFonts w:hAnsi="宋体" w:cs="宋体"/>
          <w:kern w:val="0"/>
          <w:szCs w:val="21"/>
        </w:rPr>
        <w:t xml:space="preserve">100mm </w:t>
      </w:r>
      <w:r>
        <w:rPr>
          <w:rFonts w:hAnsi="宋体" w:cs="宋体" w:hint="eastAsia"/>
          <w:kern w:val="0"/>
          <w:szCs w:val="21"/>
        </w:rPr>
        <w:t>平顺圆角，并用空压机将基层表面浮尘吹净。同时检查基层表面干燥度，即将</w:t>
      </w:r>
      <w:r>
        <w:rPr>
          <w:rFonts w:hAnsi="宋体" w:cs="宋体"/>
          <w:kern w:val="0"/>
          <w:szCs w:val="21"/>
        </w:rPr>
        <w:t xml:space="preserve">1m2 </w:t>
      </w:r>
      <w:r>
        <w:rPr>
          <w:rFonts w:hAnsi="宋体" w:cs="宋体" w:hint="eastAsia"/>
          <w:kern w:val="0"/>
          <w:szCs w:val="21"/>
        </w:rPr>
        <w:t>卷材覆盖在基层表面上，放置</w:t>
      </w:r>
      <w:r>
        <w:rPr>
          <w:rFonts w:hAnsi="宋体" w:cs="宋体"/>
          <w:kern w:val="0"/>
          <w:szCs w:val="21"/>
        </w:rPr>
        <w:t>3h</w:t>
      </w:r>
      <w:r>
        <w:rPr>
          <w:rFonts w:hAnsi="宋体" w:cs="宋体" w:hint="eastAsia"/>
          <w:kern w:val="0"/>
          <w:szCs w:val="21"/>
        </w:rPr>
        <w:t>，如紧贴基层一面无水印，说明基层含水率小于</w:t>
      </w:r>
      <w:r>
        <w:rPr>
          <w:rFonts w:hAnsi="宋体" w:cs="宋体"/>
          <w:kern w:val="0"/>
          <w:szCs w:val="21"/>
        </w:rPr>
        <w:t>9</w:t>
      </w:r>
      <w:r>
        <w:rPr>
          <w:rFonts w:hAnsi="宋体" w:cs="宋体" w:hint="eastAsia"/>
          <w:kern w:val="0"/>
          <w:szCs w:val="21"/>
        </w:rPr>
        <w:t>％，适宜做防水施工。</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涂刷基层处理剂</w:t>
      </w:r>
    </w:p>
    <w:p w:rsidR="006D6ACD" w:rsidRDefault="006D6ACD" w:rsidP="006D6ACD">
      <w:pPr>
        <w:rPr>
          <w:rFonts w:hAnsi="宋体" w:cs="宋体"/>
          <w:kern w:val="0"/>
          <w:szCs w:val="21"/>
        </w:rPr>
      </w:pPr>
      <w:r>
        <w:rPr>
          <w:rFonts w:hAnsi="宋体" w:cs="宋体" w:hint="eastAsia"/>
          <w:kern w:val="0"/>
          <w:szCs w:val="21"/>
        </w:rPr>
        <w:t>基层隐检合格后，在基层用滚刷涂刷一道基层处理剂，涂刷质量要均匀一致，不得漏刷。干燥</w:t>
      </w:r>
      <w:r>
        <w:rPr>
          <w:rFonts w:hAnsi="宋体" w:cs="宋体"/>
          <w:kern w:val="0"/>
          <w:szCs w:val="21"/>
        </w:rPr>
        <w:t xml:space="preserve">12 </w:t>
      </w:r>
      <w:r>
        <w:rPr>
          <w:rFonts w:hAnsi="宋体" w:cs="宋体" w:hint="eastAsia"/>
          <w:kern w:val="0"/>
          <w:szCs w:val="21"/>
        </w:rPr>
        <w:t>小时或手摸涂层表面不粘手后，方可进行下道工序施工。</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弹线</w:t>
      </w:r>
    </w:p>
    <w:p w:rsidR="006D6ACD" w:rsidRDefault="006D6ACD" w:rsidP="006D6ACD">
      <w:pPr>
        <w:rPr>
          <w:rFonts w:hAnsi="宋体" w:cs="宋体"/>
          <w:kern w:val="0"/>
          <w:szCs w:val="21"/>
        </w:rPr>
      </w:pPr>
      <w:r>
        <w:rPr>
          <w:rFonts w:hAnsi="宋体" w:cs="宋体" w:hint="eastAsia"/>
          <w:kern w:val="0"/>
          <w:szCs w:val="21"/>
        </w:rPr>
        <w:t>根据卷材宽度、同层相邻卷材搭接的错缝位置</w:t>
      </w:r>
      <w:r>
        <w:rPr>
          <w:rFonts w:hAnsi="宋体" w:cs="宋体"/>
          <w:kern w:val="0"/>
          <w:szCs w:val="21"/>
        </w:rPr>
        <w:t>(</w:t>
      </w:r>
      <w:r>
        <w:rPr>
          <w:rFonts w:hAnsi="宋体" w:cs="宋体" w:hint="eastAsia"/>
          <w:kern w:val="0"/>
          <w:szCs w:val="21"/>
        </w:rPr>
        <w:t>一般为</w:t>
      </w:r>
      <w:r>
        <w:rPr>
          <w:rFonts w:hAnsi="宋体" w:cs="宋体"/>
          <w:kern w:val="0"/>
          <w:szCs w:val="21"/>
        </w:rPr>
        <w:t>500mm)</w:t>
      </w:r>
      <w:r>
        <w:rPr>
          <w:rFonts w:hAnsi="宋体" w:cs="宋体" w:hint="eastAsia"/>
          <w:kern w:val="0"/>
          <w:szCs w:val="21"/>
        </w:rPr>
        <w:t>、平立面卷材转角处错缝位置</w:t>
      </w:r>
      <w:r>
        <w:rPr>
          <w:rFonts w:hAnsi="宋体" w:cs="宋体"/>
          <w:kern w:val="0"/>
          <w:szCs w:val="21"/>
        </w:rPr>
        <w:t>(</w:t>
      </w:r>
      <w:r>
        <w:rPr>
          <w:rFonts w:hAnsi="宋体" w:cs="宋体" w:hint="eastAsia"/>
          <w:kern w:val="0"/>
          <w:szCs w:val="21"/>
        </w:rPr>
        <w:t>一般设在距根部</w:t>
      </w:r>
      <w:r>
        <w:rPr>
          <w:rFonts w:hAnsi="宋体" w:cs="宋体"/>
          <w:kern w:val="0"/>
          <w:szCs w:val="21"/>
        </w:rPr>
        <w:t>600mm)</w:t>
      </w:r>
      <w:r>
        <w:rPr>
          <w:rFonts w:hAnsi="宋体" w:cs="宋体" w:hint="eastAsia"/>
          <w:kern w:val="0"/>
          <w:szCs w:val="21"/>
        </w:rPr>
        <w:t>、卷材搭接宽度</w:t>
      </w:r>
      <w:r>
        <w:rPr>
          <w:rFonts w:hAnsi="宋体" w:cs="宋体"/>
          <w:kern w:val="0"/>
          <w:szCs w:val="21"/>
        </w:rPr>
        <w:t>(</w:t>
      </w:r>
      <w:r>
        <w:rPr>
          <w:rFonts w:hAnsi="宋体" w:cs="宋体" w:hint="eastAsia"/>
          <w:kern w:val="0"/>
          <w:szCs w:val="21"/>
        </w:rPr>
        <w:t>长边不小于</w:t>
      </w:r>
      <w:r>
        <w:rPr>
          <w:rFonts w:hAnsi="宋体" w:cs="宋体"/>
          <w:kern w:val="0"/>
          <w:szCs w:val="21"/>
        </w:rPr>
        <w:t>100mm</w:t>
      </w:r>
      <w:r>
        <w:rPr>
          <w:rFonts w:hAnsi="宋体" w:cs="宋体" w:hint="eastAsia"/>
          <w:kern w:val="0"/>
          <w:szCs w:val="21"/>
        </w:rPr>
        <w:t>，短边不小于</w:t>
      </w:r>
      <w:r>
        <w:rPr>
          <w:rFonts w:hAnsi="宋体" w:cs="宋体"/>
          <w:kern w:val="0"/>
          <w:szCs w:val="21"/>
        </w:rPr>
        <w:t>150mm)</w:t>
      </w:r>
      <w:r>
        <w:rPr>
          <w:rFonts w:hAnsi="宋体" w:cs="宋体" w:hint="eastAsia"/>
          <w:kern w:val="0"/>
          <w:szCs w:val="21"/>
        </w:rPr>
        <w:t>、把基层面积划分铺贴线，用彩色粉袋弹出铺贴边线。</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满贴阴阳角及穿墙管根部附加层</w:t>
      </w:r>
    </w:p>
    <w:p w:rsidR="006D6ACD" w:rsidRDefault="006D6ACD" w:rsidP="006D6ACD">
      <w:pPr>
        <w:rPr>
          <w:rFonts w:hAnsi="宋体" w:cs="宋体"/>
          <w:kern w:val="0"/>
          <w:szCs w:val="21"/>
        </w:rPr>
      </w:pPr>
      <w:r>
        <w:rPr>
          <w:rFonts w:hAnsi="宋体" w:cs="宋体" w:hint="eastAsia"/>
          <w:kern w:val="0"/>
          <w:szCs w:val="21"/>
        </w:rPr>
        <w:t>根据阴阳角细部形状剪好宽度为</w:t>
      </w:r>
      <w:r>
        <w:rPr>
          <w:rFonts w:hAnsi="宋体" w:cs="宋体"/>
          <w:kern w:val="0"/>
          <w:szCs w:val="21"/>
        </w:rPr>
        <w:t xml:space="preserve">500mm </w:t>
      </w:r>
      <w:r>
        <w:rPr>
          <w:rFonts w:hAnsi="宋体" w:cs="宋体" w:hint="eastAsia"/>
          <w:kern w:val="0"/>
          <w:szCs w:val="21"/>
        </w:rPr>
        <w:t>的卷材，在细部试贴一下，合适后，将卷材粘贴在已处理好的基层上</w:t>
      </w:r>
      <w:r>
        <w:rPr>
          <w:rFonts w:hAnsi="宋体" w:cs="宋体"/>
          <w:kern w:val="0"/>
          <w:szCs w:val="21"/>
        </w:rPr>
        <w:t>(</w:t>
      </w:r>
      <w:r>
        <w:rPr>
          <w:rFonts w:hAnsi="宋体" w:cs="宋体" w:hint="eastAsia"/>
          <w:kern w:val="0"/>
          <w:szCs w:val="21"/>
        </w:rPr>
        <w:t>不要刻意拉紧卷材，自然松铺无皱折即可，下同</w:t>
      </w:r>
      <w:r>
        <w:rPr>
          <w:rFonts w:hAnsi="宋体" w:cs="宋体"/>
          <w:kern w:val="0"/>
          <w:szCs w:val="21"/>
        </w:rPr>
        <w:t>)</w:t>
      </w:r>
      <w:r>
        <w:rPr>
          <w:rFonts w:hAnsi="宋体" w:cs="宋体" w:hint="eastAsia"/>
          <w:kern w:val="0"/>
          <w:szCs w:val="21"/>
        </w:rPr>
        <w:t>，并用橡胶压滚压实铺牢。墙管管径大小，在宽度为</w:t>
      </w:r>
      <w:r>
        <w:rPr>
          <w:rFonts w:hAnsi="宋体" w:cs="宋体"/>
          <w:kern w:val="0"/>
          <w:szCs w:val="21"/>
        </w:rPr>
        <w:t>500mm+</w:t>
      </w:r>
      <w:r>
        <w:rPr>
          <w:rFonts w:hAnsi="宋体" w:cs="宋体" w:hint="eastAsia"/>
          <w:kern w:val="0"/>
          <w:szCs w:val="21"/>
        </w:rPr>
        <w:t>管径的方形卷材上开洞，同时在穿墙管根部</w:t>
      </w:r>
      <w:r>
        <w:rPr>
          <w:rFonts w:hAnsi="宋体" w:cs="宋体"/>
          <w:kern w:val="0"/>
          <w:szCs w:val="21"/>
        </w:rPr>
        <w:t xml:space="preserve">500mm </w:t>
      </w:r>
      <w:r>
        <w:rPr>
          <w:rFonts w:hAnsi="宋体" w:cs="宋体" w:hint="eastAsia"/>
          <w:kern w:val="0"/>
          <w:szCs w:val="21"/>
        </w:rPr>
        <w:t>范围内涂一道改性沥青胶粘剂，卷材穿过套管铺贴在管子根部，用密封膏封严。</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铺贴防水卷材</w:t>
      </w:r>
    </w:p>
    <w:p w:rsidR="006D6ACD" w:rsidRDefault="006D6ACD" w:rsidP="006D6ACD">
      <w:pPr>
        <w:rPr>
          <w:rFonts w:hAnsi="宋体" w:cs="宋体"/>
          <w:kern w:val="0"/>
          <w:szCs w:val="21"/>
        </w:rPr>
      </w:pPr>
      <w:r>
        <w:rPr>
          <w:rFonts w:hAnsi="宋体" w:cs="宋体" w:hint="eastAsia"/>
          <w:kern w:val="0"/>
          <w:szCs w:val="21"/>
        </w:rPr>
        <w:t>在弹好的边线上裁剪并试铺卷材，合格后，一人从起始端开始缓慢向前滚铺卷材，随后一人手持压滚滚压卷材，排出空气，将卷材粘牢在基层上。</w:t>
      </w:r>
    </w:p>
    <w:p w:rsidR="006D6ACD" w:rsidRDefault="006D6ACD" w:rsidP="006D6ACD">
      <w:pPr>
        <w:rPr>
          <w:rFonts w:hAnsi="宋体" w:cs="宋体"/>
          <w:kern w:val="0"/>
          <w:szCs w:val="21"/>
        </w:rPr>
      </w:pPr>
      <w:r>
        <w:rPr>
          <w:rFonts w:hAnsi="宋体" w:cs="宋体" w:hint="eastAsia"/>
          <w:kern w:val="0"/>
          <w:szCs w:val="21"/>
        </w:rPr>
        <w:t>铺贴平面与立面相连的卷材时，一定由平面向立面自下而上紧贴阴阳角铺贴，随后用压滚压实排气。</w:t>
      </w:r>
    </w:p>
    <w:p w:rsidR="006D6ACD" w:rsidRDefault="006D6ACD" w:rsidP="006D6ACD">
      <w:pPr>
        <w:rPr>
          <w:rFonts w:hAnsi="宋体" w:cs="宋体"/>
          <w:kern w:val="0"/>
          <w:szCs w:val="21"/>
        </w:rPr>
      </w:pPr>
      <w:r>
        <w:rPr>
          <w:rFonts w:hAnsi="宋体" w:cs="宋体"/>
          <w:kern w:val="0"/>
          <w:szCs w:val="21"/>
        </w:rPr>
        <w:t>(6)</w:t>
      </w:r>
      <w:r>
        <w:rPr>
          <w:rFonts w:hAnsi="宋体" w:cs="宋体" w:hint="eastAsia"/>
          <w:kern w:val="0"/>
          <w:szCs w:val="21"/>
        </w:rPr>
        <w:t>卷材封边</w:t>
      </w:r>
    </w:p>
    <w:p w:rsidR="006D6ACD" w:rsidRDefault="006D6ACD" w:rsidP="006D6ACD">
      <w:pPr>
        <w:rPr>
          <w:rFonts w:hAnsi="宋体" w:cs="宋体"/>
          <w:kern w:val="0"/>
          <w:szCs w:val="21"/>
        </w:rPr>
      </w:pPr>
      <w:r>
        <w:rPr>
          <w:rFonts w:hAnsi="宋体" w:cs="宋体" w:hint="eastAsia"/>
          <w:kern w:val="0"/>
          <w:szCs w:val="21"/>
        </w:rPr>
        <w:t>将卷材边缝用压铲轻轻掀起，涂刷封口胶，用压铲抹压一遍至封口密实。</w:t>
      </w:r>
    </w:p>
    <w:p w:rsidR="006D6ACD" w:rsidRDefault="006D6ACD" w:rsidP="006D6ACD">
      <w:pPr>
        <w:rPr>
          <w:rFonts w:hAnsi="宋体" w:cs="宋体"/>
          <w:kern w:val="0"/>
          <w:szCs w:val="21"/>
        </w:rPr>
      </w:pPr>
      <w:r>
        <w:rPr>
          <w:rFonts w:hAnsi="宋体" w:cs="宋体"/>
          <w:kern w:val="0"/>
          <w:szCs w:val="21"/>
        </w:rPr>
        <w:t>(7)</w:t>
      </w:r>
      <w:r>
        <w:rPr>
          <w:rFonts w:hAnsi="宋体" w:cs="宋体" w:hint="eastAsia"/>
          <w:kern w:val="0"/>
          <w:szCs w:val="21"/>
        </w:rPr>
        <w:t>防水层清理、检查、修补</w:t>
      </w:r>
    </w:p>
    <w:p w:rsidR="006D6ACD" w:rsidRDefault="006D6ACD" w:rsidP="006D6ACD">
      <w:pPr>
        <w:rPr>
          <w:rFonts w:hAnsi="宋体" w:cs="宋体"/>
          <w:kern w:val="0"/>
          <w:szCs w:val="21"/>
        </w:rPr>
      </w:pPr>
      <w:r>
        <w:rPr>
          <w:rFonts w:hAnsi="宋体" w:cs="宋体" w:hint="eastAsia"/>
          <w:kern w:val="0"/>
          <w:szCs w:val="21"/>
        </w:rPr>
        <w:t>对于已铺好的卷材要及时清理表面杂物和堆放品，未铺牢的卷材用压铲掀起重新铺贴，破损处要重新铺贴。</w:t>
      </w:r>
    </w:p>
    <w:p w:rsidR="006D6ACD" w:rsidRDefault="006D6ACD" w:rsidP="006D6ACD">
      <w:pPr>
        <w:rPr>
          <w:rFonts w:hAnsi="宋体" w:cs="宋体"/>
          <w:kern w:val="0"/>
          <w:szCs w:val="21"/>
        </w:rPr>
      </w:pPr>
      <w:r>
        <w:rPr>
          <w:rFonts w:hAnsi="宋体" w:cs="宋体"/>
          <w:kern w:val="0"/>
          <w:szCs w:val="21"/>
        </w:rPr>
        <w:t>(8)</w:t>
      </w:r>
      <w:r>
        <w:rPr>
          <w:rFonts w:hAnsi="宋体" w:cs="宋体" w:hint="eastAsia"/>
          <w:kern w:val="0"/>
          <w:szCs w:val="21"/>
        </w:rPr>
        <w:t>验收</w:t>
      </w:r>
    </w:p>
    <w:p w:rsidR="006D6ACD" w:rsidRDefault="006D6ACD" w:rsidP="006D6ACD">
      <w:pPr>
        <w:rPr>
          <w:rFonts w:hAnsi="宋体" w:cs="宋体"/>
          <w:kern w:val="0"/>
          <w:szCs w:val="21"/>
        </w:rPr>
      </w:pPr>
      <w:r>
        <w:rPr>
          <w:rFonts w:hAnsi="宋体" w:cs="宋体" w:hint="eastAsia"/>
          <w:kern w:val="0"/>
          <w:szCs w:val="21"/>
        </w:rPr>
        <w:t>卷材全部铺贴完毕后，由专人对防水施工质量进行验收，验收合格后进行防水保护层施工。</w:t>
      </w:r>
    </w:p>
    <w:p w:rsidR="006D6ACD" w:rsidRDefault="006D6ACD" w:rsidP="006D6ACD">
      <w:pPr>
        <w:rPr>
          <w:rFonts w:hAnsi="宋体" w:cs="宋体"/>
          <w:kern w:val="0"/>
          <w:szCs w:val="21"/>
        </w:rPr>
      </w:pPr>
      <w:r>
        <w:rPr>
          <w:rFonts w:hAnsi="宋体" w:cs="宋体"/>
          <w:kern w:val="0"/>
          <w:szCs w:val="21"/>
        </w:rPr>
        <w:t>(9)</w:t>
      </w:r>
      <w:r>
        <w:rPr>
          <w:rFonts w:hAnsi="宋体" w:cs="宋体" w:hint="eastAsia"/>
          <w:kern w:val="0"/>
          <w:szCs w:val="21"/>
        </w:rPr>
        <w:t>注意事项</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基层处理剂必须涂刷均匀，不得漏刷：卷材防水层铺贴、搭接要符合设计及施工规范：并粘接牢靠无空鼓、损伤、起泡、皱折等缺陷。</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防水卷材的缺点是延伸率小，耐穿性差，因此须采取严格的措施予以保护。防水层检验合格后，及时有效地做好保扩层，可以防止卷材被破坏和刺穿，特别注意的是，一旦防水层被破损，必须根据破损程度进行更换、修补严密或返工，决不能留下隐患，再做保护层。</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在防水层施工时还应注意，施工人员应加强质量意识，勿使器具损伤卷材，勿使重物砸破卷材，勿穿钉掌鞋或带泥帮硬底鞋施工，防水层施工后，两天内不得上人。</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材料运输及存储时应立放，并应严禁烟火及烈日暴晒，堆放处应远离热源及易燃品。</w:t>
      </w:r>
    </w:p>
    <w:p w:rsidR="006D6ACD" w:rsidRDefault="006D6ACD" w:rsidP="006D6ACD">
      <w:pPr>
        <w:rPr>
          <w:rFonts w:hAnsi="宋体" w:cs="宋体"/>
          <w:kern w:val="0"/>
          <w:szCs w:val="21"/>
        </w:rPr>
      </w:pPr>
      <w:r>
        <w:rPr>
          <w:rFonts w:hAnsi="宋体" w:cs="宋体"/>
          <w:kern w:val="0"/>
          <w:szCs w:val="21"/>
        </w:rPr>
        <w:lastRenderedPageBreak/>
        <w:t>5)</w:t>
      </w:r>
      <w:r>
        <w:rPr>
          <w:rFonts w:hAnsi="宋体" w:cs="宋体" w:hint="eastAsia"/>
          <w:kern w:val="0"/>
          <w:szCs w:val="21"/>
        </w:rPr>
        <w:t>屋面防水卷材的坡向及坡度应符合设计要求，不能出现积水。特别是在女儿墙根部、水落口等处必须做好处理。</w:t>
      </w:r>
    </w:p>
    <w:p w:rsidR="006D6ACD" w:rsidRDefault="006D6ACD" w:rsidP="006D6ACD">
      <w:pPr>
        <w:rPr>
          <w:kern w:val="0"/>
        </w:rPr>
      </w:pPr>
      <w:r>
        <w:rPr>
          <w:kern w:val="0"/>
        </w:rPr>
        <w:t xml:space="preserve">5.10 </w:t>
      </w:r>
      <w:r>
        <w:rPr>
          <w:rFonts w:hint="eastAsia"/>
          <w:kern w:val="0"/>
        </w:rPr>
        <w:t>屋面工程</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、施工准备</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技术准备</w:t>
      </w:r>
    </w:p>
    <w:p w:rsidR="006D6ACD" w:rsidRDefault="006D6ACD" w:rsidP="006D6ACD">
      <w:pPr>
        <w:rPr>
          <w:rFonts w:hAnsi="宋体" w:cs="宋体"/>
          <w:kern w:val="0"/>
          <w:szCs w:val="21"/>
        </w:rPr>
      </w:pPr>
      <w:r>
        <w:rPr>
          <w:rFonts w:hAnsi="宋体" w:cs="宋体" w:hint="eastAsia"/>
          <w:kern w:val="0"/>
          <w:szCs w:val="21"/>
        </w:rPr>
        <w:t>结构验收合格；穿过结构的管根部位，用细石混凝土填塞密实，使管子固定；基层的杂物、浮浆清理干净。</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材料和机具准备</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材料准备</w:t>
      </w:r>
    </w:p>
    <w:p w:rsidR="006D6ACD" w:rsidRDefault="006D6ACD" w:rsidP="006D6ACD">
      <w:pPr>
        <w:rPr>
          <w:rFonts w:hAnsi="宋体" w:cs="宋体"/>
          <w:kern w:val="0"/>
          <w:szCs w:val="21"/>
        </w:rPr>
      </w:pPr>
      <w:r>
        <w:rPr>
          <w:rFonts w:hAnsi="宋体" w:cs="宋体"/>
          <w:kern w:val="0"/>
          <w:szCs w:val="21"/>
        </w:rPr>
        <w:t>425#</w:t>
      </w:r>
      <w:r>
        <w:rPr>
          <w:rFonts w:hAnsi="宋体" w:cs="宋体" w:hint="eastAsia"/>
          <w:kern w:val="0"/>
          <w:szCs w:val="21"/>
        </w:rPr>
        <w:t>普通硅酸盐水泥；砂、中砂含泥量不大于</w:t>
      </w:r>
      <w:r>
        <w:rPr>
          <w:rFonts w:hAnsi="宋体" w:cs="宋体"/>
          <w:kern w:val="0"/>
          <w:szCs w:val="21"/>
        </w:rPr>
        <w:t>3</w:t>
      </w:r>
      <w:r>
        <w:rPr>
          <w:rFonts w:hAnsi="宋体" w:cs="宋体" w:hint="eastAsia"/>
          <w:kern w:val="0"/>
          <w:szCs w:val="21"/>
        </w:rPr>
        <w:t>％，不含有机杂物；</w:t>
      </w:r>
      <w:r>
        <w:rPr>
          <w:rFonts w:hAnsi="宋体" w:cs="宋体"/>
          <w:kern w:val="0"/>
          <w:szCs w:val="21"/>
        </w:rPr>
        <w:t xml:space="preserve">70 </w:t>
      </w:r>
      <w:r>
        <w:rPr>
          <w:rFonts w:hAnsi="宋体" w:cs="宋体" w:hint="eastAsia"/>
          <w:kern w:val="0"/>
          <w:szCs w:val="21"/>
        </w:rPr>
        <w:t>厚挤塑聚苯板：水泥粉煤灰页岩陶粒；三元乙丙防水卷材；彩色水泥地砖。</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主要机具</w:t>
      </w:r>
    </w:p>
    <w:p w:rsidR="006D6ACD" w:rsidRDefault="006D6ACD" w:rsidP="006D6ACD">
      <w:pPr>
        <w:rPr>
          <w:rFonts w:hAnsi="宋体" w:cs="宋体"/>
          <w:kern w:val="0"/>
          <w:szCs w:val="21"/>
        </w:rPr>
      </w:pPr>
      <w:r>
        <w:rPr>
          <w:rFonts w:hAnsi="宋体" w:cs="宋体" w:hint="eastAsia"/>
          <w:kern w:val="0"/>
          <w:szCs w:val="21"/>
        </w:rPr>
        <w:t>搅拌机、平板振动器、手推车、水平尺、铁抹子、刮杠、木抹子、钢卷尺、滚刷。</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、操作要点</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保温层铺设：干铺保温层，要留设排气道，排气道宽为</w:t>
      </w:r>
      <w:r>
        <w:rPr>
          <w:rFonts w:hAnsi="宋体" w:cs="宋体"/>
          <w:kern w:val="0"/>
          <w:szCs w:val="21"/>
        </w:rPr>
        <w:t>20mm</w:t>
      </w:r>
      <w:r>
        <w:rPr>
          <w:rFonts w:hAnsi="宋体" w:cs="宋体" w:hint="eastAsia"/>
          <w:kern w:val="0"/>
          <w:szCs w:val="21"/>
        </w:rPr>
        <w:t>，间距为</w:t>
      </w:r>
      <w:r>
        <w:rPr>
          <w:rFonts w:hAnsi="宋体" w:cs="宋体"/>
          <w:kern w:val="0"/>
          <w:szCs w:val="21"/>
        </w:rPr>
        <w:t xml:space="preserve">@ 6000mm </w:t>
      </w:r>
      <w:r>
        <w:rPr>
          <w:rFonts w:hAnsi="宋体" w:cs="宋体" w:hint="eastAsia"/>
          <w:kern w:val="0"/>
          <w:szCs w:val="21"/>
        </w:rPr>
        <w:t>纵横设置，屋面面积每</w:t>
      </w:r>
      <w:r>
        <w:rPr>
          <w:rFonts w:hAnsi="宋体" w:cs="宋体"/>
          <w:kern w:val="0"/>
          <w:szCs w:val="21"/>
        </w:rPr>
        <w:t xml:space="preserve">36m2 </w:t>
      </w:r>
      <w:r>
        <w:rPr>
          <w:rFonts w:hAnsi="宋体" w:cs="宋体" w:hint="eastAsia"/>
          <w:kern w:val="0"/>
          <w:szCs w:val="21"/>
        </w:rPr>
        <w:t>宜设置一个排汽孔。要保证排气道纵横贯通，且与大气层相通。铺设保温层的基层应平整、干净、干燥。块体保温板不得破碎、缺棱掉角，铺设时遇有缺棱掉角破碎不齐的应锯平拼接使用。干铺保温材料，要紧靠基层表面，铺平垫稳；分层铺设时，上下接缝应互相错开，接缝处应用同类材料碎屑填嵌饱满。</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隔气层施工：隔气层采用</w:t>
      </w:r>
      <w:r>
        <w:rPr>
          <w:rFonts w:hAnsi="宋体" w:cs="宋体"/>
          <w:kern w:val="0"/>
          <w:szCs w:val="21"/>
        </w:rPr>
        <w:t>1</w:t>
      </w:r>
      <w:r>
        <w:rPr>
          <w:rFonts w:hAnsi="宋体" w:cs="宋体" w:hint="eastAsia"/>
          <w:kern w:val="0"/>
          <w:szCs w:val="21"/>
        </w:rPr>
        <w:t>．</w:t>
      </w:r>
      <w:r>
        <w:rPr>
          <w:rFonts w:hAnsi="宋体" w:cs="宋体"/>
          <w:kern w:val="0"/>
          <w:szCs w:val="21"/>
        </w:rPr>
        <w:t xml:space="preserve">5 </w:t>
      </w:r>
      <w:r>
        <w:rPr>
          <w:rFonts w:hAnsi="宋体" w:cs="宋体" w:hint="eastAsia"/>
          <w:kern w:val="0"/>
          <w:szCs w:val="21"/>
        </w:rPr>
        <w:t>厚聚合物水泥基复合防水涂料，涂刷均匀无漏刷，在板端处留分格缝嵌填密封材料，在屋面与墙面连接处沿墙面向上连续铺设高出保温层上表面不得小于</w:t>
      </w:r>
      <w:r>
        <w:rPr>
          <w:rFonts w:hAnsi="宋体" w:cs="宋体"/>
          <w:kern w:val="0"/>
          <w:szCs w:val="21"/>
        </w:rPr>
        <w:t>150mm</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找坡层施工：按设计坡度铺设水泥粉煤灰页岩陶粒找坡层，找出屋面坡度走向，最低处</w:t>
      </w:r>
      <w:r>
        <w:rPr>
          <w:rFonts w:hAnsi="宋体" w:cs="宋体"/>
          <w:kern w:val="0"/>
          <w:szCs w:val="21"/>
        </w:rPr>
        <w:t xml:space="preserve">30mm </w:t>
      </w:r>
      <w:r>
        <w:rPr>
          <w:rFonts w:hAnsi="宋体" w:cs="宋体" w:hint="eastAsia"/>
          <w:kern w:val="0"/>
          <w:szCs w:val="21"/>
        </w:rPr>
        <w:t>厚。施工时排气道不能堵塞，嵌填密封材料或空铺卷材条，纵横位置宽度不能变。</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找平层施工</w:t>
      </w:r>
    </w:p>
    <w:p w:rsidR="006D6ACD" w:rsidRDefault="006D6ACD" w:rsidP="006D6ACD">
      <w:pPr>
        <w:rPr>
          <w:rFonts w:hAnsi="宋体" w:cs="宋体" w:hint="eastAsia"/>
          <w:kern w:val="0"/>
          <w:szCs w:val="21"/>
        </w:rPr>
      </w:pPr>
      <w:r>
        <w:rPr>
          <w:rFonts w:hAnsi="宋体" w:cs="宋体"/>
          <w:kern w:val="0"/>
          <w:szCs w:val="21"/>
        </w:rPr>
        <w:t>1)</w:t>
      </w:r>
      <w:r>
        <w:rPr>
          <w:rFonts w:hAnsi="宋体" w:cs="宋体" w:hint="eastAsia"/>
          <w:kern w:val="0"/>
          <w:szCs w:val="21"/>
        </w:rPr>
        <w:t>为了避免或减少找平层开裂，找平层留设分格缝，缝宽为</w:t>
      </w:r>
      <w:r>
        <w:rPr>
          <w:rFonts w:hAnsi="宋体" w:cs="宋体"/>
          <w:kern w:val="0"/>
          <w:szCs w:val="21"/>
        </w:rPr>
        <w:t>20mm</w:t>
      </w:r>
      <w:r>
        <w:rPr>
          <w:rFonts w:hAnsi="宋体" w:cs="宋体" w:hint="eastAsia"/>
          <w:kern w:val="0"/>
          <w:szCs w:val="21"/>
        </w:rPr>
        <w:t>，并嵌填密封材料或空铺卷材条。分格缝与排汽道相重合，与保温层连通。</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找平层坡度应符合设计要求，一般平屋面坡度不小于</w:t>
      </w:r>
      <w:r>
        <w:rPr>
          <w:rFonts w:hAnsi="宋体" w:cs="宋体"/>
          <w:kern w:val="0"/>
          <w:szCs w:val="21"/>
        </w:rPr>
        <w:t>3</w:t>
      </w:r>
      <w:r>
        <w:rPr>
          <w:rFonts w:hAnsi="宋体" w:cs="宋体" w:hint="eastAsia"/>
          <w:kern w:val="0"/>
          <w:szCs w:val="21"/>
        </w:rPr>
        <w:t>％，沟、檐构纵向坡度不应小于</w:t>
      </w:r>
      <w:r>
        <w:rPr>
          <w:rFonts w:hAnsi="宋体" w:cs="宋体"/>
          <w:kern w:val="0"/>
          <w:szCs w:val="21"/>
        </w:rPr>
        <w:t>5</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水泥砂浆找平层施工注意事项：检查基层安装牢固，不得有松动现象。铺砂浆前，基层表面应清扫干净。砂浆铺设应按由远到近、由高到低的程序进行，最好在每分格内一次连续铺成，严格掌握坡度，可用</w:t>
      </w:r>
      <w:r>
        <w:rPr>
          <w:rFonts w:hAnsi="宋体" w:cs="宋体"/>
          <w:kern w:val="0"/>
          <w:szCs w:val="21"/>
        </w:rPr>
        <w:t>2m</w:t>
      </w:r>
      <w:r>
        <w:rPr>
          <w:rFonts w:hAnsi="宋体" w:cs="宋体" w:hint="eastAsia"/>
          <w:kern w:val="0"/>
          <w:szCs w:val="21"/>
        </w:rPr>
        <w:t>左右长的方尺找平。待砂浆稍收水后，用抹子压实抹平：终凝前，轻轻取出嵌缝条，完工后表面严禁踩踏。铺设找平层</w:t>
      </w:r>
      <w:r>
        <w:rPr>
          <w:rFonts w:hAnsi="宋体" w:cs="宋体"/>
          <w:kern w:val="0"/>
          <w:szCs w:val="21"/>
        </w:rPr>
        <w:t xml:space="preserve">12h </w:t>
      </w:r>
      <w:r>
        <w:rPr>
          <w:rFonts w:hAnsi="宋体" w:cs="宋体" w:hint="eastAsia"/>
          <w:kern w:val="0"/>
          <w:szCs w:val="21"/>
        </w:rPr>
        <w:t>后洒水养护，找平层硬化后，用密封材料嵌填分格缝。</w:t>
      </w:r>
    </w:p>
    <w:p w:rsidR="006D6ACD" w:rsidRDefault="006D6ACD" w:rsidP="006D6ACD">
      <w:pPr>
        <w:rPr>
          <w:kern w:val="0"/>
        </w:rPr>
      </w:pPr>
      <w:r>
        <w:rPr>
          <w:kern w:val="0"/>
        </w:rPr>
        <w:t xml:space="preserve">5.11 </w:t>
      </w:r>
      <w:r>
        <w:rPr>
          <w:rFonts w:hint="eastAsia"/>
          <w:kern w:val="0"/>
        </w:rPr>
        <w:t>外墙装饰工程</w:t>
      </w:r>
    </w:p>
    <w:p w:rsidR="006D6ACD" w:rsidRDefault="006D6ACD" w:rsidP="006D6ACD">
      <w:pPr>
        <w:rPr>
          <w:rFonts w:hAnsi="宋体" w:cs="宋体"/>
          <w:kern w:val="0"/>
          <w:szCs w:val="21"/>
        </w:rPr>
      </w:pPr>
      <w:r>
        <w:rPr>
          <w:rFonts w:hAnsi="宋体" w:cs="宋体" w:hint="eastAsia"/>
          <w:kern w:val="0"/>
          <w:szCs w:val="21"/>
        </w:rPr>
        <w:t>此工程外墙装饰做法有外墙干挂花岗石墙面、丙烯酸涂料墙面</w:t>
      </w:r>
    </w:p>
    <w:p w:rsidR="006D6ACD" w:rsidRDefault="006D6ACD" w:rsidP="006D6ACD">
      <w:pPr>
        <w:rPr>
          <w:rFonts w:hAnsi="宋体" w:cs="宋体"/>
          <w:kern w:val="0"/>
          <w:szCs w:val="21"/>
        </w:rPr>
      </w:pPr>
      <w:r>
        <w:rPr>
          <w:rFonts w:hAnsi="宋体" w:cs="宋体"/>
          <w:kern w:val="0"/>
          <w:szCs w:val="21"/>
        </w:rPr>
        <w:t xml:space="preserve">5.11.1 </w:t>
      </w:r>
      <w:r>
        <w:rPr>
          <w:rFonts w:hAnsi="宋体" w:cs="宋体" w:hint="eastAsia"/>
          <w:kern w:val="0"/>
          <w:szCs w:val="21"/>
        </w:rPr>
        <w:t>外墙干挂花岗石墙面</w:t>
      </w:r>
    </w:p>
    <w:p w:rsidR="006D6ACD" w:rsidRDefault="006D6ACD" w:rsidP="006D6ACD">
      <w:pPr>
        <w:rPr>
          <w:rFonts w:hAnsi="宋体" w:cs="宋体"/>
          <w:kern w:val="0"/>
          <w:szCs w:val="21"/>
        </w:rPr>
      </w:pPr>
      <w:r>
        <w:rPr>
          <w:rFonts w:hAnsi="宋体" w:cs="宋体"/>
          <w:kern w:val="0"/>
          <w:szCs w:val="21"/>
        </w:rPr>
        <w:t>l</w:t>
      </w:r>
      <w:r>
        <w:rPr>
          <w:rFonts w:hAnsi="宋体" w:cs="宋体" w:hint="eastAsia"/>
          <w:kern w:val="0"/>
          <w:szCs w:val="21"/>
        </w:rPr>
        <w:t>、施工准备</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测量放线</w:t>
      </w:r>
    </w:p>
    <w:p w:rsidR="006D6ACD" w:rsidRDefault="006D6ACD" w:rsidP="006D6ACD">
      <w:pPr>
        <w:rPr>
          <w:rFonts w:hAnsi="宋体" w:cs="宋体"/>
          <w:kern w:val="0"/>
          <w:szCs w:val="21"/>
        </w:rPr>
      </w:pPr>
      <w:r>
        <w:rPr>
          <w:rFonts w:hAnsi="宋体" w:cs="宋体" w:hint="eastAsia"/>
          <w:kern w:val="0"/>
          <w:szCs w:val="21"/>
        </w:rPr>
        <w:t>在墙面、柱面等结构各转角处下吊垂线，用来确定板材的外轮廓尺寸，以轴线及标高线为基准线，弹出板材竖向分格控制线，再以各层标高线为基准线放出板材横向分格控制线。</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对外墙面进行处理，外墙面凡有外胀处应剔平。所有外墙面抹防水层前须清理表面，补平麻面，打平棱角，扫净污物。</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墙体防水层施工：</w:t>
      </w:r>
      <w:r>
        <w:rPr>
          <w:rFonts w:hAnsi="宋体" w:cs="宋体"/>
          <w:kern w:val="0"/>
          <w:szCs w:val="21"/>
        </w:rPr>
        <w:t xml:space="preserve">(10 </w:t>
      </w:r>
      <w:r>
        <w:rPr>
          <w:rFonts w:hAnsi="宋体" w:cs="宋体" w:hint="eastAsia"/>
          <w:kern w:val="0"/>
          <w:szCs w:val="21"/>
        </w:rPr>
        <w:t>厚聚合物水泥砂浆贴</w:t>
      </w:r>
      <w:r>
        <w:rPr>
          <w:rFonts w:hAnsi="宋体" w:cs="宋体"/>
          <w:kern w:val="0"/>
          <w:szCs w:val="21"/>
        </w:rPr>
        <w:t xml:space="preserve">80 </w:t>
      </w:r>
      <w:r>
        <w:rPr>
          <w:rFonts w:hAnsi="宋体" w:cs="宋体" w:hint="eastAsia"/>
          <w:kern w:val="0"/>
          <w:szCs w:val="21"/>
        </w:rPr>
        <w:t>厚挤塑聚苯板保温层</w:t>
      </w:r>
      <w:r>
        <w:rPr>
          <w:rFonts w:hAnsi="宋体" w:cs="宋体"/>
          <w:kern w:val="0"/>
          <w:szCs w:val="21"/>
        </w:rPr>
        <w:t>)</w:t>
      </w:r>
      <w:r>
        <w:rPr>
          <w:rFonts w:hAnsi="宋体" w:cs="宋体" w:hint="eastAsia"/>
          <w:kern w:val="0"/>
          <w:szCs w:val="21"/>
        </w:rPr>
        <w:t>，外墙防水保温验</w:t>
      </w:r>
      <w:r>
        <w:rPr>
          <w:rFonts w:hAnsi="宋体" w:cs="宋体" w:hint="eastAsia"/>
          <w:kern w:val="0"/>
          <w:szCs w:val="21"/>
        </w:rPr>
        <w:lastRenderedPageBreak/>
        <w:t>收合格后开始挂板施工。</w:t>
      </w:r>
    </w:p>
    <w:p w:rsidR="006D6ACD" w:rsidRDefault="006D6ACD" w:rsidP="006D6ACD">
      <w:pPr>
        <w:rPr>
          <w:rFonts w:hAnsi="宋体" w:cs="宋体" w:hint="eastAsia"/>
          <w:kern w:val="0"/>
          <w:szCs w:val="21"/>
        </w:rPr>
      </w:pPr>
      <w:r>
        <w:rPr>
          <w:rFonts w:hAnsi="宋体" w:cs="宋体"/>
          <w:kern w:val="0"/>
          <w:szCs w:val="21"/>
        </w:rPr>
        <w:t>2</w:t>
      </w:r>
      <w:r>
        <w:rPr>
          <w:rFonts w:hAnsi="宋体" w:cs="宋体" w:hint="eastAsia"/>
          <w:kern w:val="0"/>
          <w:szCs w:val="21"/>
        </w:rPr>
        <w:t>、施工顺序</w: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r>
        <w:rPr>
          <w:rFonts w:hAnsi="宋体" w:cs="宋体"/>
          <w:noProof/>
          <w:kern w:val="0"/>
          <w:szCs w:val="21"/>
        </w:rPr>
        <w:pict>
          <v:group id="_x0000_s1360" style="position:absolute;left:0;text-align:left;margin-left:0;margin-top:0;width:414pt;height:93.6pt;z-index:251677696" coordorigin="1800,8772" coordsize="8280,1872">
            <v:shape id="_x0000_s1361" type="#_x0000_t202" style="position:absolute;left:1800;top:8772;width:1440;height:468">
              <v:textbox>
                <w:txbxContent>
                  <w:p w:rsidR="006D6ACD" w:rsidRDefault="006D6ACD" w:rsidP="006D6ACD">
                    <w:pPr>
                      <w:jc w:val="center"/>
                      <w:rPr>
                        <w:rFonts w:hint="eastAsia"/>
                      </w:rPr>
                    </w:pPr>
                    <w:r>
                      <w:rPr>
                        <w:rFonts w:hint="eastAsia"/>
                      </w:rPr>
                      <w:t>测量放线</w:t>
                    </w:r>
                  </w:p>
                </w:txbxContent>
              </v:textbox>
            </v:shape>
            <v:line id="_x0000_s1362" style="position:absolute" from="3240,8928" to="3600,8928">
              <v:stroke endarrow="block"/>
            </v:line>
            <v:shape id="_x0000_s1363" type="#_x0000_t202" style="position:absolute;left:3600;top:8772;width:1440;height:468">
              <v:textbox>
                <w:txbxContent>
                  <w:p w:rsidR="006D6ACD" w:rsidRDefault="006D6ACD" w:rsidP="006D6ACD">
                    <w:pPr>
                      <w:jc w:val="center"/>
                      <w:rPr>
                        <w:rFonts w:hint="eastAsia"/>
                      </w:rPr>
                    </w:pPr>
                    <w:r>
                      <w:rPr>
                        <w:rFonts w:hint="eastAsia"/>
                      </w:rPr>
                      <w:t>外墙处理</w:t>
                    </w:r>
                  </w:p>
                </w:txbxContent>
              </v:textbox>
            </v:shape>
            <v:line id="_x0000_s1364" style="position:absolute" from="5040,8928" to="5400,8928">
              <v:stroke endarrow="block"/>
            </v:line>
            <v:shape id="_x0000_s1365" type="#_x0000_t202" style="position:absolute;left:5400;top:8772;width:1800;height:468">
              <v:textbox>
                <w:txbxContent>
                  <w:p w:rsidR="006D6ACD" w:rsidRDefault="006D6ACD" w:rsidP="006D6ACD">
                    <w:pPr>
                      <w:jc w:val="center"/>
                      <w:rPr>
                        <w:rFonts w:hint="eastAsia"/>
                      </w:rPr>
                    </w:pPr>
                    <w:r>
                      <w:rPr>
                        <w:rFonts w:hint="eastAsia"/>
                      </w:rPr>
                      <w:t>外墙防水保温</w:t>
                    </w:r>
                  </w:p>
                </w:txbxContent>
              </v:textbox>
            </v:shape>
            <v:line id="_x0000_s1366" style="position:absolute" from="7200,8928" to="7560,8928">
              <v:stroke endarrow="block"/>
            </v:line>
            <v:shape id="_x0000_s1367" type="#_x0000_t202" style="position:absolute;left:7560;top:8772;width:1260;height:468">
              <v:textbox>
                <w:txbxContent>
                  <w:p w:rsidR="006D6ACD" w:rsidRDefault="006D6ACD" w:rsidP="006D6ACD">
                    <w:r>
                      <w:rPr>
                        <w:rFonts w:hAnsi="宋体" w:cs="宋体" w:hint="eastAsia"/>
                        <w:kern w:val="0"/>
                        <w:szCs w:val="21"/>
                      </w:rPr>
                      <w:t>安装龙骨</w:t>
                    </w:r>
                  </w:p>
                </w:txbxContent>
              </v:textbox>
            </v:shape>
            <v:line id="_x0000_s1368" style="position:absolute" from="8820,8928" to="9180,8928">
              <v:stroke endarrow="block"/>
            </v:line>
            <v:shape id="_x0000_s1369" type="#_x0000_t202" style="position:absolute;left:1800;top:9552;width:3240;height:468">
              <v:textbox>
                <w:txbxContent>
                  <w:p w:rsidR="006D6ACD" w:rsidRDefault="006D6ACD" w:rsidP="006D6ACD">
                    <w:pPr>
                      <w:jc w:val="center"/>
                    </w:pPr>
                    <w:r>
                      <w:rPr>
                        <w:rFonts w:hAnsi="宋体" w:cs="宋体" w:hint="eastAsia"/>
                        <w:kern w:val="0"/>
                        <w:szCs w:val="21"/>
                      </w:rPr>
                      <w:t>安装不锈钢锚固件及花岗石板</w:t>
                    </w:r>
                  </w:p>
                </w:txbxContent>
              </v:textbox>
            </v:shape>
            <v:line id="_x0000_s1370" style="position:absolute" from="5040,9708" to="5400,9708">
              <v:stroke endarrow="block"/>
            </v:line>
            <v:shape id="_x0000_s1371" type="#_x0000_t202" style="position:absolute;left:5400;top:9552;width:4680;height:468">
              <v:textbox>
                <w:txbxContent>
                  <w:p w:rsidR="006D6ACD" w:rsidRDefault="006D6ACD" w:rsidP="006D6ACD">
                    <w:r>
                      <w:rPr>
                        <w:rFonts w:hAnsi="宋体" w:cs="宋体" w:hint="eastAsia"/>
                        <w:kern w:val="0"/>
                        <w:szCs w:val="21"/>
                      </w:rPr>
                      <w:t>调整、校正、检查垂直度、平整度及阴阳角方正</w:t>
                    </w:r>
                  </w:p>
                </w:txbxContent>
              </v:textbox>
            </v:shape>
            <v:line id="_x0000_s1372" style="position:absolute" from="1800,10332" to="2160,10332">
              <v:stroke endarrow="block"/>
            </v:line>
            <v:shape id="_x0000_s1373" type="#_x0000_t202" style="position:absolute;left:2160;top:10176;width:1800;height:468">
              <v:textbox>
                <w:txbxContent>
                  <w:p w:rsidR="006D6ACD" w:rsidRDefault="006D6ACD" w:rsidP="006D6ACD">
                    <w:pPr>
                      <w:jc w:val="center"/>
                      <w:rPr>
                        <w:rFonts w:hint="eastAsia"/>
                      </w:rPr>
                    </w:pPr>
                    <w:r>
                      <w:rPr>
                        <w:rFonts w:hint="eastAsia"/>
                      </w:rPr>
                      <w:t>花岗石板固定</w:t>
                    </w:r>
                  </w:p>
                </w:txbxContent>
              </v:textbox>
            </v:shape>
            <v:line id="_x0000_s1374" style="position:absolute" from="3960,10332" to="4320,10332">
              <v:stroke endarrow="block"/>
            </v:line>
            <v:shape id="_x0000_s1375" type="#_x0000_t202" style="position:absolute;left:4320;top:10176;width:1800;height:468">
              <v:textbox>
                <w:txbxContent>
                  <w:p w:rsidR="006D6ACD" w:rsidRDefault="006D6ACD" w:rsidP="006D6ACD">
                    <w:pPr>
                      <w:jc w:val="center"/>
                      <w:rPr>
                        <w:rFonts w:hint="eastAsia"/>
                      </w:rPr>
                    </w:pPr>
                    <w:r>
                      <w:rPr>
                        <w:rFonts w:hint="eastAsia"/>
                      </w:rPr>
                      <w:t>清理表面及缝隙</w:t>
                    </w:r>
                  </w:p>
                </w:txbxContent>
              </v:textbox>
            </v:shape>
            <v:line id="_x0000_s1376" style="position:absolute" from="6120,10332" to="6480,10332">
              <v:stroke endarrow="block"/>
            </v:line>
            <v:shape id="_x0000_s1377" type="#_x0000_t202" style="position:absolute;left:6480;top:10176;width:2340;height:468">
              <v:textbox>
                <w:txbxContent>
                  <w:p w:rsidR="006D6ACD" w:rsidRDefault="006D6ACD" w:rsidP="006D6ACD">
                    <w:pPr>
                      <w:rPr>
                        <w:rFonts w:hint="eastAsia"/>
                      </w:rPr>
                    </w:pPr>
                    <w:r>
                      <w:rPr>
                        <w:rFonts w:hint="eastAsia"/>
                      </w:rPr>
                      <w:t>聚合物水泥砂浆勾缝</w:t>
                    </w:r>
                  </w:p>
                </w:txbxContent>
              </v:textbox>
            </v:shape>
          </v:group>
        </w:pic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、操作要点</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外墙干挂石材时，脚手架立杆离墙面净距离不小于</w:t>
      </w:r>
      <w:r>
        <w:rPr>
          <w:rFonts w:hAnsi="宋体" w:cs="宋体"/>
          <w:kern w:val="0"/>
          <w:szCs w:val="21"/>
        </w:rPr>
        <w:t>500mm</w:t>
      </w:r>
      <w:r>
        <w:rPr>
          <w:rFonts w:hAnsi="宋体" w:cs="宋体" w:hint="eastAsia"/>
          <w:kern w:val="0"/>
          <w:szCs w:val="21"/>
        </w:rPr>
        <w:t>，短横杆距墙面不小于</w:t>
      </w:r>
      <w:r>
        <w:rPr>
          <w:rFonts w:hAnsi="宋体" w:cs="宋体"/>
          <w:kern w:val="0"/>
          <w:szCs w:val="21"/>
        </w:rPr>
        <w:t>300mm</w:t>
      </w:r>
      <w:r>
        <w:rPr>
          <w:rFonts w:hAnsi="宋体" w:cs="宋体" w:hint="eastAsia"/>
          <w:kern w:val="0"/>
          <w:szCs w:val="21"/>
        </w:rPr>
        <w:t>，架子与主体结构锚固牢固，可在板缝定点位置基层处，设置锚固件与拉结板，与脚手架进行拉结。架子上下满铺安全防护板，外侧满挂安全防护网。</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根据板材的高度用水准仪把水平线标注在墙上，一般竖向板缝</w:t>
      </w:r>
      <w:r>
        <w:rPr>
          <w:rFonts w:hAnsi="宋体" w:cs="宋体"/>
          <w:kern w:val="0"/>
          <w:szCs w:val="21"/>
        </w:rPr>
        <w:t>6</w:t>
      </w:r>
      <w:r>
        <w:rPr>
          <w:rFonts w:hAnsi="宋体" w:cs="宋体" w:hint="eastAsia"/>
          <w:kern w:val="0"/>
          <w:szCs w:val="21"/>
        </w:rPr>
        <w:t>～</w:t>
      </w:r>
      <w:r>
        <w:rPr>
          <w:rFonts w:hAnsi="宋体" w:cs="宋体"/>
          <w:kern w:val="0"/>
          <w:szCs w:val="21"/>
        </w:rPr>
        <w:t xml:space="preserve"> 1 0 c m</w:t>
      </w:r>
      <w:r>
        <w:rPr>
          <w:rFonts w:hAnsi="宋体" w:cs="宋体" w:hint="eastAsia"/>
          <w:kern w:val="0"/>
          <w:szCs w:val="21"/>
        </w:rPr>
        <w:t>，横向板缝</w:t>
      </w:r>
      <w:r>
        <w:rPr>
          <w:rFonts w:hAnsi="宋体" w:cs="宋体"/>
          <w:kern w:val="0"/>
          <w:szCs w:val="21"/>
        </w:rPr>
        <w:t>8</w:t>
      </w:r>
      <w:r>
        <w:rPr>
          <w:rFonts w:hAnsi="宋体" w:cs="宋体" w:hint="eastAsia"/>
          <w:kern w:val="0"/>
          <w:szCs w:val="21"/>
        </w:rPr>
        <w:t>～</w:t>
      </w:r>
      <w:r>
        <w:rPr>
          <w:rFonts w:hAnsi="宋体" w:cs="宋体"/>
          <w:kern w:val="0"/>
          <w:szCs w:val="21"/>
        </w:rPr>
        <w:t xml:space="preserve"> 1 0 c m</w:t>
      </w:r>
      <w:r>
        <w:rPr>
          <w:rFonts w:hAnsi="宋体" w:cs="宋体" w:hint="eastAsia"/>
          <w:kern w:val="0"/>
          <w:szCs w:val="21"/>
        </w:rPr>
        <w:t>，弹线从外墙饰面中心向两侧及上下分格，</w:t>
      </w:r>
      <w:r>
        <w:rPr>
          <w:rFonts w:hAnsi="宋体" w:cs="宋体"/>
          <w:kern w:val="0"/>
          <w:szCs w:val="21"/>
        </w:rPr>
        <w:t xml:space="preserve"> </w:t>
      </w:r>
      <w:r>
        <w:rPr>
          <w:rFonts w:hAnsi="宋体" w:cs="宋体" w:hint="eastAsia"/>
          <w:kern w:val="0"/>
          <w:szCs w:val="21"/>
        </w:rPr>
        <w:t>有误差可适当均开。</w:t>
      </w:r>
    </w:p>
    <w:p w:rsidR="006D6ACD" w:rsidRDefault="006D6ACD" w:rsidP="006D6ACD">
      <w:pPr>
        <w:rPr>
          <w:rFonts w:hAnsi="宋体" w:cs="宋体" w:hint="eastAsia"/>
          <w:kern w:val="0"/>
          <w:szCs w:val="21"/>
        </w:rPr>
      </w:pPr>
      <w:r>
        <w:rPr>
          <w:rFonts w:hAnsi="宋体" w:cs="宋体"/>
          <w:kern w:val="0"/>
          <w:szCs w:val="21"/>
        </w:rPr>
        <w:t>(3)</w:t>
      </w:r>
      <w:r>
        <w:rPr>
          <w:rFonts w:hAnsi="宋体" w:cs="宋体" w:hint="eastAsia"/>
          <w:kern w:val="0"/>
          <w:szCs w:val="21"/>
        </w:rPr>
        <w:t>安装主龙骨：预埋件埋设在梁侧、混凝土柱上及加气块墙的现浇带上，</w:t>
      </w:r>
      <w:r>
        <w:rPr>
          <w:rFonts w:hAnsi="宋体" w:cs="宋体"/>
          <w:kern w:val="0"/>
          <w:szCs w:val="21"/>
        </w:rPr>
        <w:t xml:space="preserve"> </w:t>
      </w:r>
      <w:r>
        <w:rPr>
          <w:rFonts w:hAnsi="宋体" w:cs="宋体" w:hint="eastAsia"/>
          <w:kern w:val="0"/>
          <w:szCs w:val="21"/>
        </w:rPr>
        <w:t>以膨胀螺栓固定，</w:t>
      </w:r>
      <w:r>
        <w:rPr>
          <w:rFonts w:hAnsi="宋体" w:cs="宋体"/>
          <w:kern w:val="0"/>
          <w:szCs w:val="21"/>
        </w:rPr>
        <w:t xml:space="preserve"> </w:t>
      </w:r>
      <w:r>
        <w:rPr>
          <w:rFonts w:hAnsi="宋体" w:cs="宋体" w:hint="eastAsia"/>
          <w:kern w:val="0"/>
          <w:szCs w:val="21"/>
        </w:rPr>
        <w:t>主龙骨焊接在预埋件上。</w:t>
      </w:r>
    </w:p>
    <w:p w:rsidR="006D6ACD" w:rsidRDefault="006D6ACD" w:rsidP="006D6ACD">
      <w:pPr>
        <w:rPr>
          <w:rFonts w:hAnsi="宋体" w:cs="宋体"/>
          <w:kern w:val="0"/>
          <w:szCs w:val="21"/>
        </w:rPr>
      </w:pPr>
      <w:r>
        <w:rPr>
          <w:rFonts w:hAnsi="宋体" w:cs="宋体"/>
          <w:kern w:val="0"/>
          <w:szCs w:val="21"/>
        </w:rPr>
        <w:t>( 4 )</w:t>
      </w:r>
      <w:r>
        <w:rPr>
          <w:rFonts w:hAnsi="宋体" w:cs="宋体" w:hint="eastAsia"/>
          <w:kern w:val="0"/>
          <w:szCs w:val="21"/>
        </w:rPr>
        <w:t>安装面板：</w:t>
      </w:r>
    </w:p>
    <w:p w:rsidR="006D6ACD" w:rsidRDefault="006D6ACD" w:rsidP="006D6ACD">
      <w:pPr>
        <w:rPr>
          <w:rFonts w:hAnsi="宋体" w:cs="宋体"/>
          <w:kern w:val="0"/>
          <w:szCs w:val="21"/>
        </w:rPr>
      </w:pPr>
      <w:r>
        <w:rPr>
          <w:rFonts w:hAnsi="宋体" w:cs="宋体" w:hint="eastAsia"/>
          <w:kern w:val="0"/>
          <w:szCs w:val="21"/>
        </w:rPr>
        <w:t>面板安装前，</w:t>
      </w:r>
      <w:r>
        <w:rPr>
          <w:rFonts w:hAnsi="宋体" w:cs="宋体"/>
          <w:kern w:val="0"/>
          <w:szCs w:val="21"/>
        </w:rPr>
        <w:t xml:space="preserve"> </w:t>
      </w:r>
      <w:r>
        <w:rPr>
          <w:rFonts w:hAnsi="宋体" w:cs="宋体" w:hint="eastAsia"/>
          <w:kern w:val="0"/>
          <w:szCs w:val="21"/>
        </w:rPr>
        <w:t>在其正背面及四周刷防污剂。在板的上下边钻肖孔，</w:t>
      </w:r>
      <w:r>
        <w:rPr>
          <w:rFonts w:hAnsi="宋体" w:cs="宋体"/>
          <w:kern w:val="0"/>
          <w:szCs w:val="21"/>
        </w:rPr>
        <w:t xml:space="preserve"> </w:t>
      </w:r>
      <w:r>
        <w:rPr>
          <w:rFonts w:hAnsi="宋体" w:cs="宋体" w:hint="eastAsia"/>
          <w:kern w:val="0"/>
          <w:szCs w:val="21"/>
        </w:rPr>
        <w:t>长方形板横排时钻</w:t>
      </w:r>
      <w:r>
        <w:rPr>
          <w:rFonts w:hAnsi="宋体" w:cs="宋体"/>
          <w:kern w:val="0"/>
          <w:szCs w:val="21"/>
        </w:rPr>
        <w:t>2</w:t>
      </w:r>
      <w:r>
        <w:rPr>
          <w:rFonts w:hAnsi="宋体" w:cs="宋体" w:hint="eastAsia"/>
          <w:kern w:val="0"/>
          <w:szCs w:val="21"/>
        </w:rPr>
        <w:t>个孔，</w:t>
      </w:r>
      <w:r>
        <w:rPr>
          <w:rFonts w:hAnsi="宋体" w:cs="宋体"/>
          <w:kern w:val="0"/>
          <w:szCs w:val="21"/>
        </w:rPr>
        <w:t xml:space="preserve"> </w:t>
      </w:r>
      <w:r>
        <w:rPr>
          <w:rFonts w:hAnsi="宋体" w:cs="宋体" w:hint="eastAsia"/>
          <w:kern w:val="0"/>
          <w:szCs w:val="21"/>
        </w:rPr>
        <w:t>竖排时钻</w:t>
      </w:r>
      <w:r>
        <w:rPr>
          <w:rFonts w:hAnsi="宋体" w:cs="宋体"/>
          <w:kern w:val="0"/>
          <w:szCs w:val="21"/>
        </w:rPr>
        <w:t>1</w:t>
      </w:r>
      <w:r>
        <w:rPr>
          <w:rFonts w:hAnsi="宋体" w:cs="宋体" w:hint="eastAsia"/>
          <w:kern w:val="0"/>
          <w:szCs w:val="21"/>
        </w:rPr>
        <w:t>个孔，孔径</w:t>
      </w:r>
      <w:r>
        <w:rPr>
          <w:rFonts w:hAnsi="宋体" w:cs="ËÎÌå"/>
          <w:kern w:val="0"/>
          <w:szCs w:val="21"/>
        </w:rPr>
        <w:t>ø</w:t>
      </w:r>
      <w:r>
        <w:rPr>
          <w:rFonts w:hAnsi="宋体" w:cs="宋体"/>
          <w:kern w:val="0"/>
          <w:szCs w:val="21"/>
        </w:rPr>
        <w:t>5</w:t>
      </w:r>
      <w:r>
        <w:rPr>
          <w:rFonts w:hAnsi="宋体" w:cs="宋体" w:hint="eastAsia"/>
          <w:kern w:val="0"/>
          <w:szCs w:val="21"/>
        </w:rPr>
        <w:t>，安装时孔内先填云石胶，再插入</w:t>
      </w:r>
      <w:r>
        <w:rPr>
          <w:rFonts w:hAnsi="宋体" w:cs="ËÎÌå"/>
          <w:kern w:val="0"/>
          <w:szCs w:val="21"/>
        </w:rPr>
        <w:t>ø</w:t>
      </w:r>
      <w:r>
        <w:rPr>
          <w:rFonts w:hAnsi="宋体" w:cs="宋体"/>
          <w:kern w:val="0"/>
          <w:szCs w:val="21"/>
        </w:rPr>
        <w:t>4</w:t>
      </w:r>
      <w:r>
        <w:rPr>
          <w:rFonts w:hAnsi="宋体" w:cs="宋体" w:hint="eastAsia"/>
          <w:kern w:val="0"/>
          <w:szCs w:val="21"/>
        </w:rPr>
        <w:t>不锈钢肖钉，</w:t>
      </w:r>
      <w:r>
        <w:rPr>
          <w:rFonts w:hAnsi="宋体" w:cs="宋体"/>
          <w:kern w:val="0"/>
          <w:szCs w:val="21"/>
        </w:rPr>
        <w:t xml:space="preserve"> </w:t>
      </w:r>
      <w:r>
        <w:rPr>
          <w:rFonts w:hAnsi="宋体" w:cs="宋体" w:hint="eastAsia"/>
          <w:kern w:val="0"/>
          <w:szCs w:val="21"/>
        </w:rPr>
        <w:t>固定于</w:t>
      </w:r>
      <w:r>
        <w:rPr>
          <w:rFonts w:hAnsi="宋体" w:cs="宋体"/>
          <w:kern w:val="0"/>
          <w:szCs w:val="21"/>
        </w:rPr>
        <w:t>4 m m</w:t>
      </w:r>
      <w:r>
        <w:rPr>
          <w:rFonts w:hAnsi="宋体" w:cs="宋体" w:hint="eastAsia"/>
          <w:kern w:val="0"/>
          <w:szCs w:val="21"/>
        </w:rPr>
        <w:t>厚的钢板托件上。石板两侧开</w:t>
      </w:r>
      <w:r>
        <w:rPr>
          <w:rFonts w:hAnsi="宋体" w:cs="宋体"/>
          <w:kern w:val="0"/>
          <w:szCs w:val="21"/>
        </w:rPr>
        <w:t>4mm</w:t>
      </w:r>
      <w:r>
        <w:rPr>
          <w:rFonts w:hAnsi="宋体" w:cs="宋体" w:hint="eastAsia"/>
          <w:kern w:val="0"/>
          <w:szCs w:val="21"/>
        </w:rPr>
        <w:t>宽</w:t>
      </w:r>
      <w:r>
        <w:rPr>
          <w:rFonts w:hAnsi="宋体" w:cs="宋体"/>
          <w:kern w:val="0"/>
          <w:szCs w:val="21"/>
        </w:rPr>
        <w:t>8 0mm</w:t>
      </w:r>
      <w:r>
        <w:rPr>
          <w:rFonts w:hAnsi="宋体" w:cs="宋体" w:hint="eastAsia"/>
          <w:kern w:val="0"/>
          <w:szCs w:val="21"/>
        </w:rPr>
        <w:t>高的凹槽，</w:t>
      </w:r>
      <w:r>
        <w:rPr>
          <w:rFonts w:hAnsi="宋体" w:cs="宋体"/>
          <w:kern w:val="0"/>
          <w:szCs w:val="21"/>
        </w:rPr>
        <w:t xml:space="preserve"> </w:t>
      </w:r>
      <w:r>
        <w:rPr>
          <w:rFonts w:hAnsi="宋体" w:cs="宋体" w:hint="eastAsia"/>
          <w:kern w:val="0"/>
          <w:szCs w:val="21"/>
        </w:rPr>
        <w:t>填胶后，</w:t>
      </w:r>
      <w:r>
        <w:rPr>
          <w:rFonts w:hAnsi="宋体" w:cs="宋体"/>
          <w:kern w:val="0"/>
          <w:szCs w:val="21"/>
        </w:rPr>
        <w:t xml:space="preserve"> </w:t>
      </w:r>
      <w:r>
        <w:rPr>
          <w:rFonts w:hAnsi="宋体" w:cs="宋体" w:hint="eastAsia"/>
          <w:kern w:val="0"/>
          <w:szCs w:val="21"/>
        </w:rPr>
        <w:t>用</w:t>
      </w:r>
      <w:r>
        <w:rPr>
          <w:rFonts w:hAnsi="宋体" w:cs="宋体"/>
          <w:kern w:val="0"/>
          <w:szCs w:val="21"/>
        </w:rPr>
        <w:t>3mm</w:t>
      </w:r>
      <w:r>
        <w:rPr>
          <w:rFonts w:hAnsi="宋体" w:cs="宋体" w:hint="eastAsia"/>
          <w:kern w:val="0"/>
          <w:szCs w:val="21"/>
        </w:rPr>
        <w:t>厚</w:t>
      </w:r>
      <w:r>
        <w:rPr>
          <w:rFonts w:hAnsi="宋体" w:cs="宋体"/>
          <w:kern w:val="0"/>
          <w:szCs w:val="21"/>
        </w:rPr>
        <w:t>50mm</w:t>
      </w:r>
      <w:r>
        <w:rPr>
          <w:rFonts w:hAnsi="宋体" w:cs="宋体" w:hint="eastAsia"/>
          <w:kern w:val="0"/>
          <w:szCs w:val="21"/>
        </w:rPr>
        <w:t>宽燕尾钢板勾住石板</w:t>
      </w:r>
      <w:r>
        <w:rPr>
          <w:rFonts w:hAnsi="宋体" w:cs="宋体"/>
          <w:kern w:val="0"/>
          <w:szCs w:val="21"/>
        </w:rPr>
        <w:t>(</w:t>
      </w:r>
      <w:r>
        <w:rPr>
          <w:rFonts w:hAnsi="宋体" w:cs="宋体" w:hint="eastAsia"/>
          <w:kern w:val="0"/>
          <w:szCs w:val="21"/>
        </w:rPr>
        <w:t>燕尾钢板左右各勾住一块石板</w:t>
      </w:r>
      <w:r>
        <w:rPr>
          <w:rFonts w:hAnsi="宋体" w:cs="宋体"/>
          <w:kern w:val="0"/>
          <w:szCs w:val="21"/>
        </w:rPr>
        <w:t>)</w:t>
      </w:r>
      <w:r>
        <w:rPr>
          <w:rFonts w:hAnsi="宋体" w:cs="宋体" w:hint="eastAsia"/>
          <w:kern w:val="0"/>
          <w:szCs w:val="21"/>
        </w:rPr>
        <w:t>，</w:t>
      </w:r>
      <w:r>
        <w:rPr>
          <w:rFonts w:hAnsi="宋体" w:cs="宋体"/>
          <w:kern w:val="0"/>
          <w:szCs w:val="21"/>
        </w:rPr>
        <w:t xml:space="preserve"> </w:t>
      </w:r>
      <w:r>
        <w:rPr>
          <w:rFonts w:hAnsi="宋体" w:cs="宋体" w:hint="eastAsia"/>
          <w:kern w:val="0"/>
          <w:szCs w:val="21"/>
        </w:rPr>
        <w:t>石板四周接缝宽</w:t>
      </w:r>
      <w:r>
        <w:rPr>
          <w:rFonts w:hAnsi="宋体" w:cs="宋体"/>
          <w:kern w:val="0"/>
          <w:szCs w:val="21"/>
        </w:rPr>
        <w:t>6 - 8 m m</w:t>
      </w:r>
      <w:r>
        <w:rPr>
          <w:rFonts w:hAnsi="宋体" w:cs="宋体" w:hint="eastAsia"/>
          <w:kern w:val="0"/>
          <w:szCs w:val="21"/>
        </w:rPr>
        <w:t>，</w:t>
      </w:r>
      <w:r>
        <w:rPr>
          <w:rFonts w:hAnsi="宋体" w:cs="宋体"/>
          <w:kern w:val="0"/>
          <w:szCs w:val="21"/>
        </w:rPr>
        <w:t xml:space="preserve"> </w:t>
      </w:r>
      <w:r>
        <w:rPr>
          <w:rFonts w:hAnsi="宋体" w:cs="宋体" w:hint="eastAsia"/>
          <w:kern w:val="0"/>
          <w:szCs w:val="21"/>
        </w:rPr>
        <w:t>用弹性密封膏封严。钢板托和燕尾钢板均采用</w:t>
      </w:r>
      <w:r>
        <w:rPr>
          <w:rFonts w:hAnsi="宋体" w:cs="ËÎÌå"/>
          <w:kern w:val="0"/>
          <w:szCs w:val="21"/>
        </w:rPr>
        <w:t>ø</w:t>
      </w:r>
      <w:r>
        <w:rPr>
          <w:rFonts w:hAnsi="宋体" w:cs="宋体"/>
          <w:kern w:val="0"/>
          <w:szCs w:val="21"/>
        </w:rPr>
        <w:t>5</w:t>
      </w:r>
      <w:r>
        <w:rPr>
          <w:rFonts w:hAnsi="宋体" w:cs="宋体" w:hint="eastAsia"/>
          <w:kern w:val="0"/>
          <w:szCs w:val="21"/>
        </w:rPr>
        <w:t>螺栓固定于竖向角钢龙骨上。</w:t>
      </w:r>
    </w:p>
    <w:p w:rsidR="006D6ACD" w:rsidRDefault="006D6ACD" w:rsidP="006D6ACD">
      <w:pPr>
        <w:rPr>
          <w:rFonts w:hAnsi="宋体" w:cs="宋体"/>
          <w:kern w:val="0"/>
          <w:szCs w:val="21"/>
        </w:rPr>
      </w:pPr>
      <w:r>
        <w:rPr>
          <w:rFonts w:hAnsi="宋体" w:cs="宋体"/>
          <w:kern w:val="0"/>
          <w:szCs w:val="21"/>
        </w:rPr>
        <w:t>( 5 )</w:t>
      </w:r>
      <w:r>
        <w:rPr>
          <w:rFonts w:hAnsi="宋体" w:cs="宋体" w:hint="eastAsia"/>
          <w:kern w:val="0"/>
          <w:szCs w:val="21"/>
        </w:rPr>
        <w:t>墙面干挂顺序</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w:t>
      </w:r>
      <w:r>
        <w:rPr>
          <w:rFonts w:hAnsi="宋体" w:cs="宋体"/>
          <w:kern w:val="0"/>
          <w:szCs w:val="21"/>
        </w:rPr>
        <w:t xml:space="preserve"> </w:t>
      </w:r>
      <w:r>
        <w:rPr>
          <w:rFonts w:hAnsi="宋体" w:cs="宋体" w:hint="eastAsia"/>
          <w:kern w:val="0"/>
          <w:szCs w:val="21"/>
        </w:rPr>
        <w:t>每面墙由下向上，</w:t>
      </w:r>
      <w:r>
        <w:rPr>
          <w:rFonts w:hAnsi="宋体" w:cs="宋体"/>
          <w:kern w:val="0"/>
          <w:szCs w:val="21"/>
        </w:rPr>
        <w:t xml:space="preserve"> </w:t>
      </w:r>
      <w:r>
        <w:rPr>
          <w:rFonts w:hAnsi="宋体" w:cs="宋体" w:hint="eastAsia"/>
          <w:kern w:val="0"/>
          <w:szCs w:val="21"/>
        </w:rPr>
        <w:t>逐层进行，</w:t>
      </w:r>
      <w:r>
        <w:rPr>
          <w:rFonts w:hAnsi="宋体" w:cs="宋体"/>
          <w:kern w:val="0"/>
          <w:szCs w:val="21"/>
        </w:rPr>
        <w:t xml:space="preserve"> </w:t>
      </w:r>
      <w:r>
        <w:rPr>
          <w:rFonts w:hAnsi="宋体" w:cs="宋体" w:hint="eastAsia"/>
          <w:kern w:val="0"/>
          <w:szCs w:val="21"/>
        </w:rPr>
        <w:t>每层自一端开始，向另一端进行。</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w:t>
      </w:r>
      <w:r>
        <w:rPr>
          <w:rFonts w:hAnsi="宋体" w:cs="宋体"/>
          <w:kern w:val="0"/>
          <w:szCs w:val="21"/>
        </w:rPr>
        <w:t xml:space="preserve"> </w:t>
      </w:r>
      <w:r>
        <w:rPr>
          <w:rFonts w:hAnsi="宋体" w:cs="宋体" w:hint="eastAsia"/>
          <w:kern w:val="0"/>
          <w:szCs w:val="21"/>
        </w:rPr>
        <w:t>安装底层板：此项工序为关键，为以上施工找准基准面，向上据此调整。</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w:t>
      </w:r>
      <w:r>
        <w:rPr>
          <w:rFonts w:hAnsi="宋体" w:cs="宋体"/>
          <w:kern w:val="0"/>
          <w:szCs w:val="21"/>
        </w:rPr>
        <w:t xml:space="preserve"> </w:t>
      </w:r>
      <w:r>
        <w:rPr>
          <w:rFonts w:hAnsi="宋体" w:cs="宋体" w:hint="eastAsia"/>
          <w:kern w:val="0"/>
          <w:szCs w:val="21"/>
        </w:rPr>
        <w:t>安装上行板：往下一行板的插销孔内注入嵌固胶，擦净残余胶液后将上一行花岗石板按安装底层板的方法就位。</w:t>
      </w:r>
    </w:p>
    <w:p w:rsidR="006D6ACD" w:rsidRDefault="006D6ACD" w:rsidP="006D6ACD">
      <w:pPr>
        <w:rPr>
          <w:rFonts w:hAnsi="宋体" w:cs="宋体"/>
          <w:kern w:val="0"/>
          <w:szCs w:val="21"/>
        </w:rPr>
      </w:pPr>
      <w:r>
        <w:rPr>
          <w:rFonts w:hAnsi="宋体" w:cs="TimesNewRoman"/>
          <w:kern w:val="0"/>
          <w:szCs w:val="21"/>
        </w:rPr>
        <w:t>4</w:t>
      </w:r>
      <w:r>
        <w:rPr>
          <w:rFonts w:hAnsi="宋体" w:cs="宋体" w:hint="eastAsia"/>
          <w:kern w:val="0"/>
          <w:szCs w:val="21"/>
        </w:rPr>
        <w:t>）</w:t>
      </w:r>
      <w:r>
        <w:rPr>
          <w:rFonts w:hAnsi="宋体" w:cs="宋体"/>
          <w:kern w:val="0"/>
          <w:szCs w:val="21"/>
        </w:rPr>
        <w:t xml:space="preserve"> </w:t>
      </w:r>
      <w:r>
        <w:rPr>
          <w:rFonts w:hAnsi="宋体" w:cs="宋体" w:hint="eastAsia"/>
          <w:kern w:val="0"/>
          <w:szCs w:val="21"/>
        </w:rPr>
        <w:t>聚合物水泥砂浆勾缝：安装完毕后，自上而下进行勾缝。先用直径</w:t>
      </w:r>
      <w:r>
        <w:rPr>
          <w:rFonts w:hAnsi="宋体" w:cs="宋体"/>
          <w:kern w:val="0"/>
          <w:szCs w:val="21"/>
        </w:rPr>
        <w:t>8</w:t>
      </w:r>
      <w:r>
        <w:rPr>
          <w:rFonts w:hAnsi="宋体" w:cs="宋体" w:hint="eastAsia"/>
          <w:kern w:val="0"/>
          <w:szCs w:val="21"/>
        </w:rPr>
        <w:t>～</w:t>
      </w:r>
      <w:r>
        <w:rPr>
          <w:rFonts w:hAnsi="宋体" w:cs="宋体"/>
          <w:kern w:val="0"/>
          <w:szCs w:val="21"/>
        </w:rPr>
        <w:t>10mm</w:t>
      </w:r>
      <w:r>
        <w:rPr>
          <w:rFonts w:hAnsi="宋体" w:cs="宋体" w:hint="eastAsia"/>
          <w:kern w:val="0"/>
          <w:szCs w:val="21"/>
        </w:rPr>
        <w:t>的泡沫胶条填实板内侧，外侧留</w:t>
      </w:r>
      <w:r>
        <w:rPr>
          <w:rFonts w:hAnsi="宋体" w:cs="宋体"/>
          <w:kern w:val="0"/>
          <w:szCs w:val="21"/>
        </w:rPr>
        <w:t>5</w:t>
      </w:r>
      <w:r>
        <w:rPr>
          <w:rFonts w:hAnsi="宋体" w:cs="宋体" w:hint="eastAsia"/>
          <w:kern w:val="0"/>
          <w:szCs w:val="21"/>
        </w:rPr>
        <w:t>—</w:t>
      </w:r>
      <w:r>
        <w:rPr>
          <w:rFonts w:hAnsi="宋体" w:cs="宋体"/>
          <w:kern w:val="0"/>
          <w:szCs w:val="21"/>
        </w:rPr>
        <w:t>6mm</w:t>
      </w:r>
      <w:r>
        <w:rPr>
          <w:rFonts w:hAnsi="宋体" w:cs="宋体" w:hint="eastAsia"/>
          <w:kern w:val="0"/>
          <w:szCs w:val="21"/>
        </w:rPr>
        <w:t>深的缝。在缝两侧的板材上，靠缝粘贴</w:t>
      </w:r>
      <w:r>
        <w:rPr>
          <w:rFonts w:hAnsi="宋体" w:cs="宋体"/>
          <w:kern w:val="0"/>
          <w:szCs w:val="21"/>
        </w:rPr>
        <w:t>10</w:t>
      </w:r>
      <w:r>
        <w:rPr>
          <w:rFonts w:hAnsi="宋体" w:cs="宋体" w:hint="eastAsia"/>
          <w:kern w:val="0"/>
          <w:szCs w:val="21"/>
        </w:rPr>
        <w:t>—</w:t>
      </w:r>
      <w:r>
        <w:rPr>
          <w:rFonts w:hAnsi="宋体" w:cs="宋体"/>
          <w:kern w:val="0"/>
          <w:szCs w:val="21"/>
        </w:rPr>
        <w:t>15mm</w:t>
      </w:r>
      <w:r>
        <w:rPr>
          <w:rFonts w:hAnsi="宋体" w:cs="宋体" w:hint="eastAsia"/>
          <w:kern w:val="0"/>
          <w:szCs w:val="21"/>
        </w:rPr>
        <w:t>宽塑料胶带，防止勾缝时污染板面。如设计有要求，在板材表面做罩面剂可防老化及污染。</w:t>
      </w:r>
    </w:p>
    <w:p w:rsidR="006D6ACD" w:rsidRDefault="006D6ACD" w:rsidP="006D6ACD">
      <w:pPr>
        <w:rPr>
          <w:rFonts w:hAnsi="宋体" w:cs="宋体"/>
          <w:kern w:val="0"/>
          <w:szCs w:val="21"/>
        </w:rPr>
      </w:pPr>
      <w:r>
        <w:rPr>
          <w:rFonts w:hAnsi="宋体" w:cs="TimesNewRoman"/>
          <w:kern w:val="0"/>
          <w:szCs w:val="21"/>
        </w:rPr>
        <w:t>4</w:t>
      </w:r>
      <w:r>
        <w:rPr>
          <w:rFonts w:hAnsi="宋体" w:cs="宋体" w:hint="eastAsia"/>
          <w:kern w:val="0"/>
          <w:szCs w:val="21"/>
        </w:rPr>
        <w:t>、质量要求</w:t>
      </w:r>
    </w:p>
    <w:p w:rsidR="006D6ACD" w:rsidRDefault="006D6ACD" w:rsidP="006D6ACD">
      <w:pPr>
        <w:rPr>
          <w:rFonts w:hAnsi="宋体" w:cs="宋体"/>
          <w:kern w:val="0"/>
          <w:szCs w:val="21"/>
        </w:rPr>
      </w:pPr>
      <w:r>
        <w:rPr>
          <w:rFonts w:hAnsi="宋体" w:cs="宋体"/>
          <w:kern w:val="0"/>
          <w:szCs w:val="21"/>
        </w:rPr>
        <w:t xml:space="preserve">( 1 ) </w:t>
      </w:r>
      <w:r>
        <w:rPr>
          <w:rFonts w:hAnsi="宋体" w:cs="宋体" w:hint="eastAsia"/>
          <w:kern w:val="0"/>
          <w:szCs w:val="21"/>
        </w:rPr>
        <w:t>外墙板材必须颜色一致，</w:t>
      </w:r>
      <w:r>
        <w:rPr>
          <w:rFonts w:hAnsi="宋体" w:cs="宋体"/>
          <w:kern w:val="0"/>
          <w:szCs w:val="21"/>
        </w:rPr>
        <w:t xml:space="preserve"> </w:t>
      </w:r>
      <w:r>
        <w:rPr>
          <w:rFonts w:hAnsi="宋体" w:cs="宋体" w:hint="eastAsia"/>
          <w:kern w:val="0"/>
          <w:szCs w:val="21"/>
        </w:rPr>
        <w:t>色差不明显。</w:t>
      </w:r>
    </w:p>
    <w:p w:rsidR="006D6ACD" w:rsidRDefault="006D6ACD" w:rsidP="006D6ACD">
      <w:pPr>
        <w:rPr>
          <w:rFonts w:hAnsi="宋体" w:cs="宋体"/>
          <w:kern w:val="0"/>
          <w:szCs w:val="21"/>
        </w:rPr>
      </w:pPr>
      <w:r>
        <w:rPr>
          <w:rFonts w:hAnsi="宋体" w:cs="宋体"/>
          <w:kern w:val="0"/>
          <w:szCs w:val="21"/>
        </w:rPr>
        <w:t xml:space="preserve">( 2 ) </w:t>
      </w:r>
      <w:r>
        <w:rPr>
          <w:rFonts w:hAnsi="宋体" w:cs="宋体" w:hint="eastAsia"/>
          <w:kern w:val="0"/>
          <w:szCs w:val="21"/>
        </w:rPr>
        <w:t>线角顺直，</w:t>
      </w:r>
      <w:r>
        <w:rPr>
          <w:rFonts w:hAnsi="宋体" w:cs="宋体"/>
          <w:kern w:val="0"/>
          <w:szCs w:val="21"/>
        </w:rPr>
        <w:t xml:space="preserve"> </w:t>
      </w:r>
      <w:r>
        <w:rPr>
          <w:rFonts w:hAnsi="宋体" w:cs="宋体" w:hint="eastAsia"/>
          <w:kern w:val="0"/>
          <w:szCs w:val="21"/>
        </w:rPr>
        <w:t>缝格均匀、平直。</w:t>
      </w:r>
    </w:p>
    <w:p w:rsidR="006D6ACD" w:rsidRDefault="006D6ACD" w:rsidP="006D6ACD">
      <w:pPr>
        <w:rPr>
          <w:rFonts w:hAnsi="宋体" w:cs="宋体"/>
          <w:kern w:val="0"/>
          <w:szCs w:val="21"/>
        </w:rPr>
      </w:pPr>
      <w:r>
        <w:rPr>
          <w:rFonts w:hAnsi="宋体" w:cs="宋体"/>
          <w:kern w:val="0"/>
          <w:szCs w:val="21"/>
        </w:rPr>
        <w:t xml:space="preserve">( 3 ) </w:t>
      </w:r>
      <w:r>
        <w:rPr>
          <w:rFonts w:hAnsi="宋体" w:cs="宋体" w:hint="eastAsia"/>
          <w:kern w:val="0"/>
          <w:szCs w:val="21"/>
        </w:rPr>
        <w:t>打胶嵌缝细致，</w:t>
      </w:r>
      <w:r>
        <w:rPr>
          <w:rFonts w:hAnsi="宋体" w:cs="宋体"/>
          <w:kern w:val="0"/>
          <w:szCs w:val="21"/>
        </w:rPr>
        <w:t xml:space="preserve"> </w:t>
      </w:r>
      <w:r>
        <w:rPr>
          <w:rFonts w:hAnsi="宋体" w:cs="宋体" w:hint="eastAsia"/>
          <w:kern w:val="0"/>
          <w:szCs w:val="21"/>
        </w:rPr>
        <w:t>墙面干净、无胶痕。</w:t>
      </w:r>
    </w:p>
    <w:p w:rsidR="006D6ACD" w:rsidRDefault="006D6ACD" w:rsidP="006D6ACD">
      <w:pPr>
        <w:rPr>
          <w:rFonts w:hAnsi="宋体" w:cs="宋体"/>
          <w:kern w:val="0"/>
          <w:szCs w:val="21"/>
        </w:rPr>
      </w:pPr>
      <w:r>
        <w:rPr>
          <w:rFonts w:hAnsi="宋体" w:cs="宋体"/>
          <w:kern w:val="0"/>
          <w:szCs w:val="21"/>
        </w:rPr>
        <w:t>5 . 1 1 . 2</w:t>
      </w:r>
      <w:r>
        <w:rPr>
          <w:rFonts w:hAnsi="宋体" w:cs="宋体" w:hint="eastAsia"/>
          <w:kern w:val="0"/>
          <w:szCs w:val="21"/>
        </w:rPr>
        <w:t>外墙涂料</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w:t>
      </w:r>
      <w:r>
        <w:rPr>
          <w:rFonts w:hAnsi="宋体" w:cs="宋体"/>
          <w:kern w:val="0"/>
          <w:szCs w:val="21"/>
        </w:rPr>
        <w:t xml:space="preserve"> </w:t>
      </w:r>
      <w:r>
        <w:rPr>
          <w:rFonts w:hAnsi="宋体" w:cs="宋体" w:hint="eastAsia"/>
          <w:kern w:val="0"/>
          <w:szCs w:val="21"/>
        </w:rPr>
        <w:t>施工工艺流程</w:t>
      </w:r>
    </w:p>
    <w:p w:rsidR="006D6ACD" w:rsidRDefault="006D6ACD" w:rsidP="006D6ACD">
      <w:pPr>
        <w:rPr>
          <w:rFonts w:hAnsi="宋体" w:cs="宋体" w:hint="eastAsia"/>
          <w:kern w:val="0"/>
          <w:szCs w:val="21"/>
        </w:rPr>
      </w:pPr>
      <w:r>
        <w:rPr>
          <w:rFonts w:hAnsi="宋体" w:cs="宋体"/>
          <w:noProof/>
          <w:kern w:val="0"/>
          <w:szCs w:val="21"/>
        </w:rPr>
        <w:pict>
          <v:group id="_x0000_s1378" style="position:absolute;left:0;text-align:left;margin-left:9pt;margin-top:7.8pt;width:396pt;height:54.6pt;z-index:251678720" coordorigin="1980,6276" coordsize="7920,1092">
            <v:shape id="_x0000_s1379" type="#_x0000_t202" style="position:absolute;left:1980;top:6276;width:2160;height:468">
              <v:textbox>
                <w:txbxContent>
                  <w:p w:rsidR="006D6ACD" w:rsidRDefault="006D6ACD" w:rsidP="006D6ACD">
                    <w:pPr>
                      <w:rPr>
                        <w:rFonts w:hint="eastAsia"/>
                      </w:rPr>
                    </w:pPr>
                    <w:r>
                      <w:rPr>
                        <w:rFonts w:hint="eastAsia"/>
                      </w:rPr>
                      <w:t>基层清理、修补墙面</w:t>
                    </w:r>
                  </w:p>
                </w:txbxContent>
              </v:textbox>
            </v:shape>
            <v:line id="_x0000_s1380" style="position:absolute" from="4140,6432" to="4500,6432">
              <v:stroke endarrow="block"/>
            </v:line>
            <v:shape id="_x0000_s1381" type="#_x0000_t202" style="position:absolute;left:4500;top:6276;width:1800;height:468">
              <v:textbox>
                <w:txbxContent>
                  <w:p w:rsidR="006D6ACD" w:rsidRDefault="006D6ACD" w:rsidP="006D6ACD">
                    <w:pPr>
                      <w:jc w:val="center"/>
                      <w:rPr>
                        <w:rFonts w:hint="eastAsia"/>
                      </w:rPr>
                    </w:pPr>
                    <w:r>
                      <w:rPr>
                        <w:rFonts w:hint="eastAsia"/>
                      </w:rPr>
                      <w:t>刷抗碱底涂</w:t>
                    </w:r>
                  </w:p>
                </w:txbxContent>
              </v:textbox>
            </v:shape>
            <v:line id="_x0000_s1382" style="position:absolute" from="6300,6432" to="6660,6432">
              <v:stroke endarrow="block"/>
            </v:line>
            <v:shape id="_x0000_s1383" type="#_x0000_t202" style="position:absolute;left:6660;top:6276;width:1800;height:468">
              <v:textbox>
                <w:txbxContent>
                  <w:p w:rsidR="006D6ACD" w:rsidRDefault="006D6ACD" w:rsidP="006D6ACD">
                    <w:pPr>
                      <w:jc w:val="center"/>
                      <w:rPr>
                        <w:rFonts w:hint="eastAsia"/>
                      </w:rPr>
                    </w:pPr>
                    <w:r>
                      <w:rPr>
                        <w:rFonts w:hint="eastAsia"/>
                      </w:rPr>
                      <w:t>干燥</w:t>
                    </w:r>
                    <w:r>
                      <w:rPr>
                        <w:rFonts w:hint="eastAsia"/>
                      </w:rPr>
                      <w:t>24</w:t>
                    </w:r>
                    <w:r>
                      <w:rPr>
                        <w:rFonts w:hint="eastAsia"/>
                      </w:rPr>
                      <w:t>小时</w:t>
                    </w:r>
                  </w:p>
                </w:txbxContent>
              </v:textbox>
            </v:shape>
            <v:line id="_x0000_s1384" style="position:absolute" from="8460,6432" to="8820,6432">
              <v:stroke endarrow="block"/>
            </v:line>
            <v:shape id="_x0000_s1385" type="#_x0000_t202" style="position:absolute;left:1980;top:6900;width:1800;height:468">
              <v:textbox>
                <w:txbxContent>
                  <w:p w:rsidR="006D6ACD" w:rsidRDefault="006D6ACD" w:rsidP="006D6ACD">
                    <w:pPr>
                      <w:jc w:val="center"/>
                      <w:rPr>
                        <w:rFonts w:hint="eastAsia"/>
                      </w:rPr>
                    </w:pPr>
                    <w:r>
                      <w:rPr>
                        <w:rFonts w:hint="eastAsia"/>
                      </w:rPr>
                      <w:t>中涂喷压花</w:t>
                    </w:r>
                  </w:p>
                </w:txbxContent>
              </v:textbox>
            </v:shape>
            <v:line id="_x0000_s1386" style="position:absolute" from="3780,7056" to="4140,7056">
              <v:stroke endarrow="block"/>
            </v:line>
            <v:shape id="_x0000_s1387" type="#_x0000_t202" style="position:absolute;left:4140;top:6900;width:1800;height:468">
              <v:textbox>
                <w:txbxContent>
                  <w:p w:rsidR="006D6ACD" w:rsidRDefault="006D6ACD" w:rsidP="006D6ACD">
                    <w:pPr>
                      <w:jc w:val="center"/>
                      <w:rPr>
                        <w:rFonts w:hint="eastAsia"/>
                      </w:rPr>
                    </w:pPr>
                    <w:r>
                      <w:rPr>
                        <w:rFonts w:hint="eastAsia"/>
                      </w:rPr>
                      <w:t>喷水养护</w:t>
                    </w:r>
                  </w:p>
                </w:txbxContent>
              </v:textbox>
            </v:shape>
            <v:line id="_x0000_s1388" style="position:absolute" from="5940,7056" to="6300,7056">
              <v:stroke endarrow="block"/>
            </v:line>
            <v:shape id="_x0000_s1389" type="#_x0000_t202" style="position:absolute;left:6300;top:6900;width:1620;height:468">
              <v:textbox>
                <w:txbxContent>
                  <w:p w:rsidR="006D6ACD" w:rsidRDefault="006D6ACD" w:rsidP="006D6ACD">
                    <w:r>
                      <w:rPr>
                        <w:rFonts w:hAnsi="宋体" w:cs="宋体" w:hint="eastAsia"/>
                        <w:kern w:val="0"/>
                        <w:szCs w:val="21"/>
                      </w:rPr>
                      <w:t>刷第一遍面涂</w:t>
                    </w:r>
                  </w:p>
                </w:txbxContent>
              </v:textbox>
            </v:shape>
            <v:line id="_x0000_s1390" style="position:absolute" from="7920,7056" to="8280,7056">
              <v:stroke endarrow="block"/>
            </v:line>
            <v:shape id="_x0000_s1391" type="#_x0000_t202" style="position:absolute;left:8280;top:6900;width:1620;height:468">
              <v:textbox>
                <w:txbxContent>
                  <w:p w:rsidR="006D6ACD" w:rsidRDefault="006D6ACD" w:rsidP="006D6ACD">
                    <w:r>
                      <w:rPr>
                        <w:rFonts w:hAnsi="宋体" w:cs="宋体" w:hint="eastAsia"/>
                        <w:kern w:val="0"/>
                        <w:szCs w:val="21"/>
                      </w:rPr>
                      <w:t>刷第二遍面涂</w:t>
                    </w:r>
                  </w:p>
                </w:txbxContent>
              </v:textbox>
            </v:shape>
          </v:group>
        </w:pic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r>
        <w:rPr>
          <w:rFonts w:hAnsi="宋体" w:cs="宋体"/>
          <w:kern w:val="0"/>
          <w:szCs w:val="21"/>
        </w:rPr>
        <w:lastRenderedPageBreak/>
        <w:t>2</w:t>
      </w:r>
      <w:r>
        <w:rPr>
          <w:rFonts w:hAnsi="宋体" w:cs="宋体" w:hint="eastAsia"/>
          <w:kern w:val="0"/>
          <w:szCs w:val="21"/>
        </w:rPr>
        <w:t>、</w:t>
      </w:r>
      <w:r>
        <w:rPr>
          <w:rFonts w:hAnsi="宋体" w:cs="宋体"/>
          <w:kern w:val="0"/>
          <w:szCs w:val="21"/>
        </w:rPr>
        <w:t xml:space="preserve"> </w:t>
      </w:r>
      <w:r>
        <w:rPr>
          <w:rFonts w:hAnsi="宋体" w:cs="宋体" w:hint="eastAsia"/>
          <w:kern w:val="0"/>
          <w:szCs w:val="21"/>
        </w:rPr>
        <w:t>外墙涂料施工要点</w:t>
      </w:r>
    </w:p>
    <w:p w:rsidR="006D6ACD" w:rsidRDefault="006D6ACD" w:rsidP="006D6ACD">
      <w:pPr>
        <w:rPr>
          <w:rFonts w:hAnsi="宋体" w:cs="宋体"/>
          <w:kern w:val="0"/>
          <w:szCs w:val="21"/>
        </w:rPr>
      </w:pPr>
      <w:r>
        <w:rPr>
          <w:rFonts w:hAnsi="宋体" w:cs="宋体"/>
          <w:kern w:val="0"/>
          <w:szCs w:val="21"/>
        </w:rPr>
        <w:t xml:space="preserve">(1) </w:t>
      </w:r>
      <w:r>
        <w:rPr>
          <w:rFonts w:hAnsi="宋体" w:cs="宋体" w:hint="eastAsia"/>
          <w:kern w:val="0"/>
          <w:szCs w:val="21"/>
        </w:rPr>
        <w:t>基层处理</w:t>
      </w:r>
    </w:p>
    <w:p w:rsidR="006D6ACD" w:rsidRDefault="006D6ACD" w:rsidP="006D6ACD">
      <w:pPr>
        <w:rPr>
          <w:rFonts w:hAnsi="宋体" w:cs="宋体"/>
          <w:kern w:val="0"/>
          <w:szCs w:val="21"/>
        </w:rPr>
      </w:pPr>
      <w:r>
        <w:rPr>
          <w:rFonts w:hAnsi="宋体" w:cs="宋体" w:hint="eastAsia"/>
          <w:kern w:val="0"/>
          <w:szCs w:val="21"/>
        </w:rPr>
        <w:t>将墙面起皮及松动处清除干净，并用水泥胶浆修补，将残留灰渣铲除干净，然后将墙面清理干净。</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抗碱底涂施工</w:t>
      </w:r>
    </w:p>
    <w:p w:rsidR="006D6ACD" w:rsidRDefault="006D6ACD" w:rsidP="006D6ACD">
      <w:pPr>
        <w:rPr>
          <w:rFonts w:hAnsi="宋体" w:cs="宋体"/>
          <w:kern w:val="0"/>
          <w:szCs w:val="21"/>
        </w:rPr>
      </w:pPr>
      <w:r>
        <w:rPr>
          <w:rFonts w:hAnsi="宋体" w:cs="宋体" w:hint="eastAsia"/>
          <w:kern w:val="0"/>
          <w:szCs w:val="21"/>
        </w:rPr>
        <w:t>待墙面检查无空鼓、清理干净验收合格后可施工底涂，湿度要求为</w:t>
      </w:r>
      <w:r>
        <w:rPr>
          <w:rFonts w:hAnsi="宋体" w:cs="宋体"/>
          <w:kern w:val="0"/>
          <w:szCs w:val="21"/>
        </w:rPr>
        <w:t>90%</w:t>
      </w:r>
      <w:r>
        <w:rPr>
          <w:rFonts w:hAnsi="宋体" w:cs="宋体" w:hint="eastAsia"/>
          <w:kern w:val="0"/>
          <w:szCs w:val="21"/>
        </w:rPr>
        <w:t>以下。将涂料打开后用</w:t>
      </w:r>
      <w:r>
        <w:rPr>
          <w:rFonts w:hAnsi="宋体" w:cs="宋体"/>
          <w:kern w:val="0"/>
          <w:szCs w:val="21"/>
        </w:rPr>
        <w:t>5%</w:t>
      </w:r>
      <w:r>
        <w:rPr>
          <w:rFonts w:hAnsi="宋体" w:cs="宋体" w:hint="eastAsia"/>
          <w:kern w:val="0"/>
          <w:szCs w:val="21"/>
        </w:rPr>
        <w:t>的水混合搅拌，</w:t>
      </w:r>
      <w:r>
        <w:rPr>
          <w:rFonts w:hAnsi="宋体" w:cs="宋体"/>
          <w:kern w:val="0"/>
          <w:szCs w:val="21"/>
        </w:rPr>
        <w:t xml:space="preserve"> </w:t>
      </w:r>
      <w:r>
        <w:rPr>
          <w:rFonts w:hAnsi="宋体" w:cs="宋体" w:hint="eastAsia"/>
          <w:kern w:val="0"/>
          <w:szCs w:val="21"/>
        </w:rPr>
        <w:t>再用羊毛辊筒涂于已清洁过的墙面上，</w:t>
      </w:r>
      <w:r>
        <w:rPr>
          <w:rFonts w:hAnsi="宋体" w:cs="宋体"/>
          <w:kern w:val="0"/>
          <w:szCs w:val="21"/>
        </w:rPr>
        <w:t xml:space="preserve"> </w:t>
      </w:r>
      <w:r>
        <w:rPr>
          <w:rFonts w:hAnsi="宋体" w:cs="宋体" w:hint="eastAsia"/>
          <w:kern w:val="0"/>
          <w:szCs w:val="21"/>
        </w:rPr>
        <w:t>用量约</w:t>
      </w:r>
      <w:r>
        <w:rPr>
          <w:rFonts w:hAnsi="宋体" w:cs="宋体"/>
          <w:kern w:val="0"/>
          <w:szCs w:val="21"/>
        </w:rPr>
        <w:t>0.2</w:t>
      </w:r>
      <w:r>
        <w:rPr>
          <w:rFonts w:hAnsi="宋体" w:cs="宋体" w:hint="eastAsia"/>
          <w:kern w:val="0"/>
          <w:szCs w:val="21"/>
        </w:rPr>
        <w:t>公斤／</w:t>
      </w:r>
      <w:r>
        <w:rPr>
          <w:rFonts w:hAnsi="宋体" w:cs="宋体"/>
          <w:kern w:val="0"/>
          <w:szCs w:val="21"/>
        </w:rPr>
        <w:t xml:space="preserve"> m2</w:t>
      </w:r>
      <w:r>
        <w:rPr>
          <w:rFonts w:hAnsi="宋体" w:cs="宋体" w:hint="eastAsia"/>
          <w:kern w:val="0"/>
          <w:szCs w:val="21"/>
        </w:rPr>
        <w:t>。第一遍底涂由上而下直接刷完。</w:t>
      </w:r>
    </w:p>
    <w:p w:rsidR="006D6ACD" w:rsidRDefault="006D6ACD" w:rsidP="006D6ACD">
      <w:pPr>
        <w:rPr>
          <w:rFonts w:hAnsi="宋体" w:cs="宋体"/>
          <w:kern w:val="0"/>
          <w:szCs w:val="21"/>
        </w:rPr>
      </w:pPr>
      <w:r>
        <w:rPr>
          <w:rFonts w:hAnsi="宋体" w:cs="宋体"/>
          <w:kern w:val="0"/>
          <w:szCs w:val="21"/>
        </w:rPr>
        <w:t>( 3 )</w:t>
      </w:r>
      <w:r>
        <w:rPr>
          <w:rFonts w:hAnsi="宋体" w:cs="宋体" w:hint="eastAsia"/>
          <w:kern w:val="0"/>
          <w:szCs w:val="21"/>
        </w:rPr>
        <w:t>中涂喷压花</w:t>
      </w:r>
    </w:p>
    <w:p w:rsidR="006D6ACD" w:rsidRDefault="006D6ACD" w:rsidP="006D6ACD">
      <w:pPr>
        <w:rPr>
          <w:rFonts w:hAnsi="宋体" w:cs="宋体"/>
          <w:kern w:val="0"/>
          <w:szCs w:val="21"/>
        </w:rPr>
      </w:pPr>
      <w:r>
        <w:rPr>
          <w:rFonts w:hAnsi="宋体" w:cs="宋体" w:hint="eastAsia"/>
          <w:kern w:val="0"/>
          <w:szCs w:val="21"/>
        </w:rPr>
        <w:t>待底涂干燥</w:t>
      </w:r>
      <w:r>
        <w:rPr>
          <w:rFonts w:hAnsi="宋体" w:cs="宋体"/>
          <w:kern w:val="0"/>
          <w:szCs w:val="21"/>
        </w:rPr>
        <w:t>24</w:t>
      </w:r>
      <w:r>
        <w:rPr>
          <w:rFonts w:hAnsi="宋体" w:cs="宋体" w:hint="eastAsia"/>
          <w:kern w:val="0"/>
          <w:szCs w:val="21"/>
        </w:rPr>
        <w:t>小时后，</w:t>
      </w:r>
      <w:r>
        <w:rPr>
          <w:rFonts w:hAnsi="宋体" w:cs="宋体"/>
          <w:kern w:val="0"/>
          <w:szCs w:val="21"/>
        </w:rPr>
        <w:t xml:space="preserve"> </w:t>
      </w:r>
      <w:r>
        <w:rPr>
          <w:rFonts w:hAnsi="宋体" w:cs="宋体" w:hint="eastAsia"/>
          <w:kern w:val="0"/>
          <w:szCs w:val="21"/>
        </w:rPr>
        <w:t>采用干粉涂涂料、水、多功能添加剂进行混合搅拌。搅拌时间一般为</w:t>
      </w:r>
      <w:r>
        <w:rPr>
          <w:rFonts w:hAnsi="宋体" w:cs="宋体"/>
          <w:kern w:val="0"/>
          <w:szCs w:val="21"/>
        </w:rPr>
        <w:t>5</w:t>
      </w:r>
      <w:r>
        <w:rPr>
          <w:rFonts w:hAnsi="宋体" w:cs="宋体" w:hint="eastAsia"/>
          <w:kern w:val="0"/>
          <w:szCs w:val="21"/>
        </w:rPr>
        <w:t>—</w:t>
      </w:r>
      <w:r>
        <w:rPr>
          <w:rFonts w:hAnsi="宋体" w:cs="宋体"/>
          <w:kern w:val="0"/>
          <w:szCs w:val="21"/>
        </w:rPr>
        <w:t>1 0</w:t>
      </w:r>
      <w:r>
        <w:rPr>
          <w:rFonts w:hAnsi="宋体" w:cs="宋体" w:hint="eastAsia"/>
          <w:kern w:val="0"/>
          <w:szCs w:val="21"/>
        </w:rPr>
        <w:t>分针，静置</w:t>
      </w:r>
      <w:r>
        <w:rPr>
          <w:rFonts w:hAnsi="宋体" w:cs="宋体"/>
          <w:kern w:val="0"/>
          <w:szCs w:val="21"/>
        </w:rPr>
        <w:t>5</w:t>
      </w:r>
      <w:r>
        <w:rPr>
          <w:rFonts w:hAnsi="宋体" w:cs="宋体" w:hint="eastAsia"/>
          <w:kern w:val="0"/>
          <w:szCs w:val="21"/>
        </w:rPr>
        <w:t>分钟，再搅拌一次即可使用。搅拌时必须采用电动搅拌器搅拌，干粉与多功能添加剂的比例相对稳定，水可依据实际情况加减。一般搅拌的用量为</w:t>
      </w:r>
      <w:r>
        <w:rPr>
          <w:rFonts w:hAnsi="宋体" w:cs="宋体"/>
          <w:kern w:val="0"/>
          <w:szCs w:val="21"/>
        </w:rPr>
        <w:t>1</w:t>
      </w:r>
      <w:r>
        <w:rPr>
          <w:rFonts w:hAnsi="宋体" w:cs="宋体" w:hint="eastAsia"/>
          <w:kern w:val="0"/>
          <w:szCs w:val="21"/>
        </w:rPr>
        <w:t>小时用的量。喷涂前，</w:t>
      </w:r>
      <w:r>
        <w:rPr>
          <w:rFonts w:hAnsi="宋体" w:cs="宋体"/>
          <w:kern w:val="0"/>
          <w:szCs w:val="21"/>
        </w:rPr>
        <w:t xml:space="preserve"> </w:t>
      </w:r>
      <w:r>
        <w:rPr>
          <w:rFonts w:hAnsi="宋体" w:cs="宋体" w:hint="eastAsia"/>
          <w:kern w:val="0"/>
          <w:szCs w:val="21"/>
        </w:rPr>
        <w:t>先用水湿润枪内，</w:t>
      </w:r>
      <w:r>
        <w:rPr>
          <w:rFonts w:hAnsi="宋体" w:cs="宋体"/>
          <w:kern w:val="0"/>
          <w:szCs w:val="21"/>
        </w:rPr>
        <w:t xml:space="preserve"> </w:t>
      </w:r>
      <w:r>
        <w:rPr>
          <w:rFonts w:hAnsi="宋体" w:cs="宋体" w:hint="eastAsia"/>
          <w:kern w:val="0"/>
          <w:szCs w:val="21"/>
        </w:rPr>
        <w:t>然后装料调整出料量和枪嘴试枪</w:t>
      </w:r>
      <w:r>
        <w:rPr>
          <w:rFonts w:hAnsi="宋体" w:cs="宋体"/>
          <w:kern w:val="0"/>
          <w:szCs w:val="21"/>
        </w:rPr>
        <w:t>(</w:t>
      </w:r>
      <w:r>
        <w:rPr>
          <w:rFonts w:hAnsi="宋体" w:cs="宋体" w:hint="eastAsia"/>
          <w:kern w:val="0"/>
          <w:szCs w:val="21"/>
        </w:rPr>
        <w:t>建议采中枪嘴</w:t>
      </w:r>
      <w:r>
        <w:rPr>
          <w:rFonts w:hAnsi="宋体" w:cs="TimesNewRoman"/>
          <w:kern w:val="0"/>
          <w:szCs w:val="21"/>
        </w:rPr>
        <w:t>)</w:t>
      </w:r>
      <w:r>
        <w:rPr>
          <w:rFonts w:hAnsi="宋体" w:cs="宋体" w:hint="eastAsia"/>
          <w:kern w:val="0"/>
          <w:szCs w:val="21"/>
        </w:rPr>
        <w:t>，喷出点后用光身辊筒粘汽油或煤油滚压出与样板相符的中花效果。喷涂时喷枪嘴应垂直于墙面且离开墙面</w:t>
      </w:r>
      <w:r>
        <w:rPr>
          <w:rFonts w:hAnsi="宋体" w:cs="宋体"/>
          <w:kern w:val="0"/>
          <w:szCs w:val="21"/>
        </w:rPr>
        <w:t>30</w:t>
      </w:r>
      <w:r>
        <w:rPr>
          <w:rFonts w:hAnsi="宋体" w:cs="宋体" w:hint="eastAsia"/>
          <w:kern w:val="0"/>
          <w:szCs w:val="21"/>
        </w:rPr>
        <w:t>～</w:t>
      </w:r>
      <w:r>
        <w:rPr>
          <w:rFonts w:hAnsi="宋体" w:cs="宋体"/>
          <w:kern w:val="0"/>
          <w:szCs w:val="21"/>
        </w:rPr>
        <w:t xml:space="preserve"> 50cm</w:t>
      </w:r>
      <w:r>
        <w:rPr>
          <w:rFonts w:hAnsi="宋体" w:cs="宋体" w:hint="eastAsia"/>
          <w:kern w:val="0"/>
          <w:szCs w:val="21"/>
        </w:rPr>
        <w:t>，</w:t>
      </w:r>
      <w:r>
        <w:rPr>
          <w:rFonts w:hAnsi="宋体" w:cs="宋体"/>
          <w:kern w:val="0"/>
          <w:szCs w:val="21"/>
        </w:rPr>
        <w:t xml:space="preserve"> </w:t>
      </w:r>
      <w:r>
        <w:rPr>
          <w:rFonts w:hAnsi="宋体" w:cs="宋体" w:hint="eastAsia"/>
          <w:kern w:val="0"/>
          <w:szCs w:val="21"/>
        </w:rPr>
        <w:t>开动气管开关，</w:t>
      </w:r>
      <w:r>
        <w:rPr>
          <w:rFonts w:hAnsi="宋体" w:cs="宋体"/>
          <w:kern w:val="0"/>
          <w:szCs w:val="21"/>
        </w:rPr>
        <w:t xml:space="preserve"> </w:t>
      </w:r>
      <w:r>
        <w:rPr>
          <w:rFonts w:hAnsi="宋体" w:cs="宋体" w:hint="eastAsia"/>
          <w:kern w:val="0"/>
          <w:szCs w:val="21"/>
        </w:rPr>
        <w:t>用高压空气将涂料喷吹到墙面上，</w:t>
      </w:r>
      <w:r>
        <w:rPr>
          <w:rFonts w:hAnsi="宋体" w:cs="宋体"/>
          <w:kern w:val="0"/>
          <w:szCs w:val="21"/>
        </w:rPr>
        <w:t xml:space="preserve"> </w:t>
      </w:r>
      <w:r>
        <w:rPr>
          <w:rFonts w:hAnsi="宋体" w:cs="宋体" w:hint="eastAsia"/>
          <w:kern w:val="0"/>
          <w:szCs w:val="21"/>
        </w:rPr>
        <w:t>如果喷涂时压力变化可适当地调整喷嘴与墙面的距离，</w:t>
      </w:r>
      <w:r>
        <w:rPr>
          <w:rFonts w:hAnsi="宋体" w:cs="宋体"/>
          <w:kern w:val="0"/>
          <w:szCs w:val="21"/>
        </w:rPr>
        <w:t xml:space="preserve"> </w:t>
      </w:r>
      <w:r>
        <w:rPr>
          <w:rFonts w:hAnsi="宋体" w:cs="宋体" w:hint="eastAsia"/>
          <w:kern w:val="0"/>
          <w:szCs w:val="21"/>
        </w:rPr>
        <w:t>喷涂一次性成活，</w:t>
      </w:r>
      <w:r>
        <w:rPr>
          <w:rFonts w:hAnsi="宋体" w:cs="宋体"/>
          <w:kern w:val="0"/>
          <w:szCs w:val="21"/>
        </w:rPr>
        <w:t xml:space="preserve"> </w:t>
      </w:r>
      <w:r>
        <w:rPr>
          <w:rFonts w:hAnsi="宋体" w:cs="宋体" w:hint="eastAsia"/>
          <w:kern w:val="0"/>
          <w:szCs w:val="21"/>
        </w:rPr>
        <w:t>要求喷涂颜色一致，</w:t>
      </w:r>
      <w:r>
        <w:rPr>
          <w:rFonts w:hAnsi="宋体" w:cs="宋体"/>
          <w:kern w:val="0"/>
          <w:szCs w:val="21"/>
        </w:rPr>
        <w:t xml:space="preserve"> </w:t>
      </w:r>
      <w:r>
        <w:rPr>
          <w:rFonts w:hAnsi="宋体" w:cs="宋体" w:hint="eastAsia"/>
          <w:kern w:val="0"/>
          <w:szCs w:val="21"/>
        </w:rPr>
        <w:t>颗粒均匀，</w:t>
      </w:r>
      <w:r>
        <w:rPr>
          <w:rFonts w:hAnsi="宋体" w:cs="宋体"/>
          <w:kern w:val="0"/>
          <w:szCs w:val="21"/>
        </w:rPr>
        <w:t xml:space="preserve"> </w:t>
      </w:r>
      <w:r>
        <w:rPr>
          <w:rFonts w:hAnsi="宋体" w:cs="宋体" w:hint="eastAsia"/>
          <w:kern w:val="0"/>
          <w:szCs w:val="21"/>
        </w:rPr>
        <w:t>不出浆，</w:t>
      </w:r>
      <w:r>
        <w:rPr>
          <w:rFonts w:hAnsi="宋体" w:cs="宋体"/>
          <w:kern w:val="0"/>
          <w:szCs w:val="21"/>
        </w:rPr>
        <w:t xml:space="preserve"> </w:t>
      </w:r>
      <w:r>
        <w:rPr>
          <w:rFonts w:hAnsi="宋体" w:cs="宋体" w:hint="eastAsia"/>
          <w:kern w:val="0"/>
          <w:szCs w:val="21"/>
        </w:rPr>
        <w:t>涂层厚度一致，</w:t>
      </w:r>
      <w:r>
        <w:rPr>
          <w:rFonts w:hAnsi="宋体" w:cs="宋体"/>
          <w:kern w:val="0"/>
          <w:szCs w:val="21"/>
        </w:rPr>
        <w:t xml:space="preserve"> </w:t>
      </w:r>
      <w:r>
        <w:rPr>
          <w:rFonts w:hAnsi="宋体" w:cs="宋体" w:hint="eastAsia"/>
          <w:kern w:val="0"/>
          <w:szCs w:val="21"/>
        </w:rPr>
        <w:t>总厚度以样板为标准。干燥后要洒水养护两到三天，</w:t>
      </w:r>
      <w:r>
        <w:rPr>
          <w:rFonts w:hAnsi="宋体" w:cs="宋体"/>
          <w:kern w:val="0"/>
          <w:szCs w:val="21"/>
        </w:rPr>
        <w:t xml:space="preserve"> </w:t>
      </w:r>
      <w:r>
        <w:rPr>
          <w:rFonts w:hAnsi="宋体" w:cs="宋体" w:hint="eastAsia"/>
          <w:kern w:val="0"/>
          <w:szCs w:val="21"/>
        </w:rPr>
        <w:t>每天三次。</w:t>
      </w:r>
    </w:p>
    <w:p w:rsidR="006D6ACD" w:rsidRDefault="006D6ACD" w:rsidP="006D6ACD">
      <w:pPr>
        <w:rPr>
          <w:rFonts w:hAnsi="宋体" w:cs="宋体"/>
          <w:kern w:val="0"/>
          <w:szCs w:val="21"/>
        </w:rPr>
      </w:pPr>
      <w:r>
        <w:rPr>
          <w:rFonts w:hAnsi="宋体" w:cs="TimesNewRoman"/>
          <w:kern w:val="0"/>
          <w:szCs w:val="21"/>
        </w:rPr>
        <w:t xml:space="preserve">(4) </w:t>
      </w:r>
      <w:r>
        <w:rPr>
          <w:rFonts w:hAnsi="宋体" w:cs="宋体" w:hint="eastAsia"/>
          <w:kern w:val="0"/>
          <w:szCs w:val="21"/>
        </w:rPr>
        <w:t>面涂施工</w:t>
      </w:r>
    </w:p>
    <w:p w:rsidR="006D6ACD" w:rsidRDefault="006D6ACD" w:rsidP="006D6ACD">
      <w:pPr>
        <w:rPr>
          <w:rFonts w:hAnsi="宋体" w:cs="宋体"/>
          <w:kern w:val="0"/>
          <w:szCs w:val="21"/>
        </w:rPr>
      </w:pPr>
      <w:r>
        <w:rPr>
          <w:rFonts w:hAnsi="宋体" w:cs="宋体" w:hint="eastAsia"/>
          <w:kern w:val="0"/>
          <w:szCs w:val="21"/>
        </w:rPr>
        <w:t>面涂施工采用滚筒涂刷，</w:t>
      </w:r>
      <w:r>
        <w:rPr>
          <w:rFonts w:hAnsi="宋体" w:cs="宋体"/>
          <w:kern w:val="0"/>
          <w:szCs w:val="21"/>
        </w:rPr>
        <w:t xml:space="preserve"> </w:t>
      </w:r>
      <w:r>
        <w:rPr>
          <w:rFonts w:hAnsi="宋体" w:cs="宋体" w:hint="eastAsia"/>
          <w:kern w:val="0"/>
          <w:szCs w:val="21"/>
        </w:rPr>
        <w:t>要涂两遍，</w:t>
      </w:r>
      <w:r>
        <w:rPr>
          <w:rFonts w:hAnsi="宋体" w:cs="宋体"/>
          <w:kern w:val="0"/>
          <w:szCs w:val="21"/>
        </w:rPr>
        <w:t xml:space="preserve"> </w:t>
      </w:r>
      <w:r>
        <w:rPr>
          <w:rFonts w:hAnsi="宋体" w:cs="宋体" w:hint="eastAsia"/>
          <w:kern w:val="0"/>
          <w:szCs w:val="21"/>
        </w:rPr>
        <w:t>均加入</w:t>
      </w:r>
      <w:r>
        <w:rPr>
          <w:rFonts w:hAnsi="宋体" w:cs="宋体"/>
          <w:kern w:val="0"/>
          <w:szCs w:val="21"/>
        </w:rPr>
        <w:t>5%</w:t>
      </w:r>
      <w:r>
        <w:rPr>
          <w:rFonts w:hAnsi="宋体" w:cs="宋体" w:hint="eastAsia"/>
          <w:kern w:val="0"/>
          <w:szCs w:val="21"/>
        </w:rPr>
        <w:t>的水搅拌即可用羊毛辊筒施涂，用量为</w:t>
      </w:r>
      <w:r>
        <w:rPr>
          <w:rFonts w:hAnsi="宋体" w:cs="宋体"/>
          <w:kern w:val="0"/>
          <w:szCs w:val="21"/>
        </w:rPr>
        <w:t>0.2</w:t>
      </w:r>
      <w:r>
        <w:rPr>
          <w:rFonts w:hAnsi="宋体" w:cs="宋体" w:hint="eastAsia"/>
          <w:kern w:val="0"/>
          <w:szCs w:val="21"/>
        </w:rPr>
        <w:t>公斤／</w:t>
      </w:r>
      <w:r>
        <w:rPr>
          <w:rFonts w:hAnsi="宋体" w:cs="宋体"/>
          <w:kern w:val="0"/>
          <w:szCs w:val="21"/>
        </w:rPr>
        <w:t xml:space="preserve"> m2</w:t>
      </w:r>
      <w:r>
        <w:rPr>
          <w:rFonts w:hAnsi="宋体" w:cs="宋体" w:hint="eastAsia"/>
          <w:kern w:val="0"/>
          <w:szCs w:val="21"/>
        </w:rPr>
        <w:t>／</w:t>
      </w:r>
      <w:r>
        <w:rPr>
          <w:rFonts w:hAnsi="宋体" w:cs="宋体"/>
          <w:kern w:val="0"/>
          <w:szCs w:val="21"/>
        </w:rPr>
        <w:t xml:space="preserve"> </w:t>
      </w:r>
      <w:r>
        <w:rPr>
          <w:rFonts w:hAnsi="宋体" w:cs="宋体" w:hint="eastAsia"/>
          <w:kern w:val="0"/>
          <w:szCs w:val="21"/>
        </w:rPr>
        <w:t>道。面层施工时应掌握底层的干湿度，</w:t>
      </w:r>
      <w:r>
        <w:rPr>
          <w:rFonts w:hAnsi="宋体" w:cs="宋体"/>
          <w:kern w:val="0"/>
          <w:szCs w:val="21"/>
        </w:rPr>
        <w:t xml:space="preserve"> </w:t>
      </w:r>
      <w:r>
        <w:rPr>
          <w:rFonts w:hAnsi="宋体" w:cs="宋体" w:hint="eastAsia"/>
          <w:kern w:val="0"/>
          <w:szCs w:val="21"/>
        </w:rPr>
        <w:t>吸水较快时应适当加水湿润，</w:t>
      </w:r>
      <w:r>
        <w:rPr>
          <w:rFonts w:hAnsi="宋体" w:cs="宋体"/>
          <w:kern w:val="0"/>
          <w:szCs w:val="21"/>
        </w:rPr>
        <w:t xml:space="preserve"> </w:t>
      </w:r>
      <w:r>
        <w:rPr>
          <w:rFonts w:hAnsi="宋体" w:cs="宋体" w:hint="eastAsia"/>
          <w:kern w:val="0"/>
          <w:szCs w:val="21"/>
        </w:rPr>
        <w:t>喷水量以滚涂时不流淌为宜。操作时滚筒运行不能太快，</w:t>
      </w:r>
      <w:r>
        <w:rPr>
          <w:rFonts w:hAnsi="宋体" w:cs="宋体"/>
          <w:kern w:val="0"/>
          <w:szCs w:val="21"/>
        </w:rPr>
        <w:t xml:space="preserve"> </w:t>
      </w:r>
      <w:r>
        <w:rPr>
          <w:rFonts w:hAnsi="宋体" w:cs="宋体" w:hint="eastAsia"/>
          <w:kern w:val="0"/>
          <w:szCs w:val="21"/>
        </w:rPr>
        <w:t>且用力要一致，</w:t>
      </w:r>
      <w:r>
        <w:rPr>
          <w:rFonts w:hAnsi="宋体" w:cs="宋体"/>
          <w:kern w:val="0"/>
          <w:szCs w:val="21"/>
        </w:rPr>
        <w:t xml:space="preserve"> </w:t>
      </w:r>
      <w:r>
        <w:rPr>
          <w:rFonts w:hAnsi="宋体" w:cs="宋体" w:hint="eastAsia"/>
          <w:kern w:val="0"/>
          <w:szCs w:val="21"/>
        </w:rPr>
        <w:t>成活时滚的方向一定要从上往下拉，</w:t>
      </w:r>
      <w:r>
        <w:rPr>
          <w:rFonts w:hAnsi="宋体" w:cs="宋体"/>
          <w:kern w:val="0"/>
          <w:szCs w:val="21"/>
        </w:rPr>
        <w:t xml:space="preserve"> </w:t>
      </w:r>
      <w:r>
        <w:rPr>
          <w:rFonts w:hAnsi="宋体" w:cs="宋体" w:hint="eastAsia"/>
          <w:kern w:val="0"/>
          <w:szCs w:val="21"/>
        </w:rPr>
        <w:t>保证花纹一致。第二道必须在第一道涂层完全干透后方可施涂。</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、质量标准</w:t>
      </w:r>
    </w:p>
    <w:p w:rsidR="006D6ACD" w:rsidRDefault="006D6ACD" w:rsidP="006D6ACD">
      <w:pPr>
        <w:rPr>
          <w:rFonts w:hAnsi="宋体" w:cs="宋体"/>
          <w:kern w:val="0"/>
          <w:szCs w:val="21"/>
        </w:rPr>
      </w:pPr>
      <w:r>
        <w:rPr>
          <w:rFonts w:hAnsi="宋体" w:cs="宋体"/>
          <w:kern w:val="0"/>
          <w:szCs w:val="21"/>
        </w:rPr>
        <w:t>( 1)</w:t>
      </w:r>
      <w:r>
        <w:rPr>
          <w:rFonts w:hAnsi="宋体" w:cs="宋体" w:hint="eastAsia"/>
          <w:kern w:val="0"/>
          <w:szCs w:val="21"/>
        </w:rPr>
        <w:t>出厂合格证、检测报告、产品说明书等技术资料齐全有效，</w:t>
      </w:r>
      <w:r>
        <w:rPr>
          <w:rFonts w:hAnsi="宋体" w:cs="宋体"/>
          <w:kern w:val="0"/>
          <w:szCs w:val="21"/>
        </w:rPr>
        <w:t xml:space="preserve"> </w:t>
      </w:r>
      <w:r>
        <w:rPr>
          <w:rFonts w:hAnsi="宋体" w:cs="宋体" w:hint="eastAsia"/>
          <w:kern w:val="0"/>
          <w:szCs w:val="21"/>
        </w:rPr>
        <w:t>且产品在使用寿命内。</w:t>
      </w:r>
    </w:p>
    <w:p w:rsidR="006D6ACD" w:rsidRDefault="006D6ACD" w:rsidP="006D6ACD">
      <w:pPr>
        <w:rPr>
          <w:rFonts w:hAnsi="宋体" w:cs="宋体"/>
          <w:kern w:val="0"/>
          <w:szCs w:val="21"/>
        </w:rPr>
      </w:pPr>
      <w:r>
        <w:rPr>
          <w:rFonts w:hAnsi="宋体" w:cs="宋体" w:hint="eastAsia"/>
          <w:kern w:val="0"/>
          <w:szCs w:val="21"/>
        </w:rPr>
        <w:t>（</w:t>
      </w:r>
      <w:r>
        <w:rPr>
          <w:rFonts w:hAnsi="宋体" w:cs="宋体"/>
          <w:kern w:val="0"/>
          <w:szCs w:val="21"/>
        </w:rPr>
        <w:t xml:space="preserve"> 2</w:t>
      </w:r>
      <w:r>
        <w:rPr>
          <w:rFonts w:hAnsi="宋体" w:cs="宋体" w:hint="eastAsia"/>
          <w:kern w:val="0"/>
          <w:szCs w:val="21"/>
        </w:rPr>
        <w:t>）底涂储存于干燥清洁处，避免日光直射和极端高低温。干粉涂料储存于干燥清洁无阳光直射的地方。面层存放于阴凉干燥处。</w:t>
      </w:r>
    </w:p>
    <w:p w:rsidR="006D6ACD" w:rsidRDefault="006D6ACD" w:rsidP="006D6ACD">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）涂料的品种、质量符合设计、业主的要求，抹灰层无脱层、空鼓和裂缝等缺陷。</w:t>
      </w:r>
    </w:p>
    <w:p w:rsidR="006D6ACD" w:rsidRDefault="006D6ACD" w:rsidP="006D6ACD">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）喷涂表面颜色一致，花纹、色点大小均匀，不显接槎，无涂漏、透底和流坠。</w:t>
      </w:r>
    </w:p>
    <w:p w:rsidR="006D6ACD" w:rsidRDefault="006D6ACD" w:rsidP="006D6ACD">
      <w:pPr>
        <w:rPr>
          <w:rFonts w:hAnsi="宋体" w:cs="宋体"/>
          <w:kern w:val="0"/>
          <w:szCs w:val="21"/>
        </w:rPr>
      </w:pPr>
      <w:r>
        <w:rPr>
          <w:rFonts w:hAnsi="宋体" w:cs="宋体" w:hint="eastAsia"/>
          <w:kern w:val="0"/>
          <w:szCs w:val="21"/>
        </w:rPr>
        <w:t>（</w:t>
      </w:r>
      <w:r>
        <w:rPr>
          <w:rFonts w:hAnsi="宋体" w:cs="TimesNewRoman"/>
          <w:kern w:val="0"/>
          <w:szCs w:val="21"/>
        </w:rPr>
        <w:t>5</w:t>
      </w:r>
      <w:r>
        <w:rPr>
          <w:rFonts w:hAnsi="宋体" w:cs="宋体" w:hint="eastAsia"/>
          <w:kern w:val="0"/>
          <w:szCs w:val="21"/>
        </w:rPr>
        <w:t>）允许偏差项目</w:t>
      </w:r>
    </w:p>
    <w:p w:rsidR="006D6ACD" w:rsidRDefault="006D6ACD" w:rsidP="006D6ACD">
      <w:pPr>
        <w:rPr>
          <w:kern w:val="0"/>
        </w:rPr>
      </w:pPr>
      <w:r>
        <w:rPr>
          <w:kern w:val="0"/>
        </w:rPr>
        <w:t>5 . 1 2</w:t>
      </w:r>
      <w:r>
        <w:rPr>
          <w:rFonts w:hint="eastAsia"/>
          <w:kern w:val="0"/>
        </w:rPr>
        <w:t>水电等专业工程</w:t>
      </w:r>
    </w:p>
    <w:p w:rsidR="006D6ACD" w:rsidRDefault="006D6ACD" w:rsidP="006D6ACD">
      <w:pPr>
        <w:rPr>
          <w:rFonts w:hAnsi="宋体" w:cs="宋体"/>
          <w:kern w:val="0"/>
          <w:szCs w:val="21"/>
        </w:rPr>
      </w:pPr>
      <w:r>
        <w:rPr>
          <w:rFonts w:hAnsi="宋体" w:cs="宋体"/>
          <w:kern w:val="0"/>
          <w:szCs w:val="21"/>
        </w:rPr>
        <w:t>5 . 1 2 . 1</w:t>
      </w:r>
      <w:r>
        <w:rPr>
          <w:rFonts w:hAnsi="宋体" w:cs="宋体" w:hint="eastAsia"/>
          <w:kern w:val="0"/>
          <w:szCs w:val="21"/>
        </w:rPr>
        <w:t>施工组织</w:t>
      </w:r>
    </w:p>
    <w:p w:rsidR="006D6ACD" w:rsidRDefault="006D6ACD" w:rsidP="006D6ACD">
      <w:pPr>
        <w:rPr>
          <w:rFonts w:hAnsi="宋体" w:cs="宋体"/>
          <w:kern w:val="0"/>
          <w:szCs w:val="21"/>
        </w:rPr>
      </w:pPr>
      <w:r>
        <w:rPr>
          <w:rFonts w:hAnsi="宋体" w:cs="宋体"/>
          <w:kern w:val="0"/>
          <w:szCs w:val="21"/>
        </w:rPr>
        <w:t>5 . 1 2 . 1 . 1</w:t>
      </w:r>
      <w:r>
        <w:rPr>
          <w:rFonts w:hAnsi="宋体" w:cs="宋体" w:hint="eastAsia"/>
          <w:kern w:val="0"/>
          <w:szCs w:val="21"/>
        </w:rPr>
        <w:t>施工准备</w:t>
      </w:r>
    </w:p>
    <w:p w:rsidR="006D6ACD" w:rsidRDefault="006D6ACD" w:rsidP="006D6ACD">
      <w:pPr>
        <w:rPr>
          <w:rFonts w:hAnsi="宋体" w:cs="宋体"/>
          <w:kern w:val="0"/>
          <w:szCs w:val="21"/>
        </w:rPr>
      </w:pPr>
      <w:r>
        <w:rPr>
          <w:rFonts w:hAnsi="宋体" w:cs="宋体" w:hint="eastAsia"/>
          <w:kern w:val="0"/>
          <w:szCs w:val="21"/>
        </w:rPr>
        <w:t>主要包括：</w:t>
      </w:r>
      <w:r>
        <w:rPr>
          <w:rFonts w:hAnsi="宋体" w:cs="宋体"/>
          <w:kern w:val="0"/>
          <w:szCs w:val="21"/>
        </w:rPr>
        <w:t xml:space="preserve"> </w:t>
      </w:r>
      <w:r>
        <w:rPr>
          <w:rFonts w:hAnsi="宋体" w:cs="宋体" w:hint="eastAsia"/>
          <w:kern w:val="0"/>
          <w:szCs w:val="21"/>
        </w:rPr>
        <w:t>材料准备、劳动力准备、机械设备准备和技术培训。</w:t>
      </w:r>
    </w:p>
    <w:p w:rsidR="006D6ACD" w:rsidRDefault="006D6ACD" w:rsidP="006D6ACD">
      <w:pPr>
        <w:rPr>
          <w:rFonts w:hAnsi="宋体" w:cs="宋体" w:hint="eastAsia"/>
          <w:kern w:val="0"/>
          <w:szCs w:val="21"/>
        </w:rPr>
      </w:pPr>
      <w:r>
        <w:rPr>
          <w:rFonts w:hAnsi="宋体" w:cs="宋体" w:hint="eastAsia"/>
          <w:kern w:val="0"/>
          <w:szCs w:val="21"/>
        </w:rPr>
        <w:t>材料准备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88"/>
        <w:gridCol w:w="1440"/>
        <w:gridCol w:w="2160"/>
        <w:gridCol w:w="3600"/>
      </w:tblGrid>
      <w:tr w:rsidR="006D6ACD" w:rsidTr="006937F1">
        <w:trPr>
          <w:jc w:val="center"/>
        </w:trPr>
        <w:tc>
          <w:tcPr>
            <w:tcW w:w="1188" w:type="dxa"/>
            <w:vAlign w:val="center"/>
          </w:tcPr>
          <w:p w:rsidR="006D6ACD" w:rsidRDefault="006D6ACD" w:rsidP="006937F1">
            <w:pPr>
              <w:rPr>
                <w:rFonts w:hAnsi="宋体" w:cs="宋体" w:hint="eastAsia"/>
                <w:kern w:val="0"/>
                <w:szCs w:val="21"/>
              </w:rPr>
            </w:pPr>
            <w:r>
              <w:rPr>
                <w:rFonts w:hAnsi="宋体" w:cs="宋体" w:hint="eastAsia"/>
                <w:kern w:val="0"/>
                <w:szCs w:val="21"/>
              </w:rPr>
              <w:t>项次</w:t>
            </w:r>
          </w:p>
        </w:tc>
        <w:tc>
          <w:tcPr>
            <w:tcW w:w="1440" w:type="dxa"/>
            <w:vAlign w:val="center"/>
          </w:tcPr>
          <w:p w:rsidR="006D6ACD" w:rsidRDefault="006D6ACD" w:rsidP="006937F1">
            <w:pPr>
              <w:rPr>
                <w:rFonts w:hAnsi="宋体" w:cs="宋体" w:hint="eastAsia"/>
                <w:kern w:val="0"/>
                <w:szCs w:val="21"/>
              </w:rPr>
            </w:pPr>
            <w:r>
              <w:rPr>
                <w:rFonts w:hAnsi="宋体" w:cs="宋体" w:hint="eastAsia"/>
                <w:kern w:val="0"/>
                <w:szCs w:val="21"/>
              </w:rPr>
              <w:t>项目</w:t>
            </w:r>
          </w:p>
        </w:tc>
        <w:tc>
          <w:tcPr>
            <w:tcW w:w="2160" w:type="dxa"/>
            <w:vAlign w:val="center"/>
          </w:tcPr>
          <w:p w:rsidR="006D6ACD" w:rsidRDefault="006D6ACD" w:rsidP="006937F1">
            <w:pPr>
              <w:rPr>
                <w:rFonts w:hAnsi="宋体" w:cs="宋体" w:hint="eastAsia"/>
                <w:kern w:val="0"/>
                <w:szCs w:val="21"/>
              </w:rPr>
            </w:pPr>
            <w:r>
              <w:rPr>
                <w:rFonts w:hAnsi="宋体" w:cs="宋体" w:hint="eastAsia"/>
                <w:kern w:val="0"/>
                <w:szCs w:val="21"/>
              </w:rPr>
              <w:t>允许偏差</w:t>
            </w:r>
            <w:r>
              <w:rPr>
                <w:rFonts w:hAnsi="宋体" w:cs="宋体"/>
                <w:kern w:val="0"/>
                <w:szCs w:val="21"/>
              </w:rPr>
              <w:t>(mm)</w:t>
            </w:r>
          </w:p>
        </w:tc>
        <w:tc>
          <w:tcPr>
            <w:tcW w:w="3600" w:type="dxa"/>
            <w:vAlign w:val="center"/>
          </w:tcPr>
          <w:p w:rsidR="006D6ACD" w:rsidRDefault="006D6ACD" w:rsidP="006937F1">
            <w:pPr>
              <w:rPr>
                <w:rFonts w:hAnsi="宋体" w:cs="宋体" w:hint="eastAsia"/>
                <w:kern w:val="0"/>
                <w:szCs w:val="21"/>
              </w:rPr>
            </w:pPr>
            <w:r>
              <w:rPr>
                <w:rFonts w:hAnsi="宋体" w:cs="宋体" w:hint="eastAsia"/>
                <w:kern w:val="0"/>
                <w:szCs w:val="21"/>
              </w:rPr>
              <w:t>检查方法</w:t>
            </w:r>
          </w:p>
        </w:tc>
      </w:tr>
      <w:tr w:rsidR="006D6ACD" w:rsidTr="006937F1">
        <w:trPr>
          <w:cantSplit/>
          <w:jc w:val="center"/>
        </w:trPr>
        <w:tc>
          <w:tcPr>
            <w:tcW w:w="1188" w:type="dxa"/>
            <w:vAlign w:val="center"/>
          </w:tcPr>
          <w:p w:rsidR="006D6ACD" w:rsidRDefault="006D6ACD" w:rsidP="006937F1">
            <w:pPr>
              <w:rPr>
                <w:rFonts w:hAnsi="宋体" w:cs="宋体" w:hint="eastAsia"/>
                <w:kern w:val="0"/>
                <w:szCs w:val="21"/>
              </w:rPr>
            </w:pPr>
            <w:r>
              <w:rPr>
                <w:rFonts w:hAnsi="宋体" w:cs="宋体" w:hint="eastAsia"/>
                <w:kern w:val="0"/>
                <w:szCs w:val="21"/>
              </w:rPr>
              <w:t>1</w:t>
            </w:r>
          </w:p>
        </w:tc>
        <w:tc>
          <w:tcPr>
            <w:tcW w:w="1440" w:type="dxa"/>
            <w:vAlign w:val="center"/>
          </w:tcPr>
          <w:p w:rsidR="006D6ACD" w:rsidRDefault="006D6ACD" w:rsidP="006937F1">
            <w:pPr>
              <w:rPr>
                <w:rFonts w:hAnsi="宋体" w:cs="宋体" w:hint="eastAsia"/>
                <w:kern w:val="0"/>
                <w:szCs w:val="21"/>
              </w:rPr>
            </w:pPr>
            <w:r>
              <w:rPr>
                <w:rFonts w:hAnsi="宋体" w:cs="宋体" w:hint="eastAsia"/>
                <w:kern w:val="0"/>
                <w:szCs w:val="21"/>
              </w:rPr>
              <w:t>立面垂直</w:t>
            </w:r>
          </w:p>
        </w:tc>
        <w:tc>
          <w:tcPr>
            <w:tcW w:w="2160" w:type="dxa"/>
            <w:vAlign w:val="center"/>
          </w:tcPr>
          <w:p w:rsidR="006D6ACD" w:rsidRDefault="006D6ACD" w:rsidP="006937F1">
            <w:pPr>
              <w:rPr>
                <w:rFonts w:hAnsi="宋体" w:cs="宋体" w:hint="eastAsia"/>
                <w:kern w:val="0"/>
                <w:szCs w:val="21"/>
              </w:rPr>
            </w:pPr>
            <w:r>
              <w:rPr>
                <w:rFonts w:hAnsi="宋体" w:cs="宋体" w:hint="eastAsia"/>
                <w:kern w:val="0"/>
                <w:szCs w:val="21"/>
              </w:rPr>
              <w:t>5</w:t>
            </w:r>
          </w:p>
        </w:tc>
        <w:tc>
          <w:tcPr>
            <w:tcW w:w="3600" w:type="dxa"/>
            <w:vMerge w:val="restart"/>
            <w:vAlign w:val="center"/>
          </w:tcPr>
          <w:p w:rsidR="006D6ACD" w:rsidRDefault="006D6ACD" w:rsidP="006937F1">
            <w:pPr>
              <w:rPr>
                <w:rFonts w:hAnsi="宋体" w:cs="宋体" w:hint="eastAsia"/>
                <w:kern w:val="0"/>
                <w:szCs w:val="21"/>
              </w:rPr>
            </w:pPr>
            <w:r>
              <w:rPr>
                <w:rFonts w:hAnsi="宋体" w:cs="宋体" w:hint="eastAsia"/>
                <w:kern w:val="0"/>
                <w:szCs w:val="21"/>
              </w:rPr>
              <w:t>采用</w:t>
            </w:r>
            <w:r>
              <w:rPr>
                <w:rFonts w:hAnsi="宋体" w:cs="宋体"/>
                <w:kern w:val="0"/>
                <w:szCs w:val="21"/>
              </w:rPr>
              <w:t xml:space="preserve">2m </w:t>
            </w:r>
            <w:r>
              <w:rPr>
                <w:rFonts w:hAnsi="宋体" w:cs="宋体" w:hint="eastAsia"/>
                <w:kern w:val="0"/>
                <w:szCs w:val="21"/>
              </w:rPr>
              <w:t>得靠尺和楔形塞</w:t>
            </w:r>
          </w:p>
        </w:tc>
      </w:tr>
      <w:tr w:rsidR="006D6ACD" w:rsidTr="006937F1">
        <w:trPr>
          <w:cantSplit/>
          <w:jc w:val="center"/>
        </w:trPr>
        <w:tc>
          <w:tcPr>
            <w:tcW w:w="1188" w:type="dxa"/>
            <w:vAlign w:val="center"/>
          </w:tcPr>
          <w:p w:rsidR="006D6ACD" w:rsidRDefault="006D6ACD" w:rsidP="006937F1">
            <w:pPr>
              <w:rPr>
                <w:rFonts w:hAnsi="宋体" w:cs="宋体" w:hint="eastAsia"/>
                <w:kern w:val="0"/>
                <w:szCs w:val="21"/>
              </w:rPr>
            </w:pPr>
            <w:r>
              <w:rPr>
                <w:rFonts w:hAnsi="宋体" w:cs="宋体" w:hint="eastAsia"/>
                <w:kern w:val="0"/>
                <w:szCs w:val="21"/>
              </w:rPr>
              <w:t>2</w:t>
            </w:r>
          </w:p>
        </w:tc>
        <w:tc>
          <w:tcPr>
            <w:tcW w:w="1440" w:type="dxa"/>
            <w:vAlign w:val="center"/>
          </w:tcPr>
          <w:p w:rsidR="006D6ACD" w:rsidRDefault="006D6ACD" w:rsidP="006937F1">
            <w:pPr>
              <w:rPr>
                <w:rFonts w:hAnsi="宋体" w:cs="宋体" w:hint="eastAsia"/>
                <w:kern w:val="0"/>
                <w:szCs w:val="21"/>
              </w:rPr>
            </w:pPr>
            <w:r>
              <w:rPr>
                <w:rFonts w:hAnsi="宋体" w:cs="宋体" w:hint="eastAsia"/>
                <w:kern w:val="0"/>
                <w:szCs w:val="21"/>
              </w:rPr>
              <w:t>表面平整</w:t>
            </w:r>
          </w:p>
        </w:tc>
        <w:tc>
          <w:tcPr>
            <w:tcW w:w="2160" w:type="dxa"/>
            <w:vAlign w:val="center"/>
          </w:tcPr>
          <w:p w:rsidR="006D6ACD" w:rsidRDefault="006D6ACD" w:rsidP="006937F1">
            <w:pPr>
              <w:rPr>
                <w:rFonts w:hAnsi="宋体" w:cs="宋体" w:hint="eastAsia"/>
                <w:kern w:val="0"/>
                <w:szCs w:val="21"/>
              </w:rPr>
            </w:pPr>
            <w:r>
              <w:rPr>
                <w:rFonts w:hAnsi="宋体" w:cs="宋体" w:hint="eastAsia"/>
                <w:kern w:val="0"/>
                <w:szCs w:val="21"/>
              </w:rPr>
              <w:t>4</w:t>
            </w:r>
          </w:p>
        </w:tc>
        <w:tc>
          <w:tcPr>
            <w:tcW w:w="3600" w:type="dxa"/>
            <w:vMerge/>
            <w:vAlign w:val="center"/>
          </w:tcPr>
          <w:p w:rsidR="006D6ACD" w:rsidRDefault="006D6ACD" w:rsidP="006937F1">
            <w:pPr>
              <w:rPr>
                <w:rFonts w:hAnsi="宋体" w:cs="宋体" w:hint="eastAsia"/>
                <w:kern w:val="0"/>
                <w:szCs w:val="21"/>
              </w:rPr>
            </w:pPr>
          </w:p>
        </w:tc>
      </w:tr>
      <w:tr w:rsidR="006D6ACD" w:rsidTr="006937F1">
        <w:trPr>
          <w:cantSplit/>
          <w:jc w:val="center"/>
        </w:trPr>
        <w:tc>
          <w:tcPr>
            <w:tcW w:w="1188" w:type="dxa"/>
            <w:vAlign w:val="center"/>
          </w:tcPr>
          <w:p w:rsidR="006D6ACD" w:rsidRDefault="006D6ACD" w:rsidP="006937F1">
            <w:pPr>
              <w:rPr>
                <w:rFonts w:hAnsi="宋体" w:cs="宋体" w:hint="eastAsia"/>
                <w:kern w:val="0"/>
                <w:szCs w:val="21"/>
              </w:rPr>
            </w:pPr>
            <w:r>
              <w:rPr>
                <w:rFonts w:hAnsi="宋体" w:cs="宋体" w:hint="eastAsia"/>
                <w:kern w:val="0"/>
                <w:szCs w:val="21"/>
              </w:rPr>
              <w:t>3</w:t>
            </w:r>
          </w:p>
        </w:tc>
        <w:tc>
          <w:tcPr>
            <w:tcW w:w="1440" w:type="dxa"/>
            <w:vAlign w:val="center"/>
          </w:tcPr>
          <w:p w:rsidR="006D6ACD" w:rsidRDefault="006D6ACD" w:rsidP="006937F1">
            <w:pPr>
              <w:rPr>
                <w:rFonts w:hAnsi="宋体" w:cs="宋体" w:hint="eastAsia"/>
                <w:kern w:val="0"/>
                <w:szCs w:val="21"/>
              </w:rPr>
            </w:pPr>
            <w:r>
              <w:rPr>
                <w:rFonts w:hAnsi="宋体" w:cs="宋体" w:hint="eastAsia"/>
                <w:kern w:val="0"/>
                <w:szCs w:val="21"/>
              </w:rPr>
              <w:t>阴阳角垂直</w:t>
            </w:r>
          </w:p>
        </w:tc>
        <w:tc>
          <w:tcPr>
            <w:tcW w:w="2160" w:type="dxa"/>
            <w:vAlign w:val="center"/>
          </w:tcPr>
          <w:p w:rsidR="006D6ACD" w:rsidRDefault="006D6ACD" w:rsidP="006937F1">
            <w:pPr>
              <w:rPr>
                <w:rFonts w:hAnsi="宋体" w:cs="宋体" w:hint="eastAsia"/>
                <w:kern w:val="0"/>
                <w:szCs w:val="21"/>
              </w:rPr>
            </w:pPr>
            <w:r>
              <w:rPr>
                <w:rFonts w:hAnsi="宋体" w:cs="宋体" w:hint="eastAsia"/>
                <w:kern w:val="0"/>
                <w:szCs w:val="21"/>
              </w:rPr>
              <w:t>4</w:t>
            </w:r>
          </w:p>
        </w:tc>
        <w:tc>
          <w:tcPr>
            <w:tcW w:w="3600" w:type="dxa"/>
            <w:vMerge/>
            <w:vAlign w:val="center"/>
          </w:tcPr>
          <w:p w:rsidR="006D6ACD" w:rsidRDefault="006D6ACD" w:rsidP="006937F1">
            <w:pPr>
              <w:rPr>
                <w:rFonts w:hAnsi="宋体" w:cs="宋体" w:hint="eastAsia"/>
                <w:kern w:val="0"/>
                <w:szCs w:val="21"/>
              </w:rPr>
            </w:pPr>
          </w:p>
        </w:tc>
      </w:tr>
      <w:tr w:rsidR="006D6ACD" w:rsidTr="006937F1">
        <w:trPr>
          <w:cantSplit/>
          <w:jc w:val="center"/>
        </w:trPr>
        <w:tc>
          <w:tcPr>
            <w:tcW w:w="1188" w:type="dxa"/>
            <w:vAlign w:val="center"/>
          </w:tcPr>
          <w:p w:rsidR="006D6ACD" w:rsidRDefault="006D6ACD" w:rsidP="006937F1">
            <w:pPr>
              <w:rPr>
                <w:rFonts w:hAnsi="宋体" w:cs="宋体" w:hint="eastAsia"/>
                <w:kern w:val="0"/>
                <w:szCs w:val="21"/>
              </w:rPr>
            </w:pPr>
            <w:r>
              <w:rPr>
                <w:rFonts w:hAnsi="宋体" w:cs="宋体" w:hint="eastAsia"/>
                <w:kern w:val="0"/>
                <w:szCs w:val="21"/>
              </w:rPr>
              <w:t>4</w:t>
            </w:r>
          </w:p>
        </w:tc>
        <w:tc>
          <w:tcPr>
            <w:tcW w:w="1440" w:type="dxa"/>
            <w:vAlign w:val="center"/>
          </w:tcPr>
          <w:p w:rsidR="006D6ACD" w:rsidRDefault="006D6ACD" w:rsidP="006937F1">
            <w:pPr>
              <w:rPr>
                <w:rFonts w:hAnsi="宋体" w:cs="宋体" w:hint="eastAsia"/>
                <w:kern w:val="0"/>
                <w:szCs w:val="21"/>
              </w:rPr>
            </w:pPr>
            <w:r>
              <w:rPr>
                <w:rFonts w:hAnsi="宋体" w:cs="宋体" w:hint="eastAsia"/>
                <w:kern w:val="0"/>
                <w:szCs w:val="21"/>
              </w:rPr>
              <w:t>阴阳角方正</w:t>
            </w:r>
          </w:p>
        </w:tc>
        <w:tc>
          <w:tcPr>
            <w:tcW w:w="2160" w:type="dxa"/>
            <w:vAlign w:val="center"/>
          </w:tcPr>
          <w:p w:rsidR="006D6ACD" w:rsidRDefault="006D6ACD" w:rsidP="006937F1">
            <w:pPr>
              <w:rPr>
                <w:rFonts w:hAnsi="宋体" w:cs="宋体" w:hint="eastAsia"/>
                <w:kern w:val="0"/>
                <w:szCs w:val="21"/>
              </w:rPr>
            </w:pPr>
            <w:r>
              <w:rPr>
                <w:rFonts w:hAnsi="宋体" w:cs="宋体" w:hint="eastAsia"/>
                <w:kern w:val="0"/>
                <w:szCs w:val="21"/>
              </w:rPr>
              <w:t>4</w:t>
            </w:r>
          </w:p>
        </w:tc>
        <w:tc>
          <w:tcPr>
            <w:tcW w:w="3600" w:type="dxa"/>
            <w:vMerge/>
            <w:vAlign w:val="center"/>
          </w:tcPr>
          <w:p w:rsidR="006D6ACD" w:rsidRDefault="006D6ACD" w:rsidP="006937F1">
            <w:pPr>
              <w:rPr>
                <w:rFonts w:hAnsi="宋体" w:cs="宋体" w:hint="eastAsia"/>
                <w:kern w:val="0"/>
                <w:szCs w:val="21"/>
              </w:rPr>
            </w:pPr>
          </w:p>
        </w:tc>
      </w:tr>
    </w:tbl>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r>
        <w:rPr>
          <w:rFonts w:hAnsi="宋体" w:cs="宋体" w:hint="eastAsia"/>
          <w:kern w:val="0"/>
          <w:szCs w:val="21"/>
        </w:rPr>
        <w:t>由施工现场工长根据施工图提出材料计划，</w:t>
      </w:r>
      <w:r>
        <w:rPr>
          <w:rFonts w:hAnsi="宋体" w:cs="宋体"/>
          <w:kern w:val="0"/>
          <w:szCs w:val="21"/>
        </w:rPr>
        <w:t xml:space="preserve"> </w:t>
      </w:r>
      <w:r>
        <w:rPr>
          <w:rFonts w:hAnsi="宋体" w:cs="宋体" w:hint="eastAsia"/>
          <w:kern w:val="0"/>
          <w:szCs w:val="21"/>
        </w:rPr>
        <w:t>报公司材料部，</w:t>
      </w:r>
      <w:r>
        <w:rPr>
          <w:rFonts w:hAnsi="宋体" w:cs="宋体"/>
          <w:kern w:val="0"/>
          <w:szCs w:val="21"/>
        </w:rPr>
        <w:t xml:space="preserve"> </w:t>
      </w:r>
      <w:r>
        <w:rPr>
          <w:rFonts w:hAnsi="宋体" w:cs="宋体" w:hint="eastAsia"/>
          <w:kern w:val="0"/>
          <w:szCs w:val="21"/>
        </w:rPr>
        <w:t>由材料部做施工前材料购置的准备工作，</w:t>
      </w:r>
      <w:r>
        <w:rPr>
          <w:rFonts w:hAnsi="宋体" w:cs="宋体"/>
          <w:kern w:val="0"/>
          <w:szCs w:val="21"/>
        </w:rPr>
        <w:t xml:space="preserve"> </w:t>
      </w:r>
      <w:r>
        <w:rPr>
          <w:rFonts w:hAnsi="宋体" w:cs="宋体" w:hint="eastAsia"/>
          <w:kern w:val="0"/>
          <w:szCs w:val="21"/>
        </w:rPr>
        <w:t>购买的材料堆放在公司库房，</w:t>
      </w:r>
      <w:r>
        <w:rPr>
          <w:rFonts w:hAnsi="宋体" w:cs="宋体"/>
          <w:kern w:val="0"/>
          <w:szCs w:val="21"/>
        </w:rPr>
        <w:t xml:space="preserve"> </w:t>
      </w:r>
      <w:r>
        <w:rPr>
          <w:rFonts w:hAnsi="宋体" w:cs="宋体" w:hint="eastAsia"/>
          <w:kern w:val="0"/>
          <w:szCs w:val="21"/>
        </w:rPr>
        <w:t>安装时运往工地。</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、劳动力准备</w:t>
      </w:r>
    </w:p>
    <w:p w:rsidR="006D6ACD" w:rsidRDefault="006D6ACD" w:rsidP="006D6ACD">
      <w:pPr>
        <w:rPr>
          <w:rFonts w:hAnsi="宋体" w:cs="宋体"/>
          <w:kern w:val="0"/>
          <w:szCs w:val="21"/>
        </w:rPr>
      </w:pPr>
      <w:r>
        <w:rPr>
          <w:rFonts w:hAnsi="宋体" w:cs="宋体" w:hint="eastAsia"/>
          <w:kern w:val="0"/>
          <w:szCs w:val="21"/>
        </w:rPr>
        <w:lastRenderedPageBreak/>
        <w:t>根据工程竣工期限及安装任务量，组织有一定技术水平及相关工程施工经验的施工队伍，</w:t>
      </w:r>
      <w:r>
        <w:rPr>
          <w:rFonts w:hAnsi="宋体" w:cs="宋体"/>
          <w:kern w:val="0"/>
          <w:szCs w:val="21"/>
        </w:rPr>
        <w:t xml:space="preserve"> </w:t>
      </w:r>
      <w:r>
        <w:rPr>
          <w:rFonts w:hAnsi="宋体" w:cs="宋体" w:hint="eastAsia"/>
          <w:kern w:val="0"/>
          <w:szCs w:val="21"/>
        </w:rPr>
        <w:t>按工期不同阶段的要求投入足够的劳动力来确保工程竣工。</w:t>
      </w:r>
    </w:p>
    <w:p w:rsidR="006D6ACD" w:rsidRDefault="006D6ACD" w:rsidP="006D6ACD">
      <w:pPr>
        <w:rPr>
          <w:rFonts w:hAnsi="宋体" w:cs="宋体"/>
          <w:kern w:val="0"/>
          <w:szCs w:val="21"/>
        </w:rPr>
      </w:pPr>
      <w:r>
        <w:rPr>
          <w:rFonts w:hAnsi="宋体" w:cs="宋体"/>
          <w:kern w:val="0"/>
          <w:szCs w:val="21"/>
        </w:rPr>
        <w:t>( 1 )</w:t>
      </w:r>
      <w:r>
        <w:rPr>
          <w:rFonts w:hAnsi="宋体" w:cs="宋体" w:hint="eastAsia"/>
          <w:kern w:val="0"/>
          <w:szCs w:val="21"/>
        </w:rPr>
        <w:t>卫生洁具安装工程</w:t>
      </w:r>
    </w:p>
    <w:p w:rsidR="006D6ACD" w:rsidRDefault="006D6ACD" w:rsidP="006D6ACD">
      <w:pPr>
        <w:rPr>
          <w:rFonts w:hAnsi="宋体" w:cs="宋体"/>
          <w:kern w:val="0"/>
          <w:szCs w:val="21"/>
        </w:rPr>
      </w:pPr>
      <w:r>
        <w:rPr>
          <w:rFonts w:hAnsi="宋体" w:cs="宋体" w:hint="eastAsia"/>
          <w:kern w:val="0"/>
          <w:szCs w:val="21"/>
        </w:rPr>
        <w:t>首先校正主体配合土建预留洞施工阶段：</w:t>
      </w:r>
      <w:r>
        <w:rPr>
          <w:rFonts w:hAnsi="宋体" w:cs="宋体"/>
          <w:kern w:val="0"/>
          <w:szCs w:val="21"/>
        </w:rPr>
        <w:t xml:space="preserve"> </w:t>
      </w:r>
      <w:r>
        <w:rPr>
          <w:rFonts w:hAnsi="宋体" w:cs="宋体" w:hint="eastAsia"/>
          <w:kern w:val="0"/>
          <w:szCs w:val="21"/>
        </w:rPr>
        <w:t>第二阶段安装阶段，</w:t>
      </w:r>
      <w:r>
        <w:rPr>
          <w:rFonts w:hAnsi="宋体" w:cs="宋体"/>
          <w:kern w:val="0"/>
          <w:szCs w:val="21"/>
        </w:rPr>
        <w:t xml:space="preserve"> </w:t>
      </w:r>
      <w:r>
        <w:rPr>
          <w:rFonts w:hAnsi="宋体" w:cs="宋体" w:hint="eastAsia"/>
          <w:kern w:val="0"/>
          <w:szCs w:val="21"/>
        </w:rPr>
        <w:t>因为洁具高档，</w:t>
      </w:r>
      <w:r>
        <w:rPr>
          <w:rFonts w:hAnsi="宋体" w:cs="宋体"/>
          <w:kern w:val="0"/>
          <w:szCs w:val="21"/>
        </w:rPr>
        <w:t xml:space="preserve"> </w:t>
      </w:r>
      <w:r>
        <w:rPr>
          <w:rFonts w:hAnsi="宋体" w:cs="宋体" w:hint="eastAsia"/>
          <w:kern w:val="0"/>
          <w:szCs w:val="21"/>
        </w:rPr>
        <w:t>将选用专业技术较强且手工灵巧的工人进行。</w:t>
      </w:r>
    </w:p>
    <w:p w:rsidR="006D6ACD" w:rsidRDefault="006D6ACD" w:rsidP="006D6ACD">
      <w:pPr>
        <w:rPr>
          <w:rFonts w:hAnsi="宋体" w:cs="宋体" w:hint="eastAsia"/>
          <w:kern w:val="0"/>
          <w:szCs w:val="21"/>
        </w:rPr>
      </w:pPr>
      <w:r>
        <w:rPr>
          <w:rFonts w:hAnsi="宋体" w:cs="宋体" w:hint="eastAsia"/>
          <w:kern w:val="0"/>
          <w:szCs w:val="21"/>
        </w:rPr>
        <w:t>（</w:t>
      </w:r>
      <w:r>
        <w:rPr>
          <w:rFonts w:hAnsi="宋体" w:cs="宋体"/>
          <w:kern w:val="0"/>
          <w:szCs w:val="21"/>
        </w:rPr>
        <w:t xml:space="preserve"> 2</w:t>
      </w:r>
      <w:r>
        <w:rPr>
          <w:rFonts w:hAnsi="宋体" w:cs="宋体" w:hint="eastAsia"/>
          <w:kern w:val="0"/>
          <w:szCs w:val="21"/>
        </w:rPr>
        <w:t>）电气施工具体分为两个阶段，即：第一阶段二次结构配合阶段；</w:t>
      </w:r>
    </w:p>
    <w:p w:rsidR="006D6ACD" w:rsidRDefault="006D6ACD" w:rsidP="006D6ACD">
      <w:pPr>
        <w:rPr>
          <w:rFonts w:hAnsi="宋体" w:cs="宋体"/>
          <w:kern w:val="0"/>
          <w:szCs w:val="21"/>
        </w:rPr>
      </w:pPr>
      <w:r>
        <w:rPr>
          <w:rFonts w:hAnsi="宋体" w:cs="宋体" w:hint="eastAsia"/>
          <w:kern w:val="0"/>
          <w:szCs w:val="21"/>
        </w:rPr>
        <w:t>第二阶段安装阶段。根据工作面分两个班组按现场工作面分割配备劳动力。</w:t>
      </w:r>
    </w:p>
    <w:p w:rsidR="006D6ACD" w:rsidRDefault="006D6ACD" w:rsidP="006D6ACD">
      <w:pPr>
        <w:rPr>
          <w:rFonts w:hAnsi="宋体" w:cs="宋体"/>
          <w:kern w:val="0"/>
          <w:szCs w:val="21"/>
        </w:rPr>
      </w:pPr>
      <w:r>
        <w:rPr>
          <w:rFonts w:hAnsi="宋体" w:cs="宋体" w:hint="eastAsia"/>
          <w:kern w:val="0"/>
          <w:szCs w:val="21"/>
        </w:rPr>
        <w:t>施工时根据实际情况适当调整。</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、机械设备准备</w:t>
      </w:r>
    </w:p>
    <w:p w:rsidR="006D6ACD" w:rsidRDefault="006D6ACD" w:rsidP="006D6ACD">
      <w:pPr>
        <w:rPr>
          <w:rFonts w:hAnsi="宋体" w:cs="宋体"/>
          <w:kern w:val="0"/>
          <w:szCs w:val="21"/>
        </w:rPr>
      </w:pPr>
      <w:r>
        <w:rPr>
          <w:rFonts w:hAnsi="宋体" w:cs="宋体" w:hint="eastAsia"/>
          <w:kern w:val="0"/>
          <w:szCs w:val="21"/>
        </w:rPr>
        <w:t>公司机械部门根据工程安装性质、工程量准备生产用工具，</w:t>
      </w:r>
      <w:r>
        <w:rPr>
          <w:rFonts w:hAnsi="宋体" w:cs="宋体"/>
          <w:kern w:val="0"/>
          <w:szCs w:val="21"/>
        </w:rPr>
        <w:t xml:space="preserve"> </w:t>
      </w:r>
      <w:r>
        <w:rPr>
          <w:rFonts w:hAnsi="宋体" w:cs="宋体" w:hint="eastAsia"/>
          <w:kern w:val="0"/>
          <w:szCs w:val="21"/>
        </w:rPr>
        <w:t>检修好旧有机械设备。</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、技术培训</w:t>
      </w:r>
    </w:p>
    <w:p w:rsidR="006D6ACD" w:rsidRDefault="006D6ACD" w:rsidP="006D6ACD">
      <w:pPr>
        <w:rPr>
          <w:rFonts w:hAnsi="宋体" w:cs="宋体"/>
          <w:kern w:val="0"/>
          <w:szCs w:val="21"/>
        </w:rPr>
      </w:pPr>
      <w:r>
        <w:rPr>
          <w:rFonts w:hAnsi="宋体" w:cs="宋体" w:hint="eastAsia"/>
          <w:kern w:val="0"/>
          <w:szCs w:val="21"/>
        </w:rPr>
        <w:t>工程技术人员在熟悉图纸的基础上，有针对性的对工人培训，</w:t>
      </w:r>
      <w:r>
        <w:rPr>
          <w:rFonts w:hAnsi="宋体" w:cs="宋体"/>
          <w:kern w:val="0"/>
          <w:szCs w:val="21"/>
        </w:rPr>
        <w:t xml:space="preserve"> </w:t>
      </w:r>
      <w:r>
        <w:rPr>
          <w:rFonts w:hAnsi="宋体" w:cs="宋体" w:hint="eastAsia"/>
          <w:kern w:val="0"/>
          <w:szCs w:val="21"/>
        </w:rPr>
        <w:t>使工人对各专业有所了解，</w:t>
      </w:r>
      <w:r>
        <w:rPr>
          <w:rFonts w:hAnsi="宋体" w:cs="宋体"/>
          <w:kern w:val="0"/>
          <w:szCs w:val="21"/>
        </w:rPr>
        <w:t xml:space="preserve"> </w:t>
      </w:r>
      <w:r>
        <w:rPr>
          <w:rFonts w:hAnsi="宋体" w:cs="宋体" w:hint="eastAsia"/>
          <w:kern w:val="0"/>
          <w:szCs w:val="21"/>
        </w:rPr>
        <w:t>特别是重要部位要细致讲解。同时，工程技术人员与工人共同讨论，制定出比较好的施工方法，</w:t>
      </w:r>
      <w:r>
        <w:rPr>
          <w:rFonts w:hAnsi="宋体" w:cs="宋体"/>
          <w:kern w:val="0"/>
          <w:szCs w:val="21"/>
        </w:rPr>
        <w:t xml:space="preserve"> </w:t>
      </w:r>
      <w:r>
        <w:rPr>
          <w:rFonts w:hAnsi="宋体" w:cs="宋体" w:hint="eastAsia"/>
          <w:kern w:val="0"/>
          <w:szCs w:val="21"/>
        </w:rPr>
        <w:t>提高质量，</w:t>
      </w:r>
      <w:r>
        <w:rPr>
          <w:rFonts w:hAnsi="宋体" w:cs="宋体"/>
          <w:kern w:val="0"/>
          <w:szCs w:val="21"/>
        </w:rPr>
        <w:t xml:space="preserve"> </w:t>
      </w:r>
      <w:r>
        <w:rPr>
          <w:rFonts w:hAnsi="宋体" w:cs="宋体" w:hint="eastAsia"/>
          <w:kern w:val="0"/>
          <w:szCs w:val="21"/>
        </w:rPr>
        <w:t>缩短工期。</w:t>
      </w:r>
    </w:p>
    <w:p w:rsidR="006D6ACD" w:rsidRDefault="006D6ACD" w:rsidP="006D6ACD">
      <w:pPr>
        <w:rPr>
          <w:rFonts w:hAnsi="宋体" w:cs="宋体"/>
          <w:kern w:val="0"/>
          <w:szCs w:val="21"/>
        </w:rPr>
      </w:pPr>
      <w:r>
        <w:rPr>
          <w:rFonts w:hAnsi="宋体" w:cs="宋体"/>
          <w:kern w:val="0"/>
          <w:szCs w:val="21"/>
        </w:rPr>
        <w:t>5 . 1 2 . 1 . 2</w:t>
      </w:r>
      <w:r>
        <w:rPr>
          <w:rFonts w:hAnsi="宋体" w:cs="宋体" w:hint="eastAsia"/>
          <w:kern w:val="0"/>
          <w:szCs w:val="21"/>
        </w:rPr>
        <w:t>施工部署</w:t>
      </w:r>
    </w:p>
    <w:p w:rsidR="006D6ACD" w:rsidRDefault="006D6ACD" w:rsidP="006D6ACD">
      <w:pPr>
        <w:rPr>
          <w:rFonts w:hAnsi="宋体" w:cs="宋体"/>
          <w:kern w:val="0"/>
          <w:szCs w:val="21"/>
        </w:rPr>
      </w:pPr>
      <w:r>
        <w:rPr>
          <w:rFonts w:hAnsi="宋体" w:cs="宋体"/>
          <w:kern w:val="0"/>
          <w:szCs w:val="21"/>
        </w:rPr>
        <w:t xml:space="preserve">1 </w:t>
      </w:r>
      <w:r>
        <w:rPr>
          <w:rFonts w:hAnsi="宋体" w:cs="宋体" w:hint="eastAsia"/>
          <w:kern w:val="0"/>
          <w:szCs w:val="21"/>
        </w:rPr>
        <w:t>、各工作面临电源到位，</w:t>
      </w:r>
      <w:r>
        <w:rPr>
          <w:rFonts w:hAnsi="宋体" w:cs="宋体"/>
          <w:kern w:val="0"/>
          <w:szCs w:val="21"/>
        </w:rPr>
        <w:t xml:space="preserve"> </w:t>
      </w:r>
      <w:r>
        <w:rPr>
          <w:rFonts w:hAnsi="宋体" w:cs="宋体" w:hint="eastAsia"/>
          <w:kern w:val="0"/>
          <w:szCs w:val="21"/>
        </w:rPr>
        <w:t>机具齐备</w:t>
      </w:r>
      <w:r>
        <w:rPr>
          <w:rFonts w:hAnsi="宋体" w:cs="宋体"/>
          <w:kern w:val="0"/>
          <w:szCs w:val="21"/>
        </w:rPr>
        <w:t>,</w:t>
      </w:r>
      <w:r>
        <w:rPr>
          <w:rFonts w:hAnsi="宋体" w:cs="宋体" w:hint="eastAsia"/>
          <w:kern w:val="0"/>
          <w:szCs w:val="21"/>
        </w:rPr>
        <w:t>各类加工件提前制作，</w:t>
      </w:r>
      <w:r>
        <w:rPr>
          <w:rFonts w:hAnsi="宋体" w:cs="宋体"/>
          <w:kern w:val="0"/>
          <w:szCs w:val="21"/>
        </w:rPr>
        <w:t xml:space="preserve"> </w:t>
      </w:r>
      <w:r>
        <w:rPr>
          <w:rFonts w:hAnsi="宋体" w:cs="宋体" w:hint="eastAsia"/>
          <w:kern w:val="0"/>
          <w:szCs w:val="21"/>
        </w:rPr>
        <w:t>根据进度要求组织各类材料进场。</w:t>
      </w:r>
    </w:p>
    <w:p w:rsidR="006D6ACD" w:rsidRDefault="006D6ACD" w:rsidP="006D6ACD">
      <w:pPr>
        <w:rPr>
          <w:rFonts w:hAnsi="宋体" w:cs="宋体"/>
          <w:kern w:val="0"/>
          <w:szCs w:val="21"/>
        </w:rPr>
      </w:pPr>
      <w:r>
        <w:rPr>
          <w:rFonts w:hAnsi="宋体" w:cs="TimesNewRoman"/>
          <w:kern w:val="0"/>
          <w:szCs w:val="21"/>
        </w:rPr>
        <w:t>2</w:t>
      </w:r>
      <w:r>
        <w:rPr>
          <w:rFonts w:hAnsi="宋体" w:cs="宋体" w:hint="eastAsia"/>
          <w:kern w:val="0"/>
          <w:szCs w:val="21"/>
        </w:rPr>
        <w:t>、卫生洁具安装</w:t>
      </w:r>
    </w:p>
    <w:p w:rsidR="006D6ACD" w:rsidRDefault="006D6ACD" w:rsidP="006D6ACD">
      <w:pPr>
        <w:rPr>
          <w:rFonts w:hAnsi="宋体" w:cs="宋体"/>
          <w:kern w:val="0"/>
          <w:szCs w:val="21"/>
        </w:rPr>
      </w:pPr>
      <w:r>
        <w:rPr>
          <w:rFonts w:hAnsi="宋体" w:cs="宋体" w:hint="eastAsia"/>
          <w:kern w:val="0"/>
          <w:szCs w:val="21"/>
        </w:rPr>
        <w:t>设专人校正前期预留洞口，</w:t>
      </w:r>
      <w:r>
        <w:rPr>
          <w:rFonts w:hAnsi="宋体" w:cs="宋体"/>
          <w:kern w:val="0"/>
          <w:szCs w:val="21"/>
        </w:rPr>
        <w:t xml:space="preserve"> </w:t>
      </w:r>
      <w:r>
        <w:rPr>
          <w:rFonts w:hAnsi="宋体" w:cs="宋体" w:hint="eastAsia"/>
          <w:kern w:val="0"/>
          <w:szCs w:val="21"/>
        </w:rPr>
        <w:t>配合土建施工。主要有埋设管、设预埋件、预留洞和隐蔽管道的安装、闭水或试压。</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w:t>
      </w:r>
      <w:r>
        <w:rPr>
          <w:rFonts w:hAnsi="宋体" w:cs="宋体"/>
          <w:kern w:val="0"/>
          <w:szCs w:val="21"/>
        </w:rPr>
        <w:t xml:space="preserve"> </w:t>
      </w:r>
      <w:r>
        <w:rPr>
          <w:rFonts w:hAnsi="宋体" w:cs="宋体" w:hint="eastAsia"/>
          <w:kern w:val="0"/>
          <w:szCs w:val="21"/>
        </w:rPr>
        <w:t>电气安装工程流程作业部署</w:t>
      </w:r>
    </w:p>
    <w:p w:rsidR="006D6ACD" w:rsidRDefault="006D6ACD" w:rsidP="006D6ACD">
      <w:pPr>
        <w:rPr>
          <w:rFonts w:hAnsi="宋体" w:cs="宋体"/>
          <w:kern w:val="0"/>
          <w:szCs w:val="21"/>
        </w:rPr>
      </w:pPr>
      <w:r>
        <w:rPr>
          <w:rFonts w:hAnsi="宋体" w:cs="宋体" w:hint="eastAsia"/>
          <w:kern w:val="0"/>
          <w:szCs w:val="21"/>
        </w:rPr>
        <w:t>根据工程预埋管材均使用焊接钢管。针对预埋量、隐蔽量较大，派专人套丝，管内除毛刺。安装调试期根据系统进度安排并派技术较强人员负责。</w:t>
      </w:r>
    </w:p>
    <w:p w:rsidR="006D6ACD" w:rsidRDefault="006D6ACD" w:rsidP="006D6ACD">
      <w:pPr>
        <w:rPr>
          <w:rFonts w:hAnsi="宋体" w:cs="宋体" w:hint="eastAsia"/>
          <w:kern w:val="0"/>
          <w:szCs w:val="21"/>
        </w:rPr>
      </w:pPr>
      <w:r>
        <w:rPr>
          <w:rFonts w:hAnsi="宋体" w:cs="宋体" w:hint="eastAsia"/>
          <w:kern w:val="0"/>
          <w:szCs w:val="21"/>
        </w:rPr>
        <w:t>准备阶段：</w:t>
      </w:r>
    </w:p>
    <w:p w:rsidR="006D6ACD" w:rsidRDefault="006D6ACD" w:rsidP="006D6ACD">
      <w:pPr>
        <w:rPr>
          <w:rFonts w:hAnsi="宋体" w:cs="宋体" w:hint="eastAsia"/>
          <w:kern w:val="0"/>
          <w:szCs w:val="21"/>
        </w:rPr>
      </w:pPr>
      <w:r>
        <w:rPr>
          <w:rFonts w:hAnsi="宋体" w:cs="宋体"/>
          <w:noProof/>
          <w:kern w:val="0"/>
          <w:szCs w:val="21"/>
        </w:rPr>
        <w:pict>
          <v:group id="_x0000_s1392" style="position:absolute;left:0;text-align:left;margin-left:0;margin-top:7.8pt;width:369pt;height:54.6pt;z-index:251679744" coordorigin="1800,4404" coordsize="7380,1092">
            <v:shape id="_x0000_s1393" type="#_x0000_t202" style="position:absolute;left:1800;top:4404;width:1080;height:468">
              <v:textbox>
                <w:txbxContent>
                  <w:p w:rsidR="006D6ACD" w:rsidRDefault="006D6ACD" w:rsidP="006D6ACD">
                    <w:pPr>
                      <w:jc w:val="center"/>
                      <w:rPr>
                        <w:rFonts w:hint="eastAsia"/>
                      </w:rPr>
                    </w:pPr>
                    <w:r>
                      <w:rPr>
                        <w:rFonts w:hint="eastAsia"/>
                      </w:rPr>
                      <w:t>看图</w:t>
                    </w:r>
                  </w:p>
                </w:txbxContent>
              </v:textbox>
            </v:shape>
            <v:line id="_x0000_s1394" style="position:absolute" from="2880,4560" to="3240,4560">
              <v:stroke endarrow="block"/>
            </v:line>
            <v:shape id="_x0000_s1395" type="#_x0000_t202" style="position:absolute;left:3240;top:4404;width:1260;height:468">
              <v:textbox>
                <w:txbxContent>
                  <w:p w:rsidR="006D6ACD" w:rsidRDefault="006D6ACD" w:rsidP="006D6ACD">
                    <w:pPr>
                      <w:jc w:val="center"/>
                      <w:rPr>
                        <w:rFonts w:hint="eastAsia"/>
                      </w:rPr>
                    </w:pPr>
                    <w:r>
                      <w:rPr>
                        <w:rFonts w:hint="eastAsia"/>
                      </w:rPr>
                      <w:t>图纸会审</w:t>
                    </w:r>
                  </w:p>
                </w:txbxContent>
              </v:textbox>
            </v:shape>
            <v:line id="_x0000_s1396" style="position:absolute" from="4500,4560" to="4860,4560">
              <v:stroke endarrow="block"/>
            </v:line>
            <v:shape id="_x0000_s1397" type="#_x0000_t202" style="position:absolute;left:4860;top:4404;width:1800;height:468">
              <v:textbox>
                <w:txbxContent>
                  <w:p w:rsidR="006D6ACD" w:rsidRDefault="006D6ACD" w:rsidP="006D6ACD">
                    <w:pPr>
                      <w:jc w:val="center"/>
                      <w:rPr>
                        <w:rFonts w:hint="eastAsia"/>
                      </w:rPr>
                    </w:pPr>
                    <w:r>
                      <w:rPr>
                        <w:rFonts w:hint="eastAsia"/>
                      </w:rPr>
                      <w:t>施工方案编制</w:t>
                    </w:r>
                  </w:p>
                </w:txbxContent>
              </v:textbox>
            </v:shape>
            <v:line id="_x0000_s1398" style="position:absolute" from="6660,4560" to="7020,4560">
              <v:stroke endarrow="block"/>
            </v:line>
            <v:shape id="_x0000_s1399" type="#_x0000_t202" style="position:absolute;left:7020;top:4404;width:1800;height:468">
              <v:textbox>
                <w:txbxContent>
                  <w:p w:rsidR="006D6ACD" w:rsidRDefault="006D6ACD" w:rsidP="006D6ACD">
                    <w:pPr>
                      <w:jc w:val="center"/>
                      <w:rPr>
                        <w:rFonts w:hint="eastAsia"/>
                      </w:rPr>
                    </w:pPr>
                    <w:r>
                      <w:rPr>
                        <w:rFonts w:hint="eastAsia"/>
                      </w:rPr>
                      <w:t>材料方案编制</w:t>
                    </w:r>
                  </w:p>
                </w:txbxContent>
              </v:textbox>
            </v:shape>
            <v:line id="_x0000_s1400" style="position:absolute" from="8820,4560" to="9180,4560">
              <v:stroke endarrow="block"/>
            </v:line>
            <v:shape id="_x0000_s1401" type="#_x0000_t202" style="position:absolute;left:1800;top:5028;width:1800;height:468">
              <v:textbox>
                <w:txbxContent>
                  <w:p w:rsidR="006D6ACD" w:rsidRDefault="006D6ACD" w:rsidP="006D6ACD">
                    <w:pPr>
                      <w:jc w:val="center"/>
                      <w:rPr>
                        <w:rFonts w:hint="eastAsia"/>
                      </w:rPr>
                    </w:pPr>
                    <w:r>
                      <w:rPr>
                        <w:rFonts w:hint="eastAsia"/>
                      </w:rPr>
                      <w:t>加工件制作</w:t>
                    </w:r>
                  </w:p>
                </w:txbxContent>
              </v:textbox>
            </v:shape>
            <v:line id="_x0000_s1402" style="position:absolute" from="3600,5184" to="3960,5184">
              <v:stroke endarrow="block"/>
            </v:line>
            <v:shape id="_x0000_s1403" type="#_x0000_t202" style="position:absolute;left:3960;top:5028;width:1800;height:468">
              <v:textbox>
                <w:txbxContent>
                  <w:p w:rsidR="006D6ACD" w:rsidRDefault="006D6ACD" w:rsidP="006D6ACD">
                    <w:pPr>
                      <w:jc w:val="center"/>
                      <w:rPr>
                        <w:rFonts w:hint="eastAsia"/>
                      </w:rPr>
                    </w:pPr>
                    <w:r>
                      <w:rPr>
                        <w:rFonts w:hint="eastAsia"/>
                      </w:rPr>
                      <w:t>验收保管</w:t>
                    </w:r>
                  </w:p>
                </w:txbxContent>
              </v:textbox>
            </v:shape>
            <v:line id="_x0000_s1404" style="position:absolute" from="5760,5184" to="6120,5184">
              <v:stroke endarrow="block"/>
            </v:line>
            <v:shape id="_x0000_s1405" type="#_x0000_t202" style="position:absolute;left:6120;top:5028;width:1800;height:468">
              <v:textbox>
                <w:txbxContent>
                  <w:p w:rsidR="006D6ACD" w:rsidRDefault="006D6ACD" w:rsidP="006D6ACD">
                    <w:r>
                      <w:rPr>
                        <w:rFonts w:hAnsi="宋体" w:cs="宋体" w:hint="eastAsia"/>
                        <w:kern w:val="0"/>
                        <w:szCs w:val="21"/>
                      </w:rPr>
                      <w:t>施工机具准备</w:t>
                    </w:r>
                  </w:p>
                </w:txbxContent>
              </v:textbox>
            </v:shape>
          </v:group>
        </w:pic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p>
    <w:p w:rsidR="006D6ACD" w:rsidRDefault="006D6ACD" w:rsidP="006D6ACD">
      <w:pPr>
        <w:rPr>
          <w:rFonts w:hAnsi="宋体" w:cs="宋体" w:hint="eastAsia"/>
          <w:kern w:val="0"/>
          <w:szCs w:val="21"/>
        </w:rPr>
      </w:pPr>
      <w:r>
        <w:rPr>
          <w:rFonts w:hAnsi="宋体" w:cs="宋体" w:hint="eastAsia"/>
          <w:kern w:val="0"/>
          <w:szCs w:val="21"/>
        </w:rPr>
        <w:t>施工阶段：</w: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r>
        <w:rPr>
          <w:rFonts w:hAnsi="宋体" w:cs="宋体"/>
          <w:noProof/>
          <w:kern w:val="0"/>
          <w:szCs w:val="21"/>
        </w:rPr>
        <w:pict>
          <v:group id="_x0000_s1406" style="position:absolute;left:0;text-align:left;margin-left:9pt;margin-top:0;width:396pt;height:85.8pt;z-index:251680768" coordorigin="1800,6276" coordsize="7920,1716">
            <v:shape id="_x0000_s1407" type="#_x0000_t202" style="position:absolute;left:1800;top:6276;width:1980;height:468">
              <v:textbox>
                <w:txbxContent>
                  <w:p w:rsidR="006D6ACD" w:rsidRDefault="006D6ACD" w:rsidP="006D6ACD">
                    <w:pPr>
                      <w:jc w:val="center"/>
                      <w:rPr>
                        <w:rFonts w:hint="eastAsia"/>
                      </w:rPr>
                    </w:pPr>
                    <w:r>
                      <w:rPr>
                        <w:rFonts w:hint="eastAsia"/>
                      </w:rPr>
                      <w:t>安全技术交底</w:t>
                    </w:r>
                  </w:p>
                </w:txbxContent>
              </v:textbox>
            </v:shape>
            <v:line id="_x0000_s1408" style="position:absolute" from="3780,6432" to="4140,6432">
              <v:stroke endarrow="block"/>
            </v:line>
            <v:shape id="_x0000_s1409" type="#_x0000_t202" style="position:absolute;left:4140;top:6276;width:1980;height:468">
              <v:textbox>
                <w:txbxContent>
                  <w:p w:rsidR="006D6ACD" w:rsidRDefault="006D6ACD" w:rsidP="006D6ACD">
                    <w:pPr>
                      <w:jc w:val="center"/>
                      <w:rPr>
                        <w:rFonts w:hint="eastAsia"/>
                      </w:rPr>
                    </w:pPr>
                    <w:r>
                      <w:rPr>
                        <w:rFonts w:hint="eastAsia"/>
                      </w:rPr>
                      <w:t>施工技术交底</w:t>
                    </w:r>
                  </w:p>
                </w:txbxContent>
              </v:textbox>
            </v:shape>
            <v:line id="_x0000_s1410" style="position:absolute" from="6120,6432" to="6480,6432">
              <v:stroke endarrow="block"/>
            </v:line>
            <v:shape id="_x0000_s1411" type="#_x0000_t202" style="position:absolute;left:6480;top:6276;width:1980;height:468">
              <v:textbox>
                <w:txbxContent>
                  <w:p w:rsidR="006D6ACD" w:rsidRDefault="006D6ACD" w:rsidP="006D6ACD">
                    <w:pPr>
                      <w:jc w:val="center"/>
                      <w:rPr>
                        <w:rFonts w:hint="eastAsia"/>
                      </w:rPr>
                    </w:pPr>
                    <w:r>
                      <w:rPr>
                        <w:rFonts w:hint="eastAsia"/>
                      </w:rPr>
                      <w:t>材料发放</w:t>
                    </w:r>
                  </w:p>
                </w:txbxContent>
              </v:textbox>
            </v:shape>
            <v:line id="_x0000_s1412" style="position:absolute" from="8460,6432" to="8820,6432">
              <v:stroke endarrow="block"/>
            </v:line>
            <v:shape id="_x0000_s1413" type="#_x0000_t202" style="position:absolute;left:1800;top:6900;width:2160;height:468">
              <v:textbox>
                <w:txbxContent>
                  <w:p w:rsidR="006D6ACD" w:rsidRDefault="006D6ACD" w:rsidP="006D6ACD">
                    <w:pPr>
                      <w:jc w:val="center"/>
                      <w:rPr>
                        <w:rFonts w:hint="eastAsia"/>
                      </w:rPr>
                    </w:pPr>
                    <w:r>
                      <w:rPr>
                        <w:rFonts w:hint="eastAsia"/>
                      </w:rPr>
                      <w:t>配合预埋管路施工</w:t>
                    </w:r>
                  </w:p>
                </w:txbxContent>
              </v:textbox>
            </v:shape>
            <v:line id="_x0000_s1414" style="position:absolute" from="3960,7056" to="4320,7056">
              <v:stroke endarrow="block"/>
            </v:line>
            <v:shape id="_x0000_s1415" type="#_x0000_t202" style="position:absolute;left:4320;top:6900;width:2160;height:468">
              <v:textbox>
                <w:txbxContent>
                  <w:p w:rsidR="006D6ACD" w:rsidRDefault="006D6ACD" w:rsidP="006D6ACD">
                    <w:pPr>
                      <w:jc w:val="center"/>
                      <w:rPr>
                        <w:rFonts w:hint="eastAsia"/>
                      </w:rPr>
                    </w:pPr>
                    <w:r>
                      <w:rPr>
                        <w:rFonts w:hint="eastAsia"/>
                      </w:rPr>
                      <w:t>电缆导线</w:t>
                    </w:r>
                    <w:r>
                      <w:rPr>
                        <w:rFonts w:hAnsi="宋体" w:cs="宋体" w:hint="eastAsia"/>
                        <w:kern w:val="0"/>
                        <w:szCs w:val="21"/>
                      </w:rPr>
                      <w:t>敷设</w:t>
                    </w:r>
                  </w:p>
                </w:txbxContent>
              </v:textbox>
            </v:shape>
            <v:line id="_x0000_s1416" style="position:absolute" from="6480,7056" to="6840,7056">
              <v:stroke endarrow="block"/>
            </v:line>
            <v:shape id="_x0000_s1417" type="#_x0000_t202" style="position:absolute;left:6840;top:6900;width:2520;height:468">
              <v:textbox>
                <w:txbxContent>
                  <w:p w:rsidR="006D6ACD" w:rsidRDefault="006D6ACD" w:rsidP="006D6ACD">
                    <w:r>
                      <w:rPr>
                        <w:rFonts w:hAnsi="宋体" w:cs="宋体" w:hint="eastAsia"/>
                        <w:kern w:val="0"/>
                        <w:szCs w:val="21"/>
                      </w:rPr>
                      <w:t>设备器具进场验收、安装</w:t>
                    </w:r>
                  </w:p>
                </w:txbxContent>
              </v:textbox>
            </v:shape>
            <v:line id="_x0000_s1418" style="position:absolute" from="9360,7056" to="9720,7056">
              <v:stroke endarrow="block"/>
            </v:line>
            <v:shape id="_x0000_s1419" type="#_x0000_t202" style="position:absolute;left:1800;top:7524;width:2160;height:468">
              <v:textbox>
                <w:txbxContent>
                  <w:p w:rsidR="006D6ACD" w:rsidRDefault="006D6ACD" w:rsidP="006D6ACD">
                    <w:pPr>
                      <w:jc w:val="center"/>
                      <w:rPr>
                        <w:rFonts w:hint="eastAsia"/>
                      </w:rPr>
                    </w:pPr>
                    <w:r>
                      <w:rPr>
                        <w:rFonts w:hint="eastAsia"/>
                      </w:rPr>
                      <w:t>系统调整调试</w:t>
                    </w:r>
                  </w:p>
                </w:txbxContent>
              </v:textbox>
            </v:shape>
            <v:line id="_x0000_s1420" style="position:absolute" from="3960,7680" to="4320,7680">
              <v:stroke endarrow="block"/>
            </v:line>
            <v:shape id="_x0000_s1421" type="#_x0000_t202" style="position:absolute;left:4320;top:7524;width:2160;height:468">
              <v:textbox>
                <w:txbxContent>
                  <w:p w:rsidR="006D6ACD" w:rsidRDefault="006D6ACD" w:rsidP="006D6ACD">
                    <w:pPr>
                      <w:jc w:val="center"/>
                    </w:pPr>
                    <w:r>
                      <w:rPr>
                        <w:rFonts w:hAnsi="宋体" w:cs="宋体" w:hint="eastAsia"/>
                        <w:kern w:val="0"/>
                        <w:szCs w:val="21"/>
                      </w:rPr>
                      <w:t>资料收集、整理</w:t>
                    </w:r>
                  </w:p>
                </w:txbxContent>
              </v:textbox>
            </v:shape>
            <v:line id="_x0000_s1422" style="position:absolute" from="6480,7680" to="6840,7680">
              <v:stroke endarrow="block"/>
            </v:line>
            <v:shape id="_x0000_s1423" type="#_x0000_t202" style="position:absolute;left:6840;top:7524;width:2160;height:468">
              <v:textbox>
                <w:txbxContent>
                  <w:p w:rsidR="006D6ACD" w:rsidRDefault="006D6ACD" w:rsidP="006D6ACD">
                    <w:pPr>
                      <w:jc w:val="center"/>
                    </w:pPr>
                    <w:r>
                      <w:rPr>
                        <w:rFonts w:hAnsi="宋体" w:cs="宋体" w:hint="eastAsia"/>
                        <w:kern w:val="0"/>
                        <w:szCs w:val="21"/>
                      </w:rPr>
                      <w:t>验收、竣工</w:t>
                    </w:r>
                  </w:p>
                </w:txbxContent>
              </v:textbox>
            </v:shape>
          </v:group>
        </w:pic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r>
        <w:rPr>
          <w:rFonts w:hAnsi="宋体" w:cs="宋体"/>
          <w:kern w:val="0"/>
          <w:szCs w:val="21"/>
        </w:rPr>
        <w:t>5 . 1 2 . 2</w:t>
      </w:r>
      <w:r>
        <w:rPr>
          <w:rFonts w:hAnsi="宋体" w:cs="宋体" w:hint="eastAsia"/>
          <w:kern w:val="0"/>
          <w:szCs w:val="21"/>
        </w:rPr>
        <w:t>管道工程施工方法</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、管道准备工作</w:t>
      </w:r>
    </w:p>
    <w:p w:rsidR="006D6ACD" w:rsidRDefault="006D6ACD" w:rsidP="006D6ACD">
      <w:pPr>
        <w:rPr>
          <w:rFonts w:hAnsi="宋体" w:cs="宋体"/>
          <w:kern w:val="0"/>
          <w:szCs w:val="21"/>
        </w:rPr>
      </w:pPr>
      <w:r>
        <w:rPr>
          <w:rFonts w:hAnsi="宋体" w:cs="宋体"/>
          <w:kern w:val="0"/>
          <w:szCs w:val="21"/>
        </w:rPr>
        <w:t xml:space="preserve">( 1 ) </w:t>
      </w:r>
      <w:r>
        <w:rPr>
          <w:rFonts w:hAnsi="宋体" w:cs="宋体" w:hint="eastAsia"/>
          <w:kern w:val="0"/>
          <w:szCs w:val="21"/>
        </w:rPr>
        <w:t>在工人进场前，</w:t>
      </w:r>
      <w:r>
        <w:rPr>
          <w:rFonts w:hAnsi="宋体" w:cs="宋体"/>
          <w:kern w:val="0"/>
          <w:szCs w:val="21"/>
        </w:rPr>
        <w:t xml:space="preserve"> </w:t>
      </w:r>
      <w:r>
        <w:rPr>
          <w:rFonts w:hAnsi="宋体" w:cs="宋体" w:hint="eastAsia"/>
          <w:kern w:val="0"/>
          <w:szCs w:val="21"/>
        </w:rPr>
        <w:t>暖卫工长应先熟悉现场环境及土建专业的进度安排、施工管理等情况，并拟定一份与现场总进度相互协调的卫生洁具安装进度计划。</w:t>
      </w:r>
    </w:p>
    <w:p w:rsidR="006D6ACD" w:rsidRDefault="006D6ACD" w:rsidP="006D6ACD">
      <w:pPr>
        <w:rPr>
          <w:rFonts w:hAnsi="宋体" w:cs="宋体"/>
          <w:kern w:val="0"/>
          <w:szCs w:val="21"/>
        </w:rPr>
      </w:pPr>
      <w:r>
        <w:rPr>
          <w:rFonts w:hAnsi="宋体" w:cs="宋体"/>
          <w:kern w:val="0"/>
          <w:szCs w:val="21"/>
        </w:rPr>
        <w:t xml:space="preserve">( 2 ) </w:t>
      </w:r>
      <w:r>
        <w:rPr>
          <w:rFonts w:hAnsi="宋体" w:cs="宋体" w:hint="eastAsia"/>
          <w:kern w:val="0"/>
          <w:szCs w:val="21"/>
        </w:rPr>
        <w:t>工人进场后，</w:t>
      </w:r>
      <w:r>
        <w:rPr>
          <w:rFonts w:hAnsi="宋体" w:cs="宋体"/>
          <w:kern w:val="0"/>
          <w:szCs w:val="21"/>
        </w:rPr>
        <w:t xml:space="preserve"> </w:t>
      </w:r>
      <w:r>
        <w:rPr>
          <w:rFonts w:hAnsi="宋体" w:cs="宋体" w:hint="eastAsia"/>
          <w:kern w:val="0"/>
          <w:szCs w:val="21"/>
        </w:rPr>
        <w:t>暖卫工长应结合本专业和工地实际情况对施工班组作业人员进行质量、</w:t>
      </w:r>
      <w:r>
        <w:rPr>
          <w:rFonts w:hAnsi="宋体" w:cs="宋体" w:hint="eastAsia"/>
          <w:kern w:val="0"/>
          <w:szCs w:val="21"/>
        </w:rPr>
        <w:lastRenderedPageBreak/>
        <w:t>安全教育，并及时做好技术交底。</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w:t>
      </w:r>
      <w:r>
        <w:rPr>
          <w:rFonts w:hAnsi="宋体" w:cs="宋体"/>
          <w:kern w:val="0"/>
          <w:szCs w:val="21"/>
        </w:rPr>
        <w:t xml:space="preserve"> </w:t>
      </w:r>
      <w:r>
        <w:rPr>
          <w:rFonts w:hAnsi="宋体" w:cs="宋体" w:hint="eastAsia"/>
          <w:kern w:val="0"/>
          <w:szCs w:val="21"/>
        </w:rPr>
        <w:t>配合施工</w:t>
      </w:r>
    </w:p>
    <w:p w:rsidR="006D6ACD" w:rsidRDefault="006D6ACD" w:rsidP="006D6ACD">
      <w:pPr>
        <w:rPr>
          <w:rFonts w:hAnsi="宋体" w:cs="宋体"/>
          <w:kern w:val="0"/>
          <w:szCs w:val="21"/>
        </w:rPr>
      </w:pPr>
      <w:r>
        <w:rPr>
          <w:rFonts w:hAnsi="宋体" w:cs="宋体"/>
          <w:kern w:val="0"/>
          <w:szCs w:val="21"/>
        </w:rPr>
        <w:t xml:space="preserve">( 1 ) </w:t>
      </w:r>
      <w:r>
        <w:rPr>
          <w:rFonts w:hAnsi="宋体" w:cs="宋体" w:hint="eastAsia"/>
          <w:kern w:val="0"/>
          <w:szCs w:val="21"/>
        </w:rPr>
        <w:t>确定预留孔部位：</w:t>
      </w:r>
      <w:r>
        <w:rPr>
          <w:rFonts w:hAnsi="宋体" w:cs="宋体"/>
          <w:kern w:val="0"/>
          <w:szCs w:val="21"/>
        </w:rPr>
        <w:t xml:space="preserve"> </w:t>
      </w:r>
      <w:r>
        <w:rPr>
          <w:rFonts w:hAnsi="宋体" w:cs="宋体" w:hint="eastAsia"/>
          <w:kern w:val="0"/>
          <w:szCs w:val="21"/>
        </w:rPr>
        <w:t>待工程施工到预留孔部位时，</w:t>
      </w:r>
      <w:r>
        <w:rPr>
          <w:rFonts w:hAnsi="宋体" w:cs="宋体"/>
          <w:kern w:val="0"/>
          <w:szCs w:val="21"/>
        </w:rPr>
        <w:t xml:space="preserve"> </w:t>
      </w:r>
      <w:r>
        <w:rPr>
          <w:rFonts w:hAnsi="宋体" w:cs="宋体" w:hint="eastAsia"/>
          <w:kern w:val="0"/>
          <w:szCs w:val="21"/>
        </w:rPr>
        <w:t>应立即由专人按施工图中给定的管道及设备坐标和标高，</w:t>
      </w:r>
      <w:r>
        <w:rPr>
          <w:rFonts w:hAnsi="宋体" w:cs="宋体"/>
          <w:kern w:val="0"/>
          <w:szCs w:val="21"/>
        </w:rPr>
        <w:t xml:space="preserve"> </w:t>
      </w:r>
      <w:r>
        <w:rPr>
          <w:rFonts w:hAnsi="宋体" w:cs="宋体" w:hint="eastAsia"/>
          <w:kern w:val="0"/>
          <w:szCs w:val="21"/>
        </w:rPr>
        <w:t>标出轴线，量尺测出预留孔洞中心至坐标点。要求多次复查以保证位置、标高的准确性。</w:t>
      </w:r>
    </w:p>
    <w:p w:rsidR="006D6ACD" w:rsidRDefault="006D6ACD" w:rsidP="006D6ACD">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）解决障碍：对用砖石砌筑的预留洞，要和土建密切配合，随时检查洞口尺寸，预留出所要求的空隙量。凡属预制墙板楼板需要剔孔洞，必须在装修或抹灰前剔凿，其直径与管外径的间隙不得超过</w:t>
      </w:r>
      <w:r>
        <w:rPr>
          <w:rFonts w:hAnsi="宋体" w:cs="宋体"/>
          <w:kern w:val="0"/>
          <w:szCs w:val="21"/>
        </w:rPr>
        <w:t xml:space="preserve">3 0 m m </w:t>
      </w:r>
      <w:r>
        <w:rPr>
          <w:rFonts w:hAnsi="宋体" w:cs="宋体" w:hint="eastAsia"/>
          <w:kern w:val="0"/>
          <w:szCs w:val="21"/>
        </w:rPr>
        <w:t>，遇有剔混凝土空心楼板或断钢筋，也必须预先征得土建的同意，</w:t>
      </w:r>
      <w:r>
        <w:rPr>
          <w:rFonts w:hAnsi="宋体" w:cs="宋体"/>
          <w:kern w:val="0"/>
          <w:szCs w:val="21"/>
        </w:rPr>
        <w:t xml:space="preserve"> </w:t>
      </w:r>
      <w:r>
        <w:rPr>
          <w:rFonts w:hAnsi="宋体" w:cs="宋体" w:hint="eastAsia"/>
          <w:kern w:val="0"/>
          <w:szCs w:val="21"/>
        </w:rPr>
        <w:t>采取相应补救措施后，</w:t>
      </w:r>
      <w:r>
        <w:rPr>
          <w:rFonts w:hAnsi="宋体" w:cs="宋体"/>
          <w:kern w:val="0"/>
          <w:szCs w:val="21"/>
        </w:rPr>
        <w:t xml:space="preserve"> </w:t>
      </w:r>
      <w:r>
        <w:rPr>
          <w:rFonts w:hAnsi="宋体" w:cs="宋体" w:hint="eastAsia"/>
          <w:kern w:val="0"/>
          <w:szCs w:val="21"/>
        </w:rPr>
        <w:t>方可剔凿。对施工中的管道穿楼板较集中的部位，如卫生间等在施工交底时应画出留洞大样图，</w:t>
      </w:r>
      <w:r>
        <w:rPr>
          <w:rFonts w:hAnsi="宋体" w:cs="宋体"/>
          <w:kern w:val="0"/>
          <w:szCs w:val="21"/>
        </w:rPr>
        <w:t xml:space="preserve"> </w:t>
      </w:r>
      <w:r>
        <w:rPr>
          <w:rFonts w:hAnsi="宋体" w:cs="宋体" w:hint="eastAsia"/>
          <w:kern w:val="0"/>
          <w:szCs w:val="21"/>
        </w:rPr>
        <w:t>以便提高效率。</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w:t>
      </w:r>
      <w:r>
        <w:rPr>
          <w:rFonts w:hAnsi="宋体" w:cs="宋体"/>
          <w:kern w:val="0"/>
          <w:szCs w:val="21"/>
        </w:rPr>
        <w:t xml:space="preserve"> </w:t>
      </w:r>
      <w:r>
        <w:rPr>
          <w:rFonts w:hAnsi="宋体" w:cs="宋体" w:hint="eastAsia"/>
          <w:kern w:val="0"/>
          <w:szCs w:val="21"/>
        </w:rPr>
        <w:t>支架安装</w:t>
      </w:r>
    </w:p>
    <w:p w:rsidR="006D6ACD" w:rsidRDefault="006D6ACD" w:rsidP="006D6ACD">
      <w:pPr>
        <w:rPr>
          <w:rFonts w:hAnsi="宋体" w:cs="宋体"/>
          <w:kern w:val="0"/>
          <w:szCs w:val="21"/>
        </w:rPr>
      </w:pPr>
      <w:r>
        <w:rPr>
          <w:rFonts w:hAnsi="宋体" w:cs="宋体"/>
          <w:kern w:val="0"/>
          <w:szCs w:val="21"/>
        </w:rPr>
        <w:t xml:space="preserve">( 1 ) </w:t>
      </w:r>
      <w:r>
        <w:rPr>
          <w:rFonts w:hAnsi="宋体" w:cs="宋体" w:hint="eastAsia"/>
          <w:kern w:val="0"/>
          <w:szCs w:val="21"/>
        </w:rPr>
        <w:t>管道安装时必须按不同管径和要求设置管卡或吊架，位置应准确，埋设要平整，管卡与管道接触应紧密，但不得损伤管道表面。</w:t>
      </w:r>
    </w:p>
    <w:p w:rsidR="006D6ACD" w:rsidRDefault="006D6ACD" w:rsidP="006D6ACD">
      <w:pPr>
        <w:rPr>
          <w:rFonts w:hAnsi="宋体" w:cs="宋体"/>
          <w:kern w:val="0"/>
          <w:szCs w:val="21"/>
        </w:rPr>
      </w:pPr>
      <w:r>
        <w:rPr>
          <w:rFonts w:hAnsi="宋体" w:cs="宋体"/>
          <w:kern w:val="0"/>
          <w:szCs w:val="21"/>
        </w:rPr>
        <w:t xml:space="preserve">( 2 ) </w:t>
      </w:r>
      <w:r>
        <w:rPr>
          <w:rFonts w:hAnsi="宋体" w:cs="宋体" w:hint="eastAsia"/>
          <w:kern w:val="0"/>
          <w:szCs w:val="21"/>
        </w:rPr>
        <w:t>明管敷设的支吊架做防膨胀的措施时，</w:t>
      </w:r>
      <w:r>
        <w:rPr>
          <w:rFonts w:hAnsi="宋体" w:cs="宋体"/>
          <w:kern w:val="0"/>
          <w:szCs w:val="21"/>
        </w:rPr>
        <w:t xml:space="preserve"> </w:t>
      </w:r>
      <w:r>
        <w:rPr>
          <w:rFonts w:hAnsi="宋体" w:cs="宋体" w:hint="eastAsia"/>
          <w:kern w:val="0"/>
          <w:szCs w:val="21"/>
        </w:rPr>
        <w:t>应按固定点要求施工。管道的各配水点、受力点以及穿墙支管节点处，应采取可靠的固定措施。</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、管道水压试验应符合下列规定</w:t>
      </w:r>
    </w:p>
    <w:p w:rsidR="006D6ACD" w:rsidRDefault="006D6ACD" w:rsidP="006D6ACD">
      <w:pPr>
        <w:rPr>
          <w:rFonts w:hAnsi="宋体" w:cs="宋体"/>
          <w:kern w:val="0"/>
          <w:szCs w:val="21"/>
        </w:rPr>
      </w:pPr>
      <w:r>
        <w:rPr>
          <w:rFonts w:hAnsi="宋体" w:cs="宋体"/>
          <w:kern w:val="0"/>
          <w:szCs w:val="21"/>
        </w:rPr>
        <w:t>( 1 )</w:t>
      </w:r>
      <w:r>
        <w:rPr>
          <w:rFonts w:hAnsi="宋体" w:cs="宋体" w:hint="eastAsia"/>
          <w:kern w:val="0"/>
          <w:szCs w:val="21"/>
        </w:rPr>
        <w:t>水压试验之前，</w:t>
      </w:r>
      <w:r>
        <w:rPr>
          <w:rFonts w:hAnsi="宋体" w:cs="宋体"/>
          <w:kern w:val="0"/>
          <w:szCs w:val="21"/>
        </w:rPr>
        <w:t xml:space="preserve"> </w:t>
      </w:r>
      <w:r>
        <w:rPr>
          <w:rFonts w:hAnsi="宋体" w:cs="宋体" w:hint="eastAsia"/>
          <w:kern w:val="0"/>
          <w:szCs w:val="21"/>
        </w:rPr>
        <w:t>管道应固定，</w:t>
      </w:r>
      <w:r>
        <w:rPr>
          <w:rFonts w:hAnsi="宋体" w:cs="宋体"/>
          <w:kern w:val="0"/>
          <w:szCs w:val="21"/>
        </w:rPr>
        <w:t xml:space="preserve"> </w:t>
      </w:r>
      <w:r>
        <w:rPr>
          <w:rFonts w:hAnsi="宋体" w:cs="宋体" w:hint="eastAsia"/>
          <w:kern w:val="0"/>
          <w:szCs w:val="21"/>
        </w:rPr>
        <w:t>接头需明露；</w:t>
      </w:r>
    </w:p>
    <w:p w:rsidR="006D6ACD" w:rsidRDefault="006D6ACD" w:rsidP="006D6ACD">
      <w:pPr>
        <w:rPr>
          <w:rFonts w:hAnsi="宋体" w:cs="宋体"/>
          <w:kern w:val="0"/>
          <w:szCs w:val="21"/>
        </w:rPr>
      </w:pPr>
      <w:r>
        <w:rPr>
          <w:rFonts w:hAnsi="宋体" w:cs="宋体"/>
          <w:kern w:val="0"/>
          <w:szCs w:val="21"/>
        </w:rPr>
        <w:t>( 2 )</w:t>
      </w:r>
      <w:r>
        <w:rPr>
          <w:rFonts w:hAnsi="宋体" w:cs="宋体" w:hint="eastAsia"/>
          <w:kern w:val="0"/>
          <w:szCs w:val="21"/>
        </w:rPr>
        <w:t>管道注满水后，</w:t>
      </w:r>
      <w:r>
        <w:rPr>
          <w:rFonts w:hAnsi="宋体" w:cs="宋体"/>
          <w:kern w:val="0"/>
          <w:szCs w:val="21"/>
        </w:rPr>
        <w:t xml:space="preserve"> </w:t>
      </w:r>
      <w:r>
        <w:rPr>
          <w:rFonts w:hAnsi="宋体" w:cs="宋体" w:hint="eastAsia"/>
          <w:kern w:val="0"/>
          <w:szCs w:val="21"/>
        </w:rPr>
        <w:t>先排出管内空气，</w:t>
      </w:r>
      <w:r>
        <w:rPr>
          <w:rFonts w:hAnsi="宋体" w:cs="宋体"/>
          <w:kern w:val="0"/>
          <w:szCs w:val="21"/>
        </w:rPr>
        <w:t xml:space="preserve"> </w:t>
      </w:r>
      <w:r>
        <w:rPr>
          <w:rFonts w:hAnsi="宋体" w:cs="宋体" w:hint="eastAsia"/>
          <w:kern w:val="0"/>
          <w:szCs w:val="21"/>
        </w:rPr>
        <w:t>进行水密性检查：</w:t>
      </w:r>
    </w:p>
    <w:p w:rsidR="006D6ACD" w:rsidRDefault="006D6ACD" w:rsidP="006D6ACD">
      <w:pPr>
        <w:rPr>
          <w:rFonts w:hAnsi="宋体" w:cs="宋体"/>
          <w:kern w:val="0"/>
          <w:szCs w:val="21"/>
        </w:rPr>
      </w:pPr>
      <w:r>
        <w:rPr>
          <w:rFonts w:hAnsi="宋体" w:cs="宋体"/>
          <w:kern w:val="0"/>
          <w:szCs w:val="21"/>
        </w:rPr>
        <w:t>( 3 )</w:t>
      </w:r>
      <w:r>
        <w:rPr>
          <w:rFonts w:hAnsi="宋体" w:cs="宋体" w:hint="eastAsia"/>
          <w:kern w:val="0"/>
          <w:szCs w:val="21"/>
        </w:rPr>
        <w:t>加压宜用手动泵，</w:t>
      </w:r>
      <w:r>
        <w:rPr>
          <w:rFonts w:hAnsi="宋体" w:cs="宋体"/>
          <w:kern w:val="0"/>
          <w:szCs w:val="21"/>
        </w:rPr>
        <w:t xml:space="preserve"> </w:t>
      </w:r>
      <w:r>
        <w:rPr>
          <w:rFonts w:hAnsi="宋体" w:cs="宋体" w:hint="eastAsia"/>
          <w:kern w:val="0"/>
          <w:szCs w:val="21"/>
        </w:rPr>
        <w:t>升压时间不小于</w:t>
      </w:r>
      <w:r>
        <w:rPr>
          <w:rFonts w:hAnsi="宋体" w:cs="宋体"/>
          <w:kern w:val="0"/>
          <w:szCs w:val="21"/>
        </w:rPr>
        <w:t xml:space="preserve">1 0 m i n </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( 4 )</w:t>
      </w:r>
      <w:r>
        <w:rPr>
          <w:rFonts w:hAnsi="宋体" w:cs="宋体" w:hint="eastAsia"/>
          <w:kern w:val="0"/>
          <w:szCs w:val="21"/>
        </w:rPr>
        <w:t>试验压力应按设计要求严格执行。</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、管道冲洗</w:t>
      </w:r>
    </w:p>
    <w:p w:rsidR="006D6ACD" w:rsidRDefault="006D6ACD" w:rsidP="006D6ACD">
      <w:pPr>
        <w:rPr>
          <w:rFonts w:hAnsi="宋体" w:cs="宋体"/>
          <w:kern w:val="0"/>
          <w:szCs w:val="21"/>
        </w:rPr>
      </w:pPr>
      <w:r>
        <w:rPr>
          <w:rFonts w:hAnsi="宋体" w:cs="宋体"/>
          <w:kern w:val="0"/>
          <w:szCs w:val="21"/>
        </w:rPr>
        <w:t>( 1 )</w:t>
      </w:r>
      <w:r>
        <w:rPr>
          <w:rFonts w:hAnsi="宋体" w:cs="宋体" w:hint="eastAsia"/>
          <w:kern w:val="0"/>
          <w:szCs w:val="21"/>
        </w:rPr>
        <w:t>给水管道在验收之前，应进行通水冲洗。冲洗水流速宜大于</w:t>
      </w:r>
      <w:r>
        <w:rPr>
          <w:rFonts w:hAnsi="宋体" w:cs="宋体"/>
          <w:kern w:val="0"/>
          <w:szCs w:val="21"/>
        </w:rPr>
        <w:t>2m / s</w:t>
      </w:r>
      <w:r>
        <w:rPr>
          <w:rFonts w:hAnsi="宋体" w:cs="宋体" w:hint="eastAsia"/>
          <w:kern w:val="0"/>
          <w:szCs w:val="21"/>
        </w:rPr>
        <w:t>。冲洗时不宜留死角，</w:t>
      </w:r>
      <w:r>
        <w:rPr>
          <w:rFonts w:hAnsi="宋体" w:cs="宋体"/>
          <w:kern w:val="0"/>
          <w:szCs w:val="21"/>
        </w:rPr>
        <w:t xml:space="preserve"> </w:t>
      </w:r>
      <w:r>
        <w:rPr>
          <w:rFonts w:hAnsi="宋体" w:cs="宋体" w:hint="eastAsia"/>
          <w:kern w:val="0"/>
          <w:szCs w:val="21"/>
        </w:rPr>
        <w:t>每个配水的电龙头应通电、打开，系统最低点应设防水口，清洗时间控制在冲洗出口处排水的水质与进水口相当为止。</w:t>
      </w:r>
    </w:p>
    <w:p w:rsidR="006D6ACD" w:rsidRDefault="006D6ACD" w:rsidP="006D6ACD">
      <w:pPr>
        <w:rPr>
          <w:rFonts w:hAnsi="宋体" w:cs="宋体"/>
          <w:kern w:val="0"/>
          <w:szCs w:val="21"/>
        </w:rPr>
      </w:pPr>
      <w:r>
        <w:rPr>
          <w:rFonts w:hAnsi="宋体" w:cs="宋体"/>
          <w:kern w:val="0"/>
          <w:szCs w:val="21"/>
        </w:rPr>
        <w:t>( 2 )</w:t>
      </w:r>
      <w:r>
        <w:rPr>
          <w:rFonts w:hAnsi="宋体" w:cs="宋体" w:hint="eastAsia"/>
          <w:kern w:val="0"/>
          <w:szCs w:val="21"/>
        </w:rPr>
        <w:t>生活饮用水系统冲洗后，还应用含</w:t>
      </w:r>
      <w:r>
        <w:rPr>
          <w:rFonts w:hAnsi="宋体" w:cs="宋体"/>
          <w:kern w:val="0"/>
          <w:szCs w:val="21"/>
        </w:rPr>
        <w:t xml:space="preserve">20 - 3 0 m g </w:t>
      </w:r>
      <w:r>
        <w:rPr>
          <w:rFonts w:hAnsi="宋体" w:cs="宋体" w:hint="eastAsia"/>
          <w:kern w:val="0"/>
          <w:szCs w:val="21"/>
        </w:rPr>
        <w:t>／</w:t>
      </w:r>
      <w:r>
        <w:rPr>
          <w:rFonts w:hAnsi="宋体" w:cs="宋体"/>
          <w:kern w:val="0"/>
          <w:szCs w:val="21"/>
        </w:rPr>
        <w:t xml:space="preserve"> 1</w:t>
      </w:r>
      <w:r>
        <w:rPr>
          <w:rFonts w:hAnsi="宋体" w:cs="宋体" w:hint="eastAsia"/>
          <w:kern w:val="0"/>
          <w:szCs w:val="21"/>
        </w:rPr>
        <w:t>的游离氯的水管满管道进行消毒，</w:t>
      </w:r>
      <w:r>
        <w:rPr>
          <w:rFonts w:hAnsi="宋体" w:cs="宋体"/>
          <w:kern w:val="0"/>
          <w:szCs w:val="21"/>
        </w:rPr>
        <w:t xml:space="preserve"> </w:t>
      </w:r>
      <w:r>
        <w:rPr>
          <w:rFonts w:hAnsi="宋体" w:cs="宋体" w:hint="eastAsia"/>
          <w:kern w:val="0"/>
          <w:szCs w:val="21"/>
        </w:rPr>
        <w:t>含氯水在管道中应滞留</w:t>
      </w:r>
      <w:r>
        <w:rPr>
          <w:rFonts w:hAnsi="宋体" w:cs="宋体"/>
          <w:kern w:val="0"/>
          <w:szCs w:val="21"/>
        </w:rPr>
        <w:t>2 4 h</w:t>
      </w:r>
      <w:r>
        <w:rPr>
          <w:rFonts w:hAnsi="宋体" w:cs="宋体" w:hint="eastAsia"/>
          <w:kern w:val="0"/>
          <w:szCs w:val="21"/>
        </w:rPr>
        <w:t>以上。</w:t>
      </w:r>
    </w:p>
    <w:p w:rsidR="006D6ACD" w:rsidRDefault="006D6ACD" w:rsidP="006D6ACD">
      <w:pPr>
        <w:rPr>
          <w:rFonts w:hAnsi="宋体" w:cs="宋体"/>
          <w:kern w:val="0"/>
          <w:szCs w:val="21"/>
        </w:rPr>
      </w:pPr>
      <w:r>
        <w:rPr>
          <w:rFonts w:hAnsi="宋体" w:cs="宋体"/>
          <w:kern w:val="0"/>
          <w:szCs w:val="21"/>
        </w:rPr>
        <w:t>( 3 )</w:t>
      </w:r>
      <w:r>
        <w:rPr>
          <w:rFonts w:hAnsi="宋体" w:cs="宋体" w:hint="eastAsia"/>
          <w:kern w:val="0"/>
          <w:szCs w:val="21"/>
        </w:rPr>
        <w:t>管道消毒后，再用饮用水冲洗，并经卫生监督管理部门取样检验，</w:t>
      </w:r>
      <w:r>
        <w:rPr>
          <w:rFonts w:hAnsi="宋体" w:cs="宋体"/>
          <w:kern w:val="0"/>
          <w:szCs w:val="21"/>
        </w:rPr>
        <w:t xml:space="preserve"> </w:t>
      </w:r>
      <w:r>
        <w:rPr>
          <w:rFonts w:hAnsi="宋体" w:cs="宋体" w:hint="eastAsia"/>
          <w:kern w:val="0"/>
          <w:szCs w:val="21"/>
        </w:rPr>
        <w:t>水质符合现行国家标准《生活饮用水卫生标准》后，</w:t>
      </w:r>
      <w:r>
        <w:rPr>
          <w:rFonts w:hAnsi="宋体" w:cs="宋体"/>
          <w:kern w:val="0"/>
          <w:szCs w:val="21"/>
        </w:rPr>
        <w:t xml:space="preserve"> </w:t>
      </w:r>
      <w:r>
        <w:rPr>
          <w:rFonts w:hAnsi="宋体" w:cs="宋体" w:hint="eastAsia"/>
          <w:kern w:val="0"/>
          <w:szCs w:val="21"/>
        </w:rPr>
        <w:t>方可交付使用。</w:t>
      </w:r>
    </w:p>
    <w:p w:rsidR="006D6ACD" w:rsidRDefault="006D6ACD" w:rsidP="006D6ACD">
      <w:pPr>
        <w:rPr>
          <w:rFonts w:hAnsi="宋体" w:cs="宋体"/>
          <w:kern w:val="0"/>
          <w:szCs w:val="21"/>
        </w:rPr>
      </w:pPr>
      <w:r>
        <w:rPr>
          <w:rFonts w:hAnsi="宋体" w:cs="宋体"/>
          <w:kern w:val="0"/>
          <w:szCs w:val="21"/>
        </w:rPr>
        <w:t>5 . 1 2 . 3</w:t>
      </w:r>
      <w:r>
        <w:rPr>
          <w:rFonts w:hAnsi="宋体" w:cs="宋体" w:hint="eastAsia"/>
          <w:kern w:val="0"/>
          <w:szCs w:val="21"/>
        </w:rPr>
        <w:t>卫生洁具安装</w:t>
      </w:r>
    </w:p>
    <w:p w:rsidR="006D6ACD" w:rsidRDefault="006D6ACD" w:rsidP="006D6ACD">
      <w:pPr>
        <w:rPr>
          <w:rFonts w:hAnsi="宋体" w:cs="宋体" w:hint="eastAsia"/>
          <w:kern w:val="0"/>
          <w:szCs w:val="21"/>
        </w:rPr>
      </w:pPr>
      <w:r>
        <w:rPr>
          <w:rFonts w:hAnsi="宋体" w:cs="宋体" w:hint="eastAsia"/>
          <w:kern w:val="0"/>
          <w:szCs w:val="21"/>
        </w:rPr>
        <w:t>本工程卫生洁具包括台式洗脸盆、小便斗、蹲便器。流程：</w:t>
      </w:r>
    </w:p>
    <w:p w:rsidR="006D6ACD" w:rsidRDefault="006D6ACD" w:rsidP="006D6ACD">
      <w:pPr>
        <w:rPr>
          <w:rFonts w:hAnsi="宋体" w:cs="宋体" w:hint="eastAsia"/>
          <w:kern w:val="0"/>
          <w:szCs w:val="21"/>
        </w:rPr>
      </w:pPr>
      <w:r>
        <w:rPr>
          <w:rFonts w:hAnsi="宋体" w:cs="宋体"/>
          <w:noProof/>
          <w:kern w:val="0"/>
          <w:szCs w:val="21"/>
        </w:rPr>
        <w:pict>
          <v:group id="_x0000_s1424" style="position:absolute;left:0;text-align:left;margin-left:0;margin-top:7.8pt;width:414pt;height:54.6pt;z-index:251681792" coordorigin="1800,5652" coordsize="8280,1092">
            <v:shape id="_x0000_s1425" type="#_x0000_t202" style="position:absolute;left:1800;top:5652;width:1440;height:468">
              <v:textbox>
                <w:txbxContent>
                  <w:p w:rsidR="006D6ACD" w:rsidRDefault="006D6ACD" w:rsidP="006D6ACD">
                    <w:pPr>
                      <w:jc w:val="center"/>
                      <w:rPr>
                        <w:rFonts w:hint="eastAsia"/>
                      </w:rPr>
                    </w:pPr>
                    <w:r>
                      <w:rPr>
                        <w:rFonts w:hint="eastAsia"/>
                      </w:rPr>
                      <w:t>安装准备</w:t>
                    </w:r>
                  </w:p>
                </w:txbxContent>
              </v:textbox>
            </v:shape>
            <v:line id="_x0000_s1426" style="position:absolute" from="3240,5808" to="3600,5808">
              <v:stroke endarrow="block"/>
            </v:line>
            <v:shape id="_x0000_s1427" type="#_x0000_t202" style="position:absolute;left:3600;top:5652;width:2520;height:468">
              <v:textbox>
                <w:txbxContent>
                  <w:p w:rsidR="006D6ACD" w:rsidRDefault="006D6ACD" w:rsidP="006D6ACD">
                    <w:pPr>
                      <w:jc w:val="center"/>
                      <w:rPr>
                        <w:rFonts w:hint="eastAsia"/>
                      </w:rPr>
                    </w:pPr>
                    <w:r>
                      <w:rPr>
                        <w:rFonts w:hint="eastAsia"/>
                      </w:rPr>
                      <w:t>卫生洁具及配件检查</w:t>
                    </w:r>
                  </w:p>
                </w:txbxContent>
              </v:textbox>
            </v:shape>
            <v:line id="_x0000_s1428" style="position:absolute" from="6120,5808" to="6480,5808">
              <v:stroke endarrow="block"/>
            </v:line>
            <v:shape id="_x0000_s1429" type="#_x0000_t202" style="position:absolute;left:6480;top:5652;width:1620;height:468">
              <v:textbox>
                <w:txbxContent>
                  <w:p w:rsidR="006D6ACD" w:rsidRDefault="006D6ACD" w:rsidP="006D6ACD">
                    <w:r>
                      <w:rPr>
                        <w:rFonts w:hAnsi="宋体" w:cs="宋体" w:hint="eastAsia"/>
                        <w:kern w:val="0"/>
                        <w:szCs w:val="21"/>
                      </w:rPr>
                      <w:t>卫生洁具安装</w:t>
                    </w:r>
                  </w:p>
                </w:txbxContent>
              </v:textbox>
            </v:shape>
            <v:line id="_x0000_s1430" style="position:absolute" from="8100,5808" to="8460,5808">
              <v:stroke endarrow="block"/>
            </v:line>
            <v:shape id="_x0000_s1431" type="#_x0000_t202" style="position:absolute;left:8460;top:5652;width:1260;height:468">
              <v:textbox>
                <w:txbxContent>
                  <w:p w:rsidR="006D6ACD" w:rsidRDefault="006D6ACD" w:rsidP="006D6ACD">
                    <w:pPr>
                      <w:jc w:val="center"/>
                    </w:pPr>
                    <w:r>
                      <w:rPr>
                        <w:rFonts w:hAnsi="宋体" w:cs="宋体" w:hint="eastAsia"/>
                        <w:kern w:val="0"/>
                        <w:szCs w:val="21"/>
                      </w:rPr>
                      <w:t>配件预装</w:t>
                    </w:r>
                  </w:p>
                </w:txbxContent>
              </v:textbox>
            </v:shape>
            <v:line id="_x0000_s1432" style="position:absolute" from="9720,5808" to="10080,5808">
              <v:stroke endarrow="block"/>
            </v:line>
            <v:shape id="_x0000_s1433" type="#_x0000_t202" style="position:absolute;left:1800;top:6276;width:1620;height:468">
              <v:textbox style="mso-next-textbox:#_x0000_s1433">
                <w:txbxContent>
                  <w:p w:rsidR="006D6ACD" w:rsidRDefault="006D6ACD" w:rsidP="006D6ACD">
                    <w:r>
                      <w:rPr>
                        <w:rFonts w:hAnsi="宋体" w:cs="宋体" w:hint="eastAsia"/>
                        <w:kern w:val="0"/>
                        <w:szCs w:val="21"/>
                      </w:rPr>
                      <w:t>卫生洁具稳装</w:t>
                    </w:r>
                  </w:p>
                </w:txbxContent>
              </v:textbox>
            </v:shape>
            <v:line id="_x0000_s1434" style="position:absolute" from="3420,6432" to="3780,6432">
              <v:stroke endarrow="block"/>
            </v:line>
            <v:shape id="_x0000_s1435" type="#_x0000_t202" style="position:absolute;left:3780;top:6276;width:3060;height:468">
              <v:textbox style="mso-next-textbox:#_x0000_s1435">
                <w:txbxContent>
                  <w:p w:rsidR="006D6ACD" w:rsidRDefault="006D6ACD" w:rsidP="006D6ACD">
                    <w:pPr>
                      <w:jc w:val="center"/>
                    </w:pPr>
                    <w:r>
                      <w:rPr>
                        <w:rFonts w:hAnsi="宋体" w:cs="宋体" w:hint="eastAsia"/>
                        <w:kern w:val="0"/>
                        <w:szCs w:val="21"/>
                      </w:rPr>
                      <w:t>与墙、地缝隙处理叫通水试验</w:t>
                    </w:r>
                  </w:p>
                </w:txbxContent>
              </v:textbox>
            </v:shape>
          </v:group>
        </w:pic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r>
        <w:rPr>
          <w:rFonts w:hAnsi="宋体" w:cs="TimesNewRoman"/>
          <w:kern w:val="0"/>
          <w:szCs w:val="21"/>
        </w:rPr>
        <w:t>1</w:t>
      </w:r>
      <w:r>
        <w:rPr>
          <w:rFonts w:hAnsi="宋体" w:cs="宋体" w:hint="eastAsia"/>
          <w:kern w:val="0"/>
          <w:szCs w:val="21"/>
        </w:rPr>
        <w:t>、</w:t>
      </w:r>
      <w:r>
        <w:rPr>
          <w:rFonts w:hAnsi="宋体" w:cs="宋体"/>
          <w:kern w:val="0"/>
          <w:szCs w:val="21"/>
        </w:rPr>
        <w:t xml:space="preserve"> </w:t>
      </w:r>
      <w:r>
        <w:rPr>
          <w:rFonts w:hAnsi="宋体" w:cs="宋体" w:hint="eastAsia"/>
          <w:kern w:val="0"/>
          <w:szCs w:val="21"/>
        </w:rPr>
        <w:t>进场检查</w:t>
      </w:r>
    </w:p>
    <w:p w:rsidR="006D6ACD" w:rsidRDefault="006D6ACD" w:rsidP="006D6ACD">
      <w:pPr>
        <w:rPr>
          <w:rFonts w:hAnsi="宋体" w:cs="宋体"/>
          <w:kern w:val="0"/>
          <w:szCs w:val="21"/>
        </w:rPr>
      </w:pPr>
      <w:r>
        <w:rPr>
          <w:rFonts w:hAnsi="宋体" w:cs="宋体" w:hint="eastAsia"/>
          <w:kern w:val="0"/>
          <w:szCs w:val="21"/>
        </w:rPr>
        <w:t>卫生洁具进场后一定要进行全面检查，</w:t>
      </w:r>
      <w:r>
        <w:rPr>
          <w:rFonts w:hAnsi="宋体" w:cs="宋体"/>
          <w:kern w:val="0"/>
          <w:szCs w:val="21"/>
        </w:rPr>
        <w:t xml:space="preserve"> </w:t>
      </w:r>
      <w:r>
        <w:rPr>
          <w:rFonts w:hAnsi="宋体" w:cs="宋体" w:hint="eastAsia"/>
          <w:kern w:val="0"/>
          <w:szCs w:val="21"/>
        </w:rPr>
        <w:t>规格、型号必须符合设计要求，</w:t>
      </w:r>
      <w:r>
        <w:rPr>
          <w:rFonts w:hAnsi="宋体" w:cs="宋体"/>
          <w:kern w:val="0"/>
          <w:szCs w:val="21"/>
        </w:rPr>
        <w:t xml:space="preserve"> </w:t>
      </w:r>
      <w:r>
        <w:rPr>
          <w:rFonts w:hAnsi="宋体" w:cs="宋体" w:hint="eastAsia"/>
          <w:kern w:val="0"/>
          <w:szCs w:val="21"/>
        </w:rPr>
        <w:t>并有出厂合格证。外观应规矩，</w:t>
      </w:r>
      <w:r>
        <w:rPr>
          <w:rFonts w:hAnsi="宋体" w:cs="宋体"/>
          <w:kern w:val="0"/>
          <w:szCs w:val="21"/>
        </w:rPr>
        <w:t xml:space="preserve"> </w:t>
      </w:r>
      <w:r>
        <w:rPr>
          <w:rFonts w:hAnsi="宋体" w:cs="宋体" w:hint="eastAsia"/>
          <w:kern w:val="0"/>
          <w:szCs w:val="21"/>
        </w:rPr>
        <w:t>造型周正，表面光滑、美观、无裂纹，</w:t>
      </w:r>
      <w:r>
        <w:rPr>
          <w:rFonts w:hAnsi="宋体" w:cs="宋体"/>
          <w:kern w:val="0"/>
          <w:szCs w:val="21"/>
        </w:rPr>
        <w:t xml:space="preserve"> </w:t>
      </w:r>
      <w:r>
        <w:rPr>
          <w:rFonts w:hAnsi="宋体" w:cs="宋体" w:hint="eastAsia"/>
          <w:kern w:val="0"/>
          <w:szCs w:val="21"/>
        </w:rPr>
        <w:t>边缘平滑，</w:t>
      </w:r>
      <w:r>
        <w:rPr>
          <w:rFonts w:hAnsi="宋体" w:cs="宋体"/>
          <w:kern w:val="0"/>
          <w:szCs w:val="21"/>
        </w:rPr>
        <w:t xml:space="preserve"> </w:t>
      </w:r>
      <w:r>
        <w:rPr>
          <w:rFonts w:hAnsi="宋体" w:cs="宋体" w:hint="eastAsia"/>
          <w:kern w:val="0"/>
          <w:szCs w:val="21"/>
        </w:rPr>
        <w:t>色调一致。如有问题决不允许使用。</w:t>
      </w:r>
    </w:p>
    <w:p w:rsidR="006D6ACD" w:rsidRDefault="006D6ACD" w:rsidP="006D6ACD">
      <w:pPr>
        <w:rPr>
          <w:rFonts w:hAnsi="宋体" w:cs="宋体"/>
          <w:kern w:val="0"/>
          <w:szCs w:val="21"/>
        </w:rPr>
      </w:pPr>
      <w:r>
        <w:rPr>
          <w:rFonts w:hAnsi="宋体" w:cs="TimesNewRoman"/>
          <w:kern w:val="0"/>
          <w:szCs w:val="21"/>
        </w:rPr>
        <w:t>2</w:t>
      </w:r>
      <w:r>
        <w:rPr>
          <w:rFonts w:hAnsi="宋体" w:cs="宋体" w:hint="eastAsia"/>
          <w:kern w:val="0"/>
          <w:szCs w:val="21"/>
        </w:rPr>
        <w:t>、</w:t>
      </w:r>
      <w:r>
        <w:rPr>
          <w:rFonts w:hAnsi="宋体" w:cs="宋体"/>
          <w:kern w:val="0"/>
          <w:szCs w:val="21"/>
        </w:rPr>
        <w:t xml:space="preserve"> </w:t>
      </w:r>
      <w:r>
        <w:rPr>
          <w:rFonts w:hAnsi="宋体" w:cs="宋体" w:hint="eastAsia"/>
          <w:kern w:val="0"/>
          <w:szCs w:val="21"/>
        </w:rPr>
        <w:t>卫生洁具安装</w:t>
      </w:r>
    </w:p>
    <w:p w:rsidR="006D6ACD" w:rsidRDefault="006D6ACD" w:rsidP="006D6ACD">
      <w:pPr>
        <w:rPr>
          <w:rFonts w:hAnsi="宋体" w:cs="宋体"/>
          <w:kern w:val="0"/>
          <w:szCs w:val="21"/>
        </w:rPr>
      </w:pPr>
      <w:r>
        <w:rPr>
          <w:rFonts w:hAnsi="宋体" w:cs="宋体" w:hint="eastAsia"/>
          <w:kern w:val="0"/>
          <w:szCs w:val="21"/>
        </w:rPr>
        <w:t>卫生洁具安装高度见表：</w:t>
      </w:r>
    </w:p>
    <w:p w:rsidR="006D6ACD" w:rsidRDefault="006D6ACD" w:rsidP="006D6ACD">
      <w:pPr>
        <w:rPr>
          <w:rFonts w:hAnsi="宋体" w:cs="宋体"/>
          <w:kern w:val="0"/>
          <w:szCs w:val="21"/>
        </w:rPr>
      </w:pPr>
      <w:r>
        <w:rPr>
          <w:rFonts w:hAnsi="宋体" w:cs="宋体" w:hint="eastAsia"/>
          <w:kern w:val="0"/>
          <w:szCs w:val="21"/>
        </w:rPr>
        <w:t>卫生洁具名称</w:t>
      </w:r>
      <w:r>
        <w:rPr>
          <w:rFonts w:hAnsi="宋体" w:cs="宋体" w:hint="eastAsia"/>
          <w:kern w:val="0"/>
          <w:szCs w:val="21"/>
        </w:rPr>
        <w:t xml:space="preserve">                     </w:t>
      </w:r>
      <w:r>
        <w:rPr>
          <w:rFonts w:hAnsi="宋体" w:cs="宋体" w:hint="eastAsia"/>
          <w:kern w:val="0"/>
          <w:szCs w:val="21"/>
        </w:rPr>
        <w:t>距地面高度（</w:t>
      </w:r>
      <w:r>
        <w:rPr>
          <w:rFonts w:hAnsi="宋体" w:cs="宋体"/>
          <w:kern w:val="0"/>
          <w:szCs w:val="21"/>
        </w:rPr>
        <w:t xml:space="preserve"> mm</w:t>
      </w:r>
      <w:r>
        <w:rPr>
          <w:rFonts w:hAnsi="宋体" w:cs="宋体" w:hint="eastAsia"/>
          <w:kern w:val="0"/>
          <w:szCs w:val="21"/>
        </w:rPr>
        <w:t>）</w:t>
      </w:r>
    </w:p>
    <w:p w:rsidR="006D6ACD" w:rsidRDefault="006D6ACD" w:rsidP="006D6ACD">
      <w:pPr>
        <w:rPr>
          <w:rFonts w:hAnsi="宋体" w:cs="宋体"/>
          <w:kern w:val="0"/>
          <w:szCs w:val="21"/>
        </w:rPr>
      </w:pPr>
      <w:r>
        <w:rPr>
          <w:rFonts w:hAnsi="宋体" w:cs="宋体" w:hint="eastAsia"/>
          <w:kern w:val="0"/>
          <w:szCs w:val="21"/>
        </w:rPr>
        <w:t>洗脸盆</w:t>
      </w:r>
      <w:r>
        <w:rPr>
          <w:rFonts w:hAnsi="宋体" w:cs="宋体"/>
          <w:kern w:val="0"/>
          <w:szCs w:val="21"/>
        </w:rPr>
        <w:t>(</w:t>
      </w:r>
      <w:r>
        <w:rPr>
          <w:rFonts w:hAnsi="宋体" w:cs="宋体" w:hint="eastAsia"/>
          <w:kern w:val="0"/>
          <w:szCs w:val="21"/>
        </w:rPr>
        <w:t>上边缘</w:t>
      </w:r>
      <w:r>
        <w:rPr>
          <w:rFonts w:hAnsi="宋体" w:cs="宋体"/>
          <w:kern w:val="0"/>
          <w:szCs w:val="21"/>
        </w:rPr>
        <w:t xml:space="preserve">) </w:t>
      </w:r>
      <w:r>
        <w:rPr>
          <w:rFonts w:hAnsi="宋体" w:cs="宋体" w:hint="eastAsia"/>
          <w:kern w:val="0"/>
          <w:szCs w:val="21"/>
        </w:rPr>
        <w:t xml:space="preserve">                  </w:t>
      </w:r>
      <w:r>
        <w:rPr>
          <w:rFonts w:hAnsi="宋体" w:cs="宋体"/>
          <w:kern w:val="0"/>
          <w:szCs w:val="21"/>
        </w:rPr>
        <w:t>800</w:t>
      </w:r>
    </w:p>
    <w:p w:rsidR="006D6ACD" w:rsidRDefault="006D6ACD" w:rsidP="006D6ACD">
      <w:pPr>
        <w:rPr>
          <w:rFonts w:hAnsi="宋体" w:cs="宋体"/>
          <w:kern w:val="0"/>
          <w:szCs w:val="21"/>
        </w:rPr>
      </w:pPr>
      <w:r>
        <w:rPr>
          <w:rFonts w:hAnsi="宋体" w:cs="宋体" w:hint="eastAsia"/>
          <w:kern w:val="0"/>
          <w:szCs w:val="21"/>
        </w:rPr>
        <w:lastRenderedPageBreak/>
        <w:t>小便斗</w:t>
      </w:r>
      <w:r>
        <w:rPr>
          <w:rFonts w:hAnsi="宋体" w:cs="宋体"/>
          <w:kern w:val="0"/>
          <w:szCs w:val="21"/>
        </w:rPr>
        <w:t>(</w:t>
      </w:r>
      <w:r>
        <w:rPr>
          <w:rFonts w:hAnsi="宋体" w:cs="宋体" w:hint="eastAsia"/>
          <w:kern w:val="0"/>
          <w:szCs w:val="21"/>
        </w:rPr>
        <w:t>下口边缘</w:t>
      </w:r>
      <w:r>
        <w:rPr>
          <w:rFonts w:hAnsi="宋体" w:cs="宋体"/>
          <w:kern w:val="0"/>
          <w:szCs w:val="21"/>
        </w:rPr>
        <w:t>)</w:t>
      </w:r>
      <w:r>
        <w:rPr>
          <w:rFonts w:hAnsi="宋体" w:cs="宋体" w:hint="eastAsia"/>
          <w:kern w:val="0"/>
          <w:szCs w:val="21"/>
        </w:rPr>
        <w:t xml:space="preserve">                </w:t>
      </w:r>
      <w:r>
        <w:rPr>
          <w:rFonts w:hAnsi="宋体" w:cs="宋体"/>
          <w:kern w:val="0"/>
          <w:szCs w:val="21"/>
        </w:rPr>
        <w:t xml:space="preserve"> 600</w:t>
      </w:r>
    </w:p>
    <w:p w:rsidR="006D6ACD" w:rsidRDefault="006D6ACD" w:rsidP="006D6ACD">
      <w:pPr>
        <w:rPr>
          <w:rFonts w:hAnsi="宋体" w:cs="宋体"/>
          <w:kern w:val="0"/>
          <w:szCs w:val="21"/>
        </w:rPr>
      </w:pPr>
      <w:r>
        <w:rPr>
          <w:rFonts w:hAnsi="宋体" w:cs="宋体" w:hint="eastAsia"/>
          <w:kern w:val="0"/>
          <w:szCs w:val="21"/>
        </w:rPr>
        <w:t>（</w:t>
      </w:r>
      <w:r>
        <w:rPr>
          <w:rFonts w:hAnsi="宋体" w:cs="宋体"/>
          <w:kern w:val="0"/>
          <w:szCs w:val="21"/>
        </w:rPr>
        <w:t xml:space="preserve"> 1</w:t>
      </w:r>
      <w:r>
        <w:rPr>
          <w:rFonts w:hAnsi="宋体" w:cs="宋体" w:hint="eastAsia"/>
          <w:kern w:val="0"/>
          <w:szCs w:val="21"/>
        </w:rPr>
        <w:t>）</w:t>
      </w:r>
      <w:r>
        <w:rPr>
          <w:rFonts w:hAnsi="宋体" w:cs="宋体"/>
          <w:kern w:val="0"/>
          <w:szCs w:val="21"/>
        </w:rPr>
        <w:t xml:space="preserve"> </w:t>
      </w:r>
      <w:r>
        <w:rPr>
          <w:rFonts w:hAnsi="宋体" w:cs="宋体" w:hint="eastAsia"/>
          <w:kern w:val="0"/>
          <w:szCs w:val="21"/>
        </w:rPr>
        <w:t>蹲便器安装</w:t>
      </w:r>
    </w:p>
    <w:p w:rsidR="006D6ACD" w:rsidRDefault="006D6ACD" w:rsidP="006D6ACD">
      <w:pPr>
        <w:rPr>
          <w:rFonts w:hAnsi="宋体" w:cs="宋体"/>
          <w:kern w:val="0"/>
          <w:szCs w:val="21"/>
        </w:rPr>
      </w:pPr>
      <w:r>
        <w:rPr>
          <w:rFonts w:hAnsi="宋体" w:cs="宋体" w:hint="eastAsia"/>
          <w:kern w:val="0"/>
          <w:szCs w:val="21"/>
        </w:rPr>
        <w:t>首先，将胶皮碗套在进水口上，要套正、套实，用</w:t>
      </w:r>
      <w:r>
        <w:rPr>
          <w:rFonts w:hAnsi="宋体" w:cs="宋体"/>
          <w:kern w:val="0"/>
          <w:szCs w:val="21"/>
        </w:rPr>
        <w:t>14#</w:t>
      </w:r>
      <w:r>
        <w:rPr>
          <w:rFonts w:hAnsi="宋体" w:cs="宋体" w:hint="eastAsia"/>
          <w:kern w:val="0"/>
          <w:szCs w:val="21"/>
        </w:rPr>
        <w:t>铜丝分别绑二道，</w:t>
      </w:r>
      <w:r>
        <w:rPr>
          <w:rFonts w:hAnsi="宋体" w:cs="宋体"/>
          <w:kern w:val="0"/>
          <w:szCs w:val="21"/>
        </w:rPr>
        <w:t xml:space="preserve"> </w:t>
      </w:r>
      <w:r>
        <w:rPr>
          <w:rFonts w:hAnsi="宋体" w:cs="宋体" w:hint="eastAsia"/>
          <w:kern w:val="0"/>
          <w:szCs w:val="21"/>
        </w:rPr>
        <w:t>将排水管口周围清扫干静，</w:t>
      </w:r>
      <w:r>
        <w:rPr>
          <w:rFonts w:hAnsi="宋体" w:cs="宋体"/>
          <w:kern w:val="0"/>
          <w:szCs w:val="21"/>
        </w:rPr>
        <w:t xml:space="preserve"> </w:t>
      </w:r>
      <w:r>
        <w:rPr>
          <w:rFonts w:hAnsi="宋体" w:cs="宋体" w:hint="eastAsia"/>
          <w:kern w:val="0"/>
          <w:szCs w:val="21"/>
        </w:rPr>
        <w:t>取下临时管堵，</w:t>
      </w:r>
      <w:r>
        <w:rPr>
          <w:rFonts w:hAnsi="宋体" w:cs="宋体"/>
          <w:kern w:val="0"/>
          <w:szCs w:val="21"/>
        </w:rPr>
        <w:t xml:space="preserve"> </w:t>
      </w:r>
      <w:r>
        <w:rPr>
          <w:rFonts w:hAnsi="宋体" w:cs="宋体" w:hint="eastAsia"/>
          <w:kern w:val="0"/>
          <w:szCs w:val="21"/>
        </w:rPr>
        <w:t>找出排水管口的中心线，</w:t>
      </w:r>
      <w:r>
        <w:rPr>
          <w:rFonts w:hAnsi="宋体" w:cs="宋体"/>
          <w:kern w:val="0"/>
          <w:szCs w:val="21"/>
        </w:rPr>
        <w:t xml:space="preserve"> </w:t>
      </w:r>
      <w:r>
        <w:rPr>
          <w:rFonts w:hAnsi="宋体" w:cs="宋体" w:hint="eastAsia"/>
          <w:kern w:val="0"/>
          <w:szCs w:val="21"/>
        </w:rPr>
        <w:t>将下水管口内抹上油灰，</w:t>
      </w:r>
      <w:r>
        <w:rPr>
          <w:rFonts w:hAnsi="宋体" w:cs="宋体"/>
          <w:kern w:val="0"/>
          <w:szCs w:val="21"/>
        </w:rPr>
        <w:t xml:space="preserve"> </w:t>
      </w:r>
      <w:r>
        <w:rPr>
          <w:rFonts w:hAnsi="宋体" w:cs="宋体" w:hint="eastAsia"/>
          <w:kern w:val="0"/>
          <w:szCs w:val="21"/>
        </w:rPr>
        <w:t>蹲便器的位置下铺垫白灰膏，</w:t>
      </w:r>
      <w:r>
        <w:rPr>
          <w:rFonts w:hAnsi="宋体" w:cs="宋体"/>
          <w:kern w:val="0"/>
          <w:szCs w:val="21"/>
        </w:rPr>
        <w:t xml:space="preserve"> </w:t>
      </w:r>
      <w:r>
        <w:rPr>
          <w:rFonts w:hAnsi="宋体" w:cs="宋体" w:hint="eastAsia"/>
          <w:kern w:val="0"/>
          <w:szCs w:val="21"/>
        </w:rPr>
        <w:t>然后将蹲便器排水口插入排水承口内稳好，</w:t>
      </w:r>
      <w:r>
        <w:rPr>
          <w:rFonts w:hAnsi="宋体" w:cs="宋体"/>
          <w:kern w:val="0"/>
          <w:szCs w:val="21"/>
        </w:rPr>
        <w:t xml:space="preserve"> </w:t>
      </w:r>
      <w:r>
        <w:rPr>
          <w:rFonts w:hAnsi="宋体" w:cs="宋体" w:hint="eastAsia"/>
          <w:kern w:val="0"/>
          <w:szCs w:val="21"/>
        </w:rPr>
        <w:t>同时用水平尺放在蹲便器上沿，</w:t>
      </w:r>
      <w:r>
        <w:rPr>
          <w:rFonts w:hAnsi="宋体" w:cs="宋体"/>
          <w:kern w:val="0"/>
          <w:szCs w:val="21"/>
        </w:rPr>
        <w:t xml:space="preserve"> </w:t>
      </w:r>
      <w:r>
        <w:rPr>
          <w:rFonts w:hAnsi="宋体" w:cs="宋体" w:hint="eastAsia"/>
          <w:kern w:val="0"/>
          <w:szCs w:val="21"/>
        </w:rPr>
        <w:t>纵横找平、找正，</w:t>
      </w:r>
      <w:r>
        <w:rPr>
          <w:rFonts w:hAnsi="宋体" w:cs="宋体"/>
          <w:kern w:val="0"/>
          <w:szCs w:val="21"/>
        </w:rPr>
        <w:t xml:space="preserve"> </w:t>
      </w:r>
      <w:r>
        <w:rPr>
          <w:rFonts w:hAnsi="宋体" w:cs="宋体" w:hint="eastAsia"/>
          <w:kern w:val="0"/>
          <w:szCs w:val="21"/>
        </w:rPr>
        <w:t>同时蹲便器两侧用砖砌好抹光。将蹲便器排水口与排水管口接触的油灰压实、抹光。最后将蹲便器排水口临时堵封好。</w:t>
      </w:r>
    </w:p>
    <w:p w:rsidR="006D6ACD" w:rsidRDefault="006D6ACD" w:rsidP="006D6ACD">
      <w:pPr>
        <w:rPr>
          <w:rFonts w:hAnsi="宋体" w:cs="宋体"/>
          <w:kern w:val="0"/>
          <w:szCs w:val="21"/>
        </w:rPr>
      </w:pPr>
      <w:r>
        <w:rPr>
          <w:rFonts w:hAnsi="宋体" w:cs="宋体" w:hint="eastAsia"/>
          <w:kern w:val="0"/>
          <w:szCs w:val="21"/>
        </w:rPr>
        <w:t>（</w:t>
      </w:r>
      <w:r>
        <w:rPr>
          <w:rFonts w:hAnsi="宋体" w:cs="宋体"/>
          <w:kern w:val="0"/>
          <w:szCs w:val="21"/>
        </w:rPr>
        <w:t xml:space="preserve"> 2</w:t>
      </w:r>
      <w:r>
        <w:rPr>
          <w:rFonts w:hAnsi="宋体" w:cs="宋体" w:hint="eastAsia"/>
          <w:kern w:val="0"/>
          <w:szCs w:val="21"/>
        </w:rPr>
        <w:t>）</w:t>
      </w:r>
      <w:r>
        <w:rPr>
          <w:rFonts w:hAnsi="宋体" w:cs="宋体"/>
          <w:kern w:val="0"/>
          <w:szCs w:val="21"/>
        </w:rPr>
        <w:t xml:space="preserve"> </w:t>
      </w:r>
      <w:r>
        <w:rPr>
          <w:rFonts w:hAnsi="宋体" w:cs="宋体" w:hint="eastAsia"/>
          <w:kern w:val="0"/>
          <w:szCs w:val="21"/>
        </w:rPr>
        <w:t>洗脸盆安装</w:t>
      </w:r>
    </w:p>
    <w:p w:rsidR="006D6ACD" w:rsidRDefault="006D6ACD" w:rsidP="006D6ACD">
      <w:pPr>
        <w:rPr>
          <w:rFonts w:hAnsi="宋体" w:cs="宋体" w:hint="eastAsia"/>
          <w:kern w:val="0"/>
          <w:szCs w:val="21"/>
        </w:rPr>
      </w:pPr>
      <w:r>
        <w:rPr>
          <w:rFonts w:hAnsi="宋体" w:cs="宋体" w:hint="eastAsia"/>
          <w:kern w:val="0"/>
          <w:szCs w:val="21"/>
        </w:rPr>
        <w:t>洗脸盆应在土建安装完花岗石台面后进行稳装，</w:t>
      </w:r>
      <w:r>
        <w:rPr>
          <w:rFonts w:hAnsi="宋体" w:cs="宋体"/>
          <w:kern w:val="0"/>
          <w:szCs w:val="21"/>
        </w:rPr>
        <w:t xml:space="preserve"> </w:t>
      </w:r>
      <w:r>
        <w:rPr>
          <w:rFonts w:hAnsi="宋体" w:cs="宋体" w:hint="eastAsia"/>
          <w:kern w:val="0"/>
          <w:szCs w:val="21"/>
        </w:rPr>
        <w:t>核对完</w:t>
      </w:r>
    </w:p>
    <w:p w:rsidR="006D6ACD" w:rsidRDefault="006D6ACD" w:rsidP="006D6ACD">
      <w:pPr>
        <w:rPr>
          <w:rFonts w:hAnsi="宋体" w:cs="宋体" w:hint="eastAsia"/>
          <w:kern w:val="0"/>
          <w:szCs w:val="21"/>
        </w:rPr>
      </w:pPr>
      <w:r>
        <w:rPr>
          <w:rFonts w:hAnsi="宋体" w:cs="宋体" w:hint="eastAsia"/>
          <w:noProof/>
          <w:kern w:val="0"/>
          <w:szCs w:val="21"/>
        </w:rPr>
        <w:drawing>
          <wp:inline distT="0" distB="0" distL="0" distR="0">
            <wp:extent cx="4752975" cy="3752850"/>
            <wp:effectExtent l="19050" t="0" r="9525" b="0"/>
            <wp:docPr id="6" name="图片 6"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7"/>
                    <pic:cNvPicPr>
                      <a:picLocks noChangeAspect="1" noChangeArrowheads="1"/>
                    </pic:cNvPicPr>
                  </pic:nvPicPr>
                  <pic:blipFill>
                    <a:blip r:embed="rId12" cstate="print"/>
                    <a:srcRect/>
                    <a:stretch>
                      <a:fillRect/>
                    </a:stretch>
                  </pic:blipFill>
                  <pic:spPr bwMode="auto">
                    <a:xfrm>
                      <a:off x="0" y="0"/>
                      <a:ext cx="4752975" cy="3752850"/>
                    </a:xfrm>
                    <a:prstGeom prst="rect">
                      <a:avLst/>
                    </a:prstGeom>
                    <a:noFill/>
                    <a:ln w="9525">
                      <a:noFill/>
                      <a:miter lim="800000"/>
                      <a:headEnd/>
                      <a:tailEnd/>
                    </a:ln>
                  </pic:spPr>
                </pic:pic>
              </a:graphicData>
            </a:graphic>
          </wp:inline>
        </w:drawing>
      </w: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r>
        <w:rPr>
          <w:rFonts w:hAnsi="宋体" w:cs="宋体" w:hint="eastAsia"/>
          <w:kern w:val="0"/>
          <w:szCs w:val="21"/>
        </w:rPr>
        <w:t>上下水支管后在进行脸盆支管配件安装。质量标准：</w:t>
      </w:r>
      <w:r>
        <w:rPr>
          <w:rFonts w:hAnsi="宋体" w:cs="宋体"/>
          <w:kern w:val="0"/>
          <w:szCs w:val="21"/>
        </w:rPr>
        <w:t xml:space="preserve"> </w:t>
      </w:r>
      <w:r>
        <w:rPr>
          <w:rFonts w:hAnsi="宋体" w:cs="宋体" w:hint="eastAsia"/>
          <w:kern w:val="0"/>
          <w:szCs w:val="21"/>
        </w:rPr>
        <w:t>给水连接管箍接口及阀件，排水连接管各接口必须严密不漏：各镀铬件完好无损伤，</w:t>
      </w:r>
      <w:r>
        <w:rPr>
          <w:rFonts w:hAnsi="宋体" w:cs="宋体"/>
          <w:kern w:val="0"/>
          <w:szCs w:val="21"/>
        </w:rPr>
        <w:t xml:space="preserve"> </w:t>
      </w:r>
      <w:r>
        <w:rPr>
          <w:rFonts w:hAnsi="宋体" w:cs="宋体" w:hint="eastAsia"/>
          <w:kern w:val="0"/>
          <w:szCs w:val="21"/>
        </w:rPr>
        <w:t>接口严密，</w:t>
      </w:r>
      <w:r>
        <w:rPr>
          <w:rFonts w:hAnsi="宋体" w:cs="宋体"/>
          <w:kern w:val="0"/>
          <w:szCs w:val="21"/>
        </w:rPr>
        <w:t xml:space="preserve"> </w:t>
      </w:r>
      <w:r>
        <w:rPr>
          <w:rFonts w:hAnsi="宋体" w:cs="宋体" w:hint="eastAsia"/>
          <w:kern w:val="0"/>
          <w:szCs w:val="21"/>
        </w:rPr>
        <w:t>启闭灵活，</w:t>
      </w:r>
      <w:r>
        <w:rPr>
          <w:rFonts w:hAnsi="宋体" w:cs="宋体"/>
          <w:kern w:val="0"/>
          <w:szCs w:val="21"/>
        </w:rPr>
        <w:t xml:space="preserve"> </w:t>
      </w:r>
      <w:r>
        <w:rPr>
          <w:rFonts w:hAnsi="宋体" w:cs="宋体" w:hint="eastAsia"/>
          <w:kern w:val="0"/>
          <w:szCs w:val="21"/>
        </w:rPr>
        <w:t>排水栓安装平正、牢固，低于排水表面，</w:t>
      </w:r>
      <w:r>
        <w:rPr>
          <w:rFonts w:hAnsi="宋体" w:cs="宋体"/>
          <w:kern w:val="0"/>
          <w:szCs w:val="21"/>
        </w:rPr>
        <w:t xml:space="preserve"> </w:t>
      </w:r>
      <w:r>
        <w:rPr>
          <w:rFonts w:hAnsi="宋体" w:cs="宋体" w:hint="eastAsia"/>
          <w:kern w:val="0"/>
          <w:szCs w:val="21"/>
        </w:rPr>
        <w:t>无渗漏；</w:t>
      </w:r>
      <w:r>
        <w:rPr>
          <w:rFonts w:hAnsi="宋体" w:cs="宋体"/>
          <w:kern w:val="0"/>
          <w:szCs w:val="21"/>
        </w:rPr>
        <w:t xml:space="preserve"> </w:t>
      </w:r>
      <w:r>
        <w:rPr>
          <w:rFonts w:hAnsi="宋体" w:cs="宋体" w:hint="eastAsia"/>
          <w:kern w:val="0"/>
          <w:szCs w:val="21"/>
        </w:rPr>
        <w:t>安装坐标允许偏差：</w:t>
      </w:r>
      <w:r>
        <w:rPr>
          <w:rFonts w:hAnsi="宋体" w:cs="宋体"/>
          <w:kern w:val="0"/>
          <w:szCs w:val="21"/>
        </w:rPr>
        <w:t xml:space="preserve"> </w:t>
      </w:r>
      <w:r>
        <w:rPr>
          <w:rFonts w:hAnsi="宋体" w:cs="宋体" w:hint="eastAsia"/>
          <w:kern w:val="0"/>
          <w:szCs w:val="21"/>
        </w:rPr>
        <w:t>单独的为</w:t>
      </w:r>
      <w:r>
        <w:rPr>
          <w:rFonts w:hAnsi="宋体" w:cs="宋体"/>
          <w:kern w:val="0"/>
          <w:szCs w:val="21"/>
        </w:rPr>
        <w:t>5m m</w:t>
      </w:r>
      <w:r>
        <w:rPr>
          <w:rFonts w:hAnsi="宋体" w:cs="宋体" w:hint="eastAsia"/>
          <w:kern w:val="0"/>
          <w:szCs w:val="21"/>
        </w:rPr>
        <w:t>，成排的为</w:t>
      </w:r>
      <w:r>
        <w:rPr>
          <w:rFonts w:hAnsi="宋体" w:cs="宋体"/>
          <w:kern w:val="0"/>
          <w:szCs w:val="21"/>
        </w:rPr>
        <w:t>2m m</w:t>
      </w:r>
      <w:r>
        <w:rPr>
          <w:rFonts w:hAnsi="宋体" w:cs="宋体" w:hint="eastAsia"/>
          <w:kern w:val="0"/>
          <w:szCs w:val="21"/>
        </w:rPr>
        <w:t>。安装标高允许偏差：</w:t>
      </w:r>
      <w:r>
        <w:rPr>
          <w:rFonts w:hAnsi="宋体" w:cs="宋体"/>
          <w:kern w:val="0"/>
          <w:szCs w:val="21"/>
        </w:rPr>
        <w:t xml:space="preserve"> </w:t>
      </w:r>
      <w:r>
        <w:rPr>
          <w:rFonts w:hAnsi="宋体" w:cs="宋体" w:hint="eastAsia"/>
          <w:kern w:val="0"/>
          <w:szCs w:val="21"/>
        </w:rPr>
        <w:t>单独的为±</w:t>
      </w:r>
      <w:r>
        <w:rPr>
          <w:rFonts w:hAnsi="宋体" w:cs="宋体"/>
          <w:kern w:val="0"/>
          <w:szCs w:val="21"/>
        </w:rPr>
        <w:t>1 0 m m</w:t>
      </w:r>
      <w:r>
        <w:rPr>
          <w:rFonts w:hAnsi="宋体" w:cs="宋体" w:hint="eastAsia"/>
          <w:kern w:val="0"/>
          <w:szCs w:val="21"/>
        </w:rPr>
        <w:t>，</w:t>
      </w:r>
      <w:r>
        <w:rPr>
          <w:rFonts w:hAnsi="宋体" w:cs="宋体"/>
          <w:kern w:val="0"/>
          <w:szCs w:val="21"/>
        </w:rPr>
        <w:t xml:space="preserve"> </w:t>
      </w:r>
      <w:r>
        <w:rPr>
          <w:rFonts w:hAnsi="宋体" w:cs="宋体" w:hint="eastAsia"/>
          <w:kern w:val="0"/>
          <w:szCs w:val="21"/>
        </w:rPr>
        <w:t>成排的为±</w:t>
      </w:r>
      <w:r>
        <w:rPr>
          <w:rFonts w:hAnsi="宋体" w:cs="宋体"/>
          <w:kern w:val="0"/>
          <w:szCs w:val="21"/>
        </w:rPr>
        <w:t>5 m m</w:t>
      </w:r>
      <w:r>
        <w:rPr>
          <w:rFonts w:hAnsi="宋体" w:cs="宋体" w:hint="eastAsia"/>
          <w:kern w:val="0"/>
          <w:szCs w:val="21"/>
        </w:rPr>
        <w:t>。水平度允许偏差</w:t>
      </w:r>
      <w:r>
        <w:rPr>
          <w:rFonts w:hAnsi="宋体" w:cs="宋体"/>
          <w:kern w:val="0"/>
          <w:szCs w:val="21"/>
        </w:rPr>
        <w:t>2m m ,</w:t>
      </w:r>
      <w:r>
        <w:rPr>
          <w:rFonts w:hAnsi="宋体" w:cs="宋体" w:hint="eastAsia"/>
          <w:kern w:val="0"/>
          <w:szCs w:val="21"/>
        </w:rPr>
        <w:t>垂直度允许偏差为</w:t>
      </w:r>
      <w:r>
        <w:rPr>
          <w:rFonts w:hAnsi="宋体" w:cs="宋体"/>
          <w:kern w:val="0"/>
          <w:szCs w:val="21"/>
        </w:rPr>
        <w:t>3m m</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小便器安装</w:t>
      </w:r>
    </w:p>
    <w:p w:rsidR="006D6ACD" w:rsidRDefault="006D6ACD" w:rsidP="006D6ACD">
      <w:pPr>
        <w:rPr>
          <w:rFonts w:hAnsi="宋体" w:cs="宋体"/>
          <w:kern w:val="0"/>
          <w:szCs w:val="21"/>
        </w:rPr>
      </w:pPr>
      <w:r>
        <w:rPr>
          <w:rFonts w:hAnsi="宋体" w:cs="宋体" w:hint="eastAsia"/>
          <w:kern w:val="0"/>
          <w:szCs w:val="21"/>
        </w:rPr>
        <w:t>首先检查给水管与排水管的位置是否正确，</w:t>
      </w:r>
      <w:r>
        <w:rPr>
          <w:rFonts w:hAnsi="宋体" w:cs="宋体"/>
          <w:kern w:val="0"/>
          <w:szCs w:val="21"/>
        </w:rPr>
        <w:t xml:space="preserve"> (</w:t>
      </w:r>
      <w:r>
        <w:rPr>
          <w:rFonts w:hAnsi="宋体" w:cs="宋体" w:hint="eastAsia"/>
          <w:kern w:val="0"/>
          <w:szCs w:val="21"/>
        </w:rPr>
        <w:t>本工程采用挂壁式、后出水小便器</w:t>
      </w:r>
      <w:r>
        <w:rPr>
          <w:rFonts w:hAnsi="宋体" w:cs="宋体"/>
          <w:kern w:val="0"/>
          <w:szCs w:val="21"/>
        </w:rPr>
        <w:t>)</w:t>
      </w:r>
      <w:r>
        <w:rPr>
          <w:rFonts w:hAnsi="宋体" w:cs="宋体" w:hint="eastAsia"/>
          <w:kern w:val="0"/>
          <w:szCs w:val="21"/>
        </w:rPr>
        <w:t>根据小便器的规格尺寸确定螺栓的位置，栽入螺栓后，托起小便器挂在螺栓上，把胶垫、眼圈套入螺栓，将螺母拧至松紧适度。光电感应器应在能达到关门条件后再安装。</w:t>
      </w:r>
    </w:p>
    <w:p w:rsidR="006D6ACD" w:rsidRDefault="006D6ACD" w:rsidP="006D6ACD">
      <w:pPr>
        <w:rPr>
          <w:rFonts w:hAnsi="宋体" w:cs="宋体"/>
          <w:kern w:val="0"/>
          <w:szCs w:val="21"/>
        </w:rPr>
      </w:pPr>
      <w:r>
        <w:rPr>
          <w:rFonts w:hAnsi="宋体" w:cs="AdobeSongStd-Light-Acro"/>
          <w:kern w:val="0"/>
          <w:szCs w:val="21"/>
        </w:rPr>
        <w:t>5.12.</w:t>
      </w:r>
      <w:r>
        <w:rPr>
          <w:rFonts w:hAnsi="宋体" w:cs="宋体"/>
          <w:kern w:val="0"/>
          <w:szCs w:val="21"/>
        </w:rPr>
        <w:t>4</w:t>
      </w:r>
      <w:r>
        <w:rPr>
          <w:rFonts w:hAnsi="宋体" w:cs="宋体" w:hint="eastAsia"/>
          <w:kern w:val="0"/>
          <w:szCs w:val="21"/>
        </w:rPr>
        <w:t>电气配合预留暗配管</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、在配合二次结构进行预埋的过程中，施工人员必须认真熟悉图纸，</w:t>
      </w:r>
      <w:r>
        <w:rPr>
          <w:rFonts w:hAnsi="宋体" w:cs="宋体"/>
          <w:kern w:val="0"/>
          <w:szCs w:val="21"/>
        </w:rPr>
        <w:t xml:space="preserve"> </w:t>
      </w:r>
      <w:r>
        <w:rPr>
          <w:rFonts w:hAnsi="宋体" w:cs="宋体" w:hint="eastAsia"/>
          <w:kern w:val="0"/>
          <w:szCs w:val="21"/>
        </w:rPr>
        <w:t>准确掌握管路位置走向标高，</w:t>
      </w:r>
      <w:r>
        <w:rPr>
          <w:rFonts w:hAnsi="宋体" w:cs="宋体"/>
          <w:kern w:val="0"/>
          <w:szCs w:val="21"/>
        </w:rPr>
        <w:t xml:space="preserve"> </w:t>
      </w:r>
      <w:r>
        <w:rPr>
          <w:rFonts w:hAnsi="宋体" w:cs="宋体" w:hint="eastAsia"/>
          <w:kern w:val="0"/>
          <w:szCs w:val="21"/>
        </w:rPr>
        <w:t>大部分管线敷设为吊项内走线，要求在通风、管道专业安装完后才能进行，先对盒、箱的位置进行弹线。加工好的支架、吊杆定位安装，</w:t>
      </w:r>
      <w:r>
        <w:rPr>
          <w:rFonts w:hAnsi="宋体" w:cs="宋体"/>
          <w:kern w:val="0"/>
          <w:szCs w:val="21"/>
        </w:rPr>
        <w:t xml:space="preserve"> </w:t>
      </w:r>
      <w:r>
        <w:rPr>
          <w:rFonts w:hAnsi="宋体" w:cs="宋体" w:hint="eastAsia"/>
          <w:kern w:val="0"/>
          <w:szCs w:val="21"/>
        </w:rPr>
        <w:t>按照图纸要求进行敷设。设计在后彻墙及楼板内的管线，</w:t>
      </w:r>
      <w:r>
        <w:rPr>
          <w:rFonts w:hAnsi="宋体" w:cs="宋体"/>
          <w:kern w:val="0"/>
          <w:szCs w:val="21"/>
        </w:rPr>
        <w:t xml:space="preserve"> </w:t>
      </w:r>
      <w:r>
        <w:rPr>
          <w:rFonts w:hAnsi="宋体" w:cs="宋体" w:hint="eastAsia"/>
          <w:kern w:val="0"/>
          <w:szCs w:val="21"/>
        </w:rPr>
        <w:t>要求二次进行预留，</w:t>
      </w:r>
      <w:r>
        <w:rPr>
          <w:rFonts w:hAnsi="宋体" w:cs="宋体"/>
          <w:kern w:val="0"/>
          <w:szCs w:val="21"/>
        </w:rPr>
        <w:t xml:space="preserve"> </w:t>
      </w:r>
      <w:r>
        <w:rPr>
          <w:rFonts w:hAnsi="宋体" w:cs="宋体" w:hint="eastAsia"/>
          <w:kern w:val="0"/>
          <w:szCs w:val="21"/>
        </w:rPr>
        <w:t>根据现场情况，</w:t>
      </w:r>
      <w:r>
        <w:rPr>
          <w:rFonts w:hAnsi="宋体" w:cs="宋体"/>
          <w:kern w:val="0"/>
          <w:szCs w:val="21"/>
        </w:rPr>
        <w:t xml:space="preserve"> </w:t>
      </w:r>
      <w:r>
        <w:rPr>
          <w:rFonts w:hAnsi="宋体" w:cs="宋体" w:hint="eastAsia"/>
          <w:kern w:val="0"/>
          <w:szCs w:val="21"/>
        </w:rPr>
        <w:t>有些部位需剔槽、打洞等</w:t>
      </w:r>
      <w:r>
        <w:rPr>
          <w:rFonts w:hAnsi="宋体" w:cs="宋体" w:hint="eastAsia"/>
          <w:kern w:val="0"/>
          <w:szCs w:val="21"/>
        </w:rPr>
        <w:lastRenderedPageBreak/>
        <w:t>工序。严格按照技术人员的统一安排进行。最后班组长进行自、互检、预留线盒及预留口要固定牢固。各支路管线走向清晰，</w:t>
      </w:r>
      <w:r>
        <w:rPr>
          <w:rFonts w:hAnsi="宋体" w:cs="宋体"/>
          <w:kern w:val="0"/>
          <w:szCs w:val="21"/>
        </w:rPr>
        <w:t xml:space="preserve"> </w:t>
      </w:r>
      <w:r>
        <w:rPr>
          <w:rFonts w:hAnsi="宋体" w:cs="宋体" w:hint="eastAsia"/>
          <w:kern w:val="0"/>
          <w:szCs w:val="21"/>
        </w:rPr>
        <w:t>敷设方式均按图纸要求进行。</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、钢管的弯曲半径大于其外径的</w:t>
      </w:r>
      <w:r>
        <w:rPr>
          <w:rFonts w:hAnsi="宋体" w:cs="宋体"/>
          <w:kern w:val="0"/>
          <w:szCs w:val="21"/>
        </w:rPr>
        <w:t>10</w:t>
      </w:r>
      <w:r>
        <w:rPr>
          <w:rFonts w:hAnsi="宋体" w:cs="宋体" w:hint="eastAsia"/>
          <w:kern w:val="0"/>
          <w:szCs w:val="21"/>
        </w:rPr>
        <w:t>倍，同时弯扁度不大于管径的</w:t>
      </w:r>
      <w:r>
        <w:rPr>
          <w:rFonts w:hAnsi="宋体" w:cs="宋体"/>
          <w:kern w:val="0"/>
          <w:szCs w:val="21"/>
        </w:rPr>
        <w:t>0. 1</w:t>
      </w:r>
      <w:r>
        <w:rPr>
          <w:rFonts w:hAnsi="宋体" w:cs="宋体" w:hint="eastAsia"/>
          <w:kern w:val="0"/>
          <w:szCs w:val="21"/>
        </w:rPr>
        <w:t>倍。</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w:t>
      </w:r>
      <w:r>
        <w:rPr>
          <w:rFonts w:hAnsi="宋体" w:cs="宋体"/>
          <w:kern w:val="0"/>
          <w:szCs w:val="21"/>
        </w:rPr>
        <w:t xml:space="preserve"> </w:t>
      </w:r>
      <w:r>
        <w:rPr>
          <w:rFonts w:hAnsi="宋体" w:cs="宋体" w:hint="eastAsia"/>
          <w:kern w:val="0"/>
          <w:szCs w:val="21"/>
        </w:rPr>
        <w:t>管与管、管与盒、箱之间严禁管口与敲落孔焊接，套丝进盒长度为</w:t>
      </w:r>
      <w:r>
        <w:rPr>
          <w:rFonts w:hAnsi="宋体" w:cs="宋体"/>
          <w:kern w:val="0"/>
          <w:szCs w:val="21"/>
        </w:rPr>
        <w:t>2- 4</w:t>
      </w:r>
      <w:r>
        <w:rPr>
          <w:rFonts w:hAnsi="宋体" w:cs="宋体" w:hint="eastAsia"/>
          <w:kern w:val="0"/>
          <w:szCs w:val="21"/>
        </w:rPr>
        <w:t>扣，</w:t>
      </w:r>
      <w:r>
        <w:rPr>
          <w:rFonts w:hAnsi="宋体" w:cs="宋体"/>
          <w:kern w:val="0"/>
          <w:szCs w:val="21"/>
        </w:rPr>
        <w:t xml:space="preserve"> </w:t>
      </w:r>
      <w:r>
        <w:rPr>
          <w:rFonts w:hAnsi="宋体" w:cs="宋体" w:hint="eastAsia"/>
          <w:kern w:val="0"/>
          <w:szCs w:val="21"/>
        </w:rPr>
        <w:t>并用锁母固定。两根以上管进盒箱长度一致，</w:t>
      </w:r>
      <w:r>
        <w:rPr>
          <w:rFonts w:hAnsi="宋体" w:cs="宋体"/>
          <w:kern w:val="0"/>
          <w:szCs w:val="21"/>
        </w:rPr>
        <w:t xml:space="preserve"> </w:t>
      </w:r>
      <w:r>
        <w:rPr>
          <w:rFonts w:hAnsi="宋体" w:cs="宋体" w:hint="eastAsia"/>
          <w:kern w:val="0"/>
          <w:szCs w:val="21"/>
        </w:rPr>
        <w:t>排列整齐，间距均匀。所有灯位盒及开关和接线盒的敲落孔除应装管孔必须敲掉外，</w:t>
      </w:r>
      <w:r>
        <w:rPr>
          <w:rFonts w:hAnsi="宋体" w:cs="宋体"/>
          <w:kern w:val="0"/>
          <w:szCs w:val="21"/>
        </w:rPr>
        <w:t xml:space="preserve"> </w:t>
      </w:r>
      <w:r>
        <w:rPr>
          <w:rFonts w:hAnsi="宋体" w:cs="宋体" w:hint="eastAsia"/>
          <w:kern w:val="0"/>
          <w:szCs w:val="21"/>
        </w:rPr>
        <w:t>其它一律不得敲落。</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、电气安装工程预埋盒的选用：</w:t>
      </w:r>
      <w:r>
        <w:rPr>
          <w:rFonts w:hAnsi="宋体" w:cs="宋体"/>
          <w:kern w:val="0"/>
          <w:szCs w:val="21"/>
        </w:rPr>
        <w:t xml:space="preserve"> </w:t>
      </w:r>
      <w:r>
        <w:rPr>
          <w:rFonts w:hAnsi="宋体" w:cs="宋体" w:hint="eastAsia"/>
          <w:kern w:val="0"/>
          <w:szCs w:val="21"/>
        </w:rPr>
        <w:t>吊顶内灯具预留盒选用八角铁盒即</w:t>
      </w:r>
      <w:r>
        <w:rPr>
          <w:rFonts w:hAnsi="宋体" w:cs="宋体"/>
          <w:kern w:val="0"/>
          <w:szCs w:val="21"/>
        </w:rPr>
        <w:t xml:space="preserve">8 6 H 6 0 </w:t>
      </w:r>
      <w:r>
        <w:rPr>
          <w:rFonts w:hAnsi="宋体" w:cs="宋体" w:hint="eastAsia"/>
          <w:kern w:val="0"/>
          <w:szCs w:val="21"/>
        </w:rPr>
        <w:t>型：</w:t>
      </w:r>
      <w:r>
        <w:rPr>
          <w:rFonts w:hAnsi="宋体" w:cs="宋体"/>
          <w:kern w:val="0"/>
          <w:szCs w:val="21"/>
        </w:rPr>
        <w:t xml:space="preserve"> </w:t>
      </w:r>
      <w:r>
        <w:rPr>
          <w:rFonts w:hAnsi="宋体" w:cs="宋体" w:hint="eastAsia"/>
          <w:kern w:val="0"/>
          <w:szCs w:val="21"/>
        </w:rPr>
        <w:t>后彻墙上预留的开关、插座一律选用</w:t>
      </w:r>
      <w:r>
        <w:rPr>
          <w:rFonts w:hAnsi="宋体" w:cs="宋体"/>
          <w:kern w:val="0"/>
          <w:szCs w:val="21"/>
        </w:rPr>
        <w:t>8 6 H 6 0</w:t>
      </w:r>
      <w:r>
        <w:rPr>
          <w:rFonts w:hAnsi="宋体" w:cs="宋体" w:hint="eastAsia"/>
          <w:kern w:val="0"/>
          <w:szCs w:val="21"/>
        </w:rPr>
        <w:t>盒，</w:t>
      </w:r>
      <w:r>
        <w:rPr>
          <w:rFonts w:hAnsi="宋体" w:cs="宋体"/>
          <w:kern w:val="0"/>
          <w:szCs w:val="21"/>
        </w:rPr>
        <w:t xml:space="preserve"> </w:t>
      </w:r>
      <w:r>
        <w:rPr>
          <w:rFonts w:hAnsi="宋体" w:cs="宋体" w:hint="eastAsia"/>
          <w:kern w:val="0"/>
          <w:szCs w:val="21"/>
        </w:rPr>
        <w:t>地面插座等特殊面板选用专用接线盒。</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、钢管敷设</w:t>
      </w:r>
    </w:p>
    <w:p w:rsidR="006D6ACD" w:rsidRDefault="006D6ACD" w:rsidP="006D6ACD">
      <w:pPr>
        <w:rPr>
          <w:rFonts w:hAnsi="宋体" w:cs="宋体" w:hint="eastAsia"/>
          <w:kern w:val="0"/>
          <w:szCs w:val="21"/>
        </w:rPr>
      </w:pPr>
      <w:r>
        <w:rPr>
          <w:rFonts w:hAnsi="宋体" w:cs="宋体" w:hint="eastAsia"/>
          <w:kern w:val="0"/>
          <w:szCs w:val="21"/>
        </w:rPr>
        <w:t>工艺流程示意图：</w:t>
      </w:r>
    </w:p>
    <w:p w:rsidR="006D6ACD" w:rsidRDefault="006D6ACD" w:rsidP="006D6ACD">
      <w:pPr>
        <w:rPr>
          <w:rFonts w:hAnsi="宋体" w:cs="宋体" w:hint="eastAsia"/>
          <w:kern w:val="0"/>
          <w:szCs w:val="21"/>
        </w:rPr>
      </w:pPr>
      <w:r>
        <w:rPr>
          <w:rFonts w:hAnsi="宋体" w:cs="宋体"/>
          <w:noProof/>
          <w:kern w:val="0"/>
          <w:szCs w:val="21"/>
        </w:rPr>
        <w:pict>
          <v:group id="_x0000_s1436" style="position:absolute;left:0;text-align:left;margin-left:9pt;margin-top:7.8pt;width:5in;height:85.8pt;z-index:251682816" coordorigin="1980,1596" coordsize="7200,1716">
            <v:shape id="_x0000_s1437" type="#_x0000_t202" style="position:absolute;left:1980;top:1596;width:1440;height:468">
              <v:textbox>
                <w:txbxContent>
                  <w:p w:rsidR="006D6ACD" w:rsidRDefault="006D6ACD" w:rsidP="006D6ACD">
                    <w:pPr>
                      <w:jc w:val="center"/>
                      <w:rPr>
                        <w:rFonts w:hint="eastAsia"/>
                      </w:rPr>
                    </w:pPr>
                    <w:r>
                      <w:rPr>
                        <w:rFonts w:hint="eastAsia"/>
                      </w:rPr>
                      <w:t>选择线管</w:t>
                    </w:r>
                  </w:p>
                </w:txbxContent>
              </v:textbox>
            </v:shape>
            <v:line id="_x0000_s1438" style="position:absolute" from="3420,1752" to="3780,1752">
              <v:stroke endarrow="block"/>
            </v:line>
            <v:shape id="_x0000_s1439" type="#_x0000_t202" style="position:absolute;left:3780;top:1596;width:1440;height:468">
              <v:textbox>
                <w:txbxContent>
                  <w:p w:rsidR="006D6ACD" w:rsidRDefault="006D6ACD" w:rsidP="006D6ACD">
                    <w:pPr>
                      <w:jc w:val="center"/>
                      <w:rPr>
                        <w:rFonts w:hint="eastAsia"/>
                      </w:rPr>
                    </w:pPr>
                    <w:r>
                      <w:rPr>
                        <w:rFonts w:hint="eastAsia"/>
                      </w:rPr>
                      <w:t>附材</w:t>
                    </w:r>
                  </w:p>
                </w:txbxContent>
              </v:textbox>
            </v:shape>
            <v:line id="_x0000_s1440" style="position:absolute" from="5220,1752" to="5580,1752">
              <v:stroke endarrow="block"/>
            </v:line>
            <v:shape id="_x0000_s1441" type="#_x0000_t202" style="position:absolute;left:5580;top:1596;width:1440;height:468">
              <v:textbox>
                <w:txbxContent>
                  <w:p w:rsidR="006D6ACD" w:rsidRDefault="006D6ACD" w:rsidP="006D6ACD">
                    <w:pPr>
                      <w:jc w:val="center"/>
                      <w:rPr>
                        <w:rFonts w:hint="eastAsia"/>
                      </w:rPr>
                    </w:pPr>
                    <w:r>
                      <w:rPr>
                        <w:rFonts w:hint="eastAsia"/>
                      </w:rPr>
                      <w:t>现场验收</w:t>
                    </w:r>
                  </w:p>
                </w:txbxContent>
              </v:textbox>
            </v:shape>
            <v:line id="_x0000_s1442" style="position:absolute" from="7020,1752" to="7380,1752">
              <v:stroke endarrow="block"/>
            </v:line>
            <v:shape id="_x0000_s1443" type="#_x0000_t202" style="position:absolute;left:7380;top:1596;width:1440;height:468">
              <v:textbox>
                <w:txbxContent>
                  <w:p w:rsidR="006D6ACD" w:rsidRDefault="006D6ACD" w:rsidP="006D6ACD">
                    <w:pPr>
                      <w:jc w:val="center"/>
                    </w:pPr>
                    <w:r>
                      <w:rPr>
                        <w:rFonts w:hAnsi="宋体" w:cs="宋体" w:hint="eastAsia"/>
                        <w:kern w:val="0"/>
                        <w:szCs w:val="21"/>
                      </w:rPr>
                      <w:t>内防腐</w:t>
                    </w:r>
                  </w:p>
                </w:txbxContent>
              </v:textbox>
            </v:shape>
            <v:line id="_x0000_s1444" style="position:absolute" from="8820,1752" to="9180,1752">
              <v:stroke endarrow="block"/>
            </v:line>
            <v:shape id="_x0000_s1445" type="#_x0000_t202" style="position:absolute;left:1980;top:2220;width:1440;height:468">
              <v:textbox>
                <w:txbxContent>
                  <w:p w:rsidR="006D6ACD" w:rsidRDefault="006D6ACD" w:rsidP="006D6ACD">
                    <w:pPr>
                      <w:jc w:val="center"/>
                    </w:pPr>
                    <w:r>
                      <w:rPr>
                        <w:rFonts w:hAnsi="宋体" w:cs="宋体" w:hint="eastAsia"/>
                        <w:kern w:val="0"/>
                        <w:szCs w:val="21"/>
                      </w:rPr>
                      <w:t>外除锈</w:t>
                    </w:r>
                  </w:p>
                </w:txbxContent>
              </v:textbox>
            </v:shape>
            <v:line id="_x0000_s1446" style="position:absolute" from="3420,2376" to="3780,2376">
              <v:stroke endarrow="block"/>
            </v:line>
            <v:shape id="_x0000_s1447" type="#_x0000_t202" style="position:absolute;left:3780;top:2220;width:1440;height:468">
              <v:textbox>
                <w:txbxContent>
                  <w:p w:rsidR="006D6ACD" w:rsidRDefault="006D6ACD" w:rsidP="006D6ACD">
                    <w:pPr>
                      <w:jc w:val="center"/>
                    </w:pPr>
                    <w:r>
                      <w:rPr>
                        <w:rFonts w:hAnsi="宋体" w:cs="宋体" w:hint="eastAsia"/>
                        <w:kern w:val="0"/>
                        <w:szCs w:val="21"/>
                      </w:rPr>
                      <w:t>锯管</w:t>
                    </w:r>
                  </w:p>
                </w:txbxContent>
              </v:textbox>
            </v:shape>
            <v:line id="_x0000_s1448" style="position:absolute" from="5220,2376" to="5580,2376">
              <v:stroke endarrow="block"/>
            </v:line>
            <v:shape id="_x0000_s1449" type="#_x0000_t202" style="position:absolute;left:5580;top:2220;width:1440;height:468">
              <v:textbox>
                <w:txbxContent>
                  <w:p w:rsidR="006D6ACD" w:rsidRDefault="006D6ACD" w:rsidP="006D6ACD">
                    <w:pPr>
                      <w:jc w:val="center"/>
                    </w:pPr>
                    <w:r>
                      <w:rPr>
                        <w:rFonts w:hAnsi="宋体" w:cs="宋体" w:hint="eastAsia"/>
                        <w:kern w:val="0"/>
                        <w:szCs w:val="21"/>
                      </w:rPr>
                      <w:t>套丝</w:t>
                    </w:r>
                  </w:p>
                </w:txbxContent>
              </v:textbox>
            </v:shape>
            <v:line id="_x0000_s1450" style="position:absolute" from="7020,2376" to="7380,2376">
              <v:stroke endarrow="block"/>
            </v:line>
            <v:shape id="_x0000_s1451" type="#_x0000_t202" style="position:absolute;left:7380;top:2220;width:1440;height:468">
              <v:textbox>
                <w:txbxContent>
                  <w:p w:rsidR="006D6ACD" w:rsidRDefault="006D6ACD" w:rsidP="006D6ACD">
                    <w:pPr>
                      <w:jc w:val="center"/>
                    </w:pPr>
                    <w:r>
                      <w:rPr>
                        <w:rFonts w:hAnsi="宋体" w:cs="宋体" w:hint="eastAsia"/>
                        <w:kern w:val="0"/>
                        <w:szCs w:val="21"/>
                      </w:rPr>
                      <w:t>弯管</w:t>
                    </w:r>
                  </w:p>
                </w:txbxContent>
              </v:textbox>
            </v:shape>
            <v:line id="_x0000_s1452" style="position:absolute" from="8820,2376" to="9180,2376">
              <v:stroke endarrow="block"/>
            </v:line>
            <v:shape id="_x0000_s1453" type="#_x0000_t202" style="position:absolute;left:1980;top:2844;width:1440;height:468">
              <v:textbox>
                <w:txbxContent>
                  <w:p w:rsidR="006D6ACD" w:rsidRDefault="006D6ACD" w:rsidP="006D6ACD">
                    <w:pPr>
                      <w:jc w:val="center"/>
                    </w:pPr>
                    <w:r>
                      <w:rPr>
                        <w:rFonts w:hAnsi="宋体" w:cs="宋体" w:hint="eastAsia"/>
                        <w:kern w:val="0"/>
                        <w:szCs w:val="21"/>
                      </w:rPr>
                      <w:t>盒敷设固定</w:t>
                    </w:r>
                  </w:p>
                </w:txbxContent>
              </v:textbox>
            </v:shape>
            <v:line id="_x0000_s1454" style="position:absolute" from="3420,3000" to="3780,3000">
              <v:stroke endarrow="block"/>
            </v:line>
            <v:shape id="_x0000_s1455" type="#_x0000_t202" style="position:absolute;left:3780;top:2844;width:1440;height:468">
              <v:textbox>
                <w:txbxContent>
                  <w:p w:rsidR="006D6ACD" w:rsidRDefault="006D6ACD" w:rsidP="006D6ACD">
                    <w:pPr>
                      <w:jc w:val="center"/>
                    </w:pPr>
                    <w:r>
                      <w:rPr>
                        <w:rFonts w:hAnsi="宋体" w:cs="宋体" w:hint="eastAsia"/>
                        <w:kern w:val="0"/>
                        <w:szCs w:val="21"/>
                      </w:rPr>
                      <w:t>地线连接</w:t>
                    </w:r>
                  </w:p>
                </w:txbxContent>
              </v:textbox>
            </v:shape>
          </v:group>
        </w:pic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r>
        <w:rPr>
          <w:rFonts w:hAnsi="宋体" w:cs="宋体"/>
          <w:kern w:val="0"/>
          <w:szCs w:val="21"/>
        </w:rPr>
        <w:t xml:space="preserve"> ( 1 )</w:t>
      </w:r>
      <w:r>
        <w:rPr>
          <w:rFonts w:hAnsi="宋体" w:cs="宋体" w:hint="eastAsia"/>
          <w:kern w:val="0"/>
          <w:szCs w:val="21"/>
        </w:rPr>
        <w:t>根据设计要求，</w:t>
      </w:r>
      <w:r>
        <w:rPr>
          <w:rFonts w:hAnsi="宋体" w:cs="宋体"/>
          <w:kern w:val="0"/>
          <w:szCs w:val="21"/>
        </w:rPr>
        <w:t xml:space="preserve"> </w:t>
      </w:r>
      <w:r>
        <w:rPr>
          <w:rFonts w:hAnsi="宋体" w:cs="宋体" w:hint="eastAsia"/>
          <w:kern w:val="0"/>
          <w:szCs w:val="21"/>
        </w:rPr>
        <w:t>选择施工所用线管，</w:t>
      </w:r>
      <w:r>
        <w:rPr>
          <w:rFonts w:hAnsi="宋体" w:cs="宋体"/>
          <w:kern w:val="0"/>
          <w:szCs w:val="21"/>
        </w:rPr>
        <w:t xml:space="preserve"> </w:t>
      </w:r>
      <w:r>
        <w:rPr>
          <w:rFonts w:hAnsi="宋体" w:cs="宋体" w:hint="eastAsia"/>
          <w:kern w:val="0"/>
          <w:szCs w:val="21"/>
        </w:rPr>
        <w:t>为了便于配管穿线前应考虑导线的截面、根数与管径是否合适，一般要求管内导线的总截面积</w:t>
      </w:r>
      <w:r>
        <w:rPr>
          <w:rFonts w:hAnsi="宋体" w:cs="宋体"/>
          <w:kern w:val="0"/>
          <w:szCs w:val="21"/>
        </w:rPr>
        <w:t>(</w:t>
      </w:r>
      <w:r>
        <w:rPr>
          <w:rFonts w:hAnsi="宋体" w:cs="宋体" w:hint="eastAsia"/>
          <w:kern w:val="0"/>
          <w:szCs w:val="21"/>
        </w:rPr>
        <w:t>包括绝缘层</w:t>
      </w:r>
      <w:r>
        <w:rPr>
          <w:rFonts w:hAnsi="宋体" w:cs="宋体"/>
          <w:kern w:val="0"/>
          <w:szCs w:val="21"/>
        </w:rPr>
        <w:t>)</w:t>
      </w:r>
      <w:r>
        <w:rPr>
          <w:rFonts w:hAnsi="宋体" w:cs="宋体" w:hint="eastAsia"/>
          <w:kern w:val="0"/>
          <w:szCs w:val="21"/>
        </w:rPr>
        <w:t>不应超过管内径截面积的</w:t>
      </w:r>
      <w:r>
        <w:rPr>
          <w:rFonts w:hAnsi="宋体" w:cs="宋体"/>
          <w:kern w:val="0"/>
          <w:szCs w:val="21"/>
        </w:rPr>
        <w:t xml:space="preserve">4 0 % </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( 2 )</w:t>
      </w:r>
      <w:r>
        <w:rPr>
          <w:rFonts w:hAnsi="宋体" w:cs="宋体" w:hint="eastAsia"/>
          <w:kern w:val="0"/>
          <w:szCs w:val="21"/>
        </w:rPr>
        <w:t>在下列情况下，</w:t>
      </w:r>
      <w:r>
        <w:rPr>
          <w:rFonts w:hAnsi="宋体" w:cs="宋体"/>
          <w:kern w:val="0"/>
          <w:szCs w:val="21"/>
        </w:rPr>
        <w:t xml:space="preserve"> </w:t>
      </w:r>
      <w:r>
        <w:rPr>
          <w:rFonts w:hAnsi="宋体" w:cs="宋体" w:hint="eastAsia"/>
          <w:kern w:val="0"/>
          <w:szCs w:val="21"/>
        </w:rPr>
        <w:t>须设接线盒，</w:t>
      </w:r>
      <w:r>
        <w:rPr>
          <w:rFonts w:hAnsi="宋体" w:cs="宋体"/>
          <w:kern w:val="0"/>
          <w:szCs w:val="21"/>
        </w:rPr>
        <w:t xml:space="preserve"> </w:t>
      </w:r>
      <w:r>
        <w:rPr>
          <w:rFonts w:hAnsi="宋体" w:cs="宋体" w:hint="eastAsia"/>
          <w:kern w:val="0"/>
          <w:szCs w:val="21"/>
        </w:rPr>
        <w:t>否则应选用大一级直径的线管：</w:t>
      </w:r>
    </w:p>
    <w:p w:rsidR="006D6ACD" w:rsidRDefault="006D6ACD" w:rsidP="006D6ACD">
      <w:pPr>
        <w:rPr>
          <w:rFonts w:hAnsi="宋体" w:cs="宋体"/>
          <w:kern w:val="0"/>
          <w:szCs w:val="21"/>
        </w:rPr>
      </w:pPr>
      <w:r>
        <w:rPr>
          <w:rFonts w:hAnsi="宋体" w:cs="宋体"/>
          <w:kern w:val="0"/>
          <w:szCs w:val="21"/>
        </w:rPr>
        <w:t>a</w:t>
      </w:r>
      <w:r>
        <w:rPr>
          <w:rFonts w:hAnsi="宋体" w:cs="宋体" w:hint="eastAsia"/>
          <w:kern w:val="0"/>
          <w:szCs w:val="21"/>
        </w:rPr>
        <w:t>．</w:t>
      </w:r>
      <w:r>
        <w:rPr>
          <w:rFonts w:hAnsi="宋体" w:cs="宋体"/>
          <w:kern w:val="0"/>
          <w:szCs w:val="21"/>
        </w:rPr>
        <w:t xml:space="preserve"> </w:t>
      </w:r>
      <w:r>
        <w:rPr>
          <w:rFonts w:hAnsi="宋体" w:cs="宋体" w:hint="eastAsia"/>
          <w:kern w:val="0"/>
          <w:szCs w:val="21"/>
        </w:rPr>
        <w:t>当无弯头时，</w:t>
      </w:r>
      <w:r>
        <w:rPr>
          <w:rFonts w:hAnsi="宋体" w:cs="宋体"/>
          <w:kern w:val="0"/>
          <w:szCs w:val="21"/>
        </w:rPr>
        <w:t xml:space="preserve"> </w:t>
      </w:r>
      <w:r>
        <w:rPr>
          <w:rFonts w:hAnsi="宋体" w:cs="宋体" w:hint="eastAsia"/>
          <w:kern w:val="0"/>
          <w:szCs w:val="21"/>
        </w:rPr>
        <w:t>管子全长在</w:t>
      </w:r>
      <w:r>
        <w:rPr>
          <w:rFonts w:hAnsi="宋体" w:cs="宋体"/>
          <w:kern w:val="0"/>
          <w:szCs w:val="21"/>
        </w:rPr>
        <w:t xml:space="preserve">3 0 m </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b</w:t>
      </w:r>
      <w:r>
        <w:rPr>
          <w:rFonts w:hAnsi="宋体" w:cs="宋体" w:hint="eastAsia"/>
          <w:kern w:val="0"/>
          <w:szCs w:val="21"/>
        </w:rPr>
        <w:t>．</w:t>
      </w:r>
      <w:r>
        <w:rPr>
          <w:rFonts w:hAnsi="宋体" w:cs="宋体"/>
          <w:kern w:val="0"/>
          <w:szCs w:val="21"/>
        </w:rPr>
        <w:t xml:space="preserve"> </w:t>
      </w:r>
      <w:r>
        <w:rPr>
          <w:rFonts w:hAnsi="宋体" w:cs="宋体" w:hint="eastAsia"/>
          <w:kern w:val="0"/>
          <w:szCs w:val="21"/>
        </w:rPr>
        <w:t>当用一个弯头时，</w:t>
      </w:r>
      <w:r>
        <w:rPr>
          <w:rFonts w:hAnsi="宋体" w:cs="宋体"/>
          <w:kern w:val="0"/>
          <w:szCs w:val="21"/>
        </w:rPr>
        <w:t xml:space="preserve"> </w:t>
      </w:r>
      <w:r>
        <w:rPr>
          <w:rFonts w:hAnsi="宋体" w:cs="宋体" w:hint="eastAsia"/>
          <w:kern w:val="0"/>
          <w:szCs w:val="21"/>
        </w:rPr>
        <w:t>管子全长在</w:t>
      </w:r>
      <w:r>
        <w:rPr>
          <w:rFonts w:hAnsi="宋体" w:cs="宋体"/>
          <w:kern w:val="0"/>
          <w:szCs w:val="21"/>
        </w:rPr>
        <w:t xml:space="preserve">2 0 m </w:t>
      </w:r>
      <w:r>
        <w:rPr>
          <w:rFonts w:hAnsi="宋体" w:cs="宋体" w:hint="eastAsia"/>
          <w:kern w:val="0"/>
          <w:szCs w:val="21"/>
        </w:rPr>
        <w:t>处。</w:t>
      </w:r>
    </w:p>
    <w:p w:rsidR="006D6ACD" w:rsidRDefault="006D6ACD" w:rsidP="006D6ACD">
      <w:pPr>
        <w:rPr>
          <w:rFonts w:hAnsi="宋体" w:cs="宋体"/>
          <w:kern w:val="0"/>
          <w:szCs w:val="21"/>
        </w:rPr>
      </w:pPr>
      <w:r>
        <w:rPr>
          <w:rFonts w:hAnsi="宋体" w:cs="宋体"/>
          <w:kern w:val="0"/>
          <w:szCs w:val="21"/>
        </w:rPr>
        <w:t>c</w:t>
      </w:r>
      <w:r>
        <w:rPr>
          <w:rFonts w:hAnsi="宋体" w:cs="宋体" w:hint="eastAsia"/>
          <w:kern w:val="0"/>
          <w:szCs w:val="21"/>
        </w:rPr>
        <w:t>．</w:t>
      </w:r>
      <w:r>
        <w:rPr>
          <w:rFonts w:hAnsi="宋体" w:cs="宋体"/>
          <w:kern w:val="0"/>
          <w:szCs w:val="21"/>
        </w:rPr>
        <w:t xml:space="preserve"> </w:t>
      </w:r>
      <w:r>
        <w:rPr>
          <w:rFonts w:hAnsi="宋体" w:cs="宋体" w:hint="eastAsia"/>
          <w:kern w:val="0"/>
          <w:szCs w:val="21"/>
        </w:rPr>
        <w:t>当用两个弯头时，</w:t>
      </w:r>
      <w:r>
        <w:rPr>
          <w:rFonts w:hAnsi="宋体" w:cs="宋体"/>
          <w:kern w:val="0"/>
          <w:szCs w:val="21"/>
        </w:rPr>
        <w:t xml:space="preserve"> </w:t>
      </w:r>
      <w:r>
        <w:rPr>
          <w:rFonts w:hAnsi="宋体" w:cs="宋体" w:hint="eastAsia"/>
          <w:kern w:val="0"/>
          <w:szCs w:val="21"/>
        </w:rPr>
        <w:t>管子全长在</w:t>
      </w:r>
      <w:r>
        <w:rPr>
          <w:rFonts w:hAnsi="宋体" w:cs="宋体"/>
          <w:kern w:val="0"/>
          <w:szCs w:val="21"/>
        </w:rPr>
        <w:t xml:space="preserve">1 2 m </w:t>
      </w:r>
      <w:r>
        <w:rPr>
          <w:rFonts w:hAnsi="宋体" w:cs="宋体" w:hint="eastAsia"/>
          <w:kern w:val="0"/>
          <w:szCs w:val="21"/>
        </w:rPr>
        <w:t>处。</w:t>
      </w:r>
    </w:p>
    <w:p w:rsidR="006D6ACD" w:rsidRDefault="006D6ACD" w:rsidP="006D6ACD">
      <w:pPr>
        <w:rPr>
          <w:rFonts w:hAnsi="宋体" w:cs="宋体"/>
          <w:kern w:val="0"/>
          <w:szCs w:val="21"/>
        </w:rPr>
      </w:pPr>
      <w:r>
        <w:rPr>
          <w:rFonts w:hAnsi="宋体" w:cs="宋体"/>
          <w:kern w:val="0"/>
          <w:szCs w:val="21"/>
        </w:rPr>
        <w:t>d</w:t>
      </w:r>
      <w:r>
        <w:rPr>
          <w:rFonts w:hAnsi="宋体" w:cs="宋体" w:hint="eastAsia"/>
          <w:kern w:val="0"/>
          <w:szCs w:val="21"/>
        </w:rPr>
        <w:t>．</w:t>
      </w:r>
      <w:r>
        <w:rPr>
          <w:rFonts w:hAnsi="宋体" w:cs="宋体"/>
          <w:kern w:val="0"/>
          <w:szCs w:val="21"/>
        </w:rPr>
        <w:t xml:space="preserve"> </w:t>
      </w:r>
      <w:r>
        <w:rPr>
          <w:rFonts w:hAnsi="宋体" w:cs="宋体" w:hint="eastAsia"/>
          <w:kern w:val="0"/>
          <w:szCs w:val="21"/>
        </w:rPr>
        <w:t>当用三处弯头时，</w:t>
      </w:r>
      <w:r>
        <w:rPr>
          <w:rFonts w:hAnsi="宋体" w:cs="宋体"/>
          <w:kern w:val="0"/>
          <w:szCs w:val="21"/>
        </w:rPr>
        <w:t xml:space="preserve"> </w:t>
      </w:r>
      <w:r>
        <w:rPr>
          <w:rFonts w:hAnsi="宋体" w:cs="宋体" w:hint="eastAsia"/>
          <w:kern w:val="0"/>
          <w:szCs w:val="21"/>
        </w:rPr>
        <w:t>管子全长在</w:t>
      </w:r>
      <w:r>
        <w:rPr>
          <w:rFonts w:hAnsi="宋体" w:cs="宋体"/>
          <w:kern w:val="0"/>
          <w:szCs w:val="21"/>
        </w:rPr>
        <w:t>8m</w:t>
      </w:r>
      <w:r>
        <w:rPr>
          <w:rFonts w:hAnsi="宋体" w:cs="宋体" w:hint="eastAsia"/>
          <w:kern w:val="0"/>
          <w:szCs w:val="21"/>
        </w:rPr>
        <w:t>处。</w:t>
      </w:r>
    </w:p>
    <w:p w:rsidR="006D6ACD" w:rsidRDefault="006D6ACD" w:rsidP="006D6ACD">
      <w:pPr>
        <w:rPr>
          <w:rFonts w:hAnsi="宋体" w:cs="宋体"/>
          <w:kern w:val="0"/>
          <w:szCs w:val="21"/>
        </w:rPr>
      </w:pPr>
      <w:r>
        <w:rPr>
          <w:rFonts w:hAnsi="宋体" w:cs="宋体"/>
          <w:kern w:val="0"/>
          <w:szCs w:val="21"/>
        </w:rPr>
        <w:t xml:space="preserve">( 3 ) </w:t>
      </w:r>
      <w:r>
        <w:rPr>
          <w:rFonts w:hAnsi="宋体" w:cs="宋体" w:hint="eastAsia"/>
          <w:kern w:val="0"/>
          <w:szCs w:val="21"/>
        </w:rPr>
        <w:t>为了便于穿线，明配时管子的弯曲半径不应小于管子直径的</w:t>
      </w:r>
      <w:r>
        <w:rPr>
          <w:rFonts w:hAnsi="宋体" w:cs="宋体"/>
          <w:kern w:val="0"/>
          <w:szCs w:val="21"/>
        </w:rPr>
        <w:t>6</w:t>
      </w:r>
      <w:r>
        <w:rPr>
          <w:rFonts w:hAnsi="宋体" w:cs="宋体" w:hint="eastAsia"/>
          <w:kern w:val="0"/>
          <w:szCs w:val="21"/>
        </w:rPr>
        <w:t>倍。管子的弯曲部位不应有皱扁和裂缝现象，弯扁程度不应大于管子外径的</w:t>
      </w:r>
      <w:r>
        <w:rPr>
          <w:rFonts w:hAnsi="宋体" w:cs="宋体"/>
          <w:kern w:val="0"/>
          <w:szCs w:val="21"/>
        </w:rPr>
        <w:t>0. 1</w:t>
      </w:r>
      <w:r>
        <w:rPr>
          <w:rFonts w:hAnsi="宋体" w:cs="宋体" w:hint="eastAsia"/>
          <w:kern w:val="0"/>
          <w:szCs w:val="21"/>
        </w:rPr>
        <w:t>倍。钢管煨弯可采用手动进行施工，成排管并列敷设时为了美观弯度—致可采用液压顶管机进行。</w:t>
      </w:r>
    </w:p>
    <w:p w:rsidR="006D6ACD" w:rsidRDefault="006D6ACD" w:rsidP="006D6ACD">
      <w:pPr>
        <w:rPr>
          <w:rFonts w:hAnsi="宋体" w:cs="宋体"/>
          <w:kern w:val="0"/>
          <w:szCs w:val="21"/>
        </w:rPr>
      </w:pPr>
      <w:r>
        <w:rPr>
          <w:rFonts w:hAnsi="宋体" w:cs="宋体"/>
          <w:kern w:val="0"/>
          <w:szCs w:val="21"/>
        </w:rPr>
        <w:t>( 4 )</w:t>
      </w:r>
      <w:r>
        <w:rPr>
          <w:rFonts w:hAnsi="宋体" w:cs="宋体" w:hint="eastAsia"/>
          <w:kern w:val="0"/>
          <w:szCs w:val="21"/>
        </w:rPr>
        <w:t>为了防止金属线管生锈，在配管前应对管子进行除锈，并作相应的防腐处理。敷设在砖墙及腐蚀性埋层内的电管，内外壁均应做防腐处理。</w:t>
      </w:r>
    </w:p>
    <w:p w:rsidR="006D6ACD" w:rsidRDefault="006D6ACD" w:rsidP="006D6ACD">
      <w:pPr>
        <w:rPr>
          <w:rFonts w:hAnsi="宋体" w:cs="宋体"/>
          <w:kern w:val="0"/>
          <w:szCs w:val="21"/>
        </w:rPr>
      </w:pPr>
      <w:r>
        <w:rPr>
          <w:rFonts w:hAnsi="宋体" w:cs="宋体"/>
          <w:kern w:val="0"/>
          <w:szCs w:val="21"/>
        </w:rPr>
        <w:t>( 5 )</w:t>
      </w:r>
      <w:r>
        <w:rPr>
          <w:rFonts w:hAnsi="宋体" w:cs="宋体" w:hint="eastAsia"/>
          <w:kern w:val="0"/>
          <w:szCs w:val="21"/>
        </w:rPr>
        <w:t>线管敷设按设计进行配管，</w:t>
      </w:r>
      <w:r>
        <w:rPr>
          <w:rFonts w:hAnsi="宋体" w:cs="宋体"/>
          <w:kern w:val="0"/>
          <w:szCs w:val="21"/>
        </w:rPr>
        <w:t xml:space="preserve"> </w:t>
      </w:r>
      <w:r>
        <w:rPr>
          <w:rFonts w:hAnsi="宋体" w:cs="宋体" w:hint="eastAsia"/>
          <w:kern w:val="0"/>
          <w:szCs w:val="21"/>
        </w:rPr>
        <w:t>一般从配电箱处开始配制设备，也可由设备处向配电箱处。配电箱、盒进出线端成排线管的连接，必须按要求保证每根线管口的焊接长度。管进箱柜必须采用丝扣连接、锁母固定。</w:t>
      </w:r>
    </w:p>
    <w:p w:rsidR="006D6ACD" w:rsidRDefault="006D6ACD" w:rsidP="006D6ACD">
      <w:pPr>
        <w:rPr>
          <w:rFonts w:hAnsi="宋体" w:cs="宋体"/>
          <w:kern w:val="0"/>
          <w:szCs w:val="21"/>
        </w:rPr>
      </w:pPr>
      <w:r>
        <w:rPr>
          <w:rFonts w:hAnsi="宋体" w:cs="宋体"/>
          <w:kern w:val="0"/>
          <w:szCs w:val="21"/>
        </w:rPr>
        <w:t>( 6 )</w:t>
      </w:r>
      <w:r>
        <w:rPr>
          <w:rFonts w:hAnsi="宋体" w:cs="宋体" w:hint="eastAsia"/>
          <w:kern w:val="0"/>
          <w:szCs w:val="21"/>
        </w:rPr>
        <w:t>钢管进出线盒处，</w:t>
      </w:r>
      <w:r>
        <w:rPr>
          <w:rFonts w:hAnsi="宋体" w:cs="宋体"/>
          <w:kern w:val="0"/>
          <w:szCs w:val="21"/>
        </w:rPr>
        <w:t xml:space="preserve"> </w:t>
      </w:r>
      <w:r>
        <w:rPr>
          <w:rFonts w:hAnsi="宋体" w:cs="宋体" w:hint="eastAsia"/>
          <w:kern w:val="0"/>
          <w:szCs w:val="21"/>
        </w:rPr>
        <w:t>可采用丝接法。管子进入箱盒应小于</w:t>
      </w:r>
      <w:r>
        <w:rPr>
          <w:rFonts w:hAnsi="宋体" w:cs="宋体"/>
          <w:kern w:val="0"/>
          <w:szCs w:val="21"/>
        </w:rPr>
        <w:t>5m m</w:t>
      </w:r>
      <w:r>
        <w:rPr>
          <w:rFonts w:hAnsi="宋体" w:cs="宋体" w:hint="eastAsia"/>
          <w:kern w:val="0"/>
          <w:szCs w:val="21"/>
        </w:rPr>
        <w:t>，</w:t>
      </w:r>
      <w:r>
        <w:rPr>
          <w:rFonts w:hAnsi="宋体" w:cs="宋体"/>
          <w:kern w:val="0"/>
          <w:szCs w:val="21"/>
        </w:rPr>
        <w:t xml:space="preserve"> </w:t>
      </w:r>
      <w:r>
        <w:rPr>
          <w:rFonts w:hAnsi="宋体" w:cs="宋体" w:hint="eastAsia"/>
          <w:kern w:val="0"/>
          <w:szCs w:val="21"/>
        </w:rPr>
        <w:t>并且一孔一管，</w:t>
      </w:r>
      <w:r>
        <w:rPr>
          <w:rFonts w:hAnsi="宋体" w:cs="宋体"/>
          <w:kern w:val="0"/>
          <w:szCs w:val="21"/>
        </w:rPr>
        <w:t xml:space="preserve"> </w:t>
      </w:r>
      <w:r>
        <w:rPr>
          <w:rFonts w:hAnsi="宋体" w:cs="宋体" w:hint="eastAsia"/>
          <w:kern w:val="0"/>
          <w:szCs w:val="21"/>
        </w:rPr>
        <w:t>严禁将其它敲落敲掉。线路敷设中的金属盒体本身必须连接保护地线，</w:t>
      </w:r>
      <w:r>
        <w:rPr>
          <w:rFonts w:hAnsi="宋体" w:cs="宋体"/>
          <w:kern w:val="0"/>
          <w:szCs w:val="21"/>
        </w:rPr>
        <w:t xml:space="preserve"> </w:t>
      </w:r>
      <w:r>
        <w:rPr>
          <w:rFonts w:hAnsi="宋体" w:cs="宋体" w:hint="eastAsia"/>
          <w:kern w:val="0"/>
          <w:szCs w:val="21"/>
        </w:rPr>
        <w:t>壁厚小于</w:t>
      </w:r>
      <w:r>
        <w:rPr>
          <w:rFonts w:hAnsi="宋体" w:cs="宋体"/>
          <w:kern w:val="0"/>
          <w:szCs w:val="21"/>
        </w:rPr>
        <w:t>2 . 5 m m</w:t>
      </w:r>
      <w:r>
        <w:rPr>
          <w:rFonts w:hAnsi="宋体" w:cs="宋体" w:hint="eastAsia"/>
          <w:kern w:val="0"/>
          <w:szCs w:val="21"/>
        </w:rPr>
        <w:t>金属箱，</w:t>
      </w:r>
      <w:r>
        <w:rPr>
          <w:rFonts w:hAnsi="宋体" w:cs="宋体"/>
          <w:kern w:val="0"/>
          <w:szCs w:val="21"/>
        </w:rPr>
        <w:t xml:space="preserve"> </w:t>
      </w:r>
      <w:r>
        <w:rPr>
          <w:rFonts w:hAnsi="宋体" w:cs="宋体" w:hint="eastAsia"/>
          <w:kern w:val="0"/>
          <w:szCs w:val="21"/>
        </w:rPr>
        <w:t>盒本体不应做管路的跨接地线和用电器具的保护地线压接点。</w:t>
      </w:r>
    </w:p>
    <w:p w:rsidR="006D6ACD" w:rsidRDefault="006D6ACD" w:rsidP="006D6ACD">
      <w:pPr>
        <w:rPr>
          <w:rFonts w:hAnsi="宋体" w:cs="宋体"/>
          <w:kern w:val="0"/>
          <w:szCs w:val="21"/>
        </w:rPr>
      </w:pPr>
      <w:r>
        <w:rPr>
          <w:rFonts w:hAnsi="宋体" w:cs="宋体"/>
          <w:kern w:val="0"/>
          <w:szCs w:val="21"/>
        </w:rPr>
        <w:t>6</w:t>
      </w:r>
      <w:r>
        <w:rPr>
          <w:rFonts w:hAnsi="宋体" w:cs="宋体" w:hint="eastAsia"/>
          <w:kern w:val="0"/>
          <w:szCs w:val="21"/>
        </w:rPr>
        <w:t>、钢管的连接方法</w:t>
      </w:r>
    </w:p>
    <w:p w:rsidR="006D6ACD" w:rsidRDefault="006D6ACD" w:rsidP="006D6ACD">
      <w:pPr>
        <w:rPr>
          <w:rFonts w:hAnsi="宋体" w:cs="宋体"/>
          <w:kern w:val="0"/>
          <w:szCs w:val="21"/>
        </w:rPr>
      </w:pPr>
      <w:r>
        <w:rPr>
          <w:rFonts w:hAnsi="宋体" w:cs="宋体"/>
          <w:kern w:val="0"/>
          <w:szCs w:val="21"/>
        </w:rPr>
        <w:t xml:space="preserve"> ( 1 ) </w:t>
      </w:r>
      <w:r>
        <w:rPr>
          <w:rFonts w:hAnsi="宋体" w:cs="宋体" w:hint="eastAsia"/>
          <w:kern w:val="0"/>
          <w:szCs w:val="21"/>
        </w:rPr>
        <w:t>丝扣连接</w:t>
      </w:r>
    </w:p>
    <w:p w:rsidR="006D6ACD" w:rsidRDefault="006D6ACD" w:rsidP="006D6ACD">
      <w:pPr>
        <w:rPr>
          <w:rFonts w:hAnsi="宋体" w:cs="宋体"/>
          <w:kern w:val="0"/>
          <w:szCs w:val="21"/>
        </w:rPr>
      </w:pPr>
      <w:r>
        <w:rPr>
          <w:rFonts w:hAnsi="宋体" w:cs="宋体" w:hint="eastAsia"/>
          <w:kern w:val="0"/>
          <w:szCs w:val="21"/>
        </w:rPr>
        <w:t>要求套丝的长度不大于管径的</w:t>
      </w:r>
      <w:r>
        <w:rPr>
          <w:rFonts w:hAnsi="宋体" w:cs="宋体"/>
          <w:kern w:val="0"/>
          <w:szCs w:val="21"/>
        </w:rPr>
        <w:t>1 / 2 ,</w:t>
      </w:r>
      <w:r>
        <w:rPr>
          <w:rFonts w:hAnsi="宋体" w:cs="宋体" w:hint="eastAsia"/>
          <w:kern w:val="0"/>
          <w:szCs w:val="21"/>
        </w:rPr>
        <w:t>套丝后要对管口进行打磨、清扫，施工过程中要尽量减少弯头，其接地跨接地线长度为圆钢半径的</w:t>
      </w:r>
      <w:r>
        <w:rPr>
          <w:rFonts w:hAnsi="宋体" w:cs="宋体"/>
          <w:kern w:val="0"/>
          <w:szCs w:val="21"/>
        </w:rPr>
        <w:t>10</w:t>
      </w:r>
      <w:r>
        <w:rPr>
          <w:rFonts w:hAnsi="宋体" w:cs="宋体" w:hint="eastAsia"/>
          <w:kern w:val="0"/>
          <w:szCs w:val="21"/>
        </w:rPr>
        <w:t>倍，且双面焊，焊缝饱满，焊口平滑，焊完后应将其焊药皮敲掉。</w:t>
      </w:r>
    </w:p>
    <w:p w:rsidR="006D6ACD" w:rsidRDefault="006D6ACD" w:rsidP="006D6ACD">
      <w:pPr>
        <w:rPr>
          <w:rFonts w:hAnsi="宋体" w:cs="宋体"/>
          <w:kern w:val="0"/>
          <w:szCs w:val="21"/>
        </w:rPr>
      </w:pPr>
      <w:r>
        <w:rPr>
          <w:rFonts w:hAnsi="宋体" w:cs="宋体"/>
          <w:kern w:val="0"/>
          <w:szCs w:val="21"/>
        </w:rPr>
        <w:t xml:space="preserve">( 2 ) </w:t>
      </w:r>
      <w:r>
        <w:rPr>
          <w:rFonts w:hAnsi="宋体" w:cs="宋体" w:hint="eastAsia"/>
          <w:kern w:val="0"/>
          <w:szCs w:val="21"/>
        </w:rPr>
        <w:t>吊顶内敷设金属软管时，</w:t>
      </w:r>
      <w:r>
        <w:rPr>
          <w:rFonts w:hAnsi="宋体" w:cs="宋体"/>
          <w:kern w:val="0"/>
          <w:szCs w:val="21"/>
        </w:rPr>
        <w:t xml:space="preserve"> </w:t>
      </w:r>
      <w:r>
        <w:rPr>
          <w:rFonts w:hAnsi="宋体" w:cs="宋体" w:hint="eastAsia"/>
          <w:kern w:val="0"/>
          <w:szCs w:val="21"/>
        </w:rPr>
        <w:t>长度不得超过</w:t>
      </w:r>
      <w:r>
        <w:rPr>
          <w:rFonts w:hAnsi="宋体" w:cs="宋体"/>
          <w:kern w:val="0"/>
          <w:szCs w:val="21"/>
        </w:rPr>
        <w:t xml:space="preserve">1 . 1 m </w:t>
      </w:r>
      <w:r>
        <w:rPr>
          <w:rFonts w:hAnsi="宋体" w:cs="宋体" w:hint="eastAsia"/>
          <w:kern w:val="0"/>
          <w:szCs w:val="21"/>
        </w:rPr>
        <w:t>。</w:t>
      </w:r>
      <w:r>
        <w:rPr>
          <w:rFonts w:hAnsi="宋体" w:cs="宋体"/>
          <w:kern w:val="0"/>
          <w:szCs w:val="21"/>
        </w:rPr>
        <w:t>5 . 1 2 . 5</w:t>
      </w:r>
      <w:r>
        <w:rPr>
          <w:rFonts w:hAnsi="宋体" w:cs="宋体" w:hint="eastAsia"/>
          <w:kern w:val="0"/>
          <w:szCs w:val="21"/>
        </w:rPr>
        <w:t>等电位联结安装</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、扁钢的搭接长度应为其宽度的二倍，</w:t>
      </w:r>
      <w:r>
        <w:rPr>
          <w:rFonts w:hAnsi="宋体" w:cs="宋体"/>
          <w:kern w:val="0"/>
          <w:szCs w:val="21"/>
        </w:rPr>
        <w:t xml:space="preserve"> </w:t>
      </w:r>
      <w:r>
        <w:rPr>
          <w:rFonts w:hAnsi="宋体" w:cs="宋体" w:hint="eastAsia"/>
          <w:kern w:val="0"/>
          <w:szCs w:val="21"/>
        </w:rPr>
        <w:t>三面施焊。园钢的搭接长度为其直径的</w:t>
      </w:r>
      <w:r>
        <w:rPr>
          <w:rFonts w:hAnsi="宋体" w:cs="宋体"/>
          <w:kern w:val="0"/>
          <w:szCs w:val="21"/>
        </w:rPr>
        <w:t>6</w:t>
      </w:r>
      <w:r>
        <w:rPr>
          <w:rFonts w:hAnsi="宋体" w:cs="宋体" w:hint="eastAsia"/>
          <w:kern w:val="0"/>
          <w:szCs w:val="21"/>
        </w:rPr>
        <w:t>倍，</w:t>
      </w:r>
      <w:r>
        <w:rPr>
          <w:rFonts w:hAnsi="宋体" w:cs="宋体"/>
          <w:kern w:val="0"/>
          <w:szCs w:val="21"/>
        </w:rPr>
        <w:t xml:space="preserve"> </w:t>
      </w:r>
      <w:r>
        <w:rPr>
          <w:rFonts w:hAnsi="宋体" w:cs="宋体" w:hint="eastAsia"/>
          <w:kern w:val="0"/>
          <w:szCs w:val="21"/>
        </w:rPr>
        <w:t>双</w:t>
      </w:r>
      <w:r>
        <w:rPr>
          <w:rFonts w:hAnsi="宋体" w:cs="宋体" w:hint="eastAsia"/>
          <w:kern w:val="0"/>
          <w:szCs w:val="21"/>
        </w:rPr>
        <w:lastRenderedPageBreak/>
        <w:t>面施焊，</w:t>
      </w:r>
      <w:r>
        <w:rPr>
          <w:rFonts w:hAnsi="宋体" w:cs="宋体"/>
          <w:kern w:val="0"/>
          <w:szCs w:val="21"/>
        </w:rPr>
        <w:t xml:space="preserve"> </w:t>
      </w:r>
      <w:r>
        <w:rPr>
          <w:rFonts w:hAnsi="宋体" w:cs="宋体" w:hint="eastAsia"/>
          <w:kern w:val="0"/>
          <w:szCs w:val="21"/>
        </w:rPr>
        <w:t>焊口清除焊药。</w:t>
      </w:r>
    </w:p>
    <w:p w:rsidR="006D6ACD" w:rsidRDefault="006D6ACD" w:rsidP="006D6ACD">
      <w:pPr>
        <w:rPr>
          <w:rFonts w:hAnsi="宋体" w:cs="宋体"/>
          <w:kern w:val="0"/>
          <w:szCs w:val="21"/>
        </w:rPr>
      </w:pPr>
      <w:r>
        <w:rPr>
          <w:rFonts w:hAnsi="宋体" w:cs="TimesNewRoman"/>
          <w:kern w:val="0"/>
          <w:szCs w:val="21"/>
        </w:rPr>
        <w:t>2</w:t>
      </w:r>
      <w:r>
        <w:rPr>
          <w:rFonts w:hAnsi="宋体" w:cs="宋体" w:hint="eastAsia"/>
          <w:kern w:val="0"/>
          <w:szCs w:val="21"/>
        </w:rPr>
        <w:t>、园钢与扁钢搭接时，其搭接长度为园钢直径的</w:t>
      </w:r>
      <w:r>
        <w:rPr>
          <w:rFonts w:hAnsi="宋体" w:cs="TimesNewRoman"/>
          <w:kern w:val="0"/>
          <w:szCs w:val="21"/>
        </w:rPr>
        <w:t>6</w:t>
      </w:r>
      <w:r>
        <w:rPr>
          <w:rFonts w:hAnsi="宋体" w:cs="宋体" w:hint="eastAsia"/>
          <w:kern w:val="0"/>
          <w:szCs w:val="21"/>
        </w:rPr>
        <w:t>倍。</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、导线联接时，</w:t>
      </w:r>
      <w:r>
        <w:rPr>
          <w:rFonts w:hAnsi="宋体" w:cs="宋体"/>
          <w:kern w:val="0"/>
          <w:szCs w:val="21"/>
        </w:rPr>
        <w:t xml:space="preserve"> </w:t>
      </w:r>
      <w:r>
        <w:rPr>
          <w:rFonts w:hAnsi="宋体" w:cs="宋体" w:hint="eastAsia"/>
          <w:kern w:val="0"/>
          <w:szCs w:val="21"/>
        </w:rPr>
        <w:t>导线截面必须符合设计要求的规定。</w:t>
      </w:r>
    </w:p>
    <w:p w:rsidR="006D6ACD" w:rsidRDefault="006D6ACD" w:rsidP="006D6ACD">
      <w:pPr>
        <w:rPr>
          <w:rFonts w:hAnsi="宋体" w:cs="宋体"/>
          <w:kern w:val="0"/>
          <w:szCs w:val="21"/>
        </w:rPr>
      </w:pPr>
      <w:r>
        <w:rPr>
          <w:rFonts w:hAnsi="宋体" w:cs="宋体"/>
          <w:kern w:val="0"/>
          <w:szCs w:val="21"/>
        </w:rPr>
        <w:t>5 . 1 2 . 6</w:t>
      </w:r>
      <w:r>
        <w:rPr>
          <w:rFonts w:hAnsi="宋体" w:cs="宋体" w:hint="eastAsia"/>
          <w:kern w:val="0"/>
          <w:szCs w:val="21"/>
        </w:rPr>
        <w:t>导线敷设</w:t>
      </w:r>
    </w:p>
    <w:p w:rsidR="006D6ACD" w:rsidRDefault="006D6ACD" w:rsidP="006D6ACD">
      <w:pPr>
        <w:rPr>
          <w:rFonts w:hAnsi="宋体" w:cs="宋体" w:hint="eastAsia"/>
          <w:kern w:val="0"/>
          <w:szCs w:val="21"/>
        </w:rPr>
      </w:pPr>
      <w:r>
        <w:rPr>
          <w:rFonts w:hAnsi="宋体" w:cs="宋体"/>
          <w:kern w:val="0"/>
          <w:szCs w:val="21"/>
        </w:rPr>
        <w:t>1</w:t>
      </w:r>
      <w:r>
        <w:rPr>
          <w:rFonts w:hAnsi="宋体" w:cs="宋体" w:hint="eastAsia"/>
          <w:kern w:val="0"/>
          <w:szCs w:val="21"/>
        </w:rPr>
        <w:t>、</w:t>
      </w:r>
      <w:r>
        <w:rPr>
          <w:rFonts w:hAnsi="宋体" w:cs="宋体"/>
          <w:kern w:val="0"/>
          <w:szCs w:val="21"/>
        </w:rPr>
        <w:t xml:space="preserve"> </w:t>
      </w:r>
      <w:r>
        <w:rPr>
          <w:rFonts w:hAnsi="宋体" w:cs="宋体" w:hint="eastAsia"/>
          <w:kern w:val="0"/>
          <w:szCs w:val="21"/>
        </w:rPr>
        <w:t>工艺流程示意图：</w:t>
      </w:r>
    </w:p>
    <w:p w:rsidR="006D6ACD" w:rsidRDefault="006D6ACD" w:rsidP="006D6ACD">
      <w:pPr>
        <w:rPr>
          <w:rFonts w:hAnsi="宋体" w:cs="宋体" w:hint="eastAsia"/>
          <w:kern w:val="0"/>
          <w:szCs w:val="21"/>
        </w:rPr>
      </w:pPr>
      <w:r>
        <w:rPr>
          <w:rFonts w:hAnsi="宋体" w:cs="宋体"/>
          <w:noProof/>
          <w:kern w:val="0"/>
          <w:szCs w:val="21"/>
        </w:rPr>
        <w:pict>
          <v:group id="_x0000_s1456" style="position:absolute;left:0;text-align:left;margin-left:9pt;margin-top:7.8pt;width:450pt;height:62.4pt;z-index:251683840" coordorigin="1980,13452" coordsize="9000,1248">
            <v:shape id="_x0000_s1457" type="#_x0000_t202" style="position:absolute;left:1980;top:13452;width:1080;height:468">
              <v:textbox>
                <w:txbxContent>
                  <w:p w:rsidR="006D6ACD" w:rsidRDefault="006D6ACD" w:rsidP="006D6ACD">
                    <w:pPr>
                      <w:jc w:val="center"/>
                      <w:rPr>
                        <w:rFonts w:hint="eastAsia"/>
                      </w:rPr>
                    </w:pPr>
                    <w:r>
                      <w:rPr>
                        <w:rFonts w:hint="eastAsia"/>
                      </w:rPr>
                      <w:t>扫管</w:t>
                    </w:r>
                  </w:p>
                </w:txbxContent>
              </v:textbox>
            </v:shape>
            <v:line id="_x0000_s1458" style="position:absolute" from="3060,13608" to="3420,13608">
              <v:stroke endarrow="block"/>
            </v:line>
            <v:shape id="_x0000_s1459" type="#_x0000_t202" style="position:absolute;left:3420;top:13452;width:1440;height:468">
              <v:textbox>
                <w:txbxContent>
                  <w:p w:rsidR="006D6ACD" w:rsidRDefault="006D6ACD" w:rsidP="006D6ACD">
                    <w:pPr>
                      <w:jc w:val="center"/>
                      <w:rPr>
                        <w:rFonts w:hint="eastAsia"/>
                      </w:rPr>
                    </w:pPr>
                    <w:r>
                      <w:rPr>
                        <w:rFonts w:hint="eastAsia"/>
                      </w:rPr>
                      <w:t>选择导线</w:t>
                    </w:r>
                  </w:p>
                </w:txbxContent>
              </v:textbox>
            </v:shape>
            <v:line id="_x0000_s1460" style="position:absolute" from="4860,13608" to="5220,13608">
              <v:stroke endarrow="block"/>
            </v:line>
            <v:shape id="_x0000_s1461" type="#_x0000_t202" style="position:absolute;left:5220;top:13452;width:1440;height:468">
              <v:textbox>
                <w:txbxContent>
                  <w:p w:rsidR="006D6ACD" w:rsidRDefault="006D6ACD" w:rsidP="006D6ACD">
                    <w:pPr>
                      <w:jc w:val="center"/>
                    </w:pPr>
                    <w:r>
                      <w:rPr>
                        <w:rFonts w:hAnsi="宋体" w:cs="宋体" w:hint="eastAsia"/>
                        <w:kern w:val="0"/>
                        <w:szCs w:val="21"/>
                      </w:rPr>
                      <w:t>穿引线</w:t>
                    </w:r>
                  </w:p>
                </w:txbxContent>
              </v:textbox>
            </v:shape>
            <v:line id="_x0000_s1462" style="position:absolute" from="6660,13608" to="7020,13608">
              <v:stroke endarrow="block"/>
            </v:line>
            <v:shape id="_x0000_s1463" type="#_x0000_t202" style="position:absolute;left:7020;top:13452;width:1440;height:468">
              <v:textbox>
                <w:txbxContent>
                  <w:p w:rsidR="006D6ACD" w:rsidRDefault="006D6ACD" w:rsidP="006D6ACD">
                    <w:pPr>
                      <w:jc w:val="center"/>
                    </w:pPr>
                    <w:r>
                      <w:rPr>
                        <w:rFonts w:hAnsi="宋体" w:cs="宋体" w:hint="eastAsia"/>
                        <w:kern w:val="0"/>
                        <w:szCs w:val="21"/>
                      </w:rPr>
                      <w:t>放线及断线</w:t>
                    </w:r>
                  </w:p>
                </w:txbxContent>
              </v:textbox>
            </v:shape>
            <v:line id="_x0000_s1464" style="position:absolute" from="8460,13608" to="8820,13608">
              <v:stroke endarrow="block"/>
            </v:line>
            <v:shape id="_x0000_s1465" type="#_x0000_t202" style="position:absolute;left:8820;top:13452;width:1800;height:468">
              <v:textbox>
                <w:txbxContent>
                  <w:p w:rsidR="006D6ACD" w:rsidRDefault="006D6ACD" w:rsidP="006D6ACD">
                    <w:r>
                      <w:rPr>
                        <w:rFonts w:hAnsi="宋体" w:cs="宋体" w:hint="eastAsia"/>
                        <w:kern w:val="0"/>
                        <w:szCs w:val="21"/>
                      </w:rPr>
                      <w:t>导线与带线绑扎</w:t>
                    </w:r>
                  </w:p>
                </w:txbxContent>
              </v:textbox>
            </v:shape>
            <v:line id="_x0000_s1466" style="position:absolute" from="1980,14388" to="2340,14388">
              <v:stroke endarrow="block"/>
            </v:line>
            <v:shape id="_x0000_s1467" type="#_x0000_t202" style="position:absolute;left:2340;top:14232;width:1080;height:468">
              <v:textbox>
                <w:txbxContent>
                  <w:p w:rsidR="006D6ACD" w:rsidRDefault="006D6ACD" w:rsidP="006D6ACD">
                    <w:pPr>
                      <w:jc w:val="center"/>
                    </w:pPr>
                    <w:r>
                      <w:rPr>
                        <w:rFonts w:hAnsi="宋体" w:cs="宋体" w:hint="eastAsia"/>
                        <w:kern w:val="0"/>
                        <w:szCs w:val="21"/>
                      </w:rPr>
                      <w:t>带护口</w:t>
                    </w:r>
                  </w:p>
                </w:txbxContent>
              </v:textbox>
            </v:shape>
            <v:line id="_x0000_s1468" style="position:absolute" from="3420,14388" to="3780,14388">
              <v:stroke endarrow="block"/>
            </v:line>
            <v:shape id="_x0000_s1469" type="#_x0000_t202" style="position:absolute;left:3780;top:14232;width:1440;height:468">
              <v:textbox>
                <w:txbxContent>
                  <w:p w:rsidR="006D6ACD" w:rsidRDefault="006D6ACD" w:rsidP="006D6ACD">
                    <w:pPr>
                      <w:jc w:val="center"/>
                    </w:pPr>
                    <w:r>
                      <w:rPr>
                        <w:rFonts w:hAnsi="宋体" w:cs="宋体" w:hint="eastAsia"/>
                        <w:kern w:val="0"/>
                        <w:szCs w:val="21"/>
                      </w:rPr>
                      <w:t>管内穿线</w:t>
                    </w:r>
                  </w:p>
                </w:txbxContent>
              </v:textbox>
            </v:shape>
            <v:line id="_x0000_s1470" style="position:absolute" from="5220,14388" to="5580,14388">
              <v:stroke endarrow="block"/>
            </v:line>
            <v:shape id="_x0000_s1471" type="#_x0000_t202" style="position:absolute;left:5580;top:14232;width:1440;height:468">
              <v:textbox>
                <w:txbxContent>
                  <w:p w:rsidR="006D6ACD" w:rsidRDefault="006D6ACD" w:rsidP="006D6ACD">
                    <w:pPr>
                      <w:rPr>
                        <w:rFonts w:hint="eastAsia"/>
                      </w:rPr>
                    </w:pPr>
                    <w:r>
                      <w:rPr>
                        <w:rFonts w:hint="eastAsia"/>
                      </w:rPr>
                      <w:t>导线焊接</w:t>
                    </w:r>
                  </w:p>
                </w:txbxContent>
              </v:textbox>
            </v:shape>
            <v:line id="_x0000_s1472" style="position:absolute" from="7020,14388" to="7380,14388">
              <v:stroke endarrow="block"/>
            </v:line>
            <v:shape id="_x0000_s1473" type="#_x0000_t202" style="position:absolute;left:7380;top:14232;width:1440;height:468">
              <v:textbox>
                <w:txbxContent>
                  <w:p w:rsidR="006D6ACD" w:rsidRDefault="006D6ACD" w:rsidP="006D6ACD">
                    <w:pPr>
                      <w:jc w:val="center"/>
                      <w:rPr>
                        <w:rFonts w:hint="eastAsia"/>
                      </w:rPr>
                    </w:pPr>
                    <w:r>
                      <w:rPr>
                        <w:rFonts w:hint="eastAsia"/>
                      </w:rPr>
                      <w:t>导线包扎</w:t>
                    </w:r>
                  </w:p>
                </w:txbxContent>
              </v:textbox>
            </v:shape>
            <v:line id="_x0000_s1474" style="position:absolute" from="8820,14388" to="9180,14388">
              <v:stroke endarrow="block"/>
            </v:line>
            <v:shape id="_x0000_s1475" type="#_x0000_t202" style="position:absolute;left:9180;top:14232;width:1800;height:468">
              <v:textbox>
                <w:txbxContent>
                  <w:p w:rsidR="006D6ACD" w:rsidRDefault="006D6ACD" w:rsidP="006D6ACD">
                    <w:pPr>
                      <w:jc w:val="center"/>
                    </w:pPr>
                    <w:r>
                      <w:rPr>
                        <w:rFonts w:hAnsi="宋体" w:cs="宋体" w:hint="eastAsia"/>
                        <w:kern w:val="0"/>
                        <w:szCs w:val="21"/>
                      </w:rPr>
                      <w:t>导线绝缘摇测</w:t>
                    </w:r>
                  </w:p>
                </w:txbxContent>
              </v:textbox>
            </v:shape>
          </v:group>
        </w:pict>
      </w: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hint="eastAsia"/>
          <w:kern w:val="0"/>
          <w:szCs w:val="21"/>
        </w:rPr>
      </w:pP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w:t>
      </w:r>
      <w:r>
        <w:rPr>
          <w:rFonts w:hAnsi="宋体" w:cs="宋体"/>
          <w:kern w:val="0"/>
          <w:szCs w:val="21"/>
        </w:rPr>
        <w:t xml:space="preserve"> </w:t>
      </w:r>
      <w:r>
        <w:rPr>
          <w:rFonts w:hAnsi="宋体" w:cs="宋体" w:hint="eastAsia"/>
          <w:kern w:val="0"/>
          <w:szCs w:val="21"/>
        </w:rPr>
        <w:t>管内穿线必须满足下列条件</w:t>
      </w:r>
    </w:p>
    <w:p w:rsidR="006D6ACD" w:rsidRDefault="006D6ACD" w:rsidP="006D6ACD">
      <w:pPr>
        <w:rPr>
          <w:rFonts w:hAnsi="宋体" w:cs="宋体"/>
          <w:kern w:val="0"/>
          <w:szCs w:val="21"/>
        </w:rPr>
      </w:pPr>
      <w:r>
        <w:rPr>
          <w:rFonts w:hAnsi="宋体" w:cs="宋体"/>
          <w:kern w:val="0"/>
          <w:szCs w:val="21"/>
        </w:rPr>
        <w:t xml:space="preserve">( 1 ) </w:t>
      </w:r>
      <w:r>
        <w:rPr>
          <w:rFonts w:hAnsi="宋体" w:cs="宋体" w:hint="eastAsia"/>
          <w:kern w:val="0"/>
          <w:szCs w:val="21"/>
        </w:rPr>
        <w:t>混凝土结构工程必须经过结构验收和核实。</w:t>
      </w:r>
    </w:p>
    <w:p w:rsidR="006D6ACD" w:rsidRDefault="006D6ACD" w:rsidP="006D6ACD">
      <w:pPr>
        <w:rPr>
          <w:rFonts w:hAnsi="宋体" w:cs="宋体"/>
          <w:kern w:val="0"/>
          <w:szCs w:val="21"/>
        </w:rPr>
      </w:pPr>
      <w:r>
        <w:rPr>
          <w:rFonts w:hAnsi="宋体" w:cs="宋体"/>
          <w:kern w:val="0"/>
          <w:szCs w:val="21"/>
        </w:rPr>
        <w:t>( 2 )</w:t>
      </w:r>
      <w:r>
        <w:rPr>
          <w:rFonts w:hAnsi="宋体" w:cs="宋体" w:hint="eastAsia"/>
          <w:kern w:val="0"/>
          <w:szCs w:val="21"/>
        </w:rPr>
        <w:t>砖混结构工程必须粗装修完成以后。</w:t>
      </w:r>
    </w:p>
    <w:p w:rsidR="006D6ACD" w:rsidRDefault="006D6ACD" w:rsidP="006D6ACD">
      <w:pPr>
        <w:rPr>
          <w:rFonts w:hAnsi="宋体" w:cs="宋体"/>
          <w:kern w:val="0"/>
          <w:szCs w:val="21"/>
        </w:rPr>
      </w:pPr>
      <w:r>
        <w:rPr>
          <w:rFonts w:hAnsi="宋体" w:cs="宋体"/>
          <w:kern w:val="0"/>
          <w:szCs w:val="21"/>
        </w:rPr>
        <w:t>( 3 )</w:t>
      </w:r>
      <w:r>
        <w:rPr>
          <w:rFonts w:hAnsi="宋体" w:cs="宋体" w:hint="eastAsia"/>
          <w:kern w:val="0"/>
          <w:szCs w:val="21"/>
        </w:rPr>
        <w:t>电线管内不得有积水及潮气侵入。</w:t>
      </w:r>
    </w:p>
    <w:p w:rsidR="006D6ACD" w:rsidRDefault="006D6ACD" w:rsidP="006D6ACD">
      <w:pPr>
        <w:rPr>
          <w:rFonts w:hAnsi="宋体" w:cs="宋体"/>
          <w:kern w:val="0"/>
          <w:szCs w:val="21"/>
        </w:rPr>
      </w:pPr>
      <w:r>
        <w:rPr>
          <w:rFonts w:hAnsi="宋体" w:cs="宋体"/>
          <w:kern w:val="0"/>
          <w:szCs w:val="21"/>
        </w:rPr>
        <w:t>( 4 )</w:t>
      </w:r>
      <w:r>
        <w:rPr>
          <w:rFonts w:hAnsi="宋体" w:cs="宋体" w:hint="eastAsia"/>
          <w:kern w:val="0"/>
          <w:szCs w:val="21"/>
        </w:rPr>
        <w:t>导线的规格、型号必须符合设计要求，并有出厂合格证。</w:t>
      </w:r>
    </w:p>
    <w:p w:rsidR="006D6ACD" w:rsidRDefault="006D6ACD" w:rsidP="006D6ACD">
      <w:pPr>
        <w:rPr>
          <w:rFonts w:hAnsi="宋体" w:cs="宋体"/>
          <w:kern w:val="0"/>
          <w:szCs w:val="21"/>
        </w:rPr>
      </w:pPr>
      <w:r>
        <w:rPr>
          <w:rFonts w:hAnsi="宋体" w:cs="宋体"/>
          <w:kern w:val="0"/>
          <w:szCs w:val="21"/>
        </w:rPr>
        <w:t>( 5 )</w:t>
      </w:r>
      <w:r>
        <w:rPr>
          <w:rFonts w:hAnsi="宋体" w:cs="宋体" w:hint="eastAsia"/>
          <w:kern w:val="0"/>
          <w:szCs w:val="21"/>
        </w:rPr>
        <w:t>检查各个管口的护口是否齐全。</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、管内穿线的要求</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当管路较长或转弯较多时，要在穿线的同时往管内吹入适量的滑石粉。</w:t>
      </w:r>
    </w:p>
    <w:p w:rsidR="006D6ACD" w:rsidRDefault="006D6ACD" w:rsidP="006D6ACD">
      <w:pPr>
        <w:rPr>
          <w:rFonts w:hAnsi="宋体" w:cs="宋体"/>
          <w:kern w:val="0"/>
          <w:szCs w:val="21"/>
        </w:rPr>
      </w:pPr>
      <w:r>
        <w:rPr>
          <w:rFonts w:hAnsi="宋体" w:cs="宋体"/>
          <w:kern w:val="0"/>
          <w:szCs w:val="21"/>
        </w:rPr>
        <w:t xml:space="preserve"> (2)</w:t>
      </w:r>
      <w:r>
        <w:rPr>
          <w:rFonts w:hAnsi="宋体" w:cs="宋体" w:hint="eastAsia"/>
          <w:kern w:val="0"/>
          <w:szCs w:val="21"/>
        </w:rPr>
        <w:t>两人穿线时，应配合协调、一拉、一送。同一交流回路的导线必须穿于同一管内，</w:t>
      </w:r>
      <w:r>
        <w:rPr>
          <w:rFonts w:hAnsi="宋体" w:cs="宋体"/>
          <w:kern w:val="0"/>
          <w:szCs w:val="21"/>
        </w:rPr>
        <w:t xml:space="preserve"> </w:t>
      </w:r>
      <w:r>
        <w:rPr>
          <w:rFonts w:hAnsi="宋体" w:cs="宋体" w:hint="eastAsia"/>
          <w:kern w:val="0"/>
          <w:szCs w:val="21"/>
        </w:rPr>
        <w:t>不同回路，</w:t>
      </w:r>
      <w:r>
        <w:rPr>
          <w:rFonts w:hAnsi="宋体" w:cs="宋体"/>
          <w:kern w:val="0"/>
          <w:szCs w:val="21"/>
        </w:rPr>
        <w:t xml:space="preserve"> </w:t>
      </w:r>
      <w:r>
        <w:rPr>
          <w:rFonts w:hAnsi="宋体" w:cs="宋体" w:hint="eastAsia"/>
          <w:kern w:val="0"/>
          <w:szCs w:val="21"/>
        </w:rPr>
        <w:t>不同电压和交流与直流的导线不得穿入同一管内。</w:t>
      </w:r>
      <w:r>
        <w:rPr>
          <w:rFonts w:hAnsi="宋体" w:cs="宋体"/>
          <w:kern w:val="0"/>
          <w:szCs w:val="21"/>
        </w:rPr>
        <w:t>(</w:t>
      </w:r>
      <w:r>
        <w:rPr>
          <w:rFonts w:hAnsi="宋体" w:cs="宋体" w:hint="eastAsia"/>
          <w:kern w:val="0"/>
          <w:szCs w:val="21"/>
        </w:rPr>
        <w:t>以下几种情况除外：同一花灯的几个回路；</w:t>
      </w:r>
      <w:r>
        <w:rPr>
          <w:rFonts w:hAnsi="宋体" w:cs="宋体"/>
          <w:kern w:val="0"/>
          <w:szCs w:val="21"/>
        </w:rPr>
        <w:t xml:space="preserve"> </w:t>
      </w:r>
      <w:r>
        <w:rPr>
          <w:rFonts w:hAnsi="宋体" w:cs="宋体" w:hint="eastAsia"/>
          <w:kern w:val="0"/>
          <w:szCs w:val="21"/>
        </w:rPr>
        <w:t>同类照明的几个回路，</w:t>
      </w:r>
      <w:r>
        <w:rPr>
          <w:rFonts w:hAnsi="宋体" w:cs="宋体"/>
          <w:kern w:val="0"/>
          <w:szCs w:val="21"/>
        </w:rPr>
        <w:t xml:space="preserve"> </w:t>
      </w:r>
      <w:r>
        <w:rPr>
          <w:rFonts w:hAnsi="宋体" w:cs="宋体" w:hint="eastAsia"/>
          <w:kern w:val="0"/>
          <w:szCs w:val="21"/>
        </w:rPr>
        <w:t>但管内的导线总数不应多于</w:t>
      </w:r>
      <w:r>
        <w:rPr>
          <w:rFonts w:hAnsi="宋体" w:cs="宋体"/>
          <w:kern w:val="0"/>
          <w:szCs w:val="21"/>
        </w:rPr>
        <w:t>8</w:t>
      </w:r>
      <w:r>
        <w:rPr>
          <w:rFonts w:hAnsi="宋体" w:cs="宋体" w:hint="eastAsia"/>
          <w:kern w:val="0"/>
          <w:szCs w:val="21"/>
        </w:rPr>
        <w:t>根。</w:t>
      </w:r>
      <w:r>
        <w:rPr>
          <w:rFonts w:hAnsi="宋体" w:cs="宋体"/>
          <w:kern w:val="0"/>
          <w:szCs w:val="21"/>
        </w:rPr>
        <w:t>)</w:t>
      </w:r>
    </w:p>
    <w:p w:rsidR="006D6ACD" w:rsidRDefault="006D6ACD" w:rsidP="006D6ACD">
      <w:pPr>
        <w:rPr>
          <w:rFonts w:hAnsi="宋体" w:cs="宋体" w:hint="eastAsia"/>
          <w:kern w:val="0"/>
          <w:szCs w:val="21"/>
        </w:rPr>
      </w:pPr>
      <w:r>
        <w:rPr>
          <w:rFonts w:hAnsi="宋体" w:cs="宋体"/>
          <w:kern w:val="0"/>
          <w:szCs w:val="21"/>
        </w:rPr>
        <w:t xml:space="preserve">(3) </w:t>
      </w:r>
      <w:r>
        <w:rPr>
          <w:rFonts w:hAnsi="宋体" w:cs="宋体" w:hint="eastAsia"/>
          <w:kern w:val="0"/>
          <w:szCs w:val="21"/>
        </w:rPr>
        <w:t>管内敷设的绝缘导线，</w:t>
      </w:r>
      <w:r>
        <w:rPr>
          <w:rFonts w:hAnsi="宋体" w:cs="宋体"/>
          <w:kern w:val="0"/>
          <w:szCs w:val="21"/>
        </w:rPr>
        <w:t xml:space="preserve"> </w:t>
      </w:r>
      <w:r>
        <w:rPr>
          <w:rFonts w:hAnsi="宋体" w:cs="宋体" w:hint="eastAsia"/>
          <w:kern w:val="0"/>
          <w:szCs w:val="21"/>
        </w:rPr>
        <w:t>其额定电压不应低于</w:t>
      </w:r>
      <w:r>
        <w:rPr>
          <w:rFonts w:hAnsi="宋体" w:cs="宋体"/>
          <w:kern w:val="0"/>
          <w:szCs w:val="21"/>
        </w:rPr>
        <w:t>500V</w:t>
      </w:r>
      <w:r>
        <w:rPr>
          <w:rFonts w:hAnsi="宋体" w:cs="宋体" w:hint="eastAsia"/>
          <w:kern w:val="0"/>
          <w:szCs w:val="21"/>
        </w:rPr>
        <w:t>，</w:t>
      </w:r>
      <w:r>
        <w:rPr>
          <w:rFonts w:hAnsi="宋体" w:cs="宋体"/>
          <w:kern w:val="0"/>
          <w:szCs w:val="21"/>
        </w:rPr>
        <w:t xml:space="preserve"> </w:t>
      </w:r>
      <w:r>
        <w:rPr>
          <w:rFonts w:hAnsi="宋体" w:cs="宋体" w:hint="eastAsia"/>
          <w:kern w:val="0"/>
          <w:szCs w:val="21"/>
        </w:rPr>
        <w:t>导线在变形缝处，补偿装置应活动自如，导线应留有一定的余度。导线在管内不应有接头和扭结，</w:t>
      </w:r>
      <w:r>
        <w:rPr>
          <w:rFonts w:hAnsi="宋体" w:cs="宋体"/>
          <w:kern w:val="0"/>
          <w:szCs w:val="21"/>
        </w:rPr>
        <w:t xml:space="preserve"> </w:t>
      </w:r>
      <w:r>
        <w:rPr>
          <w:rFonts w:hAnsi="宋体" w:cs="宋体" w:hint="eastAsia"/>
          <w:kern w:val="0"/>
          <w:szCs w:val="21"/>
        </w:rPr>
        <w:t>接头应设在接线盒内。管内导线的总截面积不应大于管子内空截面积的</w:t>
      </w:r>
      <w:r>
        <w:rPr>
          <w:rFonts w:hAnsi="宋体" w:cs="宋体"/>
          <w:kern w:val="0"/>
          <w:szCs w:val="21"/>
        </w:rPr>
        <w:t>40%</w:t>
      </w:r>
      <w:r>
        <w:rPr>
          <w:rFonts w:hAnsi="宋体" w:cs="宋体" w:hint="eastAsia"/>
          <w:kern w:val="0"/>
          <w:szCs w:val="21"/>
        </w:rPr>
        <w:t>。</w:t>
      </w:r>
    </w:p>
    <w:p w:rsidR="006D6ACD" w:rsidRDefault="006D6ACD" w:rsidP="006D6ACD">
      <w:pPr>
        <w:rPr>
          <w:rFonts w:hAnsi="宋体" w:cs="宋体" w:hint="eastAsia"/>
          <w:kern w:val="0"/>
          <w:szCs w:val="21"/>
        </w:rPr>
      </w:pPr>
      <w:r>
        <w:rPr>
          <w:rFonts w:hAnsi="宋体" w:cs="宋体" w:hint="eastAsia"/>
          <w:kern w:val="0"/>
          <w:szCs w:val="21"/>
        </w:rPr>
        <w:t>管内穿线时导线的颜色应加以区分，线管管口至配电箱盘总开关，一般干线回路及支路应按要求分色，</w:t>
      </w:r>
      <w:r>
        <w:rPr>
          <w:rFonts w:hAnsi="宋体" w:cs="宋体"/>
          <w:kern w:val="0"/>
          <w:szCs w:val="21"/>
        </w:rPr>
        <w:t>A</w:t>
      </w:r>
      <w:r>
        <w:rPr>
          <w:rFonts w:hAnsi="宋体" w:cs="宋体" w:hint="eastAsia"/>
          <w:kern w:val="0"/>
          <w:szCs w:val="21"/>
        </w:rPr>
        <w:t>相黄色，</w:t>
      </w:r>
      <w:r>
        <w:rPr>
          <w:rFonts w:hAnsi="宋体" w:cs="宋体"/>
          <w:kern w:val="0"/>
          <w:szCs w:val="21"/>
        </w:rPr>
        <w:t>B</w:t>
      </w:r>
      <w:r>
        <w:rPr>
          <w:rFonts w:hAnsi="宋体" w:cs="宋体" w:hint="eastAsia"/>
          <w:kern w:val="0"/>
          <w:szCs w:val="21"/>
        </w:rPr>
        <w:t>相绿色，</w:t>
      </w:r>
      <w:r>
        <w:rPr>
          <w:rFonts w:hAnsi="宋体" w:cs="宋体"/>
          <w:kern w:val="0"/>
          <w:szCs w:val="21"/>
        </w:rPr>
        <w:t xml:space="preserve"> C</w:t>
      </w:r>
      <w:r>
        <w:rPr>
          <w:rFonts w:hAnsi="宋体" w:cs="宋体" w:hint="eastAsia"/>
          <w:kern w:val="0"/>
          <w:szCs w:val="21"/>
        </w:rPr>
        <w:t>相红色，</w:t>
      </w:r>
      <w:r>
        <w:rPr>
          <w:rFonts w:hAnsi="宋体" w:cs="宋体"/>
          <w:kern w:val="0"/>
          <w:szCs w:val="21"/>
        </w:rPr>
        <w:t xml:space="preserve"> N(</w:t>
      </w:r>
      <w:r>
        <w:rPr>
          <w:rFonts w:hAnsi="宋体" w:cs="宋体" w:hint="eastAsia"/>
          <w:kern w:val="0"/>
          <w:szCs w:val="21"/>
        </w:rPr>
        <w:t>中性线</w:t>
      </w:r>
      <w:r>
        <w:rPr>
          <w:rFonts w:hAnsi="宋体" w:cs="宋体"/>
          <w:kern w:val="0"/>
          <w:szCs w:val="21"/>
        </w:rPr>
        <w:t>)</w:t>
      </w:r>
      <w:r>
        <w:rPr>
          <w:rFonts w:hAnsi="宋体" w:cs="宋体" w:hint="eastAsia"/>
          <w:kern w:val="0"/>
          <w:szCs w:val="21"/>
        </w:rPr>
        <w:t>为淡蓝色</w:t>
      </w:r>
      <w:r>
        <w:rPr>
          <w:rFonts w:hAnsi="宋体" w:cs="宋体"/>
          <w:kern w:val="0"/>
          <w:szCs w:val="21"/>
        </w:rPr>
        <w:t>,P E (</w:t>
      </w:r>
      <w:r>
        <w:rPr>
          <w:rFonts w:hAnsi="宋体" w:cs="宋体" w:hint="eastAsia"/>
          <w:kern w:val="0"/>
          <w:szCs w:val="21"/>
        </w:rPr>
        <w:t>保护线</w:t>
      </w:r>
      <w:r>
        <w:rPr>
          <w:rFonts w:hAnsi="宋体" w:cs="宋体"/>
          <w:kern w:val="0"/>
          <w:szCs w:val="21"/>
        </w:rPr>
        <w:t>)</w:t>
      </w:r>
      <w:r>
        <w:rPr>
          <w:rFonts w:hAnsi="宋体" w:cs="宋体" w:hint="eastAsia"/>
          <w:kern w:val="0"/>
          <w:szCs w:val="21"/>
        </w:rPr>
        <w:t>为黄绿双色。</w:t>
      </w:r>
    </w:p>
    <w:p w:rsidR="006D6ACD" w:rsidRDefault="006D6ACD" w:rsidP="006D6ACD">
      <w:pPr>
        <w:rPr>
          <w:rFonts w:hAnsi="宋体" w:cs="宋体" w:hint="eastAsia"/>
          <w:kern w:val="0"/>
          <w:szCs w:val="21"/>
        </w:rPr>
      </w:pPr>
      <w:r>
        <w:rPr>
          <w:rFonts w:hAnsi="宋体" w:cs="宋体" w:hint="eastAsia"/>
          <w:kern w:val="0"/>
          <w:szCs w:val="21"/>
        </w:rPr>
        <w:t>穿线前清理管路，穿上引线，将布条的两端牢固绑扎在带线上，两人来回拉动带线，将管内杂物清净。断线应留长度为</w:t>
      </w:r>
      <w:r>
        <w:rPr>
          <w:rFonts w:hAnsi="宋体" w:cs="宋体"/>
          <w:kern w:val="0"/>
          <w:szCs w:val="21"/>
        </w:rPr>
        <w:t xml:space="preserve">1 5 c m </w:t>
      </w:r>
      <w:r>
        <w:rPr>
          <w:rFonts w:hAnsi="宋体" w:cs="宋体" w:hint="eastAsia"/>
          <w:kern w:val="0"/>
          <w:szCs w:val="21"/>
        </w:rPr>
        <w:t>。配电箱内导线的预留长度应为配电箱体周长的</w:t>
      </w:r>
      <w:r>
        <w:rPr>
          <w:rFonts w:hAnsi="宋体" w:cs="宋体"/>
          <w:kern w:val="0"/>
          <w:szCs w:val="21"/>
        </w:rPr>
        <w:t>1</w:t>
      </w:r>
      <w:r>
        <w:rPr>
          <w:rFonts w:hAnsi="宋体" w:cs="宋体" w:hint="eastAsia"/>
          <w:kern w:val="0"/>
          <w:szCs w:val="21"/>
        </w:rPr>
        <w:t>／</w:t>
      </w:r>
      <w:r>
        <w:rPr>
          <w:rFonts w:hAnsi="宋体" w:cs="宋体"/>
          <w:kern w:val="0"/>
          <w:szCs w:val="21"/>
        </w:rPr>
        <w:t xml:space="preserve"> 2</w:t>
      </w:r>
      <w:r>
        <w:rPr>
          <w:rFonts w:hAnsi="宋体" w:cs="宋体" w:hint="eastAsia"/>
          <w:kern w:val="0"/>
          <w:szCs w:val="21"/>
        </w:rPr>
        <w:t>；导线与带线的绑扎首先将导线前端绝缘层削去，然后将导线的线芯直接插入带线的圈内，并折回压实绑扎牢固，并且带上护口。</w:t>
      </w:r>
    </w:p>
    <w:p w:rsidR="006D6ACD" w:rsidRDefault="006D6ACD" w:rsidP="006D6ACD">
      <w:pPr>
        <w:rPr>
          <w:rFonts w:hAnsi="宋体" w:cs="宋体"/>
          <w:kern w:val="0"/>
          <w:szCs w:val="21"/>
        </w:rPr>
      </w:pPr>
      <w:r>
        <w:rPr>
          <w:rFonts w:hAnsi="宋体" w:cs="宋体" w:hint="eastAsia"/>
          <w:kern w:val="0"/>
          <w:szCs w:val="21"/>
        </w:rPr>
        <w:t>导线连接时导线的接头不能增加电阻值，</w:t>
      </w:r>
      <w:r>
        <w:rPr>
          <w:rFonts w:hAnsi="宋体" w:cs="宋体"/>
          <w:kern w:val="0"/>
          <w:szCs w:val="21"/>
        </w:rPr>
        <w:t xml:space="preserve"> </w:t>
      </w:r>
      <w:r>
        <w:rPr>
          <w:rFonts w:hAnsi="宋体" w:cs="宋体" w:hint="eastAsia"/>
          <w:kern w:val="0"/>
          <w:szCs w:val="21"/>
        </w:rPr>
        <w:t>受力导线不能降低原机械强度。不能降低原绝缘强度。导线在管内严禁有接头，导线的绝缘电阻值应大于</w:t>
      </w:r>
      <w:r>
        <w:rPr>
          <w:rFonts w:hAnsi="宋体" w:cs="宋体"/>
          <w:kern w:val="0"/>
          <w:szCs w:val="21"/>
        </w:rPr>
        <w:t xml:space="preserve">0 . 5 M </w:t>
      </w:r>
      <w:r>
        <w:rPr>
          <w:rFonts w:hAnsi="宋体" w:cs="宋体" w:hint="eastAsia"/>
          <w:kern w:val="0"/>
          <w:szCs w:val="21"/>
        </w:rPr>
        <w:t>Ω</w:t>
      </w:r>
      <w:r>
        <w:rPr>
          <w:rFonts w:hAnsi="宋体" w:cs="宋体"/>
          <w:kern w:val="0"/>
          <w:szCs w:val="21"/>
        </w:rPr>
        <w:t xml:space="preserve"> </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5 . 1 2 . 7</w:t>
      </w:r>
      <w:r>
        <w:rPr>
          <w:rFonts w:hAnsi="宋体" w:cs="宋体" w:hint="eastAsia"/>
          <w:kern w:val="0"/>
          <w:szCs w:val="21"/>
        </w:rPr>
        <w:t>开关、插座、灯具安装</w:t>
      </w:r>
    </w:p>
    <w:p w:rsidR="006D6ACD" w:rsidRDefault="006D6ACD" w:rsidP="006D6ACD">
      <w:pPr>
        <w:rPr>
          <w:rFonts w:hAnsi="宋体" w:cs="宋体"/>
          <w:kern w:val="0"/>
          <w:szCs w:val="21"/>
        </w:rPr>
      </w:pPr>
      <w:r>
        <w:rPr>
          <w:rFonts w:hAnsi="宋体" w:cs="宋体" w:hint="eastAsia"/>
          <w:kern w:val="0"/>
          <w:szCs w:val="21"/>
        </w:rPr>
        <w:t>在安装前应对灯位盒、开关盒、插座盒等，预先进行处理，</w:t>
      </w:r>
      <w:r>
        <w:rPr>
          <w:rFonts w:hAnsi="宋体" w:cs="宋体"/>
          <w:kern w:val="0"/>
          <w:szCs w:val="21"/>
        </w:rPr>
        <w:t>(</w:t>
      </w:r>
      <w:r>
        <w:rPr>
          <w:rFonts w:hAnsi="宋体" w:cs="宋体" w:hint="eastAsia"/>
          <w:kern w:val="0"/>
          <w:szCs w:val="21"/>
        </w:rPr>
        <w:t>如调正、调平、清扫等</w:t>
      </w:r>
      <w:r>
        <w:rPr>
          <w:rFonts w:hAnsi="宋体" w:cs="宋体"/>
          <w:kern w:val="0"/>
          <w:szCs w:val="21"/>
        </w:rPr>
        <w:t>)</w:t>
      </w:r>
      <w:r>
        <w:rPr>
          <w:rFonts w:hAnsi="宋体" w:cs="宋体" w:hint="eastAsia"/>
          <w:kern w:val="0"/>
          <w:szCs w:val="21"/>
        </w:rPr>
        <w:t>安装时应先检查位置高度与设计要求有无偏差，</w:t>
      </w:r>
      <w:r>
        <w:rPr>
          <w:rFonts w:hAnsi="宋体" w:cs="宋体"/>
          <w:kern w:val="0"/>
          <w:szCs w:val="21"/>
        </w:rPr>
        <w:t xml:space="preserve"> </w:t>
      </w:r>
      <w:r>
        <w:rPr>
          <w:rFonts w:hAnsi="宋体" w:cs="宋体" w:hint="eastAsia"/>
          <w:kern w:val="0"/>
          <w:szCs w:val="21"/>
        </w:rPr>
        <w:t>导线数量是否符合，</w:t>
      </w:r>
      <w:r>
        <w:rPr>
          <w:rFonts w:hAnsi="宋体" w:cs="宋体"/>
          <w:kern w:val="0"/>
          <w:szCs w:val="21"/>
        </w:rPr>
        <w:t xml:space="preserve"> </w:t>
      </w:r>
      <w:r>
        <w:rPr>
          <w:rFonts w:hAnsi="宋体" w:cs="宋体" w:hint="eastAsia"/>
          <w:kern w:val="0"/>
          <w:szCs w:val="21"/>
        </w:rPr>
        <w:t>然后再安装。</w:t>
      </w:r>
    </w:p>
    <w:p w:rsidR="006D6ACD" w:rsidRDefault="006D6ACD" w:rsidP="006D6ACD">
      <w:pPr>
        <w:rPr>
          <w:rFonts w:hAnsi="宋体" w:cs="宋体"/>
          <w:kern w:val="0"/>
          <w:szCs w:val="21"/>
        </w:rPr>
      </w:pPr>
      <w:r>
        <w:rPr>
          <w:rFonts w:hAnsi="宋体" w:cs="宋体" w:hint="eastAsia"/>
          <w:kern w:val="0"/>
          <w:szCs w:val="21"/>
        </w:rPr>
        <w:t>开关插座安装牢固，</w:t>
      </w:r>
      <w:r>
        <w:rPr>
          <w:rFonts w:hAnsi="宋体" w:cs="宋体"/>
          <w:kern w:val="0"/>
          <w:szCs w:val="21"/>
        </w:rPr>
        <w:t xml:space="preserve"> </w:t>
      </w:r>
      <w:r>
        <w:rPr>
          <w:rFonts w:hAnsi="宋体" w:cs="宋体" w:hint="eastAsia"/>
          <w:kern w:val="0"/>
          <w:szCs w:val="21"/>
        </w:rPr>
        <w:t>位置准确，</w:t>
      </w:r>
      <w:r>
        <w:rPr>
          <w:rFonts w:hAnsi="宋体" w:cs="宋体"/>
          <w:kern w:val="0"/>
          <w:szCs w:val="21"/>
        </w:rPr>
        <w:t xml:space="preserve"> </w:t>
      </w:r>
      <w:r>
        <w:rPr>
          <w:rFonts w:hAnsi="宋体" w:cs="宋体" w:hint="eastAsia"/>
          <w:kern w:val="0"/>
          <w:szCs w:val="21"/>
        </w:rPr>
        <w:t>所装开关插座在任何房间都不应装到门后。开关位置与灯位相对应，开关安装高度距地</w:t>
      </w:r>
      <w:r>
        <w:rPr>
          <w:rFonts w:hAnsi="宋体" w:cs="宋体"/>
          <w:kern w:val="0"/>
          <w:szCs w:val="21"/>
        </w:rPr>
        <w:t>1 . 4 m</w:t>
      </w:r>
      <w:r>
        <w:rPr>
          <w:rFonts w:hAnsi="宋体" w:cs="宋体" w:hint="eastAsia"/>
          <w:kern w:val="0"/>
          <w:szCs w:val="21"/>
        </w:rPr>
        <w:t>，</w:t>
      </w:r>
      <w:r>
        <w:rPr>
          <w:rFonts w:hAnsi="宋体" w:cs="宋体"/>
          <w:kern w:val="0"/>
          <w:szCs w:val="21"/>
        </w:rPr>
        <w:t xml:space="preserve"> </w:t>
      </w:r>
      <w:r>
        <w:rPr>
          <w:rFonts w:hAnsi="宋体" w:cs="宋体" w:hint="eastAsia"/>
          <w:kern w:val="0"/>
          <w:szCs w:val="21"/>
        </w:rPr>
        <w:t>同单位工程其跷板式开关的方向一致。</w:t>
      </w:r>
    </w:p>
    <w:p w:rsidR="006D6ACD" w:rsidRDefault="006D6ACD" w:rsidP="006D6ACD">
      <w:pPr>
        <w:rPr>
          <w:rFonts w:hAnsi="宋体" w:cs="宋体" w:hint="eastAsia"/>
          <w:kern w:val="0"/>
          <w:szCs w:val="21"/>
        </w:rPr>
      </w:pPr>
      <w:r>
        <w:rPr>
          <w:rFonts w:hAnsi="宋体" w:cs="宋体" w:hint="eastAsia"/>
          <w:kern w:val="0"/>
          <w:szCs w:val="21"/>
        </w:rPr>
        <w:t>卫生间热水器插座安装高度距地</w:t>
      </w:r>
      <w:r>
        <w:rPr>
          <w:rFonts w:hAnsi="宋体" w:cs="宋体"/>
          <w:kern w:val="0"/>
          <w:szCs w:val="21"/>
        </w:rPr>
        <w:t xml:space="preserve">2 . 0 m , </w:t>
      </w:r>
      <w:r>
        <w:rPr>
          <w:rFonts w:hAnsi="宋体" w:cs="宋体" w:hint="eastAsia"/>
          <w:kern w:val="0"/>
          <w:szCs w:val="21"/>
        </w:rPr>
        <w:t>一般插座安装高度距地</w:t>
      </w:r>
      <w:r>
        <w:rPr>
          <w:rFonts w:hAnsi="宋体" w:cs="宋体"/>
          <w:kern w:val="0"/>
          <w:szCs w:val="21"/>
        </w:rPr>
        <w:t>0.3m</w:t>
      </w:r>
      <w:r>
        <w:rPr>
          <w:rFonts w:hAnsi="宋体" w:cs="宋体" w:hint="eastAsia"/>
          <w:kern w:val="0"/>
          <w:szCs w:val="21"/>
        </w:rPr>
        <w:t>，同一房间，同一平面高度的插座面板应水平。高差小于</w:t>
      </w:r>
      <w:r>
        <w:rPr>
          <w:rFonts w:hAnsi="宋体" w:cs="宋体"/>
          <w:kern w:val="0"/>
          <w:szCs w:val="21"/>
        </w:rPr>
        <w:t>5m m</w:t>
      </w:r>
      <w:r>
        <w:rPr>
          <w:rFonts w:hAnsi="宋体" w:cs="宋体" w:hint="eastAsia"/>
          <w:kern w:val="0"/>
          <w:szCs w:val="21"/>
        </w:rPr>
        <w:t>，</w:t>
      </w:r>
      <w:r>
        <w:rPr>
          <w:rFonts w:hAnsi="宋体" w:cs="宋体"/>
          <w:kern w:val="0"/>
          <w:szCs w:val="21"/>
        </w:rPr>
        <w:t xml:space="preserve"> </w:t>
      </w:r>
      <w:r>
        <w:rPr>
          <w:rFonts w:hAnsi="宋体" w:cs="宋体" w:hint="eastAsia"/>
          <w:kern w:val="0"/>
          <w:szCs w:val="21"/>
        </w:rPr>
        <w:t>地面插座安装的面板紧贴地平面，</w:t>
      </w:r>
      <w:r>
        <w:rPr>
          <w:rFonts w:hAnsi="宋体" w:cs="宋体"/>
          <w:kern w:val="0"/>
          <w:szCs w:val="21"/>
        </w:rPr>
        <w:t xml:space="preserve"> </w:t>
      </w:r>
      <w:r>
        <w:rPr>
          <w:rFonts w:hAnsi="宋体" w:cs="宋体" w:hint="eastAsia"/>
          <w:kern w:val="0"/>
          <w:szCs w:val="21"/>
        </w:rPr>
        <w:t>插座的接线面对插座左零右相上接地。</w:t>
      </w:r>
    </w:p>
    <w:p w:rsidR="006D6ACD" w:rsidRDefault="006D6ACD" w:rsidP="006D6ACD">
      <w:pPr>
        <w:rPr>
          <w:rFonts w:hAnsi="宋体" w:cs="宋体"/>
          <w:kern w:val="0"/>
          <w:szCs w:val="21"/>
        </w:rPr>
      </w:pPr>
      <w:r>
        <w:rPr>
          <w:rFonts w:hAnsi="宋体" w:cs="宋体" w:hint="eastAsia"/>
          <w:kern w:val="0"/>
          <w:szCs w:val="21"/>
        </w:rPr>
        <w:t>灯具安装距地低于</w:t>
      </w:r>
      <w:r>
        <w:rPr>
          <w:rFonts w:hAnsi="宋体" w:cs="宋体"/>
          <w:kern w:val="0"/>
          <w:szCs w:val="21"/>
        </w:rPr>
        <w:t xml:space="preserve">2 . 5 m </w:t>
      </w:r>
      <w:r>
        <w:rPr>
          <w:rFonts w:hAnsi="宋体" w:cs="宋体" w:hint="eastAsia"/>
          <w:kern w:val="0"/>
          <w:szCs w:val="21"/>
        </w:rPr>
        <w:t>时，</w:t>
      </w:r>
      <w:r>
        <w:rPr>
          <w:rFonts w:hAnsi="宋体" w:cs="宋体"/>
          <w:kern w:val="0"/>
          <w:szCs w:val="21"/>
        </w:rPr>
        <w:t xml:space="preserve"> </w:t>
      </w:r>
      <w:r>
        <w:rPr>
          <w:rFonts w:hAnsi="宋体" w:cs="宋体" w:hint="eastAsia"/>
          <w:kern w:val="0"/>
          <w:szCs w:val="21"/>
        </w:rPr>
        <w:t>灯具其金属外壳必须进行接地，</w:t>
      </w:r>
      <w:r>
        <w:rPr>
          <w:rFonts w:hAnsi="宋体" w:cs="宋体"/>
          <w:kern w:val="0"/>
          <w:szCs w:val="21"/>
        </w:rPr>
        <w:t xml:space="preserve"> </w:t>
      </w:r>
      <w:r>
        <w:rPr>
          <w:rFonts w:hAnsi="宋体" w:cs="宋体" w:hint="eastAsia"/>
          <w:kern w:val="0"/>
          <w:szCs w:val="21"/>
        </w:rPr>
        <w:t>接地顶棚内的灯具安装时，</w:t>
      </w:r>
      <w:r>
        <w:rPr>
          <w:rFonts w:hAnsi="宋体" w:cs="宋体"/>
          <w:kern w:val="0"/>
          <w:szCs w:val="21"/>
        </w:rPr>
        <w:t xml:space="preserve"> </w:t>
      </w:r>
      <w:r>
        <w:rPr>
          <w:rFonts w:hAnsi="宋体" w:cs="宋体" w:hint="eastAsia"/>
          <w:kern w:val="0"/>
          <w:szCs w:val="21"/>
        </w:rPr>
        <w:t>灯具的灯头引线应用金属软管保护，</w:t>
      </w:r>
      <w:r>
        <w:rPr>
          <w:rFonts w:hAnsi="宋体" w:cs="宋体"/>
          <w:kern w:val="0"/>
          <w:szCs w:val="21"/>
        </w:rPr>
        <w:t xml:space="preserve"> </w:t>
      </w:r>
      <w:r>
        <w:rPr>
          <w:rFonts w:hAnsi="宋体" w:cs="宋体" w:hint="eastAsia"/>
          <w:kern w:val="0"/>
          <w:szCs w:val="21"/>
        </w:rPr>
        <w:t>其保护软管长度不超过</w:t>
      </w:r>
      <w:r>
        <w:rPr>
          <w:rFonts w:hAnsi="宋体" w:cs="宋体"/>
          <w:kern w:val="0"/>
          <w:szCs w:val="21"/>
        </w:rPr>
        <w:t xml:space="preserve">1 . 1 </w:t>
      </w:r>
      <w:r>
        <w:rPr>
          <w:rFonts w:hAnsi="宋体" w:cs="宋体" w:hint="eastAsia"/>
          <w:kern w:val="0"/>
          <w:szCs w:val="21"/>
        </w:rPr>
        <w:t>米，</w:t>
      </w:r>
      <w:r>
        <w:rPr>
          <w:rFonts w:hAnsi="宋体" w:cs="宋体"/>
          <w:kern w:val="0"/>
          <w:szCs w:val="21"/>
        </w:rPr>
        <w:t xml:space="preserve"> </w:t>
      </w:r>
      <w:r>
        <w:rPr>
          <w:rFonts w:hAnsi="宋体" w:cs="宋体" w:hint="eastAsia"/>
          <w:kern w:val="0"/>
          <w:szCs w:val="21"/>
        </w:rPr>
        <w:t>调整灯具的边框与</w:t>
      </w:r>
      <w:r>
        <w:rPr>
          <w:rFonts w:hAnsi="宋体" w:cs="宋体" w:hint="eastAsia"/>
          <w:kern w:val="0"/>
          <w:szCs w:val="21"/>
        </w:rPr>
        <w:lastRenderedPageBreak/>
        <w:t>顶棚装修直线应平行。</w:t>
      </w:r>
    </w:p>
    <w:p w:rsidR="006D6ACD" w:rsidRDefault="006D6ACD" w:rsidP="006D6ACD">
      <w:pPr>
        <w:rPr>
          <w:rFonts w:hAnsi="宋体" w:cs="宋体"/>
          <w:kern w:val="0"/>
          <w:szCs w:val="21"/>
        </w:rPr>
      </w:pPr>
      <w:r>
        <w:rPr>
          <w:rFonts w:hAnsi="宋体" w:cs="宋体" w:hint="eastAsia"/>
          <w:kern w:val="0"/>
          <w:szCs w:val="21"/>
        </w:rPr>
        <w:t>安装要求如下：</w:t>
      </w:r>
    </w:p>
    <w:p w:rsidR="006D6ACD" w:rsidRDefault="006D6ACD" w:rsidP="006D6ACD">
      <w:pPr>
        <w:rPr>
          <w:rFonts w:hAnsi="宋体" w:cs="宋体"/>
          <w:kern w:val="0"/>
          <w:szCs w:val="21"/>
        </w:rPr>
      </w:pPr>
      <w:r>
        <w:rPr>
          <w:rFonts w:hAnsi="宋体" w:cs="宋体"/>
          <w:kern w:val="0"/>
          <w:szCs w:val="21"/>
        </w:rPr>
        <w:t>a</w:t>
      </w:r>
      <w:r>
        <w:rPr>
          <w:rFonts w:hAnsi="宋体" w:cs="宋体" w:hint="eastAsia"/>
          <w:kern w:val="0"/>
          <w:szCs w:val="21"/>
        </w:rPr>
        <w:t>．</w:t>
      </w:r>
      <w:r>
        <w:rPr>
          <w:rFonts w:hAnsi="宋体" w:cs="宋体"/>
          <w:kern w:val="0"/>
          <w:szCs w:val="21"/>
        </w:rPr>
        <w:t xml:space="preserve"> </w:t>
      </w:r>
      <w:r>
        <w:rPr>
          <w:rFonts w:hAnsi="宋体" w:cs="宋体" w:hint="eastAsia"/>
          <w:kern w:val="0"/>
          <w:szCs w:val="21"/>
        </w:rPr>
        <w:t>各种插座、开关等安装牢固，</w:t>
      </w:r>
      <w:r>
        <w:rPr>
          <w:rFonts w:hAnsi="宋体" w:cs="宋体"/>
          <w:kern w:val="0"/>
          <w:szCs w:val="21"/>
        </w:rPr>
        <w:t xml:space="preserve"> </w:t>
      </w:r>
      <w:r>
        <w:rPr>
          <w:rFonts w:hAnsi="宋体" w:cs="宋体" w:hint="eastAsia"/>
          <w:kern w:val="0"/>
          <w:szCs w:val="21"/>
        </w:rPr>
        <w:t>位置准确，</w:t>
      </w:r>
      <w:r>
        <w:rPr>
          <w:rFonts w:hAnsi="宋体" w:cs="宋体"/>
          <w:kern w:val="0"/>
          <w:szCs w:val="21"/>
        </w:rPr>
        <w:t xml:space="preserve"> </w:t>
      </w:r>
      <w:r>
        <w:rPr>
          <w:rFonts w:hAnsi="宋体" w:cs="宋体" w:hint="eastAsia"/>
          <w:kern w:val="0"/>
          <w:szCs w:val="21"/>
        </w:rPr>
        <w:t>接线牢固，标高符合，</w:t>
      </w:r>
      <w:r>
        <w:rPr>
          <w:rFonts w:hAnsi="宋体" w:cs="宋体"/>
          <w:kern w:val="0"/>
          <w:szCs w:val="21"/>
        </w:rPr>
        <w:t xml:space="preserve"> </w:t>
      </w:r>
      <w:r>
        <w:rPr>
          <w:rFonts w:hAnsi="宋体" w:cs="宋体" w:hint="eastAsia"/>
          <w:kern w:val="0"/>
          <w:szCs w:val="21"/>
        </w:rPr>
        <w:t>然后再安装。</w:t>
      </w:r>
    </w:p>
    <w:p w:rsidR="006D6ACD" w:rsidRDefault="006D6ACD" w:rsidP="006D6ACD">
      <w:pPr>
        <w:rPr>
          <w:rFonts w:hAnsi="宋体" w:cs="宋体"/>
          <w:kern w:val="0"/>
          <w:szCs w:val="21"/>
        </w:rPr>
      </w:pPr>
      <w:r>
        <w:rPr>
          <w:rFonts w:hAnsi="宋体" w:cs="宋体"/>
          <w:kern w:val="0"/>
          <w:szCs w:val="21"/>
        </w:rPr>
        <w:t>b</w:t>
      </w:r>
      <w:r>
        <w:rPr>
          <w:rFonts w:hAnsi="宋体" w:cs="宋体" w:hint="eastAsia"/>
          <w:kern w:val="0"/>
          <w:szCs w:val="21"/>
        </w:rPr>
        <w:t>．</w:t>
      </w:r>
      <w:r>
        <w:rPr>
          <w:rFonts w:hAnsi="宋体" w:cs="宋体"/>
          <w:kern w:val="0"/>
          <w:szCs w:val="21"/>
        </w:rPr>
        <w:t xml:space="preserve"> </w:t>
      </w:r>
      <w:r>
        <w:rPr>
          <w:rFonts w:hAnsi="宋体" w:cs="宋体" w:hint="eastAsia"/>
          <w:kern w:val="0"/>
          <w:szCs w:val="21"/>
        </w:rPr>
        <w:t>零线不得进入开关，</w:t>
      </w:r>
      <w:r>
        <w:rPr>
          <w:rFonts w:hAnsi="宋体" w:cs="宋体"/>
          <w:kern w:val="0"/>
          <w:szCs w:val="21"/>
        </w:rPr>
        <w:t xml:space="preserve"> </w:t>
      </w:r>
      <w:r>
        <w:rPr>
          <w:rFonts w:hAnsi="宋体" w:cs="宋体" w:hint="eastAsia"/>
          <w:kern w:val="0"/>
          <w:szCs w:val="21"/>
        </w:rPr>
        <w:t>开关控制应灵活。</w:t>
      </w:r>
    </w:p>
    <w:p w:rsidR="006D6ACD" w:rsidRDefault="006D6ACD" w:rsidP="006D6ACD">
      <w:pPr>
        <w:rPr>
          <w:rFonts w:hAnsi="宋体" w:cs="宋体"/>
          <w:kern w:val="0"/>
          <w:szCs w:val="21"/>
        </w:rPr>
      </w:pPr>
      <w:r>
        <w:rPr>
          <w:rFonts w:hAnsi="宋体" w:cs="宋体"/>
          <w:kern w:val="0"/>
          <w:szCs w:val="21"/>
        </w:rPr>
        <w:t>c</w:t>
      </w:r>
      <w:r>
        <w:rPr>
          <w:rFonts w:hAnsi="宋体" w:cs="宋体" w:hint="eastAsia"/>
          <w:kern w:val="0"/>
          <w:szCs w:val="21"/>
        </w:rPr>
        <w:t>．安装板把开关时，其开关方向应一致，向上为合，向下为关。</w:t>
      </w:r>
    </w:p>
    <w:p w:rsidR="006D6ACD" w:rsidRDefault="006D6ACD" w:rsidP="006D6ACD">
      <w:pPr>
        <w:rPr>
          <w:rFonts w:hAnsi="宋体" w:cs="宋体"/>
          <w:kern w:val="0"/>
          <w:szCs w:val="21"/>
        </w:rPr>
      </w:pPr>
      <w:r>
        <w:rPr>
          <w:rFonts w:hAnsi="宋体" w:cs="宋体"/>
          <w:kern w:val="0"/>
          <w:szCs w:val="21"/>
        </w:rPr>
        <w:t>d</w:t>
      </w:r>
      <w:r>
        <w:rPr>
          <w:rFonts w:hAnsi="宋体" w:cs="宋体" w:hint="eastAsia"/>
          <w:kern w:val="0"/>
          <w:szCs w:val="21"/>
        </w:rPr>
        <w:t>．</w:t>
      </w:r>
      <w:r>
        <w:rPr>
          <w:rFonts w:hAnsi="宋体" w:cs="宋体"/>
          <w:kern w:val="0"/>
          <w:szCs w:val="21"/>
        </w:rPr>
        <w:t xml:space="preserve"> </w:t>
      </w:r>
      <w:r>
        <w:rPr>
          <w:rFonts w:hAnsi="宋体" w:cs="宋体" w:hint="eastAsia"/>
          <w:kern w:val="0"/>
          <w:szCs w:val="21"/>
        </w:rPr>
        <w:t>插座的位置按图中排列，</w:t>
      </w:r>
      <w:r>
        <w:rPr>
          <w:rFonts w:hAnsi="宋体" w:cs="宋体"/>
          <w:kern w:val="0"/>
          <w:szCs w:val="21"/>
        </w:rPr>
        <w:t xml:space="preserve"> </w:t>
      </w:r>
      <w:r>
        <w:rPr>
          <w:rFonts w:hAnsi="宋体" w:cs="宋体" w:hint="eastAsia"/>
          <w:kern w:val="0"/>
          <w:szCs w:val="21"/>
        </w:rPr>
        <w:t>以便维修。</w:t>
      </w:r>
    </w:p>
    <w:p w:rsidR="006D6ACD" w:rsidRDefault="006D6ACD" w:rsidP="006D6ACD">
      <w:pPr>
        <w:rPr>
          <w:rFonts w:hAnsi="宋体" w:cs="宋体"/>
          <w:kern w:val="0"/>
          <w:szCs w:val="21"/>
        </w:rPr>
      </w:pPr>
      <w:r>
        <w:rPr>
          <w:rFonts w:hAnsi="宋体" w:cs="宋体"/>
          <w:kern w:val="0"/>
          <w:szCs w:val="21"/>
        </w:rPr>
        <w:t>e</w:t>
      </w:r>
      <w:r>
        <w:rPr>
          <w:rFonts w:hAnsi="宋体" w:cs="宋体" w:hint="eastAsia"/>
          <w:kern w:val="0"/>
          <w:szCs w:val="21"/>
        </w:rPr>
        <w:t>．</w:t>
      </w:r>
      <w:r>
        <w:rPr>
          <w:rFonts w:hAnsi="宋体" w:cs="宋体"/>
          <w:kern w:val="0"/>
          <w:szCs w:val="21"/>
        </w:rPr>
        <w:t xml:space="preserve"> </w:t>
      </w:r>
      <w:r>
        <w:rPr>
          <w:rFonts w:hAnsi="宋体" w:cs="宋体" w:hint="eastAsia"/>
          <w:kern w:val="0"/>
          <w:szCs w:val="21"/>
        </w:rPr>
        <w:t>插座的接线严格按照左零右火接线方式连接，</w:t>
      </w:r>
      <w:r>
        <w:rPr>
          <w:rFonts w:hAnsi="宋体" w:cs="宋体"/>
          <w:kern w:val="0"/>
          <w:szCs w:val="21"/>
        </w:rPr>
        <w:t xml:space="preserve"> </w:t>
      </w:r>
      <w:r>
        <w:rPr>
          <w:rFonts w:hAnsi="宋体" w:cs="宋体" w:hint="eastAsia"/>
          <w:kern w:val="0"/>
          <w:szCs w:val="21"/>
        </w:rPr>
        <w:t>不得接错。</w:t>
      </w:r>
    </w:p>
    <w:p w:rsidR="006D6ACD" w:rsidRDefault="006D6ACD" w:rsidP="006D6ACD">
      <w:pPr>
        <w:rPr>
          <w:rFonts w:hAnsi="宋体" w:cs="宋体"/>
          <w:kern w:val="0"/>
          <w:szCs w:val="21"/>
        </w:rPr>
      </w:pPr>
      <w:r>
        <w:rPr>
          <w:rFonts w:hAnsi="宋体" w:cs="宋体"/>
          <w:kern w:val="0"/>
          <w:szCs w:val="21"/>
        </w:rPr>
        <w:t>f</w:t>
      </w:r>
      <w:r>
        <w:rPr>
          <w:rFonts w:hAnsi="宋体" w:cs="宋体" w:hint="eastAsia"/>
          <w:kern w:val="0"/>
          <w:szCs w:val="21"/>
        </w:rPr>
        <w:t>．</w:t>
      </w:r>
      <w:r>
        <w:rPr>
          <w:rFonts w:hAnsi="宋体" w:cs="宋体"/>
          <w:kern w:val="0"/>
          <w:szCs w:val="21"/>
        </w:rPr>
        <w:t xml:space="preserve"> </w:t>
      </w:r>
      <w:r>
        <w:rPr>
          <w:rFonts w:hAnsi="宋体" w:cs="宋体" w:hint="eastAsia"/>
          <w:kern w:val="0"/>
          <w:szCs w:val="21"/>
        </w:rPr>
        <w:t>并排排列的强弱电插座间距不得小于</w:t>
      </w:r>
      <w:r>
        <w:rPr>
          <w:rFonts w:hAnsi="宋体" w:cs="宋体"/>
          <w:kern w:val="0"/>
          <w:szCs w:val="21"/>
        </w:rPr>
        <w:t xml:space="preserve">5 0 0 m m </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5 . 1 2 . 8</w:t>
      </w:r>
      <w:r>
        <w:rPr>
          <w:rFonts w:hAnsi="宋体" w:cs="宋体" w:hint="eastAsia"/>
          <w:kern w:val="0"/>
          <w:szCs w:val="21"/>
        </w:rPr>
        <w:t>调试方案</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、电气器具安装工作完成后，</w:t>
      </w:r>
      <w:r>
        <w:rPr>
          <w:rFonts w:hAnsi="宋体" w:cs="宋体"/>
          <w:kern w:val="0"/>
          <w:szCs w:val="21"/>
        </w:rPr>
        <w:t xml:space="preserve"> </w:t>
      </w:r>
      <w:r>
        <w:rPr>
          <w:rFonts w:hAnsi="宋体" w:cs="宋体" w:hint="eastAsia"/>
          <w:kern w:val="0"/>
          <w:szCs w:val="21"/>
        </w:rPr>
        <w:t>对整个电气系统地安装进行调试，</w:t>
      </w:r>
      <w:r>
        <w:rPr>
          <w:rFonts w:hAnsi="宋体" w:cs="宋体"/>
          <w:kern w:val="0"/>
          <w:szCs w:val="21"/>
        </w:rPr>
        <w:t xml:space="preserve"> </w:t>
      </w:r>
      <w:r>
        <w:rPr>
          <w:rFonts w:hAnsi="宋体" w:cs="宋体" w:hint="eastAsia"/>
          <w:kern w:val="0"/>
          <w:szCs w:val="21"/>
        </w:rPr>
        <w:t>根据本工程实际情况，</w:t>
      </w:r>
      <w:r>
        <w:rPr>
          <w:rFonts w:hAnsi="宋体" w:cs="宋体"/>
          <w:kern w:val="0"/>
          <w:szCs w:val="21"/>
        </w:rPr>
        <w:t xml:space="preserve"> </w:t>
      </w:r>
      <w:r>
        <w:rPr>
          <w:rFonts w:hAnsi="宋体" w:cs="宋体" w:hint="eastAsia"/>
          <w:kern w:val="0"/>
          <w:szCs w:val="21"/>
        </w:rPr>
        <w:t>对电气系统分楼层，</w:t>
      </w:r>
      <w:r>
        <w:rPr>
          <w:rFonts w:hAnsi="宋体" w:cs="宋体"/>
          <w:kern w:val="0"/>
          <w:szCs w:val="21"/>
        </w:rPr>
        <w:t xml:space="preserve"> </w:t>
      </w:r>
      <w:r>
        <w:rPr>
          <w:rFonts w:hAnsi="宋体" w:cs="宋体" w:hint="eastAsia"/>
          <w:kern w:val="0"/>
          <w:szCs w:val="21"/>
        </w:rPr>
        <w:t>分区域进行调试。</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、调试前，先将各层及楼道等明显地方贴上送电标志牌，并通知现场各专业施工队。</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、调试时至少由两位电工一组，</w:t>
      </w:r>
      <w:r>
        <w:rPr>
          <w:rFonts w:hAnsi="宋体" w:cs="宋体"/>
          <w:kern w:val="0"/>
          <w:szCs w:val="21"/>
        </w:rPr>
        <w:t xml:space="preserve"> </w:t>
      </w:r>
      <w:r>
        <w:rPr>
          <w:rFonts w:hAnsi="宋体" w:cs="宋体" w:hint="eastAsia"/>
          <w:kern w:val="0"/>
          <w:szCs w:val="21"/>
        </w:rPr>
        <w:t>穿好绝缘鞋，</w:t>
      </w:r>
      <w:r>
        <w:rPr>
          <w:rFonts w:hAnsi="宋体" w:cs="宋体"/>
          <w:kern w:val="0"/>
          <w:szCs w:val="21"/>
        </w:rPr>
        <w:t xml:space="preserve"> </w:t>
      </w:r>
      <w:r>
        <w:rPr>
          <w:rFonts w:hAnsi="宋体" w:cs="宋体" w:hint="eastAsia"/>
          <w:kern w:val="0"/>
          <w:szCs w:val="21"/>
        </w:rPr>
        <w:t>戴好绝缘手套，</w:t>
      </w:r>
      <w:r>
        <w:rPr>
          <w:rFonts w:hAnsi="宋体" w:cs="宋体"/>
          <w:kern w:val="0"/>
          <w:szCs w:val="21"/>
        </w:rPr>
        <w:t xml:space="preserve"> </w:t>
      </w:r>
      <w:r>
        <w:rPr>
          <w:rFonts w:hAnsi="宋体" w:cs="宋体" w:hint="eastAsia"/>
          <w:kern w:val="0"/>
          <w:szCs w:val="21"/>
        </w:rPr>
        <w:t>金属梯架下方垫好绝缘垫，</w:t>
      </w:r>
      <w:r>
        <w:rPr>
          <w:rFonts w:hAnsi="宋体" w:cs="宋体"/>
          <w:kern w:val="0"/>
          <w:szCs w:val="21"/>
        </w:rPr>
        <w:t xml:space="preserve"> </w:t>
      </w:r>
      <w:r>
        <w:rPr>
          <w:rFonts w:hAnsi="宋体" w:cs="宋体" w:hint="eastAsia"/>
          <w:kern w:val="0"/>
          <w:szCs w:val="21"/>
        </w:rPr>
        <w:t>方可进行操作。</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、照明控制柜的空气开关切断是否正常，</w:t>
      </w:r>
      <w:r>
        <w:rPr>
          <w:rFonts w:hAnsi="宋体" w:cs="宋体"/>
          <w:kern w:val="0"/>
          <w:szCs w:val="21"/>
        </w:rPr>
        <w:t xml:space="preserve"> </w:t>
      </w:r>
      <w:r>
        <w:rPr>
          <w:rFonts w:hAnsi="宋体" w:cs="宋体" w:hint="eastAsia"/>
          <w:kern w:val="0"/>
          <w:szCs w:val="21"/>
        </w:rPr>
        <w:t>开关动作是否灵敏可靠，</w:t>
      </w:r>
      <w:r>
        <w:rPr>
          <w:rFonts w:hAnsi="宋体" w:cs="宋体"/>
          <w:kern w:val="0"/>
          <w:szCs w:val="21"/>
        </w:rPr>
        <w:t xml:space="preserve"> </w:t>
      </w:r>
      <w:r>
        <w:rPr>
          <w:rFonts w:hAnsi="宋体" w:cs="宋体" w:hint="eastAsia"/>
          <w:kern w:val="0"/>
          <w:szCs w:val="21"/>
        </w:rPr>
        <w:t>控制的灯具是否与设计相稳合，</w:t>
      </w:r>
      <w:r>
        <w:rPr>
          <w:rFonts w:hAnsi="宋体" w:cs="宋体"/>
          <w:kern w:val="0"/>
          <w:szCs w:val="21"/>
        </w:rPr>
        <w:t xml:space="preserve"> </w:t>
      </w:r>
      <w:r>
        <w:rPr>
          <w:rFonts w:hAnsi="宋体" w:cs="宋体" w:hint="eastAsia"/>
          <w:kern w:val="0"/>
          <w:szCs w:val="21"/>
        </w:rPr>
        <w:t>灯管和灯泡是否正常，</w:t>
      </w:r>
      <w:r>
        <w:rPr>
          <w:rFonts w:hAnsi="宋体" w:cs="宋体"/>
          <w:kern w:val="0"/>
          <w:szCs w:val="21"/>
        </w:rPr>
        <w:t xml:space="preserve"> </w:t>
      </w:r>
      <w:r>
        <w:rPr>
          <w:rFonts w:hAnsi="宋体" w:cs="宋体" w:hint="eastAsia"/>
          <w:kern w:val="0"/>
          <w:szCs w:val="21"/>
        </w:rPr>
        <w:t>插座接线是否正确，</w:t>
      </w:r>
      <w:r>
        <w:rPr>
          <w:rFonts w:hAnsi="宋体" w:cs="宋体"/>
          <w:kern w:val="0"/>
          <w:szCs w:val="21"/>
        </w:rPr>
        <w:t xml:space="preserve"> </w:t>
      </w:r>
      <w:r>
        <w:rPr>
          <w:rFonts w:hAnsi="宋体" w:cs="宋体" w:hint="eastAsia"/>
          <w:kern w:val="0"/>
          <w:szCs w:val="21"/>
        </w:rPr>
        <w:t>导线有无明显温升，</w:t>
      </w:r>
      <w:r>
        <w:rPr>
          <w:rFonts w:hAnsi="宋体" w:cs="宋体"/>
          <w:kern w:val="0"/>
          <w:szCs w:val="21"/>
        </w:rPr>
        <w:t xml:space="preserve"> </w:t>
      </w:r>
      <w:r>
        <w:rPr>
          <w:rFonts w:hAnsi="宋体" w:cs="宋体" w:hint="eastAsia"/>
          <w:kern w:val="0"/>
          <w:szCs w:val="21"/>
        </w:rPr>
        <w:t>有无断路，</w:t>
      </w:r>
      <w:r>
        <w:rPr>
          <w:rFonts w:hAnsi="宋体" w:cs="宋体"/>
          <w:kern w:val="0"/>
          <w:szCs w:val="21"/>
        </w:rPr>
        <w:t xml:space="preserve"> </w:t>
      </w:r>
      <w:r>
        <w:rPr>
          <w:rFonts w:hAnsi="宋体" w:cs="宋体" w:hint="eastAsia"/>
          <w:kern w:val="0"/>
          <w:szCs w:val="21"/>
        </w:rPr>
        <w:t>短路等情况发生，</w:t>
      </w:r>
      <w:r>
        <w:rPr>
          <w:rFonts w:hAnsi="宋体" w:cs="宋体"/>
          <w:kern w:val="0"/>
          <w:szCs w:val="21"/>
        </w:rPr>
        <w:t xml:space="preserve"> </w:t>
      </w:r>
      <w:r>
        <w:rPr>
          <w:rFonts w:hAnsi="宋体" w:cs="宋体" w:hint="eastAsia"/>
          <w:kern w:val="0"/>
          <w:szCs w:val="21"/>
        </w:rPr>
        <w:t>设备试运行要求达到</w:t>
      </w:r>
      <w:r>
        <w:rPr>
          <w:rFonts w:hAnsi="宋体" w:cs="宋体"/>
          <w:kern w:val="0"/>
          <w:szCs w:val="21"/>
        </w:rPr>
        <w:t>8</w:t>
      </w:r>
      <w:r>
        <w:rPr>
          <w:rFonts w:hAnsi="宋体" w:cs="宋体" w:hint="eastAsia"/>
          <w:kern w:val="0"/>
          <w:szCs w:val="21"/>
        </w:rPr>
        <w:t>小时以上，</w:t>
      </w:r>
      <w:r>
        <w:rPr>
          <w:rFonts w:hAnsi="宋体" w:cs="宋体"/>
          <w:kern w:val="0"/>
          <w:szCs w:val="21"/>
        </w:rPr>
        <w:t xml:space="preserve"> </w:t>
      </w:r>
      <w:r>
        <w:rPr>
          <w:rFonts w:hAnsi="宋体" w:cs="宋体" w:hint="eastAsia"/>
          <w:kern w:val="0"/>
          <w:szCs w:val="21"/>
        </w:rPr>
        <w:t>并每间隔</w:t>
      </w:r>
      <w:r>
        <w:rPr>
          <w:rFonts w:hAnsi="宋体" w:cs="宋体"/>
          <w:kern w:val="0"/>
          <w:szCs w:val="21"/>
        </w:rPr>
        <w:t>2</w:t>
      </w:r>
      <w:r>
        <w:rPr>
          <w:rFonts w:hAnsi="宋体" w:cs="宋体" w:hint="eastAsia"/>
          <w:kern w:val="0"/>
          <w:szCs w:val="21"/>
        </w:rPr>
        <w:t>小时作一次记录。</w:t>
      </w:r>
    </w:p>
    <w:p w:rsidR="006D6ACD" w:rsidRDefault="006D6ACD" w:rsidP="006D6ACD">
      <w:pPr>
        <w:rPr>
          <w:rFonts w:hAnsi="宋体" w:cs="宋体"/>
          <w:kern w:val="0"/>
          <w:szCs w:val="21"/>
        </w:rPr>
      </w:pPr>
      <w:r>
        <w:rPr>
          <w:rFonts w:hAnsi="宋体" w:cs="宋体"/>
          <w:kern w:val="0"/>
          <w:szCs w:val="21"/>
        </w:rPr>
        <w:t>5</w:t>
      </w:r>
      <w:r>
        <w:rPr>
          <w:rFonts w:hAnsi="宋体" w:cs="宋体" w:hint="eastAsia"/>
          <w:kern w:val="0"/>
          <w:szCs w:val="21"/>
        </w:rPr>
        <w:t>、调试完毕后，由公司组织有关工程部门和质检部门进行初检后，</w:t>
      </w:r>
      <w:r>
        <w:rPr>
          <w:rFonts w:hAnsi="宋体" w:cs="宋体"/>
          <w:kern w:val="0"/>
          <w:szCs w:val="21"/>
        </w:rPr>
        <w:t xml:space="preserve"> </w:t>
      </w:r>
      <w:r>
        <w:rPr>
          <w:rFonts w:hAnsi="宋体" w:cs="宋体" w:hint="eastAsia"/>
          <w:kern w:val="0"/>
          <w:szCs w:val="21"/>
        </w:rPr>
        <w:t>再进行正式竣工验收，</w:t>
      </w:r>
      <w:r>
        <w:rPr>
          <w:rFonts w:hAnsi="宋体" w:cs="宋体"/>
          <w:kern w:val="0"/>
          <w:szCs w:val="21"/>
        </w:rPr>
        <w:t xml:space="preserve"> </w:t>
      </w:r>
      <w:r>
        <w:rPr>
          <w:rFonts w:hAnsi="宋体" w:cs="宋体" w:hint="eastAsia"/>
          <w:kern w:val="0"/>
          <w:szCs w:val="21"/>
        </w:rPr>
        <w:t>交付用户试用。并做好维修工作，</w:t>
      </w:r>
      <w:r>
        <w:rPr>
          <w:rFonts w:hAnsi="宋体" w:cs="宋体"/>
          <w:kern w:val="0"/>
          <w:szCs w:val="21"/>
        </w:rPr>
        <w:t xml:space="preserve"> </w:t>
      </w:r>
      <w:r>
        <w:rPr>
          <w:rFonts w:hAnsi="宋体" w:cs="宋体" w:hint="eastAsia"/>
          <w:kern w:val="0"/>
          <w:szCs w:val="21"/>
        </w:rPr>
        <w:t>确保各种设备正常运行，</w:t>
      </w:r>
      <w:r>
        <w:rPr>
          <w:rFonts w:hAnsi="宋体" w:cs="宋体"/>
          <w:kern w:val="0"/>
          <w:szCs w:val="21"/>
        </w:rPr>
        <w:t xml:space="preserve"> </w:t>
      </w:r>
      <w:r>
        <w:rPr>
          <w:rFonts w:hAnsi="宋体" w:cs="宋体" w:hint="eastAsia"/>
          <w:kern w:val="0"/>
          <w:szCs w:val="21"/>
        </w:rPr>
        <w:t>及时对各种施工资料进行整理，</w:t>
      </w:r>
      <w:r>
        <w:rPr>
          <w:rFonts w:hAnsi="宋体" w:cs="宋体"/>
          <w:kern w:val="0"/>
          <w:szCs w:val="21"/>
        </w:rPr>
        <w:t xml:space="preserve"> </w:t>
      </w:r>
      <w:r>
        <w:rPr>
          <w:rFonts w:hAnsi="宋体" w:cs="宋体" w:hint="eastAsia"/>
          <w:kern w:val="0"/>
          <w:szCs w:val="21"/>
        </w:rPr>
        <w:t>并按规定程序对全部机械电气设备进行清洁、吹尘，检查各部位的螺丝、垫片、弹簧垫是否齐全，</w:t>
      </w:r>
      <w:r>
        <w:rPr>
          <w:rFonts w:hAnsi="宋体" w:cs="宋体"/>
          <w:kern w:val="0"/>
          <w:szCs w:val="21"/>
        </w:rPr>
        <w:t xml:space="preserve"> </w:t>
      </w:r>
      <w:r>
        <w:rPr>
          <w:rFonts w:hAnsi="宋体" w:cs="宋体" w:hint="eastAsia"/>
          <w:kern w:val="0"/>
          <w:szCs w:val="21"/>
        </w:rPr>
        <w:t>紧固、锁钉开尾合适，</w:t>
      </w:r>
      <w:r>
        <w:rPr>
          <w:rFonts w:hAnsi="宋体" w:cs="宋体"/>
          <w:kern w:val="0"/>
          <w:szCs w:val="21"/>
        </w:rPr>
        <w:t xml:space="preserve"> </w:t>
      </w:r>
      <w:r>
        <w:rPr>
          <w:rFonts w:hAnsi="宋体" w:cs="宋体" w:hint="eastAsia"/>
          <w:kern w:val="0"/>
          <w:szCs w:val="21"/>
        </w:rPr>
        <w:t>设备元件完好无损，</w:t>
      </w:r>
      <w:r>
        <w:rPr>
          <w:rFonts w:hAnsi="宋体" w:cs="宋体"/>
          <w:kern w:val="0"/>
          <w:szCs w:val="21"/>
        </w:rPr>
        <w:t xml:space="preserve"> </w:t>
      </w:r>
      <w:r>
        <w:rPr>
          <w:rFonts w:hAnsi="宋体" w:cs="宋体" w:hint="eastAsia"/>
          <w:kern w:val="0"/>
          <w:szCs w:val="21"/>
        </w:rPr>
        <w:t>电气接头接触可靠。</w:t>
      </w:r>
    </w:p>
    <w:p w:rsidR="006D6ACD" w:rsidRDefault="006D6ACD" w:rsidP="006D6ACD">
      <w:pPr>
        <w:rPr>
          <w:rFonts w:hAnsi="宋体" w:cs="宋体"/>
          <w:kern w:val="0"/>
          <w:szCs w:val="21"/>
        </w:rPr>
      </w:pPr>
      <w:r>
        <w:rPr>
          <w:rFonts w:hAnsi="宋体" w:cs="宋体"/>
          <w:kern w:val="0"/>
          <w:szCs w:val="21"/>
        </w:rPr>
        <w:t>5 . 1 3</w:t>
      </w:r>
      <w:r>
        <w:rPr>
          <w:rFonts w:hAnsi="宋体" w:cs="宋体" w:hint="eastAsia"/>
          <w:kern w:val="0"/>
          <w:szCs w:val="21"/>
        </w:rPr>
        <w:t>防火作业工艺</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、施工准备与步骤</w:t>
      </w:r>
    </w:p>
    <w:p w:rsidR="006D6ACD" w:rsidRDefault="006D6ACD" w:rsidP="006D6ACD">
      <w:pPr>
        <w:rPr>
          <w:rFonts w:hAnsi="宋体" w:cs="宋体"/>
          <w:kern w:val="0"/>
          <w:szCs w:val="21"/>
        </w:rPr>
      </w:pPr>
      <w:r>
        <w:rPr>
          <w:rFonts w:hAnsi="宋体" w:cs="宋体"/>
          <w:kern w:val="0"/>
          <w:szCs w:val="21"/>
        </w:rPr>
        <w:t xml:space="preserve">( 1 ) </w:t>
      </w:r>
      <w:r>
        <w:rPr>
          <w:rFonts w:hAnsi="宋体" w:cs="宋体" w:hint="eastAsia"/>
          <w:kern w:val="0"/>
          <w:szCs w:val="21"/>
        </w:rPr>
        <w:t>基层板、木龙骨刷防火涂料以前，</w:t>
      </w:r>
      <w:r>
        <w:rPr>
          <w:rFonts w:hAnsi="宋体" w:cs="宋体"/>
          <w:kern w:val="0"/>
          <w:szCs w:val="21"/>
        </w:rPr>
        <w:t xml:space="preserve"> </w:t>
      </w:r>
      <w:r>
        <w:rPr>
          <w:rFonts w:hAnsi="宋体" w:cs="宋体" w:hint="eastAsia"/>
          <w:kern w:val="0"/>
          <w:szCs w:val="21"/>
        </w:rPr>
        <w:t>质检员要检验进场防火涂料货证是否相符，</w:t>
      </w:r>
      <w:r>
        <w:rPr>
          <w:rFonts w:hAnsi="宋体" w:cs="宋体"/>
          <w:kern w:val="0"/>
          <w:szCs w:val="21"/>
        </w:rPr>
        <w:t xml:space="preserve"> </w:t>
      </w:r>
      <w:r>
        <w:rPr>
          <w:rFonts w:hAnsi="宋体" w:cs="宋体" w:hint="eastAsia"/>
          <w:kern w:val="0"/>
          <w:szCs w:val="21"/>
        </w:rPr>
        <w:t>货证不符的严禁使用。</w:t>
      </w:r>
    </w:p>
    <w:p w:rsidR="006D6ACD" w:rsidRDefault="006D6ACD" w:rsidP="006D6ACD">
      <w:pPr>
        <w:rPr>
          <w:rFonts w:hAnsi="宋体" w:cs="宋体"/>
          <w:kern w:val="0"/>
          <w:szCs w:val="21"/>
        </w:rPr>
      </w:pPr>
      <w:r>
        <w:rPr>
          <w:rFonts w:hAnsi="宋体" w:cs="宋体"/>
          <w:kern w:val="0"/>
          <w:szCs w:val="21"/>
        </w:rPr>
        <w:t xml:space="preserve">( 2 ) </w:t>
      </w:r>
      <w:r>
        <w:rPr>
          <w:rFonts w:hAnsi="宋体" w:cs="宋体" w:hint="eastAsia"/>
          <w:kern w:val="0"/>
          <w:szCs w:val="21"/>
        </w:rPr>
        <w:t>防火涂料涂饰要先试验后大面积涂刷。做防火试验的方法选干燥方木块三块，</w:t>
      </w:r>
      <w:r>
        <w:rPr>
          <w:rFonts w:hAnsi="宋体" w:cs="宋体"/>
          <w:kern w:val="0"/>
          <w:szCs w:val="21"/>
        </w:rPr>
        <w:t xml:space="preserve"> </w:t>
      </w:r>
      <w:r>
        <w:rPr>
          <w:rFonts w:hAnsi="宋体" w:cs="宋体" w:hint="eastAsia"/>
          <w:kern w:val="0"/>
          <w:szCs w:val="21"/>
        </w:rPr>
        <w:t>根据施工温度控制涂饰间隔及时间，</w:t>
      </w:r>
      <w:r>
        <w:rPr>
          <w:rFonts w:hAnsi="宋体" w:cs="宋体"/>
          <w:kern w:val="0"/>
          <w:szCs w:val="21"/>
        </w:rPr>
        <w:t xml:space="preserve"> </w:t>
      </w:r>
      <w:r>
        <w:rPr>
          <w:rFonts w:hAnsi="宋体" w:cs="宋体" w:hint="eastAsia"/>
          <w:kern w:val="0"/>
          <w:szCs w:val="21"/>
        </w:rPr>
        <w:t>按规定四周涂刷防火涂料三遍，</w:t>
      </w:r>
      <w:r>
        <w:rPr>
          <w:rFonts w:hAnsi="宋体" w:cs="宋体"/>
          <w:kern w:val="0"/>
          <w:szCs w:val="21"/>
        </w:rPr>
        <w:t xml:space="preserve"> 2 4</w:t>
      </w:r>
      <w:r>
        <w:rPr>
          <w:rFonts w:hAnsi="宋体" w:cs="宋体" w:hint="eastAsia"/>
          <w:kern w:val="0"/>
          <w:szCs w:val="21"/>
        </w:rPr>
        <w:t>小时后明火点燃，</w:t>
      </w:r>
      <w:r>
        <w:rPr>
          <w:rFonts w:hAnsi="宋体" w:cs="宋体"/>
          <w:kern w:val="0"/>
          <w:szCs w:val="21"/>
        </w:rPr>
        <w:t xml:space="preserve"> </w:t>
      </w:r>
      <w:r>
        <w:rPr>
          <w:rFonts w:hAnsi="宋体" w:cs="宋体" w:hint="eastAsia"/>
          <w:kern w:val="0"/>
          <w:szCs w:val="21"/>
        </w:rPr>
        <w:t>明火点燃时间，</w:t>
      </w:r>
      <w:r>
        <w:rPr>
          <w:rFonts w:hAnsi="宋体" w:cs="宋体"/>
          <w:kern w:val="0"/>
          <w:szCs w:val="21"/>
        </w:rPr>
        <w:t xml:space="preserve"> </w:t>
      </w:r>
      <w:r>
        <w:rPr>
          <w:rFonts w:hAnsi="宋体" w:cs="宋体" w:hint="eastAsia"/>
          <w:kern w:val="0"/>
          <w:szCs w:val="21"/>
        </w:rPr>
        <w:t>根据出厂防火涂料的性能，</w:t>
      </w:r>
      <w:r>
        <w:rPr>
          <w:rFonts w:hAnsi="宋体" w:cs="宋体"/>
          <w:kern w:val="0"/>
          <w:szCs w:val="21"/>
        </w:rPr>
        <w:t xml:space="preserve"> </w:t>
      </w:r>
      <w:r>
        <w:rPr>
          <w:rFonts w:hAnsi="宋体" w:cs="宋体" w:hint="eastAsia"/>
          <w:kern w:val="0"/>
          <w:szCs w:val="21"/>
        </w:rPr>
        <w:t>试验不能≤</w:t>
      </w:r>
      <w:r>
        <w:rPr>
          <w:rFonts w:hAnsi="宋体" w:cs="宋体"/>
          <w:kern w:val="0"/>
          <w:szCs w:val="21"/>
        </w:rPr>
        <w:t xml:space="preserve"> 20 m i n </w:t>
      </w:r>
      <w:r>
        <w:rPr>
          <w:rFonts w:hAnsi="宋体" w:cs="宋体" w:hint="eastAsia"/>
          <w:kern w:val="0"/>
          <w:szCs w:val="21"/>
        </w:rPr>
        <w:t>。经试验证明不形成燃烧的为合格品。作好试验记录，</w:t>
      </w:r>
      <w:r>
        <w:rPr>
          <w:rFonts w:hAnsi="宋体" w:cs="宋体"/>
          <w:kern w:val="0"/>
          <w:szCs w:val="21"/>
        </w:rPr>
        <w:t xml:space="preserve"> </w:t>
      </w:r>
      <w:r>
        <w:rPr>
          <w:rFonts w:hAnsi="宋体" w:cs="宋体" w:hint="eastAsia"/>
          <w:kern w:val="0"/>
          <w:szCs w:val="21"/>
        </w:rPr>
        <w:t>由质检员签字。</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、作业方法</w:t>
      </w:r>
    </w:p>
    <w:p w:rsidR="006D6ACD" w:rsidRDefault="006D6ACD" w:rsidP="006D6ACD">
      <w:pPr>
        <w:rPr>
          <w:rFonts w:hAnsi="宋体" w:cs="宋体"/>
          <w:kern w:val="0"/>
          <w:szCs w:val="21"/>
        </w:rPr>
      </w:pPr>
      <w:r>
        <w:rPr>
          <w:rFonts w:hAnsi="宋体" w:cs="宋体"/>
          <w:kern w:val="0"/>
          <w:szCs w:val="21"/>
        </w:rPr>
        <w:t xml:space="preserve">( 1 ) </w:t>
      </w:r>
      <w:r>
        <w:rPr>
          <w:rFonts w:hAnsi="宋体" w:cs="宋体" w:hint="eastAsia"/>
          <w:kern w:val="0"/>
          <w:szCs w:val="21"/>
        </w:rPr>
        <w:t>在刷防火涂料以前，</w:t>
      </w:r>
      <w:r>
        <w:rPr>
          <w:rFonts w:hAnsi="宋体" w:cs="宋体"/>
          <w:kern w:val="0"/>
          <w:szCs w:val="21"/>
        </w:rPr>
        <w:t xml:space="preserve"> </w:t>
      </w:r>
      <w:r>
        <w:rPr>
          <w:rFonts w:hAnsi="宋体" w:cs="宋体" w:hint="eastAsia"/>
          <w:kern w:val="0"/>
          <w:szCs w:val="21"/>
        </w:rPr>
        <w:t>首先将部位的污物、灰尘清理干净不光滑的表面。可用粗砂纸略打，</w:t>
      </w:r>
      <w:r>
        <w:rPr>
          <w:rFonts w:hAnsi="宋体" w:cs="宋体"/>
          <w:kern w:val="0"/>
          <w:szCs w:val="21"/>
        </w:rPr>
        <w:t xml:space="preserve"> </w:t>
      </w:r>
      <w:r>
        <w:rPr>
          <w:rFonts w:hAnsi="宋体" w:cs="宋体" w:hint="eastAsia"/>
          <w:kern w:val="0"/>
          <w:szCs w:val="21"/>
        </w:rPr>
        <w:t>以增强附着力。</w:t>
      </w:r>
    </w:p>
    <w:p w:rsidR="006D6ACD" w:rsidRDefault="006D6ACD" w:rsidP="006D6ACD">
      <w:pPr>
        <w:rPr>
          <w:rFonts w:hAnsi="宋体" w:cs="宋体"/>
          <w:kern w:val="0"/>
          <w:szCs w:val="21"/>
        </w:rPr>
      </w:pPr>
      <w:r>
        <w:rPr>
          <w:rFonts w:hAnsi="宋体" w:cs="宋体"/>
          <w:kern w:val="0"/>
          <w:szCs w:val="21"/>
        </w:rPr>
        <w:t xml:space="preserve">(2) </w:t>
      </w:r>
      <w:r>
        <w:rPr>
          <w:rFonts w:hAnsi="宋体" w:cs="宋体" w:hint="eastAsia"/>
          <w:kern w:val="0"/>
          <w:szCs w:val="21"/>
        </w:rPr>
        <w:t>涂饰前，应将桶内防火涂料搅拌均匀，用刷涂、喷涂、辊涂或刮涂一种或多种方法的方便地施工。</w:t>
      </w:r>
    </w:p>
    <w:p w:rsidR="006D6ACD" w:rsidRDefault="006D6ACD" w:rsidP="006D6ACD">
      <w:pPr>
        <w:rPr>
          <w:rFonts w:hAnsi="宋体" w:cs="宋体"/>
          <w:kern w:val="0"/>
          <w:szCs w:val="21"/>
        </w:rPr>
      </w:pPr>
      <w:r>
        <w:rPr>
          <w:rFonts w:hAnsi="宋体" w:cs="宋体" w:hint="eastAsia"/>
          <w:kern w:val="0"/>
          <w:szCs w:val="21"/>
        </w:rPr>
        <w:t>（</w:t>
      </w:r>
      <w:r>
        <w:rPr>
          <w:rFonts w:hAnsi="宋体" w:cs="宋体"/>
          <w:kern w:val="0"/>
          <w:szCs w:val="21"/>
        </w:rPr>
        <w:t xml:space="preserve"> </w:t>
      </w:r>
      <w:r>
        <w:rPr>
          <w:rFonts w:hAnsi="宋体" w:cs="TimesNewRoman"/>
          <w:kern w:val="0"/>
          <w:szCs w:val="21"/>
        </w:rPr>
        <w:t>3</w:t>
      </w:r>
      <w:r>
        <w:rPr>
          <w:rFonts w:hAnsi="宋体" w:cs="宋体" w:hint="eastAsia"/>
          <w:kern w:val="0"/>
          <w:szCs w:val="21"/>
        </w:rPr>
        <w:t>）</w:t>
      </w:r>
      <w:r>
        <w:rPr>
          <w:rFonts w:hAnsi="宋体" w:cs="宋体"/>
          <w:kern w:val="0"/>
          <w:szCs w:val="21"/>
        </w:rPr>
        <w:t xml:space="preserve"> </w:t>
      </w:r>
      <w:r>
        <w:rPr>
          <w:rFonts w:hAnsi="宋体" w:cs="宋体" w:hint="eastAsia"/>
          <w:kern w:val="0"/>
          <w:szCs w:val="21"/>
        </w:rPr>
        <w:t>涂料一般涂饰二至三遍即可达到要求（每平方米需用</w:t>
      </w:r>
      <w:r>
        <w:rPr>
          <w:rFonts w:hAnsi="宋体" w:cs="宋体"/>
          <w:kern w:val="0"/>
          <w:szCs w:val="21"/>
        </w:rPr>
        <w:t>500</w:t>
      </w:r>
      <w:r>
        <w:rPr>
          <w:rFonts w:hAnsi="宋体" w:cs="宋体" w:hint="eastAsia"/>
          <w:kern w:val="0"/>
          <w:szCs w:val="21"/>
        </w:rPr>
        <w:t>克）施工时温度最好掌握在零度以上。能在通常的自然环境条件下干燥、固化。</w:t>
      </w:r>
    </w:p>
    <w:p w:rsidR="006D6ACD" w:rsidRDefault="006D6ACD" w:rsidP="006D6ACD">
      <w:pPr>
        <w:rPr>
          <w:rFonts w:hAnsi="宋体" w:cs="宋体"/>
          <w:kern w:val="0"/>
          <w:szCs w:val="21"/>
        </w:rPr>
      </w:pPr>
      <w:r>
        <w:rPr>
          <w:rFonts w:hAnsi="宋体" w:cs="宋体"/>
          <w:kern w:val="0"/>
          <w:szCs w:val="21"/>
        </w:rPr>
        <w:t xml:space="preserve">( 4) </w:t>
      </w:r>
      <w:r>
        <w:rPr>
          <w:rFonts w:hAnsi="宋体" w:cs="宋体" w:hint="eastAsia"/>
          <w:kern w:val="0"/>
          <w:szCs w:val="21"/>
        </w:rPr>
        <w:t>防火涂料涂饰时，</w:t>
      </w:r>
      <w:r>
        <w:rPr>
          <w:rFonts w:hAnsi="宋体" w:cs="宋体"/>
          <w:kern w:val="0"/>
          <w:szCs w:val="21"/>
        </w:rPr>
        <w:t xml:space="preserve"> </w:t>
      </w:r>
      <w:r>
        <w:rPr>
          <w:rFonts w:hAnsi="宋体" w:cs="宋体" w:hint="eastAsia"/>
          <w:kern w:val="0"/>
          <w:szCs w:val="21"/>
        </w:rPr>
        <w:t>要根据施工季节的气温</w:t>
      </w:r>
      <w:r>
        <w:rPr>
          <w:rFonts w:hAnsi="宋体" w:cs="宋体"/>
          <w:kern w:val="0"/>
          <w:szCs w:val="21"/>
        </w:rPr>
        <w:t xml:space="preserve">( </w:t>
      </w:r>
      <w:r>
        <w:rPr>
          <w:rFonts w:hAnsi="宋体" w:cs="宋体" w:hint="eastAsia"/>
          <w:kern w:val="0"/>
          <w:szCs w:val="21"/>
        </w:rPr>
        <w:t>参照</w:t>
      </w:r>
      <w:r>
        <w:rPr>
          <w:rFonts w:hAnsi="宋体" w:cs="宋体"/>
          <w:kern w:val="0"/>
          <w:szCs w:val="21"/>
        </w:rPr>
        <w:t xml:space="preserve">G B l 2 4 4 1 </w:t>
      </w:r>
      <w:r>
        <w:rPr>
          <w:rFonts w:hAnsi="宋体" w:cs="宋体" w:hint="eastAsia"/>
          <w:kern w:val="0"/>
          <w:szCs w:val="21"/>
        </w:rPr>
        <w:t>／</w:t>
      </w:r>
      <w:r>
        <w:rPr>
          <w:rFonts w:hAnsi="宋体" w:cs="宋体"/>
          <w:kern w:val="0"/>
          <w:szCs w:val="21"/>
        </w:rPr>
        <w:t xml:space="preserve"> 9 8</w:t>
      </w:r>
      <w:r>
        <w:rPr>
          <w:rFonts w:hAnsi="宋体" w:cs="宋体" w:hint="eastAsia"/>
          <w:kern w:val="0"/>
          <w:szCs w:val="21"/>
        </w:rPr>
        <w:t>标准规定的防火涂料通用技术条件</w:t>
      </w:r>
      <w:r>
        <w:rPr>
          <w:rFonts w:hAnsi="宋体" w:cs="宋体"/>
          <w:kern w:val="0"/>
          <w:szCs w:val="21"/>
        </w:rPr>
        <w:t>)</w:t>
      </w:r>
      <w:r>
        <w:rPr>
          <w:rFonts w:hAnsi="宋体" w:cs="宋体" w:hint="eastAsia"/>
          <w:kern w:val="0"/>
          <w:szCs w:val="21"/>
        </w:rPr>
        <w:t>，第一季度，第一遍刷完后八小时后再刷第二遍，</w:t>
      </w:r>
      <w:r>
        <w:rPr>
          <w:rFonts w:hAnsi="宋体" w:cs="宋体"/>
          <w:kern w:val="0"/>
          <w:szCs w:val="21"/>
        </w:rPr>
        <w:t xml:space="preserve"> </w:t>
      </w:r>
      <w:r>
        <w:rPr>
          <w:rFonts w:hAnsi="宋体" w:cs="宋体" w:hint="eastAsia"/>
          <w:kern w:val="0"/>
          <w:szCs w:val="21"/>
        </w:rPr>
        <w:t>依次类推。第二季度四小时，</w:t>
      </w:r>
      <w:r>
        <w:rPr>
          <w:rFonts w:hAnsi="宋体" w:cs="宋体"/>
          <w:kern w:val="0"/>
          <w:szCs w:val="21"/>
        </w:rPr>
        <w:t xml:space="preserve"> </w:t>
      </w:r>
      <w:r>
        <w:rPr>
          <w:rFonts w:hAnsi="宋体" w:cs="宋体" w:hint="eastAsia"/>
          <w:kern w:val="0"/>
          <w:szCs w:val="21"/>
        </w:rPr>
        <w:t>第三季度四小时，</w:t>
      </w:r>
      <w:r>
        <w:rPr>
          <w:rFonts w:hAnsi="宋体" w:cs="宋体"/>
          <w:kern w:val="0"/>
          <w:szCs w:val="21"/>
        </w:rPr>
        <w:t xml:space="preserve"> </w:t>
      </w:r>
      <w:r>
        <w:rPr>
          <w:rFonts w:hAnsi="宋体" w:cs="宋体" w:hint="eastAsia"/>
          <w:kern w:val="0"/>
          <w:szCs w:val="21"/>
        </w:rPr>
        <w:t>第四季度八小时，</w:t>
      </w:r>
      <w:r>
        <w:rPr>
          <w:rFonts w:hAnsi="宋体" w:cs="宋体"/>
          <w:kern w:val="0"/>
          <w:szCs w:val="21"/>
        </w:rPr>
        <w:t xml:space="preserve"> </w:t>
      </w:r>
      <w:r>
        <w:rPr>
          <w:rFonts w:hAnsi="宋体" w:cs="宋体" w:hint="eastAsia"/>
          <w:kern w:val="0"/>
          <w:szCs w:val="21"/>
        </w:rPr>
        <w:t>一定要等第一遍表面干燥后再刷第二遍。</w:t>
      </w:r>
      <w:r>
        <w:rPr>
          <w:rFonts w:hAnsi="宋体" w:cs="宋体"/>
          <w:kern w:val="0"/>
          <w:szCs w:val="21"/>
        </w:rPr>
        <w:t>(</w:t>
      </w:r>
      <w:r>
        <w:rPr>
          <w:rFonts w:hAnsi="宋体" w:cs="宋体" w:hint="eastAsia"/>
          <w:kern w:val="0"/>
          <w:szCs w:val="21"/>
        </w:rPr>
        <w:t>一般情况下，夏天表面干燥一般为四小时，</w:t>
      </w:r>
      <w:r>
        <w:rPr>
          <w:rFonts w:hAnsi="宋体" w:cs="宋体"/>
          <w:kern w:val="0"/>
          <w:szCs w:val="21"/>
        </w:rPr>
        <w:t xml:space="preserve"> </w:t>
      </w:r>
      <w:r>
        <w:rPr>
          <w:rFonts w:hAnsi="宋体" w:cs="宋体" w:hint="eastAsia"/>
          <w:kern w:val="0"/>
          <w:szCs w:val="21"/>
        </w:rPr>
        <w:t>冬天八小时。实际干燥需用</w:t>
      </w:r>
      <w:r>
        <w:rPr>
          <w:rFonts w:hAnsi="宋体" w:cs="宋体"/>
          <w:kern w:val="0"/>
          <w:szCs w:val="21"/>
        </w:rPr>
        <w:t>24</w:t>
      </w:r>
      <w:r>
        <w:rPr>
          <w:rFonts w:hAnsi="宋体" w:cs="宋体" w:hint="eastAsia"/>
          <w:kern w:val="0"/>
          <w:szCs w:val="21"/>
        </w:rPr>
        <w:t>小时。</w:t>
      </w:r>
      <w:r>
        <w:rPr>
          <w:rFonts w:hAnsi="宋体" w:cs="宋体"/>
          <w:kern w:val="0"/>
          <w:szCs w:val="21"/>
        </w:rPr>
        <w:t>)</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、质量标准</w:t>
      </w:r>
    </w:p>
    <w:p w:rsidR="006D6ACD" w:rsidRDefault="006D6ACD" w:rsidP="006D6ACD">
      <w:pPr>
        <w:rPr>
          <w:rFonts w:hAnsi="宋体" w:cs="宋体"/>
          <w:kern w:val="0"/>
          <w:szCs w:val="21"/>
        </w:rPr>
      </w:pPr>
      <w:r>
        <w:rPr>
          <w:rFonts w:hAnsi="宋体" w:cs="宋体"/>
          <w:kern w:val="0"/>
          <w:szCs w:val="21"/>
        </w:rPr>
        <w:t>( 1 )</w:t>
      </w:r>
      <w:r>
        <w:rPr>
          <w:rFonts w:hAnsi="宋体" w:cs="宋体" w:hint="eastAsia"/>
          <w:kern w:val="0"/>
          <w:szCs w:val="21"/>
        </w:rPr>
        <w:t>保证项目：</w:t>
      </w:r>
    </w:p>
    <w:p w:rsidR="006D6ACD" w:rsidRDefault="006D6ACD" w:rsidP="006D6ACD">
      <w:pPr>
        <w:rPr>
          <w:rFonts w:hAnsi="宋体" w:cs="宋体"/>
          <w:kern w:val="0"/>
          <w:szCs w:val="21"/>
        </w:rPr>
      </w:pPr>
      <w:r>
        <w:rPr>
          <w:rFonts w:hAnsi="宋体" w:cs="宋体"/>
          <w:kern w:val="0"/>
          <w:szCs w:val="21"/>
        </w:rPr>
        <w:t>1 )</w:t>
      </w:r>
      <w:r>
        <w:rPr>
          <w:rFonts w:hAnsi="宋体" w:cs="宋体" w:hint="eastAsia"/>
          <w:kern w:val="0"/>
          <w:szCs w:val="21"/>
        </w:rPr>
        <w:t>防火工程采用的防火涂料的品名、等级、性质等应符合设计或防火指标的要求，</w:t>
      </w:r>
      <w:r>
        <w:rPr>
          <w:rFonts w:hAnsi="宋体" w:cs="宋体"/>
          <w:kern w:val="0"/>
          <w:szCs w:val="21"/>
        </w:rPr>
        <w:t xml:space="preserve"> </w:t>
      </w:r>
      <w:r>
        <w:rPr>
          <w:rFonts w:hAnsi="宋体" w:cs="宋体" w:hint="eastAsia"/>
          <w:kern w:val="0"/>
          <w:szCs w:val="21"/>
        </w:rPr>
        <w:t>应附有</w:t>
      </w:r>
      <w:r>
        <w:rPr>
          <w:rFonts w:hAnsi="宋体" w:cs="宋体" w:hint="eastAsia"/>
          <w:kern w:val="0"/>
          <w:szCs w:val="21"/>
        </w:rPr>
        <w:lastRenderedPageBreak/>
        <w:t>产品合格证、使用说明。检验内容：检验产品的标志内容包括</w:t>
      </w:r>
      <w:r>
        <w:rPr>
          <w:rFonts w:hAnsi="宋体" w:cs="宋体"/>
          <w:kern w:val="0"/>
          <w:szCs w:val="21"/>
        </w:rPr>
        <w:t>(</w:t>
      </w:r>
      <w:r>
        <w:rPr>
          <w:rFonts w:hAnsi="宋体" w:cs="宋体" w:hint="eastAsia"/>
          <w:kern w:val="0"/>
          <w:szCs w:val="21"/>
        </w:rPr>
        <w:t>产品名称；商标或型号；防火性能级别与覆盖比；适用范围与使用方法；制造日期与批号；</w:t>
      </w:r>
    </w:p>
    <w:p w:rsidR="006D6ACD" w:rsidRDefault="006D6ACD" w:rsidP="006D6ACD">
      <w:pPr>
        <w:rPr>
          <w:rFonts w:hAnsi="宋体" w:cs="宋体"/>
          <w:kern w:val="0"/>
          <w:szCs w:val="21"/>
        </w:rPr>
      </w:pPr>
      <w:r>
        <w:rPr>
          <w:rFonts w:hAnsi="宋体" w:cs="宋体" w:hint="eastAsia"/>
          <w:kern w:val="0"/>
          <w:szCs w:val="21"/>
        </w:rPr>
        <w:t>质量；</w:t>
      </w:r>
      <w:r>
        <w:rPr>
          <w:rFonts w:hAnsi="宋体" w:cs="宋体"/>
          <w:kern w:val="0"/>
          <w:szCs w:val="21"/>
        </w:rPr>
        <w:t xml:space="preserve"> </w:t>
      </w:r>
      <w:r>
        <w:rPr>
          <w:rFonts w:hAnsi="宋体" w:cs="宋体" w:hint="eastAsia"/>
          <w:kern w:val="0"/>
          <w:szCs w:val="21"/>
        </w:rPr>
        <w:t>有效存放期；</w:t>
      </w:r>
      <w:r>
        <w:rPr>
          <w:rFonts w:hAnsi="宋体" w:cs="宋体"/>
          <w:kern w:val="0"/>
          <w:szCs w:val="21"/>
        </w:rPr>
        <w:t xml:space="preserve"> </w:t>
      </w:r>
      <w:r>
        <w:rPr>
          <w:rFonts w:hAnsi="宋体" w:cs="宋体" w:hint="eastAsia"/>
          <w:kern w:val="0"/>
          <w:szCs w:val="21"/>
        </w:rPr>
        <w:t>制造厂名与厂址</w:t>
      </w:r>
      <w:r>
        <w:rPr>
          <w:rFonts w:hAnsi="宋体" w:cs="宋体"/>
          <w:kern w:val="0"/>
          <w:szCs w:val="21"/>
        </w:rPr>
        <w:t>)</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2 )</w:t>
      </w:r>
      <w:r>
        <w:rPr>
          <w:rFonts w:hAnsi="宋体" w:cs="宋体" w:hint="eastAsia"/>
          <w:kern w:val="0"/>
          <w:szCs w:val="21"/>
        </w:rPr>
        <w:t>防火涂料使用有效期自出厂日期算起为一年，要在零度以上保存。</w:t>
      </w:r>
    </w:p>
    <w:p w:rsidR="006D6ACD" w:rsidRDefault="006D6ACD" w:rsidP="006D6ACD">
      <w:pPr>
        <w:rPr>
          <w:rFonts w:hAnsi="宋体" w:cs="宋体"/>
          <w:kern w:val="0"/>
          <w:szCs w:val="21"/>
        </w:rPr>
      </w:pPr>
      <w:r>
        <w:rPr>
          <w:rFonts w:hAnsi="宋体" w:cs="宋体"/>
          <w:kern w:val="0"/>
          <w:szCs w:val="21"/>
        </w:rPr>
        <w:t>3 )</w:t>
      </w:r>
      <w:r>
        <w:rPr>
          <w:rFonts w:hAnsi="宋体" w:cs="宋体" w:hint="eastAsia"/>
          <w:kern w:val="0"/>
          <w:szCs w:val="21"/>
        </w:rPr>
        <w:t>防火涂料在规定的存放期内，</w:t>
      </w:r>
      <w:r>
        <w:rPr>
          <w:rFonts w:hAnsi="宋体" w:cs="宋体"/>
          <w:kern w:val="0"/>
          <w:szCs w:val="21"/>
        </w:rPr>
        <w:t xml:space="preserve"> </w:t>
      </w:r>
      <w:r>
        <w:rPr>
          <w:rFonts w:hAnsi="宋体" w:cs="宋体" w:hint="eastAsia"/>
          <w:kern w:val="0"/>
          <w:szCs w:val="21"/>
        </w:rPr>
        <w:t>应是均匀液态或稠状、浆状流体、没有硬化、结皮或明显的颜填料沉淀。允许轻微分层，</w:t>
      </w:r>
      <w:r>
        <w:rPr>
          <w:rFonts w:hAnsi="宋体" w:cs="宋体"/>
          <w:kern w:val="0"/>
          <w:szCs w:val="21"/>
        </w:rPr>
        <w:t xml:space="preserve"> </w:t>
      </w:r>
      <w:r>
        <w:rPr>
          <w:rFonts w:hAnsi="宋体" w:cs="宋体" w:hint="eastAsia"/>
          <w:kern w:val="0"/>
          <w:szCs w:val="21"/>
        </w:rPr>
        <w:t>但经搅拌即可变成均匀、悬浮体系均可使用。</w:t>
      </w:r>
    </w:p>
    <w:p w:rsidR="006D6ACD" w:rsidRDefault="006D6ACD" w:rsidP="006D6ACD">
      <w:pPr>
        <w:rPr>
          <w:rFonts w:hAnsi="宋体" w:cs="宋体"/>
          <w:kern w:val="0"/>
          <w:szCs w:val="21"/>
        </w:rPr>
      </w:pPr>
      <w:r>
        <w:rPr>
          <w:rFonts w:hAnsi="宋体" w:cs="宋体"/>
          <w:kern w:val="0"/>
          <w:szCs w:val="21"/>
        </w:rPr>
        <w:t>( 2 )</w:t>
      </w:r>
      <w:r>
        <w:rPr>
          <w:rFonts w:hAnsi="宋体" w:cs="宋体" w:hint="eastAsia"/>
          <w:kern w:val="0"/>
          <w:szCs w:val="21"/>
        </w:rPr>
        <w:t>基本项目：</w:t>
      </w:r>
    </w:p>
    <w:p w:rsidR="006D6ACD" w:rsidRDefault="006D6ACD" w:rsidP="006D6ACD">
      <w:pPr>
        <w:rPr>
          <w:rFonts w:hAnsi="宋体" w:cs="宋体"/>
          <w:kern w:val="0"/>
          <w:szCs w:val="21"/>
        </w:rPr>
      </w:pPr>
      <w:r>
        <w:rPr>
          <w:rFonts w:hAnsi="宋体" w:cs="TimesNewRoman"/>
          <w:kern w:val="0"/>
          <w:szCs w:val="21"/>
        </w:rPr>
        <w:t xml:space="preserve">1) </w:t>
      </w:r>
      <w:r>
        <w:rPr>
          <w:rFonts w:hAnsi="宋体" w:cs="宋体" w:hint="eastAsia"/>
          <w:kern w:val="0"/>
          <w:szCs w:val="21"/>
        </w:rPr>
        <w:t>防火涂料工程不准有漏刷，实干成膜后表面无明显凹凸或条痕、没有脱粉、无针孔、不起泡、无龟裂、无斑点或颜色分离现象，</w:t>
      </w:r>
      <w:r>
        <w:rPr>
          <w:rFonts w:hAnsi="宋体" w:cs="宋体"/>
          <w:kern w:val="0"/>
          <w:szCs w:val="21"/>
        </w:rPr>
        <w:t xml:space="preserve"> </w:t>
      </w:r>
      <w:r>
        <w:rPr>
          <w:rFonts w:hAnsi="宋体" w:cs="宋体" w:hint="eastAsia"/>
          <w:kern w:val="0"/>
          <w:szCs w:val="21"/>
        </w:rPr>
        <w:t>表面允许轻微失光和变色。</w:t>
      </w:r>
    </w:p>
    <w:p w:rsidR="006D6ACD" w:rsidRDefault="006D6ACD" w:rsidP="006D6ACD">
      <w:pPr>
        <w:rPr>
          <w:rFonts w:hAnsi="宋体" w:cs="宋体"/>
          <w:kern w:val="0"/>
          <w:szCs w:val="21"/>
        </w:rPr>
      </w:pPr>
      <w:r>
        <w:rPr>
          <w:rFonts w:hAnsi="宋体" w:cs="宋体"/>
          <w:kern w:val="0"/>
          <w:szCs w:val="21"/>
        </w:rPr>
        <w:t>2 )</w:t>
      </w:r>
      <w:r>
        <w:rPr>
          <w:rFonts w:hAnsi="宋体" w:cs="宋体" w:hint="eastAsia"/>
          <w:kern w:val="0"/>
          <w:szCs w:val="21"/>
        </w:rPr>
        <w:t>防火涂料在施工</w:t>
      </w:r>
      <w:r>
        <w:rPr>
          <w:rFonts w:hAnsi="宋体" w:cs="宋体"/>
          <w:kern w:val="0"/>
          <w:szCs w:val="21"/>
        </w:rPr>
        <w:t>24</w:t>
      </w:r>
      <w:r>
        <w:rPr>
          <w:rFonts w:hAnsi="宋体" w:cs="宋体" w:hint="eastAsia"/>
          <w:kern w:val="0"/>
          <w:szCs w:val="21"/>
        </w:rPr>
        <w:t>小时实干后应没有刺激性的气味。</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、注意事项</w:t>
      </w:r>
    </w:p>
    <w:p w:rsidR="006D6ACD" w:rsidRDefault="006D6ACD" w:rsidP="006D6ACD">
      <w:pPr>
        <w:rPr>
          <w:rFonts w:hAnsi="宋体" w:cs="宋体" w:hint="eastAsia"/>
          <w:kern w:val="0"/>
          <w:szCs w:val="21"/>
        </w:rPr>
      </w:pPr>
      <w:r>
        <w:rPr>
          <w:rFonts w:hAnsi="宋体" w:cs="宋体"/>
          <w:kern w:val="0"/>
          <w:szCs w:val="21"/>
        </w:rPr>
        <w:t>(1)</w:t>
      </w:r>
      <w:r>
        <w:rPr>
          <w:rFonts w:hAnsi="宋体" w:cs="宋体" w:hint="eastAsia"/>
          <w:kern w:val="0"/>
          <w:szCs w:val="21"/>
        </w:rPr>
        <w:t>防火涂料涂饰施工中，现场技质员要对施工过程、技术参数，应连续监控，并做好记录。</w:t>
      </w:r>
      <w:r>
        <w:rPr>
          <w:rFonts w:hAnsi="宋体" w:cs="宋体"/>
          <w:kern w:val="0"/>
          <w:szCs w:val="21"/>
        </w:rPr>
        <w:t>(</w:t>
      </w:r>
      <w:r>
        <w:rPr>
          <w:rFonts w:hAnsi="宋体" w:cs="宋体" w:hint="eastAsia"/>
          <w:kern w:val="0"/>
          <w:szCs w:val="21"/>
        </w:rPr>
        <w:t>记录内容如下：施工当日季节、时间、气温、操作者姓名、操作证号、监控人、使用材料、工具、施工部位、初涂时间、间隔、终验时间、验证人</w:t>
      </w:r>
      <w:r>
        <w:rPr>
          <w:rFonts w:hAnsi="宋体" w:cs="宋体"/>
          <w:kern w:val="0"/>
          <w:szCs w:val="21"/>
        </w:rPr>
        <w:t>)</w:t>
      </w:r>
      <w:r>
        <w:rPr>
          <w:rFonts w:hAnsi="宋体" w:cs="宋体" w:hint="eastAsia"/>
          <w:kern w:val="0"/>
          <w:szCs w:val="21"/>
        </w:rPr>
        <w:t>。监控记录要附有同期使用的防火涂料的检验报告等证件。</w:t>
      </w:r>
    </w:p>
    <w:p w:rsidR="006D6ACD" w:rsidRDefault="006D6ACD" w:rsidP="006D6ACD">
      <w:pPr>
        <w:rPr>
          <w:rFonts w:hAnsi="宋体" w:cs="TimesNewRoman"/>
          <w:kern w:val="0"/>
          <w:szCs w:val="21"/>
        </w:rPr>
      </w:pPr>
      <w:r>
        <w:rPr>
          <w:rFonts w:hAnsi="宋体" w:cs="宋体"/>
          <w:kern w:val="0"/>
          <w:szCs w:val="21"/>
        </w:rPr>
        <w:t xml:space="preserve">(2) </w:t>
      </w:r>
      <w:r>
        <w:rPr>
          <w:rFonts w:hAnsi="宋体" w:cs="宋体" w:hint="eastAsia"/>
          <w:kern w:val="0"/>
          <w:szCs w:val="21"/>
        </w:rPr>
        <w:t>对市场推出的优质防火涂料，在符合国家标准的条件下能满足设计、与顾客的要求，</w:t>
      </w:r>
      <w:r>
        <w:rPr>
          <w:rFonts w:hAnsi="宋体" w:cs="宋体"/>
          <w:kern w:val="0"/>
          <w:szCs w:val="21"/>
        </w:rPr>
        <w:t xml:space="preserve"> </w:t>
      </w:r>
      <w:r>
        <w:rPr>
          <w:rFonts w:hAnsi="宋体" w:cs="宋体" w:hint="eastAsia"/>
          <w:kern w:val="0"/>
          <w:szCs w:val="21"/>
        </w:rPr>
        <w:t>要经试检合格后方可使用。</w:t>
      </w:r>
    </w:p>
    <w:p w:rsidR="006D6ACD" w:rsidRDefault="006D6ACD" w:rsidP="006D6ACD">
      <w:pPr>
        <w:rPr>
          <w:rFonts w:hAnsi="宋体" w:cs="宋体" w:hint="eastAsia"/>
        </w:rPr>
      </w:pPr>
    </w:p>
    <w:p w:rsidR="006D6ACD" w:rsidRDefault="006D6ACD" w:rsidP="006D6AC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5" w:name="_Toc207188090"/>
      <w:r>
        <w:rPr>
          <w:rFonts w:hint="eastAsia"/>
        </w:rPr>
        <w:t>季节施工措施</w:t>
      </w:r>
      <w:bookmarkStart w:id="16" w:name="bk110"/>
      <w:bookmarkEnd w:id="15"/>
      <w:bookmarkEnd w:id="16"/>
    </w:p>
    <w:p w:rsidR="006D6ACD" w:rsidRDefault="006D6ACD" w:rsidP="006D6ACD">
      <w:pPr>
        <w:rPr>
          <w:kern w:val="0"/>
        </w:rPr>
      </w:pPr>
      <w:bookmarkStart w:id="17" w:name="bk111"/>
      <w:bookmarkEnd w:id="17"/>
      <w:r>
        <w:rPr>
          <w:rFonts w:hint="eastAsia"/>
          <w:kern w:val="0"/>
        </w:rPr>
        <w:t>此次改造工程工期要求较紧，</w:t>
      </w:r>
      <w:r>
        <w:rPr>
          <w:kern w:val="0"/>
        </w:rPr>
        <w:t xml:space="preserve"> </w:t>
      </w:r>
      <w:r>
        <w:rPr>
          <w:rFonts w:hint="eastAsia"/>
          <w:kern w:val="0"/>
        </w:rPr>
        <w:t>开工时正赶上雨季，</w:t>
      </w:r>
      <w:r>
        <w:rPr>
          <w:kern w:val="0"/>
        </w:rPr>
        <w:t xml:space="preserve"> </w:t>
      </w:r>
      <w:r>
        <w:rPr>
          <w:rFonts w:hint="eastAsia"/>
          <w:kern w:val="0"/>
        </w:rPr>
        <w:t>屋面工程、室外装修、材料保管是雨季施工的重点。施工前认真查阅施工图纸、方案及相关的安全质量规范，认真查看现场总平面布置图、平面临水临电布置图，</w:t>
      </w:r>
      <w:r>
        <w:rPr>
          <w:kern w:val="0"/>
        </w:rPr>
        <w:t xml:space="preserve"> </w:t>
      </w:r>
      <w:r>
        <w:rPr>
          <w:rFonts w:hint="eastAsia"/>
          <w:kern w:val="0"/>
        </w:rPr>
        <w:t>找出雨期施工中要进行的分项工程及所用的人、机、料、施工工艺、安全质量施工注意点等。成立防汛领导小组，</w:t>
      </w:r>
      <w:r>
        <w:rPr>
          <w:kern w:val="0"/>
        </w:rPr>
        <w:t xml:space="preserve"> </w:t>
      </w:r>
      <w:r>
        <w:rPr>
          <w:rFonts w:hint="eastAsia"/>
          <w:kern w:val="0"/>
        </w:rPr>
        <w:t>制定防汛计划和紧急预案措施。</w:t>
      </w:r>
    </w:p>
    <w:p w:rsidR="006D6ACD" w:rsidRDefault="006D6ACD" w:rsidP="006D6ACD">
      <w:pPr>
        <w:rPr>
          <w:kern w:val="0"/>
        </w:rPr>
      </w:pPr>
      <w:r>
        <w:rPr>
          <w:kern w:val="0"/>
        </w:rPr>
        <w:t>6 . 1</w:t>
      </w:r>
      <w:r>
        <w:rPr>
          <w:rFonts w:hint="eastAsia"/>
          <w:kern w:val="0"/>
        </w:rPr>
        <w:t>施工现场</w:t>
      </w:r>
    </w:p>
    <w:p w:rsidR="006D6ACD" w:rsidRDefault="006D6ACD" w:rsidP="006D6ACD">
      <w:pPr>
        <w:rPr>
          <w:kern w:val="0"/>
        </w:rPr>
      </w:pPr>
      <w:r>
        <w:rPr>
          <w:kern w:val="0"/>
        </w:rPr>
        <w:t xml:space="preserve">6 . 1 . 1 </w:t>
      </w:r>
      <w:r>
        <w:rPr>
          <w:rFonts w:hint="eastAsia"/>
          <w:kern w:val="0"/>
        </w:rPr>
        <w:t>根据现场情况设排水沟、找坡及与市政排水井相连，保证雨季道路畅通</w:t>
      </w:r>
      <w:r>
        <w:rPr>
          <w:kern w:val="0"/>
        </w:rPr>
        <w:t>(</w:t>
      </w:r>
      <w:r>
        <w:rPr>
          <w:rFonts w:hint="eastAsia"/>
          <w:kern w:val="0"/>
        </w:rPr>
        <w:t>原则上不破坏原有路面等设施，有必要的经甲方同意后，</w:t>
      </w:r>
      <w:r>
        <w:rPr>
          <w:kern w:val="0"/>
        </w:rPr>
        <w:t xml:space="preserve"> </w:t>
      </w:r>
      <w:r>
        <w:rPr>
          <w:rFonts w:hint="eastAsia"/>
          <w:kern w:val="0"/>
        </w:rPr>
        <w:t>再对路面改动，</w:t>
      </w:r>
      <w:r>
        <w:rPr>
          <w:kern w:val="0"/>
        </w:rPr>
        <w:t xml:space="preserve"> </w:t>
      </w:r>
      <w:r>
        <w:rPr>
          <w:rFonts w:hint="eastAsia"/>
          <w:kern w:val="0"/>
        </w:rPr>
        <w:t>竣工前恢复</w:t>
      </w:r>
      <w:r>
        <w:rPr>
          <w:kern w:val="0"/>
        </w:rPr>
        <w:t>)</w:t>
      </w:r>
      <w:r>
        <w:rPr>
          <w:rFonts w:hint="eastAsia"/>
          <w:kern w:val="0"/>
        </w:rPr>
        <w:t>。</w:t>
      </w:r>
    </w:p>
    <w:p w:rsidR="006D6ACD" w:rsidRDefault="006D6ACD" w:rsidP="006D6ACD">
      <w:pPr>
        <w:rPr>
          <w:kern w:val="0"/>
        </w:rPr>
      </w:pPr>
      <w:r>
        <w:rPr>
          <w:kern w:val="0"/>
        </w:rPr>
        <w:t>6 . 1 . 2</w:t>
      </w:r>
      <w:r>
        <w:rPr>
          <w:rFonts w:hint="eastAsia"/>
          <w:kern w:val="0"/>
        </w:rPr>
        <w:t>对有可能积水的区域事先填平。</w:t>
      </w:r>
    </w:p>
    <w:p w:rsidR="006D6ACD" w:rsidRDefault="006D6ACD" w:rsidP="006D6ACD">
      <w:pPr>
        <w:rPr>
          <w:kern w:val="0"/>
        </w:rPr>
      </w:pPr>
      <w:r>
        <w:rPr>
          <w:kern w:val="0"/>
        </w:rPr>
        <w:t>6 . 2</w:t>
      </w:r>
      <w:r>
        <w:rPr>
          <w:rFonts w:hint="eastAsia"/>
          <w:kern w:val="0"/>
        </w:rPr>
        <w:t>临时设施</w:t>
      </w:r>
    </w:p>
    <w:p w:rsidR="006D6ACD" w:rsidRDefault="006D6ACD" w:rsidP="006D6ACD">
      <w:pPr>
        <w:rPr>
          <w:kern w:val="0"/>
        </w:rPr>
      </w:pPr>
      <w:r>
        <w:rPr>
          <w:kern w:val="0"/>
        </w:rPr>
        <w:t>6 . 2 . 1</w:t>
      </w:r>
      <w:r>
        <w:rPr>
          <w:rFonts w:hint="eastAsia"/>
          <w:kern w:val="0"/>
        </w:rPr>
        <w:t>现场临时设施的搭设，</w:t>
      </w:r>
      <w:r>
        <w:rPr>
          <w:kern w:val="0"/>
        </w:rPr>
        <w:t xml:space="preserve"> </w:t>
      </w:r>
      <w:r>
        <w:rPr>
          <w:rFonts w:hint="eastAsia"/>
          <w:kern w:val="0"/>
        </w:rPr>
        <w:t>严格按照各有关规定实施，防洪器材要备齐并按有关规定发放。</w:t>
      </w:r>
    </w:p>
    <w:p w:rsidR="006D6ACD" w:rsidRDefault="006D6ACD" w:rsidP="006D6ACD">
      <w:pPr>
        <w:rPr>
          <w:kern w:val="0"/>
        </w:rPr>
      </w:pPr>
      <w:r>
        <w:rPr>
          <w:kern w:val="0"/>
        </w:rPr>
        <w:t>6.2.2</w:t>
      </w:r>
      <w:r>
        <w:rPr>
          <w:rFonts w:hint="eastAsia"/>
          <w:kern w:val="0"/>
        </w:rPr>
        <w:t>雨期施工前，对各类仓库、变配电室、机具料棚、宿舍</w:t>
      </w:r>
      <w:r>
        <w:rPr>
          <w:kern w:val="0"/>
        </w:rPr>
        <w:t>(</w:t>
      </w:r>
      <w:r>
        <w:rPr>
          <w:rFonts w:hint="eastAsia"/>
          <w:kern w:val="0"/>
        </w:rPr>
        <w:t>包括电器线路</w:t>
      </w:r>
      <w:r>
        <w:rPr>
          <w:kern w:val="0"/>
        </w:rPr>
        <w:t>)</w:t>
      </w:r>
      <w:r>
        <w:rPr>
          <w:rFonts w:hint="eastAsia"/>
          <w:kern w:val="0"/>
        </w:rPr>
        <w:t>等进行全面检查，加固补漏，对于危险建筑及时处理。</w:t>
      </w:r>
    </w:p>
    <w:p w:rsidR="006D6ACD" w:rsidRDefault="006D6ACD" w:rsidP="006D6ACD">
      <w:pPr>
        <w:rPr>
          <w:kern w:val="0"/>
        </w:rPr>
      </w:pPr>
      <w:r>
        <w:rPr>
          <w:kern w:val="0"/>
        </w:rPr>
        <w:t>6.3</w:t>
      </w:r>
      <w:r>
        <w:rPr>
          <w:rFonts w:hint="eastAsia"/>
          <w:kern w:val="0"/>
        </w:rPr>
        <w:t>材料储存及保管</w:t>
      </w:r>
    </w:p>
    <w:p w:rsidR="006D6ACD" w:rsidRDefault="006D6ACD" w:rsidP="006D6ACD">
      <w:pPr>
        <w:rPr>
          <w:kern w:val="0"/>
        </w:rPr>
      </w:pPr>
      <w:r>
        <w:rPr>
          <w:kern w:val="0"/>
        </w:rPr>
        <w:t>6.3.1</w:t>
      </w:r>
      <w:r>
        <w:rPr>
          <w:rFonts w:hint="eastAsia"/>
          <w:kern w:val="0"/>
        </w:rPr>
        <w:t>不怕雨淋的松散材料堆放周围围挡好，防止被雨水冲走：怕被雨淋及受潮的松散材料，要围挡好并加以覆盖，底层还要有隔水防潮措施。</w:t>
      </w:r>
    </w:p>
    <w:p w:rsidR="006D6ACD" w:rsidRDefault="006D6ACD" w:rsidP="006D6ACD">
      <w:pPr>
        <w:rPr>
          <w:kern w:val="0"/>
        </w:rPr>
      </w:pPr>
      <w:r>
        <w:rPr>
          <w:kern w:val="0"/>
        </w:rPr>
        <w:t xml:space="preserve">6 . 3 . 2 </w:t>
      </w:r>
      <w:r>
        <w:rPr>
          <w:rFonts w:hint="eastAsia"/>
          <w:kern w:val="0"/>
        </w:rPr>
        <w:t>油类、化学品、生石灰等易燃易爆品，设专人保管，防止受潮变质引发火灾。</w:t>
      </w:r>
    </w:p>
    <w:p w:rsidR="006D6ACD" w:rsidRDefault="006D6ACD" w:rsidP="006D6ACD">
      <w:pPr>
        <w:rPr>
          <w:kern w:val="0"/>
        </w:rPr>
      </w:pPr>
      <w:r>
        <w:rPr>
          <w:kern w:val="0"/>
        </w:rPr>
        <w:t>6 . 3 . 3</w:t>
      </w:r>
      <w:r>
        <w:rPr>
          <w:rFonts w:hint="eastAsia"/>
          <w:kern w:val="0"/>
        </w:rPr>
        <w:t>备好适量的防洪及防汛材料，</w:t>
      </w:r>
      <w:r>
        <w:rPr>
          <w:kern w:val="0"/>
        </w:rPr>
        <w:t xml:space="preserve"> </w:t>
      </w:r>
      <w:r>
        <w:rPr>
          <w:rFonts w:hint="eastAsia"/>
          <w:kern w:val="0"/>
        </w:rPr>
        <w:t>工具、器材和设备，以备应急使用。</w:t>
      </w:r>
    </w:p>
    <w:p w:rsidR="006D6ACD" w:rsidRDefault="006D6ACD" w:rsidP="006D6ACD">
      <w:pPr>
        <w:rPr>
          <w:kern w:val="0"/>
        </w:rPr>
      </w:pPr>
      <w:r>
        <w:rPr>
          <w:kern w:val="0"/>
        </w:rPr>
        <w:t>6 . 3 . 4</w:t>
      </w:r>
      <w:r>
        <w:rPr>
          <w:rFonts w:hint="eastAsia"/>
          <w:kern w:val="0"/>
        </w:rPr>
        <w:t>各种需防潮防雨的材料应按物质保管规定，</w:t>
      </w:r>
      <w:r>
        <w:rPr>
          <w:kern w:val="0"/>
        </w:rPr>
        <w:t xml:space="preserve"> </w:t>
      </w:r>
      <w:r>
        <w:rPr>
          <w:rFonts w:hint="eastAsia"/>
          <w:kern w:val="0"/>
        </w:rPr>
        <w:t>入库或覆盖防潮布存放，防止变质失效。如门窗、白灰、内墙隔板等易受潮的材料应放于室内，</w:t>
      </w:r>
      <w:r>
        <w:rPr>
          <w:kern w:val="0"/>
        </w:rPr>
        <w:t xml:space="preserve"> </w:t>
      </w:r>
      <w:r>
        <w:rPr>
          <w:rFonts w:hint="eastAsia"/>
          <w:kern w:val="0"/>
        </w:rPr>
        <w:t>垫高并覆盖塑料布。</w:t>
      </w:r>
    </w:p>
    <w:p w:rsidR="006D6ACD" w:rsidRDefault="006D6ACD" w:rsidP="006D6ACD">
      <w:pPr>
        <w:rPr>
          <w:kern w:val="0"/>
        </w:rPr>
      </w:pPr>
      <w:r>
        <w:rPr>
          <w:kern w:val="0"/>
        </w:rPr>
        <w:t>6 . 4</w:t>
      </w:r>
      <w:r>
        <w:rPr>
          <w:rFonts w:hint="eastAsia"/>
          <w:kern w:val="0"/>
        </w:rPr>
        <w:t>机械设备</w:t>
      </w:r>
    </w:p>
    <w:p w:rsidR="006D6ACD" w:rsidRDefault="006D6ACD" w:rsidP="006D6ACD">
      <w:pPr>
        <w:rPr>
          <w:kern w:val="0"/>
        </w:rPr>
      </w:pPr>
      <w:r>
        <w:rPr>
          <w:kern w:val="0"/>
        </w:rPr>
        <w:lastRenderedPageBreak/>
        <w:t>6 .4 . 1</w:t>
      </w:r>
      <w:r>
        <w:rPr>
          <w:rFonts w:hint="eastAsia"/>
          <w:kern w:val="0"/>
        </w:rPr>
        <w:t>现场机械操作棚</w:t>
      </w:r>
      <w:r>
        <w:rPr>
          <w:kern w:val="0"/>
        </w:rPr>
        <w:t>(</w:t>
      </w:r>
      <w:r>
        <w:rPr>
          <w:rFonts w:hint="eastAsia"/>
          <w:kern w:val="0"/>
        </w:rPr>
        <w:t>如卷扬机、电焊机、木工机械等</w:t>
      </w:r>
      <w:r>
        <w:rPr>
          <w:kern w:val="0"/>
        </w:rPr>
        <w:t>)</w:t>
      </w:r>
      <w:r>
        <w:rPr>
          <w:rFonts w:hint="eastAsia"/>
          <w:kern w:val="0"/>
        </w:rPr>
        <w:t>，搭设牢固，</w:t>
      </w:r>
      <w:r>
        <w:rPr>
          <w:kern w:val="0"/>
        </w:rPr>
        <w:t xml:space="preserve"> </w:t>
      </w:r>
      <w:r>
        <w:rPr>
          <w:rFonts w:hint="eastAsia"/>
          <w:kern w:val="0"/>
        </w:rPr>
        <w:t>防止漏雨和积水。</w:t>
      </w:r>
    </w:p>
    <w:p w:rsidR="006D6ACD" w:rsidRDefault="006D6ACD" w:rsidP="006D6ACD">
      <w:pPr>
        <w:rPr>
          <w:kern w:val="0"/>
        </w:rPr>
      </w:pPr>
      <w:r>
        <w:rPr>
          <w:kern w:val="0"/>
        </w:rPr>
        <w:t>6 . 4. 2</w:t>
      </w:r>
      <w:r>
        <w:rPr>
          <w:rFonts w:hint="eastAsia"/>
          <w:kern w:val="0"/>
        </w:rPr>
        <w:t>现场机械设备，</w:t>
      </w:r>
      <w:r>
        <w:rPr>
          <w:kern w:val="0"/>
        </w:rPr>
        <w:t xml:space="preserve"> </w:t>
      </w:r>
      <w:r>
        <w:rPr>
          <w:rFonts w:hint="eastAsia"/>
          <w:kern w:val="0"/>
        </w:rPr>
        <w:t>采取防雨、防潮、防淹没等措施。用电的机械设备按相应规定作好接地或接零保护装置，并要经常检查和测试可靠性。保护接地不大于</w:t>
      </w:r>
      <w:r>
        <w:rPr>
          <w:kern w:val="0"/>
        </w:rPr>
        <w:t>4</w:t>
      </w:r>
      <w:r>
        <w:rPr>
          <w:rFonts w:hint="eastAsia"/>
          <w:kern w:val="0"/>
        </w:rPr>
        <w:t>欧姆，</w:t>
      </w:r>
      <w:r>
        <w:rPr>
          <w:kern w:val="0"/>
        </w:rPr>
        <w:t xml:space="preserve"> </w:t>
      </w:r>
      <w:r>
        <w:rPr>
          <w:rFonts w:hint="eastAsia"/>
          <w:kern w:val="0"/>
        </w:rPr>
        <w:t>防雷接地不大于</w:t>
      </w:r>
      <w:r>
        <w:rPr>
          <w:kern w:val="0"/>
        </w:rPr>
        <w:t>10</w:t>
      </w:r>
      <w:r>
        <w:rPr>
          <w:rFonts w:hint="eastAsia"/>
          <w:kern w:val="0"/>
        </w:rPr>
        <w:t>欧姆。</w:t>
      </w:r>
    </w:p>
    <w:p w:rsidR="006D6ACD" w:rsidRDefault="006D6ACD" w:rsidP="006D6ACD">
      <w:pPr>
        <w:rPr>
          <w:rFonts w:hint="eastAsia"/>
          <w:kern w:val="0"/>
        </w:rPr>
      </w:pPr>
      <w:r>
        <w:rPr>
          <w:kern w:val="0"/>
        </w:rPr>
        <w:t>6 . 4. 3</w:t>
      </w:r>
      <w:r>
        <w:rPr>
          <w:rFonts w:hint="eastAsia"/>
          <w:kern w:val="0"/>
        </w:rPr>
        <w:t>电动机械设备和手持式电动机具，</w:t>
      </w:r>
      <w:r>
        <w:rPr>
          <w:kern w:val="0"/>
        </w:rPr>
        <w:t xml:space="preserve"> </w:t>
      </w:r>
      <w:r>
        <w:rPr>
          <w:rFonts w:hint="eastAsia"/>
          <w:kern w:val="0"/>
        </w:rPr>
        <w:t>都安装漏电保安器，</w:t>
      </w:r>
      <w:r>
        <w:rPr>
          <w:kern w:val="0"/>
        </w:rPr>
        <w:t xml:space="preserve"> </w:t>
      </w:r>
      <w:r>
        <w:rPr>
          <w:rFonts w:hint="eastAsia"/>
          <w:kern w:val="0"/>
        </w:rPr>
        <w:t>漏电保安器的容量与用电机械的容量相符，</w:t>
      </w:r>
      <w:r>
        <w:rPr>
          <w:kern w:val="0"/>
        </w:rPr>
        <w:t xml:space="preserve"> </w:t>
      </w:r>
      <w:r>
        <w:rPr>
          <w:rFonts w:hint="eastAsia"/>
          <w:kern w:val="0"/>
        </w:rPr>
        <w:t>并单机专用。</w:t>
      </w:r>
    </w:p>
    <w:p w:rsidR="006D6ACD" w:rsidRDefault="006D6ACD" w:rsidP="006D6ACD">
      <w:pPr>
        <w:rPr>
          <w:kern w:val="0"/>
        </w:rPr>
      </w:pPr>
      <w:r>
        <w:rPr>
          <w:kern w:val="0"/>
        </w:rPr>
        <w:t>6 .4 . 4</w:t>
      </w:r>
      <w:r>
        <w:rPr>
          <w:rFonts w:hint="eastAsia"/>
          <w:kern w:val="0"/>
        </w:rPr>
        <w:t>所有机械的操作运转，</w:t>
      </w:r>
      <w:r>
        <w:rPr>
          <w:kern w:val="0"/>
        </w:rPr>
        <w:t xml:space="preserve"> </w:t>
      </w:r>
      <w:r>
        <w:rPr>
          <w:rFonts w:hint="eastAsia"/>
          <w:kern w:val="0"/>
        </w:rPr>
        <w:t>严格遵守相应的安全技术操作规程，</w:t>
      </w:r>
      <w:r>
        <w:rPr>
          <w:kern w:val="0"/>
        </w:rPr>
        <w:t xml:space="preserve"> </w:t>
      </w:r>
      <w:r>
        <w:rPr>
          <w:rFonts w:hint="eastAsia"/>
          <w:kern w:val="0"/>
        </w:rPr>
        <w:t>雨期施工期间加强教育和检查监督。</w:t>
      </w:r>
    </w:p>
    <w:p w:rsidR="006D6ACD" w:rsidRDefault="006D6ACD" w:rsidP="006D6ACD">
      <w:pPr>
        <w:rPr>
          <w:kern w:val="0"/>
        </w:rPr>
      </w:pPr>
      <w:r>
        <w:rPr>
          <w:kern w:val="0"/>
        </w:rPr>
        <w:t xml:space="preserve">6 . 4 . 5 </w:t>
      </w:r>
      <w:r>
        <w:rPr>
          <w:rFonts w:hint="eastAsia"/>
          <w:kern w:val="0"/>
        </w:rPr>
        <w:t>所有机具电气设备均设置防雨罩，雨后全面检查电源线路，</w:t>
      </w:r>
      <w:r>
        <w:rPr>
          <w:kern w:val="0"/>
        </w:rPr>
        <w:t xml:space="preserve"> </w:t>
      </w:r>
      <w:r>
        <w:rPr>
          <w:rFonts w:hint="eastAsia"/>
          <w:kern w:val="0"/>
        </w:rPr>
        <w:t>保证绝缘良好。</w:t>
      </w:r>
    </w:p>
    <w:p w:rsidR="006D6ACD" w:rsidRDefault="006D6ACD" w:rsidP="006D6ACD">
      <w:pPr>
        <w:rPr>
          <w:kern w:val="0"/>
        </w:rPr>
      </w:pPr>
      <w:r>
        <w:rPr>
          <w:kern w:val="0"/>
        </w:rPr>
        <w:t>6 . 5</w:t>
      </w:r>
      <w:r>
        <w:rPr>
          <w:rFonts w:hint="eastAsia"/>
          <w:kern w:val="0"/>
        </w:rPr>
        <w:t>电气设备</w:t>
      </w:r>
    </w:p>
    <w:p w:rsidR="006D6ACD" w:rsidRDefault="006D6ACD" w:rsidP="006D6ACD">
      <w:pPr>
        <w:rPr>
          <w:kern w:val="0"/>
        </w:rPr>
      </w:pPr>
      <w:r>
        <w:rPr>
          <w:kern w:val="0"/>
        </w:rPr>
        <w:t xml:space="preserve">6 . 5 . 1 </w:t>
      </w:r>
      <w:r>
        <w:rPr>
          <w:rFonts w:hint="eastAsia"/>
          <w:kern w:val="0"/>
        </w:rPr>
        <w:t>现场用电必须按照</w:t>
      </w:r>
      <w:r>
        <w:rPr>
          <w:kern w:val="0"/>
        </w:rPr>
        <w:t>J G J 4 6 - 8 8</w:t>
      </w:r>
      <w:r>
        <w:rPr>
          <w:rFonts w:hint="eastAsia"/>
          <w:kern w:val="0"/>
        </w:rPr>
        <w:t>《施工现场临时用电安全技术规范》的规定实施。</w:t>
      </w:r>
    </w:p>
    <w:p w:rsidR="006D6ACD" w:rsidRDefault="006D6ACD" w:rsidP="006D6ACD">
      <w:pPr>
        <w:rPr>
          <w:kern w:val="0"/>
        </w:rPr>
      </w:pPr>
      <w:r>
        <w:rPr>
          <w:kern w:val="0"/>
        </w:rPr>
        <w:t>6 . 5 . 2</w:t>
      </w:r>
      <w:r>
        <w:rPr>
          <w:rFonts w:hint="eastAsia"/>
          <w:kern w:val="0"/>
        </w:rPr>
        <w:t>在雨期施工前，</w:t>
      </w:r>
      <w:r>
        <w:rPr>
          <w:kern w:val="0"/>
        </w:rPr>
        <w:t xml:space="preserve"> </w:t>
      </w:r>
      <w:r>
        <w:rPr>
          <w:rFonts w:hint="eastAsia"/>
          <w:kern w:val="0"/>
        </w:rPr>
        <w:t>对现场所有动力及照明线路，</w:t>
      </w:r>
      <w:r>
        <w:rPr>
          <w:kern w:val="0"/>
        </w:rPr>
        <w:t xml:space="preserve"> </w:t>
      </w:r>
      <w:r>
        <w:rPr>
          <w:rFonts w:hint="eastAsia"/>
          <w:kern w:val="0"/>
        </w:rPr>
        <w:t>供配电电气设施进行一次全面检查，</w:t>
      </w:r>
      <w:r>
        <w:rPr>
          <w:kern w:val="0"/>
        </w:rPr>
        <w:t xml:space="preserve"> </w:t>
      </w:r>
      <w:r>
        <w:rPr>
          <w:rFonts w:hint="eastAsia"/>
          <w:kern w:val="0"/>
        </w:rPr>
        <w:t>对线路老化、安装不良、瓷瓶裂纹、绝缘降低以及漏跑电现象，</w:t>
      </w:r>
      <w:r>
        <w:rPr>
          <w:kern w:val="0"/>
        </w:rPr>
        <w:t xml:space="preserve"> </w:t>
      </w:r>
      <w:r>
        <w:rPr>
          <w:rFonts w:hint="eastAsia"/>
          <w:kern w:val="0"/>
        </w:rPr>
        <w:t>及时修理和更换，</w:t>
      </w:r>
      <w:r>
        <w:rPr>
          <w:kern w:val="0"/>
        </w:rPr>
        <w:t xml:space="preserve"> </w:t>
      </w:r>
      <w:r>
        <w:rPr>
          <w:rFonts w:hint="eastAsia"/>
          <w:kern w:val="0"/>
        </w:rPr>
        <w:t>严禁迁就使用。</w:t>
      </w:r>
    </w:p>
    <w:p w:rsidR="006D6ACD" w:rsidRDefault="006D6ACD" w:rsidP="006D6ACD">
      <w:pPr>
        <w:rPr>
          <w:kern w:val="0"/>
        </w:rPr>
      </w:pPr>
      <w:r>
        <w:rPr>
          <w:kern w:val="0"/>
        </w:rPr>
        <w:t>6 . 5 . 3</w:t>
      </w:r>
      <w:r>
        <w:rPr>
          <w:rFonts w:hint="eastAsia"/>
          <w:kern w:val="0"/>
        </w:rPr>
        <w:t>配电箱、电闸箱等，</w:t>
      </w:r>
      <w:r>
        <w:rPr>
          <w:kern w:val="0"/>
        </w:rPr>
        <w:t xml:space="preserve"> </w:t>
      </w:r>
      <w:r>
        <w:rPr>
          <w:rFonts w:hint="eastAsia"/>
          <w:kern w:val="0"/>
        </w:rPr>
        <w:t>采取防雨、防潮、防淹、防雷等措施，</w:t>
      </w:r>
      <w:r>
        <w:rPr>
          <w:kern w:val="0"/>
        </w:rPr>
        <w:t xml:space="preserve"> </w:t>
      </w:r>
      <w:r>
        <w:rPr>
          <w:rFonts w:hint="eastAsia"/>
          <w:kern w:val="0"/>
        </w:rPr>
        <w:t>外壳做接地保护。</w:t>
      </w:r>
    </w:p>
    <w:p w:rsidR="006D6ACD" w:rsidRDefault="006D6ACD" w:rsidP="006D6ACD">
      <w:pPr>
        <w:rPr>
          <w:kern w:val="0"/>
        </w:rPr>
      </w:pPr>
      <w:r>
        <w:rPr>
          <w:kern w:val="0"/>
        </w:rPr>
        <w:t>6 . 5 . 4</w:t>
      </w:r>
      <w:r>
        <w:rPr>
          <w:rFonts w:hint="eastAsia"/>
          <w:kern w:val="0"/>
        </w:rPr>
        <w:t>接地体的埋设深度不小于</w:t>
      </w:r>
      <w:r>
        <w:rPr>
          <w:kern w:val="0"/>
        </w:rPr>
        <w:t>80</w:t>
      </w:r>
      <w:r>
        <w:rPr>
          <w:rFonts w:hint="eastAsia"/>
          <w:kern w:val="0"/>
        </w:rPr>
        <w:t>厘米，</w:t>
      </w:r>
      <w:r>
        <w:rPr>
          <w:kern w:val="0"/>
        </w:rPr>
        <w:t xml:space="preserve"> </w:t>
      </w:r>
      <w:r>
        <w:rPr>
          <w:rFonts w:hint="eastAsia"/>
          <w:kern w:val="0"/>
        </w:rPr>
        <w:t>垂直接地体</w:t>
      </w:r>
      <w:r>
        <w:rPr>
          <w:kern w:val="0"/>
        </w:rPr>
        <w:t>(</w:t>
      </w:r>
      <w:r>
        <w:rPr>
          <w:rFonts w:hint="eastAsia"/>
          <w:kern w:val="0"/>
        </w:rPr>
        <w:t>地线钎子</w:t>
      </w:r>
      <w:r>
        <w:rPr>
          <w:kern w:val="0"/>
        </w:rPr>
        <w:t>)</w:t>
      </w:r>
      <w:r>
        <w:rPr>
          <w:rFonts w:hint="eastAsia"/>
          <w:kern w:val="0"/>
        </w:rPr>
        <w:t>的长度不小于</w:t>
      </w:r>
      <w:r>
        <w:rPr>
          <w:kern w:val="0"/>
        </w:rPr>
        <w:t>2. 5</w:t>
      </w:r>
      <w:r>
        <w:rPr>
          <w:rFonts w:hint="eastAsia"/>
          <w:kern w:val="0"/>
        </w:rPr>
        <w:t>米，</w:t>
      </w:r>
      <w:r>
        <w:rPr>
          <w:kern w:val="0"/>
        </w:rPr>
        <w:t xml:space="preserve"> </w:t>
      </w:r>
      <w:r>
        <w:rPr>
          <w:rFonts w:hint="eastAsia"/>
          <w:kern w:val="0"/>
        </w:rPr>
        <w:t>接地体的断面按电器专业要求埋设，</w:t>
      </w:r>
      <w:r>
        <w:rPr>
          <w:kern w:val="0"/>
        </w:rPr>
        <w:t xml:space="preserve"> </w:t>
      </w:r>
      <w:r>
        <w:rPr>
          <w:rFonts w:hint="eastAsia"/>
          <w:kern w:val="0"/>
        </w:rPr>
        <w:t>不小于</w:t>
      </w:r>
      <w:r>
        <w:rPr>
          <w:rFonts w:cs="ËÎÌå"/>
          <w:kern w:val="0"/>
        </w:rPr>
        <w:t>ø</w:t>
      </w:r>
      <w:r>
        <w:rPr>
          <w:kern w:val="0"/>
        </w:rPr>
        <w:t xml:space="preserve">2 8 </w:t>
      </w:r>
      <w:r>
        <w:rPr>
          <w:rFonts w:hint="eastAsia"/>
          <w:kern w:val="0"/>
        </w:rPr>
        <w:t>或</w:t>
      </w:r>
      <w:r>
        <w:rPr>
          <w:kern w:val="0"/>
        </w:rPr>
        <w:t>4 0</w:t>
      </w:r>
      <w:r>
        <w:rPr>
          <w:rFonts w:cs="Symbol"/>
          <w:kern w:val="0"/>
        </w:rPr>
        <w:t></w:t>
      </w:r>
      <w:r>
        <w:rPr>
          <w:kern w:val="0"/>
        </w:rPr>
        <w:t>4 0</w:t>
      </w:r>
      <w:r>
        <w:rPr>
          <w:rFonts w:cs="Symbol"/>
          <w:kern w:val="0"/>
        </w:rPr>
        <w:t></w:t>
      </w:r>
      <w:r>
        <w:rPr>
          <w:kern w:val="0"/>
        </w:rPr>
        <w:t>4 (</w:t>
      </w:r>
      <w:r>
        <w:rPr>
          <w:rFonts w:hint="eastAsia"/>
          <w:kern w:val="0"/>
        </w:rPr>
        <w:t>角铁</w:t>
      </w:r>
      <w:r>
        <w:rPr>
          <w:kern w:val="0"/>
        </w:rPr>
        <w:t>)</w:t>
      </w:r>
      <w:r>
        <w:rPr>
          <w:rFonts w:hint="eastAsia"/>
          <w:kern w:val="0"/>
        </w:rPr>
        <w:t>。</w:t>
      </w:r>
    </w:p>
    <w:p w:rsidR="006D6ACD" w:rsidRDefault="006D6ACD" w:rsidP="006D6ACD">
      <w:pPr>
        <w:rPr>
          <w:kern w:val="0"/>
        </w:rPr>
      </w:pPr>
      <w:r>
        <w:rPr>
          <w:kern w:val="0"/>
        </w:rPr>
        <w:t>6 . 5 . 5</w:t>
      </w:r>
      <w:r>
        <w:rPr>
          <w:rFonts w:hint="eastAsia"/>
          <w:kern w:val="0"/>
        </w:rPr>
        <w:t>各种电气动力设备经常进行绝缘、接地、接零保护的遥测，</w:t>
      </w:r>
      <w:r>
        <w:rPr>
          <w:kern w:val="0"/>
        </w:rPr>
        <w:t xml:space="preserve"> </w:t>
      </w:r>
      <w:r>
        <w:rPr>
          <w:rFonts w:hint="eastAsia"/>
          <w:kern w:val="0"/>
        </w:rPr>
        <w:t>发现问题及时处理，</w:t>
      </w:r>
      <w:r>
        <w:rPr>
          <w:kern w:val="0"/>
        </w:rPr>
        <w:t xml:space="preserve"> </w:t>
      </w:r>
      <w:r>
        <w:rPr>
          <w:rFonts w:hint="eastAsia"/>
          <w:kern w:val="0"/>
        </w:rPr>
        <w:t>严禁带隐患运行。动力设备的接地线不得与避雷地线在一起。接地线如因某种原因须拆除时，</w:t>
      </w:r>
      <w:r>
        <w:rPr>
          <w:kern w:val="0"/>
        </w:rPr>
        <w:t xml:space="preserve"> </w:t>
      </w:r>
      <w:r>
        <w:rPr>
          <w:rFonts w:hint="eastAsia"/>
          <w:kern w:val="0"/>
        </w:rPr>
        <w:t>先作好新的接地线后再进行。</w:t>
      </w:r>
    </w:p>
    <w:p w:rsidR="006D6ACD" w:rsidRDefault="006D6ACD" w:rsidP="006D6ACD">
      <w:pPr>
        <w:rPr>
          <w:kern w:val="0"/>
        </w:rPr>
      </w:pPr>
      <w:r>
        <w:rPr>
          <w:kern w:val="0"/>
        </w:rPr>
        <w:t xml:space="preserve">6 . 5 . 6 </w:t>
      </w:r>
      <w:r>
        <w:rPr>
          <w:rFonts w:hint="eastAsia"/>
          <w:kern w:val="0"/>
        </w:rPr>
        <w:t>线路架设时，掌握气象预报情况，严禁在雷电降雨天气中作业。</w:t>
      </w:r>
    </w:p>
    <w:p w:rsidR="006D6ACD" w:rsidRDefault="006D6ACD" w:rsidP="006D6ACD">
      <w:pPr>
        <w:rPr>
          <w:kern w:val="0"/>
        </w:rPr>
      </w:pPr>
      <w:r>
        <w:rPr>
          <w:kern w:val="0"/>
        </w:rPr>
        <w:t>6 . 6</w:t>
      </w:r>
      <w:r>
        <w:rPr>
          <w:rFonts w:hint="eastAsia"/>
          <w:kern w:val="0"/>
        </w:rPr>
        <w:t>施工措施</w:t>
      </w:r>
    </w:p>
    <w:p w:rsidR="006D6ACD" w:rsidRDefault="006D6ACD" w:rsidP="006D6ACD">
      <w:pPr>
        <w:rPr>
          <w:kern w:val="0"/>
        </w:rPr>
      </w:pPr>
      <w:r>
        <w:rPr>
          <w:kern w:val="0"/>
        </w:rPr>
        <w:t>6.6.1</w:t>
      </w:r>
      <w:r>
        <w:rPr>
          <w:rFonts w:hint="eastAsia"/>
          <w:kern w:val="0"/>
        </w:rPr>
        <w:t>雨期装修施工精心组织，</w:t>
      </w:r>
      <w:r>
        <w:rPr>
          <w:kern w:val="0"/>
        </w:rPr>
        <w:t xml:space="preserve"> </w:t>
      </w:r>
      <w:r>
        <w:rPr>
          <w:rFonts w:hint="eastAsia"/>
          <w:kern w:val="0"/>
        </w:rPr>
        <w:t>合理安排雨期二次结构施工。按照晴、雨、内、外相结合的原则安排施工，</w:t>
      </w:r>
      <w:r>
        <w:rPr>
          <w:kern w:val="0"/>
        </w:rPr>
        <w:t xml:space="preserve"> </w:t>
      </w:r>
      <w:r>
        <w:rPr>
          <w:rFonts w:hint="eastAsia"/>
          <w:kern w:val="0"/>
        </w:rPr>
        <w:t>晴天多做外装修，</w:t>
      </w:r>
      <w:r>
        <w:rPr>
          <w:kern w:val="0"/>
        </w:rPr>
        <w:t xml:space="preserve"> </w:t>
      </w:r>
      <w:r>
        <w:rPr>
          <w:rFonts w:hint="eastAsia"/>
          <w:kern w:val="0"/>
        </w:rPr>
        <w:t>雨天做内装修。外装修作业前要收听天气预报，</w:t>
      </w:r>
      <w:r>
        <w:rPr>
          <w:kern w:val="0"/>
        </w:rPr>
        <w:t xml:space="preserve"> </w:t>
      </w:r>
      <w:r>
        <w:rPr>
          <w:rFonts w:hint="eastAsia"/>
          <w:kern w:val="0"/>
        </w:rPr>
        <w:t>确认无雨后方可进行施工，</w:t>
      </w:r>
      <w:r>
        <w:rPr>
          <w:kern w:val="0"/>
        </w:rPr>
        <w:t xml:space="preserve"> </w:t>
      </w:r>
      <w:r>
        <w:rPr>
          <w:rFonts w:hint="eastAsia"/>
          <w:kern w:val="0"/>
        </w:rPr>
        <w:t>雨天不得进行外装修作业。雨天室内工作时，</w:t>
      </w:r>
      <w:r>
        <w:rPr>
          <w:kern w:val="0"/>
        </w:rPr>
        <w:t xml:space="preserve"> </w:t>
      </w:r>
      <w:r>
        <w:rPr>
          <w:rFonts w:hint="eastAsia"/>
          <w:kern w:val="0"/>
        </w:rPr>
        <w:t>应避免操作人员将泥水带入室内造成污染。一旦污染楼地面应及时清理。</w:t>
      </w:r>
    </w:p>
    <w:p w:rsidR="006D6ACD" w:rsidRDefault="006D6ACD" w:rsidP="006D6ACD">
      <w:pPr>
        <w:rPr>
          <w:kern w:val="0"/>
        </w:rPr>
      </w:pPr>
      <w:r>
        <w:rPr>
          <w:kern w:val="0"/>
        </w:rPr>
        <w:t>6.6.2</w:t>
      </w:r>
      <w:r>
        <w:rPr>
          <w:rFonts w:hint="eastAsia"/>
          <w:kern w:val="0"/>
        </w:rPr>
        <w:t>室内二次结构施工时，</w:t>
      </w:r>
      <w:r>
        <w:rPr>
          <w:kern w:val="0"/>
        </w:rPr>
        <w:t xml:space="preserve"> </w:t>
      </w:r>
      <w:r>
        <w:rPr>
          <w:rFonts w:hint="eastAsia"/>
          <w:kern w:val="0"/>
        </w:rPr>
        <w:t>其室外门窗采取封闭措施，防止雨水淋湿浸泡。</w:t>
      </w:r>
    </w:p>
    <w:p w:rsidR="006D6ACD" w:rsidRDefault="006D6ACD" w:rsidP="006D6ACD">
      <w:pPr>
        <w:rPr>
          <w:kern w:val="0"/>
        </w:rPr>
      </w:pPr>
      <w:r>
        <w:rPr>
          <w:kern w:val="0"/>
        </w:rPr>
        <w:t>6.6.3</w:t>
      </w:r>
      <w:r>
        <w:rPr>
          <w:rFonts w:hint="eastAsia"/>
          <w:kern w:val="0"/>
        </w:rPr>
        <w:t>水落管一定要安装到底，并安装好弯头，以免雨水污染外墙装饰。</w:t>
      </w:r>
    </w:p>
    <w:p w:rsidR="006D6ACD" w:rsidRDefault="006D6ACD" w:rsidP="006D6ACD">
      <w:pPr>
        <w:rPr>
          <w:kern w:val="0"/>
        </w:rPr>
      </w:pPr>
      <w:r>
        <w:rPr>
          <w:kern w:val="0"/>
        </w:rPr>
        <w:t>6 . 6 . 4</w:t>
      </w:r>
      <w:r>
        <w:rPr>
          <w:rFonts w:hint="eastAsia"/>
          <w:kern w:val="0"/>
        </w:rPr>
        <w:t>每天下班前关好门窗，</w:t>
      </w:r>
      <w:r>
        <w:rPr>
          <w:kern w:val="0"/>
        </w:rPr>
        <w:t xml:space="preserve"> </w:t>
      </w:r>
      <w:r>
        <w:rPr>
          <w:rFonts w:hint="eastAsia"/>
          <w:kern w:val="0"/>
        </w:rPr>
        <w:t>以防雨水损坏室内装修，防止门窗玻璃被风吹坏。</w:t>
      </w:r>
    </w:p>
    <w:p w:rsidR="006D6ACD" w:rsidRDefault="006D6ACD" w:rsidP="006D6ACD">
      <w:pPr>
        <w:rPr>
          <w:kern w:val="0"/>
        </w:rPr>
      </w:pPr>
      <w:r>
        <w:rPr>
          <w:kern w:val="0"/>
        </w:rPr>
        <w:t>6 . 7</w:t>
      </w:r>
      <w:r>
        <w:rPr>
          <w:rFonts w:hint="eastAsia"/>
          <w:kern w:val="0"/>
        </w:rPr>
        <w:t>高温季节施工措施</w:t>
      </w:r>
    </w:p>
    <w:p w:rsidR="006D6ACD" w:rsidRDefault="006D6ACD" w:rsidP="006D6ACD">
      <w:pPr>
        <w:rPr>
          <w:kern w:val="0"/>
        </w:rPr>
      </w:pPr>
      <w:r>
        <w:rPr>
          <w:rFonts w:hint="eastAsia"/>
          <w:kern w:val="0"/>
        </w:rPr>
        <w:t>在夏季高温季节，</w:t>
      </w:r>
      <w:r>
        <w:rPr>
          <w:kern w:val="0"/>
        </w:rPr>
        <w:t xml:space="preserve"> </w:t>
      </w:r>
      <w:r>
        <w:rPr>
          <w:rFonts w:hint="eastAsia"/>
          <w:kern w:val="0"/>
        </w:rPr>
        <w:t>为保证工程质量，</w:t>
      </w:r>
      <w:r>
        <w:rPr>
          <w:kern w:val="0"/>
        </w:rPr>
        <w:t xml:space="preserve"> </w:t>
      </w:r>
      <w:r>
        <w:rPr>
          <w:rFonts w:hint="eastAsia"/>
          <w:kern w:val="0"/>
        </w:rPr>
        <w:t>保证广大职工的安全与健康，防止各类事故的发生，确保夏季施工顺利进行，拟采取以下几点措施，</w:t>
      </w:r>
      <w:r>
        <w:rPr>
          <w:kern w:val="0"/>
        </w:rPr>
        <w:t xml:space="preserve"> </w:t>
      </w:r>
      <w:r>
        <w:rPr>
          <w:rFonts w:hint="eastAsia"/>
          <w:kern w:val="0"/>
        </w:rPr>
        <w:t>重点做好安全生产和防暑降温工作。</w:t>
      </w:r>
    </w:p>
    <w:p w:rsidR="006D6ACD" w:rsidRDefault="006D6ACD" w:rsidP="006D6ACD">
      <w:pPr>
        <w:rPr>
          <w:kern w:val="0"/>
        </w:rPr>
      </w:pPr>
      <w:r>
        <w:rPr>
          <w:kern w:val="0"/>
        </w:rPr>
        <w:t>6 . 7 . 1</w:t>
      </w:r>
      <w:r>
        <w:rPr>
          <w:rFonts w:hint="eastAsia"/>
          <w:kern w:val="0"/>
        </w:rPr>
        <w:t>具体措施</w:t>
      </w:r>
    </w:p>
    <w:p w:rsidR="006D6ACD" w:rsidRDefault="006D6ACD" w:rsidP="006D6ACD">
      <w:pPr>
        <w:rPr>
          <w:kern w:val="0"/>
        </w:rPr>
      </w:pPr>
      <w:r>
        <w:rPr>
          <w:kern w:val="0"/>
        </w:rPr>
        <w:t>1</w:t>
      </w:r>
      <w:r>
        <w:rPr>
          <w:rFonts w:hint="eastAsia"/>
          <w:kern w:val="0"/>
        </w:rPr>
        <w:t>、成立夏季工作领导小组，由项目经理任组长，办公室主任、治安部经理担任副组长，对施工现场管理和职工生活管理做到责任到人，切实改善职工食堂、宿舍、办公室、厕所的环境卫生，定期喷洒杀虫剂，防止蚊、蝇孳生，杜绝常见病的流行。关心职工，特别是生产第一线和高温岗位职工的安全和健康，对高温作业人员进行就业和入暑前的体格检查，凡检查不合格者不得在高温条件下作业。认真督促检查，做到责任到人，</w:t>
      </w:r>
      <w:r>
        <w:rPr>
          <w:kern w:val="0"/>
        </w:rPr>
        <w:t xml:space="preserve"> </w:t>
      </w:r>
      <w:r>
        <w:rPr>
          <w:rFonts w:hint="eastAsia"/>
          <w:kern w:val="0"/>
        </w:rPr>
        <w:t>措施得力，</w:t>
      </w:r>
      <w:r>
        <w:rPr>
          <w:kern w:val="0"/>
        </w:rPr>
        <w:t xml:space="preserve"> </w:t>
      </w:r>
      <w:r>
        <w:rPr>
          <w:rFonts w:hint="eastAsia"/>
          <w:kern w:val="0"/>
        </w:rPr>
        <w:t>确实保证职工健康。</w:t>
      </w:r>
    </w:p>
    <w:p w:rsidR="006D6ACD" w:rsidRDefault="006D6ACD" w:rsidP="006D6ACD">
      <w:pPr>
        <w:rPr>
          <w:kern w:val="0"/>
        </w:rPr>
      </w:pPr>
      <w:r>
        <w:rPr>
          <w:kern w:val="0"/>
        </w:rPr>
        <w:t>2</w:t>
      </w:r>
      <w:r>
        <w:rPr>
          <w:rFonts w:hint="eastAsia"/>
          <w:kern w:val="0"/>
        </w:rPr>
        <w:t>、做好用电管理，夏季是用电高峰期，定期对电气设备逐台进行全面检查、保养，禁止乱拉电线，特别是对职工宿舍的电线及时检查，加强用电知识教育。做好各种防雷装置接地阻测试工作，</w:t>
      </w:r>
      <w:r>
        <w:rPr>
          <w:kern w:val="0"/>
        </w:rPr>
        <w:t xml:space="preserve"> </w:t>
      </w:r>
      <w:r>
        <w:rPr>
          <w:rFonts w:hint="eastAsia"/>
          <w:kern w:val="0"/>
        </w:rPr>
        <w:t>预防触电和雷击事故的发生。</w:t>
      </w:r>
    </w:p>
    <w:p w:rsidR="006D6ACD" w:rsidRDefault="006D6ACD" w:rsidP="006D6ACD">
      <w:pPr>
        <w:rPr>
          <w:kern w:val="0"/>
        </w:rPr>
      </w:pPr>
      <w:r>
        <w:rPr>
          <w:kern w:val="0"/>
        </w:rPr>
        <w:t>3</w:t>
      </w:r>
      <w:r>
        <w:rPr>
          <w:rFonts w:hint="eastAsia"/>
          <w:kern w:val="0"/>
        </w:rPr>
        <w:t>、加强对易燃、易爆等危险品的贮存、运输和使用的管理，</w:t>
      </w:r>
      <w:r>
        <w:rPr>
          <w:kern w:val="0"/>
        </w:rPr>
        <w:t xml:space="preserve"> </w:t>
      </w:r>
      <w:r>
        <w:rPr>
          <w:rFonts w:hint="eastAsia"/>
          <w:kern w:val="0"/>
        </w:rPr>
        <w:t>在露天堆放的危险品采取遮阳</w:t>
      </w:r>
      <w:r>
        <w:rPr>
          <w:rFonts w:hint="eastAsia"/>
          <w:kern w:val="0"/>
        </w:rPr>
        <w:lastRenderedPageBreak/>
        <w:t>降温措施。严禁烈日曝晒，避免发生泄露，</w:t>
      </w:r>
      <w:r>
        <w:rPr>
          <w:kern w:val="0"/>
        </w:rPr>
        <w:t xml:space="preserve"> </w:t>
      </w:r>
      <w:r>
        <w:rPr>
          <w:rFonts w:hint="eastAsia"/>
          <w:kern w:val="0"/>
        </w:rPr>
        <w:t>杜绝一切自燃、火灾、爆炸事故。</w:t>
      </w:r>
    </w:p>
    <w:p w:rsidR="006D6ACD" w:rsidRDefault="006D6ACD" w:rsidP="006D6ACD">
      <w:pPr>
        <w:rPr>
          <w:kern w:val="0"/>
        </w:rPr>
      </w:pPr>
      <w:r>
        <w:rPr>
          <w:kern w:val="0"/>
        </w:rPr>
        <w:t>4</w:t>
      </w:r>
      <w:r>
        <w:rPr>
          <w:rFonts w:hint="eastAsia"/>
          <w:kern w:val="0"/>
        </w:rPr>
        <w:t>、高温期间根据生产和职工健康的需要，合理安排生产班次和劳动作息时间，对在特殊环境下</w:t>
      </w:r>
      <w:r>
        <w:rPr>
          <w:kern w:val="0"/>
        </w:rPr>
        <w:t>(</w:t>
      </w:r>
      <w:r>
        <w:rPr>
          <w:rFonts w:hint="eastAsia"/>
          <w:kern w:val="0"/>
        </w:rPr>
        <w:t>如露天、封闭等环境</w:t>
      </w:r>
      <w:r>
        <w:rPr>
          <w:kern w:val="0"/>
        </w:rPr>
        <w:t>)</w:t>
      </w:r>
      <w:r>
        <w:rPr>
          <w:rFonts w:hint="eastAsia"/>
          <w:kern w:val="0"/>
        </w:rPr>
        <w:t>施工的人员，采取诸如遮阳、通风等措施或调整工作时间，早晚工作，中午休息，防止职工中暑、窒息、中毒和其他事故的发生，炎热时期派医务人员深入工地进行巡回防治观察。一旦发生中暑、窒息、中毒等事故，立即进行紧急抢救或送医院急诊抢救。同时教育职工不得擅自到江河湖泊中洗澡、游泳，以免发生意外事故。</w:t>
      </w:r>
    </w:p>
    <w:p w:rsidR="006D6ACD" w:rsidRDefault="006D6ACD" w:rsidP="006D6ACD">
      <w:pPr>
        <w:rPr>
          <w:kern w:val="0"/>
        </w:rPr>
      </w:pPr>
      <w:r>
        <w:rPr>
          <w:kern w:val="0"/>
        </w:rPr>
        <w:t>6 . 7 . 2</w:t>
      </w:r>
      <w:r>
        <w:rPr>
          <w:rFonts w:hint="eastAsia"/>
          <w:kern w:val="0"/>
        </w:rPr>
        <w:t>高温天气工程施工</w:t>
      </w:r>
    </w:p>
    <w:p w:rsidR="006D6ACD" w:rsidRDefault="006D6ACD" w:rsidP="006D6ACD">
      <w:pPr>
        <w:rPr>
          <w:kern w:val="0"/>
        </w:rPr>
      </w:pPr>
      <w:r>
        <w:rPr>
          <w:kern w:val="0"/>
        </w:rPr>
        <w:t>1</w:t>
      </w:r>
      <w:r>
        <w:rPr>
          <w:rFonts w:hint="eastAsia"/>
          <w:kern w:val="0"/>
        </w:rPr>
        <w:t>、脚手架和室外架空线路等专用的锚固、拉线等装置防暴风雨，</w:t>
      </w:r>
      <w:r>
        <w:rPr>
          <w:kern w:val="0"/>
        </w:rPr>
        <w:t xml:space="preserve"> </w:t>
      </w:r>
      <w:r>
        <w:rPr>
          <w:rFonts w:hint="eastAsia"/>
          <w:kern w:val="0"/>
        </w:rPr>
        <w:t>并定期进行安全防患检查防止在风暴袭击造成事故。</w:t>
      </w:r>
    </w:p>
    <w:p w:rsidR="006D6ACD" w:rsidRDefault="006D6ACD" w:rsidP="006D6ACD">
      <w:pPr>
        <w:rPr>
          <w:kern w:val="0"/>
        </w:rPr>
      </w:pPr>
      <w:r>
        <w:rPr>
          <w:kern w:val="0"/>
        </w:rPr>
        <w:t>2</w:t>
      </w:r>
      <w:r>
        <w:rPr>
          <w:rFonts w:hint="eastAsia"/>
          <w:kern w:val="0"/>
        </w:rPr>
        <w:t>、对高空作业人员进行必要的安全教育，并作好防暑降温安排。</w:t>
      </w:r>
    </w:p>
    <w:p w:rsidR="006D6ACD" w:rsidRDefault="006D6ACD" w:rsidP="006D6ACD">
      <w:pPr>
        <w:rPr>
          <w:kern w:val="0"/>
        </w:rPr>
      </w:pPr>
      <w:r>
        <w:rPr>
          <w:kern w:val="0"/>
        </w:rPr>
        <w:t>3</w:t>
      </w:r>
      <w:r>
        <w:rPr>
          <w:rFonts w:hint="eastAsia"/>
          <w:kern w:val="0"/>
        </w:rPr>
        <w:t>、砌体要充分湿润，</w:t>
      </w:r>
      <w:r>
        <w:rPr>
          <w:kern w:val="0"/>
        </w:rPr>
        <w:t xml:space="preserve"> </w:t>
      </w:r>
      <w:r>
        <w:rPr>
          <w:rFonts w:hint="eastAsia"/>
          <w:kern w:val="0"/>
        </w:rPr>
        <w:t>砌筑砂浆稠度稍加大，</w:t>
      </w:r>
      <w:r>
        <w:rPr>
          <w:kern w:val="0"/>
        </w:rPr>
        <w:t xml:space="preserve"> </w:t>
      </w:r>
      <w:r>
        <w:rPr>
          <w:rFonts w:hint="eastAsia"/>
          <w:kern w:val="0"/>
        </w:rPr>
        <w:t>控制在</w:t>
      </w:r>
      <w:r>
        <w:rPr>
          <w:kern w:val="0"/>
        </w:rPr>
        <w:t>9c m</w:t>
      </w:r>
      <w:r>
        <w:rPr>
          <w:rFonts w:hint="eastAsia"/>
          <w:kern w:val="0"/>
        </w:rPr>
        <w:t>左右。</w:t>
      </w:r>
    </w:p>
    <w:p w:rsidR="006D6ACD" w:rsidRDefault="006D6ACD" w:rsidP="006D6ACD">
      <w:pPr>
        <w:rPr>
          <w:kern w:val="0"/>
        </w:rPr>
      </w:pPr>
      <w:r>
        <w:rPr>
          <w:kern w:val="0"/>
        </w:rPr>
        <w:t>4</w:t>
      </w:r>
      <w:r>
        <w:rPr>
          <w:rFonts w:hint="eastAsia"/>
          <w:kern w:val="0"/>
        </w:rPr>
        <w:t>、水泥砂浆等成品加强养护，派专人包干分片管理，及时用草袋覆盖或浇水养护。</w:t>
      </w:r>
    </w:p>
    <w:p w:rsidR="006D6ACD" w:rsidRDefault="006D6ACD" w:rsidP="006D6ACD">
      <w:pPr>
        <w:rPr>
          <w:kern w:val="0"/>
        </w:rPr>
      </w:pPr>
      <w:r>
        <w:rPr>
          <w:kern w:val="0"/>
        </w:rPr>
        <w:t>5</w:t>
      </w:r>
      <w:r>
        <w:rPr>
          <w:rFonts w:hint="eastAsia"/>
          <w:kern w:val="0"/>
        </w:rPr>
        <w:t>、对特殊材料采取遮阳或特殊管理，</w:t>
      </w:r>
      <w:r>
        <w:rPr>
          <w:kern w:val="0"/>
        </w:rPr>
        <w:t xml:space="preserve"> </w:t>
      </w:r>
      <w:r>
        <w:rPr>
          <w:rFonts w:hint="eastAsia"/>
          <w:kern w:val="0"/>
        </w:rPr>
        <w:t>以防材料变质。</w:t>
      </w:r>
    </w:p>
    <w:p w:rsidR="006D6ACD" w:rsidRDefault="006D6ACD" w:rsidP="006D6ACD">
      <w:pPr>
        <w:rPr>
          <w:kern w:val="0"/>
        </w:rPr>
      </w:pPr>
      <w:r>
        <w:rPr>
          <w:kern w:val="0"/>
        </w:rPr>
        <w:t>6</w:t>
      </w:r>
      <w:r>
        <w:rPr>
          <w:rFonts w:hint="eastAsia"/>
          <w:kern w:val="0"/>
        </w:rPr>
        <w:t>、在高温期间要切实关心职工，特别是生产一线和高温岗位职工的安全和健康，保证茶水供应并配发风油精、清凉油及人丹等：适时供应职工绿豆汤等防暑降温饮料：生活区要设置淋浴室，</w:t>
      </w:r>
      <w:r>
        <w:rPr>
          <w:kern w:val="0"/>
        </w:rPr>
        <w:t xml:space="preserve"> </w:t>
      </w:r>
      <w:r>
        <w:rPr>
          <w:rFonts w:hint="eastAsia"/>
          <w:kern w:val="0"/>
        </w:rPr>
        <w:t>保证职工洗浴需要：</w:t>
      </w:r>
      <w:r>
        <w:rPr>
          <w:kern w:val="0"/>
        </w:rPr>
        <w:t xml:space="preserve"> </w:t>
      </w:r>
      <w:r>
        <w:rPr>
          <w:rFonts w:hint="eastAsia"/>
          <w:kern w:val="0"/>
        </w:rPr>
        <w:t>现场搭设适当数量的遮阳棚，供职工休息使用。</w:t>
      </w:r>
    </w:p>
    <w:p w:rsidR="006D6ACD" w:rsidRDefault="006D6ACD" w:rsidP="006D6ACD">
      <w:pPr>
        <w:rPr>
          <w:rFonts w:hint="eastAsia"/>
        </w:rPr>
      </w:pPr>
    </w:p>
    <w:p w:rsidR="006D6ACD" w:rsidRDefault="006D6ACD" w:rsidP="006D6AC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8" w:name="_Toc207188091"/>
      <w:r>
        <w:rPr>
          <w:rFonts w:hint="eastAsia"/>
        </w:rPr>
        <w:t>施工进度计划保证措施</w:t>
      </w:r>
      <w:bookmarkStart w:id="19" w:name="bk112"/>
      <w:bookmarkEnd w:id="18"/>
      <w:bookmarkEnd w:id="19"/>
    </w:p>
    <w:p w:rsidR="006D6ACD" w:rsidRDefault="006D6ACD" w:rsidP="006D6ACD">
      <w:pPr>
        <w:rPr>
          <w:kern w:val="0"/>
        </w:rPr>
      </w:pPr>
      <w:bookmarkStart w:id="20" w:name="bk113"/>
      <w:bookmarkEnd w:id="20"/>
      <w:r>
        <w:rPr>
          <w:kern w:val="0"/>
        </w:rPr>
        <w:t>7 . 1</w:t>
      </w:r>
      <w:r>
        <w:rPr>
          <w:rFonts w:hint="eastAsia"/>
          <w:kern w:val="0"/>
        </w:rPr>
        <w:t>组织保证</w:t>
      </w:r>
    </w:p>
    <w:p w:rsidR="006D6ACD" w:rsidRDefault="006D6ACD" w:rsidP="006D6ACD">
      <w:pPr>
        <w:rPr>
          <w:rFonts w:hAnsi="宋体" w:cs="宋体"/>
          <w:kern w:val="0"/>
          <w:szCs w:val="21"/>
        </w:rPr>
      </w:pPr>
      <w:r>
        <w:rPr>
          <w:rFonts w:hAnsi="宋体" w:cs="宋体"/>
          <w:kern w:val="0"/>
          <w:szCs w:val="21"/>
        </w:rPr>
        <w:t>7 . 1 . 1</w:t>
      </w:r>
      <w:r>
        <w:rPr>
          <w:rFonts w:hAnsi="宋体" w:cs="宋体" w:hint="eastAsia"/>
          <w:kern w:val="0"/>
          <w:szCs w:val="21"/>
        </w:rPr>
        <w:t>缩短施工准备期，</w:t>
      </w:r>
      <w:r>
        <w:rPr>
          <w:rFonts w:hAnsi="宋体" w:cs="宋体"/>
          <w:kern w:val="0"/>
          <w:szCs w:val="21"/>
        </w:rPr>
        <w:t xml:space="preserve"> </w:t>
      </w:r>
      <w:r>
        <w:rPr>
          <w:rFonts w:hAnsi="宋体" w:cs="宋体" w:hint="eastAsia"/>
          <w:kern w:val="0"/>
          <w:szCs w:val="21"/>
        </w:rPr>
        <w:t>尽早进入工程施工。若我单位中标，</w:t>
      </w:r>
      <w:r>
        <w:rPr>
          <w:rFonts w:hAnsi="宋体" w:cs="宋体"/>
          <w:kern w:val="0"/>
          <w:szCs w:val="21"/>
        </w:rPr>
        <w:t xml:space="preserve"> </w:t>
      </w:r>
      <w:r>
        <w:rPr>
          <w:rFonts w:hAnsi="宋体" w:cs="宋体" w:hint="eastAsia"/>
          <w:kern w:val="0"/>
          <w:szCs w:val="21"/>
        </w:rPr>
        <w:t>选派我公司具有丰富装饰工程施工经验和组织能力的建设部一级装饰工程项目经理组建项目部，</w:t>
      </w:r>
      <w:r>
        <w:rPr>
          <w:rFonts w:hAnsi="宋体" w:cs="宋体"/>
          <w:kern w:val="0"/>
          <w:szCs w:val="21"/>
        </w:rPr>
        <w:t xml:space="preserve"> </w:t>
      </w:r>
      <w:r>
        <w:rPr>
          <w:rFonts w:hAnsi="宋体" w:cs="宋体" w:hint="eastAsia"/>
          <w:kern w:val="0"/>
          <w:szCs w:val="21"/>
        </w:rPr>
        <w:t>在合同签署后</w:t>
      </w:r>
      <w:r>
        <w:rPr>
          <w:rFonts w:hAnsi="宋体" w:cs="宋体"/>
          <w:kern w:val="0"/>
          <w:szCs w:val="21"/>
        </w:rPr>
        <w:t>3</w:t>
      </w:r>
      <w:r>
        <w:rPr>
          <w:rFonts w:hAnsi="宋体" w:cs="宋体" w:hint="eastAsia"/>
          <w:kern w:val="0"/>
          <w:szCs w:val="21"/>
        </w:rPr>
        <w:t>天内，</w:t>
      </w:r>
      <w:r>
        <w:rPr>
          <w:rFonts w:hAnsi="宋体" w:cs="宋体"/>
          <w:kern w:val="0"/>
          <w:szCs w:val="21"/>
        </w:rPr>
        <w:t xml:space="preserve"> </w:t>
      </w:r>
      <w:r>
        <w:rPr>
          <w:rFonts w:hAnsi="宋体" w:cs="宋体" w:hint="eastAsia"/>
          <w:kern w:val="0"/>
          <w:szCs w:val="21"/>
        </w:rPr>
        <w:t>项目部主要管理人员全部到位，</w:t>
      </w:r>
      <w:r>
        <w:rPr>
          <w:rFonts w:hAnsi="宋体" w:cs="宋体"/>
          <w:kern w:val="0"/>
          <w:szCs w:val="21"/>
        </w:rPr>
        <w:t xml:space="preserve"> </w:t>
      </w:r>
      <w:r>
        <w:rPr>
          <w:rFonts w:hAnsi="宋体" w:cs="宋体" w:hint="eastAsia"/>
          <w:kern w:val="0"/>
          <w:szCs w:val="21"/>
        </w:rPr>
        <w:t>将全力以赴组织有关人员结合现场条件，</w:t>
      </w:r>
      <w:r>
        <w:rPr>
          <w:rFonts w:hAnsi="宋体" w:cs="宋体"/>
          <w:kern w:val="0"/>
          <w:szCs w:val="21"/>
        </w:rPr>
        <w:t xml:space="preserve"> </w:t>
      </w:r>
      <w:r>
        <w:rPr>
          <w:rFonts w:hAnsi="宋体" w:cs="宋体" w:hint="eastAsia"/>
          <w:kern w:val="0"/>
          <w:szCs w:val="21"/>
        </w:rPr>
        <w:t>安排施工准备和编制实施，及时调遣生产操作人员和设备进场。</w:t>
      </w:r>
    </w:p>
    <w:p w:rsidR="006D6ACD" w:rsidRDefault="006D6ACD" w:rsidP="006D6ACD">
      <w:pPr>
        <w:rPr>
          <w:rFonts w:hAnsi="宋体" w:cs="宋体"/>
          <w:kern w:val="0"/>
          <w:szCs w:val="21"/>
        </w:rPr>
      </w:pPr>
      <w:r>
        <w:rPr>
          <w:rFonts w:hAnsi="宋体" w:cs="宋体"/>
          <w:kern w:val="0"/>
          <w:szCs w:val="21"/>
        </w:rPr>
        <w:t xml:space="preserve">7 . 1 . 2 </w:t>
      </w:r>
      <w:r>
        <w:rPr>
          <w:rFonts w:hAnsi="宋体" w:cs="宋体" w:hint="eastAsia"/>
          <w:kern w:val="0"/>
          <w:szCs w:val="21"/>
        </w:rPr>
        <w:t>搞好标准化施工，</w:t>
      </w:r>
      <w:r>
        <w:rPr>
          <w:rFonts w:hAnsi="宋体" w:cs="宋体"/>
          <w:kern w:val="0"/>
          <w:szCs w:val="21"/>
        </w:rPr>
        <w:t xml:space="preserve"> </w:t>
      </w:r>
      <w:r>
        <w:rPr>
          <w:rFonts w:hAnsi="宋体" w:cs="宋体" w:hint="eastAsia"/>
          <w:kern w:val="0"/>
          <w:szCs w:val="21"/>
        </w:rPr>
        <w:t>认真贯彻执行</w:t>
      </w:r>
      <w:r>
        <w:rPr>
          <w:rFonts w:hAnsi="宋体" w:cs="宋体"/>
          <w:kern w:val="0"/>
          <w:szCs w:val="21"/>
        </w:rPr>
        <w:t xml:space="preserve"> GB </w:t>
      </w:r>
      <w:r>
        <w:rPr>
          <w:rFonts w:hAnsi="宋体" w:cs="宋体" w:hint="eastAsia"/>
          <w:kern w:val="0"/>
          <w:szCs w:val="21"/>
        </w:rPr>
        <w:t>／</w:t>
      </w:r>
      <w:r>
        <w:rPr>
          <w:rFonts w:hAnsi="宋体" w:cs="宋体"/>
          <w:kern w:val="0"/>
          <w:szCs w:val="21"/>
        </w:rPr>
        <w:t xml:space="preserve"> T19001-2000idtIS09001</w:t>
      </w:r>
      <w:r>
        <w:rPr>
          <w:rFonts w:hAnsi="宋体" w:cs="宋体" w:hint="eastAsia"/>
          <w:kern w:val="0"/>
          <w:szCs w:val="21"/>
        </w:rPr>
        <w:t>：</w:t>
      </w:r>
      <w:r>
        <w:rPr>
          <w:rFonts w:hAnsi="宋体" w:cs="宋体"/>
          <w:kern w:val="0"/>
          <w:szCs w:val="21"/>
        </w:rPr>
        <w:t>2 0 0 0</w:t>
      </w:r>
      <w:r>
        <w:rPr>
          <w:rFonts w:hAnsi="宋体" w:cs="宋体" w:hint="eastAsia"/>
          <w:kern w:val="0"/>
          <w:szCs w:val="21"/>
        </w:rPr>
        <w:t>《质量管理体系</w:t>
      </w:r>
      <w:r>
        <w:rPr>
          <w:rFonts w:hAnsi="宋体" w:cs="宋体"/>
          <w:kern w:val="0"/>
          <w:szCs w:val="21"/>
        </w:rPr>
        <w:t>-</w:t>
      </w:r>
      <w:r>
        <w:rPr>
          <w:rFonts w:hAnsi="宋体" w:cs="宋体" w:hint="eastAsia"/>
          <w:kern w:val="0"/>
          <w:szCs w:val="21"/>
        </w:rPr>
        <w:t>要求》和公司质量保证手册、程序文件，</w:t>
      </w:r>
      <w:r>
        <w:rPr>
          <w:rFonts w:hAnsi="宋体" w:cs="宋体"/>
          <w:kern w:val="0"/>
          <w:szCs w:val="21"/>
        </w:rPr>
        <w:t xml:space="preserve"> </w:t>
      </w:r>
      <w:r>
        <w:rPr>
          <w:rFonts w:hAnsi="宋体" w:cs="宋体" w:hint="eastAsia"/>
          <w:kern w:val="0"/>
          <w:szCs w:val="21"/>
        </w:rPr>
        <w:t>通过合理的施工组织与正确的施工方法来提高产品质量，</w:t>
      </w:r>
      <w:r>
        <w:rPr>
          <w:rFonts w:hAnsi="宋体" w:cs="宋体"/>
          <w:kern w:val="0"/>
          <w:szCs w:val="21"/>
        </w:rPr>
        <w:t xml:space="preserve"> </w:t>
      </w:r>
      <w:r>
        <w:rPr>
          <w:rFonts w:hAnsi="宋体" w:cs="宋体" w:hint="eastAsia"/>
          <w:kern w:val="0"/>
          <w:szCs w:val="21"/>
        </w:rPr>
        <w:t>加快进度。</w:t>
      </w:r>
    </w:p>
    <w:p w:rsidR="006D6ACD" w:rsidRDefault="006D6ACD" w:rsidP="006D6ACD">
      <w:pPr>
        <w:rPr>
          <w:rFonts w:hAnsi="宋体" w:cs="宋体"/>
          <w:kern w:val="0"/>
          <w:szCs w:val="21"/>
        </w:rPr>
      </w:pPr>
      <w:r>
        <w:rPr>
          <w:rFonts w:hAnsi="宋体" w:cs="宋体"/>
          <w:kern w:val="0"/>
          <w:szCs w:val="21"/>
        </w:rPr>
        <w:t xml:space="preserve">7 . 1 . 3 </w:t>
      </w:r>
      <w:r>
        <w:rPr>
          <w:rFonts w:hAnsi="宋体" w:cs="宋体" w:hint="eastAsia"/>
          <w:kern w:val="0"/>
          <w:szCs w:val="21"/>
        </w:rPr>
        <w:t>强化管理，</w:t>
      </w:r>
      <w:r>
        <w:rPr>
          <w:rFonts w:hAnsi="宋体" w:cs="宋体"/>
          <w:kern w:val="0"/>
          <w:szCs w:val="21"/>
        </w:rPr>
        <w:t xml:space="preserve"> </w:t>
      </w:r>
      <w:r>
        <w:rPr>
          <w:rFonts w:hAnsi="宋体" w:cs="宋体" w:hint="eastAsia"/>
          <w:kern w:val="0"/>
          <w:szCs w:val="21"/>
        </w:rPr>
        <w:t>健全内部经济承包责任制，</w:t>
      </w:r>
      <w:r>
        <w:rPr>
          <w:rFonts w:hAnsi="宋体" w:cs="宋体"/>
          <w:kern w:val="0"/>
          <w:szCs w:val="21"/>
        </w:rPr>
        <w:t xml:space="preserve"> </w:t>
      </w:r>
      <w:r>
        <w:rPr>
          <w:rFonts w:hAnsi="宋体" w:cs="宋体" w:hint="eastAsia"/>
          <w:kern w:val="0"/>
          <w:szCs w:val="21"/>
        </w:rPr>
        <w:t>充分调动广大职工的积极性、自觉性。</w:t>
      </w:r>
    </w:p>
    <w:p w:rsidR="006D6ACD" w:rsidRDefault="006D6ACD" w:rsidP="006D6ACD">
      <w:pPr>
        <w:rPr>
          <w:rFonts w:hAnsi="宋体" w:cs="宋体"/>
          <w:kern w:val="0"/>
          <w:szCs w:val="21"/>
        </w:rPr>
      </w:pPr>
      <w:r>
        <w:rPr>
          <w:rFonts w:hAnsi="宋体" w:cs="宋体"/>
          <w:kern w:val="0"/>
          <w:szCs w:val="21"/>
        </w:rPr>
        <w:t>7 . 1 . 4</w:t>
      </w:r>
      <w:r>
        <w:rPr>
          <w:rFonts w:hAnsi="宋体" w:cs="宋体" w:hint="eastAsia"/>
          <w:kern w:val="0"/>
          <w:szCs w:val="21"/>
        </w:rPr>
        <w:t>开展劳动竞赛，</w:t>
      </w:r>
      <w:r>
        <w:rPr>
          <w:rFonts w:hAnsi="宋体" w:cs="宋体"/>
          <w:kern w:val="0"/>
          <w:szCs w:val="21"/>
        </w:rPr>
        <w:t xml:space="preserve"> </w:t>
      </w:r>
      <w:r>
        <w:rPr>
          <w:rFonts w:hAnsi="宋体" w:cs="宋体" w:hint="eastAsia"/>
          <w:kern w:val="0"/>
          <w:szCs w:val="21"/>
        </w:rPr>
        <w:t>掀起施工高潮。</w:t>
      </w:r>
    </w:p>
    <w:p w:rsidR="006D6ACD" w:rsidRDefault="006D6ACD" w:rsidP="006D6ACD">
      <w:pPr>
        <w:rPr>
          <w:rFonts w:hAnsi="宋体" w:cs="宋体" w:hint="eastAsia"/>
          <w:kern w:val="0"/>
          <w:szCs w:val="21"/>
        </w:rPr>
      </w:pPr>
      <w:r>
        <w:rPr>
          <w:rFonts w:hAnsi="宋体" w:cs="宋体"/>
          <w:kern w:val="0"/>
          <w:szCs w:val="21"/>
        </w:rPr>
        <w:t>7.1.5</w:t>
      </w:r>
      <w:r>
        <w:rPr>
          <w:rFonts w:hAnsi="宋体" w:cs="宋体" w:hint="eastAsia"/>
          <w:kern w:val="0"/>
          <w:szCs w:val="21"/>
        </w:rPr>
        <w:t>强调在本工程各施工队伍之间的协调配合，</w:t>
      </w:r>
      <w:r>
        <w:rPr>
          <w:rFonts w:hAnsi="宋体" w:cs="宋体"/>
          <w:kern w:val="0"/>
          <w:szCs w:val="21"/>
        </w:rPr>
        <w:t xml:space="preserve"> </w:t>
      </w:r>
      <w:r>
        <w:rPr>
          <w:rFonts w:hAnsi="宋体" w:cs="宋体" w:hint="eastAsia"/>
          <w:kern w:val="0"/>
          <w:szCs w:val="21"/>
        </w:rPr>
        <w:t>共同完成任务。当工程进度受到客观因素影响时，应加强计划的跟踪修订工作，随着计划的修订，保证资源的供应</w:t>
      </w:r>
      <w:r>
        <w:rPr>
          <w:rFonts w:hAnsi="宋体" w:cs="宋体"/>
          <w:kern w:val="0"/>
          <w:szCs w:val="21"/>
        </w:rPr>
        <w:t>,</w:t>
      </w:r>
      <w:r>
        <w:rPr>
          <w:rFonts w:hAnsi="宋体" w:cs="宋体" w:hint="eastAsia"/>
          <w:kern w:val="0"/>
          <w:szCs w:val="21"/>
        </w:rPr>
        <w:t>以确保总工期的实现。</w:t>
      </w:r>
    </w:p>
    <w:p w:rsidR="006D6ACD" w:rsidRDefault="006D6ACD" w:rsidP="006D6ACD">
      <w:pPr>
        <w:rPr>
          <w:rFonts w:hAnsi="宋体" w:cs="宋体"/>
          <w:kern w:val="0"/>
          <w:szCs w:val="21"/>
        </w:rPr>
      </w:pPr>
      <w:r>
        <w:rPr>
          <w:rFonts w:hAnsi="宋体" w:cs="宋体"/>
          <w:kern w:val="0"/>
          <w:szCs w:val="21"/>
        </w:rPr>
        <w:t>7.1.6</w:t>
      </w:r>
      <w:r>
        <w:rPr>
          <w:rFonts w:hAnsi="宋体" w:cs="宋体" w:hint="eastAsia"/>
          <w:kern w:val="0"/>
          <w:szCs w:val="21"/>
        </w:rPr>
        <w:t>结合装饰工程施工特点，组织专门的各工种协调小组。</w:t>
      </w:r>
    </w:p>
    <w:p w:rsidR="006D6ACD" w:rsidRDefault="006D6ACD" w:rsidP="006D6ACD">
      <w:pPr>
        <w:rPr>
          <w:rFonts w:hAnsi="宋体" w:cs="宋体"/>
          <w:kern w:val="0"/>
          <w:szCs w:val="21"/>
        </w:rPr>
      </w:pPr>
      <w:r>
        <w:rPr>
          <w:rFonts w:hAnsi="宋体" w:cs="宋体"/>
          <w:kern w:val="0"/>
          <w:szCs w:val="21"/>
        </w:rPr>
        <w:t>7.1.7</w:t>
      </w:r>
      <w:r>
        <w:rPr>
          <w:rFonts w:hAnsi="宋体" w:cs="宋体" w:hint="eastAsia"/>
          <w:kern w:val="0"/>
          <w:szCs w:val="21"/>
        </w:rPr>
        <w:t>建立例会制度，</w:t>
      </w:r>
      <w:r>
        <w:rPr>
          <w:rFonts w:hAnsi="宋体" w:cs="宋体"/>
          <w:kern w:val="0"/>
          <w:szCs w:val="21"/>
        </w:rPr>
        <w:t xml:space="preserve"> </w:t>
      </w:r>
      <w:r>
        <w:rPr>
          <w:rFonts w:hAnsi="宋体" w:cs="宋体" w:hint="eastAsia"/>
          <w:kern w:val="0"/>
          <w:szCs w:val="21"/>
        </w:rPr>
        <w:t>保证各项计划的落实计划管理是项目管理最为重要的手段，我们将建立如下的会议制度：</w:t>
      </w:r>
      <w:r>
        <w:rPr>
          <w:rFonts w:hAnsi="宋体" w:cs="宋体"/>
          <w:kern w:val="0"/>
          <w:szCs w:val="21"/>
        </w:rPr>
        <w:t xml:space="preserve"> </w:t>
      </w:r>
      <w:r>
        <w:rPr>
          <w:rFonts w:hAnsi="宋体" w:cs="宋体" w:hint="eastAsia"/>
          <w:kern w:val="0"/>
          <w:szCs w:val="21"/>
        </w:rPr>
        <w:t>每日早晨</w:t>
      </w:r>
      <w:r>
        <w:rPr>
          <w:rFonts w:hAnsi="宋体" w:cs="宋体"/>
          <w:kern w:val="0"/>
          <w:szCs w:val="21"/>
        </w:rPr>
        <w:t>8</w:t>
      </w:r>
      <w:r>
        <w:rPr>
          <w:rFonts w:hAnsi="宋体" w:cs="宋体" w:hint="eastAsia"/>
          <w:kern w:val="0"/>
          <w:szCs w:val="21"/>
        </w:rPr>
        <w:t>：</w:t>
      </w:r>
      <w:r>
        <w:rPr>
          <w:rFonts w:hAnsi="宋体" w:cs="宋体"/>
          <w:kern w:val="0"/>
          <w:szCs w:val="21"/>
        </w:rPr>
        <w:t xml:space="preserve"> 00</w:t>
      </w:r>
      <w:r>
        <w:rPr>
          <w:rFonts w:hAnsi="宋体" w:cs="宋体" w:hint="eastAsia"/>
          <w:kern w:val="0"/>
          <w:szCs w:val="21"/>
        </w:rPr>
        <w:t>召开经理部部门经理以上人员会议，协调内部管理事务；</w:t>
      </w:r>
      <w:r>
        <w:rPr>
          <w:rFonts w:hAnsi="宋体" w:cs="宋体"/>
          <w:kern w:val="0"/>
          <w:szCs w:val="21"/>
        </w:rPr>
        <w:t xml:space="preserve"> </w:t>
      </w:r>
      <w:r>
        <w:rPr>
          <w:rFonts w:hAnsi="宋体" w:cs="宋体" w:hint="eastAsia"/>
          <w:kern w:val="0"/>
          <w:szCs w:val="21"/>
        </w:rPr>
        <w:t>每日下午</w:t>
      </w:r>
      <w:r>
        <w:rPr>
          <w:rFonts w:hAnsi="宋体" w:cs="宋体"/>
          <w:kern w:val="0"/>
          <w:szCs w:val="21"/>
        </w:rPr>
        <w:t>3</w:t>
      </w:r>
      <w:r>
        <w:rPr>
          <w:rFonts w:hAnsi="宋体" w:cs="宋体" w:hint="eastAsia"/>
          <w:kern w:val="0"/>
          <w:szCs w:val="21"/>
        </w:rPr>
        <w:t>：</w:t>
      </w:r>
      <w:r>
        <w:rPr>
          <w:rFonts w:hAnsi="宋体" w:cs="宋体"/>
          <w:kern w:val="0"/>
          <w:szCs w:val="21"/>
        </w:rPr>
        <w:t xml:space="preserve"> 00</w:t>
      </w:r>
      <w:r>
        <w:rPr>
          <w:rFonts w:hAnsi="宋体" w:cs="宋体" w:hint="eastAsia"/>
          <w:kern w:val="0"/>
          <w:szCs w:val="21"/>
        </w:rPr>
        <w:t>召开有各专业施工队伍共同参加的生产例会，总结日计划完成情况，发布次日计划；每周一召开经理部、业主、监理三方例会，</w:t>
      </w:r>
      <w:r>
        <w:rPr>
          <w:rFonts w:hAnsi="宋体" w:cs="宋体"/>
          <w:kern w:val="0"/>
          <w:szCs w:val="21"/>
        </w:rPr>
        <w:t xml:space="preserve"> </w:t>
      </w:r>
      <w:r>
        <w:rPr>
          <w:rFonts w:hAnsi="宋体" w:cs="宋体" w:hint="eastAsia"/>
          <w:kern w:val="0"/>
          <w:szCs w:val="21"/>
        </w:rPr>
        <w:t>分析工程进展形势，互通信息，协调各方关系，制定工作对策。通过例会制度，使施工各方信息交流渠道通畅，问题解决及时。制定四级控制计划，通过日计划保证周计划，通过周计划保证月计划，通过月计划保证总进度计划。</w:t>
      </w:r>
    </w:p>
    <w:p w:rsidR="006D6ACD" w:rsidRDefault="006D6ACD" w:rsidP="006D6ACD">
      <w:pPr>
        <w:rPr>
          <w:kern w:val="0"/>
        </w:rPr>
      </w:pPr>
      <w:r>
        <w:rPr>
          <w:kern w:val="0"/>
        </w:rPr>
        <w:t xml:space="preserve">7 . 2 </w:t>
      </w:r>
      <w:r>
        <w:rPr>
          <w:rFonts w:hint="eastAsia"/>
          <w:kern w:val="0"/>
        </w:rPr>
        <w:t>计划保证</w:t>
      </w:r>
    </w:p>
    <w:p w:rsidR="006D6ACD" w:rsidRDefault="006D6ACD" w:rsidP="006D6ACD">
      <w:pPr>
        <w:rPr>
          <w:rFonts w:hAnsi="宋体" w:cs="宋体"/>
          <w:kern w:val="0"/>
          <w:szCs w:val="21"/>
        </w:rPr>
      </w:pPr>
      <w:r>
        <w:rPr>
          <w:rFonts w:hAnsi="宋体" w:cs="宋体"/>
          <w:kern w:val="0"/>
          <w:szCs w:val="21"/>
        </w:rPr>
        <w:lastRenderedPageBreak/>
        <w:t>7 . 2 . 1</w:t>
      </w:r>
      <w:r>
        <w:rPr>
          <w:rFonts w:hAnsi="宋体" w:cs="宋体" w:hint="eastAsia"/>
          <w:kern w:val="0"/>
          <w:szCs w:val="21"/>
        </w:rPr>
        <w:t>为实现各个目标，采取四级计划进行工程进度的安排和控制，</w:t>
      </w:r>
      <w:r>
        <w:rPr>
          <w:rFonts w:hAnsi="宋体" w:cs="宋体"/>
          <w:kern w:val="0"/>
          <w:szCs w:val="21"/>
        </w:rPr>
        <w:t xml:space="preserve"> </w:t>
      </w:r>
      <w:r>
        <w:rPr>
          <w:rFonts w:hAnsi="宋体" w:cs="宋体" w:hint="eastAsia"/>
          <w:kern w:val="0"/>
          <w:szCs w:val="21"/>
        </w:rPr>
        <w:t>除每周与工程相关各方的工作例会外，</w:t>
      </w:r>
      <w:r>
        <w:rPr>
          <w:rFonts w:hAnsi="宋体" w:cs="宋体"/>
          <w:kern w:val="0"/>
          <w:szCs w:val="21"/>
        </w:rPr>
        <w:t xml:space="preserve"> </w:t>
      </w:r>
      <w:r>
        <w:rPr>
          <w:rFonts w:hAnsi="宋体" w:cs="宋体" w:hint="eastAsia"/>
          <w:kern w:val="0"/>
          <w:szCs w:val="21"/>
        </w:rPr>
        <w:t>每日下午</w:t>
      </w:r>
      <w:r>
        <w:rPr>
          <w:rFonts w:hAnsi="宋体" w:cs="宋体"/>
          <w:kern w:val="0"/>
          <w:szCs w:val="21"/>
        </w:rPr>
        <w:t>3</w:t>
      </w:r>
      <w:r>
        <w:rPr>
          <w:rFonts w:hAnsi="宋体" w:cs="宋体" w:hint="eastAsia"/>
          <w:kern w:val="0"/>
          <w:szCs w:val="21"/>
        </w:rPr>
        <w:t>点召开各分包的日计划检查和计划安排协调会，以解决当日计划落实过程中存在的矛盾问题并且安排第二日的计划和所调整的计划，以保证计划周计划的完成，通过周计划的完成保证月计划的完成，</w:t>
      </w:r>
      <w:r>
        <w:rPr>
          <w:rFonts w:hAnsi="宋体" w:cs="宋体"/>
          <w:kern w:val="0"/>
          <w:szCs w:val="21"/>
        </w:rPr>
        <w:t xml:space="preserve"> </w:t>
      </w:r>
      <w:r>
        <w:rPr>
          <w:rFonts w:hAnsi="宋体" w:cs="宋体" w:hint="eastAsia"/>
          <w:kern w:val="0"/>
          <w:szCs w:val="21"/>
        </w:rPr>
        <w:t>通过月计划的控制保证整体进度计划的实现。</w:t>
      </w:r>
    </w:p>
    <w:p w:rsidR="006D6ACD" w:rsidRDefault="006D6ACD" w:rsidP="006D6ACD">
      <w:pPr>
        <w:rPr>
          <w:rFonts w:hAnsi="宋体" w:cs="宋体"/>
          <w:kern w:val="0"/>
          <w:szCs w:val="21"/>
        </w:rPr>
      </w:pPr>
      <w:r>
        <w:rPr>
          <w:rFonts w:hAnsi="宋体" w:cs="宋体"/>
          <w:kern w:val="0"/>
          <w:szCs w:val="21"/>
        </w:rPr>
        <w:t>7 . 2 . 2</w:t>
      </w:r>
      <w:r>
        <w:rPr>
          <w:rFonts w:hAnsi="宋体" w:cs="宋体" w:hint="eastAsia"/>
          <w:kern w:val="0"/>
          <w:szCs w:val="21"/>
        </w:rPr>
        <w:t>计划编制形式</w:t>
      </w:r>
    </w:p>
    <w:p w:rsidR="006D6ACD" w:rsidRDefault="006D6ACD" w:rsidP="006D6ACD">
      <w:pPr>
        <w:rPr>
          <w:rFonts w:hAnsi="宋体" w:cs="宋体"/>
          <w:kern w:val="0"/>
          <w:szCs w:val="21"/>
        </w:rPr>
      </w:pPr>
      <w:r>
        <w:rPr>
          <w:rFonts w:hAnsi="宋体" w:cs="宋体" w:hint="eastAsia"/>
          <w:kern w:val="0"/>
          <w:szCs w:val="21"/>
        </w:rPr>
        <w:t>为科学合理地安排施工先后秩序以及充分说明工程施工计划安排情况，根据我公司多年施工总承包实践总结出具有实际操作的多级计划管理体系，</w:t>
      </w:r>
      <w:r>
        <w:rPr>
          <w:rFonts w:hAnsi="宋体" w:cs="宋体"/>
          <w:kern w:val="0"/>
          <w:szCs w:val="21"/>
        </w:rPr>
        <w:t xml:space="preserve"> </w:t>
      </w:r>
      <w:r>
        <w:rPr>
          <w:rFonts w:hAnsi="宋体" w:cs="宋体" w:hint="eastAsia"/>
          <w:kern w:val="0"/>
          <w:szCs w:val="21"/>
        </w:rPr>
        <w:t>即：</w:t>
      </w:r>
    </w:p>
    <w:p w:rsidR="006D6ACD" w:rsidRDefault="006D6ACD" w:rsidP="006D6ACD">
      <w:pPr>
        <w:rPr>
          <w:rFonts w:hAnsi="宋体" w:cs="宋体"/>
          <w:kern w:val="0"/>
          <w:szCs w:val="21"/>
        </w:rPr>
      </w:pPr>
      <w:r>
        <w:rPr>
          <w:rFonts w:hAnsi="宋体" w:cs="宋体"/>
          <w:kern w:val="0"/>
          <w:szCs w:val="21"/>
        </w:rPr>
        <w:t>1</w:t>
      </w:r>
      <w:r>
        <w:rPr>
          <w:rFonts w:hAnsi="宋体" w:cs="宋体" w:hint="eastAsia"/>
          <w:kern w:val="0"/>
          <w:szCs w:val="21"/>
        </w:rPr>
        <w:t>、</w:t>
      </w:r>
      <w:r>
        <w:rPr>
          <w:rFonts w:hAnsi="宋体" w:cs="宋体"/>
          <w:kern w:val="0"/>
          <w:szCs w:val="21"/>
        </w:rPr>
        <w:t xml:space="preserve"> </w:t>
      </w:r>
      <w:r>
        <w:rPr>
          <w:rFonts w:hAnsi="宋体" w:cs="宋体" w:hint="eastAsia"/>
          <w:kern w:val="0"/>
          <w:szCs w:val="21"/>
        </w:rPr>
        <w:t>一级总体控制计划</w:t>
      </w:r>
    </w:p>
    <w:p w:rsidR="006D6ACD" w:rsidRDefault="006D6ACD" w:rsidP="006D6ACD">
      <w:pPr>
        <w:rPr>
          <w:rFonts w:hAnsi="宋体" w:cs="宋体"/>
          <w:kern w:val="0"/>
          <w:szCs w:val="21"/>
        </w:rPr>
      </w:pPr>
      <w:r>
        <w:rPr>
          <w:rFonts w:hAnsi="宋体" w:cs="宋体" w:hint="eastAsia"/>
          <w:kern w:val="0"/>
          <w:szCs w:val="21"/>
        </w:rPr>
        <w:t>表述各专业工程的各阶段目标，</w:t>
      </w:r>
      <w:r>
        <w:rPr>
          <w:rFonts w:hAnsi="宋体" w:cs="宋体"/>
          <w:kern w:val="0"/>
          <w:szCs w:val="21"/>
        </w:rPr>
        <w:t xml:space="preserve"> </w:t>
      </w:r>
      <w:r>
        <w:rPr>
          <w:rFonts w:hAnsi="宋体" w:cs="宋体" w:hint="eastAsia"/>
          <w:kern w:val="0"/>
          <w:szCs w:val="21"/>
        </w:rPr>
        <w:t>提供给业主和业主代表、监理、设计和相关承包商，采用计算机进行计划管理，实现对各专业工程计划实施监控及动态管理。</w:t>
      </w:r>
    </w:p>
    <w:p w:rsidR="006D6ACD" w:rsidRDefault="006D6ACD" w:rsidP="006D6ACD">
      <w:pPr>
        <w:rPr>
          <w:rFonts w:hAnsi="宋体" w:cs="宋体"/>
          <w:kern w:val="0"/>
          <w:szCs w:val="21"/>
        </w:rPr>
      </w:pPr>
      <w:r>
        <w:rPr>
          <w:rFonts w:hAnsi="宋体" w:cs="宋体"/>
          <w:kern w:val="0"/>
          <w:szCs w:val="21"/>
        </w:rPr>
        <w:t>2</w:t>
      </w:r>
      <w:r>
        <w:rPr>
          <w:rFonts w:hAnsi="宋体" w:cs="宋体" w:hint="eastAsia"/>
          <w:kern w:val="0"/>
          <w:szCs w:val="21"/>
        </w:rPr>
        <w:t>、</w:t>
      </w:r>
      <w:r>
        <w:rPr>
          <w:rFonts w:hAnsi="宋体" w:cs="宋体"/>
          <w:kern w:val="0"/>
          <w:szCs w:val="21"/>
        </w:rPr>
        <w:t xml:space="preserve"> </w:t>
      </w:r>
      <w:r>
        <w:rPr>
          <w:rFonts w:hAnsi="宋体" w:cs="宋体" w:hint="eastAsia"/>
          <w:kern w:val="0"/>
          <w:szCs w:val="21"/>
        </w:rPr>
        <w:t>二级总体控制计划</w:t>
      </w:r>
    </w:p>
    <w:p w:rsidR="006D6ACD" w:rsidRDefault="006D6ACD" w:rsidP="006D6ACD">
      <w:pPr>
        <w:rPr>
          <w:rFonts w:hAnsi="宋体" w:cs="宋体"/>
          <w:kern w:val="0"/>
          <w:szCs w:val="21"/>
        </w:rPr>
      </w:pPr>
      <w:r>
        <w:rPr>
          <w:rFonts w:hAnsi="宋体" w:cs="宋体" w:hint="eastAsia"/>
          <w:kern w:val="0"/>
          <w:szCs w:val="21"/>
        </w:rPr>
        <w:t>以专业工程的阶段目标为指导，分解成该专业工程的具体实施步骤，以达到满足一级总体控制计划的要求，便于对该专业工程进度进行组织、安排和落实，</w:t>
      </w:r>
      <w:r>
        <w:rPr>
          <w:rFonts w:hAnsi="宋体" w:cs="宋体"/>
          <w:kern w:val="0"/>
          <w:szCs w:val="21"/>
        </w:rPr>
        <w:t xml:space="preserve"> </w:t>
      </w:r>
      <w:r>
        <w:rPr>
          <w:rFonts w:hAnsi="宋体" w:cs="宋体" w:hint="eastAsia"/>
          <w:kern w:val="0"/>
          <w:szCs w:val="21"/>
        </w:rPr>
        <w:t>有效控制工程进度。</w:t>
      </w:r>
    </w:p>
    <w:p w:rsidR="006D6ACD" w:rsidRDefault="006D6ACD" w:rsidP="006D6ACD">
      <w:pPr>
        <w:rPr>
          <w:rFonts w:hAnsi="宋体" w:cs="宋体"/>
          <w:kern w:val="0"/>
          <w:szCs w:val="21"/>
        </w:rPr>
      </w:pPr>
      <w:r>
        <w:rPr>
          <w:rFonts w:hAnsi="宋体" w:cs="宋体"/>
          <w:kern w:val="0"/>
          <w:szCs w:val="21"/>
        </w:rPr>
        <w:t>3</w:t>
      </w:r>
      <w:r>
        <w:rPr>
          <w:rFonts w:hAnsi="宋体" w:cs="宋体" w:hint="eastAsia"/>
          <w:kern w:val="0"/>
          <w:szCs w:val="21"/>
        </w:rPr>
        <w:t>、三级总体控制计划</w:t>
      </w:r>
    </w:p>
    <w:p w:rsidR="006D6ACD" w:rsidRDefault="006D6ACD" w:rsidP="006D6ACD">
      <w:pPr>
        <w:rPr>
          <w:rFonts w:hAnsi="宋体" w:cs="宋体"/>
          <w:kern w:val="0"/>
          <w:szCs w:val="21"/>
        </w:rPr>
      </w:pPr>
      <w:r>
        <w:rPr>
          <w:rFonts w:hAnsi="宋体" w:cs="宋体" w:hint="eastAsia"/>
          <w:kern w:val="0"/>
          <w:szCs w:val="21"/>
        </w:rPr>
        <w:t>是以二级进度计划为依据，进一步的分解二级进度控制计划进行流水施工和交叉施工的计划安排，一般是以月度的形式提供给业主和业主代表、监理、设计和专业施工队伍极其基层管理人员，</w:t>
      </w:r>
      <w:r>
        <w:rPr>
          <w:rFonts w:hAnsi="宋体" w:cs="宋体"/>
          <w:kern w:val="0"/>
          <w:szCs w:val="21"/>
        </w:rPr>
        <w:t xml:space="preserve"> </w:t>
      </w:r>
      <w:r>
        <w:rPr>
          <w:rFonts w:hAnsi="宋体" w:cs="宋体" w:hint="eastAsia"/>
          <w:kern w:val="0"/>
          <w:szCs w:val="21"/>
        </w:rPr>
        <w:t>具体控制每一个分项工程在各个流水段的工序工期。三级计划将根据实际进展情况提前一周提供该计划和上月计划情况分析和下月计划安排。</w:t>
      </w:r>
    </w:p>
    <w:p w:rsidR="006D6ACD" w:rsidRDefault="006D6ACD" w:rsidP="006D6ACD">
      <w:pPr>
        <w:rPr>
          <w:rFonts w:hAnsi="宋体" w:cs="宋体"/>
          <w:kern w:val="0"/>
          <w:szCs w:val="21"/>
        </w:rPr>
      </w:pPr>
      <w:r>
        <w:rPr>
          <w:rFonts w:hAnsi="宋体" w:cs="宋体"/>
          <w:kern w:val="0"/>
          <w:szCs w:val="21"/>
        </w:rPr>
        <w:t>4</w:t>
      </w:r>
      <w:r>
        <w:rPr>
          <w:rFonts w:hAnsi="宋体" w:cs="宋体" w:hint="eastAsia"/>
          <w:kern w:val="0"/>
          <w:szCs w:val="21"/>
        </w:rPr>
        <w:t>、周、日计划</w:t>
      </w:r>
    </w:p>
    <w:p w:rsidR="006D6ACD" w:rsidRDefault="006D6ACD" w:rsidP="006D6ACD">
      <w:pPr>
        <w:rPr>
          <w:rFonts w:hAnsi="宋体" w:cs="宋体"/>
          <w:kern w:val="0"/>
          <w:szCs w:val="21"/>
        </w:rPr>
      </w:pPr>
      <w:r>
        <w:rPr>
          <w:rFonts w:hAnsi="宋体" w:cs="宋体" w:hint="eastAsia"/>
          <w:kern w:val="0"/>
          <w:szCs w:val="21"/>
        </w:rPr>
        <w:t>以文本格式和横道图的形式表述作业计划，在工程例会上下发，并进行检查、分析和计划安排。通过日计划确保周计划、周计划确保月计划、月计划确保阶段计划、阶段计划确保总体控制计划的控制手段，使阶段目标计划考核分解到每一周、每一天。所有计划管理均采用计算机进行严格的动态管理，从而不折不扣地实现预期的进度目标，</w:t>
      </w:r>
      <w:r>
        <w:rPr>
          <w:rFonts w:hAnsi="宋体" w:cs="宋体"/>
          <w:kern w:val="0"/>
          <w:szCs w:val="21"/>
        </w:rPr>
        <w:t xml:space="preserve"> </w:t>
      </w:r>
      <w:r>
        <w:rPr>
          <w:rFonts w:hAnsi="宋体" w:cs="宋体" w:hint="eastAsia"/>
          <w:kern w:val="0"/>
          <w:szCs w:val="21"/>
        </w:rPr>
        <w:t>达到控制工程进度的目的。</w:t>
      </w:r>
    </w:p>
    <w:p w:rsidR="006D6ACD" w:rsidRDefault="006D6ACD" w:rsidP="006D6ACD">
      <w:pPr>
        <w:rPr>
          <w:rFonts w:hAnsi="宋体" w:cs="宋体"/>
          <w:kern w:val="0"/>
          <w:szCs w:val="21"/>
        </w:rPr>
      </w:pPr>
      <w:r>
        <w:rPr>
          <w:rFonts w:hAnsi="宋体" w:cs="宋体"/>
          <w:kern w:val="0"/>
          <w:szCs w:val="21"/>
        </w:rPr>
        <w:t>7 . 2 . 3</w:t>
      </w:r>
      <w:r>
        <w:rPr>
          <w:rFonts w:hAnsi="宋体" w:cs="宋体" w:hint="eastAsia"/>
          <w:kern w:val="0"/>
          <w:szCs w:val="21"/>
        </w:rPr>
        <w:t>制定整个工程施工配套保证计划</w:t>
      </w:r>
    </w:p>
    <w:p w:rsidR="006D6ACD" w:rsidRDefault="006D6ACD" w:rsidP="006D6ACD">
      <w:pPr>
        <w:rPr>
          <w:rFonts w:hAnsi="宋体" w:cs="宋体"/>
          <w:kern w:val="0"/>
          <w:szCs w:val="21"/>
        </w:rPr>
      </w:pPr>
      <w:r>
        <w:rPr>
          <w:rFonts w:hAnsi="宋体" w:cs="宋体" w:hint="eastAsia"/>
          <w:kern w:val="0"/>
          <w:szCs w:val="21"/>
        </w:rPr>
        <w:t>进场后，</w:t>
      </w:r>
      <w:r>
        <w:rPr>
          <w:rFonts w:hAnsi="宋体" w:cs="宋体"/>
          <w:kern w:val="0"/>
          <w:szCs w:val="21"/>
        </w:rPr>
        <w:t xml:space="preserve"> </w:t>
      </w:r>
      <w:r>
        <w:rPr>
          <w:rFonts w:hAnsi="宋体" w:cs="宋体" w:hint="eastAsia"/>
          <w:kern w:val="0"/>
          <w:szCs w:val="21"/>
        </w:rPr>
        <w:t>我们将尽快与业主、设计、监理共同制定出一整套严密的工程配套计划</w:t>
      </w:r>
      <w:r>
        <w:rPr>
          <w:rFonts w:hAnsi="宋体" w:cs="宋体"/>
          <w:kern w:val="0"/>
          <w:szCs w:val="21"/>
        </w:rPr>
        <w:t>(</w:t>
      </w:r>
      <w:r>
        <w:rPr>
          <w:rFonts w:hAnsi="宋体" w:cs="宋体" w:hint="eastAsia"/>
          <w:kern w:val="0"/>
          <w:szCs w:val="21"/>
        </w:rPr>
        <w:t>包括施工详图设计进度计划，分阶段施工进度计划和各专业交叉施工进度计划，</w:t>
      </w:r>
      <w:r>
        <w:rPr>
          <w:rFonts w:hAnsi="宋体" w:cs="宋体"/>
          <w:kern w:val="0"/>
          <w:szCs w:val="21"/>
        </w:rPr>
        <w:t xml:space="preserve"> </w:t>
      </w:r>
      <w:r>
        <w:rPr>
          <w:rFonts w:hAnsi="宋体" w:cs="宋体" w:hint="eastAsia"/>
          <w:kern w:val="0"/>
          <w:szCs w:val="21"/>
        </w:rPr>
        <w:t>专业／</w:t>
      </w:r>
      <w:r>
        <w:rPr>
          <w:rFonts w:hAnsi="宋体" w:cs="宋体"/>
          <w:kern w:val="0"/>
          <w:szCs w:val="21"/>
        </w:rPr>
        <w:t xml:space="preserve"> </w:t>
      </w:r>
      <w:r>
        <w:rPr>
          <w:rFonts w:hAnsi="宋体" w:cs="宋体" w:hint="eastAsia"/>
          <w:kern w:val="0"/>
          <w:szCs w:val="21"/>
        </w:rPr>
        <w:t>独立承包商招标计划和进场计划，</w:t>
      </w:r>
      <w:r>
        <w:rPr>
          <w:rFonts w:hAnsi="宋体" w:cs="宋体"/>
          <w:kern w:val="0"/>
          <w:szCs w:val="21"/>
        </w:rPr>
        <w:t xml:space="preserve"> </w:t>
      </w:r>
      <w:r>
        <w:rPr>
          <w:rFonts w:hAnsi="宋体" w:cs="宋体" w:hint="eastAsia"/>
          <w:kern w:val="0"/>
          <w:szCs w:val="21"/>
        </w:rPr>
        <w:t>材料设备招标、定货、加工和进场计划，劳动力计划，工程检验和验收计划等</w:t>
      </w:r>
      <w:r>
        <w:rPr>
          <w:rFonts w:hAnsi="宋体" w:cs="宋体"/>
          <w:kern w:val="0"/>
          <w:szCs w:val="21"/>
        </w:rPr>
        <w:t>)</w:t>
      </w:r>
      <w:r>
        <w:rPr>
          <w:rFonts w:hAnsi="宋体" w:cs="宋体" w:hint="eastAsia"/>
          <w:kern w:val="0"/>
          <w:szCs w:val="21"/>
        </w:rPr>
        <w:t>，以确保整个工程按期完工。此计划是完成专业工程计划与总控计划的关键，</w:t>
      </w:r>
      <w:r>
        <w:rPr>
          <w:rFonts w:hAnsi="宋体" w:cs="宋体"/>
          <w:kern w:val="0"/>
          <w:szCs w:val="21"/>
        </w:rPr>
        <w:t xml:space="preserve"> </w:t>
      </w:r>
      <w:r>
        <w:rPr>
          <w:rFonts w:hAnsi="宋体" w:cs="宋体" w:hint="eastAsia"/>
          <w:kern w:val="0"/>
          <w:szCs w:val="21"/>
        </w:rPr>
        <w:t>牵涉到参与本工程的各个方面，我公司中标后将提供以下配套保证计划：</w:t>
      </w:r>
    </w:p>
    <w:p w:rsidR="006D6ACD" w:rsidRDefault="006D6ACD" w:rsidP="006D6ACD">
      <w:pPr>
        <w:rPr>
          <w:rFonts w:hAnsi="宋体" w:cs="宋体"/>
          <w:kern w:val="0"/>
          <w:szCs w:val="21"/>
        </w:rPr>
      </w:pPr>
      <w:r>
        <w:rPr>
          <w:rFonts w:hAnsi="宋体" w:cs="宋体"/>
          <w:kern w:val="0"/>
          <w:szCs w:val="21"/>
        </w:rPr>
        <w:t>7 .2 .4</w:t>
      </w:r>
      <w:r>
        <w:rPr>
          <w:rFonts w:hAnsi="宋体" w:cs="宋体" w:hint="eastAsia"/>
          <w:kern w:val="0"/>
          <w:szCs w:val="21"/>
        </w:rPr>
        <w:t>根据工程进度计划要求，</w:t>
      </w:r>
      <w:r>
        <w:rPr>
          <w:rFonts w:hAnsi="宋体" w:cs="宋体"/>
          <w:kern w:val="0"/>
          <w:szCs w:val="21"/>
        </w:rPr>
        <w:t xml:space="preserve"> </w:t>
      </w:r>
      <w:r>
        <w:rPr>
          <w:rFonts w:hAnsi="宋体" w:cs="宋体" w:hint="eastAsia"/>
          <w:kern w:val="0"/>
          <w:szCs w:val="21"/>
        </w:rPr>
        <w:t>合理划分施工阶段，</w:t>
      </w:r>
      <w:r>
        <w:rPr>
          <w:rFonts w:hAnsi="宋体" w:cs="宋体"/>
          <w:kern w:val="0"/>
          <w:szCs w:val="21"/>
        </w:rPr>
        <w:t xml:space="preserve"> </w:t>
      </w:r>
      <w:r>
        <w:rPr>
          <w:rFonts w:hAnsi="宋体" w:cs="宋体" w:hint="eastAsia"/>
          <w:kern w:val="0"/>
          <w:szCs w:val="21"/>
        </w:rPr>
        <w:t>并对各施工阶段进行分解，</w:t>
      </w:r>
      <w:r>
        <w:rPr>
          <w:rFonts w:hAnsi="宋体" w:cs="宋体"/>
          <w:kern w:val="0"/>
          <w:szCs w:val="21"/>
        </w:rPr>
        <w:t xml:space="preserve"> </w:t>
      </w:r>
      <w:r>
        <w:rPr>
          <w:rFonts w:hAnsi="宋体" w:cs="宋体" w:hint="eastAsia"/>
          <w:kern w:val="0"/>
          <w:szCs w:val="21"/>
        </w:rPr>
        <w:t>突出关键线路、突出控制节点。在施工中针对各施工阶段的重点和有关条件，</w:t>
      </w:r>
      <w:r>
        <w:rPr>
          <w:rFonts w:hAnsi="宋体" w:cs="宋体"/>
          <w:kern w:val="0"/>
          <w:szCs w:val="21"/>
        </w:rPr>
        <w:t xml:space="preserve"> </w:t>
      </w:r>
      <w:r>
        <w:rPr>
          <w:rFonts w:hAnsi="宋体" w:cs="宋体" w:hint="eastAsia"/>
          <w:kern w:val="0"/>
          <w:szCs w:val="21"/>
        </w:rPr>
        <w:t>制定详细的施工方案，安排好施工顺序，</w:t>
      </w:r>
      <w:r>
        <w:rPr>
          <w:rFonts w:hAnsi="宋体" w:cs="宋体"/>
          <w:kern w:val="0"/>
          <w:szCs w:val="21"/>
        </w:rPr>
        <w:t xml:space="preserve"> </w:t>
      </w:r>
      <w:r>
        <w:rPr>
          <w:rFonts w:hAnsi="宋体" w:cs="宋体" w:hint="eastAsia"/>
          <w:kern w:val="0"/>
          <w:szCs w:val="21"/>
        </w:rPr>
        <w:t>实现流水作业，</w:t>
      </w:r>
      <w:r>
        <w:rPr>
          <w:rFonts w:hAnsi="宋体" w:cs="宋体"/>
          <w:kern w:val="0"/>
          <w:szCs w:val="21"/>
        </w:rPr>
        <w:t xml:space="preserve"> </w:t>
      </w:r>
      <w:r>
        <w:rPr>
          <w:rFonts w:hAnsi="宋体" w:cs="宋体" w:hint="eastAsia"/>
          <w:kern w:val="0"/>
          <w:szCs w:val="21"/>
        </w:rPr>
        <w:t>做到连续均衡施工。做好工力、施工机械、材料的综合平衡，</w:t>
      </w:r>
      <w:r>
        <w:rPr>
          <w:rFonts w:hAnsi="宋体" w:cs="宋体"/>
          <w:kern w:val="0"/>
          <w:szCs w:val="21"/>
        </w:rPr>
        <w:t xml:space="preserve"> </w:t>
      </w:r>
      <w:r>
        <w:rPr>
          <w:rFonts w:hAnsi="宋体" w:cs="宋体" w:hint="eastAsia"/>
          <w:kern w:val="0"/>
          <w:szCs w:val="21"/>
        </w:rPr>
        <w:t>确保施工期控制点的实现。</w:t>
      </w:r>
    </w:p>
    <w:p w:rsidR="006D6ACD" w:rsidRDefault="006D6ACD" w:rsidP="006D6ACD">
      <w:pPr>
        <w:rPr>
          <w:rFonts w:hAnsi="宋体" w:cs="宋体"/>
          <w:kern w:val="0"/>
          <w:szCs w:val="21"/>
        </w:rPr>
      </w:pPr>
      <w:r>
        <w:rPr>
          <w:rFonts w:hAnsi="宋体" w:cs="宋体"/>
          <w:kern w:val="0"/>
          <w:szCs w:val="21"/>
        </w:rPr>
        <w:t>7 .2 .5</w:t>
      </w:r>
      <w:r>
        <w:rPr>
          <w:rFonts w:hAnsi="宋体" w:cs="宋体" w:hint="eastAsia"/>
          <w:kern w:val="0"/>
          <w:szCs w:val="21"/>
        </w:rPr>
        <w:t>搞好工前教育，</w:t>
      </w:r>
      <w:r>
        <w:rPr>
          <w:rFonts w:hAnsi="宋体" w:cs="宋体"/>
          <w:kern w:val="0"/>
          <w:szCs w:val="21"/>
        </w:rPr>
        <w:t xml:space="preserve"> </w:t>
      </w:r>
      <w:r>
        <w:rPr>
          <w:rFonts w:hAnsi="宋体" w:cs="宋体" w:hint="eastAsia"/>
          <w:kern w:val="0"/>
          <w:szCs w:val="21"/>
        </w:rPr>
        <w:t>抓好职工培训，</w:t>
      </w:r>
      <w:r>
        <w:rPr>
          <w:rFonts w:hAnsi="宋体" w:cs="宋体"/>
          <w:kern w:val="0"/>
          <w:szCs w:val="21"/>
        </w:rPr>
        <w:t xml:space="preserve"> </w:t>
      </w:r>
      <w:r>
        <w:rPr>
          <w:rFonts w:hAnsi="宋体" w:cs="宋体" w:hint="eastAsia"/>
          <w:kern w:val="0"/>
          <w:szCs w:val="21"/>
        </w:rPr>
        <w:t>制定周密的人员、物资、设备调动计划。</w:t>
      </w:r>
    </w:p>
    <w:p w:rsidR="006D6ACD" w:rsidRDefault="006D6ACD" w:rsidP="006D6ACD">
      <w:pPr>
        <w:rPr>
          <w:rFonts w:hAnsi="宋体" w:cs="宋体"/>
          <w:kern w:val="0"/>
          <w:szCs w:val="21"/>
        </w:rPr>
      </w:pPr>
      <w:r>
        <w:rPr>
          <w:rFonts w:hAnsi="宋体" w:cs="宋体"/>
          <w:kern w:val="0"/>
          <w:szCs w:val="21"/>
        </w:rPr>
        <w:t>7 . 2 . 6</w:t>
      </w:r>
      <w:r>
        <w:rPr>
          <w:rFonts w:hAnsi="宋体" w:cs="宋体" w:hint="eastAsia"/>
          <w:kern w:val="0"/>
          <w:szCs w:val="21"/>
        </w:rPr>
        <w:t>做好施工准备，</w:t>
      </w:r>
      <w:r>
        <w:rPr>
          <w:rFonts w:hAnsi="宋体" w:cs="宋体"/>
          <w:kern w:val="0"/>
          <w:szCs w:val="21"/>
        </w:rPr>
        <w:t xml:space="preserve"> </w:t>
      </w:r>
      <w:r>
        <w:rPr>
          <w:rFonts w:hAnsi="宋体" w:cs="宋体" w:hint="eastAsia"/>
          <w:kern w:val="0"/>
          <w:szCs w:val="21"/>
        </w:rPr>
        <w:t>制定合理的施工计划，</w:t>
      </w:r>
      <w:r>
        <w:rPr>
          <w:rFonts w:hAnsi="宋体" w:cs="宋体"/>
          <w:kern w:val="0"/>
          <w:szCs w:val="21"/>
        </w:rPr>
        <w:t xml:space="preserve"> </w:t>
      </w:r>
      <w:r>
        <w:rPr>
          <w:rFonts w:hAnsi="宋体" w:cs="宋体" w:hint="eastAsia"/>
          <w:kern w:val="0"/>
          <w:szCs w:val="21"/>
        </w:rPr>
        <w:t>力争在最佳的施工季节形成大干的局面。</w:t>
      </w:r>
    </w:p>
    <w:p w:rsidR="006D6ACD" w:rsidRDefault="006D6ACD" w:rsidP="006D6ACD">
      <w:pPr>
        <w:rPr>
          <w:rFonts w:hAnsi="宋体" w:cs="宋体"/>
          <w:kern w:val="0"/>
          <w:szCs w:val="21"/>
        </w:rPr>
      </w:pPr>
      <w:r>
        <w:rPr>
          <w:rFonts w:hAnsi="宋体" w:cs="宋体"/>
          <w:kern w:val="0"/>
          <w:szCs w:val="21"/>
        </w:rPr>
        <w:t>7 . 2 . 7</w:t>
      </w:r>
      <w:r>
        <w:rPr>
          <w:rFonts w:hAnsi="宋体" w:cs="宋体" w:hint="eastAsia"/>
          <w:kern w:val="0"/>
          <w:szCs w:val="21"/>
        </w:rPr>
        <w:t>加强施工作业面管理，</w:t>
      </w:r>
      <w:r>
        <w:rPr>
          <w:rFonts w:hAnsi="宋体" w:cs="宋体"/>
          <w:kern w:val="0"/>
          <w:szCs w:val="21"/>
        </w:rPr>
        <w:t xml:space="preserve"> </w:t>
      </w:r>
      <w:r>
        <w:rPr>
          <w:rFonts w:hAnsi="宋体" w:cs="宋体" w:hint="eastAsia"/>
          <w:kern w:val="0"/>
          <w:szCs w:val="21"/>
        </w:rPr>
        <w:t>每道工序必须为下道工序按时、保质完成提供方便，强调计划的严肃性，确保各道工序按期完成，</w:t>
      </w:r>
      <w:r>
        <w:rPr>
          <w:rFonts w:hAnsi="宋体" w:cs="宋体"/>
          <w:kern w:val="0"/>
          <w:szCs w:val="21"/>
        </w:rPr>
        <w:t xml:space="preserve"> </w:t>
      </w:r>
      <w:r>
        <w:rPr>
          <w:rFonts w:hAnsi="宋体" w:cs="宋体" w:hint="eastAsia"/>
          <w:kern w:val="0"/>
          <w:szCs w:val="21"/>
        </w:rPr>
        <w:t>为实现总进度计划打下坚实基础。</w:t>
      </w:r>
    </w:p>
    <w:p w:rsidR="006D6ACD" w:rsidRDefault="006D6ACD" w:rsidP="006D6ACD">
      <w:pPr>
        <w:rPr>
          <w:rFonts w:hAnsi="宋体" w:cs="宋体"/>
          <w:kern w:val="0"/>
          <w:szCs w:val="21"/>
        </w:rPr>
      </w:pPr>
      <w:r>
        <w:rPr>
          <w:rFonts w:hAnsi="宋体" w:cs="宋体"/>
          <w:kern w:val="0"/>
          <w:szCs w:val="21"/>
        </w:rPr>
        <w:t>7 . 2 . 8</w:t>
      </w:r>
      <w:r>
        <w:rPr>
          <w:rFonts w:hAnsi="宋体" w:cs="宋体" w:hint="eastAsia"/>
          <w:kern w:val="0"/>
          <w:szCs w:val="21"/>
        </w:rPr>
        <w:t>严密施工组织，</w:t>
      </w:r>
      <w:r>
        <w:rPr>
          <w:rFonts w:hAnsi="宋体" w:cs="宋体"/>
          <w:kern w:val="0"/>
          <w:szCs w:val="21"/>
        </w:rPr>
        <w:t xml:space="preserve"> </w:t>
      </w:r>
      <w:r>
        <w:rPr>
          <w:rFonts w:hAnsi="宋体" w:cs="宋体" w:hint="eastAsia"/>
          <w:kern w:val="0"/>
          <w:szCs w:val="21"/>
        </w:rPr>
        <w:t>科学合理安排施工，</w:t>
      </w:r>
      <w:r>
        <w:rPr>
          <w:rFonts w:hAnsi="宋体" w:cs="宋体"/>
          <w:kern w:val="0"/>
          <w:szCs w:val="21"/>
        </w:rPr>
        <w:t xml:space="preserve"> </w:t>
      </w:r>
      <w:r>
        <w:rPr>
          <w:rFonts w:hAnsi="宋体" w:cs="宋体" w:hint="eastAsia"/>
          <w:kern w:val="0"/>
          <w:szCs w:val="21"/>
        </w:rPr>
        <w:t>主要工程项目实行网络管理，落实施工计划。做到日计划落实，周计划找齐，旬计划有余，</w:t>
      </w:r>
      <w:r>
        <w:rPr>
          <w:rFonts w:hAnsi="宋体" w:cs="宋体"/>
          <w:kern w:val="0"/>
          <w:szCs w:val="21"/>
        </w:rPr>
        <w:t xml:space="preserve"> </w:t>
      </w:r>
      <w:r>
        <w:rPr>
          <w:rFonts w:hAnsi="宋体" w:cs="宋体" w:hint="eastAsia"/>
          <w:kern w:val="0"/>
          <w:szCs w:val="21"/>
        </w:rPr>
        <w:t>月计划超标。</w:t>
      </w:r>
    </w:p>
    <w:p w:rsidR="006D6ACD" w:rsidRDefault="006D6ACD" w:rsidP="006D6ACD">
      <w:pPr>
        <w:rPr>
          <w:kern w:val="0"/>
        </w:rPr>
      </w:pPr>
      <w:r>
        <w:rPr>
          <w:kern w:val="0"/>
        </w:rPr>
        <w:t xml:space="preserve">7 . 3 </w:t>
      </w:r>
      <w:r>
        <w:rPr>
          <w:rFonts w:hint="eastAsia"/>
          <w:kern w:val="0"/>
        </w:rPr>
        <w:t>劳动力保证</w:t>
      </w:r>
    </w:p>
    <w:p w:rsidR="006D6ACD" w:rsidRDefault="006D6ACD" w:rsidP="006D6ACD">
      <w:pPr>
        <w:rPr>
          <w:rFonts w:hAnsi="宋体" w:cs="宋体"/>
          <w:kern w:val="0"/>
          <w:szCs w:val="21"/>
        </w:rPr>
      </w:pPr>
      <w:r>
        <w:rPr>
          <w:rFonts w:hAnsi="宋体" w:cs="宋体"/>
          <w:kern w:val="0"/>
          <w:szCs w:val="21"/>
        </w:rPr>
        <w:t>7 . 3 . 1</w:t>
      </w:r>
      <w:r>
        <w:rPr>
          <w:rFonts w:hAnsi="宋体" w:cs="宋体" w:hint="eastAsia"/>
          <w:kern w:val="0"/>
          <w:szCs w:val="21"/>
        </w:rPr>
        <w:t>本工程将配置与我公司长期合作的配属成建制的劳务队伍，这些队伍与我公司配合</w:t>
      </w:r>
      <w:r>
        <w:rPr>
          <w:rFonts w:hAnsi="宋体" w:cs="宋体" w:hint="eastAsia"/>
          <w:kern w:val="0"/>
          <w:szCs w:val="21"/>
        </w:rPr>
        <w:lastRenderedPageBreak/>
        <w:t>默契，具备良好的管理和施工操作素质，具备良好的工程业绩，完全适应我公司的项目管理模式，</w:t>
      </w:r>
      <w:r>
        <w:rPr>
          <w:rFonts w:hAnsi="宋体" w:cs="宋体"/>
          <w:kern w:val="0"/>
          <w:szCs w:val="21"/>
        </w:rPr>
        <w:t xml:space="preserve"> </w:t>
      </w:r>
      <w:r>
        <w:rPr>
          <w:rFonts w:hAnsi="宋体" w:cs="宋体" w:hint="eastAsia"/>
          <w:kern w:val="0"/>
          <w:szCs w:val="21"/>
        </w:rPr>
        <w:t>具备大中型公共建筑工程装饰装修施工的丰富经验。</w:t>
      </w:r>
    </w:p>
    <w:p w:rsidR="006D6ACD" w:rsidRDefault="006D6ACD" w:rsidP="006D6ACD">
      <w:pPr>
        <w:rPr>
          <w:rFonts w:hAnsi="宋体" w:cs="宋体"/>
          <w:kern w:val="0"/>
          <w:szCs w:val="21"/>
        </w:rPr>
      </w:pPr>
      <w:r>
        <w:rPr>
          <w:rFonts w:hAnsi="宋体" w:cs="宋体"/>
          <w:kern w:val="0"/>
          <w:szCs w:val="21"/>
        </w:rPr>
        <w:t>7 . 3 . 2</w:t>
      </w:r>
      <w:r>
        <w:rPr>
          <w:rFonts w:hAnsi="宋体" w:cs="宋体" w:hint="eastAsia"/>
          <w:kern w:val="0"/>
          <w:szCs w:val="21"/>
        </w:rPr>
        <w:t>根据总体施工进度计划安排，</w:t>
      </w:r>
      <w:r>
        <w:rPr>
          <w:rFonts w:hAnsi="宋体" w:cs="宋体"/>
          <w:kern w:val="0"/>
          <w:szCs w:val="21"/>
        </w:rPr>
        <w:t xml:space="preserve"> </w:t>
      </w:r>
      <w:r>
        <w:rPr>
          <w:rFonts w:hAnsi="宋体" w:cs="宋体" w:hint="eastAsia"/>
          <w:kern w:val="0"/>
          <w:szCs w:val="21"/>
        </w:rPr>
        <w:t>逐月、逐周作出劳动力使用计划，</w:t>
      </w:r>
      <w:r>
        <w:rPr>
          <w:rFonts w:hAnsi="宋体" w:cs="宋体"/>
          <w:kern w:val="0"/>
          <w:szCs w:val="21"/>
        </w:rPr>
        <w:t xml:space="preserve"> </w:t>
      </w:r>
      <w:r>
        <w:rPr>
          <w:rFonts w:hAnsi="宋体" w:cs="宋体" w:hint="eastAsia"/>
          <w:kern w:val="0"/>
          <w:szCs w:val="21"/>
        </w:rPr>
        <w:t>保证劳动力充足。</w:t>
      </w:r>
    </w:p>
    <w:p w:rsidR="006D6ACD" w:rsidRDefault="006D6ACD" w:rsidP="006D6ACD">
      <w:pPr>
        <w:rPr>
          <w:rFonts w:hAnsi="宋体" w:cs="宋体"/>
          <w:kern w:val="0"/>
          <w:szCs w:val="21"/>
        </w:rPr>
      </w:pPr>
      <w:r>
        <w:rPr>
          <w:rFonts w:hAnsi="宋体" w:cs="宋体"/>
          <w:kern w:val="0"/>
          <w:szCs w:val="21"/>
        </w:rPr>
        <w:t xml:space="preserve">7 . 3 . 3 </w:t>
      </w:r>
      <w:r>
        <w:rPr>
          <w:rFonts w:hAnsi="宋体" w:cs="宋体" w:hint="eastAsia"/>
          <w:kern w:val="0"/>
          <w:szCs w:val="21"/>
        </w:rPr>
        <w:t>根据不同阶段对各工种人员的不同要求，进行分阶段配置，以满足关键线路控制点的要求和进度计划分项目标的要求，</w:t>
      </w:r>
      <w:r>
        <w:rPr>
          <w:rFonts w:hAnsi="宋体" w:cs="宋体"/>
          <w:kern w:val="0"/>
          <w:szCs w:val="21"/>
        </w:rPr>
        <w:t xml:space="preserve"> </w:t>
      </w:r>
      <w:r>
        <w:rPr>
          <w:rFonts w:hAnsi="宋体" w:cs="宋体" w:hint="eastAsia"/>
          <w:kern w:val="0"/>
          <w:szCs w:val="21"/>
        </w:rPr>
        <w:t>同时优化劳动力配置</w:t>
      </w:r>
      <w:r>
        <w:rPr>
          <w:rFonts w:hAnsi="宋体" w:cs="宋体"/>
          <w:kern w:val="0"/>
          <w:szCs w:val="21"/>
        </w:rPr>
        <w:t>(</w:t>
      </w:r>
      <w:r>
        <w:rPr>
          <w:rFonts w:hAnsi="宋体" w:cs="宋体" w:hint="eastAsia"/>
          <w:kern w:val="0"/>
          <w:szCs w:val="21"/>
        </w:rPr>
        <w:t>包括工人技术等级、体能素质、思想素质等方面</w:t>
      </w:r>
      <w:r>
        <w:rPr>
          <w:rFonts w:hAnsi="宋体" w:cs="宋体"/>
          <w:kern w:val="0"/>
          <w:szCs w:val="21"/>
        </w:rPr>
        <w:t>)</w:t>
      </w:r>
      <w:r>
        <w:rPr>
          <w:rFonts w:hAnsi="宋体" w:cs="宋体" w:hint="eastAsia"/>
          <w:kern w:val="0"/>
          <w:szCs w:val="21"/>
        </w:rPr>
        <w:t>。</w:t>
      </w:r>
    </w:p>
    <w:p w:rsidR="006D6ACD" w:rsidRDefault="006D6ACD" w:rsidP="006D6ACD">
      <w:pPr>
        <w:rPr>
          <w:rFonts w:hAnsi="宋体" w:cs="宋体"/>
          <w:kern w:val="0"/>
          <w:szCs w:val="21"/>
        </w:rPr>
      </w:pPr>
      <w:r>
        <w:rPr>
          <w:rFonts w:hAnsi="宋体" w:cs="宋体"/>
          <w:kern w:val="0"/>
          <w:szCs w:val="21"/>
        </w:rPr>
        <w:t xml:space="preserve">7 . 3 . 4 </w:t>
      </w:r>
      <w:r>
        <w:rPr>
          <w:rFonts w:hAnsi="宋体" w:cs="宋体" w:hint="eastAsia"/>
          <w:kern w:val="0"/>
          <w:szCs w:val="21"/>
        </w:rPr>
        <w:t>所选用的施工队伍不存在夏收问题，保证不会造成工力不足施工停滞现象，</w:t>
      </w:r>
      <w:r>
        <w:rPr>
          <w:rFonts w:hAnsi="宋体" w:cs="宋体"/>
          <w:kern w:val="0"/>
          <w:szCs w:val="21"/>
        </w:rPr>
        <w:t xml:space="preserve"> </w:t>
      </w:r>
      <w:r>
        <w:rPr>
          <w:rFonts w:hAnsi="宋体" w:cs="宋体" w:hint="eastAsia"/>
          <w:kern w:val="0"/>
          <w:szCs w:val="21"/>
        </w:rPr>
        <w:t>以免影响工程的正常施工。</w:t>
      </w:r>
    </w:p>
    <w:p w:rsidR="006D6ACD" w:rsidRDefault="006D6ACD" w:rsidP="006D6ACD">
      <w:pPr>
        <w:rPr>
          <w:rFonts w:hAnsi="宋体" w:cs="宋体"/>
          <w:kern w:val="0"/>
          <w:szCs w:val="21"/>
        </w:rPr>
      </w:pPr>
      <w:r>
        <w:rPr>
          <w:rFonts w:hAnsi="宋体" w:cs="宋体"/>
          <w:kern w:val="0"/>
          <w:szCs w:val="21"/>
        </w:rPr>
        <w:t xml:space="preserve">7 . 3 . 5 </w:t>
      </w:r>
      <w:r>
        <w:rPr>
          <w:rFonts w:hAnsi="宋体" w:cs="宋体" w:hint="eastAsia"/>
          <w:kern w:val="0"/>
          <w:szCs w:val="21"/>
        </w:rPr>
        <w:t>本工程的管理和施工人员曾参与多项大型工程的施工，积累了丰富的施工经验与技术，能解决施工中所遇到的技术难题。</w:t>
      </w:r>
    </w:p>
    <w:p w:rsidR="006D6ACD" w:rsidRDefault="006D6ACD" w:rsidP="006D6ACD">
      <w:pPr>
        <w:rPr>
          <w:kern w:val="0"/>
        </w:rPr>
      </w:pPr>
      <w:r>
        <w:rPr>
          <w:kern w:val="0"/>
        </w:rPr>
        <w:t>7 . 4</w:t>
      </w:r>
      <w:r>
        <w:rPr>
          <w:rFonts w:hint="eastAsia"/>
          <w:kern w:val="0"/>
        </w:rPr>
        <w:t>材料保证</w:t>
      </w:r>
    </w:p>
    <w:p w:rsidR="006D6ACD" w:rsidRDefault="006D6ACD" w:rsidP="006D6ACD">
      <w:pPr>
        <w:rPr>
          <w:rFonts w:hAnsi="宋体" w:cs="宋体"/>
          <w:kern w:val="0"/>
          <w:szCs w:val="21"/>
        </w:rPr>
      </w:pPr>
      <w:r>
        <w:rPr>
          <w:rFonts w:hAnsi="宋体" w:cs="宋体"/>
          <w:kern w:val="0"/>
          <w:szCs w:val="21"/>
        </w:rPr>
        <w:t xml:space="preserve">7 . 4 . 1 </w:t>
      </w:r>
      <w:r>
        <w:rPr>
          <w:rFonts w:hAnsi="宋体" w:cs="宋体" w:hint="eastAsia"/>
          <w:kern w:val="0"/>
          <w:szCs w:val="21"/>
        </w:rPr>
        <w:t>项目部根据工程总进度计划编制《材料供应计划》，提前备好工程所需各种材料。</w:t>
      </w:r>
    </w:p>
    <w:p w:rsidR="006D6ACD" w:rsidRDefault="006D6ACD" w:rsidP="006D6ACD">
      <w:pPr>
        <w:rPr>
          <w:rFonts w:hAnsi="宋体" w:cs="宋体"/>
          <w:kern w:val="0"/>
          <w:szCs w:val="21"/>
        </w:rPr>
      </w:pPr>
      <w:r>
        <w:rPr>
          <w:rFonts w:hAnsi="宋体" w:cs="宋体"/>
          <w:kern w:val="0"/>
          <w:szCs w:val="21"/>
        </w:rPr>
        <w:t xml:space="preserve">7 . 4 . 2 </w:t>
      </w:r>
      <w:r>
        <w:rPr>
          <w:rFonts w:hAnsi="宋体" w:cs="宋体" w:hint="eastAsia"/>
          <w:kern w:val="0"/>
          <w:szCs w:val="21"/>
        </w:rPr>
        <w:t>保证料源充足。根据生产计划编制材料供应计划，超前订货加工。同时严把原材料质量关，防止因材料不合格而影响工期。</w:t>
      </w:r>
    </w:p>
    <w:p w:rsidR="006D6ACD" w:rsidRDefault="006D6ACD" w:rsidP="006D6ACD">
      <w:pPr>
        <w:rPr>
          <w:rFonts w:hAnsi="宋体" w:cs="宋体"/>
          <w:kern w:val="0"/>
          <w:szCs w:val="21"/>
        </w:rPr>
      </w:pPr>
      <w:r>
        <w:rPr>
          <w:rFonts w:hAnsi="宋体" w:cs="宋体"/>
          <w:kern w:val="0"/>
          <w:szCs w:val="21"/>
        </w:rPr>
        <w:t xml:space="preserve">7 . 4 . 3 </w:t>
      </w:r>
      <w:r>
        <w:rPr>
          <w:rFonts w:hAnsi="宋体" w:cs="宋体" w:hint="eastAsia"/>
          <w:kern w:val="0"/>
          <w:szCs w:val="21"/>
        </w:rPr>
        <w:t>按总体计划制定材料供应计划，现场用料要合理备料，争取随用随供，减少现场多余材料的堆放，多余材料及时清场，</w:t>
      </w:r>
      <w:r>
        <w:rPr>
          <w:rFonts w:hAnsi="宋体" w:cs="宋体"/>
          <w:kern w:val="0"/>
          <w:szCs w:val="21"/>
        </w:rPr>
        <w:t xml:space="preserve"> </w:t>
      </w:r>
      <w:r>
        <w:rPr>
          <w:rFonts w:hAnsi="宋体" w:cs="宋体" w:hint="eastAsia"/>
          <w:kern w:val="0"/>
          <w:szCs w:val="21"/>
        </w:rPr>
        <w:t>现场材料要及时码放，</w:t>
      </w:r>
      <w:r>
        <w:rPr>
          <w:rFonts w:hAnsi="宋体" w:cs="宋体"/>
          <w:kern w:val="0"/>
          <w:szCs w:val="21"/>
        </w:rPr>
        <w:t xml:space="preserve"> </w:t>
      </w:r>
      <w:r>
        <w:rPr>
          <w:rFonts w:hAnsi="宋体" w:cs="宋体" w:hint="eastAsia"/>
          <w:kern w:val="0"/>
          <w:szCs w:val="21"/>
        </w:rPr>
        <w:t>对半成品要加强保护。</w:t>
      </w:r>
    </w:p>
    <w:p w:rsidR="006D6ACD" w:rsidRDefault="006D6ACD" w:rsidP="006D6ACD">
      <w:pPr>
        <w:rPr>
          <w:rFonts w:hAnsi="宋体" w:cs="宋体"/>
          <w:kern w:val="0"/>
          <w:szCs w:val="21"/>
        </w:rPr>
      </w:pPr>
      <w:r>
        <w:rPr>
          <w:rFonts w:hAnsi="宋体" w:cs="宋体"/>
          <w:kern w:val="0"/>
          <w:szCs w:val="21"/>
        </w:rPr>
        <w:t xml:space="preserve">7 . 4 . 4 </w:t>
      </w:r>
      <w:r>
        <w:rPr>
          <w:rFonts w:hAnsi="宋体" w:cs="宋体" w:hint="eastAsia"/>
          <w:kern w:val="0"/>
          <w:szCs w:val="21"/>
        </w:rPr>
        <w:t>有关主要原材和构件生产选用具有一定生产能力，能够满足工程质量和供料需要的厂家。其生产与运输能力应能保证工程需求。</w:t>
      </w:r>
    </w:p>
    <w:p w:rsidR="006D6ACD" w:rsidRDefault="006D6ACD" w:rsidP="006D6ACD">
      <w:pPr>
        <w:rPr>
          <w:kern w:val="0"/>
        </w:rPr>
      </w:pPr>
      <w:r>
        <w:rPr>
          <w:kern w:val="0"/>
        </w:rPr>
        <w:t>7 . 5</w:t>
      </w:r>
      <w:r>
        <w:rPr>
          <w:rFonts w:hint="eastAsia"/>
          <w:kern w:val="0"/>
        </w:rPr>
        <w:t>机械保证</w:t>
      </w:r>
    </w:p>
    <w:p w:rsidR="006D6ACD" w:rsidRDefault="006D6ACD" w:rsidP="006D6ACD">
      <w:pPr>
        <w:rPr>
          <w:rFonts w:hAnsi="宋体" w:cs="宋体"/>
          <w:kern w:val="0"/>
          <w:szCs w:val="21"/>
        </w:rPr>
      </w:pPr>
      <w:r>
        <w:rPr>
          <w:rFonts w:hAnsi="宋体" w:cs="宋体"/>
          <w:kern w:val="0"/>
          <w:szCs w:val="21"/>
        </w:rPr>
        <w:t>7 . 5 . 1</w:t>
      </w:r>
      <w:r>
        <w:rPr>
          <w:rFonts w:hAnsi="宋体" w:cs="宋体" w:hint="eastAsia"/>
          <w:kern w:val="0"/>
          <w:szCs w:val="21"/>
        </w:rPr>
        <w:t>本工程利用我公司现有和长期合作单位的专业施工机械进场施工，</w:t>
      </w:r>
      <w:r>
        <w:rPr>
          <w:rFonts w:hAnsi="宋体" w:cs="宋体"/>
          <w:kern w:val="0"/>
          <w:szCs w:val="21"/>
        </w:rPr>
        <w:t xml:space="preserve"> </w:t>
      </w:r>
      <w:r>
        <w:rPr>
          <w:rFonts w:hAnsi="宋体" w:cs="宋体" w:hint="eastAsia"/>
          <w:kern w:val="0"/>
          <w:szCs w:val="21"/>
        </w:rPr>
        <w:t>能够满足大型工程的施工要求。</w:t>
      </w:r>
    </w:p>
    <w:p w:rsidR="006D6ACD" w:rsidRDefault="006D6ACD" w:rsidP="006D6ACD">
      <w:pPr>
        <w:rPr>
          <w:rFonts w:hAnsi="宋体" w:cs="宋体"/>
          <w:kern w:val="0"/>
          <w:szCs w:val="21"/>
        </w:rPr>
      </w:pPr>
      <w:r>
        <w:rPr>
          <w:rFonts w:hAnsi="宋体" w:cs="宋体"/>
          <w:kern w:val="0"/>
          <w:szCs w:val="21"/>
        </w:rPr>
        <w:t>7 . 5 . 2</w:t>
      </w:r>
      <w:r>
        <w:rPr>
          <w:rFonts w:hAnsi="宋体" w:cs="宋体" w:hint="eastAsia"/>
          <w:kern w:val="0"/>
          <w:szCs w:val="21"/>
        </w:rPr>
        <w:t>结合施工计划，</w:t>
      </w:r>
      <w:r>
        <w:rPr>
          <w:rFonts w:hAnsi="宋体" w:cs="宋体"/>
          <w:kern w:val="0"/>
          <w:szCs w:val="21"/>
        </w:rPr>
        <w:t xml:space="preserve"> </w:t>
      </w:r>
      <w:r>
        <w:rPr>
          <w:rFonts w:hAnsi="宋体" w:cs="宋体" w:hint="eastAsia"/>
          <w:kern w:val="0"/>
          <w:szCs w:val="21"/>
        </w:rPr>
        <w:t>合理安排施工机械进出场的时间。</w:t>
      </w:r>
    </w:p>
    <w:p w:rsidR="006D6ACD" w:rsidRDefault="006D6ACD" w:rsidP="006D6ACD">
      <w:pPr>
        <w:rPr>
          <w:rFonts w:hAnsi="宋体" w:cs="宋体"/>
          <w:kern w:val="0"/>
          <w:szCs w:val="21"/>
        </w:rPr>
      </w:pPr>
      <w:r>
        <w:rPr>
          <w:rFonts w:hAnsi="宋体" w:cs="宋体"/>
          <w:kern w:val="0"/>
          <w:szCs w:val="21"/>
        </w:rPr>
        <w:t>7 . 5 . 3</w:t>
      </w:r>
      <w:r>
        <w:rPr>
          <w:rFonts w:hAnsi="宋体" w:cs="宋体" w:hint="eastAsia"/>
          <w:kern w:val="0"/>
          <w:szCs w:val="21"/>
        </w:rPr>
        <w:t>引进先进的机械设备，</w:t>
      </w:r>
      <w:r>
        <w:rPr>
          <w:rFonts w:hAnsi="宋体" w:cs="宋体"/>
          <w:kern w:val="0"/>
          <w:szCs w:val="21"/>
        </w:rPr>
        <w:t xml:space="preserve"> </w:t>
      </w:r>
      <w:r>
        <w:rPr>
          <w:rFonts w:hAnsi="宋体" w:cs="宋体" w:hint="eastAsia"/>
          <w:kern w:val="0"/>
          <w:szCs w:val="21"/>
        </w:rPr>
        <w:t>提高施工生产能力。</w:t>
      </w:r>
    </w:p>
    <w:p w:rsidR="006D6ACD" w:rsidRDefault="006D6ACD" w:rsidP="006D6ACD">
      <w:pPr>
        <w:rPr>
          <w:rFonts w:hAnsi="宋体" w:cs="宋体"/>
          <w:kern w:val="0"/>
          <w:szCs w:val="21"/>
        </w:rPr>
      </w:pPr>
      <w:r>
        <w:rPr>
          <w:rFonts w:hAnsi="宋体" w:cs="宋体"/>
          <w:kern w:val="0"/>
          <w:szCs w:val="21"/>
        </w:rPr>
        <w:t>7 . 5 . 4</w:t>
      </w:r>
      <w:r>
        <w:rPr>
          <w:rFonts w:hAnsi="宋体" w:cs="宋体" w:hint="eastAsia"/>
          <w:kern w:val="0"/>
          <w:szCs w:val="21"/>
        </w:rPr>
        <w:t>加强对工程机械的检修保养工作，</w:t>
      </w:r>
      <w:r>
        <w:rPr>
          <w:rFonts w:hAnsi="宋体" w:cs="宋体"/>
          <w:kern w:val="0"/>
          <w:szCs w:val="21"/>
        </w:rPr>
        <w:t xml:space="preserve"> </w:t>
      </w:r>
      <w:r>
        <w:rPr>
          <w:rFonts w:hAnsi="宋体" w:cs="宋体" w:hint="eastAsia"/>
          <w:kern w:val="0"/>
          <w:szCs w:val="21"/>
        </w:rPr>
        <w:t>保证机械设备无故障运转，</w:t>
      </w:r>
      <w:r>
        <w:rPr>
          <w:rFonts w:hAnsi="宋体" w:cs="宋体"/>
          <w:kern w:val="0"/>
          <w:szCs w:val="21"/>
        </w:rPr>
        <w:t xml:space="preserve"> </w:t>
      </w:r>
      <w:r>
        <w:rPr>
          <w:rFonts w:hAnsi="宋体" w:cs="宋体" w:hint="eastAsia"/>
          <w:kern w:val="0"/>
          <w:szCs w:val="21"/>
        </w:rPr>
        <w:t>提高施工设备的利用率和完好率。</w:t>
      </w:r>
    </w:p>
    <w:p w:rsidR="006D6ACD" w:rsidRDefault="006D6ACD" w:rsidP="006D6ACD">
      <w:pPr>
        <w:rPr>
          <w:kern w:val="0"/>
        </w:rPr>
      </w:pPr>
      <w:r>
        <w:rPr>
          <w:kern w:val="0"/>
        </w:rPr>
        <w:t>7 . 6</w:t>
      </w:r>
      <w:r>
        <w:rPr>
          <w:rFonts w:hint="eastAsia"/>
          <w:kern w:val="0"/>
        </w:rPr>
        <w:t>技术保证</w:t>
      </w:r>
    </w:p>
    <w:p w:rsidR="006D6ACD" w:rsidRDefault="006D6ACD" w:rsidP="006D6ACD">
      <w:pPr>
        <w:rPr>
          <w:rFonts w:hAnsi="宋体" w:cs="宋体"/>
          <w:kern w:val="0"/>
          <w:szCs w:val="21"/>
        </w:rPr>
      </w:pPr>
      <w:r>
        <w:rPr>
          <w:rFonts w:hAnsi="宋体" w:cs="宋体"/>
          <w:kern w:val="0"/>
          <w:szCs w:val="21"/>
        </w:rPr>
        <w:t>7 . 6 . 1</w:t>
      </w:r>
      <w:r>
        <w:rPr>
          <w:rFonts w:hAnsi="宋体" w:cs="宋体" w:hint="eastAsia"/>
          <w:kern w:val="0"/>
          <w:szCs w:val="21"/>
        </w:rPr>
        <w:t>“方案先行、样板引路”是保证工期和质量的法宝，通过方案和样板制订出合理的工序，有效的施工方法和质量控制标准。在进场后，我们将编制各专业的系列化方案计划，包括深化设计，</w:t>
      </w:r>
      <w:r>
        <w:rPr>
          <w:rFonts w:hAnsi="宋体" w:cs="宋体"/>
          <w:kern w:val="0"/>
          <w:szCs w:val="21"/>
        </w:rPr>
        <w:t xml:space="preserve"> </w:t>
      </w:r>
      <w:r>
        <w:rPr>
          <w:rFonts w:hAnsi="宋体" w:cs="宋体" w:hint="eastAsia"/>
          <w:kern w:val="0"/>
          <w:szCs w:val="21"/>
        </w:rPr>
        <w:t>必要时作效果图，</w:t>
      </w:r>
      <w:r>
        <w:rPr>
          <w:rFonts w:hAnsi="宋体" w:cs="宋体"/>
          <w:kern w:val="0"/>
          <w:szCs w:val="21"/>
        </w:rPr>
        <w:t xml:space="preserve"> </w:t>
      </w:r>
      <w:r>
        <w:rPr>
          <w:rFonts w:hAnsi="宋体" w:cs="宋体" w:hint="eastAsia"/>
          <w:kern w:val="0"/>
          <w:szCs w:val="21"/>
        </w:rPr>
        <w:t>与工程施工进度配套。</w:t>
      </w:r>
    </w:p>
    <w:p w:rsidR="006D6ACD" w:rsidRDefault="006D6ACD" w:rsidP="006D6ACD">
      <w:pPr>
        <w:rPr>
          <w:rFonts w:hAnsi="宋体" w:cs="宋体"/>
          <w:kern w:val="0"/>
          <w:szCs w:val="21"/>
        </w:rPr>
      </w:pPr>
      <w:r>
        <w:rPr>
          <w:rFonts w:hAnsi="宋体" w:cs="宋体"/>
          <w:kern w:val="0"/>
          <w:szCs w:val="21"/>
        </w:rPr>
        <w:t>7 . 6 . 2</w:t>
      </w:r>
      <w:r>
        <w:rPr>
          <w:rFonts w:hAnsi="宋体" w:cs="宋体" w:hint="eastAsia"/>
          <w:kern w:val="0"/>
          <w:szCs w:val="21"/>
        </w:rPr>
        <w:t>搞好工程的统筹、网络计划工作，</w:t>
      </w:r>
      <w:r>
        <w:rPr>
          <w:rFonts w:hAnsi="宋体" w:cs="宋体"/>
          <w:kern w:val="0"/>
          <w:szCs w:val="21"/>
        </w:rPr>
        <w:t xml:space="preserve"> </w:t>
      </w:r>
      <w:r>
        <w:rPr>
          <w:rFonts w:hAnsi="宋体" w:cs="宋体" w:hint="eastAsia"/>
          <w:kern w:val="0"/>
          <w:szCs w:val="21"/>
        </w:rPr>
        <w:t>制定阶段目标，科学合理安排施工工序。通过分析各施工工序的时间。采取特殊措施，尽可能减少影响进度的薄弱环节，科学合理的缩短各施工工序的循环时间来加快施工进度。</w:t>
      </w:r>
    </w:p>
    <w:p w:rsidR="006D6ACD" w:rsidRDefault="006D6ACD" w:rsidP="006D6ACD">
      <w:pPr>
        <w:rPr>
          <w:rFonts w:hAnsi="宋体" w:cs="宋体"/>
          <w:kern w:val="0"/>
          <w:szCs w:val="21"/>
        </w:rPr>
      </w:pPr>
      <w:r>
        <w:rPr>
          <w:rFonts w:hAnsi="宋体" w:cs="宋体"/>
          <w:kern w:val="0"/>
          <w:szCs w:val="21"/>
        </w:rPr>
        <w:t>7 . 6 . 3</w:t>
      </w:r>
      <w:r>
        <w:rPr>
          <w:rFonts w:hAnsi="宋体" w:cs="宋体" w:hint="eastAsia"/>
          <w:kern w:val="0"/>
          <w:szCs w:val="21"/>
        </w:rPr>
        <w:t>根据装饰工程施工的特点，</w:t>
      </w:r>
      <w:r>
        <w:rPr>
          <w:rFonts w:hAnsi="宋体" w:cs="宋体"/>
          <w:kern w:val="0"/>
          <w:szCs w:val="21"/>
        </w:rPr>
        <w:t xml:space="preserve"> </w:t>
      </w:r>
      <w:r>
        <w:rPr>
          <w:rFonts w:hAnsi="宋体" w:cs="宋体" w:hint="eastAsia"/>
          <w:kern w:val="0"/>
          <w:szCs w:val="21"/>
        </w:rPr>
        <w:t>本着先上后下的原则组织施工，确保关键工序的施工。分别制定详细和切实可行的专项施工方案。科学组织施工，按总体计划要求分阶段制定目标组织实施。</w:t>
      </w:r>
    </w:p>
    <w:p w:rsidR="006D6ACD" w:rsidRDefault="006D6ACD" w:rsidP="006D6ACD">
      <w:pPr>
        <w:rPr>
          <w:rFonts w:hAnsi="宋体" w:cs="宋体"/>
          <w:kern w:val="0"/>
          <w:szCs w:val="21"/>
        </w:rPr>
      </w:pPr>
      <w:r>
        <w:rPr>
          <w:rFonts w:hAnsi="宋体" w:cs="宋体"/>
          <w:kern w:val="0"/>
          <w:szCs w:val="21"/>
        </w:rPr>
        <w:t>7 . 6 . 4</w:t>
      </w:r>
      <w:r>
        <w:rPr>
          <w:rFonts w:hAnsi="宋体" w:cs="宋体" w:hint="eastAsia"/>
          <w:kern w:val="0"/>
          <w:szCs w:val="21"/>
        </w:rPr>
        <w:t>建立生产调度指挥系统，</w:t>
      </w:r>
      <w:r>
        <w:rPr>
          <w:rFonts w:hAnsi="宋体" w:cs="宋体"/>
          <w:kern w:val="0"/>
          <w:szCs w:val="21"/>
        </w:rPr>
        <w:t xml:space="preserve"> </w:t>
      </w:r>
      <w:r>
        <w:rPr>
          <w:rFonts w:hAnsi="宋体" w:cs="宋体" w:hint="eastAsia"/>
          <w:kern w:val="0"/>
          <w:szCs w:val="21"/>
        </w:rPr>
        <w:t>项目经理部按五日计划控制施工，</w:t>
      </w:r>
      <w:r>
        <w:rPr>
          <w:rFonts w:hAnsi="宋体" w:cs="宋体"/>
          <w:kern w:val="0"/>
          <w:szCs w:val="21"/>
        </w:rPr>
        <w:t xml:space="preserve"> </w:t>
      </w:r>
      <w:r>
        <w:rPr>
          <w:rFonts w:hAnsi="宋体" w:cs="宋体" w:hint="eastAsia"/>
          <w:kern w:val="0"/>
          <w:szCs w:val="21"/>
        </w:rPr>
        <w:t>确保月计划的实施。</w:t>
      </w:r>
    </w:p>
    <w:p w:rsidR="006D6ACD" w:rsidRDefault="006D6ACD" w:rsidP="006D6ACD">
      <w:pPr>
        <w:rPr>
          <w:rFonts w:hAnsi="宋体" w:cs="宋体"/>
          <w:kern w:val="0"/>
          <w:szCs w:val="21"/>
        </w:rPr>
      </w:pPr>
      <w:r>
        <w:rPr>
          <w:rFonts w:hAnsi="宋体" w:cs="宋体"/>
          <w:kern w:val="0"/>
          <w:szCs w:val="21"/>
        </w:rPr>
        <w:t>7 . 6 . 5</w:t>
      </w:r>
      <w:r>
        <w:rPr>
          <w:rFonts w:hAnsi="宋体" w:cs="宋体" w:hint="eastAsia"/>
          <w:kern w:val="0"/>
          <w:szCs w:val="21"/>
        </w:rPr>
        <w:t>加强图纸会审及变更洽商的管理工作，发生一些设计变更及洽商时加强与业主管理单位、设计单位、监理单位的协调工作，</w:t>
      </w:r>
      <w:r>
        <w:rPr>
          <w:rFonts w:hAnsi="宋体" w:cs="宋体"/>
          <w:kern w:val="0"/>
          <w:szCs w:val="21"/>
        </w:rPr>
        <w:t xml:space="preserve"> </w:t>
      </w:r>
      <w:r>
        <w:rPr>
          <w:rFonts w:hAnsi="宋体" w:cs="宋体" w:hint="eastAsia"/>
          <w:kern w:val="0"/>
          <w:szCs w:val="21"/>
        </w:rPr>
        <w:t>及时办理各项手续，</w:t>
      </w:r>
      <w:r>
        <w:rPr>
          <w:rFonts w:hAnsi="宋体" w:cs="宋体"/>
          <w:kern w:val="0"/>
          <w:szCs w:val="21"/>
        </w:rPr>
        <w:t xml:space="preserve"> </w:t>
      </w:r>
      <w:r>
        <w:rPr>
          <w:rFonts w:hAnsi="宋体" w:cs="宋体" w:hint="eastAsia"/>
          <w:kern w:val="0"/>
          <w:szCs w:val="21"/>
        </w:rPr>
        <w:t>将不可预见因素的影响压到最低限度。</w:t>
      </w:r>
    </w:p>
    <w:p w:rsidR="006D6ACD" w:rsidRDefault="006D6ACD" w:rsidP="006D6ACD">
      <w:pPr>
        <w:rPr>
          <w:rFonts w:hAnsi="宋体" w:cs="宋体"/>
          <w:kern w:val="0"/>
          <w:szCs w:val="21"/>
        </w:rPr>
      </w:pPr>
      <w:r>
        <w:rPr>
          <w:rFonts w:hAnsi="宋体" w:cs="宋体"/>
          <w:kern w:val="0"/>
          <w:szCs w:val="21"/>
        </w:rPr>
        <w:t>7 . 6 . 6</w:t>
      </w:r>
      <w:r>
        <w:rPr>
          <w:rFonts w:hAnsi="宋体" w:cs="宋体" w:hint="eastAsia"/>
          <w:kern w:val="0"/>
          <w:szCs w:val="21"/>
        </w:rPr>
        <w:t>合理安排施工工序，尽量减少夜间施工，不得已进行夜间施工时尽量安排噪音小的施工项目。</w:t>
      </w:r>
    </w:p>
    <w:p w:rsidR="006D6ACD" w:rsidRDefault="006D6ACD" w:rsidP="006D6ACD">
      <w:pPr>
        <w:rPr>
          <w:rFonts w:hAnsi="宋体" w:cs="宋体"/>
          <w:kern w:val="0"/>
          <w:szCs w:val="21"/>
        </w:rPr>
      </w:pPr>
      <w:r>
        <w:rPr>
          <w:rFonts w:hAnsi="宋体" w:cs="宋体"/>
          <w:kern w:val="0"/>
          <w:szCs w:val="21"/>
        </w:rPr>
        <w:t xml:space="preserve">7 . 6 . 7 </w:t>
      </w:r>
      <w:r>
        <w:rPr>
          <w:rFonts w:hAnsi="宋体" w:cs="宋体" w:hint="eastAsia"/>
          <w:kern w:val="0"/>
          <w:szCs w:val="21"/>
        </w:rPr>
        <w:t>重视工程质量，严格自检，做到验收一次通过，加快施工进度。</w:t>
      </w:r>
    </w:p>
    <w:p w:rsidR="006D6ACD" w:rsidRDefault="006D6ACD" w:rsidP="006D6ACD">
      <w:pPr>
        <w:rPr>
          <w:rFonts w:hAnsi="宋体" w:cs="宋体"/>
          <w:kern w:val="0"/>
          <w:szCs w:val="21"/>
        </w:rPr>
      </w:pPr>
      <w:r>
        <w:rPr>
          <w:rFonts w:hAnsi="宋体" w:cs="宋体"/>
          <w:kern w:val="0"/>
          <w:szCs w:val="21"/>
        </w:rPr>
        <w:t>7 . 6 . 8</w:t>
      </w:r>
      <w:r>
        <w:rPr>
          <w:rFonts w:hAnsi="宋体" w:cs="宋体" w:hint="eastAsia"/>
          <w:kern w:val="0"/>
          <w:szCs w:val="21"/>
        </w:rPr>
        <w:t>加强技术管理和工序管理，</w:t>
      </w:r>
      <w:r>
        <w:rPr>
          <w:rFonts w:hAnsi="宋体" w:cs="宋体"/>
          <w:kern w:val="0"/>
          <w:szCs w:val="21"/>
        </w:rPr>
        <w:t xml:space="preserve"> </w:t>
      </w:r>
      <w:r>
        <w:rPr>
          <w:rFonts w:hAnsi="宋体" w:cs="宋体" w:hint="eastAsia"/>
          <w:kern w:val="0"/>
          <w:szCs w:val="21"/>
        </w:rPr>
        <w:t>杜绝因工作失误造成返工而影响正常的施工进度。</w:t>
      </w:r>
    </w:p>
    <w:p w:rsidR="006D6ACD" w:rsidRDefault="006D6ACD" w:rsidP="006D6ACD">
      <w:pPr>
        <w:rPr>
          <w:kern w:val="0"/>
        </w:rPr>
      </w:pPr>
      <w:r>
        <w:rPr>
          <w:kern w:val="0"/>
        </w:rPr>
        <w:lastRenderedPageBreak/>
        <w:t>7 . 7</w:t>
      </w:r>
      <w:r>
        <w:rPr>
          <w:rFonts w:hint="eastAsia"/>
          <w:kern w:val="0"/>
        </w:rPr>
        <w:t>环境保证</w:t>
      </w:r>
    </w:p>
    <w:p w:rsidR="006D6ACD" w:rsidRDefault="006D6ACD" w:rsidP="006D6ACD">
      <w:pPr>
        <w:rPr>
          <w:rFonts w:hAnsi="宋体" w:cs="宋体"/>
          <w:kern w:val="0"/>
          <w:szCs w:val="21"/>
        </w:rPr>
      </w:pPr>
      <w:r>
        <w:rPr>
          <w:rFonts w:hAnsi="宋体" w:cs="宋体"/>
          <w:kern w:val="0"/>
          <w:szCs w:val="21"/>
        </w:rPr>
        <w:t>7 . 7 . 1</w:t>
      </w:r>
      <w:r>
        <w:rPr>
          <w:rFonts w:hAnsi="宋体" w:cs="宋体" w:hint="eastAsia"/>
          <w:kern w:val="0"/>
          <w:szCs w:val="21"/>
        </w:rPr>
        <w:t>协调好同当地市政道路交通管制的关系，</w:t>
      </w:r>
      <w:r>
        <w:rPr>
          <w:rFonts w:hAnsi="宋体" w:cs="宋体"/>
          <w:kern w:val="0"/>
          <w:szCs w:val="21"/>
        </w:rPr>
        <w:t xml:space="preserve"> </w:t>
      </w:r>
      <w:r>
        <w:rPr>
          <w:rFonts w:hAnsi="宋体" w:cs="宋体" w:hint="eastAsia"/>
          <w:kern w:val="0"/>
          <w:szCs w:val="21"/>
        </w:rPr>
        <w:t>并与业主、监理、设计等单位密切合作，</w:t>
      </w:r>
      <w:r>
        <w:rPr>
          <w:rFonts w:hAnsi="宋体" w:cs="宋体"/>
          <w:kern w:val="0"/>
          <w:szCs w:val="21"/>
        </w:rPr>
        <w:t xml:space="preserve"> </w:t>
      </w:r>
      <w:r>
        <w:rPr>
          <w:rFonts w:hAnsi="宋体" w:cs="宋体" w:hint="eastAsia"/>
          <w:kern w:val="0"/>
          <w:szCs w:val="21"/>
        </w:rPr>
        <w:t>同心协力，</w:t>
      </w:r>
      <w:r>
        <w:rPr>
          <w:rFonts w:hAnsi="宋体" w:cs="宋体"/>
          <w:kern w:val="0"/>
          <w:szCs w:val="21"/>
        </w:rPr>
        <w:t xml:space="preserve"> </w:t>
      </w:r>
      <w:r>
        <w:rPr>
          <w:rFonts w:hAnsi="宋体" w:cs="宋体" w:hint="eastAsia"/>
          <w:kern w:val="0"/>
          <w:szCs w:val="21"/>
        </w:rPr>
        <w:t>创造良好的生产环境，</w:t>
      </w:r>
      <w:r>
        <w:rPr>
          <w:rFonts w:hAnsi="宋体" w:cs="宋体"/>
          <w:kern w:val="0"/>
          <w:szCs w:val="21"/>
        </w:rPr>
        <w:t xml:space="preserve"> </w:t>
      </w:r>
      <w:r>
        <w:rPr>
          <w:rFonts w:hAnsi="宋体" w:cs="宋体" w:hint="eastAsia"/>
          <w:kern w:val="0"/>
          <w:szCs w:val="21"/>
        </w:rPr>
        <w:t>确保本工程的工期。</w:t>
      </w:r>
    </w:p>
    <w:p w:rsidR="006D6ACD" w:rsidRDefault="006D6ACD" w:rsidP="006D6ACD">
      <w:pPr>
        <w:rPr>
          <w:rFonts w:hAnsi="宋体" w:cs="宋体"/>
          <w:kern w:val="0"/>
          <w:szCs w:val="21"/>
        </w:rPr>
      </w:pPr>
      <w:r>
        <w:rPr>
          <w:rFonts w:hAnsi="宋体" w:cs="宋体"/>
          <w:kern w:val="0"/>
          <w:szCs w:val="21"/>
        </w:rPr>
        <w:t>7 . 7 . 2</w:t>
      </w:r>
      <w:r>
        <w:rPr>
          <w:rFonts w:hAnsi="宋体" w:cs="宋体" w:hint="eastAsia"/>
          <w:kern w:val="0"/>
          <w:szCs w:val="21"/>
        </w:rPr>
        <w:t>针对工程与现况的特点，组织专门负责交通安全的小分队，</w:t>
      </w:r>
      <w:r>
        <w:rPr>
          <w:rFonts w:hAnsi="宋体" w:cs="宋体"/>
          <w:kern w:val="0"/>
          <w:szCs w:val="21"/>
        </w:rPr>
        <w:t xml:space="preserve"> </w:t>
      </w:r>
      <w:r>
        <w:rPr>
          <w:rFonts w:hAnsi="宋体" w:cs="宋体" w:hint="eastAsia"/>
          <w:kern w:val="0"/>
          <w:szCs w:val="21"/>
        </w:rPr>
        <w:t>既保证施工的顺利进行又保证材料、成品、半成品运输的顺畅。</w:t>
      </w:r>
    </w:p>
    <w:p w:rsidR="006D6ACD" w:rsidRDefault="006D6ACD" w:rsidP="006D6ACD">
      <w:pPr>
        <w:rPr>
          <w:rFonts w:hAnsi="宋体" w:cs="宋体"/>
          <w:kern w:val="0"/>
          <w:szCs w:val="21"/>
        </w:rPr>
      </w:pPr>
      <w:r>
        <w:rPr>
          <w:rFonts w:hAnsi="宋体" w:cs="宋体"/>
          <w:kern w:val="0"/>
          <w:szCs w:val="21"/>
        </w:rPr>
        <w:t>7 . 7 . 3</w:t>
      </w:r>
      <w:r>
        <w:rPr>
          <w:rFonts w:hAnsi="宋体" w:cs="宋体" w:hint="eastAsia"/>
          <w:kern w:val="0"/>
          <w:szCs w:val="21"/>
        </w:rPr>
        <w:t>专门成立文明施工小组，</w:t>
      </w:r>
      <w:r>
        <w:rPr>
          <w:rFonts w:hAnsi="宋体" w:cs="宋体"/>
          <w:kern w:val="0"/>
          <w:szCs w:val="21"/>
        </w:rPr>
        <w:t xml:space="preserve"> </w:t>
      </w:r>
      <w:r>
        <w:rPr>
          <w:rFonts w:hAnsi="宋体" w:cs="宋体" w:hint="eastAsia"/>
          <w:kern w:val="0"/>
          <w:szCs w:val="21"/>
        </w:rPr>
        <w:t>进场后首先与派出所、居委会建立联系，</w:t>
      </w:r>
      <w:r>
        <w:rPr>
          <w:rFonts w:hAnsi="宋体" w:cs="宋体"/>
          <w:kern w:val="0"/>
          <w:szCs w:val="21"/>
        </w:rPr>
        <w:t xml:space="preserve"> </w:t>
      </w:r>
      <w:r>
        <w:rPr>
          <w:rFonts w:hAnsi="宋体" w:cs="宋体" w:hint="eastAsia"/>
          <w:kern w:val="0"/>
          <w:szCs w:val="21"/>
        </w:rPr>
        <w:t>以便及时处理施工过程中与沿线企业单位和居民发生的各种问题，</w:t>
      </w:r>
      <w:r>
        <w:rPr>
          <w:rFonts w:hAnsi="宋体" w:cs="宋体"/>
          <w:kern w:val="0"/>
          <w:szCs w:val="21"/>
        </w:rPr>
        <w:t xml:space="preserve"> </w:t>
      </w:r>
      <w:r>
        <w:rPr>
          <w:rFonts w:hAnsi="宋体" w:cs="宋体" w:hint="eastAsia"/>
          <w:kern w:val="0"/>
          <w:szCs w:val="21"/>
        </w:rPr>
        <w:t>为沿线企业单位和居民的工作、生活和出行提供必要的保证。</w:t>
      </w:r>
    </w:p>
    <w:p w:rsidR="006D6ACD" w:rsidRDefault="006D6ACD" w:rsidP="006D6ACD">
      <w:pPr>
        <w:rPr>
          <w:kern w:val="0"/>
        </w:rPr>
      </w:pPr>
      <w:r>
        <w:rPr>
          <w:kern w:val="0"/>
        </w:rPr>
        <w:t>7 . 8</w:t>
      </w:r>
      <w:r>
        <w:rPr>
          <w:rFonts w:hint="eastAsia"/>
          <w:kern w:val="0"/>
        </w:rPr>
        <w:t>资金保证</w:t>
      </w:r>
    </w:p>
    <w:p w:rsidR="006D6ACD" w:rsidRDefault="006D6ACD" w:rsidP="006D6ACD">
      <w:pPr>
        <w:rPr>
          <w:rFonts w:hAnsi="宋体" w:cs="宋体"/>
          <w:kern w:val="0"/>
          <w:szCs w:val="21"/>
        </w:rPr>
      </w:pPr>
      <w:r>
        <w:rPr>
          <w:rFonts w:hAnsi="宋体" w:cs="宋体"/>
          <w:kern w:val="0"/>
          <w:szCs w:val="21"/>
        </w:rPr>
        <w:t xml:space="preserve">7 . 8 . 1 </w:t>
      </w:r>
      <w:r>
        <w:rPr>
          <w:rFonts w:hAnsi="宋体" w:cs="宋体" w:hint="eastAsia"/>
          <w:kern w:val="0"/>
          <w:szCs w:val="21"/>
        </w:rPr>
        <w:t>公司把此项工程列为公司重点工程，对资金设备、劳力优先安排。</w:t>
      </w:r>
    </w:p>
    <w:p w:rsidR="006D6ACD" w:rsidRDefault="006D6ACD" w:rsidP="006D6ACD">
      <w:pPr>
        <w:rPr>
          <w:rFonts w:hAnsi="宋体" w:cs="宋体"/>
          <w:kern w:val="0"/>
          <w:szCs w:val="21"/>
        </w:rPr>
      </w:pPr>
      <w:r>
        <w:rPr>
          <w:rFonts w:hAnsi="宋体" w:cs="宋体"/>
          <w:kern w:val="0"/>
          <w:szCs w:val="21"/>
        </w:rPr>
        <w:t>7 . 8 . 2</w:t>
      </w:r>
      <w:r>
        <w:rPr>
          <w:rFonts w:hAnsi="宋体" w:cs="宋体" w:hint="eastAsia"/>
          <w:kern w:val="0"/>
          <w:szCs w:val="21"/>
        </w:rPr>
        <w:t>根据工程施工计划，</w:t>
      </w:r>
      <w:r>
        <w:rPr>
          <w:rFonts w:hAnsi="宋体" w:cs="宋体"/>
          <w:kern w:val="0"/>
          <w:szCs w:val="21"/>
        </w:rPr>
        <w:t xml:space="preserve"> </w:t>
      </w:r>
      <w:r>
        <w:rPr>
          <w:rFonts w:hAnsi="宋体" w:cs="宋体" w:hint="eastAsia"/>
          <w:kern w:val="0"/>
          <w:szCs w:val="21"/>
        </w:rPr>
        <w:t>合理编制资金使用计划。</w:t>
      </w:r>
    </w:p>
    <w:p w:rsidR="006D6ACD" w:rsidRDefault="006D6ACD" w:rsidP="006D6ACD">
      <w:pPr>
        <w:rPr>
          <w:rFonts w:hAnsi="宋体" w:cs="宋体"/>
          <w:kern w:val="0"/>
          <w:szCs w:val="21"/>
        </w:rPr>
      </w:pPr>
      <w:r>
        <w:rPr>
          <w:rFonts w:hAnsi="宋体" w:cs="宋体"/>
          <w:kern w:val="0"/>
          <w:szCs w:val="21"/>
        </w:rPr>
        <w:t xml:space="preserve">7 . 8 . 3 </w:t>
      </w:r>
      <w:r>
        <w:rPr>
          <w:rFonts w:hAnsi="宋体" w:cs="宋体" w:hint="eastAsia"/>
          <w:kern w:val="0"/>
          <w:szCs w:val="21"/>
        </w:rPr>
        <w:t>每月分析资金使用情况，</w:t>
      </w:r>
      <w:r>
        <w:rPr>
          <w:rFonts w:hAnsi="宋体" w:cs="宋体"/>
          <w:kern w:val="0"/>
          <w:szCs w:val="21"/>
        </w:rPr>
        <w:t xml:space="preserve"> </w:t>
      </w:r>
      <w:r>
        <w:rPr>
          <w:rFonts w:hAnsi="宋体" w:cs="宋体" w:hint="eastAsia"/>
          <w:kern w:val="0"/>
          <w:szCs w:val="21"/>
        </w:rPr>
        <w:t>为以后资金使用积累经验，</w:t>
      </w:r>
      <w:r>
        <w:rPr>
          <w:rFonts w:hAnsi="宋体" w:cs="宋体"/>
          <w:kern w:val="0"/>
          <w:szCs w:val="21"/>
        </w:rPr>
        <w:t xml:space="preserve"> </w:t>
      </w:r>
      <w:r>
        <w:rPr>
          <w:rFonts w:hAnsi="宋体" w:cs="宋体" w:hint="eastAsia"/>
          <w:kern w:val="0"/>
          <w:szCs w:val="21"/>
        </w:rPr>
        <w:t>保证合理使用。</w:t>
      </w:r>
    </w:p>
    <w:p w:rsidR="006D6ACD" w:rsidRDefault="006D6ACD" w:rsidP="006D6ACD">
      <w:pPr>
        <w:rPr>
          <w:rFonts w:hAnsi="宋体" w:cs="宋体"/>
          <w:kern w:val="0"/>
          <w:szCs w:val="21"/>
        </w:rPr>
      </w:pPr>
      <w:r>
        <w:rPr>
          <w:rFonts w:hAnsi="宋体" w:cs="宋体"/>
          <w:kern w:val="0"/>
          <w:szCs w:val="21"/>
        </w:rPr>
        <w:t xml:space="preserve">7 . 8 . 4 </w:t>
      </w:r>
      <w:r>
        <w:rPr>
          <w:rFonts w:hAnsi="宋体" w:cs="宋体" w:hint="eastAsia"/>
          <w:kern w:val="0"/>
          <w:szCs w:val="21"/>
        </w:rPr>
        <w:t>根据工程进展，</w:t>
      </w:r>
      <w:r>
        <w:rPr>
          <w:rFonts w:hAnsi="宋体" w:cs="宋体"/>
          <w:kern w:val="0"/>
          <w:szCs w:val="21"/>
        </w:rPr>
        <w:t xml:space="preserve"> </w:t>
      </w:r>
      <w:r>
        <w:rPr>
          <w:rFonts w:hAnsi="宋体" w:cs="宋体" w:hint="eastAsia"/>
          <w:kern w:val="0"/>
          <w:szCs w:val="21"/>
        </w:rPr>
        <w:t>及时向工程监理申报计量，</w:t>
      </w:r>
      <w:r>
        <w:rPr>
          <w:rFonts w:hAnsi="宋体" w:cs="宋体"/>
          <w:kern w:val="0"/>
          <w:szCs w:val="21"/>
        </w:rPr>
        <w:t xml:space="preserve"> </w:t>
      </w:r>
      <w:r>
        <w:rPr>
          <w:rFonts w:hAnsi="宋体" w:cs="宋体" w:hint="eastAsia"/>
          <w:kern w:val="0"/>
          <w:szCs w:val="21"/>
        </w:rPr>
        <w:t>确保工程资金及时到位。</w:t>
      </w:r>
    </w:p>
    <w:p w:rsidR="006D6ACD" w:rsidRDefault="006D6ACD" w:rsidP="006D6ACD">
      <w:pPr>
        <w:rPr>
          <w:kern w:val="0"/>
        </w:rPr>
      </w:pPr>
      <w:r>
        <w:rPr>
          <w:kern w:val="0"/>
        </w:rPr>
        <w:t xml:space="preserve">7 . 9 </w:t>
      </w:r>
      <w:r>
        <w:rPr>
          <w:rFonts w:hint="eastAsia"/>
          <w:kern w:val="0"/>
        </w:rPr>
        <w:t>质量保证</w:t>
      </w:r>
    </w:p>
    <w:p w:rsidR="006D6ACD" w:rsidRDefault="006D6ACD" w:rsidP="006D6ACD">
      <w:pPr>
        <w:rPr>
          <w:rFonts w:hAnsi="宋体" w:cs="宋体"/>
          <w:kern w:val="0"/>
          <w:szCs w:val="21"/>
        </w:rPr>
      </w:pPr>
      <w:r>
        <w:rPr>
          <w:rFonts w:hAnsi="宋体" w:cs="宋体" w:hint="eastAsia"/>
          <w:kern w:val="0"/>
          <w:szCs w:val="21"/>
        </w:rPr>
        <w:t>本工程施工是一个多作业点、多工种、多个分项工程立体交叉作业的过程，在质量控制方面难度较大，要求在工序施工过程中严格、细致、认真检查，将一些质量隐患消灭在萌芽状态中，</w:t>
      </w:r>
      <w:r>
        <w:rPr>
          <w:rFonts w:hAnsi="宋体" w:cs="宋体"/>
          <w:kern w:val="0"/>
          <w:szCs w:val="21"/>
        </w:rPr>
        <w:t xml:space="preserve"> </w:t>
      </w:r>
      <w:r>
        <w:rPr>
          <w:rFonts w:hAnsi="宋体" w:cs="宋体" w:hint="eastAsia"/>
          <w:kern w:val="0"/>
          <w:szCs w:val="21"/>
        </w:rPr>
        <w:t>防止出现事后返工现象。</w:t>
      </w:r>
    </w:p>
    <w:p w:rsidR="006D6ACD" w:rsidRDefault="006D6ACD" w:rsidP="006D6ACD">
      <w:pPr>
        <w:rPr>
          <w:kern w:val="0"/>
        </w:rPr>
      </w:pPr>
      <w:r>
        <w:rPr>
          <w:kern w:val="0"/>
        </w:rPr>
        <w:t xml:space="preserve">7 . 1 0 </w:t>
      </w:r>
      <w:r>
        <w:rPr>
          <w:rFonts w:hint="eastAsia"/>
          <w:kern w:val="0"/>
        </w:rPr>
        <w:t>施工管理保证</w:t>
      </w:r>
    </w:p>
    <w:p w:rsidR="006D6ACD" w:rsidRDefault="006D6ACD" w:rsidP="006D6ACD">
      <w:pPr>
        <w:rPr>
          <w:rFonts w:hAnsi="宋体" w:cs="宋体"/>
          <w:kern w:val="0"/>
          <w:szCs w:val="21"/>
        </w:rPr>
      </w:pPr>
      <w:r>
        <w:rPr>
          <w:rFonts w:hAnsi="宋体" w:cs="宋体" w:hint="eastAsia"/>
          <w:kern w:val="0"/>
          <w:szCs w:val="21"/>
        </w:rPr>
        <w:t>利用先进的计算机辅助管理系统，</w:t>
      </w:r>
      <w:r>
        <w:rPr>
          <w:rFonts w:hAnsi="宋体" w:cs="宋体"/>
          <w:kern w:val="0"/>
          <w:szCs w:val="21"/>
        </w:rPr>
        <w:t xml:space="preserve"> </w:t>
      </w:r>
      <w:r>
        <w:rPr>
          <w:rFonts w:hAnsi="宋体" w:cs="宋体" w:hint="eastAsia"/>
          <w:kern w:val="0"/>
          <w:szCs w:val="21"/>
        </w:rPr>
        <w:t>分区段进行管理，</w:t>
      </w:r>
      <w:r>
        <w:rPr>
          <w:rFonts w:hAnsi="宋体" w:cs="宋体"/>
          <w:kern w:val="0"/>
          <w:szCs w:val="21"/>
        </w:rPr>
        <w:t xml:space="preserve"> </w:t>
      </w:r>
      <w:r>
        <w:rPr>
          <w:rFonts w:hAnsi="宋体" w:cs="宋体" w:hint="eastAsia"/>
          <w:kern w:val="0"/>
          <w:szCs w:val="21"/>
        </w:rPr>
        <w:t>每一区段安排足够的劳动力，运用均衡流水施工工艺合理地安排工序，对工地现场的平面区域同步施工的同时，按照施工工艺程序的要求合理利用空间进行结构施工、设备安装施工和装修施工三者立体交叉作业，充分争取和利用时间争取空间来科学的组织施工，确保施工的均衡性，使各道工序搭接紧凑，避免窝工现象出现，</w:t>
      </w:r>
      <w:r>
        <w:rPr>
          <w:rFonts w:hAnsi="宋体" w:cs="宋体"/>
          <w:kern w:val="0"/>
          <w:szCs w:val="21"/>
        </w:rPr>
        <w:t xml:space="preserve"> </w:t>
      </w:r>
      <w:r>
        <w:rPr>
          <w:rFonts w:hAnsi="宋体" w:cs="宋体" w:hint="eastAsia"/>
          <w:kern w:val="0"/>
          <w:szCs w:val="21"/>
        </w:rPr>
        <w:t>保证工程总进度。</w:t>
      </w:r>
    </w:p>
    <w:p w:rsidR="006D6ACD" w:rsidRDefault="006D6ACD" w:rsidP="006D6ACD">
      <w:pPr>
        <w:rPr>
          <w:rFonts w:hAnsi="宋体" w:cs="宋体" w:hint="eastAsia"/>
        </w:rPr>
      </w:pPr>
    </w:p>
    <w:p w:rsidR="006D6ACD" w:rsidRDefault="006D6ACD" w:rsidP="006D6AC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1" w:name="_Toc207188092"/>
      <w:r>
        <w:rPr>
          <w:rFonts w:hint="eastAsia"/>
        </w:rPr>
        <w:t>质量保证体系及措施</w:t>
      </w:r>
      <w:bookmarkStart w:id="22" w:name="bk114"/>
      <w:bookmarkEnd w:id="21"/>
      <w:bookmarkEnd w:id="22"/>
    </w:p>
    <w:p w:rsidR="006D6ACD" w:rsidRDefault="006D6ACD" w:rsidP="006D6ACD">
      <w:pPr>
        <w:rPr>
          <w:rFonts w:hint="eastAsia"/>
          <w:kern w:val="0"/>
        </w:rPr>
      </w:pPr>
      <w:bookmarkStart w:id="23" w:name="bk115"/>
      <w:bookmarkEnd w:id="23"/>
      <w:r>
        <w:rPr>
          <w:kern w:val="0"/>
        </w:rPr>
        <w:t>8.1</w:t>
      </w:r>
      <w:r>
        <w:rPr>
          <w:rFonts w:hint="eastAsia"/>
          <w:kern w:val="0"/>
        </w:rPr>
        <w:t>建立健全质量保证体系</w:t>
      </w:r>
    </w:p>
    <w:p w:rsidR="006D6ACD" w:rsidRDefault="006D6ACD" w:rsidP="006D6ACD">
      <w:pPr>
        <w:rPr>
          <w:kern w:val="0"/>
        </w:rPr>
      </w:pPr>
      <w:r>
        <w:rPr>
          <w:rFonts w:hint="eastAsia"/>
          <w:kern w:val="0"/>
        </w:rPr>
        <w:t>建立分级质量责任制，</w:t>
      </w:r>
      <w:r>
        <w:rPr>
          <w:kern w:val="0"/>
        </w:rPr>
        <w:t xml:space="preserve"> </w:t>
      </w:r>
      <w:r>
        <w:rPr>
          <w:rFonts w:hint="eastAsia"/>
          <w:kern w:val="0"/>
        </w:rPr>
        <w:t>各级签订质量保证协议书，</w:t>
      </w:r>
      <w:r>
        <w:rPr>
          <w:kern w:val="0"/>
        </w:rPr>
        <w:t xml:space="preserve"> </w:t>
      </w:r>
      <w:r>
        <w:rPr>
          <w:rFonts w:hint="eastAsia"/>
          <w:kern w:val="0"/>
        </w:rPr>
        <w:t>下一级提供的产品质量对上一级产品质量负责。</w:t>
      </w:r>
    </w:p>
    <w:p w:rsidR="006D6ACD" w:rsidRDefault="006D6ACD" w:rsidP="006D6ACD">
      <w:pPr>
        <w:rPr>
          <w:rFonts w:hint="eastAsia"/>
          <w:kern w:val="0"/>
        </w:rPr>
      </w:pPr>
      <w:r>
        <w:rPr>
          <w:rFonts w:hint="eastAsia"/>
          <w:kern w:val="0"/>
        </w:rPr>
        <w:t>质量保证体系</w:t>
      </w:r>
    </w:p>
    <w:p w:rsidR="006D6ACD" w:rsidRDefault="006D6ACD" w:rsidP="006D6ACD">
      <w:pPr>
        <w:rPr>
          <w:rFonts w:hint="eastAsia"/>
          <w:kern w:val="0"/>
        </w:rPr>
      </w:pPr>
    </w:p>
    <w:p w:rsidR="006D6ACD" w:rsidRDefault="006D6ACD" w:rsidP="006D6ACD">
      <w:pPr>
        <w:rPr>
          <w:rFonts w:hint="eastAsia"/>
          <w:kern w:val="0"/>
        </w:rPr>
      </w:pPr>
      <w:r>
        <w:rPr>
          <w:noProof/>
          <w:kern w:val="0"/>
        </w:rPr>
        <w:pict>
          <v:group id="_x0000_s1476" style="position:absolute;left:0;text-align:left;margin-left:9pt;margin-top:0;width:423pt;height:335.95pt;z-index:251684864" coordorigin="1620,5485" coordsize="8460,6719">
            <v:shape id="_x0000_s1477" type="#_x0000_t202" style="position:absolute;left:4860;top:5485;width:2160;height:468">
              <v:textbox>
                <w:txbxContent>
                  <w:p w:rsidR="006D6ACD" w:rsidRDefault="006D6ACD" w:rsidP="006D6ACD">
                    <w:pPr>
                      <w:jc w:val="center"/>
                      <w:rPr>
                        <w:rFonts w:hint="eastAsia"/>
                      </w:rPr>
                    </w:pPr>
                    <w:r>
                      <w:rPr>
                        <w:rFonts w:hint="eastAsia"/>
                      </w:rPr>
                      <w:t>项目经理</w:t>
                    </w:r>
                  </w:p>
                </w:txbxContent>
              </v:textbox>
            </v:shape>
            <v:line id="_x0000_s1478" style="position:absolute" from="5940,5953" to="5940,6265">
              <v:stroke endarrow="block"/>
            </v:line>
            <v:line id="_x0000_s1479" style="position:absolute" from="4140,6265" to="7920,6265"/>
            <v:line id="_x0000_s1480" style="position:absolute" from="7920,6265" to="7920,6577">
              <v:stroke endarrow="block"/>
            </v:line>
            <v:line id="_x0000_s1481" style="position:absolute" from="4140,6265" to="4140,6577">
              <v:stroke endarrow="block"/>
            </v:line>
            <v:shape id="_x0000_s1482" type="#_x0000_t202" style="position:absolute;left:3060;top:6577;width:1980;height:468">
              <v:textbox>
                <w:txbxContent>
                  <w:p w:rsidR="006D6ACD" w:rsidRDefault="006D6ACD" w:rsidP="006D6ACD">
                    <w:pPr>
                      <w:jc w:val="center"/>
                      <w:rPr>
                        <w:rFonts w:hint="eastAsia"/>
                      </w:rPr>
                    </w:pPr>
                    <w:r>
                      <w:rPr>
                        <w:rFonts w:hint="eastAsia"/>
                      </w:rPr>
                      <w:t>生产副经理</w:t>
                    </w:r>
                  </w:p>
                </w:txbxContent>
              </v:textbox>
            </v:shape>
            <v:shape id="_x0000_s1483" type="#_x0000_t202" style="position:absolute;left:6840;top:6577;width:1980;height:468">
              <v:textbox>
                <w:txbxContent>
                  <w:p w:rsidR="006D6ACD" w:rsidRDefault="006D6ACD" w:rsidP="006D6ACD">
                    <w:pPr>
                      <w:jc w:val="center"/>
                      <w:rPr>
                        <w:rFonts w:hint="eastAsia"/>
                      </w:rPr>
                    </w:pPr>
                    <w:r>
                      <w:rPr>
                        <w:rFonts w:hint="eastAsia"/>
                      </w:rPr>
                      <w:t>总工程师</w:t>
                    </w:r>
                  </w:p>
                </w:txbxContent>
              </v:textbox>
            </v:shape>
            <v:line id="_x0000_s1484" style="position:absolute" from="4140,7045" to="4140,7357">
              <v:stroke endarrow="block"/>
            </v:line>
            <v:line id="_x0000_s1485" style="position:absolute" from="7920,7045" to="7920,7357">
              <v:stroke endarrow="block"/>
            </v:line>
            <v:line id="_x0000_s1486" style="position:absolute" from="2880,7357" to="8640,7357"/>
            <v:line id="_x0000_s1487" style="position:absolute" from="4860,7357" to="4860,7669">
              <v:stroke endarrow="block"/>
            </v:line>
            <v:line id="_x0000_s1488" style="position:absolute" from="6660,7357" to="6660,7669">
              <v:stroke endarrow="block"/>
            </v:line>
            <v:line id="_x0000_s1489" style="position:absolute" from="8640,7357" to="8640,7669">
              <v:stroke endarrow="block"/>
            </v:line>
            <v:line id="_x0000_s1490" style="position:absolute" from="2880,7357" to="2880,7669">
              <v:stroke endarrow="block"/>
            </v:line>
            <v:shape id="_x0000_s1491" type="#_x0000_t202" style="position:absolute;left:2340;top:7669;width:1440;height:468">
              <v:textbox>
                <w:txbxContent>
                  <w:p w:rsidR="006D6ACD" w:rsidRDefault="006D6ACD" w:rsidP="006D6ACD">
                    <w:pPr>
                      <w:jc w:val="center"/>
                      <w:rPr>
                        <w:rFonts w:hint="eastAsia"/>
                      </w:rPr>
                    </w:pPr>
                    <w:r>
                      <w:rPr>
                        <w:rFonts w:hint="eastAsia"/>
                      </w:rPr>
                      <w:t>技术部</w:t>
                    </w:r>
                  </w:p>
                </w:txbxContent>
              </v:textbox>
            </v:shape>
            <v:shape id="_x0000_s1492" type="#_x0000_t202" style="position:absolute;left:4140;top:7669;width:1440;height:468">
              <v:textbox>
                <w:txbxContent>
                  <w:p w:rsidR="006D6ACD" w:rsidRDefault="006D6ACD" w:rsidP="006D6ACD">
                    <w:pPr>
                      <w:jc w:val="center"/>
                      <w:rPr>
                        <w:rFonts w:hint="eastAsia"/>
                      </w:rPr>
                    </w:pPr>
                    <w:r>
                      <w:rPr>
                        <w:rFonts w:hint="eastAsia"/>
                      </w:rPr>
                      <w:t>质量部</w:t>
                    </w:r>
                  </w:p>
                </w:txbxContent>
              </v:textbox>
            </v:shape>
            <v:shape id="_x0000_s1493" type="#_x0000_t202" style="position:absolute;left:5940;top:7669;width:1440;height:468">
              <v:textbox>
                <w:txbxContent>
                  <w:p w:rsidR="006D6ACD" w:rsidRDefault="006D6ACD" w:rsidP="006D6ACD">
                    <w:pPr>
                      <w:jc w:val="center"/>
                      <w:rPr>
                        <w:rFonts w:hint="eastAsia"/>
                      </w:rPr>
                    </w:pPr>
                    <w:r>
                      <w:rPr>
                        <w:rFonts w:hint="eastAsia"/>
                      </w:rPr>
                      <w:t>工程部</w:t>
                    </w:r>
                  </w:p>
                </w:txbxContent>
              </v:textbox>
            </v:shape>
            <v:shape id="_x0000_s1494" type="#_x0000_t202" style="position:absolute;left:7920;top:7669;width:1440;height:468">
              <v:textbox>
                <w:txbxContent>
                  <w:p w:rsidR="006D6ACD" w:rsidRDefault="006D6ACD" w:rsidP="006D6ACD">
                    <w:pPr>
                      <w:jc w:val="center"/>
                      <w:rPr>
                        <w:rFonts w:hint="eastAsia"/>
                      </w:rPr>
                    </w:pPr>
                    <w:r>
                      <w:rPr>
                        <w:rFonts w:hint="eastAsia"/>
                      </w:rPr>
                      <w:t>材料部</w:t>
                    </w:r>
                  </w:p>
                </w:txbxContent>
              </v:textbox>
            </v:shape>
            <v:line id="_x0000_s1495" style="position:absolute" from="6660,8137" to="6660,8449">
              <v:stroke endarrow="block"/>
            </v:line>
            <v:line id="_x0000_s1496" style="position:absolute" from="8640,8137" to="8640,8449">
              <v:stroke endarrow="block"/>
            </v:line>
            <v:line id="_x0000_s1497" style="position:absolute" from="4860,8137" to="4860,8449">
              <v:stroke endarrow="block"/>
            </v:line>
            <v:line id="_x0000_s1498" style="position:absolute" from="3060,8137" to="3060,8449">
              <v:stroke endarrow="block"/>
            </v:line>
            <v:line id="_x0000_s1499" style="position:absolute" from="1800,8460" to="9900,8460"/>
            <v:line id="_x0000_s1500" style="position:absolute" from="1800,8460" to="1800,8772">
              <v:stroke endarrow="block"/>
            </v:line>
            <v:line id="_x0000_s1501" style="position:absolute" from="5760,8460" to="5760,8772">
              <v:stroke endarrow="block"/>
            </v:line>
            <v:line id="_x0000_s1502" style="position:absolute" from="9900,8460" to="9900,8772">
              <v:stroke endarrow="block"/>
            </v:line>
            <v:line id="_x0000_s1503" style="position:absolute" from="7380,8460" to="7380,8772">
              <v:stroke endarrow="block"/>
            </v:line>
            <v:line id="_x0000_s1504" style="position:absolute" from="8640,8460" to="8640,8772">
              <v:stroke endarrow="block"/>
            </v:line>
            <v:line id="_x0000_s1505" style="position:absolute" from="4320,8460" to="4320,8772">
              <v:stroke endarrow="block"/>
            </v:line>
            <v:line id="_x0000_s1506" style="position:absolute" from="3240,8460" to="3240,8772">
              <v:stroke endarrow="block"/>
            </v:line>
            <v:shape id="_x0000_s1507" type="#_x0000_t202" style="position:absolute;left:1620;top:8772;width:540;height:1404">
              <v:textbox style="layout-flow:vertical-ideographic">
                <w:txbxContent>
                  <w:p w:rsidR="006D6ACD" w:rsidRDefault="006D6ACD" w:rsidP="006D6ACD">
                    <w:pPr>
                      <w:jc w:val="center"/>
                    </w:pPr>
                    <w:r>
                      <w:rPr>
                        <w:rFonts w:hint="eastAsia"/>
                      </w:rPr>
                      <w:t>资料室</w:t>
                    </w:r>
                  </w:p>
                </w:txbxContent>
              </v:textbox>
            </v:shape>
            <v:shape id="_x0000_s1508" type="#_x0000_t202" style="position:absolute;left:2880;top:8772;width:540;height:1404">
              <v:textbox style="layout-flow:vertical-ideographic">
                <w:txbxContent>
                  <w:p w:rsidR="006D6ACD" w:rsidRDefault="006D6ACD" w:rsidP="006D6ACD">
                    <w:pPr>
                      <w:jc w:val="center"/>
                    </w:pPr>
                    <w:r>
                      <w:rPr>
                        <w:rFonts w:hint="eastAsia"/>
                      </w:rPr>
                      <w:t>试验</w:t>
                    </w:r>
                  </w:p>
                </w:txbxContent>
              </v:textbox>
            </v:shape>
            <v:shape id="_x0000_s1509" type="#_x0000_t202" style="position:absolute;left:3960;top:8772;width:540;height:1404">
              <v:textbox style="layout-flow:vertical-ideographic">
                <w:txbxContent>
                  <w:p w:rsidR="006D6ACD" w:rsidRDefault="006D6ACD" w:rsidP="006D6ACD">
                    <w:pPr>
                      <w:jc w:val="center"/>
                    </w:pPr>
                    <w:r>
                      <w:rPr>
                        <w:rFonts w:hint="eastAsia"/>
                      </w:rPr>
                      <w:t>测量</w:t>
                    </w:r>
                  </w:p>
                </w:txbxContent>
              </v:textbox>
            </v:shape>
            <v:shape id="_x0000_s1510" type="#_x0000_t202" style="position:absolute;left:5400;top:8772;width:540;height:1404">
              <v:textbox style="layout-flow:vertical-ideographic">
                <w:txbxContent>
                  <w:p w:rsidR="006D6ACD" w:rsidRDefault="006D6ACD" w:rsidP="006D6ACD">
                    <w:pPr>
                      <w:jc w:val="center"/>
                    </w:pPr>
                    <w:r>
                      <w:rPr>
                        <w:rFonts w:hint="eastAsia"/>
                      </w:rPr>
                      <w:t>质检</w:t>
                    </w:r>
                  </w:p>
                </w:txbxContent>
              </v:textbox>
            </v:shape>
            <v:shape id="_x0000_s1511" type="#_x0000_t202" style="position:absolute;left:7020;top:8772;width:540;height:1404">
              <v:textbox style="layout-flow:vertical-ideographic">
                <w:txbxContent>
                  <w:p w:rsidR="006D6ACD" w:rsidRDefault="006D6ACD" w:rsidP="006D6ACD">
                    <w:pPr>
                      <w:jc w:val="center"/>
                    </w:pPr>
                    <w:r>
                      <w:rPr>
                        <w:rFonts w:hint="eastAsia"/>
                      </w:rPr>
                      <w:t>工长</w:t>
                    </w:r>
                  </w:p>
                </w:txbxContent>
              </v:textbox>
            </v:shape>
            <v:shape id="_x0000_s1512" type="#_x0000_t202" style="position:absolute;left:8280;top:8772;width:540;height:1404">
              <v:textbox style="layout-flow:vertical-ideographic">
                <w:txbxContent>
                  <w:p w:rsidR="006D6ACD" w:rsidRDefault="006D6ACD" w:rsidP="006D6ACD">
                    <w:pPr>
                      <w:jc w:val="center"/>
                    </w:pPr>
                    <w:r>
                      <w:rPr>
                        <w:rFonts w:hint="eastAsia"/>
                      </w:rPr>
                      <w:t>成品保护</w:t>
                    </w:r>
                  </w:p>
                </w:txbxContent>
              </v:textbox>
            </v:shape>
            <v:shape id="_x0000_s1513" type="#_x0000_t202" style="position:absolute;left:9540;top:8772;width:540;height:1404">
              <v:textbox style="layout-flow:vertical-ideographic">
                <w:txbxContent>
                  <w:p w:rsidR="006D6ACD" w:rsidRDefault="006D6ACD" w:rsidP="006D6ACD">
                    <w:pPr>
                      <w:jc w:val="center"/>
                    </w:pPr>
                    <w:r>
                      <w:rPr>
                        <w:rFonts w:hint="eastAsia"/>
                      </w:rPr>
                      <w:t>材料验收</w:t>
                    </w:r>
                  </w:p>
                </w:txbxContent>
              </v:textbox>
            </v:shape>
            <v:line id="_x0000_s1514" style="position:absolute" from="1800,10176" to="1800,10488">
              <v:stroke endarrow="block"/>
            </v:line>
            <v:shape id="_x0000_s1515" type="#_x0000_t202" style="position:absolute;left:4500;top:10800;width:720;height:1404">
              <v:textbox style="layout-flow:vertical-ideographic">
                <w:txbxContent>
                  <w:p w:rsidR="006D6ACD" w:rsidRDefault="006D6ACD" w:rsidP="006D6ACD">
                    <w:r>
                      <w:rPr>
                        <w:rFonts w:hint="eastAsia"/>
                      </w:rPr>
                      <w:t>油漆队</w:t>
                    </w:r>
                  </w:p>
                </w:txbxContent>
              </v:textbox>
            </v:shape>
            <v:line id="_x0000_s1516" style="position:absolute" from="3240,10176" to="3240,10488">
              <v:stroke endarrow="block"/>
            </v:line>
            <v:line id="_x0000_s1517" style="position:absolute" from="4320,10176" to="4320,10488">
              <v:stroke endarrow="block"/>
            </v:line>
            <v:line id="_x0000_s1518" style="position:absolute" from="5760,10176" to="5760,10488">
              <v:stroke endarrow="block"/>
            </v:line>
            <v:line id="_x0000_s1519" style="position:absolute" from="7380,10176" to="7380,10488">
              <v:stroke endarrow="block"/>
            </v:line>
            <v:line id="_x0000_s1520" style="position:absolute" from="8640,10176" to="8640,10488">
              <v:stroke endarrow="block"/>
            </v:line>
            <v:line id="_x0000_s1521" style="position:absolute" from="9900,10176" to="9900,10488">
              <v:stroke endarrow="block"/>
            </v:line>
            <v:line id="_x0000_s1522" style="position:absolute" from="1800,10488" to="9900,10488"/>
            <v:line id="_x0000_s1523" style="position:absolute" from="3420,10488" to="3420,10800">
              <v:stroke endarrow="block"/>
            </v:line>
            <v:line id="_x0000_s1524" style="position:absolute" from="5040,10488" to="5040,10800">
              <v:stroke endarrow="block"/>
            </v:line>
            <v:line id="_x0000_s1525" style="position:absolute" from="6660,10488" to="6660,10800">
              <v:stroke endarrow="block"/>
            </v:line>
            <v:line id="_x0000_s1526" style="position:absolute" from="8100,10488" to="8100,10800">
              <v:stroke endarrow="block"/>
            </v:line>
            <v:shape id="_x0000_s1527" type="#_x0000_t202" style="position:absolute;left:3060;top:10800;width:720;height:1404">
              <v:textbox style="layout-flow:vertical-ideographic">
                <w:txbxContent>
                  <w:p w:rsidR="006D6ACD" w:rsidRDefault="006D6ACD" w:rsidP="006D6ACD">
                    <w:pPr>
                      <w:jc w:val="center"/>
                    </w:pPr>
                    <w:r>
                      <w:rPr>
                        <w:rFonts w:hint="eastAsia"/>
                      </w:rPr>
                      <w:t>水电队</w:t>
                    </w:r>
                  </w:p>
                </w:txbxContent>
              </v:textbox>
            </v:shape>
            <v:shape id="_x0000_s1528" type="#_x0000_t202" style="position:absolute;left:6120;top:10800;width:720;height:1404">
              <v:textbox style="layout-flow:vertical-ideographic">
                <w:txbxContent>
                  <w:p w:rsidR="006D6ACD" w:rsidRDefault="006D6ACD" w:rsidP="006D6ACD">
                    <w:r>
                      <w:rPr>
                        <w:rFonts w:hint="eastAsia"/>
                      </w:rPr>
                      <w:t>木工队</w:t>
                    </w:r>
                  </w:p>
                </w:txbxContent>
              </v:textbox>
            </v:shape>
            <v:shape id="_x0000_s1529" type="#_x0000_t202" style="position:absolute;left:7560;top:10800;width:720;height:1404">
              <v:textbox style="layout-flow:vertical-ideographic">
                <w:txbxContent>
                  <w:p w:rsidR="006D6ACD" w:rsidRDefault="006D6ACD" w:rsidP="006D6ACD">
                    <w:r>
                      <w:rPr>
                        <w:rFonts w:hint="eastAsia"/>
                      </w:rPr>
                      <w:t>石材队</w:t>
                    </w:r>
                  </w:p>
                </w:txbxContent>
              </v:textbox>
            </v:shape>
          </v:group>
        </w:pict>
      </w: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kern w:val="0"/>
        </w:rPr>
      </w:pPr>
      <w:r>
        <w:rPr>
          <w:kern w:val="0"/>
        </w:rPr>
        <w:t>8 . 2</w:t>
      </w:r>
      <w:r>
        <w:rPr>
          <w:rFonts w:hint="eastAsia"/>
          <w:kern w:val="0"/>
        </w:rPr>
        <w:t>项目经理部各级质量责任制</w:t>
      </w:r>
    </w:p>
    <w:p w:rsidR="006D6ACD" w:rsidRDefault="006D6ACD" w:rsidP="006D6ACD">
      <w:pPr>
        <w:rPr>
          <w:kern w:val="0"/>
        </w:rPr>
      </w:pPr>
      <w:r>
        <w:rPr>
          <w:kern w:val="0"/>
        </w:rPr>
        <w:t>8 . 2 . 1</w:t>
      </w:r>
      <w:r>
        <w:rPr>
          <w:rFonts w:hint="eastAsia"/>
          <w:kern w:val="0"/>
        </w:rPr>
        <w:t>项目经理的质量责任制</w:t>
      </w:r>
    </w:p>
    <w:p w:rsidR="006D6ACD" w:rsidRDefault="006D6ACD" w:rsidP="006D6ACD">
      <w:pPr>
        <w:rPr>
          <w:kern w:val="0"/>
        </w:rPr>
      </w:pPr>
      <w:r>
        <w:rPr>
          <w:kern w:val="0"/>
        </w:rPr>
        <w:t>1</w:t>
      </w:r>
      <w:r>
        <w:rPr>
          <w:rFonts w:hint="eastAsia"/>
          <w:kern w:val="0"/>
        </w:rPr>
        <w:t>、组织贯彻国家和上级关于质量工作的方针、政策、法令和标准。</w:t>
      </w:r>
    </w:p>
    <w:p w:rsidR="006D6ACD" w:rsidRDefault="006D6ACD" w:rsidP="006D6ACD">
      <w:pPr>
        <w:rPr>
          <w:kern w:val="0"/>
        </w:rPr>
      </w:pPr>
      <w:r>
        <w:rPr>
          <w:kern w:val="0"/>
        </w:rPr>
        <w:t>2</w:t>
      </w:r>
      <w:r>
        <w:rPr>
          <w:rFonts w:hint="eastAsia"/>
          <w:kern w:val="0"/>
        </w:rPr>
        <w:t>、决定项目年度的质量方针、目标和质量实施计划，主持质量工作会议，</w:t>
      </w:r>
      <w:r>
        <w:rPr>
          <w:kern w:val="0"/>
        </w:rPr>
        <w:t xml:space="preserve"> </w:t>
      </w:r>
      <w:r>
        <w:rPr>
          <w:rFonts w:hint="eastAsia"/>
          <w:kern w:val="0"/>
        </w:rPr>
        <w:t>组织制定全面质量管理计划。</w:t>
      </w:r>
    </w:p>
    <w:p w:rsidR="006D6ACD" w:rsidRDefault="006D6ACD" w:rsidP="006D6ACD">
      <w:pPr>
        <w:rPr>
          <w:kern w:val="0"/>
        </w:rPr>
      </w:pPr>
      <w:r>
        <w:rPr>
          <w:kern w:val="0"/>
        </w:rPr>
        <w:t>3</w:t>
      </w:r>
      <w:r>
        <w:rPr>
          <w:rFonts w:hint="eastAsia"/>
          <w:kern w:val="0"/>
        </w:rPr>
        <w:t>、建立健全质量保证体系，</w:t>
      </w:r>
      <w:r>
        <w:rPr>
          <w:kern w:val="0"/>
        </w:rPr>
        <w:t xml:space="preserve"> </w:t>
      </w:r>
      <w:r>
        <w:rPr>
          <w:rFonts w:hint="eastAsia"/>
          <w:kern w:val="0"/>
        </w:rPr>
        <w:t>明确质量职能，</w:t>
      </w:r>
      <w:r>
        <w:rPr>
          <w:kern w:val="0"/>
        </w:rPr>
        <w:t xml:space="preserve"> </w:t>
      </w:r>
      <w:r>
        <w:rPr>
          <w:rFonts w:hint="eastAsia"/>
          <w:kern w:val="0"/>
        </w:rPr>
        <w:t>确定质量责任，</w:t>
      </w:r>
      <w:r>
        <w:rPr>
          <w:kern w:val="0"/>
        </w:rPr>
        <w:t xml:space="preserve"> </w:t>
      </w:r>
      <w:r>
        <w:rPr>
          <w:rFonts w:hint="eastAsia"/>
          <w:kern w:val="0"/>
        </w:rPr>
        <w:t>进行协调、检查充分发挥其作用。</w:t>
      </w:r>
    </w:p>
    <w:p w:rsidR="006D6ACD" w:rsidRDefault="006D6ACD" w:rsidP="006D6ACD">
      <w:pPr>
        <w:rPr>
          <w:kern w:val="0"/>
        </w:rPr>
      </w:pPr>
      <w:r>
        <w:rPr>
          <w:kern w:val="0"/>
        </w:rPr>
        <w:t>4</w:t>
      </w:r>
      <w:r>
        <w:rPr>
          <w:rFonts w:hint="eastAsia"/>
          <w:kern w:val="0"/>
        </w:rPr>
        <w:t>、决定本项目经理部的质量管理制度的制定，修订和废止，</w:t>
      </w:r>
      <w:r>
        <w:rPr>
          <w:kern w:val="0"/>
        </w:rPr>
        <w:t xml:space="preserve"> </w:t>
      </w:r>
      <w:r>
        <w:rPr>
          <w:rFonts w:hint="eastAsia"/>
          <w:kern w:val="0"/>
        </w:rPr>
        <w:t>决定质量奖惩规定。</w:t>
      </w:r>
    </w:p>
    <w:p w:rsidR="006D6ACD" w:rsidRDefault="006D6ACD" w:rsidP="006D6ACD">
      <w:pPr>
        <w:rPr>
          <w:kern w:val="0"/>
        </w:rPr>
      </w:pPr>
      <w:r>
        <w:rPr>
          <w:kern w:val="0"/>
        </w:rPr>
        <w:t>5</w:t>
      </w:r>
      <w:r>
        <w:rPr>
          <w:rFonts w:hint="eastAsia"/>
          <w:kern w:val="0"/>
        </w:rPr>
        <w:t>、领导质量审核工作。</w:t>
      </w:r>
    </w:p>
    <w:p w:rsidR="006D6ACD" w:rsidRDefault="006D6ACD" w:rsidP="006D6ACD">
      <w:pPr>
        <w:rPr>
          <w:kern w:val="0"/>
        </w:rPr>
      </w:pPr>
      <w:r>
        <w:rPr>
          <w:kern w:val="0"/>
        </w:rPr>
        <w:t>6</w:t>
      </w:r>
      <w:r>
        <w:rPr>
          <w:rFonts w:hint="eastAsia"/>
          <w:kern w:val="0"/>
        </w:rPr>
        <w:t>、加强各级领导和全体职工的质量教育。</w:t>
      </w:r>
    </w:p>
    <w:p w:rsidR="006D6ACD" w:rsidRDefault="006D6ACD" w:rsidP="006D6ACD">
      <w:pPr>
        <w:rPr>
          <w:kern w:val="0"/>
        </w:rPr>
      </w:pPr>
      <w:r>
        <w:rPr>
          <w:kern w:val="0"/>
        </w:rPr>
        <w:t>7</w:t>
      </w:r>
      <w:r>
        <w:rPr>
          <w:rFonts w:hint="eastAsia"/>
          <w:kern w:val="0"/>
        </w:rPr>
        <w:t>、主持处理质量工作中的重大问题。</w:t>
      </w:r>
    </w:p>
    <w:p w:rsidR="006D6ACD" w:rsidRDefault="006D6ACD" w:rsidP="006D6ACD">
      <w:pPr>
        <w:rPr>
          <w:kern w:val="0"/>
        </w:rPr>
      </w:pPr>
      <w:r>
        <w:rPr>
          <w:kern w:val="0"/>
        </w:rPr>
        <w:t>8 . 2 . 2</w:t>
      </w:r>
      <w:r>
        <w:rPr>
          <w:rFonts w:hint="eastAsia"/>
          <w:kern w:val="0"/>
        </w:rPr>
        <w:t>总工程师质量责任制</w:t>
      </w:r>
    </w:p>
    <w:p w:rsidR="006D6ACD" w:rsidRDefault="006D6ACD" w:rsidP="006D6ACD">
      <w:pPr>
        <w:rPr>
          <w:kern w:val="0"/>
        </w:rPr>
      </w:pPr>
      <w:r>
        <w:rPr>
          <w:kern w:val="0"/>
        </w:rPr>
        <w:t>1</w:t>
      </w:r>
      <w:r>
        <w:rPr>
          <w:rFonts w:hint="eastAsia"/>
          <w:kern w:val="0"/>
        </w:rPr>
        <w:t>、组织贯彻国家和上级规范、规程、标准和技术规定。</w:t>
      </w:r>
    </w:p>
    <w:p w:rsidR="006D6ACD" w:rsidRDefault="006D6ACD" w:rsidP="006D6ACD">
      <w:pPr>
        <w:rPr>
          <w:kern w:val="0"/>
        </w:rPr>
      </w:pPr>
      <w:r>
        <w:rPr>
          <w:kern w:val="0"/>
        </w:rPr>
        <w:t>2</w:t>
      </w:r>
      <w:r>
        <w:rPr>
          <w:rFonts w:hint="eastAsia"/>
          <w:kern w:val="0"/>
        </w:rPr>
        <w:t>、组织编制项目年度的质量方针、目标和质量实施计划，</w:t>
      </w:r>
      <w:r>
        <w:rPr>
          <w:kern w:val="0"/>
        </w:rPr>
        <w:t xml:space="preserve"> </w:t>
      </w:r>
      <w:r>
        <w:rPr>
          <w:rFonts w:hint="eastAsia"/>
          <w:kern w:val="0"/>
        </w:rPr>
        <w:t>协助经理建立和完善项目的质量体系，</w:t>
      </w:r>
      <w:r>
        <w:rPr>
          <w:kern w:val="0"/>
        </w:rPr>
        <w:t xml:space="preserve"> </w:t>
      </w:r>
      <w:r>
        <w:rPr>
          <w:rFonts w:hint="eastAsia"/>
          <w:kern w:val="0"/>
        </w:rPr>
        <w:t>组织质量审核工作。</w:t>
      </w:r>
    </w:p>
    <w:p w:rsidR="006D6ACD" w:rsidRDefault="006D6ACD" w:rsidP="006D6ACD">
      <w:pPr>
        <w:rPr>
          <w:rFonts w:hint="eastAsia"/>
          <w:kern w:val="0"/>
        </w:rPr>
      </w:pPr>
      <w:r>
        <w:rPr>
          <w:kern w:val="0"/>
        </w:rPr>
        <w:t>3</w:t>
      </w:r>
      <w:r>
        <w:rPr>
          <w:rFonts w:hint="eastAsia"/>
          <w:kern w:val="0"/>
        </w:rPr>
        <w:t>、筹备质量工作会议，按季检查质量方针、目标实施情况，按月进行质量状况分析，</w:t>
      </w:r>
      <w:r>
        <w:rPr>
          <w:kern w:val="0"/>
        </w:rPr>
        <w:t xml:space="preserve"> </w:t>
      </w:r>
      <w:r>
        <w:rPr>
          <w:rFonts w:hint="eastAsia"/>
          <w:kern w:val="0"/>
        </w:rPr>
        <w:t>研究对策措施，</w:t>
      </w:r>
      <w:r>
        <w:rPr>
          <w:kern w:val="0"/>
        </w:rPr>
        <w:t xml:space="preserve"> </w:t>
      </w:r>
      <w:r>
        <w:rPr>
          <w:rFonts w:hint="eastAsia"/>
          <w:kern w:val="0"/>
        </w:rPr>
        <w:t>组织实施。</w:t>
      </w:r>
    </w:p>
    <w:p w:rsidR="006D6ACD" w:rsidRDefault="006D6ACD" w:rsidP="006D6ACD">
      <w:pPr>
        <w:rPr>
          <w:kern w:val="0"/>
        </w:rPr>
      </w:pPr>
      <w:r>
        <w:rPr>
          <w:kern w:val="0"/>
        </w:rPr>
        <w:t>4</w:t>
      </w:r>
      <w:r>
        <w:rPr>
          <w:rFonts w:hint="eastAsia"/>
          <w:kern w:val="0"/>
        </w:rPr>
        <w:t>、组织制定和修订质量管理制度和质量奖惩规定，提出质量奖惩意见。</w:t>
      </w:r>
    </w:p>
    <w:p w:rsidR="006D6ACD" w:rsidRDefault="006D6ACD" w:rsidP="006D6ACD">
      <w:pPr>
        <w:rPr>
          <w:kern w:val="0"/>
        </w:rPr>
      </w:pPr>
      <w:r>
        <w:rPr>
          <w:kern w:val="0"/>
        </w:rPr>
        <w:t>5</w:t>
      </w:r>
      <w:r>
        <w:rPr>
          <w:rFonts w:hint="eastAsia"/>
          <w:kern w:val="0"/>
        </w:rPr>
        <w:t>、对质量检查部分进行技术业务方面的领导，</w:t>
      </w:r>
      <w:r>
        <w:rPr>
          <w:kern w:val="0"/>
        </w:rPr>
        <w:t xml:space="preserve"> </w:t>
      </w:r>
      <w:r>
        <w:rPr>
          <w:rFonts w:hint="eastAsia"/>
          <w:kern w:val="0"/>
        </w:rPr>
        <w:t>决定工程质量问题的处理审核。</w:t>
      </w:r>
    </w:p>
    <w:p w:rsidR="006D6ACD" w:rsidRDefault="006D6ACD" w:rsidP="006D6ACD">
      <w:pPr>
        <w:rPr>
          <w:kern w:val="0"/>
        </w:rPr>
      </w:pPr>
      <w:r>
        <w:rPr>
          <w:kern w:val="0"/>
        </w:rPr>
        <w:t>6</w:t>
      </w:r>
      <w:r>
        <w:rPr>
          <w:rFonts w:hint="eastAsia"/>
          <w:kern w:val="0"/>
        </w:rPr>
        <w:t>、组织项目有关部门进行单位工程的检查，</w:t>
      </w:r>
      <w:r>
        <w:rPr>
          <w:kern w:val="0"/>
        </w:rPr>
        <w:t xml:space="preserve"> </w:t>
      </w:r>
      <w:r>
        <w:rPr>
          <w:rFonts w:hint="eastAsia"/>
          <w:kern w:val="0"/>
        </w:rPr>
        <w:t>定期组织质量大检查。</w:t>
      </w:r>
    </w:p>
    <w:p w:rsidR="006D6ACD" w:rsidRDefault="006D6ACD" w:rsidP="006D6ACD">
      <w:pPr>
        <w:rPr>
          <w:kern w:val="0"/>
        </w:rPr>
      </w:pPr>
      <w:r>
        <w:rPr>
          <w:kern w:val="0"/>
        </w:rPr>
        <w:t>7</w:t>
      </w:r>
      <w:r>
        <w:rPr>
          <w:rFonts w:hint="eastAsia"/>
          <w:kern w:val="0"/>
        </w:rPr>
        <w:t>、组织制定和编制单位工程的质量设计工作，正确处理与各分包工程的技术协调工作。</w:t>
      </w:r>
    </w:p>
    <w:p w:rsidR="006D6ACD" w:rsidRDefault="006D6ACD" w:rsidP="006D6ACD">
      <w:pPr>
        <w:rPr>
          <w:kern w:val="0"/>
        </w:rPr>
      </w:pPr>
      <w:r>
        <w:rPr>
          <w:kern w:val="0"/>
        </w:rPr>
        <w:t>8</w:t>
      </w:r>
      <w:r>
        <w:rPr>
          <w:rFonts w:hint="eastAsia"/>
          <w:kern w:val="0"/>
        </w:rPr>
        <w:t>、组织质量观摩和消除质量通病的活动。</w:t>
      </w:r>
    </w:p>
    <w:p w:rsidR="006D6ACD" w:rsidRDefault="006D6ACD" w:rsidP="006D6ACD">
      <w:pPr>
        <w:rPr>
          <w:kern w:val="0"/>
        </w:rPr>
      </w:pPr>
      <w:r>
        <w:rPr>
          <w:kern w:val="0"/>
        </w:rPr>
        <w:t>8 . 2 . 3</w:t>
      </w:r>
      <w:r>
        <w:rPr>
          <w:rFonts w:hint="eastAsia"/>
          <w:kern w:val="0"/>
        </w:rPr>
        <w:t>生产副经理质量责任制</w:t>
      </w:r>
    </w:p>
    <w:p w:rsidR="006D6ACD" w:rsidRDefault="006D6ACD" w:rsidP="006D6ACD">
      <w:pPr>
        <w:rPr>
          <w:kern w:val="0"/>
        </w:rPr>
      </w:pPr>
      <w:r>
        <w:rPr>
          <w:kern w:val="0"/>
        </w:rPr>
        <w:t>1</w:t>
      </w:r>
      <w:r>
        <w:rPr>
          <w:rFonts w:hint="eastAsia"/>
          <w:kern w:val="0"/>
        </w:rPr>
        <w:t>、在领导和组织完成生产任务的过程中，坚持贯彻“百年大计，</w:t>
      </w:r>
      <w:r>
        <w:rPr>
          <w:kern w:val="0"/>
        </w:rPr>
        <w:t xml:space="preserve"> </w:t>
      </w:r>
      <w:r>
        <w:rPr>
          <w:rFonts w:hint="eastAsia"/>
          <w:kern w:val="0"/>
        </w:rPr>
        <w:t>质量第一”</w:t>
      </w:r>
      <w:r>
        <w:rPr>
          <w:kern w:val="0"/>
        </w:rPr>
        <w:t xml:space="preserve"> </w:t>
      </w:r>
      <w:r>
        <w:rPr>
          <w:rFonts w:hint="eastAsia"/>
          <w:kern w:val="0"/>
        </w:rPr>
        <w:t>的方针，</w:t>
      </w:r>
      <w:r>
        <w:rPr>
          <w:kern w:val="0"/>
        </w:rPr>
        <w:t xml:space="preserve"> </w:t>
      </w:r>
      <w:r>
        <w:rPr>
          <w:rFonts w:hint="eastAsia"/>
          <w:kern w:val="0"/>
        </w:rPr>
        <w:t>教育施工管理和操作人员，</w:t>
      </w:r>
      <w:r>
        <w:rPr>
          <w:kern w:val="0"/>
        </w:rPr>
        <w:t xml:space="preserve"> </w:t>
      </w:r>
      <w:r>
        <w:rPr>
          <w:rFonts w:hint="eastAsia"/>
          <w:kern w:val="0"/>
        </w:rPr>
        <w:t>做到完成生产任务必须以保证工程质量为前提，</w:t>
      </w:r>
      <w:r>
        <w:rPr>
          <w:kern w:val="0"/>
        </w:rPr>
        <w:t xml:space="preserve"> </w:t>
      </w:r>
      <w:r>
        <w:rPr>
          <w:rFonts w:hint="eastAsia"/>
          <w:kern w:val="0"/>
        </w:rPr>
        <w:t>坚持管生产必须管质量的原则。</w:t>
      </w:r>
    </w:p>
    <w:p w:rsidR="006D6ACD" w:rsidRDefault="006D6ACD" w:rsidP="006D6ACD">
      <w:pPr>
        <w:rPr>
          <w:kern w:val="0"/>
        </w:rPr>
      </w:pPr>
      <w:r>
        <w:rPr>
          <w:kern w:val="0"/>
        </w:rPr>
        <w:t>2</w:t>
      </w:r>
      <w:r>
        <w:rPr>
          <w:rFonts w:hint="eastAsia"/>
          <w:kern w:val="0"/>
        </w:rPr>
        <w:t>、组织好均衡生产的文明施工，</w:t>
      </w:r>
      <w:r>
        <w:rPr>
          <w:kern w:val="0"/>
        </w:rPr>
        <w:t xml:space="preserve"> </w:t>
      </w:r>
      <w:r>
        <w:rPr>
          <w:rFonts w:hint="eastAsia"/>
          <w:kern w:val="0"/>
        </w:rPr>
        <w:t>领导工作、管理工序程序，</w:t>
      </w:r>
      <w:r>
        <w:rPr>
          <w:kern w:val="0"/>
        </w:rPr>
        <w:t xml:space="preserve"> </w:t>
      </w:r>
      <w:r>
        <w:rPr>
          <w:rFonts w:hint="eastAsia"/>
          <w:kern w:val="0"/>
        </w:rPr>
        <w:t>为提高工程质量创造条件。</w:t>
      </w:r>
    </w:p>
    <w:p w:rsidR="006D6ACD" w:rsidRDefault="006D6ACD" w:rsidP="006D6ACD">
      <w:pPr>
        <w:rPr>
          <w:kern w:val="0"/>
        </w:rPr>
      </w:pPr>
      <w:r>
        <w:rPr>
          <w:kern w:val="0"/>
        </w:rPr>
        <w:t>3</w:t>
      </w:r>
      <w:r>
        <w:rPr>
          <w:rFonts w:hint="eastAsia"/>
          <w:kern w:val="0"/>
        </w:rPr>
        <w:t>、领导材料部门组织好材料和外购成品、半成品设备的质量保证和保管工作。</w:t>
      </w:r>
    </w:p>
    <w:p w:rsidR="006D6ACD" w:rsidRDefault="006D6ACD" w:rsidP="006D6ACD">
      <w:pPr>
        <w:rPr>
          <w:kern w:val="0"/>
        </w:rPr>
      </w:pPr>
      <w:r>
        <w:rPr>
          <w:kern w:val="0"/>
        </w:rPr>
        <w:t>4</w:t>
      </w:r>
      <w:r>
        <w:rPr>
          <w:rFonts w:hint="eastAsia"/>
          <w:kern w:val="0"/>
        </w:rPr>
        <w:t>、协调各分包单位之间的工序交换，</w:t>
      </w:r>
      <w:r>
        <w:rPr>
          <w:kern w:val="0"/>
        </w:rPr>
        <w:t xml:space="preserve"> </w:t>
      </w:r>
      <w:r>
        <w:rPr>
          <w:rFonts w:hint="eastAsia"/>
          <w:kern w:val="0"/>
        </w:rPr>
        <w:t>及时了解、分析各分包单位的工程进度和质量情况。</w:t>
      </w:r>
    </w:p>
    <w:p w:rsidR="006D6ACD" w:rsidRDefault="006D6ACD" w:rsidP="006D6ACD">
      <w:pPr>
        <w:rPr>
          <w:kern w:val="0"/>
        </w:rPr>
      </w:pPr>
      <w:r>
        <w:rPr>
          <w:kern w:val="0"/>
        </w:rPr>
        <w:t>8 . 2 . 4</w:t>
      </w:r>
      <w:r>
        <w:rPr>
          <w:rFonts w:hint="eastAsia"/>
          <w:kern w:val="0"/>
        </w:rPr>
        <w:t>技术负责人质量责任制</w:t>
      </w:r>
    </w:p>
    <w:p w:rsidR="006D6ACD" w:rsidRDefault="006D6ACD" w:rsidP="006D6ACD">
      <w:pPr>
        <w:rPr>
          <w:kern w:val="0"/>
        </w:rPr>
      </w:pPr>
      <w:r>
        <w:rPr>
          <w:kern w:val="0"/>
        </w:rPr>
        <w:t>1</w:t>
      </w:r>
      <w:r>
        <w:rPr>
          <w:rFonts w:hint="eastAsia"/>
          <w:kern w:val="0"/>
        </w:rPr>
        <w:t>、参加样板间和分项样板工程的质量鉴定工作，负责设计变更洽商，指导现场施工技术。</w:t>
      </w:r>
    </w:p>
    <w:p w:rsidR="006D6ACD" w:rsidRDefault="006D6ACD" w:rsidP="006D6ACD">
      <w:pPr>
        <w:rPr>
          <w:kern w:val="0"/>
        </w:rPr>
      </w:pPr>
      <w:r>
        <w:rPr>
          <w:kern w:val="0"/>
        </w:rPr>
        <w:lastRenderedPageBreak/>
        <w:t>2</w:t>
      </w:r>
      <w:r>
        <w:rPr>
          <w:rFonts w:hint="eastAsia"/>
          <w:kern w:val="0"/>
        </w:rPr>
        <w:t>、参加分项、分部工程的质量评定，组织其它部分工程的质量评定，做好分项工程的质量评定工作。</w:t>
      </w:r>
    </w:p>
    <w:p w:rsidR="006D6ACD" w:rsidRDefault="006D6ACD" w:rsidP="006D6ACD">
      <w:pPr>
        <w:rPr>
          <w:kern w:val="0"/>
        </w:rPr>
      </w:pPr>
      <w:r>
        <w:rPr>
          <w:kern w:val="0"/>
        </w:rPr>
        <w:t>3</w:t>
      </w:r>
      <w:r>
        <w:rPr>
          <w:rFonts w:hint="eastAsia"/>
          <w:kern w:val="0"/>
        </w:rPr>
        <w:t>、领导测量放线工作，</w:t>
      </w:r>
      <w:r>
        <w:rPr>
          <w:kern w:val="0"/>
        </w:rPr>
        <w:t xml:space="preserve"> </w:t>
      </w:r>
      <w:r>
        <w:rPr>
          <w:rFonts w:hint="eastAsia"/>
          <w:kern w:val="0"/>
        </w:rPr>
        <w:t>负责技术复核工作。</w:t>
      </w:r>
    </w:p>
    <w:p w:rsidR="006D6ACD" w:rsidRDefault="006D6ACD" w:rsidP="006D6ACD">
      <w:pPr>
        <w:rPr>
          <w:kern w:val="0"/>
        </w:rPr>
      </w:pPr>
      <w:r>
        <w:rPr>
          <w:kern w:val="0"/>
        </w:rPr>
        <w:t>4</w:t>
      </w:r>
      <w:r>
        <w:rPr>
          <w:rFonts w:hint="eastAsia"/>
          <w:kern w:val="0"/>
        </w:rPr>
        <w:t>、领导实验、计量工作，</w:t>
      </w:r>
      <w:r>
        <w:rPr>
          <w:kern w:val="0"/>
        </w:rPr>
        <w:t xml:space="preserve"> </w:t>
      </w:r>
      <w:r>
        <w:rPr>
          <w:rFonts w:hint="eastAsia"/>
          <w:kern w:val="0"/>
        </w:rPr>
        <w:t>监督材料的实验检验工作。</w:t>
      </w:r>
    </w:p>
    <w:p w:rsidR="006D6ACD" w:rsidRDefault="006D6ACD" w:rsidP="006D6ACD">
      <w:pPr>
        <w:rPr>
          <w:kern w:val="0"/>
        </w:rPr>
      </w:pPr>
      <w:r>
        <w:rPr>
          <w:kern w:val="0"/>
        </w:rPr>
        <w:t>5</w:t>
      </w:r>
      <w:r>
        <w:rPr>
          <w:rFonts w:hint="eastAsia"/>
          <w:kern w:val="0"/>
        </w:rPr>
        <w:t>、负责翻制、汇总装修施工大样图和加工定货大样图，编制数量规格明细表，</w:t>
      </w:r>
      <w:r>
        <w:rPr>
          <w:kern w:val="0"/>
        </w:rPr>
        <w:t xml:space="preserve"> </w:t>
      </w:r>
      <w:r>
        <w:rPr>
          <w:rFonts w:hint="eastAsia"/>
          <w:kern w:val="0"/>
        </w:rPr>
        <w:t>及时提供加工定货计划。</w:t>
      </w:r>
    </w:p>
    <w:p w:rsidR="006D6ACD" w:rsidRDefault="006D6ACD" w:rsidP="006D6ACD">
      <w:pPr>
        <w:rPr>
          <w:kern w:val="0"/>
        </w:rPr>
      </w:pPr>
      <w:r>
        <w:rPr>
          <w:kern w:val="0"/>
        </w:rPr>
        <w:t>6</w:t>
      </w:r>
      <w:r>
        <w:rPr>
          <w:rFonts w:hint="eastAsia"/>
          <w:kern w:val="0"/>
        </w:rPr>
        <w:t>、督促资料员及时对技术资料的收集、整理、移交和归档工作。</w:t>
      </w:r>
    </w:p>
    <w:p w:rsidR="006D6ACD" w:rsidRDefault="006D6ACD" w:rsidP="006D6ACD">
      <w:pPr>
        <w:rPr>
          <w:kern w:val="0"/>
        </w:rPr>
      </w:pPr>
      <w:r>
        <w:rPr>
          <w:kern w:val="0"/>
        </w:rPr>
        <w:t>7</w:t>
      </w:r>
      <w:r>
        <w:rPr>
          <w:rFonts w:hint="eastAsia"/>
          <w:kern w:val="0"/>
        </w:rPr>
        <w:t>、在总工程师领导下，带领技术部全体成员积极进行科技开发和新技术的应用。</w:t>
      </w:r>
    </w:p>
    <w:p w:rsidR="006D6ACD" w:rsidRDefault="006D6ACD" w:rsidP="006D6ACD">
      <w:pPr>
        <w:rPr>
          <w:kern w:val="0"/>
        </w:rPr>
      </w:pPr>
      <w:r>
        <w:rPr>
          <w:kern w:val="0"/>
        </w:rPr>
        <w:t>8 . 2 . 5</w:t>
      </w:r>
      <w:r>
        <w:rPr>
          <w:rFonts w:hint="eastAsia"/>
          <w:kern w:val="0"/>
        </w:rPr>
        <w:t>生产和技术人员质量责任制</w:t>
      </w:r>
    </w:p>
    <w:p w:rsidR="006D6ACD" w:rsidRDefault="006D6ACD" w:rsidP="006D6ACD">
      <w:pPr>
        <w:rPr>
          <w:kern w:val="0"/>
        </w:rPr>
      </w:pPr>
      <w:r>
        <w:rPr>
          <w:kern w:val="0"/>
        </w:rPr>
        <w:t>1</w:t>
      </w:r>
      <w:r>
        <w:rPr>
          <w:rFonts w:hint="eastAsia"/>
          <w:kern w:val="0"/>
        </w:rPr>
        <w:t>、生产和技术人员应学好规范，</w:t>
      </w:r>
      <w:r>
        <w:rPr>
          <w:kern w:val="0"/>
        </w:rPr>
        <w:t xml:space="preserve"> </w:t>
      </w:r>
      <w:r>
        <w:rPr>
          <w:rFonts w:hint="eastAsia"/>
          <w:kern w:val="0"/>
        </w:rPr>
        <w:t>用好规范，</w:t>
      </w:r>
      <w:r>
        <w:rPr>
          <w:kern w:val="0"/>
        </w:rPr>
        <w:t xml:space="preserve"> </w:t>
      </w:r>
      <w:r>
        <w:rPr>
          <w:rFonts w:hint="eastAsia"/>
          <w:kern w:val="0"/>
        </w:rPr>
        <w:t>用规范指导施工。</w:t>
      </w:r>
    </w:p>
    <w:p w:rsidR="006D6ACD" w:rsidRDefault="006D6ACD" w:rsidP="006D6ACD">
      <w:pPr>
        <w:rPr>
          <w:kern w:val="0"/>
        </w:rPr>
      </w:pPr>
      <w:r>
        <w:rPr>
          <w:kern w:val="0"/>
        </w:rPr>
        <w:t>2</w:t>
      </w:r>
      <w:r>
        <w:rPr>
          <w:rFonts w:hint="eastAsia"/>
          <w:kern w:val="0"/>
        </w:rPr>
        <w:t>、施工前认真熟悉图纸，理解设计意图，做到心中有数，对施工班组认真做好书面和口头交底。</w:t>
      </w:r>
    </w:p>
    <w:p w:rsidR="006D6ACD" w:rsidRDefault="006D6ACD" w:rsidP="006D6ACD">
      <w:pPr>
        <w:rPr>
          <w:kern w:val="0"/>
        </w:rPr>
      </w:pPr>
      <w:r>
        <w:rPr>
          <w:kern w:val="0"/>
        </w:rPr>
        <w:t>3</w:t>
      </w:r>
      <w:r>
        <w:rPr>
          <w:rFonts w:hint="eastAsia"/>
          <w:kern w:val="0"/>
        </w:rPr>
        <w:t>、对所负责的工程项目进行检查，保证技术和质量要求。</w:t>
      </w:r>
    </w:p>
    <w:p w:rsidR="006D6ACD" w:rsidRDefault="006D6ACD" w:rsidP="006D6ACD">
      <w:pPr>
        <w:rPr>
          <w:kern w:val="0"/>
        </w:rPr>
      </w:pPr>
      <w:r>
        <w:rPr>
          <w:kern w:val="0"/>
        </w:rPr>
        <w:t>4</w:t>
      </w:r>
      <w:r>
        <w:rPr>
          <w:rFonts w:hint="eastAsia"/>
          <w:kern w:val="0"/>
        </w:rPr>
        <w:t>、协助质量检验员做好分部分项工程的质量验收、评定工作。</w:t>
      </w:r>
    </w:p>
    <w:p w:rsidR="006D6ACD" w:rsidRDefault="006D6ACD" w:rsidP="006D6ACD">
      <w:pPr>
        <w:rPr>
          <w:kern w:val="0"/>
        </w:rPr>
      </w:pPr>
      <w:r>
        <w:rPr>
          <w:kern w:val="0"/>
        </w:rPr>
        <w:t>5</w:t>
      </w:r>
      <w:r>
        <w:rPr>
          <w:rFonts w:hint="eastAsia"/>
          <w:kern w:val="0"/>
        </w:rPr>
        <w:t>、负责积累提高施工技术资料，</w:t>
      </w:r>
      <w:r>
        <w:rPr>
          <w:kern w:val="0"/>
        </w:rPr>
        <w:t xml:space="preserve"> </w:t>
      </w:r>
      <w:r>
        <w:rPr>
          <w:rFonts w:hint="eastAsia"/>
          <w:kern w:val="0"/>
        </w:rPr>
        <w:t>做好施工日志。</w:t>
      </w:r>
    </w:p>
    <w:p w:rsidR="006D6ACD" w:rsidRDefault="006D6ACD" w:rsidP="006D6ACD">
      <w:pPr>
        <w:rPr>
          <w:kern w:val="0"/>
        </w:rPr>
      </w:pPr>
      <w:r>
        <w:rPr>
          <w:kern w:val="0"/>
        </w:rPr>
        <w:t>8 . 2 . 6</w:t>
      </w:r>
      <w:r>
        <w:rPr>
          <w:rFonts w:hint="eastAsia"/>
          <w:kern w:val="0"/>
        </w:rPr>
        <w:t>施工班组长质量责任制</w:t>
      </w:r>
    </w:p>
    <w:p w:rsidR="006D6ACD" w:rsidRDefault="006D6ACD" w:rsidP="006D6ACD">
      <w:pPr>
        <w:rPr>
          <w:kern w:val="0"/>
        </w:rPr>
      </w:pPr>
      <w:r>
        <w:rPr>
          <w:kern w:val="0"/>
        </w:rPr>
        <w:t>1</w:t>
      </w:r>
      <w:r>
        <w:rPr>
          <w:rFonts w:hint="eastAsia"/>
          <w:kern w:val="0"/>
        </w:rPr>
        <w:t>、班组长是将设计意图变为现实的直接组织者和指挥者，是具体操作的组织者，对本班组的施工质量负直接责任。</w:t>
      </w:r>
    </w:p>
    <w:p w:rsidR="006D6ACD" w:rsidRDefault="006D6ACD" w:rsidP="006D6ACD">
      <w:pPr>
        <w:rPr>
          <w:kern w:val="0"/>
        </w:rPr>
      </w:pPr>
      <w:r>
        <w:rPr>
          <w:kern w:val="0"/>
        </w:rPr>
        <w:t>2</w:t>
      </w:r>
      <w:r>
        <w:rPr>
          <w:rFonts w:hint="eastAsia"/>
          <w:kern w:val="0"/>
        </w:rPr>
        <w:t>、认真执行上级各项质量管理规定，技术操作规程和技术规范，严格按图施工，切实保证本工序的施工质量。</w:t>
      </w:r>
    </w:p>
    <w:p w:rsidR="006D6ACD" w:rsidRDefault="006D6ACD" w:rsidP="006D6ACD">
      <w:pPr>
        <w:rPr>
          <w:kern w:val="0"/>
        </w:rPr>
      </w:pPr>
      <w:r>
        <w:rPr>
          <w:kern w:val="0"/>
        </w:rPr>
        <w:t>3</w:t>
      </w:r>
      <w:r>
        <w:rPr>
          <w:rFonts w:hint="eastAsia"/>
          <w:kern w:val="0"/>
        </w:rPr>
        <w:t>、组织本班组的质量自检，并做好检查记录。</w:t>
      </w:r>
    </w:p>
    <w:p w:rsidR="006D6ACD" w:rsidRDefault="006D6ACD" w:rsidP="006D6ACD">
      <w:pPr>
        <w:rPr>
          <w:kern w:val="0"/>
        </w:rPr>
      </w:pPr>
      <w:r>
        <w:rPr>
          <w:kern w:val="0"/>
        </w:rPr>
        <w:t>4</w:t>
      </w:r>
      <w:r>
        <w:rPr>
          <w:rFonts w:hint="eastAsia"/>
          <w:kern w:val="0"/>
        </w:rPr>
        <w:t>、接受技术人员和质量检验员的质量监督、检查并为他们提供必要的条件和技术数据。</w:t>
      </w:r>
    </w:p>
    <w:p w:rsidR="006D6ACD" w:rsidRDefault="006D6ACD" w:rsidP="006D6ACD">
      <w:pPr>
        <w:rPr>
          <w:kern w:val="0"/>
        </w:rPr>
      </w:pPr>
      <w:r>
        <w:rPr>
          <w:kern w:val="0"/>
        </w:rPr>
        <w:t>5</w:t>
      </w:r>
      <w:r>
        <w:rPr>
          <w:rFonts w:hint="eastAsia"/>
          <w:kern w:val="0"/>
        </w:rPr>
        <w:t>、发现施工用料有异，必须及时向上级反映，拒绝不合格的材料。</w:t>
      </w:r>
    </w:p>
    <w:p w:rsidR="006D6ACD" w:rsidRDefault="006D6ACD" w:rsidP="006D6ACD">
      <w:pPr>
        <w:rPr>
          <w:kern w:val="0"/>
        </w:rPr>
      </w:pPr>
      <w:r>
        <w:rPr>
          <w:kern w:val="0"/>
        </w:rPr>
        <w:t>8 . 2 . 7</w:t>
      </w:r>
      <w:r>
        <w:rPr>
          <w:rFonts w:hint="eastAsia"/>
          <w:kern w:val="0"/>
        </w:rPr>
        <w:t>质量检查员质量责任制</w:t>
      </w:r>
    </w:p>
    <w:p w:rsidR="006D6ACD" w:rsidRDefault="006D6ACD" w:rsidP="006D6ACD">
      <w:pPr>
        <w:rPr>
          <w:kern w:val="0"/>
        </w:rPr>
      </w:pPr>
      <w:r>
        <w:rPr>
          <w:kern w:val="0"/>
        </w:rPr>
        <w:t>1</w:t>
      </w:r>
      <w:r>
        <w:rPr>
          <w:rFonts w:hint="eastAsia"/>
          <w:kern w:val="0"/>
        </w:rPr>
        <w:t>、质量检查员在施工中，</w:t>
      </w:r>
      <w:r>
        <w:rPr>
          <w:kern w:val="0"/>
        </w:rPr>
        <w:t xml:space="preserve"> </w:t>
      </w:r>
      <w:r>
        <w:rPr>
          <w:rFonts w:hint="eastAsia"/>
          <w:kern w:val="0"/>
        </w:rPr>
        <w:t>认真贯彻“</w:t>
      </w:r>
      <w:r>
        <w:rPr>
          <w:kern w:val="0"/>
        </w:rPr>
        <w:t xml:space="preserve"> </w:t>
      </w:r>
      <w:r>
        <w:rPr>
          <w:rFonts w:hint="eastAsia"/>
          <w:kern w:val="0"/>
        </w:rPr>
        <w:t>质量第一，</w:t>
      </w:r>
      <w:r>
        <w:rPr>
          <w:kern w:val="0"/>
        </w:rPr>
        <w:t xml:space="preserve"> </w:t>
      </w:r>
      <w:r>
        <w:rPr>
          <w:rFonts w:hint="eastAsia"/>
          <w:kern w:val="0"/>
        </w:rPr>
        <w:t>预防为主，</w:t>
      </w:r>
      <w:r>
        <w:rPr>
          <w:kern w:val="0"/>
        </w:rPr>
        <w:t xml:space="preserve"> </w:t>
      </w:r>
      <w:r>
        <w:rPr>
          <w:rFonts w:hint="eastAsia"/>
          <w:kern w:val="0"/>
        </w:rPr>
        <w:t>工序控制”的方针，</w:t>
      </w:r>
      <w:r>
        <w:rPr>
          <w:kern w:val="0"/>
        </w:rPr>
        <w:t xml:space="preserve"> </w:t>
      </w:r>
      <w:r>
        <w:rPr>
          <w:rFonts w:hint="eastAsia"/>
          <w:kern w:val="0"/>
        </w:rPr>
        <w:t>针对工程质量负有认真检查，</w:t>
      </w:r>
      <w:r>
        <w:rPr>
          <w:kern w:val="0"/>
        </w:rPr>
        <w:t xml:space="preserve"> </w:t>
      </w:r>
      <w:r>
        <w:rPr>
          <w:rFonts w:hint="eastAsia"/>
          <w:kern w:val="0"/>
        </w:rPr>
        <w:t>正确核定，</w:t>
      </w:r>
      <w:r>
        <w:rPr>
          <w:kern w:val="0"/>
        </w:rPr>
        <w:t xml:space="preserve"> </w:t>
      </w:r>
      <w:r>
        <w:rPr>
          <w:rFonts w:hint="eastAsia"/>
          <w:kern w:val="0"/>
        </w:rPr>
        <w:t>严格把关和及时上报的责任。</w:t>
      </w:r>
    </w:p>
    <w:p w:rsidR="006D6ACD" w:rsidRDefault="006D6ACD" w:rsidP="006D6ACD">
      <w:pPr>
        <w:rPr>
          <w:kern w:val="0"/>
        </w:rPr>
      </w:pPr>
      <w:r>
        <w:rPr>
          <w:kern w:val="0"/>
        </w:rPr>
        <w:t>2</w:t>
      </w:r>
      <w:r>
        <w:rPr>
          <w:rFonts w:hint="eastAsia"/>
          <w:kern w:val="0"/>
        </w:rPr>
        <w:t>、参加设计交底，领会设计意图，掌握技术要求，对施工工序提出意见。</w:t>
      </w:r>
    </w:p>
    <w:p w:rsidR="006D6ACD" w:rsidRDefault="006D6ACD" w:rsidP="006D6ACD">
      <w:pPr>
        <w:rPr>
          <w:kern w:val="0"/>
        </w:rPr>
      </w:pPr>
      <w:r>
        <w:rPr>
          <w:kern w:val="0"/>
        </w:rPr>
        <w:t>3</w:t>
      </w:r>
      <w:r>
        <w:rPr>
          <w:rFonts w:hint="eastAsia"/>
          <w:kern w:val="0"/>
        </w:rPr>
        <w:t>、经常深入现场检查施工质量是否符合国家规范，工艺标准和设计要求，</w:t>
      </w:r>
      <w:r>
        <w:rPr>
          <w:kern w:val="0"/>
        </w:rPr>
        <w:t xml:space="preserve"> </w:t>
      </w:r>
      <w:r>
        <w:rPr>
          <w:rFonts w:hint="eastAsia"/>
          <w:kern w:val="0"/>
        </w:rPr>
        <w:t>发现问题及时提出，</w:t>
      </w:r>
      <w:r>
        <w:rPr>
          <w:kern w:val="0"/>
        </w:rPr>
        <w:t xml:space="preserve"> </w:t>
      </w:r>
      <w:r>
        <w:rPr>
          <w:rFonts w:hint="eastAsia"/>
          <w:kern w:val="0"/>
        </w:rPr>
        <w:t>坚决执行质量奖罚制度。</w:t>
      </w:r>
    </w:p>
    <w:p w:rsidR="006D6ACD" w:rsidRDefault="006D6ACD" w:rsidP="006D6ACD">
      <w:pPr>
        <w:rPr>
          <w:kern w:val="0"/>
        </w:rPr>
      </w:pPr>
      <w:r>
        <w:rPr>
          <w:kern w:val="0"/>
        </w:rPr>
        <w:t>4</w:t>
      </w:r>
      <w:r>
        <w:rPr>
          <w:rFonts w:hint="eastAsia"/>
          <w:kern w:val="0"/>
        </w:rPr>
        <w:t>、督促班组进行自检、互检、交接检工作。</w:t>
      </w:r>
    </w:p>
    <w:p w:rsidR="006D6ACD" w:rsidRDefault="006D6ACD" w:rsidP="006D6ACD">
      <w:pPr>
        <w:rPr>
          <w:kern w:val="0"/>
        </w:rPr>
      </w:pPr>
      <w:r>
        <w:rPr>
          <w:kern w:val="0"/>
        </w:rPr>
        <w:t>5</w:t>
      </w:r>
      <w:r>
        <w:rPr>
          <w:rFonts w:hint="eastAsia"/>
          <w:kern w:val="0"/>
        </w:rPr>
        <w:t>、抽查原材料、成品、半成品的质量和使用情况，及时检查施工记录和实验结果。</w:t>
      </w:r>
    </w:p>
    <w:p w:rsidR="006D6ACD" w:rsidRDefault="006D6ACD" w:rsidP="006D6ACD">
      <w:pPr>
        <w:rPr>
          <w:kern w:val="0"/>
        </w:rPr>
      </w:pPr>
      <w:r>
        <w:rPr>
          <w:kern w:val="0"/>
        </w:rPr>
        <w:t>6</w:t>
      </w:r>
      <w:r>
        <w:rPr>
          <w:rFonts w:hint="eastAsia"/>
          <w:kern w:val="0"/>
        </w:rPr>
        <w:t>、参加分项样板工程、样板间和新技术的鉴定，指导质量小组活动。</w:t>
      </w:r>
    </w:p>
    <w:p w:rsidR="006D6ACD" w:rsidRDefault="006D6ACD" w:rsidP="006D6ACD">
      <w:pPr>
        <w:rPr>
          <w:kern w:val="0"/>
        </w:rPr>
      </w:pPr>
      <w:r>
        <w:rPr>
          <w:kern w:val="0"/>
        </w:rPr>
        <w:t>7</w:t>
      </w:r>
      <w:r>
        <w:rPr>
          <w:rFonts w:hint="eastAsia"/>
          <w:kern w:val="0"/>
        </w:rPr>
        <w:t>、参加工程质量事故的调查和分析，检查技术处理方案的执行情况。</w:t>
      </w:r>
    </w:p>
    <w:p w:rsidR="006D6ACD" w:rsidRDefault="006D6ACD" w:rsidP="006D6ACD">
      <w:pPr>
        <w:rPr>
          <w:kern w:val="0"/>
        </w:rPr>
      </w:pPr>
      <w:r>
        <w:rPr>
          <w:kern w:val="0"/>
        </w:rPr>
        <w:t>8 . 2 . 8</w:t>
      </w:r>
      <w:r>
        <w:rPr>
          <w:rFonts w:hint="eastAsia"/>
          <w:kern w:val="0"/>
        </w:rPr>
        <w:t>、材料员的质量责任制</w:t>
      </w:r>
    </w:p>
    <w:p w:rsidR="006D6ACD" w:rsidRDefault="006D6ACD" w:rsidP="006D6ACD">
      <w:pPr>
        <w:rPr>
          <w:kern w:val="0"/>
        </w:rPr>
      </w:pPr>
      <w:r>
        <w:rPr>
          <w:kern w:val="0"/>
        </w:rPr>
        <w:t>1</w:t>
      </w:r>
      <w:r>
        <w:rPr>
          <w:rFonts w:hint="eastAsia"/>
          <w:kern w:val="0"/>
        </w:rPr>
        <w:t>、按施工进度及时供应材料，</w:t>
      </w:r>
      <w:r>
        <w:rPr>
          <w:kern w:val="0"/>
        </w:rPr>
        <w:t xml:space="preserve"> </w:t>
      </w:r>
      <w:r>
        <w:rPr>
          <w:rFonts w:hint="eastAsia"/>
          <w:kern w:val="0"/>
        </w:rPr>
        <w:t>负责提供出厂材料的合格证、检测报告、使用说明书等技术资料。</w:t>
      </w:r>
    </w:p>
    <w:p w:rsidR="006D6ACD" w:rsidRDefault="006D6ACD" w:rsidP="006D6ACD">
      <w:pPr>
        <w:rPr>
          <w:kern w:val="0"/>
        </w:rPr>
      </w:pPr>
      <w:r>
        <w:rPr>
          <w:kern w:val="0"/>
        </w:rPr>
        <w:t>2</w:t>
      </w:r>
      <w:r>
        <w:rPr>
          <w:rFonts w:hint="eastAsia"/>
          <w:kern w:val="0"/>
        </w:rPr>
        <w:t>、严把质量关，对伪劣和不合格的原材料、成品、半成品拒绝进场。</w:t>
      </w:r>
    </w:p>
    <w:p w:rsidR="006D6ACD" w:rsidRDefault="006D6ACD" w:rsidP="006D6ACD">
      <w:pPr>
        <w:rPr>
          <w:kern w:val="0"/>
        </w:rPr>
      </w:pPr>
      <w:r>
        <w:rPr>
          <w:kern w:val="0"/>
        </w:rPr>
        <w:t>8 . 2 . 9</w:t>
      </w:r>
      <w:r>
        <w:rPr>
          <w:rFonts w:hint="eastAsia"/>
          <w:kern w:val="0"/>
        </w:rPr>
        <w:t>、试验员的质量责任制</w:t>
      </w:r>
    </w:p>
    <w:p w:rsidR="006D6ACD" w:rsidRDefault="006D6ACD" w:rsidP="006D6ACD">
      <w:pPr>
        <w:rPr>
          <w:kern w:val="0"/>
        </w:rPr>
      </w:pPr>
      <w:r>
        <w:rPr>
          <w:kern w:val="0"/>
        </w:rPr>
        <w:t>1</w:t>
      </w:r>
      <w:r>
        <w:rPr>
          <w:rFonts w:hint="eastAsia"/>
          <w:kern w:val="0"/>
        </w:rPr>
        <w:t>、试验员负责现场材料的取样复验和施工工序的取样，保证按要求取样，</w:t>
      </w:r>
      <w:r>
        <w:rPr>
          <w:kern w:val="0"/>
        </w:rPr>
        <w:t xml:space="preserve"> </w:t>
      </w:r>
      <w:r>
        <w:rPr>
          <w:rFonts w:hint="eastAsia"/>
          <w:kern w:val="0"/>
        </w:rPr>
        <w:t>不得漏做，</w:t>
      </w:r>
      <w:r>
        <w:rPr>
          <w:kern w:val="0"/>
        </w:rPr>
        <w:t xml:space="preserve"> </w:t>
      </w:r>
      <w:r>
        <w:rPr>
          <w:rFonts w:hint="eastAsia"/>
          <w:kern w:val="0"/>
        </w:rPr>
        <w:t>试验报告填写详细，</w:t>
      </w:r>
      <w:r>
        <w:rPr>
          <w:kern w:val="0"/>
        </w:rPr>
        <w:t xml:space="preserve"> </w:t>
      </w:r>
      <w:r>
        <w:rPr>
          <w:rFonts w:hint="eastAsia"/>
          <w:kern w:val="0"/>
        </w:rPr>
        <w:t>签证齐全，登记清楚。</w:t>
      </w:r>
    </w:p>
    <w:p w:rsidR="006D6ACD" w:rsidRDefault="006D6ACD" w:rsidP="006D6ACD">
      <w:pPr>
        <w:rPr>
          <w:kern w:val="0"/>
        </w:rPr>
      </w:pPr>
      <w:r>
        <w:rPr>
          <w:kern w:val="0"/>
        </w:rPr>
        <w:t>2</w:t>
      </w:r>
      <w:r>
        <w:rPr>
          <w:rFonts w:hint="eastAsia"/>
          <w:kern w:val="0"/>
        </w:rPr>
        <w:t>、做好试验原始记录和台帐，</w:t>
      </w:r>
      <w:r>
        <w:rPr>
          <w:kern w:val="0"/>
        </w:rPr>
        <w:t xml:space="preserve"> </w:t>
      </w:r>
      <w:r>
        <w:rPr>
          <w:rFonts w:hint="eastAsia"/>
          <w:kern w:val="0"/>
        </w:rPr>
        <w:t>按时将试验报告交资料员归档。</w:t>
      </w:r>
    </w:p>
    <w:p w:rsidR="006D6ACD" w:rsidRDefault="006D6ACD" w:rsidP="006D6ACD">
      <w:pPr>
        <w:rPr>
          <w:kern w:val="0"/>
        </w:rPr>
      </w:pPr>
      <w:r>
        <w:rPr>
          <w:kern w:val="0"/>
        </w:rPr>
        <w:t>8 . 2 . 1 0</w:t>
      </w:r>
      <w:r>
        <w:rPr>
          <w:rFonts w:hint="eastAsia"/>
          <w:kern w:val="0"/>
        </w:rPr>
        <w:t>、操作人员的质量责任制</w:t>
      </w:r>
    </w:p>
    <w:p w:rsidR="006D6ACD" w:rsidRDefault="006D6ACD" w:rsidP="006D6ACD">
      <w:pPr>
        <w:rPr>
          <w:kern w:val="0"/>
        </w:rPr>
      </w:pPr>
      <w:r>
        <w:rPr>
          <w:kern w:val="0"/>
        </w:rPr>
        <w:t>1</w:t>
      </w:r>
      <w:r>
        <w:rPr>
          <w:rFonts w:hint="eastAsia"/>
          <w:kern w:val="0"/>
        </w:rPr>
        <w:t>、施工人员是直接将设计意图付诸实施，</w:t>
      </w:r>
      <w:r>
        <w:rPr>
          <w:kern w:val="0"/>
        </w:rPr>
        <w:t xml:space="preserve"> </w:t>
      </w:r>
      <w:r>
        <w:rPr>
          <w:rFonts w:hint="eastAsia"/>
          <w:kern w:val="0"/>
        </w:rPr>
        <w:t>在一定程度上对工程质量起决定性作用，</w:t>
      </w:r>
      <w:r>
        <w:rPr>
          <w:kern w:val="0"/>
        </w:rPr>
        <w:t xml:space="preserve"> </w:t>
      </w:r>
      <w:r>
        <w:rPr>
          <w:rFonts w:hint="eastAsia"/>
          <w:kern w:val="0"/>
        </w:rPr>
        <w:t>对工</w:t>
      </w:r>
      <w:r>
        <w:rPr>
          <w:rFonts w:hint="eastAsia"/>
          <w:kern w:val="0"/>
        </w:rPr>
        <w:lastRenderedPageBreak/>
        <w:t>程质量负直接责任。</w:t>
      </w:r>
    </w:p>
    <w:p w:rsidR="006D6ACD" w:rsidRDefault="006D6ACD" w:rsidP="006D6ACD">
      <w:pPr>
        <w:rPr>
          <w:kern w:val="0"/>
        </w:rPr>
      </w:pPr>
      <w:r>
        <w:rPr>
          <w:kern w:val="0"/>
        </w:rPr>
        <w:t>2</w:t>
      </w:r>
      <w:r>
        <w:rPr>
          <w:rFonts w:hint="eastAsia"/>
          <w:kern w:val="0"/>
        </w:rPr>
        <w:t>、坚持按技术操作规程，</w:t>
      </w:r>
      <w:r>
        <w:rPr>
          <w:kern w:val="0"/>
        </w:rPr>
        <w:t xml:space="preserve"> </w:t>
      </w:r>
      <w:r>
        <w:rPr>
          <w:rFonts w:hint="eastAsia"/>
          <w:kern w:val="0"/>
        </w:rPr>
        <w:t>技术交底和图纸要求施工。</w:t>
      </w:r>
      <w:r>
        <w:rPr>
          <w:kern w:val="0"/>
        </w:rPr>
        <w:t>3</w:t>
      </w:r>
      <w:r>
        <w:rPr>
          <w:rFonts w:hint="eastAsia"/>
          <w:kern w:val="0"/>
        </w:rPr>
        <w:t>、虚心接受质检和技术人员监督检查指导，</w:t>
      </w:r>
      <w:r>
        <w:rPr>
          <w:kern w:val="0"/>
        </w:rPr>
        <w:t xml:space="preserve"> </w:t>
      </w:r>
      <w:r>
        <w:rPr>
          <w:rFonts w:hint="eastAsia"/>
          <w:kern w:val="0"/>
        </w:rPr>
        <w:t>出现质量问题主动的提供真实情况，</w:t>
      </w:r>
      <w:r>
        <w:rPr>
          <w:kern w:val="0"/>
        </w:rPr>
        <w:t xml:space="preserve"> </w:t>
      </w:r>
      <w:r>
        <w:rPr>
          <w:rFonts w:hint="eastAsia"/>
          <w:kern w:val="0"/>
        </w:rPr>
        <w:t>不隐瞒，</w:t>
      </w:r>
      <w:r>
        <w:rPr>
          <w:kern w:val="0"/>
        </w:rPr>
        <w:t xml:space="preserve"> </w:t>
      </w:r>
      <w:r>
        <w:rPr>
          <w:rFonts w:hint="eastAsia"/>
          <w:kern w:val="0"/>
        </w:rPr>
        <w:t>不慌报。</w:t>
      </w:r>
    </w:p>
    <w:p w:rsidR="006D6ACD" w:rsidRDefault="006D6ACD" w:rsidP="006D6ACD">
      <w:pPr>
        <w:rPr>
          <w:kern w:val="0"/>
        </w:rPr>
      </w:pPr>
      <w:r>
        <w:rPr>
          <w:kern w:val="0"/>
        </w:rPr>
        <w:t>8 . 3</w:t>
      </w:r>
      <w:r>
        <w:rPr>
          <w:rFonts w:hint="eastAsia"/>
          <w:kern w:val="0"/>
        </w:rPr>
        <w:t>建立样板引路制度</w:t>
      </w:r>
    </w:p>
    <w:p w:rsidR="006D6ACD" w:rsidRDefault="006D6ACD" w:rsidP="006D6ACD">
      <w:pPr>
        <w:rPr>
          <w:kern w:val="0"/>
        </w:rPr>
      </w:pPr>
      <w:r>
        <w:rPr>
          <w:rFonts w:hint="eastAsia"/>
          <w:kern w:val="0"/>
        </w:rPr>
        <w:t>每一道工序开始前，先做好样板间，由施工、业主、监理单位共同按验收标准评定，指出优点和存在的不足，及时采取纠正措施，召集各施工班组现场查看、总结纠偏；要求后续工程只能比样板好。</w:t>
      </w:r>
    </w:p>
    <w:p w:rsidR="006D6ACD" w:rsidRDefault="006D6ACD" w:rsidP="006D6ACD">
      <w:pPr>
        <w:rPr>
          <w:kern w:val="0"/>
        </w:rPr>
      </w:pPr>
      <w:r>
        <w:rPr>
          <w:kern w:val="0"/>
        </w:rPr>
        <w:t>8 . 4</w:t>
      </w:r>
      <w:r>
        <w:rPr>
          <w:rFonts w:hint="eastAsia"/>
          <w:kern w:val="0"/>
        </w:rPr>
        <w:t>执行三检制度</w:t>
      </w:r>
    </w:p>
    <w:p w:rsidR="006D6ACD" w:rsidRDefault="006D6ACD" w:rsidP="006D6ACD">
      <w:pPr>
        <w:rPr>
          <w:kern w:val="0"/>
        </w:rPr>
      </w:pPr>
      <w:r>
        <w:rPr>
          <w:rFonts w:hint="eastAsia"/>
          <w:kern w:val="0"/>
        </w:rPr>
        <w:t>施工中每道工序严格执行自检、互检、交接检</w:t>
      </w:r>
      <w:r>
        <w:rPr>
          <w:kern w:val="0"/>
        </w:rPr>
        <w:t>(</w:t>
      </w:r>
      <w:r>
        <w:rPr>
          <w:rFonts w:hint="eastAsia"/>
          <w:kern w:val="0"/>
        </w:rPr>
        <w:t>三检</w:t>
      </w:r>
      <w:r>
        <w:rPr>
          <w:kern w:val="0"/>
        </w:rPr>
        <w:t>)</w:t>
      </w:r>
      <w:r>
        <w:rPr>
          <w:rFonts w:hint="eastAsia"/>
          <w:kern w:val="0"/>
        </w:rPr>
        <w:t>制度，严禁影响下道工序。</w:t>
      </w:r>
    </w:p>
    <w:p w:rsidR="006D6ACD" w:rsidRDefault="006D6ACD" w:rsidP="006D6ACD">
      <w:pPr>
        <w:rPr>
          <w:kern w:val="0"/>
        </w:rPr>
      </w:pPr>
      <w:r>
        <w:rPr>
          <w:kern w:val="0"/>
        </w:rPr>
        <w:t>8 . 5</w:t>
      </w:r>
      <w:r>
        <w:rPr>
          <w:rFonts w:hint="eastAsia"/>
          <w:kern w:val="0"/>
        </w:rPr>
        <w:t>建立生产例会制度</w:t>
      </w:r>
    </w:p>
    <w:p w:rsidR="006D6ACD" w:rsidRDefault="006D6ACD" w:rsidP="006D6ACD">
      <w:pPr>
        <w:rPr>
          <w:kern w:val="0"/>
        </w:rPr>
      </w:pPr>
      <w:r>
        <w:rPr>
          <w:rFonts w:hint="eastAsia"/>
          <w:kern w:val="0"/>
        </w:rPr>
        <w:t>每周一、三、五总包及分包队的生产、技术、质量人员参加，协调人、财、物及各工序合理穿插，分析进度及质量情况，提出行之有效的改进措施。</w:t>
      </w:r>
    </w:p>
    <w:p w:rsidR="006D6ACD" w:rsidRDefault="006D6ACD" w:rsidP="006D6ACD">
      <w:pPr>
        <w:rPr>
          <w:kern w:val="0"/>
        </w:rPr>
      </w:pPr>
      <w:r>
        <w:rPr>
          <w:kern w:val="0"/>
        </w:rPr>
        <w:t>8 . 6</w:t>
      </w:r>
      <w:r>
        <w:rPr>
          <w:rFonts w:hint="eastAsia"/>
          <w:kern w:val="0"/>
        </w:rPr>
        <w:t>加强工序间检查</w:t>
      </w:r>
    </w:p>
    <w:p w:rsidR="006D6ACD" w:rsidRDefault="006D6ACD" w:rsidP="006D6ACD">
      <w:pPr>
        <w:rPr>
          <w:kern w:val="0"/>
        </w:rPr>
      </w:pPr>
      <w:r>
        <w:rPr>
          <w:rFonts w:hint="eastAsia"/>
          <w:kern w:val="0"/>
        </w:rPr>
        <w:t>技术人员编好施工技术交底，</w:t>
      </w:r>
      <w:r>
        <w:rPr>
          <w:kern w:val="0"/>
        </w:rPr>
        <w:t xml:space="preserve"> </w:t>
      </w:r>
      <w:r>
        <w:rPr>
          <w:rFonts w:hint="eastAsia"/>
          <w:kern w:val="0"/>
        </w:rPr>
        <w:t>现场检查落实情况，</w:t>
      </w:r>
      <w:r>
        <w:rPr>
          <w:kern w:val="0"/>
        </w:rPr>
        <w:t xml:space="preserve"> </w:t>
      </w:r>
      <w:r>
        <w:rPr>
          <w:rFonts w:hint="eastAsia"/>
          <w:kern w:val="0"/>
        </w:rPr>
        <w:t>工长现场指导、监督工人施工，</w:t>
      </w:r>
      <w:r>
        <w:rPr>
          <w:kern w:val="0"/>
        </w:rPr>
        <w:t xml:space="preserve"> </w:t>
      </w:r>
      <w:r>
        <w:rPr>
          <w:rFonts w:hint="eastAsia"/>
          <w:kern w:val="0"/>
        </w:rPr>
        <w:t>质量人员加大检查力度，</w:t>
      </w:r>
      <w:r>
        <w:rPr>
          <w:kern w:val="0"/>
        </w:rPr>
        <w:t xml:space="preserve"> </w:t>
      </w:r>
      <w:r>
        <w:rPr>
          <w:rFonts w:hint="eastAsia"/>
          <w:kern w:val="0"/>
        </w:rPr>
        <w:t>扫除隐患防止窝工现象发生。</w:t>
      </w:r>
    </w:p>
    <w:p w:rsidR="006D6ACD" w:rsidRDefault="006D6ACD" w:rsidP="006D6ACD">
      <w:pPr>
        <w:rPr>
          <w:kern w:val="0"/>
        </w:rPr>
      </w:pPr>
      <w:r>
        <w:rPr>
          <w:kern w:val="0"/>
        </w:rPr>
        <w:t>8 . 7</w:t>
      </w:r>
      <w:r>
        <w:rPr>
          <w:rFonts w:hint="eastAsia"/>
          <w:kern w:val="0"/>
        </w:rPr>
        <w:t>项目质量目标合格。</w:t>
      </w:r>
    </w:p>
    <w:p w:rsidR="006D6ACD" w:rsidRDefault="006D6ACD" w:rsidP="006D6ACD">
      <w:pPr>
        <w:rPr>
          <w:kern w:val="0"/>
        </w:rPr>
      </w:pPr>
      <w:r>
        <w:rPr>
          <w:kern w:val="0"/>
        </w:rPr>
        <w:t>8 . 8</w:t>
      </w:r>
      <w:r>
        <w:rPr>
          <w:rFonts w:hint="eastAsia"/>
          <w:kern w:val="0"/>
        </w:rPr>
        <w:t>质量保证措施</w:t>
      </w:r>
    </w:p>
    <w:p w:rsidR="006D6ACD" w:rsidRDefault="006D6ACD" w:rsidP="006D6ACD">
      <w:pPr>
        <w:rPr>
          <w:kern w:val="0"/>
        </w:rPr>
      </w:pPr>
      <w:r>
        <w:rPr>
          <w:kern w:val="0"/>
        </w:rPr>
        <w:t>8 . 8 . 1</w:t>
      </w:r>
      <w:r>
        <w:rPr>
          <w:rFonts w:hint="eastAsia"/>
          <w:kern w:val="0"/>
        </w:rPr>
        <w:t>组织保证措施</w:t>
      </w:r>
    </w:p>
    <w:p w:rsidR="006D6ACD" w:rsidRDefault="006D6ACD" w:rsidP="006D6ACD">
      <w:pPr>
        <w:rPr>
          <w:kern w:val="0"/>
        </w:rPr>
      </w:pPr>
      <w:r>
        <w:rPr>
          <w:kern w:val="0"/>
        </w:rPr>
        <w:t>1</w:t>
      </w:r>
      <w:r>
        <w:rPr>
          <w:rFonts w:hint="eastAsia"/>
          <w:kern w:val="0"/>
        </w:rPr>
        <w:t>、建立以项目经理为组长，项目副经理、总工程师为副组长，</w:t>
      </w:r>
      <w:r>
        <w:rPr>
          <w:kern w:val="0"/>
        </w:rPr>
        <w:t xml:space="preserve"> </w:t>
      </w:r>
      <w:r>
        <w:rPr>
          <w:rFonts w:hint="eastAsia"/>
          <w:kern w:val="0"/>
        </w:rPr>
        <w:t>项目经理部相关部门负责人、作业队长、技术主管为组员的全面质量管理领导小组，</w:t>
      </w:r>
      <w:r>
        <w:rPr>
          <w:kern w:val="0"/>
        </w:rPr>
        <w:t xml:space="preserve"> </w:t>
      </w:r>
      <w:r>
        <w:rPr>
          <w:rFonts w:hint="eastAsia"/>
          <w:kern w:val="0"/>
        </w:rPr>
        <w:t>根据工程情况在各施工作业队建立以作业队长为组长的</w:t>
      </w:r>
      <w:r>
        <w:rPr>
          <w:kern w:val="0"/>
        </w:rPr>
        <w:t>Q C</w:t>
      </w:r>
      <w:r>
        <w:rPr>
          <w:rFonts w:hint="eastAsia"/>
          <w:kern w:val="0"/>
        </w:rPr>
        <w:t>活动小组，</w:t>
      </w:r>
      <w:r>
        <w:rPr>
          <w:kern w:val="0"/>
        </w:rPr>
        <w:t xml:space="preserve"> </w:t>
      </w:r>
      <w:r>
        <w:rPr>
          <w:rFonts w:hint="eastAsia"/>
          <w:kern w:val="0"/>
        </w:rPr>
        <w:t>并隶属项目经理部全面质量管理小组领导。</w:t>
      </w:r>
    </w:p>
    <w:p w:rsidR="006D6ACD" w:rsidRDefault="006D6ACD" w:rsidP="006D6ACD">
      <w:pPr>
        <w:rPr>
          <w:kern w:val="0"/>
        </w:rPr>
      </w:pPr>
      <w:r>
        <w:rPr>
          <w:kern w:val="0"/>
        </w:rPr>
        <w:t>2</w:t>
      </w:r>
      <w:r>
        <w:rPr>
          <w:rFonts w:hint="eastAsia"/>
          <w:kern w:val="0"/>
        </w:rPr>
        <w:t>、由质量管理领导小组制订质量管理机构及人员的质量职责。将质量管理细化分工到个人，</w:t>
      </w:r>
      <w:r>
        <w:rPr>
          <w:kern w:val="0"/>
        </w:rPr>
        <w:t xml:space="preserve"> </w:t>
      </w:r>
      <w:r>
        <w:rPr>
          <w:rFonts w:hint="eastAsia"/>
          <w:kern w:val="0"/>
        </w:rPr>
        <w:t>做到职责明确，</w:t>
      </w:r>
      <w:r>
        <w:rPr>
          <w:kern w:val="0"/>
        </w:rPr>
        <w:t xml:space="preserve"> </w:t>
      </w:r>
      <w:r>
        <w:rPr>
          <w:rFonts w:hint="eastAsia"/>
          <w:kern w:val="0"/>
        </w:rPr>
        <w:t>工作内容清楚，</w:t>
      </w:r>
      <w:r>
        <w:rPr>
          <w:kern w:val="0"/>
        </w:rPr>
        <w:t xml:space="preserve"> </w:t>
      </w:r>
      <w:r>
        <w:rPr>
          <w:rFonts w:hint="eastAsia"/>
          <w:kern w:val="0"/>
        </w:rPr>
        <w:t>形成质量工作人人有责的工作氛围。</w:t>
      </w:r>
    </w:p>
    <w:p w:rsidR="006D6ACD" w:rsidRDefault="006D6ACD" w:rsidP="006D6ACD">
      <w:pPr>
        <w:rPr>
          <w:kern w:val="0"/>
        </w:rPr>
      </w:pPr>
      <w:r>
        <w:rPr>
          <w:rFonts w:hint="eastAsia"/>
          <w:kern w:val="0"/>
        </w:rPr>
        <w:t>详见【全面质量管理领导小组成员分工职责表】</w:t>
      </w:r>
    </w:p>
    <w:p w:rsidR="006D6ACD" w:rsidRDefault="006D6ACD" w:rsidP="006D6ACD">
      <w:pPr>
        <w:rPr>
          <w:rFonts w:hint="eastAsia"/>
          <w:kern w:val="0"/>
        </w:rPr>
      </w:pPr>
      <w:r>
        <w:rPr>
          <w:rFonts w:hint="eastAsia"/>
          <w:kern w:val="0"/>
        </w:rPr>
        <w:t>全面质量管理领导小组成员分工职责表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1980"/>
        <w:gridCol w:w="4140"/>
      </w:tblGrid>
      <w:tr w:rsidR="006D6ACD" w:rsidTr="006937F1">
        <w:tc>
          <w:tcPr>
            <w:tcW w:w="2268" w:type="dxa"/>
            <w:vAlign w:val="center"/>
          </w:tcPr>
          <w:p w:rsidR="006D6ACD" w:rsidRDefault="006D6ACD" w:rsidP="006937F1">
            <w:pPr>
              <w:rPr>
                <w:kern w:val="0"/>
              </w:rPr>
            </w:pPr>
            <w:r>
              <w:rPr>
                <w:rFonts w:hint="eastAsia"/>
                <w:kern w:val="0"/>
              </w:rPr>
              <w:t>职务</w:t>
            </w:r>
          </w:p>
        </w:tc>
        <w:tc>
          <w:tcPr>
            <w:tcW w:w="1980" w:type="dxa"/>
            <w:vAlign w:val="center"/>
          </w:tcPr>
          <w:p w:rsidR="006D6ACD" w:rsidRDefault="006D6ACD" w:rsidP="006937F1">
            <w:pPr>
              <w:rPr>
                <w:rFonts w:hint="eastAsia"/>
                <w:kern w:val="0"/>
              </w:rPr>
            </w:pPr>
            <w:r>
              <w:rPr>
                <w:rFonts w:hint="eastAsia"/>
                <w:kern w:val="0"/>
              </w:rPr>
              <w:t>小组中职务</w:t>
            </w:r>
          </w:p>
        </w:tc>
        <w:tc>
          <w:tcPr>
            <w:tcW w:w="4140" w:type="dxa"/>
            <w:vAlign w:val="center"/>
          </w:tcPr>
          <w:p w:rsidR="006D6ACD" w:rsidRDefault="006D6ACD" w:rsidP="006937F1">
            <w:pPr>
              <w:rPr>
                <w:rFonts w:hint="eastAsia"/>
                <w:kern w:val="0"/>
              </w:rPr>
            </w:pPr>
            <w:r>
              <w:rPr>
                <w:rFonts w:hint="eastAsia"/>
                <w:kern w:val="0"/>
              </w:rPr>
              <w:t>在小组的的职责</w:t>
            </w:r>
          </w:p>
        </w:tc>
      </w:tr>
      <w:tr w:rsidR="006D6ACD" w:rsidTr="006937F1">
        <w:tc>
          <w:tcPr>
            <w:tcW w:w="2268" w:type="dxa"/>
            <w:vAlign w:val="center"/>
          </w:tcPr>
          <w:p w:rsidR="006D6ACD" w:rsidRDefault="006D6ACD" w:rsidP="006937F1">
            <w:pPr>
              <w:rPr>
                <w:kern w:val="0"/>
              </w:rPr>
            </w:pPr>
            <w:r>
              <w:rPr>
                <w:rFonts w:hint="eastAsia"/>
                <w:kern w:val="0"/>
              </w:rPr>
              <w:t>项目经理</w:t>
            </w:r>
          </w:p>
        </w:tc>
        <w:tc>
          <w:tcPr>
            <w:tcW w:w="1980" w:type="dxa"/>
            <w:vAlign w:val="center"/>
          </w:tcPr>
          <w:p w:rsidR="006D6ACD" w:rsidRDefault="006D6ACD" w:rsidP="006937F1">
            <w:pPr>
              <w:rPr>
                <w:kern w:val="0"/>
              </w:rPr>
            </w:pPr>
            <w:r>
              <w:rPr>
                <w:rFonts w:hint="eastAsia"/>
                <w:kern w:val="0"/>
              </w:rPr>
              <w:t>组长</w:t>
            </w:r>
          </w:p>
          <w:p w:rsidR="006D6ACD" w:rsidRDefault="006D6ACD" w:rsidP="006937F1">
            <w:pPr>
              <w:rPr>
                <w:kern w:val="0"/>
              </w:rPr>
            </w:pPr>
          </w:p>
        </w:tc>
        <w:tc>
          <w:tcPr>
            <w:tcW w:w="4140" w:type="dxa"/>
          </w:tcPr>
          <w:p w:rsidR="006D6ACD" w:rsidRDefault="006D6ACD" w:rsidP="006937F1">
            <w:pPr>
              <w:rPr>
                <w:kern w:val="0"/>
              </w:rPr>
            </w:pPr>
            <w:r>
              <w:rPr>
                <w:rFonts w:hint="eastAsia"/>
                <w:kern w:val="0"/>
              </w:rPr>
              <w:t>协调组内成员关系，决定重大质量问题处理方案，对本标段工程质量负总体责任。</w:t>
            </w:r>
          </w:p>
        </w:tc>
      </w:tr>
      <w:tr w:rsidR="006D6ACD" w:rsidTr="006937F1">
        <w:tc>
          <w:tcPr>
            <w:tcW w:w="2268" w:type="dxa"/>
            <w:vAlign w:val="center"/>
          </w:tcPr>
          <w:p w:rsidR="006D6ACD" w:rsidRDefault="006D6ACD" w:rsidP="006937F1">
            <w:pPr>
              <w:rPr>
                <w:rFonts w:hint="eastAsia"/>
                <w:kern w:val="0"/>
              </w:rPr>
            </w:pPr>
            <w:r>
              <w:rPr>
                <w:rFonts w:hint="eastAsia"/>
                <w:kern w:val="0"/>
              </w:rPr>
              <w:t>总工程师</w:t>
            </w:r>
          </w:p>
        </w:tc>
        <w:tc>
          <w:tcPr>
            <w:tcW w:w="1980" w:type="dxa"/>
            <w:vAlign w:val="center"/>
          </w:tcPr>
          <w:p w:rsidR="006D6ACD" w:rsidRDefault="006D6ACD" w:rsidP="006937F1">
            <w:pPr>
              <w:rPr>
                <w:rFonts w:hint="eastAsia"/>
                <w:kern w:val="0"/>
              </w:rPr>
            </w:pPr>
            <w:r>
              <w:rPr>
                <w:rFonts w:hint="eastAsia"/>
                <w:kern w:val="0"/>
              </w:rPr>
              <w:t>副组长</w:t>
            </w:r>
          </w:p>
        </w:tc>
        <w:tc>
          <w:tcPr>
            <w:tcW w:w="4140" w:type="dxa"/>
          </w:tcPr>
          <w:p w:rsidR="006D6ACD" w:rsidRDefault="006D6ACD" w:rsidP="006937F1">
            <w:pPr>
              <w:rPr>
                <w:rFonts w:hint="eastAsia"/>
                <w:kern w:val="0"/>
              </w:rPr>
            </w:pPr>
            <w:r>
              <w:rPr>
                <w:rFonts w:hint="eastAsia"/>
                <w:kern w:val="0"/>
              </w:rPr>
              <w:t>负责全经理部的全员质量管理教育的宣传发动，总体组织对有关质量管理的各种规章制度的学习，组织项目部的技术干部作好技术工作，制定施工方案，制定重大质量问题的处理措施，制定工程创做优的规划。</w:t>
            </w:r>
          </w:p>
        </w:tc>
      </w:tr>
    </w:tbl>
    <w:p w:rsidR="006D6ACD" w:rsidRDefault="006D6ACD" w:rsidP="006D6ACD">
      <w:pPr>
        <w:rPr>
          <w:rFonts w:hint="eastAsia"/>
          <w:kern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1980"/>
        <w:gridCol w:w="4140"/>
      </w:tblGrid>
      <w:tr w:rsidR="006D6ACD" w:rsidTr="006937F1">
        <w:tc>
          <w:tcPr>
            <w:tcW w:w="2268" w:type="dxa"/>
            <w:vAlign w:val="center"/>
          </w:tcPr>
          <w:p w:rsidR="006D6ACD" w:rsidRDefault="006D6ACD" w:rsidP="006937F1">
            <w:pPr>
              <w:rPr>
                <w:rFonts w:hint="eastAsia"/>
                <w:kern w:val="0"/>
              </w:rPr>
            </w:pPr>
            <w:r>
              <w:rPr>
                <w:rFonts w:hint="eastAsia"/>
                <w:kern w:val="0"/>
              </w:rPr>
              <w:t>项目副经理</w:t>
            </w:r>
          </w:p>
        </w:tc>
        <w:tc>
          <w:tcPr>
            <w:tcW w:w="1980" w:type="dxa"/>
            <w:vAlign w:val="center"/>
          </w:tcPr>
          <w:p w:rsidR="006D6ACD" w:rsidRDefault="006D6ACD" w:rsidP="006937F1">
            <w:pPr>
              <w:rPr>
                <w:rFonts w:hint="eastAsia"/>
                <w:kern w:val="0"/>
              </w:rPr>
            </w:pPr>
            <w:r>
              <w:rPr>
                <w:rFonts w:hint="eastAsia"/>
                <w:kern w:val="0"/>
              </w:rPr>
              <w:t>副组长</w:t>
            </w:r>
          </w:p>
        </w:tc>
        <w:tc>
          <w:tcPr>
            <w:tcW w:w="4140" w:type="dxa"/>
            <w:vAlign w:val="center"/>
          </w:tcPr>
          <w:p w:rsidR="006D6ACD" w:rsidRDefault="006D6ACD" w:rsidP="006937F1">
            <w:pPr>
              <w:rPr>
                <w:rFonts w:hint="eastAsia"/>
                <w:kern w:val="0"/>
              </w:rPr>
            </w:pPr>
            <w:r>
              <w:rPr>
                <w:rFonts w:hint="eastAsia"/>
                <w:kern w:val="0"/>
              </w:rPr>
              <w:t>负责全经理部施工和生产的具体实施，在施工中组织施工人员切实履行质量职责，协调质量与进度的关系。</w:t>
            </w:r>
          </w:p>
        </w:tc>
      </w:tr>
      <w:tr w:rsidR="006D6ACD" w:rsidTr="006937F1">
        <w:tc>
          <w:tcPr>
            <w:tcW w:w="2268" w:type="dxa"/>
            <w:vAlign w:val="center"/>
          </w:tcPr>
          <w:p w:rsidR="006D6ACD" w:rsidRDefault="006D6ACD" w:rsidP="006937F1">
            <w:pPr>
              <w:rPr>
                <w:rFonts w:hint="eastAsia"/>
                <w:kern w:val="0"/>
              </w:rPr>
            </w:pPr>
            <w:r>
              <w:rPr>
                <w:rFonts w:hint="eastAsia"/>
                <w:kern w:val="0"/>
              </w:rPr>
              <w:t>技术质量部长</w:t>
            </w:r>
          </w:p>
        </w:tc>
        <w:tc>
          <w:tcPr>
            <w:tcW w:w="1980" w:type="dxa"/>
            <w:vAlign w:val="center"/>
          </w:tcPr>
          <w:p w:rsidR="006D6ACD" w:rsidRDefault="006D6ACD" w:rsidP="006937F1">
            <w:pPr>
              <w:rPr>
                <w:rFonts w:hint="eastAsia"/>
                <w:kern w:val="0"/>
              </w:rPr>
            </w:pPr>
            <w:r>
              <w:rPr>
                <w:rFonts w:hint="eastAsia"/>
                <w:kern w:val="0"/>
              </w:rPr>
              <w:t>组员</w:t>
            </w:r>
          </w:p>
        </w:tc>
        <w:tc>
          <w:tcPr>
            <w:tcW w:w="4140" w:type="dxa"/>
          </w:tcPr>
          <w:p w:rsidR="006D6ACD" w:rsidRDefault="006D6ACD" w:rsidP="006937F1">
            <w:pPr>
              <w:rPr>
                <w:rFonts w:hint="eastAsia"/>
                <w:kern w:val="0"/>
              </w:rPr>
            </w:pPr>
            <w:r>
              <w:rPr>
                <w:rFonts w:hint="eastAsia"/>
                <w:kern w:val="0"/>
              </w:rPr>
              <w:t>组织经理部所属质量工程师具体实施的日常质量自检工作，协助监理工程师作好质量管理工作，制定并监督质量计划，协助总工程师作好技术工作，制定主要工程的施工方案，收集整理好日常质量记录。</w:t>
            </w:r>
          </w:p>
        </w:tc>
      </w:tr>
    </w:tbl>
    <w:p w:rsidR="006D6ACD" w:rsidRDefault="006D6ACD" w:rsidP="006D6ACD">
      <w:pPr>
        <w:rPr>
          <w:rFonts w:hint="eastAsia"/>
          <w:kern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1980"/>
        <w:gridCol w:w="4140"/>
      </w:tblGrid>
      <w:tr w:rsidR="006D6ACD" w:rsidTr="006937F1">
        <w:tc>
          <w:tcPr>
            <w:tcW w:w="2268" w:type="dxa"/>
            <w:vAlign w:val="center"/>
          </w:tcPr>
          <w:p w:rsidR="006D6ACD" w:rsidRDefault="006D6ACD" w:rsidP="006937F1">
            <w:pPr>
              <w:rPr>
                <w:kern w:val="0"/>
              </w:rPr>
            </w:pPr>
            <w:r>
              <w:rPr>
                <w:rFonts w:hint="eastAsia"/>
                <w:kern w:val="0"/>
              </w:rPr>
              <w:lastRenderedPageBreak/>
              <w:t>工程物资部长</w:t>
            </w:r>
          </w:p>
        </w:tc>
        <w:tc>
          <w:tcPr>
            <w:tcW w:w="1980" w:type="dxa"/>
            <w:vAlign w:val="center"/>
          </w:tcPr>
          <w:p w:rsidR="006D6ACD" w:rsidRDefault="006D6ACD" w:rsidP="006937F1">
            <w:pPr>
              <w:rPr>
                <w:rFonts w:hint="eastAsia"/>
                <w:kern w:val="0"/>
              </w:rPr>
            </w:pPr>
            <w:r>
              <w:rPr>
                <w:rFonts w:hint="eastAsia"/>
                <w:kern w:val="0"/>
              </w:rPr>
              <w:t>组员</w:t>
            </w:r>
          </w:p>
        </w:tc>
        <w:tc>
          <w:tcPr>
            <w:tcW w:w="4140" w:type="dxa"/>
            <w:vAlign w:val="center"/>
          </w:tcPr>
          <w:p w:rsidR="006D6ACD" w:rsidRDefault="006D6ACD" w:rsidP="006937F1">
            <w:pPr>
              <w:rPr>
                <w:rFonts w:hint="eastAsia"/>
                <w:kern w:val="0"/>
              </w:rPr>
            </w:pPr>
            <w:r>
              <w:rPr>
                <w:rFonts w:hint="eastAsia"/>
                <w:kern w:val="0"/>
              </w:rPr>
              <w:t>负责工程物资采购工作，收集材料出厂合格证。并负责机械设备的调转、购买、租赁、维修、养护工作，确保机械设备正常运转。</w:t>
            </w:r>
          </w:p>
        </w:tc>
      </w:tr>
      <w:tr w:rsidR="006D6ACD" w:rsidTr="006937F1">
        <w:tc>
          <w:tcPr>
            <w:tcW w:w="2268" w:type="dxa"/>
            <w:vAlign w:val="center"/>
          </w:tcPr>
          <w:p w:rsidR="006D6ACD" w:rsidRDefault="006D6ACD" w:rsidP="006937F1">
            <w:pPr>
              <w:rPr>
                <w:kern w:val="0"/>
              </w:rPr>
            </w:pPr>
            <w:r>
              <w:rPr>
                <w:rFonts w:hint="eastAsia"/>
                <w:kern w:val="0"/>
              </w:rPr>
              <w:t>试验室</w:t>
            </w:r>
          </w:p>
        </w:tc>
        <w:tc>
          <w:tcPr>
            <w:tcW w:w="1980" w:type="dxa"/>
            <w:vAlign w:val="center"/>
          </w:tcPr>
          <w:p w:rsidR="006D6ACD" w:rsidRDefault="006D6ACD" w:rsidP="006937F1">
            <w:pPr>
              <w:rPr>
                <w:kern w:val="0"/>
              </w:rPr>
            </w:pPr>
            <w:r>
              <w:rPr>
                <w:rFonts w:hint="eastAsia"/>
                <w:kern w:val="0"/>
              </w:rPr>
              <w:t>组员</w:t>
            </w:r>
          </w:p>
        </w:tc>
        <w:tc>
          <w:tcPr>
            <w:tcW w:w="4140" w:type="dxa"/>
          </w:tcPr>
          <w:p w:rsidR="006D6ACD" w:rsidRDefault="006D6ACD" w:rsidP="006937F1">
            <w:pPr>
              <w:rPr>
                <w:kern w:val="0"/>
              </w:rPr>
            </w:pPr>
            <w:r>
              <w:rPr>
                <w:rFonts w:hint="eastAsia"/>
                <w:kern w:val="0"/>
              </w:rPr>
              <w:t>负责对工程材料的质量检验工作和工程的质量检测，并收集试验检验报告单。</w:t>
            </w:r>
          </w:p>
        </w:tc>
      </w:tr>
      <w:tr w:rsidR="006D6ACD" w:rsidTr="006937F1">
        <w:tc>
          <w:tcPr>
            <w:tcW w:w="2268" w:type="dxa"/>
            <w:vAlign w:val="center"/>
          </w:tcPr>
          <w:p w:rsidR="006D6ACD" w:rsidRDefault="006D6ACD" w:rsidP="006937F1">
            <w:pPr>
              <w:rPr>
                <w:rFonts w:hint="eastAsia"/>
                <w:kern w:val="0"/>
              </w:rPr>
            </w:pPr>
            <w:r>
              <w:rPr>
                <w:rFonts w:hint="eastAsia"/>
                <w:kern w:val="0"/>
              </w:rPr>
              <w:t>作业队队长</w:t>
            </w:r>
          </w:p>
        </w:tc>
        <w:tc>
          <w:tcPr>
            <w:tcW w:w="1980" w:type="dxa"/>
            <w:vAlign w:val="center"/>
          </w:tcPr>
          <w:p w:rsidR="006D6ACD" w:rsidRDefault="006D6ACD" w:rsidP="006937F1">
            <w:pPr>
              <w:rPr>
                <w:rFonts w:hint="eastAsia"/>
                <w:kern w:val="0"/>
              </w:rPr>
            </w:pPr>
            <w:r>
              <w:rPr>
                <w:rFonts w:hint="eastAsia"/>
                <w:kern w:val="0"/>
              </w:rPr>
              <w:t>组员</w:t>
            </w:r>
          </w:p>
        </w:tc>
        <w:tc>
          <w:tcPr>
            <w:tcW w:w="4140" w:type="dxa"/>
          </w:tcPr>
          <w:p w:rsidR="006D6ACD" w:rsidRDefault="006D6ACD" w:rsidP="006937F1">
            <w:pPr>
              <w:rPr>
                <w:rFonts w:hint="eastAsia"/>
                <w:kern w:val="0"/>
              </w:rPr>
            </w:pPr>
            <w:r>
              <w:rPr>
                <w:rFonts w:hint="eastAsia"/>
                <w:kern w:val="0"/>
              </w:rPr>
              <w:t>对作业队施工项目的工程质量总体负责。</w:t>
            </w:r>
          </w:p>
        </w:tc>
      </w:tr>
      <w:tr w:rsidR="006D6ACD" w:rsidTr="006937F1">
        <w:tc>
          <w:tcPr>
            <w:tcW w:w="2268" w:type="dxa"/>
            <w:vAlign w:val="center"/>
          </w:tcPr>
          <w:p w:rsidR="006D6ACD" w:rsidRDefault="006D6ACD" w:rsidP="006937F1">
            <w:pPr>
              <w:rPr>
                <w:rFonts w:hint="eastAsia"/>
                <w:kern w:val="0"/>
              </w:rPr>
            </w:pPr>
            <w:r>
              <w:rPr>
                <w:rFonts w:hint="eastAsia"/>
                <w:kern w:val="0"/>
              </w:rPr>
              <w:t>各专业工程师</w:t>
            </w:r>
          </w:p>
        </w:tc>
        <w:tc>
          <w:tcPr>
            <w:tcW w:w="1980" w:type="dxa"/>
            <w:vAlign w:val="center"/>
          </w:tcPr>
          <w:p w:rsidR="006D6ACD" w:rsidRDefault="006D6ACD" w:rsidP="006937F1">
            <w:pPr>
              <w:rPr>
                <w:rFonts w:hint="eastAsia"/>
                <w:kern w:val="0"/>
              </w:rPr>
            </w:pPr>
            <w:r>
              <w:rPr>
                <w:rFonts w:hint="eastAsia"/>
                <w:kern w:val="0"/>
              </w:rPr>
              <w:t>组员</w:t>
            </w:r>
          </w:p>
        </w:tc>
        <w:tc>
          <w:tcPr>
            <w:tcW w:w="4140" w:type="dxa"/>
          </w:tcPr>
          <w:p w:rsidR="006D6ACD" w:rsidRDefault="006D6ACD" w:rsidP="006937F1">
            <w:pPr>
              <w:rPr>
                <w:rFonts w:hint="eastAsia"/>
                <w:kern w:val="0"/>
              </w:rPr>
            </w:pPr>
            <w:r>
              <w:rPr>
                <w:rFonts w:hint="eastAsia"/>
                <w:kern w:val="0"/>
              </w:rPr>
              <w:t>在总工程师的领导下，制定常规的作业技术措施，参与制定并指导实施质量计划。</w:t>
            </w:r>
          </w:p>
        </w:tc>
      </w:tr>
    </w:tbl>
    <w:p w:rsidR="006D6ACD" w:rsidRDefault="006D6ACD" w:rsidP="006D6ACD">
      <w:pPr>
        <w:rPr>
          <w:rFonts w:hint="eastAsia"/>
          <w:kern w:val="0"/>
        </w:rPr>
      </w:pPr>
    </w:p>
    <w:p w:rsidR="006D6ACD" w:rsidRDefault="006D6ACD" w:rsidP="006D6ACD">
      <w:pPr>
        <w:rPr>
          <w:kern w:val="0"/>
        </w:rPr>
      </w:pPr>
      <w:r>
        <w:rPr>
          <w:kern w:val="0"/>
        </w:rPr>
        <w:t>3</w:t>
      </w:r>
      <w:r>
        <w:rPr>
          <w:rFonts w:hint="eastAsia"/>
          <w:kern w:val="0"/>
        </w:rPr>
        <w:t>、全面按照投标文件中确定的具有丰富经验的类似项目工程施工经验的施工队伍和技术、管理人员投入本工程，以保证施工顺利进行和质量的保证。</w:t>
      </w:r>
    </w:p>
    <w:p w:rsidR="006D6ACD" w:rsidRDefault="006D6ACD" w:rsidP="006D6ACD">
      <w:pPr>
        <w:rPr>
          <w:kern w:val="0"/>
        </w:rPr>
      </w:pPr>
      <w:r>
        <w:rPr>
          <w:kern w:val="0"/>
        </w:rPr>
        <w:t>4</w:t>
      </w:r>
      <w:r>
        <w:rPr>
          <w:rFonts w:hint="eastAsia"/>
          <w:kern w:val="0"/>
        </w:rPr>
        <w:t>、由全面质量管理领导小组建立健全各种质量管理的规章制度，并由小组成员分头负责，根据各单位工程的具体情况制订质量计划、质量标准及操作工艺，并通过质量监督检查工作确保贯彻落实。</w:t>
      </w:r>
    </w:p>
    <w:p w:rsidR="006D6ACD" w:rsidRDefault="006D6ACD" w:rsidP="006D6ACD">
      <w:pPr>
        <w:rPr>
          <w:kern w:val="0"/>
        </w:rPr>
      </w:pPr>
      <w:r>
        <w:rPr>
          <w:kern w:val="0"/>
        </w:rPr>
        <w:t>5</w:t>
      </w:r>
      <w:r>
        <w:rPr>
          <w:rFonts w:hint="eastAsia"/>
          <w:kern w:val="0"/>
        </w:rPr>
        <w:t>、每半月组织全面质量管理领导小组成员召开总结会，总结前一段质量管理工作，制订下一段工程工作内容。</w:t>
      </w:r>
    </w:p>
    <w:p w:rsidR="006D6ACD" w:rsidRDefault="006D6ACD" w:rsidP="006D6ACD">
      <w:pPr>
        <w:rPr>
          <w:kern w:val="0"/>
        </w:rPr>
      </w:pPr>
      <w:r>
        <w:rPr>
          <w:kern w:val="0"/>
        </w:rPr>
        <w:t>8.8.2</w:t>
      </w:r>
      <w:r>
        <w:rPr>
          <w:rFonts w:hint="eastAsia"/>
          <w:kern w:val="0"/>
        </w:rPr>
        <w:t>思想教育保证措施</w:t>
      </w:r>
    </w:p>
    <w:p w:rsidR="006D6ACD" w:rsidRDefault="006D6ACD" w:rsidP="006D6ACD">
      <w:pPr>
        <w:rPr>
          <w:rFonts w:hint="eastAsia"/>
          <w:kern w:val="0"/>
        </w:rPr>
      </w:pPr>
      <w:r>
        <w:rPr>
          <w:kern w:val="0"/>
        </w:rPr>
        <w:t>1</w:t>
      </w:r>
      <w:r>
        <w:rPr>
          <w:rFonts w:hint="eastAsia"/>
          <w:kern w:val="0"/>
        </w:rPr>
        <w:t>、在本工程参施职工中，由总工程师牵头，各作业队和项目部各部室积极配合，广泛开展“责任、市场”质量观教育，使广大职工加强全员质量意识，牢固树立“百年大计，质量第—”的思想。</w:t>
      </w:r>
    </w:p>
    <w:p w:rsidR="006D6ACD" w:rsidRDefault="006D6ACD" w:rsidP="006D6ACD">
      <w:pPr>
        <w:rPr>
          <w:kern w:val="0"/>
        </w:rPr>
      </w:pPr>
      <w:r>
        <w:rPr>
          <w:kern w:val="0"/>
        </w:rPr>
        <w:t>2</w:t>
      </w:r>
      <w:r>
        <w:rPr>
          <w:rFonts w:hint="eastAsia"/>
          <w:kern w:val="0"/>
        </w:rPr>
        <w:t>、在施工过程中，</w:t>
      </w:r>
      <w:r>
        <w:rPr>
          <w:kern w:val="0"/>
        </w:rPr>
        <w:t xml:space="preserve"> </w:t>
      </w:r>
      <w:r>
        <w:rPr>
          <w:rFonts w:hint="eastAsia"/>
          <w:kern w:val="0"/>
        </w:rPr>
        <w:t>由总工程师牵头，</w:t>
      </w:r>
      <w:r>
        <w:rPr>
          <w:kern w:val="0"/>
        </w:rPr>
        <w:t xml:space="preserve"> </w:t>
      </w:r>
      <w:r>
        <w:rPr>
          <w:rFonts w:hint="eastAsia"/>
          <w:kern w:val="0"/>
        </w:rPr>
        <w:t>项目部技术、质量人员配合，不定期组织职工培训，深入开展全面质量管理教育，使参施员工深刻认识人、机、料、法、环五大因素对工程质量的影响，从而围绕五大因素研究并实施不断提高工程质量的措施和方法。</w:t>
      </w:r>
    </w:p>
    <w:p w:rsidR="006D6ACD" w:rsidRDefault="006D6ACD" w:rsidP="006D6ACD">
      <w:pPr>
        <w:rPr>
          <w:kern w:val="0"/>
        </w:rPr>
      </w:pPr>
      <w:r>
        <w:rPr>
          <w:kern w:val="0"/>
        </w:rPr>
        <w:t>3</w:t>
      </w:r>
      <w:r>
        <w:rPr>
          <w:rFonts w:hint="eastAsia"/>
          <w:kern w:val="0"/>
        </w:rPr>
        <w:t>、不定期由技术、质量部门组织施工人员学习业主对本工程的质量要求和我公司在投标文件中对质量做出的承诺以及公司有关质量管理的各种规章制度，统一参施人员的思想并使之明确创优规划目标和措施。</w:t>
      </w:r>
    </w:p>
    <w:p w:rsidR="006D6ACD" w:rsidRDefault="006D6ACD" w:rsidP="006D6ACD">
      <w:pPr>
        <w:rPr>
          <w:kern w:val="0"/>
        </w:rPr>
      </w:pPr>
      <w:r>
        <w:rPr>
          <w:kern w:val="0"/>
        </w:rPr>
        <w:t>8 . 8 . 3</w:t>
      </w:r>
      <w:r>
        <w:rPr>
          <w:rFonts w:hint="eastAsia"/>
          <w:kern w:val="0"/>
        </w:rPr>
        <w:t>技术管理保证措施</w:t>
      </w:r>
    </w:p>
    <w:p w:rsidR="006D6ACD" w:rsidRDefault="006D6ACD" w:rsidP="006D6ACD">
      <w:pPr>
        <w:rPr>
          <w:kern w:val="0"/>
        </w:rPr>
      </w:pPr>
      <w:r>
        <w:rPr>
          <w:kern w:val="0"/>
        </w:rPr>
        <w:t>1</w:t>
      </w:r>
      <w:r>
        <w:rPr>
          <w:rFonts w:hint="eastAsia"/>
          <w:kern w:val="0"/>
        </w:rPr>
        <w:t>、建立并实施项目总工程师为首的技术负责制，同时建立技术人员的岗位责任制，健全技术责任奖惩制度，作到分工明确，责任到人，使施工程序和方法符合施工技术管理制度的要求，</w:t>
      </w:r>
      <w:r>
        <w:rPr>
          <w:kern w:val="0"/>
        </w:rPr>
        <w:t xml:space="preserve"> </w:t>
      </w:r>
      <w:r>
        <w:rPr>
          <w:rFonts w:hint="eastAsia"/>
          <w:kern w:val="0"/>
        </w:rPr>
        <w:t>并以此确保工程质量。</w:t>
      </w:r>
    </w:p>
    <w:p w:rsidR="006D6ACD" w:rsidRDefault="006D6ACD" w:rsidP="006D6ACD">
      <w:pPr>
        <w:rPr>
          <w:kern w:val="0"/>
        </w:rPr>
      </w:pPr>
      <w:r>
        <w:rPr>
          <w:kern w:val="0"/>
        </w:rPr>
        <w:t>2</w:t>
      </w:r>
      <w:r>
        <w:rPr>
          <w:rFonts w:hint="eastAsia"/>
          <w:kern w:val="0"/>
        </w:rPr>
        <w:t>、认真编制实施性</w:t>
      </w:r>
    </w:p>
    <w:p w:rsidR="006D6ACD" w:rsidRDefault="006D6ACD" w:rsidP="006D6ACD">
      <w:pPr>
        <w:rPr>
          <w:kern w:val="0"/>
        </w:rPr>
      </w:pPr>
      <w:r>
        <w:rPr>
          <w:kern w:val="0"/>
        </w:rPr>
        <w:t>( 1 )</w:t>
      </w:r>
      <w:r>
        <w:rPr>
          <w:rFonts w:hint="eastAsia"/>
          <w:kern w:val="0"/>
        </w:rPr>
        <w:t>运用统筹法、网络计划技术等现代化管理方法，在周密调查研究取得可靠数据的基础上，由总工程师组织工程技术人员编制切实可行的实施性，并报监理工程师批准后执行。在严格按网络计划组织实施的同时，实行动态管理，根据变化了的情况及时做出必要的调整，使整个施工过程处于受控状态。</w:t>
      </w:r>
    </w:p>
    <w:p w:rsidR="006D6ACD" w:rsidRDefault="006D6ACD" w:rsidP="006D6ACD">
      <w:pPr>
        <w:rPr>
          <w:kern w:val="0"/>
        </w:rPr>
      </w:pPr>
      <w:r>
        <w:rPr>
          <w:kern w:val="0"/>
        </w:rPr>
        <w:t>( 2 )</w:t>
      </w:r>
      <w:r>
        <w:rPr>
          <w:rFonts w:hint="eastAsia"/>
          <w:kern w:val="0"/>
        </w:rPr>
        <w:t>认真编制施工技术方案，分单项工正程由作业队技术主管牵头，在本项目投标文件的基础上，根据深化的现场调查，提出两个以上的施工技术方案，提交项目总工程师，由总工程师组织有关人员，</w:t>
      </w:r>
      <w:r>
        <w:rPr>
          <w:kern w:val="0"/>
        </w:rPr>
        <w:t xml:space="preserve"> </w:t>
      </w:r>
      <w:r>
        <w:rPr>
          <w:rFonts w:hint="eastAsia"/>
          <w:kern w:val="0"/>
        </w:rPr>
        <w:t>对所提出的技术方案进行对比分析、优化，最后确定实施方案，</w:t>
      </w:r>
      <w:r>
        <w:rPr>
          <w:kern w:val="0"/>
        </w:rPr>
        <w:t xml:space="preserve"> </w:t>
      </w:r>
      <w:r>
        <w:rPr>
          <w:rFonts w:hint="eastAsia"/>
          <w:kern w:val="0"/>
        </w:rPr>
        <w:t>报请业主和监理工程师批准后实施。</w:t>
      </w:r>
    </w:p>
    <w:p w:rsidR="006D6ACD" w:rsidRDefault="006D6ACD" w:rsidP="006D6ACD">
      <w:pPr>
        <w:rPr>
          <w:kern w:val="0"/>
        </w:rPr>
      </w:pPr>
      <w:r>
        <w:rPr>
          <w:kern w:val="0"/>
        </w:rPr>
        <w:t>( 3 )</w:t>
      </w:r>
      <w:r>
        <w:rPr>
          <w:rFonts w:hint="eastAsia"/>
          <w:kern w:val="0"/>
        </w:rPr>
        <w:t>作好施工前的技术准备工作</w:t>
      </w:r>
    </w:p>
    <w:p w:rsidR="006D6ACD" w:rsidRDefault="006D6ACD" w:rsidP="006D6ACD">
      <w:pPr>
        <w:rPr>
          <w:kern w:val="0"/>
        </w:rPr>
      </w:pPr>
      <w:r>
        <w:rPr>
          <w:rFonts w:hint="eastAsia"/>
          <w:kern w:val="0"/>
        </w:rPr>
        <w:t>①</w:t>
      </w:r>
      <w:r>
        <w:rPr>
          <w:kern w:val="0"/>
        </w:rPr>
        <w:t xml:space="preserve"> </w:t>
      </w:r>
      <w:r>
        <w:rPr>
          <w:rFonts w:hint="eastAsia"/>
          <w:kern w:val="0"/>
        </w:rPr>
        <w:t>由总工程师组织经理部和作业队两级有关人员进行图纸会审。认真核对设计文件和图纸资料，</w:t>
      </w:r>
      <w:r>
        <w:rPr>
          <w:kern w:val="0"/>
        </w:rPr>
        <w:t xml:space="preserve"> </w:t>
      </w:r>
      <w:r>
        <w:rPr>
          <w:rFonts w:hint="eastAsia"/>
          <w:kern w:val="0"/>
        </w:rPr>
        <w:t>切实领会设计意图，查找是否有差、错、漏现象，及时会同设计部门和业主解决发现的问题。</w:t>
      </w:r>
    </w:p>
    <w:p w:rsidR="006D6ACD" w:rsidRDefault="006D6ACD" w:rsidP="006D6ACD">
      <w:pPr>
        <w:rPr>
          <w:kern w:val="0"/>
        </w:rPr>
      </w:pPr>
      <w:r>
        <w:rPr>
          <w:rFonts w:hint="eastAsia"/>
          <w:kern w:val="0"/>
        </w:rPr>
        <w:lastRenderedPageBreak/>
        <w:t>②</w:t>
      </w:r>
      <w:r>
        <w:rPr>
          <w:kern w:val="0"/>
        </w:rPr>
        <w:t xml:space="preserve"> </w:t>
      </w:r>
      <w:r>
        <w:rPr>
          <w:rFonts w:hint="eastAsia"/>
          <w:kern w:val="0"/>
        </w:rPr>
        <w:t>对本工程工程设计内容、质量要求、施工工艺认真进行技术交底。图纸会审后，由项目总工程师、技术部部长、作业队技术主管、单项工程技术负责人、质量工程师、工班长等逐级进行书面技术交底，确保作业队人员掌握各项施工工艺操作要点，</w:t>
      </w:r>
      <w:r>
        <w:rPr>
          <w:kern w:val="0"/>
        </w:rPr>
        <w:t xml:space="preserve"> </w:t>
      </w:r>
      <w:r>
        <w:rPr>
          <w:rFonts w:hint="eastAsia"/>
          <w:kern w:val="0"/>
        </w:rPr>
        <w:t>质量标准。</w:t>
      </w:r>
    </w:p>
    <w:p w:rsidR="006D6ACD" w:rsidRDefault="006D6ACD" w:rsidP="006D6ACD">
      <w:pPr>
        <w:rPr>
          <w:kern w:val="0"/>
        </w:rPr>
      </w:pPr>
      <w:r>
        <w:rPr>
          <w:rFonts w:hint="eastAsia"/>
          <w:kern w:val="0"/>
        </w:rPr>
        <w:t>③</w:t>
      </w:r>
      <w:r>
        <w:rPr>
          <w:kern w:val="0"/>
        </w:rPr>
        <w:t xml:space="preserve"> </w:t>
      </w:r>
      <w:r>
        <w:rPr>
          <w:rFonts w:hint="eastAsia"/>
          <w:kern w:val="0"/>
        </w:rPr>
        <w:t>由技术部部长牵头组织技术部测量组和作业队的测量工程师交接桩。两级测量工程师必须认真进行复测，补齐测桩，作业队测量工程师负责搞好施工常规测量放样和复合。</w:t>
      </w:r>
    </w:p>
    <w:p w:rsidR="006D6ACD" w:rsidRDefault="006D6ACD" w:rsidP="006D6ACD">
      <w:pPr>
        <w:rPr>
          <w:kern w:val="0"/>
        </w:rPr>
      </w:pPr>
      <w:r>
        <w:rPr>
          <w:kern w:val="0"/>
        </w:rPr>
        <w:t>( 4 )</w:t>
      </w:r>
      <w:r>
        <w:rPr>
          <w:rFonts w:hint="eastAsia"/>
          <w:kern w:val="0"/>
        </w:rPr>
        <w:t>作好日常技术资料管理工作</w:t>
      </w:r>
    </w:p>
    <w:p w:rsidR="006D6ACD" w:rsidRDefault="006D6ACD" w:rsidP="006D6ACD">
      <w:pPr>
        <w:rPr>
          <w:kern w:val="0"/>
        </w:rPr>
      </w:pPr>
      <w:r>
        <w:rPr>
          <w:rFonts w:hint="eastAsia"/>
          <w:kern w:val="0"/>
        </w:rPr>
        <w:t>制订收集整理文件管理办法，</w:t>
      </w:r>
      <w:r>
        <w:rPr>
          <w:kern w:val="0"/>
        </w:rPr>
        <w:t xml:space="preserve"> </w:t>
      </w:r>
      <w:r>
        <w:rPr>
          <w:rFonts w:hint="eastAsia"/>
          <w:kern w:val="0"/>
        </w:rPr>
        <w:t>组织技术部和作业队两级技术、质量部门的内业工程师抓好技术资料管理。施工过程中各级技术、质检人员督促各级施工人员作好详细记录，搜集齐全各种原始资料，在施工过程中，每完成一个分部工程的施工立即对应地完成相应的竣工资料文件，并保证在本工程交工验收前按业主指定套数提交监理工程师审查。</w:t>
      </w:r>
    </w:p>
    <w:p w:rsidR="006D6ACD" w:rsidRDefault="006D6ACD" w:rsidP="006D6ACD">
      <w:pPr>
        <w:rPr>
          <w:kern w:val="0"/>
        </w:rPr>
      </w:pPr>
      <w:r>
        <w:rPr>
          <w:kern w:val="0"/>
        </w:rPr>
        <w:t>8.8.4</w:t>
      </w:r>
      <w:r>
        <w:rPr>
          <w:rFonts w:hint="eastAsia"/>
          <w:kern w:val="0"/>
        </w:rPr>
        <w:t>施工保证措施</w:t>
      </w:r>
    </w:p>
    <w:p w:rsidR="006D6ACD" w:rsidRDefault="006D6ACD" w:rsidP="006D6ACD">
      <w:pPr>
        <w:rPr>
          <w:kern w:val="0"/>
        </w:rPr>
      </w:pPr>
      <w:r>
        <w:rPr>
          <w:kern w:val="0"/>
        </w:rPr>
        <w:t>1</w:t>
      </w:r>
      <w:r>
        <w:rPr>
          <w:rFonts w:hint="eastAsia"/>
          <w:kern w:val="0"/>
        </w:rPr>
        <w:t>、施工准备阶段</w:t>
      </w:r>
    </w:p>
    <w:p w:rsidR="006D6ACD" w:rsidRDefault="006D6ACD" w:rsidP="006D6ACD">
      <w:pPr>
        <w:rPr>
          <w:rFonts w:hint="eastAsia"/>
          <w:kern w:val="0"/>
        </w:rPr>
      </w:pPr>
      <w:r>
        <w:rPr>
          <w:kern w:val="0"/>
        </w:rPr>
        <w:t>( 1 )</w:t>
      </w:r>
      <w:r>
        <w:rPr>
          <w:rFonts w:hint="eastAsia"/>
          <w:kern w:val="0"/>
        </w:rPr>
        <w:t>在中标后三天内，由总工程师按《装饰工程质量评定标准》的规定，并结合工程特点进行单位、分部和分项工程划分编号，编制《单位、分部、分项工程划分》文件，并报请业主和监理工程师批准。所有现场质量检查、质量验收资料均按照该《单位、分部、分项工程划分》文件进行归纳整理。</w:t>
      </w:r>
    </w:p>
    <w:p w:rsidR="006D6ACD" w:rsidRDefault="006D6ACD" w:rsidP="006D6ACD">
      <w:pPr>
        <w:rPr>
          <w:kern w:val="0"/>
        </w:rPr>
      </w:pPr>
      <w:r>
        <w:rPr>
          <w:kern w:val="0"/>
        </w:rPr>
        <w:t>( 2 )</w:t>
      </w:r>
      <w:r>
        <w:rPr>
          <w:rFonts w:hint="eastAsia"/>
          <w:kern w:val="0"/>
        </w:rPr>
        <w:t>针对本装饰工程的特点，</w:t>
      </w:r>
      <w:r>
        <w:rPr>
          <w:kern w:val="0"/>
        </w:rPr>
        <w:t xml:space="preserve"> </w:t>
      </w:r>
      <w:r>
        <w:rPr>
          <w:rFonts w:hint="eastAsia"/>
          <w:kern w:val="0"/>
        </w:rPr>
        <w:t>由经理部总工程师会同技术部确定试验段和试验工序，并制订详细的工艺流程、质量标准和操作规程，</w:t>
      </w:r>
      <w:r>
        <w:rPr>
          <w:kern w:val="0"/>
        </w:rPr>
        <w:t xml:space="preserve"> </w:t>
      </w:r>
      <w:r>
        <w:rPr>
          <w:rFonts w:hint="eastAsia"/>
          <w:kern w:val="0"/>
        </w:rPr>
        <w:t>报请监理工程师批准后有相关作业队组织实施。在试验段和试验工序的施工过程中，相关专业工程师、质量工程师认真收集质量检验、试验结果和机械设备运行参数等数据，</w:t>
      </w:r>
      <w:r>
        <w:rPr>
          <w:kern w:val="0"/>
        </w:rPr>
        <w:t xml:space="preserve"> </w:t>
      </w:r>
      <w:r>
        <w:rPr>
          <w:rFonts w:hint="eastAsia"/>
          <w:kern w:val="0"/>
        </w:rPr>
        <w:t>总结施工工艺，</w:t>
      </w:r>
      <w:r>
        <w:rPr>
          <w:kern w:val="0"/>
        </w:rPr>
        <w:t xml:space="preserve"> </w:t>
      </w:r>
      <w:r>
        <w:rPr>
          <w:rFonts w:hint="eastAsia"/>
          <w:kern w:val="0"/>
        </w:rPr>
        <w:t>指导规模生产。</w:t>
      </w:r>
    </w:p>
    <w:p w:rsidR="006D6ACD" w:rsidRDefault="006D6ACD" w:rsidP="006D6ACD">
      <w:pPr>
        <w:rPr>
          <w:kern w:val="0"/>
        </w:rPr>
      </w:pPr>
      <w:r>
        <w:rPr>
          <w:kern w:val="0"/>
        </w:rPr>
        <w:t>( 3 )</w:t>
      </w:r>
      <w:r>
        <w:rPr>
          <w:rFonts w:hint="eastAsia"/>
          <w:kern w:val="0"/>
        </w:rPr>
        <w:t>从项目部到作业班组，</w:t>
      </w:r>
      <w:r>
        <w:rPr>
          <w:kern w:val="0"/>
        </w:rPr>
        <w:t xml:space="preserve"> </w:t>
      </w:r>
      <w:r>
        <w:rPr>
          <w:rFonts w:hint="eastAsia"/>
          <w:kern w:val="0"/>
        </w:rPr>
        <w:t>根据本投标文件制定的质量目标和各项保证措施，按《单位、分部、分项工程划分》分层次制订质量计划和更为详细的创优保证措施，为工程创优明确方法、途径和标准。同时在每个单位工程开工前，</w:t>
      </w:r>
      <w:r>
        <w:rPr>
          <w:kern w:val="0"/>
        </w:rPr>
        <w:t xml:space="preserve"> </w:t>
      </w:r>
      <w:r>
        <w:rPr>
          <w:rFonts w:hint="eastAsia"/>
          <w:kern w:val="0"/>
        </w:rPr>
        <w:t>由工程部、技术部联合安设现场标示牌，标示牌上注明单位工程名称、所在里程、主要工艺、质量要求、创优目标、施工及质量负责人姓名等；在每个分项工程开工前，应监理工程师的要求，由作业队技术主管口头或书面向监理工程师介绍施工工艺和施工准备情况，在征得监理工程师同意后才能实施该分项工程的施工。</w:t>
      </w:r>
    </w:p>
    <w:p w:rsidR="006D6ACD" w:rsidRDefault="006D6ACD" w:rsidP="006D6ACD">
      <w:pPr>
        <w:rPr>
          <w:kern w:val="0"/>
        </w:rPr>
      </w:pPr>
      <w:r>
        <w:rPr>
          <w:kern w:val="0"/>
        </w:rPr>
        <w:t>( 4 )</w:t>
      </w:r>
      <w:r>
        <w:rPr>
          <w:rFonts w:hint="eastAsia"/>
          <w:kern w:val="0"/>
        </w:rPr>
        <w:t>本项目开工前所必须的各种条件，包括劳动力、材料、机械设备配备和组织、施工场地的布置、施工图纸准备。我们承诺：中标后三天内，主要管理人员和业务干部进场，</w:t>
      </w:r>
      <w:r>
        <w:rPr>
          <w:kern w:val="0"/>
        </w:rPr>
        <w:t>1 0</w:t>
      </w:r>
      <w:r>
        <w:rPr>
          <w:rFonts w:hint="eastAsia"/>
          <w:kern w:val="0"/>
        </w:rPr>
        <w:t>天内主要工种作业人员进场，机械设备则保证在投标文件中提供的进场时间表的期限内进场：保证在中标后五天内完成施工场地布置。</w:t>
      </w:r>
    </w:p>
    <w:p w:rsidR="006D6ACD" w:rsidRDefault="006D6ACD" w:rsidP="006D6ACD">
      <w:pPr>
        <w:rPr>
          <w:kern w:val="0"/>
        </w:rPr>
      </w:pPr>
      <w:r>
        <w:rPr>
          <w:kern w:val="0"/>
        </w:rPr>
        <w:t>( 5 )</w:t>
      </w:r>
      <w:r>
        <w:rPr>
          <w:rFonts w:hint="eastAsia"/>
          <w:kern w:val="0"/>
        </w:rPr>
        <w:t>在领会设计意图后，由总工程师明确各单位工程的质</w:t>
      </w:r>
    </w:p>
    <w:p w:rsidR="006D6ACD" w:rsidRDefault="006D6ACD" w:rsidP="006D6ACD">
      <w:pPr>
        <w:rPr>
          <w:kern w:val="0"/>
        </w:rPr>
      </w:pPr>
      <w:r>
        <w:rPr>
          <w:rFonts w:hint="eastAsia"/>
          <w:kern w:val="0"/>
        </w:rPr>
        <w:t>量攻关项目，报经理部全面质量管理领导小组，并组建质量</w:t>
      </w:r>
      <w:r>
        <w:rPr>
          <w:kern w:val="0"/>
        </w:rPr>
        <w:t>Q C</w:t>
      </w:r>
      <w:r>
        <w:rPr>
          <w:rFonts w:hint="eastAsia"/>
          <w:kern w:val="0"/>
        </w:rPr>
        <w:t>小组进行质量攻关。</w:t>
      </w:r>
    </w:p>
    <w:p w:rsidR="006D6ACD" w:rsidRDefault="006D6ACD" w:rsidP="006D6ACD">
      <w:pPr>
        <w:rPr>
          <w:kern w:val="0"/>
        </w:rPr>
      </w:pPr>
      <w:r>
        <w:rPr>
          <w:kern w:val="0"/>
        </w:rPr>
        <w:t>( 6 )</w:t>
      </w:r>
      <w:r>
        <w:rPr>
          <w:rFonts w:hint="eastAsia"/>
          <w:kern w:val="0"/>
        </w:rPr>
        <w:t>仔细分析招、投标文件、设计图和施工技术规范，技术主管会同工班长制定操作工艺标准，以保证工程施工达到标准化作业。</w:t>
      </w:r>
    </w:p>
    <w:p w:rsidR="006D6ACD" w:rsidRDefault="006D6ACD" w:rsidP="006D6ACD">
      <w:pPr>
        <w:rPr>
          <w:kern w:val="0"/>
        </w:rPr>
      </w:pPr>
      <w:r>
        <w:rPr>
          <w:kern w:val="0"/>
        </w:rPr>
        <w:t>2</w:t>
      </w:r>
      <w:r>
        <w:rPr>
          <w:rFonts w:hint="eastAsia"/>
          <w:kern w:val="0"/>
        </w:rPr>
        <w:t>、施工实施阶段</w:t>
      </w:r>
    </w:p>
    <w:p w:rsidR="006D6ACD" w:rsidRDefault="006D6ACD" w:rsidP="006D6ACD">
      <w:pPr>
        <w:rPr>
          <w:kern w:val="0"/>
        </w:rPr>
      </w:pPr>
      <w:r>
        <w:rPr>
          <w:kern w:val="0"/>
        </w:rPr>
        <w:t xml:space="preserve">( 1 ) </w:t>
      </w:r>
      <w:r>
        <w:rPr>
          <w:rFonts w:hint="eastAsia"/>
          <w:kern w:val="0"/>
        </w:rPr>
        <w:t>控制源头，把住材料采购关。按照公司质量管理体系文件要求，从物资采购、供应商提供产品、产品标识和追溯性。不合格产品的控制、纠正和预防以及质量记录等六个环节，由各部门负责人分头组织进行控制。各种材料到达工地必须由质量工程师和试验工程师进行检测验收，投入使用前必须按规范进行试验并将材料的质检结果报送监理工程师审查。</w:t>
      </w:r>
    </w:p>
    <w:p w:rsidR="006D6ACD" w:rsidRDefault="006D6ACD" w:rsidP="006D6ACD">
      <w:pPr>
        <w:rPr>
          <w:kern w:val="0"/>
        </w:rPr>
      </w:pPr>
      <w:r>
        <w:rPr>
          <w:kern w:val="0"/>
        </w:rPr>
        <w:t>( 2 )</w:t>
      </w:r>
      <w:r>
        <w:rPr>
          <w:rFonts w:hint="eastAsia"/>
          <w:kern w:val="0"/>
        </w:rPr>
        <w:t>搞好技术交底，坚持按章操作。每道工序开始前都进行由专业工程师或质检工程师会同工班长对作业人员进行详细的技术交底，交清设计要求、规范要求、质量要求和操作工艺标准，作业人员严格按照技术交底要求和标准施工，质量工程师和工班长随时进行自检，</w:t>
      </w:r>
      <w:r>
        <w:rPr>
          <w:kern w:val="0"/>
        </w:rPr>
        <w:t xml:space="preserve"> </w:t>
      </w:r>
      <w:r>
        <w:rPr>
          <w:rFonts w:hint="eastAsia"/>
          <w:kern w:val="0"/>
        </w:rPr>
        <w:t>并</w:t>
      </w:r>
      <w:r>
        <w:rPr>
          <w:rFonts w:hint="eastAsia"/>
          <w:kern w:val="0"/>
        </w:rPr>
        <w:lastRenderedPageBreak/>
        <w:t>纠正违规行为。</w:t>
      </w:r>
    </w:p>
    <w:p w:rsidR="006D6ACD" w:rsidRDefault="006D6ACD" w:rsidP="006D6ACD">
      <w:pPr>
        <w:rPr>
          <w:kern w:val="0"/>
        </w:rPr>
      </w:pPr>
      <w:r>
        <w:rPr>
          <w:kern w:val="0"/>
        </w:rPr>
        <w:t>( 3 )</w:t>
      </w:r>
      <w:r>
        <w:rPr>
          <w:rFonts w:hint="eastAsia"/>
          <w:kern w:val="0"/>
        </w:rPr>
        <w:t>狠抓过程控制，建立工程质量动态管理办法。中标后，由质量部部长拟订报监理工程师批准《经理部质量动态管理计划》，随时将材料及工程质量检验和试验报告主要成果录入计算机，建立工程质量数据库，并将各项检测结果逐日绘制工程质量指标管理图，同时随工程进展分阶段绘制施工质量直方图和正态分布曲线，</w:t>
      </w:r>
      <w:r>
        <w:rPr>
          <w:kern w:val="0"/>
        </w:rPr>
        <w:t xml:space="preserve"> </w:t>
      </w:r>
      <w:r>
        <w:rPr>
          <w:rFonts w:hint="eastAsia"/>
          <w:kern w:val="0"/>
        </w:rPr>
        <w:t>并报送监理工程师审查。</w:t>
      </w:r>
    </w:p>
    <w:p w:rsidR="006D6ACD" w:rsidRDefault="006D6ACD" w:rsidP="006D6ACD">
      <w:pPr>
        <w:rPr>
          <w:kern w:val="0"/>
        </w:rPr>
      </w:pPr>
      <w:r>
        <w:rPr>
          <w:kern w:val="0"/>
        </w:rPr>
        <w:t xml:space="preserve">( 4 ) </w:t>
      </w:r>
      <w:r>
        <w:rPr>
          <w:rFonts w:hint="eastAsia"/>
          <w:kern w:val="0"/>
        </w:rPr>
        <w:t>在施工工艺中，我们优先考虑使用新技术、新工艺、新材料、新设备“四新”技术，达到节省材料、提高工效、提高工程质量的目的，并在规模施工运用前经监理工程师同意后用于试验段和试验工序中，运用成熟并经监理工程师同意后才推广运用于规模施工中。</w:t>
      </w:r>
    </w:p>
    <w:p w:rsidR="006D6ACD" w:rsidRDefault="006D6ACD" w:rsidP="006D6ACD">
      <w:pPr>
        <w:rPr>
          <w:kern w:val="0"/>
        </w:rPr>
      </w:pPr>
      <w:r>
        <w:rPr>
          <w:kern w:val="0"/>
        </w:rPr>
        <w:t>3</w:t>
      </w:r>
      <w:r>
        <w:rPr>
          <w:rFonts w:hint="eastAsia"/>
          <w:kern w:val="0"/>
        </w:rPr>
        <w:t>、施工过程监督及检查</w:t>
      </w:r>
    </w:p>
    <w:p w:rsidR="006D6ACD" w:rsidRDefault="006D6ACD" w:rsidP="006D6ACD">
      <w:pPr>
        <w:rPr>
          <w:kern w:val="0"/>
        </w:rPr>
      </w:pPr>
      <w:r>
        <w:rPr>
          <w:kern w:val="0"/>
        </w:rPr>
        <w:t>( 1 )</w:t>
      </w:r>
      <w:r>
        <w:rPr>
          <w:rFonts w:hint="eastAsia"/>
          <w:kern w:val="0"/>
        </w:rPr>
        <w:t>建立健全项目部监督检查和作业队、班组自检的质量监督检查制度，强化以项目质量检查工程师为核心的工程质量监察系统，并绘制出每个分部、分项工程的质量管理体系图报送监理工程师审查。</w:t>
      </w:r>
    </w:p>
    <w:p w:rsidR="006D6ACD" w:rsidRDefault="006D6ACD" w:rsidP="006D6ACD">
      <w:pPr>
        <w:rPr>
          <w:kern w:val="0"/>
        </w:rPr>
      </w:pPr>
      <w:r>
        <w:rPr>
          <w:kern w:val="0"/>
        </w:rPr>
        <w:t>( 2 )</w:t>
      </w:r>
      <w:r>
        <w:rPr>
          <w:rFonts w:hint="eastAsia"/>
          <w:kern w:val="0"/>
        </w:rPr>
        <w:t>建立工序交接制度，</w:t>
      </w:r>
      <w:r>
        <w:rPr>
          <w:kern w:val="0"/>
        </w:rPr>
        <w:t xml:space="preserve"> </w:t>
      </w:r>
      <w:r>
        <w:rPr>
          <w:rFonts w:hint="eastAsia"/>
          <w:kern w:val="0"/>
        </w:rPr>
        <w:t>实行工序质量考核负责制。上道工序完成后，须由下一工序工班长会同上一工序工班长、质量工程师对照质量标准进行检查，达到质量标准后，三方签任后方可进行下一工序施工，三人均对已签认工序质量负责。同时无论监理工程师检查与否，隐蔽工程均应对将覆盖或掩蔽的工程进行拍照，</w:t>
      </w:r>
      <w:r>
        <w:rPr>
          <w:kern w:val="0"/>
        </w:rPr>
        <w:t xml:space="preserve"> </w:t>
      </w:r>
      <w:r>
        <w:rPr>
          <w:rFonts w:hint="eastAsia"/>
          <w:kern w:val="0"/>
        </w:rPr>
        <w:t>以备存查，</w:t>
      </w:r>
      <w:r>
        <w:rPr>
          <w:kern w:val="0"/>
        </w:rPr>
        <w:t xml:space="preserve"> </w:t>
      </w:r>
      <w:r>
        <w:rPr>
          <w:rFonts w:hint="eastAsia"/>
          <w:kern w:val="0"/>
        </w:rPr>
        <w:t>并作为竣工资料的一部分。</w:t>
      </w:r>
    </w:p>
    <w:p w:rsidR="006D6ACD" w:rsidRDefault="006D6ACD" w:rsidP="006D6ACD">
      <w:pPr>
        <w:rPr>
          <w:rFonts w:hint="eastAsia"/>
          <w:kern w:val="0"/>
        </w:rPr>
      </w:pPr>
      <w:r>
        <w:rPr>
          <w:kern w:val="0"/>
        </w:rPr>
        <w:t xml:space="preserve">( 3 ) </w:t>
      </w:r>
      <w:r>
        <w:rPr>
          <w:rFonts w:hint="eastAsia"/>
          <w:kern w:val="0"/>
        </w:rPr>
        <w:t>对石材工程等关键工序项目，</w:t>
      </w:r>
      <w:r>
        <w:rPr>
          <w:kern w:val="0"/>
        </w:rPr>
        <w:t xml:space="preserve"> </w:t>
      </w:r>
      <w:r>
        <w:rPr>
          <w:rFonts w:hint="eastAsia"/>
          <w:kern w:val="0"/>
        </w:rPr>
        <w:t>实行旁站监督，</w:t>
      </w:r>
      <w:r>
        <w:rPr>
          <w:kern w:val="0"/>
        </w:rPr>
        <w:t xml:space="preserve"> </w:t>
      </w:r>
      <w:r>
        <w:rPr>
          <w:rFonts w:hint="eastAsia"/>
          <w:kern w:val="0"/>
        </w:rPr>
        <w:t>施工整个过程都将置于质量工程师和试验工程师的现场监督之下。</w:t>
      </w:r>
    </w:p>
    <w:p w:rsidR="006D6ACD" w:rsidRDefault="006D6ACD" w:rsidP="006D6ACD">
      <w:pPr>
        <w:rPr>
          <w:kern w:val="0"/>
        </w:rPr>
      </w:pPr>
      <w:r>
        <w:rPr>
          <w:kern w:val="0"/>
        </w:rPr>
        <w:t xml:space="preserve">( 4 ) </w:t>
      </w:r>
      <w:r>
        <w:rPr>
          <w:rFonts w:hint="eastAsia"/>
          <w:kern w:val="0"/>
        </w:rPr>
        <w:t>所有现场参施人员都将在力所能及的情况—下主动配合监理工程师的工作，积极征求监理工程师的意见，并坚决执行监理工程师的决定，共同把好质量关。</w:t>
      </w:r>
    </w:p>
    <w:p w:rsidR="006D6ACD" w:rsidRDefault="006D6ACD" w:rsidP="006D6ACD">
      <w:pPr>
        <w:rPr>
          <w:rFonts w:hint="eastAsia"/>
        </w:rPr>
      </w:pPr>
    </w:p>
    <w:p w:rsidR="006D6ACD" w:rsidRDefault="006D6ACD" w:rsidP="006D6AC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4" w:name="_Toc207188093"/>
      <w:r>
        <w:rPr>
          <w:rFonts w:hint="eastAsia"/>
        </w:rPr>
        <w:t>安全及文明施工措施</w:t>
      </w:r>
      <w:bookmarkStart w:id="25" w:name="bk116"/>
      <w:bookmarkEnd w:id="24"/>
      <w:bookmarkEnd w:id="25"/>
    </w:p>
    <w:p w:rsidR="006D6ACD" w:rsidRDefault="006D6ACD" w:rsidP="006D6ACD">
      <w:pPr>
        <w:rPr>
          <w:kern w:val="0"/>
        </w:rPr>
      </w:pPr>
      <w:bookmarkStart w:id="26" w:name="bk117"/>
      <w:bookmarkEnd w:id="26"/>
      <w:r>
        <w:rPr>
          <w:kern w:val="0"/>
        </w:rPr>
        <w:t>9 . 1</w:t>
      </w:r>
      <w:r>
        <w:rPr>
          <w:rFonts w:hint="eastAsia"/>
          <w:kern w:val="0"/>
        </w:rPr>
        <w:t>安全施工保证体系</w:t>
      </w:r>
    </w:p>
    <w:p w:rsidR="006D6ACD" w:rsidRDefault="006D6ACD" w:rsidP="006D6ACD">
      <w:pPr>
        <w:rPr>
          <w:kern w:val="0"/>
        </w:rPr>
      </w:pPr>
      <w:r>
        <w:rPr>
          <w:rFonts w:hint="eastAsia"/>
          <w:kern w:val="0"/>
        </w:rPr>
        <w:t>强化安全环保技术，</w:t>
      </w:r>
      <w:r>
        <w:rPr>
          <w:kern w:val="0"/>
        </w:rPr>
        <w:t xml:space="preserve"> </w:t>
      </w:r>
      <w:r>
        <w:rPr>
          <w:rFonts w:hint="eastAsia"/>
          <w:kern w:val="0"/>
        </w:rPr>
        <w:t>建立健全安全生产责任制，</w:t>
      </w:r>
      <w:r>
        <w:rPr>
          <w:kern w:val="0"/>
        </w:rPr>
        <w:t xml:space="preserve"> </w:t>
      </w:r>
      <w:r>
        <w:rPr>
          <w:rFonts w:hint="eastAsia"/>
          <w:kern w:val="0"/>
        </w:rPr>
        <w:t>经理部设专职安全员，</w:t>
      </w:r>
      <w:r>
        <w:rPr>
          <w:kern w:val="0"/>
        </w:rPr>
        <w:t xml:space="preserve"> </w:t>
      </w:r>
      <w:r>
        <w:rPr>
          <w:rFonts w:hint="eastAsia"/>
          <w:kern w:val="0"/>
        </w:rPr>
        <w:t>各施工队设安全员</w:t>
      </w:r>
      <w:r>
        <w:rPr>
          <w:kern w:val="0"/>
        </w:rPr>
        <w:t>1</w:t>
      </w:r>
      <w:r>
        <w:rPr>
          <w:rFonts w:hint="eastAsia"/>
          <w:kern w:val="0"/>
        </w:rPr>
        <w:t>～</w:t>
      </w:r>
      <w:r>
        <w:rPr>
          <w:kern w:val="0"/>
        </w:rPr>
        <w:t xml:space="preserve"> 2</w:t>
      </w:r>
      <w:r>
        <w:rPr>
          <w:rFonts w:hint="eastAsia"/>
          <w:kern w:val="0"/>
        </w:rPr>
        <w:t>人，</w:t>
      </w:r>
      <w:r>
        <w:rPr>
          <w:kern w:val="0"/>
        </w:rPr>
        <w:t xml:space="preserve"> </w:t>
      </w:r>
      <w:r>
        <w:rPr>
          <w:rFonts w:hint="eastAsia"/>
          <w:kern w:val="0"/>
        </w:rPr>
        <w:t>佩带安全标志袖标现场巡逻，</w:t>
      </w:r>
      <w:r>
        <w:rPr>
          <w:kern w:val="0"/>
        </w:rPr>
        <w:t xml:space="preserve"> </w:t>
      </w:r>
      <w:r>
        <w:rPr>
          <w:rFonts w:hint="eastAsia"/>
          <w:kern w:val="0"/>
        </w:rPr>
        <w:t>及时纠正违章行为，</w:t>
      </w:r>
      <w:r>
        <w:rPr>
          <w:kern w:val="0"/>
        </w:rPr>
        <w:t xml:space="preserve"> </w:t>
      </w:r>
      <w:r>
        <w:rPr>
          <w:rFonts w:hint="eastAsia"/>
          <w:kern w:val="0"/>
        </w:rPr>
        <w:t>安全文明环保生产体系如下</w:t>
      </w:r>
    </w:p>
    <w:p w:rsidR="006D6ACD" w:rsidRDefault="006D6ACD" w:rsidP="006D6ACD">
      <w:pPr>
        <w:rPr>
          <w:rFonts w:hint="eastAsia"/>
          <w:kern w:val="0"/>
        </w:rPr>
      </w:pPr>
      <w:r>
        <w:rPr>
          <w:noProof/>
        </w:rPr>
        <w:pict>
          <v:group id="_x0000_s1530" style="position:absolute;left:0;text-align:left;margin-left:-27pt;margin-top:0;width:459pt;height:335.95pt;z-index:251685888" coordorigin="1620,5173" coordsize="9180,6719">
            <v:shape id="_x0000_s1531" type="#_x0000_t202" style="position:absolute;left:5400;top:5173;width:1800;height:468">
              <v:textbox style="mso-next-textbox:#_x0000_s1531">
                <w:txbxContent>
                  <w:p w:rsidR="006D6ACD" w:rsidRDefault="006D6ACD" w:rsidP="006D6ACD">
                    <w:pPr>
                      <w:jc w:val="center"/>
                      <w:rPr>
                        <w:rFonts w:hint="eastAsia"/>
                      </w:rPr>
                    </w:pPr>
                    <w:r>
                      <w:rPr>
                        <w:rFonts w:hint="eastAsia"/>
                      </w:rPr>
                      <w:t>项目经理</w:t>
                    </w:r>
                  </w:p>
                </w:txbxContent>
              </v:textbox>
            </v:shape>
            <v:line id="_x0000_s1532" style="position:absolute" from="6300,5641" to="6300,5953">
              <v:stroke endarrow="block"/>
            </v:line>
            <v:line id="_x0000_s1533" style="position:absolute" from="3960,5953" to="8640,5953"/>
            <v:line id="_x0000_s1534" style="position:absolute" from="3960,5953" to="3960,6265">
              <v:stroke endarrow="block"/>
            </v:line>
            <v:line id="_x0000_s1535" style="position:absolute" from="8640,5953" to="8640,6265">
              <v:stroke endarrow="block"/>
            </v:line>
            <v:shape id="_x0000_s1536" type="#_x0000_t202" style="position:absolute;left:3240;top:6265;width:1800;height:468">
              <v:textbox style="mso-next-textbox:#_x0000_s1536">
                <w:txbxContent>
                  <w:p w:rsidR="006D6ACD" w:rsidRDefault="006D6ACD" w:rsidP="006D6ACD">
                    <w:pPr>
                      <w:jc w:val="center"/>
                      <w:rPr>
                        <w:rFonts w:hint="eastAsia"/>
                      </w:rPr>
                    </w:pPr>
                    <w:r>
                      <w:rPr>
                        <w:rFonts w:hint="eastAsia"/>
                      </w:rPr>
                      <w:t>生产副经理</w:t>
                    </w:r>
                  </w:p>
                </w:txbxContent>
              </v:textbox>
            </v:shape>
            <v:shape id="_x0000_s1537" type="#_x0000_t202" style="position:absolute;left:7560;top:6265;width:1800;height:468">
              <v:textbox style="mso-next-textbox:#_x0000_s1537">
                <w:txbxContent>
                  <w:p w:rsidR="006D6ACD" w:rsidRDefault="006D6ACD" w:rsidP="006D6ACD">
                    <w:pPr>
                      <w:jc w:val="center"/>
                      <w:rPr>
                        <w:rFonts w:hint="eastAsia"/>
                      </w:rPr>
                    </w:pPr>
                    <w:r>
                      <w:rPr>
                        <w:rFonts w:hint="eastAsia"/>
                      </w:rPr>
                      <w:t>总工程师</w:t>
                    </w:r>
                  </w:p>
                </w:txbxContent>
              </v:textbox>
            </v:shape>
            <v:line id="_x0000_s1538" style="position:absolute" from="8640,6733" to="8640,7045">
              <v:stroke endarrow="block"/>
            </v:line>
            <v:line id="_x0000_s1539" style="position:absolute" from="4140,6733" to="4140,7045">
              <v:stroke endarrow="block"/>
            </v:line>
            <v:line id="_x0000_s1540" style="position:absolute" from="3060,7045" to="9720,7045"/>
            <v:line id="_x0000_s1541" style="position:absolute" from="3060,7045" to="3060,7357">
              <v:stroke endarrow="block"/>
            </v:line>
            <v:line id="_x0000_s1542" style="position:absolute" from="5220,7045" to="5220,7357">
              <v:stroke endarrow="block"/>
            </v:line>
            <v:line id="_x0000_s1543" style="position:absolute" from="7380,7045" to="7380,7357">
              <v:stroke endarrow="block"/>
            </v:line>
            <v:line id="_x0000_s1544" style="position:absolute" from="9720,7045" to="9720,7357">
              <v:stroke endarrow="block"/>
            </v:line>
            <v:shape id="_x0000_s1545" type="#_x0000_t202" style="position:absolute;left:2340;top:7357;width:1800;height:468">
              <v:textbox style="mso-next-textbox:#_x0000_s1545">
                <w:txbxContent>
                  <w:p w:rsidR="006D6ACD" w:rsidRDefault="006D6ACD" w:rsidP="006D6ACD">
                    <w:pPr>
                      <w:jc w:val="center"/>
                      <w:rPr>
                        <w:rFonts w:hint="eastAsia"/>
                      </w:rPr>
                    </w:pPr>
                    <w:r>
                      <w:rPr>
                        <w:rFonts w:hint="eastAsia"/>
                      </w:rPr>
                      <w:t>技术部</w:t>
                    </w:r>
                  </w:p>
                </w:txbxContent>
              </v:textbox>
            </v:shape>
            <v:shape id="_x0000_s1546" type="#_x0000_t202" style="position:absolute;left:4320;top:7357;width:1800;height:468">
              <v:textbox style="mso-next-textbox:#_x0000_s1546">
                <w:txbxContent>
                  <w:p w:rsidR="006D6ACD" w:rsidRDefault="006D6ACD" w:rsidP="006D6ACD">
                    <w:pPr>
                      <w:jc w:val="center"/>
                      <w:rPr>
                        <w:rFonts w:hint="eastAsia"/>
                      </w:rPr>
                    </w:pPr>
                    <w:r>
                      <w:rPr>
                        <w:rFonts w:hint="eastAsia"/>
                      </w:rPr>
                      <w:t>质量部</w:t>
                    </w:r>
                  </w:p>
                </w:txbxContent>
              </v:textbox>
            </v:shape>
            <v:shape id="_x0000_s1547" type="#_x0000_t202" style="position:absolute;left:6300;top:7357;width:1800;height:468">
              <v:textbox style="mso-next-textbox:#_x0000_s1547">
                <w:txbxContent>
                  <w:p w:rsidR="006D6ACD" w:rsidRDefault="006D6ACD" w:rsidP="006D6ACD">
                    <w:pPr>
                      <w:jc w:val="center"/>
                      <w:rPr>
                        <w:rFonts w:hint="eastAsia"/>
                      </w:rPr>
                    </w:pPr>
                    <w:r>
                      <w:rPr>
                        <w:rFonts w:hint="eastAsia"/>
                      </w:rPr>
                      <w:t>工程部</w:t>
                    </w:r>
                  </w:p>
                </w:txbxContent>
              </v:textbox>
            </v:shape>
            <v:shape id="_x0000_s1548" type="#_x0000_t202" style="position:absolute;left:8460;top:7357;width:1800;height:468">
              <v:textbox style="mso-next-textbox:#_x0000_s1548">
                <w:txbxContent>
                  <w:p w:rsidR="006D6ACD" w:rsidRDefault="006D6ACD" w:rsidP="006D6ACD">
                    <w:pPr>
                      <w:jc w:val="center"/>
                      <w:rPr>
                        <w:rFonts w:hint="eastAsia"/>
                      </w:rPr>
                    </w:pPr>
                    <w:r>
                      <w:rPr>
                        <w:rFonts w:hint="eastAsia"/>
                      </w:rPr>
                      <w:t>材料部</w:t>
                    </w:r>
                  </w:p>
                </w:txbxContent>
              </v:textbox>
            </v:shape>
            <v:line id="_x0000_s1549" style="position:absolute" from="3060,7825" to="3060,8137">
              <v:stroke endarrow="block"/>
            </v:line>
            <v:line id="_x0000_s1550" style="position:absolute" from="5220,7825" to="5220,8137">
              <v:stroke endarrow="block"/>
            </v:line>
            <v:line id="_x0000_s1551" style="position:absolute" from="7380,7825" to="7380,8137">
              <v:stroke endarrow="block"/>
            </v:line>
            <v:line id="_x0000_s1552" style="position:absolute" from="9720,7825" to="9720,8137">
              <v:stroke endarrow="block"/>
            </v:line>
            <v:line id="_x0000_s1553" style="position:absolute" from="1980,10176" to="10620,10176"/>
            <v:line id="_x0000_s1554" style="position:absolute" from="1980,10176" to="1980,10488">
              <v:stroke endarrow="block"/>
            </v:line>
            <v:line id="_x0000_s1555" style="position:absolute" from="10620,10176" to="10620,10488">
              <v:stroke endarrow="block"/>
            </v:line>
            <v:line id="_x0000_s1556" style="position:absolute" from="6300,10176" to="6300,10488">
              <v:stroke endarrow="block"/>
            </v:line>
            <v:line id="_x0000_s1557" style="position:absolute" from="7740,10176" to="7740,10488">
              <v:stroke endarrow="block"/>
            </v:line>
            <v:line id="_x0000_s1558" style="position:absolute" from="9180,10176" to="9180,10488">
              <v:stroke endarrow="block"/>
            </v:line>
            <v:line id="_x0000_s1559" style="position:absolute" from="5040,10176" to="5040,10488">
              <v:stroke endarrow="block"/>
            </v:line>
            <v:line id="_x0000_s1560" style="position:absolute" from="3600,10176" to="3600,10488">
              <v:stroke endarrow="block"/>
            </v:line>
            <v:shape id="_x0000_s1561" type="#_x0000_t202" style="position:absolute;left:1620;top:10488;width:720;height:1404">
              <v:textbox style="layout-flow:vertical-ideographic">
                <w:txbxContent>
                  <w:p w:rsidR="006D6ACD" w:rsidRDefault="006D6ACD" w:rsidP="006D6ACD">
                    <w:pPr>
                      <w:autoSpaceDE w:val="0"/>
                      <w:autoSpaceDN w:val="0"/>
                      <w:adjustRightInd w:val="0"/>
                      <w:jc w:val="center"/>
                      <w:rPr>
                        <w:rFonts w:hAnsi="宋体" w:cs="宋体" w:hint="eastAsia"/>
                        <w:kern w:val="0"/>
                        <w:szCs w:val="21"/>
                      </w:rPr>
                    </w:pPr>
                    <w:r>
                      <w:rPr>
                        <w:rFonts w:hAnsi="宋体" w:cs="宋体" w:hint="eastAsia"/>
                        <w:kern w:val="0"/>
                        <w:szCs w:val="21"/>
                      </w:rPr>
                      <w:t>班前安全</w:t>
                    </w:r>
                  </w:p>
                  <w:p w:rsidR="006D6ACD" w:rsidRDefault="006D6ACD" w:rsidP="006D6ACD"/>
                </w:txbxContent>
              </v:textbox>
            </v:shape>
            <v:shape id="_x0000_s1562" type="#_x0000_t202" style="position:absolute;left:3240;top:10488;width:720;height:1404">
              <v:textbox style="layout-flow:vertical-ideographic">
                <w:txbxContent>
                  <w:p w:rsidR="006D6ACD" w:rsidRDefault="006D6ACD" w:rsidP="006D6ACD">
                    <w:pPr>
                      <w:autoSpaceDE w:val="0"/>
                      <w:autoSpaceDN w:val="0"/>
                      <w:adjustRightInd w:val="0"/>
                      <w:jc w:val="center"/>
                      <w:rPr>
                        <w:rFonts w:hAnsi="宋体" w:cs="宋体" w:hint="eastAsia"/>
                        <w:kern w:val="0"/>
                        <w:szCs w:val="21"/>
                      </w:rPr>
                    </w:pPr>
                    <w:r>
                      <w:rPr>
                        <w:rFonts w:hAnsi="宋体" w:cs="宋体" w:hint="eastAsia"/>
                        <w:kern w:val="0"/>
                        <w:szCs w:val="21"/>
                      </w:rPr>
                      <w:t>操作规程</w:t>
                    </w:r>
                  </w:p>
                  <w:p w:rsidR="006D6ACD" w:rsidRDefault="006D6ACD" w:rsidP="006D6ACD"/>
                </w:txbxContent>
              </v:textbox>
            </v:shape>
            <v:shape id="_x0000_s1563" type="#_x0000_t202" style="position:absolute;left:4680;top:10488;width:720;height:1404">
              <v:textbox style="layout-flow:vertical-ideographic">
                <w:txbxContent>
                  <w:p w:rsidR="006D6ACD" w:rsidRDefault="006D6ACD" w:rsidP="006D6ACD">
                    <w:pPr>
                      <w:jc w:val="center"/>
                      <w:rPr>
                        <w:rFonts w:hint="eastAsia"/>
                      </w:rPr>
                    </w:pPr>
                    <w:r>
                      <w:rPr>
                        <w:rFonts w:hint="eastAsia"/>
                      </w:rPr>
                      <w:t>劳保用品</w:t>
                    </w:r>
                  </w:p>
                </w:txbxContent>
              </v:textbox>
            </v:shape>
            <v:shape id="_x0000_s1564" type="#_x0000_t202" style="position:absolute;left:5940;top:10488;width:720;height:1404">
              <v:textbox style="layout-flow:vertical-ideographic">
                <w:txbxContent>
                  <w:p w:rsidR="006D6ACD" w:rsidRDefault="006D6ACD" w:rsidP="006D6ACD">
                    <w:pPr>
                      <w:jc w:val="center"/>
                      <w:rPr>
                        <w:rFonts w:hint="eastAsia"/>
                      </w:rPr>
                    </w:pPr>
                    <w:r>
                      <w:rPr>
                        <w:rFonts w:hint="eastAsia"/>
                      </w:rPr>
                      <w:t>机具设备</w:t>
                    </w:r>
                  </w:p>
                </w:txbxContent>
              </v:textbox>
            </v:shape>
            <v:shape id="_x0000_s1565" type="#_x0000_t202" style="position:absolute;left:7380;top:10488;width:720;height:1404">
              <v:textbox style="layout-flow:vertical-ideographic">
                <w:txbxContent>
                  <w:p w:rsidR="006D6ACD" w:rsidRDefault="006D6ACD" w:rsidP="006D6ACD">
                    <w:pPr>
                      <w:jc w:val="center"/>
                      <w:rPr>
                        <w:rFonts w:hint="eastAsia"/>
                      </w:rPr>
                    </w:pPr>
                    <w:r>
                      <w:rPr>
                        <w:rFonts w:hint="eastAsia"/>
                      </w:rPr>
                      <w:t>防护备注</w:t>
                    </w:r>
                  </w:p>
                </w:txbxContent>
              </v:textbox>
            </v:shape>
            <v:shape id="_x0000_s1566" type="#_x0000_t202" style="position:absolute;left:8820;top:10488;width:720;height:1404">
              <v:textbox style="layout-flow:vertical-ideographic">
                <w:txbxContent>
                  <w:p w:rsidR="006D6ACD" w:rsidRDefault="006D6ACD" w:rsidP="006D6ACD">
                    <w:pPr>
                      <w:jc w:val="center"/>
                      <w:rPr>
                        <w:rFonts w:hint="eastAsia"/>
                      </w:rPr>
                    </w:pPr>
                    <w:r>
                      <w:rPr>
                        <w:rFonts w:hint="eastAsia"/>
                      </w:rPr>
                      <w:t>电器绝缘</w:t>
                    </w:r>
                  </w:p>
                </w:txbxContent>
              </v:textbox>
            </v:shape>
            <v:shape id="_x0000_s1567" type="#_x0000_t202" style="position:absolute;left:10080;top:10488;width:720;height:1404">
              <v:textbox style="layout-flow:vertical-ideographic">
                <w:txbxContent>
                  <w:p w:rsidR="006D6ACD" w:rsidRDefault="006D6ACD" w:rsidP="006D6ACD">
                    <w:pPr>
                      <w:jc w:val="center"/>
                      <w:rPr>
                        <w:rFonts w:hint="eastAsia"/>
                      </w:rPr>
                    </w:pPr>
                    <w:r>
                      <w:rPr>
                        <w:rFonts w:hint="eastAsia"/>
                      </w:rPr>
                      <w:t>消防措施</w:t>
                    </w:r>
                  </w:p>
                </w:txbxContent>
              </v:textbox>
            </v:shape>
            <v:line id="_x0000_s1568" style="position:absolute" from="3780,8148" to="3780,8460">
              <v:stroke endarrow="block"/>
            </v:line>
            <v:line id="_x0000_s1569" style="position:absolute" from="5580,8148" to="5580,8460">
              <v:stroke endarrow="block"/>
            </v:line>
            <v:line id="_x0000_s1570" style="position:absolute" from="7020,8148" to="7020,8460">
              <v:stroke endarrow="block"/>
            </v:line>
            <v:line id="_x0000_s1571" style="position:absolute" from="8640,8148" to="8640,8460">
              <v:stroke endarrow="block"/>
            </v:line>
            <v:shape id="_x0000_s1572" type="#_x0000_t202" style="position:absolute;left:3240;top:8471;width:900;height:1404">
              <v:textbox style="layout-flow:vertical-ideographic">
                <w:txbxContent>
                  <w:p w:rsidR="006D6ACD" w:rsidRDefault="006D6ACD" w:rsidP="006D6ACD">
                    <w:pPr>
                      <w:jc w:val="center"/>
                    </w:pPr>
                    <w:r>
                      <w:rPr>
                        <w:rFonts w:hint="eastAsia"/>
                      </w:rPr>
                      <w:t>石材队安全员</w:t>
                    </w:r>
                  </w:p>
                </w:txbxContent>
              </v:textbox>
            </v:shape>
            <v:shape id="_x0000_s1573" type="#_x0000_t202" style="position:absolute;left:5040;top:8471;width:900;height:1404">
              <v:textbox style="layout-flow:vertical-ideographic">
                <w:txbxContent>
                  <w:p w:rsidR="006D6ACD" w:rsidRDefault="006D6ACD" w:rsidP="006D6ACD">
                    <w:pPr>
                      <w:jc w:val="center"/>
                    </w:pPr>
                    <w:r>
                      <w:rPr>
                        <w:rFonts w:hint="eastAsia"/>
                      </w:rPr>
                      <w:t>油漆工队安全员</w:t>
                    </w:r>
                  </w:p>
                </w:txbxContent>
              </v:textbox>
            </v:shape>
            <v:shape id="_x0000_s1574" type="#_x0000_t202" style="position:absolute;left:6480;top:8471;width:900;height:1404">
              <v:textbox style="layout-flow:vertical-ideographic">
                <w:txbxContent>
                  <w:p w:rsidR="006D6ACD" w:rsidRDefault="006D6ACD" w:rsidP="006D6ACD">
                    <w:pPr>
                      <w:jc w:val="center"/>
                      <w:rPr>
                        <w:rFonts w:hAnsi="宋体" w:cs="宋体"/>
                        <w:kern w:val="0"/>
                        <w:szCs w:val="21"/>
                      </w:rPr>
                    </w:pPr>
                    <w:r>
                      <w:rPr>
                        <w:rFonts w:hAnsi="宋体" w:cs="宋体" w:hint="eastAsia"/>
                        <w:kern w:val="0"/>
                        <w:szCs w:val="21"/>
                      </w:rPr>
                      <w:t>木工队安全员</w:t>
                    </w:r>
                  </w:p>
                </w:txbxContent>
              </v:textbox>
            </v:shape>
            <v:shape id="_x0000_s1575" type="#_x0000_t202" style="position:absolute;left:8100;top:8471;width:900;height:1404">
              <v:textbox style="layout-flow:vertical-ideographic">
                <w:txbxContent>
                  <w:p w:rsidR="006D6ACD" w:rsidRDefault="006D6ACD" w:rsidP="006D6ACD">
                    <w:pPr>
                      <w:jc w:val="center"/>
                    </w:pPr>
                    <w:r>
                      <w:rPr>
                        <w:rFonts w:hint="eastAsia"/>
                      </w:rPr>
                      <w:t>瓦工队安全员</w:t>
                    </w:r>
                  </w:p>
                </w:txbxContent>
              </v:textbox>
            </v:shape>
            <v:line id="_x0000_s1576" style="position:absolute" from="3060,8148" to="9720,8148"/>
            <v:line id="_x0000_s1577" style="position:absolute" from="3780,9864" to="3780,10176">
              <v:stroke endarrow="block"/>
            </v:line>
            <v:line id="_x0000_s1578" style="position:absolute" from="5580,9864" to="5580,10176">
              <v:stroke endarrow="block"/>
            </v:line>
            <v:line id="_x0000_s1579" style="position:absolute" from="7020,9864" to="7020,10176">
              <v:stroke endarrow="block"/>
            </v:line>
            <v:line id="_x0000_s1580" style="position:absolute" from="8640,9864" to="8640,10176">
              <v:stroke endarrow="block"/>
            </v:line>
          </v:group>
        </w:pict>
      </w: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kern w:val="0"/>
        </w:rPr>
      </w:pPr>
      <w:r>
        <w:rPr>
          <w:kern w:val="0"/>
        </w:rPr>
        <w:t>9 . 2</w:t>
      </w:r>
      <w:r>
        <w:rPr>
          <w:rFonts w:hint="eastAsia"/>
          <w:kern w:val="0"/>
        </w:rPr>
        <w:t>施工现场安全管理和安全技术措施</w:t>
      </w:r>
    </w:p>
    <w:p w:rsidR="006D6ACD" w:rsidRDefault="006D6ACD" w:rsidP="006D6ACD">
      <w:pPr>
        <w:rPr>
          <w:kern w:val="0"/>
        </w:rPr>
      </w:pPr>
      <w:r>
        <w:rPr>
          <w:kern w:val="0"/>
        </w:rPr>
        <w:t>9 . 2 . 1</w:t>
      </w:r>
      <w:r>
        <w:rPr>
          <w:rFonts w:hint="eastAsia"/>
          <w:kern w:val="0"/>
        </w:rPr>
        <w:t>施工现场安全管理措施</w:t>
      </w:r>
    </w:p>
    <w:p w:rsidR="006D6ACD" w:rsidRDefault="006D6ACD" w:rsidP="006D6ACD">
      <w:pPr>
        <w:rPr>
          <w:kern w:val="0"/>
        </w:rPr>
      </w:pPr>
      <w:r>
        <w:rPr>
          <w:kern w:val="0"/>
        </w:rPr>
        <w:t>1</w:t>
      </w:r>
      <w:r>
        <w:rPr>
          <w:rFonts w:hint="eastAsia"/>
          <w:kern w:val="0"/>
        </w:rPr>
        <w:t>、进场人员必须佩带安全帽。</w:t>
      </w:r>
    </w:p>
    <w:p w:rsidR="006D6ACD" w:rsidRDefault="006D6ACD" w:rsidP="006D6ACD">
      <w:pPr>
        <w:rPr>
          <w:kern w:val="0"/>
        </w:rPr>
      </w:pPr>
      <w:r>
        <w:rPr>
          <w:kern w:val="0"/>
        </w:rPr>
        <w:t>2</w:t>
      </w:r>
      <w:r>
        <w:rPr>
          <w:rFonts w:hint="eastAsia"/>
          <w:kern w:val="0"/>
        </w:rPr>
        <w:t>、不准在现场打架斗殴。</w:t>
      </w:r>
    </w:p>
    <w:p w:rsidR="006D6ACD" w:rsidRDefault="006D6ACD" w:rsidP="006D6ACD">
      <w:pPr>
        <w:rPr>
          <w:kern w:val="0"/>
        </w:rPr>
      </w:pPr>
      <w:r>
        <w:rPr>
          <w:kern w:val="0"/>
        </w:rPr>
        <w:t>3</w:t>
      </w:r>
      <w:r>
        <w:rPr>
          <w:rFonts w:hint="eastAsia"/>
          <w:kern w:val="0"/>
        </w:rPr>
        <w:t>、不准穿拖鞋进场。</w:t>
      </w:r>
    </w:p>
    <w:p w:rsidR="006D6ACD" w:rsidRDefault="006D6ACD" w:rsidP="006D6ACD">
      <w:pPr>
        <w:rPr>
          <w:kern w:val="0"/>
        </w:rPr>
      </w:pPr>
      <w:r>
        <w:rPr>
          <w:kern w:val="0"/>
        </w:rPr>
        <w:t>4</w:t>
      </w:r>
      <w:r>
        <w:rPr>
          <w:rFonts w:hint="eastAsia"/>
          <w:kern w:val="0"/>
        </w:rPr>
        <w:t>、不准偷窃财物。</w:t>
      </w:r>
    </w:p>
    <w:p w:rsidR="006D6ACD" w:rsidRDefault="006D6ACD" w:rsidP="006D6ACD">
      <w:pPr>
        <w:rPr>
          <w:kern w:val="0"/>
        </w:rPr>
      </w:pPr>
      <w:r>
        <w:rPr>
          <w:kern w:val="0"/>
        </w:rPr>
        <w:t>5</w:t>
      </w:r>
      <w:r>
        <w:rPr>
          <w:rFonts w:hint="eastAsia"/>
          <w:kern w:val="0"/>
        </w:rPr>
        <w:t>、不准在现场大声喧哗。</w:t>
      </w:r>
    </w:p>
    <w:p w:rsidR="006D6ACD" w:rsidRDefault="006D6ACD" w:rsidP="006D6ACD">
      <w:pPr>
        <w:rPr>
          <w:kern w:val="0"/>
        </w:rPr>
      </w:pPr>
      <w:r>
        <w:rPr>
          <w:kern w:val="0"/>
        </w:rPr>
        <w:t>6</w:t>
      </w:r>
      <w:r>
        <w:rPr>
          <w:rFonts w:hint="eastAsia"/>
          <w:kern w:val="0"/>
        </w:rPr>
        <w:t>、服从现场管理，</w:t>
      </w:r>
      <w:r>
        <w:rPr>
          <w:kern w:val="0"/>
        </w:rPr>
        <w:t xml:space="preserve"> </w:t>
      </w:r>
      <w:r>
        <w:rPr>
          <w:rFonts w:hint="eastAsia"/>
          <w:kern w:val="0"/>
        </w:rPr>
        <w:t>不准随地大小便。</w:t>
      </w:r>
    </w:p>
    <w:p w:rsidR="006D6ACD" w:rsidRDefault="006D6ACD" w:rsidP="006D6ACD">
      <w:pPr>
        <w:rPr>
          <w:kern w:val="0"/>
        </w:rPr>
      </w:pPr>
      <w:r>
        <w:rPr>
          <w:kern w:val="0"/>
        </w:rPr>
        <w:t>9 . 2 . 2</w:t>
      </w:r>
      <w:r>
        <w:rPr>
          <w:rFonts w:hint="eastAsia"/>
          <w:kern w:val="0"/>
        </w:rPr>
        <w:t>安全技术措施</w:t>
      </w:r>
    </w:p>
    <w:p w:rsidR="006D6ACD" w:rsidRDefault="006D6ACD" w:rsidP="006D6ACD">
      <w:pPr>
        <w:rPr>
          <w:kern w:val="0"/>
        </w:rPr>
      </w:pPr>
      <w:r>
        <w:rPr>
          <w:kern w:val="0"/>
        </w:rPr>
        <w:t>1</w:t>
      </w:r>
      <w:r>
        <w:rPr>
          <w:rFonts w:hint="eastAsia"/>
          <w:kern w:val="0"/>
        </w:rPr>
        <w:t>、施工人员进场前，</w:t>
      </w:r>
      <w:r>
        <w:rPr>
          <w:kern w:val="0"/>
        </w:rPr>
        <w:t xml:space="preserve"> </w:t>
      </w:r>
      <w:r>
        <w:rPr>
          <w:rFonts w:hint="eastAsia"/>
          <w:kern w:val="0"/>
        </w:rPr>
        <w:t>必须接受安全教育，</w:t>
      </w:r>
      <w:r>
        <w:rPr>
          <w:kern w:val="0"/>
        </w:rPr>
        <w:t xml:space="preserve"> </w:t>
      </w:r>
      <w:r>
        <w:rPr>
          <w:rFonts w:hint="eastAsia"/>
          <w:kern w:val="0"/>
        </w:rPr>
        <w:t>安全生产做好谁主管谁负责，</w:t>
      </w:r>
      <w:r>
        <w:rPr>
          <w:kern w:val="0"/>
        </w:rPr>
        <w:t xml:space="preserve"> </w:t>
      </w:r>
      <w:r>
        <w:rPr>
          <w:rFonts w:hint="eastAsia"/>
          <w:kern w:val="0"/>
        </w:rPr>
        <w:t>专职安全员做好安全生产工作。</w:t>
      </w:r>
    </w:p>
    <w:p w:rsidR="006D6ACD" w:rsidRDefault="006D6ACD" w:rsidP="006D6ACD">
      <w:pPr>
        <w:rPr>
          <w:kern w:val="0"/>
        </w:rPr>
      </w:pPr>
      <w:r>
        <w:rPr>
          <w:kern w:val="0"/>
        </w:rPr>
        <w:t>2</w:t>
      </w:r>
      <w:r>
        <w:rPr>
          <w:rFonts w:hint="eastAsia"/>
          <w:kern w:val="0"/>
        </w:rPr>
        <w:t>、进现场必须戴好安全帽，服从建设单位或现场规定的安全条例。</w:t>
      </w:r>
    </w:p>
    <w:p w:rsidR="006D6ACD" w:rsidRDefault="006D6ACD" w:rsidP="006D6ACD">
      <w:pPr>
        <w:rPr>
          <w:kern w:val="0"/>
        </w:rPr>
      </w:pPr>
      <w:r>
        <w:rPr>
          <w:kern w:val="0"/>
        </w:rPr>
        <w:t>3</w:t>
      </w:r>
      <w:r>
        <w:rPr>
          <w:rFonts w:hint="eastAsia"/>
          <w:kern w:val="0"/>
        </w:rPr>
        <w:t>、焊接工作一定要有专业焊工操作，其他人员一律不得操作。</w:t>
      </w:r>
    </w:p>
    <w:p w:rsidR="006D6ACD" w:rsidRDefault="006D6ACD" w:rsidP="006D6ACD">
      <w:pPr>
        <w:rPr>
          <w:kern w:val="0"/>
        </w:rPr>
      </w:pPr>
      <w:r>
        <w:rPr>
          <w:kern w:val="0"/>
        </w:rPr>
        <w:t>4</w:t>
      </w:r>
      <w:r>
        <w:rPr>
          <w:rFonts w:hint="eastAsia"/>
          <w:kern w:val="0"/>
        </w:rPr>
        <w:t>、各种专业操作人员，必须严格按照专业的安全操作规范施工。持证上岗。</w:t>
      </w:r>
    </w:p>
    <w:p w:rsidR="006D6ACD" w:rsidRDefault="006D6ACD" w:rsidP="006D6ACD">
      <w:pPr>
        <w:rPr>
          <w:kern w:val="0"/>
        </w:rPr>
      </w:pPr>
      <w:r>
        <w:rPr>
          <w:kern w:val="0"/>
        </w:rPr>
        <w:t>5</w:t>
      </w:r>
      <w:r>
        <w:rPr>
          <w:rFonts w:hint="eastAsia"/>
          <w:kern w:val="0"/>
        </w:rPr>
        <w:t>、现场易燃品要做到隔离堆放，</w:t>
      </w:r>
      <w:r>
        <w:rPr>
          <w:kern w:val="0"/>
        </w:rPr>
        <w:t xml:space="preserve"> </w:t>
      </w:r>
      <w:r>
        <w:rPr>
          <w:rFonts w:hint="eastAsia"/>
          <w:kern w:val="0"/>
        </w:rPr>
        <w:t>随赶随清，</w:t>
      </w:r>
      <w:r>
        <w:rPr>
          <w:kern w:val="0"/>
        </w:rPr>
        <w:t xml:space="preserve"> </w:t>
      </w:r>
      <w:r>
        <w:rPr>
          <w:rFonts w:hint="eastAsia"/>
          <w:kern w:val="0"/>
        </w:rPr>
        <w:t>不留火源。</w:t>
      </w:r>
    </w:p>
    <w:p w:rsidR="006D6ACD" w:rsidRDefault="006D6ACD" w:rsidP="006D6ACD">
      <w:pPr>
        <w:rPr>
          <w:kern w:val="0"/>
        </w:rPr>
      </w:pPr>
      <w:r>
        <w:rPr>
          <w:kern w:val="0"/>
        </w:rPr>
        <w:t>6</w:t>
      </w:r>
      <w:r>
        <w:rPr>
          <w:rFonts w:hint="eastAsia"/>
          <w:kern w:val="0"/>
        </w:rPr>
        <w:t>、技术人员、工长检查材料，严格控制不合格的材料严禁使用。</w:t>
      </w:r>
    </w:p>
    <w:p w:rsidR="006D6ACD" w:rsidRDefault="006D6ACD" w:rsidP="006D6ACD">
      <w:pPr>
        <w:rPr>
          <w:kern w:val="0"/>
        </w:rPr>
      </w:pPr>
      <w:r>
        <w:rPr>
          <w:kern w:val="0"/>
        </w:rPr>
        <w:t>7</w:t>
      </w:r>
      <w:r>
        <w:rPr>
          <w:rFonts w:hint="eastAsia"/>
          <w:kern w:val="0"/>
        </w:rPr>
        <w:t>、各种电器、工具必须安装漏电保护器。</w:t>
      </w:r>
    </w:p>
    <w:p w:rsidR="006D6ACD" w:rsidRDefault="006D6ACD" w:rsidP="006D6ACD">
      <w:pPr>
        <w:rPr>
          <w:kern w:val="0"/>
        </w:rPr>
      </w:pPr>
      <w:r>
        <w:rPr>
          <w:kern w:val="0"/>
        </w:rPr>
        <w:t>8</w:t>
      </w:r>
      <w:r>
        <w:rPr>
          <w:rFonts w:hint="eastAsia"/>
          <w:kern w:val="0"/>
        </w:rPr>
        <w:t>、非电工不得私自使用和乱接电气设备，遇事找专业电工进行。</w:t>
      </w:r>
    </w:p>
    <w:p w:rsidR="006D6ACD" w:rsidRDefault="006D6ACD" w:rsidP="006D6ACD">
      <w:pPr>
        <w:rPr>
          <w:kern w:val="0"/>
        </w:rPr>
      </w:pPr>
      <w:r>
        <w:rPr>
          <w:kern w:val="0"/>
        </w:rPr>
        <w:t>9</w:t>
      </w:r>
      <w:r>
        <w:rPr>
          <w:rFonts w:hint="eastAsia"/>
          <w:kern w:val="0"/>
        </w:rPr>
        <w:t>、临时线路架设由专业电工实施，</w:t>
      </w:r>
      <w:r>
        <w:rPr>
          <w:kern w:val="0"/>
        </w:rPr>
        <w:t xml:space="preserve"> </w:t>
      </w:r>
      <w:r>
        <w:rPr>
          <w:rFonts w:hint="eastAsia"/>
          <w:kern w:val="0"/>
        </w:rPr>
        <w:t>用完毕及时拆除。</w:t>
      </w:r>
    </w:p>
    <w:p w:rsidR="006D6ACD" w:rsidRDefault="006D6ACD" w:rsidP="006D6ACD">
      <w:pPr>
        <w:rPr>
          <w:kern w:val="0"/>
        </w:rPr>
      </w:pPr>
      <w:r>
        <w:rPr>
          <w:kern w:val="0"/>
        </w:rPr>
        <w:t>1 0</w:t>
      </w:r>
      <w:r>
        <w:rPr>
          <w:rFonts w:hint="eastAsia"/>
          <w:kern w:val="0"/>
        </w:rPr>
        <w:t>、工作现场要随时清理，</w:t>
      </w:r>
      <w:r>
        <w:rPr>
          <w:kern w:val="0"/>
        </w:rPr>
        <w:t xml:space="preserve"> </w:t>
      </w:r>
      <w:r>
        <w:rPr>
          <w:rFonts w:hint="eastAsia"/>
          <w:kern w:val="0"/>
        </w:rPr>
        <w:t>不留障碍。</w:t>
      </w:r>
    </w:p>
    <w:p w:rsidR="006D6ACD" w:rsidRDefault="006D6ACD" w:rsidP="006D6ACD">
      <w:pPr>
        <w:rPr>
          <w:kern w:val="0"/>
        </w:rPr>
      </w:pPr>
      <w:r>
        <w:rPr>
          <w:kern w:val="0"/>
        </w:rPr>
        <w:t>1 1</w:t>
      </w:r>
      <w:r>
        <w:rPr>
          <w:rFonts w:hint="eastAsia"/>
          <w:kern w:val="0"/>
        </w:rPr>
        <w:t>、专业人员、技术人员要持操作证上岗。</w:t>
      </w:r>
    </w:p>
    <w:p w:rsidR="006D6ACD" w:rsidRDefault="006D6ACD" w:rsidP="006D6ACD">
      <w:pPr>
        <w:rPr>
          <w:kern w:val="0"/>
        </w:rPr>
      </w:pPr>
      <w:r>
        <w:rPr>
          <w:kern w:val="0"/>
        </w:rPr>
        <w:t>1 2</w:t>
      </w:r>
      <w:r>
        <w:rPr>
          <w:rFonts w:hint="eastAsia"/>
          <w:kern w:val="0"/>
        </w:rPr>
        <w:t>、要有专职人员在现场巡视，发现火灾隐患及时处理。</w:t>
      </w:r>
    </w:p>
    <w:p w:rsidR="006D6ACD" w:rsidRDefault="006D6ACD" w:rsidP="006D6ACD">
      <w:pPr>
        <w:rPr>
          <w:kern w:val="0"/>
        </w:rPr>
      </w:pPr>
      <w:r>
        <w:rPr>
          <w:kern w:val="0"/>
        </w:rPr>
        <w:t>9 . 3</w:t>
      </w:r>
      <w:r>
        <w:rPr>
          <w:rFonts w:hint="eastAsia"/>
          <w:kern w:val="0"/>
        </w:rPr>
        <w:t>现场防火及应急措施</w:t>
      </w:r>
    </w:p>
    <w:p w:rsidR="006D6ACD" w:rsidRDefault="006D6ACD" w:rsidP="006D6ACD">
      <w:pPr>
        <w:rPr>
          <w:kern w:val="0"/>
        </w:rPr>
      </w:pPr>
      <w:r>
        <w:rPr>
          <w:kern w:val="0"/>
        </w:rPr>
        <w:t>9 . 3 . 1</w:t>
      </w:r>
      <w:r>
        <w:rPr>
          <w:rFonts w:hint="eastAsia"/>
          <w:kern w:val="0"/>
        </w:rPr>
        <w:t>易燃物品应与其它材料相隔离，</w:t>
      </w:r>
      <w:r>
        <w:rPr>
          <w:kern w:val="0"/>
        </w:rPr>
        <w:t xml:space="preserve"> </w:t>
      </w:r>
      <w:r>
        <w:rPr>
          <w:rFonts w:hint="eastAsia"/>
          <w:kern w:val="0"/>
        </w:rPr>
        <w:t>堆放整齐。</w:t>
      </w:r>
    </w:p>
    <w:p w:rsidR="006D6ACD" w:rsidRDefault="006D6ACD" w:rsidP="006D6ACD">
      <w:pPr>
        <w:rPr>
          <w:kern w:val="0"/>
        </w:rPr>
      </w:pPr>
      <w:r>
        <w:rPr>
          <w:kern w:val="0"/>
        </w:rPr>
        <w:t>9 . 3 . 2</w:t>
      </w:r>
      <w:r>
        <w:rPr>
          <w:rFonts w:hint="eastAsia"/>
          <w:kern w:val="0"/>
        </w:rPr>
        <w:t>施工现场禁止吸烟。</w:t>
      </w:r>
    </w:p>
    <w:p w:rsidR="006D6ACD" w:rsidRDefault="006D6ACD" w:rsidP="006D6ACD">
      <w:pPr>
        <w:rPr>
          <w:kern w:val="0"/>
        </w:rPr>
      </w:pPr>
      <w:r>
        <w:rPr>
          <w:kern w:val="0"/>
        </w:rPr>
        <w:t>9 . 3 . 3</w:t>
      </w:r>
      <w:r>
        <w:rPr>
          <w:rFonts w:hint="eastAsia"/>
          <w:kern w:val="0"/>
        </w:rPr>
        <w:t>各施工现场应配备有效的消防器材。</w:t>
      </w:r>
    </w:p>
    <w:p w:rsidR="006D6ACD" w:rsidRDefault="006D6ACD" w:rsidP="006D6ACD">
      <w:pPr>
        <w:rPr>
          <w:kern w:val="0"/>
        </w:rPr>
      </w:pPr>
      <w:r>
        <w:rPr>
          <w:kern w:val="0"/>
        </w:rPr>
        <w:t>9 . 3 . 4</w:t>
      </w:r>
      <w:r>
        <w:rPr>
          <w:rFonts w:hint="eastAsia"/>
          <w:kern w:val="0"/>
        </w:rPr>
        <w:t>生产下来的易燃品及时处理，</w:t>
      </w:r>
      <w:r>
        <w:rPr>
          <w:kern w:val="0"/>
        </w:rPr>
        <w:t xml:space="preserve"> </w:t>
      </w:r>
      <w:r>
        <w:rPr>
          <w:rFonts w:hint="eastAsia"/>
          <w:kern w:val="0"/>
        </w:rPr>
        <w:t>不留隐患。</w:t>
      </w:r>
    </w:p>
    <w:p w:rsidR="006D6ACD" w:rsidRDefault="006D6ACD" w:rsidP="006D6ACD">
      <w:pPr>
        <w:rPr>
          <w:kern w:val="0"/>
        </w:rPr>
      </w:pPr>
      <w:r>
        <w:rPr>
          <w:kern w:val="0"/>
        </w:rPr>
        <w:t xml:space="preserve">9 . 3 . 5 </w:t>
      </w:r>
      <w:r>
        <w:rPr>
          <w:rFonts w:hint="eastAsia"/>
          <w:kern w:val="0"/>
        </w:rPr>
        <w:t>向现场施工人员宣传防火措施，提高防火意识。发现火灾及时拨打“</w:t>
      </w:r>
      <w:r>
        <w:rPr>
          <w:kern w:val="0"/>
        </w:rPr>
        <w:t xml:space="preserve">1 1 9 </w:t>
      </w:r>
      <w:r>
        <w:rPr>
          <w:rFonts w:hint="eastAsia"/>
          <w:kern w:val="0"/>
        </w:rPr>
        <w:t>”</w:t>
      </w:r>
      <w:r>
        <w:rPr>
          <w:kern w:val="0"/>
        </w:rPr>
        <w:t xml:space="preserve"> </w:t>
      </w:r>
      <w:r>
        <w:rPr>
          <w:rFonts w:hint="eastAsia"/>
          <w:kern w:val="0"/>
        </w:rPr>
        <w:t>火警电话通知消防队，</w:t>
      </w:r>
      <w:r>
        <w:rPr>
          <w:kern w:val="0"/>
        </w:rPr>
        <w:t xml:space="preserve"> </w:t>
      </w:r>
      <w:r>
        <w:rPr>
          <w:rFonts w:hint="eastAsia"/>
          <w:kern w:val="0"/>
        </w:rPr>
        <w:t>同时积极组织施工人员自救，</w:t>
      </w:r>
      <w:r>
        <w:rPr>
          <w:kern w:val="0"/>
        </w:rPr>
        <w:t xml:space="preserve"> </w:t>
      </w:r>
      <w:r>
        <w:rPr>
          <w:rFonts w:hint="eastAsia"/>
          <w:kern w:val="0"/>
        </w:rPr>
        <w:t>力争把火灾控制在最小范围内。</w:t>
      </w:r>
    </w:p>
    <w:p w:rsidR="006D6ACD" w:rsidRDefault="006D6ACD" w:rsidP="006D6ACD">
      <w:pPr>
        <w:rPr>
          <w:kern w:val="0"/>
        </w:rPr>
      </w:pPr>
      <w:r>
        <w:rPr>
          <w:kern w:val="0"/>
        </w:rPr>
        <w:t xml:space="preserve">9 . 3 . 6 </w:t>
      </w:r>
      <w:r>
        <w:rPr>
          <w:rFonts w:hint="eastAsia"/>
          <w:kern w:val="0"/>
        </w:rPr>
        <w:t>现场人员要“三懂”和“三会”。既懂本单位发生火灾的危险性。懂预防措施，懂补救方法，会处理险情，会不久初期火灾，</w:t>
      </w:r>
      <w:r>
        <w:rPr>
          <w:kern w:val="0"/>
        </w:rPr>
        <w:t xml:space="preserve"> </w:t>
      </w:r>
      <w:r>
        <w:rPr>
          <w:rFonts w:hint="eastAsia"/>
          <w:kern w:val="0"/>
        </w:rPr>
        <w:t>会报警。</w:t>
      </w:r>
    </w:p>
    <w:p w:rsidR="006D6ACD" w:rsidRDefault="006D6ACD" w:rsidP="006D6ACD">
      <w:pPr>
        <w:rPr>
          <w:kern w:val="0"/>
        </w:rPr>
      </w:pPr>
      <w:r>
        <w:rPr>
          <w:kern w:val="0"/>
        </w:rPr>
        <w:t xml:space="preserve">9 . 3 . 7 </w:t>
      </w:r>
      <w:r>
        <w:rPr>
          <w:rFonts w:hint="eastAsia"/>
          <w:kern w:val="0"/>
        </w:rPr>
        <w:t>现场施工根据设计要求需做防腐和防火的材料，必须采取防腐措施和防火处理后方可施工。</w:t>
      </w:r>
    </w:p>
    <w:p w:rsidR="006D6ACD" w:rsidRDefault="006D6ACD" w:rsidP="006D6ACD">
      <w:pPr>
        <w:rPr>
          <w:kern w:val="0"/>
        </w:rPr>
      </w:pPr>
      <w:r>
        <w:rPr>
          <w:kern w:val="0"/>
        </w:rPr>
        <w:t xml:space="preserve">9 . 3 . 8 </w:t>
      </w:r>
      <w:r>
        <w:rPr>
          <w:rFonts w:hint="eastAsia"/>
          <w:kern w:val="0"/>
        </w:rPr>
        <w:t>对火灾造成人员伤害的应立即拨打“</w:t>
      </w:r>
      <w:r>
        <w:rPr>
          <w:kern w:val="0"/>
        </w:rPr>
        <w:t>1 2 0</w:t>
      </w:r>
      <w:r>
        <w:rPr>
          <w:rFonts w:hint="eastAsia"/>
          <w:kern w:val="0"/>
        </w:rPr>
        <w:t>”通知医院进行抢救。</w:t>
      </w:r>
    </w:p>
    <w:p w:rsidR="006D6ACD" w:rsidRDefault="006D6ACD" w:rsidP="006D6ACD">
      <w:pPr>
        <w:rPr>
          <w:kern w:val="0"/>
        </w:rPr>
      </w:pPr>
      <w:r>
        <w:rPr>
          <w:kern w:val="0"/>
        </w:rPr>
        <w:t>9 . 4</w:t>
      </w:r>
      <w:r>
        <w:rPr>
          <w:rFonts w:hint="eastAsia"/>
          <w:kern w:val="0"/>
        </w:rPr>
        <w:t>施工安全消防措施</w:t>
      </w:r>
    </w:p>
    <w:p w:rsidR="006D6ACD" w:rsidRDefault="006D6ACD" w:rsidP="006D6ACD">
      <w:pPr>
        <w:rPr>
          <w:kern w:val="0"/>
        </w:rPr>
      </w:pPr>
      <w:r>
        <w:rPr>
          <w:rFonts w:hint="eastAsia"/>
          <w:kern w:val="0"/>
        </w:rPr>
        <w:t>为加强此工程的消防、安全管理，</w:t>
      </w:r>
      <w:r>
        <w:rPr>
          <w:kern w:val="0"/>
        </w:rPr>
        <w:t xml:space="preserve"> </w:t>
      </w:r>
      <w:r>
        <w:rPr>
          <w:rFonts w:hint="eastAsia"/>
          <w:kern w:val="0"/>
        </w:rPr>
        <w:t>保证建筑和全体施工人员的生命财产安全，依据国家和</w:t>
      </w:r>
      <w:r>
        <w:rPr>
          <w:rFonts w:hint="eastAsia"/>
          <w:kern w:val="0"/>
        </w:rPr>
        <w:lastRenderedPageBreak/>
        <w:t>地方政府部门的有关规定，结合工地具体情况，</w:t>
      </w:r>
      <w:r>
        <w:rPr>
          <w:kern w:val="0"/>
        </w:rPr>
        <w:t xml:space="preserve"> </w:t>
      </w:r>
      <w:r>
        <w:rPr>
          <w:rFonts w:hint="eastAsia"/>
          <w:kern w:val="0"/>
        </w:rPr>
        <w:t>制定本办法。</w:t>
      </w:r>
    </w:p>
    <w:p w:rsidR="006D6ACD" w:rsidRDefault="006D6ACD" w:rsidP="006D6ACD">
      <w:pPr>
        <w:rPr>
          <w:kern w:val="0"/>
        </w:rPr>
      </w:pPr>
      <w:r>
        <w:rPr>
          <w:kern w:val="0"/>
        </w:rPr>
        <w:t xml:space="preserve">9 . 4 . 1 </w:t>
      </w:r>
      <w:r>
        <w:rPr>
          <w:rFonts w:hint="eastAsia"/>
          <w:kern w:val="0"/>
        </w:rPr>
        <w:t>对于下列违反消防、安全管理行为之一的，处罚直接责任者，</w:t>
      </w:r>
      <w:r>
        <w:rPr>
          <w:kern w:val="0"/>
        </w:rPr>
        <w:t xml:space="preserve"> </w:t>
      </w:r>
      <w:r>
        <w:rPr>
          <w:rFonts w:hint="eastAsia"/>
          <w:kern w:val="0"/>
        </w:rPr>
        <w:t>有关负责人一千至三干元罚款；</w:t>
      </w:r>
    </w:p>
    <w:p w:rsidR="006D6ACD" w:rsidRDefault="006D6ACD" w:rsidP="006D6ACD">
      <w:pPr>
        <w:rPr>
          <w:kern w:val="0"/>
        </w:rPr>
      </w:pPr>
      <w:r>
        <w:rPr>
          <w:kern w:val="0"/>
        </w:rPr>
        <w:t>1</w:t>
      </w:r>
      <w:r>
        <w:rPr>
          <w:rFonts w:hint="eastAsia"/>
          <w:kern w:val="0"/>
        </w:rPr>
        <w:t>、违反消防和安全管理规定或安全操作规程引起火灾的，除接受公安消防部门处理处，</w:t>
      </w:r>
      <w:r>
        <w:rPr>
          <w:kern w:val="0"/>
        </w:rPr>
        <w:t xml:space="preserve"> </w:t>
      </w:r>
      <w:r>
        <w:rPr>
          <w:rFonts w:hint="eastAsia"/>
          <w:kern w:val="0"/>
        </w:rPr>
        <w:t>还应接受现场处罚：</w:t>
      </w:r>
    </w:p>
    <w:p w:rsidR="006D6ACD" w:rsidRDefault="006D6ACD" w:rsidP="006D6ACD">
      <w:pPr>
        <w:rPr>
          <w:kern w:val="0"/>
        </w:rPr>
      </w:pPr>
      <w:r>
        <w:rPr>
          <w:kern w:val="0"/>
        </w:rPr>
        <w:t>2</w:t>
      </w:r>
      <w:r>
        <w:rPr>
          <w:rFonts w:hint="eastAsia"/>
          <w:kern w:val="0"/>
        </w:rPr>
        <w:t>、对存在的火险隐患经指出并在规定时间内未能整改而引起火灾的；</w:t>
      </w:r>
    </w:p>
    <w:p w:rsidR="006D6ACD" w:rsidRDefault="006D6ACD" w:rsidP="006D6ACD">
      <w:pPr>
        <w:rPr>
          <w:kern w:val="0"/>
        </w:rPr>
      </w:pPr>
      <w:r>
        <w:rPr>
          <w:kern w:val="0"/>
        </w:rPr>
        <w:t>3</w:t>
      </w:r>
      <w:r>
        <w:rPr>
          <w:rFonts w:hint="eastAsia"/>
          <w:kern w:val="0"/>
        </w:rPr>
        <w:t>、安全设施不健全或高空作业不做防护的；</w:t>
      </w:r>
    </w:p>
    <w:p w:rsidR="006D6ACD" w:rsidRDefault="006D6ACD" w:rsidP="006D6ACD">
      <w:pPr>
        <w:rPr>
          <w:kern w:val="0"/>
        </w:rPr>
      </w:pPr>
      <w:r>
        <w:rPr>
          <w:kern w:val="0"/>
        </w:rPr>
        <w:t>4</w:t>
      </w:r>
      <w:r>
        <w:rPr>
          <w:rFonts w:hint="eastAsia"/>
          <w:kern w:val="0"/>
        </w:rPr>
        <w:t>、违章操作电气和设备可能造成人身重伤致残或死亡的，除停工改进外，</w:t>
      </w:r>
      <w:r>
        <w:rPr>
          <w:kern w:val="0"/>
        </w:rPr>
        <w:t xml:space="preserve"> </w:t>
      </w:r>
      <w:r>
        <w:rPr>
          <w:rFonts w:hint="eastAsia"/>
          <w:kern w:val="0"/>
        </w:rPr>
        <w:t>还要接受处罚；</w:t>
      </w:r>
    </w:p>
    <w:p w:rsidR="006D6ACD" w:rsidRDefault="006D6ACD" w:rsidP="006D6ACD">
      <w:pPr>
        <w:rPr>
          <w:kern w:val="0"/>
        </w:rPr>
      </w:pPr>
      <w:r>
        <w:rPr>
          <w:kern w:val="0"/>
        </w:rPr>
        <w:t xml:space="preserve">9 . 4 . 2 </w:t>
      </w:r>
      <w:r>
        <w:rPr>
          <w:rFonts w:hint="eastAsia"/>
          <w:kern w:val="0"/>
        </w:rPr>
        <w:t>有下列违反消防、安全管理行为之一的，处罚直接责任者、有关负责人五百至一千罚款；</w:t>
      </w:r>
    </w:p>
    <w:p w:rsidR="006D6ACD" w:rsidRDefault="006D6ACD" w:rsidP="006D6ACD">
      <w:pPr>
        <w:rPr>
          <w:kern w:val="0"/>
        </w:rPr>
      </w:pPr>
      <w:r>
        <w:rPr>
          <w:kern w:val="0"/>
        </w:rPr>
        <w:t>1</w:t>
      </w:r>
      <w:r>
        <w:rPr>
          <w:rFonts w:hint="eastAsia"/>
          <w:kern w:val="0"/>
        </w:rPr>
        <w:t>、发生火灾不报警或延误、阻拦报警和不向项目经理部报告的；</w:t>
      </w:r>
    </w:p>
    <w:p w:rsidR="006D6ACD" w:rsidRDefault="006D6ACD" w:rsidP="006D6ACD">
      <w:pPr>
        <w:rPr>
          <w:kern w:val="0"/>
        </w:rPr>
      </w:pPr>
      <w:r>
        <w:rPr>
          <w:kern w:val="0"/>
        </w:rPr>
        <w:t>2</w:t>
      </w:r>
      <w:r>
        <w:rPr>
          <w:rFonts w:hint="eastAsia"/>
          <w:kern w:val="0"/>
        </w:rPr>
        <w:t>、不按公安机关和现场下达的消防和安全隐患通知整改或限期不能消除隐患的；</w:t>
      </w:r>
    </w:p>
    <w:p w:rsidR="006D6ACD" w:rsidRDefault="006D6ACD" w:rsidP="006D6ACD">
      <w:pPr>
        <w:rPr>
          <w:kern w:val="0"/>
        </w:rPr>
      </w:pPr>
      <w:r>
        <w:rPr>
          <w:kern w:val="0"/>
        </w:rPr>
        <w:t>3</w:t>
      </w:r>
      <w:r>
        <w:rPr>
          <w:rFonts w:hint="eastAsia"/>
          <w:kern w:val="0"/>
        </w:rPr>
        <w:t>、明火作业未经批准或没有防火措施的；</w:t>
      </w:r>
    </w:p>
    <w:p w:rsidR="006D6ACD" w:rsidRDefault="006D6ACD" w:rsidP="006D6ACD">
      <w:pPr>
        <w:rPr>
          <w:kern w:val="0"/>
        </w:rPr>
      </w:pPr>
      <w:r>
        <w:rPr>
          <w:kern w:val="0"/>
        </w:rPr>
        <w:t>4</w:t>
      </w:r>
      <w:r>
        <w:rPr>
          <w:rFonts w:hint="eastAsia"/>
          <w:kern w:val="0"/>
        </w:rPr>
        <w:t>、特殊工种人员未持证上岗或无证进行操作的；</w:t>
      </w:r>
    </w:p>
    <w:p w:rsidR="006D6ACD" w:rsidRDefault="006D6ACD" w:rsidP="006D6ACD">
      <w:pPr>
        <w:rPr>
          <w:kern w:val="0"/>
        </w:rPr>
      </w:pPr>
      <w:r>
        <w:rPr>
          <w:kern w:val="0"/>
        </w:rPr>
        <w:t>5</w:t>
      </w:r>
      <w:r>
        <w:rPr>
          <w:rFonts w:hint="eastAsia"/>
          <w:kern w:val="0"/>
        </w:rPr>
        <w:t>、使用、安装、维护电气设备违反安全操作规程的；</w:t>
      </w:r>
    </w:p>
    <w:p w:rsidR="006D6ACD" w:rsidRDefault="006D6ACD" w:rsidP="006D6ACD">
      <w:pPr>
        <w:rPr>
          <w:kern w:val="0"/>
        </w:rPr>
      </w:pPr>
      <w:r>
        <w:rPr>
          <w:kern w:val="0"/>
        </w:rPr>
        <w:t>6</w:t>
      </w:r>
      <w:r>
        <w:rPr>
          <w:rFonts w:hint="eastAsia"/>
          <w:kern w:val="0"/>
        </w:rPr>
        <w:t>、贮存、使用、发放化学危险物品违反安全管理规定的；</w:t>
      </w:r>
    </w:p>
    <w:p w:rsidR="006D6ACD" w:rsidRDefault="006D6ACD" w:rsidP="006D6ACD">
      <w:pPr>
        <w:rPr>
          <w:kern w:val="0"/>
        </w:rPr>
      </w:pPr>
      <w:r>
        <w:rPr>
          <w:kern w:val="0"/>
        </w:rPr>
        <w:t>7</w:t>
      </w:r>
      <w:r>
        <w:rPr>
          <w:rFonts w:hint="eastAsia"/>
          <w:kern w:val="0"/>
        </w:rPr>
        <w:t>、堵塞、封闭、占用消防通道的；</w:t>
      </w:r>
    </w:p>
    <w:p w:rsidR="006D6ACD" w:rsidRDefault="006D6ACD" w:rsidP="006D6ACD">
      <w:pPr>
        <w:rPr>
          <w:kern w:val="0"/>
        </w:rPr>
      </w:pPr>
      <w:r>
        <w:rPr>
          <w:kern w:val="0"/>
        </w:rPr>
        <w:t>8</w:t>
      </w:r>
      <w:r>
        <w:rPr>
          <w:rFonts w:hint="eastAsia"/>
          <w:kern w:val="0"/>
        </w:rPr>
        <w:t>、违反仓库安全管理规定的；</w:t>
      </w:r>
    </w:p>
    <w:p w:rsidR="006D6ACD" w:rsidRDefault="006D6ACD" w:rsidP="006D6ACD">
      <w:pPr>
        <w:rPr>
          <w:kern w:val="0"/>
        </w:rPr>
      </w:pPr>
      <w:r>
        <w:rPr>
          <w:kern w:val="0"/>
        </w:rPr>
        <w:t>9</w:t>
      </w:r>
      <w:r>
        <w:rPr>
          <w:rFonts w:hint="eastAsia"/>
          <w:kern w:val="0"/>
        </w:rPr>
        <w:t>、不按规定配置消防器材的或损坏、挪用消防器材和设备的</w:t>
      </w:r>
      <w:r>
        <w:rPr>
          <w:kern w:val="0"/>
        </w:rPr>
        <w:t>(</w:t>
      </w:r>
      <w:r>
        <w:rPr>
          <w:rFonts w:hint="eastAsia"/>
          <w:kern w:val="0"/>
        </w:rPr>
        <w:t>对损坏器材者另追罚器材造价五倍罚款</w:t>
      </w:r>
      <w:r>
        <w:rPr>
          <w:kern w:val="0"/>
        </w:rPr>
        <w:t>)</w:t>
      </w:r>
      <w:r>
        <w:rPr>
          <w:rFonts w:hint="eastAsia"/>
          <w:kern w:val="0"/>
        </w:rPr>
        <w:t>；</w:t>
      </w:r>
    </w:p>
    <w:p w:rsidR="006D6ACD" w:rsidRDefault="006D6ACD" w:rsidP="006D6ACD">
      <w:pPr>
        <w:rPr>
          <w:kern w:val="0"/>
        </w:rPr>
      </w:pPr>
      <w:r>
        <w:rPr>
          <w:kern w:val="0"/>
        </w:rPr>
        <w:t>1 0</w:t>
      </w:r>
      <w:r>
        <w:rPr>
          <w:rFonts w:hint="eastAsia"/>
          <w:kern w:val="0"/>
        </w:rPr>
        <w:t>、违反吸烟管理制度在严禁吸烟地点吸烟的；</w:t>
      </w:r>
    </w:p>
    <w:p w:rsidR="006D6ACD" w:rsidRDefault="006D6ACD" w:rsidP="006D6ACD">
      <w:pPr>
        <w:rPr>
          <w:kern w:val="0"/>
        </w:rPr>
      </w:pPr>
      <w:r>
        <w:rPr>
          <w:kern w:val="0"/>
        </w:rPr>
        <w:t>1 1</w:t>
      </w:r>
      <w:r>
        <w:rPr>
          <w:rFonts w:hint="eastAsia"/>
          <w:kern w:val="0"/>
        </w:rPr>
        <w:t>、未经项目经理部及甲方报经公安消防部门批准随意搭建临时建筑的；</w:t>
      </w:r>
    </w:p>
    <w:p w:rsidR="006D6ACD" w:rsidRDefault="006D6ACD" w:rsidP="006D6ACD">
      <w:pPr>
        <w:rPr>
          <w:kern w:val="0"/>
        </w:rPr>
      </w:pPr>
      <w:r>
        <w:rPr>
          <w:kern w:val="0"/>
        </w:rPr>
        <w:t>1 2</w:t>
      </w:r>
      <w:r>
        <w:rPr>
          <w:rFonts w:hint="eastAsia"/>
          <w:kern w:val="0"/>
        </w:rPr>
        <w:t>、手持电动工具和移动式电气设备带病运行，或没有安全防护的；</w:t>
      </w:r>
    </w:p>
    <w:p w:rsidR="006D6ACD" w:rsidRDefault="006D6ACD" w:rsidP="006D6ACD">
      <w:pPr>
        <w:rPr>
          <w:kern w:val="0"/>
        </w:rPr>
      </w:pPr>
      <w:r>
        <w:rPr>
          <w:kern w:val="0"/>
        </w:rPr>
        <w:t>1 3</w:t>
      </w:r>
      <w:r>
        <w:rPr>
          <w:rFonts w:hint="eastAsia"/>
          <w:kern w:val="0"/>
        </w:rPr>
        <w:t>、穿拖鞋或不带安全帽进入现场的；</w:t>
      </w:r>
    </w:p>
    <w:p w:rsidR="006D6ACD" w:rsidRDefault="006D6ACD" w:rsidP="006D6ACD">
      <w:pPr>
        <w:rPr>
          <w:kern w:val="0"/>
        </w:rPr>
      </w:pPr>
      <w:r>
        <w:rPr>
          <w:kern w:val="0"/>
        </w:rPr>
        <w:t>1 4</w:t>
      </w:r>
      <w:r>
        <w:rPr>
          <w:rFonts w:hint="eastAsia"/>
          <w:kern w:val="0"/>
        </w:rPr>
        <w:t>、违反安全操作规程使人致伤的：</w:t>
      </w:r>
    </w:p>
    <w:p w:rsidR="006D6ACD" w:rsidRDefault="006D6ACD" w:rsidP="006D6ACD">
      <w:pPr>
        <w:rPr>
          <w:kern w:val="0"/>
        </w:rPr>
      </w:pPr>
      <w:r>
        <w:rPr>
          <w:kern w:val="0"/>
        </w:rPr>
        <w:t>1 5</w:t>
      </w:r>
      <w:r>
        <w:rPr>
          <w:rFonts w:hint="eastAsia"/>
          <w:kern w:val="0"/>
        </w:rPr>
        <w:t>、凡违反消防、安全交底条款经指出不改的。</w:t>
      </w:r>
    </w:p>
    <w:p w:rsidR="006D6ACD" w:rsidRDefault="006D6ACD" w:rsidP="006D6ACD">
      <w:pPr>
        <w:rPr>
          <w:kern w:val="0"/>
        </w:rPr>
      </w:pPr>
      <w:r>
        <w:rPr>
          <w:kern w:val="0"/>
        </w:rPr>
        <w:t>9 . 4 . 3</w:t>
      </w:r>
      <w:r>
        <w:rPr>
          <w:rFonts w:hint="eastAsia"/>
          <w:kern w:val="0"/>
        </w:rPr>
        <w:t>凡因违反消防安全管理规定发生事故造成一定损失的，除公司予以经济处罚外，要视情节轻重，送交公安机关和有关部门处理。</w:t>
      </w:r>
    </w:p>
    <w:p w:rsidR="006D6ACD" w:rsidRDefault="006D6ACD" w:rsidP="006D6ACD">
      <w:pPr>
        <w:rPr>
          <w:kern w:val="0"/>
        </w:rPr>
      </w:pPr>
      <w:r>
        <w:rPr>
          <w:kern w:val="0"/>
        </w:rPr>
        <w:t xml:space="preserve">9 . 4 . 4 </w:t>
      </w:r>
      <w:r>
        <w:rPr>
          <w:rFonts w:hint="eastAsia"/>
          <w:kern w:val="0"/>
        </w:rPr>
        <w:t>接到处罚通知后三日内将罚款交到项目经理部：处罚款项用于安全方面。</w:t>
      </w:r>
    </w:p>
    <w:p w:rsidR="006D6ACD" w:rsidRDefault="006D6ACD" w:rsidP="006D6ACD">
      <w:pPr>
        <w:rPr>
          <w:kern w:val="0"/>
        </w:rPr>
      </w:pPr>
      <w:r>
        <w:rPr>
          <w:kern w:val="0"/>
        </w:rPr>
        <w:t xml:space="preserve">9 . 4 . 5 </w:t>
      </w:r>
      <w:r>
        <w:rPr>
          <w:rFonts w:hint="eastAsia"/>
          <w:kern w:val="0"/>
        </w:rPr>
        <w:t>被罚款单位和个人，接到处罚单后，无正当理由逾期不交的，</w:t>
      </w:r>
      <w:r>
        <w:rPr>
          <w:kern w:val="0"/>
        </w:rPr>
        <w:t xml:space="preserve"> </w:t>
      </w:r>
      <w:r>
        <w:rPr>
          <w:rFonts w:hint="eastAsia"/>
          <w:kern w:val="0"/>
        </w:rPr>
        <w:t>可按日增加处罚五至十元罚款或从工费扣除。</w:t>
      </w:r>
    </w:p>
    <w:p w:rsidR="006D6ACD" w:rsidRDefault="006D6ACD" w:rsidP="006D6ACD">
      <w:pPr>
        <w:rPr>
          <w:rFonts w:hint="eastAsia"/>
          <w:kern w:val="0"/>
        </w:rPr>
      </w:pPr>
      <w:r>
        <w:rPr>
          <w:kern w:val="0"/>
        </w:rPr>
        <w:t>9 . 4 . 6</w:t>
      </w:r>
      <w:r>
        <w:rPr>
          <w:rFonts w:hint="eastAsia"/>
          <w:kern w:val="0"/>
        </w:rPr>
        <w:t>本办法在施工中可以两条或两条以上合并处罚。</w:t>
      </w:r>
    </w:p>
    <w:p w:rsidR="006D6ACD" w:rsidRDefault="006D6ACD" w:rsidP="006D6ACD">
      <w:pPr>
        <w:rPr>
          <w:kern w:val="0"/>
        </w:rPr>
      </w:pPr>
      <w:r>
        <w:rPr>
          <w:kern w:val="0"/>
        </w:rPr>
        <w:t>9 . 4 . 7</w:t>
      </w:r>
      <w:r>
        <w:rPr>
          <w:rFonts w:hint="eastAsia"/>
          <w:kern w:val="0"/>
        </w:rPr>
        <w:t>本办法由公司办公室负责解释。</w:t>
      </w:r>
    </w:p>
    <w:p w:rsidR="006D6ACD" w:rsidRDefault="006D6ACD" w:rsidP="006D6ACD">
      <w:pPr>
        <w:rPr>
          <w:kern w:val="0"/>
        </w:rPr>
      </w:pPr>
      <w:r>
        <w:rPr>
          <w:kern w:val="0"/>
        </w:rPr>
        <w:t>9 . 4 . 8</w:t>
      </w:r>
      <w:r>
        <w:rPr>
          <w:rFonts w:hint="eastAsia"/>
          <w:kern w:val="0"/>
        </w:rPr>
        <w:t>本办法自公布之日起施行。</w:t>
      </w:r>
    </w:p>
    <w:p w:rsidR="006D6ACD" w:rsidRDefault="006D6ACD" w:rsidP="006D6ACD">
      <w:pPr>
        <w:rPr>
          <w:kern w:val="0"/>
        </w:rPr>
      </w:pPr>
      <w:r>
        <w:rPr>
          <w:kern w:val="0"/>
        </w:rPr>
        <w:t>9 . 5</w:t>
      </w:r>
      <w:r>
        <w:rPr>
          <w:rFonts w:hint="eastAsia"/>
          <w:kern w:val="0"/>
        </w:rPr>
        <w:t>保护原建筑结构的安全防护措施</w:t>
      </w:r>
    </w:p>
    <w:p w:rsidR="006D6ACD" w:rsidRDefault="006D6ACD" w:rsidP="006D6ACD">
      <w:pPr>
        <w:rPr>
          <w:kern w:val="0"/>
        </w:rPr>
      </w:pPr>
      <w:r>
        <w:rPr>
          <w:kern w:val="0"/>
        </w:rPr>
        <w:t xml:space="preserve">9 . 5 . 1 </w:t>
      </w:r>
      <w:r>
        <w:rPr>
          <w:rFonts w:hint="eastAsia"/>
          <w:kern w:val="0"/>
        </w:rPr>
        <w:t>不野蛮施工，</w:t>
      </w:r>
      <w:r>
        <w:rPr>
          <w:kern w:val="0"/>
        </w:rPr>
        <w:t xml:space="preserve"> </w:t>
      </w:r>
      <w:r>
        <w:rPr>
          <w:rFonts w:hint="eastAsia"/>
          <w:kern w:val="0"/>
        </w:rPr>
        <w:t>坚决杜绝危及建筑物自身安全的行为。</w:t>
      </w:r>
    </w:p>
    <w:p w:rsidR="006D6ACD" w:rsidRDefault="006D6ACD" w:rsidP="006D6ACD">
      <w:pPr>
        <w:rPr>
          <w:kern w:val="0"/>
        </w:rPr>
      </w:pPr>
      <w:r>
        <w:rPr>
          <w:kern w:val="0"/>
        </w:rPr>
        <w:t>9 . 5 . 2</w:t>
      </w:r>
      <w:r>
        <w:rPr>
          <w:rFonts w:hint="eastAsia"/>
          <w:kern w:val="0"/>
        </w:rPr>
        <w:t>装饰材料分类堆放，</w:t>
      </w:r>
      <w:r>
        <w:rPr>
          <w:kern w:val="0"/>
        </w:rPr>
        <w:t xml:space="preserve"> </w:t>
      </w:r>
      <w:r>
        <w:rPr>
          <w:rFonts w:hint="eastAsia"/>
          <w:kern w:val="0"/>
        </w:rPr>
        <w:t>易燃易爆的材料严加看管。</w:t>
      </w:r>
    </w:p>
    <w:p w:rsidR="006D6ACD" w:rsidRDefault="006D6ACD" w:rsidP="006D6ACD">
      <w:pPr>
        <w:rPr>
          <w:kern w:val="0"/>
        </w:rPr>
      </w:pPr>
      <w:r>
        <w:rPr>
          <w:kern w:val="0"/>
        </w:rPr>
        <w:t xml:space="preserve">9 . 5 . 3 </w:t>
      </w:r>
      <w:r>
        <w:rPr>
          <w:rFonts w:hint="eastAsia"/>
          <w:kern w:val="0"/>
        </w:rPr>
        <w:t>严格用电、用火管理，防止意外事件发生危及建筑物。</w:t>
      </w:r>
    </w:p>
    <w:p w:rsidR="006D6ACD" w:rsidRDefault="006D6ACD" w:rsidP="006D6ACD">
      <w:pPr>
        <w:rPr>
          <w:kern w:val="0"/>
        </w:rPr>
      </w:pPr>
      <w:r>
        <w:rPr>
          <w:kern w:val="0"/>
        </w:rPr>
        <w:t>9 . 5 . 4</w:t>
      </w:r>
      <w:r>
        <w:rPr>
          <w:rFonts w:hint="eastAsia"/>
          <w:kern w:val="0"/>
        </w:rPr>
        <w:t>上下搬运装饰材料要注意原建筑物的保护。</w:t>
      </w:r>
    </w:p>
    <w:p w:rsidR="006D6ACD" w:rsidRDefault="006D6ACD" w:rsidP="006D6ACD">
      <w:pPr>
        <w:rPr>
          <w:kern w:val="0"/>
        </w:rPr>
      </w:pPr>
      <w:r>
        <w:rPr>
          <w:kern w:val="0"/>
        </w:rPr>
        <w:t xml:space="preserve">9 . 5 . 5 </w:t>
      </w:r>
      <w:r>
        <w:rPr>
          <w:rFonts w:hint="eastAsia"/>
          <w:kern w:val="0"/>
        </w:rPr>
        <w:t>严格施工过程控制，杜绝偷工减料的事情发生，以免危及原建筑物自身安全。</w:t>
      </w:r>
    </w:p>
    <w:p w:rsidR="006D6ACD" w:rsidRDefault="006D6ACD" w:rsidP="006D6ACD">
      <w:pPr>
        <w:rPr>
          <w:kern w:val="0"/>
        </w:rPr>
      </w:pPr>
      <w:r>
        <w:rPr>
          <w:kern w:val="0"/>
        </w:rPr>
        <w:t xml:space="preserve">9.5.6 </w:t>
      </w:r>
      <w:r>
        <w:rPr>
          <w:rFonts w:hint="eastAsia"/>
          <w:kern w:val="0"/>
        </w:rPr>
        <w:t>不随意在承重墙上穿洞扩大原有门窗尺寸或者另建门窗。</w:t>
      </w:r>
    </w:p>
    <w:p w:rsidR="006D6ACD" w:rsidRDefault="006D6ACD" w:rsidP="006D6ACD">
      <w:pPr>
        <w:rPr>
          <w:kern w:val="0"/>
        </w:rPr>
      </w:pPr>
      <w:r>
        <w:rPr>
          <w:kern w:val="0"/>
        </w:rPr>
        <w:t xml:space="preserve">9.5.7 </w:t>
      </w:r>
      <w:r>
        <w:rPr>
          <w:rFonts w:hint="eastAsia"/>
          <w:kern w:val="0"/>
        </w:rPr>
        <w:t>不随意增加楼地面静荷载，不在室内砌墙或者超负荷吊顶。</w:t>
      </w:r>
    </w:p>
    <w:p w:rsidR="006D6ACD" w:rsidRDefault="006D6ACD" w:rsidP="006D6ACD">
      <w:pPr>
        <w:rPr>
          <w:kern w:val="0"/>
        </w:rPr>
      </w:pPr>
      <w:r>
        <w:rPr>
          <w:kern w:val="0"/>
        </w:rPr>
        <w:t xml:space="preserve">9.5.8 </w:t>
      </w:r>
      <w:r>
        <w:rPr>
          <w:rFonts w:hint="eastAsia"/>
          <w:kern w:val="0"/>
        </w:rPr>
        <w:t>不随意刨凿顶板，不经穿管直接埋设电线或改线。</w:t>
      </w:r>
    </w:p>
    <w:p w:rsidR="006D6ACD" w:rsidRDefault="006D6ACD" w:rsidP="006D6ACD">
      <w:pPr>
        <w:rPr>
          <w:kern w:val="0"/>
        </w:rPr>
      </w:pPr>
      <w:r>
        <w:rPr>
          <w:kern w:val="0"/>
        </w:rPr>
        <w:lastRenderedPageBreak/>
        <w:t xml:space="preserve">9.5.9 </w:t>
      </w:r>
      <w:r>
        <w:rPr>
          <w:rFonts w:hint="eastAsia"/>
          <w:kern w:val="0"/>
        </w:rPr>
        <w:t>不破坏或拆改厕所的地面防水层以及水、电、暖配套设施。</w:t>
      </w:r>
    </w:p>
    <w:p w:rsidR="006D6ACD" w:rsidRDefault="006D6ACD" w:rsidP="006D6ACD">
      <w:pPr>
        <w:rPr>
          <w:kern w:val="0"/>
        </w:rPr>
      </w:pPr>
      <w:r>
        <w:rPr>
          <w:kern w:val="0"/>
        </w:rPr>
        <w:t>9</w:t>
      </w:r>
      <w:r>
        <w:rPr>
          <w:rFonts w:hint="eastAsia"/>
          <w:kern w:val="0"/>
        </w:rPr>
        <w:t>．</w:t>
      </w:r>
      <w:r>
        <w:rPr>
          <w:kern w:val="0"/>
        </w:rPr>
        <w:t xml:space="preserve">6 </w:t>
      </w:r>
      <w:r>
        <w:rPr>
          <w:rFonts w:hint="eastAsia"/>
          <w:kern w:val="0"/>
        </w:rPr>
        <w:t>装饰材料安全保管措施</w:t>
      </w:r>
    </w:p>
    <w:p w:rsidR="006D6ACD" w:rsidRDefault="006D6ACD" w:rsidP="006D6ACD">
      <w:pPr>
        <w:rPr>
          <w:kern w:val="0"/>
        </w:rPr>
      </w:pPr>
      <w:r>
        <w:rPr>
          <w:kern w:val="0"/>
        </w:rPr>
        <w:t xml:space="preserve">9.6.1 </w:t>
      </w:r>
      <w:r>
        <w:rPr>
          <w:rFonts w:hint="eastAsia"/>
          <w:kern w:val="0"/>
        </w:rPr>
        <w:t>所有进场材料都应持产品合格证书，材料采购前应通知甲方并准备采购材料产品情况说明，必须将材料样品在加工前提交认可。</w:t>
      </w:r>
    </w:p>
    <w:p w:rsidR="006D6ACD" w:rsidRDefault="006D6ACD" w:rsidP="006D6ACD">
      <w:pPr>
        <w:rPr>
          <w:kern w:val="0"/>
        </w:rPr>
      </w:pPr>
      <w:r>
        <w:rPr>
          <w:kern w:val="0"/>
        </w:rPr>
        <w:t xml:space="preserve">9.6.2 </w:t>
      </w:r>
      <w:r>
        <w:rPr>
          <w:rFonts w:hint="eastAsia"/>
          <w:kern w:val="0"/>
        </w:rPr>
        <w:t>所有进场材料应按有关规定进行检验，并对材料做不定期抽检，抽检费用由乙方负担。</w:t>
      </w:r>
    </w:p>
    <w:p w:rsidR="006D6ACD" w:rsidRDefault="006D6ACD" w:rsidP="006D6ACD">
      <w:pPr>
        <w:rPr>
          <w:kern w:val="0"/>
        </w:rPr>
      </w:pPr>
      <w:r>
        <w:rPr>
          <w:kern w:val="0"/>
        </w:rPr>
        <w:t xml:space="preserve">9.6.3 </w:t>
      </w:r>
      <w:r>
        <w:rPr>
          <w:rFonts w:hint="eastAsia"/>
          <w:kern w:val="0"/>
        </w:rPr>
        <w:t>进场材料经检查和检验为不合格时，应立即清除场外，不得在工程中代换使用。</w:t>
      </w:r>
    </w:p>
    <w:p w:rsidR="006D6ACD" w:rsidRDefault="006D6ACD" w:rsidP="006D6ACD">
      <w:pPr>
        <w:rPr>
          <w:kern w:val="0"/>
        </w:rPr>
      </w:pPr>
      <w:r>
        <w:rPr>
          <w:kern w:val="0"/>
        </w:rPr>
        <w:t xml:space="preserve">9.6.4 </w:t>
      </w:r>
      <w:r>
        <w:rPr>
          <w:rFonts w:hint="eastAsia"/>
          <w:kern w:val="0"/>
        </w:rPr>
        <w:t>在施工现场必须设置固定材料仓库和堆放场地。仓库和堆放场地必须有完善的遮护和安全措施。</w:t>
      </w:r>
    </w:p>
    <w:p w:rsidR="006D6ACD" w:rsidRDefault="006D6ACD" w:rsidP="006D6ACD">
      <w:pPr>
        <w:rPr>
          <w:kern w:val="0"/>
        </w:rPr>
      </w:pPr>
      <w:r>
        <w:rPr>
          <w:kern w:val="0"/>
        </w:rPr>
        <w:t xml:space="preserve">9.6.5 </w:t>
      </w:r>
      <w:r>
        <w:rPr>
          <w:rFonts w:hint="eastAsia"/>
          <w:kern w:val="0"/>
        </w:rPr>
        <w:t>仓库严禁使用碘钨灯，以防电气设备起火。</w:t>
      </w:r>
    </w:p>
    <w:p w:rsidR="006D6ACD" w:rsidRDefault="006D6ACD" w:rsidP="006D6ACD">
      <w:pPr>
        <w:rPr>
          <w:kern w:val="0"/>
        </w:rPr>
      </w:pPr>
      <w:r>
        <w:rPr>
          <w:kern w:val="0"/>
        </w:rPr>
        <w:t xml:space="preserve">9.6.6 </w:t>
      </w:r>
      <w:r>
        <w:rPr>
          <w:rFonts w:hint="eastAsia"/>
          <w:kern w:val="0"/>
        </w:rPr>
        <w:t>开工前应将消防器材和设施配备好。</w:t>
      </w:r>
    </w:p>
    <w:p w:rsidR="006D6ACD" w:rsidRDefault="006D6ACD" w:rsidP="006D6ACD">
      <w:pPr>
        <w:rPr>
          <w:kern w:val="0"/>
        </w:rPr>
      </w:pPr>
      <w:r>
        <w:rPr>
          <w:kern w:val="0"/>
        </w:rPr>
        <w:t xml:space="preserve">9.6.7 </w:t>
      </w:r>
      <w:r>
        <w:rPr>
          <w:rFonts w:hint="eastAsia"/>
          <w:kern w:val="0"/>
        </w:rPr>
        <w:t>对储存的材料应经常进行安全检查，发现隐患，采取措施，予以消除。</w:t>
      </w:r>
    </w:p>
    <w:p w:rsidR="006D6ACD" w:rsidRDefault="006D6ACD" w:rsidP="006D6ACD">
      <w:pPr>
        <w:rPr>
          <w:kern w:val="0"/>
        </w:rPr>
      </w:pPr>
      <w:r>
        <w:rPr>
          <w:kern w:val="0"/>
        </w:rPr>
        <w:t xml:space="preserve">9.6.8 </w:t>
      </w:r>
      <w:r>
        <w:rPr>
          <w:rFonts w:hint="eastAsia"/>
          <w:kern w:val="0"/>
        </w:rPr>
        <w:t>油漆及其稀释剂和其他对职工健康有害的物质，在通风良好、严禁烟火的专用仓库。</w:t>
      </w:r>
    </w:p>
    <w:p w:rsidR="006D6ACD" w:rsidRDefault="006D6ACD" w:rsidP="006D6ACD">
      <w:pPr>
        <w:rPr>
          <w:kern w:val="0"/>
        </w:rPr>
      </w:pPr>
      <w:r>
        <w:rPr>
          <w:kern w:val="0"/>
        </w:rPr>
        <w:t xml:space="preserve">9.7 </w:t>
      </w:r>
      <w:r>
        <w:rPr>
          <w:rFonts w:hint="eastAsia"/>
          <w:kern w:val="0"/>
        </w:rPr>
        <w:t>施工现场机械设备安全管理措施</w:t>
      </w:r>
    </w:p>
    <w:p w:rsidR="006D6ACD" w:rsidRDefault="006D6ACD" w:rsidP="006D6ACD">
      <w:pPr>
        <w:rPr>
          <w:kern w:val="0"/>
        </w:rPr>
      </w:pPr>
      <w:r>
        <w:rPr>
          <w:kern w:val="0"/>
        </w:rPr>
        <w:t xml:space="preserve">9.7.1 </w:t>
      </w:r>
      <w:r>
        <w:rPr>
          <w:rFonts w:hint="eastAsia"/>
          <w:kern w:val="0"/>
        </w:rPr>
        <w:t>配合设备安全装置，所有设备在运行或运转中严禁维修保养，特种操作要持证上岗。</w:t>
      </w:r>
    </w:p>
    <w:p w:rsidR="006D6ACD" w:rsidRDefault="006D6ACD" w:rsidP="006D6ACD">
      <w:pPr>
        <w:rPr>
          <w:kern w:val="0"/>
        </w:rPr>
      </w:pPr>
      <w:r>
        <w:rPr>
          <w:kern w:val="0"/>
        </w:rPr>
        <w:t xml:space="preserve">9.7.2 </w:t>
      </w:r>
      <w:r>
        <w:rPr>
          <w:rFonts w:hint="eastAsia"/>
          <w:kern w:val="0"/>
        </w:rPr>
        <w:t>操作人员必须遵守操作规程，熟知机械操作知识，身体健康，精神正常。</w:t>
      </w:r>
    </w:p>
    <w:p w:rsidR="006D6ACD" w:rsidRDefault="006D6ACD" w:rsidP="006D6ACD">
      <w:pPr>
        <w:rPr>
          <w:kern w:val="0"/>
        </w:rPr>
      </w:pPr>
      <w:r>
        <w:rPr>
          <w:kern w:val="0"/>
        </w:rPr>
        <w:t xml:space="preserve">9.7.3 </w:t>
      </w:r>
      <w:r>
        <w:rPr>
          <w:rFonts w:hint="eastAsia"/>
          <w:kern w:val="0"/>
        </w:rPr>
        <w:t>固定施工机械要设防雨棚，经常保持设备清洁。</w:t>
      </w:r>
    </w:p>
    <w:p w:rsidR="006D6ACD" w:rsidRDefault="006D6ACD" w:rsidP="006D6ACD">
      <w:pPr>
        <w:rPr>
          <w:kern w:val="0"/>
        </w:rPr>
      </w:pPr>
      <w:r>
        <w:rPr>
          <w:kern w:val="0"/>
        </w:rPr>
        <w:t xml:space="preserve">9.7.4 </w:t>
      </w:r>
      <w:r>
        <w:rPr>
          <w:rFonts w:hint="eastAsia"/>
          <w:kern w:val="0"/>
        </w:rPr>
        <w:t>乙炔、氧气瓶要配齐瓶帽和防震圈，分开</w:t>
      </w:r>
      <w:r>
        <w:rPr>
          <w:kern w:val="0"/>
        </w:rPr>
        <w:t xml:space="preserve">10 </w:t>
      </w:r>
      <w:r>
        <w:rPr>
          <w:rFonts w:hint="eastAsia"/>
          <w:kern w:val="0"/>
        </w:rPr>
        <w:t>米放置且远离火源，集中存放，设棚防火防晒。</w:t>
      </w:r>
    </w:p>
    <w:p w:rsidR="006D6ACD" w:rsidRDefault="006D6ACD" w:rsidP="006D6ACD">
      <w:pPr>
        <w:rPr>
          <w:kern w:val="0"/>
        </w:rPr>
      </w:pPr>
      <w:r>
        <w:rPr>
          <w:kern w:val="0"/>
        </w:rPr>
        <w:t xml:space="preserve">9.7.5 </w:t>
      </w:r>
      <w:r>
        <w:rPr>
          <w:rFonts w:hint="eastAsia"/>
          <w:kern w:val="0"/>
        </w:rPr>
        <w:t>电动机械设备执行一机一闸一箱一保护，设专人负责。</w:t>
      </w:r>
    </w:p>
    <w:p w:rsidR="006D6ACD" w:rsidRDefault="006D6ACD" w:rsidP="006D6ACD">
      <w:pPr>
        <w:rPr>
          <w:kern w:val="0"/>
        </w:rPr>
      </w:pPr>
      <w:r>
        <w:rPr>
          <w:kern w:val="0"/>
        </w:rPr>
        <w:t xml:space="preserve">9.7.6 </w:t>
      </w:r>
      <w:r>
        <w:rPr>
          <w:rFonts w:hint="eastAsia"/>
          <w:kern w:val="0"/>
        </w:rPr>
        <w:t>交叉作业：工序安排应尽量避免交叉作业，必须交叉作业时要设防护棚，防护要有足够的强度。</w:t>
      </w:r>
    </w:p>
    <w:p w:rsidR="006D6ACD" w:rsidRDefault="006D6ACD" w:rsidP="006D6ACD">
      <w:pPr>
        <w:rPr>
          <w:kern w:val="0"/>
        </w:rPr>
      </w:pPr>
      <w:r>
        <w:rPr>
          <w:kern w:val="0"/>
        </w:rPr>
        <w:t xml:space="preserve">9.7.7 </w:t>
      </w:r>
      <w:r>
        <w:rPr>
          <w:rFonts w:hint="eastAsia"/>
          <w:kern w:val="0"/>
        </w:rPr>
        <w:t>潮湿环境使用地电器应注意以下规定</w:t>
      </w:r>
    </w:p>
    <w:p w:rsidR="006D6ACD" w:rsidRDefault="006D6ACD" w:rsidP="006D6ACD">
      <w:pPr>
        <w:rPr>
          <w:kern w:val="0"/>
        </w:rPr>
      </w:pPr>
      <w:r>
        <w:rPr>
          <w:kern w:val="0"/>
        </w:rPr>
        <w:t>1</w:t>
      </w:r>
      <w:r>
        <w:rPr>
          <w:rFonts w:hint="eastAsia"/>
          <w:kern w:val="0"/>
        </w:rPr>
        <w:t>、关箱内必须设隔离开关。</w:t>
      </w:r>
    </w:p>
    <w:p w:rsidR="006D6ACD" w:rsidRDefault="006D6ACD" w:rsidP="006D6ACD">
      <w:pPr>
        <w:rPr>
          <w:kern w:val="0"/>
        </w:rPr>
      </w:pPr>
      <w:r>
        <w:rPr>
          <w:kern w:val="0"/>
        </w:rPr>
        <w:t>2</w:t>
      </w:r>
      <w:r>
        <w:rPr>
          <w:rFonts w:hint="eastAsia"/>
          <w:kern w:val="0"/>
        </w:rPr>
        <w:t>、在露天潮湿环境的场所电器设备开关必须使用</w:t>
      </w:r>
      <w:r>
        <w:rPr>
          <w:kern w:val="0"/>
        </w:rPr>
        <w:t xml:space="preserve">II </w:t>
      </w:r>
      <w:r>
        <w:rPr>
          <w:rFonts w:hint="eastAsia"/>
          <w:kern w:val="0"/>
        </w:rPr>
        <w:t>类手持电动机具。</w:t>
      </w:r>
    </w:p>
    <w:p w:rsidR="006D6ACD" w:rsidRDefault="006D6ACD" w:rsidP="006D6ACD">
      <w:pPr>
        <w:rPr>
          <w:rFonts w:hint="eastAsia"/>
          <w:kern w:val="0"/>
        </w:rPr>
      </w:pPr>
      <w:r>
        <w:rPr>
          <w:kern w:val="0"/>
        </w:rPr>
        <w:t>3</w:t>
      </w:r>
      <w:r>
        <w:rPr>
          <w:rFonts w:hint="eastAsia"/>
          <w:kern w:val="0"/>
        </w:rPr>
        <w:t>、特殊潮湿场所电器设备开关箱内的漏电保护器应选用防溅型的，其额定漏电动作电流应小于</w:t>
      </w:r>
      <w:r>
        <w:rPr>
          <w:kern w:val="0"/>
        </w:rPr>
        <w:t>15A</w:t>
      </w:r>
      <w:r>
        <w:rPr>
          <w:rFonts w:hint="eastAsia"/>
          <w:kern w:val="0"/>
        </w:rPr>
        <w:t>，额定漏电动作时间不大于</w:t>
      </w:r>
      <w:r>
        <w:rPr>
          <w:kern w:val="0"/>
        </w:rPr>
        <w:t>0.1s</w:t>
      </w:r>
      <w:r>
        <w:rPr>
          <w:rFonts w:hint="eastAsia"/>
          <w:kern w:val="0"/>
        </w:rPr>
        <w:t>。</w:t>
      </w:r>
    </w:p>
    <w:p w:rsidR="006D6ACD" w:rsidRDefault="006D6ACD" w:rsidP="006D6ACD">
      <w:pPr>
        <w:rPr>
          <w:kern w:val="0"/>
        </w:rPr>
      </w:pPr>
      <w:r>
        <w:rPr>
          <w:kern w:val="0"/>
        </w:rPr>
        <w:t>4</w:t>
      </w:r>
      <w:r>
        <w:rPr>
          <w:rFonts w:hint="eastAsia"/>
          <w:kern w:val="0"/>
        </w:rPr>
        <w:t>、在狭窄场所施工，优先使用带隔离变压器的</w:t>
      </w:r>
      <w:r>
        <w:rPr>
          <w:kern w:val="0"/>
        </w:rPr>
        <w:t xml:space="preserve">III </w:t>
      </w:r>
      <w:r>
        <w:rPr>
          <w:rFonts w:hint="eastAsia"/>
          <w:kern w:val="0"/>
        </w:rPr>
        <w:t>类手持电动工具。如果选用</w:t>
      </w:r>
      <w:r>
        <w:rPr>
          <w:kern w:val="0"/>
        </w:rPr>
        <w:t xml:space="preserve">II </w:t>
      </w:r>
      <w:r>
        <w:rPr>
          <w:rFonts w:hint="eastAsia"/>
          <w:kern w:val="0"/>
        </w:rPr>
        <w:t>类手持电动工具必须装设防溅型的漏电保护器，把隔离变压器或漏电保护器装在狭窄场所外边并应设专人看护。</w:t>
      </w:r>
    </w:p>
    <w:p w:rsidR="006D6ACD" w:rsidRDefault="006D6ACD" w:rsidP="006D6ACD">
      <w:pPr>
        <w:rPr>
          <w:kern w:val="0"/>
        </w:rPr>
      </w:pPr>
      <w:r>
        <w:rPr>
          <w:kern w:val="0"/>
        </w:rPr>
        <w:t>5</w:t>
      </w:r>
      <w:r>
        <w:rPr>
          <w:rFonts w:hint="eastAsia"/>
          <w:kern w:val="0"/>
        </w:rPr>
        <w:t>、手持电动工具的负荷线应采用耐气候型的橡皮护套软电缆、并不得有接头。手持电动工具的外壳、手柄、负荷线、开关等必须完好无损，使用前要做空载检查，运转正常方可使用。</w:t>
      </w:r>
    </w:p>
    <w:p w:rsidR="006D6ACD" w:rsidRDefault="006D6ACD" w:rsidP="006D6ACD">
      <w:pPr>
        <w:rPr>
          <w:kern w:val="0"/>
        </w:rPr>
      </w:pPr>
      <w:r>
        <w:rPr>
          <w:kern w:val="0"/>
        </w:rPr>
        <w:t>9</w:t>
      </w:r>
      <w:r>
        <w:rPr>
          <w:rFonts w:hint="eastAsia"/>
          <w:kern w:val="0"/>
        </w:rPr>
        <w:t>．</w:t>
      </w:r>
      <w:r>
        <w:rPr>
          <w:kern w:val="0"/>
        </w:rPr>
        <w:t xml:space="preserve">8 </w:t>
      </w:r>
      <w:r>
        <w:rPr>
          <w:rFonts w:hint="eastAsia"/>
          <w:kern w:val="0"/>
        </w:rPr>
        <w:t>分部分项工程安全施工措施</w:t>
      </w:r>
    </w:p>
    <w:p w:rsidR="006D6ACD" w:rsidRDefault="006D6ACD" w:rsidP="006D6ACD">
      <w:pPr>
        <w:rPr>
          <w:kern w:val="0"/>
        </w:rPr>
      </w:pPr>
      <w:r>
        <w:rPr>
          <w:kern w:val="0"/>
        </w:rPr>
        <w:t xml:space="preserve">9.8.1 </w:t>
      </w:r>
      <w:r>
        <w:rPr>
          <w:rFonts w:hint="eastAsia"/>
          <w:kern w:val="0"/>
        </w:rPr>
        <w:t>门窗安装</w:t>
      </w:r>
    </w:p>
    <w:p w:rsidR="006D6ACD" w:rsidRDefault="006D6ACD" w:rsidP="006D6ACD">
      <w:pPr>
        <w:rPr>
          <w:kern w:val="0"/>
        </w:rPr>
      </w:pPr>
      <w:r>
        <w:rPr>
          <w:kern w:val="0"/>
        </w:rPr>
        <w:t>1</w:t>
      </w:r>
      <w:r>
        <w:rPr>
          <w:rFonts w:hint="eastAsia"/>
          <w:kern w:val="0"/>
        </w:rPr>
        <w:t>、操作前要检查所有工具是否牢靠，以免工具掉头、掉刃伤人。手持电动机具必须装有漏电保护装置，操作前要试机检查，合格后方准操作，并要戴好绝缘手套。</w:t>
      </w:r>
    </w:p>
    <w:p w:rsidR="006D6ACD" w:rsidRDefault="006D6ACD" w:rsidP="006D6ACD">
      <w:pPr>
        <w:rPr>
          <w:kern w:val="0"/>
        </w:rPr>
      </w:pPr>
      <w:r>
        <w:rPr>
          <w:kern w:val="0"/>
        </w:rPr>
        <w:t>2</w:t>
      </w:r>
      <w:r>
        <w:rPr>
          <w:rFonts w:hint="eastAsia"/>
          <w:kern w:val="0"/>
        </w:rPr>
        <w:t>、安装门窗时木楔钉紧，避免因碰撞震动倾倒伤人。</w:t>
      </w:r>
    </w:p>
    <w:p w:rsidR="006D6ACD" w:rsidRDefault="006D6ACD" w:rsidP="006D6ACD">
      <w:pPr>
        <w:rPr>
          <w:kern w:val="0"/>
        </w:rPr>
      </w:pPr>
      <w:r>
        <w:rPr>
          <w:kern w:val="0"/>
        </w:rPr>
        <w:t>3</w:t>
      </w:r>
      <w:r>
        <w:rPr>
          <w:rFonts w:hint="eastAsia"/>
          <w:kern w:val="0"/>
        </w:rPr>
        <w:t>、安装门窗时不得触动临时电线，如电线妨碍操作，应由电工移动。</w:t>
      </w:r>
    </w:p>
    <w:p w:rsidR="006D6ACD" w:rsidRDefault="006D6ACD" w:rsidP="006D6ACD">
      <w:pPr>
        <w:rPr>
          <w:kern w:val="0"/>
        </w:rPr>
      </w:pPr>
      <w:r>
        <w:rPr>
          <w:kern w:val="0"/>
        </w:rPr>
        <w:t>4</w:t>
      </w:r>
      <w:r>
        <w:rPr>
          <w:rFonts w:hint="eastAsia"/>
          <w:kern w:val="0"/>
        </w:rPr>
        <w:t>、在安装窗框、窗扇时，外防护要安全可靠。高处作业人员要系好安全带。</w:t>
      </w:r>
    </w:p>
    <w:p w:rsidR="006D6ACD" w:rsidRDefault="006D6ACD" w:rsidP="006D6ACD">
      <w:pPr>
        <w:rPr>
          <w:kern w:val="0"/>
        </w:rPr>
      </w:pPr>
      <w:r>
        <w:rPr>
          <w:kern w:val="0"/>
        </w:rPr>
        <w:t>5</w:t>
      </w:r>
      <w:r>
        <w:rPr>
          <w:rFonts w:hint="eastAsia"/>
          <w:kern w:val="0"/>
        </w:rPr>
        <w:t>、电焊时按规定办理用火手续，应设专人配合拉线，看火，并戴好防护镜。</w:t>
      </w:r>
    </w:p>
    <w:p w:rsidR="006D6ACD" w:rsidRDefault="006D6ACD" w:rsidP="006D6ACD">
      <w:pPr>
        <w:rPr>
          <w:kern w:val="0"/>
        </w:rPr>
      </w:pPr>
      <w:r>
        <w:rPr>
          <w:kern w:val="0"/>
        </w:rPr>
        <w:t>6</w:t>
      </w:r>
      <w:r>
        <w:rPr>
          <w:rFonts w:hint="eastAsia"/>
          <w:kern w:val="0"/>
        </w:rPr>
        <w:t>、安装铝合金喷塑窗不得一人独自操作。</w:t>
      </w:r>
    </w:p>
    <w:p w:rsidR="006D6ACD" w:rsidRDefault="006D6ACD" w:rsidP="006D6ACD">
      <w:pPr>
        <w:rPr>
          <w:kern w:val="0"/>
        </w:rPr>
      </w:pPr>
      <w:r>
        <w:rPr>
          <w:kern w:val="0"/>
        </w:rPr>
        <w:t xml:space="preserve">9.8.2 </w:t>
      </w:r>
      <w:r>
        <w:rPr>
          <w:rFonts w:hint="eastAsia"/>
          <w:kern w:val="0"/>
        </w:rPr>
        <w:t>砂浆搅拌机</w:t>
      </w:r>
    </w:p>
    <w:p w:rsidR="006D6ACD" w:rsidRDefault="006D6ACD" w:rsidP="006D6ACD">
      <w:pPr>
        <w:rPr>
          <w:kern w:val="0"/>
        </w:rPr>
      </w:pPr>
      <w:r>
        <w:rPr>
          <w:kern w:val="0"/>
        </w:rPr>
        <w:t>1</w:t>
      </w:r>
      <w:r>
        <w:rPr>
          <w:rFonts w:hint="eastAsia"/>
          <w:kern w:val="0"/>
        </w:rPr>
        <w:t>、搅拌机安装平稳、牢固，行走轮要离开地面面，便于出料。机座要高于地面，便于出料。</w:t>
      </w:r>
    </w:p>
    <w:p w:rsidR="006D6ACD" w:rsidRDefault="006D6ACD" w:rsidP="006D6ACD">
      <w:pPr>
        <w:rPr>
          <w:kern w:val="0"/>
        </w:rPr>
      </w:pPr>
      <w:r>
        <w:rPr>
          <w:kern w:val="0"/>
        </w:rPr>
        <w:t>2</w:t>
      </w:r>
      <w:r>
        <w:rPr>
          <w:rFonts w:hint="eastAsia"/>
          <w:kern w:val="0"/>
        </w:rPr>
        <w:t>、开机前电气及设备应良好，空转运行，待机械运转正常后，再加料搅拌。</w:t>
      </w:r>
    </w:p>
    <w:p w:rsidR="006D6ACD" w:rsidRDefault="006D6ACD" w:rsidP="006D6ACD">
      <w:pPr>
        <w:rPr>
          <w:kern w:val="0"/>
        </w:rPr>
      </w:pPr>
      <w:r>
        <w:rPr>
          <w:kern w:val="0"/>
        </w:rPr>
        <w:lastRenderedPageBreak/>
        <w:t>3</w:t>
      </w:r>
      <w:r>
        <w:rPr>
          <w:rFonts w:hint="eastAsia"/>
          <w:kern w:val="0"/>
        </w:rPr>
        <w:t>、要边加料边加水，不能加足料后再起动，投料不可超过规定容量。</w:t>
      </w:r>
    </w:p>
    <w:p w:rsidR="006D6ACD" w:rsidRDefault="006D6ACD" w:rsidP="006D6ACD">
      <w:pPr>
        <w:rPr>
          <w:kern w:val="0"/>
        </w:rPr>
      </w:pPr>
      <w:r>
        <w:rPr>
          <w:kern w:val="0"/>
        </w:rPr>
        <w:t>4</w:t>
      </w:r>
      <w:r>
        <w:rPr>
          <w:rFonts w:hint="eastAsia"/>
          <w:kern w:val="0"/>
        </w:rPr>
        <w:t>、加料时，工具不能碰撞搅拌叶，更不能在运转中把工具伸进搅拌斗内扒料。</w:t>
      </w:r>
    </w:p>
    <w:p w:rsidR="006D6ACD" w:rsidRDefault="006D6ACD" w:rsidP="006D6ACD">
      <w:pPr>
        <w:rPr>
          <w:kern w:val="0"/>
        </w:rPr>
      </w:pPr>
      <w:r>
        <w:rPr>
          <w:kern w:val="0"/>
        </w:rPr>
        <w:t>5</w:t>
      </w:r>
      <w:r>
        <w:rPr>
          <w:rFonts w:hint="eastAsia"/>
          <w:kern w:val="0"/>
        </w:rPr>
        <w:t>、料斗内不得进入杂物，清除杂物时，必须停机进行。</w:t>
      </w:r>
    </w:p>
    <w:p w:rsidR="006D6ACD" w:rsidRDefault="006D6ACD" w:rsidP="006D6ACD">
      <w:pPr>
        <w:rPr>
          <w:kern w:val="0"/>
        </w:rPr>
      </w:pPr>
      <w:r>
        <w:rPr>
          <w:kern w:val="0"/>
        </w:rPr>
        <w:t>6</w:t>
      </w:r>
      <w:r>
        <w:rPr>
          <w:rFonts w:hint="eastAsia"/>
          <w:kern w:val="0"/>
        </w:rPr>
        <w:t>、发生故障，应断电停机查找原因，不得用工具撬动等危险方法，强行机械运转。</w:t>
      </w:r>
    </w:p>
    <w:p w:rsidR="006D6ACD" w:rsidRDefault="006D6ACD" w:rsidP="006D6ACD">
      <w:pPr>
        <w:rPr>
          <w:kern w:val="0"/>
        </w:rPr>
      </w:pPr>
      <w:r>
        <w:rPr>
          <w:kern w:val="0"/>
        </w:rPr>
        <w:t>7</w:t>
      </w:r>
      <w:r>
        <w:rPr>
          <w:rFonts w:hint="eastAsia"/>
          <w:kern w:val="0"/>
        </w:rPr>
        <w:t>、进料口处必须设置安全铁棚，使用时，不能随意拆掉，拆除清理后需要及时安装好。</w:t>
      </w:r>
    </w:p>
    <w:p w:rsidR="006D6ACD" w:rsidRDefault="006D6ACD" w:rsidP="006D6ACD">
      <w:pPr>
        <w:rPr>
          <w:kern w:val="0"/>
        </w:rPr>
      </w:pPr>
      <w:r>
        <w:rPr>
          <w:kern w:val="0"/>
        </w:rPr>
        <w:t>8</w:t>
      </w:r>
      <w:r>
        <w:rPr>
          <w:rFonts w:hint="eastAsia"/>
          <w:kern w:val="0"/>
        </w:rPr>
        <w:t>、工作完毕要将搅拌机清洗干净，清理时不得使电机和闸具受潮。</w:t>
      </w:r>
    </w:p>
    <w:p w:rsidR="006D6ACD" w:rsidRDefault="006D6ACD" w:rsidP="006D6ACD">
      <w:pPr>
        <w:rPr>
          <w:kern w:val="0"/>
        </w:rPr>
      </w:pPr>
      <w:r>
        <w:rPr>
          <w:kern w:val="0"/>
        </w:rPr>
        <w:t xml:space="preserve">9.8.3 </w:t>
      </w:r>
      <w:r>
        <w:rPr>
          <w:rFonts w:hint="eastAsia"/>
          <w:kern w:val="0"/>
        </w:rPr>
        <w:t>墙面抹灰</w:t>
      </w:r>
    </w:p>
    <w:p w:rsidR="006D6ACD" w:rsidRDefault="006D6ACD" w:rsidP="006D6ACD">
      <w:pPr>
        <w:rPr>
          <w:kern w:val="0"/>
        </w:rPr>
      </w:pPr>
      <w:r>
        <w:rPr>
          <w:kern w:val="0"/>
        </w:rPr>
        <w:t>1</w:t>
      </w:r>
      <w:r>
        <w:rPr>
          <w:rFonts w:hint="eastAsia"/>
          <w:kern w:val="0"/>
        </w:rPr>
        <w:t>、在高凳上搭脚手板时高凳要放平稳，脚手板不得少于两块，不得有探头板。移动高凳时上面不得站人，脚手板上最多不得超过两人。不准将脚手板搭在门窗中档上操作。脚手板铺板高度超过</w:t>
      </w:r>
      <w:r>
        <w:rPr>
          <w:kern w:val="0"/>
        </w:rPr>
        <w:t xml:space="preserve">2m </w:t>
      </w:r>
      <w:r>
        <w:rPr>
          <w:rFonts w:hint="eastAsia"/>
          <w:kern w:val="0"/>
        </w:rPr>
        <w:t>时，要求架子工按规定搭设。</w:t>
      </w:r>
    </w:p>
    <w:p w:rsidR="006D6ACD" w:rsidRDefault="006D6ACD" w:rsidP="006D6ACD">
      <w:pPr>
        <w:rPr>
          <w:kern w:val="0"/>
        </w:rPr>
      </w:pPr>
      <w:r>
        <w:rPr>
          <w:kern w:val="0"/>
        </w:rPr>
        <w:t>2</w:t>
      </w:r>
      <w:r>
        <w:rPr>
          <w:rFonts w:hint="eastAsia"/>
          <w:kern w:val="0"/>
        </w:rPr>
        <w:t>、禁止从门窗口往外抛扔杂物，防止伤人。</w:t>
      </w:r>
    </w:p>
    <w:p w:rsidR="006D6ACD" w:rsidRDefault="006D6ACD" w:rsidP="006D6ACD">
      <w:pPr>
        <w:rPr>
          <w:kern w:val="0"/>
        </w:rPr>
      </w:pPr>
      <w:r>
        <w:rPr>
          <w:kern w:val="0"/>
        </w:rPr>
        <w:t>3</w:t>
      </w:r>
      <w:r>
        <w:rPr>
          <w:rFonts w:hint="eastAsia"/>
          <w:kern w:val="0"/>
        </w:rPr>
        <w:t>、在高大外窗处作业时，需将窗扇关好，并插上插销。</w:t>
      </w:r>
    </w:p>
    <w:p w:rsidR="006D6ACD" w:rsidRDefault="006D6ACD" w:rsidP="006D6ACD">
      <w:pPr>
        <w:rPr>
          <w:kern w:val="0"/>
        </w:rPr>
      </w:pPr>
      <w:r>
        <w:rPr>
          <w:kern w:val="0"/>
        </w:rPr>
        <w:t>4</w:t>
      </w:r>
      <w:r>
        <w:rPr>
          <w:rFonts w:hint="eastAsia"/>
          <w:kern w:val="0"/>
        </w:rPr>
        <w:t>、在夜间或阴暗处作业，应有</w:t>
      </w:r>
      <w:r>
        <w:rPr>
          <w:kern w:val="0"/>
        </w:rPr>
        <w:t xml:space="preserve">36v </w:t>
      </w:r>
      <w:r>
        <w:rPr>
          <w:rFonts w:hint="eastAsia"/>
          <w:kern w:val="0"/>
        </w:rPr>
        <w:t>以下低压照明。</w:t>
      </w:r>
    </w:p>
    <w:p w:rsidR="006D6ACD" w:rsidRDefault="006D6ACD" w:rsidP="006D6ACD">
      <w:pPr>
        <w:rPr>
          <w:kern w:val="0"/>
        </w:rPr>
      </w:pPr>
      <w:r>
        <w:rPr>
          <w:kern w:val="0"/>
        </w:rPr>
        <w:t>5</w:t>
      </w:r>
      <w:r>
        <w:rPr>
          <w:rFonts w:hint="eastAsia"/>
          <w:kern w:val="0"/>
        </w:rPr>
        <w:t>、木制刮杠要放在脚手板上。堆放材料要适量，并注意分散堆放，小桶要放稳。</w:t>
      </w:r>
    </w:p>
    <w:p w:rsidR="006D6ACD" w:rsidRDefault="006D6ACD" w:rsidP="006D6ACD">
      <w:pPr>
        <w:rPr>
          <w:kern w:val="0"/>
        </w:rPr>
      </w:pPr>
      <w:r>
        <w:rPr>
          <w:kern w:val="0"/>
        </w:rPr>
        <w:t>6</w:t>
      </w:r>
      <w:r>
        <w:rPr>
          <w:rFonts w:hint="eastAsia"/>
          <w:kern w:val="0"/>
        </w:rPr>
        <w:t>、室内推小车，在拐弯时要注意别挤手。</w:t>
      </w:r>
    </w:p>
    <w:p w:rsidR="006D6ACD" w:rsidRDefault="006D6ACD" w:rsidP="006D6ACD">
      <w:pPr>
        <w:rPr>
          <w:rFonts w:hint="eastAsia"/>
          <w:kern w:val="0"/>
        </w:rPr>
      </w:pPr>
      <w:r>
        <w:rPr>
          <w:kern w:val="0"/>
        </w:rPr>
        <w:t>7</w:t>
      </w:r>
      <w:r>
        <w:rPr>
          <w:rFonts w:hint="eastAsia"/>
          <w:kern w:val="0"/>
        </w:rPr>
        <w:t>、室内抹灰使用的木凳、金属支架应搭设平稳牢固，脚手板跨度不得大于</w:t>
      </w:r>
      <w:r>
        <w:rPr>
          <w:kern w:val="0"/>
        </w:rPr>
        <w:t>2m</w:t>
      </w:r>
      <w:r>
        <w:rPr>
          <w:rFonts w:hint="eastAsia"/>
          <w:kern w:val="0"/>
        </w:rPr>
        <w:t>。架子堆放材料不得过于集中，在同一跨度内不应超过两人。</w:t>
      </w:r>
    </w:p>
    <w:p w:rsidR="006D6ACD" w:rsidRDefault="006D6ACD" w:rsidP="006D6ACD">
      <w:pPr>
        <w:rPr>
          <w:kern w:val="0"/>
        </w:rPr>
      </w:pPr>
      <w:r>
        <w:rPr>
          <w:kern w:val="0"/>
        </w:rPr>
        <w:t>8</w:t>
      </w:r>
      <w:r>
        <w:rPr>
          <w:rFonts w:hint="eastAsia"/>
          <w:kern w:val="0"/>
        </w:rPr>
        <w:t>、施工前应检查作业环境，特别是孔洞口防护是否牢靠，并不得擅自改动。</w:t>
      </w:r>
    </w:p>
    <w:p w:rsidR="006D6ACD" w:rsidRDefault="006D6ACD" w:rsidP="006D6ACD">
      <w:pPr>
        <w:rPr>
          <w:kern w:val="0"/>
        </w:rPr>
      </w:pPr>
      <w:r>
        <w:rPr>
          <w:kern w:val="0"/>
        </w:rPr>
        <w:t>9</w:t>
      </w:r>
      <w:r>
        <w:rPr>
          <w:rFonts w:hint="eastAsia"/>
          <w:kern w:val="0"/>
        </w:rPr>
        <w:t>、非机电人员，不得改动机电设备</w:t>
      </w:r>
    </w:p>
    <w:p w:rsidR="006D6ACD" w:rsidRDefault="006D6ACD" w:rsidP="006D6ACD">
      <w:pPr>
        <w:rPr>
          <w:kern w:val="0"/>
        </w:rPr>
      </w:pPr>
      <w:r>
        <w:rPr>
          <w:kern w:val="0"/>
        </w:rPr>
        <w:t xml:space="preserve">9.8.4 </w:t>
      </w:r>
      <w:r>
        <w:rPr>
          <w:rFonts w:hint="eastAsia"/>
          <w:kern w:val="0"/>
        </w:rPr>
        <w:t>木门清漆磨褪</w:t>
      </w:r>
    </w:p>
    <w:p w:rsidR="006D6ACD" w:rsidRDefault="006D6ACD" w:rsidP="006D6ACD">
      <w:pPr>
        <w:rPr>
          <w:kern w:val="0"/>
        </w:rPr>
      </w:pPr>
      <w:r>
        <w:rPr>
          <w:kern w:val="0"/>
        </w:rPr>
        <w:t>1</w:t>
      </w:r>
      <w:r>
        <w:rPr>
          <w:rFonts w:hint="eastAsia"/>
          <w:kern w:val="0"/>
        </w:rPr>
        <w:t>、检查高凳、脚手板，要求坚固无隐患。高凳下脚应包布或胶皮防止滑动，并需设置拉结搭钩。</w:t>
      </w:r>
    </w:p>
    <w:p w:rsidR="006D6ACD" w:rsidRDefault="006D6ACD" w:rsidP="006D6ACD">
      <w:pPr>
        <w:rPr>
          <w:kern w:val="0"/>
        </w:rPr>
      </w:pPr>
      <w:r>
        <w:rPr>
          <w:kern w:val="0"/>
        </w:rPr>
        <w:t>2</w:t>
      </w:r>
      <w:r>
        <w:rPr>
          <w:rFonts w:hint="eastAsia"/>
          <w:kern w:val="0"/>
        </w:rPr>
        <w:t>、在架子上操作，应先检查护身栏、挡脚板是否齐备，达不到使用要求，不得任意拆改，应请架子工进行拆改。</w:t>
      </w:r>
    </w:p>
    <w:p w:rsidR="006D6ACD" w:rsidRDefault="006D6ACD" w:rsidP="006D6ACD">
      <w:pPr>
        <w:rPr>
          <w:kern w:val="0"/>
        </w:rPr>
      </w:pPr>
      <w:r>
        <w:rPr>
          <w:kern w:val="0"/>
        </w:rPr>
        <w:t>3</w:t>
      </w:r>
      <w:r>
        <w:rPr>
          <w:rFonts w:hint="eastAsia"/>
          <w:kern w:val="0"/>
        </w:rPr>
        <w:t>、在高处作业时，必须佩带安全带。</w:t>
      </w:r>
    </w:p>
    <w:p w:rsidR="006D6ACD" w:rsidRDefault="006D6ACD" w:rsidP="006D6ACD">
      <w:pPr>
        <w:rPr>
          <w:kern w:val="0"/>
        </w:rPr>
      </w:pPr>
      <w:r>
        <w:rPr>
          <w:kern w:val="0"/>
        </w:rPr>
        <w:t>4</w:t>
      </w:r>
      <w:r>
        <w:rPr>
          <w:rFonts w:hint="eastAsia"/>
          <w:kern w:val="0"/>
        </w:rPr>
        <w:t>、料库必须远离建筑物，要有严格的管理制度，禁止吸烟及明火，并配备足够的防火器材。工作完毕，余料必须清理入库，易燃材料及棉丝等应集中妥善存放。</w:t>
      </w:r>
    </w:p>
    <w:p w:rsidR="006D6ACD" w:rsidRDefault="006D6ACD" w:rsidP="006D6ACD">
      <w:pPr>
        <w:rPr>
          <w:kern w:val="0"/>
        </w:rPr>
      </w:pPr>
      <w:r>
        <w:rPr>
          <w:kern w:val="0"/>
        </w:rPr>
        <w:t xml:space="preserve">9.8.5 </w:t>
      </w:r>
      <w:r>
        <w:rPr>
          <w:rFonts w:hint="eastAsia"/>
          <w:kern w:val="0"/>
        </w:rPr>
        <w:t>墙面顶棚涂料浆活油漆施工</w:t>
      </w:r>
    </w:p>
    <w:p w:rsidR="006D6ACD" w:rsidRDefault="006D6ACD" w:rsidP="006D6ACD">
      <w:pPr>
        <w:rPr>
          <w:kern w:val="0"/>
        </w:rPr>
      </w:pPr>
      <w:r>
        <w:rPr>
          <w:kern w:val="0"/>
        </w:rPr>
        <w:t>1</w:t>
      </w:r>
      <w:r>
        <w:rPr>
          <w:rFonts w:hint="eastAsia"/>
          <w:kern w:val="0"/>
        </w:rPr>
        <w:t>、室内操作使用人字梯，必须设置拉接搭钩。利用梯凳搭设跳板时，跳板两端搭接长度应不小于</w:t>
      </w:r>
      <w:r>
        <w:rPr>
          <w:kern w:val="0"/>
        </w:rPr>
        <w:t>20cm</w:t>
      </w:r>
      <w:r>
        <w:rPr>
          <w:rFonts w:hint="eastAsia"/>
          <w:kern w:val="0"/>
        </w:rPr>
        <w:t>，跳板中间不得同时两人操作。跳板不得搭在人字梯最高档，在光滑的地面操作时，梯凳腿应包扎橡皮，以防划移。脚手板铺板高度超过</w:t>
      </w:r>
      <w:r>
        <w:rPr>
          <w:kern w:val="0"/>
        </w:rPr>
        <w:t xml:space="preserve">2m </w:t>
      </w:r>
      <w:r>
        <w:rPr>
          <w:rFonts w:hint="eastAsia"/>
          <w:kern w:val="0"/>
        </w:rPr>
        <w:t>时，按规定搭设架子。</w:t>
      </w:r>
    </w:p>
    <w:p w:rsidR="006D6ACD" w:rsidRDefault="006D6ACD" w:rsidP="006D6ACD">
      <w:pPr>
        <w:rPr>
          <w:kern w:val="0"/>
        </w:rPr>
      </w:pPr>
      <w:r>
        <w:rPr>
          <w:kern w:val="0"/>
        </w:rPr>
        <w:t>2</w:t>
      </w:r>
      <w:r>
        <w:rPr>
          <w:rFonts w:hint="eastAsia"/>
          <w:kern w:val="0"/>
        </w:rPr>
        <w:t>、打磨砂纸时必须戴口罩。</w:t>
      </w:r>
    </w:p>
    <w:p w:rsidR="006D6ACD" w:rsidRDefault="006D6ACD" w:rsidP="006D6ACD">
      <w:pPr>
        <w:rPr>
          <w:kern w:val="0"/>
        </w:rPr>
      </w:pPr>
      <w:r>
        <w:rPr>
          <w:kern w:val="0"/>
        </w:rPr>
        <w:t>3</w:t>
      </w:r>
      <w:r>
        <w:rPr>
          <w:rFonts w:hint="eastAsia"/>
          <w:kern w:val="0"/>
        </w:rPr>
        <w:t>、操作点要保持通风良好，配料间严禁吸烟及明火。</w:t>
      </w:r>
    </w:p>
    <w:p w:rsidR="006D6ACD" w:rsidRDefault="006D6ACD" w:rsidP="006D6ACD">
      <w:pPr>
        <w:rPr>
          <w:kern w:val="0"/>
        </w:rPr>
      </w:pPr>
      <w:r>
        <w:rPr>
          <w:kern w:val="0"/>
        </w:rPr>
        <w:t>4</w:t>
      </w:r>
      <w:r>
        <w:rPr>
          <w:rFonts w:hint="eastAsia"/>
          <w:kern w:val="0"/>
        </w:rPr>
        <w:t>、各类油漆和其他易燃材料，应存放在专用库房内，不得与其他材料混放。挥发性油料应装入密封容器中，妥善保管。</w:t>
      </w:r>
    </w:p>
    <w:p w:rsidR="006D6ACD" w:rsidRDefault="006D6ACD" w:rsidP="006D6ACD">
      <w:pPr>
        <w:rPr>
          <w:kern w:val="0"/>
        </w:rPr>
      </w:pPr>
      <w:r>
        <w:rPr>
          <w:kern w:val="0"/>
        </w:rPr>
        <w:t>5</w:t>
      </w:r>
      <w:r>
        <w:rPr>
          <w:rFonts w:hint="eastAsia"/>
          <w:kern w:val="0"/>
        </w:rPr>
        <w:t>、库房应通风良好，不准住人，并设置消防器材和“严禁烟火”等明显标志。库房与其他建筑物应保持一定的安全距离。</w:t>
      </w:r>
    </w:p>
    <w:p w:rsidR="006D6ACD" w:rsidRDefault="006D6ACD" w:rsidP="006D6ACD">
      <w:pPr>
        <w:rPr>
          <w:kern w:val="0"/>
        </w:rPr>
      </w:pPr>
      <w:r>
        <w:rPr>
          <w:kern w:val="0"/>
        </w:rPr>
        <w:t>6</w:t>
      </w:r>
      <w:r>
        <w:rPr>
          <w:rFonts w:hint="eastAsia"/>
          <w:kern w:val="0"/>
        </w:rPr>
        <w:t>、用喷砂除锈，喷嘴接头要牢固，不准对人。喷嘴堵塞时，应停机消除压力后，方可进行修理或更换。</w:t>
      </w:r>
    </w:p>
    <w:p w:rsidR="006D6ACD" w:rsidRDefault="006D6ACD" w:rsidP="006D6ACD">
      <w:pPr>
        <w:rPr>
          <w:kern w:val="0"/>
        </w:rPr>
      </w:pPr>
      <w:r>
        <w:rPr>
          <w:kern w:val="0"/>
        </w:rPr>
        <w:t>7</w:t>
      </w:r>
      <w:r>
        <w:rPr>
          <w:rFonts w:hint="eastAsia"/>
          <w:kern w:val="0"/>
        </w:rPr>
        <w:t>、沾染油漆的棉纱、破布、油纸等废物，应收集存放在有盖的金属容器内及时处理。</w:t>
      </w:r>
    </w:p>
    <w:p w:rsidR="006D6ACD" w:rsidRDefault="006D6ACD" w:rsidP="006D6ACD">
      <w:pPr>
        <w:rPr>
          <w:kern w:val="0"/>
        </w:rPr>
      </w:pPr>
      <w:r>
        <w:rPr>
          <w:kern w:val="0"/>
        </w:rPr>
        <w:t>8</w:t>
      </w:r>
      <w:r>
        <w:rPr>
          <w:rFonts w:hint="eastAsia"/>
          <w:kern w:val="0"/>
        </w:rPr>
        <w:t>、在室内或容器内喷涂，要保持通风良好，喷漆作业周围不准有火种。</w:t>
      </w:r>
    </w:p>
    <w:p w:rsidR="006D6ACD" w:rsidRDefault="006D6ACD" w:rsidP="006D6ACD">
      <w:pPr>
        <w:rPr>
          <w:kern w:val="0"/>
        </w:rPr>
      </w:pPr>
      <w:r>
        <w:rPr>
          <w:kern w:val="0"/>
        </w:rPr>
        <w:t xml:space="preserve">9.8.6 </w:t>
      </w:r>
      <w:r>
        <w:rPr>
          <w:rFonts w:hint="eastAsia"/>
          <w:kern w:val="0"/>
        </w:rPr>
        <w:t>卫生器具的安装</w:t>
      </w:r>
    </w:p>
    <w:p w:rsidR="006D6ACD" w:rsidRDefault="006D6ACD" w:rsidP="006D6ACD">
      <w:pPr>
        <w:rPr>
          <w:kern w:val="0"/>
        </w:rPr>
      </w:pPr>
      <w:r>
        <w:rPr>
          <w:kern w:val="0"/>
        </w:rPr>
        <w:t>1</w:t>
      </w:r>
      <w:r>
        <w:rPr>
          <w:rFonts w:hint="eastAsia"/>
          <w:kern w:val="0"/>
        </w:rPr>
        <w:t>、往楼层内搬运磁器时，道路应畅通无阻。使用外用电梯垂直搬运磁器时应有专人联系，</w:t>
      </w:r>
      <w:r>
        <w:rPr>
          <w:rFonts w:hint="eastAsia"/>
          <w:kern w:val="0"/>
        </w:rPr>
        <w:lastRenderedPageBreak/>
        <w:t>每次放置不要过多，待电梯停稳后方可装卸。</w:t>
      </w:r>
    </w:p>
    <w:p w:rsidR="006D6ACD" w:rsidRDefault="006D6ACD" w:rsidP="006D6ACD">
      <w:pPr>
        <w:rPr>
          <w:kern w:val="0"/>
        </w:rPr>
      </w:pPr>
      <w:r>
        <w:rPr>
          <w:kern w:val="0"/>
        </w:rPr>
        <w:t>2</w:t>
      </w:r>
      <w:r>
        <w:rPr>
          <w:rFonts w:hint="eastAsia"/>
          <w:kern w:val="0"/>
        </w:rPr>
        <w:t>、磁器运至楼层后应选择安全地方放置，下面必须垫好草袋或木板，不得放在硬质地面上，以免磕碰受损，并应根据情况装门加锁。</w:t>
      </w:r>
    </w:p>
    <w:p w:rsidR="006D6ACD" w:rsidRDefault="006D6ACD" w:rsidP="006D6ACD">
      <w:pPr>
        <w:rPr>
          <w:kern w:val="0"/>
        </w:rPr>
      </w:pPr>
      <w:r>
        <w:rPr>
          <w:kern w:val="0"/>
        </w:rPr>
        <w:t>3</w:t>
      </w:r>
      <w:r>
        <w:rPr>
          <w:rFonts w:hint="eastAsia"/>
          <w:kern w:val="0"/>
        </w:rPr>
        <w:t>、使用高凳稳挂高位水箱时，高凳脚下应钉胶皮防滑，并挂好拉链，以免高凳倾斜伤人。</w:t>
      </w:r>
    </w:p>
    <w:p w:rsidR="006D6ACD" w:rsidRDefault="006D6ACD" w:rsidP="006D6ACD">
      <w:pPr>
        <w:rPr>
          <w:kern w:val="0"/>
        </w:rPr>
      </w:pPr>
      <w:r>
        <w:rPr>
          <w:kern w:val="0"/>
        </w:rPr>
        <w:t xml:space="preserve">9.8.7 </w:t>
      </w:r>
      <w:r>
        <w:rPr>
          <w:rFonts w:hint="eastAsia"/>
          <w:kern w:val="0"/>
        </w:rPr>
        <w:t>电气工程</w:t>
      </w:r>
    </w:p>
    <w:p w:rsidR="006D6ACD" w:rsidRDefault="006D6ACD" w:rsidP="006D6ACD">
      <w:pPr>
        <w:rPr>
          <w:kern w:val="0"/>
        </w:rPr>
      </w:pPr>
      <w:r>
        <w:rPr>
          <w:kern w:val="0"/>
        </w:rPr>
        <w:t>1</w:t>
      </w:r>
      <w:r>
        <w:rPr>
          <w:rFonts w:hint="eastAsia"/>
          <w:kern w:val="0"/>
        </w:rPr>
        <w:t>、硬塑料管暗敷设和明敷设</w:t>
      </w:r>
    </w:p>
    <w:p w:rsidR="006D6ACD" w:rsidRDefault="006D6ACD" w:rsidP="006D6ACD">
      <w:pPr>
        <w:rPr>
          <w:kern w:val="0"/>
        </w:rPr>
      </w:pPr>
      <w:r>
        <w:rPr>
          <w:kern w:val="0"/>
        </w:rPr>
        <w:t>1)</w:t>
      </w:r>
      <w:r>
        <w:rPr>
          <w:rFonts w:hint="eastAsia"/>
          <w:kern w:val="0"/>
        </w:rPr>
        <w:t>锯管时，刁二要用力过猛，防止锯条折断伤人。</w:t>
      </w:r>
    </w:p>
    <w:p w:rsidR="006D6ACD" w:rsidRDefault="006D6ACD" w:rsidP="006D6ACD">
      <w:pPr>
        <w:rPr>
          <w:kern w:val="0"/>
        </w:rPr>
      </w:pPr>
      <w:r>
        <w:rPr>
          <w:kern w:val="0"/>
        </w:rPr>
        <w:t>2)</w:t>
      </w:r>
      <w:r>
        <w:rPr>
          <w:rFonts w:hint="eastAsia"/>
          <w:kern w:val="0"/>
        </w:rPr>
        <w:t>煨管时，防止烧伤或触电，砂子必须炒干。用火前，必须取得现场用证明，并将用火处周围的易燃物品清理干净，设专人看火，准备好消防器材。</w:t>
      </w:r>
    </w:p>
    <w:p w:rsidR="006D6ACD" w:rsidRDefault="006D6ACD" w:rsidP="006D6ACD">
      <w:pPr>
        <w:rPr>
          <w:rFonts w:hint="eastAsia"/>
          <w:kern w:val="0"/>
        </w:rPr>
      </w:pPr>
      <w:r>
        <w:rPr>
          <w:kern w:val="0"/>
        </w:rPr>
        <w:t>3)</w:t>
      </w:r>
      <w:r>
        <w:rPr>
          <w:rFonts w:hint="eastAsia"/>
          <w:kern w:val="0"/>
        </w:rPr>
        <w:t>使用手持式电动工具，必须装有漏电保护装置，操作时戴绝缘手套。</w:t>
      </w:r>
    </w:p>
    <w:p w:rsidR="006D6ACD" w:rsidRDefault="006D6ACD" w:rsidP="006D6ACD">
      <w:pPr>
        <w:rPr>
          <w:kern w:val="0"/>
        </w:rPr>
      </w:pPr>
      <w:r>
        <w:rPr>
          <w:kern w:val="0"/>
        </w:rPr>
        <w:t>4)</w:t>
      </w:r>
      <w:r>
        <w:rPr>
          <w:rFonts w:hint="eastAsia"/>
          <w:kern w:val="0"/>
        </w:rPr>
        <w:t>穿带线、剔槽、打洞时，一定要戴防护眼镜，防止伤眼，并注意锤头脱落，凿子飞刺。打过墙洞眼时，注意对面是否有人。</w:t>
      </w:r>
    </w:p>
    <w:p w:rsidR="006D6ACD" w:rsidRDefault="006D6ACD" w:rsidP="006D6ACD">
      <w:pPr>
        <w:rPr>
          <w:kern w:val="0"/>
        </w:rPr>
      </w:pPr>
      <w:r>
        <w:rPr>
          <w:kern w:val="0"/>
        </w:rPr>
        <w:t>5)</w:t>
      </w:r>
      <w:r>
        <w:rPr>
          <w:rFonts w:hint="eastAsia"/>
          <w:kern w:val="0"/>
        </w:rPr>
        <w:t>使用高凳时，先检查有无缺损。用时必须拴好防滑强，禁止二人在同一高凳上操作，并不得在最高一步上操作。</w:t>
      </w:r>
    </w:p>
    <w:p w:rsidR="006D6ACD" w:rsidRDefault="006D6ACD" w:rsidP="006D6ACD">
      <w:pPr>
        <w:rPr>
          <w:kern w:val="0"/>
        </w:rPr>
      </w:pPr>
      <w:r>
        <w:rPr>
          <w:kern w:val="0"/>
        </w:rPr>
        <w:t>6)</w:t>
      </w:r>
      <w:r>
        <w:rPr>
          <w:rFonts w:hint="eastAsia"/>
          <w:kern w:val="0"/>
        </w:rPr>
        <w:t>进入施工现场，必须戴安全帽。高处作业，禁止上下投掷物品，以防掉物伤人。</w:t>
      </w:r>
    </w:p>
    <w:p w:rsidR="006D6ACD" w:rsidRDefault="006D6ACD" w:rsidP="006D6ACD">
      <w:pPr>
        <w:rPr>
          <w:kern w:val="0"/>
        </w:rPr>
      </w:pPr>
      <w:r>
        <w:rPr>
          <w:kern w:val="0"/>
        </w:rPr>
        <w:t>2</w:t>
      </w:r>
      <w:r>
        <w:rPr>
          <w:rFonts w:hint="eastAsia"/>
          <w:kern w:val="0"/>
        </w:rPr>
        <w:t>、流体管暗敷设</w:t>
      </w:r>
    </w:p>
    <w:p w:rsidR="006D6ACD" w:rsidRDefault="006D6ACD" w:rsidP="006D6ACD">
      <w:pPr>
        <w:rPr>
          <w:kern w:val="0"/>
        </w:rPr>
      </w:pPr>
      <w:r>
        <w:rPr>
          <w:kern w:val="0"/>
        </w:rPr>
        <w:t>1)</w:t>
      </w:r>
      <w:r>
        <w:rPr>
          <w:rFonts w:hint="eastAsia"/>
          <w:kern w:val="0"/>
        </w:rPr>
        <w:t>配合结构敷管时，注意不要脚下踩空，并防止上方杂物掉下伤人。</w:t>
      </w:r>
    </w:p>
    <w:p w:rsidR="006D6ACD" w:rsidRDefault="006D6ACD" w:rsidP="006D6ACD">
      <w:pPr>
        <w:rPr>
          <w:kern w:val="0"/>
        </w:rPr>
      </w:pPr>
      <w:r>
        <w:rPr>
          <w:kern w:val="0"/>
        </w:rPr>
        <w:t>2)</w:t>
      </w:r>
      <w:r>
        <w:rPr>
          <w:rFonts w:hint="eastAsia"/>
          <w:kern w:val="0"/>
        </w:rPr>
        <w:t>使用手持式电动工具必须装有漏电保护装置，操作时戴绝缘手套。</w:t>
      </w:r>
    </w:p>
    <w:p w:rsidR="006D6ACD" w:rsidRDefault="006D6ACD" w:rsidP="006D6ACD">
      <w:pPr>
        <w:rPr>
          <w:kern w:val="0"/>
        </w:rPr>
      </w:pPr>
      <w:r>
        <w:rPr>
          <w:kern w:val="0"/>
        </w:rPr>
        <w:t>3)</w:t>
      </w:r>
      <w:r>
        <w:rPr>
          <w:rFonts w:hint="eastAsia"/>
          <w:kern w:val="0"/>
        </w:rPr>
        <w:t>穿带线、剔槽、打洞时，一定要戴防护眼镜，防止錾子飞刺伤眼，并防止锤头脱落。打过墙洞眼时，应注意对面是否有人。</w:t>
      </w:r>
    </w:p>
    <w:p w:rsidR="006D6ACD" w:rsidRDefault="006D6ACD" w:rsidP="006D6ACD">
      <w:pPr>
        <w:rPr>
          <w:kern w:val="0"/>
        </w:rPr>
      </w:pPr>
      <w:r>
        <w:rPr>
          <w:kern w:val="0"/>
        </w:rPr>
        <w:t>4)</w:t>
      </w:r>
      <w:r>
        <w:rPr>
          <w:rFonts w:hint="eastAsia"/>
          <w:kern w:val="0"/>
        </w:rPr>
        <w:t>使用高凳时，先检查有无缺损。用时必须栓好防滑绳，禁止二人在同一高凳上操作，并不得在最高一步上操作。</w:t>
      </w:r>
    </w:p>
    <w:p w:rsidR="006D6ACD" w:rsidRDefault="006D6ACD" w:rsidP="006D6ACD">
      <w:pPr>
        <w:rPr>
          <w:kern w:val="0"/>
        </w:rPr>
      </w:pPr>
      <w:r>
        <w:rPr>
          <w:kern w:val="0"/>
        </w:rPr>
        <w:t>5)</w:t>
      </w:r>
      <w:r>
        <w:rPr>
          <w:rFonts w:hint="eastAsia"/>
          <w:kern w:val="0"/>
        </w:rPr>
        <w:t>进入施工现场，必须戴安全帽。高处作业时，禁止上下投掷物品，以防掉物伤人。</w:t>
      </w:r>
    </w:p>
    <w:p w:rsidR="006D6ACD" w:rsidRDefault="006D6ACD" w:rsidP="006D6ACD">
      <w:pPr>
        <w:rPr>
          <w:kern w:val="0"/>
        </w:rPr>
      </w:pPr>
      <w:r>
        <w:rPr>
          <w:kern w:val="0"/>
        </w:rPr>
        <w:t>3</w:t>
      </w:r>
      <w:r>
        <w:rPr>
          <w:rFonts w:hint="eastAsia"/>
          <w:kern w:val="0"/>
        </w:rPr>
        <w:t>、钢管或电线管暗敷设、明敷设</w:t>
      </w:r>
    </w:p>
    <w:p w:rsidR="006D6ACD" w:rsidRDefault="006D6ACD" w:rsidP="006D6ACD">
      <w:pPr>
        <w:rPr>
          <w:kern w:val="0"/>
        </w:rPr>
      </w:pPr>
      <w:r>
        <w:rPr>
          <w:kern w:val="0"/>
        </w:rPr>
        <w:t>1)</w:t>
      </w:r>
      <w:r>
        <w:rPr>
          <w:rFonts w:hint="eastAsia"/>
          <w:kern w:val="0"/>
        </w:rPr>
        <w:t>机械锯管或套丝时，不得戴手套。人工套丝时，不要用力过猛，防止滑扣伤人。</w:t>
      </w:r>
    </w:p>
    <w:p w:rsidR="006D6ACD" w:rsidRDefault="006D6ACD" w:rsidP="006D6ACD">
      <w:pPr>
        <w:rPr>
          <w:kern w:val="0"/>
        </w:rPr>
      </w:pPr>
      <w:r>
        <w:rPr>
          <w:kern w:val="0"/>
        </w:rPr>
        <w:t>2)</w:t>
      </w:r>
      <w:r>
        <w:rPr>
          <w:rFonts w:hint="eastAsia"/>
          <w:kern w:val="0"/>
        </w:rPr>
        <w:t>在平台、楼板上用于扳管煨弯时，应系安全带，防止材料掉落发生事故。大管径管灌砂煨弯时，必须将砂子用火炒干后灌用，以防爆炸。</w:t>
      </w:r>
    </w:p>
    <w:p w:rsidR="006D6ACD" w:rsidRDefault="006D6ACD" w:rsidP="006D6ACD">
      <w:pPr>
        <w:rPr>
          <w:kern w:val="0"/>
        </w:rPr>
      </w:pPr>
      <w:r>
        <w:rPr>
          <w:kern w:val="0"/>
        </w:rPr>
        <w:t>3)</w:t>
      </w:r>
      <w:r>
        <w:rPr>
          <w:rFonts w:hint="eastAsia"/>
          <w:kern w:val="0"/>
        </w:rPr>
        <w:t>用火前，必须取得现场用火证明，并将明火周围的易燃物品清理干净，设有专人看火，准备好消防器材。</w:t>
      </w:r>
    </w:p>
    <w:p w:rsidR="006D6ACD" w:rsidRDefault="006D6ACD" w:rsidP="006D6ACD">
      <w:pPr>
        <w:rPr>
          <w:kern w:val="0"/>
        </w:rPr>
      </w:pPr>
      <w:r>
        <w:rPr>
          <w:kern w:val="0"/>
        </w:rPr>
        <w:t>4)</w:t>
      </w:r>
      <w:r>
        <w:rPr>
          <w:rFonts w:hint="eastAsia"/>
          <w:kern w:val="0"/>
        </w:rPr>
        <w:t>使用套管机、砂轮、台钻、手电钻时，绝缘必须良好，有可靠接零接地和漏电保护装置。</w:t>
      </w:r>
    </w:p>
    <w:p w:rsidR="006D6ACD" w:rsidRDefault="006D6ACD" w:rsidP="006D6ACD">
      <w:pPr>
        <w:rPr>
          <w:kern w:val="0"/>
        </w:rPr>
      </w:pPr>
      <w:r>
        <w:rPr>
          <w:kern w:val="0"/>
        </w:rPr>
        <w:t>5)</w:t>
      </w:r>
      <w:r>
        <w:rPr>
          <w:rFonts w:hint="eastAsia"/>
          <w:kern w:val="0"/>
        </w:rPr>
        <w:t>穿带线、剔槽、打洞时，一定要戴防护眼镜，防止凿子飞刺或锤头脱落伤眼。打过墙洞眼时，注意对面是否有人。</w:t>
      </w:r>
    </w:p>
    <w:p w:rsidR="006D6ACD" w:rsidRDefault="006D6ACD" w:rsidP="006D6ACD">
      <w:pPr>
        <w:rPr>
          <w:kern w:val="0"/>
        </w:rPr>
      </w:pPr>
      <w:r>
        <w:rPr>
          <w:kern w:val="0"/>
        </w:rPr>
        <w:t>6)</w:t>
      </w:r>
      <w:r>
        <w:rPr>
          <w:rFonts w:hint="eastAsia"/>
          <w:kern w:val="0"/>
        </w:rPr>
        <w:t>使用高凳时，先检查有无缺损，用时必须拴好防滑绳。禁止二人在同一高凳上操作，并不得在最高一步上操作。</w:t>
      </w:r>
    </w:p>
    <w:p w:rsidR="006D6ACD" w:rsidRDefault="006D6ACD" w:rsidP="006D6ACD">
      <w:pPr>
        <w:rPr>
          <w:kern w:val="0"/>
        </w:rPr>
      </w:pPr>
      <w:r>
        <w:rPr>
          <w:kern w:val="0"/>
        </w:rPr>
        <w:t>7)</w:t>
      </w:r>
      <w:r>
        <w:rPr>
          <w:rFonts w:hint="eastAsia"/>
          <w:kern w:val="0"/>
        </w:rPr>
        <w:t>进入施工现场，必须戴安全帽。高处作业时，禁止上下投掷物品，以防掉物伤人。</w:t>
      </w:r>
    </w:p>
    <w:p w:rsidR="006D6ACD" w:rsidRDefault="006D6ACD" w:rsidP="006D6ACD">
      <w:pPr>
        <w:rPr>
          <w:kern w:val="0"/>
        </w:rPr>
      </w:pPr>
      <w:r>
        <w:rPr>
          <w:kern w:val="0"/>
        </w:rPr>
        <w:t>4</w:t>
      </w:r>
      <w:r>
        <w:rPr>
          <w:rFonts w:hint="eastAsia"/>
          <w:kern w:val="0"/>
        </w:rPr>
        <w:t>、管内穿线</w:t>
      </w:r>
    </w:p>
    <w:p w:rsidR="006D6ACD" w:rsidRDefault="006D6ACD" w:rsidP="006D6ACD">
      <w:pPr>
        <w:rPr>
          <w:kern w:val="0"/>
        </w:rPr>
      </w:pPr>
      <w:r>
        <w:rPr>
          <w:kern w:val="0"/>
        </w:rPr>
        <w:t>1)</w:t>
      </w:r>
      <w:r>
        <w:rPr>
          <w:rFonts w:hint="eastAsia"/>
          <w:kern w:val="0"/>
        </w:rPr>
        <w:t>注意防止铅丝带线伤人。</w:t>
      </w:r>
    </w:p>
    <w:p w:rsidR="006D6ACD" w:rsidRDefault="006D6ACD" w:rsidP="006D6ACD">
      <w:pPr>
        <w:rPr>
          <w:kern w:val="0"/>
        </w:rPr>
      </w:pPr>
      <w:r>
        <w:rPr>
          <w:kern w:val="0"/>
        </w:rPr>
        <w:t>2)</w:t>
      </w:r>
      <w:r>
        <w:rPr>
          <w:rFonts w:hint="eastAsia"/>
          <w:kern w:val="0"/>
        </w:rPr>
        <w:t>二人穿线，应配合协调，一呼一应。高空穿线，防止用力过猛，以免滑脱摔下。</w:t>
      </w:r>
    </w:p>
    <w:p w:rsidR="006D6ACD" w:rsidRDefault="006D6ACD" w:rsidP="006D6ACD">
      <w:pPr>
        <w:rPr>
          <w:kern w:val="0"/>
        </w:rPr>
      </w:pPr>
      <w:r>
        <w:rPr>
          <w:kern w:val="0"/>
        </w:rPr>
        <w:t>3)</w:t>
      </w:r>
      <w:r>
        <w:rPr>
          <w:rFonts w:hint="eastAsia"/>
          <w:kern w:val="0"/>
        </w:rPr>
        <w:t>使用电炉熔锡，注意防止触电、烫伤。</w:t>
      </w:r>
    </w:p>
    <w:p w:rsidR="006D6ACD" w:rsidRDefault="006D6ACD" w:rsidP="006D6ACD">
      <w:pPr>
        <w:rPr>
          <w:kern w:val="0"/>
        </w:rPr>
      </w:pPr>
      <w:r>
        <w:rPr>
          <w:kern w:val="0"/>
        </w:rPr>
        <w:t>4)</w:t>
      </w:r>
      <w:r>
        <w:rPr>
          <w:rFonts w:hint="eastAsia"/>
          <w:kern w:val="0"/>
        </w:rPr>
        <w:t>使用高凳时，先检查有无缺损。用时必须拴好防滑绳。禁止二人在同一高凳上操作，并不得在最高一步上操作。</w:t>
      </w:r>
    </w:p>
    <w:p w:rsidR="006D6ACD" w:rsidRDefault="006D6ACD" w:rsidP="006D6ACD">
      <w:pPr>
        <w:rPr>
          <w:kern w:val="0"/>
        </w:rPr>
      </w:pPr>
      <w:r>
        <w:rPr>
          <w:kern w:val="0"/>
        </w:rPr>
        <w:t>5</w:t>
      </w:r>
      <w:r>
        <w:rPr>
          <w:rFonts w:hint="eastAsia"/>
          <w:kern w:val="0"/>
        </w:rPr>
        <w:t>、塑料护套线配线</w:t>
      </w:r>
    </w:p>
    <w:p w:rsidR="006D6ACD" w:rsidRDefault="006D6ACD" w:rsidP="006D6ACD">
      <w:pPr>
        <w:rPr>
          <w:kern w:val="0"/>
        </w:rPr>
      </w:pPr>
      <w:r>
        <w:rPr>
          <w:kern w:val="0"/>
        </w:rPr>
        <w:t>1)</w:t>
      </w:r>
      <w:r>
        <w:rPr>
          <w:rFonts w:hint="eastAsia"/>
          <w:kern w:val="0"/>
        </w:rPr>
        <w:t>使用电炉熔锡，注意防止触电、烫伤。</w:t>
      </w:r>
    </w:p>
    <w:p w:rsidR="006D6ACD" w:rsidRDefault="006D6ACD" w:rsidP="006D6ACD">
      <w:pPr>
        <w:rPr>
          <w:kern w:val="0"/>
        </w:rPr>
      </w:pPr>
      <w:r>
        <w:rPr>
          <w:kern w:val="0"/>
        </w:rPr>
        <w:lastRenderedPageBreak/>
        <w:t>2)</w:t>
      </w:r>
      <w:r>
        <w:rPr>
          <w:rFonts w:hint="eastAsia"/>
          <w:kern w:val="0"/>
        </w:rPr>
        <w:t>利用架子操作，应注意探头板及空隙，防止踩空摔人。</w:t>
      </w:r>
    </w:p>
    <w:p w:rsidR="006D6ACD" w:rsidRDefault="006D6ACD" w:rsidP="006D6ACD">
      <w:pPr>
        <w:rPr>
          <w:kern w:val="0"/>
        </w:rPr>
      </w:pPr>
      <w:r>
        <w:rPr>
          <w:kern w:val="0"/>
        </w:rPr>
        <w:t>3)</w:t>
      </w:r>
      <w:r>
        <w:rPr>
          <w:rFonts w:hint="eastAsia"/>
          <w:kern w:val="0"/>
        </w:rPr>
        <w:t>使用高凳时，先检查有无缺损。用时必须拴好防滑绳，禁止二人在同一高凳外操作，并不得在最高一步的操作。</w:t>
      </w:r>
    </w:p>
    <w:p w:rsidR="006D6ACD" w:rsidRDefault="006D6ACD" w:rsidP="006D6ACD">
      <w:pPr>
        <w:rPr>
          <w:kern w:val="0"/>
        </w:rPr>
      </w:pPr>
      <w:r>
        <w:rPr>
          <w:kern w:val="0"/>
        </w:rPr>
        <w:t>6</w:t>
      </w:r>
      <w:r>
        <w:rPr>
          <w:rFonts w:hint="eastAsia"/>
          <w:kern w:val="0"/>
        </w:rPr>
        <w:t>、灯具组装与安装</w:t>
      </w:r>
    </w:p>
    <w:p w:rsidR="006D6ACD" w:rsidRDefault="006D6ACD" w:rsidP="006D6ACD">
      <w:pPr>
        <w:rPr>
          <w:kern w:val="0"/>
        </w:rPr>
      </w:pPr>
      <w:r>
        <w:rPr>
          <w:kern w:val="0"/>
        </w:rPr>
        <w:t>1)</w:t>
      </w:r>
      <w:r>
        <w:rPr>
          <w:rFonts w:hint="eastAsia"/>
          <w:kern w:val="0"/>
        </w:rPr>
        <w:t>使用手持式电动工具必须装有漏电保护装置，操作时戴绝缘手套。</w:t>
      </w:r>
    </w:p>
    <w:p w:rsidR="006D6ACD" w:rsidRDefault="006D6ACD" w:rsidP="006D6ACD">
      <w:pPr>
        <w:rPr>
          <w:kern w:val="0"/>
        </w:rPr>
      </w:pPr>
      <w:r>
        <w:rPr>
          <w:kern w:val="0"/>
        </w:rPr>
        <w:t>2)</w:t>
      </w:r>
      <w:r>
        <w:rPr>
          <w:rFonts w:hint="eastAsia"/>
          <w:kern w:val="0"/>
        </w:rPr>
        <w:t>利用架子操作，应注意探头板及空隙，防止踩空摔人。</w:t>
      </w:r>
    </w:p>
    <w:p w:rsidR="006D6ACD" w:rsidRDefault="006D6ACD" w:rsidP="006D6ACD">
      <w:pPr>
        <w:rPr>
          <w:kern w:val="0"/>
        </w:rPr>
      </w:pPr>
      <w:r>
        <w:rPr>
          <w:kern w:val="0"/>
        </w:rPr>
        <w:t>3)</w:t>
      </w:r>
      <w:r>
        <w:rPr>
          <w:rFonts w:hint="eastAsia"/>
          <w:kern w:val="0"/>
        </w:rPr>
        <w:t>使用高凳时，先检查有无缺损。用时必须拴好防滑绳，禁止二人在同一高凳上操作，并不得在最高一步上操作。遇水磨石等光滑地面时，要采取防滑措施。</w:t>
      </w:r>
    </w:p>
    <w:p w:rsidR="006D6ACD" w:rsidRDefault="006D6ACD" w:rsidP="006D6ACD">
      <w:pPr>
        <w:rPr>
          <w:kern w:val="0"/>
        </w:rPr>
      </w:pPr>
      <w:r>
        <w:rPr>
          <w:kern w:val="0"/>
        </w:rPr>
        <w:t>4)</w:t>
      </w:r>
      <w:r>
        <w:rPr>
          <w:rFonts w:hint="eastAsia"/>
          <w:kern w:val="0"/>
        </w:rPr>
        <w:t>送电时，主要部位应挂“有电危险”警告牌；，试灯时，如处理故障，不准带电作业。</w:t>
      </w:r>
    </w:p>
    <w:p w:rsidR="006D6ACD" w:rsidRDefault="006D6ACD" w:rsidP="006D6ACD">
      <w:pPr>
        <w:rPr>
          <w:kern w:val="0"/>
        </w:rPr>
      </w:pPr>
      <w:r>
        <w:rPr>
          <w:kern w:val="0"/>
        </w:rPr>
        <w:t>7</w:t>
      </w:r>
      <w:r>
        <w:rPr>
          <w:rFonts w:hint="eastAsia"/>
          <w:kern w:val="0"/>
        </w:rPr>
        <w:t>、开关、插座安装</w:t>
      </w:r>
    </w:p>
    <w:p w:rsidR="006D6ACD" w:rsidRDefault="006D6ACD" w:rsidP="006D6ACD">
      <w:pPr>
        <w:rPr>
          <w:kern w:val="0"/>
        </w:rPr>
      </w:pPr>
      <w:r>
        <w:rPr>
          <w:kern w:val="0"/>
        </w:rPr>
        <w:t>1)</w:t>
      </w:r>
      <w:r>
        <w:rPr>
          <w:rFonts w:hint="eastAsia"/>
          <w:kern w:val="0"/>
        </w:rPr>
        <w:t>使用手持式电动工具必须装有漏电保护装置，操作时戴绝缘手套。</w:t>
      </w:r>
    </w:p>
    <w:p w:rsidR="006D6ACD" w:rsidRDefault="006D6ACD" w:rsidP="006D6ACD">
      <w:pPr>
        <w:rPr>
          <w:kern w:val="0"/>
        </w:rPr>
      </w:pPr>
      <w:r>
        <w:rPr>
          <w:kern w:val="0"/>
        </w:rPr>
        <w:t>2)</w:t>
      </w:r>
      <w:r>
        <w:rPr>
          <w:rFonts w:hint="eastAsia"/>
          <w:kern w:val="0"/>
        </w:rPr>
        <w:t>使用高凳时，先检查有无缺损。用时必须拴好防滑绳，禁止工人在同一高凳上操作，并不得在最高一步上操作。遇光滑地面时，要采取防滑措施。</w:t>
      </w:r>
    </w:p>
    <w:p w:rsidR="006D6ACD" w:rsidRDefault="006D6ACD" w:rsidP="006D6ACD">
      <w:pPr>
        <w:rPr>
          <w:kern w:val="0"/>
        </w:rPr>
      </w:pPr>
      <w:r>
        <w:rPr>
          <w:kern w:val="0"/>
        </w:rPr>
        <w:t>8</w:t>
      </w:r>
      <w:r>
        <w:rPr>
          <w:rFonts w:hint="eastAsia"/>
          <w:kern w:val="0"/>
        </w:rPr>
        <w:t>、配电盘和配电箱安装</w:t>
      </w:r>
    </w:p>
    <w:p w:rsidR="006D6ACD" w:rsidRDefault="006D6ACD" w:rsidP="006D6ACD">
      <w:pPr>
        <w:rPr>
          <w:kern w:val="0"/>
        </w:rPr>
      </w:pPr>
      <w:r>
        <w:rPr>
          <w:kern w:val="0"/>
        </w:rPr>
        <w:t>1)</w:t>
      </w:r>
      <w:r>
        <w:rPr>
          <w:rFonts w:hint="eastAsia"/>
          <w:kern w:val="0"/>
        </w:rPr>
        <w:t>使用手持式电动工具必须装有漏电保护装置，操作时戴绝缘手套。</w:t>
      </w:r>
    </w:p>
    <w:p w:rsidR="006D6ACD" w:rsidRDefault="006D6ACD" w:rsidP="006D6ACD">
      <w:pPr>
        <w:rPr>
          <w:kern w:val="0"/>
        </w:rPr>
      </w:pPr>
      <w:r>
        <w:rPr>
          <w:kern w:val="0"/>
        </w:rPr>
        <w:t>2)</w:t>
      </w:r>
      <w:r>
        <w:rPr>
          <w:rFonts w:hint="eastAsia"/>
          <w:kern w:val="0"/>
        </w:rPr>
        <w:t>用火前，必须取得现场用火证明，并将周围的易燃物品清理干净。应设有专人看火，并准备好消防器材。</w:t>
      </w:r>
    </w:p>
    <w:p w:rsidR="006D6ACD" w:rsidRDefault="006D6ACD" w:rsidP="006D6ACD">
      <w:pPr>
        <w:rPr>
          <w:kern w:val="0"/>
        </w:rPr>
      </w:pPr>
      <w:r>
        <w:rPr>
          <w:kern w:val="0"/>
        </w:rPr>
        <w:t>3)</w:t>
      </w:r>
      <w:r>
        <w:rPr>
          <w:rFonts w:hint="eastAsia"/>
          <w:kern w:val="0"/>
        </w:rPr>
        <w:t>电焊时，注意勿让电焊弧光打眼。</w:t>
      </w:r>
    </w:p>
    <w:p w:rsidR="006D6ACD" w:rsidRDefault="006D6ACD" w:rsidP="006D6ACD">
      <w:pPr>
        <w:rPr>
          <w:kern w:val="0"/>
        </w:rPr>
      </w:pPr>
      <w:r>
        <w:rPr>
          <w:kern w:val="0"/>
        </w:rPr>
        <w:t>4)</w:t>
      </w:r>
      <w:r>
        <w:rPr>
          <w:rFonts w:hint="eastAsia"/>
          <w:kern w:val="0"/>
        </w:rPr>
        <w:t>使用高凳时，先检查有无缺损。用时必须拴好防滑绳，禁止二人在同一高凳上操作，并不得在最高一步上操作。</w:t>
      </w:r>
    </w:p>
    <w:p w:rsidR="006D6ACD" w:rsidRDefault="006D6ACD" w:rsidP="006D6ACD">
      <w:pPr>
        <w:rPr>
          <w:kern w:val="0"/>
        </w:rPr>
      </w:pPr>
      <w:r>
        <w:rPr>
          <w:kern w:val="0"/>
        </w:rPr>
        <w:t>9</w:t>
      </w:r>
      <w:r>
        <w:rPr>
          <w:rFonts w:hint="eastAsia"/>
          <w:kern w:val="0"/>
        </w:rPr>
        <w:t>、配电柜安装</w:t>
      </w:r>
    </w:p>
    <w:p w:rsidR="006D6ACD" w:rsidRDefault="006D6ACD" w:rsidP="006D6ACD">
      <w:pPr>
        <w:rPr>
          <w:kern w:val="0"/>
        </w:rPr>
      </w:pPr>
      <w:r>
        <w:rPr>
          <w:kern w:val="0"/>
        </w:rPr>
        <w:t>1)</w:t>
      </w:r>
      <w:r>
        <w:rPr>
          <w:rFonts w:hint="eastAsia"/>
          <w:kern w:val="0"/>
        </w:rPr>
        <w:t>搬运配电柜时，应有专人指挥，步调一致，防止碰伤人或损坏设备。</w:t>
      </w:r>
    </w:p>
    <w:p w:rsidR="006D6ACD" w:rsidRDefault="006D6ACD" w:rsidP="006D6ACD">
      <w:pPr>
        <w:rPr>
          <w:kern w:val="0"/>
        </w:rPr>
      </w:pPr>
      <w:r>
        <w:rPr>
          <w:kern w:val="0"/>
        </w:rPr>
        <w:t>2)</w:t>
      </w:r>
      <w:r>
        <w:rPr>
          <w:rFonts w:hint="eastAsia"/>
          <w:kern w:val="0"/>
        </w:rPr>
        <w:t>配电柜全部检查、高度合格后，方可送电试运行。</w:t>
      </w:r>
    </w:p>
    <w:p w:rsidR="006D6ACD" w:rsidRDefault="006D6ACD" w:rsidP="006D6ACD">
      <w:pPr>
        <w:rPr>
          <w:kern w:val="0"/>
        </w:rPr>
      </w:pPr>
      <w:r>
        <w:rPr>
          <w:kern w:val="0"/>
        </w:rPr>
        <w:t>3)</w:t>
      </w:r>
      <w:r>
        <w:rPr>
          <w:rFonts w:hint="eastAsia"/>
          <w:kern w:val="0"/>
        </w:rPr>
        <w:t>地沟上作业时，应垫好脚手板，防止摔下伤人。</w:t>
      </w:r>
    </w:p>
    <w:p w:rsidR="006D6ACD" w:rsidRDefault="006D6ACD" w:rsidP="006D6ACD">
      <w:pPr>
        <w:rPr>
          <w:kern w:val="0"/>
        </w:rPr>
      </w:pPr>
      <w:r>
        <w:rPr>
          <w:kern w:val="0"/>
        </w:rPr>
        <w:t>4)</w:t>
      </w:r>
      <w:r>
        <w:rPr>
          <w:rFonts w:hint="eastAsia"/>
          <w:kern w:val="0"/>
        </w:rPr>
        <w:t>手持式电动工具必须装有漏电保护装置，操作时戴绝缘手套。</w:t>
      </w:r>
    </w:p>
    <w:p w:rsidR="006D6ACD" w:rsidRDefault="006D6ACD" w:rsidP="006D6ACD">
      <w:pPr>
        <w:rPr>
          <w:kern w:val="0"/>
        </w:rPr>
      </w:pPr>
      <w:r>
        <w:rPr>
          <w:kern w:val="0"/>
        </w:rPr>
        <w:t>5)</w:t>
      </w:r>
      <w:r>
        <w:rPr>
          <w:rFonts w:hint="eastAsia"/>
          <w:kern w:val="0"/>
        </w:rPr>
        <w:t>用火前，必须取得现场用火证明，并将周围的易燃物品清理干净。应设有专人看火，并准备好消防器材。</w:t>
      </w:r>
    </w:p>
    <w:p w:rsidR="006D6ACD" w:rsidRDefault="006D6ACD" w:rsidP="006D6ACD">
      <w:pPr>
        <w:rPr>
          <w:kern w:val="0"/>
        </w:rPr>
      </w:pPr>
      <w:r>
        <w:rPr>
          <w:kern w:val="0"/>
        </w:rPr>
        <w:t>6)</w:t>
      </w:r>
      <w:r>
        <w:rPr>
          <w:rFonts w:hint="eastAsia"/>
          <w:kern w:val="0"/>
        </w:rPr>
        <w:t>电气焊接操作必须符合有关的安全规定。</w:t>
      </w:r>
    </w:p>
    <w:p w:rsidR="006D6ACD" w:rsidRDefault="006D6ACD" w:rsidP="006D6ACD">
      <w:pPr>
        <w:rPr>
          <w:kern w:val="0"/>
        </w:rPr>
      </w:pPr>
      <w:r>
        <w:rPr>
          <w:kern w:val="0"/>
        </w:rPr>
        <w:t>7)</w:t>
      </w:r>
      <w:r>
        <w:rPr>
          <w:rFonts w:hint="eastAsia"/>
          <w:kern w:val="0"/>
        </w:rPr>
        <w:t>使用高凳时，先检查有无缺损。用时必须拴好防滑绳，禁止二人在同一高凳上操作，并不得在最高一步上操作。</w:t>
      </w:r>
    </w:p>
    <w:p w:rsidR="006D6ACD" w:rsidRDefault="006D6ACD" w:rsidP="006D6ACD">
      <w:pPr>
        <w:rPr>
          <w:rFonts w:hint="eastAsia"/>
          <w:kern w:val="0"/>
        </w:rPr>
      </w:pPr>
      <w:r>
        <w:rPr>
          <w:kern w:val="0"/>
        </w:rPr>
        <w:t>10</w:t>
      </w:r>
      <w:r>
        <w:rPr>
          <w:rFonts w:hint="eastAsia"/>
          <w:kern w:val="0"/>
        </w:rPr>
        <w:t>、主要施工机械选用表</w:t>
      </w: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1446"/>
        <w:gridCol w:w="1254"/>
        <w:gridCol w:w="624"/>
        <w:gridCol w:w="1356"/>
        <w:gridCol w:w="1344"/>
        <w:gridCol w:w="816"/>
        <w:gridCol w:w="1440"/>
      </w:tblGrid>
      <w:tr w:rsidR="006D6ACD" w:rsidTr="006937F1">
        <w:tc>
          <w:tcPr>
            <w:tcW w:w="648" w:type="dxa"/>
            <w:vAlign w:val="center"/>
          </w:tcPr>
          <w:p w:rsidR="006D6ACD" w:rsidRDefault="006D6ACD" w:rsidP="006937F1">
            <w:pPr>
              <w:rPr>
                <w:rFonts w:hint="eastAsia"/>
                <w:kern w:val="0"/>
              </w:rPr>
            </w:pPr>
            <w:r>
              <w:rPr>
                <w:rFonts w:hint="eastAsia"/>
                <w:kern w:val="0"/>
              </w:rPr>
              <w:t>序号</w:t>
            </w:r>
          </w:p>
        </w:tc>
        <w:tc>
          <w:tcPr>
            <w:tcW w:w="1446" w:type="dxa"/>
            <w:vAlign w:val="center"/>
          </w:tcPr>
          <w:p w:rsidR="006D6ACD" w:rsidRDefault="006D6ACD" w:rsidP="006937F1">
            <w:pPr>
              <w:rPr>
                <w:rFonts w:hint="eastAsia"/>
                <w:kern w:val="0"/>
              </w:rPr>
            </w:pPr>
            <w:r>
              <w:rPr>
                <w:rFonts w:hint="eastAsia"/>
                <w:kern w:val="0"/>
              </w:rPr>
              <w:t>机械名称</w:t>
            </w:r>
          </w:p>
        </w:tc>
        <w:tc>
          <w:tcPr>
            <w:tcW w:w="1254" w:type="dxa"/>
            <w:vAlign w:val="center"/>
          </w:tcPr>
          <w:p w:rsidR="006D6ACD" w:rsidRDefault="006D6ACD" w:rsidP="006937F1">
            <w:pPr>
              <w:rPr>
                <w:rFonts w:hint="eastAsia"/>
                <w:kern w:val="0"/>
              </w:rPr>
            </w:pPr>
            <w:r>
              <w:rPr>
                <w:rFonts w:hint="eastAsia"/>
                <w:kern w:val="0"/>
              </w:rPr>
              <w:t>规格型号</w:t>
            </w:r>
          </w:p>
        </w:tc>
        <w:tc>
          <w:tcPr>
            <w:tcW w:w="624" w:type="dxa"/>
            <w:vAlign w:val="center"/>
          </w:tcPr>
          <w:p w:rsidR="006D6ACD" w:rsidRDefault="006D6ACD" w:rsidP="006937F1">
            <w:pPr>
              <w:rPr>
                <w:kern w:val="0"/>
              </w:rPr>
            </w:pPr>
            <w:r>
              <w:rPr>
                <w:rFonts w:hint="eastAsia"/>
                <w:kern w:val="0"/>
              </w:rPr>
              <w:t>数量</w:t>
            </w:r>
          </w:p>
          <w:p w:rsidR="006D6ACD" w:rsidRDefault="006D6ACD" w:rsidP="006937F1">
            <w:pPr>
              <w:rPr>
                <w:rFonts w:hint="eastAsia"/>
                <w:kern w:val="0"/>
              </w:rPr>
            </w:pPr>
          </w:p>
        </w:tc>
        <w:tc>
          <w:tcPr>
            <w:tcW w:w="1356" w:type="dxa"/>
            <w:vAlign w:val="center"/>
          </w:tcPr>
          <w:p w:rsidR="006D6ACD" w:rsidRDefault="006D6ACD" w:rsidP="006937F1">
            <w:pPr>
              <w:rPr>
                <w:rFonts w:hint="eastAsia"/>
                <w:kern w:val="0"/>
              </w:rPr>
            </w:pPr>
            <w:r>
              <w:rPr>
                <w:rFonts w:hint="eastAsia"/>
                <w:kern w:val="0"/>
              </w:rPr>
              <w:t>制造年份</w:t>
            </w:r>
          </w:p>
        </w:tc>
        <w:tc>
          <w:tcPr>
            <w:tcW w:w="1344" w:type="dxa"/>
            <w:vAlign w:val="center"/>
          </w:tcPr>
          <w:p w:rsidR="006D6ACD" w:rsidRDefault="006D6ACD" w:rsidP="006937F1">
            <w:pPr>
              <w:rPr>
                <w:rFonts w:hint="eastAsia"/>
                <w:kern w:val="0"/>
              </w:rPr>
            </w:pPr>
            <w:r>
              <w:rPr>
                <w:rFonts w:hint="eastAsia"/>
                <w:kern w:val="0"/>
              </w:rPr>
              <w:t>生产能力</w:t>
            </w:r>
          </w:p>
        </w:tc>
        <w:tc>
          <w:tcPr>
            <w:tcW w:w="816" w:type="dxa"/>
            <w:vAlign w:val="center"/>
          </w:tcPr>
          <w:p w:rsidR="006D6ACD" w:rsidRDefault="006D6ACD" w:rsidP="006937F1">
            <w:pPr>
              <w:rPr>
                <w:rFonts w:hint="eastAsia"/>
                <w:kern w:val="0"/>
              </w:rPr>
            </w:pPr>
            <w:r>
              <w:rPr>
                <w:rFonts w:hint="eastAsia"/>
                <w:kern w:val="0"/>
              </w:rPr>
              <w:t>所在地</w:t>
            </w:r>
          </w:p>
        </w:tc>
        <w:tc>
          <w:tcPr>
            <w:tcW w:w="1440" w:type="dxa"/>
            <w:vAlign w:val="center"/>
          </w:tcPr>
          <w:p w:rsidR="006D6ACD" w:rsidRDefault="006D6ACD" w:rsidP="006937F1">
            <w:pPr>
              <w:rPr>
                <w:rFonts w:hint="eastAsia"/>
                <w:kern w:val="0"/>
              </w:rPr>
            </w:pPr>
            <w:r>
              <w:rPr>
                <w:rFonts w:hint="eastAsia"/>
                <w:kern w:val="0"/>
              </w:rPr>
              <w:t>自有或租赁</w:t>
            </w:r>
          </w:p>
        </w:tc>
      </w:tr>
      <w:tr w:rsidR="006D6ACD" w:rsidTr="006937F1">
        <w:tc>
          <w:tcPr>
            <w:tcW w:w="648" w:type="dxa"/>
            <w:vAlign w:val="center"/>
          </w:tcPr>
          <w:p w:rsidR="006D6ACD" w:rsidRDefault="006D6ACD" w:rsidP="006937F1">
            <w:pPr>
              <w:rPr>
                <w:rFonts w:hint="eastAsia"/>
                <w:kern w:val="0"/>
              </w:rPr>
            </w:pPr>
            <w:r>
              <w:rPr>
                <w:rFonts w:hint="eastAsia"/>
                <w:kern w:val="0"/>
              </w:rPr>
              <w:t>1</w:t>
            </w:r>
          </w:p>
        </w:tc>
        <w:tc>
          <w:tcPr>
            <w:tcW w:w="1446" w:type="dxa"/>
          </w:tcPr>
          <w:p w:rsidR="006D6ACD" w:rsidRDefault="006D6ACD" w:rsidP="006937F1">
            <w:pPr>
              <w:rPr>
                <w:rFonts w:hint="eastAsia"/>
                <w:kern w:val="0"/>
              </w:rPr>
            </w:pPr>
            <w:r>
              <w:rPr>
                <w:rFonts w:hint="eastAsia"/>
                <w:kern w:val="0"/>
              </w:rPr>
              <w:t>砂浆搅拌机</w:t>
            </w:r>
          </w:p>
        </w:tc>
        <w:tc>
          <w:tcPr>
            <w:tcW w:w="1254" w:type="dxa"/>
            <w:vAlign w:val="center"/>
          </w:tcPr>
          <w:p w:rsidR="006D6ACD" w:rsidRDefault="006D6ACD" w:rsidP="006937F1">
            <w:pPr>
              <w:rPr>
                <w:kern w:val="0"/>
              </w:rPr>
            </w:pPr>
          </w:p>
        </w:tc>
        <w:tc>
          <w:tcPr>
            <w:tcW w:w="624" w:type="dxa"/>
            <w:vAlign w:val="center"/>
          </w:tcPr>
          <w:p w:rsidR="006D6ACD" w:rsidRDefault="006D6ACD" w:rsidP="006937F1">
            <w:pPr>
              <w:rPr>
                <w:kern w:val="0"/>
              </w:rPr>
            </w:pPr>
            <w:r>
              <w:rPr>
                <w:kern w:val="0"/>
              </w:rPr>
              <w:t>3</w:t>
            </w:r>
          </w:p>
        </w:tc>
        <w:tc>
          <w:tcPr>
            <w:tcW w:w="1356" w:type="dxa"/>
            <w:vAlign w:val="center"/>
          </w:tcPr>
          <w:p w:rsidR="006D6ACD" w:rsidRDefault="006D6ACD" w:rsidP="006937F1">
            <w:pPr>
              <w:rPr>
                <w:kern w:val="0"/>
              </w:rPr>
            </w:pPr>
            <w:r>
              <w:rPr>
                <w:kern w:val="0"/>
              </w:rPr>
              <w:t>2001</w:t>
            </w:r>
            <w:r>
              <w:rPr>
                <w:rFonts w:hint="eastAsia"/>
                <w:kern w:val="0"/>
              </w:rPr>
              <w:t>年</w:t>
            </w:r>
          </w:p>
        </w:tc>
        <w:tc>
          <w:tcPr>
            <w:tcW w:w="1344" w:type="dxa"/>
            <w:vAlign w:val="center"/>
          </w:tcPr>
          <w:p w:rsidR="006D6ACD" w:rsidRDefault="006D6ACD" w:rsidP="006937F1">
            <w:pPr>
              <w:rPr>
                <w:kern w:val="0"/>
              </w:rPr>
            </w:pPr>
            <w:r>
              <w:rPr>
                <w:rFonts w:hint="eastAsia"/>
                <w:kern w:val="0"/>
              </w:rPr>
              <w:t>良好</w:t>
            </w:r>
          </w:p>
        </w:tc>
        <w:tc>
          <w:tcPr>
            <w:tcW w:w="816" w:type="dxa"/>
            <w:vAlign w:val="center"/>
          </w:tcPr>
          <w:p w:rsidR="006D6ACD" w:rsidRDefault="006D6ACD" w:rsidP="006937F1">
            <w:pPr>
              <w:rPr>
                <w:kern w:val="0"/>
              </w:rPr>
            </w:pPr>
            <w:r>
              <w:rPr>
                <w:rFonts w:hint="eastAsia"/>
                <w:kern w:val="0"/>
              </w:rPr>
              <w:t>北京</w:t>
            </w:r>
          </w:p>
        </w:tc>
        <w:tc>
          <w:tcPr>
            <w:tcW w:w="1440" w:type="dxa"/>
            <w:vAlign w:val="center"/>
          </w:tcPr>
          <w:p w:rsidR="006D6ACD" w:rsidRDefault="006D6ACD" w:rsidP="006937F1">
            <w:pPr>
              <w:rPr>
                <w:kern w:val="0"/>
              </w:rPr>
            </w:pPr>
            <w:r>
              <w:rPr>
                <w:rFonts w:hint="eastAsia"/>
                <w:kern w:val="0"/>
              </w:rPr>
              <w:t>自有</w:t>
            </w:r>
          </w:p>
        </w:tc>
      </w:tr>
      <w:tr w:rsidR="006D6ACD" w:rsidTr="006937F1">
        <w:tc>
          <w:tcPr>
            <w:tcW w:w="648" w:type="dxa"/>
            <w:vAlign w:val="center"/>
          </w:tcPr>
          <w:p w:rsidR="006D6ACD" w:rsidRDefault="006D6ACD" w:rsidP="006937F1">
            <w:pPr>
              <w:rPr>
                <w:rFonts w:hint="eastAsia"/>
                <w:kern w:val="0"/>
              </w:rPr>
            </w:pPr>
            <w:r>
              <w:rPr>
                <w:rFonts w:hint="eastAsia"/>
                <w:kern w:val="0"/>
              </w:rPr>
              <w:t>2</w:t>
            </w:r>
          </w:p>
        </w:tc>
        <w:tc>
          <w:tcPr>
            <w:tcW w:w="1446" w:type="dxa"/>
          </w:tcPr>
          <w:p w:rsidR="006D6ACD" w:rsidRDefault="006D6ACD" w:rsidP="006937F1">
            <w:pPr>
              <w:rPr>
                <w:kern w:val="0"/>
              </w:rPr>
            </w:pPr>
            <w:r>
              <w:rPr>
                <w:rFonts w:hint="eastAsia"/>
                <w:kern w:val="0"/>
              </w:rPr>
              <w:t>云石机</w:t>
            </w:r>
          </w:p>
        </w:tc>
        <w:tc>
          <w:tcPr>
            <w:tcW w:w="1254" w:type="dxa"/>
            <w:vAlign w:val="center"/>
          </w:tcPr>
          <w:p w:rsidR="006D6ACD" w:rsidRDefault="006D6ACD" w:rsidP="006937F1">
            <w:pPr>
              <w:rPr>
                <w:kern w:val="0"/>
              </w:rPr>
            </w:pPr>
            <w:r>
              <w:rPr>
                <w:kern w:val="0"/>
              </w:rPr>
              <w:t>4100NH</w:t>
            </w:r>
          </w:p>
        </w:tc>
        <w:tc>
          <w:tcPr>
            <w:tcW w:w="624" w:type="dxa"/>
            <w:vAlign w:val="center"/>
          </w:tcPr>
          <w:p w:rsidR="006D6ACD" w:rsidRDefault="006D6ACD" w:rsidP="006937F1">
            <w:pPr>
              <w:rPr>
                <w:kern w:val="0"/>
              </w:rPr>
            </w:pPr>
            <w:r>
              <w:rPr>
                <w:kern w:val="0"/>
              </w:rPr>
              <w:t>12</w:t>
            </w:r>
          </w:p>
        </w:tc>
        <w:tc>
          <w:tcPr>
            <w:tcW w:w="1356" w:type="dxa"/>
            <w:vAlign w:val="center"/>
          </w:tcPr>
          <w:p w:rsidR="006D6ACD" w:rsidRDefault="006D6ACD" w:rsidP="006937F1">
            <w:pPr>
              <w:rPr>
                <w:kern w:val="0"/>
              </w:rPr>
            </w:pPr>
            <w:r>
              <w:rPr>
                <w:kern w:val="0"/>
              </w:rPr>
              <w:t>2001</w:t>
            </w:r>
            <w:r>
              <w:rPr>
                <w:rFonts w:hint="eastAsia"/>
                <w:kern w:val="0"/>
              </w:rPr>
              <w:t>年</w:t>
            </w:r>
          </w:p>
        </w:tc>
        <w:tc>
          <w:tcPr>
            <w:tcW w:w="1344" w:type="dxa"/>
            <w:vAlign w:val="center"/>
          </w:tcPr>
          <w:p w:rsidR="006D6ACD" w:rsidRDefault="006D6ACD" w:rsidP="006937F1">
            <w:pPr>
              <w:rPr>
                <w:kern w:val="0"/>
              </w:rPr>
            </w:pPr>
            <w:r>
              <w:rPr>
                <w:rFonts w:hint="eastAsia"/>
                <w:kern w:val="0"/>
              </w:rPr>
              <w:t>良好</w:t>
            </w:r>
          </w:p>
        </w:tc>
        <w:tc>
          <w:tcPr>
            <w:tcW w:w="816" w:type="dxa"/>
            <w:vAlign w:val="center"/>
          </w:tcPr>
          <w:p w:rsidR="006D6ACD" w:rsidRDefault="006D6ACD" w:rsidP="006937F1">
            <w:pPr>
              <w:rPr>
                <w:kern w:val="0"/>
              </w:rPr>
            </w:pPr>
            <w:r>
              <w:rPr>
                <w:rFonts w:hint="eastAsia"/>
                <w:kern w:val="0"/>
              </w:rPr>
              <w:t>北京</w:t>
            </w:r>
          </w:p>
        </w:tc>
        <w:tc>
          <w:tcPr>
            <w:tcW w:w="1440" w:type="dxa"/>
            <w:vAlign w:val="center"/>
          </w:tcPr>
          <w:p w:rsidR="006D6ACD" w:rsidRDefault="006D6ACD" w:rsidP="006937F1">
            <w:pPr>
              <w:rPr>
                <w:kern w:val="0"/>
              </w:rPr>
            </w:pPr>
            <w:r>
              <w:rPr>
                <w:rFonts w:hint="eastAsia"/>
                <w:kern w:val="0"/>
              </w:rPr>
              <w:t>自有</w:t>
            </w:r>
          </w:p>
        </w:tc>
      </w:tr>
      <w:tr w:rsidR="006D6ACD" w:rsidTr="006937F1">
        <w:tc>
          <w:tcPr>
            <w:tcW w:w="648" w:type="dxa"/>
            <w:vAlign w:val="center"/>
          </w:tcPr>
          <w:p w:rsidR="006D6ACD" w:rsidRDefault="006D6ACD" w:rsidP="006937F1">
            <w:pPr>
              <w:rPr>
                <w:rFonts w:hint="eastAsia"/>
                <w:kern w:val="0"/>
              </w:rPr>
            </w:pPr>
            <w:r>
              <w:rPr>
                <w:rFonts w:hint="eastAsia"/>
                <w:kern w:val="0"/>
              </w:rPr>
              <w:t>3</w:t>
            </w:r>
          </w:p>
        </w:tc>
        <w:tc>
          <w:tcPr>
            <w:tcW w:w="1446" w:type="dxa"/>
          </w:tcPr>
          <w:p w:rsidR="006D6ACD" w:rsidRDefault="006D6ACD" w:rsidP="006937F1">
            <w:pPr>
              <w:rPr>
                <w:rFonts w:hint="eastAsia"/>
                <w:kern w:val="0"/>
              </w:rPr>
            </w:pPr>
            <w:r>
              <w:rPr>
                <w:rFonts w:hint="eastAsia"/>
                <w:kern w:val="0"/>
              </w:rPr>
              <w:t>切割机</w:t>
            </w:r>
          </w:p>
        </w:tc>
        <w:tc>
          <w:tcPr>
            <w:tcW w:w="1254" w:type="dxa"/>
            <w:vAlign w:val="center"/>
          </w:tcPr>
          <w:p w:rsidR="006D6ACD" w:rsidRDefault="006D6ACD" w:rsidP="006937F1">
            <w:pPr>
              <w:rPr>
                <w:kern w:val="0"/>
              </w:rPr>
            </w:pPr>
            <w:r>
              <w:rPr>
                <w:kern w:val="0"/>
              </w:rPr>
              <w:t>2414</w:t>
            </w:r>
          </w:p>
        </w:tc>
        <w:tc>
          <w:tcPr>
            <w:tcW w:w="624" w:type="dxa"/>
            <w:vAlign w:val="center"/>
          </w:tcPr>
          <w:p w:rsidR="006D6ACD" w:rsidRDefault="006D6ACD" w:rsidP="006937F1">
            <w:pPr>
              <w:rPr>
                <w:kern w:val="0"/>
              </w:rPr>
            </w:pPr>
            <w:r>
              <w:rPr>
                <w:kern w:val="0"/>
              </w:rPr>
              <w:t>3</w:t>
            </w:r>
          </w:p>
        </w:tc>
        <w:tc>
          <w:tcPr>
            <w:tcW w:w="1356" w:type="dxa"/>
            <w:vAlign w:val="center"/>
          </w:tcPr>
          <w:p w:rsidR="006D6ACD" w:rsidRDefault="006D6ACD" w:rsidP="006937F1">
            <w:pPr>
              <w:rPr>
                <w:kern w:val="0"/>
              </w:rPr>
            </w:pPr>
            <w:r>
              <w:rPr>
                <w:kern w:val="0"/>
              </w:rPr>
              <w:t>2000</w:t>
            </w:r>
            <w:r>
              <w:rPr>
                <w:rFonts w:hint="eastAsia"/>
                <w:kern w:val="0"/>
              </w:rPr>
              <w:t>年</w:t>
            </w:r>
          </w:p>
        </w:tc>
        <w:tc>
          <w:tcPr>
            <w:tcW w:w="1344" w:type="dxa"/>
            <w:vAlign w:val="center"/>
          </w:tcPr>
          <w:p w:rsidR="006D6ACD" w:rsidRDefault="006D6ACD" w:rsidP="006937F1">
            <w:pPr>
              <w:rPr>
                <w:kern w:val="0"/>
              </w:rPr>
            </w:pPr>
            <w:r>
              <w:rPr>
                <w:rFonts w:hint="eastAsia"/>
                <w:kern w:val="0"/>
              </w:rPr>
              <w:t>良好</w:t>
            </w:r>
          </w:p>
        </w:tc>
        <w:tc>
          <w:tcPr>
            <w:tcW w:w="816" w:type="dxa"/>
            <w:vAlign w:val="center"/>
          </w:tcPr>
          <w:p w:rsidR="006D6ACD" w:rsidRDefault="006D6ACD" w:rsidP="006937F1">
            <w:pPr>
              <w:rPr>
                <w:kern w:val="0"/>
              </w:rPr>
            </w:pPr>
            <w:r>
              <w:rPr>
                <w:rFonts w:hint="eastAsia"/>
                <w:kern w:val="0"/>
              </w:rPr>
              <w:t>北京</w:t>
            </w:r>
          </w:p>
        </w:tc>
        <w:tc>
          <w:tcPr>
            <w:tcW w:w="1440" w:type="dxa"/>
            <w:vAlign w:val="center"/>
          </w:tcPr>
          <w:p w:rsidR="006D6ACD" w:rsidRDefault="006D6ACD" w:rsidP="006937F1">
            <w:pPr>
              <w:rPr>
                <w:kern w:val="0"/>
              </w:rPr>
            </w:pPr>
            <w:r>
              <w:rPr>
                <w:rFonts w:hint="eastAsia"/>
                <w:kern w:val="0"/>
              </w:rPr>
              <w:t>自有</w:t>
            </w:r>
          </w:p>
        </w:tc>
      </w:tr>
      <w:tr w:rsidR="006D6ACD" w:rsidTr="006937F1">
        <w:tc>
          <w:tcPr>
            <w:tcW w:w="648" w:type="dxa"/>
            <w:vAlign w:val="center"/>
          </w:tcPr>
          <w:p w:rsidR="006D6ACD" w:rsidRDefault="006D6ACD" w:rsidP="006937F1">
            <w:pPr>
              <w:rPr>
                <w:kern w:val="0"/>
              </w:rPr>
            </w:pPr>
            <w:r>
              <w:rPr>
                <w:kern w:val="0"/>
              </w:rPr>
              <w:t>4</w:t>
            </w:r>
          </w:p>
        </w:tc>
        <w:tc>
          <w:tcPr>
            <w:tcW w:w="1446" w:type="dxa"/>
          </w:tcPr>
          <w:p w:rsidR="006D6ACD" w:rsidRDefault="006D6ACD" w:rsidP="006937F1">
            <w:pPr>
              <w:rPr>
                <w:kern w:val="0"/>
              </w:rPr>
            </w:pPr>
            <w:r>
              <w:rPr>
                <w:rFonts w:hint="eastAsia"/>
                <w:kern w:val="0"/>
              </w:rPr>
              <w:t>双头切割机</w:t>
            </w:r>
          </w:p>
        </w:tc>
        <w:tc>
          <w:tcPr>
            <w:tcW w:w="1254" w:type="dxa"/>
            <w:vAlign w:val="center"/>
          </w:tcPr>
          <w:p w:rsidR="006D6ACD" w:rsidRDefault="006D6ACD" w:rsidP="006937F1">
            <w:pPr>
              <w:rPr>
                <w:kern w:val="0"/>
              </w:rPr>
            </w:pPr>
            <w:r>
              <w:rPr>
                <w:kern w:val="0"/>
              </w:rPr>
              <w:t>TKl42</w:t>
            </w:r>
          </w:p>
        </w:tc>
        <w:tc>
          <w:tcPr>
            <w:tcW w:w="624" w:type="dxa"/>
            <w:vAlign w:val="center"/>
          </w:tcPr>
          <w:p w:rsidR="006D6ACD" w:rsidRDefault="006D6ACD" w:rsidP="006937F1">
            <w:pPr>
              <w:rPr>
                <w:kern w:val="0"/>
              </w:rPr>
            </w:pPr>
            <w:r>
              <w:rPr>
                <w:kern w:val="0"/>
              </w:rPr>
              <w:t>34</w:t>
            </w:r>
          </w:p>
        </w:tc>
        <w:tc>
          <w:tcPr>
            <w:tcW w:w="1356" w:type="dxa"/>
            <w:vAlign w:val="center"/>
          </w:tcPr>
          <w:p w:rsidR="006D6ACD" w:rsidRDefault="006D6ACD" w:rsidP="006937F1">
            <w:pPr>
              <w:rPr>
                <w:rFonts w:hint="eastAsia"/>
                <w:kern w:val="0"/>
              </w:rPr>
            </w:pPr>
            <w:r>
              <w:rPr>
                <w:kern w:val="0"/>
              </w:rPr>
              <w:t>200</w:t>
            </w:r>
            <w:r>
              <w:rPr>
                <w:rFonts w:hint="eastAsia"/>
                <w:kern w:val="0"/>
              </w:rPr>
              <w:t>年</w:t>
            </w:r>
          </w:p>
        </w:tc>
        <w:tc>
          <w:tcPr>
            <w:tcW w:w="1344" w:type="dxa"/>
            <w:vAlign w:val="center"/>
          </w:tcPr>
          <w:p w:rsidR="006D6ACD" w:rsidRDefault="006D6ACD" w:rsidP="006937F1">
            <w:pPr>
              <w:rPr>
                <w:kern w:val="0"/>
              </w:rPr>
            </w:pPr>
            <w:r>
              <w:rPr>
                <w:rFonts w:hint="eastAsia"/>
                <w:kern w:val="0"/>
              </w:rPr>
              <w:t>良好</w:t>
            </w:r>
          </w:p>
        </w:tc>
        <w:tc>
          <w:tcPr>
            <w:tcW w:w="816" w:type="dxa"/>
            <w:vAlign w:val="center"/>
          </w:tcPr>
          <w:p w:rsidR="006D6ACD" w:rsidRDefault="006D6ACD" w:rsidP="006937F1">
            <w:pPr>
              <w:rPr>
                <w:kern w:val="0"/>
              </w:rPr>
            </w:pPr>
            <w:r>
              <w:rPr>
                <w:rFonts w:hint="eastAsia"/>
                <w:kern w:val="0"/>
              </w:rPr>
              <w:t>北京</w:t>
            </w:r>
          </w:p>
        </w:tc>
        <w:tc>
          <w:tcPr>
            <w:tcW w:w="1440" w:type="dxa"/>
            <w:vAlign w:val="center"/>
          </w:tcPr>
          <w:p w:rsidR="006D6ACD" w:rsidRDefault="006D6ACD" w:rsidP="006937F1">
            <w:pPr>
              <w:rPr>
                <w:kern w:val="0"/>
              </w:rPr>
            </w:pPr>
            <w:r>
              <w:rPr>
                <w:rFonts w:hint="eastAsia"/>
                <w:kern w:val="0"/>
              </w:rPr>
              <w:t>自有</w:t>
            </w:r>
          </w:p>
        </w:tc>
      </w:tr>
      <w:tr w:rsidR="006D6ACD" w:rsidTr="006937F1">
        <w:tc>
          <w:tcPr>
            <w:tcW w:w="648" w:type="dxa"/>
            <w:vAlign w:val="center"/>
          </w:tcPr>
          <w:p w:rsidR="006D6ACD" w:rsidRDefault="006D6ACD" w:rsidP="006937F1">
            <w:pPr>
              <w:rPr>
                <w:rFonts w:hint="eastAsia"/>
                <w:kern w:val="0"/>
              </w:rPr>
            </w:pPr>
            <w:r>
              <w:rPr>
                <w:rFonts w:hint="eastAsia"/>
                <w:kern w:val="0"/>
              </w:rPr>
              <w:t>5</w:t>
            </w:r>
          </w:p>
        </w:tc>
        <w:tc>
          <w:tcPr>
            <w:tcW w:w="1446" w:type="dxa"/>
          </w:tcPr>
          <w:p w:rsidR="006D6ACD" w:rsidRDefault="006D6ACD" w:rsidP="006937F1">
            <w:pPr>
              <w:rPr>
                <w:rFonts w:hint="eastAsia"/>
                <w:kern w:val="0"/>
              </w:rPr>
            </w:pPr>
            <w:r>
              <w:rPr>
                <w:rFonts w:hint="eastAsia"/>
                <w:kern w:val="0"/>
              </w:rPr>
              <w:t>纹钉枪</w:t>
            </w:r>
          </w:p>
        </w:tc>
        <w:tc>
          <w:tcPr>
            <w:tcW w:w="1254" w:type="dxa"/>
            <w:vAlign w:val="center"/>
          </w:tcPr>
          <w:p w:rsidR="006D6ACD" w:rsidRDefault="006D6ACD" w:rsidP="006937F1">
            <w:pPr>
              <w:rPr>
                <w:kern w:val="0"/>
              </w:rPr>
            </w:pPr>
            <w:r>
              <w:rPr>
                <w:kern w:val="0"/>
              </w:rPr>
              <w:t>ZS-621</w:t>
            </w:r>
          </w:p>
        </w:tc>
        <w:tc>
          <w:tcPr>
            <w:tcW w:w="624" w:type="dxa"/>
            <w:vAlign w:val="center"/>
          </w:tcPr>
          <w:p w:rsidR="006D6ACD" w:rsidRDefault="006D6ACD" w:rsidP="006937F1">
            <w:pPr>
              <w:rPr>
                <w:rFonts w:hint="eastAsia"/>
                <w:kern w:val="0"/>
              </w:rPr>
            </w:pPr>
            <w:r>
              <w:rPr>
                <w:rFonts w:hint="eastAsia"/>
                <w:kern w:val="0"/>
              </w:rPr>
              <w:t>15</w:t>
            </w:r>
          </w:p>
        </w:tc>
        <w:tc>
          <w:tcPr>
            <w:tcW w:w="1356" w:type="dxa"/>
            <w:vAlign w:val="center"/>
          </w:tcPr>
          <w:p w:rsidR="006D6ACD" w:rsidRDefault="006D6ACD" w:rsidP="006937F1">
            <w:pPr>
              <w:rPr>
                <w:kern w:val="0"/>
              </w:rPr>
            </w:pPr>
            <w:r>
              <w:rPr>
                <w:kern w:val="0"/>
              </w:rPr>
              <w:t>1999</w:t>
            </w:r>
            <w:r>
              <w:rPr>
                <w:rFonts w:hint="eastAsia"/>
                <w:kern w:val="0"/>
              </w:rPr>
              <w:t>年</w:t>
            </w:r>
          </w:p>
        </w:tc>
        <w:tc>
          <w:tcPr>
            <w:tcW w:w="1344" w:type="dxa"/>
            <w:vAlign w:val="center"/>
          </w:tcPr>
          <w:p w:rsidR="006D6ACD" w:rsidRDefault="006D6ACD" w:rsidP="006937F1">
            <w:pPr>
              <w:rPr>
                <w:kern w:val="0"/>
              </w:rPr>
            </w:pPr>
            <w:r>
              <w:rPr>
                <w:rFonts w:hint="eastAsia"/>
                <w:kern w:val="0"/>
              </w:rPr>
              <w:t>良好</w:t>
            </w:r>
          </w:p>
        </w:tc>
        <w:tc>
          <w:tcPr>
            <w:tcW w:w="816" w:type="dxa"/>
            <w:vAlign w:val="center"/>
          </w:tcPr>
          <w:p w:rsidR="006D6ACD" w:rsidRDefault="006D6ACD" w:rsidP="006937F1">
            <w:pPr>
              <w:rPr>
                <w:kern w:val="0"/>
              </w:rPr>
            </w:pPr>
            <w:r>
              <w:rPr>
                <w:rFonts w:hint="eastAsia"/>
                <w:kern w:val="0"/>
              </w:rPr>
              <w:t>北京</w:t>
            </w:r>
          </w:p>
        </w:tc>
        <w:tc>
          <w:tcPr>
            <w:tcW w:w="1440" w:type="dxa"/>
            <w:vAlign w:val="center"/>
          </w:tcPr>
          <w:p w:rsidR="006D6ACD" w:rsidRDefault="006D6ACD" w:rsidP="006937F1">
            <w:pPr>
              <w:rPr>
                <w:kern w:val="0"/>
              </w:rPr>
            </w:pPr>
            <w:r>
              <w:rPr>
                <w:rFonts w:hint="eastAsia"/>
                <w:kern w:val="0"/>
              </w:rPr>
              <w:t>自有</w:t>
            </w:r>
          </w:p>
        </w:tc>
      </w:tr>
      <w:tr w:rsidR="006D6ACD" w:rsidTr="006937F1">
        <w:tc>
          <w:tcPr>
            <w:tcW w:w="648" w:type="dxa"/>
            <w:vAlign w:val="center"/>
          </w:tcPr>
          <w:p w:rsidR="006D6ACD" w:rsidRDefault="006D6ACD" w:rsidP="006937F1">
            <w:pPr>
              <w:rPr>
                <w:rFonts w:hint="eastAsia"/>
                <w:kern w:val="0"/>
              </w:rPr>
            </w:pPr>
            <w:r>
              <w:rPr>
                <w:rFonts w:hint="eastAsia"/>
                <w:kern w:val="0"/>
              </w:rPr>
              <w:t>6</w:t>
            </w:r>
          </w:p>
        </w:tc>
        <w:tc>
          <w:tcPr>
            <w:tcW w:w="1446" w:type="dxa"/>
          </w:tcPr>
          <w:p w:rsidR="006D6ACD" w:rsidRDefault="006D6ACD" w:rsidP="006937F1">
            <w:pPr>
              <w:rPr>
                <w:rFonts w:hint="eastAsia"/>
                <w:kern w:val="0"/>
              </w:rPr>
            </w:pPr>
            <w:r>
              <w:rPr>
                <w:rFonts w:hint="eastAsia"/>
                <w:kern w:val="0"/>
              </w:rPr>
              <w:t>手电刨</w:t>
            </w:r>
          </w:p>
        </w:tc>
        <w:tc>
          <w:tcPr>
            <w:tcW w:w="1254" w:type="dxa"/>
            <w:vAlign w:val="center"/>
          </w:tcPr>
          <w:p w:rsidR="006D6ACD" w:rsidRDefault="006D6ACD" w:rsidP="006937F1">
            <w:pPr>
              <w:rPr>
                <w:kern w:val="0"/>
              </w:rPr>
            </w:pPr>
            <w:r>
              <w:rPr>
                <w:kern w:val="0"/>
              </w:rPr>
              <w:t>N1900B</w:t>
            </w:r>
          </w:p>
        </w:tc>
        <w:tc>
          <w:tcPr>
            <w:tcW w:w="624" w:type="dxa"/>
            <w:vAlign w:val="center"/>
          </w:tcPr>
          <w:p w:rsidR="006D6ACD" w:rsidRDefault="006D6ACD" w:rsidP="006937F1">
            <w:pPr>
              <w:rPr>
                <w:rFonts w:hint="eastAsia"/>
                <w:kern w:val="0"/>
              </w:rPr>
            </w:pPr>
            <w:r>
              <w:rPr>
                <w:rFonts w:hint="eastAsia"/>
                <w:kern w:val="0"/>
              </w:rPr>
              <w:t>9</w:t>
            </w:r>
          </w:p>
        </w:tc>
        <w:tc>
          <w:tcPr>
            <w:tcW w:w="1356" w:type="dxa"/>
            <w:vAlign w:val="center"/>
          </w:tcPr>
          <w:p w:rsidR="006D6ACD" w:rsidRDefault="006D6ACD" w:rsidP="006937F1">
            <w:pPr>
              <w:rPr>
                <w:kern w:val="0"/>
              </w:rPr>
            </w:pPr>
            <w:r>
              <w:rPr>
                <w:kern w:val="0"/>
              </w:rPr>
              <w:t>2001</w:t>
            </w:r>
            <w:r>
              <w:rPr>
                <w:rFonts w:hint="eastAsia"/>
                <w:kern w:val="0"/>
              </w:rPr>
              <w:t>年</w:t>
            </w:r>
          </w:p>
        </w:tc>
        <w:tc>
          <w:tcPr>
            <w:tcW w:w="1344" w:type="dxa"/>
            <w:vAlign w:val="center"/>
          </w:tcPr>
          <w:p w:rsidR="006D6ACD" w:rsidRDefault="006D6ACD" w:rsidP="006937F1">
            <w:pPr>
              <w:rPr>
                <w:kern w:val="0"/>
              </w:rPr>
            </w:pPr>
            <w:r>
              <w:rPr>
                <w:rFonts w:hint="eastAsia"/>
                <w:kern w:val="0"/>
              </w:rPr>
              <w:t>良好</w:t>
            </w:r>
          </w:p>
        </w:tc>
        <w:tc>
          <w:tcPr>
            <w:tcW w:w="816" w:type="dxa"/>
            <w:vAlign w:val="center"/>
          </w:tcPr>
          <w:p w:rsidR="006D6ACD" w:rsidRDefault="006D6ACD" w:rsidP="006937F1">
            <w:pPr>
              <w:rPr>
                <w:kern w:val="0"/>
              </w:rPr>
            </w:pPr>
            <w:r>
              <w:rPr>
                <w:rFonts w:hint="eastAsia"/>
                <w:kern w:val="0"/>
              </w:rPr>
              <w:t>北京</w:t>
            </w:r>
          </w:p>
        </w:tc>
        <w:tc>
          <w:tcPr>
            <w:tcW w:w="1440" w:type="dxa"/>
            <w:vAlign w:val="center"/>
          </w:tcPr>
          <w:p w:rsidR="006D6ACD" w:rsidRDefault="006D6ACD" w:rsidP="006937F1">
            <w:pPr>
              <w:rPr>
                <w:kern w:val="0"/>
              </w:rPr>
            </w:pPr>
            <w:r>
              <w:rPr>
                <w:rFonts w:hint="eastAsia"/>
                <w:kern w:val="0"/>
              </w:rPr>
              <w:t>自有</w:t>
            </w:r>
          </w:p>
        </w:tc>
      </w:tr>
      <w:tr w:rsidR="006D6ACD" w:rsidTr="006937F1">
        <w:tc>
          <w:tcPr>
            <w:tcW w:w="648" w:type="dxa"/>
            <w:vAlign w:val="center"/>
          </w:tcPr>
          <w:p w:rsidR="006D6ACD" w:rsidRDefault="006D6ACD" w:rsidP="006937F1">
            <w:pPr>
              <w:rPr>
                <w:rFonts w:hint="eastAsia"/>
                <w:kern w:val="0"/>
              </w:rPr>
            </w:pPr>
            <w:r>
              <w:rPr>
                <w:rFonts w:hint="eastAsia"/>
                <w:kern w:val="0"/>
              </w:rPr>
              <w:t>7</w:t>
            </w:r>
          </w:p>
        </w:tc>
        <w:tc>
          <w:tcPr>
            <w:tcW w:w="1446" w:type="dxa"/>
          </w:tcPr>
          <w:p w:rsidR="006D6ACD" w:rsidRDefault="006D6ACD" w:rsidP="006937F1">
            <w:pPr>
              <w:rPr>
                <w:rFonts w:hint="eastAsia"/>
                <w:kern w:val="0"/>
              </w:rPr>
            </w:pPr>
            <w:r>
              <w:rPr>
                <w:rFonts w:hint="eastAsia"/>
                <w:kern w:val="0"/>
              </w:rPr>
              <w:t>电园锯</w:t>
            </w:r>
          </w:p>
        </w:tc>
        <w:tc>
          <w:tcPr>
            <w:tcW w:w="1254" w:type="dxa"/>
            <w:vAlign w:val="center"/>
          </w:tcPr>
          <w:p w:rsidR="006D6ACD" w:rsidRDefault="006D6ACD" w:rsidP="006937F1">
            <w:pPr>
              <w:rPr>
                <w:kern w:val="0"/>
              </w:rPr>
            </w:pPr>
            <w:r>
              <w:rPr>
                <w:kern w:val="0"/>
              </w:rPr>
              <w:t>5806B</w:t>
            </w:r>
          </w:p>
        </w:tc>
        <w:tc>
          <w:tcPr>
            <w:tcW w:w="624" w:type="dxa"/>
            <w:vAlign w:val="center"/>
          </w:tcPr>
          <w:p w:rsidR="006D6ACD" w:rsidRDefault="006D6ACD" w:rsidP="006937F1">
            <w:pPr>
              <w:rPr>
                <w:rFonts w:hint="eastAsia"/>
                <w:kern w:val="0"/>
              </w:rPr>
            </w:pPr>
            <w:r>
              <w:rPr>
                <w:rFonts w:hint="eastAsia"/>
                <w:kern w:val="0"/>
              </w:rPr>
              <w:t>3</w:t>
            </w:r>
          </w:p>
        </w:tc>
        <w:tc>
          <w:tcPr>
            <w:tcW w:w="1356" w:type="dxa"/>
            <w:vAlign w:val="center"/>
          </w:tcPr>
          <w:p w:rsidR="006D6ACD" w:rsidRDefault="006D6ACD" w:rsidP="006937F1">
            <w:pPr>
              <w:rPr>
                <w:kern w:val="0"/>
              </w:rPr>
            </w:pPr>
            <w:r>
              <w:rPr>
                <w:kern w:val="0"/>
              </w:rPr>
              <w:t>2001</w:t>
            </w:r>
            <w:r>
              <w:rPr>
                <w:rFonts w:hint="eastAsia"/>
                <w:kern w:val="0"/>
              </w:rPr>
              <w:t>年</w:t>
            </w:r>
          </w:p>
        </w:tc>
        <w:tc>
          <w:tcPr>
            <w:tcW w:w="1344" w:type="dxa"/>
            <w:vAlign w:val="center"/>
          </w:tcPr>
          <w:p w:rsidR="006D6ACD" w:rsidRDefault="006D6ACD" w:rsidP="006937F1">
            <w:pPr>
              <w:rPr>
                <w:kern w:val="0"/>
              </w:rPr>
            </w:pPr>
            <w:r>
              <w:rPr>
                <w:rFonts w:hint="eastAsia"/>
                <w:kern w:val="0"/>
              </w:rPr>
              <w:t>良好</w:t>
            </w:r>
          </w:p>
        </w:tc>
        <w:tc>
          <w:tcPr>
            <w:tcW w:w="816" w:type="dxa"/>
            <w:vAlign w:val="center"/>
          </w:tcPr>
          <w:p w:rsidR="006D6ACD" w:rsidRDefault="006D6ACD" w:rsidP="006937F1">
            <w:pPr>
              <w:rPr>
                <w:kern w:val="0"/>
              </w:rPr>
            </w:pPr>
            <w:r>
              <w:rPr>
                <w:rFonts w:hint="eastAsia"/>
                <w:kern w:val="0"/>
              </w:rPr>
              <w:t>北京</w:t>
            </w:r>
          </w:p>
        </w:tc>
        <w:tc>
          <w:tcPr>
            <w:tcW w:w="1440" w:type="dxa"/>
            <w:vAlign w:val="center"/>
          </w:tcPr>
          <w:p w:rsidR="006D6ACD" w:rsidRDefault="006D6ACD" w:rsidP="006937F1">
            <w:pPr>
              <w:rPr>
                <w:kern w:val="0"/>
              </w:rPr>
            </w:pPr>
            <w:r>
              <w:rPr>
                <w:rFonts w:hint="eastAsia"/>
                <w:kern w:val="0"/>
              </w:rPr>
              <w:t>自有</w:t>
            </w:r>
          </w:p>
        </w:tc>
      </w:tr>
      <w:tr w:rsidR="006D6ACD" w:rsidTr="006937F1">
        <w:tc>
          <w:tcPr>
            <w:tcW w:w="648" w:type="dxa"/>
            <w:vAlign w:val="center"/>
          </w:tcPr>
          <w:p w:rsidR="006D6ACD" w:rsidRDefault="006D6ACD" w:rsidP="006937F1">
            <w:pPr>
              <w:rPr>
                <w:rFonts w:hint="eastAsia"/>
                <w:kern w:val="0"/>
              </w:rPr>
            </w:pPr>
            <w:r>
              <w:rPr>
                <w:rFonts w:hint="eastAsia"/>
                <w:kern w:val="0"/>
              </w:rPr>
              <w:t>8</w:t>
            </w:r>
          </w:p>
        </w:tc>
        <w:tc>
          <w:tcPr>
            <w:tcW w:w="1446" w:type="dxa"/>
          </w:tcPr>
          <w:p w:rsidR="006D6ACD" w:rsidRDefault="006D6ACD" w:rsidP="006937F1">
            <w:pPr>
              <w:rPr>
                <w:rFonts w:hint="eastAsia"/>
                <w:kern w:val="0"/>
              </w:rPr>
            </w:pPr>
            <w:r>
              <w:rPr>
                <w:rFonts w:hint="eastAsia"/>
                <w:kern w:val="0"/>
              </w:rPr>
              <w:t>压刨子</w:t>
            </w:r>
          </w:p>
        </w:tc>
        <w:tc>
          <w:tcPr>
            <w:tcW w:w="1254" w:type="dxa"/>
            <w:vAlign w:val="center"/>
          </w:tcPr>
          <w:p w:rsidR="006D6ACD" w:rsidRDefault="006D6ACD" w:rsidP="006937F1">
            <w:pPr>
              <w:rPr>
                <w:kern w:val="0"/>
              </w:rPr>
            </w:pPr>
            <w:r>
              <w:rPr>
                <w:kern w:val="0"/>
              </w:rPr>
              <w:t>200mm</w:t>
            </w:r>
          </w:p>
        </w:tc>
        <w:tc>
          <w:tcPr>
            <w:tcW w:w="624" w:type="dxa"/>
            <w:vAlign w:val="center"/>
          </w:tcPr>
          <w:p w:rsidR="006D6ACD" w:rsidRDefault="006D6ACD" w:rsidP="006937F1">
            <w:pPr>
              <w:rPr>
                <w:rFonts w:hint="eastAsia"/>
                <w:kern w:val="0"/>
              </w:rPr>
            </w:pPr>
            <w:r>
              <w:rPr>
                <w:rFonts w:hint="eastAsia"/>
                <w:kern w:val="0"/>
              </w:rPr>
              <w:t>9</w:t>
            </w:r>
          </w:p>
        </w:tc>
        <w:tc>
          <w:tcPr>
            <w:tcW w:w="1356" w:type="dxa"/>
            <w:vAlign w:val="center"/>
          </w:tcPr>
          <w:p w:rsidR="006D6ACD" w:rsidRDefault="006D6ACD" w:rsidP="006937F1">
            <w:pPr>
              <w:rPr>
                <w:kern w:val="0"/>
              </w:rPr>
            </w:pPr>
            <w:r>
              <w:rPr>
                <w:kern w:val="0"/>
              </w:rPr>
              <w:t>200</w:t>
            </w:r>
            <w:r>
              <w:rPr>
                <w:rFonts w:hint="eastAsia"/>
                <w:kern w:val="0"/>
              </w:rPr>
              <w:t>2</w:t>
            </w:r>
            <w:r>
              <w:rPr>
                <w:rFonts w:hint="eastAsia"/>
                <w:kern w:val="0"/>
              </w:rPr>
              <w:t>年</w:t>
            </w:r>
          </w:p>
        </w:tc>
        <w:tc>
          <w:tcPr>
            <w:tcW w:w="1344" w:type="dxa"/>
            <w:vAlign w:val="center"/>
          </w:tcPr>
          <w:p w:rsidR="006D6ACD" w:rsidRDefault="006D6ACD" w:rsidP="006937F1">
            <w:pPr>
              <w:rPr>
                <w:kern w:val="0"/>
              </w:rPr>
            </w:pPr>
            <w:r>
              <w:rPr>
                <w:rFonts w:hint="eastAsia"/>
                <w:kern w:val="0"/>
              </w:rPr>
              <w:t>良好</w:t>
            </w:r>
          </w:p>
        </w:tc>
        <w:tc>
          <w:tcPr>
            <w:tcW w:w="816" w:type="dxa"/>
            <w:vAlign w:val="center"/>
          </w:tcPr>
          <w:p w:rsidR="006D6ACD" w:rsidRDefault="006D6ACD" w:rsidP="006937F1">
            <w:pPr>
              <w:rPr>
                <w:kern w:val="0"/>
              </w:rPr>
            </w:pPr>
            <w:r>
              <w:rPr>
                <w:rFonts w:hint="eastAsia"/>
                <w:kern w:val="0"/>
              </w:rPr>
              <w:t>北京</w:t>
            </w:r>
          </w:p>
        </w:tc>
        <w:tc>
          <w:tcPr>
            <w:tcW w:w="1440" w:type="dxa"/>
            <w:vAlign w:val="center"/>
          </w:tcPr>
          <w:p w:rsidR="006D6ACD" w:rsidRDefault="006D6ACD" w:rsidP="006937F1">
            <w:pPr>
              <w:rPr>
                <w:kern w:val="0"/>
              </w:rPr>
            </w:pPr>
            <w:r>
              <w:rPr>
                <w:rFonts w:hint="eastAsia"/>
                <w:kern w:val="0"/>
              </w:rPr>
              <w:t>自有</w:t>
            </w:r>
          </w:p>
        </w:tc>
      </w:tr>
      <w:tr w:rsidR="006D6ACD" w:rsidTr="006937F1">
        <w:tc>
          <w:tcPr>
            <w:tcW w:w="648" w:type="dxa"/>
            <w:vAlign w:val="center"/>
          </w:tcPr>
          <w:p w:rsidR="006D6ACD" w:rsidRDefault="006D6ACD" w:rsidP="006937F1">
            <w:pPr>
              <w:rPr>
                <w:rFonts w:hint="eastAsia"/>
                <w:kern w:val="0"/>
              </w:rPr>
            </w:pPr>
            <w:r>
              <w:rPr>
                <w:rFonts w:hint="eastAsia"/>
                <w:kern w:val="0"/>
              </w:rPr>
              <w:lastRenderedPageBreak/>
              <w:t>9</w:t>
            </w:r>
          </w:p>
        </w:tc>
        <w:tc>
          <w:tcPr>
            <w:tcW w:w="1446" w:type="dxa"/>
          </w:tcPr>
          <w:p w:rsidR="006D6ACD" w:rsidRDefault="006D6ACD" w:rsidP="006937F1">
            <w:pPr>
              <w:rPr>
                <w:rFonts w:hint="eastAsia"/>
                <w:kern w:val="0"/>
              </w:rPr>
            </w:pPr>
            <w:r>
              <w:rPr>
                <w:rFonts w:hint="eastAsia"/>
                <w:kern w:val="0"/>
              </w:rPr>
              <w:t>自攻钻</w:t>
            </w:r>
          </w:p>
        </w:tc>
        <w:tc>
          <w:tcPr>
            <w:tcW w:w="1254" w:type="dxa"/>
            <w:vAlign w:val="center"/>
          </w:tcPr>
          <w:p w:rsidR="006D6ACD" w:rsidRDefault="006D6ACD" w:rsidP="006937F1">
            <w:pPr>
              <w:rPr>
                <w:kern w:val="0"/>
              </w:rPr>
            </w:pPr>
            <w:r>
              <w:rPr>
                <w:kern w:val="0"/>
              </w:rPr>
              <w:t>220V</w:t>
            </w:r>
            <w:r>
              <w:rPr>
                <w:rFonts w:hint="eastAsia"/>
                <w:kern w:val="0"/>
              </w:rPr>
              <w:t>／</w:t>
            </w:r>
            <w:r>
              <w:rPr>
                <w:kern w:val="0"/>
              </w:rPr>
              <w:t>mm</w:t>
            </w:r>
          </w:p>
        </w:tc>
        <w:tc>
          <w:tcPr>
            <w:tcW w:w="624" w:type="dxa"/>
            <w:vAlign w:val="center"/>
          </w:tcPr>
          <w:p w:rsidR="006D6ACD" w:rsidRDefault="006D6ACD" w:rsidP="006937F1">
            <w:pPr>
              <w:rPr>
                <w:rFonts w:hint="eastAsia"/>
                <w:kern w:val="0"/>
              </w:rPr>
            </w:pPr>
            <w:r>
              <w:rPr>
                <w:rFonts w:hint="eastAsia"/>
                <w:kern w:val="0"/>
              </w:rPr>
              <w:t>3</w:t>
            </w:r>
          </w:p>
        </w:tc>
        <w:tc>
          <w:tcPr>
            <w:tcW w:w="1356" w:type="dxa"/>
            <w:vAlign w:val="center"/>
          </w:tcPr>
          <w:p w:rsidR="006D6ACD" w:rsidRDefault="006D6ACD" w:rsidP="006937F1">
            <w:pPr>
              <w:rPr>
                <w:kern w:val="0"/>
              </w:rPr>
            </w:pPr>
            <w:r>
              <w:rPr>
                <w:kern w:val="0"/>
              </w:rPr>
              <w:t>2001</w:t>
            </w:r>
            <w:r>
              <w:rPr>
                <w:rFonts w:hint="eastAsia"/>
                <w:kern w:val="0"/>
              </w:rPr>
              <w:t>年</w:t>
            </w:r>
          </w:p>
        </w:tc>
        <w:tc>
          <w:tcPr>
            <w:tcW w:w="1344" w:type="dxa"/>
            <w:vAlign w:val="center"/>
          </w:tcPr>
          <w:p w:rsidR="006D6ACD" w:rsidRDefault="006D6ACD" w:rsidP="006937F1">
            <w:pPr>
              <w:rPr>
                <w:kern w:val="0"/>
              </w:rPr>
            </w:pPr>
            <w:r>
              <w:rPr>
                <w:rFonts w:hint="eastAsia"/>
                <w:kern w:val="0"/>
              </w:rPr>
              <w:t>良好</w:t>
            </w:r>
          </w:p>
        </w:tc>
        <w:tc>
          <w:tcPr>
            <w:tcW w:w="816" w:type="dxa"/>
            <w:vAlign w:val="center"/>
          </w:tcPr>
          <w:p w:rsidR="006D6ACD" w:rsidRDefault="006D6ACD" w:rsidP="006937F1">
            <w:pPr>
              <w:rPr>
                <w:kern w:val="0"/>
              </w:rPr>
            </w:pPr>
            <w:r>
              <w:rPr>
                <w:rFonts w:hint="eastAsia"/>
                <w:kern w:val="0"/>
              </w:rPr>
              <w:t>北京</w:t>
            </w:r>
          </w:p>
        </w:tc>
        <w:tc>
          <w:tcPr>
            <w:tcW w:w="1440" w:type="dxa"/>
            <w:vAlign w:val="center"/>
          </w:tcPr>
          <w:p w:rsidR="006D6ACD" w:rsidRDefault="006D6ACD" w:rsidP="006937F1">
            <w:pPr>
              <w:rPr>
                <w:kern w:val="0"/>
              </w:rPr>
            </w:pPr>
            <w:r>
              <w:rPr>
                <w:rFonts w:hint="eastAsia"/>
                <w:kern w:val="0"/>
              </w:rPr>
              <w:t>自有</w:t>
            </w:r>
          </w:p>
        </w:tc>
      </w:tr>
      <w:tr w:rsidR="006D6ACD" w:rsidTr="006937F1">
        <w:tc>
          <w:tcPr>
            <w:tcW w:w="648" w:type="dxa"/>
            <w:vAlign w:val="center"/>
          </w:tcPr>
          <w:p w:rsidR="006D6ACD" w:rsidRDefault="006D6ACD" w:rsidP="006937F1">
            <w:pPr>
              <w:rPr>
                <w:rFonts w:hint="eastAsia"/>
                <w:kern w:val="0"/>
              </w:rPr>
            </w:pPr>
            <w:r>
              <w:rPr>
                <w:rFonts w:hint="eastAsia"/>
                <w:kern w:val="0"/>
              </w:rPr>
              <w:t>10</w:t>
            </w:r>
          </w:p>
        </w:tc>
        <w:tc>
          <w:tcPr>
            <w:tcW w:w="1446" w:type="dxa"/>
          </w:tcPr>
          <w:p w:rsidR="006D6ACD" w:rsidRDefault="006D6ACD" w:rsidP="006937F1">
            <w:pPr>
              <w:rPr>
                <w:rFonts w:hint="eastAsia"/>
                <w:kern w:val="0"/>
              </w:rPr>
            </w:pPr>
            <w:r>
              <w:rPr>
                <w:rFonts w:hint="eastAsia"/>
                <w:kern w:val="0"/>
              </w:rPr>
              <w:t>冲击钻</w:t>
            </w:r>
          </w:p>
        </w:tc>
        <w:tc>
          <w:tcPr>
            <w:tcW w:w="1254" w:type="dxa"/>
            <w:vAlign w:val="center"/>
          </w:tcPr>
          <w:p w:rsidR="006D6ACD" w:rsidRDefault="006D6ACD" w:rsidP="006937F1">
            <w:pPr>
              <w:rPr>
                <w:kern w:val="0"/>
              </w:rPr>
            </w:pPr>
            <w:r>
              <w:rPr>
                <w:kern w:val="0"/>
              </w:rPr>
              <w:t>GSB20-22</w:t>
            </w:r>
          </w:p>
        </w:tc>
        <w:tc>
          <w:tcPr>
            <w:tcW w:w="624" w:type="dxa"/>
            <w:vAlign w:val="center"/>
          </w:tcPr>
          <w:p w:rsidR="006D6ACD" w:rsidRDefault="006D6ACD" w:rsidP="006937F1">
            <w:pPr>
              <w:rPr>
                <w:rFonts w:hint="eastAsia"/>
                <w:kern w:val="0"/>
              </w:rPr>
            </w:pPr>
            <w:r>
              <w:rPr>
                <w:rFonts w:hint="eastAsia"/>
                <w:kern w:val="0"/>
              </w:rPr>
              <w:t>10</w:t>
            </w:r>
          </w:p>
        </w:tc>
        <w:tc>
          <w:tcPr>
            <w:tcW w:w="1356" w:type="dxa"/>
            <w:vAlign w:val="center"/>
          </w:tcPr>
          <w:p w:rsidR="006D6ACD" w:rsidRDefault="006D6ACD" w:rsidP="006937F1">
            <w:pPr>
              <w:rPr>
                <w:rFonts w:hint="eastAsia"/>
                <w:kern w:val="0"/>
              </w:rPr>
            </w:pPr>
            <w:r>
              <w:rPr>
                <w:kern w:val="0"/>
              </w:rPr>
              <w:t>2000</w:t>
            </w:r>
            <w:r>
              <w:rPr>
                <w:rFonts w:hint="eastAsia"/>
                <w:kern w:val="0"/>
              </w:rPr>
              <w:t>年</w:t>
            </w:r>
          </w:p>
        </w:tc>
        <w:tc>
          <w:tcPr>
            <w:tcW w:w="1344" w:type="dxa"/>
            <w:vAlign w:val="center"/>
          </w:tcPr>
          <w:p w:rsidR="006D6ACD" w:rsidRDefault="006D6ACD" w:rsidP="006937F1">
            <w:pPr>
              <w:rPr>
                <w:kern w:val="0"/>
              </w:rPr>
            </w:pPr>
            <w:r>
              <w:rPr>
                <w:rFonts w:hint="eastAsia"/>
                <w:kern w:val="0"/>
              </w:rPr>
              <w:t>良好</w:t>
            </w:r>
          </w:p>
        </w:tc>
        <w:tc>
          <w:tcPr>
            <w:tcW w:w="816" w:type="dxa"/>
            <w:vAlign w:val="center"/>
          </w:tcPr>
          <w:p w:rsidR="006D6ACD" w:rsidRDefault="006D6ACD" w:rsidP="006937F1">
            <w:pPr>
              <w:rPr>
                <w:kern w:val="0"/>
              </w:rPr>
            </w:pPr>
            <w:r>
              <w:rPr>
                <w:rFonts w:hint="eastAsia"/>
                <w:kern w:val="0"/>
              </w:rPr>
              <w:t>北京</w:t>
            </w:r>
          </w:p>
        </w:tc>
        <w:tc>
          <w:tcPr>
            <w:tcW w:w="1440" w:type="dxa"/>
            <w:vAlign w:val="center"/>
          </w:tcPr>
          <w:p w:rsidR="006D6ACD" w:rsidRDefault="006D6ACD" w:rsidP="006937F1">
            <w:pPr>
              <w:rPr>
                <w:kern w:val="0"/>
              </w:rPr>
            </w:pPr>
            <w:r>
              <w:rPr>
                <w:rFonts w:hint="eastAsia"/>
                <w:kern w:val="0"/>
              </w:rPr>
              <w:t>自有</w:t>
            </w:r>
          </w:p>
        </w:tc>
      </w:tr>
      <w:tr w:rsidR="006D6ACD" w:rsidTr="006937F1">
        <w:tc>
          <w:tcPr>
            <w:tcW w:w="648" w:type="dxa"/>
            <w:vAlign w:val="center"/>
          </w:tcPr>
          <w:p w:rsidR="006D6ACD" w:rsidRDefault="006D6ACD" w:rsidP="006937F1">
            <w:pPr>
              <w:rPr>
                <w:rFonts w:hint="eastAsia"/>
                <w:kern w:val="0"/>
              </w:rPr>
            </w:pPr>
            <w:r>
              <w:rPr>
                <w:rFonts w:hint="eastAsia"/>
                <w:kern w:val="0"/>
              </w:rPr>
              <w:t>11</w:t>
            </w:r>
          </w:p>
        </w:tc>
        <w:tc>
          <w:tcPr>
            <w:tcW w:w="1446" w:type="dxa"/>
          </w:tcPr>
          <w:p w:rsidR="006D6ACD" w:rsidRDefault="006D6ACD" w:rsidP="006937F1">
            <w:pPr>
              <w:rPr>
                <w:rFonts w:hint="eastAsia"/>
                <w:kern w:val="0"/>
              </w:rPr>
            </w:pPr>
            <w:r>
              <w:rPr>
                <w:rFonts w:hint="eastAsia"/>
                <w:kern w:val="0"/>
              </w:rPr>
              <w:t>手电钻</w:t>
            </w:r>
          </w:p>
        </w:tc>
        <w:tc>
          <w:tcPr>
            <w:tcW w:w="1254" w:type="dxa"/>
            <w:vAlign w:val="center"/>
          </w:tcPr>
          <w:p w:rsidR="006D6ACD" w:rsidRDefault="006D6ACD" w:rsidP="006937F1">
            <w:pPr>
              <w:rPr>
                <w:kern w:val="0"/>
              </w:rPr>
            </w:pPr>
            <w:r>
              <w:rPr>
                <w:kern w:val="0"/>
              </w:rPr>
              <w:t>GBMl3</w:t>
            </w:r>
          </w:p>
        </w:tc>
        <w:tc>
          <w:tcPr>
            <w:tcW w:w="624" w:type="dxa"/>
            <w:vAlign w:val="center"/>
          </w:tcPr>
          <w:p w:rsidR="006D6ACD" w:rsidRDefault="006D6ACD" w:rsidP="006937F1">
            <w:pPr>
              <w:rPr>
                <w:rFonts w:hint="eastAsia"/>
                <w:kern w:val="0"/>
              </w:rPr>
            </w:pPr>
            <w:r>
              <w:rPr>
                <w:kern w:val="0"/>
              </w:rPr>
              <w:t>20</w:t>
            </w:r>
          </w:p>
        </w:tc>
        <w:tc>
          <w:tcPr>
            <w:tcW w:w="1356" w:type="dxa"/>
            <w:vAlign w:val="center"/>
          </w:tcPr>
          <w:p w:rsidR="006D6ACD" w:rsidRDefault="006D6ACD" w:rsidP="006937F1">
            <w:pPr>
              <w:rPr>
                <w:kern w:val="0"/>
              </w:rPr>
            </w:pPr>
            <w:r>
              <w:rPr>
                <w:kern w:val="0"/>
              </w:rPr>
              <w:t>1999</w:t>
            </w:r>
            <w:r>
              <w:rPr>
                <w:rFonts w:hint="eastAsia"/>
                <w:kern w:val="0"/>
              </w:rPr>
              <w:t>年</w:t>
            </w:r>
          </w:p>
        </w:tc>
        <w:tc>
          <w:tcPr>
            <w:tcW w:w="1344" w:type="dxa"/>
            <w:vAlign w:val="center"/>
          </w:tcPr>
          <w:p w:rsidR="006D6ACD" w:rsidRDefault="006D6ACD" w:rsidP="006937F1">
            <w:pPr>
              <w:rPr>
                <w:kern w:val="0"/>
              </w:rPr>
            </w:pPr>
            <w:r>
              <w:rPr>
                <w:rFonts w:hint="eastAsia"/>
                <w:kern w:val="0"/>
              </w:rPr>
              <w:t>良好</w:t>
            </w:r>
          </w:p>
        </w:tc>
        <w:tc>
          <w:tcPr>
            <w:tcW w:w="816" w:type="dxa"/>
            <w:vAlign w:val="center"/>
          </w:tcPr>
          <w:p w:rsidR="006D6ACD" w:rsidRDefault="006D6ACD" w:rsidP="006937F1">
            <w:pPr>
              <w:rPr>
                <w:kern w:val="0"/>
              </w:rPr>
            </w:pPr>
            <w:r>
              <w:rPr>
                <w:rFonts w:hint="eastAsia"/>
                <w:kern w:val="0"/>
              </w:rPr>
              <w:t>北京</w:t>
            </w:r>
          </w:p>
        </w:tc>
        <w:tc>
          <w:tcPr>
            <w:tcW w:w="1440" w:type="dxa"/>
            <w:vAlign w:val="center"/>
          </w:tcPr>
          <w:p w:rsidR="006D6ACD" w:rsidRDefault="006D6ACD" w:rsidP="006937F1">
            <w:pPr>
              <w:rPr>
                <w:kern w:val="0"/>
              </w:rPr>
            </w:pPr>
            <w:r>
              <w:rPr>
                <w:rFonts w:hint="eastAsia"/>
                <w:kern w:val="0"/>
              </w:rPr>
              <w:t>自有</w:t>
            </w:r>
          </w:p>
        </w:tc>
      </w:tr>
      <w:tr w:rsidR="006D6ACD" w:rsidTr="006937F1">
        <w:tc>
          <w:tcPr>
            <w:tcW w:w="648" w:type="dxa"/>
            <w:vAlign w:val="center"/>
          </w:tcPr>
          <w:p w:rsidR="006D6ACD" w:rsidRDefault="006D6ACD" w:rsidP="006937F1">
            <w:pPr>
              <w:rPr>
                <w:rFonts w:hint="eastAsia"/>
                <w:kern w:val="0"/>
              </w:rPr>
            </w:pPr>
            <w:r>
              <w:rPr>
                <w:rFonts w:hint="eastAsia"/>
                <w:kern w:val="0"/>
              </w:rPr>
              <w:t>12</w:t>
            </w:r>
          </w:p>
        </w:tc>
        <w:tc>
          <w:tcPr>
            <w:tcW w:w="1446" w:type="dxa"/>
          </w:tcPr>
          <w:p w:rsidR="006D6ACD" w:rsidRDefault="006D6ACD" w:rsidP="006937F1">
            <w:pPr>
              <w:rPr>
                <w:rFonts w:hint="eastAsia"/>
                <w:kern w:val="0"/>
              </w:rPr>
            </w:pPr>
            <w:r>
              <w:rPr>
                <w:rFonts w:hint="eastAsia"/>
                <w:kern w:val="0"/>
              </w:rPr>
              <w:t>射钉枪</w:t>
            </w:r>
          </w:p>
        </w:tc>
        <w:tc>
          <w:tcPr>
            <w:tcW w:w="1254" w:type="dxa"/>
            <w:vAlign w:val="center"/>
          </w:tcPr>
          <w:p w:rsidR="006D6ACD" w:rsidRDefault="006D6ACD" w:rsidP="006937F1">
            <w:pPr>
              <w:rPr>
                <w:kern w:val="0"/>
              </w:rPr>
            </w:pPr>
            <w:r>
              <w:rPr>
                <w:kern w:val="0"/>
              </w:rPr>
              <w:t>ZS-T-30</w:t>
            </w:r>
          </w:p>
        </w:tc>
        <w:tc>
          <w:tcPr>
            <w:tcW w:w="624" w:type="dxa"/>
            <w:vAlign w:val="center"/>
          </w:tcPr>
          <w:p w:rsidR="006D6ACD" w:rsidRDefault="006D6ACD" w:rsidP="006937F1">
            <w:pPr>
              <w:rPr>
                <w:rFonts w:hint="eastAsia"/>
                <w:kern w:val="0"/>
              </w:rPr>
            </w:pPr>
            <w:r>
              <w:rPr>
                <w:rFonts w:hint="eastAsia"/>
                <w:kern w:val="0"/>
              </w:rPr>
              <w:t>20</w:t>
            </w:r>
          </w:p>
        </w:tc>
        <w:tc>
          <w:tcPr>
            <w:tcW w:w="1356" w:type="dxa"/>
            <w:vAlign w:val="center"/>
          </w:tcPr>
          <w:p w:rsidR="006D6ACD" w:rsidRDefault="006D6ACD" w:rsidP="006937F1">
            <w:pPr>
              <w:rPr>
                <w:kern w:val="0"/>
              </w:rPr>
            </w:pPr>
            <w:r>
              <w:rPr>
                <w:kern w:val="0"/>
              </w:rPr>
              <w:t>2002</w:t>
            </w:r>
            <w:r>
              <w:rPr>
                <w:rFonts w:hint="eastAsia"/>
                <w:kern w:val="0"/>
              </w:rPr>
              <w:t>年</w:t>
            </w:r>
          </w:p>
        </w:tc>
        <w:tc>
          <w:tcPr>
            <w:tcW w:w="1344" w:type="dxa"/>
            <w:vAlign w:val="center"/>
          </w:tcPr>
          <w:p w:rsidR="006D6ACD" w:rsidRDefault="006D6ACD" w:rsidP="006937F1">
            <w:pPr>
              <w:rPr>
                <w:kern w:val="0"/>
              </w:rPr>
            </w:pPr>
            <w:r>
              <w:rPr>
                <w:rFonts w:hint="eastAsia"/>
                <w:kern w:val="0"/>
              </w:rPr>
              <w:t>良好</w:t>
            </w:r>
          </w:p>
        </w:tc>
        <w:tc>
          <w:tcPr>
            <w:tcW w:w="816" w:type="dxa"/>
            <w:vAlign w:val="center"/>
          </w:tcPr>
          <w:p w:rsidR="006D6ACD" w:rsidRDefault="006D6ACD" w:rsidP="006937F1">
            <w:pPr>
              <w:rPr>
                <w:kern w:val="0"/>
              </w:rPr>
            </w:pPr>
            <w:r>
              <w:rPr>
                <w:rFonts w:hint="eastAsia"/>
                <w:kern w:val="0"/>
              </w:rPr>
              <w:t>北京</w:t>
            </w:r>
          </w:p>
        </w:tc>
        <w:tc>
          <w:tcPr>
            <w:tcW w:w="1440" w:type="dxa"/>
            <w:vAlign w:val="center"/>
          </w:tcPr>
          <w:p w:rsidR="006D6ACD" w:rsidRDefault="006D6ACD" w:rsidP="006937F1">
            <w:pPr>
              <w:rPr>
                <w:kern w:val="0"/>
              </w:rPr>
            </w:pPr>
            <w:r>
              <w:rPr>
                <w:rFonts w:hint="eastAsia"/>
                <w:kern w:val="0"/>
              </w:rPr>
              <w:t>自有</w:t>
            </w:r>
          </w:p>
        </w:tc>
      </w:tr>
      <w:tr w:rsidR="006D6ACD" w:rsidTr="006937F1">
        <w:tc>
          <w:tcPr>
            <w:tcW w:w="648" w:type="dxa"/>
            <w:vAlign w:val="center"/>
          </w:tcPr>
          <w:p w:rsidR="006D6ACD" w:rsidRDefault="006D6ACD" w:rsidP="006937F1">
            <w:pPr>
              <w:rPr>
                <w:rFonts w:hint="eastAsia"/>
                <w:kern w:val="0"/>
              </w:rPr>
            </w:pPr>
            <w:r>
              <w:rPr>
                <w:rFonts w:hint="eastAsia"/>
                <w:kern w:val="0"/>
              </w:rPr>
              <w:t>13</w:t>
            </w:r>
          </w:p>
        </w:tc>
        <w:tc>
          <w:tcPr>
            <w:tcW w:w="1446" w:type="dxa"/>
          </w:tcPr>
          <w:p w:rsidR="006D6ACD" w:rsidRDefault="006D6ACD" w:rsidP="006937F1">
            <w:pPr>
              <w:rPr>
                <w:rFonts w:hint="eastAsia"/>
                <w:kern w:val="0"/>
              </w:rPr>
            </w:pPr>
            <w:r>
              <w:rPr>
                <w:rFonts w:hint="eastAsia"/>
                <w:kern w:val="0"/>
              </w:rPr>
              <w:t>无齿锯</w:t>
            </w:r>
          </w:p>
        </w:tc>
        <w:tc>
          <w:tcPr>
            <w:tcW w:w="1254" w:type="dxa"/>
            <w:vAlign w:val="center"/>
          </w:tcPr>
          <w:p w:rsidR="006D6ACD" w:rsidRDefault="006D6ACD" w:rsidP="006937F1">
            <w:pPr>
              <w:rPr>
                <w:kern w:val="0"/>
              </w:rPr>
            </w:pPr>
            <w:r>
              <w:rPr>
                <w:kern w:val="0"/>
              </w:rPr>
              <w:t>400</w:t>
            </w:r>
          </w:p>
        </w:tc>
        <w:tc>
          <w:tcPr>
            <w:tcW w:w="624" w:type="dxa"/>
            <w:vAlign w:val="center"/>
          </w:tcPr>
          <w:p w:rsidR="006D6ACD" w:rsidRDefault="006D6ACD" w:rsidP="006937F1">
            <w:pPr>
              <w:rPr>
                <w:rFonts w:hint="eastAsia"/>
                <w:kern w:val="0"/>
              </w:rPr>
            </w:pPr>
            <w:r>
              <w:rPr>
                <w:kern w:val="0"/>
              </w:rPr>
              <w:t>20</w:t>
            </w:r>
          </w:p>
        </w:tc>
        <w:tc>
          <w:tcPr>
            <w:tcW w:w="1356" w:type="dxa"/>
            <w:vAlign w:val="center"/>
          </w:tcPr>
          <w:p w:rsidR="006D6ACD" w:rsidRDefault="006D6ACD" w:rsidP="006937F1">
            <w:pPr>
              <w:rPr>
                <w:kern w:val="0"/>
              </w:rPr>
            </w:pPr>
            <w:r>
              <w:rPr>
                <w:kern w:val="0"/>
              </w:rPr>
              <w:t>200</w:t>
            </w:r>
            <w:r>
              <w:rPr>
                <w:rFonts w:hint="eastAsia"/>
                <w:kern w:val="0"/>
              </w:rPr>
              <w:t>0</w:t>
            </w:r>
            <w:r>
              <w:rPr>
                <w:rFonts w:hint="eastAsia"/>
                <w:kern w:val="0"/>
              </w:rPr>
              <w:t>年</w:t>
            </w:r>
          </w:p>
        </w:tc>
        <w:tc>
          <w:tcPr>
            <w:tcW w:w="1344" w:type="dxa"/>
            <w:vAlign w:val="center"/>
          </w:tcPr>
          <w:p w:rsidR="006D6ACD" w:rsidRDefault="006D6ACD" w:rsidP="006937F1">
            <w:pPr>
              <w:rPr>
                <w:kern w:val="0"/>
              </w:rPr>
            </w:pPr>
            <w:r>
              <w:rPr>
                <w:rFonts w:hint="eastAsia"/>
                <w:kern w:val="0"/>
              </w:rPr>
              <w:t>良好</w:t>
            </w:r>
          </w:p>
        </w:tc>
        <w:tc>
          <w:tcPr>
            <w:tcW w:w="816" w:type="dxa"/>
            <w:vAlign w:val="center"/>
          </w:tcPr>
          <w:p w:rsidR="006D6ACD" w:rsidRDefault="006D6ACD" w:rsidP="006937F1">
            <w:pPr>
              <w:rPr>
                <w:kern w:val="0"/>
              </w:rPr>
            </w:pPr>
            <w:r>
              <w:rPr>
                <w:rFonts w:hint="eastAsia"/>
                <w:kern w:val="0"/>
              </w:rPr>
              <w:t>北京</w:t>
            </w:r>
          </w:p>
        </w:tc>
        <w:tc>
          <w:tcPr>
            <w:tcW w:w="1440" w:type="dxa"/>
            <w:vAlign w:val="center"/>
          </w:tcPr>
          <w:p w:rsidR="006D6ACD" w:rsidRDefault="006D6ACD" w:rsidP="006937F1">
            <w:pPr>
              <w:rPr>
                <w:kern w:val="0"/>
              </w:rPr>
            </w:pPr>
            <w:r>
              <w:rPr>
                <w:rFonts w:hint="eastAsia"/>
                <w:kern w:val="0"/>
              </w:rPr>
              <w:t>自有</w:t>
            </w:r>
          </w:p>
        </w:tc>
      </w:tr>
      <w:tr w:rsidR="006D6ACD" w:rsidTr="006937F1">
        <w:tc>
          <w:tcPr>
            <w:tcW w:w="648" w:type="dxa"/>
            <w:vAlign w:val="center"/>
          </w:tcPr>
          <w:p w:rsidR="006D6ACD" w:rsidRDefault="006D6ACD" w:rsidP="006937F1">
            <w:pPr>
              <w:rPr>
                <w:rFonts w:hint="eastAsia"/>
                <w:kern w:val="0"/>
              </w:rPr>
            </w:pPr>
            <w:r>
              <w:rPr>
                <w:rFonts w:hint="eastAsia"/>
                <w:kern w:val="0"/>
              </w:rPr>
              <w:t>14</w:t>
            </w:r>
          </w:p>
        </w:tc>
        <w:tc>
          <w:tcPr>
            <w:tcW w:w="1446" w:type="dxa"/>
          </w:tcPr>
          <w:p w:rsidR="006D6ACD" w:rsidRDefault="006D6ACD" w:rsidP="006937F1">
            <w:pPr>
              <w:rPr>
                <w:rFonts w:hint="eastAsia"/>
                <w:kern w:val="0"/>
              </w:rPr>
            </w:pPr>
            <w:r>
              <w:rPr>
                <w:rFonts w:hint="eastAsia"/>
                <w:kern w:val="0"/>
              </w:rPr>
              <w:t>气泵</w:t>
            </w:r>
          </w:p>
        </w:tc>
        <w:tc>
          <w:tcPr>
            <w:tcW w:w="1254" w:type="dxa"/>
            <w:vAlign w:val="center"/>
          </w:tcPr>
          <w:p w:rsidR="006D6ACD" w:rsidRDefault="006D6ACD" w:rsidP="006937F1">
            <w:pPr>
              <w:rPr>
                <w:kern w:val="0"/>
              </w:rPr>
            </w:pPr>
            <w:r>
              <w:rPr>
                <w:kern w:val="0"/>
              </w:rPr>
              <w:t>V-0.17/7</w:t>
            </w:r>
          </w:p>
        </w:tc>
        <w:tc>
          <w:tcPr>
            <w:tcW w:w="624" w:type="dxa"/>
            <w:vAlign w:val="center"/>
          </w:tcPr>
          <w:p w:rsidR="006D6ACD" w:rsidRDefault="006D6ACD" w:rsidP="006937F1">
            <w:pPr>
              <w:rPr>
                <w:rFonts w:hint="eastAsia"/>
                <w:kern w:val="0"/>
              </w:rPr>
            </w:pPr>
            <w:r>
              <w:rPr>
                <w:rFonts w:hint="eastAsia"/>
                <w:kern w:val="0"/>
              </w:rPr>
              <w:t>10</w:t>
            </w:r>
          </w:p>
        </w:tc>
        <w:tc>
          <w:tcPr>
            <w:tcW w:w="1356" w:type="dxa"/>
            <w:vAlign w:val="center"/>
          </w:tcPr>
          <w:p w:rsidR="006D6ACD" w:rsidRDefault="006D6ACD" w:rsidP="006937F1">
            <w:pPr>
              <w:rPr>
                <w:kern w:val="0"/>
              </w:rPr>
            </w:pPr>
            <w:r>
              <w:rPr>
                <w:kern w:val="0"/>
              </w:rPr>
              <w:t>200</w:t>
            </w:r>
            <w:r>
              <w:rPr>
                <w:rFonts w:hint="eastAsia"/>
                <w:kern w:val="0"/>
              </w:rPr>
              <w:t>0</w:t>
            </w:r>
            <w:r>
              <w:rPr>
                <w:rFonts w:hint="eastAsia"/>
                <w:kern w:val="0"/>
              </w:rPr>
              <w:t>年</w:t>
            </w:r>
          </w:p>
        </w:tc>
        <w:tc>
          <w:tcPr>
            <w:tcW w:w="1344" w:type="dxa"/>
            <w:vAlign w:val="center"/>
          </w:tcPr>
          <w:p w:rsidR="006D6ACD" w:rsidRDefault="006D6ACD" w:rsidP="006937F1">
            <w:pPr>
              <w:rPr>
                <w:kern w:val="0"/>
              </w:rPr>
            </w:pPr>
            <w:r>
              <w:rPr>
                <w:rFonts w:hint="eastAsia"/>
                <w:kern w:val="0"/>
              </w:rPr>
              <w:t>良好</w:t>
            </w:r>
          </w:p>
        </w:tc>
        <w:tc>
          <w:tcPr>
            <w:tcW w:w="816" w:type="dxa"/>
            <w:vAlign w:val="center"/>
          </w:tcPr>
          <w:p w:rsidR="006D6ACD" w:rsidRDefault="006D6ACD" w:rsidP="006937F1">
            <w:pPr>
              <w:rPr>
                <w:kern w:val="0"/>
              </w:rPr>
            </w:pPr>
            <w:r>
              <w:rPr>
                <w:rFonts w:hint="eastAsia"/>
                <w:kern w:val="0"/>
              </w:rPr>
              <w:t>北京</w:t>
            </w:r>
          </w:p>
        </w:tc>
        <w:tc>
          <w:tcPr>
            <w:tcW w:w="1440" w:type="dxa"/>
            <w:vAlign w:val="center"/>
          </w:tcPr>
          <w:p w:rsidR="006D6ACD" w:rsidRDefault="006D6ACD" w:rsidP="006937F1">
            <w:pPr>
              <w:rPr>
                <w:kern w:val="0"/>
              </w:rPr>
            </w:pPr>
            <w:r>
              <w:rPr>
                <w:rFonts w:hint="eastAsia"/>
                <w:kern w:val="0"/>
              </w:rPr>
              <w:t>自有</w:t>
            </w:r>
          </w:p>
        </w:tc>
      </w:tr>
      <w:tr w:rsidR="006D6ACD" w:rsidTr="006937F1">
        <w:tc>
          <w:tcPr>
            <w:tcW w:w="648" w:type="dxa"/>
            <w:vAlign w:val="center"/>
          </w:tcPr>
          <w:p w:rsidR="006D6ACD" w:rsidRDefault="006D6ACD" w:rsidP="006937F1">
            <w:pPr>
              <w:rPr>
                <w:rFonts w:hint="eastAsia"/>
                <w:kern w:val="0"/>
              </w:rPr>
            </w:pPr>
            <w:r>
              <w:rPr>
                <w:rFonts w:hint="eastAsia"/>
                <w:kern w:val="0"/>
              </w:rPr>
              <w:t>15</w:t>
            </w:r>
          </w:p>
        </w:tc>
        <w:tc>
          <w:tcPr>
            <w:tcW w:w="1446" w:type="dxa"/>
          </w:tcPr>
          <w:p w:rsidR="006D6ACD" w:rsidRDefault="006D6ACD" w:rsidP="006937F1">
            <w:pPr>
              <w:rPr>
                <w:rFonts w:hint="eastAsia"/>
                <w:kern w:val="0"/>
              </w:rPr>
            </w:pPr>
            <w:r>
              <w:rPr>
                <w:rFonts w:hint="eastAsia"/>
                <w:kern w:val="0"/>
              </w:rPr>
              <w:t>理石磨光机</w:t>
            </w:r>
          </w:p>
        </w:tc>
        <w:tc>
          <w:tcPr>
            <w:tcW w:w="1254" w:type="dxa"/>
            <w:vAlign w:val="center"/>
          </w:tcPr>
          <w:p w:rsidR="006D6ACD" w:rsidRDefault="006D6ACD" w:rsidP="006937F1">
            <w:pPr>
              <w:rPr>
                <w:kern w:val="0"/>
              </w:rPr>
            </w:pPr>
            <w:r>
              <w:rPr>
                <w:kern w:val="0"/>
              </w:rPr>
              <w:t>SIM</w:t>
            </w:r>
            <w:r>
              <w:rPr>
                <w:rFonts w:hint="eastAsia"/>
                <w:kern w:val="0"/>
              </w:rPr>
              <w:t>—</w:t>
            </w:r>
            <w:r>
              <w:rPr>
                <w:kern w:val="0"/>
              </w:rPr>
              <w:t>150</w:t>
            </w:r>
          </w:p>
        </w:tc>
        <w:tc>
          <w:tcPr>
            <w:tcW w:w="624" w:type="dxa"/>
            <w:vAlign w:val="center"/>
          </w:tcPr>
          <w:p w:rsidR="006D6ACD" w:rsidRDefault="006D6ACD" w:rsidP="006937F1">
            <w:pPr>
              <w:rPr>
                <w:rFonts w:hint="eastAsia"/>
                <w:kern w:val="0"/>
              </w:rPr>
            </w:pPr>
            <w:r>
              <w:rPr>
                <w:kern w:val="0"/>
              </w:rPr>
              <w:t>10</w:t>
            </w:r>
          </w:p>
        </w:tc>
        <w:tc>
          <w:tcPr>
            <w:tcW w:w="1356" w:type="dxa"/>
            <w:vAlign w:val="center"/>
          </w:tcPr>
          <w:p w:rsidR="006D6ACD" w:rsidRDefault="006D6ACD" w:rsidP="006937F1">
            <w:pPr>
              <w:rPr>
                <w:kern w:val="0"/>
              </w:rPr>
            </w:pPr>
            <w:r>
              <w:rPr>
                <w:kern w:val="0"/>
              </w:rPr>
              <w:t>2002</w:t>
            </w:r>
            <w:r>
              <w:rPr>
                <w:rFonts w:hint="eastAsia"/>
                <w:kern w:val="0"/>
              </w:rPr>
              <w:t>年</w:t>
            </w:r>
          </w:p>
        </w:tc>
        <w:tc>
          <w:tcPr>
            <w:tcW w:w="1344" w:type="dxa"/>
            <w:vAlign w:val="center"/>
          </w:tcPr>
          <w:p w:rsidR="006D6ACD" w:rsidRDefault="006D6ACD" w:rsidP="006937F1">
            <w:pPr>
              <w:rPr>
                <w:kern w:val="0"/>
              </w:rPr>
            </w:pPr>
            <w:r>
              <w:rPr>
                <w:rFonts w:hint="eastAsia"/>
                <w:kern w:val="0"/>
              </w:rPr>
              <w:t>良好</w:t>
            </w:r>
          </w:p>
        </w:tc>
        <w:tc>
          <w:tcPr>
            <w:tcW w:w="816" w:type="dxa"/>
            <w:vAlign w:val="center"/>
          </w:tcPr>
          <w:p w:rsidR="006D6ACD" w:rsidRDefault="006D6ACD" w:rsidP="006937F1">
            <w:pPr>
              <w:rPr>
                <w:kern w:val="0"/>
              </w:rPr>
            </w:pPr>
            <w:r>
              <w:rPr>
                <w:rFonts w:hint="eastAsia"/>
                <w:kern w:val="0"/>
              </w:rPr>
              <w:t>北京</w:t>
            </w:r>
          </w:p>
        </w:tc>
        <w:tc>
          <w:tcPr>
            <w:tcW w:w="1440" w:type="dxa"/>
            <w:vAlign w:val="center"/>
          </w:tcPr>
          <w:p w:rsidR="006D6ACD" w:rsidRDefault="006D6ACD" w:rsidP="006937F1">
            <w:pPr>
              <w:rPr>
                <w:kern w:val="0"/>
              </w:rPr>
            </w:pPr>
            <w:r>
              <w:rPr>
                <w:rFonts w:hint="eastAsia"/>
                <w:kern w:val="0"/>
              </w:rPr>
              <w:t>自有</w:t>
            </w:r>
          </w:p>
        </w:tc>
      </w:tr>
      <w:tr w:rsidR="006D6ACD" w:rsidTr="006937F1">
        <w:tc>
          <w:tcPr>
            <w:tcW w:w="648" w:type="dxa"/>
            <w:vAlign w:val="center"/>
          </w:tcPr>
          <w:p w:rsidR="006D6ACD" w:rsidRDefault="006D6ACD" w:rsidP="006937F1">
            <w:pPr>
              <w:rPr>
                <w:rFonts w:hint="eastAsia"/>
                <w:kern w:val="0"/>
              </w:rPr>
            </w:pPr>
            <w:r>
              <w:rPr>
                <w:rFonts w:hint="eastAsia"/>
                <w:kern w:val="0"/>
              </w:rPr>
              <w:t>16</w:t>
            </w:r>
          </w:p>
        </w:tc>
        <w:tc>
          <w:tcPr>
            <w:tcW w:w="1446" w:type="dxa"/>
          </w:tcPr>
          <w:p w:rsidR="006D6ACD" w:rsidRDefault="006D6ACD" w:rsidP="006937F1">
            <w:pPr>
              <w:rPr>
                <w:rFonts w:hint="eastAsia"/>
                <w:kern w:val="0"/>
              </w:rPr>
            </w:pPr>
            <w:r>
              <w:rPr>
                <w:rFonts w:hint="eastAsia"/>
                <w:kern w:val="0"/>
              </w:rPr>
              <w:t>角向磨光机</w:t>
            </w:r>
          </w:p>
        </w:tc>
        <w:tc>
          <w:tcPr>
            <w:tcW w:w="1254" w:type="dxa"/>
            <w:vAlign w:val="center"/>
          </w:tcPr>
          <w:p w:rsidR="006D6ACD" w:rsidRDefault="006D6ACD" w:rsidP="006937F1">
            <w:pPr>
              <w:rPr>
                <w:kern w:val="0"/>
              </w:rPr>
            </w:pPr>
            <w:r>
              <w:rPr>
                <w:kern w:val="0"/>
              </w:rPr>
              <w:t>WT-100</w:t>
            </w:r>
          </w:p>
        </w:tc>
        <w:tc>
          <w:tcPr>
            <w:tcW w:w="624" w:type="dxa"/>
            <w:vAlign w:val="center"/>
          </w:tcPr>
          <w:p w:rsidR="006D6ACD" w:rsidRDefault="006D6ACD" w:rsidP="006937F1">
            <w:pPr>
              <w:rPr>
                <w:rFonts w:hint="eastAsia"/>
                <w:kern w:val="0"/>
              </w:rPr>
            </w:pPr>
            <w:r>
              <w:rPr>
                <w:kern w:val="0"/>
              </w:rPr>
              <w:t>20</w:t>
            </w:r>
          </w:p>
        </w:tc>
        <w:tc>
          <w:tcPr>
            <w:tcW w:w="1356" w:type="dxa"/>
            <w:vAlign w:val="center"/>
          </w:tcPr>
          <w:p w:rsidR="006D6ACD" w:rsidRDefault="006D6ACD" w:rsidP="006937F1">
            <w:pPr>
              <w:rPr>
                <w:kern w:val="0"/>
              </w:rPr>
            </w:pPr>
            <w:r>
              <w:rPr>
                <w:kern w:val="0"/>
              </w:rPr>
              <w:t>1999</w:t>
            </w:r>
            <w:r>
              <w:rPr>
                <w:rFonts w:hint="eastAsia"/>
                <w:kern w:val="0"/>
              </w:rPr>
              <w:t>年</w:t>
            </w:r>
          </w:p>
        </w:tc>
        <w:tc>
          <w:tcPr>
            <w:tcW w:w="1344" w:type="dxa"/>
            <w:vAlign w:val="center"/>
          </w:tcPr>
          <w:p w:rsidR="006D6ACD" w:rsidRDefault="006D6ACD" w:rsidP="006937F1">
            <w:pPr>
              <w:rPr>
                <w:kern w:val="0"/>
              </w:rPr>
            </w:pPr>
            <w:r>
              <w:rPr>
                <w:rFonts w:hint="eastAsia"/>
                <w:kern w:val="0"/>
              </w:rPr>
              <w:t>良好</w:t>
            </w:r>
          </w:p>
        </w:tc>
        <w:tc>
          <w:tcPr>
            <w:tcW w:w="816" w:type="dxa"/>
            <w:vAlign w:val="center"/>
          </w:tcPr>
          <w:p w:rsidR="006D6ACD" w:rsidRDefault="006D6ACD" w:rsidP="006937F1">
            <w:pPr>
              <w:rPr>
                <w:kern w:val="0"/>
              </w:rPr>
            </w:pPr>
            <w:r>
              <w:rPr>
                <w:rFonts w:hint="eastAsia"/>
                <w:kern w:val="0"/>
              </w:rPr>
              <w:t>北京</w:t>
            </w:r>
          </w:p>
        </w:tc>
        <w:tc>
          <w:tcPr>
            <w:tcW w:w="1440" w:type="dxa"/>
            <w:vAlign w:val="center"/>
          </w:tcPr>
          <w:p w:rsidR="006D6ACD" w:rsidRDefault="006D6ACD" w:rsidP="006937F1">
            <w:pPr>
              <w:rPr>
                <w:kern w:val="0"/>
              </w:rPr>
            </w:pPr>
            <w:r>
              <w:rPr>
                <w:rFonts w:hint="eastAsia"/>
                <w:kern w:val="0"/>
              </w:rPr>
              <w:t>自有</w:t>
            </w:r>
          </w:p>
        </w:tc>
      </w:tr>
      <w:tr w:rsidR="006D6ACD" w:rsidTr="006937F1">
        <w:tc>
          <w:tcPr>
            <w:tcW w:w="648" w:type="dxa"/>
            <w:vAlign w:val="center"/>
          </w:tcPr>
          <w:p w:rsidR="006D6ACD" w:rsidRDefault="006D6ACD" w:rsidP="006937F1">
            <w:pPr>
              <w:rPr>
                <w:rFonts w:hint="eastAsia"/>
                <w:kern w:val="0"/>
              </w:rPr>
            </w:pPr>
            <w:r>
              <w:rPr>
                <w:rFonts w:hint="eastAsia"/>
                <w:kern w:val="0"/>
              </w:rPr>
              <w:t>17</w:t>
            </w:r>
          </w:p>
        </w:tc>
        <w:tc>
          <w:tcPr>
            <w:tcW w:w="1446" w:type="dxa"/>
          </w:tcPr>
          <w:p w:rsidR="006D6ACD" w:rsidRDefault="006D6ACD" w:rsidP="006937F1">
            <w:pPr>
              <w:rPr>
                <w:rFonts w:hint="eastAsia"/>
                <w:kern w:val="0"/>
              </w:rPr>
            </w:pPr>
            <w:r>
              <w:rPr>
                <w:rFonts w:hint="eastAsia"/>
                <w:kern w:val="0"/>
              </w:rPr>
              <w:t>修边机</w:t>
            </w:r>
          </w:p>
        </w:tc>
        <w:tc>
          <w:tcPr>
            <w:tcW w:w="1254" w:type="dxa"/>
            <w:vAlign w:val="center"/>
          </w:tcPr>
          <w:p w:rsidR="006D6ACD" w:rsidRDefault="006D6ACD" w:rsidP="006937F1">
            <w:pPr>
              <w:rPr>
                <w:kern w:val="0"/>
              </w:rPr>
            </w:pPr>
            <w:r>
              <w:rPr>
                <w:kern w:val="0"/>
              </w:rPr>
              <w:t>3703</w:t>
            </w:r>
          </w:p>
        </w:tc>
        <w:tc>
          <w:tcPr>
            <w:tcW w:w="624" w:type="dxa"/>
            <w:vAlign w:val="center"/>
          </w:tcPr>
          <w:p w:rsidR="006D6ACD" w:rsidRDefault="006D6ACD" w:rsidP="006937F1">
            <w:pPr>
              <w:rPr>
                <w:rFonts w:hint="eastAsia"/>
                <w:kern w:val="0"/>
              </w:rPr>
            </w:pPr>
            <w:r>
              <w:rPr>
                <w:rFonts w:hint="eastAsia"/>
                <w:kern w:val="0"/>
              </w:rPr>
              <w:t>6</w:t>
            </w:r>
          </w:p>
        </w:tc>
        <w:tc>
          <w:tcPr>
            <w:tcW w:w="1356" w:type="dxa"/>
            <w:vAlign w:val="center"/>
          </w:tcPr>
          <w:p w:rsidR="006D6ACD" w:rsidRDefault="006D6ACD" w:rsidP="006937F1">
            <w:pPr>
              <w:rPr>
                <w:kern w:val="0"/>
              </w:rPr>
            </w:pPr>
            <w:r>
              <w:rPr>
                <w:kern w:val="0"/>
              </w:rPr>
              <w:t>200</w:t>
            </w:r>
            <w:r>
              <w:rPr>
                <w:rFonts w:hint="eastAsia"/>
                <w:kern w:val="0"/>
              </w:rPr>
              <w:t>0</w:t>
            </w:r>
            <w:r>
              <w:rPr>
                <w:rFonts w:hint="eastAsia"/>
                <w:kern w:val="0"/>
              </w:rPr>
              <w:t>年</w:t>
            </w:r>
          </w:p>
        </w:tc>
        <w:tc>
          <w:tcPr>
            <w:tcW w:w="1344" w:type="dxa"/>
            <w:vAlign w:val="center"/>
          </w:tcPr>
          <w:p w:rsidR="006D6ACD" w:rsidRDefault="006D6ACD" w:rsidP="006937F1">
            <w:pPr>
              <w:rPr>
                <w:kern w:val="0"/>
              </w:rPr>
            </w:pPr>
            <w:r>
              <w:rPr>
                <w:rFonts w:hint="eastAsia"/>
                <w:kern w:val="0"/>
              </w:rPr>
              <w:t>良好</w:t>
            </w:r>
          </w:p>
        </w:tc>
        <w:tc>
          <w:tcPr>
            <w:tcW w:w="816" w:type="dxa"/>
            <w:vAlign w:val="center"/>
          </w:tcPr>
          <w:p w:rsidR="006D6ACD" w:rsidRDefault="006D6ACD" w:rsidP="006937F1">
            <w:pPr>
              <w:rPr>
                <w:kern w:val="0"/>
              </w:rPr>
            </w:pPr>
            <w:r>
              <w:rPr>
                <w:rFonts w:hint="eastAsia"/>
                <w:kern w:val="0"/>
              </w:rPr>
              <w:t>北京</w:t>
            </w:r>
          </w:p>
        </w:tc>
        <w:tc>
          <w:tcPr>
            <w:tcW w:w="1440" w:type="dxa"/>
            <w:vAlign w:val="center"/>
          </w:tcPr>
          <w:p w:rsidR="006D6ACD" w:rsidRDefault="006D6ACD" w:rsidP="006937F1">
            <w:pPr>
              <w:rPr>
                <w:kern w:val="0"/>
              </w:rPr>
            </w:pPr>
            <w:r>
              <w:rPr>
                <w:rFonts w:hint="eastAsia"/>
                <w:kern w:val="0"/>
              </w:rPr>
              <w:t>自有</w:t>
            </w:r>
          </w:p>
        </w:tc>
      </w:tr>
      <w:tr w:rsidR="006D6ACD" w:rsidTr="006937F1">
        <w:tc>
          <w:tcPr>
            <w:tcW w:w="648" w:type="dxa"/>
            <w:vAlign w:val="center"/>
          </w:tcPr>
          <w:p w:rsidR="006D6ACD" w:rsidRDefault="006D6ACD" w:rsidP="006937F1">
            <w:pPr>
              <w:rPr>
                <w:rFonts w:hint="eastAsia"/>
                <w:kern w:val="0"/>
              </w:rPr>
            </w:pPr>
            <w:r>
              <w:rPr>
                <w:rFonts w:hint="eastAsia"/>
                <w:kern w:val="0"/>
              </w:rPr>
              <w:t>18</w:t>
            </w:r>
          </w:p>
        </w:tc>
        <w:tc>
          <w:tcPr>
            <w:tcW w:w="1446" w:type="dxa"/>
          </w:tcPr>
          <w:p w:rsidR="006D6ACD" w:rsidRDefault="006D6ACD" w:rsidP="006937F1">
            <w:pPr>
              <w:rPr>
                <w:rFonts w:hint="eastAsia"/>
                <w:kern w:val="0"/>
              </w:rPr>
            </w:pPr>
            <w:r>
              <w:rPr>
                <w:rFonts w:hint="eastAsia"/>
                <w:kern w:val="0"/>
              </w:rPr>
              <w:t>电焊机</w:t>
            </w:r>
          </w:p>
        </w:tc>
        <w:tc>
          <w:tcPr>
            <w:tcW w:w="1254" w:type="dxa"/>
            <w:vAlign w:val="center"/>
          </w:tcPr>
          <w:p w:rsidR="006D6ACD" w:rsidRDefault="006D6ACD" w:rsidP="006937F1">
            <w:pPr>
              <w:rPr>
                <w:kern w:val="0"/>
              </w:rPr>
            </w:pPr>
            <w:r>
              <w:rPr>
                <w:kern w:val="0"/>
              </w:rPr>
              <w:t>250A</w:t>
            </w:r>
          </w:p>
        </w:tc>
        <w:tc>
          <w:tcPr>
            <w:tcW w:w="624" w:type="dxa"/>
            <w:vAlign w:val="center"/>
          </w:tcPr>
          <w:p w:rsidR="006D6ACD" w:rsidRDefault="006D6ACD" w:rsidP="006937F1">
            <w:pPr>
              <w:rPr>
                <w:rFonts w:hint="eastAsia"/>
                <w:kern w:val="0"/>
              </w:rPr>
            </w:pPr>
            <w:r>
              <w:rPr>
                <w:rFonts w:hint="eastAsia"/>
                <w:kern w:val="0"/>
              </w:rPr>
              <w:t>6</w:t>
            </w:r>
          </w:p>
        </w:tc>
        <w:tc>
          <w:tcPr>
            <w:tcW w:w="1356" w:type="dxa"/>
            <w:vAlign w:val="center"/>
          </w:tcPr>
          <w:p w:rsidR="006D6ACD" w:rsidRDefault="006D6ACD" w:rsidP="006937F1">
            <w:pPr>
              <w:rPr>
                <w:kern w:val="0"/>
              </w:rPr>
            </w:pPr>
            <w:r>
              <w:rPr>
                <w:kern w:val="0"/>
              </w:rPr>
              <w:t>200</w:t>
            </w:r>
            <w:r>
              <w:rPr>
                <w:rFonts w:hint="eastAsia"/>
                <w:kern w:val="0"/>
              </w:rPr>
              <w:t>0</w:t>
            </w:r>
            <w:r>
              <w:rPr>
                <w:rFonts w:hint="eastAsia"/>
                <w:kern w:val="0"/>
              </w:rPr>
              <w:t>年</w:t>
            </w:r>
          </w:p>
        </w:tc>
        <w:tc>
          <w:tcPr>
            <w:tcW w:w="1344" w:type="dxa"/>
            <w:vAlign w:val="center"/>
          </w:tcPr>
          <w:p w:rsidR="006D6ACD" w:rsidRDefault="006D6ACD" w:rsidP="006937F1">
            <w:pPr>
              <w:rPr>
                <w:kern w:val="0"/>
              </w:rPr>
            </w:pPr>
            <w:r>
              <w:rPr>
                <w:rFonts w:hint="eastAsia"/>
                <w:kern w:val="0"/>
              </w:rPr>
              <w:t>良好</w:t>
            </w:r>
          </w:p>
        </w:tc>
        <w:tc>
          <w:tcPr>
            <w:tcW w:w="816" w:type="dxa"/>
            <w:vAlign w:val="center"/>
          </w:tcPr>
          <w:p w:rsidR="006D6ACD" w:rsidRDefault="006D6ACD" w:rsidP="006937F1">
            <w:pPr>
              <w:rPr>
                <w:kern w:val="0"/>
              </w:rPr>
            </w:pPr>
            <w:r>
              <w:rPr>
                <w:rFonts w:hint="eastAsia"/>
                <w:kern w:val="0"/>
              </w:rPr>
              <w:t>北京</w:t>
            </w:r>
          </w:p>
        </w:tc>
        <w:tc>
          <w:tcPr>
            <w:tcW w:w="1440" w:type="dxa"/>
            <w:vAlign w:val="center"/>
          </w:tcPr>
          <w:p w:rsidR="006D6ACD" w:rsidRDefault="006D6ACD" w:rsidP="006937F1">
            <w:pPr>
              <w:rPr>
                <w:kern w:val="0"/>
              </w:rPr>
            </w:pPr>
            <w:r>
              <w:rPr>
                <w:rFonts w:hint="eastAsia"/>
                <w:kern w:val="0"/>
              </w:rPr>
              <w:t>自有</w:t>
            </w:r>
          </w:p>
        </w:tc>
      </w:tr>
    </w:tbl>
    <w:p w:rsidR="006D6ACD" w:rsidRDefault="006D6ACD" w:rsidP="006D6ACD">
      <w:pPr>
        <w:rPr>
          <w:rFonts w:hint="eastAsia"/>
        </w:rPr>
      </w:pPr>
    </w:p>
    <w:p w:rsidR="006D6ACD" w:rsidRDefault="006D6ACD" w:rsidP="006D6AC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7" w:name="_Toc207188094"/>
      <w:r>
        <w:rPr>
          <w:rFonts w:hint="eastAsia"/>
        </w:rPr>
        <w:t>劳动力使用计划表</w:t>
      </w:r>
      <w:bookmarkStart w:id="28" w:name="bk118"/>
      <w:bookmarkEnd w:id="27"/>
      <w:bookmarkEnd w:id="28"/>
    </w:p>
    <w:tbl>
      <w:tblPr>
        <w:tblW w:w="84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80"/>
        <w:gridCol w:w="1080"/>
        <w:gridCol w:w="1260"/>
        <w:gridCol w:w="1260"/>
        <w:gridCol w:w="1080"/>
        <w:gridCol w:w="1260"/>
        <w:gridCol w:w="1444"/>
      </w:tblGrid>
      <w:tr w:rsidR="006D6ACD" w:rsidTr="006937F1">
        <w:trPr>
          <w:cantSplit/>
        </w:trPr>
        <w:tc>
          <w:tcPr>
            <w:tcW w:w="1080" w:type="dxa"/>
            <w:vMerge w:val="restart"/>
            <w:vAlign w:val="center"/>
          </w:tcPr>
          <w:p w:rsidR="006D6ACD" w:rsidRDefault="006D6ACD" w:rsidP="006937F1">
            <w:pPr>
              <w:rPr>
                <w:rFonts w:hint="eastAsia"/>
                <w:kern w:val="0"/>
              </w:rPr>
            </w:pPr>
            <w:bookmarkStart w:id="29" w:name="bk119"/>
            <w:bookmarkEnd w:id="29"/>
            <w:r>
              <w:rPr>
                <w:rFonts w:hint="eastAsia"/>
                <w:kern w:val="0"/>
              </w:rPr>
              <w:t>工种</w:t>
            </w:r>
          </w:p>
        </w:tc>
        <w:tc>
          <w:tcPr>
            <w:tcW w:w="7384" w:type="dxa"/>
            <w:gridSpan w:val="6"/>
            <w:vAlign w:val="center"/>
          </w:tcPr>
          <w:p w:rsidR="006D6ACD" w:rsidRDefault="006D6ACD" w:rsidP="006937F1">
            <w:pPr>
              <w:rPr>
                <w:rFonts w:hint="eastAsia"/>
                <w:kern w:val="0"/>
              </w:rPr>
            </w:pPr>
            <w:r>
              <w:rPr>
                <w:rFonts w:hint="eastAsia"/>
                <w:kern w:val="0"/>
              </w:rPr>
              <w:t>按工程施工阶段投入劳动力情况</w:t>
            </w:r>
          </w:p>
        </w:tc>
      </w:tr>
      <w:tr w:rsidR="006D6ACD" w:rsidTr="006937F1">
        <w:trPr>
          <w:cantSplit/>
        </w:trPr>
        <w:tc>
          <w:tcPr>
            <w:tcW w:w="1080" w:type="dxa"/>
            <w:vMerge/>
          </w:tcPr>
          <w:p w:rsidR="006D6ACD" w:rsidRDefault="006D6ACD" w:rsidP="006937F1">
            <w:pPr>
              <w:rPr>
                <w:rFonts w:hint="eastAsia"/>
                <w:kern w:val="0"/>
              </w:rPr>
            </w:pPr>
          </w:p>
        </w:tc>
        <w:tc>
          <w:tcPr>
            <w:tcW w:w="1080" w:type="dxa"/>
            <w:vAlign w:val="center"/>
          </w:tcPr>
          <w:p w:rsidR="006D6ACD" w:rsidRDefault="006D6ACD" w:rsidP="006937F1">
            <w:pPr>
              <w:rPr>
                <w:rFonts w:hint="eastAsia"/>
                <w:kern w:val="0"/>
              </w:rPr>
            </w:pPr>
            <w:r>
              <w:rPr>
                <w:kern w:val="0"/>
              </w:rPr>
              <w:t xml:space="preserve">5 </w:t>
            </w:r>
            <w:r>
              <w:rPr>
                <w:rFonts w:hint="eastAsia"/>
                <w:kern w:val="0"/>
              </w:rPr>
              <w:t>月份</w:t>
            </w:r>
          </w:p>
        </w:tc>
        <w:tc>
          <w:tcPr>
            <w:tcW w:w="1260" w:type="dxa"/>
            <w:vAlign w:val="center"/>
          </w:tcPr>
          <w:p w:rsidR="006D6ACD" w:rsidRDefault="006D6ACD" w:rsidP="006937F1">
            <w:pPr>
              <w:rPr>
                <w:rFonts w:hint="eastAsia"/>
                <w:kern w:val="0"/>
              </w:rPr>
            </w:pPr>
            <w:r>
              <w:rPr>
                <w:kern w:val="0"/>
              </w:rPr>
              <w:t xml:space="preserve">6 </w:t>
            </w:r>
            <w:r>
              <w:rPr>
                <w:rFonts w:hint="eastAsia"/>
                <w:kern w:val="0"/>
              </w:rPr>
              <w:t>月份</w:t>
            </w:r>
          </w:p>
        </w:tc>
        <w:tc>
          <w:tcPr>
            <w:tcW w:w="1260" w:type="dxa"/>
            <w:vAlign w:val="center"/>
          </w:tcPr>
          <w:p w:rsidR="006D6ACD" w:rsidRDefault="006D6ACD" w:rsidP="006937F1">
            <w:pPr>
              <w:rPr>
                <w:rFonts w:hint="eastAsia"/>
                <w:kern w:val="0"/>
              </w:rPr>
            </w:pPr>
            <w:r>
              <w:rPr>
                <w:kern w:val="0"/>
              </w:rPr>
              <w:t xml:space="preserve">7 </w:t>
            </w:r>
            <w:r>
              <w:rPr>
                <w:rFonts w:hint="eastAsia"/>
                <w:kern w:val="0"/>
              </w:rPr>
              <w:t>月份</w:t>
            </w:r>
          </w:p>
        </w:tc>
        <w:tc>
          <w:tcPr>
            <w:tcW w:w="1080" w:type="dxa"/>
            <w:vAlign w:val="center"/>
          </w:tcPr>
          <w:p w:rsidR="006D6ACD" w:rsidRDefault="006D6ACD" w:rsidP="006937F1">
            <w:pPr>
              <w:rPr>
                <w:rFonts w:hint="eastAsia"/>
                <w:kern w:val="0"/>
              </w:rPr>
            </w:pPr>
            <w:r>
              <w:rPr>
                <w:kern w:val="0"/>
              </w:rPr>
              <w:t xml:space="preserve">8 </w:t>
            </w:r>
            <w:r>
              <w:rPr>
                <w:rFonts w:hint="eastAsia"/>
                <w:kern w:val="0"/>
              </w:rPr>
              <w:t>月份</w:t>
            </w:r>
          </w:p>
        </w:tc>
        <w:tc>
          <w:tcPr>
            <w:tcW w:w="1260" w:type="dxa"/>
            <w:vAlign w:val="center"/>
          </w:tcPr>
          <w:p w:rsidR="006D6ACD" w:rsidRDefault="006D6ACD" w:rsidP="006937F1">
            <w:pPr>
              <w:rPr>
                <w:rFonts w:hint="eastAsia"/>
                <w:kern w:val="0"/>
              </w:rPr>
            </w:pPr>
            <w:r>
              <w:rPr>
                <w:kern w:val="0"/>
              </w:rPr>
              <w:t xml:space="preserve">9 </w:t>
            </w:r>
            <w:r>
              <w:rPr>
                <w:rFonts w:hint="eastAsia"/>
                <w:kern w:val="0"/>
              </w:rPr>
              <w:t>月份</w:t>
            </w:r>
          </w:p>
        </w:tc>
        <w:tc>
          <w:tcPr>
            <w:tcW w:w="1444" w:type="dxa"/>
            <w:vAlign w:val="center"/>
          </w:tcPr>
          <w:p w:rsidR="006D6ACD" w:rsidRDefault="006D6ACD" w:rsidP="006937F1">
            <w:pPr>
              <w:rPr>
                <w:kern w:val="0"/>
              </w:rPr>
            </w:pPr>
            <w:r>
              <w:rPr>
                <w:kern w:val="0"/>
              </w:rPr>
              <w:t xml:space="preserve">10 </w:t>
            </w:r>
            <w:r>
              <w:rPr>
                <w:rFonts w:hint="eastAsia"/>
                <w:kern w:val="0"/>
              </w:rPr>
              <w:t>月份</w:t>
            </w:r>
          </w:p>
          <w:p w:rsidR="006D6ACD" w:rsidRDefault="006D6ACD" w:rsidP="006937F1">
            <w:pPr>
              <w:rPr>
                <w:rFonts w:hint="eastAsia"/>
                <w:kern w:val="0"/>
              </w:rPr>
            </w:pPr>
          </w:p>
        </w:tc>
      </w:tr>
      <w:tr w:rsidR="006D6ACD" w:rsidTr="006937F1">
        <w:tc>
          <w:tcPr>
            <w:tcW w:w="1080" w:type="dxa"/>
            <w:vAlign w:val="center"/>
          </w:tcPr>
          <w:p w:rsidR="006D6ACD" w:rsidRDefault="006D6ACD" w:rsidP="006937F1">
            <w:pPr>
              <w:rPr>
                <w:rFonts w:hint="eastAsia"/>
                <w:kern w:val="0"/>
              </w:rPr>
            </w:pPr>
            <w:r>
              <w:rPr>
                <w:rFonts w:hint="eastAsia"/>
                <w:kern w:val="0"/>
              </w:rPr>
              <w:t>木工</w:t>
            </w:r>
          </w:p>
        </w:tc>
        <w:tc>
          <w:tcPr>
            <w:tcW w:w="1080" w:type="dxa"/>
            <w:vAlign w:val="center"/>
          </w:tcPr>
          <w:p w:rsidR="006D6ACD" w:rsidRDefault="006D6ACD" w:rsidP="006937F1">
            <w:pPr>
              <w:rPr>
                <w:kern w:val="0"/>
              </w:rPr>
            </w:pPr>
            <w:r>
              <w:rPr>
                <w:kern w:val="0"/>
              </w:rPr>
              <w:t>80</w:t>
            </w:r>
          </w:p>
        </w:tc>
        <w:tc>
          <w:tcPr>
            <w:tcW w:w="1260" w:type="dxa"/>
            <w:vAlign w:val="center"/>
          </w:tcPr>
          <w:p w:rsidR="006D6ACD" w:rsidRDefault="006D6ACD" w:rsidP="006937F1">
            <w:pPr>
              <w:rPr>
                <w:kern w:val="0"/>
              </w:rPr>
            </w:pPr>
            <w:r>
              <w:rPr>
                <w:kern w:val="0"/>
              </w:rPr>
              <w:t>150</w:t>
            </w:r>
          </w:p>
        </w:tc>
        <w:tc>
          <w:tcPr>
            <w:tcW w:w="1260" w:type="dxa"/>
            <w:vAlign w:val="center"/>
          </w:tcPr>
          <w:p w:rsidR="006D6ACD" w:rsidRDefault="006D6ACD" w:rsidP="006937F1">
            <w:pPr>
              <w:rPr>
                <w:kern w:val="0"/>
              </w:rPr>
            </w:pPr>
            <w:r>
              <w:rPr>
                <w:kern w:val="0"/>
              </w:rPr>
              <w:t>150</w:t>
            </w:r>
          </w:p>
        </w:tc>
        <w:tc>
          <w:tcPr>
            <w:tcW w:w="1080" w:type="dxa"/>
            <w:vAlign w:val="center"/>
          </w:tcPr>
          <w:p w:rsidR="006D6ACD" w:rsidRDefault="006D6ACD" w:rsidP="006937F1">
            <w:pPr>
              <w:rPr>
                <w:kern w:val="0"/>
              </w:rPr>
            </w:pPr>
            <w:r>
              <w:rPr>
                <w:kern w:val="0"/>
              </w:rPr>
              <w:t>150</w:t>
            </w:r>
          </w:p>
        </w:tc>
        <w:tc>
          <w:tcPr>
            <w:tcW w:w="1260" w:type="dxa"/>
            <w:vAlign w:val="center"/>
          </w:tcPr>
          <w:p w:rsidR="006D6ACD" w:rsidRDefault="006D6ACD" w:rsidP="006937F1">
            <w:pPr>
              <w:rPr>
                <w:kern w:val="0"/>
              </w:rPr>
            </w:pPr>
            <w:r>
              <w:rPr>
                <w:kern w:val="0"/>
              </w:rPr>
              <w:t>120</w:t>
            </w:r>
          </w:p>
        </w:tc>
        <w:tc>
          <w:tcPr>
            <w:tcW w:w="1444" w:type="dxa"/>
            <w:vAlign w:val="center"/>
          </w:tcPr>
          <w:p w:rsidR="006D6ACD" w:rsidRDefault="006D6ACD" w:rsidP="006937F1">
            <w:pPr>
              <w:rPr>
                <w:kern w:val="0"/>
              </w:rPr>
            </w:pPr>
            <w:r>
              <w:rPr>
                <w:kern w:val="0"/>
              </w:rPr>
              <w:t>60</w:t>
            </w:r>
          </w:p>
        </w:tc>
      </w:tr>
      <w:tr w:rsidR="006D6ACD" w:rsidTr="006937F1">
        <w:tc>
          <w:tcPr>
            <w:tcW w:w="1080" w:type="dxa"/>
            <w:vAlign w:val="center"/>
          </w:tcPr>
          <w:p w:rsidR="006D6ACD" w:rsidRDefault="006D6ACD" w:rsidP="006937F1">
            <w:pPr>
              <w:rPr>
                <w:rFonts w:hint="eastAsia"/>
                <w:kern w:val="0"/>
              </w:rPr>
            </w:pPr>
            <w:r>
              <w:rPr>
                <w:rFonts w:hint="eastAsia"/>
                <w:kern w:val="0"/>
              </w:rPr>
              <w:t>瓦工</w:t>
            </w:r>
          </w:p>
        </w:tc>
        <w:tc>
          <w:tcPr>
            <w:tcW w:w="1080" w:type="dxa"/>
            <w:vAlign w:val="center"/>
          </w:tcPr>
          <w:p w:rsidR="006D6ACD" w:rsidRDefault="006D6ACD" w:rsidP="006937F1">
            <w:pPr>
              <w:rPr>
                <w:kern w:val="0"/>
              </w:rPr>
            </w:pPr>
            <w:r>
              <w:rPr>
                <w:kern w:val="0"/>
              </w:rPr>
              <w:t>30</w:t>
            </w:r>
          </w:p>
        </w:tc>
        <w:tc>
          <w:tcPr>
            <w:tcW w:w="1260" w:type="dxa"/>
            <w:vAlign w:val="center"/>
          </w:tcPr>
          <w:p w:rsidR="006D6ACD" w:rsidRDefault="006D6ACD" w:rsidP="006937F1">
            <w:pPr>
              <w:rPr>
                <w:kern w:val="0"/>
              </w:rPr>
            </w:pPr>
            <w:r>
              <w:rPr>
                <w:kern w:val="0"/>
              </w:rPr>
              <w:t>60</w:t>
            </w:r>
          </w:p>
        </w:tc>
        <w:tc>
          <w:tcPr>
            <w:tcW w:w="1260" w:type="dxa"/>
            <w:vAlign w:val="center"/>
          </w:tcPr>
          <w:p w:rsidR="006D6ACD" w:rsidRDefault="006D6ACD" w:rsidP="006937F1">
            <w:pPr>
              <w:rPr>
                <w:kern w:val="0"/>
              </w:rPr>
            </w:pPr>
            <w:r>
              <w:rPr>
                <w:kern w:val="0"/>
              </w:rPr>
              <w:t>60</w:t>
            </w:r>
          </w:p>
        </w:tc>
        <w:tc>
          <w:tcPr>
            <w:tcW w:w="1080" w:type="dxa"/>
            <w:vAlign w:val="center"/>
          </w:tcPr>
          <w:p w:rsidR="006D6ACD" w:rsidRDefault="006D6ACD" w:rsidP="006937F1">
            <w:pPr>
              <w:rPr>
                <w:kern w:val="0"/>
              </w:rPr>
            </w:pPr>
            <w:r>
              <w:rPr>
                <w:kern w:val="0"/>
              </w:rPr>
              <w:t>60</w:t>
            </w:r>
          </w:p>
        </w:tc>
        <w:tc>
          <w:tcPr>
            <w:tcW w:w="1260" w:type="dxa"/>
            <w:vAlign w:val="center"/>
          </w:tcPr>
          <w:p w:rsidR="006D6ACD" w:rsidRDefault="006D6ACD" w:rsidP="006937F1">
            <w:pPr>
              <w:rPr>
                <w:kern w:val="0"/>
              </w:rPr>
            </w:pPr>
            <w:r>
              <w:rPr>
                <w:kern w:val="0"/>
              </w:rPr>
              <w:t>60</w:t>
            </w:r>
          </w:p>
        </w:tc>
        <w:tc>
          <w:tcPr>
            <w:tcW w:w="1444" w:type="dxa"/>
            <w:vAlign w:val="center"/>
          </w:tcPr>
          <w:p w:rsidR="006D6ACD" w:rsidRDefault="006D6ACD" w:rsidP="006937F1">
            <w:pPr>
              <w:rPr>
                <w:kern w:val="0"/>
              </w:rPr>
            </w:pPr>
            <w:r>
              <w:rPr>
                <w:kern w:val="0"/>
              </w:rPr>
              <w:t>30</w:t>
            </w:r>
          </w:p>
        </w:tc>
      </w:tr>
      <w:tr w:rsidR="006D6ACD" w:rsidTr="006937F1">
        <w:tc>
          <w:tcPr>
            <w:tcW w:w="1080" w:type="dxa"/>
            <w:vAlign w:val="center"/>
          </w:tcPr>
          <w:p w:rsidR="006D6ACD" w:rsidRDefault="006D6ACD" w:rsidP="006937F1">
            <w:pPr>
              <w:rPr>
                <w:rFonts w:hint="eastAsia"/>
                <w:kern w:val="0"/>
              </w:rPr>
            </w:pPr>
            <w:r>
              <w:rPr>
                <w:rFonts w:hint="eastAsia"/>
                <w:kern w:val="0"/>
              </w:rPr>
              <w:t>油漆工</w:t>
            </w:r>
          </w:p>
        </w:tc>
        <w:tc>
          <w:tcPr>
            <w:tcW w:w="1080" w:type="dxa"/>
            <w:vAlign w:val="center"/>
          </w:tcPr>
          <w:p w:rsidR="006D6ACD" w:rsidRDefault="006D6ACD" w:rsidP="006937F1">
            <w:pPr>
              <w:rPr>
                <w:kern w:val="0"/>
              </w:rPr>
            </w:pPr>
            <w:r>
              <w:rPr>
                <w:kern w:val="0"/>
              </w:rPr>
              <w:t>2</w:t>
            </w:r>
          </w:p>
        </w:tc>
        <w:tc>
          <w:tcPr>
            <w:tcW w:w="1260" w:type="dxa"/>
            <w:vAlign w:val="center"/>
          </w:tcPr>
          <w:p w:rsidR="006D6ACD" w:rsidRDefault="006D6ACD" w:rsidP="006937F1">
            <w:pPr>
              <w:rPr>
                <w:kern w:val="0"/>
              </w:rPr>
            </w:pPr>
            <w:r>
              <w:rPr>
                <w:kern w:val="0"/>
              </w:rPr>
              <w:t>30</w:t>
            </w:r>
          </w:p>
        </w:tc>
        <w:tc>
          <w:tcPr>
            <w:tcW w:w="1260" w:type="dxa"/>
            <w:vAlign w:val="center"/>
          </w:tcPr>
          <w:p w:rsidR="006D6ACD" w:rsidRDefault="006D6ACD" w:rsidP="006937F1">
            <w:pPr>
              <w:rPr>
                <w:kern w:val="0"/>
              </w:rPr>
            </w:pPr>
            <w:r>
              <w:rPr>
                <w:kern w:val="0"/>
              </w:rPr>
              <w:t>90</w:t>
            </w:r>
          </w:p>
        </w:tc>
        <w:tc>
          <w:tcPr>
            <w:tcW w:w="1080" w:type="dxa"/>
            <w:vAlign w:val="center"/>
          </w:tcPr>
          <w:p w:rsidR="006D6ACD" w:rsidRDefault="006D6ACD" w:rsidP="006937F1">
            <w:pPr>
              <w:rPr>
                <w:kern w:val="0"/>
              </w:rPr>
            </w:pPr>
            <w:r>
              <w:rPr>
                <w:kern w:val="0"/>
              </w:rPr>
              <w:t>120</w:t>
            </w:r>
          </w:p>
        </w:tc>
        <w:tc>
          <w:tcPr>
            <w:tcW w:w="1260" w:type="dxa"/>
            <w:vAlign w:val="center"/>
          </w:tcPr>
          <w:p w:rsidR="006D6ACD" w:rsidRDefault="006D6ACD" w:rsidP="006937F1">
            <w:pPr>
              <w:rPr>
                <w:kern w:val="0"/>
              </w:rPr>
            </w:pPr>
            <w:r>
              <w:rPr>
                <w:kern w:val="0"/>
              </w:rPr>
              <w:t>150</w:t>
            </w:r>
          </w:p>
        </w:tc>
        <w:tc>
          <w:tcPr>
            <w:tcW w:w="1444" w:type="dxa"/>
            <w:vAlign w:val="center"/>
          </w:tcPr>
          <w:p w:rsidR="006D6ACD" w:rsidRDefault="006D6ACD" w:rsidP="006937F1">
            <w:pPr>
              <w:rPr>
                <w:kern w:val="0"/>
              </w:rPr>
            </w:pPr>
            <w:r>
              <w:rPr>
                <w:kern w:val="0"/>
              </w:rPr>
              <w:t>90</w:t>
            </w:r>
          </w:p>
        </w:tc>
      </w:tr>
      <w:tr w:rsidR="006D6ACD" w:rsidTr="006937F1">
        <w:tc>
          <w:tcPr>
            <w:tcW w:w="1080" w:type="dxa"/>
            <w:vAlign w:val="center"/>
          </w:tcPr>
          <w:p w:rsidR="006D6ACD" w:rsidRDefault="006D6ACD" w:rsidP="006937F1">
            <w:pPr>
              <w:rPr>
                <w:rFonts w:hint="eastAsia"/>
                <w:kern w:val="0"/>
              </w:rPr>
            </w:pPr>
            <w:r>
              <w:rPr>
                <w:rFonts w:hint="eastAsia"/>
                <w:kern w:val="0"/>
              </w:rPr>
              <w:t>焊工</w:t>
            </w:r>
          </w:p>
        </w:tc>
        <w:tc>
          <w:tcPr>
            <w:tcW w:w="1080" w:type="dxa"/>
            <w:vAlign w:val="center"/>
          </w:tcPr>
          <w:p w:rsidR="006D6ACD" w:rsidRDefault="006D6ACD" w:rsidP="006937F1">
            <w:pPr>
              <w:rPr>
                <w:kern w:val="0"/>
              </w:rPr>
            </w:pPr>
            <w:r>
              <w:rPr>
                <w:kern w:val="0"/>
              </w:rPr>
              <w:t>15</w:t>
            </w:r>
          </w:p>
        </w:tc>
        <w:tc>
          <w:tcPr>
            <w:tcW w:w="1260" w:type="dxa"/>
            <w:vAlign w:val="center"/>
          </w:tcPr>
          <w:p w:rsidR="006D6ACD" w:rsidRDefault="006D6ACD" w:rsidP="006937F1">
            <w:pPr>
              <w:rPr>
                <w:kern w:val="0"/>
              </w:rPr>
            </w:pPr>
            <w:r>
              <w:rPr>
                <w:kern w:val="0"/>
              </w:rPr>
              <w:t>30</w:t>
            </w:r>
          </w:p>
        </w:tc>
        <w:tc>
          <w:tcPr>
            <w:tcW w:w="1260" w:type="dxa"/>
            <w:vAlign w:val="center"/>
          </w:tcPr>
          <w:p w:rsidR="006D6ACD" w:rsidRDefault="006D6ACD" w:rsidP="006937F1">
            <w:pPr>
              <w:rPr>
                <w:kern w:val="0"/>
              </w:rPr>
            </w:pPr>
            <w:r>
              <w:rPr>
                <w:kern w:val="0"/>
              </w:rPr>
              <w:t>30</w:t>
            </w:r>
          </w:p>
        </w:tc>
        <w:tc>
          <w:tcPr>
            <w:tcW w:w="1080" w:type="dxa"/>
            <w:vAlign w:val="center"/>
          </w:tcPr>
          <w:p w:rsidR="006D6ACD" w:rsidRDefault="006D6ACD" w:rsidP="006937F1">
            <w:pPr>
              <w:rPr>
                <w:kern w:val="0"/>
              </w:rPr>
            </w:pPr>
            <w:r>
              <w:rPr>
                <w:kern w:val="0"/>
              </w:rPr>
              <w:t>30</w:t>
            </w:r>
          </w:p>
        </w:tc>
        <w:tc>
          <w:tcPr>
            <w:tcW w:w="1260" w:type="dxa"/>
            <w:vAlign w:val="center"/>
          </w:tcPr>
          <w:p w:rsidR="006D6ACD" w:rsidRDefault="006D6ACD" w:rsidP="006937F1">
            <w:pPr>
              <w:rPr>
                <w:kern w:val="0"/>
              </w:rPr>
            </w:pPr>
            <w:r>
              <w:rPr>
                <w:kern w:val="0"/>
              </w:rPr>
              <w:t>150</w:t>
            </w:r>
          </w:p>
        </w:tc>
        <w:tc>
          <w:tcPr>
            <w:tcW w:w="1444" w:type="dxa"/>
            <w:vAlign w:val="center"/>
          </w:tcPr>
          <w:p w:rsidR="006D6ACD" w:rsidRDefault="006D6ACD" w:rsidP="006937F1">
            <w:pPr>
              <w:rPr>
                <w:kern w:val="0"/>
              </w:rPr>
            </w:pPr>
            <w:r>
              <w:rPr>
                <w:kern w:val="0"/>
              </w:rPr>
              <w:t>10</w:t>
            </w:r>
          </w:p>
        </w:tc>
      </w:tr>
      <w:tr w:rsidR="006D6ACD" w:rsidTr="006937F1">
        <w:tc>
          <w:tcPr>
            <w:tcW w:w="1080" w:type="dxa"/>
            <w:vAlign w:val="center"/>
          </w:tcPr>
          <w:p w:rsidR="006D6ACD" w:rsidRDefault="006D6ACD" w:rsidP="006937F1">
            <w:pPr>
              <w:rPr>
                <w:rFonts w:hint="eastAsia"/>
                <w:kern w:val="0"/>
              </w:rPr>
            </w:pPr>
            <w:r>
              <w:rPr>
                <w:rFonts w:hint="eastAsia"/>
                <w:kern w:val="0"/>
              </w:rPr>
              <w:t>石材工</w:t>
            </w:r>
          </w:p>
        </w:tc>
        <w:tc>
          <w:tcPr>
            <w:tcW w:w="1080" w:type="dxa"/>
            <w:vAlign w:val="center"/>
          </w:tcPr>
          <w:p w:rsidR="006D6ACD" w:rsidRDefault="006D6ACD" w:rsidP="006937F1">
            <w:pPr>
              <w:rPr>
                <w:kern w:val="0"/>
              </w:rPr>
            </w:pPr>
            <w:r>
              <w:rPr>
                <w:kern w:val="0"/>
              </w:rPr>
              <w:t>0</w:t>
            </w:r>
          </w:p>
        </w:tc>
        <w:tc>
          <w:tcPr>
            <w:tcW w:w="1260" w:type="dxa"/>
            <w:vAlign w:val="center"/>
          </w:tcPr>
          <w:p w:rsidR="006D6ACD" w:rsidRDefault="006D6ACD" w:rsidP="006937F1">
            <w:pPr>
              <w:rPr>
                <w:kern w:val="0"/>
              </w:rPr>
            </w:pPr>
            <w:r>
              <w:rPr>
                <w:kern w:val="0"/>
              </w:rPr>
              <w:t>30</w:t>
            </w:r>
          </w:p>
        </w:tc>
        <w:tc>
          <w:tcPr>
            <w:tcW w:w="1260" w:type="dxa"/>
            <w:vAlign w:val="center"/>
          </w:tcPr>
          <w:p w:rsidR="006D6ACD" w:rsidRDefault="006D6ACD" w:rsidP="006937F1">
            <w:pPr>
              <w:rPr>
                <w:kern w:val="0"/>
              </w:rPr>
            </w:pPr>
            <w:r>
              <w:rPr>
                <w:kern w:val="0"/>
              </w:rPr>
              <w:t>60</w:t>
            </w:r>
          </w:p>
        </w:tc>
        <w:tc>
          <w:tcPr>
            <w:tcW w:w="1080" w:type="dxa"/>
            <w:vAlign w:val="center"/>
          </w:tcPr>
          <w:p w:rsidR="006D6ACD" w:rsidRDefault="006D6ACD" w:rsidP="006937F1">
            <w:pPr>
              <w:rPr>
                <w:kern w:val="0"/>
              </w:rPr>
            </w:pPr>
            <w:r>
              <w:rPr>
                <w:kern w:val="0"/>
              </w:rPr>
              <w:t>80</w:t>
            </w:r>
          </w:p>
        </w:tc>
        <w:tc>
          <w:tcPr>
            <w:tcW w:w="1260" w:type="dxa"/>
            <w:vAlign w:val="center"/>
          </w:tcPr>
          <w:p w:rsidR="006D6ACD" w:rsidRDefault="006D6ACD" w:rsidP="006937F1">
            <w:pPr>
              <w:rPr>
                <w:kern w:val="0"/>
              </w:rPr>
            </w:pPr>
            <w:r>
              <w:rPr>
                <w:kern w:val="0"/>
              </w:rPr>
              <w:t>60</w:t>
            </w:r>
          </w:p>
        </w:tc>
        <w:tc>
          <w:tcPr>
            <w:tcW w:w="1444" w:type="dxa"/>
            <w:vAlign w:val="center"/>
          </w:tcPr>
          <w:p w:rsidR="006D6ACD" w:rsidRDefault="006D6ACD" w:rsidP="006937F1">
            <w:pPr>
              <w:rPr>
                <w:kern w:val="0"/>
              </w:rPr>
            </w:pPr>
            <w:r>
              <w:rPr>
                <w:kern w:val="0"/>
              </w:rPr>
              <w:t>30</w:t>
            </w:r>
          </w:p>
        </w:tc>
      </w:tr>
      <w:tr w:rsidR="006D6ACD" w:rsidTr="006937F1">
        <w:tc>
          <w:tcPr>
            <w:tcW w:w="1080" w:type="dxa"/>
            <w:vAlign w:val="center"/>
          </w:tcPr>
          <w:p w:rsidR="006D6ACD" w:rsidRDefault="006D6ACD" w:rsidP="006937F1">
            <w:pPr>
              <w:rPr>
                <w:rFonts w:hint="eastAsia"/>
                <w:kern w:val="0"/>
              </w:rPr>
            </w:pPr>
            <w:r>
              <w:rPr>
                <w:rFonts w:hint="eastAsia"/>
                <w:kern w:val="0"/>
              </w:rPr>
              <w:t>电工</w:t>
            </w:r>
          </w:p>
        </w:tc>
        <w:tc>
          <w:tcPr>
            <w:tcW w:w="1080" w:type="dxa"/>
            <w:vAlign w:val="center"/>
          </w:tcPr>
          <w:p w:rsidR="006D6ACD" w:rsidRDefault="006D6ACD" w:rsidP="006937F1">
            <w:pPr>
              <w:rPr>
                <w:kern w:val="0"/>
              </w:rPr>
            </w:pPr>
            <w:r>
              <w:rPr>
                <w:kern w:val="0"/>
              </w:rPr>
              <w:t>30</w:t>
            </w:r>
          </w:p>
        </w:tc>
        <w:tc>
          <w:tcPr>
            <w:tcW w:w="1260" w:type="dxa"/>
            <w:vAlign w:val="center"/>
          </w:tcPr>
          <w:p w:rsidR="006D6ACD" w:rsidRDefault="006D6ACD" w:rsidP="006937F1">
            <w:pPr>
              <w:rPr>
                <w:kern w:val="0"/>
              </w:rPr>
            </w:pPr>
            <w:r>
              <w:rPr>
                <w:kern w:val="0"/>
              </w:rPr>
              <w:t>50</w:t>
            </w:r>
          </w:p>
        </w:tc>
        <w:tc>
          <w:tcPr>
            <w:tcW w:w="1260" w:type="dxa"/>
            <w:vAlign w:val="center"/>
          </w:tcPr>
          <w:p w:rsidR="006D6ACD" w:rsidRDefault="006D6ACD" w:rsidP="006937F1">
            <w:pPr>
              <w:rPr>
                <w:kern w:val="0"/>
              </w:rPr>
            </w:pPr>
            <w:r>
              <w:rPr>
                <w:kern w:val="0"/>
              </w:rPr>
              <w:t>50</w:t>
            </w:r>
          </w:p>
        </w:tc>
        <w:tc>
          <w:tcPr>
            <w:tcW w:w="1080" w:type="dxa"/>
            <w:vAlign w:val="center"/>
          </w:tcPr>
          <w:p w:rsidR="006D6ACD" w:rsidRDefault="006D6ACD" w:rsidP="006937F1">
            <w:pPr>
              <w:rPr>
                <w:kern w:val="0"/>
              </w:rPr>
            </w:pPr>
            <w:r>
              <w:rPr>
                <w:kern w:val="0"/>
              </w:rPr>
              <w:t>50</w:t>
            </w:r>
          </w:p>
        </w:tc>
        <w:tc>
          <w:tcPr>
            <w:tcW w:w="1260" w:type="dxa"/>
            <w:vAlign w:val="center"/>
          </w:tcPr>
          <w:p w:rsidR="006D6ACD" w:rsidRDefault="006D6ACD" w:rsidP="006937F1">
            <w:pPr>
              <w:rPr>
                <w:kern w:val="0"/>
              </w:rPr>
            </w:pPr>
            <w:r>
              <w:rPr>
                <w:kern w:val="0"/>
              </w:rPr>
              <w:t>50</w:t>
            </w:r>
          </w:p>
        </w:tc>
        <w:tc>
          <w:tcPr>
            <w:tcW w:w="1444" w:type="dxa"/>
            <w:vAlign w:val="center"/>
          </w:tcPr>
          <w:p w:rsidR="006D6ACD" w:rsidRDefault="006D6ACD" w:rsidP="006937F1">
            <w:pPr>
              <w:rPr>
                <w:kern w:val="0"/>
              </w:rPr>
            </w:pPr>
            <w:r>
              <w:rPr>
                <w:kern w:val="0"/>
              </w:rPr>
              <w:t>30</w:t>
            </w:r>
          </w:p>
        </w:tc>
      </w:tr>
      <w:tr w:rsidR="006D6ACD" w:rsidTr="006937F1">
        <w:tc>
          <w:tcPr>
            <w:tcW w:w="1080" w:type="dxa"/>
            <w:vAlign w:val="center"/>
          </w:tcPr>
          <w:p w:rsidR="006D6ACD" w:rsidRDefault="006D6ACD" w:rsidP="006937F1">
            <w:pPr>
              <w:rPr>
                <w:rFonts w:hint="eastAsia"/>
                <w:kern w:val="0"/>
              </w:rPr>
            </w:pPr>
            <w:r>
              <w:rPr>
                <w:rFonts w:hint="eastAsia"/>
                <w:kern w:val="0"/>
              </w:rPr>
              <w:t>水暖工</w:t>
            </w:r>
          </w:p>
        </w:tc>
        <w:tc>
          <w:tcPr>
            <w:tcW w:w="1080" w:type="dxa"/>
            <w:vAlign w:val="center"/>
          </w:tcPr>
          <w:p w:rsidR="006D6ACD" w:rsidRDefault="006D6ACD" w:rsidP="006937F1">
            <w:pPr>
              <w:rPr>
                <w:kern w:val="0"/>
              </w:rPr>
            </w:pPr>
            <w:r>
              <w:rPr>
                <w:kern w:val="0"/>
              </w:rPr>
              <w:t>30</w:t>
            </w:r>
          </w:p>
        </w:tc>
        <w:tc>
          <w:tcPr>
            <w:tcW w:w="1260" w:type="dxa"/>
            <w:vAlign w:val="center"/>
          </w:tcPr>
          <w:p w:rsidR="006D6ACD" w:rsidRDefault="006D6ACD" w:rsidP="006937F1">
            <w:pPr>
              <w:rPr>
                <w:kern w:val="0"/>
              </w:rPr>
            </w:pPr>
            <w:r>
              <w:rPr>
                <w:kern w:val="0"/>
              </w:rPr>
              <w:t>40</w:t>
            </w:r>
          </w:p>
        </w:tc>
        <w:tc>
          <w:tcPr>
            <w:tcW w:w="1260" w:type="dxa"/>
            <w:vAlign w:val="center"/>
          </w:tcPr>
          <w:p w:rsidR="006D6ACD" w:rsidRDefault="006D6ACD" w:rsidP="006937F1">
            <w:pPr>
              <w:rPr>
                <w:kern w:val="0"/>
              </w:rPr>
            </w:pPr>
            <w:r>
              <w:rPr>
                <w:kern w:val="0"/>
              </w:rPr>
              <w:t>40</w:t>
            </w:r>
          </w:p>
        </w:tc>
        <w:tc>
          <w:tcPr>
            <w:tcW w:w="1080" w:type="dxa"/>
            <w:vAlign w:val="center"/>
          </w:tcPr>
          <w:p w:rsidR="006D6ACD" w:rsidRDefault="006D6ACD" w:rsidP="006937F1">
            <w:pPr>
              <w:rPr>
                <w:kern w:val="0"/>
              </w:rPr>
            </w:pPr>
            <w:r>
              <w:rPr>
                <w:kern w:val="0"/>
              </w:rPr>
              <w:t>40</w:t>
            </w:r>
          </w:p>
        </w:tc>
        <w:tc>
          <w:tcPr>
            <w:tcW w:w="1260" w:type="dxa"/>
            <w:vAlign w:val="center"/>
          </w:tcPr>
          <w:p w:rsidR="006D6ACD" w:rsidRDefault="006D6ACD" w:rsidP="006937F1">
            <w:pPr>
              <w:rPr>
                <w:kern w:val="0"/>
              </w:rPr>
            </w:pPr>
            <w:r>
              <w:rPr>
                <w:kern w:val="0"/>
              </w:rPr>
              <w:t>40</w:t>
            </w:r>
          </w:p>
        </w:tc>
        <w:tc>
          <w:tcPr>
            <w:tcW w:w="1444" w:type="dxa"/>
            <w:vAlign w:val="center"/>
          </w:tcPr>
          <w:p w:rsidR="006D6ACD" w:rsidRDefault="006D6ACD" w:rsidP="006937F1">
            <w:pPr>
              <w:rPr>
                <w:kern w:val="0"/>
              </w:rPr>
            </w:pPr>
            <w:r>
              <w:rPr>
                <w:kern w:val="0"/>
              </w:rPr>
              <w:t>30</w:t>
            </w:r>
          </w:p>
        </w:tc>
      </w:tr>
      <w:tr w:rsidR="006D6ACD" w:rsidTr="006937F1">
        <w:tc>
          <w:tcPr>
            <w:tcW w:w="1080" w:type="dxa"/>
            <w:vAlign w:val="center"/>
          </w:tcPr>
          <w:p w:rsidR="006D6ACD" w:rsidRDefault="006D6ACD" w:rsidP="006937F1">
            <w:pPr>
              <w:rPr>
                <w:rFonts w:hint="eastAsia"/>
                <w:kern w:val="0"/>
              </w:rPr>
            </w:pPr>
            <w:r>
              <w:rPr>
                <w:rFonts w:hint="eastAsia"/>
                <w:kern w:val="0"/>
              </w:rPr>
              <w:t>架子工</w:t>
            </w:r>
          </w:p>
        </w:tc>
        <w:tc>
          <w:tcPr>
            <w:tcW w:w="1080" w:type="dxa"/>
            <w:vAlign w:val="center"/>
          </w:tcPr>
          <w:p w:rsidR="006D6ACD" w:rsidRDefault="006D6ACD" w:rsidP="006937F1">
            <w:pPr>
              <w:rPr>
                <w:kern w:val="0"/>
              </w:rPr>
            </w:pPr>
            <w:r>
              <w:rPr>
                <w:kern w:val="0"/>
              </w:rPr>
              <w:t>100</w:t>
            </w:r>
          </w:p>
        </w:tc>
        <w:tc>
          <w:tcPr>
            <w:tcW w:w="1260" w:type="dxa"/>
            <w:vAlign w:val="center"/>
          </w:tcPr>
          <w:p w:rsidR="006D6ACD" w:rsidRDefault="006D6ACD" w:rsidP="006937F1">
            <w:pPr>
              <w:rPr>
                <w:kern w:val="0"/>
              </w:rPr>
            </w:pPr>
            <w:r>
              <w:rPr>
                <w:kern w:val="0"/>
              </w:rPr>
              <w:t>60</w:t>
            </w:r>
          </w:p>
        </w:tc>
        <w:tc>
          <w:tcPr>
            <w:tcW w:w="1260" w:type="dxa"/>
            <w:vAlign w:val="center"/>
          </w:tcPr>
          <w:p w:rsidR="006D6ACD" w:rsidRDefault="006D6ACD" w:rsidP="006937F1">
            <w:pPr>
              <w:rPr>
                <w:kern w:val="0"/>
              </w:rPr>
            </w:pPr>
            <w:r>
              <w:rPr>
                <w:kern w:val="0"/>
              </w:rPr>
              <w:t>30</w:t>
            </w:r>
          </w:p>
        </w:tc>
        <w:tc>
          <w:tcPr>
            <w:tcW w:w="1080" w:type="dxa"/>
            <w:vAlign w:val="center"/>
          </w:tcPr>
          <w:p w:rsidR="006D6ACD" w:rsidRDefault="006D6ACD" w:rsidP="006937F1">
            <w:pPr>
              <w:rPr>
                <w:kern w:val="0"/>
              </w:rPr>
            </w:pPr>
            <w:r>
              <w:rPr>
                <w:kern w:val="0"/>
              </w:rPr>
              <w:t>30</w:t>
            </w:r>
          </w:p>
        </w:tc>
        <w:tc>
          <w:tcPr>
            <w:tcW w:w="1260" w:type="dxa"/>
            <w:vAlign w:val="center"/>
          </w:tcPr>
          <w:p w:rsidR="006D6ACD" w:rsidRDefault="006D6ACD" w:rsidP="006937F1">
            <w:pPr>
              <w:rPr>
                <w:kern w:val="0"/>
              </w:rPr>
            </w:pPr>
            <w:r>
              <w:rPr>
                <w:kern w:val="0"/>
              </w:rPr>
              <w:t>30</w:t>
            </w:r>
          </w:p>
        </w:tc>
        <w:tc>
          <w:tcPr>
            <w:tcW w:w="1444" w:type="dxa"/>
            <w:vAlign w:val="center"/>
          </w:tcPr>
          <w:p w:rsidR="006D6ACD" w:rsidRDefault="006D6ACD" w:rsidP="006937F1">
            <w:pPr>
              <w:rPr>
                <w:kern w:val="0"/>
              </w:rPr>
            </w:pPr>
            <w:r>
              <w:rPr>
                <w:kern w:val="0"/>
              </w:rPr>
              <w:t>20</w:t>
            </w:r>
          </w:p>
        </w:tc>
      </w:tr>
      <w:tr w:rsidR="006D6ACD" w:rsidTr="006937F1">
        <w:tc>
          <w:tcPr>
            <w:tcW w:w="1080" w:type="dxa"/>
            <w:vAlign w:val="center"/>
          </w:tcPr>
          <w:p w:rsidR="006D6ACD" w:rsidRDefault="006D6ACD" w:rsidP="006937F1">
            <w:pPr>
              <w:rPr>
                <w:rFonts w:hint="eastAsia"/>
                <w:kern w:val="0"/>
              </w:rPr>
            </w:pPr>
            <w:r>
              <w:rPr>
                <w:rFonts w:hint="eastAsia"/>
                <w:kern w:val="0"/>
              </w:rPr>
              <w:t>其他工种</w:t>
            </w:r>
          </w:p>
        </w:tc>
        <w:tc>
          <w:tcPr>
            <w:tcW w:w="1080" w:type="dxa"/>
            <w:vAlign w:val="center"/>
          </w:tcPr>
          <w:p w:rsidR="006D6ACD" w:rsidRDefault="006D6ACD" w:rsidP="006937F1">
            <w:pPr>
              <w:rPr>
                <w:kern w:val="0"/>
              </w:rPr>
            </w:pPr>
            <w:r>
              <w:rPr>
                <w:kern w:val="0"/>
              </w:rPr>
              <w:t>120</w:t>
            </w:r>
          </w:p>
        </w:tc>
        <w:tc>
          <w:tcPr>
            <w:tcW w:w="1260" w:type="dxa"/>
            <w:vAlign w:val="center"/>
          </w:tcPr>
          <w:p w:rsidR="006D6ACD" w:rsidRDefault="006D6ACD" w:rsidP="006937F1">
            <w:pPr>
              <w:rPr>
                <w:kern w:val="0"/>
              </w:rPr>
            </w:pPr>
            <w:r>
              <w:rPr>
                <w:kern w:val="0"/>
              </w:rPr>
              <w:t>120</w:t>
            </w:r>
          </w:p>
        </w:tc>
        <w:tc>
          <w:tcPr>
            <w:tcW w:w="1260" w:type="dxa"/>
            <w:vAlign w:val="center"/>
          </w:tcPr>
          <w:p w:rsidR="006D6ACD" w:rsidRDefault="006D6ACD" w:rsidP="006937F1">
            <w:pPr>
              <w:rPr>
                <w:kern w:val="0"/>
              </w:rPr>
            </w:pPr>
            <w:r>
              <w:rPr>
                <w:kern w:val="0"/>
              </w:rPr>
              <w:t>120</w:t>
            </w:r>
          </w:p>
        </w:tc>
        <w:tc>
          <w:tcPr>
            <w:tcW w:w="1080" w:type="dxa"/>
            <w:vAlign w:val="center"/>
          </w:tcPr>
          <w:p w:rsidR="006D6ACD" w:rsidRDefault="006D6ACD" w:rsidP="006937F1">
            <w:pPr>
              <w:rPr>
                <w:kern w:val="0"/>
              </w:rPr>
            </w:pPr>
            <w:r>
              <w:rPr>
                <w:kern w:val="0"/>
              </w:rPr>
              <w:t>90</w:t>
            </w:r>
          </w:p>
        </w:tc>
        <w:tc>
          <w:tcPr>
            <w:tcW w:w="1260" w:type="dxa"/>
            <w:vAlign w:val="center"/>
          </w:tcPr>
          <w:p w:rsidR="006D6ACD" w:rsidRDefault="006D6ACD" w:rsidP="006937F1">
            <w:pPr>
              <w:rPr>
                <w:kern w:val="0"/>
              </w:rPr>
            </w:pPr>
            <w:r>
              <w:rPr>
                <w:kern w:val="0"/>
              </w:rPr>
              <w:t>50</w:t>
            </w:r>
          </w:p>
        </w:tc>
        <w:tc>
          <w:tcPr>
            <w:tcW w:w="1444" w:type="dxa"/>
            <w:vAlign w:val="center"/>
          </w:tcPr>
          <w:p w:rsidR="006D6ACD" w:rsidRDefault="006D6ACD" w:rsidP="006937F1">
            <w:pPr>
              <w:rPr>
                <w:kern w:val="0"/>
              </w:rPr>
            </w:pPr>
            <w:r>
              <w:rPr>
                <w:kern w:val="0"/>
              </w:rPr>
              <w:t>20</w:t>
            </w:r>
          </w:p>
        </w:tc>
      </w:tr>
      <w:tr w:rsidR="006D6ACD" w:rsidTr="006937F1">
        <w:tc>
          <w:tcPr>
            <w:tcW w:w="1080" w:type="dxa"/>
            <w:vAlign w:val="center"/>
          </w:tcPr>
          <w:p w:rsidR="006D6ACD" w:rsidRDefault="006D6ACD" w:rsidP="006937F1">
            <w:pPr>
              <w:rPr>
                <w:rFonts w:hint="eastAsia"/>
                <w:kern w:val="0"/>
              </w:rPr>
            </w:pPr>
            <w:r>
              <w:rPr>
                <w:rFonts w:hint="eastAsia"/>
                <w:kern w:val="0"/>
              </w:rPr>
              <w:t>管理人员</w:t>
            </w:r>
          </w:p>
        </w:tc>
        <w:tc>
          <w:tcPr>
            <w:tcW w:w="1080" w:type="dxa"/>
            <w:vAlign w:val="center"/>
          </w:tcPr>
          <w:p w:rsidR="006D6ACD" w:rsidRDefault="006D6ACD" w:rsidP="006937F1">
            <w:pPr>
              <w:rPr>
                <w:rFonts w:hint="eastAsia"/>
                <w:kern w:val="0"/>
              </w:rPr>
            </w:pPr>
            <w:r>
              <w:rPr>
                <w:rFonts w:hint="eastAsia"/>
                <w:kern w:val="0"/>
              </w:rPr>
              <w:t>30</w:t>
            </w:r>
          </w:p>
        </w:tc>
        <w:tc>
          <w:tcPr>
            <w:tcW w:w="1260" w:type="dxa"/>
            <w:vAlign w:val="center"/>
          </w:tcPr>
          <w:p w:rsidR="006D6ACD" w:rsidRDefault="006D6ACD" w:rsidP="006937F1">
            <w:pPr>
              <w:rPr>
                <w:kern w:val="0"/>
              </w:rPr>
            </w:pPr>
            <w:r>
              <w:rPr>
                <w:kern w:val="0"/>
              </w:rPr>
              <w:t>30</w:t>
            </w:r>
          </w:p>
        </w:tc>
        <w:tc>
          <w:tcPr>
            <w:tcW w:w="1260" w:type="dxa"/>
            <w:vAlign w:val="center"/>
          </w:tcPr>
          <w:p w:rsidR="006D6ACD" w:rsidRDefault="006D6ACD" w:rsidP="006937F1">
            <w:pPr>
              <w:rPr>
                <w:kern w:val="0"/>
              </w:rPr>
            </w:pPr>
            <w:r>
              <w:rPr>
                <w:kern w:val="0"/>
              </w:rPr>
              <w:t>30</w:t>
            </w:r>
          </w:p>
        </w:tc>
        <w:tc>
          <w:tcPr>
            <w:tcW w:w="1080" w:type="dxa"/>
            <w:vAlign w:val="center"/>
          </w:tcPr>
          <w:p w:rsidR="006D6ACD" w:rsidRDefault="006D6ACD" w:rsidP="006937F1">
            <w:pPr>
              <w:rPr>
                <w:kern w:val="0"/>
              </w:rPr>
            </w:pPr>
            <w:r>
              <w:rPr>
                <w:kern w:val="0"/>
              </w:rPr>
              <w:t>30</w:t>
            </w:r>
          </w:p>
        </w:tc>
        <w:tc>
          <w:tcPr>
            <w:tcW w:w="1260" w:type="dxa"/>
            <w:vAlign w:val="center"/>
          </w:tcPr>
          <w:p w:rsidR="006D6ACD" w:rsidRDefault="006D6ACD" w:rsidP="006937F1">
            <w:pPr>
              <w:rPr>
                <w:kern w:val="0"/>
              </w:rPr>
            </w:pPr>
            <w:r>
              <w:rPr>
                <w:kern w:val="0"/>
              </w:rPr>
              <w:t>30</w:t>
            </w:r>
          </w:p>
        </w:tc>
        <w:tc>
          <w:tcPr>
            <w:tcW w:w="1444" w:type="dxa"/>
            <w:vAlign w:val="center"/>
          </w:tcPr>
          <w:p w:rsidR="006D6ACD" w:rsidRDefault="006D6ACD" w:rsidP="006937F1">
            <w:pPr>
              <w:rPr>
                <w:kern w:val="0"/>
              </w:rPr>
            </w:pPr>
            <w:r>
              <w:rPr>
                <w:kern w:val="0"/>
              </w:rPr>
              <w:t>30</w:t>
            </w:r>
          </w:p>
        </w:tc>
      </w:tr>
      <w:tr w:rsidR="006D6ACD" w:rsidTr="006937F1">
        <w:tc>
          <w:tcPr>
            <w:tcW w:w="1080" w:type="dxa"/>
            <w:vAlign w:val="center"/>
          </w:tcPr>
          <w:p w:rsidR="006D6ACD" w:rsidRDefault="006D6ACD" w:rsidP="006937F1">
            <w:pPr>
              <w:rPr>
                <w:rFonts w:hint="eastAsia"/>
                <w:kern w:val="0"/>
              </w:rPr>
            </w:pPr>
            <w:r>
              <w:rPr>
                <w:rFonts w:hint="eastAsia"/>
                <w:kern w:val="0"/>
              </w:rPr>
              <w:t>合计</w:t>
            </w:r>
          </w:p>
        </w:tc>
        <w:tc>
          <w:tcPr>
            <w:tcW w:w="1080" w:type="dxa"/>
            <w:vAlign w:val="center"/>
          </w:tcPr>
          <w:p w:rsidR="006D6ACD" w:rsidRDefault="006D6ACD" w:rsidP="006937F1">
            <w:pPr>
              <w:rPr>
                <w:kern w:val="0"/>
              </w:rPr>
            </w:pPr>
            <w:r>
              <w:rPr>
                <w:kern w:val="0"/>
              </w:rPr>
              <w:t>437</w:t>
            </w:r>
          </w:p>
        </w:tc>
        <w:tc>
          <w:tcPr>
            <w:tcW w:w="1260" w:type="dxa"/>
            <w:vAlign w:val="center"/>
          </w:tcPr>
          <w:p w:rsidR="006D6ACD" w:rsidRDefault="006D6ACD" w:rsidP="006937F1">
            <w:pPr>
              <w:rPr>
                <w:kern w:val="0"/>
              </w:rPr>
            </w:pPr>
            <w:r>
              <w:rPr>
                <w:kern w:val="0"/>
              </w:rPr>
              <w:t>600</w:t>
            </w:r>
          </w:p>
        </w:tc>
        <w:tc>
          <w:tcPr>
            <w:tcW w:w="1260" w:type="dxa"/>
            <w:vAlign w:val="center"/>
          </w:tcPr>
          <w:p w:rsidR="006D6ACD" w:rsidRDefault="006D6ACD" w:rsidP="006937F1">
            <w:pPr>
              <w:rPr>
                <w:kern w:val="0"/>
              </w:rPr>
            </w:pPr>
            <w:r>
              <w:rPr>
                <w:kern w:val="0"/>
              </w:rPr>
              <w:t>660</w:t>
            </w:r>
          </w:p>
        </w:tc>
        <w:tc>
          <w:tcPr>
            <w:tcW w:w="1080" w:type="dxa"/>
            <w:vAlign w:val="center"/>
          </w:tcPr>
          <w:p w:rsidR="006D6ACD" w:rsidRDefault="006D6ACD" w:rsidP="006937F1">
            <w:pPr>
              <w:rPr>
                <w:kern w:val="0"/>
              </w:rPr>
            </w:pPr>
            <w:r>
              <w:rPr>
                <w:kern w:val="0"/>
              </w:rPr>
              <w:t>680</w:t>
            </w:r>
          </w:p>
        </w:tc>
        <w:tc>
          <w:tcPr>
            <w:tcW w:w="1260" w:type="dxa"/>
            <w:vAlign w:val="center"/>
          </w:tcPr>
          <w:p w:rsidR="006D6ACD" w:rsidRDefault="006D6ACD" w:rsidP="006937F1">
            <w:pPr>
              <w:rPr>
                <w:kern w:val="0"/>
              </w:rPr>
            </w:pPr>
            <w:r>
              <w:rPr>
                <w:kern w:val="0"/>
              </w:rPr>
              <w:t>605</w:t>
            </w:r>
          </w:p>
        </w:tc>
        <w:tc>
          <w:tcPr>
            <w:tcW w:w="1444" w:type="dxa"/>
            <w:vAlign w:val="center"/>
          </w:tcPr>
          <w:p w:rsidR="006D6ACD" w:rsidRDefault="006D6ACD" w:rsidP="006937F1">
            <w:pPr>
              <w:rPr>
                <w:rFonts w:hint="eastAsia"/>
                <w:kern w:val="0"/>
              </w:rPr>
            </w:pPr>
            <w:r>
              <w:rPr>
                <w:rFonts w:hint="eastAsia"/>
                <w:kern w:val="0"/>
              </w:rPr>
              <w:t>350</w:t>
            </w:r>
          </w:p>
        </w:tc>
      </w:tr>
    </w:tbl>
    <w:p w:rsidR="006D6ACD" w:rsidRDefault="006D6ACD" w:rsidP="006D6ACD">
      <w:pPr>
        <w:rPr>
          <w:rFonts w:hint="eastAsia"/>
        </w:rPr>
      </w:pPr>
    </w:p>
    <w:p w:rsidR="006D6ACD" w:rsidRDefault="006D6ACD" w:rsidP="006D6AC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0" w:name="_Toc207188095"/>
      <w:r>
        <w:rPr>
          <w:rFonts w:hint="eastAsia"/>
        </w:rPr>
        <w:t>临时设施项目及施工现场平面布置</w:t>
      </w:r>
      <w:bookmarkStart w:id="31" w:name="bk120"/>
      <w:bookmarkEnd w:id="30"/>
      <w:bookmarkEnd w:id="31"/>
    </w:p>
    <w:p w:rsidR="006D6ACD" w:rsidRDefault="006D6ACD" w:rsidP="006D6ACD">
      <w:pPr>
        <w:rPr>
          <w:kern w:val="0"/>
        </w:rPr>
      </w:pPr>
      <w:bookmarkStart w:id="32" w:name="bk121"/>
      <w:bookmarkEnd w:id="32"/>
      <w:r>
        <w:rPr>
          <w:kern w:val="0"/>
        </w:rPr>
        <w:t xml:space="preserve">12.1 </w:t>
      </w:r>
      <w:r>
        <w:rPr>
          <w:rFonts w:hint="eastAsia"/>
          <w:kern w:val="0"/>
        </w:rPr>
        <w:t>施工用水电说明</w:t>
      </w:r>
    </w:p>
    <w:p w:rsidR="006D6ACD" w:rsidRDefault="006D6ACD" w:rsidP="006D6ACD">
      <w:pPr>
        <w:rPr>
          <w:kern w:val="0"/>
        </w:rPr>
      </w:pPr>
      <w:r>
        <w:rPr>
          <w:kern w:val="0"/>
        </w:rPr>
        <w:t>1</w:t>
      </w:r>
      <w:r>
        <w:rPr>
          <w:rFonts w:hint="eastAsia"/>
          <w:kern w:val="0"/>
        </w:rPr>
        <w:t>、根据施工规范要求，对现场施工配电采用三线五相制，施工用电采取三级配电、二级保护。施工现场设主配电柜一套接至各分柜，照明系统增设变压器，照明采用安全电压</w:t>
      </w:r>
      <w:r>
        <w:rPr>
          <w:kern w:val="0"/>
        </w:rPr>
        <w:t xml:space="preserve">36 </w:t>
      </w:r>
      <w:r>
        <w:rPr>
          <w:rFonts w:hint="eastAsia"/>
          <w:kern w:val="0"/>
        </w:rPr>
        <w:t>伏，照明系统覆盖分布大部分施工区域，个别区域</w:t>
      </w:r>
      <w:r>
        <w:rPr>
          <w:kern w:val="0"/>
        </w:rPr>
        <w:t>(</w:t>
      </w:r>
      <w:r>
        <w:rPr>
          <w:rFonts w:hint="eastAsia"/>
          <w:kern w:val="0"/>
        </w:rPr>
        <w:t>较小</w:t>
      </w:r>
      <w:r>
        <w:rPr>
          <w:kern w:val="0"/>
        </w:rPr>
        <w:t>)</w:t>
      </w:r>
      <w:r>
        <w:rPr>
          <w:rFonts w:hint="eastAsia"/>
          <w:kern w:val="0"/>
        </w:rPr>
        <w:t>临时拉线照明，主电箱接驳位置按甲方提供电源口引入室内。</w:t>
      </w:r>
    </w:p>
    <w:p w:rsidR="006D6ACD" w:rsidRDefault="006D6ACD" w:rsidP="006D6ACD">
      <w:pPr>
        <w:rPr>
          <w:kern w:val="0"/>
        </w:rPr>
      </w:pPr>
      <w:r>
        <w:rPr>
          <w:kern w:val="0"/>
        </w:rPr>
        <w:t>2</w:t>
      </w:r>
      <w:r>
        <w:rPr>
          <w:rFonts w:hint="eastAsia"/>
          <w:kern w:val="0"/>
        </w:rPr>
        <w:t>、水源从业主规定处接出，满足施工用水和消防要求。</w:t>
      </w:r>
    </w:p>
    <w:p w:rsidR="006D6ACD" w:rsidRDefault="006D6ACD" w:rsidP="006D6ACD">
      <w:pPr>
        <w:rPr>
          <w:kern w:val="0"/>
        </w:rPr>
      </w:pPr>
      <w:r>
        <w:rPr>
          <w:kern w:val="0"/>
        </w:rPr>
        <w:t>12</w:t>
      </w:r>
      <w:r>
        <w:rPr>
          <w:rFonts w:hint="eastAsia"/>
          <w:kern w:val="0"/>
        </w:rPr>
        <w:t>．</w:t>
      </w:r>
      <w:r>
        <w:rPr>
          <w:kern w:val="0"/>
        </w:rPr>
        <w:t xml:space="preserve">2 </w:t>
      </w:r>
      <w:r>
        <w:rPr>
          <w:rFonts w:hint="eastAsia"/>
          <w:kern w:val="0"/>
        </w:rPr>
        <w:t>材料的堆放和垂直运输</w:t>
      </w:r>
    </w:p>
    <w:p w:rsidR="006D6ACD" w:rsidRDefault="006D6ACD" w:rsidP="006D6ACD">
      <w:pPr>
        <w:rPr>
          <w:kern w:val="0"/>
        </w:rPr>
      </w:pPr>
      <w:r>
        <w:rPr>
          <w:kern w:val="0"/>
        </w:rPr>
        <w:lastRenderedPageBreak/>
        <w:t>l</w:t>
      </w:r>
      <w:r>
        <w:rPr>
          <w:rFonts w:hint="eastAsia"/>
          <w:kern w:val="0"/>
        </w:rPr>
        <w:t>、严格遵守甲方的规定原则，与其它施工单位协调配合共同利用好有限的平面道路和场地，在规定的时间及范围内解决好材料的进场、堆放、交叉使用、垃圾的清运和现场卫生等项工作，保证正常施工并创建出环境良好、清洁卫生、布置有序的文明工地。</w:t>
      </w:r>
    </w:p>
    <w:p w:rsidR="006D6ACD" w:rsidRDefault="006D6ACD" w:rsidP="006D6ACD">
      <w:pPr>
        <w:rPr>
          <w:kern w:val="0"/>
        </w:rPr>
      </w:pPr>
      <w:r>
        <w:rPr>
          <w:kern w:val="0"/>
        </w:rPr>
        <w:t>2</w:t>
      </w:r>
      <w:r>
        <w:rPr>
          <w:rFonts w:hint="eastAsia"/>
          <w:kern w:val="0"/>
        </w:rPr>
        <w:t>、本工程材料品种繁多，规格类型各异，为了保证现场材料的运输、搬运和存放，使其流畅、有序的进行是创造良好施工条件之必须，也是体现现场管理水平、组织能力的验证。各类材料做到计划提料、计划采购、计划储存、计划使用，使材料供应有序流动，刁</w:t>
      </w:r>
      <w:r>
        <w:rPr>
          <w:kern w:val="0"/>
        </w:rPr>
        <w:t>&lt;</w:t>
      </w:r>
      <w:r>
        <w:rPr>
          <w:rFonts w:hint="eastAsia"/>
          <w:kern w:val="0"/>
        </w:rPr>
        <w:t>大量存货、不提前采购，减少现场存储压力，并保证现场使用。</w:t>
      </w:r>
    </w:p>
    <w:p w:rsidR="006D6ACD" w:rsidRDefault="006D6ACD" w:rsidP="006D6ACD">
      <w:pPr>
        <w:rPr>
          <w:kern w:val="0"/>
        </w:rPr>
      </w:pPr>
      <w:r>
        <w:rPr>
          <w:kern w:val="0"/>
        </w:rPr>
        <w:t>3</w:t>
      </w:r>
      <w:r>
        <w:rPr>
          <w:rFonts w:hint="eastAsia"/>
          <w:kern w:val="0"/>
        </w:rPr>
        <w:t>、根据本工程的实际情况，考虑到计划采购、计划使用、祠</w:t>
      </w:r>
      <w:r>
        <w:rPr>
          <w:rFonts w:cs="ËÎÌå"/>
          <w:kern w:val="0"/>
        </w:rPr>
        <w:t xml:space="preserve">• </w:t>
      </w:r>
      <w:r>
        <w:rPr>
          <w:rFonts w:hint="eastAsia"/>
          <w:kern w:val="0"/>
        </w:rPr>
        <w:t>料滚动进场的具体情况，将安设一定的搬运工和管库人员，保证到场材料随到随进库，所有材料存放在类内，刁</w:t>
      </w:r>
      <w:r>
        <w:rPr>
          <w:kern w:val="0"/>
        </w:rPr>
        <w:t>&lt;</w:t>
      </w:r>
      <w:r>
        <w:rPr>
          <w:rFonts w:hint="eastAsia"/>
          <w:kern w:val="0"/>
        </w:rPr>
        <w:t>占用室外空间，使材料进场存放和垂直运输处于良好的控制状态。</w:t>
      </w:r>
    </w:p>
    <w:p w:rsidR="006D6ACD" w:rsidRDefault="006D6ACD" w:rsidP="006D6ACD">
      <w:pPr>
        <w:rPr>
          <w:kern w:val="0"/>
        </w:rPr>
      </w:pPr>
      <w:r>
        <w:rPr>
          <w:kern w:val="0"/>
        </w:rPr>
        <w:t>12</w:t>
      </w:r>
      <w:r>
        <w:rPr>
          <w:rFonts w:hint="eastAsia"/>
          <w:kern w:val="0"/>
        </w:rPr>
        <w:t>．</w:t>
      </w:r>
      <w:r>
        <w:rPr>
          <w:kern w:val="0"/>
        </w:rPr>
        <w:t xml:space="preserve">3 </w:t>
      </w:r>
      <w:r>
        <w:rPr>
          <w:rFonts w:hint="eastAsia"/>
          <w:kern w:val="0"/>
        </w:rPr>
        <w:t>临时设施布置</w:t>
      </w:r>
    </w:p>
    <w:p w:rsidR="006D6ACD" w:rsidRDefault="006D6ACD" w:rsidP="006D6ACD">
      <w:pPr>
        <w:rPr>
          <w:kern w:val="0"/>
        </w:rPr>
      </w:pPr>
      <w:r>
        <w:rPr>
          <w:rFonts w:hint="eastAsia"/>
          <w:kern w:val="0"/>
        </w:rPr>
        <w:t>为达到施工现场文明施工要求，按业主要求设置普通材料仓库、易燃易爆材料仓库、五金机具仓库、木制半成品集中加工场地、现场办公室、值班室等临时设施。确保施工现场整洁有序。</w:t>
      </w:r>
    </w:p>
    <w:p w:rsidR="006D6ACD" w:rsidRDefault="006D6ACD" w:rsidP="006D6ACD">
      <w:pPr>
        <w:rPr>
          <w:kern w:val="0"/>
        </w:rPr>
      </w:pPr>
      <w:r>
        <w:rPr>
          <w:kern w:val="0"/>
        </w:rPr>
        <w:t>12</w:t>
      </w:r>
      <w:r>
        <w:rPr>
          <w:rFonts w:hint="eastAsia"/>
          <w:kern w:val="0"/>
        </w:rPr>
        <w:t>．</w:t>
      </w:r>
      <w:r>
        <w:rPr>
          <w:kern w:val="0"/>
        </w:rPr>
        <w:t xml:space="preserve">4 </w:t>
      </w:r>
      <w:r>
        <w:rPr>
          <w:rFonts w:hint="eastAsia"/>
          <w:kern w:val="0"/>
        </w:rPr>
        <w:t>电气施工及临时用电规则</w:t>
      </w:r>
    </w:p>
    <w:p w:rsidR="006D6ACD" w:rsidRDefault="006D6ACD" w:rsidP="006D6ACD">
      <w:pPr>
        <w:rPr>
          <w:kern w:val="0"/>
        </w:rPr>
      </w:pPr>
      <w:r>
        <w:rPr>
          <w:kern w:val="0"/>
        </w:rPr>
        <w:t>1</w:t>
      </w:r>
      <w:r>
        <w:rPr>
          <w:rFonts w:hint="eastAsia"/>
          <w:kern w:val="0"/>
        </w:rPr>
        <w:t>、电气具体工作指定专业技术人员负责，安排专业电工，电工必须持证上岗。</w:t>
      </w:r>
    </w:p>
    <w:p w:rsidR="006D6ACD" w:rsidRDefault="006D6ACD" w:rsidP="006D6ACD">
      <w:pPr>
        <w:rPr>
          <w:kern w:val="0"/>
        </w:rPr>
      </w:pPr>
      <w:r>
        <w:rPr>
          <w:kern w:val="0"/>
        </w:rPr>
        <w:t>2</w:t>
      </w:r>
      <w:r>
        <w:rPr>
          <w:rFonts w:hint="eastAsia"/>
          <w:kern w:val="0"/>
        </w:rPr>
        <w:t>、严格执行电气规范及标准，违反规范及标准的线路设备不准架设及使用。</w:t>
      </w:r>
    </w:p>
    <w:p w:rsidR="006D6ACD" w:rsidRDefault="006D6ACD" w:rsidP="006D6ACD">
      <w:pPr>
        <w:rPr>
          <w:kern w:val="0"/>
        </w:rPr>
      </w:pPr>
      <w:r>
        <w:rPr>
          <w:kern w:val="0"/>
        </w:rPr>
        <w:t>3</w:t>
      </w:r>
      <w:r>
        <w:rPr>
          <w:rFonts w:hint="eastAsia"/>
          <w:kern w:val="0"/>
        </w:rPr>
        <w:t>、建立检查制度，每天对线路及使用设备进行检查，发生违章规定的线路及设备必须拆除，停止使用。</w:t>
      </w:r>
    </w:p>
    <w:p w:rsidR="006D6ACD" w:rsidRDefault="006D6ACD" w:rsidP="006D6ACD">
      <w:pPr>
        <w:rPr>
          <w:kern w:val="0"/>
        </w:rPr>
      </w:pPr>
      <w:r>
        <w:rPr>
          <w:kern w:val="0"/>
        </w:rPr>
        <w:t>4</w:t>
      </w:r>
      <w:r>
        <w:rPr>
          <w:rFonts w:hint="eastAsia"/>
          <w:kern w:val="0"/>
        </w:rPr>
        <w:t>、临时线路必须经甲方或负责单位批准，在指定的配电箱接通线路，决不准私搭乱接。</w:t>
      </w:r>
    </w:p>
    <w:p w:rsidR="006D6ACD" w:rsidRDefault="006D6ACD" w:rsidP="006D6ACD">
      <w:pPr>
        <w:rPr>
          <w:kern w:val="0"/>
        </w:rPr>
      </w:pPr>
      <w:r>
        <w:rPr>
          <w:kern w:val="0"/>
        </w:rPr>
        <w:t>5</w:t>
      </w:r>
      <w:r>
        <w:rPr>
          <w:rFonts w:hint="eastAsia"/>
          <w:kern w:val="0"/>
        </w:rPr>
        <w:t>、电气线路和临时用电的布线，必须使用防水线缆，并施行三项五相制，裸线和破皮线电缆不得使用。</w:t>
      </w:r>
    </w:p>
    <w:p w:rsidR="006D6ACD" w:rsidRDefault="006D6ACD" w:rsidP="006D6ACD">
      <w:pPr>
        <w:rPr>
          <w:kern w:val="0"/>
        </w:rPr>
      </w:pPr>
      <w:r>
        <w:rPr>
          <w:kern w:val="0"/>
        </w:rPr>
        <w:t>6</w:t>
      </w:r>
      <w:r>
        <w:rPr>
          <w:rFonts w:hint="eastAsia"/>
          <w:kern w:val="0"/>
        </w:rPr>
        <w:t>、临时线路必须高空架设，易磨损和易碰撞的部位决不准架设电源线路，随地拉线，敷线时必须加套管保护。</w:t>
      </w:r>
    </w:p>
    <w:p w:rsidR="006D6ACD" w:rsidRDefault="006D6ACD" w:rsidP="006D6ACD">
      <w:pPr>
        <w:rPr>
          <w:kern w:val="0"/>
        </w:rPr>
      </w:pPr>
      <w:r>
        <w:rPr>
          <w:kern w:val="0"/>
        </w:rPr>
        <w:t>7</w:t>
      </w:r>
      <w:r>
        <w:rPr>
          <w:rFonts w:hint="eastAsia"/>
          <w:kern w:val="0"/>
        </w:rPr>
        <w:t>、动力线路与照明线路分开架设，决不允许同步架设，或混绞在一起架设。</w:t>
      </w:r>
    </w:p>
    <w:p w:rsidR="006D6ACD" w:rsidRDefault="006D6ACD" w:rsidP="006D6ACD">
      <w:pPr>
        <w:rPr>
          <w:kern w:val="0"/>
        </w:rPr>
      </w:pPr>
      <w:r>
        <w:rPr>
          <w:kern w:val="0"/>
        </w:rPr>
        <w:t>8</w:t>
      </w:r>
      <w:r>
        <w:rPr>
          <w:rFonts w:hint="eastAsia"/>
          <w:kern w:val="0"/>
        </w:rPr>
        <w:t>、临时线路必须执行双项保护制，配备漏电保护装置。</w:t>
      </w:r>
    </w:p>
    <w:p w:rsidR="006D6ACD" w:rsidRDefault="006D6ACD" w:rsidP="006D6ACD">
      <w:pPr>
        <w:rPr>
          <w:kern w:val="0"/>
        </w:rPr>
      </w:pPr>
      <w:r>
        <w:rPr>
          <w:kern w:val="0"/>
        </w:rPr>
        <w:t>9</w:t>
      </w:r>
      <w:r>
        <w:rPr>
          <w:rFonts w:hint="eastAsia"/>
          <w:kern w:val="0"/>
        </w:rPr>
        <w:t>、一切电气设备必修安装接地装置，否则不准使用。</w:t>
      </w:r>
    </w:p>
    <w:p w:rsidR="006D6ACD" w:rsidRDefault="006D6ACD" w:rsidP="006D6ACD">
      <w:pPr>
        <w:rPr>
          <w:kern w:val="0"/>
        </w:rPr>
      </w:pPr>
      <w:r>
        <w:rPr>
          <w:kern w:val="0"/>
        </w:rPr>
        <w:t>10</w:t>
      </w:r>
      <w:r>
        <w:rPr>
          <w:rFonts w:hint="eastAsia"/>
          <w:kern w:val="0"/>
        </w:rPr>
        <w:t>、装修线路必须按设计图纸施工，决不允许私自改动或变动图纸和设计内容，如有变动必须经设计，甲方及监理同意后，方可改动。</w:t>
      </w:r>
    </w:p>
    <w:p w:rsidR="006D6ACD" w:rsidRDefault="006D6ACD" w:rsidP="006D6ACD">
      <w:pPr>
        <w:rPr>
          <w:kern w:val="0"/>
        </w:rPr>
      </w:pPr>
      <w:r>
        <w:rPr>
          <w:kern w:val="0"/>
        </w:rPr>
        <w:t>11</w:t>
      </w:r>
      <w:r>
        <w:rPr>
          <w:rFonts w:hint="eastAsia"/>
          <w:kern w:val="0"/>
        </w:rPr>
        <w:t>、装修电气工程使用的所有原材料及设备，必须是合格产品，同时具备合格证及检测报告。</w:t>
      </w:r>
    </w:p>
    <w:p w:rsidR="006D6ACD" w:rsidRDefault="006D6ACD" w:rsidP="006D6ACD">
      <w:pPr>
        <w:rPr>
          <w:kern w:val="0"/>
        </w:rPr>
      </w:pPr>
      <w:r>
        <w:rPr>
          <w:kern w:val="0"/>
        </w:rPr>
        <w:t>12</w:t>
      </w:r>
      <w:r>
        <w:rPr>
          <w:rFonts w:hint="eastAsia"/>
          <w:kern w:val="0"/>
        </w:rPr>
        <w:t>、电气工程使用的原材料及设备，由材料员及采购员专人负责购买及运输，预防不合格产品混入施工现场。</w:t>
      </w:r>
    </w:p>
    <w:p w:rsidR="006D6ACD" w:rsidRDefault="006D6ACD" w:rsidP="006D6ACD">
      <w:pPr>
        <w:rPr>
          <w:kern w:val="0"/>
        </w:rPr>
      </w:pPr>
      <w:r>
        <w:rPr>
          <w:kern w:val="0"/>
        </w:rPr>
        <w:t>13</w:t>
      </w:r>
      <w:r>
        <w:rPr>
          <w:rFonts w:hint="eastAsia"/>
          <w:kern w:val="0"/>
        </w:rPr>
        <w:t>、电气装修使用的原材料及设备进场后，必须报监理验证，经监理同意后方可使用。</w:t>
      </w:r>
    </w:p>
    <w:p w:rsidR="006D6ACD" w:rsidRDefault="006D6ACD" w:rsidP="006D6ACD">
      <w:pPr>
        <w:rPr>
          <w:kern w:val="0"/>
        </w:rPr>
      </w:pPr>
      <w:r>
        <w:rPr>
          <w:kern w:val="0"/>
        </w:rPr>
        <w:t>14</w:t>
      </w:r>
      <w:r>
        <w:rPr>
          <w:rFonts w:hint="eastAsia"/>
          <w:kern w:val="0"/>
        </w:rPr>
        <w:t>、电气隐蔽工程，必须提前向监理提供隐蔽工程的内容，待施工监理验证同意后，方能进行隐蔽施工，同时做好隐蔽记录。</w:t>
      </w:r>
    </w:p>
    <w:p w:rsidR="006D6ACD" w:rsidRDefault="006D6ACD" w:rsidP="006D6ACD">
      <w:pPr>
        <w:rPr>
          <w:kern w:val="0"/>
        </w:rPr>
      </w:pPr>
      <w:r>
        <w:rPr>
          <w:kern w:val="0"/>
        </w:rPr>
        <w:t xml:space="preserve">12.5 </w:t>
      </w:r>
      <w:r>
        <w:rPr>
          <w:rFonts w:hint="eastAsia"/>
          <w:kern w:val="0"/>
        </w:rPr>
        <w:t>施工平面布置图及临设布置</w:t>
      </w:r>
    </w:p>
    <w:p w:rsidR="006D6ACD" w:rsidRDefault="006D6ACD" w:rsidP="006D6ACD">
      <w:pPr>
        <w:rPr>
          <w:kern w:val="0"/>
        </w:rPr>
      </w:pPr>
      <w:r>
        <w:rPr>
          <w:rFonts w:hint="eastAsia"/>
          <w:kern w:val="0"/>
        </w:rPr>
        <w:t>施工临设，暂考虑在</w:t>
      </w:r>
      <w:r>
        <w:rPr>
          <w:kern w:val="0"/>
        </w:rPr>
        <w:t>14#</w:t>
      </w:r>
      <w:r>
        <w:rPr>
          <w:rFonts w:hint="eastAsia"/>
          <w:kern w:val="0"/>
        </w:rPr>
        <w:t>厅北侧狭长空地，装修材料布置见平面布置图，楼内也可作为暂时存放物料的场所。</w:t>
      </w:r>
    </w:p>
    <w:p w:rsidR="006D6ACD" w:rsidRDefault="006D6ACD" w:rsidP="006D6ACD">
      <w:pPr>
        <w:rPr>
          <w:rFonts w:hint="eastAsia"/>
        </w:rPr>
      </w:pPr>
    </w:p>
    <w:p w:rsidR="006D6ACD" w:rsidRDefault="006D6ACD" w:rsidP="006D6AC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3" w:name="_Toc207188096"/>
      <w:r>
        <w:rPr>
          <w:rFonts w:hint="eastAsia"/>
        </w:rPr>
        <w:t>工程相关的协调配合</w:t>
      </w:r>
      <w:bookmarkStart w:id="34" w:name="bk122"/>
      <w:bookmarkEnd w:id="33"/>
      <w:bookmarkEnd w:id="34"/>
    </w:p>
    <w:p w:rsidR="006D6ACD" w:rsidRDefault="006D6ACD" w:rsidP="006D6ACD">
      <w:pPr>
        <w:rPr>
          <w:kern w:val="0"/>
        </w:rPr>
      </w:pPr>
      <w:bookmarkStart w:id="35" w:name="bk123"/>
      <w:bookmarkEnd w:id="35"/>
      <w:r>
        <w:rPr>
          <w:rFonts w:hint="eastAsia"/>
          <w:kern w:val="0"/>
        </w:rPr>
        <w:lastRenderedPageBreak/>
        <w:t>综合分析本工程的实际情况和业主的要求，我们认为，如何配合好总承包方圆满完成施工任务，是顺利实现预定工期和质量目标的关键所在。因为工程总承包管理的重点是协调与工程相关的各种影响因素，使整个项目管理系统内的各种资源得到优化配置。</w:t>
      </w:r>
    </w:p>
    <w:p w:rsidR="006D6ACD" w:rsidRDefault="006D6ACD" w:rsidP="006D6ACD">
      <w:pPr>
        <w:rPr>
          <w:b/>
          <w:bCs/>
          <w:kern w:val="0"/>
        </w:rPr>
      </w:pPr>
      <w:r>
        <w:rPr>
          <w:b/>
          <w:bCs/>
          <w:kern w:val="0"/>
        </w:rPr>
        <w:t xml:space="preserve">13.1 </w:t>
      </w:r>
      <w:r>
        <w:rPr>
          <w:rFonts w:hint="eastAsia"/>
          <w:b/>
          <w:bCs/>
          <w:kern w:val="0"/>
        </w:rPr>
        <w:t>公司总部与项目经理部的关系</w:t>
      </w:r>
    </w:p>
    <w:p w:rsidR="006D6ACD" w:rsidRDefault="006D6ACD" w:rsidP="006D6ACD">
      <w:pPr>
        <w:rPr>
          <w:kern w:val="0"/>
        </w:rPr>
      </w:pPr>
      <w:r>
        <w:rPr>
          <w:rFonts w:hint="eastAsia"/>
          <w:kern w:val="0"/>
        </w:rPr>
        <w:t>我公司近年来先后完成了数量众多且有影响的大、中型公共建筑，在项目的管理方面积累了丰富的实践经验，公司对项目的管理方式概括为如下四句话：“总部服务控制，项目授权管理，专业施工保障，社会协力合作”“总部服务控制”主要体现在公司总部相关职能部门在于项目对接方面所做的服务支持和相应的控制，如质量保证部对项目质量的跟踪检查和创优支持，技术发展部对项目、施工方案的审核、把关，合约管理部对项目成本进行有效的控制管理等。“项目授权管理”是指项目部在公司相关文件规定的授权范围内拥有独立的决策自主权，以灵活地适应项目情况的变化和充分发挥项目管理人员的积极性。“专业施工保障”是指公司所拥有的专业分公司，在项目实施过程中提供强有力的专业支持保障。“社会协力合作”是指在项目实施过程中，充分利用社会资源弥补公司某些专业方面的不足。</w:t>
      </w:r>
    </w:p>
    <w:p w:rsidR="006D6ACD" w:rsidRDefault="006D6ACD" w:rsidP="006D6ACD">
      <w:pPr>
        <w:rPr>
          <w:b/>
          <w:bCs/>
          <w:kern w:val="0"/>
        </w:rPr>
      </w:pPr>
      <w:r>
        <w:rPr>
          <w:b/>
          <w:bCs/>
          <w:kern w:val="0"/>
        </w:rPr>
        <w:t xml:space="preserve">13.2 </w:t>
      </w:r>
      <w:r>
        <w:rPr>
          <w:rFonts w:hint="eastAsia"/>
          <w:b/>
          <w:bCs/>
          <w:kern w:val="0"/>
        </w:rPr>
        <w:t>对施工作业队的服务与管理</w:t>
      </w:r>
    </w:p>
    <w:p w:rsidR="006D6ACD" w:rsidRDefault="006D6ACD" w:rsidP="006D6ACD">
      <w:pPr>
        <w:rPr>
          <w:kern w:val="0"/>
        </w:rPr>
      </w:pPr>
      <w:r>
        <w:rPr>
          <w:kern w:val="0"/>
        </w:rPr>
        <w:t>1</w:t>
      </w:r>
      <w:r>
        <w:rPr>
          <w:rFonts w:hint="eastAsia"/>
          <w:kern w:val="0"/>
        </w:rPr>
        <w:t>、为各专业班组提供优质、高效的服务措施，确保工程关键线路的顺利实施，在保证质量的前提下，保证总体工期。主要内容包括：</w:t>
      </w:r>
    </w:p>
    <w:p w:rsidR="006D6ACD" w:rsidRDefault="006D6ACD" w:rsidP="006D6ACD">
      <w:pPr>
        <w:rPr>
          <w:kern w:val="0"/>
        </w:rPr>
      </w:pPr>
      <w:r>
        <w:rPr>
          <w:kern w:val="0"/>
        </w:rPr>
        <w:t>1)</w:t>
      </w:r>
      <w:r>
        <w:rPr>
          <w:rFonts w:hint="eastAsia"/>
          <w:kern w:val="0"/>
        </w:rPr>
        <w:t>配合现场脚手架。</w:t>
      </w:r>
    </w:p>
    <w:p w:rsidR="006D6ACD" w:rsidRDefault="006D6ACD" w:rsidP="006D6ACD">
      <w:pPr>
        <w:rPr>
          <w:kern w:val="0"/>
        </w:rPr>
      </w:pPr>
      <w:r>
        <w:rPr>
          <w:kern w:val="0"/>
        </w:rPr>
        <w:t>2)</w:t>
      </w:r>
      <w:r>
        <w:rPr>
          <w:rFonts w:hint="eastAsia"/>
          <w:kern w:val="0"/>
        </w:rPr>
        <w:t>合理分配和提供现场堆场。</w:t>
      </w:r>
    </w:p>
    <w:p w:rsidR="006D6ACD" w:rsidRDefault="006D6ACD" w:rsidP="006D6ACD">
      <w:pPr>
        <w:rPr>
          <w:kern w:val="0"/>
        </w:rPr>
      </w:pPr>
      <w:r>
        <w:rPr>
          <w:kern w:val="0"/>
        </w:rPr>
        <w:t>3)</w:t>
      </w:r>
      <w:r>
        <w:rPr>
          <w:rFonts w:hint="eastAsia"/>
          <w:kern w:val="0"/>
        </w:rPr>
        <w:t>安排临时办公场地及库房。</w:t>
      </w:r>
    </w:p>
    <w:p w:rsidR="006D6ACD" w:rsidRDefault="006D6ACD" w:rsidP="006D6ACD">
      <w:pPr>
        <w:rPr>
          <w:kern w:val="0"/>
        </w:rPr>
      </w:pPr>
      <w:r>
        <w:rPr>
          <w:kern w:val="0"/>
        </w:rPr>
        <w:t>4)</w:t>
      </w:r>
      <w:r>
        <w:rPr>
          <w:rFonts w:hint="eastAsia"/>
          <w:kern w:val="0"/>
        </w:rPr>
        <w:t>在施工现场提供公共部位照明及临时动力电源。</w:t>
      </w:r>
    </w:p>
    <w:p w:rsidR="006D6ACD" w:rsidRDefault="006D6ACD" w:rsidP="006D6ACD">
      <w:pPr>
        <w:rPr>
          <w:kern w:val="0"/>
        </w:rPr>
      </w:pPr>
      <w:r>
        <w:rPr>
          <w:kern w:val="0"/>
        </w:rPr>
        <w:t>5)</w:t>
      </w:r>
      <w:r>
        <w:rPr>
          <w:rFonts w:hint="eastAsia"/>
          <w:kern w:val="0"/>
        </w:rPr>
        <w:t>在施工现场提供足够的水源。</w:t>
      </w:r>
    </w:p>
    <w:p w:rsidR="006D6ACD" w:rsidRDefault="006D6ACD" w:rsidP="006D6ACD">
      <w:pPr>
        <w:rPr>
          <w:kern w:val="0"/>
        </w:rPr>
      </w:pPr>
      <w:r>
        <w:rPr>
          <w:kern w:val="0"/>
        </w:rPr>
        <w:t>6)</w:t>
      </w:r>
      <w:r>
        <w:rPr>
          <w:rFonts w:hint="eastAsia"/>
          <w:kern w:val="0"/>
        </w:rPr>
        <w:t>责将现场指定位置的垃圾运出场外。</w:t>
      </w:r>
    </w:p>
    <w:p w:rsidR="006D6ACD" w:rsidRDefault="006D6ACD" w:rsidP="006D6ACD">
      <w:pPr>
        <w:rPr>
          <w:kern w:val="0"/>
        </w:rPr>
      </w:pPr>
      <w:r>
        <w:rPr>
          <w:kern w:val="0"/>
        </w:rPr>
        <w:t>7)</w:t>
      </w:r>
      <w:r>
        <w:rPr>
          <w:rFonts w:hint="eastAsia"/>
          <w:kern w:val="0"/>
        </w:rPr>
        <w:t>提供工程外脚手架安全防护，防护标准符合国家规定。</w:t>
      </w:r>
    </w:p>
    <w:p w:rsidR="006D6ACD" w:rsidRDefault="006D6ACD" w:rsidP="006D6ACD">
      <w:pPr>
        <w:rPr>
          <w:kern w:val="0"/>
        </w:rPr>
      </w:pPr>
      <w:r>
        <w:rPr>
          <w:kern w:val="0"/>
        </w:rPr>
        <w:t>8)</w:t>
      </w:r>
      <w:r>
        <w:rPr>
          <w:rFonts w:hint="eastAsia"/>
          <w:kern w:val="0"/>
        </w:rPr>
        <w:t>供现场消防设施，各作业队要服从关于现场的保卫和消防管理。</w:t>
      </w:r>
    </w:p>
    <w:p w:rsidR="006D6ACD" w:rsidRDefault="006D6ACD" w:rsidP="006D6ACD">
      <w:pPr>
        <w:rPr>
          <w:kern w:val="0"/>
        </w:rPr>
      </w:pPr>
      <w:r>
        <w:rPr>
          <w:kern w:val="0"/>
        </w:rPr>
        <w:t>2</w:t>
      </w:r>
      <w:r>
        <w:rPr>
          <w:rFonts w:hint="eastAsia"/>
          <w:kern w:val="0"/>
        </w:rPr>
        <w:t>、对各作业队的组织、管理、协调和控制与作业队商签订施工协议书，按协议书中的规定管理程序施工，便于工程协调，加强相互间密切配合。其内容包括：工程概况、进场程序、安全管理程序、物资机械管理及验证程序、质量控制验收程序、技术管理程序、工程管理程序等。</w:t>
      </w:r>
    </w:p>
    <w:p w:rsidR="006D6ACD" w:rsidRDefault="006D6ACD" w:rsidP="006D6ACD">
      <w:pPr>
        <w:rPr>
          <w:kern w:val="0"/>
        </w:rPr>
      </w:pPr>
      <w:r>
        <w:rPr>
          <w:kern w:val="0"/>
        </w:rPr>
        <w:t>3</w:t>
      </w:r>
      <w:r>
        <w:rPr>
          <w:rFonts w:hint="eastAsia"/>
          <w:kern w:val="0"/>
        </w:rPr>
        <w:t>、计划管理程序</w:t>
      </w:r>
    </w:p>
    <w:p w:rsidR="006D6ACD" w:rsidRDefault="006D6ACD" w:rsidP="006D6ACD">
      <w:pPr>
        <w:rPr>
          <w:kern w:val="0"/>
        </w:rPr>
      </w:pPr>
      <w:r>
        <w:rPr>
          <w:kern w:val="0"/>
        </w:rPr>
        <w:t>(1)</w:t>
      </w:r>
      <w:r>
        <w:rPr>
          <w:rFonts w:hint="eastAsia"/>
          <w:kern w:val="0"/>
        </w:rPr>
        <w:t>作业队根据指定的总控制进度计划和月度施工进度计划编报周计划，周计划编排为每周一至下周一，以横道图形式编写，于每周五下午三点交于总工程师。</w:t>
      </w:r>
    </w:p>
    <w:p w:rsidR="006D6ACD" w:rsidRDefault="006D6ACD" w:rsidP="006D6ACD">
      <w:pPr>
        <w:rPr>
          <w:rFonts w:hint="eastAsia"/>
          <w:kern w:val="0"/>
        </w:rPr>
      </w:pPr>
      <w:r>
        <w:rPr>
          <w:kern w:val="0"/>
        </w:rPr>
        <w:t>(2)</w:t>
      </w:r>
      <w:r>
        <w:rPr>
          <w:rFonts w:hint="eastAsia"/>
          <w:kern w:val="0"/>
        </w:rPr>
        <w:t>计划管理框图：</w:t>
      </w: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r>
        <w:rPr>
          <w:noProof/>
          <w:kern w:val="0"/>
        </w:rPr>
        <w:lastRenderedPageBreak/>
        <w:pict>
          <v:group id="_x0000_s1581" style="position:absolute;left:0;text-align:left;margin-left:18pt;margin-top:7.8pt;width:5in;height:273pt;z-index:251686912" coordorigin="2700,3925" coordsize="7200,5460">
            <v:shape id="_x0000_s1582" type="#_x0000_t202" style="position:absolute;left:4860;top:3925;width:2160;height:468">
              <v:textbox>
                <w:txbxContent>
                  <w:p w:rsidR="006D6ACD" w:rsidRDefault="006D6ACD" w:rsidP="006D6ACD">
                    <w:pPr>
                      <w:jc w:val="center"/>
                      <w:rPr>
                        <w:rFonts w:hint="eastAsia"/>
                      </w:rPr>
                    </w:pPr>
                    <w:r>
                      <w:rPr>
                        <w:rFonts w:hint="eastAsia"/>
                      </w:rPr>
                      <w:t>总控进度计划</w:t>
                    </w:r>
                  </w:p>
                </w:txbxContent>
              </v:textbox>
            </v:shape>
            <v:line id="_x0000_s1583" style="position:absolute" from="5940,4393" to="5940,4705">
              <v:stroke endarrow="block"/>
            </v:line>
            <v:shape id="_x0000_s1584" type="#_x0000_t202" style="position:absolute;left:4140;top:4705;width:3600;height:468">
              <v:textbox>
                <w:txbxContent>
                  <w:p w:rsidR="006D6ACD" w:rsidRDefault="006D6ACD" w:rsidP="006D6ACD">
                    <w:pPr>
                      <w:jc w:val="center"/>
                      <w:rPr>
                        <w:rFonts w:hint="eastAsia"/>
                      </w:rPr>
                    </w:pPr>
                    <w:r>
                      <w:rPr>
                        <w:rFonts w:hint="eastAsia"/>
                      </w:rPr>
                      <w:t>班组编制的周计划或单项计划</w:t>
                    </w:r>
                  </w:p>
                </w:txbxContent>
              </v:textbox>
            </v:shape>
            <v:line id="_x0000_s1585" style="position:absolute" from="5940,5173" to="5940,5485">
              <v:stroke endarrow="block"/>
            </v:line>
            <v:shape id="_x0000_s1586" type="#_x0000_t202" style="position:absolute;left:4860;top:5485;width:2340;height:468">
              <v:textbox>
                <w:txbxContent>
                  <w:p w:rsidR="006D6ACD" w:rsidRDefault="006D6ACD" w:rsidP="006D6ACD">
                    <w:pPr>
                      <w:jc w:val="center"/>
                      <w:rPr>
                        <w:rFonts w:hint="eastAsia"/>
                      </w:rPr>
                    </w:pPr>
                    <w:r>
                      <w:rPr>
                        <w:rFonts w:hint="eastAsia"/>
                      </w:rPr>
                      <w:t>工程部责任</w:t>
                    </w:r>
                  </w:p>
                </w:txbxContent>
              </v:textbox>
            </v:shape>
            <v:line id="_x0000_s1587" style="position:absolute" from="5940,5953" to="5940,6265">
              <v:stroke endarrow="block"/>
            </v:line>
            <v:shape id="_x0000_s1588" type="#_x0000_t202" style="position:absolute;left:4860;top:6265;width:2340;height:468">
              <v:textbox>
                <w:txbxContent>
                  <w:p w:rsidR="006D6ACD" w:rsidRDefault="006D6ACD" w:rsidP="006D6ACD">
                    <w:pPr>
                      <w:jc w:val="center"/>
                      <w:rPr>
                        <w:rFonts w:hint="eastAsia"/>
                      </w:rPr>
                    </w:pPr>
                    <w:r>
                      <w:rPr>
                        <w:rFonts w:hint="eastAsia"/>
                      </w:rPr>
                      <w:t>按计划组织施工</w:t>
                    </w:r>
                  </w:p>
                </w:txbxContent>
              </v:textbox>
            </v:shape>
            <v:line id="_x0000_s1589" style="position:absolute" from="5940,6733" to="5940,7045">
              <v:stroke endarrow="block"/>
            </v:line>
            <v:shape id="_x0000_s1590" type="#_x0000_t202" style="position:absolute;left:4320;top:7045;width:3240;height:468">
              <v:textbox>
                <w:txbxContent>
                  <w:p w:rsidR="006D6ACD" w:rsidRDefault="006D6ACD" w:rsidP="006D6ACD">
                    <w:pPr>
                      <w:jc w:val="center"/>
                      <w:rPr>
                        <w:rFonts w:hint="eastAsia"/>
                      </w:rPr>
                    </w:pPr>
                    <w:r>
                      <w:rPr>
                        <w:rFonts w:hint="eastAsia"/>
                      </w:rPr>
                      <w:t>总工程师对进度实施情况进行</w:t>
                    </w:r>
                  </w:p>
                </w:txbxContent>
              </v:textbox>
            </v:shape>
            <v:line id="_x0000_s1591" style="position:absolute" from="5940,7513" to="5940,7825">
              <v:stroke endarrow="block"/>
            </v:line>
            <v:line id="_x0000_s1592" style="position:absolute" from="3960,7825" to="8280,7825"/>
            <v:line id="_x0000_s1593" style="position:absolute" from="3960,7825" to="3960,8137">
              <v:stroke endarrow="block"/>
            </v:line>
            <v:line id="_x0000_s1594" style="position:absolute" from="8280,7825" to="8280,8137">
              <v:stroke endarrow="block"/>
            </v:line>
            <v:shape id="_x0000_s1595" type="#_x0000_t202" style="position:absolute;left:3060;top:8137;width:2340;height:468">
              <v:textbox>
                <w:txbxContent>
                  <w:p w:rsidR="006D6ACD" w:rsidRDefault="006D6ACD" w:rsidP="006D6ACD">
                    <w:pPr>
                      <w:jc w:val="center"/>
                      <w:rPr>
                        <w:rFonts w:hint="eastAsia"/>
                      </w:rPr>
                    </w:pPr>
                    <w:r>
                      <w:rPr>
                        <w:rFonts w:hint="eastAsia"/>
                      </w:rPr>
                      <w:t>实施计划目标</w:t>
                    </w:r>
                  </w:p>
                </w:txbxContent>
              </v:textbox>
            </v:shape>
            <v:shape id="_x0000_s1596" type="#_x0000_t202" style="position:absolute;left:6840;top:8137;width:2340;height:468">
              <v:textbox>
                <w:txbxContent>
                  <w:p w:rsidR="006D6ACD" w:rsidRDefault="006D6ACD" w:rsidP="006D6ACD">
                    <w:pPr>
                      <w:jc w:val="center"/>
                      <w:rPr>
                        <w:rFonts w:hint="eastAsia"/>
                      </w:rPr>
                    </w:pPr>
                    <w:r>
                      <w:rPr>
                        <w:rFonts w:hint="eastAsia"/>
                      </w:rPr>
                      <w:t>偏离计划</w:t>
                    </w:r>
                  </w:p>
                </w:txbxContent>
              </v:textbox>
            </v:shape>
            <v:line id="_x0000_s1597" style="position:absolute" from="3960,8605" to="3960,8917">
              <v:stroke endarrow="block"/>
            </v:line>
            <v:line id="_x0000_s1598" style="position:absolute" from="8280,8605" to="8280,8917">
              <v:stroke endarrow="block"/>
            </v:line>
            <v:shape id="_x0000_s1599" type="#_x0000_t202" style="position:absolute;left:3060;top:8917;width:2340;height:468">
              <v:textbox>
                <w:txbxContent>
                  <w:p w:rsidR="006D6ACD" w:rsidRDefault="006D6ACD" w:rsidP="006D6ACD">
                    <w:pPr>
                      <w:jc w:val="center"/>
                      <w:rPr>
                        <w:rFonts w:hint="eastAsia"/>
                      </w:rPr>
                    </w:pPr>
                    <w:r>
                      <w:rPr>
                        <w:rFonts w:hint="eastAsia"/>
                      </w:rPr>
                      <w:t>班组编制下期计划</w:t>
                    </w:r>
                  </w:p>
                </w:txbxContent>
              </v:textbox>
            </v:shape>
            <v:shape id="_x0000_s1600" type="#_x0000_t202" style="position:absolute;left:6480;top:8917;width:3060;height:468">
              <v:textbox>
                <w:txbxContent>
                  <w:p w:rsidR="006D6ACD" w:rsidRDefault="006D6ACD" w:rsidP="006D6ACD">
                    <w:pPr>
                      <w:rPr>
                        <w:rFonts w:hint="eastAsia"/>
                      </w:rPr>
                    </w:pPr>
                    <w:r>
                      <w:rPr>
                        <w:rFonts w:hint="eastAsia"/>
                      </w:rPr>
                      <w:t>总工程师签发整改通知预示</w:t>
                    </w:r>
                  </w:p>
                </w:txbxContent>
              </v:textbox>
            </v:shape>
            <v:line id="_x0000_s1601" style="position:absolute;flip:x" from="2700,9073" to="3060,9073"/>
            <v:line id="_x0000_s1602" style="position:absolute;flip:x" from="9540,9073" to="9900,9073"/>
            <v:line id="_x0000_s1603" style="position:absolute;flip:y" from="9900,4861" to="9900,9073"/>
            <v:line id="_x0000_s1604" style="position:absolute;flip:x" from="7740,4861" to="9900,4861">
              <v:stroke endarrow="block"/>
            </v:line>
            <v:line id="_x0000_s1605" style="position:absolute;flip:y" from="2700,5017" to="2700,9073"/>
            <v:line id="_x0000_s1606" style="position:absolute" from="2700,5017" to="4140,5017">
              <v:stroke endarrow="block"/>
            </v:line>
          </v:group>
        </w:pict>
      </w: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kern w:val="0"/>
        </w:rPr>
      </w:pPr>
      <w:r>
        <w:rPr>
          <w:kern w:val="0"/>
        </w:rPr>
        <w:t>( 3 )</w:t>
      </w:r>
      <w:r>
        <w:rPr>
          <w:rFonts w:hint="eastAsia"/>
          <w:kern w:val="0"/>
        </w:rPr>
        <w:t>作业队编制的周计划得到审批后，</w:t>
      </w:r>
      <w:r>
        <w:rPr>
          <w:kern w:val="0"/>
        </w:rPr>
        <w:t xml:space="preserve"> </w:t>
      </w:r>
      <w:r>
        <w:rPr>
          <w:rFonts w:hint="eastAsia"/>
          <w:kern w:val="0"/>
        </w:rPr>
        <w:t>应依据周计划分解制订《工程日计划》，</w:t>
      </w:r>
      <w:r>
        <w:rPr>
          <w:kern w:val="0"/>
        </w:rPr>
        <w:t xml:space="preserve"> </w:t>
      </w:r>
      <w:r>
        <w:rPr>
          <w:rFonts w:hint="eastAsia"/>
          <w:kern w:val="0"/>
        </w:rPr>
        <w:t>于每日下午三点将次日《工程日计划》报主管总工程师审批。</w:t>
      </w:r>
    </w:p>
    <w:p w:rsidR="006D6ACD" w:rsidRDefault="006D6ACD" w:rsidP="006D6ACD">
      <w:pPr>
        <w:rPr>
          <w:kern w:val="0"/>
        </w:rPr>
      </w:pPr>
      <w:r>
        <w:rPr>
          <w:kern w:val="0"/>
        </w:rPr>
        <w:t>(4)</w:t>
      </w:r>
      <w:r>
        <w:rPr>
          <w:rFonts w:hint="eastAsia"/>
          <w:kern w:val="0"/>
        </w:rPr>
        <w:t>作业队须每日填报《工程日报》，于次日九点前交于总工程师。</w:t>
      </w:r>
    </w:p>
    <w:p w:rsidR="006D6ACD" w:rsidRDefault="006D6ACD" w:rsidP="006D6ACD">
      <w:pPr>
        <w:rPr>
          <w:kern w:val="0"/>
        </w:rPr>
      </w:pPr>
      <w:r>
        <w:rPr>
          <w:kern w:val="0"/>
        </w:rPr>
        <w:t>4</w:t>
      </w:r>
      <w:r>
        <w:rPr>
          <w:rFonts w:hint="eastAsia"/>
          <w:kern w:val="0"/>
        </w:rPr>
        <w:t>、质量控制验收程序</w:t>
      </w:r>
    </w:p>
    <w:p w:rsidR="006D6ACD" w:rsidRDefault="006D6ACD" w:rsidP="006D6ACD">
      <w:pPr>
        <w:rPr>
          <w:kern w:val="0"/>
        </w:rPr>
      </w:pPr>
      <w:r>
        <w:rPr>
          <w:kern w:val="0"/>
        </w:rPr>
        <w:t>(1)</w:t>
      </w:r>
      <w:r>
        <w:rPr>
          <w:rFonts w:hint="eastAsia"/>
          <w:kern w:val="0"/>
        </w:rPr>
        <w:t>作业队设专职质检员。</w:t>
      </w:r>
    </w:p>
    <w:p w:rsidR="006D6ACD" w:rsidRDefault="006D6ACD" w:rsidP="006D6ACD">
      <w:pPr>
        <w:rPr>
          <w:rFonts w:hint="eastAsia"/>
          <w:kern w:val="0"/>
        </w:rPr>
      </w:pPr>
      <w:r>
        <w:rPr>
          <w:kern w:val="0"/>
        </w:rPr>
        <w:t>(2)</w:t>
      </w:r>
      <w:r>
        <w:rPr>
          <w:rFonts w:hint="eastAsia"/>
          <w:kern w:val="0"/>
        </w:rPr>
        <w:t>质量教育</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2760"/>
        <w:gridCol w:w="1704"/>
        <w:gridCol w:w="1705"/>
        <w:gridCol w:w="1571"/>
      </w:tblGrid>
      <w:tr w:rsidR="006D6ACD" w:rsidTr="006937F1">
        <w:tc>
          <w:tcPr>
            <w:tcW w:w="540" w:type="dxa"/>
            <w:vAlign w:val="center"/>
          </w:tcPr>
          <w:p w:rsidR="006D6ACD" w:rsidRDefault="006D6ACD" w:rsidP="006937F1">
            <w:pPr>
              <w:rPr>
                <w:rFonts w:hint="eastAsia"/>
                <w:kern w:val="0"/>
              </w:rPr>
            </w:pPr>
            <w:r>
              <w:rPr>
                <w:rFonts w:hint="eastAsia"/>
                <w:kern w:val="0"/>
              </w:rPr>
              <w:t>序号</w:t>
            </w:r>
          </w:p>
        </w:tc>
        <w:tc>
          <w:tcPr>
            <w:tcW w:w="2760" w:type="dxa"/>
            <w:vAlign w:val="center"/>
          </w:tcPr>
          <w:p w:rsidR="006D6ACD" w:rsidRDefault="006D6ACD" w:rsidP="006937F1">
            <w:pPr>
              <w:rPr>
                <w:rFonts w:hint="eastAsia"/>
                <w:kern w:val="0"/>
              </w:rPr>
            </w:pPr>
            <w:r>
              <w:rPr>
                <w:rFonts w:hint="eastAsia"/>
                <w:kern w:val="0"/>
              </w:rPr>
              <w:t>内</w:t>
            </w:r>
            <w:r>
              <w:rPr>
                <w:kern w:val="0"/>
              </w:rPr>
              <w:t xml:space="preserve"> </w:t>
            </w:r>
            <w:r>
              <w:rPr>
                <w:rFonts w:hint="eastAsia"/>
                <w:kern w:val="0"/>
              </w:rPr>
              <w:t>容</w:t>
            </w:r>
          </w:p>
        </w:tc>
        <w:tc>
          <w:tcPr>
            <w:tcW w:w="1704" w:type="dxa"/>
            <w:vAlign w:val="center"/>
          </w:tcPr>
          <w:p w:rsidR="006D6ACD" w:rsidRDefault="006D6ACD" w:rsidP="006937F1">
            <w:pPr>
              <w:rPr>
                <w:rFonts w:hint="eastAsia"/>
                <w:kern w:val="0"/>
              </w:rPr>
            </w:pPr>
            <w:r>
              <w:rPr>
                <w:rFonts w:hint="eastAsia"/>
                <w:kern w:val="0"/>
              </w:rPr>
              <w:t>责任单位</w:t>
            </w:r>
            <w:r>
              <w:rPr>
                <w:kern w:val="0"/>
              </w:rPr>
              <w:t>(</w:t>
            </w:r>
            <w:r>
              <w:rPr>
                <w:rFonts w:hint="eastAsia"/>
                <w:kern w:val="0"/>
              </w:rPr>
              <w:t>人</w:t>
            </w:r>
            <w:r>
              <w:rPr>
                <w:kern w:val="0"/>
              </w:rPr>
              <w:t>)</w:t>
            </w:r>
          </w:p>
        </w:tc>
        <w:tc>
          <w:tcPr>
            <w:tcW w:w="1705" w:type="dxa"/>
            <w:vAlign w:val="center"/>
          </w:tcPr>
          <w:p w:rsidR="006D6ACD" w:rsidRDefault="006D6ACD" w:rsidP="006937F1">
            <w:pPr>
              <w:rPr>
                <w:rFonts w:hint="eastAsia"/>
                <w:kern w:val="0"/>
              </w:rPr>
            </w:pPr>
            <w:r>
              <w:rPr>
                <w:rFonts w:hint="eastAsia"/>
                <w:kern w:val="0"/>
              </w:rPr>
              <w:t>受训单位</w:t>
            </w:r>
          </w:p>
        </w:tc>
        <w:tc>
          <w:tcPr>
            <w:tcW w:w="1571" w:type="dxa"/>
            <w:vAlign w:val="center"/>
          </w:tcPr>
          <w:p w:rsidR="006D6ACD" w:rsidRDefault="006D6ACD" w:rsidP="006937F1">
            <w:pPr>
              <w:rPr>
                <w:rFonts w:hint="eastAsia"/>
                <w:kern w:val="0"/>
              </w:rPr>
            </w:pPr>
            <w:r>
              <w:rPr>
                <w:rFonts w:hint="eastAsia"/>
                <w:kern w:val="0"/>
              </w:rPr>
              <w:t>时间</w:t>
            </w:r>
          </w:p>
        </w:tc>
      </w:tr>
      <w:tr w:rsidR="006D6ACD" w:rsidTr="006937F1">
        <w:tc>
          <w:tcPr>
            <w:tcW w:w="540" w:type="dxa"/>
            <w:vAlign w:val="center"/>
          </w:tcPr>
          <w:p w:rsidR="006D6ACD" w:rsidRDefault="006D6ACD" w:rsidP="006937F1">
            <w:pPr>
              <w:rPr>
                <w:rFonts w:hint="eastAsia"/>
                <w:kern w:val="0"/>
              </w:rPr>
            </w:pPr>
            <w:r>
              <w:rPr>
                <w:rFonts w:hint="eastAsia"/>
                <w:kern w:val="0"/>
              </w:rPr>
              <w:t>1</w:t>
            </w:r>
          </w:p>
        </w:tc>
        <w:tc>
          <w:tcPr>
            <w:tcW w:w="2760" w:type="dxa"/>
            <w:vAlign w:val="center"/>
          </w:tcPr>
          <w:p w:rsidR="006D6ACD" w:rsidRDefault="006D6ACD" w:rsidP="006937F1">
            <w:pPr>
              <w:rPr>
                <w:rFonts w:hint="eastAsia"/>
                <w:kern w:val="0"/>
              </w:rPr>
            </w:pPr>
            <w:r>
              <w:rPr>
                <w:rFonts w:hint="eastAsia"/>
                <w:kern w:val="0"/>
              </w:rPr>
              <w:t>质量标识、质量目标教育</w:t>
            </w:r>
          </w:p>
        </w:tc>
        <w:tc>
          <w:tcPr>
            <w:tcW w:w="1704" w:type="dxa"/>
            <w:vAlign w:val="center"/>
          </w:tcPr>
          <w:p w:rsidR="006D6ACD" w:rsidRDefault="006D6ACD" w:rsidP="006937F1">
            <w:pPr>
              <w:rPr>
                <w:rFonts w:hint="eastAsia"/>
                <w:kern w:val="0"/>
              </w:rPr>
            </w:pPr>
            <w:r>
              <w:rPr>
                <w:rFonts w:hint="eastAsia"/>
                <w:kern w:val="0"/>
              </w:rPr>
              <w:t>总工程师</w:t>
            </w:r>
          </w:p>
        </w:tc>
        <w:tc>
          <w:tcPr>
            <w:tcW w:w="1705" w:type="dxa"/>
            <w:vAlign w:val="center"/>
          </w:tcPr>
          <w:p w:rsidR="006D6ACD" w:rsidRDefault="006D6ACD" w:rsidP="006937F1">
            <w:pPr>
              <w:rPr>
                <w:rFonts w:hint="eastAsia"/>
                <w:kern w:val="0"/>
              </w:rPr>
            </w:pPr>
            <w:r>
              <w:rPr>
                <w:rFonts w:hint="eastAsia"/>
                <w:kern w:val="0"/>
              </w:rPr>
              <w:t>项目各部门，分包队伍</w:t>
            </w:r>
          </w:p>
        </w:tc>
        <w:tc>
          <w:tcPr>
            <w:tcW w:w="1571" w:type="dxa"/>
            <w:vAlign w:val="center"/>
          </w:tcPr>
          <w:p w:rsidR="006D6ACD" w:rsidRDefault="006D6ACD" w:rsidP="006937F1">
            <w:pPr>
              <w:rPr>
                <w:rFonts w:hint="eastAsia"/>
                <w:kern w:val="0"/>
              </w:rPr>
            </w:pPr>
            <w:r>
              <w:rPr>
                <w:rFonts w:hint="eastAsia"/>
                <w:kern w:val="0"/>
              </w:rPr>
              <w:t>开工前</w:t>
            </w:r>
          </w:p>
        </w:tc>
      </w:tr>
      <w:tr w:rsidR="006D6ACD" w:rsidTr="006937F1">
        <w:tc>
          <w:tcPr>
            <w:tcW w:w="540" w:type="dxa"/>
            <w:vAlign w:val="center"/>
          </w:tcPr>
          <w:p w:rsidR="006D6ACD" w:rsidRDefault="006D6ACD" w:rsidP="006937F1">
            <w:pPr>
              <w:rPr>
                <w:rFonts w:hint="eastAsia"/>
                <w:kern w:val="0"/>
              </w:rPr>
            </w:pPr>
            <w:r>
              <w:rPr>
                <w:kern w:val="0"/>
              </w:rPr>
              <w:t>2</w:t>
            </w:r>
          </w:p>
        </w:tc>
        <w:tc>
          <w:tcPr>
            <w:tcW w:w="2760" w:type="dxa"/>
            <w:vAlign w:val="center"/>
          </w:tcPr>
          <w:p w:rsidR="006D6ACD" w:rsidRDefault="006D6ACD" w:rsidP="006937F1">
            <w:pPr>
              <w:rPr>
                <w:rFonts w:hint="eastAsia"/>
                <w:kern w:val="0"/>
              </w:rPr>
            </w:pPr>
            <w:r>
              <w:rPr>
                <w:rFonts w:hint="eastAsia"/>
                <w:kern w:val="0"/>
              </w:rPr>
              <w:t>结构优质工程，整体优质工程质量控制点，评比办法</w:t>
            </w:r>
          </w:p>
        </w:tc>
        <w:tc>
          <w:tcPr>
            <w:tcW w:w="1704" w:type="dxa"/>
            <w:vAlign w:val="center"/>
          </w:tcPr>
          <w:p w:rsidR="006D6ACD" w:rsidRDefault="006D6ACD" w:rsidP="006937F1">
            <w:pPr>
              <w:rPr>
                <w:rFonts w:hint="eastAsia"/>
                <w:kern w:val="0"/>
              </w:rPr>
            </w:pPr>
            <w:r>
              <w:rPr>
                <w:rFonts w:hint="eastAsia"/>
                <w:kern w:val="0"/>
              </w:rPr>
              <w:t>公司质量部</w:t>
            </w:r>
          </w:p>
        </w:tc>
        <w:tc>
          <w:tcPr>
            <w:tcW w:w="1705" w:type="dxa"/>
            <w:vAlign w:val="center"/>
          </w:tcPr>
          <w:p w:rsidR="006D6ACD" w:rsidRDefault="006D6ACD" w:rsidP="006937F1">
            <w:pPr>
              <w:rPr>
                <w:rFonts w:hint="eastAsia"/>
                <w:kern w:val="0"/>
              </w:rPr>
            </w:pPr>
            <w:r>
              <w:rPr>
                <w:rFonts w:hint="eastAsia"/>
                <w:kern w:val="0"/>
              </w:rPr>
              <w:t>项目各部门，分包队伍</w:t>
            </w:r>
          </w:p>
        </w:tc>
        <w:tc>
          <w:tcPr>
            <w:tcW w:w="1571" w:type="dxa"/>
            <w:vAlign w:val="center"/>
          </w:tcPr>
          <w:p w:rsidR="006D6ACD" w:rsidRDefault="006D6ACD" w:rsidP="006937F1">
            <w:pPr>
              <w:rPr>
                <w:rFonts w:hint="eastAsia"/>
                <w:kern w:val="0"/>
              </w:rPr>
            </w:pPr>
            <w:r>
              <w:rPr>
                <w:rFonts w:hint="eastAsia"/>
                <w:kern w:val="0"/>
              </w:rPr>
              <w:t>开工前</w:t>
            </w:r>
          </w:p>
        </w:tc>
      </w:tr>
      <w:tr w:rsidR="006D6ACD" w:rsidTr="006937F1">
        <w:tc>
          <w:tcPr>
            <w:tcW w:w="540" w:type="dxa"/>
            <w:vAlign w:val="center"/>
          </w:tcPr>
          <w:p w:rsidR="006D6ACD" w:rsidRDefault="006D6ACD" w:rsidP="006937F1">
            <w:pPr>
              <w:rPr>
                <w:rFonts w:hint="eastAsia"/>
                <w:kern w:val="0"/>
              </w:rPr>
            </w:pPr>
            <w:r>
              <w:rPr>
                <w:rFonts w:hint="eastAsia"/>
                <w:kern w:val="0"/>
              </w:rPr>
              <w:t>3</w:t>
            </w:r>
          </w:p>
        </w:tc>
        <w:tc>
          <w:tcPr>
            <w:tcW w:w="2760" w:type="dxa"/>
            <w:vAlign w:val="center"/>
          </w:tcPr>
          <w:p w:rsidR="006D6ACD" w:rsidRDefault="006D6ACD" w:rsidP="006937F1">
            <w:pPr>
              <w:rPr>
                <w:rFonts w:hint="eastAsia"/>
                <w:kern w:val="0"/>
              </w:rPr>
            </w:pPr>
            <w:r>
              <w:rPr>
                <w:rFonts w:hint="eastAsia"/>
                <w:kern w:val="0"/>
              </w:rPr>
              <w:t>施工验收规范，质量标</w:t>
            </w:r>
            <w:r>
              <w:rPr>
                <w:kern w:val="0"/>
              </w:rPr>
              <w:t xml:space="preserve"> </w:t>
            </w:r>
            <w:r>
              <w:rPr>
                <w:rFonts w:hint="eastAsia"/>
                <w:kern w:val="0"/>
              </w:rPr>
              <w:t>准培训</w:t>
            </w:r>
          </w:p>
        </w:tc>
        <w:tc>
          <w:tcPr>
            <w:tcW w:w="1704" w:type="dxa"/>
            <w:vAlign w:val="center"/>
          </w:tcPr>
          <w:p w:rsidR="006D6ACD" w:rsidRDefault="006D6ACD" w:rsidP="006937F1">
            <w:pPr>
              <w:rPr>
                <w:rFonts w:hint="eastAsia"/>
                <w:kern w:val="0"/>
              </w:rPr>
            </w:pPr>
            <w:r>
              <w:rPr>
                <w:rFonts w:hint="eastAsia"/>
                <w:kern w:val="0"/>
              </w:rPr>
              <w:t>质量检查员</w:t>
            </w:r>
          </w:p>
        </w:tc>
        <w:tc>
          <w:tcPr>
            <w:tcW w:w="1705" w:type="dxa"/>
            <w:vAlign w:val="center"/>
          </w:tcPr>
          <w:p w:rsidR="006D6ACD" w:rsidRDefault="006D6ACD" w:rsidP="006937F1">
            <w:pPr>
              <w:rPr>
                <w:rFonts w:hint="eastAsia"/>
                <w:kern w:val="0"/>
              </w:rPr>
            </w:pPr>
            <w:r>
              <w:rPr>
                <w:rFonts w:hint="eastAsia"/>
                <w:kern w:val="0"/>
              </w:rPr>
              <w:t>项目各部门，分包队伍，一线工作人员</w:t>
            </w:r>
          </w:p>
        </w:tc>
        <w:tc>
          <w:tcPr>
            <w:tcW w:w="1571" w:type="dxa"/>
            <w:vAlign w:val="center"/>
          </w:tcPr>
          <w:p w:rsidR="006D6ACD" w:rsidRDefault="006D6ACD" w:rsidP="006937F1">
            <w:pPr>
              <w:rPr>
                <w:rFonts w:hint="eastAsia"/>
                <w:kern w:val="0"/>
              </w:rPr>
            </w:pPr>
            <w:r>
              <w:rPr>
                <w:rFonts w:hint="eastAsia"/>
                <w:kern w:val="0"/>
              </w:rPr>
              <w:t>根据工程进分阶段培训教育</w:t>
            </w:r>
          </w:p>
        </w:tc>
      </w:tr>
      <w:tr w:rsidR="006D6ACD" w:rsidTr="006937F1">
        <w:tc>
          <w:tcPr>
            <w:tcW w:w="540" w:type="dxa"/>
            <w:vAlign w:val="center"/>
          </w:tcPr>
          <w:p w:rsidR="006D6ACD" w:rsidRDefault="006D6ACD" w:rsidP="006937F1">
            <w:pPr>
              <w:rPr>
                <w:rFonts w:hint="eastAsia"/>
                <w:kern w:val="0"/>
              </w:rPr>
            </w:pPr>
            <w:r>
              <w:rPr>
                <w:rFonts w:hint="eastAsia"/>
                <w:kern w:val="0"/>
              </w:rPr>
              <w:t>4</w:t>
            </w:r>
          </w:p>
        </w:tc>
        <w:tc>
          <w:tcPr>
            <w:tcW w:w="2760" w:type="dxa"/>
            <w:vAlign w:val="center"/>
          </w:tcPr>
          <w:p w:rsidR="006D6ACD" w:rsidRDefault="006D6ACD" w:rsidP="006937F1">
            <w:pPr>
              <w:rPr>
                <w:rFonts w:hint="eastAsia"/>
                <w:kern w:val="0"/>
              </w:rPr>
            </w:pPr>
            <w:r>
              <w:rPr>
                <w:rFonts w:hint="eastAsia"/>
                <w:kern w:val="0"/>
              </w:rPr>
              <w:t>月、周质量专题会，总结上周工作，安排下周质量工作，制订质量验收计划</w:t>
            </w:r>
          </w:p>
        </w:tc>
        <w:tc>
          <w:tcPr>
            <w:tcW w:w="1704" w:type="dxa"/>
            <w:vAlign w:val="center"/>
          </w:tcPr>
          <w:p w:rsidR="006D6ACD" w:rsidRDefault="006D6ACD" w:rsidP="006937F1">
            <w:pPr>
              <w:rPr>
                <w:rFonts w:hint="eastAsia"/>
                <w:kern w:val="0"/>
              </w:rPr>
            </w:pPr>
            <w:r>
              <w:rPr>
                <w:rFonts w:hint="eastAsia"/>
                <w:kern w:val="0"/>
              </w:rPr>
              <w:t>生产副经理经理，质量检查员</w:t>
            </w:r>
          </w:p>
        </w:tc>
        <w:tc>
          <w:tcPr>
            <w:tcW w:w="1705" w:type="dxa"/>
            <w:vAlign w:val="center"/>
          </w:tcPr>
          <w:p w:rsidR="006D6ACD" w:rsidRDefault="006D6ACD" w:rsidP="006937F1">
            <w:pPr>
              <w:rPr>
                <w:rFonts w:hint="eastAsia"/>
                <w:kern w:val="0"/>
              </w:rPr>
            </w:pPr>
            <w:r>
              <w:rPr>
                <w:rFonts w:hint="eastAsia"/>
                <w:kern w:val="0"/>
              </w:rPr>
              <w:t>项目各部门，分包队伍，一线工作人员</w:t>
            </w:r>
          </w:p>
        </w:tc>
        <w:tc>
          <w:tcPr>
            <w:tcW w:w="1571" w:type="dxa"/>
            <w:vAlign w:val="center"/>
          </w:tcPr>
          <w:p w:rsidR="006D6ACD" w:rsidRDefault="006D6ACD" w:rsidP="006937F1">
            <w:pPr>
              <w:rPr>
                <w:rFonts w:hint="eastAsia"/>
                <w:kern w:val="0"/>
              </w:rPr>
            </w:pPr>
            <w:r>
              <w:rPr>
                <w:rFonts w:hint="eastAsia"/>
                <w:kern w:val="0"/>
              </w:rPr>
              <w:t>每周五下午</w:t>
            </w:r>
            <w:r>
              <w:rPr>
                <w:kern w:val="0"/>
              </w:rPr>
              <w:t>2</w:t>
            </w:r>
            <w:r>
              <w:rPr>
                <w:rFonts w:hint="eastAsia"/>
                <w:kern w:val="0"/>
              </w:rPr>
              <w:t>：</w:t>
            </w:r>
            <w:r>
              <w:rPr>
                <w:kern w:val="0"/>
              </w:rPr>
              <w:t>00</w:t>
            </w:r>
          </w:p>
        </w:tc>
      </w:tr>
      <w:tr w:rsidR="006D6ACD" w:rsidTr="006937F1">
        <w:tc>
          <w:tcPr>
            <w:tcW w:w="540" w:type="dxa"/>
            <w:vAlign w:val="center"/>
          </w:tcPr>
          <w:p w:rsidR="006D6ACD" w:rsidRDefault="006D6ACD" w:rsidP="006937F1">
            <w:pPr>
              <w:rPr>
                <w:rFonts w:hint="eastAsia"/>
                <w:kern w:val="0"/>
              </w:rPr>
            </w:pPr>
            <w:r>
              <w:rPr>
                <w:rFonts w:hint="eastAsia"/>
                <w:kern w:val="0"/>
              </w:rPr>
              <w:t>5</w:t>
            </w:r>
          </w:p>
        </w:tc>
        <w:tc>
          <w:tcPr>
            <w:tcW w:w="2760" w:type="dxa"/>
            <w:vAlign w:val="center"/>
          </w:tcPr>
          <w:p w:rsidR="006D6ACD" w:rsidRDefault="006D6ACD" w:rsidP="006937F1">
            <w:pPr>
              <w:rPr>
                <w:rFonts w:hint="eastAsia"/>
                <w:kern w:val="0"/>
              </w:rPr>
            </w:pPr>
            <w:r>
              <w:rPr>
                <w:rFonts w:hint="eastAsia"/>
                <w:kern w:val="0"/>
              </w:rPr>
              <w:t>质量、技术、创优计划教育</w:t>
            </w:r>
          </w:p>
        </w:tc>
        <w:tc>
          <w:tcPr>
            <w:tcW w:w="1704" w:type="dxa"/>
            <w:vAlign w:val="center"/>
          </w:tcPr>
          <w:p w:rsidR="006D6ACD" w:rsidRDefault="006D6ACD" w:rsidP="006937F1">
            <w:pPr>
              <w:rPr>
                <w:rFonts w:hint="eastAsia"/>
                <w:kern w:val="0"/>
              </w:rPr>
            </w:pPr>
            <w:r>
              <w:rPr>
                <w:rFonts w:hint="eastAsia"/>
                <w:kern w:val="0"/>
              </w:rPr>
              <w:t>总工程师</w:t>
            </w:r>
          </w:p>
        </w:tc>
        <w:tc>
          <w:tcPr>
            <w:tcW w:w="1705" w:type="dxa"/>
            <w:vAlign w:val="center"/>
          </w:tcPr>
          <w:p w:rsidR="006D6ACD" w:rsidRDefault="006D6ACD" w:rsidP="006937F1">
            <w:pPr>
              <w:rPr>
                <w:rFonts w:hint="eastAsia"/>
                <w:kern w:val="0"/>
              </w:rPr>
            </w:pPr>
            <w:r>
              <w:rPr>
                <w:rFonts w:hint="eastAsia"/>
                <w:kern w:val="0"/>
              </w:rPr>
              <w:t>项目各部门，分包队伍，全体管理人员</w:t>
            </w:r>
          </w:p>
        </w:tc>
        <w:tc>
          <w:tcPr>
            <w:tcW w:w="1571" w:type="dxa"/>
            <w:vAlign w:val="center"/>
          </w:tcPr>
          <w:p w:rsidR="006D6ACD" w:rsidRDefault="006D6ACD" w:rsidP="006937F1">
            <w:pPr>
              <w:rPr>
                <w:rFonts w:hint="eastAsia"/>
                <w:kern w:val="0"/>
              </w:rPr>
            </w:pPr>
            <w:r>
              <w:rPr>
                <w:rFonts w:hint="eastAsia"/>
                <w:kern w:val="0"/>
              </w:rPr>
              <w:t>开工前</w:t>
            </w:r>
          </w:p>
        </w:tc>
      </w:tr>
      <w:tr w:rsidR="006D6ACD" w:rsidTr="006937F1">
        <w:tc>
          <w:tcPr>
            <w:tcW w:w="540" w:type="dxa"/>
            <w:vAlign w:val="center"/>
          </w:tcPr>
          <w:p w:rsidR="006D6ACD" w:rsidRDefault="006D6ACD" w:rsidP="006937F1">
            <w:pPr>
              <w:rPr>
                <w:rFonts w:hint="eastAsia"/>
                <w:kern w:val="0"/>
              </w:rPr>
            </w:pPr>
            <w:r>
              <w:rPr>
                <w:rFonts w:hint="eastAsia"/>
                <w:kern w:val="0"/>
              </w:rPr>
              <w:t>6</w:t>
            </w:r>
          </w:p>
        </w:tc>
        <w:tc>
          <w:tcPr>
            <w:tcW w:w="2760" w:type="dxa"/>
            <w:vAlign w:val="center"/>
          </w:tcPr>
          <w:p w:rsidR="006D6ACD" w:rsidRDefault="006D6ACD" w:rsidP="006937F1">
            <w:pPr>
              <w:rPr>
                <w:rFonts w:hint="eastAsia"/>
                <w:kern w:val="0"/>
              </w:rPr>
            </w:pPr>
            <w:r>
              <w:rPr>
                <w:rFonts w:hint="eastAsia"/>
                <w:kern w:val="0"/>
              </w:rPr>
              <w:t>分包队伍质量体系建</w:t>
            </w:r>
            <w:r>
              <w:rPr>
                <w:kern w:val="0"/>
              </w:rPr>
              <w:t xml:space="preserve"> </w:t>
            </w:r>
            <w:r>
              <w:rPr>
                <w:rFonts w:hint="eastAsia"/>
                <w:kern w:val="0"/>
              </w:rPr>
              <w:t>立、培训、指导</w:t>
            </w:r>
          </w:p>
        </w:tc>
        <w:tc>
          <w:tcPr>
            <w:tcW w:w="1704" w:type="dxa"/>
            <w:vAlign w:val="center"/>
          </w:tcPr>
          <w:p w:rsidR="006D6ACD" w:rsidRDefault="006D6ACD" w:rsidP="006937F1">
            <w:pPr>
              <w:rPr>
                <w:rFonts w:hint="eastAsia"/>
                <w:kern w:val="0"/>
              </w:rPr>
            </w:pPr>
            <w:r>
              <w:rPr>
                <w:rFonts w:hint="eastAsia"/>
                <w:kern w:val="0"/>
              </w:rPr>
              <w:t>质量总监</w:t>
            </w:r>
          </w:p>
        </w:tc>
        <w:tc>
          <w:tcPr>
            <w:tcW w:w="1705" w:type="dxa"/>
            <w:vAlign w:val="center"/>
          </w:tcPr>
          <w:p w:rsidR="006D6ACD" w:rsidRDefault="006D6ACD" w:rsidP="006937F1">
            <w:pPr>
              <w:rPr>
                <w:rFonts w:hint="eastAsia"/>
                <w:kern w:val="0"/>
              </w:rPr>
            </w:pPr>
            <w:r>
              <w:rPr>
                <w:rFonts w:hint="eastAsia"/>
                <w:kern w:val="0"/>
              </w:rPr>
              <w:t>分包队伍，全体管理人员</w:t>
            </w:r>
          </w:p>
        </w:tc>
        <w:tc>
          <w:tcPr>
            <w:tcW w:w="1571" w:type="dxa"/>
            <w:vAlign w:val="center"/>
          </w:tcPr>
          <w:p w:rsidR="006D6ACD" w:rsidRDefault="006D6ACD" w:rsidP="006937F1">
            <w:pPr>
              <w:rPr>
                <w:rFonts w:hint="eastAsia"/>
                <w:kern w:val="0"/>
              </w:rPr>
            </w:pPr>
            <w:r>
              <w:rPr>
                <w:rFonts w:hint="eastAsia"/>
                <w:kern w:val="0"/>
              </w:rPr>
              <w:t>开工前</w:t>
            </w:r>
          </w:p>
        </w:tc>
      </w:tr>
    </w:tbl>
    <w:p w:rsidR="006D6ACD" w:rsidRDefault="006D6ACD" w:rsidP="006D6ACD">
      <w:pPr>
        <w:rPr>
          <w:rFonts w:hint="eastAsia"/>
          <w:kern w:val="0"/>
        </w:rPr>
      </w:pPr>
    </w:p>
    <w:p w:rsidR="006D6ACD" w:rsidRDefault="006D6ACD" w:rsidP="006D6ACD">
      <w:pPr>
        <w:rPr>
          <w:kern w:val="0"/>
        </w:rPr>
      </w:pPr>
      <w:r>
        <w:rPr>
          <w:kern w:val="0"/>
        </w:rPr>
        <w:t xml:space="preserve"> (3)</w:t>
      </w:r>
      <w:r>
        <w:rPr>
          <w:rFonts w:hint="eastAsia"/>
          <w:kern w:val="0"/>
        </w:rPr>
        <w:t>样板制：各分项工程开工前，由项目专业工长，根据施工方案和技术交底及现行的国家规范、标准要求，组织人、机、料进行样板分项</w:t>
      </w:r>
      <w:r>
        <w:rPr>
          <w:kern w:val="0"/>
        </w:rPr>
        <w:t>(</w:t>
      </w:r>
      <w:r>
        <w:rPr>
          <w:rFonts w:hint="eastAsia"/>
          <w:kern w:val="0"/>
        </w:rPr>
        <w:t>工序</w:t>
      </w:r>
      <w:r>
        <w:rPr>
          <w:kern w:val="0"/>
        </w:rPr>
        <w:t>)</w:t>
      </w:r>
      <w:r>
        <w:rPr>
          <w:rFonts w:hint="eastAsia"/>
          <w:kern w:val="0"/>
        </w:rPr>
        <w:t>施工，并由配属队伍填写分项</w:t>
      </w:r>
      <w:r>
        <w:rPr>
          <w:kern w:val="0"/>
        </w:rPr>
        <w:t>(</w:t>
      </w:r>
      <w:r>
        <w:rPr>
          <w:rFonts w:hint="eastAsia"/>
          <w:kern w:val="0"/>
        </w:rPr>
        <w:t>工序</w:t>
      </w:r>
      <w:r>
        <w:rPr>
          <w:kern w:val="0"/>
        </w:rPr>
        <w:t>)</w:t>
      </w:r>
      <w:r>
        <w:rPr>
          <w:rFonts w:hint="eastAsia"/>
          <w:kern w:val="0"/>
        </w:rPr>
        <w:t>样板记录，项目复检后，报监理、业主验收合格后，组织全面施工。</w:t>
      </w:r>
    </w:p>
    <w:p w:rsidR="006D6ACD" w:rsidRDefault="006D6ACD" w:rsidP="006D6ACD">
      <w:pPr>
        <w:rPr>
          <w:kern w:val="0"/>
        </w:rPr>
      </w:pPr>
      <w:r>
        <w:rPr>
          <w:kern w:val="0"/>
        </w:rPr>
        <w:t>(4)</w:t>
      </w:r>
      <w:r>
        <w:rPr>
          <w:rFonts w:hint="eastAsia"/>
          <w:kern w:val="0"/>
        </w:rPr>
        <w:t>质量资料：设专职资料管理员，负责技术资料收集、整理、标识、编目、归档；</w:t>
      </w:r>
    </w:p>
    <w:p w:rsidR="006D6ACD" w:rsidRDefault="006D6ACD" w:rsidP="006D6ACD">
      <w:pPr>
        <w:rPr>
          <w:kern w:val="0"/>
        </w:rPr>
      </w:pPr>
      <w:r>
        <w:rPr>
          <w:kern w:val="0"/>
        </w:rPr>
        <w:t>(5)</w:t>
      </w:r>
      <w:r>
        <w:rPr>
          <w:rFonts w:hint="eastAsia"/>
          <w:kern w:val="0"/>
        </w:rPr>
        <w:t>施工过程中的质量控制：过程中的质量控制是质量管理的一项实质性工作，项目总工程师根据项目《质量计划》、《》、《分项工程工艺规程》的要求，组织和监督施工，明确各自区域的质量管理点和管理措施，执行“三过程”管理。须编制工艺流程图及质量控制点，如：质量管理点和保证措施。再则，在施工过程中严把工序质量、交接手续，避免返工、误工，建立工程联检制。</w:t>
      </w:r>
    </w:p>
    <w:p w:rsidR="006D6ACD" w:rsidRDefault="006D6ACD" w:rsidP="006D6ACD">
      <w:pPr>
        <w:rPr>
          <w:kern w:val="0"/>
        </w:rPr>
      </w:pPr>
      <w:r>
        <w:rPr>
          <w:kern w:val="0"/>
        </w:rPr>
        <w:t xml:space="preserve"> (6)</w:t>
      </w:r>
      <w:r>
        <w:rPr>
          <w:rFonts w:hint="eastAsia"/>
          <w:kern w:val="0"/>
        </w:rPr>
        <w:t>检验报验程序</w:t>
      </w:r>
    </w:p>
    <w:p w:rsidR="006D6ACD" w:rsidRDefault="006D6ACD" w:rsidP="006D6ACD">
      <w:pPr>
        <w:rPr>
          <w:kern w:val="0"/>
        </w:rPr>
      </w:pPr>
      <w:r>
        <w:rPr>
          <w:kern w:val="0"/>
        </w:rPr>
        <w:t>1)</w:t>
      </w:r>
      <w:r>
        <w:rPr>
          <w:rFonts w:hint="eastAsia"/>
          <w:kern w:val="0"/>
        </w:rPr>
        <w:t>验收部位原则按楼层报验，如有特殊情况可分部位验收统一填写报验单，但严禁在上道工序未经验收情况下进入下道工序施工。</w:t>
      </w:r>
      <w:r>
        <w:rPr>
          <w:kern w:val="0"/>
        </w:rPr>
        <w:t>2)</w:t>
      </w:r>
      <w:r>
        <w:rPr>
          <w:rFonts w:hint="eastAsia"/>
          <w:kern w:val="0"/>
        </w:rPr>
        <w:t>实施三级检验制度，即验收工序完成后由作业队进行自检，自检合格后报总工程师和质量部验收，</w:t>
      </w:r>
      <w:r>
        <w:rPr>
          <w:kern w:val="0"/>
        </w:rPr>
        <w:t xml:space="preserve"> </w:t>
      </w:r>
      <w:r>
        <w:rPr>
          <w:rFonts w:hint="eastAsia"/>
          <w:kern w:val="0"/>
        </w:rPr>
        <w:t>由总报验收合格后报监理核验。对质量验收未通过或未经质量验收的分项工程，工程款期度结算时不予以考虑，并责其返工。</w:t>
      </w:r>
    </w:p>
    <w:p w:rsidR="006D6ACD" w:rsidRDefault="006D6ACD" w:rsidP="006D6ACD">
      <w:pPr>
        <w:rPr>
          <w:kern w:val="0"/>
        </w:rPr>
      </w:pPr>
      <w:r>
        <w:rPr>
          <w:kern w:val="0"/>
        </w:rPr>
        <w:t>3)</w:t>
      </w:r>
      <w:r>
        <w:rPr>
          <w:rFonts w:hint="eastAsia"/>
          <w:kern w:val="0"/>
        </w:rPr>
        <w:t>工序与分项工程完成后须办理工序交接单，分项工程验收合格后由总工程师签发分项认可书，质检员签认。</w:t>
      </w:r>
    </w:p>
    <w:p w:rsidR="006D6ACD" w:rsidRDefault="006D6ACD" w:rsidP="006D6ACD">
      <w:pPr>
        <w:rPr>
          <w:kern w:val="0"/>
        </w:rPr>
      </w:pPr>
      <w:r>
        <w:rPr>
          <w:kern w:val="0"/>
        </w:rPr>
        <w:t>4)</w:t>
      </w:r>
      <w:r>
        <w:rPr>
          <w:rFonts w:hint="eastAsia"/>
          <w:kern w:val="0"/>
        </w:rPr>
        <w:t>针对现场施工中存在的质量问题和质量隐患，我方将以口头或质量整改通知单形式通知作业队，作业队须按项目部指示如期整改。</w:t>
      </w:r>
    </w:p>
    <w:p w:rsidR="006D6ACD" w:rsidRDefault="006D6ACD" w:rsidP="006D6ACD">
      <w:pPr>
        <w:rPr>
          <w:kern w:val="0"/>
        </w:rPr>
      </w:pPr>
      <w:r>
        <w:rPr>
          <w:kern w:val="0"/>
        </w:rPr>
        <w:t>5)</w:t>
      </w:r>
      <w:r>
        <w:rPr>
          <w:rFonts w:hint="eastAsia"/>
          <w:kern w:val="0"/>
        </w:rPr>
        <w:t>有关工程质量报验资料的样板由质量部提供。</w:t>
      </w:r>
    </w:p>
    <w:p w:rsidR="006D6ACD" w:rsidRDefault="006D6ACD" w:rsidP="006D6ACD">
      <w:pPr>
        <w:rPr>
          <w:kern w:val="0"/>
        </w:rPr>
      </w:pPr>
      <w:r>
        <w:rPr>
          <w:kern w:val="0"/>
        </w:rPr>
        <w:t>5</w:t>
      </w:r>
      <w:r>
        <w:rPr>
          <w:rFonts w:hint="eastAsia"/>
          <w:kern w:val="0"/>
        </w:rPr>
        <w:t>、技术管理程序</w:t>
      </w:r>
    </w:p>
    <w:p w:rsidR="006D6ACD" w:rsidRDefault="006D6ACD" w:rsidP="006D6ACD">
      <w:pPr>
        <w:rPr>
          <w:kern w:val="0"/>
        </w:rPr>
      </w:pPr>
      <w:r>
        <w:rPr>
          <w:kern w:val="0"/>
        </w:rPr>
        <w:t>(1)</w:t>
      </w:r>
      <w:r>
        <w:rPr>
          <w:rFonts w:hint="eastAsia"/>
          <w:kern w:val="0"/>
        </w:rPr>
        <w:t>作业队须在进场前将其承包范围内报于总工程师，审核后报公司技术部审批后方可依照施工。</w:t>
      </w:r>
    </w:p>
    <w:p w:rsidR="006D6ACD" w:rsidRDefault="006D6ACD" w:rsidP="006D6ACD">
      <w:pPr>
        <w:rPr>
          <w:kern w:val="0"/>
        </w:rPr>
      </w:pPr>
      <w:r>
        <w:rPr>
          <w:kern w:val="0"/>
        </w:rPr>
        <w:t>(2)</w:t>
      </w:r>
      <w:r>
        <w:rPr>
          <w:rFonts w:hint="eastAsia"/>
          <w:kern w:val="0"/>
        </w:rPr>
        <w:t>作业队在施工过程中所发现的图纸、洽商等重大技术问题以《技术问题联系单》报总工程师，总工程师会以《技术问题回执单》回复作业队。</w:t>
      </w:r>
    </w:p>
    <w:p w:rsidR="006D6ACD" w:rsidRDefault="006D6ACD" w:rsidP="006D6ACD">
      <w:pPr>
        <w:rPr>
          <w:kern w:val="0"/>
        </w:rPr>
      </w:pPr>
      <w:r>
        <w:rPr>
          <w:kern w:val="0"/>
        </w:rPr>
        <w:t>6</w:t>
      </w:r>
      <w:r>
        <w:rPr>
          <w:rFonts w:hint="eastAsia"/>
          <w:kern w:val="0"/>
        </w:rPr>
        <w:t>、物资采购程序</w:t>
      </w:r>
    </w:p>
    <w:p w:rsidR="006D6ACD" w:rsidRDefault="006D6ACD" w:rsidP="006D6ACD">
      <w:pPr>
        <w:rPr>
          <w:rFonts w:cs="TimesNewRoman"/>
          <w:kern w:val="0"/>
        </w:rPr>
      </w:pPr>
      <w:r>
        <w:rPr>
          <w:kern w:val="0"/>
        </w:rPr>
        <w:t>(1)</w:t>
      </w:r>
      <w:r>
        <w:rPr>
          <w:rFonts w:hint="eastAsia"/>
          <w:kern w:val="0"/>
        </w:rPr>
        <w:t>物资采购程序</w:t>
      </w:r>
    </w:p>
    <w:p w:rsidR="006D6ACD" w:rsidRDefault="006D6ACD" w:rsidP="006D6ACD">
      <w:pPr>
        <w:rPr>
          <w:rFonts w:hint="eastAsia"/>
          <w:kern w:val="0"/>
        </w:rPr>
      </w:pPr>
    </w:p>
    <w:p w:rsidR="006D6ACD" w:rsidRDefault="006D6ACD" w:rsidP="006D6ACD">
      <w:pPr>
        <w:rPr>
          <w:rFonts w:hint="eastAsia"/>
          <w:kern w:val="0"/>
        </w:rPr>
      </w:pPr>
      <w:r>
        <w:rPr>
          <w:noProof/>
          <w:kern w:val="0"/>
        </w:rPr>
        <w:pict>
          <v:group id="_x0000_s1607" style="position:absolute;left:0;text-align:left;margin-left:18pt;margin-top:0;width:351pt;height:273pt;z-index:251687936" coordorigin="2520,1897" coordsize="7020,5460">
            <v:shape id="_x0000_s1608" type="#_x0000_t202" style="position:absolute;left:4500;top:1897;width:3060;height:468">
              <v:textbox>
                <w:txbxContent>
                  <w:p w:rsidR="006D6ACD" w:rsidRDefault="006D6ACD" w:rsidP="006D6ACD">
                    <w:pPr>
                      <w:jc w:val="center"/>
                      <w:rPr>
                        <w:rFonts w:hint="eastAsia"/>
                      </w:rPr>
                    </w:pPr>
                    <w:r>
                      <w:rPr>
                        <w:rFonts w:hint="eastAsia"/>
                      </w:rPr>
                      <w:t>确定采购物资的资料准备</w:t>
                    </w:r>
                  </w:p>
                </w:txbxContent>
              </v:textbox>
            </v:shape>
            <v:line id="_x0000_s1609" style="position:absolute" from="5940,2365" to="5940,2677">
              <v:stroke endarrow="block"/>
            </v:line>
            <v:shape id="_x0000_s1610" type="#_x0000_t202" style="position:absolute;left:5040;top:2677;width:2160;height:468">
              <v:textbox>
                <w:txbxContent>
                  <w:p w:rsidR="006D6ACD" w:rsidRDefault="006D6ACD" w:rsidP="006D6ACD">
                    <w:pPr>
                      <w:jc w:val="center"/>
                      <w:rPr>
                        <w:rFonts w:hint="eastAsia"/>
                      </w:rPr>
                    </w:pPr>
                    <w:r>
                      <w:rPr>
                        <w:rFonts w:hint="eastAsia"/>
                      </w:rPr>
                      <w:t>审核供应商资源</w:t>
                    </w:r>
                  </w:p>
                </w:txbxContent>
              </v:textbox>
            </v:shape>
            <v:line id="_x0000_s1611" style="position:absolute" from="5940,3145" to="5940,3457">
              <v:stroke endarrow="block"/>
            </v:line>
            <v:shape id="_x0000_s1612" type="#_x0000_t202" style="position:absolute;left:5040;top:3457;width:2160;height:468">
              <v:textbox>
                <w:txbxContent>
                  <w:p w:rsidR="006D6ACD" w:rsidRDefault="006D6ACD" w:rsidP="006D6ACD">
                    <w:pPr>
                      <w:jc w:val="center"/>
                      <w:rPr>
                        <w:rFonts w:hint="eastAsia"/>
                      </w:rPr>
                    </w:pPr>
                    <w:r>
                      <w:rPr>
                        <w:rFonts w:hint="eastAsia"/>
                      </w:rPr>
                      <w:t>物资样品规章</w:t>
                    </w:r>
                  </w:p>
                </w:txbxContent>
              </v:textbox>
            </v:shape>
            <v:line id="_x0000_s1613" style="position:absolute" from="5940,3925" to="5940,4237">
              <v:stroke endarrow="block"/>
            </v:line>
            <v:shape id="_x0000_s1614" type="#_x0000_t202" style="position:absolute;left:5040;top:4237;width:2160;height:468">
              <v:textbox>
                <w:txbxContent>
                  <w:p w:rsidR="006D6ACD" w:rsidRDefault="006D6ACD" w:rsidP="006D6ACD">
                    <w:pPr>
                      <w:jc w:val="center"/>
                      <w:rPr>
                        <w:rFonts w:hint="eastAsia"/>
                      </w:rPr>
                    </w:pPr>
                    <w:r>
                      <w:rPr>
                        <w:rFonts w:hint="eastAsia"/>
                      </w:rPr>
                      <w:t>对供应商确认</w:t>
                    </w:r>
                  </w:p>
                </w:txbxContent>
              </v:textbox>
            </v:shape>
            <v:line id="_x0000_s1615" style="position:absolute" from="7200,4393" to="8100,4393"/>
            <v:line id="_x0000_s1616" style="position:absolute;flip:y" from="8100,3925" to="8100,4393"/>
            <v:shape id="_x0000_s1617" type="#_x0000_t202" style="position:absolute;left:7380;top:2521;width:2160;height:1404">
              <v:textbox>
                <w:txbxContent>
                  <w:p w:rsidR="006D6ACD" w:rsidRDefault="006D6ACD" w:rsidP="006D6ACD">
                    <w:pPr>
                      <w:jc w:val="center"/>
                      <w:rPr>
                        <w:rFonts w:hint="eastAsia"/>
                      </w:rPr>
                    </w:pPr>
                    <w:r>
                      <w:rPr>
                        <w:rFonts w:hint="eastAsia"/>
                      </w:rPr>
                      <w:t>确认依据：</w:t>
                    </w:r>
                  </w:p>
                  <w:p w:rsidR="006D6ACD" w:rsidRDefault="006D6ACD" w:rsidP="006D6ACD">
                    <w:pPr>
                      <w:jc w:val="center"/>
                      <w:rPr>
                        <w:rFonts w:hint="eastAsia"/>
                      </w:rPr>
                    </w:pPr>
                    <w:r>
                      <w:rPr>
                        <w:rFonts w:hint="eastAsia"/>
                      </w:rPr>
                      <w:t>供货周期</w:t>
                    </w:r>
                  </w:p>
                  <w:p w:rsidR="006D6ACD" w:rsidRDefault="006D6ACD" w:rsidP="006D6ACD">
                    <w:pPr>
                      <w:jc w:val="center"/>
                      <w:rPr>
                        <w:rFonts w:hint="eastAsia"/>
                      </w:rPr>
                    </w:pPr>
                    <w:r>
                      <w:rPr>
                        <w:rFonts w:hint="eastAsia"/>
                      </w:rPr>
                      <w:t>产品质量</w:t>
                    </w:r>
                  </w:p>
                  <w:p w:rsidR="006D6ACD" w:rsidRDefault="006D6ACD" w:rsidP="006D6ACD">
                    <w:pPr>
                      <w:jc w:val="center"/>
                      <w:rPr>
                        <w:rFonts w:hint="eastAsia"/>
                      </w:rPr>
                    </w:pPr>
                    <w:r>
                      <w:rPr>
                        <w:rFonts w:hint="eastAsia"/>
                      </w:rPr>
                      <w:t>产品服务</w:t>
                    </w:r>
                  </w:p>
                </w:txbxContent>
              </v:textbox>
            </v:shape>
            <v:line id="_x0000_s1618" style="position:absolute;flip:x" from="7200,4549" to="8100,4549">
              <v:stroke endarrow="block"/>
            </v:line>
            <v:line id="_x0000_s1619" style="position:absolute" from="8100,4549" to="8100,5017"/>
            <v:line id="_x0000_s1620" style="position:absolute" from="5940,4705" to="5940,5017">
              <v:stroke endarrow="block"/>
            </v:line>
            <v:shape id="_x0000_s1621" type="#_x0000_t202" style="position:absolute;left:5040;top:5017;width:2160;height:780">
              <v:textbox>
                <w:txbxContent>
                  <w:p w:rsidR="006D6ACD" w:rsidRDefault="006D6ACD" w:rsidP="006D6ACD">
                    <w:pPr>
                      <w:autoSpaceDE w:val="0"/>
                      <w:autoSpaceDN w:val="0"/>
                      <w:adjustRightInd w:val="0"/>
                      <w:jc w:val="center"/>
                      <w:rPr>
                        <w:szCs w:val="21"/>
                      </w:rPr>
                    </w:pPr>
                    <w:r>
                      <w:rPr>
                        <w:rFonts w:cs="宋体" w:hint="eastAsia"/>
                        <w:kern w:val="0"/>
                        <w:szCs w:val="21"/>
                      </w:rPr>
                      <w:t>报监理审批填报《材料样品的报审单》</w:t>
                    </w:r>
                  </w:p>
                </w:txbxContent>
              </v:textbox>
            </v:shape>
            <v:line id="_x0000_s1622" style="position:absolute" from="5940,5797" to="5940,6109">
              <v:stroke endarrow="block"/>
            </v:line>
            <v:shape id="_x0000_s1623" type="#_x0000_t202" style="position:absolute;left:5040;top:6109;width:2160;height:468">
              <v:textbox>
                <w:txbxContent>
                  <w:p w:rsidR="006D6ACD" w:rsidRDefault="006D6ACD" w:rsidP="006D6ACD">
                    <w:pPr>
                      <w:jc w:val="center"/>
                      <w:rPr>
                        <w:rFonts w:hint="eastAsia"/>
                      </w:rPr>
                    </w:pPr>
                    <w:r>
                      <w:rPr>
                        <w:rFonts w:hint="eastAsia"/>
                      </w:rPr>
                      <w:t>供货合同签订</w:t>
                    </w:r>
                  </w:p>
                </w:txbxContent>
              </v:textbox>
            </v:shape>
            <v:line id="_x0000_s1624" style="position:absolute" from="5940,6577" to="5940,6889">
              <v:stroke endarrow="block"/>
            </v:line>
            <v:shape id="_x0000_s1625" type="#_x0000_t202" style="position:absolute;left:5040;top:6889;width:2160;height:468">
              <v:textbox>
                <w:txbxContent>
                  <w:p w:rsidR="006D6ACD" w:rsidRDefault="006D6ACD" w:rsidP="006D6ACD">
                    <w:pPr>
                      <w:jc w:val="center"/>
                      <w:rPr>
                        <w:rFonts w:hint="eastAsia"/>
                      </w:rPr>
                    </w:pPr>
                    <w:r>
                      <w:rPr>
                        <w:rFonts w:hint="eastAsia"/>
                      </w:rPr>
                      <w:t>物资采购</w:t>
                    </w:r>
                  </w:p>
                </w:txbxContent>
              </v:textbox>
            </v:shape>
            <v:line id="_x0000_s1626" style="position:absolute" from="7200,5329" to="7920,5329">
              <v:stroke endarrow="block"/>
            </v:line>
            <v:shape id="_x0000_s1627" type="#_x0000_t202" style="position:absolute;left:7920;top:5017;width:1260;height:468">
              <v:textbox>
                <w:txbxContent>
                  <w:p w:rsidR="006D6ACD" w:rsidRDefault="006D6ACD" w:rsidP="006D6ACD">
                    <w:pPr>
                      <w:jc w:val="center"/>
                      <w:rPr>
                        <w:rFonts w:hint="eastAsia"/>
                      </w:rPr>
                    </w:pPr>
                    <w:r>
                      <w:rPr>
                        <w:rFonts w:hint="eastAsia"/>
                      </w:rPr>
                      <w:t>另选</w:t>
                    </w:r>
                  </w:p>
                </w:txbxContent>
              </v:textbox>
            </v:shape>
            <v:line id="_x0000_s1628" style="position:absolute;flip:x" from="3960,4861" to="5940,4861"/>
            <v:line id="_x0000_s1629" style="position:absolute;flip:y" from="3960,4393" to="3960,4861">
              <v:stroke endarrow="block"/>
            </v:line>
            <v:shape id="_x0000_s1630" type="#_x0000_t202" style="position:absolute;left:2880;top:3925;width:1800;height:468">
              <v:textbox>
                <w:txbxContent>
                  <w:p w:rsidR="006D6ACD" w:rsidRDefault="006D6ACD" w:rsidP="006D6ACD">
                    <w:pPr>
                      <w:jc w:val="center"/>
                      <w:rPr>
                        <w:rFonts w:hint="eastAsia"/>
                      </w:rPr>
                    </w:pPr>
                    <w:r>
                      <w:rPr>
                        <w:rFonts w:hint="eastAsia"/>
                      </w:rPr>
                      <w:t>供应商另选</w:t>
                    </w:r>
                  </w:p>
                </w:txbxContent>
              </v:textbox>
            </v:shape>
            <v:line id="_x0000_s1631" style="position:absolute;flip:y" from="3780,3613" to="3780,3925"/>
            <v:line id="_x0000_s1632" style="position:absolute" from="3780,3613" to="5040,3613">
              <v:stroke endarrow="block"/>
            </v:line>
            <v:line id="_x0000_s1633" style="position:absolute;flip:x" from="4140,5329" to="5040,5329"/>
            <v:shape id="_x0000_s1634" type="#_x0000_t202" style="position:absolute;left:2520;top:5017;width:1620;height:1092">
              <v:textbox>
                <w:txbxContent>
                  <w:p w:rsidR="006D6ACD" w:rsidRDefault="006D6ACD" w:rsidP="006D6ACD">
                    <w:pPr>
                      <w:autoSpaceDE w:val="0"/>
                      <w:autoSpaceDN w:val="0"/>
                      <w:adjustRightInd w:val="0"/>
                      <w:jc w:val="center"/>
                    </w:pPr>
                    <w:r>
                      <w:rPr>
                        <w:rFonts w:cs="宋体" w:hint="eastAsia"/>
                        <w:kern w:val="0"/>
                        <w:szCs w:val="21"/>
                      </w:rPr>
                      <w:t>审批依据审核证明资料到厂家考察</w:t>
                    </w:r>
                  </w:p>
                </w:txbxContent>
              </v:textbox>
            </v:shape>
          </v:group>
        </w:pict>
      </w: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kern w:val="0"/>
        </w:rPr>
      </w:pPr>
      <w:r>
        <w:rPr>
          <w:kern w:val="0"/>
        </w:rPr>
        <w:lastRenderedPageBreak/>
        <w:t>(2)</w:t>
      </w:r>
      <w:r>
        <w:rPr>
          <w:rFonts w:hint="eastAsia"/>
          <w:kern w:val="0"/>
        </w:rPr>
        <w:t>物资管理</w:t>
      </w:r>
    </w:p>
    <w:p w:rsidR="006D6ACD" w:rsidRDefault="006D6ACD" w:rsidP="006D6ACD">
      <w:pPr>
        <w:rPr>
          <w:kern w:val="0"/>
        </w:rPr>
      </w:pPr>
      <w:r>
        <w:rPr>
          <w:rFonts w:hint="eastAsia"/>
          <w:kern w:val="0"/>
        </w:rPr>
        <w:t>材料质量是保证工程质量的基础，项目部制定以下控制措施来加强对材料的质量控制。</w:t>
      </w:r>
    </w:p>
    <w:p w:rsidR="006D6ACD" w:rsidRDefault="006D6ACD" w:rsidP="006D6ACD">
      <w:pPr>
        <w:rPr>
          <w:kern w:val="0"/>
        </w:rPr>
      </w:pPr>
      <w:r>
        <w:rPr>
          <w:kern w:val="0"/>
        </w:rPr>
        <w:t>1)</w:t>
      </w:r>
      <w:r>
        <w:rPr>
          <w:rFonts w:hint="eastAsia"/>
          <w:kern w:val="0"/>
        </w:rPr>
        <w:t>工程所选用的各种材料均需提供样品，报业主、监理审批后方可进行批量采购。</w:t>
      </w:r>
    </w:p>
    <w:p w:rsidR="006D6ACD" w:rsidRDefault="006D6ACD" w:rsidP="006D6ACD">
      <w:pPr>
        <w:rPr>
          <w:kern w:val="0"/>
        </w:rPr>
      </w:pPr>
      <w:r>
        <w:rPr>
          <w:kern w:val="0"/>
        </w:rPr>
        <w:t>2)</w:t>
      </w:r>
      <w:r>
        <w:rPr>
          <w:rFonts w:hint="eastAsia"/>
          <w:kern w:val="0"/>
        </w:rPr>
        <w:t>专业作业队根据经理部审定的材料、成品计划组织采购供应，进场时由专业作业队会同项目材料管理部、技术部共同验证，由专业厂商提供出厂合格证、材质证明，由项目记录验证结果。</w:t>
      </w:r>
    </w:p>
    <w:p w:rsidR="006D6ACD" w:rsidRDefault="006D6ACD" w:rsidP="006D6ACD">
      <w:pPr>
        <w:rPr>
          <w:kern w:val="0"/>
        </w:rPr>
      </w:pPr>
      <w:r>
        <w:rPr>
          <w:kern w:val="0"/>
        </w:rPr>
        <w:t>3)</w:t>
      </w:r>
      <w:r>
        <w:rPr>
          <w:rFonts w:hint="eastAsia"/>
          <w:kern w:val="0"/>
        </w:rPr>
        <w:t>进入施工现场的</w:t>
      </w:r>
      <w:r>
        <w:rPr>
          <w:kern w:val="0"/>
        </w:rPr>
        <w:t xml:space="preserve">A </w:t>
      </w:r>
      <w:r>
        <w:rPr>
          <w:rFonts w:hint="eastAsia"/>
          <w:kern w:val="0"/>
        </w:rPr>
        <w:t>类</w:t>
      </w:r>
      <w:r>
        <w:rPr>
          <w:kern w:val="0"/>
        </w:rPr>
        <w:t>(</w:t>
      </w:r>
      <w:r>
        <w:rPr>
          <w:rFonts w:hint="eastAsia"/>
          <w:kern w:val="0"/>
        </w:rPr>
        <w:t>砂石、构件、防水建材等</w:t>
      </w:r>
      <w:r>
        <w:rPr>
          <w:kern w:val="0"/>
        </w:rPr>
        <w:t>)</w:t>
      </w:r>
      <w:r>
        <w:rPr>
          <w:rFonts w:hint="eastAsia"/>
          <w:kern w:val="0"/>
        </w:rPr>
        <w:t>、</w:t>
      </w:r>
      <w:r>
        <w:rPr>
          <w:kern w:val="0"/>
        </w:rPr>
        <w:t xml:space="preserve">B </w:t>
      </w:r>
      <w:r>
        <w:rPr>
          <w:rFonts w:hint="eastAsia"/>
          <w:kern w:val="0"/>
        </w:rPr>
        <w:t>类</w:t>
      </w:r>
      <w:r>
        <w:rPr>
          <w:kern w:val="0"/>
        </w:rPr>
        <w:t>(</w:t>
      </w:r>
      <w:r>
        <w:rPr>
          <w:rFonts w:hint="eastAsia"/>
          <w:kern w:val="0"/>
        </w:rPr>
        <w:t>工程设备、资料准备机电材料、木材、保温材料等</w:t>
      </w:r>
      <w:r>
        <w:rPr>
          <w:kern w:val="0"/>
        </w:rPr>
        <w:t>)</w:t>
      </w:r>
      <w:r>
        <w:rPr>
          <w:rFonts w:hint="eastAsia"/>
          <w:kern w:val="0"/>
        </w:rPr>
        <w:t>物资一律由材料管理部组织验证。</w:t>
      </w:r>
    </w:p>
    <w:p w:rsidR="006D6ACD" w:rsidRDefault="006D6ACD" w:rsidP="006D6ACD">
      <w:pPr>
        <w:rPr>
          <w:kern w:val="0"/>
        </w:rPr>
      </w:pPr>
      <w:r>
        <w:rPr>
          <w:kern w:val="0"/>
        </w:rPr>
        <w:t>4)</w:t>
      </w:r>
      <w:r>
        <w:rPr>
          <w:rFonts w:hint="eastAsia"/>
          <w:kern w:val="0"/>
        </w:rPr>
        <w:t>验证不合格的物资由验证人填写“不合格品通知单”，报项目主管经理，按有关规定进行处理。</w:t>
      </w:r>
    </w:p>
    <w:p w:rsidR="006D6ACD" w:rsidRDefault="006D6ACD" w:rsidP="006D6ACD">
      <w:pPr>
        <w:rPr>
          <w:kern w:val="0"/>
        </w:rPr>
      </w:pPr>
      <w:r>
        <w:rPr>
          <w:kern w:val="0"/>
        </w:rPr>
        <w:t>5)</w:t>
      </w:r>
      <w:r>
        <w:rPr>
          <w:rFonts w:hint="eastAsia"/>
          <w:kern w:val="0"/>
        </w:rPr>
        <w:t>凡进入现场物资均须按《规范》进行和检验和试验，合格后方可使用。</w:t>
      </w:r>
    </w:p>
    <w:p w:rsidR="006D6ACD" w:rsidRDefault="006D6ACD" w:rsidP="006D6ACD">
      <w:pPr>
        <w:rPr>
          <w:kern w:val="0"/>
        </w:rPr>
      </w:pPr>
      <w:r>
        <w:rPr>
          <w:kern w:val="0"/>
        </w:rPr>
        <w:t>6)</w:t>
      </w:r>
      <w:r>
        <w:rPr>
          <w:rFonts w:hint="eastAsia"/>
          <w:kern w:val="0"/>
        </w:rPr>
        <w:t>材料管理部根据技术部的有关要求和现行《规范》规定，对分包方进场材料、半成品取样和进行试验，试验工作由项目部委托有资质试验室进行。对业主和监理单位要求认可的检验、试验结果，由质量部负责会同材料管理部选择、报验和实地检查。技术部按规格、批量记录，试验结果进行整理，并保存有关资料。</w:t>
      </w:r>
    </w:p>
    <w:p w:rsidR="006D6ACD" w:rsidRDefault="006D6ACD" w:rsidP="006D6ACD">
      <w:pPr>
        <w:rPr>
          <w:kern w:val="0"/>
        </w:rPr>
      </w:pPr>
      <w:r>
        <w:rPr>
          <w:kern w:val="0"/>
        </w:rPr>
        <w:t>(3)</w:t>
      </w:r>
      <w:r>
        <w:rPr>
          <w:rFonts w:hint="eastAsia"/>
          <w:kern w:val="0"/>
        </w:rPr>
        <w:t>物资计划管理</w:t>
      </w:r>
    </w:p>
    <w:p w:rsidR="006D6ACD" w:rsidRDefault="006D6ACD" w:rsidP="006D6ACD">
      <w:pPr>
        <w:rPr>
          <w:kern w:val="0"/>
        </w:rPr>
      </w:pPr>
      <w:r>
        <w:rPr>
          <w:rFonts w:hint="eastAsia"/>
          <w:kern w:val="0"/>
        </w:rPr>
        <w:t>本工程所需物资，严格按照经总包方审查认可的物资进场计划执行，进场前由分包方提出进场申请，申请应明确物资的名称、规格、型号、单位、数量，必要时还要附上有关详图，同时还要附上一份供货时间计划表。验证资料不齐或对质量有怀疑的物资，要单独堆放，待资料齐全和复验合格后方可使用，对堆放的各类物资要予以明确标识。验证的计量检测设备必须经过签定、校对。</w:t>
      </w:r>
    </w:p>
    <w:p w:rsidR="006D6ACD" w:rsidRDefault="006D6ACD" w:rsidP="006D6ACD">
      <w:pPr>
        <w:rPr>
          <w:kern w:val="0"/>
        </w:rPr>
      </w:pPr>
      <w:r>
        <w:rPr>
          <w:kern w:val="0"/>
        </w:rPr>
        <w:t>7</w:t>
      </w:r>
      <w:r>
        <w:rPr>
          <w:rFonts w:hint="eastAsia"/>
          <w:kern w:val="0"/>
        </w:rPr>
        <w:t>、成品保护</w:t>
      </w:r>
    </w:p>
    <w:p w:rsidR="006D6ACD" w:rsidRDefault="006D6ACD" w:rsidP="006D6ACD">
      <w:pPr>
        <w:rPr>
          <w:rFonts w:hint="eastAsia"/>
          <w:kern w:val="0"/>
        </w:rPr>
      </w:pPr>
      <w:r>
        <w:rPr>
          <w:rFonts w:hint="eastAsia"/>
          <w:kern w:val="0"/>
        </w:rPr>
        <w:t>制定成品保护措施的目的，是为了最大限度的消除和避免成品在施工过程中的污染和损坏，以保证业主的利益不受损失，并达到减少和降低成本及各专业之间破坏造成的返工，保障工期目标的实现，提高产品一次合格率，达到一次成优率的目的。成品保护须遵循的总的原则是：各作业队须负责各自的成品的防护措施；下一道工序的施工须注意保护上一道工序；交叉施工须提前申请。</w:t>
      </w:r>
    </w:p>
    <w:p w:rsidR="006D6ACD" w:rsidRDefault="006D6ACD" w:rsidP="006D6ACD">
      <w:pPr>
        <w:rPr>
          <w:kern w:val="0"/>
        </w:rPr>
      </w:pPr>
      <w:r>
        <w:rPr>
          <w:kern w:val="0"/>
        </w:rPr>
        <w:t>(1)</w:t>
      </w:r>
      <w:r>
        <w:rPr>
          <w:rFonts w:hint="eastAsia"/>
          <w:kern w:val="0"/>
        </w:rPr>
        <w:t>成品保护责任及管理措施。</w:t>
      </w:r>
    </w:p>
    <w:p w:rsidR="006D6ACD" w:rsidRDefault="006D6ACD" w:rsidP="006D6ACD">
      <w:pPr>
        <w:rPr>
          <w:kern w:val="0"/>
        </w:rPr>
      </w:pPr>
      <w:r>
        <w:rPr>
          <w:kern w:val="0"/>
        </w:rPr>
        <w:t>1)</w:t>
      </w:r>
      <w:r>
        <w:rPr>
          <w:rFonts w:hint="eastAsia"/>
          <w:kern w:val="0"/>
        </w:rPr>
        <w:t>项目部根据现场条件，专业系统，，工期进度制定成品保护方案，以合同、协议等形式明确各作业队对成品的交接和保护责任，确定主要的成品保护责任单位，项目部监督、协调各作业队的成品保护工作。</w:t>
      </w:r>
    </w:p>
    <w:p w:rsidR="006D6ACD" w:rsidRDefault="006D6ACD" w:rsidP="006D6ACD">
      <w:pPr>
        <w:rPr>
          <w:kern w:val="0"/>
        </w:rPr>
      </w:pPr>
      <w:r>
        <w:rPr>
          <w:kern w:val="0"/>
        </w:rPr>
        <w:t>2)</w:t>
      </w:r>
      <w:r>
        <w:rPr>
          <w:rFonts w:hint="eastAsia"/>
          <w:kern w:val="0"/>
        </w:rPr>
        <w:t>现场材料的保护工作，由项目部的安全保卫部进行管理，采购的成品、半成品应在施工区内的指定区域堆放。</w:t>
      </w:r>
    </w:p>
    <w:p w:rsidR="006D6ACD" w:rsidRDefault="006D6ACD" w:rsidP="006D6ACD">
      <w:pPr>
        <w:rPr>
          <w:kern w:val="0"/>
        </w:rPr>
      </w:pPr>
      <w:r>
        <w:rPr>
          <w:kern w:val="0"/>
        </w:rPr>
        <w:t>3)</w:t>
      </w:r>
      <w:r>
        <w:rPr>
          <w:rFonts w:hint="eastAsia"/>
          <w:kern w:val="0"/>
        </w:rPr>
        <w:t>项目部根据现场施工之情况，将安排安全保卫人员进行区域管理，检查、控制本负责区域内的成品保护工作，具体的成品看护工作由作业队负责。</w:t>
      </w:r>
    </w:p>
    <w:p w:rsidR="006D6ACD" w:rsidRDefault="006D6ACD" w:rsidP="006D6ACD">
      <w:pPr>
        <w:rPr>
          <w:kern w:val="0"/>
        </w:rPr>
      </w:pPr>
      <w:r>
        <w:rPr>
          <w:kern w:val="0"/>
        </w:rPr>
        <w:t>4)</w:t>
      </w:r>
      <w:r>
        <w:rPr>
          <w:rFonts w:hint="eastAsia"/>
          <w:kern w:val="0"/>
        </w:rPr>
        <w:t>项目部根据总控制计划，合理要求作业队穿插专业施工。</w:t>
      </w:r>
    </w:p>
    <w:p w:rsidR="006D6ACD" w:rsidRDefault="006D6ACD" w:rsidP="006D6ACD">
      <w:pPr>
        <w:rPr>
          <w:kern w:val="0"/>
        </w:rPr>
      </w:pPr>
      <w:r>
        <w:rPr>
          <w:kern w:val="0"/>
        </w:rPr>
        <w:t>5)</w:t>
      </w:r>
      <w:r>
        <w:rPr>
          <w:rFonts w:hint="eastAsia"/>
          <w:kern w:val="0"/>
        </w:rPr>
        <w:t>作业队根据系统或专业施工进展情况，制定相应的成品保护方案，并上报项目部备案。</w:t>
      </w:r>
    </w:p>
    <w:p w:rsidR="006D6ACD" w:rsidRDefault="006D6ACD" w:rsidP="006D6ACD">
      <w:pPr>
        <w:rPr>
          <w:kern w:val="0"/>
        </w:rPr>
      </w:pPr>
      <w:r>
        <w:rPr>
          <w:kern w:val="0"/>
        </w:rPr>
        <w:t>6)</w:t>
      </w:r>
      <w:r>
        <w:rPr>
          <w:rFonts w:hint="eastAsia"/>
          <w:kern w:val="0"/>
        </w:rPr>
        <w:t>在工程收尾阶段，分层、分区设置专职成品保护员，项目部加强成品保护人员的巡视力度。</w:t>
      </w:r>
    </w:p>
    <w:p w:rsidR="006D6ACD" w:rsidRDefault="006D6ACD" w:rsidP="006D6ACD">
      <w:pPr>
        <w:rPr>
          <w:kern w:val="0"/>
        </w:rPr>
      </w:pPr>
      <w:r>
        <w:rPr>
          <w:kern w:val="0"/>
        </w:rPr>
        <w:t>7)</w:t>
      </w:r>
      <w:r>
        <w:rPr>
          <w:rFonts w:hint="eastAsia"/>
          <w:kern w:val="0"/>
        </w:rPr>
        <w:t>若项目部保安员在巡视过程中，发现未符合要求之行为，有权停止其施工，及罚款。</w:t>
      </w:r>
    </w:p>
    <w:p w:rsidR="006D6ACD" w:rsidRDefault="006D6ACD" w:rsidP="006D6ACD">
      <w:pPr>
        <w:rPr>
          <w:kern w:val="0"/>
        </w:rPr>
      </w:pPr>
      <w:r>
        <w:rPr>
          <w:kern w:val="0"/>
        </w:rPr>
        <w:t>8</w:t>
      </w:r>
      <w:r>
        <w:rPr>
          <w:rFonts w:hint="eastAsia"/>
          <w:kern w:val="0"/>
        </w:rPr>
        <w:t>、安装管理程序</w:t>
      </w:r>
    </w:p>
    <w:p w:rsidR="006D6ACD" w:rsidRDefault="006D6ACD" w:rsidP="006D6ACD">
      <w:pPr>
        <w:rPr>
          <w:rFonts w:hint="eastAsia"/>
          <w:kern w:val="0"/>
        </w:rPr>
      </w:pPr>
      <w:r>
        <w:rPr>
          <w:rFonts w:hint="eastAsia"/>
          <w:kern w:val="0"/>
        </w:rPr>
        <w:t>建立高度有效的现场安全管理机构：</w:t>
      </w: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r>
        <w:rPr>
          <w:noProof/>
        </w:rPr>
        <w:pict>
          <v:group id="_x0000_s1635" style="position:absolute;left:0;text-align:left;margin-left:36pt;margin-top:0;width:324pt;height:171.6pt;z-index:251688960" coordorigin="2700,7357" coordsize="6480,3432">
            <v:shape id="_x0000_s1636" type="#_x0000_t202" style="position:absolute;left:4320;top:7357;width:2880;height:468">
              <v:textbox>
                <w:txbxContent>
                  <w:p w:rsidR="006D6ACD" w:rsidRDefault="006D6ACD" w:rsidP="006D6ACD">
                    <w:pPr>
                      <w:jc w:val="center"/>
                      <w:rPr>
                        <w:rFonts w:hint="eastAsia"/>
                      </w:rPr>
                    </w:pPr>
                    <w:r>
                      <w:rPr>
                        <w:rFonts w:hint="eastAsia"/>
                      </w:rPr>
                      <w:t>项目经理，执行管理</w:t>
                    </w:r>
                  </w:p>
                </w:txbxContent>
              </v:textbox>
            </v:shape>
            <v:line id="_x0000_s1637" style="position:absolute" from="5760,7825" to="5760,8137">
              <v:stroke endarrow="block"/>
            </v:line>
            <v:line id="_x0000_s1638" style="position:absolute" from="3960,8137" to="7740,8137"/>
            <v:line id="_x0000_s1639" style="position:absolute" from="3960,8137" to="3960,8449">
              <v:stroke endarrow="block"/>
            </v:line>
            <v:line id="_x0000_s1640" style="position:absolute" from="7740,8137" to="7740,8449">
              <v:stroke endarrow="block"/>
            </v:line>
            <v:shape id="_x0000_s1641" type="#_x0000_t202" style="position:absolute;left:2880;top:8449;width:1980;height:468">
              <v:textbox>
                <w:txbxContent>
                  <w:p w:rsidR="006D6ACD" w:rsidRDefault="006D6ACD" w:rsidP="006D6ACD">
                    <w:pPr>
                      <w:jc w:val="center"/>
                      <w:rPr>
                        <w:rFonts w:hint="eastAsia"/>
                      </w:rPr>
                    </w:pPr>
                    <w:r>
                      <w:rPr>
                        <w:rFonts w:hint="eastAsia"/>
                      </w:rPr>
                      <w:t>现场经理</w:t>
                    </w:r>
                  </w:p>
                </w:txbxContent>
              </v:textbox>
            </v:shape>
            <v:shape id="_x0000_s1642" type="#_x0000_t202" style="position:absolute;left:6660;top:8449;width:1980;height:468">
              <v:textbox>
                <w:txbxContent>
                  <w:p w:rsidR="006D6ACD" w:rsidRDefault="006D6ACD" w:rsidP="006D6ACD">
                    <w:pPr>
                      <w:jc w:val="center"/>
                      <w:rPr>
                        <w:rFonts w:hint="eastAsia"/>
                      </w:rPr>
                    </w:pPr>
                    <w:r>
                      <w:rPr>
                        <w:rFonts w:hint="eastAsia"/>
                      </w:rPr>
                      <w:t>项目总工</w:t>
                    </w:r>
                  </w:p>
                </w:txbxContent>
              </v:textbox>
            </v:shape>
            <v:line id="_x0000_s1643" style="position:absolute" from="4860,8605" to="5400,8605"/>
            <v:line id="_x0000_s1644" style="position:absolute" from="5400,8605" to="5400,9073">
              <v:stroke endarrow="block"/>
            </v:line>
            <v:line id="_x0000_s1645" style="position:absolute" from="7740,8917" to="7740,9697">
              <v:stroke endarrow="block"/>
            </v:line>
            <v:line id="_x0000_s1646" style="position:absolute" from="3960,8917" to="3960,9697">
              <v:stroke endarrow="block"/>
            </v:line>
            <v:shape id="_x0000_s1647" type="#_x0000_t202" style="position:absolute;left:4680;top:9073;width:1980;height:468">
              <v:textbox>
                <w:txbxContent>
                  <w:p w:rsidR="006D6ACD" w:rsidRDefault="006D6ACD" w:rsidP="006D6ACD">
                    <w:pPr>
                      <w:jc w:val="center"/>
                      <w:rPr>
                        <w:rFonts w:hint="eastAsia"/>
                      </w:rPr>
                    </w:pPr>
                    <w:r>
                      <w:rPr>
                        <w:rFonts w:hint="eastAsia"/>
                      </w:rPr>
                      <w:t>安合总监</w:t>
                    </w:r>
                  </w:p>
                </w:txbxContent>
              </v:textbox>
            </v:shape>
            <v:line id="_x0000_s1648" style="position:absolute;flip:x" from="3960,9229" to="4680,9229">
              <v:stroke endarrow="block"/>
            </v:line>
            <v:line id="_x0000_s1649" style="position:absolute" from="6660,9229" to="7740,9229">
              <v:stroke endarrow="block"/>
            </v:line>
            <v:line id="_x0000_s1650" style="position:absolute" from="5760,9541" to="5760,10321">
              <v:stroke endarrow="block"/>
            </v:line>
            <v:shape id="_x0000_s1651" type="#_x0000_t202" style="position:absolute;left:2700;top:9697;width:1980;height:468">
              <v:textbox>
                <w:txbxContent>
                  <w:p w:rsidR="006D6ACD" w:rsidRDefault="006D6ACD" w:rsidP="006D6ACD">
                    <w:pPr>
                      <w:jc w:val="center"/>
                      <w:rPr>
                        <w:rFonts w:hint="eastAsia"/>
                      </w:rPr>
                    </w:pPr>
                    <w:r>
                      <w:rPr>
                        <w:rFonts w:hint="eastAsia"/>
                      </w:rPr>
                      <w:t>责任工程师</w:t>
                    </w:r>
                  </w:p>
                </w:txbxContent>
              </v:textbox>
            </v:shape>
            <v:line id="_x0000_s1652" style="position:absolute" from="4680,9853" to="5760,9853">
              <v:stroke endarrow="block"/>
            </v:line>
            <v:line id="_x0000_s1653" style="position:absolute;flip:x" from="5760,9853" to="7200,9853">
              <v:stroke endarrow="block"/>
            </v:line>
            <v:shape id="_x0000_s1654" type="#_x0000_t202" style="position:absolute;left:7200;top:9697;width:1980;height:468">
              <v:textbox>
                <w:txbxContent>
                  <w:p w:rsidR="006D6ACD" w:rsidRDefault="006D6ACD" w:rsidP="006D6ACD">
                    <w:pPr>
                      <w:jc w:val="center"/>
                      <w:rPr>
                        <w:rFonts w:hint="eastAsia"/>
                      </w:rPr>
                    </w:pPr>
                    <w:r>
                      <w:rPr>
                        <w:rFonts w:hint="eastAsia"/>
                      </w:rPr>
                      <w:t>方案工程师</w:t>
                    </w:r>
                  </w:p>
                </w:txbxContent>
              </v:textbox>
            </v:shape>
            <v:shape id="_x0000_s1655" type="#_x0000_t202" style="position:absolute;left:4860;top:10321;width:1980;height:468">
              <v:textbox>
                <w:txbxContent>
                  <w:p w:rsidR="006D6ACD" w:rsidRDefault="006D6ACD" w:rsidP="006D6ACD">
                    <w:pPr>
                      <w:jc w:val="center"/>
                      <w:rPr>
                        <w:rFonts w:hint="eastAsia"/>
                      </w:rPr>
                    </w:pPr>
                    <w:r>
                      <w:rPr>
                        <w:rFonts w:hint="eastAsia"/>
                      </w:rPr>
                      <w:t>施工管理人员</w:t>
                    </w:r>
                  </w:p>
                </w:txbxContent>
              </v:textbox>
            </v:shape>
          </v:group>
        </w:pict>
      </w: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kern w:val="0"/>
        </w:rPr>
      </w:pPr>
      <w:r>
        <w:rPr>
          <w:rFonts w:hint="eastAsia"/>
          <w:kern w:val="0"/>
        </w:rPr>
        <w:t>项目部要求各专业作业队建立自身相应的安全管理组织机构，负责自身作业范围内的安施工措施的实施，项目部负责对各作业队作业范围的安全措施进行检查监督，对不符合安全要求的方面通过口头通知、下发书面安全整改通知单、乃至进行罚款的方式确保整个施工现场控制在安全可靠的作业状态中，保证整个施工现场的安全施工。</w:t>
      </w:r>
    </w:p>
    <w:p w:rsidR="006D6ACD" w:rsidRDefault="006D6ACD" w:rsidP="006D6ACD">
      <w:pPr>
        <w:rPr>
          <w:b/>
          <w:bCs/>
          <w:kern w:val="0"/>
        </w:rPr>
      </w:pPr>
      <w:r>
        <w:rPr>
          <w:b/>
          <w:bCs/>
          <w:kern w:val="0"/>
        </w:rPr>
        <w:t>13</w:t>
      </w:r>
      <w:r>
        <w:rPr>
          <w:rFonts w:hint="eastAsia"/>
          <w:b/>
          <w:bCs/>
          <w:kern w:val="0"/>
        </w:rPr>
        <w:t>．</w:t>
      </w:r>
      <w:r>
        <w:rPr>
          <w:b/>
          <w:bCs/>
          <w:kern w:val="0"/>
        </w:rPr>
        <w:t xml:space="preserve">3 </w:t>
      </w:r>
      <w:r>
        <w:rPr>
          <w:rFonts w:hint="eastAsia"/>
          <w:b/>
          <w:bCs/>
          <w:kern w:val="0"/>
        </w:rPr>
        <w:t>与机电等工程专业的配合措施</w:t>
      </w:r>
    </w:p>
    <w:p w:rsidR="006D6ACD" w:rsidRDefault="006D6ACD" w:rsidP="006D6ACD">
      <w:pPr>
        <w:rPr>
          <w:kern w:val="0"/>
        </w:rPr>
      </w:pPr>
      <w:r>
        <w:rPr>
          <w:kern w:val="0"/>
        </w:rPr>
        <w:t>1</w:t>
      </w:r>
      <w:r>
        <w:rPr>
          <w:rFonts w:hint="eastAsia"/>
          <w:kern w:val="0"/>
        </w:rPr>
        <w:t>、提前了解专业分包的工作内容、工程进度，并向其他专业分包提供工作内容和进度，做好交叉配合工作。</w:t>
      </w:r>
    </w:p>
    <w:p w:rsidR="006D6ACD" w:rsidRDefault="006D6ACD" w:rsidP="006D6ACD">
      <w:pPr>
        <w:rPr>
          <w:kern w:val="0"/>
        </w:rPr>
      </w:pPr>
      <w:r>
        <w:rPr>
          <w:kern w:val="0"/>
        </w:rPr>
        <w:t>2</w:t>
      </w:r>
      <w:r>
        <w:rPr>
          <w:rFonts w:hint="eastAsia"/>
          <w:kern w:val="0"/>
        </w:rPr>
        <w:t>、施工前进行专业技术交底，并以开讲解会的形式向作业队交底，根据施工内容及工序安排，编制成品保护方案。</w:t>
      </w:r>
    </w:p>
    <w:p w:rsidR="006D6ACD" w:rsidRDefault="006D6ACD" w:rsidP="006D6ACD">
      <w:pPr>
        <w:rPr>
          <w:kern w:val="0"/>
        </w:rPr>
      </w:pPr>
      <w:r>
        <w:rPr>
          <w:kern w:val="0"/>
        </w:rPr>
        <w:t>3</w:t>
      </w:r>
      <w:r>
        <w:rPr>
          <w:rFonts w:hint="eastAsia"/>
          <w:kern w:val="0"/>
        </w:rPr>
        <w:t>、在进行本道工序施工时，如需要碰动其他专业的成品时，必须以书面形式上报总承包，总承包与其他专业分包协调后，在其他专业分包的协助下施工，待施工完成后，其他人员恢复其成品。</w:t>
      </w:r>
    </w:p>
    <w:p w:rsidR="006D6ACD" w:rsidRDefault="006D6ACD" w:rsidP="006D6ACD">
      <w:pPr>
        <w:rPr>
          <w:kern w:val="0"/>
        </w:rPr>
      </w:pPr>
      <w:r>
        <w:rPr>
          <w:kern w:val="0"/>
        </w:rPr>
        <w:t>4</w:t>
      </w:r>
      <w:r>
        <w:rPr>
          <w:rFonts w:hint="eastAsia"/>
          <w:kern w:val="0"/>
        </w:rPr>
        <w:t>、在其他专业分包商的工作面施工时，做好成品保护工作，施工完后清理工作面并运走废弃的物品。</w:t>
      </w:r>
    </w:p>
    <w:p w:rsidR="006D6ACD" w:rsidRDefault="006D6ACD" w:rsidP="006D6ACD">
      <w:pPr>
        <w:rPr>
          <w:b/>
          <w:bCs/>
          <w:kern w:val="0"/>
        </w:rPr>
      </w:pPr>
      <w:r>
        <w:rPr>
          <w:b/>
          <w:bCs/>
          <w:kern w:val="0"/>
        </w:rPr>
        <w:t>13</w:t>
      </w:r>
      <w:r>
        <w:rPr>
          <w:rFonts w:hint="eastAsia"/>
          <w:b/>
          <w:bCs/>
          <w:kern w:val="0"/>
        </w:rPr>
        <w:t>．</w:t>
      </w:r>
      <w:r>
        <w:rPr>
          <w:b/>
          <w:bCs/>
          <w:kern w:val="0"/>
        </w:rPr>
        <w:t xml:space="preserve">4 </w:t>
      </w:r>
      <w:r>
        <w:rPr>
          <w:rFonts w:hint="eastAsia"/>
          <w:b/>
          <w:bCs/>
          <w:kern w:val="0"/>
        </w:rPr>
        <w:t>与业主的配合措施</w:t>
      </w:r>
    </w:p>
    <w:p w:rsidR="006D6ACD" w:rsidRDefault="006D6ACD" w:rsidP="006D6ACD">
      <w:pPr>
        <w:rPr>
          <w:kern w:val="0"/>
        </w:rPr>
      </w:pPr>
      <w:r>
        <w:rPr>
          <w:rFonts w:hint="eastAsia"/>
          <w:kern w:val="0"/>
        </w:rPr>
        <w:t>我公司将站在工程全局的角度，积极主动高效地为业主服务，协助业主落实重大施工事宜和施工条件，解决工程实施过程中的重大问题，协助业主做好材料设备的招标和选择工作，充分体现文明、高素质的形象，我们将侧重作好以下几个方面的工作：</w:t>
      </w:r>
    </w:p>
    <w:p w:rsidR="006D6ACD" w:rsidRDefault="006D6ACD" w:rsidP="006D6ACD">
      <w:pPr>
        <w:rPr>
          <w:kern w:val="0"/>
        </w:rPr>
      </w:pPr>
      <w:r>
        <w:rPr>
          <w:kern w:val="0"/>
        </w:rPr>
        <w:t>1</w:t>
      </w:r>
      <w:r>
        <w:rPr>
          <w:rFonts w:hint="eastAsia"/>
          <w:kern w:val="0"/>
        </w:rPr>
        <w:t>、对工程项目实施过程的整体策划和建议</w:t>
      </w:r>
    </w:p>
    <w:p w:rsidR="006D6ACD" w:rsidRDefault="006D6ACD" w:rsidP="006D6ACD">
      <w:pPr>
        <w:rPr>
          <w:kern w:val="0"/>
        </w:rPr>
      </w:pPr>
      <w:r>
        <w:rPr>
          <w:rFonts w:hint="eastAsia"/>
          <w:kern w:val="0"/>
        </w:rPr>
        <w:t>在工程项目开工后，在征得业主同意的情况下，我方会以书面形式提出建议方案，包括业主方、设计方、监理方和我方及各专业分包商、直接分包商的主要工作内容、工作程序、工作原则和几方的工作关系以及我方的建议。</w:t>
      </w:r>
    </w:p>
    <w:p w:rsidR="006D6ACD" w:rsidRDefault="006D6ACD" w:rsidP="006D6ACD">
      <w:pPr>
        <w:rPr>
          <w:kern w:val="0"/>
        </w:rPr>
      </w:pPr>
      <w:r>
        <w:rPr>
          <w:rFonts w:hint="eastAsia"/>
          <w:kern w:val="0"/>
        </w:rPr>
        <w:t>关于工程进度计划，往往需要业主、设计和相关各方密切配合，共同为工程创造配套条件，才能使工程在保证质量的前提下，按计划有序进行，包括总控进度计划、设计进度计划、招投标计划安排、设备材料划分采购和加工计划，以及工程不同阶段要相关各方解决的重点问题和关键问题等。这样让各方按统一的思路和配套计划去安排工作，对工程极为有利。对业主选择的专业承包商，明确各自的承包范围非常重要，我方同样会提出合理化建议，其目的是保证各专业衔接紧密，不会造成承包范围不清产生漏项或重叠。</w:t>
      </w:r>
    </w:p>
    <w:p w:rsidR="006D6ACD" w:rsidRDefault="006D6ACD" w:rsidP="006D6ACD">
      <w:pPr>
        <w:rPr>
          <w:kern w:val="0"/>
        </w:rPr>
      </w:pPr>
      <w:r>
        <w:rPr>
          <w:kern w:val="0"/>
        </w:rPr>
        <w:t>2</w:t>
      </w:r>
      <w:r>
        <w:rPr>
          <w:rFonts w:hint="eastAsia"/>
          <w:kern w:val="0"/>
        </w:rPr>
        <w:t>、为业主服务，体现在对业主的尊重</w:t>
      </w:r>
    </w:p>
    <w:p w:rsidR="006D6ACD" w:rsidRDefault="006D6ACD" w:rsidP="006D6ACD">
      <w:pPr>
        <w:rPr>
          <w:kern w:val="0"/>
        </w:rPr>
      </w:pPr>
      <w:r>
        <w:rPr>
          <w:rFonts w:hint="eastAsia"/>
          <w:kern w:val="0"/>
        </w:rPr>
        <w:lastRenderedPageBreak/>
        <w:t>我公司一直以来实施用户满意战略，营造谦和氛围，不断提升企业在各层面对用户服务的意识和保证能力。我们将认真贯彻公司的用户满意战略，教育项目员工牢牢树立尊重业主的意识，从言谈举止到工作配合上处处要尊重业主。对业主的每一项要求，无论多么细小，也无论是哪方面的要求，均要作出积极的响应，在不违背合同和偏离为业主服务的原则的前提下，积极开展服务。</w:t>
      </w:r>
    </w:p>
    <w:p w:rsidR="006D6ACD" w:rsidRDefault="006D6ACD" w:rsidP="006D6ACD">
      <w:pPr>
        <w:rPr>
          <w:kern w:val="0"/>
        </w:rPr>
      </w:pPr>
      <w:r>
        <w:rPr>
          <w:kern w:val="0"/>
        </w:rPr>
        <w:t>3</w:t>
      </w:r>
      <w:r>
        <w:rPr>
          <w:rFonts w:hint="eastAsia"/>
          <w:kern w:val="0"/>
        </w:rPr>
        <w:t>、节省开支降低造价，采取新技术、新工艺。材料采购货比三家，对供货商采用投标竞购。</w:t>
      </w:r>
    </w:p>
    <w:p w:rsidR="006D6ACD" w:rsidRDefault="006D6ACD" w:rsidP="006D6ACD">
      <w:pPr>
        <w:rPr>
          <w:b/>
          <w:bCs/>
          <w:kern w:val="0"/>
        </w:rPr>
      </w:pPr>
      <w:r>
        <w:rPr>
          <w:b/>
          <w:bCs/>
          <w:kern w:val="0"/>
        </w:rPr>
        <w:t xml:space="preserve">13.5 </w:t>
      </w:r>
      <w:r>
        <w:rPr>
          <w:rFonts w:hint="eastAsia"/>
          <w:b/>
          <w:bCs/>
          <w:kern w:val="0"/>
        </w:rPr>
        <w:t>与设计单位的配合措施</w:t>
      </w:r>
    </w:p>
    <w:p w:rsidR="006D6ACD" w:rsidRDefault="006D6ACD" w:rsidP="006D6ACD">
      <w:pPr>
        <w:rPr>
          <w:kern w:val="0"/>
        </w:rPr>
      </w:pPr>
      <w:r>
        <w:rPr>
          <w:rFonts w:hint="eastAsia"/>
          <w:kern w:val="0"/>
        </w:rPr>
        <w:t>本工程工期较为紧张，因此，积极作好与设计的密切配合显得尤为重要。根据我公司多年与设计的配合经验，在工程的实施与设计的配合方面将主要作好如下工作：</w:t>
      </w:r>
    </w:p>
    <w:p w:rsidR="006D6ACD" w:rsidRDefault="006D6ACD" w:rsidP="006D6ACD">
      <w:pPr>
        <w:rPr>
          <w:kern w:val="0"/>
        </w:rPr>
      </w:pPr>
      <w:r>
        <w:rPr>
          <w:kern w:val="0"/>
        </w:rPr>
        <w:t>1</w:t>
      </w:r>
      <w:r>
        <w:rPr>
          <w:rFonts w:hint="eastAsia"/>
          <w:kern w:val="0"/>
        </w:rPr>
        <w:t>、一旦我公司中标，立即组织相关技术人员对施工图纸进行详细的会审，提出图纸中存在的问题，并尽快组织四方图纸会审，解决制约工程实施的相关问题，同时也请设计方对本工程进行一次全面的设计交底，并协助设计做好深化设计；</w:t>
      </w:r>
    </w:p>
    <w:p w:rsidR="006D6ACD" w:rsidRDefault="006D6ACD" w:rsidP="006D6ACD">
      <w:pPr>
        <w:rPr>
          <w:kern w:val="0"/>
        </w:rPr>
      </w:pPr>
      <w:r>
        <w:rPr>
          <w:kern w:val="0"/>
        </w:rPr>
        <w:t>2</w:t>
      </w:r>
      <w:r>
        <w:rPr>
          <w:rFonts w:hint="eastAsia"/>
          <w:kern w:val="0"/>
        </w:rPr>
        <w:t>、根据施工总进度计划提出施工图需求计划，以确保施工准备所需的施工图纸；</w:t>
      </w:r>
    </w:p>
    <w:p w:rsidR="006D6ACD" w:rsidRDefault="006D6ACD" w:rsidP="006D6ACD">
      <w:pPr>
        <w:rPr>
          <w:kern w:val="0"/>
        </w:rPr>
      </w:pPr>
      <w:r>
        <w:rPr>
          <w:kern w:val="0"/>
        </w:rPr>
        <w:t>3</w:t>
      </w:r>
      <w:r>
        <w:rPr>
          <w:rFonts w:hint="eastAsia"/>
          <w:kern w:val="0"/>
        </w:rPr>
        <w:t>、对工程实施中出现的与设计相关的问题，及时向设计方进行汇报，征求设计方的意见；</w:t>
      </w:r>
    </w:p>
    <w:p w:rsidR="006D6ACD" w:rsidRDefault="006D6ACD" w:rsidP="006D6ACD">
      <w:pPr>
        <w:rPr>
          <w:kern w:val="0"/>
        </w:rPr>
      </w:pPr>
      <w:r>
        <w:rPr>
          <w:kern w:val="0"/>
        </w:rPr>
        <w:t>4</w:t>
      </w:r>
      <w:r>
        <w:rPr>
          <w:rFonts w:hint="eastAsia"/>
          <w:kern w:val="0"/>
        </w:rPr>
        <w:t>、严格遵循设计图纸要求，在对设计意图理解不明时，及时向设计方请教，以确保设计意图的实现；</w:t>
      </w:r>
    </w:p>
    <w:p w:rsidR="006D6ACD" w:rsidRDefault="006D6ACD" w:rsidP="006D6ACD">
      <w:pPr>
        <w:rPr>
          <w:kern w:val="0"/>
        </w:rPr>
      </w:pPr>
      <w:r>
        <w:rPr>
          <w:kern w:val="0"/>
        </w:rPr>
        <w:t>5</w:t>
      </w:r>
      <w:r>
        <w:rPr>
          <w:rFonts w:hint="eastAsia"/>
          <w:kern w:val="0"/>
        </w:rPr>
        <w:t>、严格执行设计图纸要求，无设计变更或工程洽商，任何人无权改动施工图纸，不按照施工图纸、设计变更或工程洽商施工，将勒令其停工整改，并追究其因返工而造成的各种经济损失和工期损失；</w:t>
      </w:r>
    </w:p>
    <w:p w:rsidR="006D6ACD" w:rsidRDefault="006D6ACD" w:rsidP="006D6ACD">
      <w:pPr>
        <w:rPr>
          <w:kern w:val="0"/>
        </w:rPr>
      </w:pPr>
      <w:r>
        <w:rPr>
          <w:kern w:val="0"/>
        </w:rPr>
        <w:t>6</w:t>
      </w:r>
      <w:r>
        <w:rPr>
          <w:rFonts w:hint="eastAsia"/>
          <w:kern w:val="0"/>
        </w:rPr>
        <w:t>、贯彻设计意图，保证设计图纸的质量，督促设计进度满足工程进度的要求。</w:t>
      </w:r>
    </w:p>
    <w:p w:rsidR="006D6ACD" w:rsidRDefault="006D6ACD" w:rsidP="006D6ACD">
      <w:pPr>
        <w:rPr>
          <w:rFonts w:hint="eastAsia"/>
        </w:rPr>
      </w:pPr>
    </w:p>
    <w:p w:rsidR="006D6ACD" w:rsidRDefault="006D6ACD" w:rsidP="006D6AC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6" w:name="_Toc207188097"/>
      <w:r>
        <w:rPr>
          <w:rFonts w:hint="eastAsia"/>
        </w:rPr>
        <w:t>成品保护措施</w:t>
      </w:r>
      <w:bookmarkStart w:id="37" w:name="bk124"/>
      <w:bookmarkEnd w:id="36"/>
      <w:bookmarkEnd w:id="37"/>
    </w:p>
    <w:p w:rsidR="006D6ACD" w:rsidRDefault="006D6ACD" w:rsidP="006D6ACD">
      <w:pPr>
        <w:rPr>
          <w:kern w:val="0"/>
        </w:rPr>
      </w:pPr>
      <w:bookmarkStart w:id="38" w:name="bk125"/>
      <w:bookmarkEnd w:id="38"/>
      <w:r>
        <w:rPr>
          <w:rFonts w:hint="eastAsia"/>
          <w:kern w:val="0"/>
        </w:rPr>
        <w:t>装饰工程项目繁多，多种工种会同时作业，各工序交叉作业，相互干扰，稍有不慎就会损伤或污染已完工的成品，成品一旦损伤或污染，很难恢复原貌，给工程质量造成不可挽回的损失。</w:t>
      </w:r>
    </w:p>
    <w:p w:rsidR="006D6ACD" w:rsidRDefault="006D6ACD" w:rsidP="006D6ACD">
      <w:pPr>
        <w:rPr>
          <w:b/>
          <w:bCs/>
          <w:kern w:val="0"/>
        </w:rPr>
      </w:pPr>
      <w:r>
        <w:rPr>
          <w:b/>
          <w:bCs/>
          <w:kern w:val="0"/>
        </w:rPr>
        <w:t xml:space="preserve">14.1 </w:t>
      </w:r>
      <w:r>
        <w:rPr>
          <w:rFonts w:hint="eastAsia"/>
          <w:b/>
          <w:bCs/>
          <w:kern w:val="0"/>
        </w:rPr>
        <w:t>建立成品保护体系</w:t>
      </w:r>
    </w:p>
    <w:p w:rsidR="006D6ACD" w:rsidRDefault="006D6ACD" w:rsidP="006D6ACD">
      <w:pPr>
        <w:rPr>
          <w:kern w:val="0"/>
        </w:rPr>
      </w:pPr>
      <w:r>
        <w:rPr>
          <w:rFonts w:hint="eastAsia"/>
          <w:kern w:val="0"/>
        </w:rPr>
        <w:t>该工程的质量目标是合格，工程竣工后我们要交给业主一个完美、舒适的优质产品，工程质量经得起各级质量部门的检查和竣工验收，除了成品的施工质量达到合格外，还必须做好成品保护工作，为此，我们采取以下措施：</w:t>
      </w:r>
    </w:p>
    <w:p w:rsidR="006D6ACD" w:rsidRDefault="006D6ACD" w:rsidP="006D6ACD">
      <w:pPr>
        <w:rPr>
          <w:rFonts w:hint="eastAsia"/>
          <w:kern w:val="0"/>
        </w:rPr>
      </w:pPr>
      <w:r>
        <w:rPr>
          <w:rFonts w:hint="eastAsia"/>
          <w:kern w:val="0"/>
        </w:rPr>
        <w:t>成立工程成品保护体系如下：</w:t>
      </w:r>
    </w:p>
    <w:p w:rsidR="006D6ACD" w:rsidRDefault="006D6ACD" w:rsidP="006D6ACD">
      <w:pPr>
        <w:rPr>
          <w:rFonts w:hint="eastAsia"/>
          <w:kern w:val="0"/>
        </w:rPr>
      </w:pPr>
      <w:r>
        <w:rPr>
          <w:noProof/>
        </w:rPr>
        <w:pict>
          <v:group id="_x0000_s1656" style="position:absolute;left:0;text-align:left;margin-left:18pt;margin-top:7.8pt;width:333pt;height:132.6pt;z-index:251689984" coordorigin="2160,2677" coordsize="6660,2652">
            <v:shape id="_x0000_s1657" type="#_x0000_t202" style="position:absolute;left:4500;top:2677;width:1980;height:468">
              <v:textbox>
                <w:txbxContent>
                  <w:p w:rsidR="006D6ACD" w:rsidRDefault="006D6ACD" w:rsidP="006D6ACD">
                    <w:pPr>
                      <w:jc w:val="center"/>
                      <w:rPr>
                        <w:rFonts w:hint="eastAsia"/>
                      </w:rPr>
                    </w:pPr>
                    <w:r>
                      <w:rPr>
                        <w:rFonts w:hint="eastAsia"/>
                      </w:rPr>
                      <w:t>生产副经理</w:t>
                    </w:r>
                  </w:p>
                </w:txbxContent>
              </v:textbox>
            </v:shape>
            <v:line id="_x0000_s1658" style="position:absolute" from="5400,3145" to="5400,3457">
              <v:stroke endarrow="block"/>
            </v:line>
            <v:shape id="_x0000_s1659" type="#_x0000_t202" style="position:absolute;left:4500;top:3769;width:1980;height:468">
              <v:textbox>
                <w:txbxContent>
                  <w:p w:rsidR="006D6ACD" w:rsidRDefault="006D6ACD" w:rsidP="006D6ACD">
                    <w:pPr>
                      <w:jc w:val="center"/>
                      <w:rPr>
                        <w:rFonts w:hint="eastAsia"/>
                      </w:rPr>
                    </w:pPr>
                    <w:r>
                      <w:rPr>
                        <w:rFonts w:hint="eastAsia"/>
                      </w:rPr>
                      <w:t>材料部</w:t>
                    </w:r>
                  </w:p>
                </w:txbxContent>
              </v:textbox>
            </v:shape>
            <v:line id="_x0000_s1660" style="position:absolute" from="3420,3457" to="7740,3457"/>
            <v:line id="_x0000_s1661" style="position:absolute" from="5580,3457" to="5580,3769">
              <v:stroke endarrow="block"/>
            </v:line>
            <v:line id="_x0000_s1662" style="position:absolute" from="7740,3457" to="7740,3769">
              <v:stroke endarrow="block"/>
            </v:line>
            <v:line id="_x0000_s1663" style="position:absolute" from="3420,3457" to="3420,3769">
              <v:stroke endarrow="block"/>
            </v:line>
            <v:shape id="_x0000_s1664" type="#_x0000_t202" style="position:absolute;left:2340;top:3769;width:1980;height:468">
              <v:textbox>
                <w:txbxContent>
                  <w:p w:rsidR="006D6ACD" w:rsidRDefault="006D6ACD" w:rsidP="006D6ACD">
                    <w:pPr>
                      <w:jc w:val="center"/>
                      <w:rPr>
                        <w:rFonts w:hint="eastAsia"/>
                      </w:rPr>
                    </w:pPr>
                    <w:r>
                      <w:rPr>
                        <w:rFonts w:hint="eastAsia"/>
                      </w:rPr>
                      <w:t>生产部</w:t>
                    </w:r>
                  </w:p>
                </w:txbxContent>
              </v:textbox>
            </v:shape>
            <v:shape id="_x0000_s1665" type="#_x0000_t202" style="position:absolute;left:6840;top:3769;width:1980;height:468">
              <v:textbox>
                <w:txbxContent>
                  <w:p w:rsidR="006D6ACD" w:rsidRDefault="006D6ACD" w:rsidP="006D6ACD">
                    <w:pPr>
                      <w:jc w:val="center"/>
                      <w:rPr>
                        <w:rFonts w:hint="eastAsia"/>
                      </w:rPr>
                    </w:pPr>
                    <w:r>
                      <w:rPr>
                        <w:rFonts w:hint="eastAsia"/>
                      </w:rPr>
                      <w:t>综合部</w:t>
                    </w:r>
                  </w:p>
                </w:txbxContent>
              </v:textbox>
            </v:shape>
            <v:line id="_x0000_s1666" style="position:absolute" from="3420,4237" to="3420,4861">
              <v:stroke endarrow="block"/>
            </v:line>
            <v:shape id="_x0000_s1667" type="#_x0000_t202" style="position:absolute;left:6840;top:4861;width:1980;height:468">
              <v:textbox>
                <w:txbxContent>
                  <w:p w:rsidR="006D6ACD" w:rsidRDefault="006D6ACD" w:rsidP="006D6ACD">
                    <w:pPr>
                      <w:jc w:val="center"/>
                      <w:rPr>
                        <w:rFonts w:hint="eastAsia"/>
                      </w:rPr>
                    </w:pPr>
                    <w:r>
                      <w:rPr>
                        <w:rFonts w:hint="eastAsia"/>
                      </w:rPr>
                      <w:t>石材队</w:t>
                    </w:r>
                  </w:p>
                </w:txbxContent>
              </v:textbox>
            </v:shape>
            <v:line id="_x0000_s1668" style="position:absolute" from="5580,4237" to="5580,4861">
              <v:stroke endarrow="block"/>
            </v:line>
            <v:line id="_x0000_s1669" style="position:absolute" from="7740,4237" to="7740,4861">
              <v:stroke endarrow="block"/>
            </v:line>
            <v:line id="_x0000_s1670" style="position:absolute" from="3420,4549" to="7740,4549"/>
            <v:shape id="_x0000_s1671" type="#_x0000_t202" style="position:absolute;left:4500;top:4861;width:1980;height:468">
              <v:textbox>
                <w:txbxContent>
                  <w:p w:rsidR="006D6ACD" w:rsidRDefault="006D6ACD" w:rsidP="006D6ACD">
                    <w:pPr>
                      <w:jc w:val="center"/>
                      <w:rPr>
                        <w:rFonts w:hint="eastAsia"/>
                      </w:rPr>
                    </w:pPr>
                    <w:r>
                      <w:rPr>
                        <w:rFonts w:hint="eastAsia"/>
                      </w:rPr>
                      <w:t>油漆队</w:t>
                    </w:r>
                  </w:p>
                </w:txbxContent>
              </v:textbox>
            </v:shape>
            <v:shape id="_x0000_s1672" type="#_x0000_t202" style="position:absolute;left:2160;top:4861;width:1980;height:468">
              <v:textbox>
                <w:txbxContent>
                  <w:p w:rsidR="006D6ACD" w:rsidRDefault="006D6ACD" w:rsidP="006D6ACD">
                    <w:pPr>
                      <w:jc w:val="center"/>
                      <w:rPr>
                        <w:rFonts w:hint="eastAsia"/>
                      </w:rPr>
                    </w:pPr>
                    <w:r>
                      <w:rPr>
                        <w:rFonts w:hint="eastAsia"/>
                      </w:rPr>
                      <w:t>木工队</w:t>
                    </w:r>
                  </w:p>
                </w:txbxContent>
              </v:textbox>
            </v:shape>
          </v:group>
        </w:pict>
      </w: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kern w:val="0"/>
        </w:rPr>
      </w:pPr>
    </w:p>
    <w:p w:rsidR="006D6ACD" w:rsidRDefault="006D6ACD" w:rsidP="006D6ACD">
      <w:pPr>
        <w:rPr>
          <w:kern w:val="0"/>
        </w:rPr>
      </w:pPr>
      <w:r>
        <w:rPr>
          <w:kern w:val="0"/>
        </w:rPr>
        <w:lastRenderedPageBreak/>
        <w:t>2</w:t>
      </w:r>
      <w:r>
        <w:rPr>
          <w:rFonts w:hint="eastAsia"/>
          <w:kern w:val="0"/>
        </w:rPr>
        <w:t>、严格按施工工序施工，防止交叉污染相互破坏。</w:t>
      </w:r>
    </w:p>
    <w:p w:rsidR="006D6ACD" w:rsidRDefault="006D6ACD" w:rsidP="006D6ACD">
      <w:pPr>
        <w:rPr>
          <w:kern w:val="0"/>
        </w:rPr>
      </w:pPr>
      <w:r>
        <w:rPr>
          <w:kern w:val="0"/>
        </w:rPr>
        <w:t>3</w:t>
      </w:r>
      <w:r>
        <w:rPr>
          <w:rFonts w:hint="eastAsia"/>
          <w:kern w:val="0"/>
        </w:rPr>
        <w:t>、施工前在进行技术交底的同时要对职工加强成品保护教育，使操作人员不但要做好自己的工作，还要保护好成品。</w:t>
      </w:r>
    </w:p>
    <w:p w:rsidR="006D6ACD" w:rsidRDefault="006D6ACD" w:rsidP="006D6ACD">
      <w:pPr>
        <w:rPr>
          <w:kern w:val="0"/>
        </w:rPr>
      </w:pPr>
      <w:r>
        <w:rPr>
          <w:kern w:val="0"/>
        </w:rPr>
        <w:t>4</w:t>
      </w:r>
      <w:r>
        <w:rPr>
          <w:rFonts w:hint="eastAsia"/>
          <w:kern w:val="0"/>
        </w:rPr>
        <w:t>、做好工序之间的交接工作，分清责任，防止发现成品被破坏时扯皮。</w:t>
      </w:r>
    </w:p>
    <w:p w:rsidR="006D6ACD" w:rsidRDefault="006D6ACD" w:rsidP="006D6ACD">
      <w:pPr>
        <w:rPr>
          <w:kern w:val="0"/>
        </w:rPr>
      </w:pPr>
      <w:r>
        <w:rPr>
          <w:kern w:val="0"/>
        </w:rPr>
        <w:t>5</w:t>
      </w:r>
      <w:r>
        <w:rPr>
          <w:rFonts w:hint="eastAsia"/>
          <w:kern w:val="0"/>
        </w:rPr>
        <w:t>、当施工过程中发生矛盾时，各有关人员要相互协商解决，不允许生产副经理出现一方破坏另一方成品的事情。</w:t>
      </w:r>
    </w:p>
    <w:p w:rsidR="006D6ACD" w:rsidRDefault="006D6ACD" w:rsidP="006D6ACD">
      <w:pPr>
        <w:rPr>
          <w:b/>
          <w:bCs/>
          <w:kern w:val="0"/>
        </w:rPr>
      </w:pPr>
      <w:r>
        <w:rPr>
          <w:b/>
          <w:bCs/>
          <w:kern w:val="0"/>
        </w:rPr>
        <w:t xml:space="preserve">14.2 </w:t>
      </w:r>
      <w:r>
        <w:rPr>
          <w:rFonts w:hint="eastAsia"/>
          <w:b/>
          <w:bCs/>
          <w:kern w:val="0"/>
        </w:rPr>
        <w:t>原材料保护措施</w:t>
      </w:r>
    </w:p>
    <w:p w:rsidR="006D6ACD" w:rsidRDefault="006D6ACD" w:rsidP="006D6ACD">
      <w:pPr>
        <w:rPr>
          <w:kern w:val="0"/>
        </w:rPr>
      </w:pPr>
      <w:r>
        <w:rPr>
          <w:kern w:val="0"/>
        </w:rPr>
        <w:t>1</w:t>
      </w:r>
      <w:r>
        <w:rPr>
          <w:rFonts w:hint="eastAsia"/>
          <w:kern w:val="0"/>
        </w:rPr>
        <w:t>、所有原铺材料经验收合格后，须由仓库管理员负责材料入库，做好入库手续，并按规定标记清楚，严禁混合堆放。</w:t>
      </w:r>
    </w:p>
    <w:p w:rsidR="006D6ACD" w:rsidRDefault="006D6ACD" w:rsidP="006D6ACD">
      <w:pPr>
        <w:rPr>
          <w:kern w:val="0"/>
        </w:rPr>
      </w:pPr>
      <w:r>
        <w:rPr>
          <w:kern w:val="0"/>
        </w:rPr>
        <w:t>2</w:t>
      </w:r>
      <w:r>
        <w:rPr>
          <w:rFonts w:hint="eastAsia"/>
          <w:kern w:val="0"/>
        </w:rPr>
        <w:t>、所有材料储存时均应有保护措施，每层之间须以薄木条隔离，玻璃须竖直存放在专用支架上，每块玻璃之间必须有隔离纸，并注意将镀膜面朝内。</w:t>
      </w:r>
    </w:p>
    <w:p w:rsidR="006D6ACD" w:rsidRDefault="006D6ACD" w:rsidP="006D6ACD">
      <w:pPr>
        <w:rPr>
          <w:kern w:val="0"/>
        </w:rPr>
      </w:pPr>
      <w:r>
        <w:rPr>
          <w:kern w:val="0"/>
        </w:rPr>
        <w:t>3</w:t>
      </w:r>
      <w:r>
        <w:rPr>
          <w:rFonts w:hint="eastAsia"/>
          <w:kern w:val="0"/>
        </w:rPr>
        <w:t>、材料加工平台须按规定定铺垫毛毯，并注意不得有杂物，严禁在平台上拖动材料，所有材料移动须垂直抬放。</w:t>
      </w:r>
    </w:p>
    <w:p w:rsidR="006D6ACD" w:rsidRDefault="006D6ACD" w:rsidP="006D6ACD">
      <w:pPr>
        <w:rPr>
          <w:kern w:val="0"/>
        </w:rPr>
      </w:pPr>
      <w:r>
        <w:rPr>
          <w:kern w:val="0"/>
        </w:rPr>
        <w:t>4</w:t>
      </w:r>
      <w:r>
        <w:rPr>
          <w:rFonts w:hint="eastAsia"/>
          <w:kern w:val="0"/>
        </w:rPr>
        <w:t>、加工完成的材料或成品，须将表面内腔的杂屑全部清除，并进行清洁及加贴保护膜。</w:t>
      </w:r>
    </w:p>
    <w:p w:rsidR="006D6ACD" w:rsidRDefault="006D6ACD" w:rsidP="006D6ACD">
      <w:pPr>
        <w:rPr>
          <w:kern w:val="0"/>
        </w:rPr>
      </w:pPr>
      <w:r>
        <w:rPr>
          <w:kern w:val="0"/>
        </w:rPr>
        <w:t>5</w:t>
      </w:r>
      <w:r>
        <w:rPr>
          <w:rFonts w:hint="eastAsia"/>
          <w:kern w:val="0"/>
        </w:rPr>
        <w:t>、每道工序的完成人员均须将本人工号打在流程卡上，经自检合格后方可转入下道工序，并接受质管人员的随时抽检。</w:t>
      </w:r>
    </w:p>
    <w:p w:rsidR="006D6ACD" w:rsidRDefault="006D6ACD" w:rsidP="006D6ACD">
      <w:pPr>
        <w:rPr>
          <w:kern w:val="0"/>
        </w:rPr>
      </w:pPr>
      <w:r>
        <w:rPr>
          <w:kern w:val="0"/>
        </w:rPr>
        <w:t>6</w:t>
      </w:r>
      <w:r>
        <w:rPr>
          <w:rFonts w:hint="eastAsia"/>
          <w:kern w:val="0"/>
        </w:rPr>
        <w:t>、当班质管员负责对加工完成的材料或成品按工艺标准进行检验，并检查流程卡填写情况，在流程卡上签名确认。</w:t>
      </w:r>
    </w:p>
    <w:p w:rsidR="006D6ACD" w:rsidRDefault="006D6ACD" w:rsidP="006D6ACD">
      <w:pPr>
        <w:rPr>
          <w:kern w:val="0"/>
        </w:rPr>
      </w:pPr>
      <w:r>
        <w:rPr>
          <w:kern w:val="0"/>
        </w:rPr>
        <w:t>7</w:t>
      </w:r>
      <w:r>
        <w:rPr>
          <w:rFonts w:hint="eastAsia"/>
          <w:kern w:val="0"/>
        </w:rPr>
        <w:t>、只有检验合格的材料及成品才进入成品库。成品库管理员对入库材料须按流程卡上的合同号分类存放，并进行清楚标识。</w:t>
      </w:r>
    </w:p>
    <w:p w:rsidR="006D6ACD" w:rsidRDefault="006D6ACD" w:rsidP="006D6ACD">
      <w:pPr>
        <w:rPr>
          <w:kern w:val="0"/>
        </w:rPr>
      </w:pPr>
      <w:r>
        <w:rPr>
          <w:kern w:val="0"/>
        </w:rPr>
        <w:t>8</w:t>
      </w:r>
      <w:r>
        <w:rPr>
          <w:rFonts w:hint="eastAsia"/>
          <w:kern w:val="0"/>
        </w:rPr>
        <w:t>、材料库及成品均须按规范进行管理，做好防尘、防霉、防火等工作，所有材料均须进行覆盖，且登记造册。</w:t>
      </w:r>
    </w:p>
    <w:p w:rsidR="006D6ACD" w:rsidRDefault="006D6ACD" w:rsidP="006D6ACD">
      <w:pPr>
        <w:rPr>
          <w:b/>
          <w:bCs/>
          <w:kern w:val="0"/>
        </w:rPr>
      </w:pPr>
      <w:r>
        <w:rPr>
          <w:b/>
          <w:bCs/>
          <w:kern w:val="0"/>
        </w:rPr>
        <w:t xml:space="preserve">14.3 </w:t>
      </w:r>
      <w:r>
        <w:rPr>
          <w:rFonts w:hint="eastAsia"/>
          <w:b/>
          <w:bCs/>
          <w:kern w:val="0"/>
        </w:rPr>
        <w:t>包装及运输过程中保护</w:t>
      </w:r>
    </w:p>
    <w:p w:rsidR="006D6ACD" w:rsidRDefault="006D6ACD" w:rsidP="006D6ACD">
      <w:pPr>
        <w:rPr>
          <w:kern w:val="0"/>
        </w:rPr>
      </w:pPr>
      <w:r>
        <w:rPr>
          <w:kern w:val="0"/>
        </w:rPr>
        <w:t>1</w:t>
      </w:r>
      <w:r>
        <w:rPr>
          <w:rFonts w:hint="eastAsia"/>
          <w:kern w:val="0"/>
        </w:rPr>
        <w:t>、型材表面除加贴保护膜外，另应使用铝材专用包装纸捆扎。</w:t>
      </w:r>
    </w:p>
    <w:p w:rsidR="006D6ACD" w:rsidRDefault="006D6ACD" w:rsidP="006D6ACD">
      <w:pPr>
        <w:rPr>
          <w:kern w:val="0"/>
        </w:rPr>
      </w:pPr>
      <w:r>
        <w:rPr>
          <w:kern w:val="0"/>
        </w:rPr>
        <w:t>2</w:t>
      </w:r>
      <w:r>
        <w:rPr>
          <w:rFonts w:hint="eastAsia"/>
          <w:kern w:val="0"/>
        </w:rPr>
        <w:t>、玻璃板块等除在装饰表面按规定加贴保护膜外，在准备发运装车时应在板块中间加隔离板，并用紧线机捆扎结实，严防运输过程中造成摩擦损坏。</w:t>
      </w:r>
    </w:p>
    <w:p w:rsidR="006D6ACD" w:rsidRDefault="006D6ACD" w:rsidP="006D6ACD">
      <w:pPr>
        <w:rPr>
          <w:kern w:val="0"/>
        </w:rPr>
      </w:pPr>
      <w:r>
        <w:rPr>
          <w:kern w:val="0"/>
        </w:rPr>
        <w:t>3</w:t>
      </w:r>
      <w:r>
        <w:rPr>
          <w:rFonts w:hint="eastAsia"/>
          <w:kern w:val="0"/>
        </w:rPr>
        <w:t>、所有材料及成品在包装时应注意不同规格，不同尺寸、不同品种的材料应避免包扎在一起。</w:t>
      </w:r>
    </w:p>
    <w:p w:rsidR="006D6ACD" w:rsidRDefault="006D6ACD" w:rsidP="006D6ACD">
      <w:pPr>
        <w:rPr>
          <w:kern w:val="0"/>
        </w:rPr>
      </w:pPr>
      <w:r>
        <w:rPr>
          <w:kern w:val="0"/>
        </w:rPr>
        <w:t>4</w:t>
      </w:r>
      <w:r>
        <w:rPr>
          <w:rFonts w:hint="eastAsia"/>
          <w:kern w:val="0"/>
        </w:rPr>
        <w:t>、玻璃板块边安装边清洁，并检查上下防护网，防止杂物掉落污染或损坏玻璃。</w:t>
      </w:r>
    </w:p>
    <w:p w:rsidR="006D6ACD" w:rsidRDefault="006D6ACD" w:rsidP="006D6ACD">
      <w:pPr>
        <w:rPr>
          <w:kern w:val="0"/>
        </w:rPr>
      </w:pPr>
      <w:r>
        <w:rPr>
          <w:kern w:val="0"/>
        </w:rPr>
        <w:t>5</w:t>
      </w:r>
      <w:r>
        <w:rPr>
          <w:rFonts w:hint="eastAsia"/>
          <w:kern w:val="0"/>
        </w:rPr>
        <w:t>、应以厚胶纸或三合板在室内遮挡玻璃镀膜面部分，避免焊点、防火喷剂、水泥抹灰及其他不利影响等损坏玻璃镀膜层，但以上保护材料不应与玻璃有直接接触。材料表面的保护纸不得任意撕毁，以免材料的装饰表面被硬物划破或被水泥砂浆污染，保护纸除去后留下的多余胶料应用清洁剂清洗干净。</w:t>
      </w:r>
    </w:p>
    <w:p w:rsidR="006D6ACD" w:rsidRDefault="006D6ACD" w:rsidP="006D6ACD">
      <w:pPr>
        <w:rPr>
          <w:kern w:val="0"/>
        </w:rPr>
      </w:pPr>
      <w:r>
        <w:rPr>
          <w:kern w:val="0"/>
        </w:rPr>
        <w:t>6</w:t>
      </w:r>
      <w:r>
        <w:rPr>
          <w:rFonts w:hint="eastAsia"/>
          <w:kern w:val="0"/>
        </w:rPr>
        <w:t>、用保护材料在施工过程中盖掩玻璃片，以防损坏、腿色或污染。</w:t>
      </w:r>
    </w:p>
    <w:p w:rsidR="006D6ACD" w:rsidRDefault="006D6ACD" w:rsidP="006D6ACD">
      <w:pPr>
        <w:rPr>
          <w:kern w:val="0"/>
        </w:rPr>
      </w:pPr>
      <w:r>
        <w:rPr>
          <w:kern w:val="0"/>
        </w:rPr>
        <w:t>7</w:t>
      </w:r>
      <w:r>
        <w:rPr>
          <w:rFonts w:hint="eastAsia"/>
          <w:kern w:val="0"/>
        </w:rPr>
        <w:t>、在玻璃附近进行电焊或使用其它热源时，必须采取遮挡措施，谨防对玻璃镀膜面造成损坏。</w:t>
      </w:r>
    </w:p>
    <w:p w:rsidR="006D6ACD" w:rsidRDefault="006D6ACD" w:rsidP="006D6ACD">
      <w:pPr>
        <w:rPr>
          <w:kern w:val="0"/>
        </w:rPr>
      </w:pPr>
      <w:r>
        <w:rPr>
          <w:kern w:val="0"/>
        </w:rPr>
        <w:t>8</w:t>
      </w:r>
      <w:r>
        <w:rPr>
          <w:rFonts w:hint="eastAsia"/>
          <w:kern w:val="0"/>
        </w:rPr>
        <w:t>、提供书面材料，证明拟采用的清洁剂可以用、玻璃片及涂胶等物料的清洁工作。</w:t>
      </w:r>
    </w:p>
    <w:p w:rsidR="006D6ACD" w:rsidRDefault="006D6ACD" w:rsidP="006D6ACD">
      <w:pPr>
        <w:rPr>
          <w:b/>
          <w:bCs/>
          <w:kern w:val="0"/>
        </w:rPr>
      </w:pPr>
      <w:r>
        <w:rPr>
          <w:b/>
          <w:bCs/>
          <w:kern w:val="0"/>
        </w:rPr>
        <w:t>14</w:t>
      </w:r>
      <w:r>
        <w:rPr>
          <w:rFonts w:hint="eastAsia"/>
          <w:b/>
          <w:bCs/>
          <w:kern w:val="0"/>
        </w:rPr>
        <w:t>．</w:t>
      </w:r>
      <w:r>
        <w:rPr>
          <w:b/>
          <w:bCs/>
          <w:kern w:val="0"/>
        </w:rPr>
        <w:t xml:space="preserve">4 </w:t>
      </w:r>
      <w:r>
        <w:rPr>
          <w:rFonts w:hint="eastAsia"/>
          <w:b/>
          <w:bCs/>
          <w:kern w:val="0"/>
        </w:rPr>
        <w:t>施工过程中的保护措施</w:t>
      </w:r>
    </w:p>
    <w:p w:rsidR="006D6ACD" w:rsidRDefault="006D6ACD" w:rsidP="006D6ACD">
      <w:pPr>
        <w:rPr>
          <w:kern w:val="0"/>
        </w:rPr>
      </w:pPr>
      <w:r>
        <w:rPr>
          <w:kern w:val="0"/>
        </w:rPr>
        <w:t>1</w:t>
      </w:r>
      <w:r>
        <w:rPr>
          <w:rFonts w:hint="eastAsia"/>
          <w:kern w:val="0"/>
        </w:rPr>
        <w:t>、用成品、半成品等在装运过程中，要轻装轻放，搭拆脚手架时不要破坏已砌墙体和门窗口角，运输装饰用成品、半成品等物品、砂浆的手推车要平稳行驶，防止碰撞墙体。</w:t>
      </w:r>
    </w:p>
    <w:p w:rsidR="006D6ACD" w:rsidRDefault="006D6ACD" w:rsidP="006D6ACD">
      <w:pPr>
        <w:rPr>
          <w:kern w:val="0"/>
        </w:rPr>
      </w:pPr>
      <w:r>
        <w:rPr>
          <w:kern w:val="0"/>
        </w:rPr>
        <w:t>2</w:t>
      </w:r>
      <w:r>
        <w:rPr>
          <w:rFonts w:hint="eastAsia"/>
          <w:kern w:val="0"/>
        </w:rPr>
        <w:t>、对墙体内埋置的拉结筋加强保护，不得随意踩倒弯拆，砌墙落地砂浆及时清除，以免与地面粘结，影响面下序施工。</w:t>
      </w:r>
    </w:p>
    <w:p w:rsidR="006D6ACD" w:rsidRDefault="006D6ACD" w:rsidP="006D6ACD">
      <w:pPr>
        <w:rPr>
          <w:kern w:val="0"/>
        </w:rPr>
      </w:pPr>
      <w:r>
        <w:rPr>
          <w:kern w:val="0"/>
        </w:rPr>
        <w:t>3</w:t>
      </w:r>
      <w:r>
        <w:rPr>
          <w:rFonts w:hint="eastAsia"/>
          <w:kern w:val="0"/>
        </w:rPr>
        <w:t>、对暖卫、电气管线及其预埋件，要注意保护不得碰撞损坏，设备槽孔以预留为主，尽量</w:t>
      </w:r>
      <w:r>
        <w:rPr>
          <w:rFonts w:hint="eastAsia"/>
          <w:kern w:val="0"/>
        </w:rPr>
        <w:lastRenderedPageBreak/>
        <w:t>减少剔凿，不得乱剔硬凿，水电剔凿必须土建同意方可进行，如造成墙体砌块松动，必须进行补强处理。</w:t>
      </w:r>
    </w:p>
    <w:p w:rsidR="006D6ACD" w:rsidRDefault="006D6ACD" w:rsidP="006D6ACD">
      <w:pPr>
        <w:rPr>
          <w:kern w:val="0"/>
        </w:rPr>
      </w:pPr>
      <w:r>
        <w:rPr>
          <w:kern w:val="0"/>
        </w:rPr>
        <w:t>4</w:t>
      </w:r>
      <w:r>
        <w:rPr>
          <w:rFonts w:hint="eastAsia"/>
          <w:kern w:val="0"/>
        </w:rPr>
        <w:t>、外墙贴面砖自上而下进行，为防止快干开裂、空鼓和被雨水冲刷，采取遮盖措施。</w:t>
      </w:r>
    </w:p>
    <w:p w:rsidR="006D6ACD" w:rsidRDefault="006D6ACD" w:rsidP="006D6ACD">
      <w:pPr>
        <w:rPr>
          <w:kern w:val="0"/>
        </w:rPr>
      </w:pPr>
      <w:r>
        <w:rPr>
          <w:kern w:val="0"/>
        </w:rPr>
        <w:t>5</w:t>
      </w:r>
      <w:r>
        <w:rPr>
          <w:rFonts w:hint="eastAsia"/>
          <w:kern w:val="0"/>
        </w:rPr>
        <w:t>、不充许在楼板上拌制砂浆，为防止污染和剔凿，抹灰工作待上下水、电缆、电线管道等安装完毕以后再进行。</w:t>
      </w:r>
    </w:p>
    <w:p w:rsidR="006D6ACD" w:rsidRDefault="006D6ACD" w:rsidP="006D6ACD">
      <w:pPr>
        <w:rPr>
          <w:kern w:val="0"/>
        </w:rPr>
      </w:pPr>
      <w:r>
        <w:rPr>
          <w:kern w:val="0"/>
        </w:rPr>
        <w:t>6</w:t>
      </w:r>
      <w:r>
        <w:rPr>
          <w:rFonts w:hint="eastAsia"/>
          <w:kern w:val="0"/>
        </w:rPr>
        <w:t>、翻拆架子时要小心，防止损坏已贴好的外墙面并及时采取保护措施，防止因工序造成污染和损坏，特别对边角处容易碰坏处钉木板保护。</w:t>
      </w:r>
    </w:p>
    <w:p w:rsidR="006D6ACD" w:rsidRDefault="006D6ACD" w:rsidP="006D6ACD">
      <w:pPr>
        <w:rPr>
          <w:kern w:val="0"/>
        </w:rPr>
      </w:pPr>
      <w:r>
        <w:rPr>
          <w:kern w:val="0"/>
        </w:rPr>
        <w:t>7</w:t>
      </w:r>
      <w:r>
        <w:rPr>
          <w:rFonts w:hint="eastAsia"/>
          <w:kern w:val="0"/>
        </w:rPr>
        <w:t>、抹灰时注意保护门窗框，尽量不要把砂浆抹到上面，如果墙框接触抹了少量砂浆应及时清理干净，不锈钢门窗上的砂浆等污物要及时清理，并用洁净的棉丝将框擦净。</w:t>
      </w:r>
    </w:p>
    <w:p w:rsidR="006D6ACD" w:rsidRDefault="006D6ACD" w:rsidP="006D6ACD">
      <w:pPr>
        <w:rPr>
          <w:kern w:val="0"/>
        </w:rPr>
      </w:pPr>
      <w:r>
        <w:rPr>
          <w:kern w:val="0"/>
        </w:rPr>
        <w:t>8</w:t>
      </w:r>
      <w:r>
        <w:rPr>
          <w:rFonts w:hint="eastAsia"/>
          <w:kern w:val="0"/>
        </w:rPr>
        <w:t>、油工刷油漆时应注意油漆范围，不能随处乱抹，桶不要从架子上碰下去，防止污染墙面，且不可蹬踩窗台、损坏棱角。</w:t>
      </w:r>
    </w:p>
    <w:p w:rsidR="006D6ACD" w:rsidRDefault="006D6ACD" w:rsidP="006D6ACD">
      <w:pPr>
        <w:rPr>
          <w:kern w:val="0"/>
        </w:rPr>
      </w:pPr>
      <w:r>
        <w:rPr>
          <w:kern w:val="0"/>
        </w:rPr>
        <w:t>9</w:t>
      </w:r>
      <w:r>
        <w:rPr>
          <w:rFonts w:hint="eastAsia"/>
          <w:kern w:val="0"/>
        </w:rPr>
        <w:t>、防水层施工后应尽快进行保护层施工，不应长期暴露，更不允许穿钉鞋在，上面践踏和堆放杂物，以防破坏防水层。</w:t>
      </w:r>
    </w:p>
    <w:p w:rsidR="006D6ACD" w:rsidRDefault="006D6ACD" w:rsidP="006D6ACD">
      <w:pPr>
        <w:rPr>
          <w:kern w:val="0"/>
        </w:rPr>
      </w:pPr>
      <w:r>
        <w:rPr>
          <w:kern w:val="0"/>
        </w:rPr>
        <w:t>10</w:t>
      </w:r>
      <w:r>
        <w:rPr>
          <w:rFonts w:hint="eastAsia"/>
          <w:kern w:val="0"/>
        </w:rPr>
        <w:t>、石材楼地面，在养护期间，当强度到达</w:t>
      </w:r>
      <w:r>
        <w:rPr>
          <w:kern w:val="0"/>
        </w:rPr>
        <w:t xml:space="preserve">1.2MPA </w:t>
      </w:r>
      <w:r>
        <w:rPr>
          <w:rFonts w:hint="eastAsia"/>
          <w:kern w:val="0"/>
        </w:rPr>
        <w:t>以后，方准在上面走动，在施工过程中与地面接触尖硬物要用编织袋进行包扎，防破坏地面的表面。</w:t>
      </w:r>
    </w:p>
    <w:p w:rsidR="006D6ACD" w:rsidRDefault="006D6ACD" w:rsidP="006D6ACD">
      <w:pPr>
        <w:rPr>
          <w:rFonts w:hint="eastAsia"/>
          <w:kern w:val="0"/>
        </w:rPr>
      </w:pPr>
      <w:r>
        <w:rPr>
          <w:kern w:val="0"/>
        </w:rPr>
        <w:t>11</w:t>
      </w:r>
      <w:r>
        <w:rPr>
          <w:rFonts w:hint="eastAsia"/>
          <w:kern w:val="0"/>
        </w:rPr>
        <w:t>、楼地面施工时，应保护好电器等设备暗管，不得碰撞门框和墙面。</w:t>
      </w:r>
    </w:p>
    <w:p w:rsidR="006D6ACD" w:rsidRDefault="006D6ACD" w:rsidP="006D6ACD">
      <w:pPr>
        <w:rPr>
          <w:kern w:val="0"/>
        </w:rPr>
      </w:pPr>
      <w:r>
        <w:rPr>
          <w:kern w:val="0"/>
        </w:rPr>
        <w:t>12</w:t>
      </w:r>
      <w:r>
        <w:rPr>
          <w:rFonts w:hint="eastAsia"/>
          <w:kern w:val="0"/>
        </w:rPr>
        <w:t>、不得在已施工好的楼地面上拌制砂浆，地漏、出水口等部位安装好的临时堵头要保护好，防止灌入杂物。</w:t>
      </w:r>
    </w:p>
    <w:p w:rsidR="006D6ACD" w:rsidRDefault="006D6ACD" w:rsidP="006D6ACD">
      <w:pPr>
        <w:rPr>
          <w:kern w:val="0"/>
        </w:rPr>
      </w:pPr>
      <w:r>
        <w:rPr>
          <w:kern w:val="0"/>
        </w:rPr>
        <w:t>13</w:t>
      </w:r>
      <w:r>
        <w:rPr>
          <w:rFonts w:hint="eastAsia"/>
          <w:kern w:val="0"/>
        </w:rPr>
        <w:t>、已完工的地面在上面铺塑料薄膜保护，防止刷漆时污染已完工的地面。</w:t>
      </w:r>
    </w:p>
    <w:p w:rsidR="006D6ACD" w:rsidRDefault="006D6ACD" w:rsidP="006D6ACD">
      <w:pPr>
        <w:rPr>
          <w:kern w:val="0"/>
        </w:rPr>
      </w:pPr>
      <w:r>
        <w:rPr>
          <w:kern w:val="0"/>
        </w:rPr>
        <w:t>14</w:t>
      </w:r>
      <w:r>
        <w:rPr>
          <w:rFonts w:hint="eastAsia"/>
          <w:kern w:val="0"/>
        </w:rPr>
        <w:t>、饰面砖等材料砌割不得在已完工的楼地面上进行，操作时不要把灰浆或板块掉入己安装好地漏及上下水管内。</w:t>
      </w:r>
    </w:p>
    <w:p w:rsidR="006D6ACD" w:rsidRDefault="006D6ACD" w:rsidP="006D6ACD">
      <w:pPr>
        <w:rPr>
          <w:kern w:val="0"/>
        </w:rPr>
      </w:pPr>
      <w:r>
        <w:rPr>
          <w:kern w:val="0"/>
        </w:rPr>
        <w:t>15</w:t>
      </w:r>
      <w:r>
        <w:rPr>
          <w:rFonts w:hint="eastAsia"/>
          <w:kern w:val="0"/>
        </w:rPr>
        <w:t>、楼梯踏步完工后，应用木板或其它材料覆盖保护，以防损伤楞角，运送材料禁止从已完工的楼梯进行。</w:t>
      </w:r>
    </w:p>
    <w:p w:rsidR="006D6ACD" w:rsidRDefault="006D6ACD" w:rsidP="006D6ACD">
      <w:pPr>
        <w:rPr>
          <w:kern w:val="0"/>
        </w:rPr>
      </w:pPr>
      <w:r>
        <w:rPr>
          <w:kern w:val="0"/>
        </w:rPr>
        <w:t>16</w:t>
      </w:r>
      <w:r>
        <w:rPr>
          <w:rFonts w:hint="eastAsia"/>
          <w:kern w:val="0"/>
        </w:rPr>
        <w:t>、木门框安装后钉铁皮或</w:t>
      </w:r>
      <w:r>
        <w:rPr>
          <w:kern w:val="0"/>
        </w:rPr>
        <w:t xml:space="preserve">1cm </w:t>
      </w:r>
      <w:r>
        <w:rPr>
          <w:rFonts w:hint="eastAsia"/>
          <w:kern w:val="0"/>
        </w:rPr>
        <w:t>厚木板条保护，高度以手推车轴中心为准，防止破坏裁口。</w:t>
      </w:r>
    </w:p>
    <w:p w:rsidR="006D6ACD" w:rsidRDefault="006D6ACD" w:rsidP="006D6ACD">
      <w:pPr>
        <w:rPr>
          <w:kern w:val="0"/>
        </w:rPr>
      </w:pPr>
      <w:r>
        <w:rPr>
          <w:kern w:val="0"/>
        </w:rPr>
        <w:t>17</w:t>
      </w:r>
      <w:r>
        <w:rPr>
          <w:rFonts w:hint="eastAsia"/>
          <w:kern w:val="0"/>
        </w:rPr>
        <w:t>、门窗框扇进场要妥善保管入库存放，垫起离开地面</w:t>
      </w:r>
      <w:r>
        <w:rPr>
          <w:kern w:val="0"/>
        </w:rPr>
        <w:t>20</w:t>
      </w:r>
      <w:r>
        <w:rPr>
          <w:rFonts w:hint="eastAsia"/>
          <w:kern w:val="0"/>
        </w:rPr>
        <w:t>—</w:t>
      </w:r>
      <w:r>
        <w:rPr>
          <w:kern w:val="0"/>
        </w:rPr>
        <w:t xml:space="preserve">40cm </w:t>
      </w:r>
      <w:r>
        <w:rPr>
          <w:rFonts w:hint="eastAsia"/>
          <w:kern w:val="0"/>
        </w:rPr>
        <w:t>并垫平，按规格、型号、使用先后分类堆放，用苫布盖好防止受潮变形，钢门窗要刷一道防锈漆，木门窗框靠墙一侧刷防腐剂。</w:t>
      </w:r>
    </w:p>
    <w:p w:rsidR="006D6ACD" w:rsidRDefault="006D6ACD" w:rsidP="006D6ACD">
      <w:pPr>
        <w:rPr>
          <w:kern w:val="0"/>
        </w:rPr>
      </w:pPr>
      <w:r>
        <w:rPr>
          <w:kern w:val="0"/>
        </w:rPr>
        <w:t>18</w:t>
      </w:r>
      <w:r>
        <w:rPr>
          <w:rFonts w:hint="eastAsia"/>
          <w:kern w:val="0"/>
        </w:rPr>
        <w:t>、修刨木门窗时，应用木卡把门边垫起垫牢，安装木门窗时，严禁碰撞抹完灰的墙面及阴阳角、调整门窗、框扇时不得硬撬，五金安装开槽钻孔位置要准确，动作要轻，防止损坏成品，已完装好的门窗扇设专人管理，门扇下用木楔楔紧，窗扇设专人开关，防止刮风时损坏，严禁将窗框做为架子支点使用，防止损伤，五金安装防止丢漏，门扇安好后，不得在</w:t>
      </w:r>
    </w:p>
    <w:p w:rsidR="006D6ACD" w:rsidRDefault="006D6ACD" w:rsidP="006D6ACD">
      <w:pPr>
        <w:rPr>
          <w:kern w:val="0"/>
        </w:rPr>
      </w:pPr>
      <w:r>
        <w:rPr>
          <w:rFonts w:hint="eastAsia"/>
          <w:kern w:val="0"/>
        </w:rPr>
        <w:t>室内用手推车运物。</w:t>
      </w:r>
    </w:p>
    <w:p w:rsidR="006D6ACD" w:rsidRDefault="006D6ACD" w:rsidP="006D6ACD">
      <w:pPr>
        <w:rPr>
          <w:kern w:val="0"/>
        </w:rPr>
      </w:pPr>
      <w:r>
        <w:rPr>
          <w:kern w:val="0"/>
        </w:rPr>
        <w:t>19</w:t>
      </w:r>
      <w:r>
        <w:rPr>
          <w:rFonts w:hint="eastAsia"/>
          <w:kern w:val="0"/>
        </w:rPr>
        <w:t>、不锈钢门窗应入库保存，下面垫平码放整齐，门窗在堵缝以前应对与砂浆接触面涂刷防腐剂处理，在门窗安装前及室内外湿作业未完成之前，不能碰坏或撕掉保护膜，铝合金门窗的保护膜应在交工前撕掉，而且不能用力铲，残留砂浆及污物应及时清理干净，用洁净的棉纱揩净。</w:t>
      </w:r>
    </w:p>
    <w:p w:rsidR="006D6ACD" w:rsidRDefault="006D6ACD" w:rsidP="006D6ACD">
      <w:pPr>
        <w:rPr>
          <w:kern w:val="0"/>
        </w:rPr>
      </w:pPr>
      <w:r>
        <w:rPr>
          <w:kern w:val="0"/>
        </w:rPr>
        <w:t>20</w:t>
      </w:r>
      <w:r>
        <w:rPr>
          <w:rFonts w:hint="eastAsia"/>
          <w:kern w:val="0"/>
        </w:rPr>
        <w:t>、油漆前首先要清理干净周围环境，防止尘土粘结，油漆刷好后及时把滴在地面、窗台、五金墙上的油漆擦示干净，派专人看管，防止碰掉损坏，对硬木站门，楼梯抹手等木材的油漆更应严格保护。</w:t>
      </w:r>
    </w:p>
    <w:p w:rsidR="006D6ACD" w:rsidRDefault="006D6ACD" w:rsidP="006D6ACD">
      <w:pPr>
        <w:rPr>
          <w:kern w:val="0"/>
        </w:rPr>
      </w:pPr>
      <w:r>
        <w:rPr>
          <w:kern w:val="0"/>
        </w:rPr>
        <w:t>21</w:t>
      </w:r>
      <w:r>
        <w:rPr>
          <w:rFonts w:hint="eastAsia"/>
          <w:kern w:val="0"/>
        </w:rPr>
        <w:t>、室内喷刷涂料之前，须用塑料薄膜或废报纸把己安装好的灯具、电盒、插座包严，地面进行覆盖，移动喷浆机或容器时，不得在地面上拖拉，防止二次污染。</w:t>
      </w:r>
    </w:p>
    <w:p w:rsidR="006D6ACD" w:rsidRDefault="006D6ACD" w:rsidP="006D6ACD">
      <w:pPr>
        <w:rPr>
          <w:kern w:val="0"/>
        </w:rPr>
      </w:pPr>
      <w:r>
        <w:rPr>
          <w:kern w:val="0"/>
        </w:rPr>
        <w:t>22</w:t>
      </w:r>
      <w:r>
        <w:rPr>
          <w:rFonts w:hint="eastAsia"/>
          <w:kern w:val="0"/>
        </w:rPr>
        <w:t>、门窗等玻璃安装后，必须派专人看管，每日按时开关门窗以防刮大风、下大雨时损坏。</w:t>
      </w:r>
    </w:p>
    <w:p w:rsidR="006D6ACD" w:rsidRDefault="006D6ACD" w:rsidP="006D6ACD">
      <w:pPr>
        <w:rPr>
          <w:kern w:val="0"/>
        </w:rPr>
      </w:pPr>
      <w:r>
        <w:rPr>
          <w:kern w:val="0"/>
        </w:rPr>
        <w:t>23</w:t>
      </w:r>
      <w:r>
        <w:rPr>
          <w:rFonts w:hint="eastAsia"/>
          <w:kern w:val="0"/>
        </w:rPr>
        <w:t>、轻钢龙骨、铝合金、龙骨入吊顶罩面板安装时，注意保护顶棚内的各种管线，其吊杆不</w:t>
      </w:r>
      <w:r>
        <w:rPr>
          <w:rFonts w:hint="eastAsia"/>
          <w:kern w:val="0"/>
        </w:rPr>
        <w:lastRenderedPageBreak/>
        <w:t>得固定在能风管道及其它设备上，吊顶龙骨骨架、纸面石膏板、硅钙板的等吊顶材料在入场堆放、运输、搬运、使用过程中严加管理，确保不变形，不生锈、不受潮，其它工种的吊挂不得吊在轻钢龙骨上，吊顶罩面板施工必须在棚内管线保温、打压、试水等工序全部验收后进行。</w:t>
      </w:r>
    </w:p>
    <w:p w:rsidR="006D6ACD" w:rsidRDefault="006D6ACD" w:rsidP="006D6ACD">
      <w:pPr>
        <w:rPr>
          <w:kern w:val="0"/>
        </w:rPr>
      </w:pPr>
      <w:r>
        <w:rPr>
          <w:kern w:val="0"/>
        </w:rPr>
        <w:t>24</w:t>
      </w:r>
      <w:r>
        <w:rPr>
          <w:rFonts w:hint="eastAsia"/>
          <w:kern w:val="0"/>
        </w:rPr>
        <w:t>、石膏板吊顶，涂刷完的房间及时清理干净不准用作料库和休息室，施工过程中严禁非操作人员触摸墙面，电器和设备安装时应戴白手套，防止污染或损坏。</w:t>
      </w:r>
    </w:p>
    <w:p w:rsidR="006D6ACD" w:rsidRDefault="006D6ACD" w:rsidP="006D6ACD">
      <w:pPr>
        <w:rPr>
          <w:kern w:val="0"/>
        </w:rPr>
      </w:pPr>
      <w:r>
        <w:rPr>
          <w:kern w:val="0"/>
        </w:rPr>
        <w:t>25</w:t>
      </w:r>
      <w:r>
        <w:rPr>
          <w:rFonts w:hint="eastAsia"/>
          <w:kern w:val="0"/>
        </w:rPr>
        <w:t>、安装贴膜板及压缝条时，不得损坏装修面层，不充许用锤击墙面和重击门窗框，保护已完的墙面、地面、顶棚和窗台不受损失，保护装饰面层的洁净。</w:t>
      </w:r>
    </w:p>
    <w:p w:rsidR="006D6ACD" w:rsidRDefault="006D6ACD" w:rsidP="006D6ACD">
      <w:pPr>
        <w:rPr>
          <w:kern w:val="0"/>
        </w:rPr>
      </w:pPr>
      <w:r>
        <w:rPr>
          <w:kern w:val="0"/>
        </w:rPr>
        <w:t>26</w:t>
      </w:r>
      <w:r>
        <w:rPr>
          <w:rFonts w:hint="eastAsia"/>
          <w:kern w:val="0"/>
        </w:rPr>
        <w:t>、安装楼梯扶手时，应保护楼梯栏杆和踏步面层不受碰伤，木扶手安装后刷一道底漆并且包好以免撞击变色。</w:t>
      </w:r>
    </w:p>
    <w:p w:rsidR="006D6ACD" w:rsidRDefault="006D6ACD" w:rsidP="006D6ACD">
      <w:pPr>
        <w:rPr>
          <w:b/>
          <w:bCs/>
          <w:kern w:val="0"/>
        </w:rPr>
      </w:pPr>
      <w:r>
        <w:rPr>
          <w:b/>
          <w:bCs/>
          <w:kern w:val="0"/>
        </w:rPr>
        <w:t>14</w:t>
      </w:r>
      <w:r>
        <w:rPr>
          <w:rFonts w:hint="eastAsia"/>
          <w:b/>
          <w:bCs/>
          <w:kern w:val="0"/>
        </w:rPr>
        <w:t>．</w:t>
      </w:r>
      <w:r>
        <w:rPr>
          <w:b/>
          <w:bCs/>
          <w:kern w:val="0"/>
        </w:rPr>
        <w:t xml:space="preserve">5 </w:t>
      </w:r>
      <w:r>
        <w:rPr>
          <w:rFonts w:hint="eastAsia"/>
          <w:b/>
          <w:bCs/>
          <w:kern w:val="0"/>
        </w:rPr>
        <w:t>成品保护措施</w:t>
      </w:r>
    </w:p>
    <w:p w:rsidR="006D6ACD" w:rsidRDefault="006D6ACD" w:rsidP="006D6ACD">
      <w:pPr>
        <w:rPr>
          <w:kern w:val="0"/>
        </w:rPr>
      </w:pPr>
      <w:r>
        <w:rPr>
          <w:kern w:val="0"/>
        </w:rPr>
        <w:t>1</w:t>
      </w:r>
      <w:r>
        <w:rPr>
          <w:rFonts w:hint="eastAsia"/>
          <w:kern w:val="0"/>
        </w:rPr>
        <w:t>、制定详细的成品保护方案，包括成品和半成品两类。其中包括半成品的加工、运输、装卸、保管等成品的保护方案，根据成品所在的部位、材质、色别等不同而采用不同的保护措施，特别是对已安装好的设备进行必要的保护。</w:t>
      </w:r>
    </w:p>
    <w:p w:rsidR="006D6ACD" w:rsidRDefault="006D6ACD" w:rsidP="006D6ACD">
      <w:pPr>
        <w:rPr>
          <w:kern w:val="0"/>
        </w:rPr>
      </w:pPr>
      <w:r>
        <w:rPr>
          <w:kern w:val="0"/>
        </w:rPr>
        <w:t>2</w:t>
      </w:r>
      <w:r>
        <w:rPr>
          <w:rFonts w:hint="eastAsia"/>
          <w:kern w:val="0"/>
        </w:rPr>
        <w:t>、制定成品保护等级，易碎易污染易损成品为重点保护等级，贵重成品的保护采取隔离保护措施。</w:t>
      </w:r>
    </w:p>
    <w:p w:rsidR="006D6ACD" w:rsidRDefault="006D6ACD" w:rsidP="006D6ACD">
      <w:pPr>
        <w:rPr>
          <w:kern w:val="0"/>
        </w:rPr>
      </w:pPr>
      <w:r>
        <w:rPr>
          <w:kern w:val="0"/>
        </w:rPr>
        <w:t>3</w:t>
      </w:r>
      <w:r>
        <w:rPr>
          <w:rFonts w:hint="eastAsia"/>
          <w:kern w:val="0"/>
        </w:rPr>
        <w:t>、编制成品保护标牌，保护标牌根据保护等级及材料不同制定分类，标牌的规格、字体、色别应清晰鲜明，标牌用语应简洁明确。</w:t>
      </w:r>
    </w:p>
    <w:p w:rsidR="006D6ACD" w:rsidRDefault="006D6ACD" w:rsidP="006D6ACD">
      <w:pPr>
        <w:rPr>
          <w:kern w:val="0"/>
        </w:rPr>
      </w:pPr>
      <w:r>
        <w:rPr>
          <w:kern w:val="0"/>
        </w:rPr>
        <w:t>4</w:t>
      </w:r>
      <w:r>
        <w:rPr>
          <w:rFonts w:hint="eastAsia"/>
          <w:kern w:val="0"/>
        </w:rPr>
        <w:t>、成品保护应由专人</w:t>
      </w:r>
      <w:r>
        <w:rPr>
          <w:kern w:val="0"/>
        </w:rPr>
        <w:t xml:space="preserve">24h </w:t>
      </w:r>
      <w:r>
        <w:rPr>
          <w:rFonts w:hint="eastAsia"/>
          <w:kern w:val="0"/>
        </w:rPr>
        <w:t>巡回检查，发现问题要追究当事人的责任，并及时召开产品保护现场会，对施工人员进行产品保护教育。</w:t>
      </w:r>
    </w:p>
    <w:p w:rsidR="006D6ACD" w:rsidRDefault="006D6ACD" w:rsidP="006D6ACD">
      <w:pPr>
        <w:rPr>
          <w:kern w:val="0"/>
        </w:rPr>
      </w:pPr>
      <w:r>
        <w:rPr>
          <w:kern w:val="0"/>
        </w:rPr>
        <w:t>5</w:t>
      </w:r>
      <w:r>
        <w:rPr>
          <w:rFonts w:hint="eastAsia"/>
          <w:kern w:val="0"/>
        </w:rPr>
        <w:t>、对工人进行产品保护技术交底，并定期召开产品专题会，组织工人学习产品保护知识，认识到产品保护的重要性。</w:t>
      </w:r>
    </w:p>
    <w:p w:rsidR="006D6ACD" w:rsidRDefault="006D6ACD" w:rsidP="006D6ACD">
      <w:pPr>
        <w:rPr>
          <w:kern w:val="0"/>
        </w:rPr>
      </w:pPr>
      <w:r>
        <w:rPr>
          <w:kern w:val="0"/>
        </w:rPr>
        <w:t>6</w:t>
      </w:r>
      <w:r>
        <w:rPr>
          <w:rFonts w:hint="eastAsia"/>
          <w:kern w:val="0"/>
        </w:rPr>
        <w:t>、限制成品区人员的进出，非相关人员严禁进入，并建立成品区人员登记制度。</w:t>
      </w:r>
    </w:p>
    <w:p w:rsidR="006D6ACD" w:rsidRDefault="006D6ACD" w:rsidP="006D6ACD">
      <w:pPr>
        <w:rPr>
          <w:rFonts w:hint="eastAsia"/>
        </w:rPr>
      </w:pPr>
    </w:p>
    <w:p w:rsidR="006D6ACD" w:rsidRDefault="006D6ACD" w:rsidP="006D6AC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9" w:name="_Toc207188098"/>
      <w:r>
        <w:rPr>
          <w:rFonts w:hint="eastAsia"/>
        </w:rPr>
        <w:t>环境保护措施</w:t>
      </w:r>
      <w:bookmarkStart w:id="40" w:name="bk126"/>
      <w:bookmarkEnd w:id="39"/>
      <w:bookmarkEnd w:id="40"/>
    </w:p>
    <w:p w:rsidR="006D6ACD" w:rsidRDefault="006D6ACD" w:rsidP="006D6ACD">
      <w:pPr>
        <w:rPr>
          <w:kern w:val="0"/>
        </w:rPr>
      </w:pPr>
      <w:bookmarkStart w:id="41" w:name="bk127"/>
      <w:bookmarkEnd w:id="41"/>
      <w:r>
        <w:rPr>
          <w:rFonts w:hint="eastAsia"/>
          <w:kern w:val="0"/>
        </w:rPr>
        <w:t>严格按照环境管理体系标准，建立完整的环境管理体系，形成环境管理手册程序文件及作业指导书三个层次的管理文件，组织环境保护工作，对工程各段的环境因素进行识别、评价，并确定重点环境因素；针对重点环境因素，制定环保方案。</w:t>
      </w:r>
    </w:p>
    <w:p w:rsidR="006D6ACD" w:rsidRDefault="006D6ACD" w:rsidP="006D6ACD">
      <w:pPr>
        <w:rPr>
          <w:kern w:val="0"/>
        </w:rPr>
      </w:pPr>
      <w:r>
        <w:rPr>
          <w:kern w:val="0"/>
        </w:rPr>
        <w:t xml:space="preserve">15.1 </w:t>
      </w:r>
      <w:r>
        <w:rPr>
          <w:rFonts w:hint="eastAsia"/>
          <w:kern w:val="0"/>
        </w:rPr>
        <w:t>环保工作制度</w:t>
      </w:r>
    </w:p>
    <w:p w:rsidR="006D6ACD" w:rsidRDefault="006D6ACD" w:rsidP="006D6ACD">
      <w:pPr>
        <w:rPr>
          <w:kern w:val="0"/>
        </w:rPr>
      </w:pPr>
      <w:r>
        <w:rPr>
          <w:kern w:val="0"/>
        </w:rPr>
        <w:t xml:space="preserve">15.1.1 </w:t>
      </w:r>
      <w:r>
        <w:rPr>
          <w:rFonts w:hint="eastAsia"/>
          <w:kern w:val="0"/>
        </w:rPr>
        <w:t>认真学习和贯彻国家、地区及公司的有关环保的法令、法规和条例，达到并超过市级言语明施工现场的要求。</w:t>
      </w:r>
    </w:p>
    <w:p w:rsidR="006D6ACD" w:rsidRDefault="006D6ACD" w:rsidP="006D6ACD">
      <w:pPr>
        <w:rPr>
          <w:kern w:val="0"/>
        </w:rPr>
      </w:pPr>
      <w:r>
        <w:rPr>
          <w:kern w:val="0"/>
        </w:rPr>
        <w:t xml:space="preserve">15.1.2 </w:t>
      </w:r>
      <w:r>
        <w:rPr>
          <w:rFonts w:hint="eastAsia"/>
          <w:kern w:val="0"/>
        </w:rPr>
        <w:t>积极全面开展工作，由技术、生产、机械等部门组成的环保工作领导小组，设立兼职环保员一人。</w:t>
      </w:r>
    </w:p>
    <w:p w:rsidR="006D6ACD" w:rsidRDefault="006D6ACD" w:rsidP="006D6ACD">
      <w:pPr>
        <w:rPr>
          <w:kern w:val="0"/>
        </w:rPr>
      </w:pPr>
      <w:r>
        <w:rPr>
          <w:kern w:val="0"/>
        </w:rPr>
        <w:t xml:space="preserve">15.1.3 </w:t>
      </w:r>
      <w:r>
        <w:rPr>
          <w:rFonts w:hint="eastAsia"/>
          <w:kern w:val="0"/>
        </w:rPr>
        <w:t>现场采取表扬、评优、奖励等多种形式进行环保宣传，并将环保知识的普及工作浇实到每位施工人员身上。</w:t>
      </w:r>
    </w:p>
    <w:p w:rsidR="006D6ACD" w:rsidRDefault="006D6ACD" w:rsidP="006D6ACD">
      <w:pPr>
        <w:rPr>
          <w:kern w:val="0"/>
        </w:rPr>
      </w:pPr>
      <w:r>
        <w:rPr>
          <w:kern w:val="0"/>
        </w:rPr>
        <w:t xml:space="preserve">15.1.4 </w:t>
      </w:r>
      <w:r>
        <w:rPr>
          <w:rFonts w:hint="eastAsia"/>
          <w:kern w:val="0"/>
        </w:rPr>
        <w:t>现场建立环保义务监督岗位制度，保证及时反馈信息，对环保工作做得不周之处及时提出整改方案，积极改进并完善环保措施。</w:t>
      </w:r>
    </w:p>
    <w:p w:rsidR="006D6ACD" w:rsidRDefault="006D6ACD" w:rsidP="006D6ACD">
      <w:pPr>
        <w:rPr>
          <w:kern w:val="0"/>
        </w:rPr>
      </w:pPr>
      <w:r>
        <w:rPr>
          <w:kern w:val="0"/>
        </w:rPr>
        <w:t xml:space="preserve">15.1.5 </w:t>
      </w:r>
      <w:r>
        <w:rPr>
          <w:rFonts w:hint="eastAsia"/>
          <w:kern w:val="0"/>
        </w:rPr>
        <w:t>根据现场实际情史组织有关技术人员进行环保革新发明，并注意及时宣传推广。</w:t>
      </w:r>
    </w:p>
    <w:p w:rsidR="006D6ACD" w:rsidRDefault="006D6ACD" w:rsidP="006D6ACD">
      <w:pPr>
        <w:rPr>
          <w:kern w:val="0"/>
        </w:rPr>
      </w:pPr>
      <w:r>
        <w:rPr>
          <w:kern w:val="0"/>
        </w:rPr>
        <w:t xml:space="preserve">15.1.6 </w:t>
      </w:r>
      <w:r>
        <w:rPr>
          <w:rFonts w:hint="eastAsia"/>
          <w:kern w:val="0"/>
        </w:rPr>
        <w:t>严格按照施组中环保措施开展环保工作，其针对性和可操作性要强。</w:t>
      </w:r>
    </w:p>
    <w:p w:rsidR="006D6ACD" w:rsidRDefault="006D6ACD" w:rsidP="006D6ACD">
      <w:pPr>
        <w:rPr>
          <w:kern w:val="0"/>
        </w:rPr>
      </w:pPr>
      <w:r>
        <w:rPr>
          <w:kern w:val="0"/>
        </w:rPr>
        <w:t xml:space="preserve">15.1.7 </w:t>
      </w:r>
      <w:r>
        <w:rPr>
          <w:rFonts w:hint="eastAsia"/>
          <w:kern w:val="0"/>
        </w:rPr>
        <w:t>不定期组织工地的业务人员学习国家、市及公司有关环保的法令、法规、条例，使每</w:t>
      </w:r>
      <w:r>
        <w:rPr>
          <w:rFonts w:hint="eastAsia"/>
          <w:kern w:val="0"/>
        </w:rPr>
        <w:lastRenderedPageBreak/>
        <w:t>个人都了解市文明工地的要求和内容。</w:t>
      </w:r>
    </w:p>
    <w:p w:rsidR="006D6ACD" w:rsidRDefault="006D6ACD" w:rsidP="006D6ACD">
      <w:pPr>
        <w:rPr>
          <w:kern w:val="0"/>
        </w:rPr>
      </w:pPr>
      <w:r>
        <w:rPr>
          <w:kern w:val="0"/>
        </w:rPr>
        <w:t xml:space="preserve">15.1.8 </w:t>
      </w:r>
      <w:r>
        <w:rPr>
          <w:rFonts w:hint="eastAsia"/>
          <w:kern w:val="0"/>
        </w:rPr>
        <w:t>认真做好施工现场环境保护的监督检查工作，包括每月三次噪声监测记录及环保管理工作自检记录等。</w:t>
      </w:r>
    </w:p>
    <w:p w:rsidR="006D6ACD" w:rsidRDefault="006D6ACD" w:rsidP="006D6ACD">
      <w:pPr>
        <w:rPr>
          <w:kern w:val="0"/>
        </w:rPr>
      </w:pPr>
      <w:r>
        <w:rPr>
          <w:kern w:val="0"/>
        </w:rPr>
        <w:t xml:space="preserve">15.1.9 </w:t>
      </w:r>
      <w:r>
        <w:rPr>
          <w:rFonts w:hint="eastAsia"/>
          <w:kern w:val="0"/>
        </w:rPr>
        <w:t>施工现场要经常采取多种形式的环保宣传教育活动，施工队进场前集体进行环保教育，不断是高职工的环保知识的考核检查，并鼓励环保革新发明活动。</w:t>
      </w:r>
    </w:p>
    <w:p w:rsidR="006D6ACD" w:rsidRDefault="006D6ACD" w:rsidP="006D6ACD">
      <w:pPr>
        <w:rPr>
          <w:kern w:val="0"/>
        </w:rPr>
      </w:pPr>
      <w:r>
        <w:rPr>
          <w:kern w:val="0"/>
        </w:rPr>
        <w:t xml:space="preserve">15.2 </w:t>
      </w:r>
      <w:r>
        <w:rPr>
          <w:rFonts w:hint="eastAsia"/>
          <w:kern w:val="0"/>
        </w:rPr>
        <w:t>施工现场环保措施</w:t>
      </w:r>
    </w:p>
    <w:p w:rsidR="006D6ACD" w:rsidRDefault="006D6ACD" w:rsidP="006D6ACD">
      <w:pPr>
        <w:rPr>
          <w:kern w:val="0"/>
        </w:rPr>
      </w:pPr>
      <w:r>
        <w:rPr>
          <w:kern w:val="0"/>
        </w:rPr>
        <w:t xml:space="preserve">15.2.1 </w:t>
      </w:r>
      <w:r>
        <w:rPr>
          <w:rFonts w:hint="eastAsia"/>
          <w:kern w:val="0"/>
        </w:rPr>
        <w:t>施工中防止噪音污染措施</w:t>
      </w:r>
    </w:p>
    <w:p w:rsidR="006D6ACD" w:rsidRDefault="006D6ACD" w:rsidP="006D6ACD">
      <w:pPr>
        <w:rPr>
          <w:kern w:val="0"/>
        </w:rPr>
      </w:pPr>
      <w:r>
        <w:rPr>
          <w:kern w:val="0"/>
        </w:rPr>
        <w:t>1</w:t>
      </w:r>
      <w:r>
        <w:rPr>
          <w:rFonts w:hint="eastAsia"/>
          <w:kern w:val="0"/>
        </w:rPr>
        <w:t>、施工中噪音要严格控制。对噪音较大的工序尽量安排在白天施工，并在工地四周各设一处噪音监控点，经常进行噪音测试，对参加施工人员加强教育减少人为的施工噪音的出现。白天控制在</w:t>
      </w:r>
      <w:r>
        <w:rPr>
          <w:kern w:val="0"/>
        </w:rPr>
        <w:t xml:space="preserve">75 </w:t>
      </w:r>
      <w:r>
        <w:rPr>
          <w:rFonts w:hint="eastAsia"/>
          <w:kern w:val="0"/>
        </w:rPr>
        <w:t>分贝以内，晚上控制在</w:t>
      </w:r>
      <w:r>
        <w:rPr>
          <w:kern w:val="0"/>
        </w:rPr>
        <w:t xml:space="preserve">55 </w:t>
      </w:r>
      <w:r>
        <w:rPr>
          <w:rFonts w:hint="eastAsia"/>
          <w:kern w:val="0"/>
        </w:rPr>
        <w:t>分贝以内。</w:t>
      </w:r>
    </w:p>
    <w:p w:rsidR="006D6ACD" w:rsidRDefault="006D6ACD" w:rsidP="006D6ACD">
      <w:pPr>
        <w:rPr>
          <w:kern w:val="0"/>
        </w:rPr>
      </w:pPr>
      <w:r>
        <w:rPr>
          <w:kern w:val="0"/>
        </w:rPr>
        <w:t>2</w:t>
      </w:r>
      <w:r>
        <w:rPr>
          <w:rFonts w:hint="eastAsia"/>
          <w:kern w:val="0"/>
        </w:rPr>
        <w:t>、本工程处于建设单位院内，是施工过程中的一项不利因素。为完全保证施工过程中的环保要求，夜间施工时，注意不要大声喧哗、吹口哨等。搬运材料，如钢材等注意轻拿轻放。</w:t>
      </w:r>
    </w:p>
    <w:p w:rsidR="006D6ACD" w:rsidRDefault="006D6ACD" w:rsidP="006D6ACD">
      <w:pPr>
        <w:rPr>
          <w:kern w:val="0"/>
        </w:rPr>
      </w:pPr>
      <w:r>
        <w:rPr>
          <w:kern w:val="0"/>
        </w:rPr>
        <w:t>3</w:t>
      </w:r>
      <w:r>
        <w:rPr>
          <w:rFonts w:hint="eastAsia"/>
          <w:kern w:val="0"/>
        </w:rPr>
        <w:t>、机械车辆使用过程中，做到不鸣长笛，声音较大的机械施工尽量安排在白天施工。</w:t>
      </w:r>
    </w:p>
    <w:p w:rsidR="006D6ACD" w:rsidRDefault="006D6ACD" w:rsidP="006D6ACD">
      <w:pPr>
        <w:rPr>
          <w:kern w:val="0"/>
        </w:rPr>
      </w:pPr>
      <w:r>
        <w:rPr>
          <w:kern w:val="0"/>
        </w:rPr>
        <w:t>4</w:t>
      </w:r>
      <w:r>
        <w:rPr>
          <w:rFonts w:hint="eastAsia"/>
          <w:kern w:val="0"/>
        </w:rPr>
        <w:t>、根据北京市对环境保护的有关规定，实行封闭式施工方式，围档一段，施工一段，严禁敞开式作业。因特殊原因无法围挡的要进行隔挡，并设警示标志。</w:t>
      </w:r>
    </w:p>
    <w:p w:rsidR="006D6ACD" w:rsidRDefault="006D6ACD" w:rsidP="006D6ACD">
      <w:pPr>
        <w:rPr>
          <w:kern w:val="0"/>
        </w:rPr>
      </w:pPr>
      <w:r>
        <w:rPr>
          <w:kern w:val="0"/>
        </w:rPr>
        <w:t>5</w:t>
      </w:r>
      <w:r>
        <w:rPr>
          <w:rFonts w:hint="eastAsia"/>
          <w:kern w:val="0"/>
        </w:rPr>
        <w:t>、根据招标文件及我公司</w:t>
      </w:r>
      <w:r>
        <w:rPr>
          <w:kern w:val="0"/>
        </w:rPr>
        <w:t xml:space="preserve">CIS </w:t>
      </w:r>
      <w:r>
        <w:rPr>
          <w:rFonts w:hint="eastAsia"/>
          <w:kern w:val="0"/>
        </w:rPr>
        <w:t>形象设计要求，施工围档采用统一模式按要求进行围档，将施工区与交通区分离，围挡高度为</w:t>
      </w:r>
      <w:r>
        <w:rPr>
          <w:kern w:val="0"/>
        </w:rPr>
        <w:t>2m</w:t>
      </w:r>
      <w:r>
        <w:rPr>
          <w:rFonts w:hint="eastAsia"/>
          <w:kern w:val="0"/>
        </w:rPr>
        <w:t>。围挡大门符合</w:t>
      </w:r>
      <w:r>
        <w:rPr>
          <w:kern w:val="0"/>
        </w:rPr>
        <w:t xml:space="preserve">CIS </w:t>
      </w:r>
      <w:r>
        <w:rPr>
          <w:rFonts w:hint="eastAsia"/>
          <w:kern w:val="0"/>
        </w:rPr>
        <w:t>形象设计，色彩、标志整齐、美观，围挡支撑牢固。</w:t>
      </w:r>
    </w:p>
    <w:p w:rsidR="006D6ACD" w:rsidRDefault="006D6ACD" w:rsidP="006D6ACD">
      <w:pPr>
        <w:rPr>
          <w:kern w:val="0"/>
        </w:rPr>
      </w:pPr>
      <w:r>
        <w:rPr>
          <w:kern w:val="0"/>
        </w:rPr>
        <w:t>6</w:t>
      </w:r>
      <w:r>
        <w:rPr>
          <w:rFonts w:hint="eastAsia"/>
          <w:kern w:val="0"/>
        </w:rPr>
        <w:t>、各施工现场要设专人负责扬尘治理工作，成立文明施工保洁队，由环保员及各段施工工长负责，配洒水设备，进行洒水降尘工作。</w:t>
      </w:r>
    </w:p>
    <w:p w:rsidR="006D6ACD" w:rsidRDefault="006D6ACD" w:rsidP="006D6ACD">
      <w:pPr>
        <w:rPr>
          <w:kern w:val="0"/>
        </w:rPr>
      </w:pPr>
      <w:r>
        <w:rPr>
          <w:kern w:val="0"/>
        </w:rPr>
        <w:t xml:space="preserve">15.2.3 </w:t>
      </w:r>
      <w:r>
        <w:rPr>
          <w:rFonts w:hint="eastAsia"/>
          <w:kern w:val="0"/>
        </w:rPr>
        <w:t>施工中防垃圾污染措施</w:t>
      </w:r>
    </w:p>
    <w:p w:rsidR="006D6ACD" w:rsidRDefault="006D6ACD" w:rsidP="006D6ACD">
      <w:pPr>
        <w:rPr>
          <w:kern w:val="0"/>
        </w:rPr>
      </w:pPr>
      <w:r>
        <w:rPr>
          <w:kern w:val="0"/>
        </w:rPr>
        <w:t>1</w:t>
      </w:r>
      <w:r>
        <w:rPr>
          <w:rFonts w:hint="eastAsia"/>
          <w:kern w:val="0"/>
        </w:rPr>
        <w:t>、施工现场设垃圾分拣站，用于存放不同的施工垃圾，施工垃圾要及时清运，并适量洒水减少场尘。</w:t>
      </w:r>
    </w:p>
    <w:p w:rsidR="006D6ACD" w:rsidRDefault="006D6ACD" w:rsidP="006D6ACD">
      <w:pPr>
        <w:rPr>
          <w:kern w:val="0"/>
        </w:rPr>
      </w:pPr>
      <w:r>
        <w:rPr>
          <w:kern w:val="0"/>
        </w:rPr>
        <w:t>2</w:t>
      </w:r>
      <w:r>
        <w:rPr>
          <w:rFonts w:hint="eastAsia"/>
          <w:kern w:val="0"/>
        </w:rPr>
        <w:t>、垃圾每天及时清运出场，注意施工区的环境卫生。</w:t>
      </w:r>
    </w:p>
    <w:p w:rsidR="006D6ACD" w:rsidRDefault="006D6ACD" w:rsidP="006D6ACD">
      <w:pPr>
        <w:rPr>
          <w:kern w:val="0"/>
        </w:rPr>
      </w:pPr>
      <w:r>
        <w:rPr>
          <w:kern w:val="0"/>
        </w:rPr>
        <w:t xml:space="preserve">15.2.4 </w:t>
      </w:r>
      <w:r>
        <w:rPr>
          <w:rFonts w:hint="eastAsia"/>
          <w:kern w:val="0"/>
        </w:rPr>
        <w:t>车辆、机械防大气污染措施</w:t>
      </w:r>
    </w:p>
    <w:p w:rsidR="006D6ACD" w:rsidRDefault="006D6ACD" w:rsidP="006D6ACD">
      <w:pPr>
        <w:rPr>
          <w:kern w:val="0"/>
        </w:rPr>
      </w:pPr>
      <w:r>
        <w:rPr>
          <w:kern w:val="0"/>
        </w:rPr>
        <w:t>1</w:t>
      </w:r>
      <w:r>
        <w:rPr>
          <w:rFonts w:hint="eastAsia"/>
          <w:kern w:val="0"/>
        </w:rPr>
        <w:t>、现场运行的车辆必须具有北京市颁发的尾气排放合格证，以汽油为动力车辆，全理安排车辆和机械的使用，加强监测。</w:t>
      </w:r>
    </w:p>
    <w:p w:rsidR="006D6ACD" w:rsidRDefault="006D6ACD" w:rsidP="006D6ACD">
      <w:pPr>
        <w:rPr>
          <w:kern w:val="0"/>
        </w:rPr>
      </w:pPr>
      <w:r>
        <w:rPr>
          <w:kern w:val="0"/>
        </w:rPr>
        <w:t>2</w:t>
      </w:r>
      <w:r>
        <w:rPr>
          <w:rFonts w:hint="eastAsia"/>
          <w:kern w:val="0"/>
        </w:rPr>
        <w:t>、搅拌机安装喷雾防尘装置，搅拌机的前台和车辆清洗处设沉淀地，污水经两级沉淀后排出。</w:t>
      </w:r>
    </w:p>
    <w:p w:rsidR="006D6ACD" w:rsidRDefault="006D6ACD" w:rsidP="006D6ACD">
      <w:pPr>
        <w:rPr>
          <w:kern w:val="0"/>
        </w:rPr>
      </w:pPr>
      <w:r>
        <w:rPr>
          <w:kern w:val="0"/>
        </w:rPr>
        <w:t xml:space="preserve">15.3 </w:t>
      </w:r>
      <w:r>
        <w:rPr>
          <w:rFonts w:hint="eastAsia"/>
          <w:kern w:val="0"/>
        </w:rPr>
        <w:t>防尘污染等措施</w:t>
      </w:r>
    </w:p>
    <w:p w:rsidR="006D6ACD" w:rsidRDefault="006D6ACD" w:rsidP="006D6ACD">
      <w:pPr>
        <w:rPr>
          <w:kern w:val="0"/>
        </w:rPr>
      </w:pPr>
      <w:r>
        <w:rPr>
          <w:rFonts w:hint="eastAsia"/>
          <w:kern w:val="0"/>
        </w:rPr>
        <w:t>针对该工程所处位置及其北京市对施工环境的严格要求，因此在施工过程中要认真贯彻彻《北京市建设工程施工现场管理保护基本标准》，严格按照国际</w:t>
      </w:r>
      <w:r>
        <w:rPr>
          <w:kern w:val="0"/>
        </w:rPr>
        <w:t xml:space="preserve">IS014001 </w:t>
      </w:r>
      <w:r>
        <w:rPr>
          <w:rFonts w:hint="eastAsia"/>
          <w:kern w:val="0"/>
        </w:rPr>
        <w:t>环境管理体标准，建立环保自我保障体系，对工程各个施工阶段的环境因素进行识别、评价，并确定重要环境因素，制定该工程的《环境管理方案》。结合我公司</w:t>
      </w:r>
      <w:r>
        <w:rPr>
          <w:kern w:val="0"/>
        </w:rPr>
        <w:t xml:space="preserve">IS014001 </w:t>
      </w:r>
      <w:r>
        <w:rPr>
          <w:rFonts w:hint="eastAsia"/>
          <w:kern w:val="0"/>
        </w:rPr>
        <w:t>程序文件规定及施工管理经验，采取以下措施高标准做好现场降噪音、降尘、保护水资源等相关环境保护工作。</w:t>
      </w:r>
    </w:p>
    <w:p w:rsidR="006D6ACD" w:rsidRDefault="006D6ACD" w:rsidP="006D6ACD">
      <w:pPr>
        <w:rPr>
          <w:kern w:val="0"/>
        </w:rPr>
      </w:pPr>
      <w:r>
        <w:rPr>
          <w:kern w:val="0"/>
        </w:rPr>
        <w:t>1</w:t>
      </w:r>
      <w:r>
        <w:rPr>
          <w:rFonts w:hint="eastAsia"/>
          <w:kern w:val="0"/>
        </w:rPr>
        <w:t>、加强施工现场环保工作的组织领导，成立以项目经理为负责人，由技术、生产、材料、机械等部门以及施工队共同组成的环保领导小组，建立施工现场环保自我保证体系，做到责任落实到人，设专职环保监察员。</w:t>
      </w:r>
    </w:p>
    <w:p w:rsidR="006D6ACD" w:rsidRDefault="006D6ACD" w:rsidP="006D6ACD">
      <w:pPr>
        <w:rPr>
          <w:kern w:val="0"/>
        </w:rPr>
      </w:pPr>
      <w:r>
        <w:rPr>
          <w:kern w:val="0"/>
        </w:rPr>
        <w:t>2</w:t>
      </w:r>
      <w:r>
        <w:rPr>
          <w:rFonts w:hint="eastAsia"/>
          <w:kern w:val="0"/>
        </w:rPr>
        <w:t>、加强环保宣传工作，特别对分包方环境行为要施加决定性的影响，使分包方在提供服务的过程中，避免或减轻对施工现场环境产生不利的影响，努力提高全员环保意识，严格执行国家环保局、北京市环保局有关的环保法律、法规要求，共同营造一个良好的施工环境。</w:t>
      </w:r>
    </w:p>
    <w:p w:rsidR="006D6ACD" w:rsidRDefault="006D6ACD" w:rsidP="006D6ACD">
      <w:pPr>
        <w:rPr>
          <w:kern w:val="0"/>
        </w:rPr>
      </w:pPr>
      <w:r>
        <w:rPr>
          <w:kern w:val="0"/>
        </w:rPr>
        <w:t>3</w:t>
      </w:r>
      <w:r>
        <w:rPr>
          <w:rFonts w:hint="eastAsia"/>
          <w:kern w:val="0"/>
        </w:rPr>
        <w:t>、认真做好中环保措施，制定在不同施工阶段内影响环境因素的措施，以达到预防影响环境的污染源，及时分析影响环境的原因。</w:t>
      </w:r>
    </w:p>
    <w:p w:rsidR="006D6ACD" w:rsidRDefault="006D6ACD" w:rsidP="006D6ACD">
      <w:pPr>
        <w:rPr>
          <w:kern w:val="0"/>
        </w:rPr>
      </w:pPr>
      <w:r>
        <w:rPr>
          <w:kern w:val="0"/>
        </w:rPr>
        <w:lastRenderedPageBreak/>
        <w:t>4</w:t>
      </w:r>
      <w:r>
        <w:rPr>
          <w:rFonts w:hint="eastAsia"/>
          <w:kern w:val="0"/>
        </w:rPr>
        <w:t>、防尘污染措施</w:t>
      </w:r>
    </w:p>
    <w:p w:rsidR="006D6ACD" w:rsidRDefault="006D6ACD" w:rsidP="006D6ACD">
      <w:pPr>
        <w:rPr>
          <w:kern w:val="0"/>
        </w:rPr>
      </w:pPr>
      <w:r>
        <w:rPr>
          <w:kern w:val="0"/>
        </w:rPr>
        <w:t>1)</w:t>
      </w:r>
      <w:r>
        <w:rPr>
          <w:rFonts w:hint="eastAsia"/>
          <w:kern w:val="0"/>
        </w:rPr>
        <w:t>施工现场采用封闭围挡，与外部环境分离，降低污染源的传播。</w:t>
      </w:r>
    </w:p>
    <w:p w:rsidR="006D6ACD" w:rsidRDefault="006D6ACD" w:rsidP="006D6ACD">
      <w:pPr>
        <w:rPr>
          <w:rFonts w:hint="eastAsia"/>
          <w:kern w:val="0"/>
        </w:rPr>
      </w:pPr>
      <w:r>
        <w:rPr>
          <w:kern w:val="0"/>
        </w:rPr>
        <w:t>2)</w:t>
      </w:r>
      <w:r>
        <w:rPr>
          <w:rFonts w:hint="eastAsia"/>
          <w:kern w:val="0"/>
        </w:rPr>
        <w:t>对出现场的运输车辆，进行严格的清扫、防止遗洒现象。对松散易飞扬物采取封闭、覆盖、包扎，并在门口设减速装置，以防车速快引起扬尘。在现场门口设清洗车轮池，池内放卵石，两侧有高压水枪，车辆进入施工现场时开动水枪将车轮清洗干净。对出现场的运输车辆，进行严格的清扫、防止遗洒现象。对松散易飞扬物采取封闭、覆盖、包扎，并在门口设减速装置，以防车速快引起扬尘。</w:t>
      </w:r>
    </w:p>
    <w:p w:rsidR="006D6ACD" w:rsidRDefault="006D6ACD" w:rsidP="006D6ACD">
      <w:pPr>
        <w:rPr>
          <w:rFonts w:hint="eastAsia"/>
          <w:kern w:val="0"/>
        </w:rPr>
      </w:pPr>
      <w:r>
        <w:rPr>
          <w:rFonts w:hint="eastAsia"/>
          <w:noProof/>
          <w:kern w:val="0"/>
        </w:rPr>
        <w:drawing>
          <wp:inline distT="0" distB="0" distL="0" distR="0">
            <wp:extent cx="4552950" cy="2066925"/>
            <wp:effectExtent l="19050" t="0" r="0" b="0"/>
            <wp:docPr id="7" name="图片 7"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6"/>
                    <pic:cNvPicPr>
                      <a:picLocks noChangeAspect="1" noChangeArrowheads="1"/>
                    </pic:cNvPicPr>
                  </pic:nvPicPr>
                  <pic:blipFill>
                    <a:blip r:embed="rId13" cstate="print"/>
                    <a:srcRect/>
                    <a:stretch>
                      <a:fillRect/>
                    </a:stretch>
                  </pic:blipFill>
                  <pic:spPr bwMode="auto">
                    <a:xfrm>
                      <a:off x="0" y="0"/>
                      <a:ext cx="4552950" cy="2066925"/>
                    </a:xfrm>
                    <a:prstGeom prst="rect">
                      <a:avLst/>
                    </a:prstGeom>
                    <a:noFill/>
                    <a:ln w="9525">
                      <a:noFill/>
                      <a:miter lim="800000"/>
                      <a:headEnd/>
                      <a:tailEnd/>
                    </a:ln>
                  </pic:spPr>
                </pic:pic>
              </a:graphicData>
            </a:graphic>
          </wp:inline>
        </w:drawing>
      </w:r>
    </w:p>
    <w:p w:rsidR="006D6ACD" w:rsidRDefault="006D6ACD" w:rsidP="006D6ACD">
      <w:pPr>
        <w:rPr>
          <w:kern w:val="0"/>
        </w:rPr>
      </w:pPr>
      <w:r>
        <w:rPr>
          <w:rFonts w:hint="eastAsia"/>
          <w:kern w:val="0"/>
        </w:rPr>
        <w:t>车轮清洗池平面图</w:t>
      </w:r>
    </w:p>
    <w:p w:rsidR="006D6ACD" w:rsidRDefault="006D6ACD" w:rsidP="006D6ACD">
      <w:pPr>
        <w:rPr>
          <w:rFonts w:hint="eastAsia"/>
          <w:kern w:val="0"/>
        </w:rPr>
      </w:pPr>
      <w:r>
        <w:rPr>
          <w:rFonts w:hint="eastAsia"/>
          <w:noProof/>
          <w:kern w:val="0"/>
        </w:rPr>
        <w:drawing>
          <wp:inline distT="0" distB="0" distL="0" distR="0">
            <wp:extent cx="4229100" cy="2495550"/>
            <wp:effectExtent l="19050" t="0" r="0" b="0"/>
            <wp:docPr id="8" name="图片 8"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7"/>
                    <pic:cNvPicPr>
                      <a:picLocks noChangeAspect="1" noChangeArrowheads="1"/>
                    </pic:cNvPicPr>
                  </pic:nvPicPr>
                  <pic:blipFill>
                    <a:blip r:embed="rId14" cstate="print"/>
                    <a:srcRect/>
                    <a:stretch>
                      <a:fillRect/>
                    </a:stretch>
                  </pic:blipFill>
                  <pic:spPr bwMode="auto">
                    <a:xfrm>
                      <a:off x="0" y="0"/>
                      <a:ext cx="4229100" cy="2495550"/>
                    </a:xfrm>
                    <a:prstGeom prst="rect">
                      <a:avLst/>
                    </a:prstGeom>
                    <a:noFill/>
                    <a:ln w="9525">
                      <a:noFill/>
                      <a:miter lim="800000"/>
                      <a:headEnd/>
                      <a:tailEnd/>
                    </a:ln>
                  </pic:spPr>
                </pic:pic>
              </a:graphicData>
            </a:graphic>
          </wp:inline>
        </w:drawing>
      </w:r>
    </w:p>
    <w:p w:rsidR="006D6ACD" w:rsidRDefault="006D6ACD" w:rsidP="006D6ACD">
      <w:pPr>
        <w:rPr>
          <w:rFonts w:hint="eastAsia"/>
          <w:kern w:val="0"/>
        </w:rPr>
      </w:pPr>
    </w:p>
    <w:p w:rsidR="006D6ACD" w:rsidRDefault="006D6ACD" w:rsidP="006D6ACD">
      <w:pPr>
        <w:rPr>
          <w:rFonts w:hint="eastAsia"/>
          <w:kern w:val="0"/>
        </w:rPr>
      </w:pPr>
    </w:p>
    <w:p w:rsidR="006D6ACD" w:rsidRDefault="006D6ACD" w:rsidP="006D6ACD">
      <w:pPr>
        <w:rPr>
          <w:kern w:val="0"/>
        </w:rPr>
      </w:pPr>
      <w:r>
        <w:rPr>
          <w:kern w:val="0"/>
        </w:rPr>
        <w:t>2</w:t>
      </w:r>
      <w:r>
        <w:rPr>
          <w:rFonts w:hint="eastAsia"/>
          <w:kern w:val="0"/>
        </w:rPr>
        <w:t>—</w:t>
      </w:r>
      <w:r>
        <w:rPr>
          <w:kern w:val="0"/>
        </w:rPr>
        <w:t>2</w:t>
      </w:r>
      <w:r>
        <w:rPr>
          <w:rFonts w:hint="eastAsia"/>
          <w:kern w:val="0"/>
        </w:rPr>
        <w:t>剖面图</w:t>
      </w:r>
    </w:p>
    <w:p w:rsidR="006D6ACD" w:rsidRDefault="006D6ACD" w:rsidP="006D6ACD">
      <w:pPr>
        <w:rPr>
          <w:kern w:val="0"/>
        </w:rPr>
      </w:pPr>
      <w:r>
        <w:rPr>
          <w:kern w:val="0"/>
        </w:rPr>
        <w:t>3 )</w:t>
      </w:r>
      <w:r>
        <w:rPr>
          <w:rFonts w:hint="eastAsia"/>
          <w:kern w:val="0"/>
        </w:rPr>
        <w:t>在干燥多风季节定时洒水除尘。</w:t>
      </w:r>
    </w:p>
    <w:p w:rsidR="006D6ACD" w:rsidRDefault="006D6ACD" w:rsidP="006D6ACD">
      <w:pPr>
        <w:rPr>
          <w:kern w:val="0"/>
        </w:rPr>
      </w:pPr>
      <w:r>
        <w:rPr>
          <w:kern w:val="0"/>
        </w:rPr>
        <w:t>4 )</w:t>
      </w:r>
      <w:r>
        <w:rPr>
          <w:rFonts w:hint="eastAsia"/>
          <w:kern w:val="0"/>
        </w:rPr>
        <w:t>建筑施工中的垃圾采用容器吊运至封闭垃圾站，</w:t>
      </w:r>
      <w:r>
        <w:rPr>
          <w:kern w:val="0"/>
        </w:rPr>
        <w:t xml:space="preserve"> </w:t>
      </w:r>
      <w:r>
        <w:rPr>
          <w:rFonts w:hint="eastAsia"/>
          <w:kern w:val="0"/>
        </w:rPr>
        <w:t>严禁随意凌空抛洒，</w:t>
      </w:r>
      <w:r>
        <w:rPr>
          <w:kern w:val="0"/>
        </w:rPr>
        <w:t xml:space="preserve"> </w:t>
      </w:r>
      <w:r>
        <w:rPr>
          <w:rFonts w:hint="eastAsia"/>
          <w:kern w:val="0"/>
        </w:rPr>
        <w:t>施工垃圾要及时清运，</w:t>
      </w:r>
      <w:r>
        <w:rPr>
          <w:kern w:val="0"/>
        </w:rPr>
        <w:t xml:space="preserve"> </w:t>
      </w:r>
      <w:r>
        <w:rPr>
          <w:rFonts w:hint="eastAsia"/>
          <w:kern w:val="0"/>
        </w:rPr>
        <w:t>安排专人清扫，</w:t>
      </w:r>
      <w:r>
        <w:rPr>
          <w:kern w:val="0"/>
        </w:rPr>
        <w:t xml:space="preserve"> </w:t>
      </w:r>
      <w:r>
        <w:rPr>
          <w:rFonts w:hint="eastAsia"/>
          <w:kern w:val="0"/>
        </w:rPr>
        <w:t>洒水降尘。</w:t>
      </w:r>
    </w:p>
    <w:p w:rsidR="006D6ACD" w:rsidRDefault="006D6ACD" w:rsidP="006D6ACD">
      <w:pPr>
        <w:rPr>
          <w:kern w:val="0"/>
        </w:rPr>
      </w:pPr>
      <w:r>
        <w:rPr>
          <w:kern w:val="0"/>
        </w:rPr>
        <w:t>5 )</w:t>
      </w:r>
      <w:r>
        <w:rPr>
          <w:rFonts w:hint="eastAsia"/>
          <w:kern w:val="0"/>
        </w:rPr>
        <w:t>要求分包单位进行土方开挖时的运土车辆采用封闭式运输，</w:t>
      </w:r>
      <w:r>
        <w:rPr>
          <w:kern w:val="0"/>
        </w:rPr>
        <w:t xml:space="preserve"> </w:t>
      </w:r>
      <w:r>
        <w:rPr>
          <w:rFonts w:hint="eastAsia"/>
          <w:kern w:val="0"/>
        </w:rPr>
        <w:t>现场水泥、石灰等产生扬尘污染的材料设封闭库房保存。</w:t>
      </w:r>
    </w:p>
    <w:p w:rsidR="006D6ACD" w:rsidRDefault="006D6ACD" w:rsidP="006D6ACD">
      <w:pPr>
        <w:rPr>
          <w:kern w:val="0"/>
        </w:rPr>
      </w:pPr>
      <w:r>
        <w:rPr>
          <w:kern w:val="0"/>
        </w:rPr>
        <w:t>5</w:t>
      </w:r>
      <w:r>
        <w:rPr>
          <w:rFonts w:hint="eastAsia"/>
          <w:kern w:val="0"/>
        </w:rPr>
        <w:t>、防止水污染措施</w:t>
      </w:r>
    </w:p>
    <w:p w:rsidR="006D6ACD" w:rsidRDefault="006D6ACD" w:rsidP="006D6ACD">
      <w:pPr>
        <w:rPr>
          <w:rFonts w:hint="eastAsia"/>
          <w:kern w:val="0"/>
        </w:rPr>
      </w:pPr>
      <w:r>
        <w:rPr>
          <w:kern w:val="0"/>
        </w:rPr>
        <w:t>1 )</w:t>
      </w:r>
      <w:r>
        <w:rPr>
          <w:rFonts w:hint="eastAsia"/>
          <w:kern w:val="0"/>
        </w:rPr>
        <w:t>施工现场道路平整，</w:t>
      </w:r>
      <w:r>
        <w:rPr>
          <w:kern w:val="0"/>
        </w:rPr>
        <w:t xml:space="preserve"> </w:t>
      </w:r>
      <w:r>
        <w:rPr>
          <w:rFonts w:hint="eastAsia"/>
          <w:kern w:val="0"/>
        </w:rPr>
        <w:t>并有良好的排水措施，</w:t>
      </w:r>
      <w:r>
        <w:rPr>
          <w:kern w:val="0"/>
        </w:rPr>
        <w:t xml:space="preserve"> </w:t>
      </w:r>
      <w:r>
        <w:rPr>
          <w:rFonts w:hint="eastAsia"/>
          <w:kern w:val="0"/>
        </w:rPr>
        <w:t>无积水。</w:t>
      </w:r>
    </w:p>
    <w:p w:rsidR="006D6ACD" w:rsidRDefault="006D6ACD" w:rsidP="006D6ACD">
      <w:pPr>
        <w:rPr>
          <w:kern w:val="0"/>
        </w:rPr>
      </w:pPr>
      <w:r>
        <w:rPr>
          <w:kern w:val="0"/>
        </w:rPr>
        <w:t>2 )</w:t>
      </w:r>
      <w:r>
        <w:rPr>
          <w:rFonts w:hint="eastAsia"/>
          <w:kern w:val="0"/>
        </w:rPr>
        <w:t>对于施工及生活中的中水、废水制定措施加以利用，在现场建立集水槽、罐收集用以冲</w:t>
      </w:r>
      <w:r>
        <w:rPr>
          <w:rFonts w:hint="eastAsia"/>
          <w:kern w:val="0"/>
        </w:rPr>
        <w:lastRenderedPageBreak/>
        <w:t>洗运输车，</w:t>
      </w:r>
      <w:r>
        <w:rPr>
          <w:kern w:val="0"/>
        </w:rPr>
        <w:t xml:space="preserve"> </w:t>
      </w:r>
      <w:r>
        <w:rPr>
          <w:rFonts w:hint="eastAsia"/>
          <w:kern w:val="0"/>
        </w:rPr>
        <w:t>浇洒场地等。</w:t>
      </w:r>
    </w:p>
    <w:p w:rsidR="006D6ACD" w:rsidRDefault="006D6ACD" w:rsidP="006D6ACD">
      <w:pPr>
        <w:rPr>
          <w:kern w:val="0"/>
        </w:rPr>
      </w:pPr>
      <w:r>
        <w:rPr>
          <w:kern w:val="0"/>
        </w:rPr>
        <w:t>3)</w:t>
      </w:r>
      <w:r>
        <w:rPr>
          <w:rFonts w:hint="eastAsia"/>
          <w:kern w:val="0"/>
        </w:rPr>
        <w:t>生活区周围不得随意泼污水、倒污物。现场内食堂污水经过滤、沉淀、隔油后排入污水管线。</w:t>
      </w:r>
    </w:p>
    <w:p w:rsidR="006D6ACD" w:rsidRDefault="006D6ACD" w:rsidP="006D6ACD">
      <w:pPr>
        <w:rPr>
          <w:kern w:val="0"/>
        </w:rPr>
      </w:pPr>
      <w:r>
        <w:rPr>
          <w:kern w:val="0"/>
        </w:rPr>
        <w:t>6</w:t>
      </w:r>
      <w:r>
        <w:rPr>
          <w:rFonts w:hint="eastAsia"/>
          <w:kern w:val="0"/>
        </w:rPr>
        <w:t>、防大气污染措施</w:t>
      </w:r>
    </w:p>
    <w:p w:rsidR="006D6ACD" w:rsidRDefault="006D6ACD" w:rsidP="006D6ACD">
      <w:pPr>
        <w:rPr>
          <w:kern w:val="0"/>
        </w:rPr>
      </w:pPr>
      <w:r>
        <w:rPr>
          <w:kern w:val="0"/>
        </w:rPr>
        <w:t>1)</w:t>
      </w:r>
      <w:r>
        <w:rPr>
          <w:rFonts w:hint="eastAsia"/>
          <w:kern w:val="0"/>
        </w:rPr>
        <w:t>职工大灶和茶炉，采用煤气</w:t>
      </w:r>
      <w:r>
        <w:rPr>
          <w:kern w:val="0"/>
        </w:rPr>
        <w:t>(</w:t>
      </w:r>
      <w:r>
        <w:rPr>
          <w:rFonts w:hint="eastAsia"/>
          <w:kern w:val="0"/>
        </w:rPr>
        <w:t>电</w:t>
      </w:r>
      <w:r>
        <w:rPr>
          <w:kern w:val="0"/>
        </w:rPr>
        <w:t>)</w:t>
      </w:r>
      <w:r>
        <w:rPr>
          <w:rFonts w:hint="eastAsia"/>
          <w:kern w:val="0"/>
        </w:rPr>
        <w:t>方式减少大气污染。</w:t>
      </w:r>
    </w:p>
    <w:p w:rsidR="006D6ACD" w:rsidRDefault="006D6ACD" w:rsidP="006D6ACD">
      <w:pPr>
        <w:rPr>
          <w:kern w:val="0"/>
        </w:rPr>
      </w:pPr>
      <w:r>
        <w:rPr>
          <w:kern w:val="0"/>
        </w:rPr>
        <w:t>2)</w:t>
      </w:r>
      <w:r>
        <w:rPr>
          <w:rFonts w:hint="eastAsia"/>
          <w:kern w:val="0"/>
        </w:rPr>
        <w:t>现场内严禁熬沥青和烧杂物。</w:t>
      </w:r>
    </w:p>
    <w:p w:rsidR="006D6ACD" w:rsidRDefault="006D6ACD" w:rsidP="006D6ACD">
      <w:pPr>
        <w:rPr>
          <w:kern w:val="0"/>
        </w:rPr>
      </w:pPr>
      <w:r>
        <w:rPr>
          <w:kern w:val="0"/>
        </w:rPr>
        <w:t>3)</w:t>
      </w:r>
      <w:r>
        <w:rPr>
          <w:rFonts w:hint="eastAsia"/>
          <w:kern w:val="0"/>
        </w:rPr>
        <w:t>现场运行的车辆具有北京市颁发的尾气排放合格证，以柴油为动力车辆，合理安排车辆和机械的使用，加强监测。</w:t>
      </w:r>
    </w:p>
    <w:p w:rsidR="006D6ACD" w:rsidRDefault="006D6ACD" w:rsidP="006D6ACD">
      <w:pPr>
        <w:rPr>
          <w:kern w:val="0"/>
        </w:rPr>
      </w:pPr>
      <w:r>
        <w:rPr>
          <w:kern w:val="0"/>
        </w:rPr>
        <w:t>7</w:t>
      </w:r>
      <w:r>
        <w:rPr>
          <w:rFonts w:hint="eastAsia"/>
          <w:kern w:val="0"/>
        </w:rPr>
        <w:t>、固体废弃物的处理</w:t>
      </w:r>
    </w:p>
    <w:p w:rsidR="006D6ACD" w:rsidRDefault="006D6ACD" w:rsidP="006D6ACD">
      <w:pPr>
        <w:rPr>
          <w:kern w:val="0"/>
        </w:rPr>
      </w:pPr>
      <w:r>
        <w:rPr>
          <w:kern w:val="0"/>
        </w:rPr>
        <w:t>1)</w:t>
      </w:r>
      <w:r>
        <w:rPr>
          <w:rFonts w:hint="eastAsia"/>
          <w:kern w:val="0"/>
        </w:rPr>
        <w:t>施工现场内设有垃圾分拣处，生活垃圾和施工垃圾实行分类管理。</w:t>
      </w:r>
    </w:p>
    <w:p w:rsidR="006D6ACD" w:rsidRDefault="006D6ACD" w:rsidP="006D6ACD">
      <w:pPr>
        <w:rPr>
          <w:kern w:val="0"/>
        </w:rPr>
      </w:pPr>
      <w:r>
        <w:rPr>
          <w:kern w:val="0"/>
        </w:rPr>
        <w:t>2)</w:t>
      </w:r>
      <w:r>
        <w:rPr>
          <w:rFonts w:hint="eastAsia"/>
          <w:kern w:val="0"/>
        </w:rPr>
        <w:t>现场砂浆搅拌机四周及工作面保持清洁，尽可能少产生废弃砂浆。</w:t>
      </w:r>
    </w:p>
    <w:p w:rsidR="006D6ACD" w:rsidRDefault="006D6ACD" w:rsidP="006D6ACD">
      <w:pPr>
        <w:rPr>
          <w:kern w:val="0"/>
        </w:rPr>
      </w:pPr>
      <w:r>
        <w:rPr>
          <w:kern w:val="0"/>
        </w:rPr>
        <w:t>3)</w:t>
      </w:r>
      <w:r>
        <w:rPr>
          <w:rFonts w:hint="eastAsia"/>
          <w:kern w:val="0"/>
        </w:rPr>
        <w:t>对于可利用的垃圾如方木、砂浆要及时回收加以利用，对不可回收的废弃物及时要求环卫部门清理。</w:t>
      </w:r>
    </w:p>
    <w:p w:rsidR="006D6ACD" w:rsidRDefault="006D6ACD" w:rsidP="006D6ACD">
      <w:pPr>
        <w:rPr>
          <w:kern w:val="0"/>
        </w:rPr>
      </w:pPr>
      <w:r>
        <w:rPr>
          <w:kern w:val="0"/>
        </w:rPr>
        <w:t>4)</w:t>
      </w:r>
      <w:r>
        <w:rPr>
          <w:rFonts w:hint="eastAsia"/>
          <w:kern w:val="0"/>
        </w:rPr>
        <w:t>对进入现场的运输车辆不得有滴、漏油现象，不得污染土地资源。</w:t>
      </w:r>
    </w:p>
    <w:p w:rsidR="006D6ACD" w:rsidRDefault="006D6ACD" w:rsidP="006D6ACD">
      <w:pPr>
        <w:rPr>
          <w:kern w:val="0"/>
        </w:rPr>
      </w:pPr>
      <w:r>
        <w:rPr>
          <w:kern w:val="0"/>
        </w:rPr>
        <w:t>5)</w:t>
      </w:r>
      <w:r>
        <w:rPr>
          <w:rFonts w:hint="eastAsia"/>
          <w:kern w:val="0"/>
        </w:rPr>
        <w:t>对于化工油料等危险废弃物，由供应商或专门部门回收。</w:t>
      </w:r>
    </w:p>
    <w:p w:rsidR="006D6ACD" w:rsidRDefault="006D6ACD" w:rsidP="006D6ACD">
      <w:pPr>
        <w:rPr>
          <w:kern w:val="0"/>
        </w:rPr>
      </w:pPr>
      <w:r>
        <w:rPr>
          <w:kern w:val="0"/>
        </w:rPr>
        <w:t>8</w:t>
      </w:r>
      <w:r>
        <w:rPr>
          <w:rFonts w:hint="eastAsia"/>
          <w:kern w:val="0"/>
        </w:rPr>
        <w:t>、卫生防疫保证措施</w:t>
      </w:r>
    </w:p>
    <w:p w:rsidR="006D6ACD" w:rsidRDefault="006D6ACD" w:rsidP="006D6ACD">
      <w:pPr>
        <w:rPr>
          <w:kern w:val="0"/>
        </w:rPr>
      </w:pPr>
      <w:r>
        <w:rPr>
          <w:kern w:val="0"/>
        </w:rPr>
        <w:t>1)</w:t>
      </w:r>
      <w:r>
        <w:rPr>
          <w:rFonts w:hint="eastAsia"/>
          <w:kern w:val="0"/>
        </w:rPr>
        <w:t>为避免现场内外出现卫生死角，除了区域责任感管理外，设专门队伍清理全场生活、施工垃圾，保证场内及周边环境清洁、卫生。</w:t>
      </w:r>
    </w:p>
    <w:p w:rsidR="006D6ACD" w:rsidRDefault="006D6ACD" w:rsidP="006D6ACD">
      <w:pPr>
        <w:rPr>
          <w:kern w:val="0"/>
        </w:rPr>
      </w:pPr>
      <w:r>
        <w:rPr>
          <w:kern w:val="0"/>
        </w:rPr>
        <w:t>2)</w:t>
      </w:r>
      <w:r>
        <w:rPr>
          <w:rFonts w:hint="eastAsia"/>
          <w:kern w:val="0"/>
        </w:rPr>
        <w:t>建立现场医务室，负责防疫管理，加强民工队伍卫生管理，严格控制进场民工的健康状况，并定期进行体格检查，对于忠有传染疾病的人员禁止进入施工生活区，</w:t>
      </w:r>
      <w:r>
        <w:rPr>
          <w:kern w:val="0"/>
        </w:rPr>
        <w:t xml:space="preserve"> </w:t>
      </w:r>
      <w:r>
        <w:rPr>
          <w:rFonts w:hint="eastAsia"/>
          <w:kern w:val="0"/>
        </w:rPr>
        <w:t>加强病情发生和蔓延。</w:t>
      </w:r>
    </w:p>
    <w:p w:rsidR="006D6ACD" w:rsidRDefault="006D6ACD" w:rsidP="006D6ACD">
      <w:pPr>
        <w:rPr>
          <w:kern w:val="0"/>
        </w:rPr>
      </w:pPr>
      <w:r>
        <w:rPr>
          <w:kern w:val="0"/>
        </w:rPr>
        <w:t>3 )</w:t>
      </w:r>
      <w:r>
        <w:rPr>
          <w:rFonts w:hint="eastAsia"/>
          <w:kern w:val="0"/>
        </w:rPr>
        <w:t>办公区及民工区严格卫生消毒制度，保证作业、各管理人员的饮食卫生。强化卫生宣传，在厨房墙上明显位置悬挂饮食卫生管理条例及宣传品。</w:t>
      </w:r>
    </w:p>
    <w:p w:rsidR="006D6ACD" w:rsidRDefault="006D6ACD" w:rsidP="006D6ACD">
      <w:pPr>
        <w:rPr>
          <w:kern w:val="0"/>
        </w:rPr>
      </w:pPr>
      <w:r>
        <w:rPr>
          <w:kern w:val="0"/>
        </w:rPr>
        <w:t>4)</w:t>
      </w:r>
      <w:r>
        <w:rPr>
          <w:rFonts w:hint="eastAsia"/>
          <w:kern w:val="0"/>
        </w:rPr>
        <w:t>加强对民工宿舍内卫生管理及民工个人卫生的管理工作，</w:t>
      </w:r>
      <w:r>
        <w:rPr>
          <w:kern w:val="0"/>
        </w:rPr>
        <w:t xml:space="preserve"> </w:t>
      </w:r>
      <w:r>
        <w:rPr>
          <w:rFonts w:hint="eastAsia"/>
          <w:kern w:val="0"/>
        </w:rPr>
        <w:t>管理人员以身作则，</w:t>
      </w:r>
      <w:r>
        <w:rPr>
          <w:kern w:val="0"/>
        </w:rPr>
        <w:t xml:space="preserve"> </w:t>
      </w:r>
      <w:r>
        <w:rPr>
          <w:rFonts w:hint="eastAsia"/>
          <w:kern w:val="0"/>
        </w:rPr>
        <w:t>树立良好的现代企业形象。</w:t>
      </w:r>
    </w:p>
    <w:p w:rsidR="006D6ACD" w:rsidRDefault="006D6ACD" w:rsidP="006D6ACD">
      <w:pPr>
        <w:rPr>
          <w:kern w:val="0"/>
        </w:rPr>
      </w:pPr>
      <w:r>
        <w:rPr>
          <w:kern w:val="0"/>
        </w:rPr>
        <w:t>5 )</w:t>
      </w:r>
      <w:r>
        <w:rPr>
          <w:rFonts w:hint="eastAsia"/>
          <w:kern w:val="0"/>
        </w:rPr>
        <w:t>厕所设立专人负责卫生清理，采用冲水或加盖措施，保持通风无异味，</w:t>
      </w:r>
      <w:r>
        <w:rPr>
          <w:kern w:val="0"/>
        </w:rPr>
        <w:t xml:space="preserve"> </w:t>
      </w:r>
      <w:r>
        <w:rPr>
          <w:rFonts w:hint="eastAsia"/>
          <w:kern w:val="0"/>
        </w:rPr>
        <w:t>有灭蝇、蛆等消毒措施。</w:t>
      </w:r>
    </w:p>
    <w:p w:rsidR="006D6ACD" w:rsidRDefault="006D6ACD" w:rsidP="006D6ACD">
      <w:pPr>
        <w:rPr>
          <w:kern w:val="0"/>
        </w:rPr>
      </w:pPr>
      <w:r>
        <w:rPr>
          <w:kern w:val="0"/>
        </w:rPr>
        <w:t>9</w:t>
      </w:r>
      <w:r>
        <w:rPr>
          <w:rFonts w:hint="eastAsia"/>
          <w:kern w:val="0"/>
        </w:rPr>
        <w:t>、做好施工现场环境保护和卫生管理的监督检查工作，每月初、月中和月末对环境各项工作进行一次检查，对存在的问题及时解决，</w:t>
      </w:r>
      <w:r>
        <w:rPr>
          <w:kern w:val="0"/>
        </w:rPr>
        <w:t xml:space="preserve"> </w:t>
      </w:r>
      <w:r>
        <w:rPr>
          <w:rFonts w:hint="eastAsia"/>
          <w:kern w:val="0"/>
        </w:rPr>
        <w:t>并做好文字记录和存盘工作。</w:t>
      </w:r>
    </w:p>
    <w:p w:rsidR="006D6ACD" w:rsidRDefault="006D6ACD" w:rsidP="006D6ACD">
      <w:pPr>
        <w:rPr>
          <w:kern w:val="0"/>
        </w:rPr>
      </w:pPr>
      <w:r>
        <w:rPr>
          <w:kern w:val="0"/>
        </w:rPr>
        <w:t>1 5 . 4</w:t>
      </w:r>
      <w:r>
        <w:rPr>
          <w:rFonts w:hint="eastAsia"/>
          <w:kern w:val="0"/>
        </w:rPr>
        <w:t>坚持防疫措施，</w:t>
      </w:r>
      <w:r>
        <w:rPr>
          <w:kern w:val="0"/>
        </w:rPr>
        <w:t xml:space="preserve"> </w:t>
      </w:r>
      <w:r>
        <w:rPr>
          <w:rFonts w:hint="eastAsia"/>
          <w:kern w:val="0"/>
        </w:rPr>
        <w:t>防止“非典”反弹</w:t>
      </w:r>
    </w:p>
    <w:p w:rsidR="006D6ACD" w:rsidRDefault="006D6ACD" w:rsidP="006D6ACD">
      <w:pPr>
        <w:rPr>
          <w:kern w:val="0"/>
        </w:rPr>
      </w:pPr>
      <w:r>
        <w:rPr>
          <w:rFonts w:hint="eastAsia"/>
          <w:kern w:val="0"/>
        </w:rPr>
        <w:t>去年在党中央和北京市政府的领导下，</w:t>
      </w:r>
      <w:r>
        <w:rPr>
          <w:kern w:val="0"/>
        </w:rPr>
        <w:t xml:space="preserve"> </w:t>
      </w:r>
      <w:r>
        <w:rPr>
          <w:rFonts w:hint="eastAsia"/>
          <w:kern w:val="0"/>
        </w:rPr>
        <w:t>经社会各界的通力协作和人民群众的大力支持，</w:t>
      </w:r>
      <w:r>
        <w:rPr>
          <w:kern w:val="0"/>
        </w:rPr>
        <w:t xml:space="preserve"> </w:t>
      </w:r>
      <w:r>
        <w:rPr>
          <w:rFonts w:hint="eastAsia"/>
          <w:kern w:val="0"/>
        </w:rPr>
        <w:t>非典疫情已得到有效控制。根据目前“非典疫情”反弹，</w:t>
      </w:r>
      <w:r>
        <w:rPr>
          <w:kern w:val="0"/>
        </w:rPr>
        <w:t xml:space="preserve"> </w:t>
      </w:r>
      <w:r>
        <w:rPr>
          <w:rFonts w:hint="eastAsia"/>
          <w:kern w:val="0"/>
        </w:rPr>
        <w:t>我公司将一如既往，</w:t>
      </w:r>
      <w:r>
        <w:rPr>
          <w:kern w:val="0"/>
        </w:rPr>
        <w:t xml:space="preserve"> </w:t>
      </w:r>
      <w:r>
        <w:rPr>
          <w:rFonts w:hint="eastAsia"/>
          <w:kern w:val="0"/>
        </w:rPr>
        <w:t>严格遵照上级指示和政府有关部门的要求，把控制非典疫情的蔓延依然当作一项政治任务来落实，</w:t>
      </w:r>
      <w:r>
        <w:rPr>
          <w:kern w:val="0"/>
        </w:rPr>
        <w:t xml:space="preserve"> </w:t>
      </w:r>
      <w:r>
        <w:rPr>
          <w:rFonts w:hint="eastAsia"/>
          <w:kern w:val="0"/>
        </w:rPr>
        <w:t>切实保障施工区域内无疫情出现，</w:t>
      </w:r>
      <w:r>
        <w:rPr>
          <w:kern w:val="0"/>
        </w:rPr>
        <w:t xml:space="preserve"> </w:t>
      </w:r>
      <w:r>
        <w:rPr>
          <w:rFonts w:hint="eastAsia"/>
          <w:kern w:val="0"/>
        </w:rPr>
        <w:t>为此我们将采取以下措施：</w:t>
      </w:r>
    </w:p>
    <w:p w:rsidR="006D6ACD" w:rsidRDefault="006D6ACD" w:rsidP="006D6ACD">
      <w:pPr>
        <w:rPr>
          <w:kern w:val="0"/>
        </w:rPr>
      </w:pPr>
      <w:r>
        <w:rPr>
          <w:kern w:val="0"/>
        </w:rPr>
        <w:t>1</w:t>
      </w:r>
      <w:r>
        <w:rPr>
          <w:rFonts w:hint="eastAsia"/>
          <w:kern w:val="0"/>
        </w:rPr>
        <w:t>、实行工地区域内一把手负责制，组织防治“非典”疫情领导小组。</w:t>
      </w:r>
    </w:p>
    <w:p w:rsidR="006D6ACD" w:rsidRDefault="006D6ACD" w:rsidP="006D6ACD">
      <w:pPr>
        <w:rPr>
          <w:kern w:val="0"/>
        </w:rPr>
      </w:pPr>
      <w:r>
        <w:rPr>
          <w:kern w:val="0"/>
        </w:rPr>
        <w:t>2</w:t>
      </w:r>
      <w:r>
        <w:rPr>
          <w:rFonts w:hint="eastAsia"/>
          <w:kern w:val="0"/>
        </w:rPr>
        <w:t>、从源头上控制，进入施工区域的所有施工人员，必须进行“非典”健康检查，</w:t>
      </w:r>
      <w:r>
        <w:rPr>
          <w:kern w:val="0"/>
        </w:rPr>
        <w:t xml:space="preserve"> </w:t>
      </w:r>
      <w:r>
        <w:rPr>
          <w:rFonts w:hint="eastAsia"/>
          <w:kern w:val="0"/>
        </w:rPr>
        <w:t>确定无“病疫”后方可入场。</w:t>
      </w:r>
    </w:p>
    <w:p w:rsidR="006D6ACD" w:rsidRDefault="006D6ACD" w:rsidP="006D6ACD">
      <w:pPr>
        <w:rPr>
          <w:kern w:val="0"/>
        </w:rPr>
      </w:pPr>
      <w:r>
        <w:rPr>
          <w:kern w:val="0"/>
        </w:rPr>
        <w:t>3</w:t>
      </w:r>
      <w:r>
        <w:rPr>
          <w:rFonts w:hint="eastAsia"/>
          <w:kern w:val="0"/>
        </w:rPr>
        <w:t>、施工现场施工人员建立健康档案，并做到天天查体温，作好档案记录，设立专职“非典”监测员。</w:t>
      </w:r>
    </w:p>
    <w:p w:rsidR="006D6ACD" w:rsidRDefault="006D6ACD" w:rsidP="006D6ACD">
      <w:pPr>
        <w:rPr>
          <w:kern w:val="0"/>
        </w:rPr>
      </w:pPr>
      <w:r>
        <w:rPr>
          <w:kern w:val="0"/>
        </w:rPr>
        <w:t>4</w:t>
      </w:r>
      <w:r>
        <w:rPr>
          <w:rFonts w:hint="eastAsia"/>
          <w:kern w:val="0"/>
        </w:rPr>
        <w:t>、严格控制施工人员与外界接触，防止疫情传入。</w:t>
      </w:r>
    </w:p>
    <w:p w:rsidR="006D6ACD" w:rsidRDefault="006D6ACD" w:rsidP="006D6ACD">
      <w:pPr>
        <w:rPr>
          <w:kern w:val="0"/>
        </w:rPr>
      </w:pPr>
      <w:r>
        <w:rPr>
          <w:kern w:val="0"/>
        </w:rPr>
        <w:t>5</w:t>
      </w:r>
      <w:r>
        <w:rPr>
          <w:rFonts w:hint="eastAsia"/>
          <w:kern w:val="0"/>
        </w:rPr>
        <w:t>、预防为主，防患末然。提高生活质量。加强自身免疫力，并配备预防药品，宿舍区、办公区加强室内通风，保持现场整洁，清洁，加强消毒工作。</w:t>
      </w:r>
    </w:p>
    <w:p w:rsidR="006D6ACD" w:rsidRDefault="006D6ACD" w:rsidP="006D6ACD">
      <w:pPr>
        <w:rPr>
          <w:rFonts w:hint="eastAsia"/>
          <w:kern w:val="0"/>
        </w:rPr>
      </w:pPr>
      <w:r>
        <w:rPr>
          <w:kern w:val="0"/>
        </w:rPr>
        <w:t>6</w:t>
      </w:r>
      <w:r>
        <w:rPr>
          <w:rFonts w:hint="eastAsia"/>
          <w:kern w:val="0"/>
        </w:rPr>
        <w:t>、现场设立隔离室，如有疑似病人，及时报告。坚决作到“早预防、早发现、早隔离、早</w:t>
      </w:r>
      <w:r>
        <w:rPr>
          <w:rFonts w:hint="eastAsia"/>
          <w:kern w:val="0"/>
        </w:rPr>
        <w:lastRenderedPageBreak/>
        <w:t>治疗”，强调工人勤换衣、勤洗手，勤通风。</w:t>
      </w:r>
    </w:p>
    <w:p w:rsidR="006D6ACD" w:rsidRDefault="006D6ACD" w:rsidP="006D6ACD">
      <w:pPr>
        <w:rPr>
          <w:kern w:val="0"/>
        </w:rPr>
      </w:pPr>
      <w:r>
        <w:rPr>
          <w:kern w:val="0"/>
        </w:rPr>
        <w:t>7</w:t>
      </w:r>
      <w:r>
        <w:rPr>
          <w:rFonts w:hint="eastAsia"/>
          <w:kern w:val="0"/>
        </w:rPr>
        <w:t>、民工宿舍按照市建委统一标准安排，保证人均使用面积，实行分床制。</w:t>
      </w:r>
    </w:p>
    <w:p w:rsidR="006D6ACD" w:rsidRDefault="006D6ACD" w:rsidP="006D6ACD">
      <w:pPr>
        <w:rPr>
          <w:kern w:val="0"/>
        </w:rPr>
      </w:pPr>
      <w:r>
        <w:rPr>
          <w:kern w:val="0"/>
        </w:rPr>
        <w:t>8</w:t>
      </w:r>
      <w:r>
        <w:rPr>
          <w:rFonts w:hint="eastAsia"/>
          <w:kern w:val="0"/>
        </w:rPr>
        <w:t>、办公区、生活区、施工区坚持每天至少两次消毒工作。</w:t>
      </w:r>
    </w:p>
    <w:p w:rsidR="006D6ACD" w:rsidRDefault="006D6ACD" w:rsidP="006D6ACD">
      <w:pPr>
        <w:rPr>
          <w:rFonts w:hint="eastAsia"/>
        </w:rPr>
      </w:pPr>
    </w:p>
    <w:p w:rsidR="006D6ACD" w:rsidRDefault="006D6ACD" w:rsidP="006D6AC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42" w:name="_Toc207188099"/>
      <w:r>
        <w:rPr>
          <w:rFonts w:hint="eastAsia"/>
        </w:rPr>
        <w:t>服务承诺</w:t>
      </w:r>
      <w:bookmarkStart w:id="43" w:name="bk128"/>
      <w:bookmarkEnd w:id="42"/>
      <w:bookmarkEnd w:id="43"/>
    </w:p>
    <w:p w:rsidR="006D6ACD" w:rsidRDefault="006D6ACD" w:rsidP="006D6ACD">
      <w:pPr>
        <w:rPr>
          <w:kern w:val="0"/>
        </w:rPr>
      </w:pPr>
      <w:bookmarkStart w:id="44" w:name="bk129"/>
      <w:bookmarkEnd w:id="44"/>
      <w:r>
        <w:rPr>
          <w:kern w:val="0"/>
        </w:rPr>
        <w:t xml:space="preserve">16.1 </w:t>
      </w:r>
      <w:r>
        <w:rPr>
          <w:rFonts w:hint="eastAsia"/>
          <w:kern w:val="0"/>
        </w:rPr>
        <w:t>用户服务目标</w:t>
      </w:r>
    </w:p>
    <w:p w:rsidR="006D6ACD" w:rsidRDefault="006D6ACD" w:rsidP="006D6ACD">
      <w:pPr>
        <w:rPr>
          <w:kern w:val="0"/>
        </w:rPr>
      </w:pPr>
      <w:r>
        <w:rPr>
          <w:kern w:val="0"/>
        </w:rPr>
        <w:t xml:space="preserve">16.1.1 </w:t>
      </w:r>
      <w:r>
        <w:rPr>
          <w:rFonts w:hint="eastAsia"/>
          <w:kern w:val="0"/>
        </w:rPr>
        <w:t>工程施工阶段服务</w:t>
      </w:r>
    </w:p>
    <w:p w:rsidR="006D6ACD" w:rsidRDefault="006D6ACD" w:rsidP="006D6ACD">
      <w:pPr>
        <w:rPr>
          <w:rFonts w:cs="宋体"/>
          <w:kern w:val="0"/>
          <w:szCs w:val="21"/>
        </w:rPr>
      </w:pPr>
      <w:r>
        <w:rPr>
          <w:rFonts w:cs="宋体"/>
          <w:kern w:val="0"/>
          <w:szCs w:val="21"/>
        </w:rPr>
        <w:t>l</w:t>
      </w:r>
      <w:r>
        <w:rPr>
          <w:rFonts w:cs="宋体" w:hint="eastAsia"/>
          <w:kern w:val="0"/>
          <w:szCs w:val="21"/>
        </w:rPr>
        <w:t>、在工程施工及管理的全过程中，完成对业主的合同承诺是最基本的前提，同时要积极主动、优质高效地为业主进行潜在的服务，共同实现项目的工期、质量、成本等综合目标。</w:t>
      </w:r>
    </w:p>
    <w:p w:rsidR="006D6ACD" w:rsidRDefault="006D6ACD" w:rsidP="006D6ACD">
      <w:pPr>
        <w:rPr>
          <w:rFonts w:cs="宋体"/>
          <w:kern w:val="0"/>
          <w:szCs w:val="21"/>
        </w:rPr>
      </w:pPr>
      <w:r>
        <w:rPr>
          <w:rFonts w:cs="宋体"/>
          <w:kern w:val="0"/>
          <w:szCs w:val="21"/>
        </w:rPr>
        <w:t>2</w:t>
      </w:r>
      <w:r>
        <w:rPr>
          <w:rFonts w:cs="宋体" w:hint="eastAsia"/>
          <w:kern w:val="0"/>
          <w:szCs w:val="21"/>
        </w:rPr>
        <w:t>、在工程实施过程中，积极主动地协助业主进行专业分包商／独立承包商的工作，完成与之相关的辅助性和事务性工作，使业主从繁杂的事务性工作中解脱出来，加快工程招标的进程，促进工程进度。</w:t>
      </w:r>
    </w:p>
    <w:p w:rsidR="006D6ACD" w:rsidRDefault="006D6ACD" w:rsidP="006D6ACD">
      <w:pPr>
        <w:rPr>
          <w:rFonts w:cs="宋体"/>
          <w:kern w:val="0"/>
          <w:szCs w:val="21"/>
        </w:rPr>
      </w:pPr>
      <w:r>
        <w:rPr>
          <w:rFonts w:cs="宋体"/>
          <w:kern w:val="0"/>
          <w:szCs w:val="21"/>
        </w:rPr>
        <w:t>3</w:t>
      </w:r>
      <w:r>
        <w:rPr>
          <w:rFonts w:cs="宋体" w:hint="eastAsia"/>
          <w:kern w:val="0"/>
          <w:szCs w:val="21"/>
        </w:rPr>
        <w:t>、在工程实施过程中，我公司将根据长期以来所积极的经验和所吸取的教训，提出有针对性的合理化建议</w:t>
      </w:r>
      <w:r>
        <w:rPr>
          <w:rFonts w:cs="宋体"/>
          <w:kern w:val="0"/>
          <w:szCs w:val="21"/>
        </w:rPr>
        <w:t>(</w:t>
      </w:r>
      <w:r>
        <w:rPr>
          <w:rFonts w:cs="宋体" w:hint="eastAsia"/>
          <w:kern w:val="0"/>
          <w:szCs w:val="21"/>
        </w:rPr>
        <w:t>诸如对设计提出建议、对材料设备的档次及技术参数的建议等</w:t>
      </w:r>
      <w:r>
        <w:rPr>
          <w:rFonts w:cs="宋体"/>
          <w:kern w:val="0"/>
          <w:szCs w:val="21"/>
        </w:rPr>
        <w:t>)</w:t>
      </w:r>
      <w:r>
        <w:rPr>
          <w:rFonts w:cs="宋体" w:hint="eastAsia"/>
          <w:kern w:val="0"/>
          <w:szCs w:val="21"/>
        </w:rPr>
        <w:t>，以达到满足建筑物设计效果和使用功能，确保工程质量、加快工程进度和降低工程造价的目的。</w:t>
      </w:r>
    </w:p>
    <w:p w:rsidR="006D6ACD" w:rsidRDefault="006D6ACD" w:rsidP="006D6ACD">
      <w:pPr>
        <w:rPr>
          <w:kern w:val="0"/>
        </w:rPr>
      </w:pPr>
      <w:r>
        <w:rPr>
          <w:kern w:val="0"/>
        </w:rPr>
        <w:t xml:space="preserve">16.1.2 </w:t>
      </w:r>
      <w:r>
        <w:rPr>
          <w:rFonts w:hint="eastAsia"/>
          <w:kern w:val="0"/>
        </w:rPr>
        <w:t>工程竣工后服务</w:t>
      </w:r>
    </w:p>
    <w:p w:rsidR="006D6ACD" w:rsidRDefault="006D6ACD" w:rsidP="006D6ACD">
      <w:pPr>
        <w:rPr>
          <w:rFonts w:cs="宋体"/>
          <w:kern w:val="0"/>
          <w:szCs w:val="21"/>
        </w:rPr>
      </w:pPr>
      <w:r>
        <w:rPr>
          <w:rFonts w:cs="宋体"/>
          <w:kern w:val="0"/>
          <w:szCs w:val="21"/>
        </w:rPr>
        <w:t>1</w:t>
      </w:r>
      <w:r>
        <w:rPr>
          <w:rFonts w:cs="宋体" w:hint="eastAsia"/>
          <w:kern w:val="0"/>
          <w:szCs w:val="21"/>
        </w:rPr>
        <w:t>、在工程竣工后，我公司将免费为业主提供一套与本工程有关的《用户服务手册》，并对业主的物业管理人员进行培训交底，并在工程交工之后积极配合业主的物业管理工作，直到业主方的物业管理工作步入正轨。</w:t>
      </w:r>
    </w:p>
    <w:p w:rsidR="006D6ACD" w:rsidRDefault="006D6ACD" w:rsidP="006D6ACD">
      <w:pPr>
        <w:rPr>
          <w:rFonts w:cs="宋体"/>
          <w:kern w:val="0"/>
          <w:szCs w:val="21"/>
        </w:rPr>
      </w:pPr>
      <w:r>
        <w:rPr>
          <w:rFonts w:cs="宋体"/>
          <w:kern w:val="0"/>
          <w:szCs w:val="21"/>
        </w:rPr>
        <w:t>2</w:t>
      </w:r>
      <w:r>
        <w:rPr>
          <w:rFonts w:cs="宋体" w:hint="eastAsia"/>
          <w:kern w:val="0"/>
          <w:szCs w:val="21"/>
        </w:rPr>
        <w:t>、公司设有工程回访办公室，组织专门维修班组跟踪服务，实行定期回访制度。对提出的任何问题，都在最短的时间内解决，保证在接到维修指令</w:t>
      </w:r>
      <w:r>
        <w:rPr>
          <w:rFonts w:cs="宋体"/>
          <w:kern w:val="0"/>
          <w:szCs w:val="21"/>
        </w:rPr>
        <w:t xml:space="preserve">24 </w:t>
      </w:r>
      <w:r>
        <w:rPr>
          <w:rFonts w:cs="宋体" w:hint="eastAsia"/>
          <w:kern w:val="0"/>
          <w:szCs w:val="21"/>
        </w:rPr>
        <w:t>小时内到达。</w:t>
      </w:r>
    </w:p>
    <w:p w:rsidR="006D6ACD" w:rsidRDefault="006D6ACD" w:rsidP="006D6ACD">
      <w:pPr>
        <w:rPr>
          <w:rFonts w:cs="宋体"/>
          <w:kern w:val="0"/>
          <w:szCs w:val="21"/>
        </w:rPr>
      </w:pPr>
      <w:r>
        <w:rPr>
          <w:rFonts w:cs="宋体"/>
          <w:kern w:val="0"/>
          <w:szCs w:val="21"/>
        </w:rPr>
        <w:t>3</w:t>
      </w:r>
      <w:r>
        <w:rPr>
          <w:rFonts w:cs="宋体" w:hint="eastAsia"/>
          <w:kern w:val="0"/>
          <w:szCs w:val="21"/>
        </w:rPr>
        <w:t>、在本工程保修期结束之后，我公司仍将一如既往为业主进行建筑物维护保修工作，以确保建筑物的正常使用，让业主放心。对于所有保修期结束之后，只要业主提出要求，我公司将对本工程所进行及时认真的维护保修工作。</w:t>
      </w:r>
    </w:p>
    <w:p w:rsidR="006D6ACD" w:rsidRDefault="006D6ACD" w:rsidP="006D6ACD">
      <w:pPr>
        <w:rPr>
          <w:rFonts w:cs="宋体"/>
          <w:kern w:val="0"/>
          <w:szCs w:val="21"/>
        </w:rPr>
      </w:pPr>
      <w:r>
        <w:rPr>
          <w:rFonts w:cs="宋体"/>
          <w:kern w:val="0"/>
          <w:szCs w:val="21"/>
        </w:rPr>
        <w:t>4</w:t>
      </w:r>
      <w:r>
        <w:rPr>
          <w:rFonts w:cs="宋体" w:hint="eastAsia"/>
          <w:kern w:val="0"/>
          <w:szCs w:val="21"/>
        </w:rPr>
        <w:t>、倘若业主在整个工程竣工交付使用之后，因业主自身业务发展的需要，需对建筑物的某些使用功能、房间布局进行调整和改造等，我公司仍将积极配合业主，向业主提供有关的合理化建议，做好业主的参谋，按照业主的要求完成上述工作。</w:t>
      </w:r>
    </w:p>
    <w:p w:rsidR="006D6ACD" w:rsidRDefault="006D6ACD" w:rsidP="006D6ACD">
      <w:pPr>
        <w:rPr>
          <w:kern w:val="0"/>
        </w:rPr>
      </w:pPr>
      <w:r>
        <w:rPr>
          <w:kern w:val="0"/>
        </w:rPr>
        <w:t xml:space="preserve">16.2 </w:t>
      </w:r>
      <w:r>
        <w:rPr>
          <w:rFonts w:hint="eastAsia"/>
          <w:kern w:val="0"/>
        </w:rPr>
        <w:t>服务遵循的原则</w:t>
      </w:r>
    </w:p>
    <w:p w:rsidR="006D6ACD" w:rsidRDefault="006D6ACD" w:rsidP="006D6ACD">
      <w:pPr>
        <w:rPr>
          <w:rFonts w:cs="宋体"/>
          <w:kern w:val="0"/>
          <w:szCs w:val="21"/>
        </w:rPr>
      </w:pPr>
      <w:r>
        <w:rPr>
          <w:rFonts w:cs="宋体" w:hint="eastAsia"/>
          <w:kern w:val="0"/>
          <w:szCs w:val="21"/>
        </w:rPr>
        <w:t>服务积极主动，工作优质高效，服务态度谦和，信息交流畅通，质量保证完善。</w:t>
      </w:r>
    </w:p>
    <w:p w:rsidR="006D6ACD" w:rsidRDefault="006D6ACD" w:rsidP="006D6ACD">
      <w:pPr>
        <w:rPr>
          <w:kern w:val="0"/>
        </w:rPr>
      </w:pPr>
      <w:r>
        <w:rPr>
          <w:kern w:val="0"/>
        </w:rPr>
        <w:t xml:space="preserve">16.3 </w:t>
      </w:r>
      <w:r>
        <w:rPr>
          <w:rFonts w:hint="eastAsia"/>
          <w:kern w:val="0"/>
        </w:rPr>
        <w:t>组织保证体系</w:t>
      </w:r>
    </w:p>
    <w:p w:rsidR="006D6ACD" w:rsidRDefault="006D6ACD" w:rsidP="006D6ACD">
      <w:pPr>
        <w:rPr>
          <w:rFonts w:cs="宋体" w:hint="eastAsia"/>
          <w:kern w:val="0"/>
          <w:szCs w:val="21"/>
        </w:rPr>
      </w:pPr>
      <w:r>
        <w:rPr>
          <w:rFonts w:cs="宋体" w:hint="eastAsia"/>
          <w:kern w:val="0"/>
          <w:szCs w:val="21"/>
        </w:rPr>
        <w:t>为保证用户服务目标的实现，达到用户服务标准，我公司将围绕本工程成立专门的用户服务领导小组，负责对施工过程中施工五一节和施工部位的控制工作，对工程竣工后保修期内的售后服务的组织工作和保修期结束后为业主提供各种延伸服务工作的领导、监督和检查</w:t>
      </w:r>
      <w:r>
        <w:rPr>
          <w:rFonts w:cs="宋体"/>
          <w:kern w:val="0"/>
          <w:szCs w:val="21"/>
        </w:rPr>
        <w:t>(</w:t>
      </w:r>
      <w:r>
        <w:rPr>
          <w:rFonts w:cs="宋体" w:hint="eastAsia"/>
          <w:kern w:val="0"/>
          <w:szCs w:val="21"/>
        </w:rPr>
        <w:t>体系图如下</w:t>
      </w:r>
      <w:r>
        <w:rPr>
          <w:rFonts w:cs="宋体"/>
          <w:kern w:val="0"/>
          <w:szCs w:val="21"/>
        </w:rPr>
        <w:t>)</w:t>
      </w:r>
      <w:r>
        <w:rPr>
          <w:rFonts w:cs="宋体" w:hint="eastAsia"/>
          <w:kern w:val="0"/>
          <w:szCs w:val="21"/>
        </w:rPr>
        <w:t>。</w:t>
      </w:r>
    </w:p>
    <w:p w:rsidR="006D6ACD" w:rsidRDefault="006D6ACD" w:rsidP="006D6ACD">
      <w:pPr>
        <w:rPr>
          <w:rFonts w:cs="宋体" w:hint="eastAsia"/>
          <w:kern w:val="0"/>
          <w:szCs w:val="21"/>
        </w:rPr>
      </w:pPr>
      <w:r>
        <w:rPr>
          <w:rFonts w:cs="宋体"/>
          <w:noProof/>
          <w:kern w:val="0"/>
          <w:szCs w:val="21"/>
        </w:rPr>
        <w:pict>
          <v:group id="_x0000_s1673" style="position:absolute;left:0;text-align:left;margin-left:36pt;margin-top:0;width:315pt;height:226.2pt;z-index:251691008" coordorigin="3420,7368" coordsize="6300,4524">
            <v:shape id="_x0000_s1674" type="#_x0000_t202" style="position:absolute;left:5220;top:7368;width:1980;height:468">
              <v:textbox>
                <w:txbxContent>
                  <w:p w:rsidR="006D6ACD" w:rsidRDefault="006D6ACD" w:rsidP="006D6ACD">
                    <w:pPr>
                      <w:jc w:val="center"/>
                      <w:rPr>
                        <w:rFonts w:hint="eastAsia"/>
                      </w:rPr>
                    </w:pPr>
                    <w:r>
                      <w:rPr>
                        <w:rFonts w:hint="eastAsia"/>
                      </w:rPr>
                      <w:t>公司总工程师</w:t>
                    </w:r>
                  </w:p>
                </w:txbxContent>
              </v:textbox>
            </v:shape>
            <v:line id="_x0000_s1675" style="position:absolute" from="6120,7836" to="6120,8148">
              <v:stroke endarrow="block"/>
            </v:line>
            <v:line id="_x0000_s1676" style="position:absolute" from="4320,8148" to="8280,8148"/>
            <v:line id="_x0000_s1677" style="position:absolute" from="8280,8148" to="8280,8460">
              <v:stroke endarrow="block"/>
            </v:line>
            <v:line id="_x0000_s1678" style="position:absolute" from="4320,8148" to="4320,8460">
              <v:stroke endarrow="block"/>
            </v:line>
            <v:shape id="_x0000_s1679" type="#_x0000_t202" style="position:absolute;left:3420;top:8460;width:1980;height:468">
              <v:textbox>
                <w:txbxContent>
                  <w:p w:rsidR="006D6ACD" w:rsidRDefault="006D6ACD" w:rsidP="006D6ACD">
                    <w:pPr>
                      <w:jc w:val="center"/>
                      <w:rPr>
                        <w:rFonts w:hint="eastAsia"/>
                      </w:rPr>
                    </w:pPr>
                    <w:r>
                      <w:rPr>
                        <w:rFonts w:hint="eastAsia"/>
                      </w:rPr>
                      <w:t>项目经理部</w:t>
                    </w:r>
                  </w:p>
                </w:txbxContent>
              </v:textbox>
            </v:shape>
            <v:shape id="_x0000_s1680" type="#_x0000_t202" style="position:absolute;left:7020;top:8460;width:1980;height:468">
              <v:textbox>
                <w:txbxContent>
                  <w:p w:rsidR="006D6ACD" w:rsidRDefault="006D6ACD" w:rsidP="006D6ACD">
                    <w:pPr>
                      <w:jc w:val="center"/>
                      <w:rPr>
                        <w:rFonts w:hint="eastAsia"/>
                      </w:rPr>
                    </w:pPr>
                    <w:r>
                      <w:rPr>
                        <w:rFonts w:hint="eastAsia"/>
                      </w:rPr>
                      <w:t>用户服务部</w:t>
                    </w:r>
                  </w:p>
                </w:txbxContent>
              </v:textbox>
            </v:shape>
            <v:line id="_x0000_s1681" style="position:absolute" from="8280,8928" to="8280,9240">
              <v:stroke endarrow="block"/>
            </v:line>
            <v:shape id="_x0000_s1682" type="#_x0000_t202" style="position:absolute;left:7020;top:9240;width:1980;height:468">
              <v:textbox>
                <w:txbxContent>
                  <w:p w:rsidR="006D6ACD" w:rsidRDefault="006D6ACD" w:rsidP="006D6ACD">
                    <w:pPr>
                      <w:jc w:val="center"/>
                      <w:rPr>
                        <w:rFonts w:hint="eastAsia"/>
                      </w:rPr>
                    </w:pPr>
                    <w:r>
                      <w:rPr>
                        <w:rFonts w:hint="eastAsia"/>
                      </w:rPr>
                      <w:t>部门经理</w:t>
                    </w:r>
                  </w:p>
                </w:txbxContent>
              </v:textbox>
            </v:shape>
            <v:line id="_x0000_s1683" style="position:absolute" from="4320,8928" to="4320,11268"/>
            <v:line id="_x0000_s1684" style="position:absolute" from="8280,9708" to="8280,10020">
              <v:stroke endarrow="block"/>
            </v:line>
            <v:line id="_x0000_s1685" style="position:absolute" from="5220,10020" to="9180,10020"/>
            <v:line id="_x0000_s1686" style="position:absolute" from="9180,10020" to="9180,10332">
              <v:stroke endarrow="block"/>
            </v:line>
            <v:line id="_x0000_s1687" style="position:absolute" from="7200,10020" to="7200,10332">
              <v:stroke endarrow="block"/>
            </v:line>
            <v:line id="_x0000_s1688" style="position:absolute" from="5220,10020" to="5220,10332">
              <v:stroke endarrow="block"/>
            </v:line>
            <v:shape id="_x0000_s1689" type="#_x0000_t202" style="position:absolute;left:4500;top:10332;width:1440;height:468">
              <v:textbox>
                <w:txbxContent>
                  <w:p w:rsidR="006D6ACD" w:rsidRDefault="006D6ACD" w:rsidP="006D6ACD">
                    <w:pPr>
                      <w:jc w:val="center"/>
                      <w:rPr>
                        <w:rFonts w:hint="eastAsia"/>
                      </w:rPr>
                    </w:pPr>
                    <w:r>
                      <w:rPr>
                        <w:rFonts w:hint="eastAsia"/>
                      </w:rPr>
                      <w:t>方案资料员</w:t>
                    </w:r>
                  </w:p>
                </w:txbxContent>
              </v:textbox>
            </v:shape>
            <v:shape id="_x0000_s1690" type="#_x0000_t202" style="position:absolute;left:6300;top:10332;width:1440;height:468">
              <v:textbox>
                <w:txbxContent>
                  <w:p w:rsidR="006D6ACD" w:rsidRDefault="006D6ACD" w:rsidP="006D6ACD">
                    <w:pPr>
                      <w:jc w:val="center"/>
                      <w:rPr>
                        <w:rFonts w:hint="eastAsia"/>
                      </w:rPr>
                    </w:pPr>
                    <w:r>
                      <w:rPr>
                        <w:rFonts w:hint="eastAsia"/>
                      </w:rPr>
                      <w:t>资料管理员</w:t>
                    </w:r>
                  </w:p>
                </w:txbxContent>
              </v:textbox>
            </v:shape>
            <v:shape id="_x0000_s1691" type="#_x0000_t202" style="position:absolute;left:8280;top:10332;width:1440;height:468">
              <v:textbox>
                <w:txbxContent>
                  <w:p w:rsidR="006D6ACD" w:rsidRDefault="006D6ACD" w:rsidP="006D6ACD">
                    <w:pPr>
                      <w:jc w:val="center"/>
                      <w:rPr>
                        <w:rFonts w:hint="eastAsia"/>
                      </w:rPr>
                    </w:pPr>
                    <w:r>
                      <w:rPr>
                        <w:rFonts w:hint="eastAsia"/>
                      </w:rPr>
                      <w:t>服务管理员</w:t>
                    </w:r>
                  </w:p>
                </w:txbxContent>
              </v:textbox>
            </v:shape>
            <v:line id="_x0000_s1692" style="position:absolute" from="7020,10800" to="7020,11424">
              <v:stroke endarrow="block"/>
            </v:line>
            <v:line id="_x0000_s1693" style="position:absolute" from="5220,10800" to="5220,11112"/>
            <v:line id="_x0000_s1694" style="position:absolute" from="9180,10800" to="9180,11112"/>
            <v:line id="_x0000_s1695" style="position:absolute" from="5220,11112" to="9180,11112"/>
            <v:shape id="_x0000_s1696" type="#_x0000_t202" style="position:absolute;left:6300;top:11424;width:1800;height:468">
              <v:textbox>
                <w:txbxContent>
                  <w:p w:rsidR="006D6ACD" w:rsidRDefault="006D6ACD" w:rsidP="006D6ACD">
                    <w:pPr>
                      <w:jc w:val="center"/>
                      <w:rPr>
                        <w:rFonts w:hint="eastAsia"/>
                      </w:rPr>
                    </w:pPr>
                    <w:r>
                      <w:rPr>
                        <w:rFonts w:hint="eastAsia"/>
                      </w:rPr>
                      <w:t>专业施工单位</w:t>
                    </w:r>
                  </w:p>
                </w:txbxContent>
              </v:textbox>
            </v:shape>
            <v:line id="_x0000_s1697" style="position:absolute" from="4320,11268" to="7020,11268">
              <v:stroke endarrow="block"/>
            </v:line>
          </v:group>
        </w:pict>
      </w:r>
    </w:p>
    <w:p w:rsidR="006D6ACD" w:rsidRDefault="006D6ACD" w:rsidP="006D6ACD">
      <w:pPr>
        <w:rPr>
          <w:rFonts w:cs="宋体" w:hint="eastAsia"/>
          <w:kern w:val="0"/>
          <w:szCs w:val="21"/>
        </w:rPr>
      </w:pPr>
    </w:p>
    <w:p w:rsidR="006D6ACD" w:rsidRDefault="006D6ACD" w:rsidP="006D6ACD">
      <w:pPr>
        <w:rPr>
          <w:rFonts w:cs="宋体" w:hint="eastAsia"/>
          <w:kern w:val="0"/>
          <w:szCs w:val="21"/>
        </w:rPr>
      </w:pPr>
    </w:p>
    <w:p w:rsidR="006D6ACD" w:rsidRDefault="006D6ACD" w:rsidP="006D6ACD">
      <w:pPr>
        <w:rPr>
          <w:rFonts w:cs="宋体" w:hint="eastAsia"/>
          <w:kern w:val="0"/>
          <w:szCs w:val="21"/>
        </w:rPr>
      </w:pPr>
    </w:p>
    <w:p w:rsidR="006D6ACD" w:rsidRDefault="006D6ACD" w:rsidP="006D6ACD">
      <w:pPr>
        <w:rPr>
          <w:rFonts w:cs="宋体" w:hint="eastAsia"/>
          <w:kern w:val="0"/>
          <w:szCs w:val="21"/>
        </w:rPr>
      </w:pPr>
    </w:p>
    <w:p w:rsidR="006D6ACD" w:rsidRDefault="006D6ACD" w:rsidP="006D6ACD">
      <w:pPr>
        <w:rPr>
          <w:rFonts w:cs="宋体" w:hint="eastAsia"/>
          <w:kern w:val="0"/>
          <w:szCs w:val="21"/>
        </w:rPr>
      </w:pPr>
    </w:p>
    <w:p w:rsidR="006D6ACD" w:rsidRDefault="006D6ACD" w:rsidP="006D6ACD">
      <w:pPr>
        <w:rPr>
          <w:rFonts w:cs="宋体" w:hint="eastAsia"/>
          <w:kern w:val="0"/>
          <w:szCs w:val="21"/>
        </w:rPr>
      </w:pPr>
    </w:p>
    <w:p w:rsidR="006D6ACD" w:rsidRDefault="006D6ACD" w:rsidP="006D6ACD">
      <w:pPr>
        <w:rPr>
          <w:rFonts w:cs="宋体" w:hint="eastAsia"/>
          <w:kern w:val="0"/>
          <w:szCs w:val="21"/>
        </w:rPr>
      </w:pPr>
    </w:p>
    <w:p w:rsidR="006D6ACD" w:rsidRDefault="006D6ACD" w:rsidP="006D6ACD">
      <w:pPr>
        <w:rPr>
          <w:rFonts w:cs="宋体" w:hint="eastAsia"/>
          <w:kern w:val="0"/>
          <w:szCs w:val="21"/>
        </w:rPr>
      </w:pPr>
    </w:p>
    <w:p w:rsidR="006D6ACD" w:rsidRDefault="006D6ACD" w:rsidP="006D6ACD">
      <w:pPr>
        <w:rPr>
          <w:rFonts w:cs="宋体" w:hint="eastAsia"/>
          <w:kern w:val="0"/>
          <w:szCs w:val="21"/>
        </w:rPr>
      </w:pPr>
    </w:p>
    <w:p w:rsidR="006D6ACD" w:rsidRDefault="006D6ACD" w:rsidP="006D6ACD">
      <w:pPr>
        <w:rPr>
          <w:rFonts w:cs="宋体" w:hint="eastAsia"/>
          <w:kern w:val="0"/>
          <w:szCs w:val="21"/>
        </w:rPr>
      </w:pPr>
    </w:p>
    <w:p w:rsidR="006D6ACD" w:rsidRDefault="006D6ACD" w:rsidP="006D6ACD">
      <w:pPr>
        <w:rPr>
          <w:rFonts w:cs="宋体" w:hint="eastAsia"/>
          <w:kern w:val="0"/>
          <w:szCs w:val="21"/>
        </w:rPr>
      </w:pPr>
    </w:p>
    <w:p w:rsidR="006D6ACD" w:rsidRDefault="006D6ACD" w:rsidP="006D6ACD">
      <w:pPr>
        <w:rPr>
          <w:rFonts w:cs="宋体" w:hint="eastAsia"/>
          <w:kern w:val="0"/>
          <w:szCs w:val="21"/>
        </w:rPr>
      </w:pPr>
    </w:p>
    <w:p w:rsidR="006D6ACD" w:rsidRDefault="006D6ACD" w:rsidP="006D6ACD">
      <w:pPr>
        <w:rPr>
          <w:rFonts w:cs="宋体" w:hint="eastAsia"/>
          <w:kern w:val="0"/>
          <w:szCs w:val="21"/>
        </w:rPr>
      </w:pPr>
    </w:p>
    <w:p w:rsidR="006D6ACD" w:rsidRDefault="006D6ACD" w:rsidP="006D6ACD">
      <w:pPr>
        <w:rPr>
          <w:kern w:val="0"/>
        </w:rPr>
      </w:pPr>
      <w:r>
        <w:rPr>
          <w:kern w:val="0"/>
        </w:rPr>
        <w:t xml:space="preserve">16.4 </w:t>
      </w:r>
      <w:r>
        <w:rPr>
          <w:rFonts w:hint="eastAsia"/>
          <w:kern w:val="0"/>
        </w:rPr>
        <w:t>用户服务实施细则</w:t>
      </w:r>
    </w:p>
    <w:p w:rsidR="006D6ACD" w:rsidRDefault="006D6ACD" w:rsidP="006D6ACD">
      <w:pPr>
        <w:rPr>
          <w:kern w:val="0"/>
        </w:rPr>
      </w:pPr>
      <w:r>
        <w:rPr>
          <w:kern w:val="0"/>
        </w:rPr>
        <w:t xml:space="preserve">16.4.1 </w:t>
      </w:r>
      <w:r>
        <w:rPr>
          <w:rFonts w:hint="eastAsia"/>
          <w:kern w:val="0"/>
        </w:rPr>
        <w:t>施工过程中重点预控</w:t>
      </w:r>
    </w:p>
    <w:p w:rsidR="006D6ACD" w:rsidRDefault="006D6ACD" w:rsidP="006D6ACD">
      <w:pPr>
        <w:rPr>
          <w:rFonts w:cs="宋体"/>
          <w:kern w:val="0"/>
          <w:szCs w:val="21"/>
        </w:rPr>
      </w:pPr>
      <w:r>
        <w:rPr>
          <w:rFonts w:cs="宋体"/>
          <w:kern w:val="0"/>
          <w:szCs w:val="21"/>
        </w:rPr>
        <w:t>1</w:t>
      </w:r>
      <w:r>
        <w:rPr>
          <w:rFonts w:cs="宋体" w:hint="eastAsia"/>
          <w:kern w:val="0"/>
          <w:szCs w:val="21"/>
        </w:rPr>
        <w:t>、严把材料质量关，杜绝使用不合格产品针对本工程，我们将从与我公司建立有长期、良好合作关系，并经评审后进入我书刊号合格分供方档案的生产厂家采购材料和物资，同时，在正式进场前，将材料样品上报业主和监理，经审批同意后再组织进场，对严重影响工程质量的重要材料，如石材等、水暖材料</w:t>
      </w:r>
      <w:r>
        <w:rPr>
          <w:rFonts w:cs="宋体"/>
          <w:kern w:val="0"/>
          <w:szCs w:val="21"/>
        </w:rPr>
        <w:t>(</w:t>
      </w:r>
      <w:r>
        <w:rPr>
          <w:rFonts w:cs="宋体" w:hint="eastAsia"/>
          <w:kern w:val="0"/>
          <w:szCs w:val="21"/>
        </w:rPr>
        <w:t>阀门，电的电缆、母线、漏电保护开关等</w:t>
      </w:r>
      <w:r>
        <w:rPr>
          <w:rFonts w:cs="宋体"/>
          <w:kern w:val="0"/>
          <w:szCs w:val="21"/>
        </w:rPr>
        <w:t>)</w:t>
      </w:r>
      <w:r>
        <w:rPr>
          <w:rFonts w:cs="宋体" w:hint="eastAsia"/>
          <w:kern w:val="0"/>
          <w:szCs w:val="21"/>
        </w:rPr>
        <w:t>、重要装修材料，进场材料有按有关规范进行材料性能的检验，合格后方可用于本工程。</w:t>
      </w:r>
    </w:p>
    <w:p w:rsidR="006D6ACD" w:rsidRDefault="006D6ACD" w:rsidP="006D6ACD">
      <w:pPr>
        <w:rPr>
          <w:rFonts w:cs="宋体"/>
          <w:kern w:val="0"/>
          <w:szCs w:val="21"/>
        </w:rPr>
      </w:pPr>
      <w:r>
        <w:rPr>
          <w:rFonts w:cs="宋体"/>
          <w:kern w:val="0"/>
          <w:szCs w:val="21"/>
        </w:rPr>
        <w:t>2</w:t>
      </w:r>
      <w:r>
        <w:rPr>
          <w:rFonts w:cs="宋体" w:hint="eastAsia"/>
          <w:kern w:val="0"/>
          <w:szCs w:val="21"/>
        </w:rPr>
        <w:t>、提高对施工机械、器具的检测标准</w:t>
      </w:r>
    </w:p>
    <w:p w:rsidR="006D6ACD" w:rsidRDefault="006D6ACD" w:rsidP="006D6ACD">
      <w:pPr>
        <w:rPr>
          <w:rFonts w:cs="宋体"/>
          <w:kern w:val="0"/>
          <w:szCs w:val="21"/>
        </w:rPr>
      </w:pPr>
      <w:r>
        <w:rPr>
          <w:rFonts w:cs="宋体" w:hint="eastAsia"/>
          <w:kern w:val="0"/>
          <w:szCs w:val="21"/>
        </w:rPr>
        <w:t>为确保施工产品的合格率，对施工过程中使用的机械、工具器具，在使用前必须进行严格检测，做到标准精度、符合现行使用要求，尤其是对安装工程所使用的器具，确保每一个接头，接点都严密、牢固、可靠。</w:t>
      </w:r>
    </w:p>
    <w:p w:rsidR="006D6ACD" w:rsidRDefault="006D6ACD" w:rsidP="006D6ACD">
      <w:pPr>
        <w:rPr>
          <w:rFonts w:cs="宋体"/>
          <w:kern w:val="0"/>
          <w:szCs w:val="21"/>
        </w:rPr>
      </w:pPr>
      <w:r>
        <w:rPr>
          <w:rFonts w:cs="宋体"/>
          <w:kern w:val="0"/>
          <w:szCs w:val="21"/>
        </w:rPr>
        <w:t>3</w:t>
      </w:r>
      <w:r>
        <w:rPr>
          <w:rFonts w:cs="宋体" w:hint="eastAsia"/>
          <w:kern w:val="0"/>
          <w:szCs w:val="21"/>
        </w:rPr>
        <w:t>、严格控制防水施工质量</w:t>
      </w:r>
    </w:p>
    <w:p w:rsidR="006D6ACD" w:rsidRDefault="006D6ACD" w:rsidP="006D6ACD">
      <w:pPr>
        <w:rPr>
          <w:rFonts w:cs="宋体"/>
          <w:kern w:val="0"/>
          <w:szCs w:val="21"/>
        </w:rPr>
      </w:pPr>
      <w:r>
        <w:rPr>
          <w:rFonts w:cs="宋体" w:hint="eastAsia"/>
          <w:kern w:val="0"/>
          <w:szCs w:val="21"/>
        </w:rPr>
        <w:t>在防水施工队伍的选择上，我们将用一支信誉好，质量意识高的队伍，在防水施工质量的控制上，严格按照国家规范标准进行检验，并加大过程检查力度，尤其在防水施工的细部处理上，做到高标准，严要求，在卫生间，屋面防水的施工中，控制好细部节点及密封胶的施工质量，确保厕浴间、屋面防水施工一次验收合格率达</w:t>
      </w:r>
      <w:r>
        <w:rPr>
          <w:rFonts w:cs="宋体"/>
          <w:kern w:val="0"/>
          <w:szCs w:val="21"/>
        </w:rPr>
        <w:t>100</w:t>
      </w:r>
      <w:r>
        <w:rPr>
          <w:rFonts w:cs="宋体" w:hint="eastAsia"/>
          <w:kern w:val="0"/>
          <w:szCs w:val="21"/>
        </w:rPr>
        <w:t>％，避免返工。</w:t>
      </w:r>
    </w:p>
    <w:p w:rsidR="006D6ACD" w:rsidRDefault="006D6ACD" w:rsidP="006D6ACD">
      <w:pPr>
        <w:rPr>
          <w:rFonts w:cs="宋体"/>
          <w:kern w:val="0"/>
          <w:szCs w:val="21"/>
        </w:rPr>
      </w:pPr>
      <w:r>
        <w:rPr>
          <w:rFonts w:cs="宋体"/>
          <w:kern w:val="0"/>
          <w:szCs w:val="21"/>
        </w:rPr>
        <w:t>4</w:t>
      </w:r>
      <w:r>
        <w:rPr>
          <w:rFonts w:cs="宋体" w:hint="eastAsia"/>
          <w:kern w:val="0"/>
          <w:szCs w:val="21"/>
        </w:rPr>
        <w:t>、加强装修质量控制</w:t>
      </w:r>
    </w:p>
    <w:p w:rsidR="006D6ACD" w:rsidRDefault="006D6ACD" w:rsidP="006D6ACD">
      <w:pPr>
        <w:rPr>
          <w:rFonts w:cs="宋体"/>
          <w:kern w:val="0"/>
          <w:szCs w:val="21"/>
        </w:rPr>
      </w:pPr>
      <w:r>
        <w:rPr>
          <w:rFonts w:cs="宋体" w:hint="eastAsia"/>
          <w:kern w:val="0"/>
          <w:szCs w:val="21"/>
        </w:rPr>
        <w:t>装修工程的质量对整个工程的质量水平起着重要的作用，因此，在装修工程质量上，我们将制定高标准的分部分项工程施工方案对装修工程进行预控，</w:t>
      </w:r>
      <w:r>
        <w:rPr>
          <w:rFonts w:cs="宋体"/>
          <w:kern w:val="0"/>
          <w:szCs w:val="21"/>
        </w:rPr>
        <w:t xml:space="preserve"> </w:t>
      </w:r>
      <w:r>
        <w:rPr>
          <w:rFonts w:cs="宋体" w:hint="eastAsia"/>
          <w:kern w:val="0"/>
          <w:szCs w:val="21"/>
        </w:rPr>
        <w:t>在施工过程中对各分工序质量进行严格的检查和控制。</w:t>
      </w:r>
    </w:p>
    <w:p w:rsidR="006D6ACD" w:rsidRDefault="006D6ACD" w:rsidP="006D6ACD">
      <w:pPr>
        <w:rPr>
          <w:rFonts w:cs="宋体"/>
          <w:kern w:val="0"/>
          <w:szCs w:val="21"/>
        </w:rPr>
      </w:pPr>
      <w:r>
        <w:rPr>
          <w:rFonts w:cs="宋体"/>
          <w:kern w:val="0"/>
          <w:szCs w:val="21"/>
        </w:rPr>
        <w:t>5</w:t>
      </w:r>
      <w:r>
        <w:rPr>
          <w:rFonts w:cs="宋体" w:hint="eastAsia"/>
          <w:kern w:val="0"/>
          <w:szCs w:val="21"/>
        </w:rPr>
        <w:t>、加强水电安装质量控制</w:t>
      </w:r>
    </w:p>
    <w:p w:rsidR="006D6ACD" w:rsidRDefault="006D6ACD" w:rsidP="006D6ACD">
      <w:pPr>
        <w:rPr>
          <w:rFonts w:cs="宋体"/>
          <w:kern w:val="0"/>
          <w:szCs w:val="21"/>
        </w:rPr>
      </w:pPr>
      <w:r>
        <w:rPr>
          <w:rFonts w:cs="宋体" w:hint="eastAsia"/>
          <w:kern w:val="0"/>
          <w:szCs w:val="21"/>
        </w:rPr>
        <w:t>在施工过程中，预留每一个暖卫的洞口、管道的标高、位置，全部合理、合格，不影响下道工序的施工，不损伤结构。电气的每一个开关、插座、设备的接线正确、牢固、安全，保证其可使用性。通风安装牢固，</w:t>
      </w:r>
      <w:r>
        <w:rPr>
          <w:rFonts w:cs="宋体"/>
          <w:kern w:val="0"/>
          <w:szCs w:val="21"/>
        </w:rPr>
        <w:t xml:space="preserve"> </w:t>
      </w:r>
      <w:r>
        <w:rPr>
          <w:rFonts w:cs="宋体" w:hint="eastAsia"/>
          <w:kern w:val="0"/>
          <w:szCs w:val="21"/>
        </w:rPr>
        <w:t>接头严密，通风管道的保温做到不漏口、不漏边，平整美观，确保管道试压、试漏、电气绝缘值达到并符合本工程设计及国家规范要求。对最易出现返修、返换的给排水和暖卫的阀门上，宁可一次性投入较大，也一定选用质量最好的厂家生产的名牌产品，并对阀门逐一进行研磨检查，保证安装质量。严格控制地漏标高，以防倒坡，并防止地漏及卫生洁具排水管都塞，造成冒水现象，严重影响使用功能。</w:t>
      </w:r>
    </w:p>
    <w:p w:rsidR="006D6ACD" w:rsidRDefault="006D6ACD" w:rsidP="006D6ACD">
      <w:pPr>
        <w:rPr>
          <w:rFonts w:cs="宋体"/>
          <w:kern w:val="0"/>
          <w:szCs w:val="21"/>
        </w:rPr>
      </w:pPr>
      <w:r>
        <w:rPr>
          <w:rFonts w:cs="宋体"/>
          <w:kern w:val="0"/>
          <w:szCs w:val="21"/>
        </w:rPr>
        <w:t>6</w:t>
      </w:r>
      <w:r>
        <w:rPr>
          <w:rFonts w:cs="宋体" w:hint="eastAsia"/>
          <w:kern w:val="0"/>
          <w:szCs w:val="21"/>
        </w:rPr>
        <w:t>、加强施工技术资料的管理</w:t>
      </w:r>
    </w:p>
    <w:p w:rsidR="006D6ACD" w:rsidRDefault="006D6ACD" w:rsidP="006D6ACD">
      <w:pPr>
        <w:rPr>
          <w:rFonts w:cs="宋体"/>
          <w:kern w:val="0"/>
          <w:szCs w:val="21"/>
        </w:rPr>
      </w:pPr>
      <w:r>
        <w:rPr>
          <w:rFonts w:cs="宋体" w:hint="eastAsia"/>
          <w:kern w:val="0"/>
          <w:szCs w:val="21"/>
        </w:rPr>
        <w:t>施工过程中设专职资料员对工程的所有验收资料进行汇编整理，资料做到及时、准确、完整、有效，能够如实的反映施工的质量情况。工程竣工后，我们将向业主上交一套完整的工程技术资料，</w:t>
      </w:r>
      <w:r>
        <w:rPr>
          <w:rFonts w:cs="宋体"/>
          <w:kern w:val="0"/>
          <w:szCs w:val="21"/>
        </w:rPr>
        <w:t xml:space="preserve"> </w:t>
      </w:r>
      <w:r>
        <w:rPr>
          <w:rFonts w:cs="宋体" w:hint="eastAsia"/>
          <w:kern w:val="0"/>
          <w:szCs w:val="21"/>
        </w:rPr>
        <w:t>以供业主工程竣工后核查之用。</w:t>
      </w:r>
    </w:p>
    <w:p w:rsidR="006D6ACD" w:rsidRDefault="006D6ACD" w:rsidP="006D6ACD">
      <w:pPr>
        <w:rPr>
          <w:kern w:val="0"/>
        </w:rPr>
      </w:pPr>
      <w:r>
        <w:rPr>
          <w:kern w:val="0"/>
        </w:rPr>
        <w:t xml:space="preserve">1 6 . 4 . 2 </w:t>
      </w:r>
      <w:r>
        <w:rPr>
          <w:rFonts w:hint="eastAsia"/>
          <w:kern w:val="0"/>
        </w:rPr>
        <w:t>保修期内的回访、保修工作</w:t>
      </w:r>
    </w:p>
    <w:p w:rsidR="006D6ACD" w:rsidRDefault="006D6ACD" w:rsidP="006D6ACD">
      <w:pPr>
        <w:rPr>
          <w:rFonts w:cs="TimesNewRoman"/>
          <w:kern w:val="0"/>
          <w:szCs w:val="21"/>
        </w:rPr>
      </w:pPr>
      <w:r>
        <w:rPr>
          <w:rFonts w:cs="宋体"/>
          <w:kern w:val="0"/>
          <w:szCs w:val="21"/>
        </w:rPr>
        <w:t>1</w:t>
      </w:r>
      <w:r>
        <w:rPr>
          <w:rFonts w:cs="宋体" w:hint="eastAsia"/>
          <w:kern w:val="0"/>
          <w:szCs w:val="21"/>
        </w:rPr>
        <w:t>、向用户提供有关该工程的《用户用册》，</w:t>
      </w:r>
      <w:r>
        <w:rPr>
          <w:rFonts w:cs="宋体"/>
          <w:kern w:val="0"/>
          <w:szCs w:val="21"/>
        </w:rPr>
        <w:t xml:space="preserve"> </w:t>
      </w:r>
      <w:r>
        <w:rPr>
          <w:rFonts w:cs="宋体" w:hint="eastAsia"/>
          <w:kern w:val="0"/>
          <w:szCs w:val="21"/>
        </w:rPr>
        <w:t>该手册包括本工程相关结构形式、特点、工程主要应用材料的名称及使用说明，工程有关设备、部位及使用说明书，并提供重要部位的结</w:t>
      </w:r>
      <w:r>
        <w:rPr>
          <w:rFonts w:cs="宋体" w:hint="eastAsia"/>
          <w:kern w:val="0"/>
          <w:szCs w:val="21"/>
        </w:rPr>
        <w:lastRenderedPageBreak/>
        <w:t>构形式</w:t>
      </w:r>
      <w:r>
        <w:rPr>
          <w:rFonts w:cs="宋体"/>
          <w:kern w:val="0"/>
          <w:szCs w:val="21"/>
        </w:rPr>
        <w:t>(</w:t>
      </w:r>
      <w:r>
        <w:rPr>
          <w:rFonts w:cs="宋体" w:hint="eastAsia"/>
          <w:kern w:val="0"/>
          <w:szCs w:val="21"/>
        </w:rPr>
        <w:t>节点图</w:t>
      </w:r>
      <w:r>
        <w:rPr>
          <w:rFonts w:cs="宋体"/>
          <w:kern w:val="0"/>
          <w:szCs w:val="21"/>
        </w:rPr>
        <w:t>)</w:t>
      </w:r>
      <w:r>
        <w:rPr>
          <w:rFonts w:cs="宋体" w:hint="eastAsia"/>
          <w:kern w:val="0"/>
          <w:szCs w:val="21"/>
        </w:rPr>
        <w:t>、管网和管线图并附上施工照片，并针对使用中易出现的问题提出检查、处理方法和使用注意事项。</w:t>
      </w:r>
    </w:p>
    <w:p w:rsidR="006D6ACD" w:rsidRDefault="006D6ACD" w:rsidP="006D6ACD">
      <w:pPr>
        <w:rPr>
          <w:rFonts w:cs="宋体" w:hint="eastAsia"/>
          <w:kern w:val="0"/>
          <w:szCs w:val="21"/>
        </w:rPr>
      </w:pPr>
      <w:r>
        <w:rPr>
          <w:rFonts w:cs="宋体"/>
          <w:kern w:val="0"/>
          <w:szCs w:val="21"/>
        </w:rPr>
        <w:t>2</w:t>
      </w:r>
      <w:r>
        <w:rPr>
          <w:rFonts w:cs="宋体" w:hint="eastAsia"/>
          <w:kern w:val="0"/>
          <w:szCs w:val="21"/>
        </w:rPr>
        <w:t>、向业主提供《用户保修卡》，</w:t>
      </w:r>
      <w:r>
        <w:rPr>
          <w:rFonts w:cs="宋体"/>
          <w:kern w:val="0"/>
          <w:szCs w:val="21"/>
        </w:rPr>
        <w:t xml:space="preserve"> </w:t>
      </w:r>
      <w:r>
        <w:rPr>
          <w:rFonts w:cs="宋体" w:hint="eastAsia"/>
          <w:kern w:val="0"/>
          <w:szCs w:val="21"/>
        </w:rPr>
        <w:t>使业主对该工作的有关使用情况能予以充分的了解，</w:t>
      </w:r>
      <w:r>
        <w:rPr>
          <w:rFonts w:cs="宋体"/>
          <w:kern w:val="0"/>
          <w:szCs w:val="21"/>
        </w:rPr>
        <w:t xml:space="preserve"> </w:t>
      </w:r>
      <w:r>
        <w:rPr>
          <w:rFonts w:cs="宋体" w:hint="eastAsia"/>
          <w:kern w:val="0"/>
          <w:szCs w:val="21"/>
        </w:rPr>
        <w:t>并予以监督、检查。</w:t>
      </w:r>
    </w:p>
    <w:p w:rsidR="006D6ACD" w:rsidRDefault="006D6ACD" w:rsidP="006D6ACD">
      <w:pPr>
        <w:rPr>
          <w:rFonts w:cs="宋体"/>
          <w:kern w:val="0"/>
          <w:szCs w:val="21"/>
        </w:rPr>
      </w:pPr>
      <w:r>
        <w:rPr>
          <w:rFonts w:cs="宋体"/>
          <w:kern w:val="0"/>
          <w:szCs w:val="21"/>
        </w:rPr>
        <w:t>3</w:t>
      </w:r>
      <w:r>
        <w:rPr>
          <w:rFonts w:cs="宋体" w:hint="eastAsia"/>
          <w:kern w:val="0"/>
          <w:szCs w:val="21"/>
        </w:rPr>
        <w:t>、工程保修期开始前，</w:t>
      </w:r>
      <w:r>
        <w:rPr>
          <w:rFonts w:cs="宋体"/>
          <w:kern w:val="0"/>
          <w:szCs w:val="21"/>
        </w:rPr>
        <w:t xml:space="preserve"> </w:t>
      </w:r>
      <w:r>
        <w:rPr>
          <w:rFonts w:cs="宋体" w:hint="eastAsia"/>
          <w:kern w:val="0"/>
          <w:szCs w:val="21"/>
        </w:rPr>
        <w:t>由项目经理部有关人员对该工程相关产品的性能、使用方法及使用要求对用户使用、操作人员进行系统培训，以使用户使用、操作人员具备一定的专业技能。如电梯、空调、消防等以及各种设备等。</w:t>
      </w:r>
    </w:p>
    <w:p w:rsidR="006D6ACD" w:rsidRDefault="006D6ACD" w:rsidP="006D6ACD">
      <w:pPr>
        <w:rPr>
          <w:rFonts w:cs="宋体"/>
          <w:kern w:val="0"/>
          <w:szCs w:val="21"/>
        </w:rPr>
      </w:pPr>
      <w:r>
        <w:rPr>
          <w:rFonts w:cs="宋体"/>
          <w:kern w:val="0"/>
          <w:szCs w:val="21"/>
        </w:rPr>
        <w:t>4</w:t>
      </w:r>
      <w:r>
        <w:rPr>
          <w:rFonts w:cs="宋体" w:hint="eastAsia"/>
          <w:kern w:val="0"/>
          <w:szCs w:val="21"/>
        </w:rPr>
        <w:t>、定期对季节性使用功能和设备进行联合检查：</w:t>
      </w:r>
      <w:r>
        <w:rPr>
          <w:rFonts w:cs="宋体"/>
          <w:kern w:val="0"/>
          <w:szCs w:val="21"/>
        </w:rPr>
        <w:t xml:space="preserve"> </w:t>
      </w:r>
      <w:r>
        <w:rPr>
          <w:rFonts w:cs="宋体" w:hint="eastAsia"/>
          <w:kern w:val="0"/>
          <w:szCs w:val="21"/>
        </w:rPr>
        <w:t>如在雨季对屋面、地下室以及有防水要求的工程部部位进行全部检查，发现的问题及时进行处理。</w:t>
      </w:r>
    </w:p>
    <w:p w:rsidR="006D6ACD" w:rsidRDefault="006D6ACD" w:rsidP="006D6ACD">
      <w:pPr>
        <w:rPr>
          <w:rFonts w:cs="宋体"/>
          <w:kern w:val="0"/>
          <w:szCs w:val="21"/>
        </w:rPr>
      </w:pPr>
      <w:r>
        <w:rPr>
          <w:rFonts w:cs="宋体"/>
          <w:kern w:val="0"/>
          <w:szCs w:val="21"/>
        </w:rPr>
        <w:t>5</w:t>
      </w:r>
      <w:r>
        <w:rPr>
          <w:rFonts w:cs="宋体" w:hint="eastAsia"/>
          <w:kern w:val="0"/>
          <w:szCs w:val="21"/>
        </w:rPr>
        <w:t>、保修期间，设专职保修人员对使用中发现问题及时处理。</w:t>
      </w:r>
    </w:p>
    <w:p w:rsidR="006D6ACD" w:rsidRDefault="006D6ACD" w:rsidP="006D6ACD">
      <w:pPr>
        <w:rPr>
          <w:rFonts w:cs="宋体"/>
          <w:kern w:val="0"/>
          <w:szCs w:val="21"/>
        </w:rPr>
      </w:pPr>
      <w:r>
        <w:rPr>
          <w:rFonts w:cs="宋体"/>
          <w:kern w:val="0"/>
          <w:szCs w:val="21"/>
        </w:rPr>
        <w:t>6</w:t>
      </w:r>
      <w:r>
        <w:rPr>
          <w:rFonts w:cs="宋体" w:hint="eastAsia"/>
          <w:kern w:val="0"/>
          <w:szCs w:val="21"/>
        </w:rPr>
        <w:t>、用户服务部每季度对工程进行一次回访同用户进行沟通，了解用户对使用功能不完善方面的意见、建筑安装使用功能和安全方面存在问题和隐患、处理急需解决的质量问题，了解除用户对项目的全面评价及后期出现的质量缺陷。</w:t>
      </w:r>
    </w:p>
    <w:p w:rsidR="006D6ACD" w:rsidRDefault="006D6ACD" w:rsidP="006D6ACD">
      <w:pPr>
        <w:rPr>
          <w:kern w:val="0"/>
        </w:rPr>
      </w:pPr>
      <w:r>
        <w:rPr>
          <w:kern w:val="0"/>
        </w:rPr>
        <w:t xml:space="preserve">1 6 . 4 . 3 </w:t>
      </w:r>
      <w:r>
        <w:rPr>
          <w:rFonts w:hint="eastAsia"/>
          <w:kern w:val="0"/>
        </w:rPr>
        <w:t>保修期后的服务</w:t>
      </w:r>
    </w:p>
    <w:p w:rsidR="006D6ACD" w:rsidRDefault="006D6ACD" w:rsidP="006D6ACD">
      <w:pPr>
        <w:rPr>
          <w:rFonts w:cs="宋体"/>
          <w:kern w:val="0"/>
          <w:szCs w:val="21"/>
        </w:rPr>
      </w:pPr>
      <w:r>
        <w:rPr>
          <w:rFonts w:cs="宋体" w:hint="eastAsia"/>
          <w:kern w:val="0"/>
          <w:szCs w:val="21"/>
        </w:rPr>
        <w:t>本着“至诚至信的完美服务、百分之百的用户满意”的服务宗旨，</w:t>
      </w:r>
      <w:r>
        <w:rPr>
          <w:rFonts w:cs="宋体"/>
          <w:kern w:val="0"/>
          <w:szCs w:val="21"/>
        </w:rPr>
        <w:t xml:space="preserve"> </w:t>
      </w:r>
      <w:r>
        <w:rPr>
          <w:rFonts w:cs="宋体" w:hint="eastAsia"/>
          <w:kern w:val="0"/>
          <w:szCs w:val="21"/>
        </w:rPr>
        <w:t>在保修期满后，</w:t>
      </w:r>
      <w:r>
        <w:rPr>
          <w:rFonts w:cs="宋体"/>
          <w:kern w:val="0"/>
          <w:szCs w:val="21"/>
        </w:rPr>
        <w:t xml:space="preserve"> </w:t>
      </w:r>
      <w:r>
        <w:rPr>
          <w:rFonts w:cs="宋体" w:hint="eastAsia"/>
          <w:kern w:val="0"/>
          <w:szCs w:val="21"/>
        </w:rPr>
        <w:t>我们将一如既往为用户进行全面的服务。为了让业主放心，对业主提出的问题能够得到及时处理，我们将指定专人对该工程负责用户服务工作，并定期向用户提供有关建筑工程方面的咨询，</w:t>
      </w:r>
      <w:r>
        <w:rPr>
          <w:rFonts w:cs="宋体"/>
          <w:kern w:val="0"/>
          <w:szCs w:val="21"/>
        </w:rPr>
        <w:t xml:space="preserve"> </w:t>
      </w:r>
      <w:r>
        <w:rPr>
          <w:rFonts w:cs="宋体" w:hint="eastAsia"/>
          <w:kern w:val="0"/>
          <w:szCs w:val="21"/>
        </w:rPr>
        <w:t>做好业主的参谋。</w:t>
      </w:r>
    </w:p>
    <w:p w:rsidR="006D6ACD" w:rsidRDefault="006D6ACD" w:rsidP="006D6ACD">
      <w:pPr>
        <w:rPr>
          <w:kern w:val="0"/>
        </w:rPr>
      </w:pPr>
      <w:r>
        <w:rPr>
          <w:kern w:val="0"/>
        </w:rPr>
        <w:t xml:space="preserve">1 6 . 4 . 4 </w:t>
      </w:r>
      <w:r>
        <w:rPr>
          <w:rFonts w:hint="eastAsia"/>
          <w:kern w:val="0"/>
        </w:rPr>
        <w:t>用户服务手册纲要</w:t>
      </w:r>
    </w:p>
    <w:p w:rsidR="006D6ACD" w:rsidRDefault="006D6ACD" w:rsidP="006D6ACD">
      <w:pPr>
        <w:rPr>
          <w:szCs w:val="21"/>
        </w:rPr>
      </w:pPr>
      <w:r>
        <w:rPr>
          <w:rFonts w:cs="宋体" w:hint="eastAsia"/>
          <w:kern w:val="0"/>
          <w:szCs w:val="21"/>
        </w:rPr>
        <w:t>用户手册即是产品说明书。用户手册是对用户的操作和维修进行指导，服务的对象是业主的物业管理人员。它在一定程度上反映了业主的利益，</w:t>
      </w:r>
      <w:r>
        <w:rPr>
          <w:rFonts w:cs="宋体"/>
          <w:kern w:val="0"/>
          <w:szCs w:val="21"/>
        </w:rPr>
        <w:t xml:space="preserve"> </w:t>
      </w:r>
      <w:r>
        <w:rPr>
          <w:rFonts w:cs="宋体" w:hint="eastAsia"/>
          <w:kern w:val="0"/>
          <w:szCs w:val="21"/>
        </w:rPr>
        <w:t>尤其是保修期后能体现业主权益的</w:t>
      </w:r>
      <w:r>
        <w:rPr>
          <w:rFonts w:cs="宋体"/>
          <w:kern w:val="0"/>
          <w:szCs w:val="21"/>
        </w:rPr>
        <w:t>(</w:t>
      </w:r>
      <w:r>
        <w:rPr>
          <w:rFonts w:cs="宋体" w:hint="eastAsia"/>
          <w:kern w:val="0"/>
          <w:szCs w:val="21"/>
        </w:rPr>
        <w:t>除延伸保修合同外</w:t>
      </w:r>
      <w:r>
        <w:rPr>
          <w:rFonts w:cs="宋体"/>
          <w:kern w:val="0"/>
          <w:szCs w:val="21"/>
        </w:rPr>
        <w:t>)</w:t>
      </w:r>
      <w:r>
        <w:rPr>
          <w:rFonts w:cs="宋体" w:hint="eastAsia"/>
          <w:kern w:val="0"/>
          <w:szCs w:val="21"/>
        </w:rPr>
        <w:t>。建筑产品不同于一般商品的批量生产，往往为一次性产品，所以产品说明书均需每次单独制作，这就需要进行大量的工作投入。我们将站在业主的角度出发，对业主关心的内容进行编制用户手册。施工过程中，全面积累各工序间的资料，包括照片、录像，最后形成资料册，交于甲方，以确保工程的档案完整和工程在使用中的全面维护和维修。</w:t>
      </w:r>
    </w:p>
    <w:p w:rsidR="006D6ACD" w:rsidRDefault="006D6ACD" w:rsidP="006D6ACD">
      <w:pPr>
        <w:rPr>
          <w:rFonts w:cs="宋体" w:hint="eastAsia"/>
        </w:rPr>
      </w:pPr>
    </w:p>
    <w:p w:rsidR="006D6ACD" w:rsidRDefault="006D6ACD" w:rsidP="006D6ACD">
      <w:pPr>
        <w:rPr>
          <w:rFonts w:hint="eastAsia"/>
        </w:rPr>
      </w:pPr>
    </w:p>
    <w:p w:rsidR="000E0CAA" w:rsidRPr="006D6ACD" w:rsidRDefault="000E0CAA" w:rsidP="00AC25BC"/>
    <w:sectPr w:rsidR="000E0CAA" w:rsidRPr="006D6ACD" w:rsidSect="000E0CAA">
      <w:headerReference w:type="default" r:id="rId1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2A59" w:rsidRDefault="00C22A59" w:rsidP="00BF47C6">
      <w:r>
        <w:separator/>
      </w:r>
    </w:p>
  </w:endnote>
  <w:endnote w:type="continuationSeparator" w:id="0">
    <w:p w:rsidR="00C22A59" w:rsidRDefault="00C22A59"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modern"/>
    <w:notTrueType/>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20002A87" w:usb1="80000000" w:usb2="00000008" w:usb3="00000000" w:csb0="000001F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ËÎÌå">
    <w:altName w:val="Arial"/>
    <w:panose1 w:val="00000000000000000000"/>
    <w:charset w:val="00"/>
    <w:family w:val="swiss"/>
    <w:notTrueType/>
    <w:pitch w:val="default"/>
    <w:sig w:usb0="00000003" w:usb1="00000000" w:usb2="00000000" w:usb3="00000000" w:csb0="00000001" w:csb1="00000000"/>
  </w:font>
  <w:font w:name="AdobeSongStd-Light-Acro">
    <w:altName w:val="方正舒体"/>
    <w:panose1 w:val="00000000000000000000"/>
    <w:charset w:val="86"/>
    <w:family w:val="auto"/>
    <w:notTrueType/>
    <w:pitch w:val="default"/>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2A59" w:rsidRDefault="00C22A59" w:rsidP="00BF47C6">
      <w:r>
        <w:separator/>
      </w:r>
    </w:p>
  </w:footnote>
  <w:footnote w:type="continuationSeparator" w:id="0">
    <w:p w:rsidR="00C22A59" w:rsidRDefault="00C22A59"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2">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3">
    <w:nsid w:val="28E638A2"/>
    <w:multiLevelType w:val="hybridMultilevel"/>
    <w:tmpl w:val="965CBB5C"/>
    <w:lvl w:ilvl="0" w:tplc="D6981B74">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4">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5">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6">
    <w:nsid w:val="5C4C1A53"/>
    <w:multiLevelType w:val="hybridMultilevel"/>
    <w:tmpl w:val="F378DD12"/>
    <w:lvl w:ilvl="0" w:tplc="D004E6FC">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7">
    <w:nsid w:val="5E400318"/>
    <w:multiLevelType w:val="hybridMultilevel"/>
    <w:tmpl w:val="B54E209C"/>
    <w:lvl w:ilvl="0" w:tplc="FD8CA934">
      <w:start w:val="1"/>
      <w:numFmt w:val="decimal"/>
      <w:lvlText w:val="%1、"/>
      <w:lvlJc w:val="left"/>
      <w:pPr>
        <w:tabs>
          <w:tab w:val="num" w:pos="840"/>
        </w:tabs>
        <w:ind w:left="840" w:hanging="4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8">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9">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num w:numId="1">
    <w:abstractNumId w:val="4"/>
  </w:num>
  <w:num w:numId="2">
    <w:abstractNumId w:val="5"/>
  </w:num>
  <w:num w:numId="3">
    <w:abstractNumId w:val="9"/>
  </w:num>
  <w:num w:numId="4">
    <w:abstractNumId w:val="1"/>
  </w:num>
  <w:num w:numId="5">
    <w:abstractNumId w:val="2"/>
  </w:num>
  <w:num w:numId="6">
    <w:abstractNumId w:val="0"/>
  </w:num>
  <w:num w:numId="7">
    <w:abstractNumId w:val="8"/>
  </w:num>
  <w:num w:numId="8">
    <w:abstractNumId w:val="3"/>
  </w:num>
  <w:num w:numId="9">
    <w:abstractNumId w:val="6"/>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D4BC0"/>
    <w:rsid w:val="00307492"/>
    <w:rsid w:val="00502A43"/>
    <w:rsid w:val="00547D2F"/>
    <w:rsid w:val="00663F5A"/>
    <w:rsid w:val="006D6ACD"/>
    <w:rsid w:val="007C6180"/>
    <w:rsid w:val="00983861"/>
    <w:rsid w:val="00A268B3"/>
    <w:rsid w:val="00AC25BC"/>
    <w:rsid w:val="00B940DD"/>
    <w:rsid w:val="00BF47C6"/>
    <w:rsid w:val="00C22A59"/>
    <w:rsid w:val="00D33C8A"/>
    <w:rsid w:val="00F27B8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autoRedefine/>
    <w:qFormat/>
    <w:rsid w:val="006D6ACD"/>
    <w:pPr>
      <w:numPr>
        <w:ilvl w:val="5"/>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5"/>
    </w:pPr>
    <w:rPr>
      <w:rFonts w:ascii="Arial" w:hAnsi="Arial"/>
      <w:bCs/>
      <w:color w:val="000000"/>
      <w:sz w:val="28"/>
    </w:rPr>
  </w:style>
  <w:style w:type="paragraph" w:styleId="7">
    <w:name w:val="heading 7"/>
    <w:basedOn w:val="a"/>
    <w:next w:val="a"/>
    <w:link w:val="7Char"/>
    <w:autoRedefine/>
    <w:qFormat/>
    <w:rsid w:val="006D6ACD"/>
    <w:pPr>
      <w:numPr>
        <w:ilvl w:val="6"/>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6"/>
    </w:pPr>
    <w:rPr>
      <w:rFonts w:ascii="宋体" w:hAnsi="华文细黑"/>
      <w:b/>
      <w:bCs/>
      <w:color w:val="000000"/>
      <w:sz w:val="28"/>
    </w:rPr>
  </w:style>
  <w:style w:type="paragraph" w:styleId="8">
    <w:name w:val="heading 8"/>
    <w:basedOn w:val="a"/>
    <w:next w:val="a"/>
    <w:link w:val="8Char"/>
    <w:autoRedefine/>
    <w:qFormat/>
    <w:rsid w:val="006D6ACD"/>
    <w:pPr>
      <w:numPr>
        <w:ilvl w:val="7"/>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7"/>
    </w:pPr>
    <w:rPr>
      <w:rFonts w:ascii="Arial" w:hAnsi="Arial"/>
      <w:b/>
      <w:color w:val="000000"/>
      <w:sz w:val="28"/>
    </w:rPr>
  </w:style>
  <w:style w:type="paragraph" w:styleId="9">
    <w:name w:val="heading 9"/>
    <w:basedOn w:val="a"/>
    <w:next w:val="a"/>
    <w:link w:val="9Char"/>
    <w:autoRedefine/>
    <w:qFormat/>
    <w:rsid w:val="006D6ACD"/>
    <w:pPr>
      <w:numPr>
        <w:ilvl w:val="8"/>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8"/>
    </w:pPr>
    <w:rPr>
      <w:rFonts w:ascii="Arial" w:hAnsi="Arial"/>
      <w:b/>
      <w:color w:val="000000"/>
      <w:sz w:val="28"/>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character" w:customStyle="1" w:styleId="6Char">
    <w:name w:val="标题 6 Char"/>
    <w:basedOn w:val="a1"/>
    <w:link w:val="6"/>
    <w:rsid w:val="006D6ACD"/>
    <w:rPr>
      <w:rFonts w:ascii="Arial" w:eastAsia="宋体" w:hAnsi="Arial" w:cs="Times New Roman"/>
      <w:bCs/>
      <w:color w:val="000000"/>
      <w:sz w:val="28"/>
      <w:szCs w:val="24"/>
    </w:rPr>
  </w:style>
  <w:style w:type="character" w:customStyle="1" w:styleId="7Char">
    <w:name w:val="标题 7 Char"/>
    <w:basedOn w:val="a1"/>
    <w:link w:val="7"/>
    <w:rsid w:val="006D6ACD"/>
    <w:rPr>
      <w:rFonts w:ascii="宋体" w:eastAsia="宋体" w:hAnsi="华文细黑" w:cs="Times New Roman"/>
      <w:b/>
      <w:bCs/>
      <w:color w:val="000000"/>
      <w:sz w:val="28"/>
      <w:szCs w:val="24"/>
    </w:rPr>
  </w:style>
  <w:style w:type="character" w:customStyle="1" w:styleId="8Char">
    <w:name w:val="标题 8 Char"/>
    <w:basedOn w:val="a1"/>
    <w:link w:val="8"/>
    <w:rsid w:val="006D6ACD"/>
    <w:rPr>
      <w:rFonts w:ascii="Arial" w:eastAsia="宋体" w:hAnsi="Arial" w:cs="Times New Roman"/>
      <w:b/>
      <w:color w:val="000000"/>
      <w:sz w:val="28"/>
      <w:szCs w:val="24"/>
    </w:rPr>
  </w:style>
  <w:style w:type="character" w:customStyle="1" w:styleId="9Char">
    <w:name w:val="标题 9 Char"/>
    <w:basedOn w:val="a1"/>
    <w:link w:val="9"/>
    <w:rsid w:val="006D6ACD"/>
    <w:rPr>
      <w:rFonts w:ascii="Arial" w:eastAsia="宋体" w:hAnsi="Arial" w:cs="Times New Roman"/>
      <w:b/>
      <w:color w:val="000000"/>
      <w:sz w:val="28"/>
      <w:szCs w:val="21"/>
    </w:rPr>
  </w:style>
  <w:style w:type="paragraph" w:styleId="af2">
    <w:name w:val="Title"/>
    <w:basedOn w:val="a"/>
    <w:next w:val="a"/>
    <w:link w:val="Char7"/>
    <w:autoRedefine/>
    <w:qFormat/>
    <w:rsid w:val="006D6ACD"/>
    <w:pPr>
      <w:spacing w:before="240" w:after="60" w:line="360" w:lineRule="auto"/>
      <w:jc w:val="center"/>
      <w:outlineLvl w:val="0"/>
    </w:pPr>
    <w:rPr>
      <w:rFonts w:ascii="Arial" w:hAnsi="Arial" w:cs="Arial"/>
      <w:b/>
      <w:bCs/>
      <w:sz w:val="32"/>
      <w:szCs w:val="32"/>
    </w:rPr>
  </w:style>
  <w:style w:type="character" w:customStyle="1" w:styleId="Char7">
    <w:name w:val="标题 Char"/>
    <w:basedOn w:val="a1"/>
    <w:link w:val="af2"/>
    <w:rsid w:val="006D6ACD"/>
    <w:rPr>
      <w:rFonts w:ascii="Arial" w:eastAsia="宋体" w:hAnsi="Arial" w:cs="Arial"/>
      <w:b/>
      <w:bCs/>
      <w:sz w:val="32"/>
      <w:szCs w:val="32"/>
    </w:rPr>
  </w:style>
  <w:style w:type="paragraph" w:styleId="af3">
    <w:name w:val="E-mail Signature"/>
    <w:basedOn w:val="a"/>
    <w:link w:val="Char8"/>
    <w:semiHidden/>
    <w:rsid w:val="006D6ACD"/>
    <w:pPr>
      <w:spacing w:line="360" w:lineRule="auto"/>
    </w:pPr>
    <w:rPr>
      <w:rFonts w:ascii="宋体" w:hAnsi="华文细黑"/>
      <w:color w:val="000000"/>
    </w:rPr>
  </w:style>
  <w:style w:type="character" w:customStyle="1" w:styleId="Char8">
    <w:name w:val="电子邮件签名 Char"/>
    <w:basedOn w:val="a1"/>
    <w:link w:val="af3"/>
    <w:semiHidden/>
    <w:rsid w:val="006D6ACD"/>
    <w:rPr>
      <w:rFonts w:ascii="宋体" w:eastAsia="宋体" w:hAnsi="华文细黑" w:cs="Times New Roman"/>
      <w:color w:val="000000"/>
      <w:szCs w:val="24"/>
    </w:rPr>
  </w:style>
  <w:style w:type="paragraph" w:styleId="21">
    <w:name w:val="toc 2"/>
    <w:basedOn w:val="a"/>
    <w:next w:val="a"/>
    <w:autoRedefine/>
    <w:semiHidden/>
    <w:rsid w:val="006D6ACD"/>
    <w:pPr>
      <w:spacing w:line="360" w:lineRule="auto"/>
      <w:ind w:leftChars="200" w:left="420"/>
    </w:pPr>
    <w:rPr>
      <w:rFonts w:ascii="宋体" w:hAnsi="华文细黑"/>
      <w:color w:val="000000"/>
    </w:rPr>
  </w:style>
  <w:style w:type="paragraph" w:styleId="50">
    <w:name w:val="toc 5"/>
    <w:basedOn w:val="a"/>
    <w:next w:val="a"/>
    <w:autoRedefine/>
    <w:semiHidden/>
    <w:rsid w:val="006D6ACD"/>
    <w:pPr>
      <w:spacing w:line="360" w:lineRule="auto"/>
      <w:ind w:leftChars="800" w:left="1680"/>
    </w:pPr>
    <w:rPr>
      <w:rFonts w:ascii="宋体" w:hAnsi="华文细黑"/>
      <w:color w:val="000000"/>
    </w:rPr>
  </w:style>
  <w:style w:type="paragraph" w:styleId="60">
    <w:name w:val="toc 6"/>
    <w:basedOn w:val="a"/>
    <w:next w:val="a"/>
    <w:autoRedefine/>
    <w:semiHidden/>
    <w:rsid w:val="006D6ACD"/>
    <w:pPr>
      <w:spacing w:line="360" w:lineRule="auto"/>
      <w:ind w:leftChars="1000" w:left="2100"/>
    </w:pPr>
    <w:rPr>
      <w:rFonts w:ascii="宋体" w:hAnsi="华文细黑"/>
      <w:color w:val="000000"/>
    </w:rPr>
  </w:style>
  <w:style w:type="paragraph" w:styleId="70">
    <w:name w:val="toc 7"/>
    <w:basedOn w:val="a"/>
    <w:next w:val="a"/>
    <w:autoRedefine/>
    <w:semiHidden/>
    <w:rsid w:val="006D6ACD"/>
    <w:pPr>
      <w:spacing w:line="360" w:lineRule="auto"/>
      <w:ind w:leftChars="1200" w:left="2520"/>
    </w:pPr>
    <w:rPr>
      <w:rFonts w:ascii="宋体" w:hAnsi="华文细黑"/>
      <w:color w:val="000000"/>
    </w:rPr>
  </w:style>
  <w:style w:type="paragraph" w:styleId="80">
    <w:name w:val="toc 8"/>
    <w:basedOn w:val="a"/>
    <w:next w:val="a"/>
    <w:autoRedefine/>
    <w:semiHidden/>
    <w:rsid w:val="006D6ACD"/>
    <w:pPr>
      <w:spacing w:line="360" w:lineRule="auto"/>
      <w:ind w:leftChars="1400" w:left="2940"/>
    </w:pPr>
    <w:rPr>
      <w:rFonts w:ascii="宋体" w:hAnsi="华文细黑"/>
      <w:color w:val="000000"/>
    </w:rPr>
  </w:style>
  <w:style w:type="paragraph" w:styleId="90">
    <w:name w:val="toc 9"/>
    <w:basedOn w:val="a"/>
    <w:next w:val="a"/>
    <w:autoRedefine/>
    <w:semiHidden/>
    <w:rsid w:val="006D6ACD"/>
    <w:pPr>
      <w:spacing w:line="360" w:lineRule="auto"/>
      <w:ind w:leftChars="1600" w:left="3360"/>
    </w:pPr>
    <w:rPr>
      <w:rFonts w:ascii="宋体" w:hAnsi="华文细黑"/>
      <w:color w:val="0000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88</Pages>
  <Words>14025</Words>
  <Characters>79943</Characters>
  <Application>Microsoft Office Word</Application>
  <DocSecurity>0</DocSecurity>
  <Lines>666</Lines>
  <Paragraphs>187</Paragraphs>
  <ScaleCrop>false</ScaleCrop>
  <Company/>
  <LinksUpToDate>false</LinksUpToDate>
  <CharactersWithSpaces>93781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2012-07-14T09:37:00Z</dcterms:created>
  <dcterms:modified xsi:type="dcterms:W3CDTF">2012-07-14T09:37:00Z</dcterms:modified>
</cp:coreProperties>
</file>