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C7C" w:rsidRDefault="005B5C7C" w:rsidP="005B5C7C">
      <w:pPr>
        <w:jc w:val="center"/>
        <w:rPr>
          <w:b/>
          <w:sz w:val="28"/>
        </w:rPr>
      </w:pPr>
      <w:bookmarkStart w:id="0" w:name="_Toc5241820"/>
      <w:bookmarkStart w:id="1" w:name="_Toc5241803"/>
      <w:r>
        <w:rPr>
          <w:rFonts w:hint="eastAsia"/>
          <w:b/>
          <w:sz w:val="28"/>
        </w:rPr>
        <w:t>目录</w:t>
      </w:r>
    </w:p>
    <w:p w:rsidR="005B5C7C" w:rsidRDefault="002219FD" w:rsidP="005B5C7C">
      <w:pPr>
        <w:pStyle w:val="11"/>
        <w:tabs>
          <w:tab w:val="right" w:leader="dot" w:pos="8495"/>
        </w:tabs>
        <w:rPr>
          <w:rFonts w:ascii="Times New Roman" w:hAnsi="Times New Roman"/>
          <w:noProof/>
          <w:color w:val="auto"/>
        </w:rPr>
      </w:pPr>
      <w:r w:rsidRPr="002219FD">
        <w:fldChar w:fldCharType="begin"/>
      </w:r>
      <w:r w:rsidR="005B5C7C">
        <w:instrText xml:space="preserve"> TOC \o "1-3" </w:instrText>
      </w:r>
      <w:r w:rsidRPr="002219FD">
        <w:fldChar w:fldCharType="separate"/>
      </w:r>
      <w:r w:rsidR="005B5C7C">
        <w:rPr>
          <w:rFonts w:hint="eastAsia"/>
          <w:noProof/>
          <w:szCs w:val="28"/>
        </w:rPr>
        <w:t>第一章 工程概况</w:t>
      </w:r>
      <w:r w:rsidR="005B5C7C">
        <w:rPr>
          <w:noProof/>
        </w:rPr>
        <w:tab/>
      </w:r>
      <w:r>
        <w:rPr>
          <w:noProof/>
        </w:rPr>
        <w:fldChar w:fldCharType="begin"/>
      </w:r>
      <w:r w:rsidR="005B5C7C">
        <w:rPr>
          <w:noProof/>
        </w:rPr>
        <w:instrText xml:space="preserve"> PAGEREF _Toc207191577 \h </w:instrText>
      </w:r>
      <w:r>
        <w:rPr>
          <w:noProof/>
        </w:rPr>
      </w:r>
      <w:r>
        <w:rPr>
          <w:noProof/>
        </w:rPr>
        <w:fldChar w:fldCharType="separate"/>
      </w:r>
      <w:r w:rsidR="005B5C7C">
        <w:rPr>
          <w:noProof/>
        </w:rPr>
        <w:t>9</w:t>
      </w:r>
      <w:r>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建筑概况</w:t>
      </w:r>
      <w:r>
        <w:rPr>
          <w:noProof/>
        </w:rPr>
        <w:tab/>
      </w:r>
      <w:r w:rsidR="002219FD">
        <w:rPr>
          <w:noProof/>
        </w:rPr>
        <w:fldChar w:fldCharType="begin"/>
      </w:r>
      <w:r>
        <w:rPr>
          <w:noProof/>
        </w:rPr>
        <w:instrText xml:space="preserve"> PAGEREF _Toc207191578 \h </w:instrText>
      </w:r>
      <w:r w:rsidR="002219FD">
        <w:rPr>
          <w:noProof/>
        </w:rPr>
      </w:r>
      <w:r w:rsidR="002219FD">
        <w:rPr>
          <w:noProof/>
        </w:rPr>
        <w:fldChar w:fldCharType="separate"/>
      </w:r>
      <w:r>
        <w:rPr>
          <w:noProof/>
        </w:rPr>
        <w:t>9</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结构概况</w:t>
      </w:r>
      <w:r>
        <w:rPr>
          <w:noProof/>
        </w:rPr>
        <w:tab/>
      </w:r>
      <w:r w:rsidR="002219FD">
        <w:rPr>
          <w:noProof/>
        </w:rPr>
        <w:fldChar w:fldCharType="begin"/>
      </w:r>
      <w:r>
        <w:rPr>
          <w:noProof/>
        </w:rPr>
        <w:instrText xml:space="preserve"> PAGEREF _Toc207191579 \h </w:instrText>
      </w:r>
      <w:r w:rsidR="002219FD">
        <w:rPr>
          <w:noProof/>
        </w:rPr>
      </w:r>
      <w:r w:rsidR="002219FD">
        <w:rPr>
          <w:noProof/>
        </w:rPr>
        <w:fldChar w:fldCharType="separate"/>
      </w:r>
      <w:r>
        <w:rPr>
          <w:noProof/>
        </w:rPr>
        <w:t>11</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施工条件与工程特点</w:t>
      </w:r>
      <w:r>
        <w:rPr>
          <w:noProof/>
        </w:rPr>
        <w:tab/>
      </w:r>
      <w:r w:rsidR="002219FD">
        <w:rPr>
          <w:noProof/>
        </w:rPr>
        <w:fldChar w:fldCharType="begin"/>
      </w:r>
      <w:r>
        <w:rPr>
          <w:noProof/>
        </w:rPr>
        <w:instrText xml:space="preserve"> PAGEREF _Toc207191580 \h </w:instrText>
      </w:r>
      <w:r w:rsidR="002219FD">
        <w:rPr>
          <w:noProof/>
        </w:rPr>
      </w:r>
      <w:r w:rsidR="002219FD">
        <w:rPr>
          <w:noProof/>
        </w:rPr>
        <w:fldChar w:fldCharType="separate"/>
      </w:r>
      <w:r>
        <w:rPr>
          <w:noProof/>
        </w:rPr>
        <w:t>11</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第二章 施工总体部署</w:t>
      </w:r>
      <w:r>
        <w:rPr>
          <w:noProof/>
        </w:rPr>
        <w:tab/>
      </w:r>
      <w:r w:rsidR="002219FD">
        <w:rPr>
          <w:noProof/>
        </w:rPr>
        <w:fldChar w:fldCharType="begin"/>
      </w:r>
      <w:r>
        <w:rPr>
          <w:noProof/>
        </w:rPr>
        <w:instrText xml:space="preserve"> PAGEREF _Toc207191581 \h </w:instrText>
      </w:r>
      <w:r w:rsidR="002219FD">
        <w:rPr>
          <w:noProof/>
        </w:rPr>
      </w:r>
      <w:r w:rsidR="002219FD">
        <w:rPr>
          <w:noProof/>
        </w:rPr>
        <w:fldChar w:fldCharType="separate"/>
      </w:r>
      <w:r>
        <w:rPr>
          <w:noProof/>
        </w:rPr>
        <w:t>12</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施工项目管理目标</w:t>
      </w:r>
      <w:r>
        <w:rPr>
          <w:noProof/>
        </w:rPr>
        <w:tab/>
      </w:r>
      <w:r w:rsidR="002219FD">
        <w:rPr>
          <w:noProof/>
        </w:rPr>
        <w:fldChar w:fldCharType="begin"/>
      </w:r>
      <w:r>
        <w:rPr>
          <w:noProof/>
        </w:rPr>
        <w:instrText xml:space="preserve"> PAGEREF _Toc207191582 \h </w:instrText>
      </w:r>
      <w:r w:rsidR="002219FD">
        <w:rPr>
          <w:noProof/>
        </w:rPr>
      </w:r>
      <w:r w:rsidR="002219FD">
        <w:rPr>
          <w:noProof/>
        </w:rPr>
        <w:fldChar w:fldCharType="separate"/>
      </w:r>
      <w:r>
        <w:rPr>
          <w:noProof/>
        </w:rPr>
        <w:t>12</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施工组织</w:t>
      </w:r>
      <w:r>
        <w:rPr>
          <w:noProof/>
        </w:rPr>
        <w:tab/>
      </w:r>
      <w:r w:rsidR="002219FD">
        <w:rPr>
          <w:noProof/>
        </w:rPr>
        <w:fldChar w:fldCharType="begin"/>
      </w:r>
      <w:r>
        <w:rPr>
          <w:noProof/>
        </w:rPr>
        <w:instrText xml:space="preserve"> PAGEREF _Toc207191583 \h </w:instrText>
      </w:r>
      <w:r w:rsidR="002219FD">
        <w:rPr>
          <w:noProof/>
        </w:rPr>
      </w:r>
      <w:r w:rsidR="002219FD">
        <w:rPr>
          <w:noProof/>
        </w:rPr>
        <w:fldChar w:fldCharType="separate"/>
      </w:r>
      <w:r>
        <w:rPr>
          <w:noProof/>
        </w:rPr>
        <w:t>13</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施工规划</w:t>
      </w:r>
      <w:r>
        <w:rPr>
          <w:noProof/>
        </w:rPr>
        <w:tab/>
      </w:r>
      <w:r w:rsidR="002219FD">
        <w:rPr>
          <w:noProof/>
        </w:rPr>
        <w:fldChar w:fldCharType="begin"/>
      </w:r>
      <w:r>
        <w:rPr>
          <w:noProof/>
        </w:rPr>
        <w:instrText xml:space="preserve"> PAGEREF _Toc207191584 \h </w:instrText>
      </w:r>
      <w:r w:rsidR="002219FD">
        <w:rPr>
          <w:noProof/>
        </w:rPr>
      </w:r>
      <w:r w:rsidR="002219FD">
        <w:rPr>
          <w:noProof/>
        </w:rPr>
        <w:fldChar w:fldCharType="separate"/>
      </w:r>
      <w:r>
        <w:rPr>
          <w:noProof/>
        </w:rPr>
        <w:t>14</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第三章 施工项目管理组织机构建制</w:t>
      </w:r>
      <w:r>
        <w:rPr>
          <w:noProof/>
        </w:rPr>
        <w:tab/>
      </w:r>
      <w:r w:rsidR="002219FD">
        <w:rPr>
          <w:noProof/>
        </w:rPr>
        <w:fldChar w:fldCharType="begin"/>
      </w:r>
      <w:r>
        <w:rPr>
          <w:noProof/>
        </w:rPr>
        <w:instrText xml:space="preserve"> PAGEREF _Toc207191585 \h </w:instrText>
      </w:r>
      <w:r w:rsidR="002219FD">
        <w:rPr>
          <w:noProof/>
        </w:rPr>
      </w:r>
      <w:r w:rsidR="002219FD">
        <w:rPr>
          <w:noProof/>
        </w:rPr>
        <w:fldChar w:fldCharType="separate"/>
      </w:r>
      <w:r>
        <w:rPr>
          <w:noProof/>
        </w:rPr>
        <w:t>15</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项目部管理组织机构为直线管理制</w:t>
      </w:r>
      <w:r>
        <w:rPr>
          <w:noProof/>
        </w:rPr>
        <w:tab/>
      </w:r>
      <w:r w:rsidR="002219FD">
        <w:rPr>
          <w:noProof/>
        </w:rPr>
        <w:fldChar w:fldCharType="begin"/>
      </w:r>
      <w:r>
        <w:rPr>
          <w:noProof/>
        </w:rPr>
        <w:instrText xml:space="preserve"> PAGEREF _Toc207191586 \h </w:instrText>
      </w:r>
      <w:r w:rsidR="002219FD">
        <w:rPr>
          <w:noProof/>
        </w:rPr>
      </w:r>
      <w:r w:rsidR="002219FD">
        <w:rPr>
          <w:noProof/>
        </w:rPr>
        <w:fldChar w:fldCharType="separate"/>
      </w:r>
      <w:r>
        <w:rPr>
          <w:noProof/>
        </w:rPr>
        <w:t>15</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项目部班子主要成员及技术力量的配备</w:t>
      </w:r>
      <w:r>
        <w:rPr>
          <w:noProof/>
        </w:rPr>
        <w:tab/>
      </w:r>
      <w:r w:rsidR="002219FD">
        <w:rPr>
          <w:noProof/>
        </w:rPr>
        <w:fldChar w:fldCharType="begin"/>
      </w:r>
      <w:r>
        <w:rPr>
          <w:noProof/>
        </w:rPr>
        <w:instrText xml:space="preserve"> PAGEREF _Toc207191587 \h </w:instrText>
      </w:r>
      <w:r w:rsidR="002219FD">
        <w:rPr>
          <w:noProof/>
        </w:rPr>
      </w:r>
      <w:r w:rsidR="002219FD">
        <w:rPr>
          <w:noProof/>
        </w:rPr>
        <w:fldChar w:fldCharType="separate"/>
      </w:r>
      <w:r>
        <w:rPr>
          <w:noProof/>
        </w:rPr>
        <w:t>16</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现场质量管理组织机构</w:t>
      </w:r>
      <w:r>
        <w:rPr>
          <w:noProof/>
        </w:rPr>
        <w:tab/>
      </w:r>
      <w:r w:rsidR="002219FD">
        <w:rPr>
          <w:noProof/>
        </w:rPr>
        <w:fldChar w:fldCharType="begin"/>
      </w:r>
      <w:r>
        <w:rPr>
          <w:noProof/>
        </w:rPr>
        <w:instrText xml:space="preserve"> PAGEREF _Toc207191588 \h </w:instrText>
      </w:r>
      <w:r w:rsidR="002219FD">
        <w:rPr>
          <w:noProof/>
        </w:rPr>
      </w:r>
      <w:r w:rsidR="002219FD">
        <w:rPr>
          <w:noProof/>
        </w:rPr>
        <w:fldChar w:fldCharType="separate"/>
      </w:r>
      <w:r>
        <w:rPr>
          <w:noProof/>
        </w:rPr>
        <w:t>18</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项目部的组成与要求</w:t>
      </w:r>
      <w:r>
        <w:rPr>
          <w:noProof/>
        </w:rPr>
        <w:tab/>
      </w:r>
      <w:r w:rsidR="002219FD">
        <w:rPr>
          <w:noProof/>
        </w:rPr>
        <w:fldChar w:fldCharType="begin"/>
      </w:r>
      <w:r>
        <w:rPr>
          <w:noProof/>
        </w:rPr>
        <w:instrText xml:space="preserve"> PAGEREF _Toc207191589 \h </w:instrText>
      </w:r>
      <w:r w:rsidR="002219FD">
        <w:rPr>
          <w:noProof/>
        </w:rPr>
      </w:r>
      <w:r w:rsidR="002219FD">
        <w:rPr>
          <w:noProof/>
        </w:rPr>
        <w:fldChar w:fldCharType="separate"/>
      </w:r>
      <w:r>
        <w:rPr>
          <w:noProof/>
        </w:rPr>
        <w:t>19</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项目经理常驻现场的保证措施</w:t>
      </w:r>
      <w:r>
        <w:rPr>
          <w:noProof/>
        </w:rPr>
        <w:tab/>
      </w:r>
      <w:r w:rsidR="002219FD">
        <w:rPr>
          <w:noProof/>
        </w:rPr>
        <w:fldChar w:fldCharType="begin"/>
      </w:r>
      <w:r>
        <w:rPr>
          <w:noProof/>
        </w:rPr>
        <w:instrText xml:space="preserve"> PAGEREF _Toc207191590 \h </w:instrText>
      </w:r>
      <w:r w:rsidR="002219FD">
        <w:rPr>
          <w:noProof/>
        </w:rPr>
      </w:r>
      <w:r w:rsidR="002219FD">
        <w:rPr>
          <w:noProof/>
        </w:rPr>
        <w:fldChar w:fldCharType="separate"/>
      </w:r>
      <w:r>
        <w:rPr>
          <w:noProof/>
        </w:rPr>
        <w:t>20</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第四章 施工准备与资源配备</w:t>
      </w:r>
      <w:r>
        <w:rPr>
          <w:noProof/>
        </w:rPr>
        <w:tab/>
      </w:r>
      <w:r w:rsidR="002219FD">
        <w:rPr>
          <w:noProof/>
        </w:rPr>
        <w:fldChar w:fldCharType="begin"/>
      </w:r>
      <w:r>
        <w:rPr>
          <w:noProof/>
        </w:rPr>
        <w:instrText xml:space="preserve"> PAGEREF _Toc207191591 \h </w:instrText>
      </w:r>
      <w:r w:rsidR="002219FD">
        <w:rPr>
          <w:noProof/>
        </w:rPr>
      </w:r>
      <w:r w:rsidR="002219FD">
        <w:rPr>
          <w:noProof/>
        </w:rPr>
        <w:fldChar w:fldCharType="separate"/>
      </w:r>
      <w:r>
        <w:rPr>
          <w:noProof/>
        </w:rPr>
        <w:t>21</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技术准备</w:t>
      </w:r>
      <w:r>
        <w:rPr>
          <w:noProof/>
        </w:rPr>
        <w:tab/>
      </w:r>
      <w:r w:rsidR="002219FD">
        <w:rPr>
          <w:noProof/>
        </w:rPr>
        <w:fldChar w:fldCharType="begin"/>
      </w:r>
      <w:r>
        <w:rPr>
          <w:noProof/>
        </w:rPr>
        <w:instrText xml:space="preserve"> PAGEREF _Toc207191592 \h </w:instrText>
      </w:r>
      <w:r w:rsidR="002219FD">
        <w:rPr>
          <w:noProof/>
        </w:rPr>
      </w:r>
      <w:r w:rsidR="002219FD">
        <w:rPr>
          <w:noProof/>
        </w:rPr>
        <w:fldChar w:fldCharType="separate"/>
      </w:r>
      <w:r>
        <w:rPr>
          <w:noProof/>
        </w:rPr>
        <w:t>21</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场内准备</w:t>
      </w:r>
      <w:r>
        <w:rPr>
          <w:noProof/>
        </w:rPr>
        <w:tab/>
      </w:r>
      <w:r w:rsidR="002219FD">
        <w:rPr>
          <w:noProof/>
        </w:rPr>
        <w:fldChar w:fldCharType="begin"/>
      </w:r>
      <w:r>
        <w:rPr>
          <w:noProof/>
        </w:rPr>
        <w:instrText xml:space="preserve"> PAGEREF _Toc207191593 \h </w:instrText>
      </w:r>
      <w:r w:rsidR="002219FD">
        <w:rPr>
          <w:noProof/>
        </w:rPr>
      </w:r>
      <w:r w:rsidR="002219FD">
        <w:rPr>
          <w:noProof/>
        </w:rPr>
        <w:fldChar w:fldCharType="separate"/>
      </w:r>
      <w:r>
        <w:rPr>
          <w:noProof/>
        </w:rPr>
        <w:t>22</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场外准备</w:t>
      </w:r>
      <w:r>
        <w:rPr>
          <w:noProof/>
        </w:rPr>
        <w:tab/>
      </w:r>
      <w:r w:rsidR="002219FD">
        <w:rPr>
          <w:noProof/>
        </w:rPr>
        <w:fldChar w:fldCharType="begin"/>
      </w:r>
      <w:r>
        <w:rPr>
          <w:noProof/>
        </w:rPr>
        <w:instrText xml:space="preserve"> PAGEREF _Toc207191594 \h </w:instrText>
      </w:r>
      <w:r w:rsidR="002219FD">
        <w:rPr>
          <w:noProof/>
        </w:rPr>
      </w:r>
      <w:r w:rsidR="002219FD">
        <w:rPr>
          <w:noProof/>
        </w:rPr>
        <w:fldChar w:fldCharType="separate"/>
      </w:r>
      <w:r>
        <w:rPr>
          <w:noProof/>
        </w:rPr>
        <w:t>22</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主要施工机械设备使用计划表</w:t>
      </w:r>
      <w:r>
        <w:rPr>
          <w:noProof/>
        </w:rPr>
        <w:tab/>
      </w:r>
      <w:r w:rsidR="002219FD">
        <w:rPr>
          <w:noProof/>
        </w:rPr>
        <w:fldChar w:fldCharType="begin"/>
      </w:r>
      <w:r>
        <w:rPr>
          <w:noProof/>
        </w:rPr>
        <w:instrText xml:space="preserve"> PAGEREF _Toc207191595 \h </w:instrText>
      </w:r>
      <w:r w:rsidR="002219FD">
        <w:rPr>
          <w:noProof/>
        </w:rPr>
      </w:r>
      <w:r w:rsidR="002219FD">
        <w:rPr>
          <w:noProof/>
        </w:rPr>
        <w:fldChar w:fldCharType="separate"/>
      </w:r>
      <w:r>
        <w:rPr>
          <w:noProof/>
        </w:rPr>
        <w:t>23</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主要施工周转材料使用计划表</w:t>
      </w:r>
      <w:r>
        <w:rPr>
          <w:noProof/>
        </w:rPr>
        <w:tab/>
      </w:r>
      <w:r w:rsidR="002219FD">
        <w:rPr>
          <w:noProof/>
        </w:rPr>
        <w:fldChar w:fldCharType="begin"/>
      </w:r>
      <w:r>
        <w:rPr>
          <w:noProof/>
        </w:rPr>
        <w:instrText xml:space="preserve"> PAGEREF _Toc207191596 \h </w:instrText>
      </w:r>
      <w:r w:rsidR="002219FD">
        <w:rPr>
          <w:noProof/>
        </w:rPr>
      </w:r>
      <w:r w:rsidR="002219FD">
        <w:rPr>
          <w:noProof/>
        </w:rPr>
        <w:fldChar w:fldCharType="separate"/>
      </w:r>
      <w:r>
        <w:rPr>
          <w:noProof/>
        </w:rPr>
        <w:t>24</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主要工艺检测计量器具使用计划表</w:t>
      </w:r>
      <w:r>
        <w:rPr>
          <w:noProof/>
        </w:rPr>
        <w:tab/>
      </w:r>
      <w:r w:rsidR="002219FD">
        <w:rPr>
          <w:noProof/>
        </w:rPr>
        <w:fldChar w:fldCharType="begin"/>
      </w:r>
      <w:r>
        <w:rPr>
          <w:noProof/>
        </w:rPr>
        <w:instrText xml:space="preserve"> PAGEREF _Toc207191597 \h </w:instrText>
      </w:r>
      <w:r w:rsidR="002219FD">
        <w:rPr>
          <w:noProof/>
        </w:rPr>
      </w:r>
      <w:r w:rsidR="002219FD">
        <w:rPr>
          <w:noProof/>
        </w:rPr>
        <w:fldChar w:fldCharType="separate"/>
      </w:r>
      <w:r>
        <w:rPr>
          <w:noProof/>
        </w:rPr>
        <w:t>25</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专业施工人员使用计划</w:t>
      </w:r>
      <w:r>
        <w:rPr>
          <w:noProof/>
        </w:rPr>
        <w:tab/>
      </w:r>
      <w:r w:rsidR="002219FD">
        <w:rPr>
          <w:noProof/>
        </w:rPr>
        <w:fldChar w:fldCharType="begin"/>
      </w:r>
      <w:r>
        <w:rPr>
          <w:noProof/>
        </w:rPr>
        <w:instrText xml:space="preserve"> PAGEREF _Toc207191598 \h </w:instrText>
      </w:r>
      <w:r w:rsidR="002219FD">
        <w:rPr>
          <w:noProof/>
        </w:rPr>
      </w:r>
      <w:r w:rsidR="002219FD">
        <w:rPr>
          <w:noProof/>
        </w:rPr>
        <w:fldChar w:fldCharType="separate"/>
      </w:r>
      <w:r>
        <w:rPr>
          <w:noProof/>
        </w:rPr>
        <w:t>26</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第五章 施工现场平面布置</w:t>
      </w:r>
      <w:r>
        <w:rPr>
          <w:noProof/>
        </w:rPr>
        <w:tab/>
      </w:r>
      <w:r w:rsidR="002219FD">
        <w:rPr>
          <w:noProof/>
        </w:rPr>
        <w:fldChar w:fldCharType="begin"/>
      </w:r>
      <w:r>
        <w:rPr>
          <w:noProof/>
        </w:rPr>
        <w:instrText xml:space="preserve"> PAGEREF _Toc207191599 \h </w:instrText>
      </w:r>
      <w:r w:rsidR="002219FD">
        <w:rPr>
          <w:noProof/>
        </w:rPr>
      </w:r>
      <w:r w:rsidR="002219FD">
        <w:rPr>
          <w:noProof/>
        </w:rPr>
        <w:fldChar w:fldCharType="separate"/>
      </w:r>
      <w:r>
        <w:rPr>
          <w:noProof/>
        </w:rPr>
        <w:t>28</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现场布置原则与标化管理要求</w:t>
      </w:r>
      <w:r>
        <w:rPr>
          <w:noProof/>
        </w:rPr>
        <w:tab/>
      </w:r>
      <w:r w:rsidR="002219FD">
        <w:rPr>
          <w:noProof/>
        </w:rPr>
        <w:fldChar w:fldCharType="begin"/>
      </w:r>
      <w:r>
        <w:rPr>
          <w:noProof/>
        </w:rPr>
        <w:instrText xml:space="preserve"> PAGEREF _Toc207191600 \h </w:instrText>
      </w:r>
      <w:r w:rsidR="002219FD">
        <w:rPr>
          <w:noProof/>
        </w:rPr>
      </w:r>
      <w:r w:rsidR="002219FD">
        <w:rPr>
          <w:noProof/>
        </w:rPr>
        <w:fldChar w:fldCharType="separate"/>
      </w:r>
      <w:r>
        <w:rPr>
          <w:noProof/>
        </w:rPr>
        <w:t>28</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施工现场用电平面布置</w:t>
      </w:r>
      <w:r>
        <w:rPr>
          <w:noProof/>
        </w:rPr>
        <w:tab/>
      </w:r>
      <w:r w:rsidR="002219FD">
        <w:rPr>
          <w:noProof/>
        </w:rPr>
        <w:fldChar w:fldCharType="begin"/>
      </w:r>
      <w:r>
        <w:rPr>
          <w:noProof/>
        </w:rPr>
        <w:instrText xml:space="preserve"> PAGEREF _Toc207191601 \h </w:instrText>
      </w:r>
      <w:r w:rsidR="002219FD">
        <w:rPr>
          <w:noProof/>
        </w:rPr>
      </w:r>
      <w:r w:rsidR="002219FD">
        <w:rPr>
          <w:noProof/>
        </w:rPr>
        <w:fldChar w:fldCharType="separate"/>
      </w:r>
      <w:r>
        <w:rPr>
          <w:noProof/>
        </w:rPr>
        <w:t>29</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施工现场用水现场平面布置</w:t>
      </w:r>
      <w:r>
        <w:rPr>
          <w:noProof/>
        </w:rPr>
        <w:tab/>
      </w:r>
      <w:r w:rsidR="002219FD">
        <w:rPr>
          <w:noProof/>
        </w:rPr>
        <w:fldChar w:fldCharType="begin"/>
      </w:r>
      <w:r>
        <w:rPr>
          <w:noProof/>
        </w:rPr>
        <w:instrText xml:space="preserve"> PAGEREF _Toc207191602 \h </w:instrText>
      </w:r>
      <w:r w:rsidR="002219FD">
        <w:rPr>
          <w:noProof/>
        </w:rPr>
      </w:r>
      <w:r w:rsidR="002219FD">
        <w:rPr>
          <w:noProof/>
        </w:rPr>
        <w:fldChar w:fldCharType="separate"/>
      </w:r>
      <w:r>
        <w:rPr>
          <w:noProof/>
        </w:rPr>
        <w:t>31</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现场主要垂直施工机械布置</w:t>
      </w:r>
      <w:r>
        <w:rPr>
          <w:noProof/>
        </w:rPr>
        <w:tab/>
      </w:r>
      <w:r w:rsidR="002219FD">
        <w:rPr>
          <w:noProof/>
        </w:rPr>
        <w:fldChar w:fldCharType="begin"/>
      </w:r>
      <w:r>
        <w:rPr>
          <w:noProof/>
        </w:rPr>
        <w:instrText xml:space="preserve"> PAGEREF _Toc207191603 \h </w:instrText>
      </w:r>
      <w:r w:rsidR="002219FD">
        <w:rPr>
          <w:noProof/>
        </w:rPr>
      </w:r>
      <w:r w:rsidR="002219FD">
        <w:rPr>
          <w:noProof/>
        </w:rPr>
        <w:fldChar w:fldCharType="separate"/>
      </w:r>
      <w:r>
        <w:rPr>
          <w:noProof/>
        </w:rPr>
        <w:t>32</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现场生产、生活设施</w:t>
      </w:r>
      <w:r>
        <w:rPr>
          <w:noProof/>
        </w:rPr>
        <w:tab/>
      </w:r>
      <w:r w:rsidR="002219FD">
        <w:rPr>
          <w:noProof/>
        </w:rPr>
        <w:fldChar w:fldCharType="begin"/>
      </w:r>
      <w:r>
        <w:rPr>
          <w:noProof/>
        </w:rPr>
        <w:instrText xml:space="preserve"> PAGEREF _Toc207191604 \h </w:instrText>
      </w:r>
      <w:r w:rsidR="002219FD">
        <w:rPr>
          <w:noProof/>
        </w:rPr>
      </w:r>
      <w:r w:rsidR="002219FD">
        <w:rPr>
          <w:noProof/>
        </w:rPr>
        <w:fldChar w:fldCharType="separate"/>
      </w:r>
      <w:r>
        <w:rPr>
          <w:noProof/>
        </w:rPr>
        <w:t>32</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施工现场排水、消防通讯平面布置</w:t>
      </w:r>
      <w:r>
        <w:rPr>
          <w:noProof/>
        </w:rPr>
        <w:tab/>
      </w:r>
      <w:r w:rsidR="002219FD">
        <w:rPr>
          <w:noProof/>
        </w:rPr>
        <w:fldChar w:fldCharType="begin"/>
      </w:r>
      <w:r>
        <w:rPr>
          <w:noProof/>
        </w:rPr>
        <w:instrText xml:space="preserve"> PAGEREF _Toc207191605 \h </w:instrText>
      </w:r>
      <w:r w:rsidR="002219FD">
        <w:rPr>
          <w:noProof/>
        </w:rPr>
      </w:r>
      <w:r w:rsidR="002219FD">
        <w:rPr>
          <w:noProof/>
        </w:rPr>
        <w:fldChar w:fldCharType="separate"/>
      </w:r>
      <w:r>
        <w:rPr>
          <w:noProof/>
        </w:rPr>
        <w:t>33</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第六章 工程测量</w:t>
      </w:r>
      <w:r>
        <w:rPr>
          <w:noProof/>
        </w:rPr>
        <w:tab/>
      </w:r>
      <w:r w:rsidR="002219FD">
        <w:rPr>
          <w:noProof/>
        </w:rPr>
        <w:fldChar w:fldCharType="begin"/>
      </w:r>
      <w:r>
        <w:rPr>
          <w:noProof/>
        </w:rPr>
        <w:instrText xml:space="preserve"> PAGEREF _Toc207191606 \h </w:instrText>
      </w:r>
      <w:r w:rsidR="002219FD">
        <w:rPr>
          <w:noProof/>
        </w:rPr>
      </w:r>
      <w:r w:rsidR="002219FD">
        <w:rPr>
          <w:noProof/>
        </w:rPr>
        <w:fldChar w:fldCharType="separate"/>
      </w:r>
      <w:r>
        <w:rPr>
          <w:noProof/>
        </w:rPr>
        <w:t>34</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测量仪器与专业人员的配</w:t>
      </w:r>
      <w:r>
        <w:rPr>
          <w:noProof/>
        </w:rPr>
        <w:tab/>
      </w:r>
      <w:r w:rsidR="002219FD">
        <w:rPr>
          <w:noProof/>
        </w:rPr>
        <w:fldChar w:fldCharType="begin"/>
      </w:r>
      <w:r>
        <w:rPr>
          <w:noProof/>
        </w:rPr>
        <w:instrText xml:space="preserve"> PAGEREF _Toc207191607 \h </w:instrText>
      </w:r>
      <w:r w:rsidR="002219FD">
        <w:rPr>
          <w:noProof/>
        </w:rPr>
      </w:r>
      <w:r w:rsidR="002219FD">
        <w:rPr>
          <w:noProof/>
        </w:rPr>
        <w:fldChar w:fldCharType="separate"/>
      </w:r>
      <w:r>
        <w:rPr>
          <w:noProof/>
        </w:rPr>
        <w:t>34</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轴线控制</w:t>
      </w:r>
      <w:r>
        <w:rPr>
          <w:noProof/>
        </w:rPr>
        <w:tab/>
      </w:r>
      <w:r w:rsidR="002219FD">
        <w:rPr>
          <w:noProof/>
        </w:rPr>
        <w:fldChar w:fldCharType="begin"/>
      </w:r>
      <w:r>
        <w:rPr>
          <w:noProof/>
        </w:rPr>
        <w:instrText xml:space="preserve"> PAGEREF _Toc207191608 \h </w:instrText>
      </w:r>
      <w:r w:rsidR="002219FD">
        <w:rPr>
          <w:noProof/>
        </w:rPr>
      </w:r>
      <w:r w:rsidR="002219FD">
        <w:rPr>
          <w:noProof/>
        </w:rPr>
        <w:fldChar w:fldCharType="separate"/>
      </w:r>
      <w:r>
        <w:rPr>
          <w:noProof/>
        </w:rPr>
        <w:t>35</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高程控制</w:t>
      </w:r>
      <w:r>
        <w:rPr>
          <w:noProof/>
        </w:rPr>
        <w:tab/>
      </w:r>
      <w:r w:rsidR="002219FD">
        <w:rPr>
          <w:noProof/>
        </w:rPr>
        <w:fldChar w:fldCharType="begin"/>
      </w:r>
      <w:r>
        <w:rPr>
          <w:noProof/>
        </w:rPr>
        <w:instrText xml:space="preserve"> PAGEREF _Toc207191609 \h </w:instrText>
      </w:r>
      <w:r w:rsidR="002219FD">
        <w:rPr>
          <w:noProof/>
        </w:rPr>
      </w:r>
      <w:r w:rsidR="002219FD">
        <w:rPr>
          <w:noProof/>
        </w:rPr>
        <w:fldChar w:fldCharType="separate"/>
      </w:r>
      <w:r>
        <w:rPr>
          <w:noProof/>
        </w:rPr>
        <w:t>35</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沉降观测</w:t>
      </w:r>
      <w:r>
        <w:rPr>
          <w:noProof/>
        </w:rPr>
        <w:tab/>
      </w:r>
      <w:r w:rsidR="002219FD">
        <w:rPr>
          <w:noProof/>
        </w:rPr>
        <w:fldChar w:fldCharType="begin"/>
      </w:r>
      <w:r>
        <w:rPr>
          <w:noProof/>
        </w:rPr>
        <w:instrText xml:space="preserve"> PAGEREF _Toc207191610 \h </w:instrText>
      </w:r>
      <w:r w:rsidR="002219FD">
        <w:rPr>
          <w:noProof/>
        </w:rPr>
      </w:r>
      <w:r w:rsidR="002219FD">
        <w:rPr>
          <w:noProof/>
        </w:rPr>
        <w:fldChar w:fldCharType="separate"/>
      </w:r>
      <w:r>
        <w:rPr>
          <w:noProof/>
        </w:rPr>
        <w:t>36</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第七章 土建主要项目施工方法及技术措施</w:t>
      </w:r>
      <w:r>
        <w:rPr>
          <w:noProof/>
        </w:rPr>
        <w:tab/>
      </w:r>
      <w:r w:rsidR="002219FD">
        <w:rPr>
          <w:noProof/>
        </w:rPr>
        <w:fldChar w:fldCharType="begin"/>
      </w:r>
      <w:r>
        <w:rPr>
          <w:noProof/>
        </w:rPr>
        <w:instrText xml:space="preserve"> PAGEREF _Toc207191611 \h </w:instrText>
      </w:r>
      <w:r w:rsidR="002219FD">
        <w:rPr>
          <w:noProof/>
        </w:rPr>
      </w:r>
      <w:r w:rsidR="002219FD">
        <w:rPr>
          <w:noProof/>
        </w:rPr>
        <w:fldChar w:fldCharType="separate"/>
      </w:r>
      <w:r>
        <w:rPr>
          <w:noProof/>
        </w:rPr>
        <w:t>37</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土方开挖与排水施工</w:t>
      </w:r>
      <w:r>
        <w:rPr>
          <w:noProof/>
        </w:rPr>
        <w:tab/>
      </w:r>
      <w:r w:rsidR="002219FD">
        <w:rPr>
          <w:noProof/>
        </w:rPr>
        <w:fldChar w:fldCharType="begin"/>
      </w:r>
      <w:r>
        <w:rPr>
          <w:noProof/>
        </w:rPr>
        <w:instrText xml:space="preserve"> PAGEREF _Toc207191612 \h </w:instrText>
      </w:r>
      <w:r w:rsidR="002219FD">
        <w:rPr>
          <w:noProof/>
        </w:rPr>
      </w:r>
      <w:r w:rsidR="002219FD">
        <w:rPr>
          <w:noProof/>
        </w:rPr>
        <w:fldChar w:fldCharType="separate"/>
      </w:r>
      <w:r>
        <w:rPr>
          <w:noProof/>
        </w:rPr>
        <w:t>37</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基础钢筋工程</w:t>
      </w:r>
      <w:r>
        <w:rPr>
          <w:noProof/>
        </w:rPr>
        <w:tab/>
      </w:r>
      <w:r w:rsidR="002219FD">
        <w:rPr>
          <w:noProof/>
        </w:rPr>
        <w:fldChar w:fldCharType="begin"/>
      </w:r>
      <w:r>
        <w:rPr>
          <w:noProof/>
        </w:rPr>
        <w:instrText xml:space="preserve"> PAGEREF _Toc207191613 \h </w:instrText>
      </w:r>
      <w:r w:rsidR="002219FD">
        <w:rPr>
          <w:noProof/>
        </w:rPr>
      </w:r>
      <w:r w:rsidR="002219FD">
        <w:rPr>
          <w:noProof/>
        </w:rPr>
        <w:fldChar w:fldCharType="separate"/>
      </w:r>
      <w:r>
        <w:rPr>
          <w:noProof/>
        </w:rPr>
        <w:t>39</w:t>
      </w:r>
      <w:r w:rsidR="002219FD">
        <w:rPr>
          <w:noProof/>
        </w:rPr>
        <w:fldChar w:fldCharType="end"/>
      </w:r>
    </w:p>
    <w:p w:rsidR="005B5C7C" w:rsidRDefault="005B5C7C" w:rsidP="005B5C7C">
      <w:pPr>
        <w:pStyle w:val="21"/>
        <w:tabs>
          <w:tab w:val="right" w:leader="dot" w:pos="8495"/>
        </w:tabs>
        <w:rPr>
          <w:noProof/>
        </w:rPr>
      </w:pPr>
      <w:r>
        <w:rPr>
          <w:rFonts w:hint="eastAsia"/>
          <w:noProof/>
          <w:szCs w:val="28"/>
        </w:rPr>
        <w:lastRenderedPageBreak/>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基础</w:t>
      </w:r>
      <w:r w:rsidR="005D61B5">
        <w:rPr>
          <w:rFonts w:hint="eastAsia"/>
          <w:noProof/>
          <w:szCs w:val="28"/>
        </w:rPr>
        <w:t>混凝土</w:t>
      </w:r>
      <w:r>
        <w:rPr>
          <w:rFonts w:hint="eastAsia"/>
          <w:noProof/>
          <w:szCs w:val="28"/>
        </w:rPr>
        <w:t>工程施工</w:t>
      </w:r>
      <w:r>
        <w:rPr>
          <w:noProof/>
          <w:szCs w:val="28"/>
        </w:rPr>
        <w:t>,</w:t>
      </w:r>
      <w:r>
        <w:rPr>
          <w:rFonts w:hint="eastAsia"/>
          <w:noProof/>
          <w:szCs w:val="28"/>
        </w:rPr>
        <w:t>模板工程</w:t>
      </w:r>
      <w:r>
        <w:rPr>
          <w:noProof/>
        </w:rPr>
        <w:tab/>
      </w:r>
      <w:r w:rsidR="002219FD">
        <w:rPr>
          <w:noProof/>
        </w:rPr>
        <w:fldChar w:fldCharType="begin"/>
      </w:r>
      <w:r>
        <w:rPr>
          <w:noProof/>
        </w:rPr>
        <w:instrText xml:space="preserve"> PAGEREF _Toc207191614 \h </w:instrText>
      </w:r>
      <w:r w:rsidR="002219FD">
        <w:rPr>
          <w:noProof/>
        </w:rPr>
      </w:r>
      <w:r w:rsidR="002219FD">
        <w:rPr>
          <w:noProof/>
        </w:rPr>
        <w:fldChar w:fldCharType="separate"/>
      </w:r>
      <w:r>
        <w:rPr>
          <w:noProof/>
        </w:rPr>
        <w:t>40</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回填土施工</w:t>
      </w:r>
      <w:r>
        <w:rPr>
          <w:noProof/>
        </w:rPr>
        <w:tab/>
      </w:r>
      <w:r w:rsidR="002219FD">
        <w:rPr>
          <w:noProof/>
        </w:rPr>
        <w:fldChar w:fldCharType="begin"/>
      </w:r>
      <w:r>
        <w:rPr>
          <w:noProof/>
        </w:rPr>
        <w:instrText xml:space="preserve"> PAGEREF _Toc207191615 \h </w:instrText>
      </w:r>
      <w:r w:rsidR="002219FD">
        <w:rPr>
          <w:noProof/>
        </w:rPr>
      </w:r>
      <w:r w:rsidR="002219FD">
        <w:rPr>
          <w:noProof/>
        </w:rPr>
        <w:fldChar w:fldCharType="separate"/>
      </w:r>
      <w:r>
        <w:rPr>
          <w:noProof/>
        </w:rPr>
        <w:t>42</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主体模板工程</w:t>
      </w:r>
      <w:r>
        <w:rPr>
          <w:noProof/>
        </w:rPr>
        <w:tab/>
      </w:r>
      <w:r w:rsidR="002219FD">
        <w:rPr>
          <w:noProof/>
        </w:rPr>
        <w:fldChar w:fldCharType="begin"/>
      </w:r>
      <w:r>
        <w:rPr>
          <w:noProof/>
        </w:rPr>
        <w:instrText xml:space="preserve"> PAGEREF _Toc207191616 \h </w:instrText>
      </w:r>
      <w:r w:rsidR="002219FD">
        <w:rPr>
          <w:noProof/>
        </w:rPr>
      </w:r>
      <w:r w:rsidR="002219FD">
        <w:rPr>
          <w:noProof/>
        </w:rPr>
        <w:fldChar w:fldCharType="separate"/>
      </w:r>
      <w:r>
        <w:rPr>
          <w:noProof/>
        </w:rPr>
        <w:t>43</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主体钢筋工程</w:t>
      </w:r>
      <w:r>
        <w:rPr>
          <w:noProof/>
        </w:rPr>
        <w:tab/>
      </w:r>
      <w:r w:rsidR="002219FD">
        <w:rPr>
          <w:noProof/>
        </w:rPr>
        <w:fldChar w:fldCharType="begin"/>
      </w:r>
      <w:r>
        <w:rPr>
          <w:noProof/>
        </w:rPr>
        <w:instrText xml:space="preserve"> PAGEREF _Toc207191617 \h </w:instrText>
      </w:r>
      <w:r w:rsidR="002219FD">
        <w:rPr>
          <w:noProof/>
        </w:rPr>
      </w:r>
      <w:r w:rsidR="002219FD">
        <w:rPr>
          <w:noProof/>
        </w:rPr>
        <w:fldChar w:fldCharType="separate"/>
      </w:r>
      <w:r>
        <w:rPr>
          <w:noProof/>
        </w:rPr>
        <w:t>48</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主体混凝土工程</w:t>
      </w:r>
      <w:r>
        <w:rPr>
          <w:noProof/>
        </w:rPr>
        <w:tab/>
      </w:r>
      <w:r w:rsidR="002219FD">
        <w:rPr>
          <w:noProof/>
        </w:rPr>
        <w:fldChar w:fldCharType="begin"/>
      </w:r>
      <w:r>
        <w:rPr>
          <w:noProof/>
        </w:rPr>
        <w:instrText xml:space="preserve"> PAGEREF _Toc207191618 \h </w:instrText>
      </w:r>
      <w:r w:rsidR="002219FD">
        <w:rPr>
          <w:noProof/>
        </w:rPr>
      </w:r>
      <w:r w:rsidR="002219FD">
        <w:rPr>
          <w:noProof/>
        </w:rPr>
        <w:fldChar w:fldCharType="separate"/>
      </w:r>
      <w:r>
        <w:rPr>
          <w:noProof/>
        </w:rPr>
        <w:t>51</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8</w:t>
      </w:r>
      <w:r>
        <w:rPr>
          <w:rFonts w:hint="eastAsia"/>
          <w:noProof/>
          <w:szCs w:val="28"/>
        </w:rPr>
        <w:t>节</w:t>
      </w:r>
      <w:r>
        <w:rPr>
          <w:rFonts w:hint="eastAsia"/>
          <w:noProof/>
          <w:szCs w:val="28"/>
        </w:rPr>
        <w:t xml:space="preserve"> </w:t>
      </w:r>
      <w:r>
        <w:rPr>
          <w:rFonts w:hint="eastAsia"/>
          <w:noProof/>
          <w:szCs w:val="28"/>
        </w:rPr>
        <w:t>墙体工程</w:t>
      </w:r>
      <w:r>
        <w:rPr>
          <w:noProof/>
        </w:rPr>
        <w:tab/>
      </w:r>
      <w:r w:rsidR="002219FD">
        <w:rPr>
          <w:noProof/>
        </w:rPr>
        <w:fldChar w:fldCharType="begin"/>
      </w:r>
      <w:r>
        <w:rPr>
          <w:noProof/>
        </w:rPr>
        <w:instrText xml:space="preserve"> PAGEREF _Toc207191619 \h </w:instrText>
      </w:r>
      <w:r w:rsidR="002219FD">
        <w:rPr>
          <w:noProof/>
        </w:rPr>
      </w:r>
      <w:r w:rsidR="002219FD">
        <w:rPr>
          <w:noProof/>
        </w:rPr>
        <w:fldChar w:fldCharType="separate"/>
      </w:r>
      <w:r>
        <w:rPr>
          <w:noProof/>
        </w:rPr>
        <w:t>54</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9</w:t>
      </w:r>
      <w:r>
        <w:rPr>
          <w:rFonts w:hint="eastAsia"/>
          <w:noProof/>
          <w:szCs w:val="28"/>
        </w:rPr>
        <w:t>节</w:t>
      </w:r>
      <w:r>
        <w:rPr>
          <w:rFonts w:hint="eastAsia"/>
          <w:noProof/>
          <w:szCs w:val="28"/>
        </w:rPr>
        <w:t xml:space="preserve"> </w:t>
      </w:r>
      <w:r>
        <w:rPr>
          <w:rFonts w:hint="eastAsia"/>
          <w:noProof/>
          <w:szCs w:val="28"/>
        </w:rPr>
        <w:t>装修工程</w:t>
      </w:r>
      <w:r>
        <w:rPr>
          <w:noProof/>
        </w:rPr>
        <w:tab/>
      </w:r>
      <w:r w:rsidR="002219FD">
        <w:rPr>
          <w:noProof/>
        </w:rPr>
        <w:fldChar w:fldCharType="begin"/>
      </w:r>
      <w:r>
        <w:rPr>
          <w:noProof/>
        </w:rPr>
        <w:instrText xml:space="preserve"> PAGEREF _Toc207191620 \h </w:instrText>
      </w:r>
      <w:r w:rsidR="002219FD">
        <w:rPr>
          <w:noProof/>
        </w:rPr>
      </w:r>
      <w:r w:rsidR="002219FD">
        <w:rPr>
          <w:noProof/>
        </w:rPr>
        <w:fldChar w:fldCharType="separate"/>
      </w:r>
      <w:r>
        <w:rPr>
          <w:noProof/>
        </w:rPr>
        <w:t>56</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10</w:t>
      </w:r>
      <w:r>
        <w:rPr>
          <w:rFonts w:hint="eastAsia"/>
          <w:noProof/>
          <w:szCs w:val="28"/>
        </w:rPr>
        <w:t>节</w:t>
      </w:r>
      <w:r>
        <w:rPr>
          <w:rFonts w:hint="eastAsia"/>
          <w:noProof/>
          <w:szCs w:val="28"/>
        </w:rPr>
        <w:t xml:space="preserve"> </w:t>
      </w:r>
      <w:r>
        <w:rPr>
          <w:rFonts w:hint="eastAsia"/>
          <w:noProof/>
          <w:szCs w:val="28"/>
        </w:rPr>
        <w:t>楼地面工程</w:t>
      </w:r>
      <w:r>
        <w:rPr>
          <w:noProof/>
        </w:rPr>
        <w:tab/>
      </w:r>
      <w:r w:rsidR="002219FD">
        <w:rPr>
          <w:noProof/>
        </w:rPr>
        <w:fldChar w:fldCharType="begin"/>
      </w:r>
      <w:r>
        <w:rPr>
          <w:noProof/>
        </w:rPr>
        <w:instrText xml:space="preserve"> PAGEREF _Toc207191621 \h </w:instrText>
      </w:r>
      <w:r w:rsidR="002219FD">
        <w:rPr>
          <w:noProof/>
        </w:rPr>
      </w:r>
      <w:r w:rsidR="002219FD">
        <w:rPr>
          <w:noProof/>
        </w:rPr>
        <w:fldChar w:fldCharType="separate"/>
      </w:r>
      <w:r>
        <w:rPr>
          <w:noProof/>
        </w:rPr>
        <w:t>57</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11</w:t>
      </w:r>
      <w:r>
        <w:rPr>
          <w:rFonts w:hint="eastAsia"/>
          <w:noProof/>
          <w:szCs w:val="28"/>
        </w:rPr>
        <w:t>节</w:t>
      </w:r>
      <w:r>
        <w:rPr>
          <w:rFonts w:hint="eastAsia"/>
          <w:noProof/>
          <w:szCs w:val="28"/>
        </w:rPr>
        <w:t xml:space="preserve"> </w:t>
      </w:r>
      <w:r>
        <w:rPr>
          <w:rFonts w:hint="eastAsia"/>
          <w:noProof/>
          <w:szCs w:val="28"/>
        </w:rPr>
        <w:t>屋面工程</w:t>
      </w:r>
      <w:r>
        <w:rPr>
          <w:noProof/>
        </w:rPr>
        <w:tab/>
      </w:r>
      <w:r w:rsidR="002219FD">
        <w:rPr>
          <w:noProof/>
        </w:rPr>
        <w:fldChar w:fldCharType="begin"/>
      </w:r>
      <w:r>
        <w:rPr>
          <w:noProof/>
        </w:rPr>
        <w:instrText xml:space="preserve"> PAGEREF _Toc207191622 \h </w:instrText>
      </w:r>
      <w:r w:rsidR="002219FD">
        <w:rPr>
          <w:noProof/>
        </w:rPr>
      </w:r>
      <w:r w:rsidR="002219FD">
        <w:rPr>
          <w:noProof/>
        </w:rPr>
        <w:fldChar w:fldCharType="separate"/>
      </w:r>
      <w:r>
        <w:rPr>
          <w:noProof/>
        </w:rPr>
        <w:t>58</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12</w:t>
      </w:r>
      <w:r>
        <w:rPr>
          <w:rFonts w:hint="eastAsia"/>
          <w:noProof/>
          <w:szCs w:val="28"/>
        </w:rPr>
        <w:t>节</w:t>
      </w:r>
      <w:r>
        <w:rPr>
          <w:rFonts w:hint="eastAsia"/>
          <w:noProof/>
          <w:szCs w:val="28"/>
        </w:rPr>
        <w:t xml:space="preserve"> </w:t>
      </w:r>
      <w:r>
        <w:rPr>
          <w:rFonts w:hint="eastAsia"/>
          <w:noProof/>
          <w:szCs w:val="28"/>
        </w:rPr>
        <w:t>门窗工程</w:t>
      </w:r>
      <w:r>
        <w:rPr>
          <w:noProof/>
        </w:rPr>
        <w:tab/>
      </w:r>
      <w:r w:rsidR="002219FD">
        <w:rPr>
          <w:noProof/>
        </w:rPr>
        <w:fldChar w:fldCharType="begin"/>
      </w:r>
      <w:r>
        <w:rPr>
          <w:noProof/>
        </w:rPr>
        <w:instrText xml:space="preserve"> PAGEREF _Toc207191623 \h </w:instrText>
      </w:r>
      <w:r w:rsidR="002219FD">
        <w:rPr>
          <w:noProof/>
        </w:rPr>
      </w:r>
      <w:r w:rsidR="002219FD">
        <w:rPr>
          <w:noProof/>
        </w:rPr>
        <w:fldChar w:fldCharType="separate"/>
      </w:r>
      <w:r>
        <w:rPr>
          <w:noProof/>
        </w:rPr>
        <w:t>58</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13</w:t>
      </w:r>
      <w:r>
        <w:rPr>
          <w:rFonts w:hint="eastAsia"/>
          <w:noProof/>
          <w:szCs w:val="28"/>
        </w:rPr>
        <w:t>节</w:t>
      </w:r>
      <w:r>
        <w:rPr>
          <w:rFonts w:hint="eastAsia"/>
          <w:noProof/>
          <w:szCs w:val="28"/>
        </w:rPr>
        <w:t xml:space="preserve"> </w:t>
      </w:r>
      <w:r>
        <w:rPr>
          <w:rFonts w:hint="eastAsia"/>
          <w:noProof/>
          <w:szCs w:val="28"/>
        </w:rPr>
        <w:t>外脚手架</w:t>
      </w:r>
      <w:r>
        <w:rPr>
          <w:noProof/>
        </w:rPr>
        <w:tab/>
      </w:r>
      <w:r w:rsidR="002219FD">
        <w:rPr>
          <w:noProof/>
        </w:rPr>
        <w:fldChar w:fldCharType="begin"/>
      </w:r>
      <w:r>
        <w:rPr>
          <w:noProof/>
        </w:rPr>
        <w:instrText xml:space="preserve"> PAGEREF _Toc207191624 \h </w:instrText>
      </w:r>
      <w:r w:rsidR="002219FD">
        <w:rPr>
          <w:noProof/>
        </w:rPr>
      </w:r>
      <w:r w:rsidR="002219FD">
        <w:rPr>
          <w:noProof/>
        </w:rPr>
        <w:fldChar w:fldCharType="separate"/>
      </w:r>
      <w:r>
        <w:rPr>
          <w:noProof/>
        </w:rPr>
        <w:t>59</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第八章 安装工程主要施工方法</w:t>
      </w:r>
      <w:r>
        <w:rPr>
          <w:noProof/>
        </w:rPr>
        <w:tab/>
      </w:r>
      <w:r w:rsidR="002219FD">
        <w:rPr>
          <w:noProof/>
        </w:rPr>
        <w:fldChar w:fldCharType="begin"/>
      </w:r>
      <w:r>
        <w:rPr>
          <w:noProof/>
        </w:rPr>
        <w:instrText xml:space="preserve"> PAGEREF _Toc207191625 \h </w:instrText>
      </w:r>
      <w:r w:rsidR="002219FD">
        <w:rPr>
          <w:noProof/>
        </w:rPr>
      </w:r>
      <w:r w:rsidR="002219FD">
        <w:rPr>
          <w:noProof/>
        </w:rPr>
        <w:fldChar w:fldCharType="separate"/>
      </w:r>
      <w:r>
        <w:rPr>
          <w:noProof/>
        </w:rPr>
        <w:t>60</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主要工作内容</w:t>
      </w:r>
      <w:r>
        <w:rPr>
          <w:noProof/>
        </w:rPr>
        <w:tab/>
      </w:r>
      <w:r w:rsidR="002219FD">
        <w:rPr>
          <w:noProof/>
        </w:rPr>
        <w:fldChar w:fldCharType="begin"/>
      </w:r>
      <w:r>
        <w:rPr>
          <w:noProof/>
        </w:rPr>
        <w:instrText xml:space="preserve"> PAGEREF _Toc207191626 \h </w:instrText>
      </w:r>
      <w:r w:rsidR="002219FD">
        <w:rPr>
          <w:noProof/>
        </w:rPr>
      </w:r>
      <w:r w:rsidR="002219FD">
        <w:rPr>
          <w:noProof/>
        </w:rPr>
        <w:fldChar w:fldCharType="separate"/>
      </w:r>
      <w:r>
        <w:rPr>
          <w:noProof/>
        </w:rPr>
        <w:t>60</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管道部分</w:t>
      </w:r>
      <w:r>
        <w:rPr>
          <w:noProof/>
        </w:rPr>
        <w:tab/>
      </w:r>
      <w:r w:rsidR="002219FD">
        <w:rPr>
          <w:noProof/>
        </w:rPr>
        <w:fldChar w:fldCharType="begin"/>
      </w:r>
      <w:r>
        <w:rPr>
          <w:noProof/>
        </w:rPr>
        <w:instrText xml:space="preserve"> PAGEREF _Toc207191627 \h </w:instrText>
      </w:r>
      <w:r w:rsidR="002219FD">
        <w:rPr>
          <w:noProof/>
        </w:rPr>
      </w:r>
      <w:r w:rsidR="002219FD">
        <w:rPr>
          <w:noProof/>
        </w:rPr>
        <w:fldChar w:fldCharType="separate"/>
      </w:r>
      <w:r>
        <w:rPr>
          <w:noProof/>
        </w:rPr>
        <w:t>62</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第九章 工程重点、难点部位施工技术保证措施</w:t>
      </w:r>
      <w:r>
        <w:rPr>
          <w:noProof/>
        </w:rPr>
        <w:tab/>
      </w:r>
      <w:r w:rsidR="002219FD">
        <w:rPr>
          <w:noProof/>
        </w:rPr>
        <w:fldChar w:fldCharType="begin"/>
      </w:r>
      <w:r>
        <w:rPr>
          <w:noProof/>
        </w:rPr>
        <w:instrText xml:space="preserve"> PAGEREF _Toc207191628 \h </w:instrText>
      </w:r>
      <w:r w:rsidR="002219FD">
        <w:rPr>
          <w:noProof/>
        </w:rPr>
      </w:r>
      <w:r w:rsidR="002219FD">
        <w:rPr>
          <w:noProof/>
        </w:rPr>
        <w:fldChar w:fldCharType="separate"/>
      </w:r>
      <w:r>
        <w:rPr>
          <w:noProof/>
        </w:rPr>
        <w:t>67</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工程重点、难点部位</w:t>
      </w:r>
      <w:r>
        <w:rPr>
          <w:noProof/>
        </w:rPr>
        <w:tab/>
      </w:r>
      <w:r w:rsidR="002219FD">
        <w:rPr>
          <w:noProof/>
        </w:rPr>
        <w:fldChar w:fldCharType="begin"/>
      </w:r>
      <w:r>
        <w:rPr>
          <w:noProof/>
        </w:rPr>
        <w:instrText xml:space="preserve"> PAGEREF _Toc207191629 \h </w:instrText>
      </w:r>
      <w:r w:rsidR="002219FD">
        <w:rPr>
          <w:noProof/>
        </w:rPr>
      </w:r>
      <w:r w:rsidR="002219FD">
        <w:rPr>
          <w:noProof/>
        </w:rPr>
        <w:fldChar w:fldCharType="separate"/>
      </w:r>
      <w:r>
        <w:rPr>
          <w:noProof/>
        </w:rPr>
        <w:t>67</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工程重点、难点施工技术措施</w:t>
      </w:r>
      <w:r>
        <w:rPr>
          <w:noProof/>
        </w:rPr>
        <w:tab/>
      </w:r>
      <w:r w:rsidR="002219FD">
        <w:rPr>
          <w:noProof/>
        </w:rPr>
        <w:fldChar w:fldCharType="begin"/>
      </w:r>
      <w:r>
        <w:rPr>
          <w:noProof/>
        </w:rPr>
        <w:instrText xml:space="preserve"> PAGEREF _Toc207191630 \h </w:instrText>
      </w:r>
      <w:r w:rsidR="002219FD">
        <w:rPr>
          <w:noProof/>
        </w:rPr>
      </w:r>
      <w:r w:rsidR="002219FD">
        <w:rPr>
          <w:noProof/>
        </w:rPr>
        <w:fldChar w:fldCharType="separate"/>
      </w:r>
      <w:r>
        <w:rPr>
          <w:noProof/>
        </w:rPr>
        <w:t>68</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第十章 工期计划与工期保证措施</w:t>
      </w:r>
      <w:r>
        <w:rPr>
          <w:noProof/>
        </w:rPr>
        <w:tab/>
      </w:r>
      <w:r w:rsidR="002219FD">
        <w:rPr>
          <w:noProof/>
        </w:rPr>
        <w:fldChar w:fldCharType="begin"/>
      </w:r>
      <w:r>
        <w:rPr>
          <w:noProof/>
        </w:rPr>
        <w:instrText xml:space="preserve"> PAGEREF _Toc207191631 \h </w:instrText>
      </w:r>
      <w:r w:rsidR="002219FD">
        <w:rPr>
          <w:noProof/>
        </w:rPr>
      </w:r>
      <w:r w:rsidR="002219FD">
        <w:rPr>
          <w:noProof/>
        </w:rPr>
        <w:fldChar w:fldCharType="separate"/>
      </w:r>
      <w:r>
        <w:rPr>
          <w:noProof/>
        </w:rPr>
        <w:t>70</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工期计划安排</w:t>
      </w:r>
      <w:r>
        <w:rPr>
          <w:noProof/>
        </w:rPr>
        <w:tab/>
      </w:r>
      <w:r w:rsidR="002219FD">
        <w:rPr>
          <w:noProof/>
        </w:rPr>
        <w:fldChar w:fldCharType="begin"/>
      </w:r>
      <w:r>
        <w:rPr>
          <w:noProof/>
        </w:rPr>
        <w:instrText xml:space="preserve"> PAGEREF _Toc207191632 \h </w:instrText>
      </w:r>
      <w:r w:rsidR="002219FD">
        <w:rPr>
          <w:noProof/>
        </w:rPr>
      </w:r>
      <w:r w:rsidR="002219FD">
        <w:rPr>
          <w:noProof/>
        </w:rPr>
        <w:fldChar w:fldCharType="separate"/>
      </w:r>
      <w:r>
        <w:rPr>
          <w:noProof/>
        </w:rPr>
        <w:t>70</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施工总进主度计划网络图与横道表</w:t>
      </w:r>
      <w:r>
        <w:rPr>
          <w:noProof/>
        </w:rPr>
        <w:tab/>
      </w:r>
      <w:r w:rsidR="002219FD">
        <w:rPr>
          <w:noProof/>
        </w:rPr>
        <w:fldChar w:fldCharType="begin"/>
      </w:r>
      <w:r>
        <w:rPr>
          <w:noProof/>
        </w:rPr>
        <w:instrText xml:space="preserve"> PAGEREF _Toc207191633 \h </w:instrText>
      </w:r>
      <w:r w:rsidR="002219FD">
        <w:rPr>
          <w:noProof/>
        </w:rPr>
      </w:r>
      <w:r w:rsidR="002219FD">
        <w:rPr>
          <w:noProof/>
        </w:rPr>
        <w:fldChar w:fldCharType="separate"/>
      </w:r>
      <w:r>
        <w:rPr>
          <w:noProof/>
        </w:rPr>
        <w:t>71</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工期保证总体措施</w:t>
      </w:r>
      <w:r>
        <w:rPr>
          <w:noProof/>
        </w:rPr>
        <w:tab/>
      </w:r>
      <w:r w:rsidR="002219FD">
        <w:rPr>
          <w:noProof/>
        </w:rPr>
        <w:fldChar w:fldCharType="begin"/>
      </w:r>
      <w:r>
        <w:rPr>
          <w:noProof/>
        </w:rPr>
        <w:instrText xml:space="preserve"> PAGEREF _Toc207191634 \h </w:instrText>
      </w:r>
      <w:r w:rsidR="002219FD">
        <w:rPr>
          <w:noProof/>
        </w:rPr>
      </w:r>
      <w:r w:rsidR="002219FD">
        <w:rPr>
          <w:noProof/>
        </w:rPr>
        <w:fldChar w:fldCharType="separate"/>
      </w:r>
      <w:r>
        <w:rPr>
          <w:noProof/>
        </w:rPr>
        <w:t>71</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实施工期计划过程控制措施</w:t>
      </w:r>
      <w:r>
        <w:rPr>
          <w:noProof/>
        </w:rPr>
        <w:tab/>
      </w:r>
      <w:r w:rsidR="002219FD">
        <w:rPr>
          <w:noProof/>
        </w:rPr>
        <w:fldChar w:fldCharType="begin"/>
      </w:r>
      <w:r>
        <w:rPr>
          <w:noProof/>
        </w:rPr>
        <w:instrText xml:space="preserve"> PAGEREF _Toc207191635 \h </w:instrText>
      </w:r>
      <w:r w:rsidR="002219FD">
        <w:rPr>
          <w:noProof/>
        </w:rPr>
      </w:r>
      <w:r w:rsidR="002219FD">
        <w:rPr>
          <w:noProof/>
        </w:rPr>
        <w:fldChar w:fldCharType="separate"/>
      </w:r>
      <w:r>
        <w:rPr>
          <w:noProof/>
        </w:rPr>
        <w:t>75</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第十一章 确保市优质保证措施</w:t>
      </w:r>
      <w:r>
        <w:rPr>
          <w:noProof/>
        </w:rPr>
        <w:tab/>
      </w:r>
      <w:r w:rsidR="002219FD">
        <w:rPr>
          <w:noProof/>
        </w:rPr>
        <w:fldChar w:fldCharType="begin"/>
      </w:r>
      <w:r>
        <w:rPr>
          <w:noProof/>
        </w:rPr>
        <w:instrText xml:space="preserve"> PAGEREF _Toc207191636 \h </w:instrText>
      </w:r>
      <w:r w:rsidR="002219FD">
        <w:rPr>
          <w:noProof/>
        </w:rPr>
      </w:r>
      <w:r w:rsidR="002219FD">
        <w:rPr>
          <w:noProof/>
        </w:rPr>
        <w:fldChar w:fldCharType="separate"/>
      </w:r>
      <w:r>
        <w:rPr>
          <w:noProof/>
        </w:rPr>
        <w:t>76</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质量保证体系</w:t>
      </w:r>
      <w:r>
        <w:rPr>
          <w:noProof/>
        </w:rPr>
        <w:tab/>
      </w:r>
      <w:r w:rsidR="002219FD">
        <w:rPr>
          <w:noProof/>
        </w:rPr>
        <w:fldChar w:fldCharType="begin"/>
      </w:r>
      <w:r>
        <w:rPr>
          <w:noProof/>
        </w:rPr>
        <w:instrText xml:space="preserve"> PAGEREF _Toc207191637 \h </w:instrText>
      </w:r>
      <w:r w:rsidR="002219FD">
        <w:rPr>
          <w:noProof/>
        </w:rPr>
      </w:r>
      <w:r w:rsidR="002219FD">
        <w:rPr>
          <w:noProof/>
        </w:rPr>
        <w:fldChar w:fldCharType="separate"/>
      </w:r>
      <w:r>
        <w:rPr>
          <w:noProof/>
        </w:rPr>
        <w:t>77</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分部（项）工程质量实施计划</w:t>
      </w:r>
      <w:r>
        <w:rPr>
          <w:noProof/>
        </w:rPr>
        <w:tab/>
      </w:r>
      <w:r w:rsidR="002219FD">
        <w:rPr>
          <w:noProof/>
        </w:rPr>
        <w:fldChar w:fldCharType="begin"/>
      </w:r>
      <w:r>
        <w:rPr>
          <w:noProof/>
        </w:rPr>
        <w:instrText xml:space="preserve"> PAGEREF _Toc207191638 \h </w:instrText>
      </w:r>
      <w:r w:rsidR="002219FD">
        <w:rPr>
          <w:noProof/>
        </w:rPr>
      </w:r>
      <w:r w:rsidR="002219FD">
        <w:rPr>
          <w:noProof/>
        </w:rPr>
        <w:fldChar w:fldCharType="separate"/>
      </w:r>
      <w:r>
        <w:rPr>
          <w:noProof/>
        </w:rPr>
        <w:t>77</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质量保证总体措施</w:t>
      </w:r>
      <w:r>
        <w:rPr>
          <w:noProof/>
        </w:rPr>
        <w:tab/>
      </w:r>
      <w:r w:rsidR="002219FD">
        <w:rPr>
          <w:noProof/>
        </w:rPr>
        <w:fldChar w:fldCharType="begin"/>
      </w:r>
      <w:r>
        <w:rPr>
          <w:noProof/>
        </w:rPr>
        <w:instrText xml:space="preserve"> PAGEREF _Toc207191639 \h </w:instrText>
      </w:r>
      <w:r w:rsidR="002219FD">
        <w:rPr>
          <w:noProof/>
        </w:rPr>
      </w:r>
      <w:r w:rsidR="002219FD">
        <w:rPr>
          <w:noProof/>
        </w:rPr>
        <w:fldChar w:fldCharType="separate"/>
      </w:r>
      <w:r>
        <w:rPr>
          <w:noProof/>
        </w:rPr>
        <w:t>78</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分部（项）工程质量保证措施</w:t>
      </w:r>
      <w:r>
        <w:rPr>
          <w:noProof/>
        </w:rPr>
        <w:tab/>
      </w:r>
      <w:r w:rsidR="002219FD">
        <w:rPr>
          <w:noProof/>
        </w:rPr>
        <w:fldChar w:fldCharType="begin"/>
      </w:r>
      <w:r>
        <w:rPr>
          <w:noProof/>
        </w:rPr>
        <w:instrText xml:space="preserve"> PAGEREF _Toc207191640 \h </w:instrText>
      </w:r>
      <w:r w:rsidR="002219FD">
        <w:rPr>
          <w:noProof/>
        </w:rPr>
      </w:r>
      <w:r w:rsidR="002219FD">
        <w:rPr>
          <w:noProof/>
        </w:rPr>
        <w:fldChar w:fldCharType="separate"/>
      </w:r>
      <w:r>
        <w:rPr>
          <w:noProof/>
        </w:rPr>
        <w:t>81</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加强质量常见通病防治措施</w:t>
      </w:r>
      <w:r>
        <w:rPr>
          <w:noProof/>
        </w:rPr>
        <w:tab/>
      </w:r>
      <w:r w:rsidR="002219FD">
        <w:rPr>
          <w:noProof/>
        </w:rPr>
        <w:fldChar w:fldCharType="begin"/>
      </w:r>
      <w:r>
        <w:rPr>
          <w:noProof/>
        </w:rPr>
        <w:instrText xml:space="preserve"> PAGEREF _Toc207191641 \h </w:instrText>
      </w:r>
      <w:r w:rsidR="002219FD">
        <w:rPr>
          <w:noProof/>
        </w:rPr>
      </w:r>
      <w:r w:rsidR="002219FD">
        <w:rPr>
          <w:noProof/>
        </w:rPr>
        <w:fldChar w:fldCharType="separate"/>
      </w:r>
      <w:r>
        <w:rPr>
          <w:noProof/>
        </w:rPr>
        <w:t>87</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成品质量保证措施</w:t>
      </w:r>
      <w:r>
        <w:rPr>
          <w:noProof/>
        </w:rPr>
        <w:tab/>
      </w:r>
      <w:r w:rsidR="002219FD">
        <w:rPr>
          <w:noProof/>
        </w:rPr>
        <w:fldChar w:fldCharType="begin"/>
      </w:r>
      <w:r>
        <w:rPr>
          <w:noProof/>
        </w:rPr>
        <w:instrText xml:space="preserve"> PAGEREF _Toc207191642 \h </w:instrText>
      </w:r>
      <w:r w:rsidR="002219FD">
        <w:rPr>
          <w:noProof/>
        </w:rPr>
      </w:r>
      <w:r w:rsidR="002219FD">
        <w:rPr>
          <w:noProof/>
        </w:rPr>
        <w:fldChar w:fldCharType="separate"/>
      </w:r>
      <w:r>
        <w:rPr>
          <w:noProof/>
        </w:rPr>
        <w:t>94</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季节（雨、夏、冬）施工质量保证措施</w:t>
      </w:r>
      <w:r>
        <w:rPr>
          <w:noProof/>
        </w:rPr>
        <w:tab/>
      </w:r>
      <w:r w:rsidR="002219FD">
        <w:rPr>
          <w:noProof/>
        </w:rPr>
        <w:fldChar w:fldCharType="begin"/>
      </w:r>
      <w:r>
        <w:rPr>
          <w:noProof/>
        </w:rPr>
        <w:instrText xml:space="preserve"> PAGEREF _Toc207191643 \h </w:instrText>
      </w:r>
      <w:r w:rsidR="002219FD">
        <w:rPr>
          <w:noProof/>
        </w:rPr>
      </w:r>
      <w:r w:rsidR="002219FD">
        <w:rPr>
          <w:noProof/>
        </w:rPr>
        <w:fldChar w:fldCharType="separate"/>
      </w:r>
      <w:r>
        <w:rPr>
          <w:noProof/>
        </w:rPr>
        <w:t>96</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第十二章 安全生产保证措施</w:t>
      </w:r>
      <w:r>
        <w:rPr>
          <w:noProof/>
        </w:rPr>
        <w:tab/>
      </w:r>
      <w:r w:rsidR="002219FD">
        <w:rPr>
          <w:noProof/>
        </w:rPr>
        <w:fldChar w:fldCharType="begin"/>
      </w:r>
      <w:r>
        <w:rPr>
          <w:noProof/>
        </w:rPr>
        <w:instrText xml:space="preserve"> PAGEREF _Toc207191644 \h </w:instrText>
      </w:r>
      <w:r w:rsidR="002219FD">
        <w:rPr>
          <w:noProof/>
        </w:rPr>
      </w:r>
      <w:r w:rsidR="002219FD">
        <w:rPr>
          <w:noProof/>
        </w:rPr>
        <w:fldChar w:fldCharType="separate"/>
      </w:r>
      <w:r>
        <w:rPr>
          <w:noProof/>
        </w:rPr>
        <w:t>98</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安全保障措施</w:t>
      </w:r>
      <w:r>
        <w:rPr>
          <w:noProof/>
        </w:rPr>
        <w:tab/>
      </w:r>
      <w:r w:rsidR="002219FD">
        <w:rPr>
          <w:noProof/>
        </w:rPr>
        <w:fldChar w:fldCharType="begin"/>
      </w:r>
      <w:r>
        <w:rPr>
          <w:noProof/>
        </w:rPr>
        <w:instrText xml:space="preserve"> PAGEREF _Toc207191645 \h </w:instrText>
      </w:r>
      <w:r w:rsidR="002219FD">
        <w:rPr>
          <w:noProof/>
        </w:rPr>
      </w:r>
      <w:r w:rsidR="002219FD">
        <w:rPr>
          <w:noProof/>
        </w:rPr>
        <w:fldChar w:fldCharType="separate"/>
      </w:r>
      <w:r>
        <w:rPr>
          <w:noProof/>
        </w:rPr>
        <w:t>98</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机电安全</w:t>
      </w:r>
      <w:r>
        <w:rPr>
          <w:noProof/>
        </w:rPr>
        <w:tab/>
      </w:r>
      <w:r w:rsidR="002219FD">
        <w:rPr>
          <w:noProof/>
        </w:rPr>
        <w:fldChar w:fldCharType="begin"/>
      </w:r>
      <w:r>
        <w:rPr>
          <w:noProof/>
        </w:rPr>
        <w:instrText xml:space="preserve"> PAGEREF _Toc207191646 \h </w:instrText>
      </w:r>
      <w:r w:rsidR="002219FD">
        <w:rPr>
          <w:noProof/>
        </w:rPr>
      </w:r>
      <w:r w:rsidR="002219FD">
        <w:rPr>
          <w:noProof/>
        </w:rPr>
        <w:fldChar w:fldCharType="separate"/>
      </w:r>
      <w:r>
        <w:rPr>
          <w:noProof/>
        </w:rPr>
        <w:t>100</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消防系统</w:t>
      </w:r>
      <w:r>
        <w:rPr>
          <w:noProof/>
        </w:rPr>
        <w:tab/>
      </w:r>
      <w:r w:rsidR="002219FD">
        <w:rPr>
          <w:noProof/>
        </w:rPr>
        <w:fldChar w:fldCharType="begin"/>
      </w:r>
      <w:r>
        <w:rPr>
          <w:noProof/>
        </w:rPr>
        <w:instrText xml:space="preserve"> PAGEREF _Toc207191647 \h </w:instrText>
      </w:r>
      <w:r w:rsidR="002219FD">
        <w:rPr>
          <w:noProof/>
        </w:rPr>
      </w:r>
      <w:r w:rsidR="002219FD">
        <w:rPr>
          <w:noProof/>
        </w:rPr>
        <w:fldChar w:fldCharType="separate"/>
      </w:r>
      <w:r>
        <w:rPr>
          <w:noProof/>
        </w:rPr>
        <w:t>101</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第十三章 文明施工保证措施</w:t>
      </w:r>
      <w:r>
        <w:rPr>
          <w:noProof/>
        </w:rPr>
        <w:tab/>
      </w:r>
      <w:r w:rsidR="002219FD">
        <w:rPr>
          <w:noProof/>
        </w:rPr>
        <w:fldChar w:fldCharType="begin"/>
      </w:r>
      <w:r>
        <w:rPr>
          <w:noProof/>
        </w:rPr>
        <w:instrText xml:space="preserve"> PAGEREF _Toc207191648 \h </w:instrText>
      </w:r>
      <w:r w:rsidR="002219FD">
        <w:rPr>
          <w:noProof/>
        </w:rPr>
      </w:r>
      <w:r w:rsidR="002219FD">
        <w:rPr>
          <w:noProof/>
        </w:rPr>
        <w:fldChar w:fldCharType="separate"/>
      </w:r>
      <w:r>
        <w:rPr>
          <w:noProof/>
        </w:rPr>
        <w:t>102</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文明施工管理目标及保证体系</w:t>
      </w:r>
      <w:r>
        <w:rPr>
          <w:noProof/>
        </w:rPr>
        <w:tab/>
      </w:r>
      <w:r w:rsidR="002219FD">
        <w:rPr>
          <w:noProof/>
        </w:rPr>
        <w:fldChar w:fldCharType="begin"/>
      </w:r>
      <w:r>
        <w:rPr>
          <w:noProof/>
        </w:rPr>
        <w:instrText xml:space="preserve"> PAGEREF _Toc207191649 \h </w:instrText>
      </w:r>
      <w:r w:rsidR="002219FD">
        <w:rPr>
          <w:noProof/>
        </w:rPr>
      </w:r>
      <w:r w:rsidR="002219FD">
        <w:rPr>
          <w:noProof/>
        </w:rPr>
        <w:fldChar w:fldCharType="separate"/>
      </w:r>
      <w:r>
        <w:rPr>
          <w:noProof/>
        </w:rPr>
        <w:t>103</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文明施工管理措施</w:t>
      </w:r>
      <w:r>
        <w:rPr>
          <w:noProof/>
        </w:rPr>
        <w:tab/>
      </w:r>
      <w:r w:rsidR="002219FD">
        <w:rPr>
          <w:noProof/>
        </w:rPr>
        <w:fldChar w:fldCharType="begin"/>
      </w:r>
      <w:r>
        <w:rPr>
          <w:noProof/>
        </w:rPr>
        <w:instrText xml:space="preserve"> PAGEREF _Toc207191650 \h </w:instrText>
      </w:r>
      <w:r w:rsidR="002219FD">
        <w:rPr>
          <w:noProof/>
        </w:rPr>
      </w:r>
      <w:r w:rsidR="002219FD">
        <w:rPr>
          <w:noProof/>
        </w:rPr>
        <w:fldChar w:fldCharType="separate"/>
      </w:r>
      <w:r>
        <w:rPr>
          <w:noProof/>
        </w:rPr>
        <w:t>103</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场容场貌保证措施</w:t>
      </w:r>
      <w:r>
        <w:rPr>
          <w:noProof/>
        </w:rPr>
        <w:tab/>
      </w:r>
      <w:r w:rsidR="002219FD">
        <w:rPr>
          <w:noProof/>
        </w:rPr>
        <w:fldChar w:fldCharType="begin"/>
      </w:r>
      <w:r>
        <w:rPr>
          <w:noProof/>
        </w:rPr>
        <w:instrText xml:space="preserve"> PAGEREF _Toc207191651 \h </w:instrText>
      </w:r>
      <w:r w:rsidR="002219FD">
        <w:rPr>
          <w:noProof/>
        </w:rPr>
      </w:r>
      <w:r w:rsidR="002219FD">
        <w:rPr>
          <w:noProof/>
        </w:rPr>
        <w:fldChar w:fldCharType="separate"/>
      </w:r>
      <w:r>
        <w:rPr>
          <w:noProof/>
        </w:rPr>
        <w:t>104</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楼层卫生保证措施</w:t>
      </w:r>
      <w:r>
        <w:rPr>
          <w:noProof/>
        </w:rPr>
        <w:tab/>
      </w:r>
      <w:r w:rsidR="002219FD">
        <w:rPr>
          <w:noProof/>
        </w:rPr>
        <w:fldChar w:fldCharType="begin"/>
      </w:r>
      <w:r>
        <w:rPr>
          <w:noProof/>
        </w:rPr>
        <w:instrText xml:space="preserve"> PAGEREF _Toc207191652 \h </w:instrText>
      </w:r>
      <w:r w:rsidR="002219FD">
        <w:rPr>
          <w:noProof/>
        </w:rPr>
      </w:r>
      <w:r w:rsidR="002219FD">
        <w:rPr>
          <w:noProof/>
        </w:rPr>
        <w:fldChar w:fldCharType="separate"/>
      </w:r>
      <w:r>
        <w:rPr>
          <w:noProof/>
        </w:rPr>
        <w:t>105</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生活卫生保证措施</w:t>
      </w:r>
      <w:r>
        <w:rPr>
          <w:noProof/>
        </w:rPr>
        <w:tab/>
      </w:r>
      <w:r w:rsidR="002219FD">
        <w:rPr>
          <w:noProof/>
        </w:rPr>
        <w:fldChar w:fldCharType="begin"/>
      </w:r>
      <w:r>
        <w:rPr>
          <w:noProof/>
        </w:rPr>
        <w:instrText xml:space="preserve"> PAGEREF _Toc207191653 \h </w:instrText>
      </w:r>
      <w:r w:rsidR="002219FD">
        <w:rPr>
          <w:noProof/>
        </w:rPr>
      </w:r>
      <w:r w:rsidR="002219FD">
        <w:rPr>
          <w:noProof/>
        </w:rPr>
        <w:fldChar w:fldCharType="separate"/>
      </w:r>
      <w:r>
        <w:rPr>
          <w:noProof/>
        </w:rPr>
        <w:t>105</w:t>
      </w:r>
      <w:r w:rsidR="002219FD">
        <w:rPr>
          <w:noProof/>
        </w:rPr>
        <w:fldChar w:fldCharType="end"/>
      </w:r>
    </w:p>
    <w:p w:rsidR="005B5C7C" w:rsidRDefault="005B5C7C" w:rsidP="005B5C7C">
      <w:pPr>
        <w:pStyle w:val="21"/>
        <w:tabs>
          <w:tab w:val="right" w:leader="dot" w:pos="8495"/>
        </w:tabs>
        <w:rPr>
          <w:noProof/>
        </w:rPr>
      </w:pPr>
      <w:r>
        <w:rPr>
          <w:rFonts w:hint="eastAsia"/>
          <w:noProof/>
          <w:szCs w:val="28"/>
        </w:rPr>
        <w:lastRenderedPageBreak/>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环境卫生保证措施</w:t>
      </w:r>
      <w:r>
        <w:rPr>
          <w:noProof/>
        </w:rPr>
        <w:tab/>
      </w:r>
      <w:r w:rsidR="002219FD">
        <w:rPr>
          <w:noProof/>
        </w:rPr>
        <w:fldChar w:fldCharType="begin"/>
      </w:r>
      <w:r>
        <w:rPr>
          <w:noProof/>
        </w:rPr>
        <w:instrText xml:space="preserve"> PAGEREF _Toc207191654 \h </w:instrText>
      </w:r>
      <w:r w:rsidR="002219FD">
        <w:rPr>
          <w:noProof/>
        </w:rPr>
      </w:r>
      <w:r w:rsidR="002219FD">
        <w:rPr>
          <w:noProof/>
        </w:rPr>
        <w:fldChar w:fldCharType="separate"/>
      </w:r>
      <w:r>
        <w:rPr>
          <w:noProof/>
        </w:rPr>
        <w:t>106</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防噪声措施</w:t>
      </w:r>
      <w:r>
        <w:rPr>
          <w:noProof/>
        </w:rPr>
        <w:tab/>
      </w:r>
      <w:r w:rsidR="002219FD">
        <w:rPr>
          <w:noProof/>
        </w:rPr>
        <w:fldChar w:fldCharType="begin"/>
      </w:r>
      <w:r>
        <w:rPr>
          <w:noProof/>
        </w:rPr>
        <w:instrText xml:space="preserve"> PAGEREF _Toc207191655 \h </w:instrText>
      </w:r>
      <w:r w:rsidR="002219FD">
        <w:rPr>
          <w:noProof/>
        </w:rPr>
      </w:r>
      <w:r w:rsidR="002219FD">
        <w:rPr>
          <w:noProof/>
        </w:rPr>
        <w:fldChar w:fldCharType="separate"/>
      </w:r>
      <w:r>
        <w:rPr>
          <w:noProof/>
        </w:rPr>
        <w:t>107</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第十四章 工程施工协调配合</w:t>
      </w:r>
      <w:r>
        <w:rPr>
          <w:noProof/>
        </w:rPr>
        <w:tab/>
      </w:r>
      <w:r w:rsidR="002219FD">
        <w:rPr>
          <w:noProof/>
        </w:rPr>
        <w:fldChar w:fldCharType="begin"/>
      </w:r>
      <w:r>
        <w:rPr>
          <w:noProof/>
        </w:rPr>
        <w:instrText xml:space="preserve"> PAGEREF _Toc207191656 \h </w:instrText>
      </w:r>
      <w:r w:rsidR="002219FD">
        <w:rPr>
          <w:noProof/>
        </w:rPr>
      </w:r>
      <w:r w:rsidR="002219FD">
        <w:rPr>
          <w:noProof/>
        </w:rPr>
        <w:fldChar w:fldCharType="separate"/>
      </w:r>
      <w:r>
        <w:rPr>
          <w:noProof/>
        </w:rPr>
        <w:t>107</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土建与水电安装的协调配合</w:t>
      </w:r>
      <w:r>
        <w:rPr>
          <w:noProof/>
        </w:rPr>
        <w:tab/>
      </w:r>
      <w:r w:rsidR="002219FD">
        <w:rPr>
          <w:noProof/>
        </w:rPr>
        <w:fldChar w:fldCharType="begin"/>
      </w:r>
      <w:r>
        <w:rPr>
          <w:noProof/>
        </w:rPr>
        <w:instrText xml:space="preserve"> PAGEREF _Toc207191657 \h </w:instrText>
      </w:r>
      <w:r w:rsidR="002219FD">
        <w:rPr>
          <w:noProof/>
        </w:rPr>
      </w:r>
      <w:r w:rsidR="002219FD">
        <w:rPr>
          <w:noProof/>
        </w:rPr>
        <w:fldChar w:fldCharType="separate"/>
      </w:r>
      <w:r>
        <w:rPr>
          <w:noProof/>
        </w:rPr>
        <w:t>107</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与专业队伍的协调配合</w:t>
      </w:r>
      <w:r>
        <w:rPr>
          <w:noProof/>
        </w:rPr>
        <w:tab/>
      </w:r>
      <w:r w:rsidR="002219FD">
        <w:rPr>
          <w:noProof/>
        </w:rPr>
        <w:fldChar w:fldCharType="begin"/>
      </w:r>
      <w:r>
        <w:rPr>
          <w:noProof/>
        </w:rPr>
        <w:instrText xml:space="preserve"> PAGEREF _Toc207191658 \h </w:instrText>
      </w:r>
      <w:r w:rsidR="002219FD">
        <w:rPr>
          <w:noProof/>
        </w:rPr>
      </w:r>
      <w:r w:rsidR="002219FD">
        <w:rPr>
          <w:noProof/>
        </w:rPr>
        <w:fldChar w:fldCharType="separate"/>
      </w:r>
      <w:r>
        <w:rPr>
          <w:noProof/>
        </w:rPr>
        <w:t>109</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与设计单位的协调配合</w:t>
      </w:r>
      <w:r>
        <w:rPr>
          <w:noProof/>
        </w:rPr>
        <w:tab/>
      </w:r>
      <w:r w:rsidR="002219FD">
        <w:rPr>
          <w:noProof/>
        </w:rPr>
        <w:fldChar w:fldCharType="begin"/>
      </w:r>
      <w:r>
        <w:rPr>
          <w:noProof/>
        </w:rPr>
        <w:instrText xml:space="preserve"> PAGEREF _Toc207191659 \h </w:instrText>
      </w:r>
      <w:r w:rsidR="002219FD">
        <w:rPr>
          <w:noProof/>
        </w:rPr>
      </w:r>
      <w:r w:rsidR="002219FD">
        <w:rPr>
          <w:noProof/>
        </w:rPr>
        <w:fldChar w:fldCharType="separate"/>
      </w:r>
      <w:r>
        <w:rPr>
          <w:noProof/>
        </w:rPr>
        <w:t>110</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与监理工程师的协调配合</w:t>
      </w:r>
      <w:r>
        <w:rPr>
          <w:noProof/>
        </w:rPr>
        <w:tab/>
      </w:r>
      <w:r w:rsidR="002219FD">
        <w:rPr>
          <w:noProof/>
        </w:rPr>
        <w:fldChar w:fldCharType="begin"/>
      </w:r>
      <w:r>
        <w:rPr>
          <w:noProof/>
        </w:rPr>
        <w:instrText xml:space="preserve"> PAGEREF _Toc207191660 \h </w:instrText>
      </w:r>
      <w:r w:rsidR="002219FD">
        <w:rPr>
          <w:noProof/>
        </w:rPr>
      </w:r>
      <w:r w:rsidR="002219FD">
        <w:rPr>
          <w:noProof/>
        </w:rPr>
        <w:fldChar w:fldCharType="separate"/>
      </w:r>
      <w:r>
        <w:rPr>
          <w:noProof/>
        </w:rPr>
        <w:t>110</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与业主的配合</w:t>
      </w:r>
      <w:r>
        <w:rPr>
          <w:noProof/>
        </w:rPr>
        <w:tab/>
      </w:r>
      <w:r w:rsidR="002219FD">
        <w:rPr>
          <w:noProof/>
        </w:rPr>
        <w:fldChar w:fldCharType="begin"/>
      </w:r>
      <w:r>
        <w:rPr>
          <w:noProof/>
        </w:rPr>
        <w:instrText xml:space="preserve"> PAGEREF _Toc207191661 \h </w:instrText>
      </w:r>
      <w:r w:rsidR="002219FD">
        <w:rPr>
          <w:noProof/>
        </w:rPr>
      </w:r>
      <w:r w:rsidR="002219FD">
        <w:rPr>
          <w:noProof/>
        </w:rPr>
        <w:fldChar w:fldCharType="separate"/>
      </w:r>
      <w:r>
        <w:rPr>
          <w:noProof/>
        </w:rPr>
        <w:t>111</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与周边的协调配合</w:t>
      </w:r>
      <w:r>
        <w:rPr>
          <w:noProof/>
        </w:rPr>
        <w:tab/>
      </w:r>
      <w:r w:rsidR="002219FD">
        <w:rPr>
          <w:noProof/>
        </w:rPr>
        <w:fldChar w:fldCharType="begin"/>
      </w:r>
      <w:r>
        <w:rPr>
          <w:noProof/>
        </w:rPr>
        <w:instrText xml:space="preserve"> PAGEREF _Toc207191662 \h </w:instrText>
      </w:r>
      <w:r w:rsidR="002219FD">
        <w:rPr>
          <w:noProof/>
        </w:rPr>
      </w:r>
      <w:r w:rsidR="002219FD">
        <w:rPr>
          <w:noProof/>
        </w:rPr>
        <w:fldChar w:fldCharType="separate"/>
      </w:r>
      <w:r>
        <w:rPr>
          <w:noProof/>
        </w:rPr>
        <w:t>112</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第十五章 降低工程成本节约资源与优化设计方案</w:t>
      </w:r>
      <w:r>
        <w:rPr>
          <w:noProof/>
        </w:rPr>
        <w:tab/>
      </w:r>
      <w:r w:rsidR="002219FD">
        <w:rPr>
          <w:noProof/>
        </w:rPr>
        <w:fldChar w:fldCharType="begin"/>
      </w:r>
      <w:r>
        <w:rPr>
          <w:noProof/>
        </w:rPr>
        <w:instrText xml:space="preserve"> PAGEREF _Toc207191663 \h </w:instrText>
      </w:r>
      <w:r w:rsidR="002219FD">
        <w:rPr>
          <w:noProof/>
        </w:rPr>
      </w:r>
      <w:r w:rsidR="002219FD">
        <w:rPr>
          <w:noProof/>
        </w:rPr>
        <w:fldChar w:fldCharType="separate"/>
      </w:r>
      <w:r>
        <w:rPr>
          <w:noProof/>
        </w:rPr>
        <w:t>112</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技术方面</w:t>
      </w:r>
      <w:r>
        <w:rPr>
          <w:noProof/>
        </w:rPr>
        <w:tab/>
      </w:r>
      <w:r w:rsidR="002219FD">
        <w:rPr>
          <w:noProof/>
        </w:rPr>
        <w:fldChar w:fldCharType="begin"/>
      </w:r>
      <w:r>
        <w:rPr>
          <w:noProof/>
        </w:rPr>
        <w:instrText xml:space="preserve"> PAGEREF _Toc207191664 \h </w:instrText>
      </w:r>
      <w:r w:rsidR="002219FD">
        <w:rPr>
          <w:noProof/>
        </w:rPr>
      </w:r>
      <w:r w:rsidR="002219FD">
        <w:rPr>
          <w:noProof/>
        </w:rPr>
        <w:fldChar w:fldCharType="separate"/>
      </w:r>
      <w:r>
        <w:rPr>
          <w:noProof/>
        </w:rPr>
        <w:t>113</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施工方面</w:t>
      </w:r>
      <w:r>
        <w:rPr>
          <w:noProof/>
        </w:rPr>
        <w:tab/>
      </w:r>
      <w:r w:rsidR="002219FD">
        <w:rPr>
          <w:noProof/>
        </w:rPr>
        <w:fldChar w:fldCharType="begin"/>
      </w:r>
      <w:r>
        <w:rPr>
          <w:noProof/>
        </w:rPr>
        <w:instrText xml:space="preserve"> PAGEREF _Toc207191665 \h </w:instrText>
      </w:r>
      <w:r w:rsidR="002219FD">
        <w:rPr>
          <w:noProof/>
        </w:rPr>
      </w:r>
      <w:r w:rsidR="002219FD">
        <w:rPr>
          <w:noProof/>
        </w:rPr>
        <w:fldChar w:fldCharType="separate"/>
      </w:r>
      <w:r>
        <w:rPr>
          <w:noProof/>
        </w:rPr>
        <w:t>113</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安全方面</w:t>
      </w:r>
      <w:r>
        <w:rPr>
          <w:noProof/>
        </w:rPr>
        <w:tab/>
      </w:r>
      <w:r w:rsidR="002219FD">
        <w:rPr>
          <w:noProof/>
        </w:rPr>
        <w:fldChar w:fldCharType="begin"/>
      </w:r>
      <w:r>
        <w:rPr>
          <w:noProof/>
        </w:rPr>
        <w:instrText xml:space="preserve"> PAGEREF _Toc207191666 \h </w:instrText>
      </w:r>
      <w:r w:rsidR="002219FD">
        <w:rPr>
          <w:noProof/>
        </w:rPr>
      </w:r>
      <w:r w:rsidR="002219FD">
        <w:rPr>
          <w:noProof/>
        </w:rPr>
        <w:fldChar w:fldCharType="separate"/>
      </w:r>
      <w:r>
        <w:rPr>
          <w:noProof/>
        </w:rPr>
        <w:t>114</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实行强制式机械管理</w:t>
      </w:r>
      <w:r>
        <w:rPr>
          <w:noProof/>
        </w:rPr>
        <w:tab/>
      </w:r>
      <w:r w:rsidR="002219FD">
        <w:rPr>
          <w:noProof/>
        </w:rPr>
        <w:fldChar w:fldCharType="begin"/>
      </w:r>
      <w:r>
        <w:rPr>
          <w:noProof/>
        </w:rPr>
        <w:instrText xml:space="preserve"> PAGEREF _Toc207191667 \h </w:instrText>
      </w:r>
      <w:r w:rsidR="002219FD">
        <w:rPr>
          <w:noProof/>
        </w:rPr>
      </w:r>
      <w:r w:rsidR="002219FD">
        <w:rPr>
          <w:noProof/>
        </w:rPr>
        <w:fldChar w:fldCharType="separate"/>
      </w:r>
      <w:r>
        <w:rPr>
          <w:noProof/>
        </w:rPr>
        <w:t>114</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采用独特的物资供应与管理模式</w:t>
      </w:r>
      <w:r>
        <w:rPr>
          <w:noProof/>
        </w:rPr>
        <w:tab/>
      </w:r>
      <w:r w:rsidR="002219FD">
        <w:rPr>
          <w:noProof/>
        </w:rPr>
        <w:fldChar w:fldCharType="begin"/>
      </w:r>
      <w:r>
        <w:rPr>
          <w:noProof/>
        </w:rPr>
        <w:instrText xml:space="preserve"> PAGEREF _Toc207191668 \h </w:instrText>
      </w:r>
      <w:r w:rsidR="002219FD">
        <w:rPr>
          <w:noProof/>
        </w:rPr>
      </w:r>
      <w:r w:rsidR="002219FD">
        <w:rPr>
          <w:noProof/>
        </w:rPr>
        <w:fldChar w:fldCharType="separate"/>
      </w:r>
      <w:r>
        <w:rPr>
          <w:noProof/>
        </w:rPr>
        <w:t>115</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利用现代化办公手段，提高工作效率</w:t>
      </w:r>
      <w:r>
        <w:rPr>
          <w:noProof/>
        </w:rPr>
        <w:tab/>
      </w:r>
      <w:r w:rsidR="002219FD">
        <w:rPr>
          <w:noProof/>
        </w:rPr>
        <w:fldChar w:fldCharType="begin"/>
      </w:r>
      <w:r>
        <w:rPr>
          <w:noProof/>
        </w:rPr>
        <w:instrText xml:space="preserve"> PAGEREF _Toc207191669 \h </w:instrText>
      </w:r>
      <w:r w:rsidR="002219FD">
        <w:rPr>
          <w:noProof/>
        </w:rPr>
      </w:r>
      <w:r w:rsidR="002219FD">
        <w:rPr>
          <w:noProof/>
        </w:rPr>
        <w:fldChar w:fldCharType="separate"/>
      </w:r>
      <w:r>
        <w:rPr>
          <w:noProof/>
        </w:rPr>
        <w:t>115</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其它方面</w:t>
      </w:r>
      <w:r>
        <w:rPr>
          <w:noProof/>
        </w:rPr>
        <w:tab/>
      </w:r>
      <w:r w:rsidR="002219FD">
        <w:rPr>
          <w:noProof/>
        </w:rPr>
        <w:fldChar w:fldCharType="begin"/>
      </w:r>
      <w:r>
        <w:rPr>
          <w:noProof/>
        </w:rPr>
        <w:instrText xml:space="preserve"> PAGEREF _Toc207191670 \h </w:instrText>
      </w:r>
      <w:r w:rsidR="002219FD">
        <w:rPr>
          <w:noProof/>
        </w:rPr>
      </w:r>
      <w:r w:rsidR="002219FD">
        <w:rPr>
          <w:noProof/>
        </w:rPr>
        <w:fldChar w:fldCharType="separate"/>
      </w:r>
      <w:r>
        <w:rPr>
          <w:noProof/>
        </w:rPr>
        <w:t>116</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第十六章 工程技术资料管理与技术计划</w:t>
      </w:r>
      <w:r>
        <w:rPr>
          <w:noProof/>
        </w:rPr>
        <w:tab/>
      </w:r>
      <w:r w:rsidR="002219FD">
        <w:rPr>
          <w:noProof/>
        </w:rPr>
        <w:fldChar w:fldCharType="begin"/>
      </w:r>
      <w:r>
        <w:rPr>
          <w:noProof/>
        </w:rPr>
        <w:instrText xml:space="preserve"> PAGEREF _Toc207191671 \h </w:instrText>
      </w:r>
      <w:r w:rsidR="002219FD">
        <w:rPr>
          <w:noProof/>
        </w:rPr>
      </w:r>
      <w:r w:rsidR="002219FD">
        <w:rPr>
          <w:noProof/>
        </w:rPr>
        <w:fldChar w:fldCharType="separate"/>
      </w:r>
      <w:r>
        <w:rPr>
          <w:noProof/>
        </w:rPr>
        <w:t>116</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工程技术复核计划</w:t>
      </w:r>
      <w:r>
        <w:rPr>
          <w:noProof/>
        </w:rPr>
        <w:tab/>
      </w:r>
      <w:r w:rsidR="002219FD">
        <w:rPr>
          <w:noProof/>
        </w:rPr>
        <w:fldChar w:fldCharType="begin"/>
      </w:r>
      <w:r>
        <w:rPr>
          <w:noProof/>
        </w:rPr>
        <w:instrText xml:space="preserve"> PAGEREF _Toc207191672 \h </w:instrText>
      </w:r>
      <w:r w:rsidR="002219FD">
        <w:rPr>
          <w:noProof/>
        </w:rPr>
      </w:r>
      <w:r w:rsidR="002219FD">
        <w:rPr>
          <w:noProof/>
        </w:rPr>
        <w:fldChar w:fldCharType="separate"/>
      </w:r>
      <w:r>
        <w:rPr>
          <w:noProof/>
        </w:rPr>
        <w:t>116</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统计技术运用计划</w:t>
      </w:r>
      <w:r>
        <w:rPr>
          <w:noProof/>
        </w:rPr>
        <w:tab/>
      </w:r>
      <w:r w:rsidR="002219FD">
        <w:rPr>
          <w:noProof/>
        </w:rPr>
        <w:fldChar w:fldCharType="begin"/>
      </w:r>
      <w:r>
        <w:rPr>
          <w:noProof/>
        </w:rPr>
        <w:instrText xml:space="preserve"> PAGEREF _Toc207191673 \h </w:instrText>
      </w:r>
      <w:r w:rsidR="002219FD">
        <w:rPr>
          <w:noProof/>
        </w:rPr>
      </w:r>
      <w:r w:rsidR="002219FD">
        <w:rPr>
          <w:noProof/>
        </w:rPr>
        <w:fldChar w:fldCharType="separate"/>
      </w:r>
      <w:r>
        <w:rPr>
          <w:noProof/>
        </w:rPr>
        <w:t>117</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四新技术应用计划</w:t>
      </w:r>
      <w:r>
        <w:rPr>
          <w:noProof/>
        </w:rPr>
        <w:tab/>
      </w:r>
      <w:r w:rsidR="002219FD">
        <w:rPr>
          <w:noProof/>
        </w:rPr>
        <w:fldChar w:fldCharType="begin"/>
      </w:r>
      <w:r>
        <w:rPr>
          <w:noProof/>
        </w:rPr>
        <w:instrText xml:space="preserve"> PAGEREF _Toc207191674 \h </w:instrText>
      </w:r>
      <w:r w:rsidR="002219FD">
        <w:rPr>
          <w:noProof/>
        </w:rPr>
      </w:r>
      <w:r w:rsidR="002219FD">
        <w:rPr>
          <w:noProof/>
        </w:rPr>
        <w:fldChar w:fldCharType="separate"/>
      </w:r>
      <w:r>
        <w:rPr>
          <w:noProof/>
        </w:rPr>
        <w:t>117</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noProof/>
          <w:szCs w:val="28"/>
        </w:rPr>
        <w:t xml:space="preserve"> QC</w:t>
      </w:r>
      <w:r>
        <w:rPr>
          <w:rFonts w:hint="eastAsia"/>
          <w:noProof/>
          <w:szCs w:val="28"/>
        </w:rPr>
        <w:t>质量攻关计划</w:t>
      </w:r>
      <w:r>
        <w:rPr>
          <w:noProof/>
        </w:rPr>
        <w:tab/>
      </w:r>
      <w:r w:rsidR="002219FD">
        <w:rPr>
          <w:noProof/>
        </w:rPr>
        <w:fldChar w:fldCharType="begin"/>
      </w:r>
      <w:r>
        <w:rPr>
          <w:noProof/>
        </w:rPr>
        <w:instrText xml:space="preserve"> PAGEREF _Toc207191675 \h </w:instrText>
      </w:r>
      <w:r w:rsidR="002219FD">
        <w:rPr>
          <w:noProof/>
        </w:rPr>
      </w:r>
      <w:r w:rsidR="002219FD">
        <w:rPr>
          <w:noProof/>
        </w:rPr>
        <w:fldChar w:fldCharType="separate"/>
      </w:r>
      <w:r>
        <w:rPr>
          <w:noProof/>
        </w:rPr>
        <w:t>118</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工程资料管理</w:t>
      </w:r>
      <w:r>
        <w:rPr>
          <w:noProof/>
        </w:rPr>
        <w:tab/>
      </w:r>
      <w:r w:rsidR="002219FD">
        <w:rPr>
          <w:noProof/>
        </w:rPr>
        <w:fldChar w:fldCharType="begin"/>
      </w:r>
      <w:r>
        <w:rPr>
          <w:noProof/>
        </w:rPr>
        <w:instrText xml:space="preserve"> PAGEREF _Toc207191676 \h </w:instrText>
      </w:r>
      <w:r w:rsidR="002219FD">
        <w:rPr>
          <w:noProof/>
        </w:rPr>
      </w:r>
      <w:r w:rsidR="002219FD">
        <w:rPr>
          <w:noProof/>
        </w:rPr>
        <w:fldChar w:fldCharType="separate"/>
      </w:r>
      <w:r>
        <w:rPr>
          <w:noProof/>
        </w:rPr>
        <w:t>118</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施工期间管理</w:t>
      </w:r>
      <w:r>
        <w:rPr>
          <w:noProof/>
        </w:rPr>
        <w:tab/>
      </w:r>
      <w:r w:rsidR="002219FD">
        <w:rPr>
          <w:noProof/>
        </w:rPr>
        <w:fldChar w:fldCharType="begin"/>
      </w:r>
      <w:r>
        <w:rPr>
          <w:noProof/>
        </w:rPr>
        <w:instrText xml:space="preserve"> PAGEREF _Toc207191677 \h </w:instrText>
      </w:r>
      <w:r w:rsidR="002219FD">
        <w:rPr>
          <w:noProof/>
        </w:rPr>
      </w:r>
      <w:r w:rsidR="002219FD">
        <w:rPr>
          <w:noProof/>
        </w:rPr>
        <w:fldChar w:fldCharType="separate"/>
      </w:r>
      <w:r>
        <w:rPr>
          <w:noProof/>
        </w:rPr>
        <w:t>118</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本工程必须遵守如下主要规范、标准（辅助</w:t>
      </w:r>
      <w:r>
        <w:rPr>
          <w:noProof/>
        </w:rPr>
        <w:tab/>
      </w:r>
      <w:r w:rsidR="002219FD">
        <w:rPr>
          <w:noProof/>
        </w:rPr>
        <w:fldChar w:fldCharType="begin"/>
      </w:r>
      <w:r>
        <w:rPr>
          <w:noProof/>
        </w:rPr>
        <w:instrText xml:space="preserve"> PAGEREF _Toc207191678 \h </w:instrText>
      </w:r>
      <w:r w:rsidR="002219FD">
        <w:rPr>
          <w:noProof/>
        </w:rPr>
      </w:r>
      <w:r w:rsidR="002219FD">
        <w:rPr>
          <w:noProof/>
        </w:rPr>
        <w:fldChar w:fldCharType="separate"/>
      </w:r>
      <w:r>
        <w:rPr>
          <w:noProof/>
        </w:rPr>
        <w:t>119</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8</w:t>
      </w:r>
      <w:r>
        <w:rPr>
          <w:rFonts w:hint="eastAsia"/>
          <w:noProof/>
          <w:szCs w:val="28"/>
        </w:rPr>
        <w:t>节</w:t>
      </w:r>
      <w:r>
        <w:rPr>
          <w:rFonts w:hint="eastAsia"/>
          <w:noProof/>
          <w:szCs w:val="28"/>
        </w:rPr>
        <w:t xml:space="preserve"> </w:t>
      </w:r>
      <w:r>
        <w:rPr>
          <w:rFonts w:hint="eastAsia"/>
          <w:noProof/>
          <w:szCs w:val="28"/>
        </w:rPr>
        <w:t>竣工移交资料目录</w:t>
      </w:r>
      <w:r>
        <w:rPr>
          <w:noProof/>
        </w:rPr>
        <w:tab/>
      </w:r>
      <w:r w:rsidR="002219FD">
        <w:rPr>
          <w:noProof/>
        </w:rPr>
        <w:fldChar w:fldCharType="begin"/>
      </w:r>
      <w:r>
        <w:rPr>
          <w:noProof/>
        </w:rPr>
        <w:instrText xml:space="preserve"> PAGEREF _Toc207191679 \h </w:instrText>
      </w:r>
      <w:r w:rsidR="002219FD">
        <w:rPr>
          <w:noProof/>
        </w:rPr>
      </w:r>
      <w:r w:rsidR="002219FD">
        <w:rPr>
          <w:noProof/>
        </w:rPr>
        <w:fldChar w:fldCharType="separate"/>
      </w:r>
      <w:r>
        <w:rPr>
          <w:noProof/>
        </w:rPr>
        <w:t>120</w:t>
      </w:r>
      <w:r w:rsidR="002219FD">
        <w:rPr>
          <w:noProof/>
        </w:rPr>
        <w:fldChar w:fldCharType="end"/>
      </w:r>
    </w:p>
    <w:p w:rsidR="005B5C7C" w:rsidRDefault="005B5C7C" w:rsidP="005B5C7C">
      <w:pPr>
        <w:pStyle w:val="11"/>
        <w:tabs>
          <w:tab w:val="right" w:leader="dot" w:pos="8495"/>
        </w:tabs>
        <w:rPr>
          <w:rFonts w:ascii="Times New Roman" w:hAnsi="Times New Roman"/>
          <w:noProof/>
          <w:color w:val="auto"/>
        </w:rPr>
      </w:pPr>
      <w:r>
        <w:rPr>
          <w:rFonts w:hint="eastAsia"/>
          <w:noProof/>
          <w:szCs w:val="28"/>
        </w:rPr>
        <w:t>第十七章 善后服务</w:t>
      </w:r>
      <w:r>
        <w:rPr>
          <w:noProof/>
        </w:rPr>
        <w:tab/>
      </w:r>
      <w:r w:rsidR="002219FD">
        <w:rPr>
          <w:noProof/>
        </w:rPr>
        <w:fldChar w:fldCharType="begin"/>
      </w:r>
      <w:r>
        <w:rPr>
          <w:noProof/>
        </w:rPr>
        <w:instrText xml:space="preserve"> PAGEREF _Toc207191680 \h </w:instrText>
      </w:r>
      <w:r w:rsidR="002219FD">
        <w:rPr>
          <w:noProof/>
        </w:rPr>
      </w:r>
      <w:r w:rsidR="002219FD">
        <w:rPr>
          <w:noProof/>
        </w:rPr>
        <w:fldChar w:fldCharType="separate"/>
      </w:r>
      <w:r>
        <w:rPr>
          <w:noProof/>
        </w:rPr>
        <w:t>120</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工程保修</w:t>
      </w:r>
      <w:r>
        <w:rPr>
          <w:noProof/>
        </w:rPr>
        <w:tab/>
      </w:r>
      <w:r w:rsidR="002219FD">
        <w:rPr>
          <w:noProof/>
        </w:rPr>
        <w:fldChar w:fldCharType="begin"/>
      </w:r>
      <w:r>
        <w:rPr>
          <w:noProof/>
        </w:rPr>
        <w:instrText xml:space="preserve"> PAGEREF _Toc207191681 \h </w:instrText>
      </w:r>
      <w:r w:rsidR="002219FD">
        <w:rPr>
          <w:noProof/>
        </w:rPr>
      </w:r>
      <w:r w:rsidR="002219FD">
        <w:rPr>
          <w:noProof/>
        </w:rPr>
        <w:fldChar w:fldCharType="separate"/>
      </w:r>
      <w:r>
        <w:rPr>
          <w:noProof/>
        </w:rPr>
        <w:t>120</w:t>
      </w:r>
      <w:r w:rsidR="002219FD">
        <w:rPr>
          <w:noProof/>
        </w:rPr>
        <w:fldChar w:fldCharType="end"/>
      </w:r>
    </w:p>
    <w:p w:rsidR="005B5C7C" w:rsidRDefault="005B5C7C" w:rsidP="005B5C7C">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工程回访</w:t>
      </w:r>
      <w:r>
        <w:rPr>
          <w:noProof/>
        </w:rPr>
        <w:tab/>
      </w:r>
      <w:r w:rsidR="002219FD">
        <w:rPr>
          <w:noProof/>
        </w:rPr>
        <w:fldChar w:fldCharType="begin"/>
      </w:r>
      <w:r>
        <w:rPr>
          <w:noProof/>
        </w:rPr>
        <w:instrText xml:space="preserve"> PAGEREF _Toc207191682 \h </w:instrText>
      </w:r>
      <w:r w:rsidR="002219FD">
        <w:rPr>
          <w:noProof/>
        </w:rPr>
      </w:r>
      <w:r w:rsidR="002219FD">
        <w:rPr>
          <w:noProof/>
        </w:rPr>
        <w:fldChar w:fldCharType="separate"/>
      </w:r>
      <w:r>
        <w:rPr>
          <w:noProof/>
        </w:rPr>
        <w:t>122</w:t>
      </w:r>
      <w:r w:rsidR="002219FD">
        <w:rPr>
          <w:noProof/>
        </w:rPr>
        <w:fldChar w:fldCharType="end"/>
      </w:r>
    </w:p>
    <w:p w:rsidR="005B5C7C" w:rsidRDefault="002219FD" w:rsidP="005B5C7C">
      <w:r>
        <w:fldChar w:fldCharType="end"/>
      </w:r>
    </w:p>
    <w:p w:rsidR="005B5C7C" w:rsidRDefault="005B5C7C" w:rsidP="005B5C7C">
      <w:pPr>
        <w:pStyle w:val="1"/>
      </w:pPr>
      <w:r>
        <w:br w:type="page"/>
      </w:r>
      <w:bookmarkStart w:id="2" w:name="_Toc207191577"/>
      <w:r>
        <w:lastRenderedPageBreak/>
        <w:t>工程概况</w:t>
      </w:r>
      <w:bookmarkStart w:id="3" w:name="bk100"/>
      <w:bookmarkEnd w:id="2"/>
      <w:bookmarkEnd w:id="3"/>
    </w:p>
    <w:p w:rsidR="005B5C7C" w:rsidRDefault="005B5C7C" w:rsidP="005B5C7C">
      <w:bookmarkStart w:id="4" w:name="bk101"/>
      <w:bookmarkEnd w:id="4"/>
    </w:p>
    <w:p w:rsidR="005B5C7C" w:rsidRDefault="005B5C7C" w:rsidP="005B5C7C"/>
    <w:p w:rsidR="005B5C7C" w:rsidRDefault="005B5C7C" w:rsidP="005B5C7C">
      <w:pPr>
        <w:pStyle w:val="2"/>
        <w:ind w:left="210" w:right="214"/>
      </w:pPr>
      <w:bookmarkStart w:id="5" w:name="_Toc207191578"/>
      <w:r>
        <w:rPr>
          <w:rFonts w:hint="eastAsia"/>
        </w:rPr>
        <w:t>建筑概况</w:t>
      </w:r>
      <w:bookmarkStart w:id="6" w:name="bk102"/>
      <w:bookmarkEnd w:id="5"/>
      <w:bookmarkEnd w:id="6"/>
    </w:p>
    <w:p w:rsidR="005B5C7C" w:rsidRDefault="005B5C7C" w:rsidP="005B5C7C">
      <w:bookmarkStart w:id="7" w:name="bk103"/>
      <w:bookmarkEnd w:id="7"/>
      <w:r>
        <w:rPr>
          <w:rFonts w:hint="eastAsia"/>
        </w:rPr>
        <w:t>江苏某学院江宁校区单体设计宿舍</w:t>
      </w:r>
      <w:r>
        <w:rPr>
          <w:rFonts w:hint="eastAsia"/>
        </w:rPr>
        <w:t>C</w:t>
      </w:r>
      <w:r>
        <w:rPr>
          <w:rFonts w:hint="eastAsia"/>
        </w:rPr>
        <w:t>、</w:t>
      </w:r>
      <w:r>
        <w:rPr>
          <w:rFonts w:hint="eastAsia"/>
        </w:rPr>
        <w:t>D</w:t>
      </w:r>
      <w:r>
        <w:rPr>
          <w:rFonts w:hint="eastAsia"/>
        </w:rPr>
        <w:t>单元，为宿舍主体部分砖混六层，连廊部分钢筋混凝土框架结构，檐高高为</w:t>
      </w:r>
      <w:smartTag w:uri="urn:schemas-microsoft-com:office:smarttags" w:element="chmetcnv">
        <w:smartTagPr>
          <w:attr w:name="UnitName" w:val="m"/>
          <w:attr w:name="SourceValue" w:val="20.7"/>
          <w:attr w:name="HasSpace" w:val="False"/>
          <w:attr w:name="Negative" w:val="False"/>
          <w:attr w:name="NumberType" w:val="1"/>
          <w:attr w:name="TCSC" w:val="0"/>
        </w:smartTagPr>
        <w:r>
          <w:rPr>
            <w:rFonts w:hint="eastAsia"/>
          </w:rPr>
          <w:t>20.7M</w:t>
        </w:r>
      </w:smartTag>
      <w:r>
        <w:rPr>
          <w:rFonts w:hint="eastAsia"/>
        </w:rPr>
        <w:t>，建筑面积为</w:t>
      </w:r>
      <w:smartTag w:uri="urn:schemas-microsoft-com:office:smarttags" w:element="chmetcnv">
        <w:smartTagPr>
          <w:attr w:name="UnitName" w:val="m2"/>
          <w:attr w:name="SourceValue" w:val="19780"/>
          <w:attr w:name="HasSpace" w:val="False"/>
          <w:attr w:name="Negative" w:val="False"/>
          <w:attr w:name="NumberType" w:val="1"/>
          <w:attr w:name="TCSC" w:val="0"/>
        </w:smartTagPr>
        <w:r>
          <w:rPr>
            <w:rFonts w:hint="eastAsia"/>
          </w:rPr>
          <w:t>19780M</w:t>
        </w:r>
        <w:r>
          <w:rPr>
            <w:rFonts w:hint="eastAsia"/>
            <w:vertAlign w:val="superscript"/>
          </w:rPr>
          <w:t>2</w:t>
        </w:r>
      </w:smartTag>
      <w:r>
        <w:rPr>
          <w:rFonts w:hint="eastAsia"/>
        </w:rPr>
        <w:t>，由江苏某学院，由江苏省某设计研究院设计，工程位于江苏某学院某校区。</w:t>
      </w:r>
    </w:p>
    <w:p w:rsidR="005B5C7C" w:rsidRDefault="005B5C7C" w:rsidP="005B5C7C">
      <w:r>
        <w:rPr>
          <w:rFonts w:hint="eastAsia"/>
        </w:rPr>
        <w:t>本工程为二类工程，其装修简况如下：</w:t>
      </w:r>
    </w:p>
    <w:p w:rsidR="005B5C7C" w:rsidRDefault="005B5C7C" w:rsidP="005B5C7C">
      <w:r>
        <w:rPr>
          <w:rFonts w:hint="eastAsia"/>
        </w:rPr>
        <w:t>1</w:t>
      </w:r>
      <w:r>
        <w:rPr>
          <w:rFonts w:hint="eastAsia"/>
        </w:rPr>
        <w:t>、内墙：</w:t>
      </w:r>
    </w:p>
    <w:p w:rsidR="005B5C7C" w:rsidRDefault="005B5C7C" w:rsidP="005B5C7C">
      <w:r>
        <w:rPr>
          <w:rFonts w:hint="eastAsia"/>
        </w:rPr>
        <w:t>一般墙面：乳胶漆墙面</w:t>
      </w:r>
    </w:p>
    <w:p w:rsidR="005B5C7C" w:rsidRDefault="005B5C7C" w:rsidP="005B5C7C">
      <w:r>
        <w:rPr>
          <w:rFonts w:hint="eastAsia"/>
        </w:rPr>
        <w:t>卫生间墙面，高度至吊顶处：釉面砖（瓷砖）墙面</w:t>
      </w:r>
    </w:p>
    <w:p w:rsidR="005B5C7C" w:rsidRDefault="005B5C7C" w:rsidP="005B5C7C">
      <w:r>
        <w:rPr>
          <w:rFonts w:hint="eastAsia"/>
        </w:rPr>
        <w:t>2</w:t>
      </w:r>
      <w:r>
        <w:rPr>
          <w:rFonts w:hint="eastAsia"/>
        </w:rPr>
        <w:t>、楼地面：</w:t>
      </w:r>
    </w:p>
    <w:p w:rsidR="005B5C7C" w:rsidRDefault="005B5C7C" w:rsidP="005B5C7C">
      <w:r>
        <w:rPr>
          <w:rFonts w:hint="eastAsia"/>
        </w:rPr>
        <w:t>走廊、楼梯、宿舍、学生活动室：水泥地面</w:t>
      </w:r>
    </w:p>
    <w:p w:rsidR="005B5C7C" w:rsidRDefault="005B5C7C" w:rsidP="005B5C7C">
      <w:r>
        <w:rPr>
          <w:rFonts w:hint="eastAsia"/>
        </w:rPr>
        <w:t>盥洗间、厕所间：地砖地面（带防水层）</w:t>
      </w:r>
    </w:p>
    <w:p w:rsidR="005B5C7C" w:rsidRDefault="005B5C7C" w:rsidP="005B5C7C">
      <w:r>
        <w:rPr>
          <w:rFonts w:hint="eastAsia"/>
        </w:rPr>
        <w:t>走廊、楼梯、宿舍、学生活动室：水泥楼面</w:t>
      </w:r>
    </w:p>
    <w:p w:rsidR="005B5C7C" w:rsidRDefault="005B5C7C" w:rsidP="005B5C7C">
      <w:r>
        <w:rPr>
          <w:rFonts w:hint="eastAsia"/>
        </w:rPr>
        <w:t>盥洗间、厕所间：地砖楼面（带防水层）</w:t>
      </w:r>
    </w:p>
    <w:p w:rsidR="005B5C7C" w:rsidRDefault="005B5C7C" w:rsidP="005B5C7C">
      <w:r>
        <w:rPr>
          <w:rFonts w:hint="eastAsia"/>
        </w:rPr>
        <w:t>3</w:t>
      </w:r>
      <w:r>
        <w:rPr>
          <w:rFonts w:hint="eastAsia"/>
        </w:rPr>
        <w:t>、顶棚：</w:t>
      </w:r>
    </w:p>
    <w:p w:rsidR="005B5C7C" w:rsidRDefault="005B5C7C" w:rsidP="005B5C7C">
      <w:r>
        <w:rPr>
          <w:rFonts w:hint="eastAsia"/>
        </w:rPr>
        <w:t>卫生间：粘贴铝塑板吊顶</w:t>
      </w:r>
    </w:p>
    <w:p w:rsidR="005B5C7C" w:rsidRDefault="005B5C7C" w:rsidP="005B5C7C">
      <w:r>
        <w:rPr>
          <w:rFonts w:hint="eastAsia"/>
        </w:rPr>
        <w:t>走廊：矿棉板吊顶</w:t>
      </w:r>
    </w:p>
    <w:p w:rsidR="005B5C7C" w:rsidRDefault="005B5C7C" w:rsidP="005B5C7C">
      <w:r>
        <w:rPr>
          <w:rFonts w:hint="eastAsia"/>
        </w:rPr>
        <w:t>一般房间：</w:t>
      </w:r>
      <w:proofErr w:type="gramStart"/>
      <w:r>
        <w:rPr>
          <w:rFonts w:hint="eastAsia"/>
        </w:rPr>
        <w:t>板底乳胶漆</w:t>
      </w:r>
      <w:proofErr w:type="gramEnd"/>
      <w:r>
        <w:rPr>
          <w:rFonts w:hint="eastAsia"/>
        </w:rPr>
        <w:t>顶</w:t>
      </w:r>
    </w:p>
    <w:p w:rsidR="005B5C7C" w:rsidRDefault="005B5C7C" w:rsidP="005B5C7C">
      <w:r>
        <w:rPr>
          <w:rFonts w:hint="eastAsia"/>
        </w:rPr>
        <w:t>4</w:t>
      </w:r>
      <w:r>
        <w:rPr>
          <w:rFonts w:hint="eastAsia"/>
        </w:rPr>
        <w:t>、外墙：乳胶漆墙面。</w:t>
      </w:r>
    </w:p>
    <w:p w:rsidR="005B5C7C" w:rsidRDefault="005B5C7C" w:rsidP="005B5C7C">
      <w:r>
        <w:t>5</w:t>
      </w:r>
      <w:r>
        <w:rPr>
          <w:rFonts w:hint="eastAsia"/>
        </w:rPr>
        <w:t>、屋面：</w:t>
      </w:r>
    </w:p>
    <w:p w:rsidR="005B5C7C" w:rsidRDefault="005B5C7C" w:rsidP="005B5C7C">
      <w:r>
        <w:rPr>
          <w:rFonts w:hint="eastAsia"/>
        </w:rPr>
        <w:t>一般屋面：三元乙丙卷材防水挤塑板屋面（聚苯乙烯保温隔热板倒置屋面）</w:t>
      </w:r>
    </w:p>
    <w:p w:rsidR="005B5C7C" w:rsidRDefault="005B5C7C" w:rsidP="005B5C7C">
      <w:r>
        <w:rPr>
          <w:rFonts w:hint="eastAsia"/>
        </w:rPr>
        <w:t>走廊上方、阳台上方屋面：聚氨酯防水涂膜屋面。</w:t>
      </w:r>
    </w:p>
    <w:p w:rsidR="005B5C7C" w:rsidRDefault="005B5C7C" w:rsidP="005B5C7C">
      <w:r>
        <w:rPr>
          <w:rFonts w:hint="eastAsia"/>
        </w:rPr>
        <w:t>6</w:t>
      </w:r>
      <w:r>
        <w:rPr>
          <w:rFonts w:hint="eastAsia"/>
        </w:rPr>
        <w:t>、门窗：铝合金门窗及木门</w:t>
      </w:r>
    </w:p>
    <w:p w:rsidR="005B5C7C" w:rsidRDefault="005B5C7C" w:rsidP="005B5C7C">
      <w:r>
        <w:rPr>
          <w:rFonts w:hint="eastAsia"/>
        </w:rPr>
        <w:t>7</w:t>
      </w:r>
      <w:r>
        <w:rPr>
          <w:rFonts w:hint="eastAsia"/>
        </w:rPr>
        <w:t>、油漆：</w:t>
      </w:r>
    </w:p>
    <w:p w:rsidR="005B5C7C" w:rsidRDefault="005B5C7C" w:rsidP="005B5C7C">
      <w:r>
        <w:rPr>
          <w:rFonts w:hint="eastAsia"/>
        </w:rPr>
        <w:t>木门油漆：浅米色混合漆两度。</w:t>
      </w:r>
    </w:p>
    <w:p w:rsidR="005B5C7C" w:rsidRDefault="005B5C7C" w:rsidP="005B5C7C">
      <w:r>
        <w:rPr>
          <w:rFonts w:hint="eastAsia"/>
        </w:rPr>
        <w:t>金属油漆：白色混合漆两度。</w:t>
      </w:r>
    </w:p>
    <w:p w:rsidR="005B5C7C" w:rsidRDefault="005B5C7C" w:rsidP="005B5C7C">
      <w:r>
        <w:rPr>
          <w:rFonts w:hint="eastAsia"/>
        </w:rPr>
        <w:t>8</w:t>
      </w:r>
      <w:r>
        <w:rPr>
          <w:rFonts w:hint="eastAsia"/>
        </w:rPr>
        <w:t>、坡道：水泥坡道。</w:t>
      </w:r>
    </w:p>
    <w:p w:rsidR="005B5C7C" w:rsidRDefault="005B5C7C" w:rsidP="005B5C7C"/>
    <w:p w:rsidR="005B5C7C" w:rsidRDefault="005B5C7C" w:rsidP="005B5C7C"/>
    <w:p w:rsidR="005B5C7C" w:rsidRDefault="005B5C7C" w:rsidP="005B5C7C">
      <w:pPr>
        <w:pStyle w:val="2"/>
        <w:ind w:left="210" w:right="214"/>
      </w:pPr>
      <w:bookmarkStart w:id="8" w:name="_Toc207191579"/>
      <w:r>
        <w:rPr>
          <w:rFonts w:hint="eastAsia"/>
        </w:rPr>
        <w:t>结构概况</w:t>
      </w:r>
      <w:bookmarkStart w:id="9" w:name="bk104"/>
      <w:bookmarkEnd w:id="8"/>
      <w:bookmarkEnd w:id="9"/>
    </w:p>
    <w:p w:rsidR="005B5C7C" w:rsidRDefault="005B5C7C" w:rsidP="005B5C7C">
      <w:bookmarkStart w:id="10" w:name="bk105"/>
      <w:bookmarkEnd w:id="10"/>
      <w:r>
        <w:rPr>
          <w:rFonts w:hint="eastAsia"/>
        </w:rPr>
        <w:t>本工程按抗震设防七度设防，丙类建筑，Ⅱ类场地，处于对建筑不利地段，具体</w:t>
      </w:r>
      <w:proofErr w:type="gramStart"/>
      <w:r>
        <w:rPr>
          <w:rFonts w:hint="eastAsia"/>
        </w:rPr>
        <w:t>详</w:t>
      </w:r>
      <w:proofErr w:type="gramEnd"/>
      <w:r>
        <w:rPr>
          <w:rFonts w:hint="eastAsia"/>
        </w:rPr>
        <w:t>地质报告，地基基础安全等级为丙级。</w:t>
      </w:r>
      <w:r w:rsidR="005D61B5">
        <w:rPr>
          <w:rFonts w:hint="eastAsia"/>
        </w:rPr>
        <w:t>混凝土</w:t>
      </w:r>
      <w:r>
        <w:rPr>
          <w:rFonts w:hint="eastAsia"/>
        </w:rPr>
        <w:t>强度等级：垫层为</w:t>
      </w:r>
      <w:r>
        <w:rPr>
          <w:rFonts w:hint="eastAsia"/>
        </w:rPr>
        <w:t>C10</w:t>
      </w:r>
      <w:r>
        <w:rPr>
          <w:rFonts w:hint="eastAsia"/>
        </w:rPr>
        <w:t>，其余为</w:t>
      </w:r>
      <w:r>
        <w:rPr>
          <w:rFonts w:hint="eastAsia"/>
        </w:rPr>
        <w:t>C25</w:t>
      </w:r>
      <w:r>
        <w:rPr>
          <w:rFonts w:hint="eastAsia"/>
        </w:rPr>
        <w:t>。</w:t>
      </w:r>
      <w:smartTag w:uri="urn:schemas-microsoft-com:office:smarttags" w:element="chmetcnv">
        <w:smartTagPr>
          <w:attr w:name="UnitName" w:val="米"/>
          <w:attr w:name="SourceValue" w:val="9.6"/>
          <w:attr w:name="HasSpace" w:val="False"/>
          <w:attr w:name="Negative" w:val="False"/>
          <w:attr w:name="NumberType" w:val="1"/>
          <w:attr w:name="TCSC" w:val="0"/>
        </w:smartTagPr>
        <w:r>
          <w:rPr>
            <w:rFonts w:hint="eastAsia"/>
          </w:rPr>
          <w:t>9.6</w:t>
        </w:r>
        <w:r>
          <w:rPr>
            <w:rFonts w:hint="eastAsia"/>
          </w:rPr>
          <w:t>米</w:t>
        </w:r>
      </w:smartTag>
      <w:r>
        <w:rPr>
          <w:rFonts w:hint="eastAsia"/>
        </w:rPr>
        <w:t>以下砖强度等级为</w:t>
      </w:r>
      <w:r>
        <w:rPr>
          <w:rFonts w:hint="eastAsia"/>
        </w:rPr>
        <w:t>MU10</w:t>
      </w:r>
      <w:r>
        <w:rPr>
          <w:rFonts w:hint="eastAsia"/>
        </w:rPr>
        <w:t>，混合砂浆强度等级</w:t>
      </w:r>
      <w:r>
        <w:rPr>
          <w:rFonts w:hint="eastAsia"/>
        </w:rPr>
        <w:t>M10</w:t>
      </w:r>
      <w:r>
        <w:rPr>
          <w:rFonts w:hint="eastAsia"/>
        </w:rPr>
        <w:t>，</w:t>
      </w:r>
      <w:r>
        <w:rPr>
          <w:rFonts w:hint="eastAsia"/>
        </w:rPr>
        <w:t>9.6</w:t>
      </w:r>
      <w:r>
        <w:rPr>
          <w:rFonts w:hint="eastAsia"/>
        </w:rPr>
        <w:t>以上砖强度等级为</w:t>
      </w:r>
      <w:r>
        <w:rPr>
          <w:rFonts w:hint="eastAsia"/>
        </w:rPr>
        <w:t>MU10</w:t>
      </w:r>
      <w:r>
        <w:rPr>
          <w:rFonts w:hint="eastAsia"/>
        </w:rPr>
        <w:t>，混合砂浆强度等级为</w:t>
      </w:r>
      <w:r>
        <w:rPr>
          <w:rFonts w:hint="eastAsia"/>
        </w:rPr>
        <w:t>M7.5</w:t>
      </w:r>
      <w:r>
        <w:rPr>
          <w:rFonts w:hint="eastAsia"/>
        </w:rPr>
        <w:t>。主体墙体用</w:t>
      </w:r>
      <w:r>
        <w:rPr>
          <w:rFonts w:hint="eastAsia"/>
        </w:rPr>
        <w:t>KPI</w:t>
      </w:r>
      <w:r>
        <w:rPr>
          <w:rFonts w:hint="eastAsia"/>
        </w:rPr>
        <w:t>砖砌筑，非承载结构部分除注明</w:t>
      </w:r>
      <w:r>
        <w:rPr>
          <w:rFonts w:hint="eastAsia"/>
        </w:rPr>
        <w:t>120</w:t>
      </w:r>
      <w:r>
        <w:rPr>
          <w:rFonts w:hint="eastAsia"/>
        </w:rPr>
        <w:t>砖墙（</w:t>
      </w:r>
      <w:r>
        <w:rPr>
          <w:rFonts w:hint="eastAsia"/>
        </w:rPr>
        <w:t>MU10</w:t>
      </w:r>
      <w:r>
        <w:rPr>
          <w:rFonts w:hint="eastAsia"/>
        </w:rPr>
        <w:t>空心砖</w:t>
      </w:r>
      <w:r>
        <w:rPr>
          <w:rFonts w:hint="eastAsia"/>
        </w:rPr>
        <w:t>M5</w:t>
      </w:r>
      <w:r>
        <w:rPr>
          <w:rFonts w:hint="eastAsia"/>
        </w:rPr>
        <w:t>混合砂浆砌筑外）均采用轻质隔板，</w:t>
      </w:r>
      <w:proofErr w:type="gramStart"/>
      <w:r>
        <w:rPr>
          <w:rFonts w:hint="eastAsia"/>
        </w:rPr>
        <w:t>其墙体重</w:t>
      </w:r>
      <w:proofErr w:type="gramEnd"/>
      <w:r>
        <w:rPr>
          <w:rFonts w:hint="eastAsia"/>
        </w:rPr>
        <w:t>量不得大于</w:t>
      </w:r>
      <w:r>
        <w:rPr>
          <w:rFonts w:hint="eastAsia"/>
        </w:rPr>
        <w:t>1.2KN/M</w:t>
      </w:r>
      <w:r>
        <w:rPr>
          <w:rFonts w:hint="eastAsia"/>
          <w:vertAlign w:val="superscript"/>
        </w:rPr>
        <w:t>2</w:t>
      </w:r>
      <w:r>
        <w:rPr>
          <w:rFonts w:hint="eastAsia"/>
        </w:rPr>
        <w:t>。</w:t>
      </w:r>
    </w:p>
    <w:p w:rsidR="005B5C7C" w:rsidRDefault="005B5C7C" w:rsidP="005B5C7C"/>
    <w:p w:rsidR="005B5C7C" w:rsidRDefault="005B5C7C" w:rsidP="005B5C7C"/>
    <w:p w:rsidR="005B5C7C" w:rsidRDefault="005B5C7C" w:rsidP="005B5C7C">
      <w:pPr>
        <w:pStyle w:val="2"/>
        <w:ind w:left="210" w:right="214"/>
      </w:pPr>
      <w:bookmarkStart w:id="11" w:name="_Toc207191580"/>
      <w:r>
        <w:rPr>
          <w:rFonts w:hint="eastAsia"/>
        </w:rPr>
        <w:t>施工条件与工程特点</w:t>
      </w:r>
      <w:bookmarkStart w:id="12" w:name="bk106"/>
      <w:bookmarkEnd w:id="11"/>
      <w:bookmarkEnd w:id="12"/>
    </w:p>
    <w:p w:rsidR="005B5C7C" w:rsidRDefault="005B5C7C" w:rsidP="005B5C7C">
      <w:bookmarkStart w:id="13" w:name="bk107"/>
      <w:bookmarkEnd w:id="13"/>
      <w:r>
        <w:rPr>
          <w:rFonts w:hint="eastAsia"/>
        </w:rPr>
        <w:t>1</w:t>
      </w:r>
      <w:r>
        <w:rPr>
          <w:rFonts w:hint="eastAsia"/>
        </w:rPr>
        <w:t>、工程地处江宁，交通不受限制，但文明施工，卫生整洁等工作不得放松，为了扩大企业的知明度，靠路边生活区全部刷白，并写好宣传标语。</w:t>
      </w:r>
    </w:p>
    <w:p w:rsidR="005B5C7C" w:rsidRDefault="005B5C7C" w:rsidP="005B5C7C">
      <w:r>
        <w:rPr>
          <w:rFonts w:hint="eastAsia"/>
        </w:rPr>
        <w:t>2</w:t>
      </w:r>
      <w:r>
        <w:rPr>
          <w:rFonts w:hint="eastAsia"/>
        </w:rPr>
        <w:t>、工程量大、工期紧、质量要求高：</w:t>
      </w:r>
    </w:p>
    <w:p w:rsidR="005B5C7C" w:rsidRDefault="005B5C7C" w:rsidP="005B5C7C">
      <w:r>
        <w:rPr>
          <w:rFonts w:hint="eastAsia"/>
        </w:rPr>
        <w:t>本工程是为学生宿舍工程，工程质量特别重要，因此质量标准要求高，要求我们保持严谨的科学态度，精心组织，精心施工。</w:t>
      </w:r>
    </w:p>
    <w:p w:rsidR="005B5C7C" w:rsidRDefault="005B5C7C" w:rsidP="005B5C7C"/>
    <w:p w:rsidR="005B5C7C" w:rsidRDefault="005B5C7C" w:rsidP="005B5C7C"/>
    <w:p w:rsidR="005B5C7C" w:rsidRDefault="005B5C7C" w:rsidP="005B5C7C"/>
    <w:p w:rsidR="005B5C7C" w:rsidRDefault="005B5C7C" w:rsidP="005B5C7C">
      <w:pPr>
        <w:pStyle w:val="1"/>
      </w:pPr>
      <w:bookmarkStart w:id="14" w:name="_Toc207191581"/>
      <w:r>
        <w:rPr>
          <w:rFonts w:hint="eastAsia"/>
        </w:rPr>
        <w:t>施工总体部署</w:t>
      </w:r>
      <w:bookmarkStart w:id="15" w:name="bk108"/>
      <w:bookmarkEnd w:id="14"/>
      <w:bookmarkEnd w:id="15"/>
    </w:p>
    <w:p w:rsidR="005B5C7C" w:rsidRDefault="005B5C7C" w:rsidP="005B5C7C">
      <w:bookmarkStart w:id="16" w:name="bk109"/>
      <w:bookmarkEnd w:id="16"/>
    </w:p>
    <w:p w:rsidR="005B5C7C" w:rsidRDefault="005B5C7C" w:rsidP="005B5C7C"/>
    <w:p w:rsidR="005B5C7C" w:rsidRDefault="005B5C7C" w:rsidP="005B5C7C">
      <w:pPr>
        <w:pStyle w:val="2"/>
        <w:ind w:left="210" w:right="214"/>
      </w:pPr>
      <w:bookmarkStart w:id="17" w:name="_Toc207191582"/>
      <w:r>
        <w:rPr>
          <w:rFonts w:hint="eastAsia"/>
        </w:rPr>
        <w:t>施工项目管理目标</w:t>
      </w:r>
      <w:bookmarkStart w:id="18" w:name="bk110"/>
      <w:bookmarkEnd w:id="17"/>
      <w:bookmarkEnd w:id="18"/>
    </w:p>
    <w:p w:rsidR="005B5C7C" w:rsidRDefault="005B5C7C" w:rsidP="005B5C7C">
      <w:bookmarkStart w:id="19" w:name="bk111"/>
      <w:bookmarkEnd w:id="19"/>
      <w:r>
        <w:rPr>
          <w:rFonts w:hint="eastAsia"/>
        </w:rPr>
        <w:t>1</w:t>
      </w:r>
      <w:r>
        <w:rPr>
          <w:rFonts w:hint="eastAsia"/>
        </w:rPr>
        <w:t>、工期：</w:t>
      </w:r>
      <w:r>
        <w:t>218</w:t>
      </w:r>
    </w:p>
    <w:p w:rsidR="005B5C7C" w:rsidRDefault="005B5C7C" w:rsidP="005B5C7C">
      <w:r>
        <w:rPr>
          <w:rFonts w:hint="eastAsia"/>
        </w:rPr>
        <w:t>基础确保</w:t>
      </w:r>
      <w:r>
        <w:rPr>
          <w:rFonts w:hint="eastAsia"/>
        </w:rPr>
        <w:t>30</w:t>
      </w:r>
      <w:r>
        <w:rPr>
          <w:rFonts w:hint="eastAsia"/>
        </w:rPr>
        <w:t>天、主体确保</w:t>
      </w:r>
      <w:r>
        <w:rPr>
          <w:rFonts w:hint="eastAsia"/>
        </w:rPr>
        <w:t>80</w:t>
      </w:r>
      <w:r>
        <w:rPr>
          <w:rFonts w:hint="eastAsia"/>
        </w:rPr>
        <w:t>天、装饰</w:t>
      </w:r>
      <w:r>
        <w:rPr>
          <w:rFonts w:hint="eastAsia"/>
        </w:rPr>
        <w:t>85</w:t>
      </w:r>
      <w:r>
        <w:rPr>
          <w:rFonts w:hint="eastAsia"/>
        </w:rPr>
        <w:t>完成总工期确保在</w:t>
      </w:r>
      <w:r>
        <w:rPr>
          <w:rFonts w:hint="eastAsia"/>
        </w:rPr>
        <w:t>218</w:t>
      </w:r>
      <w:r>
        <w:rPr>
          <w:rFonts w:hint="eastAsia"/>
        </w:rPr>
        <w:t>天完成任务。</w:t>
      </w:r>
    </w:p>
    <w:p w:rsidR="005B5C7C" w:rsidRDefault="005B5C7C" w:rsidP="005B5C7C">
      <w:r>
        <w:rPr>
          <w:rFonts w:hint="eastAsia"/>
        </w:rPr>
        <w:t>2</w:t>
      </w:r>
      <w:r>
        <w:rPr>
          <w:rFonts w:hint="eastAsia"/>
        </w:rPr>
        <w:t>、质量：</w:t>
      </w:r>
    </w:p>
    <w:p w:rsidR="005B5C7C" w:rsidRDefault="005B5C7C" w:rsidP="005B5C7C">
      <w:r>
        <w:rPr>
          <w:rFonts w:hint="eastAsia"/>
        </w:rPr>
        <w:t>主体工程确保优良工程，单位工程确保市优工程。</w:t>
      </w:r>
    </w:p>
    <w:p w:rsidR="005B5C7C" w:rsidRDefault="005B5C7C" w:rsidP="005B5C7C">
      <w:r>
        <w:rPr>
          <w:rFonts w:hint="eastAsia"/>
        </w:rPr>
        <w:t>3</w:t>
      </w:r>
      <w:r>
        <w:rPr>
          <w:rFonts w:hint="eastAsia"/>
        </w:rPr>
        <w:t>、安全：</w:t>
      </w:r>
    </w:p>
    <w:p w:rsidR="005B5C7C" w:rsidRDefault="005B5C7C" w:rsidP="005B5C7C">
      <w:r>
        <w:rPr>
          <w:rFonts w:hint="eastAsia"/>
        </w:rPr>
        <w:t>杜绝重大伤亡与火灾事故，一般事故频率控制在</w:t>
      </w:r>
      <w:r>
        <w:t>0.1</w:t>
      </w:r>
      <w:r>
        <w:rPr>
          <w:rFonts w:hint="eastAsia"/>
        </w:rPr>
        <w:t>%</w:t>
      </w:r>
      <w:r>
        <w:rPr>
          <w:rFonts w:hint="eastAsia"/>
        </w:rPr>
        <w:t>以内</w:t>
      </w:r>
    </w:p>
    <w:p w:rsidR="005B5C7C" w:rsidRDefault="005B5C7C" w:rsidP="005B5C7C">
      <w:r>
        <w:rPr>
          <w:rFonts w:hint="eastAsia"/>
        </w:rPr>
        <w:t>4</w:t>
      </w:r>
      <w:r>
        <w:rPr>
          <w:rFonts w:hint="eastAsia"/>
        </w:rPr>
        <w:t>、现场管理：</w:t>
      </w:r>
    </w:p>
    <w:p w:rsidR="005B5C7C" w:rsidRDefault="005B5C7C" w:rsidP="005B5C7C">
      <w:r>
        <w:rPr>
          <w:rFonts w:hint="eastAsia"/>
        </w:rPr>
        <w:t>坚持“标准化”长效管理，争创“市级文明工地</w:t>
      </w:r>
      <w:r>
        <w:t>”</w:t>
      </w:r>
      <w:r>
        <w:rPr>
          <w:rFonts w:hint="eastAsia"/>
        </w:rPr>
        <w:t>。</w:t>
      </w:r>
    </w:p>
    <w:p w:rsidR="005B5C7C" w:rsidRDefault="005B5C7C" w:rsidP="005B5C7C">
      <w:r>
        <w:rPr>
          <w:rFonts w:hint="eastAsia"/>
        </w:rPr>
        <w:t>5</w:t>
      </w:r>
      <w:r>
        <w:rPr>
          <w:rFonts w:hint="eastAsia"/>
        </w:rPr>
        <w:t>、科技应用：</w:t>
      </w:r>
    </w:p>
    <w:p w:rsidR="005B5C7C" w:rsidRDefault="005B5C7C" w:rsidP="005B5C7C">
      <w:r>
        <w:rPr>
          <w:rFonts w:hint="eastAsia"/>
        </w:rPr>
        <w:t>积极应用“四新”技术，建成“全市建筑业科技示范工程”。积极开展</w:t>
      </w:r>
      <w:r>
        <w:rPr>
          <w:rFonts w:hint="eastAsia"/>
        </w:rPr>
        <w:t>QC</w:t>
      </w:r>
      <w:r>
        <w:rPr>
          <w:rFonts w:hint="eastAsia"/>
        </w:rPr>
        <w:t>小组活动，实施中，上述目标若未能实现，愿接受业主的处罚。</w:t>
      </w:r>
    </w:p>
    <w:p w:rsidR="005B5C7C" w:rsidRDefault="005B5C7C" w:rsidP="005B5C7C"/>
    <w:p w:rsidR="005B5C7C" w:rsidRDefault="005B5C7C" w:rsidP="005B5C7C"/>
    <w:p w:rsidR="005B5C7C" w:rsidRDefault="005B5C7C" w:rsidP="005B5C7C">
      <w:pPr>
        <w:pStyle w:val="2"/>
        <w:ind w:left="210" w:right="214"/>
      </w:pPr>
      <w:bookmarkStart w:id="20" w:name="_Toc207191583"/>
      <w:r>
        <w:rPr>
          <w:rFonts w:hint="eastAsia"/>
        </w:rPr>
        <w:t>施工组织</w:t>
      </w:r>
      <w:bookmarkStart w:id="21" w:name="bk112"/>
      <w:bookmarkEnd w:id="20"/>
      <w:bookmarkEnd w:id="21"/>
    </w:p>
    <w:p w:rsidR="005B5C7C" w:rsidRDefault="005B5C7C" w:rsidP="005B5C7C">
      <w:bookmarkStart w:id="22" w:name="bk113"/>
      <w:bookmarkEnd w:id="22"/>
      <w:r>
        <w:rPr>
          <w:rFonts w:hint="eastAsia"/>
        </w:rPr>
        <w:t>1</w:t>
      </w:r>
      <w:r>
        <w:rPr>
          <w:rFonts w:hint="eastAsia"/>
        </w:rPr>
        <w:t>、实行项目法管理，成立</w:t>
      </w:r>
      <w:proofErr w:type="gramStart"/>
      <w:r>
        <w:rPr>
          <w:rFonts w:hint="eastAsia"/>
        </w:rPr>
        <w:t>一级项目</w:t>
      </w:r>
      <w:proofErr w:type="gramEnd"/>
      <w:r>
        <w:rPr>
          <w:rFonts w:hint="eastAsia"/>
        </w:rPr>
        <w:t>经理部，由一名项目经理与两名项目副经理（土建、安装）和土建、安装专业项目工程师及有关技术管理人员组成，按照公司服务控制，项目授权管理，专业施工保障，各方通力协作的模式，卓有成效地实施质量方针与目标。</w:t>
      </w:r>
    </w:p>
    <w:p w:rsidR="005B5C7C" w:rsidRDefault="005B5C7C" w:rsidP="005B5C7C">
      <w:r>
        <w:rPr>
          <w:rFonts w:hint="eastAsia"/>
        </w:rPr>
        <w:t>2</w:t>
      </w:r>
      <w:r>
        <w:rPr>
          <w:rFonts w:hint="eastAsia"/>
        </w:rPr>
        <w:t>、项目部按施工专业下设两个施工分部，即土建与安装工程分部，两个分部各由一名项目副经理分管。</w:t>
      </w:r>
    </w:p>
    <w:p w:rsidR="005B5C7C" w:rsidRDefault="005B5C7C" w:rsidP="005B5C7C">
      <w:r>
        <w:rPr>
          <w:rFonts w:hint="eastAsia"/>
        </w:rPr>
        <w:t>3</w:t>
      </w:r>
      <w:r>
        <w:rPr>
          <w:rFonts w:hint="eastAsia"/>
        </w:rPr>
        <w:t>、施工人员实行专业化组织，按不同工种，不同施工部位划分作业班组，使各专业班组人</w:t>
      </w:r>
      <w:r>
        <w:rPr>
          <w:rFonts w:hint="eastAsia"/>
        </w:rPr>
        <w:lastRenderedPageBreak/>
        <w:t>员从事性质相同的工作，提高操作工人的熟练程度和劳动生产率。</w:t>
      </w:r>
    </w:p>
    <w:p w:rsidR="005B5C7C" w:rsidRDefault="005B5C7C" w:rsidP="005B5C7C">
      <w:r>
        <w:rPr>
          <w:rFonts w:hint="eastAsia"/>
        </w:rPr>
        <w:t>4</w:t>
      </w:r>
      <w:r>
        <w:rPr>
          <w:rFonts w:hint="eastAsia"/>
        </w:rPr>
        <w:t>、专业班组实行物资消耗考核，定额计件工资管理，职能科室负责监督其施工方法、质量、进度、安全等，项目经理统筹安排项目的人力，物力的平衡调度。</w:t>
      </w:r>
    </w:p>
    <w:p w:rsidR="005B5C7C" w:rsidRDefault="005B5C7C" w:rsidP="005B5C7C"/>
    <w:p w:rsidR="005B5C7C" w:rsidRDefault="005B5C7C" w:rsidP="005B5C7C"/>
    <w:p w:rsidR="005B5C7C" w:rsidRDefault="005B5C7C" w:rsidP="005B5C7C">
      <w:pPr>
        <w:pStyle w:val="2"/>
        <w:ind w:left="210" w:right="214"/>
      </w:pPr>
      <w:bookmarkStart w:id="23" w:name="_Toc207191584"/>
      <w:r>
        <w:rPr>
          <w:rFonts w:hint="eastAsia"/>
        </w:rPr>
        <w:t>施工规划</w:t>
      </w:r>
      <w:bookmarkStart w:id="24" w:name="bk114"/>
      <w:bookmarkEnd w:id="23"/>
      <w:bookmarkEnd w:id="24"/>
    </w:p>
    <w:p w:rsidR="005B5C7C" w:rsidRDefault="005B5C7C" w:rsidP="005B5C7C">
      <w:bookmarkStart w:id="25" w:name="bk115"/>
      <w:bookmarkEnd w:id="25"/>
      <w:r>
        <w:rPr>
          <w:rFonts w:hint="eastAsia"/>
        </w:rPr>
        <w:t>1</w:t>
      </w:r>
      <w:r>
        <w:rPr>
          <w:rFonts w:hint="eastAsia"/>
        </w:rPr>
        <w:t>、基础施工以后以伸缩缝为界分区作业：基础</w:t>
      </w:r>
      <w:r w:rsidR="005D61B5">
        <w:rPr>
          <w:rFonts w:hint="eastAsia"/>
        </w:rPr>
        <w:t>混凝土</w:t>
      </w:r>
      <w:r>
        <w:rPr>
          <w:rFonts w:hint="eastAsia"/>
        </w:rPr>
        <w:t>承台采用薄层浇筑，斜面分层、循序渐进、一次到顶、专人定位振捣的方法施工，届时协调好交通，环保等工作，确保材料及时到位杜绝由于施工造成</w:t>
      </w:r>
      <w:proofErr w:type="gramStart"/>
      <w:r>
        <w:rPr>
          <w:rFonts w:hint="eastAsia"/>
        </w:rPr>
        <w:t>的冷缝及</w:t>
      </w:r>
      <w:proofErr w:type="gramEnd"/>
      <w:r>
        <w:rPr>
          <w:rFonts w:hint="eastAsia"/>
        </w:rPr>
        <w:t>图纸、方案之外施工缝的产生。</w:t>
      </w:r>
    </w:p>
    <w:p w:rsidR="005B5C7C" w:rsidRDefault="005B5C7C" w:rsidP="005B5C7C">
      <w:r>
        <w:rPr>
          <w:rFonts w:hint="eastAsia"/>
        </w:rPr>
        <w:t>3</w:t>
      </w:r>
      <w:r>
        <w:rPr>
          <w:rFonts w:hint="eastAsia"/>
        </w:rPr>
        <w:t>、结构施工：</w:t>
      </w:r>
      <w:proofErr w:type="gramStart"/>
      <w:r>
        <w:rPr>
          <w:rFonts w:hint="eastAsia"/>
        </w:rPr>
        <w:t>拟配四台</w:t>
      </w:r>
      <w:proofErr w:type="gramEnd"/>
      <w:r>
        <w:rPr>
          <w:rFonts w:hint="eastAsia"/>
        </w:rPr>
        <w:t>QTZ40</w:t>
      </w:r>
      <w:r>
        <w:rPr>
          <w:rFonts w:hint="eastAsia"/>
        </w:rPr>
        <w:t>塔吊和五台施工井架（具体位置见平面图）负责材料的垂直输送，</w:t>
      </w:r>
      <w:r w:rsidR="005D61B5">
        <w:rPr>
          <w:rFonts w:hint="eastAsia"/>
        </w:rPr>
        <w:t>混凝土</w:t>
      </w:r>
      <w:r>
        <w:rPr>
          <w:rFonts w:hint="eastAsia"/>
        </w:rPr>
        <w:t>采用商品</w:t>
      </w:r>
      <w:r w:rsidR="005D61B5">
        <w:rPr>
          <w:rFonts w:hint="eastAsia"/>
        </w:rPr>
        <w:t>混凝土</w:t>
      </w:r>
      <w:r>
        <w:rPr>
          <w:rFonts w:hint="eastAsia"/>
        </w:rPr>
        <w:t>，做好计量工作，钢筋集中配制，原位绑扎，模板采用胶合板早拆体系。为加快施工进度，塔吊在基础施工前安装，以充分发挥机械利用率，此阶段机械、劳动力达到高峰，随着建筑升高，扎实落实生产安全保证措施，以确保各项目标的实现。</w:t>
      </w:r>
    </w:p>
    <w:p w:rsidR="005B5C7C" w:rsidRDefault="005B5C7C" w:rsidP="005B5C7C">
      <w:r>
        <w:rPr>
          <w:rFonts w:hint="eastAsia"/>
        </w:rPr>
        <w:t>4</w:t>
      </w:r>
      <w:r>
        <w:rPr>
          <w:rFonts w:hint="eastAsia"/>
        </w:rPr>
        <w:t>、结构：每层施工工期安排为</w:t>
      </w:r>
      <w:r>
        <w:rPr>
          <w:rFonts w:hint="eastAsia"/>
        </w:rPr>
        <w:t>6</w:t>
      </w:r>
      <w:r>
        <w:rPr>
          <w:rFonts w:hint="eastAsia"/>
        </w:rPr>
        <w:t>天，在施工到</w:t>
      </w:r>
      <w:r>
        <w:rPr>
          <w:rFonts w:hint="eastAsia"/>
        </w:rPr>
        <w:t>4</w:t>
      </w:r>
      <w:r>
        <w:rPr>
          <w:rFonts w:hint="eastAsia"/>
        </w:rPr>
        <w:t>层时，安排墙体砌筑。</w:t>
      </w:r>
    </w:p>
    <w:p w:rsidR="005B5C7C" w:rsidRDefault="005B5C7C" w:rsidP="005B5C7C">
      <w:r>
        <w:rPr>
          <w:rFonts w:hint="eastAsia"/>
        </w:rPr>
        <w:t>4</w:t>
      </w:r>
      <w:r>
        <w:rPr>
          <w:rFonts w:hint="eastAsia"/>
        </w:rPr>
        <w:t>、墙体砌筑：根据主体施工的进度，在主体结构施工到三至四层后开始砌墙，水电预埋工作密切配合，并在此阶段提前结束，不得在已成型的建筑物上开孔，打洞，为装饰阶段提供有利的条件。</w:t>
      </w:r>
    </w:p>
    <w:p w:rsidR="005B5C7C" w:rsidRDefault="005B5C7C" w:rsidP="005B5C7C">
      <w:r>
        <w:rPr>
          <w:rFonts w:hint="eastAsia"/>
        </w:rPr>
        <w:t>5</w:t>
      </w:r>
      <w:r>
        <w:rPr>
          <w:rFonts w:hint="eastAsia"/>
        </w:rPr>
        <w:t>、装饰施工：内饰由下而上分段进行，外饰由上而下，此阶段装饰人员，水电和专业安装人员进场较多，应加强施工工序的协调管理，相互配合，并须提前分阶段安排好主体结构验收，为装饰施工提供时间。</w:t>
      </w:r>
    </w:p>
    <w:p w:rsidR="005B5C7C" w:rsidRDefault="005B5C7C" w:rsidP="005B5C7C">
      <w:r>
        <w:rPr>
          <w:rFonts w:hint="eastAsia"/>
        </w:rPr>
        <w:t>6</w:t>
      </w:r>
      <w:r>
        <w:rPr>
          <w:rFonts w:hint="eastAsia"/>
        </w:rPr>
        <w:t>、零星工程：此阶段建筑物工程量基本结束，派人负责成品的保护，同时现场留足够的人力、物力进行善后工作，工程技术资料亦应着手整理装订、送审。</w:t>
      </w:r>
    </w:p>
    <w:p w:rsidR="005B5C7C" w:rsidRDefault="005B5C7C" w:rsidP="005B5C7C">
      <w:r>
        <w:rPr>
          <w:rFonts w:hint="eastAsia"/>
        </w:rPr>
        <w:t>7</w:t>
      </w:r>
      <w:r>
        <w:rPr>
          <w:rFonts w:hint="eastAsia"/>
        </w:rPr>
        <w:t>、扫尾竣工：由项目部经理牵头组织，进行自查自纠，然后会同有关方面进行预检，整改施工中存在的不足，零星工程继续进行了手，施工机械、机具及临设拆离现场，最后配合业主、设计等单位进行全面验收，</w:t>
      </w:r>
      <w:proofErr w:type="gramStart"/>
      <w:r>
        <w:rPr>
          <w:rFonts w:hint="eastAsia"/>
        </w:rPr>
        <w:t>报质监</w:t>
      </w:r>
      <w:proofErr w:type="gramEnd"/>
      <w:r>
        <w:rPr>
          <w:rFonts w:hint="eastAsia"/>
        </w:rPr>
        <w:t>站核定质量等级，并进行市优的申报工作。</w:t>
      </w:r>
    </w:p>
    <w:p w:rsidR="005B5C7C" w:rsidRDefault="005B5C7C" w:rsidP="005B5C7C"/>
    <w:p w:rsidR="005B5C7C" w:rsidRDefault="005B5C7C" w:rsidP="005B5C7C"/>
    <w:p w:rsidR="005B5C7C" w:rsidRDefault="005B5C7C" w:rsidP="005B5C7C"/>
    <w:p w:rsidR="005B5C7C" w:rsidRDefault="005B5C7C" w:rsidP="005B5C7C">
      <w:pPr>
        <w:pStyle w:val="1"/>
      </w:pPr>
      <w:bookmarkStart w:id="26" w:name="_Toc207191585"/>
      <w:r>
        <w:rPr>
          <w:rFonts w:hint="eastAsia"/>
        </w:rPr>
        <w:t>施工项目管理组织机构建制</w:t>
      </w:r>
      <w:bookmarkStart w:id="27" w:name="bk116"/>
      <w:bookmarkEnd w:id="26"/>
      <w:bookmarkEnd w:id="27"/>
    </w:p>
    <w:p w:rsidR="005B5C7C" w:rsidRDefault="005B5C7C" w:rsidP="005B5C7C">
      <w:bookmarkStart w:id="28" w:name="bk117"/>
      <w:bookmarkEnd w:id="28"/>
    </w:p>
    <w:p w:rsidR="005B5C7C" w:rsidRDefault="005B5C7C" w:rsidP="005B5C7C"/>
    <w:p w:rsidR="005B5C7C" w:rsidRDefault="005B5C7C" w:rsidP="005B5C7C">
      <w:pPr>
        <w:pStyle w:val="2"/>
        <w:ind w:left="210" w:right="214"/>
      </w:pPr>
      <w:bookmarkStart w:id="29" w:name="_Toc207191586"/>
      <w:r>
        <w:rPr>
          <w:rFonts w:hint="eastAsia"/>
        </w:rPr>
        <w:t>项目部管理组织机构为直线管理制</w:t>
      </w:r>
      <w:bookmarkStart w:id="30" w:name="bk118"/>
      <w:bookmarkEnd w:id="29"/>
      <w:bookmarkEnd w:id="30"/>
    </w:p>
    <w:p w:rsidR="005B5C7C" w:rsidRDefault="002219FD" w:rsidP="005B5C7C">
      <w:bookmarkStart w:id="31" w:name="bk119"/>
      <w:bookmarkEnd w:id="31"/>
      <w:r w:rsidRPr="002219FD">
        <w:rPr>
          <w:sz w:val="20"/>
        </w:rPr>
        <w:lastRenderedPageBreak/>
        <w:pict>
          <v:group id="_x0000_s2034" style="position:absolute;left:0;text-align:left;margin-left:27pt;margin-top:46.8pt;width:378pt;height:304.2pt;z-index:251660288" coordorigin="2880,1284" coordsize="7560,6084">
            <v:group id="_x0000_s2035" style="position:absolute;left:2880;top:1284;width:6840;height:6084" coordorigin="2880,1284" coordsize="6840,6084">
              <v:shapetype id="_x0000_t202" coordsize="21600,21600" o:spt="202" path="m,l,21600r21600,l21600,xe">
                <v:stroke joinstyle="miter"/>
                <v:path gradientshapeok="t" o:connecttype="rect"/>
              </v:shapetype>
              <v:shape id="_x0000_s2036" type="#_x0000_t202" style="position:absolute;left:5400;top:1284;width:1800;height:468">
                <v:textbox>
                  <w:txbxContent>
                    <w:p w:rsidR="005B5C7C" w:rsidRDefault="005B5C7C" w:rsidP="005B5C7C">
                      <w:pPr>
                        <w:jc w:val="center"/>
                      </w:pPr>
                      <w:r>
                        <w:rPr>
                          <w:rFonts w:hint="eastAsia"/>
                        </w:rPr>
                        <w:t>项目经理</w:t>
                      </w:r>
                    </w:p>
                  </w:txbxContent>
                </v:textbox>
              </v:shape>
              <v:shape id="_x0000_s2037" type="#_x0000_t202" style="position:absolute;left:7560;top:2376;width:1800;height:468">
                <v:textbox>
                  <w:txbxContent>
                    <w:p w:rsidR="005B5C7C" w:rsidRDefault="005B5C7C" w:rsidP="005B5C7C">
                      <w:pPr>
                        <w:jc w:val="center"/>
                      </w:pPr>
                      <w:r>
                        <w:rPr>
                          <w:rFonts w:hint="eastAsia"/>
                        </w:rPr>
                        <w:t>项目工程师</w:t>
                      </w:r>
                    </w:p>
                  </w:txbxContent>
                </v:textbox>
              </v:shape>
              <v:shape id="_x0000_s2038" type="#_x0000_t202" style="position:absolute;left:3240;top:2376;width:1800;height:468">
                <v:textbox>
                  <w:txbxContent>
                    <w:p w:rsidR="005B5C7C" w:rsidRDefault="005B5C7C" w:rsidP="005B5C7C">
                      <w:pPr>
                        <w:jc w:val="center"/>
                      </w:pPr>
                      <w:proofErr w:type="gramStart"/>
                      <w:r>
                        <w:rPr>
                          <w:rFonts w:hint="eastAsia"/>
                        </w:rPr>
                        <w:t>副项目</w:t>
                      </w:r>
                      <w:proofErr w:type="gramEnd"/>
                      <w:r>
                        <w:rPr>
                          <w:rFonts w:hint="eastAsia"/>
                        </w:rPr>
                        <w:t>经理</w:t>
                      </w:r>
                    </w:p>
                  </w:txbxContent>
                </v:textbox>
              </v:shape>
              <v:shape id="_x0000_s2039" type="#_x0000_t202" style="position:absolute;left:3780;top:3312;width:540;height:2964">
                <v:textbox>
                  <w:txbxContent>
                    <w:p w:rsidR="005B5C7C" w:rsidRDefault="005B5C7C" w:rsidP="005B5C7C">
                      <w:pPr>
                        <w:pStyle w:val="a0"/>
                      </w:pPr>
                      <w:r>
                        <w:rPr>
                          <w:rFonts w:hint="eastAsia"/>
                        </w:rPr>
                        <w:t>成本核算计划控制组</w:t>
                      </w:r>
                    </w:p>
                  </w:txbxContent>
                </v:textbox>
              </v:shape>
              <v:shape id="_x0000_s2040" type="#_x0000_t202" style="position:absolute;left:2880;top:3312;width:540;height:2964">
                <v:textbox>
                  <w:txbxContent>
                    <w:p w:rsidR="005B5C7C" w:rsidRDefault="005B5C7C" w:rsidP="005B5C7C">
                      <w:pPr>
                        <w:pStyle w:val="a0"/>
                      </w:pPr>
                      <w:r>
                        <w:rPr>
                          <w:rFonts w:hint="eastAsia"/>
                        </w:rPr>
                        <w:t>成本核算计划控制组</w:t>
                      </w:r>
                    </w:p>
                  </w:txbxContent>
                </v:textbox>
              </v:shape>
              <v:shape id="_x0000_s2041" type="#_x0000_t202" style="position:absolute;left:4680;top:3312;width:540;height:2964">
                <v:textbox>
                  <w:txbxContent>
                    <w:p w:rsidR="005B5C7C" w:rsidRDefault="005B5C7C" w:rsidP="005B5C7C">
                      <w:pPr>
                        <w:pStyle w:val="a0"/>
                      </w:pPr>
                      <w:r>
                        <w:rPr>
                          <w:rFonts w:hint="eastAsia"/>
                        </w:rPr>
                        <w:t>成本核算计划控制组</w:t>
                      </w:r>
                    </w:p>
                  </w:txbxContent>
                </v:textbox>
              </v:shape>
              <v:shape id="_x0000_s2042" type="#_x0000_t202" style="position:absolute;left:5580;top:3312;width:540;height:2964">
                <v:textbox>
                  <w:txbxContent>
                    <w:p w:rsidR="005B5C7C" w:rsidRDefault="005B5C7C" w:rsidP="005B5C7C">
                      <w:pPr>
                        <w:pStyle w:val="a0"/>
                      </w:pPr>
                      <w:r>
                        <w:rPr>
                          <w:rFonts w:hint="eastAsia"/>
                        </w:rPr>
                        <w:t>成本核算计划控制组</w:t>
                      </w:r>
                    </w:p>
                  </w:txbxContent>
                </v:textbox>
              </v:shape>
              <v:shape id="_x0000_s2043" type="#_x0000_t202" style="position:absolute;left:6480;top:3312;width:540;height:2964">
                <v:textbox>
                  <w:txbxContent>
                    <w:p w:rsidR="005B5C7C" w:rsidRDefault="005B5C7C" w:rsidP="005B5C7C">
                      <w:pPr>
                        <w:pStyle w:val="a0"/>
                      </w:pPr>
                      <w:r>
                        <w:rPr>
                          <w:rFonts w:hint="eastAsia"/>
                        </w:rPr>
                        <w:t>成本核算计划控制组</w:t>
                      </w:r>
                    </w:p>
                  </w:txbxContent>
                </v:textbox>
              </v:shape>
              <v:shape id="_x0000_s2044" type="#_x0000_t202" style="position:absolute;left:7380;top:3312;width:540;height:2964">
                <v:textbox>
                  <w:txbxContent>
                    <w:p w:rsidR="005B5C7C" w:rsidRDefault="005B5C7C" w:rsidP="005B5C7C">
                      <w:pPr>
                        <w:pStyle w:val="a0"/>
                      </w:pPr>
                      <w:r>
                        <w:rPr>
                          <w:rFonts w:hint="eastAsia"/>
                        </w:rPr>
                        <w:t>成本核算计划控制组</w:t>
                      </w:r>
                    </w:p>
                  </w:txbxContent>
                </v:textbox>
              </v:shape>
              <v:shape id="_x0000_s2045" type="#_x0000_t202" style="position:absolute;left:8280;top:3312;width:540;height:2964">
                <v:textbox>
                  <w:txbxContent>
                    <w:p w:rsidR="005B5C7C" w:rsidRDefault="005B5C7C" w:rsidP="005B5C7C">
                      <w:pPr>
                        <w:pStyle w:val="a0"/>
                      </w:pPr>
                      <w:r>
                        <w:rPr>
                          <w:rFonts w:hint="eastAsia"/>
                        </w:rPr>
                        <w:t>成本核算计划控制组</w:t>
                      </w:r>
                    </w:p>
                  </w:txbxContent>
                </v:textbox>
              </v:shape>
              <v:shape id="_x0000_s2046" type="#_x0000_t202" style="position:absolute;left:9180;top:3312;width:540;height:2964">
                <v:textbox>
                  <w:txbxContent>
                    <w:p w:rsidR="005B5C7C" w:rsidRDefault="005B5C7C" w:rsidP="005B5C7C">
                      <w:pPr>
                        <w:pStyle w:val="a0"/>
                      </w:pPr>
                      <w:r>
                        <w:rPr>
                          <w:rFonts w:hint="eastAsia"/>
                        </w:rPr>
                        <w:t>成本核算计划控制组</w:t>
                      </w:r>
                    </w:p>
                  </w:txbxContent>
                </v:textbox>
              </v:shape>
              <v:shape id="_x0000_s2047" type="#_x0000_t202" style="position:absolute;left:5220;top:6900;width:1620;height:468">
                <v:textbox>
                  <w:txbxContent>
                    <w:p w:rsidR="005B5C7C" w:rsidRDefault="005B5C7C" w:rsidP="005B5C7C">
                      <w:pPr>
                        <w:jc w:val="center"/>
                      </w:pPr>
                      <w:r>
                        <w:rPr>
                          <w:rFonts w:hint="eastAsia"/>
                        </w:rPr>
                        <w:t>各作业班组</w:t>
                      </w:r>
                    </w:p>
                  </w:txbxContent>
                </v:textbox>
              </v:shape>
              <v:line id="_x0000_s3072" style="position:absolute" from="4140,2064" to="4140,2376"/>
              <v:line id="_x0000_s3073" style="position:absolute" from="4140,2064" to="8460,2064"/>
              <v:line id="_x0000_s3074" style="position:absolute" from="8460,2064" to="8460,2376"/>
              <v:line id="_x0000_s3075" style="position:absolute" from="6300,1752" to="6300,2064"/>
              <v:line id="_x0000_s3076" style="position:absolute" from="4140,2844" to="4140,3000"/>
              <v:line id="_x0000_s3077" style="position:absolute" from="3060,3000" to="9540,3000"/>
              <v:line id="_x0000_s3078" style="position:absolute;flip:y" from="8460,2844" to="8460,3000"/>
              <v:line id="_x0000_s3079" style="position:absolute" from="3060,3000" to="3060,3312"/>
              <v:line id="_x0000_s3080" style="position:absolute" from="3960,3000" to="3960,3312"/>
              <v:line id="_x0000_s3081" style="position:absolute" from="4860,3000" to="4860,3312"/>
              <v:line id="_x0000_s3082" style="position:absolute" from="5760,3000" to="5760,3312"/>
              <v:line id="_x0000_s3083" style="position:absolute" from="6660,3000" to="6660,3312"/>
              <v:line id="_x0000_s3084" style="position:absolute" from="7560,3000" to="7560,3312"/>
              <v:line id="_x0000_s3085" style="position:absolute" from="8460,3000" to="8460,3312"/>
              <v:line id="_x0000_s3086" style="position:absolute" from="9540,3000" to="9540,3312"/>
              <v:line id="_x0000_s3087" style="position:absolute" from="3060,6276" to="3060,6588"/>
              <v:line id="_x0000_s3088" style="position:absolute" from="3060,6588" to="9540,6588"/>
              <v:line id="_x0000_s3089" style="position:absolute;flip:y" from="9540,6276" to="9540,6588"/>
              <v:line id="_x0000_s3090" style="position:absolute" from="5940,6588" to="5940,6900"/>
              <v:line id="_x0000_s3091" style="position:absolute" from="3960,6276" to="3960,6588"/>
              <v:line id="_x0000_s3092" style="position:absolute" from="4860,6276" to="4860,6588"/>
              <v:line id="_x0000_s3093" style="position:absolute" from="5760,6276" to="5760,6588"/>
              <v:line id="_x0000_s3094" style="position:absolute" from="6660,6276" to="6660,6588"/>
              <v:line id="_x0000_s3095" style="position:absolute" from="7560,6276" to="7560,6588"/>
              <v:line id="_x0000_s3096" style="position:absolute" from="8460,6276" to="8460,6588"/>
            </v:group>
            <v:line id="_x0000_s3097" style="position:absolute" from="10260,3936" to="10440,3936" stroked="f"/>
            <w10:wrap type="square"/>
          </v:group>
        </w:pict>
      </w:r>
      <w:r w:rsidR="005B5C7C">
        <w:rPr>
          <w:rFonts w:hint="eastAsia"/>
        </w:rPr>
        <w:t>项目部管理组织机构为直线管理制，根据这种管理的要求，在项目经理的选用及管理人员的配备上必须严格要求，见下图：</w:t>
      </w:r>
    </w:p>
    <w:p w:rsidR="005B5C7C" w:rsidRDefault="005B5C7C" w:rsidP="005B5C7C"/>
    <w:p w:rsidR="005B5C7C" w:rsidRDefault="005B5C7C" w:rsidP="005B5C7C"/>
    <w:p w:rsidR="005B5C7C" w:rsidRDefault="005B5C7C" w:rsidP="005B5C7C"/>
    <w:p w:rsidR="005B5C7C" w:rsidRDefault="005B5C7C" w:rsidP="005B5C7C">
      <w:pPr>
        <w:pStyle w:val="2"/>
        <w:ind w:left="210" w:right="214"/>
      </w:pPr>
      <w:bookmarkStart w:id="32" w:name="_Toc207191587"/>
      <w:r>
        <w:rPr>
          <w:rFonts w:hint="eastAsia"/>
        </w:rPr>
        <w:t>项目部班子主要成员及技术力量的配备</w:t>
      </w:r>
      <w:bookmarkStart w:id="33" w:name="bk120"/>
      <w:bookmarkEnd w:id="32"/>
      <w:bookmarkEnd w:id="33"/>
    </w:p>
    <w:p w:rsidR="005B5C7C" w:rsidRDefault="005B5C7C" w:rsidP="005B5C7C">
      <w:bookmarkStart w:id="34" w:name="bk121"/>
      <w:bookmarkEnd w:id="34"/>
      <w:r>
        <w:rPr>
          <w:rFonts w:hint="eastAsia"/>
        </w:rPr>
        <w:t>我公司早已实行项目法施工，实行公司领导下的项目经理负责制，公司直接面对项目进行综合管理、协调，鉴于该工程十分重要，所以我公司有幸承建该工程，该工程将列为我公司的重点工程项目，由公司直接组成重点工程项目部，下设土建、安装两个分部，选派施工过类似工程，并有丰富施工经验的项目经理担任项目经理，建立由项目经理负责、项目工程师中间控制，质检员基层检查的三级管理系统，形成横向从整体工程到各分项工程，纵向从项目经理到作业班组的质量管理网络，现场项目班子主要成员及技术力量配备如下：</w:t>
      </w:r>
    </w:p>
    <w:p w:rsidR="005B5C7C" w:rsidRDefault="005B5C7C" w:rsidP="005B5C7C">
      <w:pPr>
        <w:rPr>
          <w:rFonts w:hAnsi="宋体"/>
          <w:sz w:val="24"/>
        </w:rPr>
      </w:pPr>
      <w:r>
        <w:rPr>
          <w:rFonts w:hAnsi="宋体" w:hint="eastAsia"/>
          <w:sz w:val="24"/>
        </w:rPr>
        <w:t>项目经理</w:t>
      </w:r>
      <w:r>
        <w:rPr>
          <w:rFonts w:hAnsi="宋体" w:hint="eastAsia"/>
          <w:sz w:val="24"/>
        </w:rPr>
        <w:t>1</w:t>
      </w:r>
      <w:r>
        <w:rPr>
          <w:rFonts w:hAnsi="宋体" w:hint="eastAsia"/>
          <w:sz w:val="24"/>
        </w:rPr>
        <w:t>人（本科，工程师，壹级资质）负责项目全面管理，协调工作。</w:t>
      </w:r>
    </w:p>
    <w:p w:rsidR="005B5C7C" w:rsidRDefault="005B5C7C" w:rsidP="005B5C7C">
      <w:pPr>
        <w:rPr>
          <w:rFonts w:hAnsi="宋体"/>
          <w:sz w:val="24"/>
        </w:rPr>
      </w:pPr>
      <w:r>
        <w:rPr>
          <w:rFonts w:hAnsi="宋体" w:hint="eastAsia"/>
          <w:sz w:val="24"/>
        </w:rPr>
        <w:t>项目副经理</w:t>
      </w:r>
      <w:r>
        <w:rPr>
          <w:rFonts w:hAnsi="宋体" w:hint="eastAsia"/>
          <w:sz w:val="24"/>
        </w:rPr>
        <w:t>2</w:t>
      </w:r>
      <w:r>
        <w:rPr>
          <w:rFonts w:hAnsi="宋体" w:hint="eastAsia"/>
          <w:sz w:val="24"/>
        </w:rPr>
        <w:t>人，其中土建项目副经理（高中，工程师，壹级资质）负责土建工程现场施工及管理。安装项目副经理（高中，工程师，壹级资质）负责安装工程现场施工及管理。</w:t>
      </w:r>
    </w:p>
    <w:p w:rsidR="005B5C7C" w:rsidRDefault="005B5C7C" w:rsidP="005B5C7C">
      <w:pPr>
        <w:rPr>
          <w:rFonts w:hAnsi="宋体"/>
          <w:sz w:val="24"/>
        </w:rPr>
      </w:pPr>
      <w:r>
        <w:rPr>
          <w:rFonts w:hAnsi="宋体" w:hint="eastAsia"/>
          <w:sz w:val="24"/>
        </w:rPr>
        <w:t>项目工程师</w:t>
      </w:r>
      <w:r>
        <w:rPr>
          <w:rFonts w:hAnsi="宋体" w:hint="eastAsia"/>
          <w:sz w:val="24"/>
        </w:rPr>
        <w:t>2</w:t>
      </w:r>
      <w:r>
        <w:rPr>
          <w:rFonts w:hAnsi="宋体" w:hint="eastAsia"/>
          <w:sz w:val="24"/>
        </w:rPr>
        <w:t>人，其中土建项目工程师（本科、高工）负责土建工程技术、质量等工作；安装项目工程师（专科、高工）负责安装工程技术、质量等工作。</w:t>
      </w:r>
    </w:p>
    <w:p w:rsidR="005B5C7C" w:rsidRDefault="005B5C7C" w:rsidP="005B5C7C">
      <w:pPr>
        <w:rPr>
          <w:rFonts w:hAnsi="宋体"/>
          <w:sz w:val="24"/>
        </w:rPr>
      </w:pPr>
      <w:r>
        <w:rPr>
          <w:rFonts w:hAnsi="宋体" w:hint="eastAsia"/>
          <w:sz w:val="24"/>
        </w:rPr>
        <w:t>施工、质量、安全、材料、预算、财务等各个职能管理小组，按土建、安装工程岗位要求，配备齐全，建立高效管理的管理部门，严格岗位责任，各司其职，各负其责，保证工程顺利进行。</w:t>
      </w:r>
    </w:p>
    <w:p w:rsidR="005B5C7C" w:rsidRDefault="005B5C7C" w:rsidP="005B5C7C">
      <w:pPr>
        <w:rPr>
          <w:rFonts w:hAnsi="宋体"/>
          <w:sz w:val="24"/>
        </w:rPr>
      </w:pPr>
      <w:r>
        <w:rPr>
          <w:rFonts w:hAnsi="宋体" w:hint="eastAsia"/>
          <w:sz w:val="24"/>
        </w:rPr>
        <w:lastRenderedPageBreak/>
        <w:t>为规范对该项目各项管理工作，合同管理及质量、进度的总控制，项目经理部将按照颁布的《质量保证手册》，《标准工程程汇编》及《文明施工与成品保护管理办法》等程序支持性文件实施管理和控制。</w:t>
      </w:r>
    </w:p>
    <w:p w:rsidR="005B5C7C" w:rsidRDefault="005B5C7C" w:rsidP="005B5C7C"/>
    <w:p w:rsidR="005B5C7C" w:rsidRDefault="005B5C7C" w:rsidP="005B5C7C"/>
    <w:p w:rsidR="005B5C7C" w:rsidRDefault="005B5C7C" w:rsidP="005B5C7C">
      <w:pPr>
        <w:pStyle w:val="2"/>
        <w:ind w:left="210" w:right="214"/>
      </w:pPr>
      <w:bookmarkStart w:id="35" w:name="_Toc207191588"/>
      <w:r>
        <w:rPr>
          <w:rFonts w:hint="eastAsia"/>
        </w:rPr>
        <w:t>现场质量管理组织机构</w:t>
      </w:r>
      <w:bookmarkStart w:id="36" w:name="bk122"/>
      <w:bookmarkEnd w:id="35"/>
      <w:bookmarkEnd w:id="36"/>
    </w:p>
    <w:p w:rsidR="005B5C7C" w:rsidRDefault="002219FD" w:rsidP="005B5C7C">
      <w:bookmarkStart w:id="37" w:name="bk123"/>
      <w:bookmarkEnd w:id="37"/>
      <w:r w:rsidRPr="002219FD">
        <w:rPr>
          <w:sz w:val="20"/>
        </w:rPr>
        <w:pict>
          <v:group id="_x0000_s3098" style="position:absolute;left:0;text-align:left;margin-left:18pt;margin-top:31.2pt;width:378.15pt;height:304.2pt;z-index:251661312" coordorigin="2157,1128" coordsize="7563,6084">
            <v:group id="_x0000_s3099" style="position:absolute;left:2157;top:1128;width:7020;height:6084" coordorigin="2160,1128" coordsize="7020,6084">
              <v:shape id="_x0000_s3100" type="#_x0000_t202" style="position:absolute;left:4500;top:1128;width:2160;height:780">
                <v:textbox>
                  <w:txbxContent>
                    <w:p w:rsidR="005B5C7C" w:rsidRDefault="005B5C7C" w:rsidP="005B5C7C">
                      <w:pPr>
                        <w:ind w:right="3"/>
                        <w:jc w:val="center"/>
                        <w:rPr>
                          <w:rFonts w:hAnsi="宋体"/>
                        </w:rPr>
                      </w:pPr>
                      <w:r>
                        <w:rPr>
                          <w:rFonts w:hAnsi="宋体" w:hint="eastAsia"/>
                        </w:rPr>
                        <w:t>项目经理</w:t>
                      </w:r>
                    </w:p>
                    <w:p w:rsidR="005B5C7C" w:rsidRDefault="005B5C7C" w:rsidP="005B5C7C">
                      <w:r>
                        <w:rPr>
                          <w:rFonts w:hAnsi="宋体" w:hint="eastAsia"/>
                        </w:rPr>
                        <w:t>质量管理领导组长</w:t>
                      </w:r>
                    </w:p>
                  </w:txbxContent>
                </v:textbox>
              </v:shape>
              <v:shape id="_x0000_s3101" type="#_x0000_t202" style="position:absolute;left:2340;top:2688;width:1980;height:780">
                <v:textbox>
                  <w:txbxContent>
                    <w:p w:rsidR="005B5C7C" w:rsidRDefault="005B5C7C" w:rsidP="005B5C7C">
                      <w:pPr>
                        <w:ind w:right="3"/>
                        <w:jc w:val="center"/>
                        <w:rPr>
                          <w:rFonts w:hAnsi="宋体"/>
                        </w:rPr>
                      </w:pPr>
                      <w:r>
                        <w:rPr>
                          <w:rFonts w:hAnsi="宋体" w:hint="eastAsia"/>
                        </w:rPr>
                        <w:t>项目副经理</w:t>
                      </w:r>
                    </w:p>
                    <w:p w:rsidR="005B5C7C" w:rsidRDefault="005B5C7C" w:rsidP="005B5C7C">
                      <w:pPr>
                        <w:jc w:val="center"/>
                      </w:pPr>
                      <w:r>
                        <w:rPr>
                          <w:rFonts w:hAnsi="宋体" w:hint="eastAsia"/>
                        </w:rPr>
                        <w:t>质量领导副组长</w:t>
                      </w:r>
                    </w:p>
                  </w:txbxContent>
                </v:textbox>
              </v:shape>
              <v:shape id="_x0000_s3102" type="#_x0000_t202" style="position:absolute;left:6840;top:2688;width:1980;height:780">
                <v:textbox>
                  <w:txbxContent>
                    <w:p w:rsidR="005B5C7C" w:rsidRDefault="005B5C7C" w:rsidP="005B5C7C">
                      <w:pPr>
                        <w:ind w:right="3"/>
                        <w:jc w:val="center"/>
                        <w:rPr>
                          <w:rFonts w:hAnsi="宋体"/>
                        </w:rPr>
                      </w:pPr>
                      <w:r>
                        <w:rPr>
                          <w:rFonts w:hAnsi="宋体" w:hint="eastAsia"/>
                        </w:rPr>
                        <w:t>项目副经理</w:t>
                      </w:r>
                    </w:p>
                    <w:p w:rsidR="005B5C7C" w:rsidRDefault="005B5C7C" w:rsidP="005B5C7C">
                      <w:pPr>
                        <w:jc w:val="center"/>
                      </w:pPr>
                      <w:r>
                        <w:rPr>
                          <w:rFonts w:hAnsi="宋体" w:hint="eastAsia"/>
                        </w:rPr>
                        <w:t>质量领导副组长</w:t>
                      </w:r>
                    </w:p>
                  </w:txbxContent>
                </v:textbox>
              </v:shape>
              <v:shape id="_x0000_s3103" type="#_x0000_t202" style="position:absolute;left:2340;top:4248;width:1980;height:468">
                <v:textbox>
                  <w:txbxContent>
                    <w:p w:rsidR="005B5C7C" w:rsidRDefault="005B5C7C" w:rsidP="005B5C7C">
                      <w:pPr>
                        <w:jc w:val="center"/>
                      </w:pPr>
                      <w:r>
                        <w:rPr>
                          <w:rFonts w:hint="eastAsia"/>
                        </w:rPr>
                        <w:t>质检员</w:t>
                      </w:r>
                      <w:r>
                        <w:t>(</w:t>
                      </w:r>
                      <w:r>
                        <w:rPr>
                          <w:rFonts w:hint="eastAsia"/>
                        </w:rPr>
                        <w:t>土建</w:t>
                      </w:r>
                      <w:r>
                        <w:t>)</w:t>
                      </w:r>
                    </w:p>
                  </w:txbxContent>
                </v:textbox>
              </v:shape>
              <v:shape id="_x0000_s3104" type="#_x0000_t202" style="position:absolute;left:6840;top:4248;width:1980;height:468">
                <v:textbox>
                  <w:txbxContent>
                    <w:p w:rsidR="005B5C7C" w:rsidRDefault="005B5C7C" w:rsidP="005B5C7C">
                      <w:pPr>
                        <w:jc w:val="center"/>
                      </w:pPr>
                      <w:r>
                        <w:rPr>
                          <w:rFonts w:hint="eastAsia"/>
                        </w:rPr>
                        <w:t>质检员</w:t>
                      </w:r>
                      <w:r>
                        <w:t>(</w:t>
                      </w:r>
                      <w:r>
                        <w:rPr>
                          <w:rFonts w:hint="eastAsia"/>
                        </w:rPr>
                        <w:t>安装</w:t>
                      </w:r>
                      <w:r>
                        <w:t>)</w:t>
                      </w:r>
                    </w:p>
                  </w:txbxContent>
                </v:textbox>
              </v:shape>
              <v:shape id="_x0000_s3105" type="#_x0000_t202" style="position:absolute;left:2160;top:5184;width:540;height:1092">
                <v:textbox style="mso-next-textbox:#_x0000_s3105">
                  <w:txbxContent>
                    <w:p w:rsidR="005B5C7C" w:rsidRDefault="005B5C7C" w:rsidP="005B5C7C">
                      <w:r>
                        <w:rPr>
                          <w:rFonts w:hint="eastAsia"/>
                        </w:rPr>
                        <w:t>施工员</w:t>
                      </w:r>
                    </w:p>
                  </w:txbxContent>
                </v:textbox>
              </v:shape>
              <v:shape id="_x0000_s3106" type="#_x0000_t202" style="position:absolute;left:8640;top:5184;width:540;height:1092">
                <v:textbox style="mso-next-textbox:#_x0000_s3106">
                  <w:txbxContent>
                    <w:p w:rsidR="005B5C7C" w:rsidRDefault="005B5C7C" w:rsidP="005B5C7C">
                      <w:r>
                        <w:rPr>
                          <w:rFonts w:hint="eastAsia"/>
                        </w:rPr>
                        <w:t>预算员</w:t>
                      </w:r>
                    </w:p>
                  </w:txbxContent>
                </v:textbox>
              </v:shape>
              <v:shape id="_x0000_s3107" type="#_x0000_t202" style="position:absolute;left:2880;top:5184;width:540;height:1092">
                <v:textbox style="mso-next-textbox:#_x0000_s3107">
                  <w:txbxContent>
                    <w:p w:rsidR="005B5C7C" w:rsidRDefault="005B5C7C" w:rsidP="005B5C7C">
                      <w:r>
                        <w:rPr>
                          <w:rFonts w:hint="eastAsia"/>
                        </w:rPr>
                        <w:t>测量员</w:t>
                      </w:r>
                    </w:p>
                  </w:txbxContent>
                </v:textbox>
              </v:shape>
              <v:shape id="_x0000_s3108" type="#_x0000_t202" style="position:absolute;left:3600;top:5184;width:540;height:1092">
                <v:textbox style="mso-next-textbox:#_x0000_s3108">
                  <w:txbxContent>
                    <w:p w:rsidR="005B5C7C" w:rsidRDefault="005B5C7C" w:rsidP="005B5C7C">
                      <w:r>
                        <w:rPr>
                          <w:rFonts w:hint="eastAsia"/>
                        </w:rPr>
                        <w:t>技术员</w:t>
                      </w:r>
                    </w:p>
                  </w:txbxContent>
                </v:textbox>
              </v:shape>
              <v:shape id="_x0000_s3109" type="#_x0000_t202" style="position:absolute;left:4320;top:5184;width:540;height:1092">
                <v:textbox style="mso-next-textbox:#_x0000_s3109">
                  <w:txbxContent>
                    <w:p w:rsidR="005B5C7C" w:rsidRDefault="005B5C7C" w:rsidP="005B5C7C">
                      <w:r>
                        <w:rPr>
                          <w:rFonts w:hint="eastAsia"/>
                        </w:rPr>
                        <w:t>安全员</w:t>
                      </w:r>
                    </w:p>
                  </w:txbxContent>
                </v:textbox>
              </v:shape>
              <v:shape id="_x0000_s3110" type="#_x0000_t202" style="position:absolute;left:5040;top:5184;width:540;height:1092">
                <v:textbox style="mso-next-textbox:#_x0000_s3110">
                  <w:txbxContent>
                    <w:p w:rsidR="005B5C7C" w:rsidRDefault="005B5C7C" w:rsidP="005B5C7C">
                      <w:r>
                        <w:rPr>
                          <w:rFonts w:hint="eastAsia"/>
                        </w:rPr>
                        <w:t>机管员</w:t>
                      </w:r>
                    </w:p>
                  </w:txbxContent>
                </v:textbox>
              </v:shape>
              <v:shape id="_x0000_s3111" type="#_x0000_t202" style="position:absolute;left:5760;top:5184;width:540;height:1092">
                <v:textbox style="mso-next-textbox:#_x0000_s3111">
                  <w:txbxContent>
                    <w:p w:rsidR="005B5C7C" w:rsidRDefault="005B5C7C" w:rsidP="005B5C7C">
                      <w:r>
                        <w:rPr>
                          <w:rFonts w:hint="eastAsia"/>
                        </w:rPr>
                        <w:t>计量员</w:t>
                      </w:r>
                    </w:p>
                  </w:txbxContent>
                </v:textbox>
              </v:shape>
              <v:shape id="_x0000_s3112" type="#_x0000_t202" style="position:absolute;left:6480;top:5184;width:540;height:1092">
                <v:textbox style="mso-next-textbox:#_x0000_s3112">
                  <w:txbxContent>
                    <w:p w:rsidR="005B5C7C" w:rsidRDefault="005B5C7C" w:rsidP="005B5C7C">
                      <w:r>
                        <w:rPr>
                          <w:rFonts w:hint="eastAsia"/>
                        </w:rPr>
                        <w:t>材料员</w:t>
                      </w:r>
                    </w:p>
                  </w:txbxContent>
                </v:textbox>
              </v:shape>
              <v:shape id="_x0000_s3113" type="#_x0000_t202" style="position:absolute;left:7200;top:5184;width:540;height:1092">
                <v:textbox style="mso-next-textbox:#_x0000_s3113">
                  <w:txbxContent>
                    <w:p w:rsidR="005B5C7C" w:rsidRDefault="005B5C7C" w:rsidP="005B5C7C">
                      <w:r>
                        <w:rPr>
                          <w:rFonts w:hint="eastAsia"/>
                        </w:rPr>
                        <w:t>资料员</w:t>
                      </w:r>
                    </w:p>
                  </w:txbxContent>
                </v:textbox>
              </v:shape>
              <v:shape id="_x0000_s3114" type="#_x0000_t202" style="position:absolute;left:7920;top:5184;width:540;height:1092">
                <v:textbox style="mso-next-textbox:#_x0000_s3114">
                  <w:txbxContent>
                    <w:p w:rsidR="005B5C7C" w:rsidRDefault="005B5C7C" w:rsidP="005B5C7C">
                      <w:r>
                        <w:rPr>
                          <w:rFonts w:hint="eastAsia"/>
                        </w:rPr>
                        <w:t>试验员</w:t>
                      </w:r>
                    </w:p>
                  </w:txbxContent>
                </v:textbox>
              </v:shape>
              <v:shape id="_x0000_s3115" type="#_x0000_t202" style="position:absolute;left:2340;top:6744;width:1980;height:468">
                <v:textbox style="mso-next-textbox:#_x0000_s3115">
                  <w:txbxContent>
                    <w:p w:rsidR="005B5C7C" w:rsidRDefault="005B5C7C" w:rsidP="005B5C7C">
                      <w:pPr>
                        <w:jc w:val="center"/>
                      </w:pPr>
                      <w:r>
                        <w:rPr>
                          <w:rFonts w:hint="eastAsia"/>
                        </w:rPr>
                        <w:t>土建各专业班组</w:t>
                      </w:r>
                    </w:p>
                  </w:txbxContent>
                </v:textbox>
              </v:shape>
              <v:shape id="_x0000_s3116" type="#_x0000_t202" style="position:absolute;left:6840;top:6744;width:1980;height:468">
                <v:textbox style="mso-next-textbox:#_x0000_s3116">
                  <w:txbxContent>
                    <w:p w:rsidR="005B5C7C" w:rsidRDefault="005B5C7C" w:rsidP="005B5C7C">
                      <w:pPr>
                        <w:jc w:val="center"/>
                      </w:pPr>
                      <w:r>
                        <w:rPr>
                          <w:rFonts w:hint="eastAsia"/>
                        </w:rPr>
                        <w:t>安装各专业班组</w:t>
                      </w:r>
                    </w:p>
                  </w:txbxContent>
                </v:textbox>
              </v:shape>
              <v:line id="_x0000_s3117" style="position:absolute" from="3240,2376" to="3240,2688"/>
              <v:line id="_x0000_s3118" style="position:absolute" from="7740,2376" to="7740,2688"/>
              <v:line id="_x0000_s3119" style="position:absolute" from="3240,2376" to="7740,2376"/>
              <v:line id="_x0000_s3120" style="position:absolute;flip:y" from="5580,1908" to="5580,2376"/>
              <v:line id="_x0000_s3121" style="position:absolute" from="3240,3468" to="3240,3624"/>
              <v:line id="_x0000_s3122" style="position:absolute" from="7740,3468" to="7740,3624"/>
              <v:line id="_x0000_s3123" style="position:absolute" from="3240,3624" to="7740,3624"/>
              <v:line id="_x0000_s3124" style="position:absolute" from="3240,3936" to="3240,4248"/>
              <v:line id="_x0000_s3125" style="position:absolute" from="7740,3936" to="7740,4248"/>
              <v:line id="_x0000_s3126" style="position:absolute" from="3240,3936" to="7740,3936"/>
              <v:line id="_x0000_s3127" style="position:absolute" from="5580,3624" to="5580,3936"/>
              <v:line id="_x0000_s3128" style="position:absolute" from="3240,4716" to="3240,4872"/>
              <v:line id="_x0000_s3129" style="position:absolute" from="2340,4872" to="9000,4872"/>
              <v:line id="_x0000_s3130" style="position:absolute;flip:y" from="7740,4716" to="7740,4872"/>
              <v:line id="_x0000_s3131" style="position:absolute" from="2340,4872" to="2340,5184"/>
              <v:line id="_x0000_s3132" style="position:absolute" from="3060,4872" to="3060,5184"/>
              <v:line id="_x0000_s3133" style="position:absolute" from="3780,4872" to="3780,5184"/>
              <v:line id="_x0000_s3134" style="position:absolute" from="4500,4872" to="4500,5184"/>
              <v:line id="_x0000_s3135" style="position:absolute" from="5220,4872" to="5220,5184"/>
              <v:line id="_x0000_s3136" style="position:absolute" from="5940,4872" to="5940,5184"/>
              <v:line id="_x0000_s3137" style="position:absolute" from="6660,4872" to="6660,5184"/>
              <v:line id="_x0000_s3138" style="position:absolute" from="7380,4872" to="7380,5184"/>
              <v:line id="_x0000_s3139" style="position:absolute" from="8100,4872" to="8100,5184"/>
              <v:line id="_x0000_s3140" style="position:absolute" from="9000,4872" to="9000,5184"/>
              <v:line id="_x0000_s3141" style="position:absolute" from="2340,6276" to="2340,6432"/>
              <v:line id="_x0000_s3142" style="position:absolute" from="3060,6276" to="3060,6432"/>
              <v:line id="_x0000_s3143" style="position:absolute" from="3780,6276" to="3780,6432"/>
              <v:line id="_x0000_s3144" style="position:absolute" from="4500,6276" to="4500,6432"/>
              <v:line id="_x0000_s3145" style="position:absolute" from="5220,6276" to="5220,6432"/>
              <v:line id="_x0000_s3146" style="position:absolute" from="5940,6276" to="5940,6432"/>
              <v:line id="_x0000_s3147" style="position:absolute" from="6660,6276" to="6660,6432"/>
              <v:line id="_x0000_s3148" style="position:absolute" from="7380,6276" to="7380,6432"/>
              <v:line id="_x0000_s3149" style="position:absolute" from="8100,6276" to="8100,6432"/>
              <v:line id="_x0000_s3150" style="position:absolute" from="9000,6276" to="9000,6432"/>
              <v:line id="_x0000_s3151" style="position:absolute" from="2340,6432" to="9000,6432"/>
              <v:line id="_x0000_s3152" style="position:absolute" from="7740,6432" to="7740,6744"/>
              <v:line id="_x0000_s3153" style="position:absolute" from="3420,6432" to="3420,6744"/>
            </v:group>
            <v:line id="_x0000_s3154" style="position:absolute" from="9540,4560" to="9720,4560" stroked="f"/>
            <w10:wrap type="square"/>
          </v:group>
        </w:pict>
      </w:r>
      <w:r w:rsidR="005B5C7C">
        <w:rPr>
          <w:rFonts w:hint="eastAsia"/>
        </w:rPr>
        <w:t>现场质量管理组织机构，见下图：</w:t>
      </w:r>
    </w:p>
    <w:p w:rsidR="005B5C7C" w:rsidRDefault="005B5C7C" w:rsidP="005B5C7C">
      <w:pPr>
        <w:rPr>
          <w:sz w:val="20"/>
        </w:rPr>
      </w:pPr>
    </w:p>
    <w:p w:rsidR="005B5C7C" w:rsidRDefault="005B5C7C" w:rsidP="005B5C7C"/>
    <w:p w:rsidR="005B5C7C" w:rsidRDefault="005B5C7C" w:rsidP="005B5C7C"/>
    <w:p w:rsidR="005B5C7C" w:rsidRDefault="005B5C7C" w:rsidP="005B5C7C">
      <w:pPr>
        <w:pStyle w:val="2"/>
        <w:ind w:left="210" w:right="214"/>
      </w:pPr>
      <w:bookmarkStart w:id="38" w:name="_Toc207191589"/>
      <w:r>
        <w:rPr>
          <w:rFonts w:hint="eastAsia"/>
        </w:rPr>
        <w:t>项目部的组成与要求</w:t>
      </w:r>
      <w:bookmarkStart w:id="39" w:name="bk124"/>
      <w:bookmarkEnd w:id="38"/>
      <w:bookmarkEnd w:id="39"/>
    </w:p>
    <w:p w:rsidR="005B5C7C" w:rsidRDefault="005B5C7C" w:rsidP="005B5C7C">
      <w:bookmarkStart w:id="40" w:name="bk125"/>
      <w:bookmarkEnd w:id="40"/>
      <w:r>
        <w:rPr>
          <w:rFonts w:hint="eastAsia"/>
        </w:rPr>
        <w:t>1</w:t>
      </w:r>
      <w:r>
        <w:rPr>
          <w:rFonts w:hint="eastAsia"/>
        </w:rPr>
        <w:t>、本公司早已实行项目法施工，实行公司领导下的项目经理负责制，直接面对项目进行综合协调、管理。鉴于该工程的重要性，本公司有幸承建，将该工程列为本公司重点项目，由公司直接组建重点工程项目部。</w:t>
      </w:r>
    </w:p>
    <w:p w:rsidR="005B5C7C" w:rsidRDefault="005B5C7C" w:rsidP="005B5C7C">
      <w:r>
        <w:rPr>
          <w:rFonts w:hint="eastAsia"/>
        </w:rPr>
        <w:t>2</w:t>
      </w:r>
      <w:r>
        <w:rPr>
          <w:rFonts w:hint="eastAsia"/>
        </w:rPr>
        <w:t>、先派具有丰富施工管理经验和综合协调能力的国家一级资质的项目经理，担任该工程项目经理、项目副经理，本工程将选派业主考察确认，均荣获市级优秀项目经理称号的项目经理、副经理担任本工程的管理工作。</w:t>
      </w:r>
    </w:p>
    <w:p w:rsidR="005B5C7C" w:rsidRDefault="005B5C7C" w:rsidP="005B5C7C">
      <w:r>
        <w:rPr>
          <w:rFonts w:hint="eastAsia"/>
        </w:rPr>
        <w:t>3</w:t>
      </w:r>
      <w:r>
        <w:rPr>
          <w:rFonts w:hint="eastAsia"/>
        </w:rPr>
        <w:t>、挑选思想、技术业务过硬的，并参加过大型项目及类似工程施工、经验丰富的技术骨干组建项目部，扎扎实实、兢兢业业、认真负责、出色完成该工程施工任务。</w:t>
      </w:r>
    </w:p>
    <w:p w:rsidR="005B5C7C" w:rsidRDefault="005B5C7C" w:rsidP="005B5C7C">
      <w:r>
        <w:rPr>
          <w:rFonts w:hint="eastAsia"/>
        </w:rPr>
        <w:lastRenderedPageBreak/>
        <w:t>4</w:t>
      </w:r>
      <w:r>
        <w:rPr>
          <w:rFonts w:hint="eastAsia"/>
        </w:rPr>
        <w:t>、项目部建立高效合理的管理部门，科室齐全，按岗设人，严格岗位责任，各司其职，各负其责，项目部将每天召开工程碰头会以加强内部各方面管理，主动配合和协助业主做好各专业分包队伍的管理工作，保证工程顺利进行。</w:t>
      </w:r>
    </w:p>
    <w:p w:rsidR="005B5C7C" w:rsidRDefault="005B5C7C" w:rsidP="005B5C7C"/>
    <w:p w:rsidR="005B5C7C" w:rsidRDefault="005B5C7C" w:rsidP="005B5C7C"/>
    <w:p w:rsidR="005B5C7C" w:rsidRDefault="005B5C7C" w:rsidP="005B5C7C">
      <w:pPr>
        <w:pStyle w:val="2"/>
        <w:ind w:left="210" w:right="214"/>
      </w:pPr>
      <w:bookmarkStart w:id="41" w:name="_Toc207191590"/>
      <w:r>
        <w:rPr>
          <w:rFonts w:hint="eastAsia"/>
        </w:rPr>
        <w:t>项目经理常驻现场的保证措施</w:t>
      </w:r>
      <w:bookmarkStart w:id="42" w:name="bk126"/>
      <w:bookmarkEnd w:id="41"/>
      <w:bookmarkEnd w:id="42"/>
    </w:p>
    <w:p w:rsidR="005B5C7C" w:rsidRDefault="005B5C7C" w:rsidP="005B5C7C">
      <w:bookmarkStart w:id="43" w:name="bk127"/>
      <w:bookmarkEnd w:id="43"/>
      <w:r>
        <w:rPr>
          <w:rFonts w:hint="eastAsia"/>
        </w:rPr>
        <w:t>1</w:t>
      </w:r>
      <w:r>
        <w:rPr>
          <w:rFonts w:hint="eastAsia"/>
        </w:rPr>
        <w:t>、委派</w:t>
      </w:r>
      <w:proofErr w:type="gramStart"/>
      <w:r>
        <w:rPr>
          <w:rFonts w:hint="eastAsia"/>
        </w:rPr>
        <w:t>热爱本责工作</w:t>
      </w:r>
      <w:proofErr w:type="gramEnd"/>
      <w:r>
        <w:rPr>
          <w:rFonts w:hint="eastAsia"/>
        </w:rPr>
        <w:t>，有极强工作责任心且具有丰富高层建筑施工经验的建设部核准的一级资质，并经业主考察确认的项目经理担任该工程的项目经理，并承诺常驻现场。</w:t>
      </w:r>
    </w:p>
    <w:p w:rsidR="005B5C7C" w:rsidRDefault="005B5C7C" w:rsidP="005B5C7C">
      <w:r>
        <w:rPr>
          <w:rFonts w:hint="eastAsia"/>
        </w:rPr>
        <w:t>2</w:t>
      </w:r>
      <w:r>
        <w:rPr>
          <w:rFonts w:hint="eastAsia"/>
        </w:rPr>
        <w:t>、项目经理代表企业法人在工程质量、工期、安全等方面向业主全面负责，并确保工程总目标的实现。</w:t>
      </w:r>
    </w:p>
    <w:p w:rsidR="005B5C7C" w:rsidRDefault="005B5C7C" w:rsidP="005B5C7C">
      <w:r>
        <w:rPr>
          <w:rFonts w:hint="eastAsia"/>
        </w:rPr>
        <w:t>3</w:t>
      </w:r>
      <w:r>
        <w:rPr>
          <w:rFonts w:hint="eastAsia"/>
        </w:rPr>
        <w:t>、本工程施工期间，项目经理不再参加其它任何中小型项目的投标工作及不再兼任任何中小项目的项目管理工作，以确保全身心地投入本项目的建设。</w:t>
      </w:r>
    </w:p>
    <w:p w:rsidR="005B5C7C" w:rsidRDefault="005B5C7C" w:rsidP="005B5C7C">
      <w:r>
        <w:rPr>
          <w:rFonts w:hint="eastAsia"/>
        </w:rPr>
        <w:t>4</w:t>
      </w:r>
      <w:r>
        <w:rPr>
          <w:rFonts w:hint="eastAsia"/>
        </w:rPr>
        <w:t>、项目</w:t>
      </w:r>
      <w:proofErr w:type="gramStart"/>
      <w:r>
        <w:rPr>
          <w:rFonts w:hint="eastAsia"/>
        </w:rPr>
        <w:t>经理驻</w:t>
      </w:r>
      <w:proofErr w:type="gramEnd"/>
      <w:r>
        <w:rPr>
          <w:rFonts w:hint="eastAsia"/>
        </w:rPr>
        <w:t>现场，因事外出必须向业主、监理例行请假制度，并安排好现场各项工作，一般情况下不得离开工地，且离开工地必须明确行踪，保持</w:t>
      </w:r>
      <w:proofErr w:type="gramStart"/>
      <w:r>
        <w:rPr>
          <w:rFonts w:hint="eastAsia"/>
        </w:rPr>
        <w:t>通讯联络</w:t>
      </w:r>
      <w:proofErr w:type="gramEnd"/>
      <w:r>
        <w:rPr>
          <w:rFonts w:hint="eastAsia"/>
        </w:rPr>
        <w:t>，擅离工地，或不履行请假制度等愿接受业主的经济处罚。</w:t>
      </w:r>
    </w:p>
    <w:p w:rsidR="005B5C7C" w:rsidRDefault="005B5C7C" w:rsidP="005B5C7C">
      <w:r>
        <w:rPr>
          <w:rFonts w:hint="eastAsia"/>
        </w:rPr>
        <w:t>5</w:t>
      </w:r>
      <w:r>
        <w:rPr>
          <w:rFonts w:hint="eastAsia"/>
        </w:rPr>
        <w:t>、在工作中，项目经理必须</w:t>
      </w:r>
      <w:proofErr w:type="gramStart"/>
      <w:r>
        <w:rPr>
          <w:rFonts w:hint="eastAsia"/>
        </w:rPr>
        <w:t>严励</w:t>
      </w:r>
      <w:proofErr w:type="gramEnd"/>
      <w:r>
        <w:rPr>
          <w:rFonts w:hint="eastAsia"/>
        </w:rPr>
        <w:t>自律，同时应加强对项目部施工技术人员的管理与技术学习培训，努力提高项目部的整体素质与管理力度，主动与业主、监理积极配合，确保工程施工的正常运行。</w:t>
      </w:r>
    </w:p>
    <w:p w:rsidR="005B5C7C" w:rsidRDefault="005B5C7C" w:rsidP="005B5C7C">
      <w:r>
        <w:rPr>
          <w:rFonts w:hint="eastAsia"/>
        </w:rPr>
        <w:t>6</w:t>
      </w:r>
      <w:r>
        <w:rPr>
          <w:rFonts w:hint="eastAsia"/>
        </w:rPr>
        <w:t>、本公司将上述内容作为本公司向业主的承诺，及作为项目经理的工作纪律，常驻现场的保证，兢兢业业，扎扎实实，认真负责完成本工程建设。</w:t>
      </w:r>
    </w:p>
    <w:p w:rsidR="005B5C7C" w:rsidRDefault="005B5C7C" w:rsidP="005B5C7C"/>
    <w:p w:rsidR="005B5C7C" w:rsidRDefault="005B5C7C" w:rsidP="005B5C7C"/>
    <w:p w:rsidR="005B5C7C" w:rsidRDefault="005B5C7C" w:rsidP="005B5C7C"/>
    <w:p w:rsidR="005B5C7C" w:rsidRDefault="005B5C7C" w:rsidP="005B5C7C">
      <w:pPr>
        <w:pStyle w:val="1"/>
      </w:pPr>
      <w:bookmarkStart w:id="44" w:name="_Toc207191591"/>
      <w:r>
        <w:rPr>
          <w:rFonts w:hint="eastAsia"/>
        </w:rPr>
        <w:t>施工准备与资源配备</w:t>
      </w:r>
      <w:bookmarkStart w:id="45" w:name="bk128"/>
      <w:bookmarkEnd w:id="44"/>
      <w:bookmarkEnd w:id="45"/>
    </w:p>
    <w:p w:rsidR="005B5C7C" w:rsidRDefault="005B5C7C" w:rsidP="005B5C7C">
      <w:bookmarkStart w:id="46" w:name="bk129"/>
      <w:bookmarkEnd w:id="46"/>
    </w:p>
    <w:p w:rsidR="005B5C7C" w:rsidRDefault="005B5C7C" w:rsidP="005B5C7C"/>
    <w:p w:rsidR="005B5C7C" w:rsidRDefault="005B5C7C" w:rsidP="005B5C7C">
      <w:pPr>
        <w:pStyle w:val="2"/>
        <w:ind w:left="210" w:right="214"/>
      </w:pPr>
      <w:bookmarkStart w:id="47" w:name="_Toc207191592"/>
      <w:r>
        <w:rPr>
          <w:rFonts w:hint="eastAsia"/>
        </w:rPr>
        <w:t>技术准备</w:t>
      </w:r>
      <w:bookmarkStart w:id="48" w:name="bk130"/>
      <w:bookmarkEnd w:id="47"/>
      <w:bookmarkEnd w:id="48"/>
    </w:p>
    <w:p w:rsidR="005B5C7C" w:rsidRDefault="005B5C7C" w:rsidP="005B5C7C">
      <w:bookmarkStart w:id="49" w:name="bk131"/>
      <w:bookmarkEnd w:id="49"/>
      <w:r>
        <w:rPr>
          <w:rFonts w:hint="eastAsia"/>
        </w:rPr>
        <w:t>1</w:t>
      </w:r>
      <w:r>
        <w:rPr>
          <w:rFonts w:hint="eastAsia"/>
        </w:rPr>
        <w:t>、测量放线，根据业主提供的测量坐标控制点进行复核，布设坐标控制网，</w:t>
      </w:r>
      <w:proofErr w:type="gramStart"/>
      <w:r>
        <w:rPr>
          <w:rFonts w:hint="eastAsia"/>
        </w:rPr>
        <w:t>引测半永久型施工</w:t>
      </w:r>
      <w:proofErr w:type="gramEnd"/>
      <w:r>
        <w:rPr>
          <w:rFonts w:hint="eastAsia"/>
        </w:rPr>
        <w:t>水准点。</w:t>
      </w:r>
    </w:p>
    <w:p w:rsidR="005B5C7C" w:rsidRDefault="005B5C7C" w:rsidP="005B5C7C">
      <w:r>
        <w:rPr>
          <w:rFonts w:hint="eastAsia"/>
        </w:rPr>
        <w:t>2</w:t>
      </w:r>
      <w:r>
        <w:rPr>
          <w:rFonts w:hint="eastAsia"/>
        </w:rPr>
        <w:t>、组织学习、熟悉施工图纸、领会设计意图，做好图纸会审准备工作。</w:t>
      </w:r>
    </w:p>
    <w:p w:rsidR="005B5C7C" w:rsidRDefault="005B5C7C" w:rsidP="005B5C7C">
      <w:r>
        <w:rPr>
          <w:rFonts w:hint="eastAsia"/>
        </w:rPr>
        <w:t>3</w:t>
      </w:r>
      <w:r>
        <w:rPr>
          <w:rFonts w:hint="eastAsia"/>
        </w:rPr>
        <w:t>、对施工技术人员和操作工人组织培训学习，进行分级交底。</w:t>
      </w:r>
    </w:p>
    <w:p w:rsidR="005B5C7C" w:rsidRDefault="005B5C7C" w:rsidP="005B5C7C">
      <w:r>
        <w:rPr>
          <w:rFonts w:hint="eastAsia"/>
        </w:rPr>
        <w:t>4</w:t>
      </w:r>
      <w:r>
        <w:rPr>
          <w:rFonts w:hint="eastAsia"/>
        </w:rPr>
        <w:t>、编制施工进度控制实施细则，分解工程进度控制目标，明确各自责职，确保工期。</w:t>
      </w:r>
    </w:p>
    <w:p w:rsidR="005B5C7C" w:rsidRDefault="005B5C7C" w:rsidP="005B5C7C">
      <w:r>
        <w:rPr>
          <w:rFonts w:hint="eastAsia"/>
        </w:rPr>
        <w:t>5</w:t>
      </w:r>
      <w:r>
        <w:rPr>
          <w:rFonts w:hint="eastAsia"/>
        </w:rPr>
        <w:t>、编制工程质量实施细则，确定质量控制点，分解施工质量目标，建立施工质量保证体系，对特殊部位如测量放线等编制作业指导书。</w:t>
      </w:r>
    </w:p>
    <w:p w:rsidR="005B5C7C" w:rsidRDefault="005B5C7C" w:rsidP="005B5C7C">
      <w:r>
        <w:rPr>
          <w:rFonts w:hint="eastAsia"/>
        </w:rPr>
        <w:t>6</w:t>
      </w:r>
      <w:r>
        <w:rPr>
          <w:rFonts w:hint="eastAsia"/>
        </w:rPr>
        <w:t>、编制施工成本控制实施细则，分解施工成本控制目标，建成施工成本信息监控体系，编制材料、设备进货计划，落实</w:t>
      </w:r>
      <w:proofErr w:type="gramStart"/>
      <w:r>
        <w:rPr>
          <w:rFonts w:hint="eastAsia"/>
        </w:rPr>
        <w:t>乙供材</w:t>
      </w:r>
      <w:proofErr w:type="gramEnd"/>
      <w:r>
        <w:rPr>
          <w:rFonts w:hint="eastAsia"/>
        </w:rPr>
        <w:t>货源，</w:t>
      </w:r>
      <w:proofErr w:type="gramStart"/>
      <w:r>
        <w:rPr>
          <w:rFonts w:hint="eastAsia"/>
        </w:rPr>
        <w:t>提供甲供材料</w:t>
      </w:r>
      <w:proofErr w:type="gramEnd"/>
      <w:r>
        <w:rPr>
          <w:rFonts w:hint="eastAsia"/>
        </w:rPr>
        <w:t>、设备供应计划。</w:t>
      </w:r>
    </w:p>
    <w:p w:rsidR="005B5C7C" w:rsidRDefault="005B5C7C" w:rsidP="005B5C7C"/>
    <w:p w:rsidR="005B5C7C" w:rsidRDefault="005B5C7C" w:rsidP="005B5C7C"/>
    <w:p w:rsidR="005B5C7C" w:rsidRDefault="005B5C7C" w:rsidP="005B5C7C">
      <w:pPr>
        <w:pStyle w:val="2"/>
        <w:ind w:left="210" w:right="214"/>
      </w:pPr>
      <w:bookmarkStart w:id="50" w:name="_Toc207191593"/>
      <w:r>
        <w:rPr>
          <w:rFonts w:hint="eastAsia"/>
        </w:rPr>
        <w:t>场内准备</w:t>
      </w:r>
      <w:bookmarkStart w:id="51" w:name="bk132"/>
      <w:bookmarkEnd w:id="50"/>
      <w:bookmarkEnd w:id="51"/>
    </w:p>
    <w:p w:rsidR="005B5C7C" w:rsidRDefault="005B5C7C" w:rsidP="005B5C7C">
      <w:bookmarkStart w:id="52" w:name="bk133"/>
      <w:bookmarkEnd w:id="52"/>
      <w:r>
        <w:rPr>
          <w:rFonts w:hint="eastAsia"/>
        </w:rPr>
        <w:t>1</w:t>
      </w:r>
      <w:r>
        <w:rPr>
          <w:rFonts w:hint="eastAsia"/>
        </w:rPr>
        <w:t>、向政府有关部门提交申请报告示，领取项目施工许可证与安全许可证。</w:t>
      </w:r>
    </w:p>
    <w:p w:rsidR="005B5C7C" w:rsidRDefault="005B5C7C" w:rsidP="005B5C7C">
      <w:r>
        <w:rPr>
          <w:rFonts w:hint="eastAsia"/>
        </w:rPr>
        <w:t>2</w:t>
      </w:r>
      <w:r>
        <w:rPr>
          <w:rFonts w:hint="eastAsia"/>
        </w:rPr>
        <w:t>、与当地卫生、环境、市容、交通、工商、派出所等部门联系，办理有关手续。</w:t>
      </w:r>
    </w:p>
    <w:p w:rsidR="005B5C7C" w:rsidRDefault="005B5C7C" w:rsidP="005B5C7C"/>
    <w:p w:rsidR="005B5C7C" w:rsidRDefault="005B5C7C" w:rsidP="005B5C7C"/>
    <w:p w:rsidR="005B5C7C" w:rsidRDefault="005B5C7C" w:rsidP="005B5C7C">
      <w:pPr>
        <w:pStyle w:val="2"/>
        <w:ind w:left="210" w:right="214"/>
      </w:pPr>
      <w:bookmarkStart w:id="53" w:name="_Toc207191594"/>
      <w:r>
        <w:rPr>
          <w:rFonts w:hint="eastAsia"/>
        </w:rPr>
        <w:t>场外准备</w:t>
      </w:r>
      <w:bookmarkStart w:id="54" w:name="bk134"/>
      <w:bookmarkEnd w:id="53"/>
      <w:bookmarkEnd w:id="54"/>
    </w:p>
    <w:p w:rsidR="005B5C7C" w:rsidRDefault="005B5C7C" w:rsidP="005B5C7C">
      <w:bookmarkStart w:id="55" w:name="bk135"/>
      <w:bookmarkEnd w:id="55"/>
      <w:r>
        <w:rPr>
          <w:rFonts w:hint="eastAsia"/>
        </w:rPr>
        <w:t>1</w:t>
      </w:r>
      <w:r>
        <w:rPr>
          <w:rFonts w:hint="eastAsia"/>
        </w:rPr>
        <w:t>、向政府有关部门提交申请报告示，领取项目施工许可证与安全许可证。</w:t>
      </w:r>
    </w:p>
    <w:p w:rsidR="005B5C7C" w:rsidRDefault="005B5C7C" w:rsidP="005B5C7C">
      <w:r>
        <w:rPr>
          <w:rFonts w:hint="eastAsia"/>
        </w:rPr>
        <w:t>2</w:t>
      </w:r>
      <w:r>
        <w:rPr>
          <w:rFonts w:hint="eastAsia"/>
        </w:rPr>
        <w:t>、与当地卫生、环境、市容、交通、工商、派出所等部门联系，办理有关手续。</w:t>
      </w:r>
    </w:p>
    <w:p w:rsidR="005B5C7C" w:rsidRDefault="005B5C7C" w:rsidP="005B5C7C"/>
    <w:p w:rsidR="005B5C7C" w:rsidRDefault="005B5C7C" w:rsidP="005B5C7C"/>
    <w:p w:rsidR="005B5C7C" w:rsidRDefault="005B5C7C" w:rsidP="005B5C7C">
      <w:pPr>
        <w:pStyle w:val="2"/>
        <w:ind w:left="210" w:right="214"/>
      </w:pPr>
      <w:bookmarkStart w:id="56" w:name="_Toc207191595"/>
      <w:r>
        <w:rPr>
          <w:rFonts w:hint="eastAsia"/>
        </w:rPr>
        <w:t>主要施工机械设备使用计划表</w:t>
      </w:r>
      <w:bookmarkStart w:id="57" w:name="bk136"/>
      <w:bookmarkEnd w:id="56"/>
      <w:bookmarkEnd w:id="57"/>
    </w:p>
    <w:p w:rsidR="005B5C7C" w:rsidRDefault="005B5C7C" w:rsidP="005B5C7C">
      <w:bookmarkStart w:id="58" w:name="bk137"/>
      <w:bookmarkEnd w:id="58"/>
      <w:r>
        <w:rPr>
          <w:rFonts w:hint="eastAsia"/>
        </w:rPr>
        <w:t>主要施工机械设备使用计划表（土建）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3"/>
        <w:gridCol w:w="2160"/>
        <w:gridCol w:w="1351"/>
        <w:gridCol w:w="579"/>
        <w:gridCol w:w="965"/>
        <w:gridCol w:w="1351"/>
        <w:gridCol w:w="965"/>
      </w:tblGrid>
      <w:tr w:rsidR="005B5C7C" w:rsidTr="00F848E4">
        <w:tc>
          <w:tcPr>
            <w:tcW w:w="843" w:type="dxa"/>
            <w:vAlign w:val="center"/>
          </w:tcPr>
          <w:p w:rsidR="005B5C7C" w:rsidRDefault="005B5C7C" w:rsidP="00F848E4">
            <w:pPr>
              <w:rPr>
                <w:rFonts w:hAnsi="宋体"/>
              </w:rPr>
            </w:pPr>
            <w:r>
              <w:rPr>
                <w:rFonts w:hAnsi="宋体" w:hint="eastAsia"/>
              </w:rPr>
              <w:t>序号</w:t>
            </w:r>
          </w:p>
        </w:tc>
        <w:tc>
          <w:tcPr>
            <w:tcW w:w="2160" w:type="dxa"/>
            <w:vAlign w:val="center"/>
          </w:tcPr>
          <w:p w:rsidR="005B5C7C" w:rsidRDefault="005B5C7C" w:rsidP="00F848E4">
            <w:pPr>
              <w:rPr>
                <w:rFonts w:hAnsi="宋体"/>
              </w:rPr>
            </w:pPr>
            <w:r>
              <w:rPr>
                <w:rFonts w:hAnsi="宋体" w:hint="eastAsia"/>
              </w:rPr>
              <w:t>设备名称</w:t>
            </w:r>
          </w:p>
        </w:tc>
        <w:tc>
          <w:tcPr>
            <w:tcW w:w="1351" w:type="dxa"/>
            <w:vAlign w:val="center"/>
          </w:tcPr>
          <w:p w:rsidR="005B5C7C" w:rsidRDefault="005B5C7C" w:rsidP="00F848E4">
            <w:pPr>
              <w:rPr>
                <w:rFonts w:hAnsi="宋体"/>
              </w:rPr>
            </w:pPr>
            <w:r>
              <w:rPr>
                <w:rFonts w:hAnsi="宋体" w:hint="eastAsia"/>
              </w:rPr>
              <w:t>型</w:t>
            </w:r>
            <w:r>
              <w:rPr>
                <w:rFonts w:hAnsi="宋体" w:hint="eastAsia"/>
              </w:rPr>
              <w:t xml:space="preserve">  </w:t>
            </w:r>
            <w:r>
              <w:rPr>
                <w:rFonts w:hAnsi="宋体" w:hint="eastAsia"/>
              </w:rPr>
              <w:t>号</w:t>
            </w:r>
          </w:p>
          <w:p w:rsidR="005B5C7C" w:rsidRDefault="005B5C7C" w:rsidP="00F848E4">
            <w:pPr>
              <w:rPr>
                <w:rFonts w:hAnsi="宋体"/>
              </w:rPr>
            </w:pPr>
            <w:proofErr w:type="gramStart"/>
            <w:r>
              <w:rPr>
                <w:rFonts w:hAnsi="宋体" w:hint="eastAsia"/>
              </w:rPr>
              <w:t>规</w:t>
            </w:r>
            <w:proofErr w:type="gramEnd"/>
            <w:r>
              <w:rPr>
                <w:rFonts w:hAnsi="宋体" w:hint="eastAsia"/>
              </w:rPr>
              <w:t xml:space="preserve">  </w:t>
            </w:r>
            <w:r>
              <w:rPr>
                <w:rFonts w:hAnsi="宋体" w:hint="eastAsia"/>
              </w:rPr>
              <w:t>格</w:t>
            </w:r>
          </w:p>
        </w:tc>
        <w:tc>
          <w:tcPr>
            <w:tcW w:w="579" w:type="dxa"/>
            <w:vAlign w:val="center"/>
          </w:tcPr>
          <w:p w:rsidR="005B5C7C" w:rsidRDefault="005B5C7C" w:rsidP="00F848E4">
            <w:pPr>
              <w:rPr>
                <w:rFonts w:hAnsi="宋体"/>
              </w:rPr>
            </w:pPr>
            <w:r>
              <w:rPr>
                <w:rFonts w:hAnsi="宋体" w:hint="eastAsia"/>
              </w:rPr>
              <w:t>数量</w:t>
            </w:r>
          </w:p>
        </w:tc>
        <w:tc>
          <w:tcPr>
            <w:tcW w:w="965" w:type="dxa"/>
            <w:vAlign w:val="center"/>
          </w:tcPr>
          <w:p w:rsidR="005B5C7C" w:rsidRDefault="005B5C7C" w:rsidP="00F848E4">
            <w:pPr>
              <w:rPr>
                <w:rFonts w:hAnsi="宋体"/>
              </w:rPr>
            </w:pPr>
            <w:r>
              <w:rPr>
                <w:rFonts w:hAnsi="宋体" w:hint="eastAsia"/>
              </w:rPr>
              <w:t>产地</w:t>
            </w:r>
          </w:p>
        </w:tc>
        <w:tc>
          <w:tcPr>
            <w:tcW w:w="1351" w:type="dxa"/>
            <w:vAlign w:val="center"/>
          </w:tcPr>
          <w:p w:rsidR="005B5C7C" w:rsidRDefault="005B5C7C" w:rsidP="00F848E4">
            <w:pPr>
              <w:rPr>
                <w:rFonts w:hAnsi="宋体"/>
              </w:rPr>
            </w:pPr>
            <w:r>
              <w:rPr>
                <w:rFonts w:hAnsi="宋体" w:hint="eastAsia"/>
              </w:rPr>
              <w:t>定</w:t>
            </w:r>
            <w:r>
              <w:rPr>
                <w:rFonts w:hAnsi="宋体" w:hint="eastAsia"/>
              </w:rPr>
              <w:t xml:space="preserve">  </w:t>
            </w:r>
            <w:r>
              <w:rPr>
                <w:rFonts w:hAnsi="宋体" w:hint="eastAsia"/>
              </w:rPr>
              <w:t>额</w:t>
            </w:r>
          </w:p>
          <w:p w:rsidR="005B5C7C" w:rsidRDefault="005B5C7C" w:rsidP="00F848E4">
            <w:pPr>
              <w:rPr>
                <w:rFonts w:hAnsi="宋体"/>
              </w:rPr>
            </w:pPr>
            <w:r>
              <w:rPr>
                <w:rFonts w:hAnsi="宋体" w:hint="eastAsia"/>
              </w:rPr>
              <w:t>功</w:t>
            </w:r>
            <w:r>
              <w:rPr>
                <w:rFonts w:hAnsi="宋体" w:hint="eastAsia"/>
              </w:rPr>
              <w:t xml:space="preserve">  </w:t>
            </w:r>
            <w:r>
              <w:rPr>
                <w:rFonts w:hAnsi="宋体" w:hint="eastAsia"/>
              </w:rPr>
              <w:t>率</w:t>
            </w:r>
          </w:p>
        </w:tc>
        <w:tc>
          <w:tcPr>
            <w:tcW w:w="965" w:type="dxa"/>
            <w:vAlign w:val="center"/>
          </w:tcPr>
          <w:p w:rsidR="005B5C7C" w:rsidRDefault="005B5C7C" w:rsidP="00F848E4">
            <w:pPr>
              <w:rPr>
                <w:rFonts w:hAnsi="宋体"/>
              </w:rPr>
            </w:pPr>
            <w:r>
              <w:rPr>
                <w:rFonts w:hAnsi="宋体" w:hint="eastAsia"/>
              </w:rPr>
              <w:t>备</w:t>
            </w:r>
            <w:r>
              <w:rPr>
                <w:rFonts w:hAnsi="宋体" w:hint="eastAsia"/>
              </w:rPr>
              <w:t xml:space="preserve"> </w:t>
            </w:r>
            <w:r>
              <w:rPr>
                <w:rFonts w:hAnsi="宋体" w:hint="eastAsia"/>
              </w:rPr>
              <w:t>注</w:t>
            </w:r>
          </w:p>
        </w:tc>
      </w:tr>
      <w:tr w:rsidR="005B5C7C" w:rsidTr="00F848E4">
        <w:tc>
          <w:tcPr>
            <w:tcW w:w="843" w:type="dxa"/>
          </w:tcPr>
          <w:p w:rsidR="005B5C7C" w:rsidRDefault="005B5C7C" w:rsidP="00F848E4">
            <w:pPr>
              <w:rPr>
                <w:rFonts w:hAnsi="宋体"/>
              </w:rPr>
            </w:pPr>
            <w:r>
              <w:rPr>
                <w:rFonts w:hAnsi="宋体" w:hint="eastAsia"/>
              </w:rPr>
              <w:t>1</w:t>
            </w:r>
          </w:p>
        </w:tc>
        <w:tc>
          <w:tcPr>
            <w:tcW w:w="2160" w:type="dxa"/>
          </w:tcPr>
          <w:p w:rsidR="005B5C7C" w:rsidRDefault="005B5C7C" w:rsidP="00F848E4">
            <w:pPr>
              <w:rPr>
                <w:rFonts w:hAnsi="宋体"/>
              </w:rPr>
            </w:pPr>
            <w:r>
              <w:rPr>
                <w:rFonts w:hAnsi="宋体" w:hint="eastAsia"/>
              </w:rPr>
              <w:t>塔吊</w:t>
            </w:r>
          </w:p>
        </w:tc>
        <w:tc>
          <w:tcPr>
            <w:tcW w:w="1351" w:type="dxa"/>
          </w:tcPr>
          <w:p w:rsidR="005B5C7C" w:rsidRDefault="005B5C7C" w:rsidP="00F848E4">
            <w:pPr>
              <w:rPr>
                <w:rFonts w:hAnsi="宋体"/>
              </w:rPr>
            </w:pPr>
            <w:r>
              <w:rPr>
                <w:rFonts w:hAnsi="宋体" w:hint="eastAsia"/>
              </w:rPr>
              <w:t>QTZ40</w:t>
            </w:r>
          </w:p>
        </w:tc>
        <w:tc>
          <w:tcPr>
            <w:tcW w:w="579" w:type="dxa"/>
          </w:tcPr>
          <w:p w:rsidR="005B5C7C" w:rsidRDefault="005B5C7C" w:rsidP="00F848E4">
            <w:pPr>
              <w:rPr>
                <w:rFonts w:hAnsi="宋体"/>
              </w:rPr>
            </w:pPr>
            <w:r>
              <w:rPr>
                <w:rFonts w:hAnsi="宋体" w:hint="eastAsia"/>
              </w:rPr>
              <w:t>4</w:t>
            </w:r>
          </w:p>
        </w:tc>
        <w:tc>
          <w:tcPr>
            <w:tcW w:w="965" w:type="dxa"/>
          </w:tcPr>
          <w:p w:rsidR="005B5C7C" w:rsidRDefault="005B5C7C" w:rsidP="00F848E4">
            <w:pPr>
              <w:rPr>
                <w:rFonts w:hAnsi="宋体"/>
              </w:rPr>
            </w:pPr>
            <w:r>
              <w:rPr>
                <w:rFonts w:hAnsi="宋体" w:hint="eastAsia"/>
              </w:rPr>
              <w:t>四川</w:t>
            </w:r>
          </w:p>
        </w:tc>
        <w:tc>
          <w:tcPr>
            <w:tcW w:w="1351" w:type="dxa"/>
          </w:tcPr>
          <w:p w:rsidR="005B5C7C" w:rsidRDefault="005B5C7C" w:rsidP="00F848E4">
            <w:pPr>
              <w:rPr>
                <w:rFonts w:hAnsi="宋体"/>
              </w:rPr>
            </w:pPr>
            <w:r>
              <w:rPr>
                <w:rFonts w:hAnsi="宋体" w:hint="eastAsia"/>
              </w:rPr>
              <w:t>140KW</w:t>
            </w:r>
          </w:p>
        </w:tc>
        <w:tc>
          <w:tcPr>
            <w:tcW w:w="965" w:type="dxa"/>
          </w:tcPr>
          <w:p w:rsidR="005B5C7C" w:rsidRDefault="005B5C7C" w:rsidP="00F848E4">
            <w:pPr>
              <w:rPr>
                <w:rFonts w:hAnsi="宋体"/>
              </w:rPr>
            </w:pPr>
            <w:r>
              <w:rPr>
                <w:rFonts w:hAnsi="宋体" w:hint="eastAsia"/>
              </w:rPr>
              <w:t>已有</w:t>
            </w:r>
          </w:p>
        </w:tc>
      </w:tr>
      <w:tr w:rsidR="005B5C7C" w:rsidTr="00F848E4">
        <w:tc>
          <w:tcPr>
            <w:tcW w:w="843" w:type="dxa"/>
          </w:tcPr>
          <w:p w:rsidR="005B5C7C" w:rsidRDefault="005B5C7C" w:rsidP="00F848E4">
            <w:pPr>
              <w:rPr>
                <w:rFonts w:hAnsi="宋体"/>
              </w:rPr>
            </w:pPr>
            <w:r>
              <w:rPr>
                <w:rFonts w:hAnsi="宋体" w:hint="eastAsia"/>
              </w:rPr>
              <w:t>3</w:t>
            </w:r>
          </w:p>
        </w:tc>
        <w:tc>
          <w:tcPr>
            <w:tcW w:w="2160" w:type="dxa"/>
          </w:tcPr>
          <w:p w:rsidR="005B5C7C" w:rsidRDefault="005B5C7C" w:rsidP="00F848E4">
            <w:pPr>
              <w:rPr>
                <w:rFonts w:hAnsi="宋体"/>
              </w:rPr>
            </w:pPr>
            <w:r>
              <w:rPr>
                <w:rFonts w:hAnsi="宋体" w:hint="eastAsia"/>
              </w:rPr>
              <w:t>搅拌机</w:t>
            </w:r>
          </w:p>
        </w:tc>
        <w:tc>
          <w:tcPr>
            <w:tcW w:w="1351" w:type="dxa"/>
          </w:tcPr>
          <w:p w:rsidR="005B5C7C" w:rsidRDefault="005B5C7C" w:rsidP="00F848E4">
            <w:pPr>
              <w:rPr>
                <w:rFonts w:hAnsi="宋体"/>
              </w:rPr>
            </w:pPr>
            <w:r>
              <w:rPr>
                <w:rFonts w:hAnsi="宋体" w:hint="eastAsia"/>
              </w:rPr>
              <w:t>JZ350</w:t>
            </w:r>
          </w:p>
        </w:tc>
        <w:tc>
          <w:tcPr>
            <w:tcW w:w="579" w:type="dxa"/>
          </w:tcPr>
          <w:p w:rsidR="005B5C7C" w:rsidRDefault="005B5C7C" w:rsidP="00F848E4">
            <w:pPr>
              <w:rPr>
                <w:rFonts w:hAnsi="宋体"/>
              </w:rPr>
            </w:pPr>
            <w:r>
              <w:rPr>
                <w:rFonts w:hAnsi="宋体" w:hint="eastAsia"/>
              </w:rPr>
              <w:t>5</w:t>
            </w:r>
          </w:p>
        </w:tc>
        <w:tc>
          <w:tcPr>
            <w:tcW w:w="965" w:type="dxa"/>
          </w:tcPr>
          <w:p w:rsidR="005B5C7C" w:rsidRDefault="005B5C7C" w:rsidP="00F848E4">
            <w:pPr>
              <w:rPr>
                <w:rFonts w:hAnsi="宋体"/>
              </w:rPr>
            </w:pPr>
            <w:r>
              <w:rPr>
                <w:rFonts w:hAnsi="宋体" w:hint="eastAsia"/>
              </w:rPr>
              <w:t>扬州</w:t>
            </w:r>
          </w:p>
        </w:tc>
        <w:tc>
          <w:tcPr>
            <w:tcW w:w="1351" w:type="dxa"/>
          </w:tcPr>
          <w:p w:rsidR="005B5C7C" w:rsidRDefault="005B5C7C" w:rsidP="00F848E4">
            <w:pPr>
              <w:rPr>
                <w:rFonts w:hAnsi="宋体"/>
              </w:rPr>
            </w:pPr>
            <w:r>
              <w:rPr>
                <w:rFonts w:hAnsi="宋体" w:hint="eastAsia"/>
              </w:rPr>
              <w:t>11KW</w:t>
            </w:r>
          </w:p>
        </w:tc>
        <w:tc>
          <w:tcPr>
            <w:tcW w:w="965" w:type="dxa"/>
          </w:tcPr>
          <w:p w:rsidR="005B5C7C" w:rsidRDefault="005B5C7C" w:rsidP="00F848E4">
            <w:pPr>
              <w:rPr>
                <w:rFonts w:hAnsi="宋体"/>
              </w:rPr>
            </w:pPr>
            <w:r>
              <w:rPr>
                <w:rFonts w:hAnsi="宋体" w:hint="eastAsia"/>
              </w:rPr>
              <w:t>已有</w:t>
            </w:r>
          </w:p>
        </w:tc>
      </w:tr>
      <w:tr w:rsidR="005B5C7C" w:rsidTr="00F848E4">
        <w:tc>
          <w:tcPr>
            <w:tcW w:w="843" w:type="dxa"/>
          </w:tcPr>
          <w:p w:rsidR="005B5C7C" w:rsidRDefault="005B5C7C" w:rsidP="00F848E4">
            <w:pPr>
              <w:rPr>
                <w:rFonts w:hAnsi="宋体"/>
              </w:rPr>
            </w:pPr>
            <w:r>
              <w:rPr>
                <w:rFonts w:hAnsi="宋体" w:hint="eastAsia"/>
              </w:rPr>
              <w:t>4</w:t>
            </w:r>
          </w:p>
        </w:tc>
        <w:tc>
          <w:tcPr>
            <w:tcW w:w="2160" w:type="dxa"/>
          </w:tcPr>
          <w:p w:rsidR="005B5C7C" w:rsidRDefault="005B5C7C" w:rsidP="00F848E4">
            <w:pPr>
              <w:rPr>
                <w:rFonts w:hAnsi="宋体"/>
              </w:rPr>
            </w:pPr>
            <w:r>
              <w:rPr>
                <w:rFonts w:hAnsi="宋体" w:hint="eastAsia"/>
              </w:rPr>
              <w:t>对焊机</w:t>
            </w:r>
          </w:p>
        </w:tc>
        <w:tc>
          <w:tcPr>
            <w:tcW w:w="1351" w:type="dxa"/>
          </w:tcPr>
          <w:p w:rsidR="005B5C7C" w:rsidRDefault="005B5C7C" w:rsidP="00F848E4">
            <w:pPr>
              <w:rPr>
                <w:rFonts w:hAnsi="宋体"/>
              </w:rPr>
            </w:pPr>
            <w:r>
              <w:rPr>
                <w:rFonts w:hAnsi="宋体" w:hint="eastAsia"/>
              </w:rPr>
              <w:t>UN1-100</w:t>
            </w:r>
          </w:p>
        </w:tc>
        <w:tc>
          <w:tcPr>
            <w:tcW w:w="579" w:type="dxa"/>
          </w:tcPr>
          <w:p w:rsidR="005B5C7C" w:rsidRDefault="005B5C7C" w:rsidP="00F848E4">
            <w:pPr>
              <w:rPr>
                <w:rFonts w:hAnsi="宋体"/>
              </w:rPr>
            </w:pPr>
            <w:r>
              <w:rPr>
                <w:rFonts w:hAnsi="宋体" w:hint="eastAsia"/>
              </w:rPr>
              <w:t>5</w:t>
            </w:r>
          </w:p>
        </w:tc>
        <w:tc>
          <w:tcPr>
            <w:tcW w:w="965" w:type="dxa"/>
          </w:tcPr>
          <w:p w:rsidR="005B5C7C" w:rsidRDefault="005B5C7C" w:rsidP="00F848E4">
            <w:pPr>
              <w:rPr>
                <w:rFonts w:hAnsi="宋体"/>
              </w:rPr>
            </w:pPr>
            <w:r>
              <w:rPr>
                <w:rFonts w:hAnsi="宋体" w:hint="eastAsia"/>
              </w:rPr>
              <w:t>南京</w:t>
            </w:r>
          </w:p>
        </w:tc>
        <w:tc>
          <w:tcPr>
            <w:tcW w:w="1351" w:type="dxa"/>
          </w:tcPr>
          <w:p w:rsidR="005B5C7C" w:rsidRDefault="005B5C7C" w:rsidP="00F848E4">
            <w:pPr>
              <w:rPr>
                <w:rFonts w:hAnsi="宋体"/>
              </w:rPr>
            </w:pPr>
            <w:r>
              <w:rPr>
                <w:rFonts w:hAnsi="宋体" w:hint="eastAsia"/>
              </w:rPr>
              <w:t>50KW</w:t>
            </w:r>
          </w:p>
        </w:tc>
        <w:tc>
          <w:tcPr>
            <w:tcW w:w="965" w:type="dxa"/>
          </w:tcPr>
          <w:p w:rsidR="005B5C7C" w:rsidRDefault="005B5C7C" w:rsidP="00F848E4">
            <w:pPr>
              <w:rPr>
                <w:rFonts w:hAnsi="宋体"/>
              </w:rPr>
            </w:pPr>
            <w:r>
              <w:rPr>
                <w:rFonts w:hAnsi="宋体" w:hint="eastAsia"/>
              </w:rPr>
              <w:t>已有</w:t>
            </w:r>
          </w:p>
        </w:tc>
      </w:tr>
      <w:tr w:rsidR="005B5C7C" w:rsidTr="00F848E4">
        <w:tc>
          <w:tcPr>
            <w:tcW w:w="843" w:type="dxa"/>
          </w:tcPr>
          <w:p w:rsidR="005B5C7C" w:rsidRDefault="005B5C7C" w:rsidP="00F848E4">
            <w:pPr>
              <w:rPr>
                <w:rFonts w:hAnsi="宋体"/>
              </w:rPr>
            </w:pPr>
            <w:r>
              <w:rPr>
                <w:rFonts w:hAnsi="宋体" w:hint="eastAsia"/>
              </w:rPr>
              <w:t>5</w:t>
            </w:r>
          </w:p>
        </w:tc>
        <w:tc>
          <w:tcPr>
            <w:tcW w:w="2160" w:type="dxa"/>
          </w:tcPr>
          <w:p w:rsidR="005B5C7C" w:rsidRDefault="005B5C7C" w:rsidP="00F848E4">
            <w:pPr>
              <w:rPr>
                <w:rFonts w:hAnsi="宋体"/>
              </w:rPr>
            </w:pPr>
            <w:r>
              <w:rPr>
                <w:rFonts w:hAnsi="宋体" w:hint="eastAsia"/>
              </w:rPr>
              <w:t>立焊机</w:t>
            </w:r>
          </w:p>
        </w:tc>
        <w:tc>
          <w:tcPr>
            <w:tcW w:w="1351" w:type="dxa"/>
          </w:tcPr>
          <w:p w:rsidR="005B5C7C" w:rsidRDefault="005B5C7C" w:rsidP="00F848E4">
            <w:pPr>
              <w:rPr>
                <w:rFonts w:hAnsi="宋体"/>
              </w:rPr>
            </w:pPr>
            <w:r>
              <w:rPr>
                <w:rFonts w:hAnsi="宋体" w:hint="eastAsia"/>
              </w:rPr>
              <w:t>BX3-360</w:t>
            </w:r>
          </w:p>
        </w:tc>
        <w:tc>
          <w:tcPr>
            <w:tcW w:w="579" w:type="dxa"/>
          </w:tcPr>
          <w:p w:rsidR="005B5C7C" w:rsidRDefault="005B5C7C" w:rsidP="00F848E4">
            <w:pPr>
              <w:rPr>
                <w:rFonts w:hAnsi="宋体"/>
              </w:rPr>
            </w:pPr>
            <w:r>
              <w:rPr>
                <w:rFonts w:hAnsi="宋体" w:hint="eastAsia"/>
              </w:rPr>
              <w:t>5</w:t>
            </w:r>
          </w:p>
        </w:tc>
        <w:tc>
          <w:tcPr>
            <w:tcW w:w="965" w:type="dxa"/>
          </w:tcPr>
          <w:p w:rsidR="005B5C7C" w:rsidRDefault="005B5C7C" w:rsidP="00F848E4">
            <w:pPr>
              <w:rPr>
                <w:rFonts w:hAnsi="宋体"/>
              </w:rPr>
            </w:pPr>
            <w:r>
              <w:rPr>
                <w:rFonts w:hAnsi="宋体" w:hint="eastAsia"/>
              </w:rPr>
              <w:t>上海</w:t>
            </w:r>
          </w:p>
        </w:tc>
        <w:tc>
          <w:tcPr>
            <w:tcW w:w="1351" w:type="dxa"/>
          </w:tcPr>
          <w:p w:rsidR="005B5C7C" w:rsidRDefault="005B5C7C" w:rsidP="00F848E4">
            <w:pPr>
              <w:rPr>
                <w:rFonts w:hAnsi="宋体"/>
              </w:rPr>
            </w:pPr>
            <w:r>
              <w:rPr>
                <w:rFonts w:hAnsi="宋体" w:hint="eastAsia"/>
              </w:rPr>
              <w:t>60KW</w:t>
            </w:r>
          </w:p>
        </w:tc>
        <w:tc>
          <w:tcPr>
            <w:tcW w:w="965" w:type="dxa"/>
          </w:tcPr>
          <w:p w:rsidR="005B5C7C" w:rsidRDefault="005B5C7C" w:rsidP="00F848E4">
            <w:pPr>
              <w:rPr>
                <w:rFonts w:hAnsi="宋体"/>
              </w:rPr>
            </w:pPr>
            <w:r>
              <w:rPr>
                <w:rFonts w:hAnsi="宋体" w:hint="eastAsia"/>
              </w:rPr>
              <w:t>已有</w:t>
            </w:r>
          </w:p>
        </w:tc>
      </w:tr>
      <w:tr w:rsidR="005B5C7C" w:rsidTr="00F848E4">
        <w:tc>
          <w:tcPr>
            <w:tcW w:w="843" w:type="dxa"/>
          </w:tcPr>
          <w:p w:rsidR="005B5C7C" w:rsidRDefault="005B5C7C" w:rsidP="00F848E4">
            <w:pPr>
              <w:rPr>
                <w:rFonts w:hAnsi="宋体"/>
              </w:rPr>
            </w:pPr>
            <w:r>
              <w:rPr>
                <w:rFonts w:hAnsi="宋体" w:hint="eastAsia"/>
              </w:rPr>
              <w:t>6</w:t>
            </w:r>
          </w:p>
        </w:tc>
        <w:tc>
          <w:tcPr>
            <w:tcW w:w="2160" w:type="dxa"/>
          </w:tcPr>
          <w:p w:rsidR="005B5C7C" w:rsidRDefault="005B5C7C" w:rsidP="00F848E4">
            <w:pPr>
              <w:rPr>
                <w:rFonts w:hAnsi="宋体"/>
              </w:rPr>
            </w:pPr>
            <w:r>
              <w:rPr>
                <w:rFonts w:hAnsi="宋体" w:hint="eastAsia"/>
              </w:rPr>
              <w:t>弯曲机</w:t>
            </w:r>
          </w:p>
        </w:tc>
        <w:tc>
          <w:tcPr>
            <w:tcW w:w="1351" w:type="dxa"/>
          </w:tcPr>
          <w:p w:rsidR="005B5C7C" w:rsidRDefault="005B5C7C" w:rsidP="00F848E4">
            <w:pPr>
              <w:rPr>
                <w:rFonts w:hAnsi="宋体"/>
              </w:rPr>
            </w:pPr>
            <w:r>
              <w:rPr>
                <w:rFonts w:hAnsi="宋体" w:hint="eastAsia"/>
              </w:rPr>
              <w:t>GW-40</w:t>
            </w:r>
          </w:p>
        </w:tc>
        <w:tc>
          <w:tcPr>
            <w:tcW w:w="579" w:type="dxa"/>
          </w:tcPr>
          <w:p w:rsidR="005B5C7C" w:rsidRDefault="005B5C7C" w:rsidP="00F848E4">
            <w:pPr>
              <w:rPr>
                <w:rFonts w:hAnsi="宋体"/>
              </w:rPr>
            </w:pPr>
            <w:r>
              <w:rPr>
                <w:rFonts w:hAnsi="宋体" w:hint="eastAsia"/>
              </w:rPr>
              <w:t>2</w:t>
            </w:r>
          </w:p>
        </w:tc>
        <w:tc>
          <w:tcPr>
            <w:tcW w:w="965" w:type="dxa"/>
          </w:tcPr>
          <w:p w:rsidR="005B5C7C" w:rsidRDefault="005B5C7C" w:rsidP="00F848E4">
            <w:pPr>
              <w:rPr>
                <w:rFonts w:hAnsi="宋体"/>
              </w:rPr>
            </w:pPr>
            <w:r>
              <w:rPr>
                <w:rFonts w:hAnsi="宋体" w:hint="eastAsia"/>
              </w:rPr>
              <w:t>合肥</w:t>
            </w:r>
          </w:p>
        </w:tc>
        <w:tc>
          <w:tcPr>
            <w:tcW w:w="1351" w:type="dxa"/>
          </w:tcPr>
          <w:p w:rsidR="005B5C7C" w:rsidRDefault="005B5C7C" w:rsidP="00F848E4">
            <w:pPr>
              <w:rPr>
                <w:rFonts w:hAnsi="宋体"/>
              </w:rPr>
            </w:pPr>
            <w:r>
              <w:rPr>
                <w:rFonts w:hAnsi="宋体" w:hint="eastAsia"/>
              </w:rPr>
              <w:t>3</w:t>
            </w:r>
            <w:r>
              <w:rPr>
                <w:rFonts w:hAnsi="宋体"/>
              </w:rPr>
              <w:t>.5</w:t>
            </w:r>
            <w:r>
              <w:rPr>
                <w:rFonts w:hAnsi="宋体" w:hint="eastAsia"/>
              </w:rPr>
              <w:t>KW</w:t>
            </w:r>
          </w:p>
        </w:tc>
        <w:tc>
          <w:tcPr>
            <w:tcW w:w="965" w:type="dxa"/>
          </w:tcPr>
          <w:p w:rsidR="005B5C7C" w:rsidRDefault="005B5C7C" w:rsidP="00F848E4">
            <w:pPr>
              <w:rPr>
                <w:rFonts w:hAnsi="宋体"/>
              </w:rPr>
            </w:pPr>
            <w:r>
              <w:rPr>
                <w:rFonts w:hAnsi="宋体" w:hint="eastAsia"/>
              </w:rPr>
              <w:t>已有</w:t>
            </w:r>
          </w:p>
        </w:tc>
      </w:tr>
      <w:tr w:rsidR="005B5C7C" w:rsidTr="00F848E4">
        <w:tc>
          <w:tcPr>
            <w:tcW w:w="843" w:type="dxa"/>
          </w:tcPr>
          <w:p w:rsidR="005B5C7C" w:rsidRDefault="005B5C7C" w:rsidP="00F848E4">
            <w:pPr>
              <w:rPr>
                <w:rFonts w:hAnsi="宋体"/>
              </w:rPr>
            </w:pPr>
            <w:r>
              <w:rPr>
                <w:rFonts w:hAnsi="宋体" w:hint="eastAsia"/>
              </w:rPr>
              <w:t>7</w:t>
            </w:r>
          </w:p>
        </w:tc>
        <w:tc>
          <w:tcPr>
            <w:tcW w:w="2160" w:type="dxa"/>
          </w:tcPr>
          <w:p w:rsidR="005B5C7C" w:rsidRDefault="005B5C7C" w:rsidP="00F848E4">
            <w:pPr>
              <w:rPr>
                <w:rFonts w:hAnsi="宋体"/>
              </w:rPr>
            </w:pPr>
            <w:r>
              <w:rPr>
                <w:rFonts w:hAnsi="宋体" w:hint="eastAsia"/>
              </w:rPr>
              <w:t>切断机</w:t>
            </w:r>
          </w:p>
        </w:tc>
        <w:tc>
          <w:tcPr>
            <w:tcW w:w="1351" w:type="dxa"/>
          </w:tcPr>
          <w:p w:rsidR="005B5C7C" w:rsidRDefault="005B5C7C" w:rsidP="00F848E4">
            <w:pPr>
              <w:rPr>
                <w:rFonts w:hAnsi="宋体"/>
              </w:rPr>
            </w:pPr>
            <w:r>
              <w:rPr>
                <w:rFonts w:hAnsi="宋体" w:hint="eastAsia"/>
              </w:rPr>
              <w:t>GQ-40</w:t>
            </w:r>
          </w:p>
        </w:tc>
        <w:tc>
          <w:tcPr>
            <w:tcW w:w="579" w:type="dxa"/>
          </w:tcPr>
          <w:p w:rsidR="005B5C7C" w:rsidRDefault="005B5C7C" w:rsidP="00F848E4">
            <w:pPr>
              <w:rPr>
                <w:rFonts w:hAnsi="宋体"/>
              </w:rPr>
            </w:pPr>
            <w:r>
              <w:rPr>
                <w:rFonts w:hAnsi="宋体" w:hint="eastAsia"/>
              </w:rPr>
              <w:t>2</w:t>
            </w:r>
          </w:p>
        </w:tc>
        <w:tc>
          <w:tcPr>
            <w:tcW w:w="965" w:type="dxa"/>
          </w:tcPr>
          <w:p w:rsidR="005B5C7C" w:rsidRDefault="005B5C7C" w:rsidP="00F848E4">
            <w:pPr>
              <w:rPr>
                <w:rFonts w:hAnsi="宋体"/>
              </w:rPr>
            </w:pPr>
            <w:r>
              <w:rPr>
                <w:rFonts w:hAnsi="宋体" w:hint="eastAsia"/>
              </w:rPr>
              <w:t>合肥</w:t>
            </w:r>
          </w:p>
        </w:tc>
        <w:tc>
          <w:tcPr>
            <w:tcW w:w="1351" w:type="dxa"/>
          </w:tcPr>
          <w:p w:rsidR="005B5C7C" w:rsidRDefault="005B5C7C" w:rsidP="00F848E4">
            <w:pPr>
              <w:rPr>
                <w:rFonts w:hAnsi="宋体"/>
              </w:rPr>
            </w:pPr>
            <w:r>
              <w:rPr>
                <w:rFonts w:hAnsi="宋体" w:hint="eastAsia"/>
              </w:rPr>
              <w:t>5.5KW</w:t>
            </w:r>
          </w:p>
        </w:tc>
        <w:tc>
          <w:tcPr>
            <w:tcW w:w="965" w:type="dxa"/>
          </w:tcPr>
          <w:p w:rsidR="005B5C7C" w:rsidRDefault="005B5C7C" w:rsidP="00F848E4">
            <w:pPr>
              <w:rPr>
                <w:rFonts w:hAnsi="宋体"/>
              </w:rPr>
            </w:pPr>
            <w:r>
              <w:rPr>
                <w:rFonts w:hAnsi="宋体" w:hint="eastAsia"/>
              </w:rPr>
              <w:t>已有</w:t>
            </w:r>
          </w:p>
        </w:tc>
      </w:tr>
      <w:tr w:rsidR="005B5C7C" w:rsidTr="00F848E4">
        <w:tc>
          <w:tcPr>
            <w:tcW w:w="843" w:type="dxa"/>
          </w:tcPr>
          <w:p w:rsidR="005B5C7C" w:rsidRDefault="005B5C7C" w:rsidP="00F848E4">
            <w:pPr>
              <w:rPr>
                <w:rFonts w:hAnsi="宋体"/>
              </w:rPr>
            </w:pPr>
            <w:r>
              <w:rPr>
                <w:rFonts w:hAnsi="宋体" w:hint="eastAsia"/>
              </w:rPr>
              <w:t>8</w:t>
            </w:r>
          </w:p>
        </w:tc>
        <w:tc>
          <w:tcPr>
            <w:tcW w:w="2160" w:type="dxa"/>
          </w:tcPr>
          <w:p w:rsidR="005B5C7C" w:rsidRDefault="005B5C7C" w:rsidP="00F848E4">
            <w:pPr>
              <w:rPr>
                <w:rFonts w:hAnsi="宋体"/>
              </w:rPr>
            </w:pPr>
            <w:r>
              <w:rPr>
                <w:rFonts w:hAnsi="宋体" w:hint="eastAsia"/>
              </w:rPr>
              <w:t>电焊机</w:t>
            </w:r>
          </w:p>
        </w:tc>
        <w:tc>
          <w:tcPr>
            <w:tcW w:w="1351" w:type="dxa"/>
          </w:tcPr>
          <w:p w:rsidR="005B5C7C" w:rsidRDefault="005B5C7C" w:rsidP="00F848E4">
            <w:pPr>
              <w:rPr>
                <w:rFonts w:hAnsi="宋体"/>
              </w:rPr>
            </w:pPr>
            <w:r>
              <w:rPr>
                <w:rFonts w:hAnsi="宋体" w:hint="eastAsia"/>
              </w:rPr>
              <w:t>AX7-300</w:t>
            </w:r>
          </w:p>
        </w:tc>
        <w:tc>
          <w:tcPr>
            <w:tcW w:w="579" w:type="dxa"/>
          </w:tcPr>
          <w:p w:rsidR="005B5C7C" w:rsidRDefault="005B5C7C" w:rsidP="00F848E4">
            <w:pPr>
              <w:rPr>
                <w:rFonts w:hAnsi="宋体"/>
              </w:rPr>
            </w:pPr>
            <w:r>
              <w:rPr>
                <w:rFonts w:hAnsi="宋体" w:hint="eastAsia"/>
              </w:rPr>
              <w:t>2</w:t>
            </w:r>
          </w:p>
        </w:tc>
        <w:tc>
          <w:tcPr>
            <w:tcW w:w="965" w:type="dxa"/>
          </w:tcPr>
          <w:p w:rsidR="005B5C7C" w:rsidRDefault="005B5C7C" w:rsidP="00F848E4">
            <w:pPr>
              <w:rPr>
                <w:rFonts w:hAnsi="宋体"/>
              </w:rPr>
            </w:pPr>
            <w:r>
              <w:rPr>
                <w:rFonts w:hAnsi="宋体" w:hint="eastAsia"/>
              </w:rPr>
              <w:t>南京</w:t>
            </w:r>
          </w:p>
        </w:tc>
        <w:tc>
          <w:tcPr>
            <w:tcW w:w="1351" w:type="dxa"/>
          </w:tcPr>
          <w:p w:rsidR="005B5C7C" w:rsidRDefault="005B5C7C" w:rsidP="00F848E4">
            <w:pPr>
              <w:rPr>
                <w:rFonts w:hAnsi="宋体"/>
              </w:rPr>
            </w:pPr>
            <w:r>
              <w:rPr>
                <w:rFonts w:hAnsi="宋体" w:hint="eastAsia"/>
              </w:rPr>
              <w:t>5KW</w:t>
            </w:r>
          </w:p>
        </w:tc>
        <w:tc>
          <w:tcPr>
            <w:tcW w:w="965" w:type="dxa"/>
          </w:tcPr>
          <w:p w:rsidR="005B5C7C" w:rsidRDefault="005B5C7C" w:rsidP="00F848E4">
            <w:pPr>
              <w:rPr>
                <w:rFonts w:hAnsi="宋体"/>
              </w:rPr>
            </w:pPr>
            <w:r>
              <w:rPr>
                <w:rFonts w:hAnsi="宋体" w:hint="eastAsia"/>
              </w:rPr>
              <w:t>已有</w:t>
            </w:r>
          </w:p>
        </w:tc>
      </w:tr>
      <w:tr w:rsidR="005B5C7C" w:rsidTr="00F848E4">
        <w:tc>
          <w:tcPr>
            <w:tcW w:w="843" w:type="dxa"/>
          </w:tcPr>
          <w:p w:rsidR="005B5C7C" w:rsidRDefault="005B5C7C" w:rsidP="00F848E4">
            <w:pPr>
              <w:rPr>
                <w:rFonts w:hAnsi="宋体"/>
              </w:rPr>
            </w:pPr>
            <w:r>
              <w:rPr>
                <w:rFonts w:hAnsi="宋体" w:hint="eastAsia"/>
              </w:rPr>
              <w:t>9</w:t>
            </w:r>
          </w:p>
        </w:tc>
        <w:tc>
          <w:tcPr>
            <w:tcW w:w="2160" w:type="dxa"/>
          </w:tcPr>
          <w:p w:rsidR="005B5C7C" w:rsidRDefault="005B5C7C" w:rsidP="00F848E4">
            <w:pPr>
              <w:rPr>
                <w:rFonts w:hAnsi="宋体"/>
              </w:rPr>
            </w:pPr>
            <w:r>
              <w:rPr>
                <w:rFonts w:hAnsi="宋体" w:hint="eastAsia"/>
              </w:rPr>
              <w:t>平板振动器</w:t>
            </w:r>
          </w:p>
        </w:tc>
        <w:tc>
          <w:tcPr>
            <w:tcW w:w="1351" w:type="dxa"/>
          </w:tcPr>
          <w:p w:rsidR="005B5C7C" w:rsidRDefault="005B5C7C" w:rsidP="00F848E4">
            <w:pPr>
              <w:rPr>
                <w:rFonts w:hAnsi="宋体"/>
              </w:rPr>
            </w:pPr>
            <w:r>
              <w:rPr>
                <w:rFonts w:hAnsi="宋体" w:hint="eastAsia"/>
              </w:rPr>
              <w:t>BP1.5</w:t>
            </w:r>
          </w:p>
        </w:tc>
        <w:tc>
          <w:tcPr>
            <w:tcW w:w="579" w:type="dxa"/>
          </w:tcPr>
          <w:p w:rsidR="005B5C7C" w:rsidRDefault="005B5C7C" w:rsidP="00F848E4">
            <w:pPr>
              <w:rPr>
                <w:rFonts w:hAnsi="宋体"/>
              </w:rPr>
            </w:pPr>
            <w:r>
              <w:rPr>
                <w:rFonts w:hAnsi="宋体" w:hint="eastAsia"/>
              </w:rPr>
              <w:t>4</w:t>
            </w:r>
          </w:p>
        </w:tc>
        <w:tc>
          <w:tcPr>
            <w:tcW w:w="965" w:type="dxa"/>
          </w:tcPr>
          <w:p w:rsidR="005B5C7C" w:rsidRDefault="005B5C7C" w:rsidP="00F848E4">
            <w:pPr>
              <w:rPr>
                <w:rFonts w:hAnsi="宋体"/>
              </w:rPr>
            </w:pPr>
            <w:r>
              <w:rPr>
                <w:rFonts w:hAnsi="宋体" w:hint="eastAsia"/>
              </w:rPr>
              <w:t>南京</w:t>
            </w:r>
          </w:p>
        </w:tc>
        <w:tc>
          <w:tcPr>
            <w:tcW w:w="1351" w:type="dxa"/>
          </w:tcPr>
          <w:p w:rsidR="005B5C7C" w:rsidRDefault="005B5C7C" w:rsidP="00F848E4">
            <w:pPr>
              <w:rPr>
                <w:rFonts w:hAnsi="宋体"/>
              </w:rPr>
            </w:pPr>
            <w:r>
              <w:rPr>
                <w:rFonts w:hAnsi="宋体" w:hint="eastAsia"/>
              </w:rPr>
              <w:t>1</w:t>
            </w:r>
            <w:r>
              <w:rPr>
                <w:rFonts w:hAnsi="宋体"/>
              </w:rPr>
              <w:t xml:space="preserve">.1KW     </w:t>
            </w:r>
          </w:p>
        </w:tc>
        <w:tc>
          <w:tcPr>
            <w:tcW w:w="965" w:type="dxa"/>
          </w:tcPr>
          <w:p w:rsidR="005B5C7C" w:rsidRDefault="005B5C7C" w:rsidP="00F848E4">
            <w:pPr>
              <w:rPr>
                <w:rFonts w:hAnsi="宋体"/>
              </w:rPr>
            </w:pPr>
            <w:r>
              <w:rPr>
                <w:rFonts w:hAnsi="宋体" w:hint="eastAsia"/>
              </w:rPr>
              <w:t>已有</w:t>
            </w:r>
          </w:p>
        </w:tc>
      </w:tr>
      <w:tr w:rsidR="005B5C7C" w:rsidTr="00F848E4">
        <w:tc>
          <w:tcPr>
            <w:tcW w:w="843" w:type="dxa"/>
          </w:tcPr>
          <w:p w:rsidR="005B5C7C" w:rsidRDefault="005B5C7C" w:rsidP="00F848E4">
            <w:pPr>
              <w:rPr>
                <w:rFonts w:hAnsi="宋体"/>
              </w:rPr>
            </w:pPr>
            <w:r>
              <w:rPr>
                <w:rFonts w:hAnsi="宋体" w:hint="eastAsia"/>
              </w:rPr>
              <w:t>10</w:t>
            </w:r>
          </w:p>
        </w:tc>
        <w:tc>
          <w:tcPr>
            <w:tcW w:w="2160" w:type="dxa"/>
          </w:tcPr>
          <w:p w:rsidR="005B5C7C" w:rsidRDefault="005B5C7C" w:rsidP="00F848E4">
            <w:pPr>
              <w:rPr>
                <w:rFonts w:hAnsi="宋体"/>
              </w:rPr>
            </w:pPr>
            <w:r>
              <w:rPr>
                <w:rFonts w:hAnsi="宋体" w:hint="eastAsia"/>
              </w:rPr>
              <w:t>插入式振动器</w:t>
            </w:r>
          </w:p>
        </w:tc>
        <w:tc>
          <w:tcPr>
            <w:tcW w:w="1351" w:type="dxa"/>
          </w:tcPr>
          <w:p w:rsidR="005B5C7C" w:rsidRDefault="005B5C7C" w:rsidP="00F848E4">
            <w:pPr>
              <w:rPr>
                <w:rFonts w:hAnsi="宋体"/>
              </w:rPr>
            </w:pPr>
            <w:r>
              <w:rPr>
                <w:rFonts w:hAnsi="宋体" w:hint="eastAsia"/>
              </w:rPr>
              <w:t>ZX50-6</w:t>
            </w:r>
          </w:p>
        </w:tc>
        <w:tc>
          <w:tcPr>
            <w:tcW w:w="579" w:type="dxa"/>
          </w:tcPr>
          <w:p w:rsidR="005B5C7C" w:rsidRDefault="005B5C7C" w:rsidP="00F848E4">
            <w:pPr>
              <w:rPr>
                <w:rFonts w:hAnsi="宋体"/>
              </w:rPr>
            </w:pPr>
            <w:r>
              <w:rPr>
                <w:rFonts w:hAnsi="宋体" w:hint="eastAsia"/>
              </w:rPr>
              <w:t>20</w:t>
            </w:r>
          </w:p>
        </w:tc>
        <w:tc>
          <w:tcPr>
            <w:tcW w:w="965" w:type="dxa"/>
          </w:tcPr>
          <w:p w:rsidR="005B5C7C" w:rsidRDefault="005B5C7C" w:rsidP="00F848E4">
            <w:pPr>
              <w:rPr>
                <w:rFonts w:hAnsi="宋体"/>
              </w:rPr>
            </w:pPr>
            <w:r>
              <w:rPr>
                <w:rFonts w:hAnsi="宋体" w:hint="eastAsia"/>
              </w:rPr>
              <w:t>南京</w:t>
            </w:r>
          </w:p>
        </w:tc>
        <w:tc>
          <w:tcPr>
            <w:tcW w:w="1351" w:type="dxa"/>
          </w:tcPr>
          <w:p w:rsidR="005B5C7C" w:rsidRDefault="005B5C7C" w:rsidP="00F848E4">
            <w:pPr>
              <w:rPr>
                <w:rFonts w:hAnsi="宋体"/>
              </w:rPr>
            </w:pPr>
            <w:r>
              <w:rPr>
                <w:rFonts w:hAnsi="宋体" w:hint="eastAsia"/>
              </w:rPr>
              <w:t>1</w:t>
            </w:r>
            <w:r>
              <w:rPr>
                <w:rFonts w:hAnsi="宋体"/>
              </w:rPr>
              <w:t>.1KW</w:t>
            </w:r>
          </w:p>
        </w:tc>
        <w:tc>
          <w:tcPr>
            <w:tcW w:w="965" w:type="dxa"/>
          </w:tcPr>
          <w:p w:rsidR="005B5C7C" w:rsidRDefault="005B5C7C" w:rsidP="00F848E4">
            <w:pPr>
              <w:rPr>
                <w:rFonts w:hAnsi="宋体"/>
              </w:rPr>
            </w:pPr>
            <w:r>
              <w:rPr>
                <w:rFonts w:hAnsi="宋体" w:hint="eastAsia"/>
              </w:rPr>
              <w:t>已有</w:t>
            </w:r>
          </w:p>
        </w:tc>
      </w:tr>
      <w:tr w:rsidR="005B5C7C" w:rsidTr="00F848E4">
        <w:tc>
          <w:tcPr>
            <w:tcW w:w="843" w:type="dxa"/>
          </w:tcPr>
          <w:p w:rsidR="005B5C7C" w:rsidRDefault="005B5C7C" w:rsidP="00F848E4">
            <w:pPr>
              <w:rPr>
                <w:rFonts w:hAnsi="宋体"/>
              </w:rPr>
            </w:pPr>
            <w:r>
              <w:rPr>
                <w:rFonts w:hAnsi="宋体" w:hint="eastAsia"/>
              </w:rPr>
              <w:t>11</w:t>
            </w:r>
          </w:p>
        </w:tc>
        <w:tc>
          <w:tcPr>
            <w:tcW w:w="2160" w:type="dxa"/>
          </w:tcPr>
          <w:p w:rsidR="005B5C7C" w:rsidRDefault="005B5C7C" w:rsidP="00F848E4">
            <w:pPr>
              <w:rPr>
                <w:rFonts w:hAnsi="宋体"/>
              </w:rPr>
            </w:pPr>
            <w:r>
              <w:rPr>
                <w:rFonts w:hAnsi="宋体" w:hint="eastAsia"/>
              </w:rPr>
              <w:t>圆盘锯</w:t>
            </w:r>
          </w:p>
        </w:tc>
        <w:tc>
          <w:tcPr>
            <w:tcW w:w="1351" w:type="dxa"/>
          </w:tcPr>
          <w:p w:rsidR="005B5C7C" w:rsidRDefault="005B5C7C" w:rsidP="00F848E4">
            <w:pPr>
              <w:rPr>
                <w:rFonts w:hAnsi="宋体"/>
              </w:rPr>
            </w:pPr>
          </w:p>
        </w:tc>
        <w:tc>
          <w:tcPr>
            <w:tcW w:w="579" w:type="dxa"/>
          </w:tcPr>
          <w:p w:rsidR="005B5C7C" w:rsidRDefault="005B5C7C" w:rsidP="00F848E4">
            <w:pPr>
              <w:rPr>
                <w:rFonts w:hAnsi="宋体"/>
              </w:rPr>
            </w:pPr>
            <w:r>
              <w:rPr>
                <w:rFonts w:hAnsi="宋体" w:hint="eastAsia"/>
              </w:rPr>
              <w:t>2</w:t>
            </w:r>
          </w:p>
        </w:tc>
        <w:tc>
          <w:tcPr>
            <w:tcW w:w="965" w:type="dxa"/>
          </w:tcPr>
          <w:p w:rsidR="005B5C7C" w:rsidRDefault="005B5C7C" w:rsidP="00F848E4">
            <w:pPr>
              <w:rPr>
                <w:rFonts w:hAnsi="宋体"/>
              </w:rPr>
            </w:pPr>
            <w:r>
              <w:rPr>
                <w:rFonts w:hAnsi="宋体" w:hint="eastAsia"/>
              </w:rPr>
              <w:t>南京</w:t>
            </w:r>
          </w:p>
        </w:tc>
        <w:tc>
          <w:tcPr>
            <w:tcW w:w="1351" w:type="dxa"/>
          </w:tcPr>
          <w:p w:rsidR="005B5C7C" w:rsidRDefault="005B5C7C" w:rsidP="00F848E4">
            <w:pPr>
              <w:rPr>
                <w:rFonts w:hAnsi="宋体"/>
              </w:rPr>
            </w:pPr>
            <w:r>
              <w:rPr>
                <w:rFonts w:hAnsi="宋体"/>
              </w:rPr>
              <w:t>5.5KW</w:t>
            </w:r>
          </w:p>
        </w:tc>
        <w:tc>
          <w:tcPr>
            <w:tcW w:w="965" w:type="dxa"/>
          </w:tcPr>
          <w:p w:rsidR="005B5C7C" w:rsidRDefault="005B5C7C" w:rsidP="00F848E4">
            <w:pPr>
              <w:rPr>
                <w:rFonts w:hAnsi="宋体"/>
              </w:rPr>
            </w:pPr>
            <w:r>
              <w:rPr>
                <w:rFonts w:hAnsi="宋体" w:hint="eastAsia"/>
              </w:rPr>
              <w:t>已有</w:t>
            </w:r>
          </w:p>
        </w:tc>
      </w:tr>
      <w:tr w:rsidR="005B5C7C" w:rsidTr="00F848E4">
        <w:tc>
          <w:tcPr>
            <w:tcW w:w="843" w:type="dxa"/>
          </w:tcPr>
          <w:p w:rsidR="005B5C7C" w:rsidRDefault="005B5C7C" w:rsidP="00F848E4">
            <w:pPr>
              <w:rPr>
                <w:rFonts w:hAnsi="宋体"/>
              </w:rPr>
            </w:pPr>
            <w:r>
              <w:rPr>
                <w:rFonts w:hAnsi="宋体" w:hint="eastAsia"/>
              </w:rPr>
              <w:t>12</w:t>
            </w:r>
          </w:p>
        </w:tc>
        <w:tc>
          <w:tcPr>
            <w:tcW w:w="2160" w:type="dxa"/>
          </w:tcPr>
          <w:p w:rsidR="005B5C7C" w:rsidRDefault="005B5C7C" w:rsidP="00F848E4">
            <w:pPr>
              <w:rPr>
                <w:rFonts w:hAnsi="宋体"/>
              </w:rPr>
            </w:pPr>
            <w:r>
              <w:rPr>
                <w:rFonts w:hAnsi="宋体" w:hint="eastAsia"/>
              </w:rPr>
              <w:t>平板刨</w:t>
            </w:r>
          </w:p>
        </w:tc>
        <w:tc>
          <w:tcPr>
            <w:tcW w:w="1351" w:type="dxa"/>
          </w:tcPr>
          <w:p w:rsidR="005B5C7C" w:rsidRDefault="005B5C7C" w:rsidP="00F848E4">
            <w:pPr>
              <w:rPr>
                <w:rFonts w:hAnsi="宋体"/>
              </w:rPr>
            </w:pPr>
            <w:r>
              <w:rPr>
                <w:rFonts w:hAnsi="宋体" w:hint="eastAsia"/>
              </w:rPr>
              <w:t>MB</w:t>
            </w:r>
            <w:smartTag w:uri="urn:schemas-microsoft-com:office:smarttags" w:element="chmetcnv">
              <w:smartTagPr>
                <w:attr w:name="UnitName" w:val="a"/>
                <w:attr w:name="SourceValue" w:val="903"/>
                <w:attr w:name="HasSpace" w:val="False"/>
                <w:attr w:name="Negative" w:val="False"/>
                <w:attr w:name="NumberType" w:val="1"/>
                <w:attr w:name="TCSC" w:val="0"/>
              </w:smartTagPr>
              <w:r>
                <w:rPr>
                  <w:rFonts w:hAnsi="宋体" w:hint="eastAsia"/>
                </w:rPr>
                <w:t>903A</w:t>
              </w:r>
            </w:smartTag>
          </w:p>
        </w:tc>
        <w:tc>
          <w:tcPr>
            <w:tcW w:w="579" w:type="dxa"/>
          </w:tcPr>
          <w:p w:rsidR="005B5C7C" w:rsidRDefault="005B5C7C" w:rsidP="00F848E4">
            <w:pPr>
              <w:rPr>
                <w:rFonts w:hAnsi="宋体"/>
              </w:rPr>
            </w:pPr>
            <w:r>
              <w:rPr>
                <w:rFonts w:hAnsi="宋体" w:hint="eastAsia"/>
              </w:rPr>
              <w:t>2</w:t>
            </w:r>
          </w:p>
        </w:tc>
        <w:tc>
          <w:tcPr>
            <w:tcW w:w="965" w:type="dxa"/>
          </w:tcPr>
          <w:p w:rsidR="005B5C7C" w:rsidRDefault="005B5C7C" w:rsidP="00F848E4">
            <w:pPr>
              <w:rPr>
                <w:rFonts w:hAnsi="宋体"/>
              </w:rPr>
            </w:pPr>
            <w:r>
              <w:rPr>
                <w:rFonts w:hAnsi="宋体" w:hint="eastAsia"/>
              </w:rPr>
              <w:t>南京</w:t>
            </w:r>
          </w:p>
        </w:tc>
        <w:tc>
          <w:tcPr>
            <w:tcW w:w="1351" w:type="dxa"/>
          </w:tcPr>
          <w:p w:rsidR="005B5C7C" w:rsidRDefault="005B5C7C" w:rsidP="00F848E4">
            <w:pPr>
              <w:rPr>
                <w:rFonts w:hAnsi="宋体"/>
              </w:rPr>
            </w:pPr>
            <w:r>
              <w:rPr>
                <w:rFonts w:hAnsi="宋体"/>
              </w:rPr>
              <w:t>2.2KW</w:t>
            </w:r>
          </w:p>
        </w:tc>
        <w:tc>
          <w:tcPr>
            <w:tcW w:w="965" w:type="dxa"/>
          </w:tcPr>
          <w:p w:rsidR="005B5C7C" w:rsidRDefault="005B5C7C" w:rsidP="00F848E4">
            <w:pPr>
              <w:rPr>
                <w:rFonts w:hAnsi="宋体"/>
              </w:rPr>
            </w:pPr>
            <w:r>
              <w:rPr>
                <w:rFonts w:hAnsi="宋体" w:hint="eastAsia"/>
              </w:rPr>
              <w:t>已有</w:t>
            </w:r>
          </w:p>
        </w:tc>
      </w:tr>
      <w:tr w:rsidR="005B5C7C" w:rsidTr="00F848E4">
        <w:tc>
          <w:tcPr>
            <w:tcW w:w="843" w:type="dxa"/>
          </w:tcPr>
          <w:p w:rsidR="005B5C7C" w:rsidRDefault="005B5C7C" w:rsidP="00F848E4">
            <w:pPr>
              <w:rPr>
                <w:rFonts w:hAnsi="宋体"/>
              </w:rPr>
            </w:pPr>
            <w:r>
              <w:rPr>
                <w:rFonts w:hAnsi="宋体" w:hint="eastAsia"/>
              </w:rPr>
              <w:t>13</w:t>
            </w:r>
          </w:p>
        </w:tc>
        <w:tc>
          <w:tcPr>
            <w:tcW w:w="2160" w:type="dxa"/>
          </w:tcPr>
          <w:p w:rsidR="005B5C7C" w:rsidRDefault="005B5C7C" w:rsidP="00F848E4">
            <w:pPr>
              <w:rPr>
                <w:rFonts w:hAnsi="宋体"/>
              </w:rPr>
            </w:pPr>
            <w:r>
              <w:rPr>
                <w:rFonts w:hAnsi="宋体" w:hint="eastAsia"/>
              </w:rPr>
              <w:t>台钻</w:t>
            </w:r>
          </w:p>
        </w:tc>
        <w:tc>
          <w:tcPr>
            <w:tcW w:w="1351" w:type="dxa"/>
          </w:tcPr>
          <w:p w:rsidR="005B5C7C" w:rsidRDefault="005B5C7C" w:rsidP="00F848E4">
            <w:pPr>
              <w:rPr>
                <w:rFonts w:hAnsi="宋体"/>
              </w:rPr>
            </w:pPr>
            <w:r>
              <w:rPr>
                <w:rFonts w:hAnsi="宋体" w:hint="eastAsia"/>
              </w:rPr>
              <w:t>LT-24J</w:t>
            </w:r>
          </w:p>
        </w:tc>
        <w:tc>
          <w:tcPr>
            <w:tcW w:w="579" w:type="dxa"/>
          </w:tcPr>
          <w:p w:rsidR="005B5C7C" w:rsidRDefault="005B5C7C" w:rsidP="00F848E4">
            <w:pPr>
              <w:rPr>
                <w:rFonts w:hAnsi="宋体"/>
              </w:rPr>
            </w:pPr>
            <w:r>
              <w:rPr>
                <w:rFonts w:hAnsi="宋体" w:hint="eastAsia"/>
              </w:rPr>
              <w:t>1</w:t>
            </w:r>
          </w:p>
        </w:tc>
        <w:tc>
          <w:tcPr>
            <w:tcW w:w="965" w:type="dxa"/>
          </w:tcPr>
          <w:p w:rsidR="005B5C7C" w:rsidRDefault="005B5C7C" w:rsidP="00F848E4">
            <w:pPr>
              <w:rPr>
                <w:rFonts w:hAnsi="宋体"/>
              </w:rPr>
            </w:pPr>
            <w:r>
              <w:rPr>
                <w:rFonts w:hAnsi="宋体" w:hint="eastAsia"/>
              </w:rPr>
              <w:t>南京</w:t>
            </w:r>
          </w:p>
        </w:tc>
        <w:tc>
          <w:tcPr>
            <w:tcW w:w="1351" w:type="dxa"/>
          </w:tcPr>
          <w:p w:rsidR="005B5C7C" w:rsidRDefault="005B5C7C" w:rsidP="00F848E4">
            <w:pPr>
              <w:rPr>
                <w:rFonts w:hAnsi="宋体"/>
              </w:rPr>
            </w:pPr>
            <w:r>
              <w:rPr>
                <w:rFonts w:hAnsi="宋体"/>
              </w:rPr>
              <w:t>0.75KW</w:t>
            </w:r>
          </w:p>
        </w:tc>
        <w:tc>
          <w:tcPr>
            <w:tcW w:w="965" w:type="dxa"/>
          </w:tcPr>
          <w:p w:rsidR="005B5C7C" w:rsidRDefault="005B5C7C" w:rsidP="00F848E4">
            <w:pPr>
              <w:rPr>
                <w:rFonts w:hAnsi="宋体"/>
              </w:rPr>
            </w:pPr>
            <w:r>
              <w:rPr>
                <w:rFonts w:hAnsi="宋体" w:hint="eastAsia"/>
              </w:rPr>
              <w:t>已有</w:t>
            </w:r>
          </w:p>
        </w:tc>
      </w:tr>
      <w:tr w:rsidR="005B5C7C" w:rsidTr="00F848E4">
        <w:tc>
          <w:tcPr>
            <w:tcW w:w="843" w:type="dxa"/>
          </w:tcPr>
          <w:p w:rsidR="005B5C7C" w:rsidRDefault="005B5C7C" w:rsidP="00F848E4">
            <w:pPr>
              <w:rPr>
                <w:rFonts w:hAnsi="宋体"/>
              </w:rPr>
            </w:pPr>
            <w:r>
              <w:rPr>
                <w:rFonts w:hAnsi="宋体" w:hint="eastAsia"/>
              </w:rPr>
              <w:t>14</w:t>
            </w:r>
          </w:p>
        </w:tc>
        <w:tc>
          <w:tcPr>
            <w:tcW w:w="2160" w:type="dxa"/>
          </w:tcPr>
          <w:p w:rsidR="005B5C7C" w:rsidRDefault="005B5C7C" w:rsidP="00F848E4">
            <w:pPr>
              <w:rPr>
                <w:rFonts w:hAnsi="宋体"/>
              </w:rPr>
            </w:pPr>
            <w:r>
              <w:rPr>
                <w:rFonts w:hAnsi="宋体" w:hint="eastAsia"/>
              </w:rPr>
              <w:t>卷扬机</w:t>
            </w:r>
          </w:p>
        </w:tc>
        <w:tc>
          <w:tcPr>
            <w:tcW w:w="1351" w:type="dxa"/>
          </w:tcPr>
          <w:p w:rsidR="005B5C7C" w:rsidRDefault="005B5C7C" w:rsidP="00F848E4">
            <w:pPr>
              <w:rPr>
                <w:rFonts w:hAnsi="宋体"/>
              </w:rPr>
            </w:pPr>
            <w:r>
              <w:rPr>
                <w:rFonts w:hAnsi="宋体" w:hint="eastAsia"/>
              </w:rPr>
              <w:t>JK-1</w:t>
            </w:r>
            <w:r>
              <w:rPr>
                <w:rFonts w:hAnsi="宋体"/>
              </w:rPr>
              <w:t>.5</w:t>
            </w:r>
          </w:p>
        </w:tc>
        <w:tc>
          <w:tcPr>
            <w:tcW w:w="579" w:type="dxa"/>
          </w:tcPr>
          <w:p w:rsidR="005B5C7C" w:rsidRDefault="005B5C7C" w:rsidP="00F848E4">
            <w:pPr>
              <w:rPr>
                <w:rFonts w:hAnsi="宋体"/>
              </w:rPr>
            </w:pPr>
            <w:r>
              <w:rPr>
                <w:rFonts w:hAnsi="宋体" w:hint="eastAsia"/>
              </w:rPr>
              <w:t>3</w:t>
            </w:r>
          </w:p>
        </w:tc>
        <w:tc>
          <w:tcPr>
            <w:tcW w:w="965" w:type="dxa"/>
          </w:tcPr>
          <w:p w:rsidR="005B5C7C" w:rsidRDefault="005B5C7C" w:rsidP="00F848E4">
            <w:pPr>
              <w:rPr>
                <w:rFonts w:hAnsi="宋体"/>
              </w:rPr>
            </w:pPr>
            <w:r>
              <w:rPr>
                <w:rFonts w:hAnsi="宋体" w:hint="eastAsia"/>
              </w:rPr>
              <w:t>南京</w:t>
            </w:r>
          </w:p>
        </w:tc>
        <w:tc>
          <w:tcPr>
            <w:tcW w:w="1351" w:type="dxa"/>
          </w:tcPr>
          <w:p w:rsidR="005B5C7C" w:rsidRDefault="005B5C7C" w:rsidP="00F848E4">
            <w:pPr>
              <w:rPr>
                <w:rFonts w:hAnsi="宋体"/>
              </w:rPr>
            </w:pPr>
            <w:r>
              <w:rPr>
                <w:rFonts w:hAnsi="宋体"/>
              </w:rPr>
              <w:t>7.5KW</w:t>
            </w:r>
          </w:p>
        </w:tc>
        <w:tc>
          <w:tcPr>
            <w:tcW w:w="965" w:type="dxa"/>
          </w:tcPr>
          <w:p w:rsidR="005B5C7C" w:rsidRDefault="005B5C7C" w:rsidP="00F848E4">
            <w:pPr>
              <w:rPr>
                <w:rFonts w:hAnsi="宋体"/>
              </w:rPr>
            </w:pPr>
            <w:r>
              <w:rPr>
                <w:rFonts w:hAnsi="宋体" w:hint="eastAsia"/>
              </w:rPr>
              <w:t>已有</w:t>
            </w:r>
          </w:p>
        </w:tc>
      </w:tr>
      <w:tr w:rsidR="005B5C7C" w:rsidTr="00F848E4">
        <w:tc>
          <w:tcPr>
            <w:tcW w:w="843" w:type="dxa"/>
          </w:tcPr>
          <w:p w:rsidR="005B5C7C" w:rsidRDefault="005B5C7C" w:rsidP="00F848E4">
            <w:pPr>
              <w:rPr>
                <w:rFonts w:hAnsi="宋体"/>
              </w:rPr>
            </w:pPr>
            <w:r>
              <w:rPr>
                <w:rFonts w:hAnsi="宋体" w:hint="eastAsia"/>
              </w:rPr>
              <w:t>15</w:t>
            </w:r>
          </w:p>
        </w:tc>
        <w:tc>
          <w:tcPr>
            <w:tcW w:w="2160" w:type="dxa"/>
          </w:tcPr>
          <w:p w:rsidR="005B5C7C" w:rsidRDefault="005B5C7C" w:rsidP="00F848E4">
            <w:pPr>
              <w:rPr>
                <w:rFonts w:hAnsi="宋体"/>
              </w:rPr>
            </w:pPr>
            <w:r>
              <w:rPr>
                <w:rFonts w:hAnsi="宋体" w:hint="eastAsia"/>
              </w:rPr>
              <w:t>高压泵</w:t>
            </w:r>
          </w:p>
        </w:tc>
        <w:tc>
          <w:tcPr>
            <w:tcW w:w="1351" w:type="dxa"/>
          </w:tcPr>
          <w:p w:rsidR="005B5C7C" w:rsidRDefault="005B5C7C" w:rsidP="00F848E4">
            <w:pPr>
              <w:rPr>
                <w:rFonts w:hAnsi="宋体"/>
              </w:rPr>
            </w:pPr>
            <w:r>
              <w:rPr>
                <w:rFonts w:hAnsi="宋体" w:hint="eastAsia"/>
              </w:rPr>
              <w:t>BS-150</w:t>
            </w:r>
          </w:p>
        </w:tc>
        <w:tc>
          <w:tcPr>
            <w:tcW w:w="579" w:type="dxa"/>
          </w:tcPr>
          <w:p w:rsidR="005B5C7C" w:rsidRDefault="005B5C7C" w:rsidP="00F848E4">
            <w:pPr>
              <w:rPr>
                <w:rFonts w:hAnsi="宋体"/>
              </w:rPr>
            </w:pPr>
            <w:r>
              <w:rPr>
                <w:rFonts w:hAnsi="宋体" w:hint="eastAsia"/>
              </w:rPr>
              <w:t>5</w:t>
            </w:r>
          </w:p>
        </w:tc>
        <w:tc>
          <w:tcPr>
            <w:tcW w:w="965" w:type="dxa"/>
          </w:tcPr>
          <w:p w:rsidR="005B5C7C" w:rsidRDefault="005B5C7C" w:rsidP="00F848E4">
            <w:pPr>
              <w:rPr>
                <w:rFonts w:hAnsi="宋体"/>
              </w:rPr>
            </w:pPr>
            <w:r>
              <w:rPr>
                <w:rFonts w:hAnsi="宋体" w:hint="eastAsia"/>
              </w:rPr>
              <w:t>上海</w:t>
            </w:r>
          </w:p>
        </w:tc>
        <w:tc>
          <w:tcPr>
            <w:tcW w:w="1351" w:type="dxa"/>
          </w:tcPr>
          <w:p w:rsidR="005B5C7C" w:rsidRDefault="005B5C7C" w:rsidP="00F848E4">
            <w:pPr>
              <w:rPr>
                <w:rFonts w:hAnsi="宋体"/>
              </w:rPr>
            </w:pPr>
            <w:r>
              <w:rPr>
                <w:rFonts w:hAnsi="宋体"/>
              </w:rPr>
              <w:t>7.5KW</w:t>
            </w:r>
          </w:p>
        </w:tc>
        <w:tc>
          <w:tcPr>
            <w:tcW w:w="965" w:type="dxa"/>
          </w:tcPr>
          <w:p w:rsidR="005B5C7C" w:rsidRDefault="005B5C7C" w:rsidP="00F848E4">
            <w:pPr>
              <w:rPr>
                <w:rFonts w:hAnsi="宋体"/>
              </w:rPr>
            </w:pPr>
            <w:r>
              <w:rPr>
                <w:rFonts w:hAnsi="宋体" w:hint="eastAsia"/>
              </w:rPr>
              <w:t>已有</w:t>
            </w:r>
          </w:p>
        </w:tc>
      </w:tr>
      <w:tr w:rsidR="005B5C7C" w:rsidTr="00F848E4">
        <w:trPr>
          <w:trHeight w:val="458"/>
        </w:trPr>
        <w:tc>
          <w:tcPr>
            <w:tcW w:w="843" w:type="dxa"/>
          </w:tcPr>
          <w:p w:rsidR="005B5C7C" w:rsidRDefault="005B5C7C" w:rsidP="00F848E4">
            <w:pPr>
              <w:rPr>
                <w:rFonts w:hAnsi="宋体"/>
              </w:rPr>
            </w:pPr>
            <w:r>
              <w:rPr>
                <w:rFonts w:hAnsi="宋体" w:hint="eastAsia"/>
              </w:rPr>
              <w:t>16</w:t>
            </w:r>
          </w:p>
        </w:tc>
        <w:tc>
          <w:tcPr>
            <w:tcW w:w="2160" w:type="dxa"/>
          </w:tcPr>
          <w:p w:rsidR="005B5C7C" w:rsidRDefault="005B5C7C" w:rsidP="00F848E4">
            <w:pPr>
              <w:rPr>
                <w:rFonts w:hAnsi="宋体"/>
              </w:rPr>
            </w:pPr>
            <w:r>
              <w:rPr>
                <w:rFonts w:hAnsi="宋体" w:hint="eastAsia"/>
              </w:rPr>
              <w:t>施工井架</w:t>
            </w:r>
          </w:p>
        </w:tc>
        <w:tc>
          <w:tcPr>
            <w:tcW w:w="1351" w:type="dxa"/>
          </w:tcPr>
          <w:p w:rsidR="005B5C7C" w:rsidRDefault="005B5C7C" w:rsidP="00F848E4">
            <w:pPr>
              <w:rPr>
                <w:rFonts w:hAnsi="宋体"/>
              </w:rPr>
            </w:pPr>
          </w:p>
        </w:tc>
        <w:tc>
          <w:tcPr>
            <w:tcW w:w="579" w:type="dxa"/>
          </w:tcPr>
          <w:p w:rsidR="005B5C7C" w:rsidRDefault="005B5C7C" w:rsidP="00F848E4">
            <w:pPr>
              <w:rPr>
                <w:rFonts w:hAnsi="宋体"/>
              </w:rPr>
            </w:pPr>
            <w:r>
              <w:rPr>
                <w:rFonts w:hAnsi="宋体" w:hint="eastAsia"/>
              </w:rPr>
              <w:t>5</w:t>
            </w:r>
          </w:p>
        </w:tc>
        <w:tc>
          <w:tcPr>
            <w:tcW w:w="965" w:type="dxa"/>
          </w:tcPr>
          <w:p w:rsidR="005B5C7C" w:rsidRDefault="005B5C7C" w:rsidP="00F848E4">
            <w:pPr>
              <w:rPr>
                <w:rFonts w:hAnsi="宋体"/>
              </w:rPr>
            </w:pPr>
            <w:r>
              <w:rPr>
                <w:rFonts w:hAnsi="宋体" w:hint="eastAsia"/>
              </w:rPr>
              <w:t>上海</w:t>
            </w:r>
          </w:p>
        </w:tc>
        <w:tc>
          <w:tcPr>
            <w:tcW w:w="1351" w:type="dxa"/>
          </w:tcPr>
          <w:p w:rsidR="005B5C7C" w:rsidRDefault="005B5C7C" w:rsidP="00F848E4">
            <w:pPr>
              <w:rPr>
                <w:rFonts w:hAnsi="宋体"/>
              </w:rPr>
            </w:pPr>
            <w:r>
              <w:rPr>
                <w:rFonts w:hAnsi="宋体" w:hint="eastAsia"/>
              </w:rPr>
              <w:t>14KW</w:t>
            </w:r>
          </w:p>
        </w:tc>
        <w:tc>
          <w:tcPr>
            <w:tcW w:w="965" w:type="dxa"/>
          </w:tcPr>
          <w:p w:rsidR="005B5C7C" w:rsidRDefault="005B5C7C" w:rsidP="00F848E4">
            <w:pPr>
              <w:rPr>
                <w:rFonts w:hAnsi="宋体"/>
              </w:rPr>
            </w:pPr>
            <w:r>
              <w:rPr>
                <w:rFonts w:hAnsi="宋体" w:hint="eastAsia"/>
              </w:rPr>
              <w:t>已有</w:t>
            </w:r>
          </w:p>
        </w:tc>
      </w:tr>
      <w:tr w:rsidR="005B5C7C" w:rsidTr="00F848E4">
        <w:trPr>
          <w:trHeight w:val="477"/>
        </w:trPr>
        <w:tc>
          <w:tcPr>
            <w:tcW w:w="843" w:type="dxa"/>
          </w:tcPr>
          <w:p w:rsidR="005B5C7C" w:rsidRDefault="005B5C7C" w:rsidP="00F848E4">
            <w:pPr>
              <w:rPr>
                <w:rFonts w:hAnsi="宋体"/>
              </w:rPr>
            </w:pPr>
            <w:r>
              <w:rPr>
                <w:rFonts w:hAnsi="宋体" w:hint="eastAsia"/>
              </w:rPr>
              <w:t>17</w:t>
            </w:r>
          </w:p>
        </w:tc>
        <w:tc>
          <w:tcPr>
            <w:tcW w:w="2160" w:type="dxa"/>
          </w:tcPr>
          <w:p w:rsidR="005B5C7C" w:rsidRDefault="005B5C7C" w:rsidP="00F848E4">
            <w:pPr>
              <w:rPr>
                <w:rFonts w:hAnsi="宋体"/>
              </w:rPr>
            </w:pPr>
            <w:r>
              <w:rPr>
                <w:rFonts w:hAnsi="宋体" w:hint="eastAsia"/>
              </w:rPr>
              <w:t>潜水泵</w:t>
            </w:r>
          </w:p>
        </w:tc>
        <w:tc>
          <w:tcPr>
            <w:tcW w:w="1351" w:type="dxa"/>
          </w:tcPr>
          <w:p w:rsidR="005B5C7C" w:rsidRDefault="005B5C7C" w:rsidP="00F848E4">
            <w:pPr>
              <w:rPr>
                <w:rFonts w:hAnsi="宋体"/>
              </w:rPr>
            </w:pPr>
            <w:r>
              <w:rPr>
                <w:rFonts w:hAnsi="宋体" w:hint="eastAsia"/>
              </w:rPr>
              <w:t>QY32</w:t>
            </w:r>
          </w:p>
        </w:tc>
        <w:tc>
          <w:tcPr>
            <w:tcW w:w="579" w:type="dxa"/>
          </w:tcPr>
          <w:p w:rsidR="005B5C7C" w:rsidRDefault="005B5C7C" w:rsidP="00F848E4">
            <w:pPr>
              <w:rPr>
                <w:rFonts w:hAnsi="宋体"/>
              </w:rPr>
            </w:pPr>
            <w:r>
              <w:rPr>
                <w:rFonts w:hAnsi="宋体" w:hint="eastAsia"/>
              </w:rPr>
              <w:t>4</w:t>
            </w:r>
          </w:p>
        </w:tc>
        <w:tc>
          <w:tcPr>
            <w:tcW w:w="965" w:type="dxa"/>
          </w:tcPr>
          <w:p w:rsidR="005B5C7C" w:rsidRDefault="005B5C7C" w:rsidP="00F848E4">
            <w:pPr>
              <w:rPr>
                <w:rFonts w:hAnsi="宋体"/>
              </w:rPr>
            </w:pPr>
            <w:r>
              <w:rPr>
                <w:rFonts w:hAnsi="宋体" w:hint="eastAsia"/>
              </w:rPr>
              <w:t>泰州</w:t>
            </w:r>
          </w:p>
        </w:tc>
        <w:tc>
          <w:tcPr>
            <w:tcW w:w="1351" w:type="dxa"/>
          </w:tcPr>
          <w:p w:rsidR="005B5C7C" w:rsidRDefault="005B5C7C" w:rsidP="00F848E4">
            <w:pPr>
              <w:rPr>
                <w:rFonts w:hAnsi="宋体"/>
              </w:rPr>
            </w:pPr>
            <w:r>
              <w:rPr>
                <w:rFonts w:hAnsi="宋体"/>
              </w:rPr>
              <w:t>2.2KW</w:t>
            </w:r>
          </w:p>
        </w:tc>
        <w:tc>
          <w:tcPr>
            <w:tcW w:w="965" w:type="dxa"/>
          </w:tcPr>
          <w:p w:rsidR="005B5C7C" w:rsidRDefault="005B5C7C" w:rsidP="00F848E4">
            <w:pPr>
              <w:rPr>
                <w:rFonts w:hAnsi="宋体"/>
              </w:rPr>
            </w:pPr>
            <w:r>
              <w:rPr>
                <w:rFonts w:hAnsi="宋体" w:hint="eastAsia"/>
              </w:rPr>
              <w:t>已有</w:t>
            </w:r>
          </w:p>
        </w:tc>
      </w:tr>
    </w:tbl>
    <w:p w:rsidR="005B5C7C" w:rsidRDefault="005B5C7C" w:rsidP="005B5C7C"/>
    <w:p w:rsidR="005B5C7C" w:rsidRDefault="005B5C7C" w:rsidP="005B5C7C"/>
    <w:p w:rsidR="005B5C7C" w:rsidRDefault="005B5C7C" w:rsidP="005B5C7C"/>
    <w:p w:rsidR="005B5C7C" w:rsidRDefault="005B5C7C" w:rsidP="005B5C7C">
      <w:pPr>
        <w:pStyle w:val="2"/>
        <w:ind w:left="210" w:right="214"/>
      </w:pPr>
      <w:bookmarkStart w:id="59" w:name="_Toc207191596"/>
      <w:r>
        <w:rPr>
          <w:rFonts w:hint="eastAsia"/>
        </w:rPr>
        <w:lastRenderedPageBreak/>
        <w:t>主要施工周转材料使用计划表</w:t>
      </w:r>
      <w:bookmarkStart w:id="60" w:name="bk138"/>
      <w:bookmarkEnd w:id="59"/>
      <w:bookmarkEnd w:id="6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0"/>
        <w:gridCol w:w="1930"/>
        <w:gridCol w:w="1945"/>
        <w:gridCol w:w="1023"/>
        <w:gridCol w:w="2415"/>
      </w:tblGrid>
      <w:tr w:rsidR="005B5C7C" w:rsidTr="00F848E4">
        <w:tc>
          <w:tcPr>
            <w:tcW w:w="880" w:type="dxa"/>
          </w:tcPr>
          <w:p w:rsidR="005B5C7C" w:rsidRDefault="005B5C7C" w:rsidP="00F848E4">
            <w:bookmarkStart w:id="61" w:name="bk139"/>
            <w:bookmarkEnd w:id="61"/>
            <w:r>
              <w:rPr>
                <w:rFonts w:hint="eastAsia"/>
              </w:rPr>
              <w:t>序号</w:t>
            </w:r>
          </w:p>
        </w:tc>
        <w:tc>
          <w:tcPr>
            <w:tcW w:w="1930" w:type="dxa"/>
          </w:tcPr>
          <w:p w:rsidR="005B5C7C" w:rsidRDefault="005B5C7C" w:rsidP="00F848E4">
            <w:r>
              <w:rPr>
                <w:rFonts w:hint="eastAsia"/>
              </w:rPr>
              <w:t>名</w:t>
            </w:r>
            <w:r>
              <w:rPr>
                <w:rFonts w:hint="eastAsia"/>
              </w:rPr>
              <w:t xml:space="preserve"> </w:t>
            </w:r>
            <w:r>
              <w:rPr>
                <w:rFonts w:hint="eastAsia"/>
              </w:rPr>
              <w:t>称</w:t>
            </w:r>
          </w:p>
        </w:tc>
        <w:tc>
          <w:tcPr>
            <w:tcW w:w="1945" w:type="dxa"/>
          </w:tcPr>
          <w:p w:rsidR="005B5C7C" w:rsidRDefault="005B5C7C" w:rsidP="00F848E4">
            <w:proofErr w:type="gramStart"/>
            <w:r>
              <w:rPr>
                <w:rFonts w:hint="eastAsia"/>
              </w:rPr>
              <w:t>规</w:t>
            </w:r>
            <w:proofErr w:type="gramEnd"/>
            <w:r>
              <w:rPr>
                <w:rFonts w:hint="eastAsia"/>
              </w:rPr>
              <w:t xml:space="preserve">    </w:t>
            </w:r>
            <w:r>
              <w:rPr>
                <w:rFonts w:hint="eastAsia"/>
              </w:rPr>
              <w:t>格</w:t>
            </w:r>
          </w:p>
        </w:tc>
        <w:tc>
          <w:tcPr>
            <w:tcW w:w="1023" w:type="dxa"/>
          </w:tcPr>
          <w:p w:rsidR="005B5C7C" w:rsidRDefault="005B5C7C" w:rsidP="00F848E4">
            <w:r>
              <w:rPr>
                <w:rFonts w:hint="eastAsia"/>
              </w:rPr>
              <w:t>单</w:t>
            </w:r>
            <w:r>
              <w:rPr>
                <w:rFonts w:hint="eastAsia"/>
              </w:rPr>
              <w:t xml:space="preserve"> </w:t>
            </w:r>
            <w:r>
              <w:rPr>
                <w:rFonts w:hint="eastAsia"/>
              </w:rPr>
              <w:t>位</w:t>
            </w:r>
          </w:p>
        </w:tc>
        <w:tc>
          <w:tcPr>
            <w:tcW w:w="2415" w:type="dxa"/>
          </w:tcPr>
          <w:p w:rsidR="005B5C7C" w:rsidRDefault="005B5C7C" w:rsidP="00F848E4">
            <w:r>
              <w:rPr>
                <w:rFonts w:hint="eastAsia"/>
              </w:rPr>
              <w:t>数</w:t>
            </w:r>
            <w:r>
              <w:rPr>
                <w:rFonts w:hint="eastAsia"/>
              </w:rPr>
              <w:t xml:space="preserve">   </w:t>
            </w:r>
            <w:r>
              <w:rPr>
                <w:rFonts w:hint="eastAsia"/>
              </w:rPr>
              <w:t>量</w:t>
            </w:r>
          </w:p>
        </w:tc>
      </w:tr>
      <w:tr w:rsidR="005B5C7C" w:rsidTr="00F848E4">
        <w:tc>
          <w:tcPr>
            <w:tcW w:w="880" w:type="dxa"/>
          </w:tcPr>
          <w:p w:rsidR="005B5C7C" w:rsidRDefault="005B5C7C" w:rsidP="00F848E4">
            <w:r>
              <w:rPr>
                <w:rFonts w:hint="eastAsia"/>
              </w:rPr>
              <w:t>1</w:t>
            </w:r>
          </w:p>
        </w:tc>
        <w:tc>
          <w:tcPr>
            <w:tcW w:w="1930" w:type="dxa"/>
          </w:tcPr>
          <w:p w:rsidR="005B5C7C" w:rsidRDefault="005B5C7C" w:rsidP="00F848E4">
            <w:r>
              <w:rPr>
                <w:rFonts w:hint="eastAsia"/>
              </w:rPr>
              <w:t>钢</w:t>
            </w:r>
            <w:r>
              <w:rPr>
                <w:rFonts w:hint="eastAsia"/>
              </w:rPr>
              <w:t xml:space="preserve">  </w:t>
            </w:r>
            <w:r>
              <w:rPr>
                <w:rFonts w:hint="eastAsia"/>
              </w:rPr>
              <w:t>管</w:t>
            </w:r>
          </w:p>
        </w:tc>
        <w:tc>
          <w:tcPr>
            <w:tcW w:w="1945" w:type="dxa"/>
          </w:tcPr>
          <w:p w:rsidR="005B5C7C" w:rsidRDefault="005B5C7C" w:rsidP="00F848E4">
            <w:r>
              <w:rPr>
                <w:rFonts w:hint="eastAsia"/>
              </w:rPr>
              <w:t>Ф</w:t>
            </w:r>
            <w:r>
              <w:rPr>
                <w:rFonts w:hint="eastAsia"/>
              </w:rPr>
              <w:t>48</w:t>
            </w:r>
            <w:r>
              <w:rPr>
                <w:rFonts w:hint="eastAsia"/>
              </w:rPr>
              <w:t>×</w:t>
            </w:r>
            <w:r>
              <w:rPr>
                <w:rFonts w:hint="eastAsia"/>
              </w:rPr>
              <w:t>3</w:t>
            </w:r>
            <w:r>
              <w:t>.5</w:t>
            </w:r>
          </w:p>
        </w:tc>
        <w:tc>
          <w:tcPr>
            <w:tcW w:w="1023" w:type="dxa"/>
          </w:tcPr>
          <w:p w:rsidR="005B5C7C" w:rsidRDefault="005B5C7C" w:rsidP="00F848E4">
            <w:r>
              <w:rPr>
                <w:rFonts w:hint="eastAsia"/>
              </w:rPr>
              <w:t>吨</w:t>
            </w:r>
          </w:p>
        </w:tc>
        <w:tc>
          <w:tcPr>
            <w:tcW w:w="2415" w:type="dxa"/>
          </w:tcPr>
          <w:p w:rsidR="005B5C7C" w:rsidRDefault="005B5C7C" w:rsidP="00F848E4">
            <w:r>
              <w:rPr>
                <w:rFonts w:hint="eastAsia"/>
              </w:rPr>
              <w:t>根据实际用量调拨</w:t>
            </w:r>
          </w:p>
        </w:tc>
      </w:tr>
      <w:tr w:rsidR="005B5C7C" w:rsidTr="00F848E4">
        <w:tc>
          <w:tcPr>
            <w:tcW w:w="880" w:type="dxa"/>
          </w:tcPr>
          <w:p w:rsidR="005B5C7C" w:rsidRDefault="005B5C7C" w:rsidP="00F848E4">
            <w:r>
              <w:rPr>
                <w:rFonts w:hint="eastAsia"/>
              </w:rPr>
              <w:t>2</w:t>
            </w:r>
          </w:p>
        </w:tc>
        <w:tc>
          <w:tcPr>
            <w:tcW w:w="1930" w:type="dxa"/>
          </w:tcPr>
          <w:p w:rsidR="005B5C7C" w:rsidRDefault="005B5C7C" w:rsidP="00F848E4">
            <w:r>
              <w:rPr>
                <w:rFonts w:hint="eastAsia"/>
              </w:rPr>
              <w:t>扣</w:t>
            </w:r>
            <w:r>
              <w:rPr>
                <w:rFonts w:hint="eastAsia"/>
              </w:rPr>
              <w:t xml:space="preserve">  </w:t>
            </w:r>
            <w:r>
              <w:rPr>
                <w:rFonts w:hint="eastAsia"/>
              </w:rPr>
              <w:t>件</w:t>
            </w:r>
          </w:p>
        </w:tc>
        <w:tc>
          <w:tcPr>
            <w:tcW w:w="1945" w:type="dxa"/>
          </w:tcPr>
          <w:p w:rsidR="005B5C7C" w:rsidRDefault="005B5C7C" w:rsidP="00F848E4"/>
        </w:tc>
        <w:tc>
          <w:tcPr>
            <w:tcW w:w="1023" w:type="dxa"/>
          </w:tcPr>
          <w:p w:rsidR="005B5C7C" w:rsidRDefault="005B5C7C" w:rsidP="00F848E4">
            <w:r>
              <w:rPr>
                <w:rFonts w:hint="eastAsia"/>
              </w:rPr>
              <w:t>万只</w:t>
            </w:r>
          </w:p>
        </w:tc>
        <w:tc>
          <w:tcPr>
            <w:tcW w:w="2415" w:type="dxa"/>
          </w:tcPr>
          <w:p w:rsidR="005B5C7C" w:rsidRDefault="005B5C7C" w:rsidP="00F848E4">
            <w:r>
              <w:rPr>
                <w:rFonts w:hint="eastAsia"/>
              </w:rPr>
              <w:t>根据实际用量调拨</w:t>
            </w:r>
          </w:p>
        </w:tc>
      </w:tr>
      <w:tr w:rsidR="005B5C7C" w:rsidTr="00F848E4">
        <w:tc>
          <w:tcPr>
            <w:tcW w:w="880" w:type="dxa"/>
          </w:tcPr>
          <w:p w:rsidR="005B5C7C" w:rsidRDefault="005B5C7C" w:rsidP="00F848E4">
            <w:r>
              <w:rPr>
                <w:rFonts w:hint="eastAsia"/>
              </w:rPr>
              <w:t>3</w:t>
            </w:r>
          </w:p>
        </w:tc>
        <w:tc>
          <w:tcPr>
            <w:tcW w:w="1930" w:type="dxa"/>
          </w:tcPr>
          <w:p w:rsidR="005B5C7C" w:rsidRDefault="005B5C7C" w:rsidP="00F848E4">
            <w:r>
              <w:rPr>
                <w:rFonts w:hint="eastAsia"/>
              </w:rPr>
              <w:t>夹</w:t>
            </w:r>
            <w:r>
              <w:rPr>
                <w:rFonts w:hint="eastAsia"/>
              </w:rPr>
              <w:t xml:space="preserve">  </w:t>
            </w:r>
            <w:r>
              <w:rPr>
                <w:rFonts w:hint="eastAsia"/>
              </w:rPr>
              <w:t>板</w:t>
            </w:r>
          </w:p>
        </w:tc>
        <w:tc>
          <w:tcPr>
            <w:tcW w:w="1945" w:type="dxa"/>
          </w:tcPr>
          <w:p w:rsidR="005B5C7C" w:rsidRDefault="005B5C7C" w:rsidP="00F848E4">
            <w:r>
              <w:rPr>
                <w:rFonts w:hint="eastAsia"/>
              </w:rPr>
              <w:t>1820</w:t>
            </w:r>
            <w:r>
              <w:rPr>
                <w:rFonts w:hint="eastAsia"/>
              </w:rPr>
              <w:t>×</w:t>
            </w:r>
            <w:r>
              <w:rPr>
                <w:rFonts w:hint="eastAsia"/>
              </w:rPr>
              <w:t>920</w:t>
            </w:r>
          </w:p>
        </w:tc>
        <w:tc>
          <w:tcPr>
            <w:tcW w:w="1023" w:type="dxa"/>
          </w:tcPr>
          <w:p w:rsidR="005B5C7C" w:rsidRDefault="005B5C7C" w:rsidP="00F848E4">
            <w:r>
              <w:rPr>
                <w:rFonts w:hint="eastAsia"/>
              </w:rPr>
              <w:t>百张</w:t>
            </w:r>
          </w:p>
        </w:tc>
        <w:tc>
          <w:tcPr>
            <w:tcW w:w="2415" w:type="dxa"/>
          </w:tcPr>
          <w:p w:rsidR="005B5C7C" w:rsidRDefault="005B5C7C" w:rsidP="00F848E4">
            <w:r>
              <w:rPr>
                <w:rFonts w:hint="eastAsia"/>
              </w:rPr>
              <w:t>根据实际用量调拨</w:t>
            </w:r>
          </w:p>
        </w:tc>
      </w:tr>
      <w:tr w:rsidR="005B5C7C" w:rsidTr="00F848E4">
        <w:tc>
          <w:tcPr>
            <w:tcW w:w="880" w:type="dxa"/>
          </w:tcPr>
          <w:p w:rsidR="005B5C7C" w:rsidRDefault="005B5C7C" w:rsidP="00F848E4">
            <w:r>
              <w:rPr>
                <w:rFonts w:hint="eastAsia"/>
              </w:rPr>
              <w:t>4</w:t>
            </w:r>
          </w:p>
        </w:tc>
        <w:tc>
          <w:tcPr>
            <w:tcW w:w="1930" w:type="dxa"/>
          </w:tcPr>
          <w:p w:rsidR="005B5C7C" w:rsidRDefault="005B5C7C" w:rsidP="00F848E4">
            <w:r>
              <w:rPr>
                <w:rFonts w:hint="eastAsia"/>
              </w:rPr>
              <w:t>安全网</w:t>
            </w:r>
          </w:p>
        </w:tc>
        <w:tc>
          <w:tcPr>
            <w:tcW w:w="1945" w:type="dxa"/>
          </w:tcPr>
          <w:p w:rsidR="005B5C7C" w:rsidRDefault="005B5C7C" w:rsidP="00F848E4">
            <w:r>
              <w:rPr>
                <w:rFonts w:hint="eastAsia"/>
              </w:rPr>
              <w:t>6000</w:t>
            </w:r>
            <w:r>
              <w:rPr>
                <w:rFonts w:hint="eastAsia"/>
              </w:rPr>
              <w:t>×</w:t>
            </w:r>
            <w:r>
              <w:rPr>
                <w:rFonts w:hint="eastAsia"/>
              </w:rPr>
              <w:t>3000</w:t>
            </w:r>
          </w:p>
        </w:tc>
        <w:tc>
          <w:tcPr>
            <w:tcW w:w="1023" w:type="dxa"/>
          </w:tcPr>
          <w:p w:rsidR="005B5C7C" w:rsidRDefault="005B5C7C" w:rsidP="00F848E4">
            <w:r>
              <w:rPr>
                <w:rFonts w:hint="eastAsia"/>
              </w:rPr>
              <w:t>条</w:t>
            </w:r>
          </w:p>
        </w:tc>
        <w:tc>
          <w:tcPr>
            <w:tcW w:w="2415" w:type="dxa"/>
          </w:tcPr>
          <w:p w:rsidR="005B5C7C" w:rsidRDefault="005B5C7C" w:rsidP="00F848E4">
            <w:r>
              <w:rPr>
                <w:rFonts w:hint="eastAsia"/>
              </w:rPr>
              <w:t>5000</w:t>
            </w:r>
          </w:p>
        </w:tc>
      </w:tr>
      <w:tr w:rsidR="005B5C7C" w:rsidTr="00F848E4">
        <w:tc>
          <w:tcPr>
            <w:tcW w:w="880" w:type="dxa"/>
          </w:tcPr>
          <w:p w:rsidR="005B5C7C" w:rsidRDefault="005B5C7C" w:rsidP="00F848E4">
            <w:r>
              <w:rPr>
                <w:rFonts w:hint="eastAsia"/>
              </w:rPr>
              <w:t>5</w:t>
            </w:r>
          </w:p>
        </w:tc>
        <w:tc>
          <w:tcPr>
            <w:tcW w:w="1930" w:type="dxa"/>
          </w:tcPr>
          <w:p w:rsidR="005B5C7C" w:rsidRDefault="005B5C7C" w:rsidP="00F848E4">
            <w:r>
              <w:rPr>
                <w:rFonts w:hint="eastAsia"/>
              </w:rPr>
              <w:t>竹</w:t>
            </w:r>
            <w:r>
              <w:rPr>
                <w:rFonts w:hint="eastAsia"/>
              </w:rPr>
              <w:t xml:space="preserve">  </w:t>
            </w:r>
            <w:r>
              <w:rPr>
                <w:rFonts w:hint="eastAsia"/>
              </w:rPr>
              <w:t>片</w:t>
            </w:r>
          </w:p>
        </w:tc>
        <w:tc>
          <w:tcPr>
            <w:tcW w:w="1945" w:type="dxa"/>
          </w:tcPr>
          <w:p w:rsidR="005B5C7C" w:rsidRDefault="005B5C7C" w:rsidP="00F848E4"/>
        </w:tc>
        <w:tc>
          <w:tcPr>
            <w:tcW w:w="1023" w:type="dxa"/>
          </w:tcPr>
          <w:p w:rsidR="005B5C7C" w:rsidRDefault="005B5C7C" w:rsidP="00F848E4">
            <w:r>
              <w:rPr>
                <w:rFonts w:hint="eastAsia"/>
              </w:rPr>
              <w:t>张</w:t>
            </w:r>
          </w:p>
        </w:tc>
        <w:tc>
          <w:tcPr>
            <w:tcW w:w="2415" w:type="dxa"/>
          </w:tcPr>
          <w:p w:rsidR="005B5C7C" w:rsidRDefault="005B5C7C" w:rsidP="00F848E4">
            <w:r>
              <w:rPr>
                <w:rFonts w:hint="eastAsia"/>
              </w:rPr>
              <w:t>6000</w:t>
            </w:r>
          </w:p>
        </w:tc>
      </w:tr>
      <w:tr w:rsidR="005B5C7C" w:rsidTr="00F848E4">
        <w:tc>
          <w:tcPr>
            <w:tcW w:w="880" w:type="dxa"/>
          </w:tcPr>
          <w:p w:rsidR="005B5C7C" w:rsidRDefault="005B5C7C" w:rsidP="00F848E4">
            <w:r>
              <w:rPr>
                <w:rFonts w:hint="eastAsia"/>
              </w:rPr>
              <w:t>6</w:t>
            </w:r>
          </w:p>
        </w:tc>
        <w:tc>
          <w:tcPr>
            <w:tcW w:w="1930" w:type="dxa"/>
          </w:tcPr>
          <w:p w:rsidR="005B5C7C" w:rsidRDefault="005B5C7C" w:rsidP="00F848E4">
            <w:r>
              <w:rPr>
                <w:rFonts w:hint="eastAsia"/>
              </w:rPr>
              <w:t>门架式支撑</w:t>
            </w:r>
          </w:p>
        </w:tc>
        <w:tc>
          <w:tcPr>
            <w:tcW w:w="1945" w:type="dxa"/>
          </w:tcPr>
          <w:p w:rsidR="005B5C7C" w:rsidRDefault="005B5C7C" w:rsidP="00F848E4"/>
        </w:tc>
        <w:tc>
          <w:tcPr>
            <w:tcW w:w="1023" w:type="dxa"/>
          </w:tcPr>
          <w:p w:rsidR="005B5C7C" w:rsidRDefault="005B5C7C" w:rsidP="00F848E4">
            <w:r>
              <w:rPr>
                <w:rFonts w:hint="eastAsia"/>
              </w:rPr>
              <w:t>吨</w:t>
            </w:r>
          </w:p>
        </w:tc>
        <w:tc>
          <w:tcPr>
            <w:tcW w:w="2415" w:type="dxa"/>
          </w:tcPr>
          <w:p w:rsidR="005B5C7C" w:rsidRDefault="005B5C7C" w:rsidP="00F848E4">
            <w:r>
              <w:rPr>
                <w:rFonts w:hint="eastAsia"/>
              </w:rPr>
              <w:t>60</w:t>
            </w:r>
          </w:p>
        </w:tc>
      </w:tr>
      <w:tr w:rsidR="005B5C7C" w:rsidTr="00F848E4">
        <w:tc>
          <w:tcPr>
            <w:tcW w:w="880" w:type="dxa"/>
          </w:tcPr>
          <w:p w:rsidR="005B5C7C" w:rsidRDefault="005B5C7C" w:rsidP="00F848E4">
            <w:r>
              <w:rPr>
                <w:rFonts w:hint="eastAsia"/>
              </w:rPr>
              <w:t>7</w:t>
            </w:r>
          </w:p>
        </w:tc>
        <w:tc>
          <w:tcPr>
            <w:tcW w:w="1930" w:type="dxa"/>
          </w:tcPr>
          <w:p w:rsidR="005B5C7C" w:rsidRDefault="005B5C7C" w:rsidP="00F848E4">
            <w:r>
              <w:rPr>
                <w:rFonts w:hint="eastAsia"/>
              </w:rPr>
              <w:t>毛</w:t>
            </w:r>
            <w:r>
              <w:rPr>
                <w:rFonts w:hint="eastAsia"/>
              </w:rPr>
              <w:t xml:space="preserve">  </w:t>
            </w:r>
            <w:r>
              <w:rPr>
                <w:rFonts w:hint="eastAsia"/>
              </w:rPr>
              <w:t>竹</w:t>
            </w:r>
          </w:p>
        </w:tc>
        <w:tc>
          <w:tcPr>
            <w:tcW w:w="1945" w:type="dxa"/>
          </w:tcPr>
          <w:p w:rsidR="005B5C7C" w:rsidRDefault="005B5C7C" w:rsidP="00F848E4"/>
        </w:tc>
        <w:tc>
          <w:tcPr>
            <w:tcW w:w="1023" w:type="dxa"/>
          </w:tcPr>
          <w:p w:rsidR="005B5C7C" w:rsidRDefault="005B5C7C" w:rsidP="00F848E4">
            <w:r>
              <w:rPr>
                <w:rFonts w:hint="eastAsia"/>
              </w:rPr>
              <w:t>支</w:t>
            </w:r>
          </w:p>
        </w:tc>
        <w:tc>
          <w:tcPr>
            <w:tcW w:w="2415" w:type="dxa"/>
          </w:tcPr>
          <w:p w:rsidR="005B5C7C" w:rsidRDefault="005B5C7C" w:rsidP="00F848E4">
            <w:r>
              <w:rPr>
                <w:rFonts w:hint="eastAsia"/>
              </w:rPr>
              <w:t>2000</w:t>
            </w:r>
          </w:p>
        </w:tc>
      </w:tr>
    </w:tbl>
    <w:p w:rsidR="005B5C7C" w:rsidRDefault="005B5C7C" w:rsidP="005B5C7C"/>
    <w:p w:rsidR="005B5C7C" w:rsidRDefault="005B5C7C" w:rsidP="005B5C7C"/>
    <w:p w:rsidR="005B5C7C" w:rsidRDefault="005B5C7C" w:rsidP="005B5C7C"/>
    <w:p w:rsidR="005B5C7C" w:rsidRDefault="005B5C7C" w:rsidP="005B5C7C">
      <w:pPr>
        <w:pStyle w:val="2"/>
        <w:ind w:left="210" w:right="214"/>
      </w:pPr>
      <w:bookmarkStart w:id="62" w:name="_Toc207191597"/>
      <w:r>
        <w:rPr>
          <w:rFonts w:hint="eastAsia"/>
        </w:rPr>
        <w:t>主要工艺检测计量器具使用计划表</w:t>
      </w:r>
      <w:bookmarkStart w:id="63" w:name="bk140"/>
      <w:bookmarkEnd w:id="62"/>
      <w:bookmarkEnd w:id="6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0"/>
        <w:gridCol w:w="2702"/>
        <w:gridCol w:w="1158"/>
        <w:gridCol w:w="965"/>
        <w:gridCol w:w="965"/>
        <w:gridCol w:w="1351"/>
      </w:tblGrid>
      <w:tr w:rsidR="005B5C7C" w:rsidTr="00F848E4">
        <w:tc>
          <w:tcPr>
            <w:tcW w:w="880" w:type="dxa"/>
          </w:tcPr>
          <w:p w:rsidR="005B5C7C" w:rsidRDefault="005B5C7C" w:rsidP="00F848E4">
            <w:bookmarkStart w:id="64" w:name="bk141"/>
            <w:bookmarkEnd w:id="64"/>
            <w:r>
              <w:rPr>
                <w:rFonts w:hint="eastAsia"/>
              </w:rPr>
              <w:t>序号</w:t>
            </w:r>
          </w:p>
        </w:tc>
        <w:tc>
          <w:tcPr>
            <w:tcW w:w="2702" w:type="dxa"/>
          </w:tcPr>
          <w:p w:rsidR="005B5C7C" w:rsidRDefault="005B5C7C" w:rsidP="00F848E4">
            <w:r>
              <w:rPr>
                <w:rFonts w:hint="eastAsia"/>
              </w:rPr>
              <w:t>仪器名称</w:t>
            </w:r>
          </w:p>
        </w:tc>
        <w:tc>
          <w:tcPr>
            <w:tcW w:w="1158" w:type="dxa"/>
          </w:tcPr>
          <w:p w:rsidR="005B5C7C" w:rsidRDefault="005B5C7C" w:rsidP="00F848E4">
            <w:r>
              <w:rPr>
                <w:rFonts w:hint="eastAsia"/>
              </w:rPr>
              <w:t>型号</w:t>
            </w:r>
          </w:p>
        </w:tc>
        <w:tc>
          <w:tcPr>
            <w:tcW w:w="965" w:type="dxa"/>
          </w:tcPr>
          <w:p w:rsidR="005B5C7C" w:rsidRDefault="005B5C7C" w:rsidP="00F848E4">
            <w:r>
              <w:rPr>
                <w:rFonts w:hint="eastAsia"/>
              </w:rPr>
              <w:t>数量</w:t>
            </w:r>
          </w:p>
        </w:tc>
        <w:tc>
          <w:tcPr>
            <w:tcW w:w="965" w:type="dxa"/>
          </w:tcPr>
          <w:p w:rsidR="005B5C7C" w:rsidRDefault="005B5C7C" w:rsidP="00F848E4">
            <w:r>
              <w:rPr>
                <w:rFonts w:hint="eastAsia"/>
              </w:rPr>
              <w:t>单位</w:t>
            </w:r>
          </w:p>
        </w:tc>
        <w:tc>
          <w:tcPr>
            <w:tcW w:w="1351" w:type="dxa"/>
          </w:tcPr>
          <w:p w:rsidR="005B5C7C" w:rsidRDefault="005B5C7C" w:rsidP="00F848E4">
            <w:r>
              <w:rPr>
                <w:rFonts w:hint="eastAsia"/>
              </w:rPr>
              <w:t>厂家</w:t>
            </w:r>
          </w:p>
        </w:tc>
      </w:tr>
      <w:tr w:rsidR="005B5C7C" w:rsidTr="00F848E4">
        <w:tc>
          <w:tcPr>
            <w:tcW w:w="880" w:type="dxa"/>
          </w:tcPr>
          <w:p w:rsidR="005B5C7C" w:rsidRDefault="005B5C7C" w:rsidP="00F848E4">
            <w:r>
              <w:rPr>
                <w:rFonts w:hint="eastAsia"/>
              </w:rPr>
              <w:t>1</w:t>
            </w:r>
          </w:p>
        </w:tc>
        <w:tc>
          <w:tcPr>
            <w:tcW w:w="2702" w:type="dxa"/>
          </w:tcPr>
          <w:p w:rsidR="005B5C7C" w:rsidRDefault="005B5C7C" w:rsidP="00F848E4">
            <w:r>
              <w:rPr>
                <w:rFonts w:hint="eastAsia"/>
              </w:rPr>
              <w:t>激光</w:t>
            </w:r>
            <w:proofErr w:type="gramStart"/>
            <w:r>
              <w:rPr>
                <w:rFonts w:hint="eastAsia"/>
              </w:rPr>
              <w:t>垂准仪</w:t>
            </w:r>
            <w:proofErr w:type="gramEnd"/>
          </w:p>
        </w:tc>
        <w:tc>
          <w:tcPr>
            <w:tcW w:w="1158" w:type="dxa"/>
          </w:tcPr>
          <w:p w:rsidR="005B5C7C" w:rsidRDefault="005B5C7C" w:rsidP="00F848E4">
            <w:r>
              <w:rPr>
                <w:rFonts w:hint="eastAsia"/>
              </w:rPr>
              <w:t>DZG6</w:t>
            </w:r>
          </w:p>
        </w:tc>
        <w:tc>
          <w:tcPr>
            <w:tcW w:w="965" w:type="dxa"/>
          </w:tcPr>
          <w:p w:rsidR="005B5C7C" w:rsidRDefault="005B5C7C" w:rsidP="00F848E4">
            <w:r>
              <w:rPr>
                <w:rFonts w:hint="eastAsia"/>
              </w:rPr>
              <w:t>3</w:t>
            </w:r>
          </w:p>
        </w:tc>
        <w:tc>
          <w:tcPr>
            <w:tcW w:w="965" w:type="dxa"/>
          </w:tcPr>
          <w:p w:rsidR="005B5C7C" w:rsidRDefault="005B5C7C" w:rsidP="00F848E4">
            <w:r>
              <w:rPr>
                <w:rFonts w:hint="eastAsia"/>
              </w:rPr>
              <w:t>台</w:t>
            </w:r>
          </w:p>
        </w:tc>
        <w:tc>
          <w:tcPr>
            <w:tcW w:w="1351" w:type="dxa"/>
          </w:tcPr>
          <w:p w:rsidR="005B5C7C" w:rsidRDefault="005B5C7C" w:rsidP="00F848E4">
            <w:r>
              <w:rPr>
                <w:rFonts w:hint="eastAsia"/>
              </w:rPr>
              <w:t>苏光</w:t>
            </w:r>
          </w:p>
        </w:tc>
      </w:tr>
      <w:tr w:rsidR="005B5C7C" w:rsidTr="00F848E4">
        <w:tc>
          <w:tcPr>
            <w:tcW w:w="880" w:type="dxa"/>
          </w:tcPr>
          <w:p w:rsidR="005B5C7C" w:rsidRDefault="005B5C7C" w:rsidP="00F848E4">
            <w:r>
              <w:rPr>
                <w:rFonts w:hint="eastAsia"/>
              </w:rPr>
              <w:t>2</w:t>
            </w:r>
          </w:p>
        </w:tc>
        <w:tc>
          <w:tcPr>
            <w:tcW w:w="2702" w:type="dxa"/>
          </w:tcPr>
          <w:p w:rsidR="005B5C7C" w:rsidRDefault="005B5C7C" w:rsidP="00F848E4">
            <w:r>
              <w:rPr>
                <w:rFonts w:hint="eastAsia"/>
              </w:rPr>
              <w:t>激光经纬仪</w:t>
            </w:r>
          </w:p>
        </w:tc>
        <w:tc>
          <w:tcPr>
            <w:tcW w:w="1158" w:type="dxa"/>
          </w:tcPr>
          <w:p w:rsidR="005B5C7C" w:rsidRDefault="005B5C7C" w:rsidP="00F848E4">
            <w:r>
              <w:rPr>
                <w:rFonts w:hint="eastAsia"/>
              </w:rPr>
              <w:t>J2JD</w:t>
            </w:r>
          </w:p>
        </w:tc>
        <w:tc>
          <w:tcPr>
            <w:tcW w:w="965" w:type="dxa"/>
          </w:tcPr>
          <w:p w:rsidR="005B5C7C" w:rsidRDefault="005B5C7C" w:rsidP="00F848E4">
            <w:r>
              <w:rPr>
                <w:rFonts w:hint="eastAsia"/>
              </w:rPr>
              <w:t>3</w:t>
            </w:r>
          </w:p>
        </w:tc>
        <w:tc>
          <w:tcPr>
            <w:tcW w:w="965" w:type="dxa"/>
          </w:tcPr>
          <w:p w:rsidR="005B5C7C" w:rsidRDefault="005B5C7C" w:rsidP="00F848E4">
            <w:r>
              <w:rPr>
                <w:rFonts w:hint="eastAsia"/>
              </w:rPr>
              <w:t>台</w:t>
            </w:r>
          </w:p>
        </w:tc>
        <w:tc>
          <w:tcPr>
            <w:tcW w:w="1351" w:type="dxa"/>
          </w:tcPr>
          <w:p w:rsidR="005B5C7C" w:rsidRDefault="005B5C7C" w:rsidP="00F848E4">
            <w:r>
              <w:rPr>
                <w:rFonts w:hint="eastAsia"/>
              </w:rPr>
              <w:t>苏光</w:t>
            </w:r>
          </w:p>
        </w:tc>
      </w:tr>
      <w:tr w:rsidR="005B5C7C" w:rsidTr="00F848E4">
        <w:tc>
          <w:tcPr>
            <w:tcW w:w="880" w:type="dxa"/>
          </w:tcPr>
          <w:p w:rsidR="005B5C7C" w:rsidRDefault="005B5C7C" w:rsidP="00F848E4">
            <w:r>
              <w:rPr>
                <w:rFonts w:hint="eastAsia"/>
              </w:rPr>
              <w:t>3</w:t>
            </w:r>
          </w:p>
        </w:tc>
        <w:tc>
          <w:tcPr>
            <w:tcW w:w="2702" w:type="dxa"/>
          </w:tcPr>
          <w:p w:rsidR="005B5C7C" w:rsidRDefault="005B5C7C" w:rsidP="00F848E4">
            <w:r>
              <w:rPr>
                <w:rFonts w:hint="eastAsia"/>
              </w:rPr>
              <w:t>自动安平水准仪</w:t>
            </w:r>
          </w:p>
        </w:tc>
        <w:tc>
          <w:tcPr>
            <w:tcW w:w="1158" w:type="dxa"/>
          </w:tcPr>
          <w:p w:rsidR="005B5C7C" w:rsidRDefault="005B5C7C" w:rsidP="00F848E4">
            <w:r>
              <w:rPr>
                <w:rFonts w:hint="eastAsia"/>
              </w:rPr>
              <w:t>DSZ3</w:t>
            </w:r>
          </w:p>
        </w:tc>
        <w:tc>
          <w:tcPr>
            <w:tcW w:w="965" w:type="dxa"/>
          </w:tcPr>
          <w:p w:rsidR="005B5C7C" w:rsidRDefault="005B5C7C" w:rsidP="00F848E4">
            <w:r>
              <w:rPr>
                <w:rFonts w:hint="eastAsia"/>
              </w:rPr>
              <w:t>5</w:t>
            </w:r>
          </w:p>
        </w:tc>
        <w:tc>
          <w:tcPr>
            <w:tcW w:w="965" w:type="dxa"/>
          </w:tcPr>
          <w:p w:rsidR="005B5C7C" w:rsidRDefault="005B5C7C" w:rsidP="00F848E4">
            <w:r>
              <w:rPr>
                <w:rFonts w:hint="eastAsia"/>
              </w:rPr>
              <w:t>台</w:t>
            </w:r>
          </w:p>
        </w:tc>
        <w:tc>
          <w:tcPr>
            <w:tcW w:w="1351" w:type="dxa"/>
          </w:tcPr>
          <w:p w:rsidR="005B5C7C" w:rsidRDefault="005B5C7C" w:rsidP="00F848E4">
            <w:r>
              <w:rPr>
                <w:rFonts w:hint="eastAsia"/>
              </w:rPr>
              <w:t>北京</w:t>
            </w:r>
          </w:p>
        </w:tc>
      </w:tr>
      <w:tr w:rsidR="005B5C7C" w:rsidTr="00F848E4">
        <w:tc>
          <w:tcPr>
            <w:tcW w:w="880" w:type="dxa"/>
          </w:tcPr>
          <w:p w:rsidR="005B5C7C" w:rsidRDefault="005B5C7C" w:rsidP="00F848E4">
            <w:r>
              <w:rPr>
                <w:rFonts w:hint="eastAsia"/>
              </w:rPr>
              <w:t>4</w:t>
            </w:r>
          </w:p>
        </w:tc>
        <w:tc>
          <w:tcPr>
            <w:tcW w:w="2702" w:type="dxa"/>
          </w:tcPr>
          <w:p w:rsidR="005B5C7C" w:rsidRDefault="005B5C7C" w:rsidP="00F848E4">
            <w:r>
              <w:rPr>
                <w:rFonts w:hint="eastAsia"/>
              </w:rPr>
              <w:t>水准仪</w:t>
            </w:r>
          </w:p>
        </w:tc>
        <w:tc>
          <w:tcPr>
            <w:tcW w:w="1158" w:type="dxa"/>
          </w:tcPr>
          <w:p w:rsidR="005B5C7C" w:rsidRDefault="005B5C7C" w:rsidP="00F848E4">
            <w:r>
              <w:rPr>
                <w:rFonts w:hint="eastAsia"/>
              </w:rPr>
              <w:t>M12</w:t>
            </w:r>
          </w:p>
        </w:tc>
        <w:tc>
          <w:tcPr>
            <w:tcW w:w="965" w:type="dxa"/>
          </w:tcPr>
          <w:p w:rsidR="005B5C7C" w:rsidRDefault="005B5C7C" w:rsidP="00F848E4">
            <w:r>
              <w:rPr>
                <w:rFonts w:hint="eastAsia"/>
              </w:rPr>
              <w:t>5</w:t>
            </w:r>
          </w:p>
        </w:tc>
        <w:tc>
          <w:tcPr>
            <w:tcW w:w="965" w:type="dxa"/>
          </w:tcPr>
          <w:p w:rsidR="005B5C7C" w:rsidRDefault="005B5C7C" w:rsidP="00F848E4">
            <w:r>
              <w:rPr>
                <w:rFonts w:hint="eastAsia"/>
              </w:rPr>
              <w:t>台</w:t>
            </w:r>
          </w:p>
        </w:tc>
        <w:tc>
          <w:tcPr>
            <w:tcW w:w="1351" w:type="dxa"/>
          </w:tcPr>
          <w:p w:rsidR="005B5C7C" w:rsidRDefault="005B5C7C" w:rsidP="00F848E4">
            <w:r>
              <w:rPr>
                <w:rFonts w:hint="eastAsia"/>
              </w:rPr>
              <w:t>南京</w:t>
            </w:r>
          </w:p>
        </w:tc>
      </w:tr>
      <w:tr w:rsidR="005B5C7C" w:rsidTr="00F848E4">
        <w:tc>
          <w:tcPr>
            <w:tcW w:w="880" w:type="dxa"/>
          </w:tcPr>
          <w:p w:rsidR="005B5C7C" w:rsidRDefault="005B5C7C" w:rsidP="00F848E4">
            <w:r>
              <w:rPr>
                <w:rFonts w:hint="eastAsia"/>
              </w:rPr>
              <w:t>5</w:t>
            </w:r>
          </w:p>
        </w:tc>
        <w:tc>
          <w:tcPr>
            <w:tcW w:w="2702" w:type="dxa"/>
          </w:tcPr>
          <w:p w:rsidR="005B5C7C" w:rsidRDefault="005B5C7C" w:rsidP="00F848E4">
            <w:r>
              <w:rPr>
                <w:rFonts w:hint="eastAsia"/>
              </w:rPr>
              <w:t>钢卷尺</w:t>
            </w:r>
          </w:p>
        </w:tc>
        <w:tc>
          <w:tcPr>
            <w:tcW w:w="1158" w:type="dxa"/>
          </w:tcPr>
          <w:p w:rsidR="005B5C7C" w:rsidRDefault="005B5C7C" w:rsidP="00F848E4">
            <w:smartTag w:uri="urn:schemas-microsoft-com:office:smarttags" w:element="chmetcnv">
              <w:smartTagPr>
                <w:attr w:name="UnitName" w:val="m"/>
                <w:attr w:name="SourceValue" w:val="50"/>
                <w:attr w:name="HasSpace" w:val="False"/>
                <w:attr w:name="Negative" w:val="False"/>
                <w:attr w:name="NumberType" w:val="1"/>
                <w:attr w:name="TCSC" w:val="0"/>
              </w:smartTagPr>
              <w:r>
                <w:rPr>
                  <w:rFonts w:hint="eastAsia"/>
                </w:rPr>
                <w:t>50</w:t>
              </w:r>
              <w:r>
                <w:t>m</w:t>
              </w:r>
            </w:smartTag>
          </w:p>
        </w:tc>
        <w:tc>
          <w:tcPr>
            <w:tcW w:w="965" w:type="dxa"/>
          </w:tcPr>
          <w:p w:rsidR="005B5C7C" w:rsidRDefault="005B5C7C" w:rsidP="00F848E4">
            <w:r>
              <w:rPr>
                <w:rFonts w:hint="eastAsia"/>
              </w:rPr>
              <w:t>20</w:t>
            </w:r>
          </w:p>
        </w:tc>
        <w:tc>
          <w:tcPr>
            <w:tcW w:w="965" w:type="dxa"/>
          </w:tcPr>
          <w:p w:rsidR="005B5C7C" w:rsidRDefault="005B5C7C" w:rsidP="00F848E4">
            <w:r>
              <w:rPr>
                <w:rFonts w:hint="eastAsia"/>
              </w:rPr>
              <w:t>把</w:t>
            </w:r>
          </w:p>
        </w:tc>
        <w:tc>
          <w:tcPr>
            <w:tcW w:w="1351" w:type="dxa"/>
          </w:tcPr>
          <w:p w:rsidR="005B5C7C" w:rsidRDefault="005B5C7C" w:rsidP="00F848E4">
            <w:r>
              <w:rPr>
                <w:rFonts w:hint="eastAsia"/>
              </w:rPr>
              <w:t>南京</w:t>
            </w:r>
          </w:p>
        </w:tc>
      </w:tr>
      <w:tr w:rsidR="005B5C7C" w:rsidTr="00F848E4">
        <w:tc>
          <w:tcPr>
            <w:tcW w:w="880" w:type="dxa"/>
          </w:tcPr>
          <w:p w:rsidR="005B5C7C" w:rsidRDefault="005B5C7C" w:rsidP="00F848E4">
            <w:r>
              <w:rPr>
                <w:rFonts w:hint="eastAsia"/>
              </w:rPr>
              <w:t>6</w:t>
            </w:r>
          </w:p>
        </w:tc>
        <w:tc>
          <w:tcPr>
            <w:tcW w:w="2702" w:type="dxa"/>
          </w:tcPr>
          <w:p w:rsidR="005B5C7C" w:rsidRDefault="005B5C7C" w:rsidP="00F848E4">
            <w:r>
              <w:rPr>
                <w:rFonts w:hint="eastAsia"/>
              </w:rPr>
              <w:t>对讲机</w:t>
            </w:r>
          </w:p>
        </w:tc>
        <w:tc>
          <w:tcPr>
            <w:tcW w:w="1158" w:type="dxa"/>
          </w:tcPr>
          <w:p w:rsidR="005B5C7C" w:rsidRDefault="005B5C7C" w:rsidP="00F848E4">
            <w:r>
              <w:rPr>
                <w:rFonts w:hint="eastAsia"/>
              </w:rPr>
              <w:t>GP68</w:t>
            </w:r>
          </w:p>
        </w:tc>
        <w:tc>
          <w:tcPr>
            <w:tcW w:w="965" w:type="dxa"/>
          </w:tcPr>
          <w:p w:rsidR="005B5C7C" w:rsidRDefault="005B5C7C" w:rsidP="00F848E4">
            <w:r>
              <w:rPr>
                <w:rFonts w:hint="eastAsia"/>
              </w:rPr>
              <w:t>5</w:t>
            </w:r>
          </w:p>
        </w:tc>
        <w:tc>
          <w:tcPr>
            <w:tcW w:w="965" w:type="dxa"/>
          </w:tcPr>
          <w:p w:rsidR="005B5C7C" w:rsidRDefault="005B5C7C" w:rsidP="00F848E4">
            <w:r>
              <w:rPr>
                <w:rFonts w:hint="eastAsia"/>
              </w:rPr>
              <w:t>对</w:t>
            </w:r>
          </w:p>
        </w:tc>
        <w:tc>
          <w:tcPr>
            <w:tcW w:w="1351" w:type="dxa"/>
          </w:tcPr>
          <w:p w:rsidR="005B5C7C" w:rsidRDefault="005B5C7C" w:rsidP="00F848E4">
            <w:r>
              <w:rPr>
                <w:rFonts w:hint="eastAsia"/>
              </w:rPr>
              <w:t>天津</w:t>
            </w:r>
          </w:p>
        </w:tc>
      </w:tr>
      <w:tr w:rsidR="005B5C7C" w:rsidTr="00F848E4">
        <w:tc>
          <w:tcPr>
            <w:tcW w:w="880" w:type="dxa"/>
          </w:tcPr>
          <w:p w:rsidR="005B5C7C" w:rsidRDefault="005B5C7C" w:rsidP="00F848E4">
            <w:r>
              <w:rPr>
                <w:rFonts w:hint="eastAsia"/>
              </w:rPr>
              <w:t>7</w:t>
            </w:r>
          </w:p>
        </w:tc>
        <w:tc>
          <w:tcPr>
            <w:tcW w:w="2702" w:type="dxa"/>
          </w:tcPr>
          <w:p w:rsidR="005B5C7C" w:rsidRDefault="005B5C7C" w:rsidP="00F848E4">
            <w:r>
              <w:rPr>
                <w:rFonts w:hint="eastAsia"/>
              </w:rPr>
              <w:t>接受靶</w:t>
            </w:r>
          </w:p>
        </w:tc>
        <w:tc>
          <w:tcPr>
            <w:tcW w:w="1158" w:type="dxa"/>
          </w:tcPr>
          <w:p w:rsidR="005B5C7C" w:rsidRDefault="005B5C7C" w:rsidP="00F848E4"/>
        </w:tc>
        <w:tc>
          <w:tcPr>
            <w:tcW w:w="965" w:type="dxa"/>
          </w:tcPr>
          <w:p w:rsidR="005B5C7C" w:rsidRDefault="005B5C7C" w:rsidP="00F848E4">
            <w:r>
              <w:rPr>
                <w:rFonts w:hint="eastAsia"/>
              </w:rPr>
              <w:t>5</w:t>
            </w:r>
          </w:p>
        </w:tc>
        <w:tc>
          <w:tcPr>
            <w:tcW w:w="965" w:type="dxa"/>
          </w:tcPr>
          <w:p w:rsidR="005B5C7C" w:rsidRDefault="005B5C7C" w:rsidP="00F848E4">
            <w:proofErr w:type="gramStart"/>
            <w:r>
              <w:rPr>
                <w:rFonts w:hint="eastAsia"/>
              </w:rPr>
              <w:t>个</w:t>
            </w:r>
            <w:proofErr w:type="gramEnd"/>
          </w:p>
        </w:tc>
        <w:tc>
          <w:tcPr>
            <w:tcW w:w="1351" w:type="dxa"/>
          </w:tcPr>
          <w:p w:rsidR="005B5C7C" w:rsidRDefault="005B5C7C" w:rsidP="00F848E4"/>
        </w:tc>
      </w:tr>
      <w:tr w:rsidR="005B5C7C" w:rsidTr="00F848E4">
        <w:tc>
          <w:tcPr>
            <w:tcW w:w="880" w:type="dxa"/>
          </w:tcPr>
          <w:p w:rsidR="005B5C7C" w:rsidRDefault="005B5C7C" w:rsidP="00F848E4">
            <w:r>
              <w:rPr>
                <w:rFonts w:hint="eastAsia"/>
              </w:rPr>
              <w:t>8</w:t>
            </w:r>
          </w:p>
        </w:tc>
        <w:tc>
          <w:tcPr>
            <w:tcW w:w="2702" w:type="dxa"/>
          </w:tcPr>
          <w:p w:rsidR="005B5C7C" w:rsidRDefault="005B5C7C" w:rsidP="00F848E4">
            <w:r>
              <w:rPr>
                <w:rFonts w:hint="eastAsia"/>
              </w:rPr>
              <w:t>L1</w:t>
            </w:r>
            <w:r>
              <w:rPr>
                <w:rFonts w:hint="eastAsia"/>
              </w:rPr>
              <w:t>普通型</w:t>
            </w:r>
            <w:proofErr w:type="gramStart"/>
            <w:r>
              <w:rPr>
                <w:rFonts w:hint="eastAsia"/>
              </w:rPr>
              <w:t>锢</w:t>
            </w:r>
            <w:proofErr w:type="gramEnd"/>
            <w:r>
              <w:rPr>
                <w:rFonts w:hint="eastAsia"/>
              </w:rPr>
              <w:t>钢尺</w:t>
            </w:r>
          </w:p>
        </w:tc>
        <w:tc>
          <w:tcPr>
            <w:tcW w:w="1158" w:type="dxa"/>
          </w:tcPr>
          <w:p w:rsidR="005B5C7C" w:rsidRDefault="005B5C7C" w:rsidP="00F848E4">
            <w:smartTag w:uri="urn:schemas-microsoft-com:office:smarttags" w:element="chmetcnv">
              <w:smartTagPr>
                <w:attr w:name="UnitName" w:val="m"/>
                <w:attr w:name="SourceValue" w:val="3"/>
                <w:attr w:name="HasSpace" w:val="False"/>
                <w:attr w:name="Negative" w:val="False"/>
                <w:attr w:name="NumberType" w:val="1"/>
                <w:attr w:name="TCSC" w:val="0"/>
              </w:smartTagPr>
              <w:r>
                <w:rPr>
                  <w:rFonts w:hint="eastAsia"/>
                </w:rPr>
                <w:t>3</w:t>
              </w:r>
              <w:r>
                <w:t>m</w:t>
              </w:r>
            </w:smartTag>
          </w:p>
        </w:tc>
        <w:tc>
          <w:tcPr>
            <w:tcW w:w="965" w:type="dxa"/>
          </w:tcPr>
          <w:p w:rsidR="005B5C7C" w:rsidRDefault="005B5C7C" w:rsidP="00F848E4">
            <w:r>
              <w:rPr>
                <w:rFonts w:hint="eastAsia"/>
              </w:rPr>
              <w:t>1</w:t>
            </w:r>
          </w:p>
        </w:tc>
        <w:tc>
          <w:tcPr>
            <w:tcW w:w="965" w:type="dxa"/>
          </w:tcPr>
          <w:p w:rsidR="005B5C7C" w:rsidRDefault="005B5C7C" w:rsidP="00F848E4">
            <w:proofErr w:type="gramStart"/>
            <w:r>
              <w:rPr>
                <w:rFonts w:hint="eastAsia"/>
              </w:rPr>
              <w:t>个</w:t>
            </w:r>
            <w:proofErr w:type="gramEnd"/>
          </w:p>
        </w:tc>
        <w:tc>
          <w:tcPr>
            <w:tcW w:w="1351" w:type="dxa"/>
          </w:tcPr>
          <w:p w:rsidR="005B5C7C" w:rsidRDefault="005B5C7C" w:rsidP="00F848E4">
            <w:r>
              <w:rPr>
                <w:rFonts w:hint="eastAsia"/>
              </w:rPr>
              <w:t>祭司</w:t>
            </w:r>
          </w:p>
        </w:tc>
      </w:tr>
      <w:tr w:rsidR="005B5C7C" w:rsidTr="00F848E4">
        <w:tc>
          <w:tcPr>
            <w:tcW w:w="880" w:type="dxa"/>
          </w:tcPr>
          <w:p w:rsidR="005B5C7C" w:rsidRDefault="005B5C7C" w:rsidP="00F848E4">
            <w:r>
              <w:rPr>
                <w:rFonts w:hint="eastAsia"/>
              </w:rPr>
              <w:t>9</w:t>
            </w:r>
          </w:p>
        </w:tc>
        <w:tc>
          <w:tcPr>
            <w:tcW w:w="2702" w:type="dxa"/>
          </w:tcPr>
          <w:p w:rsidR="005B5C7C" w:rsidRDefault="005B5C7C" w:rsidP="00F848E4">
            <w:r>
              <w:rPr>
                <w:rFonts w:hint="eastAsia"/>
              </w:rPr>
              <w:t>组合检测工具</w:t>
            </w:r>
          </w:p>
        </w:tc>
        <w:tc>
          <w:tcPr>
            <w:tcW w:w="1158" w:type="dxa"/>
          </w:tcPr>
          <w:p w:rsidR="005B5C7C" w:rsidRDefault="005B5C7C" w:rsidP="00F848E4"/>
        </w:tc>
        <w:tc>
          <w:tcPr>
            <w:tcW w:w="965" w:type="dxa"/>
          </w:tcPr>
          <w:p w:rsidR="005B5C7C" w:rsidRDefault="005B5C7C" w:rsidP="00F848E4">
            <w:r>
              <w:rPr>
                <w:rFonts w:hint="eastAsia"/>
              </w:rPr>
              <w:t>2</w:t>
            </w:r>
          </w:p>
        </w:tc>
        <w:tc>
          <w:tcPr>
            <w:tcW w:w="965" w:type="dxa"/>
          </w:tcPr>
          <w:p w:rsidR="005B5C7C" w:rsidRDefault="005B5C7C" w:rsidP="00F848E4">
            <w:r>
              <w:rPr>
                <w:rFonts w:hint="eastAsia"/>
              </w:rPr>
              <w:t>套</w:t>
            </w:r>
          </w:p>
        </w:tc>
        <w:tc>
          <w:tcPr>
            <w:tcW w:w="1351" w:type="dxa"/>
          </w:tcPr>
          <w:p w:rsidR="005B5C7C" w:rsidRDefault="005B5C7C" w:rsidP="00F848E4"/>
        </w:tc>
      </w:tr>
      <w:tr w:rsidR="005B5C7C" w:rsidTr="00F848E4">
        <w:tc>
          <w:tcPr>
            <w:tcW w:w="880" w:type="dxa"/>
          </w:tcPr>
          <w:p w:rsidR="005B5C7C" w:rsidRDefault="005B5C7C" w:rsidP="00F848E4">
            <w:r>
              <w:rPr>
                <w:rFonts w:hint="eastAsia"/>
              </w:rPr>
              <w:t>10</w:t>
            </w:r>
          </w:p>
        </w:tc>
        <w:tc>
          <w:tcPr>
            <w:tcW w:w="2702" w:type="dxa"/>
          </w:tcPr>
          <w:p w:rsidR="005B5C7C" w:rsidRDefault="005B5C7C" w:rsidP="00F848E4">
            <w:r>
              <w:rPr>
                <w:rFonts w:hint="eastAsia"/>
              </w:rPr>
              <w:t>地磅</w:t>
            </w:r>
          </w:p>
        </w:tc>
        <w:tc>
          <w:tcPr>
            <w:tcW w:w="1158" w:type="dxa"/>
          </w:tcPr>
          <w:p w:rsidR="005B5C7C" w:rsidRDefault="005B5C7C" w:rsidP="00F848E4"/>
        </w:tc>
        <w:tc>
          <w:tcPr>
            <w:tcW w:w="965" w:type="dxa"/>
          </w:tcPr>
          <w:p w:rsidR="005B5C7C" w:rsidRDefault="005B5C7C" w:rsidP="00F848E4">
            <w:r>
              <w:rPr>
                <w:rFonts w:hint="eastAsia"/>
              </w:rPr>
              <w:t>1</w:t>
            </w:r>
          </w:p>
        </w:tc>
        <w:tc>
          <w:tcPr>
            <w:tcW w:w="965" w:type="dxa"/>
          </w:tcPr>
          <w:p w:rsidR="005B5C7C" w:rsidRDefault="005B5C7C" w:rsidP="00F848E4">
            <w:r>
              <w:rPr>
                <w:rFonts w:hint="eastAsia"/>
              </w:rPr>
              <w:t>台</w:t>
            </w:r>
          </w:p>
        </w:tc>
        <w:tc>
          <w:tcPr>
            <w:tcW w:w="1351" w:type="dxa"/>
          </w:tcPr>
          <w:p w:rsidR="005B5C7C" w:rsidRDefault="005B5C7C" w:rsidP="00F848E4"/>
        </w:tc>
      </w:tr>
      <w:tr w:rsidR="005B5C7C" w:rsidTr="00F848E4">
        <w:tc>
          <w:tcPr>
            <w:tcW w:w="880" w:type="dxa"/>
          </w:tcPr>
          <w:p w:rsidR="005B5C7C" w:rsidRDefault="005B5C7C" w:rsidP="00F848E4">
            <w:r>
              <w:rPr>
                <w:rFonts w:hint="eastAsia"/>
              </w:rPr>
              <w:t>11</w:t>
            </w:r>
          </w:p>
        </w:tc>
        <w:tc>
          <w:tcPr>
            <w:tcW w:w="2702" w:type="dxa"/>
          </w:tcPr>
          <w:p w:rsidR="005B5C7C" w:rsidRDefault="005B5C7C" w:rsidP="00F848E4">
            <w:r>
              <w:rPr>
                <w:rFonts w:hint="eastAsia"/>
              </w:rPr>
              <w:t>钢卷尺</w:t>
            </w:r>
          </w:p>
        </w:tc>
        <w:tc>
          <w:tcPr>
            <w:tcW w:w="1158" w:type="dxa"/>
          </w:tcPr>
          <w:p w:rsidR="005B5C7C" w:rsidRDefault="005B5C7C" w:rsidP="00F848E4">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5</w:t>
              </w:r>
              <w:r>
                <w:t>m</w:t>
              </w:r>
            </w:smartTag>
          </w:p>
        </w:tc>
        <w:tc>
          <w:tcPr>
            <w:tcW w:w="965" w:type="dxa"/>
          </w:tcPr>
          <w:p w:rsidR="005B5C7C" w:rsidRDefault="005B5C7C" w:rsidP="00F848E4">
            <w:r>
              <w:rPr>
                <w:rFonts w:hint="eastAsia"/>
              </w:rPr>
              <w:t>10</w:t>
            </w:r>
          </w:p>
        </w:tc>
        <w:tc>
          <w:tcPr>
            <w:tcW w:w="965" w:type="dxa"/>
          </w:tcPr>
          <w:p w:rsidR="005B5C7C" w:rsidRDefault="005B5C7C" w:rsidP="00F848E4">
            <w:r>
              <w:rPr>
                <w:rFonts w:hint="eastAsia"/>
              </w:rPr>
              <w:t>把</w:t>
            </w:r>
          </w:p>
        </w:tc>
        <w:tc>
          <w:tcPr>
            <w:tcW w:w="1351" w:type="dxa"/>
          </w:tcPr>
          <w:p w:rsidR="005B5C7C" w:rsidRDefault="005B5C7C" w:rsidP="00F848E4"/>
        </w:tc>
      </w:tr>
      <w:tr w:rsidR="005B5C7C" w:rsidTr="00F848E4">
        <w:tc>
          <w:tcPr>
            <w:tcW w:w="880" w:type="dxa"/>
          </w:tcPr>
          <w:p w:rsidR="005B5C7C" w:rsidRDefault="005B5C7C" w:rsidP="00F848E4">
            <w:r>
              <w:rPr>
                <w:rFonts w:hint="eastAsia"/>
              </w:rPr>
              <w:t>12</w:t>
            </w:r>
          </w:p>
        </w:tc>
        <w:tc>
          <w:tcPr>
            <w:tcW w:w="2702" w:type="dxa"/>
          </w:tcPr>
          <w:p w:rsidR="005B5C7C" w:rsidRDefault="005D61B5" w:rsidP="00F848E4">
            <w:r>
              <w:rPr>
                <w:rFonts w:hint="eastAsia"/>
              </w:rPr>
              <w:t>混凝土</w:t>
            </w:r>
            <w:r w:rsidR="005B5C7C">
              <w:rPr>
                <w:rFonts w:hint="eastAsia"/>
              </w:rPr>
              <w:t>抗压模</w:t>
            </w:r>
            <w:r w:rsidR="005B5C7C">
              <w:rPr>
                <w:rFonts w:hint="eastAsia"/>
              </w:rPr>
              <w:t>/</w:t>
            </w:r>
            <w:r w:rsidR="005B5C7C">
              <w:rPr>
                <w:rFonts w:hint="eastAsia"/>
              </w:rPr>
              <w:t>抗渗模</w:t>
            </w:r>
          </w:p>
        </w:tc>
        <w:tc>
          <w:tcPr>
            <w:tcW w:w="1158" w:type="dxa"/>
          </w:tcPr>
          <w:p w:rsidR="005B5C7C" w:rsidRDefault="005B5C7C" w:rsidP="00F848E4"/>
        </w:tc>
        <w:tc>
          <w:tcPr>
            <w:tcW w:w="965" w:type="dxa"/>
          </w:tcPr>
          <w:p w:rsidR="005B5C7C" w:rsidRDefault="005B5C7C" w:rsidP="00F848E4">
            <w:r>
              <w:rPr>
                <w:rFonts w:hint="eastAsia"/>
              </w:rPr>
              <w:t>2/1</w:t>
            </w:r>
          </w:p>
        </w:tc>
        <w:tc>
          <w:tcPr>
            <w:tcW w:w="965" w:type="dxa"/>
          </w:tcPr>
          <w:p w:rsidR="005B5C7C" w:rsidRDefault="005B5C7C" w:rsidP="00F848E4">
            <w:r>
              <w:rPr>
                <w:rFonts w:hint="eastAsia"/>
              </w:rPr>
              <w:t>组</w:t>
            </w:r>
          </w:p>
        </w:tc>
        <w:tc>
          <w:tcPr>
            <w:tcW w:w="1351" w:type="dxa"/>
          </w:tcPr>
          <w:p w:rsidR="005B5C7C" w:rsidRDefault="005B5C7C" w:rsidP="00F848E4"/>
        </w:tc>
      </w:tr>
      <w:tr w:rsidR="005B5C7C" w:rsidTr="00F848E4">
        <w:tc>
          <w:tcPr>
            <w:tcW w:w="880" w:type="dxa"/>
          </w:tcPr>
          <w:p w:rsidR="005B5C7C" w:rsidRDefault="005B5C7C" w:rsidP="00F848E4">
            <w:r>
              <w:rPr>
                <w:rFonts w:hint="eastAsia"/>
              </w:rPr>
              <w:t>13</w:t>
            </w:r>
          </w:p>
        </w:tc>
        <w:tc>
          <w:tcPr>
            <w:tcW w:w="2702" w:type="dxa"/>
          </w:tcPr>
          <w:p w:rsidR="005B5C7C" w:rsidRDefault="005B5C7C" w:rsidP="00F848E4">
            <w:r>
              <w:rPr>
                <w:rFonts w:hint="eastAsia"/>
              </w:rPr>
              <w:t>砂浆试压</w:t>
            </w:r>
          </w:p>
        </w:tc>
        <w:tc>
          <w:tcPr>
            <w:tcW w:w="1158" w:type="dxa"/>
          </w:tcPr>
          <w:p w:rsidR="005B5C7C" w:rsidRDefault="005B5C7C" w:rsidP="00F848E4"/>
        </w:tc>
        <w:tc>
          <w:tcPr>
            <w:tcW w:w="965" w:type="dxa"/>
          </w:tcPr>
          <w:p w:rsidR="005B5C7C" w:rsidRDefault="005B5C7C" w:rsidP="00F848E4">
            <w:r>
              <w:rPr>
                <w:rFonts w:hint="eastAsia"/>
              </w:rPr>
              <w:t>2</w:t>
            </w:r>
          </w:p>
        </w:tc>
        <w:tc>
          <w:tcPr>
            <w:tcW w:w="965" w:type="dxa"/>
          </w:tcPr>
          <w:p w:rsidR="005B5C7C" w:rsidRDefault="005B5C7C" w:rsidP="00F848E4">
            <w:r>
              <w:rPr>
                <w:rFonts w:hint="eastAsia"/>
              </w:rPr>
              <w:t>组</w:t>
            </w:r>
          </w:p>
        </w:tc>
        <w:tc>
          <w:tcPr>
            <w:tcW w:w="1351" w:type="dxa"/>
          </w:tcPr>
          <w:p w:rsidR="005B5C7C" w:rsidRDefault="005B5C7C" w:rsidP="00F848E4"/>
        </w:tc>
      </w:tr>
      <w:tr w:rsidR="005B5C7C" w:rsidTr="00F848E4">
        <w:tc>
          <w:tcPr>
            <w:tcW w:w="880" w:type="dxa"/>
          </w:tcPr>
          <w:p w:rsidR="005B5C7C" w:rsidRDefault="005B5C7C" w:rsidP="00F848E4">
            <w:r>
              <w:rPr>
                <w:rFonts w:hint="eastAsia"/>
              </w:rPr>
              <w:t>14</w:t>
            </w:r>
          </w:p>
        </w:tc>
        <w:tc>
          <w:tcPr>
            <w:tcW w:w="2702" w:type="dxa"/>
          </w:tcPr>
          <w:p w:rsidR="005B5C7C" w:rsidRDefault="005B5C7C" w:rsidP="00F848E4">
            <w:r>
              <w:rPr>
                <w:rFonts w:hint="eastAsia"/>
              </w:rPr>
              <w:t>铅垂仪</w:t>
            </w:r>
          </w:p>
        </w:tc>
        <w:tc>
          <w:tcPr>
            <w:tcW w:w="1158" w:type="dxa"/>
          </w:tcPr>
          <w:p w:rsidR="005B5C7C" w:rsidRDefault="005B5C7C" w:rsidP="00F848E4"/>
        </w:tc>
        <w:tc>
          <w:tcPr>
            <w:tcW w:w="965" w:type="dxa"/>
          </w:tcPr>
          <w:p w:rsidR="005B5C7C" w:rsidRDefault="005B5C7C" w:rsidP="00F848E4">
            <w:r>
              <w:rPr>
                <w:rFonts w:hint="eastAsia"/>
              </w:rPr>
              <w:t>1</w:t>
            </w:r>
          </w:p>
        </w:tc>
        <w:tc>
          <w:tcPr>
            <w:tcW w:w="965" w:type="dxa"/>
          </w:tcPr>
          <w:p w:rsidR="005B5C7C" w:rsidRDefault="005B5C7C" w:rsidP="00F848E4">
            <w:r>
              <w:rPr>
                <w:rFonts w:hint="eastAsia"/>
              </w:rPr>
              <w:t>台</w:t>
            </w:r>
          </w:p>
        </w:tc>
        <w:tc>
          <w:tcPr>
            <w:tcW w:w="1351" w:type="dxa"/>
          </w:tcPr>
          <w:p w:rsidR="005B5C7C" w:rsidRDefault="005B5C7C" w:rsidP="00F848E4"/>
        </w:tc>
      </w:tr>
    </w:tbl>
    <w:p w:rsidR="005B5C7C" w:rsidRDefault="005B5C7C" w:rsidP="005B5C7C"/>
    <w:p w:rsidR="005B5C7C" w:rsidRDefault="005B5C7C" w:rsidP="005B5C7C"/>
    <w:p w:rsidR="005B5C7C" w:rsidRDefault="005B5C7C" w:rsidP="005B5C7C"/>
    <w:p w:rsidR="005B5C7C" w:rsidRDefault="005B5C7C" w:rsidP="005B5C7C">
      <w:pPr>
        <w:pStyle w:val="2"/>
        <w:ind w:left="210" w:right="214"/>
      </w:pPr>
      <w:bookmarkStart w:id="65" w:name="_Toc207191598"/>
      <w:r>
        <w:rPr>
          <w:rFonts w:hint="eastAsia"/>
        </w:rPr>
        <w:t>专业施工人员使用计划</w:t>
      </w:r>
      <w:bookmarkStart w:id="66" w:name="bk142"/>
      <w:bookmarkEnd w:id="65"/>
      <w:bookmarkEnd w:id="66"/>
    </w:p>
    <w:p w:rsidR="005B5C7C" w:rsidRDefault="005B5C7C" w:rsidP="005B5C7C">
      <w:bookmarkStart w:id="67" w:name="bk143"/>
      <w:bookmarkEnd w:id="67"/>
      <w:r>
        <w:rPr>
          <w:rFonts w:hint="eastAsia"/>
        </w:rPr>
        <w:t>根据预算工程量与工期安排，结合以往施工经验，各专业施工人员使用计划如下：</w:t>
      </w:r>
    </w:p>
    <w:p w:rsidR="005B5C7C" w:rsidRDefault="005B5C7C" w:rsidP="005B5C7C">
      <w:r>
        <w:rPr>
          <w:rFonts w:hint="eastAsia"/>
        </w:rPr>
        <w:t>基础结构施工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34"/>
        <w:gridCol w:w="934"/>
        <w:gridCol w:w="970"/>
        <w:gridCol w:w="898"/>
        <w:gridCol w:w="934"/>
        <w:gridCol w:w="934"/>
        <w:gridCol w:w="1211"/>
        <w:gridCol w:w="958"/>
      </w:tblGrid>
      <w:tr w:rsidR="005B5C7C" w:rsidTr="00F848E4">
        <w:trPr>
          <w:jc w:val="center"/>
        </w:trPr>
        <w:tc>
          <w:tcPr>
            <w:tcW w:w="934" w:type="dxa"/>
            <w:vAlign w:val="center"/>
          </w:tcPr>
          <w:p w:rsidR="005B5C7C" w:rsidRDefault="005B5C7C" w:rsidP="00F848E4">
            <w:pPr>
              <w:rPr>
                <w:rFonts w:hAnsi="宋体"/>
              </w:rPr>
            </w:pPr>
            <w:r>
              <w:rPr>
                <w:rFonts w:hAnsi="宋体" w:hint="eastAsia"/>
              </w:rPr>
              <w:t>工程</w:t>
            </w:r>
          </w:p>
        </w:tc>
        <w:tc>
          <w:tcPr>
            <w:tcW w:w="934" w:type="dxa"/>
            <w:vAlign w:val="center"/>
          </w:tcPr>
          <w:p w:rsidR="005B5C7C" w:rsidRDefault="005B5C7C" w:rsidP="00F848E4">
            <w:pPr>
              <w:rPr>
                <w:rFonts w:hAnsi="宋体"/>
              </w:rPr>
            </w:pPr>
            <w:r>
              <w:rPr>
                <w:rFonts w:hAnsi="宋体" w:hint="eastAsia"/>
              </w:rPr>
              <w:t>木工</w:t>
            </w:r>
          </w:p>
        </w:tc>
        <w:tc>
          <w:tcPr>
            <w:tcW w:w="970" w:type="dxa"/>
            <w:vAlign w:val="center"/>
          </w:tcPr>
          <w:p w:rsidR="005B5C7C" w:rsidRDefault="005B5C7C" w:rsidP="00F848E4">
            <w:pPr>
              <w:rPr>
                <w:rFonts w:hAnsi="宋体"/>
              </w:rPr>
            </w:pPr>
            <w:r>
              <w:rPr>
                <w:rFonts w:hAnsi="宋体" w:hint="eastAsia"/>
              </w:rPr>
              <w:t>钢筋工</w:t>
            </w:r>
          </w:p>
        </w:tc>
        <w:tc>
          <w:tcPr>
            <w:tcW w:w="898" w:type="dxa"/>
            <w:vAlign w:val="center"/>
          </w:tcPr>
          <w:p w:rsidR="005B5C7C" w:rsidRDefault="005D61B5" w:rsidP="00F848E4">
            <w:pPr>
              <w:rPr>
                <w:rFonts w:hAnsi="宋体"/>
              </w:rPr>
            </w:pPr>
            <w:r>
              <w:rPr>
                <w:rFonts w:hAnsi="宋体" w:hint="eastAsia"/>
              </w:rPr>
              <w:t>混凝土</w:t>
            </w:r>
            <w:r w:rsidR="005B5C7C">
              <w:rPr>
                <w:rFonts w:hAnsi="宋体" w:hint="eastAsia"/>
              </w:rPr>
              <w:t>工</w:t>
            </w:r>
          </w:p>
        </w:tc>
        <w:tc>
          <w:tcPr>
            <w:tcW w:w="934" w:type="dxa"/>
            <w:vAlign w:val="center"/>
          </w:tcPr>
          <w:p w:rsidR="005B5C7C" w:rsidRDefault="005B5C7C" w:rsidP="00F848E4">
            <w:pPr>
              <w:rPr>
                <w:rFonts w:hAnsi="宋体"/>
              </w:rPr>
            </w:pPr>
            <w:r>
              <w:rPr>
                <w:rFonts w:hAnsi="宋体" w:hint="eastAsia"/>
              </w:rPr>
              <w:t>架子工</w:t>
            </w:r>
          </w:p>
        </w:tc>
        <w:tc>
          <w:tcPr>
            <w:tcW w:w="934" w:type="dxa"/>
            <w:vAlign w:val="center"/>
          </w:tcPr>
          <w:p w:rsidR="005B5C7C" w:rsidRDefault="005B5C7C" w:rsidP="00F848E4">
            <w:pPr>
              <w:rPr>
                <w:rFonts w:hAnsi="宋体"/>
              </w:rPr>
            </w:pPr>
            <w:r>
              <w:rPr>
                <w:rFonts w:hAnsi="宋体" w:hint="eastAsia"/>
              </w:rPr>
              <w:t>瓦工</w:t>
            </w:r>
          </w:p>
        </w:tc>
        <w:tc>
          <w:tcPr>
            <w:tcW w:w="1211" w:type="dxa"/>
            <w:vAlign w:val="center"/>
          </w:tcPr>
          <w:p w:rsidR="005B5C7C" w:rsidRDefault="005B5C7C" w:rsidP="00F848E4">
            <w:pPr>
              <w:rPr>
                <w:rFonts w:hAnsi="宋体"/>
              </w:rPr>
            </w:pPr>
            <w:r>
              <w:rPr>
                <w:rFonts w:hAnsi="宋体" w:hint="eastAsia"/>
              </w:rPr>
              <w:t>现场</w:t>
            </w:r>
          </w:p>
          <w:p w:rsidR="005B5C7C" w:rsidRDefault="005B5C7C" w:rsidP="00F848E4">
            <w:pPr>
              <w:rPr>
                <w:rFonts w:hAnsi="宋体"/>
              </w:rPr>
            </w:pPr>
            <w:r>
              <w:rPr>
                <w:rFonts w:hAnsi="宋体" w:hint="eastAsia"/>
              </w:rPr>
              <w:t>电工</w:t>
            </w:r>
          </w:p>
        </w:tc>
        <w:tc>
          <w:tcPr>
            <w:tcW w:w="958" w:type="dxa"/>
            <w:vAlign w:val="center"/>
          </w:tcPr>
          <w:p w:rsidR="005B5C7C" w:rsidRDefault="005B5C7C" w:rsidP="00F848E4">
            <w:pPr>
              <w:rPr>
                <w:rFonts w:hAnsi="宋体"/>
              </w:rPr>
            </w:pPr>
            <w:r>
              <w:rPr>
                <w:rFonts w:hAnsi="宋体" w:hint="eastAsia"/>
              </w:rPr>
              <w:t>合计</w:t>
            </w:r>
          </w:p>
        </w:tc>
      </w:tr>
      <w:tr w:rsidR="005B5C7C" w:rsidTr="00F848E4">
        <w:trPr>
          <w:jc w:val="center"/>
        </w:trPr>
        <w:tc>
          <w:tcPr>
            <w:tcW w:w="934" w:type="dxa"/>
            <w:vAlign w:val="center"/>
          </w:tcPr>
          <w:p w:rsidR="005B5C7C" w:rsidRDefault="005B5C7C" w:rsidP="00F848E4">
            <w:pPr>
              <w:rPr>
                <w:rFonts w:hAnsi="宋体"/>
              </w:rPr>
            </w:pPr>
            <w:r>
              <w:rPr>
                <w:rFonts w:hAnsi="宋体" w:hint="eastAsia"/>
              </w:rPr>
              <w:t>人数</w:t>
            </w:r>
          </w:p>
        </w:tc>
        <w:tc>
          <w:tcPr>
            <w:tcW w:w="934" w:type="dxa"/>
            <w:vAlign w:val="center"/>
          </w:tcPr>
          <w:p w:rsidR="005B5C7C" w:rsidRDefault="005B5C7C" w:rsidP="00F848E4">
            <w:pPr>
              <w:rPr>
                <w:rFonts w:hAnsi="宋体"/>
              </w:rPr>
            </w:pPr>
            <w:r>
              <w:rPr>
                <w:rFonts w:hAnsi="宋体"/>
              </w:rPr>
              <w:t>50</w:t>
            </w:r>
          </w:p>
        </w:tc>
        <w:tc>
          <w:tcPr>
            <w:tcW w:w="970" w:type="dxa"/>
            <w:vAlign w:val="center"/>
          </w:tcPr>
          <w:p w:rsidR="005B5C7C" w:rsidRDefault="005B5C7C" w:rsidP="00F848E4">
            <w:pPr>
              <w:rPr>
                <w:rFonts w:hAnsi="宋体"/>
              </w:rPr>
            </w:pPr>
            <w:r>
              <w:rPr>
                <w:rFonts w:hAnsi="宋体" w:hint="eastAsia"/>
              </w:rPr>
              <w:t>50</w:t>
            </w:r>
          </w:p>
        </w:tc>
        <w:tc>
          <w:tcPr>
            <w:tcW w:w="898" w:type="dxa"/>
            <w:vAlign w:val="center"/>
          </w:tcPr>
          <w:p w:rsidR="005B5C7C" w:rsidRDefault="005B5C7C" w:rsidP="00F848E4">
            <w:pPr>
              <w:rPr>
                <w:rFonts w:hAnsi="宋体"/>
              </w:rPr>
            </w:pPr>
            <w:r>
              <w:rPr>
                <w:rFonts w:hAnsi="宋体" w:hint="eastAsia"/>
              </w:rPr>
              <w:t>30</w:t>
            </w:r>
          </w:p>
        </w:tc>
        <w:tc>
          <w:tcPr>
            <w:tcW w:w="934" w:type="dxa"/>
            <w:vAlign w:val="center"/>
          </w:tcPr>
          <w:p w:rsidR="005B5C7C" w:rsidRDefault="005B5C7C" w:rsidP="00F848E4">
            <w:pPr>
              <w:rPr>
                <w:rFonts w:hAnsi="宋体"/>
              </w:rPr>
            </w:pPr>
            <w:r>
              <w:rPr>
                <w:rFonts w:hAnsi="宋体"/>
              </w:rPr>
              <w:t>6</w:t>
            </w:r>
          </w:p>
        </w:tc>
        <w:tc>
          <w:tcPr>
            <w:tcW w:w="934" w:type="dxa"/>
            <w:vAlign w:val="center"/>
          </w:tcPr>
          <w:p w:rsidR="005B5C7C" w:rsidRDefault="005B5C7C" w:rsidP="00F848E4">
            <w:pPr>
              <w:rPr>
                <w:rFonts w:hAnsi="宋体"/>
              </w:rPr>
            </w:pPr>
            <w:r>
              <w:rPr>
                <w:rFonts w:hAnsi="宋体" w:hint="eastAsia"/>
              </w:rPr>
              <w:t>25</w:t>
            </w:r>
          </w:p>
        </w:tc>
        <w:tc>
          <w:tcPr>
            <w:tcW w:w="1211" w:type="dxa"/>
            <w:vAlign w:val="center"/>
          </w:tcPr>
          <w:p w:rsidR="005B5C7C" w:rsidRDefault="005B5C7C" w:rsidP="00F848E4">
            <w:pPr>
              <w:rPr>
                <w:rFonts w:hAnsi="宋体"/>
              </w:rPr>
            </w:pPr>
            <w:r>
              <w:rPr>
                <w:rFonts w:hAnsi="宋体" w:hint="eastAsia"/>
              </w:rPr>
              <w:t>2</w:t>
            </w:r>
          </w:p>
        </w:tc>
        <w:tc>
          <w:tcPr>
            <w:tcW w:w="958" w:type="dxa"/>
            <w:vAlign w:val="center"/>
          </w:tcPr>
          <w:p w:rsidR="005B5C7C" w:rsidRDefault="005B5C7C" w:rsidP="00F848E4">
            <w:pPr>
              <w:rPr>
                <w:rFonts w:hAnsi="宋体"/>
              </w:rPr>
            </w:pPr>
            <w:r>
              <w:rPr>
                <w:rFonts w:hAnsi="宋体" w:hint="eastAsia"/>
              </w:rPr>
              <w:t>163</w:t>
            </w:r>
          </w:p>
        </w:tc>
      </w:tr>
    </w:tbl>
    <w:p w:rsidR="005B5C7C" w:rsidRDefault="005B5C7C" w:rsidP="005B5C7C">
      <w:r>
        <w:rPr>
          <w:rFonts w:hint="eastAsia"/>
        </w:rPr>
        <w:lastRenderedPageBreak/>
        <w:t>±</w:t>
      </w:r>
      <w:r>
        <w:t>0.00</w:t>
      </w:r>
      <w:r>
        <w:rPr>
          <w:rFonts w:hint="eastAsia"/>
        </w:rPr>
        <w:t>以上主体结构施工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9"/>
        <w:gridCol w:w="749"/>
        <w:gridCol w:w="795"/>
        <w:gridCol w:w="579"/>
        <w:gridCol w:w="579"/>
        <w:gridCol w:w="579"/>
        <w:gridCol w:w="723"/>
        <w:gridCol w:w="821"/>
        <w:gridCol w:w="772"/>
        <w:gridCol w:w="772"/>
      </w:tblGrid>
      <w:tr w:rsidR="005B5C7C" w:rsidTr="00F848E4">
        <w:trPr>
          <w:jc w:val="center"/>
        </w:trPr>
        <w:tc>
          <w:tcPr>
            <w:tcW w:w="1459" w:type="dxa"/>
            <w:vAlign w:val="center"/>
          </w:tcPr>
          <w:p w:rsidR="005B5C7C" w:rsidRDefault="005B5C7C" w:rsidP="00F848E4">
            <w:pPr>
              <w:rPr>
                <w:rFonts w:hAnsi="宋体"/>
              </w:rPr>
            </w:pPr>
            <w:r>
              <w:rPr>
                <w:rFonts w:hAnsi="宋体" w:hint="eastAsia"/>
              </w:rPr>
              <w:t>工种</w:t>
            </w:r>
          </w:p>
        </w:tc>
        <w:tc>
          <w:tcPr>
            <w:tcW w:w="749" w:type="dxa"/>
            <w:vAlign w:val="center"/>
          </w:tcPr>
          <w:p w:rsidR="005B5C7C" w:rsidRDefault="005B5C7C" w:rsidP="00F848E4">
            <w:pPr>
              <w:rPr>
                <w:rFonts w:hAnsi="宋体"/>
              </w:rPr>
            </w:pPr>
            <w:r>
              <w:rPr>
                <w:rFonts w:hAnsi="宋体" w:hint="eastAsia"/>
              </w:rPr>
              <w:t>木工</w:t>
            </w:r>
          </w:p>
        </w:tc>
        <w:tc>
          <w:tcPr>
            <w:tcW w:w="795" w:type="dxa"/>
            <w:vAlign w:val="center"/>
          </w:tcPr>
          <w:p w:rsidR="005B5C7C" w:rsidRDefault="005B5C7C" w:rsidP="00F848E4">
            <w:pPr>
              <w:rPr>
                <w:rFonts w:hAnsi="宋体"/>
              </w:rPr>
            </w:pPr>
            <w:r>
              <w:rPr>
                <w:rFonts w:hAnsi="宋体" w:hint="eastAsia"/>
              </w:rPr>
              <w:t>钢筋工</w:t>
            </w:r>
          </w:p>
        </w:tc>
        <w:tc>
          <w:tcPr>
            <w:tcW w:w="579" w:type="dxa"/>
            <w:vAlign w:val="center"/>
          </w:tcPr>
          <w:p w:rsidR="005B5C7C" w:rsidRDefault="005D61B5" w:rsidP="00F848E4">
            <w:pPr>
              <w:rPr>
                <w:rFonts w:hAnsi="宋体"/>
              </w:rPr>
            </w:pPr>
            <w:r>
              <w:rPr>
                <w:rFonts w:hAnsi="宋体" w:hint="eastAsia"/>
              </w:rPr>
              <w:t>混凝土</w:t>
            </w:r>
            <w:r w:rsidR="005B5C7C">
              <w:rPr>
                <w:rFonts w:hAnsi="宋体" w:hint="eastAsia"/>
              </w:rPr>
              <w:t>工</w:t>
            </w:r>
          </w:p>
        </w:tc>
        <w:tc>
          <w:tcPr>
            <w:tcW w:w="579" w:type="dxa"/>
            <w:vAlign w:val="center"/>
          </w:tcPr>
          <w:p w:rsidR="005B5C7C" w:rsidRDefault="005B5C7C" w:rsidP="00F848E4">
            <w:pPr>
              <w:rPr>
                <w:rFonts w:hAnsi="宋体"/>
              </w:rPr>
            </w:pPr>
            <w:r>
              <w:rPr>
                <w:rFonts w:hAnsi="宋体" w:hint="eastAsia"/>
              </w:rPr>
              <w:t>架子工</w:t>
            </w:r>
          </w:p>
        </w:tc>
        <w:tc>
          <w:tcPr>
            <w:tcW w:w="579" w:type="dxa"/>
            <w:vAlign w:val="center"/>
          </w:tcPr>
          <w:p w:rsidR="005B5C7C" w:rsidRDefault="005B5C7C" w:rsidP="00F848E4">
            <w:pPr>
              <w:rPr>
                <w:rFonts w:hAnsi="宋体"/>
              </w:rPr>
            </w:pPr>
            <w:r>
              <w:rPr>
                <w:rFonts w:hAnsi="宋体" w:hint="eastAsia"/>
              </w:rPr>
              <w:t>安装工</w:t>
            </w:r>
          </w:p>
        </w:tc>
        <w:tc>
          <w:tcPr>
            <w:tcW w:w="723" w:type="dxa"/>
            <w:vAlign w:val="center"/>
          </w:tcPr>
          <w:p w:rsidR="005B5C7C" w:rsidRDefault="005B5C7C" w:rsidP="00F848E4">
            <w:pPr>
              <w:rPr>
                <w:rFonts w:hAnsi="宋体"/>
              </w:rPr>
            </w:pPr>
            <w:r>
              <w:rPr>
                <w:rFonts w:hAnsi="宋体" w:hint="eastAsia"/>
              </w:rPr>
              <w:t>瓦工</w:t>
            </w:r>
          </w:p>
        </w:tc>
        <w:tc>
          <w:tcPr>
            <w:tcW w:w="821" w:type="dxa"/>
            <w:vAlign w:val="center"/>
          </w:tcPr>
          <w:p w:rsidR="005B5C7C" w:rsidRDefault="005B5C7C" w:rsidP="00F848E4">
            <w:pPr>
              <w:rPr>
                <w:rFonts w:hAnsi="宋体"/>
              </w:rPr>
            </w:pPr>
            <w:r>
              <w:rPr>
                <w:rFonts w:hAnsi="宋体" w:hint="eastAsia"/>
              </w:rPr>
              <w:t>现场电工</w:t>
            </w:r>
          </w:p>
        </w:tc>
        <w:tc>
          <w:tcPr>
            <w:tcW w:w="772" w:type="dxa"/>
            <w:vAlign w:val="center"/>
          </w:tcPr>
          <w:p w:rsidR="005B5C7C" w:rsidRDefault="005B5C7C" w:rsidP="00F848E4">
            <w:pPr>
              <w:rPr>
                <w:rFonts w:hAnsi="宋体"/>
              </w:rPr>
            </w:pPr>
            <w:r>
              <w:rPr>
                <w:rFonts w:hAnsi="宋体" w:hint="eastAsia"/>
              </w:rPr>
              <w:t>其它</w:t>
            </w:r>
          </w:p>
        </w:tc>
        <w:tc>
          <w:tcPr>
            <w:tcW w:w="772" w:type="dxa"/>
            <w:vAlign w:val="center"/>
          </w:tcPr>
          <w:p w:rsidR="005B5C7C" w:rsidRDefault="005B5C7C" w:rsidP="00F848E4">
            <w:pPr>
              <w:rPr>
                <w:rFonts w:hAnsi="宋体"/>
              </w:rPr>
            </w:pPr>
            <w:r>
              <w:rPr>
                <w:rFonts w:hAnsi="宋体" w:hint="eastAsia"/>
              </w:rPr>
              <w:t>合计</w:t>
            </w:r>
          </w:p>
        </w:tc>
      </w:tr>
      <w:tr w:rsidR="005B5C7C" w:rsidTr="00F848E4">
        <w:trPr>
          <w:jc w:val="center"/>
        </w:trPr>
        <w:tc>
          <w:tcPr>
            <w:tcW w:w="1459" w:type="dxa"/>
            <w:vAlign w:val="center"/>
          </w:tcPr>
          <w:p w:rsidR="005B5C7C" w:rsidRDefault="005B5C7C" w:rsidP="00F848E4">
            <w:pPr>
              <w:rPr>
                <w:rFonts w:hAnsi="宋体"/>
              </w:rPr>
            </w:pPr>
            <w:r>
              <w:rPr>
                <w:rFonts w:hAnsi="宋体" w:hint="eastAsia"/>
              </w:rPr>
              <w:t>人数</w:t>
            </w:r>
          </w:p>
        </w:tc>
        <w:tc>
          <w:tcPr>
            <w:tcW w:w="749" w:type="dxa"/>
            <w:vAlign w:val="center"/>
          </w:tcPr>
          <w:p w:rsidR="005B5C7C" w:rsidRDefault="005B5C7C" w:rsidP="00F848E4">
            <w:pPr>
              <w:rPr>
                <w:rFonts w:hAnsi="宋体"/>
              </w:rPr>
            </w:pPr>
            <w:r>
              <w:rPr>
                <w:rFonts w:hAnsi="宋体" w:hint="eastAsia"/>
              </w:rPr>
              <w:t>160</w:t>
            </w:r>
          </w:p>
        </w:tc>
        <w:tc>
          <w:tcPr>
            <w:tcW w:w="795" w:type="dxa"/>
            <w:vAlign w:val="center"/>
          </w:tcPr>
          <w:p w:rsidR="005B5C7C" w:rsidRDefault="005B5C7C" w:rsidP="00F848E4">
            <w:pPr>
              <w:rPr>
                <w:rFonts w:hAnsi="宋体"/>
              </w:rPr>
            </w:pPr>
            <w:r>
              <w:rPr>
                <w:rFonts w:hAnsi="宋体" w:hint="eastAsia"/>
              </w:rPr>
              <w:t>120</w:t>
            </w:r>
          </w:p>
        </w:tc>
        <w:tc>
          <w:tcPr>
            <w:tcW w:w="579" w:type="dxa"/>
            <w:vAlign w:val="center"/>
          </w:tcPr>
          <w:p w:rsidR="005B5C7C" w:rsidRDefault="005B5C7C" w:rsidP="00F848E4">
            <w:pPr>
              <w:rPr>
                <w:rFonts w:hAnsi="宋体"/>
              </w:rPr>
            </w:pPr>
            <w:r>
              <w:rPr>
                <w:rFonts w:hAnsi="宋体" w:hint="eastAsia"/>
              </w:rPr>
              <w:t>30</w:t>
            </w:r>
          </w:p>
        </w:tc>
        <w:tc>
          <w:tcPr>
            <w:tcW w:w="579" w:type="dxa"/>
            <w:vAlign w:val="center"/>
          </w:tcPr>
          <w:p w:rsidR="005B5C7C" w:rsidRDefault="005B5C7C" w:rsidP="00F848E4">
            <w:pPr>
              <w:rPr>
                <w:rFonts w:hAnsi="宋体"/>
              </w:rPr>
            </w:pPr>
            <w:r>
              <w:rPr>
                <w:rFonts w:hAnsi="宋体" w:hint="eastAsia"/>
              </w:rPr>
              <w:t>20</w:t>
            </w:r>
          </w:p>
        </w:tc>
        <w:tc>
          <w:tcPr>
            <w:tcW w:w="579" w:type="dxa"/>
            <w:vAlign w:val="center"/>
          </w:tcPr>
          <w:p w:rsidR="005B5C7C" w:rsidRDefault="005B5C7C" w:rsidP="00F848E4">
            <w:pPr>
              <w:rPr>
                <w:rFonts w:hAnsi="宋体"/>
              </w:rPr>
            </w:pPr>
            <w:r>
              <w:rPr>
                <w:rFonts w:hAnsi="宋体" w:hint="eastAsia"/>
              </w:rPr>
              <w:t>35</w:t>
            </w:r>
          </w:p>
        </w:tc>
        <w:tc>
          <w:tcPr>
            <w:tcW w:w="723" w:type="dxa"/>
            <w:vAlign w:val="center"/>
          </w:tcPr>
          <w:p w:rsidR="005B5C7C" w:rsidRDefault="005B5C7C" w:rsidP="00F848E4">
            <w:pPr>
              <w:rPr>
                <w:rFonts w:hAnsi="宋体"/>
              </w:rPr>
            </w:pPr>
            <w:r>
              <w:rPr>
                <w:rFonts w:hAnsi="宋体" w:hint="eastAsia"/>
              </w:rPr>
              <w:t>100</w:t>
            </w:r>
          </w:p>
        </w:tc>
        <w:tc>
          <w:tcPr>
            <w:tcW w:w="821" w:type="dxa"/>
            <w:vAlign w:val="center"/>
          </w:tcPr>
          <w:p w:rsidR="005B5C7C" w:rsidRDefault="005B5C7C" w:rsidP="00F848E4">
            <w:pPr>
              <w:rPr>
                <w:rFonts w:hAnsi="宋体"/>
              </w:rPr>
            </w:pPr>
            <w:r>
              <w:rPr>
                <w:rFonts w:hAnsi="宋体" w:hint="eastAsia"/>
              </w:rPr>
              <w:t>3</w:t>
            </w:r>
          </w:p>
        </w:tc>
        <w:tc>
          <w:tcPr>
            <w:tcW w:w="772" w:type="dxa"/>
            <w:vAlign w:val="center"/>
          </w:tcPr>
          <w:p w:rsidR="005B5C7C" w:rsidRDefault="005B5C7C" w:rsidP="00F848E4">
            <w:pPr>
              <w:rPr>
                <w:rFonts w:hAnsi="宋体"/>
              </w:rPr>
            </w:pPr>
            <w:r>
              <w:rPr>
                <w:rFonts w:hAnsi="宋体" w:hint="eastAsia"/>
              </w:rPr>
              <w:t>10</w:t>
            </w:r>
          </w:p>
        </w:tc>
        <w:tc>
          <w:tcPr>
            <w:tcW w:w="772" w:type="dxa"/>
            <w:vAlign w:val="center"/>
          </w:tcPr>
          <w:p w:rsidR="005B5C7C" w:rsidRDefault="005B5C7C" w:rsidP="00F848E4">
            <w:pPr>
              <w:rPr>
                <w:rFonts w:hAnsi="宋体"/>
              </w:rPr>
            </w:pPr>
            <w:r>
              <w:rPr>
                <w:rFonts w:hAnsi="宋体" w:hint="eastAsia"/>
              </w:rPr>
              <w:t>478</w:t>
            </w:r>
          </w:p>
        </w:tc>
      </w:tr>
    </w:tbl>
    <w:p w:rsidR="005B5C7C" w:rsidRDefault="005B5C7C" w:rsidP="005B5C7C">
      <w:r>
        <w:rPr>
          <w:rFonts w:hint="eastAsia"/>
        </w:rPr>
        <w:t>装修施工阶段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73"/>
        <w:gridCol w:w="579"/>
        <w:gridCol w:w="965"/>
        <w:gridCol w:w="965"/>
        <w:gridCol w:w="965"/>
        <w:gridCol w:w="1158"/>
        <w:gridCol w:w="965"/>
        <w:gridCol w:w="579"/>
        <w:gridCol w:w="772"/>
      </w:tblGrid>
      <w:tr w:rsidR="005B5C7C" w:rsidTr="00F848E4">
        <w:trPr>
          <w:jc w:val="center"/>
        </w:trPr>
        <w:tc>
          <w:tcPr>
            <w:tcW w:w="1073" w:type="dxa"/>
            <w:vAlign w:val="center"/>
          </w:tcPr>
          <w:p w:rsidR="005B5C7C" w:rsidRDefault="005B5C7C" w:rsidP="00F848E4">
            <w:pPr>
              <w:rPr>
                <w:rFonts w:hAnsi="宋体"/>
              </w:rPr>
            </w:pPr>
            <w:r>
              <w:rPr>
                <w:rFonts w:hAnsi="宋体" w:hint="eastAsia"/>
              </w:rPr>
              <w:t>工种</w:t>
            </w:r>
          </w:p>
        </w:tc>
        <w:tc>
          <w:tcPr>
            <w:tcW w:w="579" w:type="dxa"/>
            <w:vAlign w:val="center"/>
          </w:tcPr>
          <w:p w:rsidR="005B5C7C" w:rsidRDefault="005B5C7C" w:rsidP="00F848E4">
            <w:pPr>
              <w:rPr>
                <w:rFonts w:hAnsi="宋体"/>
              </w:rPr>
            </w:pPr>
            <w:r>
              <w:rPr>
                <w:rFonts w:hAnsi="宋体" w:hint="eastAsia"/>
              </w:rPr>
              <w:t>木工</w:t>
            </w:r>
          </w:p>
        </w:tc>
        <w:tc>
          <w:tcPr>
            <w:tcW w:w="965" w:type="dxa"/>
            <w:vAlign w:val="center"/>
          </w:tcPr>
          <w:p w:rsidR="005B5C7C" w:rsidRDefault="005B5C7C" w:rsidP="00F848E4">
            <w:pPr>
              <w:rPr>
                <w:rFonts w:hAnsi="宋体"/>
              </w:rPr>
            </w:pPr>
            <w:r>
              <w:rPr>
                <w:rFonts w:hAnsi="宋体" w:hint="eastAsia"/>
              </w:rPr>
              <w:t>抹灰工</w:t>
            </w:r>
          </w:p>
        </w:tc>
        <w:tc>
          <w:tcPr>
            <w:tcW w:w="965" w:type="dxa"/>
            <w:vAlign w:val="center"/>
          </w:tcPr>
          <w:p w:rsidR="005B5C7C" w:rsidRDefault="005B5C7C" w:rsidP="00F848E4">
            <w:pPr>
              <w:rPr>
                <w:rFonts w:hAnsi="宋体"/>
              </w:rPr>
            </w:pPr>
            <w:r>
              <w:rPr>
                <w:rFonts w:hAnsi="宋体" w:hint="eastAsia"/>
              </w:rPr>
              <w:t>油漆工</w:t>
            </w:r>
          </w:p>
        </w:tc>
        <w:tc>
          <w:tcPr>
            <w:tcW w:w="965" w:type="dxa"/>
            <w:vAlign w:val="center"/>
          </w:tcPr>
          <w:p w:rsidR="005B5C7C" w:rsidRDefault="005B5C7C" w:rsidP="00F848E4">
            <w:pPr>
              <w:rPr>
                <w:rFonts w:hAnsi="宋体"/>
              </w:rPr>
            </w:pPr>
            <w:r>
              <w:rPr>
                <w:rFonts w:hAnsi="宋体" w:hint="eastAsia"/>
              </w:rPr>
              <w:t>架子工</w:t>
            </w:r>
          </w:p>
        </w:tc>
        <w:tc>
          <w:tcPr>
            <w:tcW w:w="1158" w:type="dxa"/>
            <w:vAlign w:val="center"/>
          </w:tcPr>
          <w:p w:rsidR="005B5C7C" w:rsidRDefault="005B5C7C" w:rsidP="00F848E4">
            <w:pPr>
              <w:rPr>
                <w:rFonts w:hAnsi="宋体"/>
              </w:rPr>
            </w:pPr>
            <w:r>
              <w:rPr>
                <w:rFonts w:hAnsi="宋体" w:hint="eastAsia"/>
              </w:rPr>
              <w:t>现场电工</w:t>
            </w:r>
          </w:p>
        </w:tc>
        <w:tc>
          <w:tcPr>
            <w:tcW w:w="965" w:type="dxa"/>
            <w:vAlign w:val="center"/>
          </w:tcPr>
          <w:p w:rsidR="005B5C7C" w:rsidRDefault="005B5C7C" w:rsidP="00F848E4">
            <w:pPr>
              <w:rPr>
                <w:rFonts w:hAnsi="宋体"/>
              </w:rPr>
            </w:pPr>
            <w:r>
              <w:rPr>
                <w:rFonts w:hAnsi="宋体" w:hint="eastAsia"/>
              </w:rPr>
              <w:t>安装工</w:t>
            </w:r>
          </w:p>
        </w:tc>
        <w:tc>
          <w:tcPr>
            <w:tcW w:w="579" w:type="dxa"/>
            <w:vAlign w:val="center"/>
          </w:tcPr>
          <w:p w:rsidR="005B5C7C" w:rsidRDefault="005B5C7C" w:rsidP="00F848E4">
            <w:pPr>
              <w:rPr>
                <w:rFonts w:hAnsi="宋体"/>
              </w:rPr>
            </w:pPr>
            <w:r>
              <w:rPr>
                <w:rFonts w:hAnsi="宋体" w:hint="eastAsia"/>
              </w:rPr>
              <w:t>其它</w:t>
            </w:r>
          </w:p>
        </w:tc>
        <w:tc>
          <w:tcPr>
            <w:tcW w:w="772" w:type="dxa"/>
            <w:vAlign w:val="center"/>
          </w:tcPr>
          <w:p w:rsidR="005B5C7C" w:rsidRDefault="005B5C7C" w:rsidP="00F848E4">
            <w:pPr>
              <w:rPr>
                <w:rFonts w:hAnsi="宋体"/>
              </w:rPr>
            </w:pPr>
            <w:r>
              <w:rPr>
                <w:rFonts w:hAnsi="宋体" w:hint="eastAsia"/>
              </w:rPr>
              <w:t>合计</w:t>
            </w:r>
          </w:p>
        </w:tc>
      </w:tr>
      <w:tr w:rsidR="005B5C7C" w:rsidTr="00F848E4">
        <w:trPr>
          <w:jc w:val="center"/>
        </w:trPr>
        <w:tc>
          <w:tcPr>
            <w:tcW w:w="1073" w:type="dxa"/>
            <w:vAlign w:val="center"/>
          </w:tcPr>
          <w:p w:rsidR="005B5C7C" w:rsidRDefault="005B5C7C" w:rsidP="00F848E4">
            <w:pPr>
              <w:rPr>
                <w:rFonts w:hAnsi="宋体"/>
              </w:rPr>
            </w:pPr>
            <w:r>
              <w:rPr>
                <w:rFonts w:hAnsi="宋体" w:hint="eastAsia"/>
              </w:rPr>
              <w:t>人数</w:t>
            </w:r>
          </w:p>
        </w:tc>
        <w:tc>
          <w:tcPr>
            <w:tcW w:w="579" w:type="dxa"/>
            <w:vAlign w:val="center"/>
          </w:tcPr>
          <w:p w:rsidR="005B5C7C" w:rsidRDefault="005B5C7C" w:rsidP="00F848E4">
            <w:pPr>
              <w:rPr>
                <w:rFonts w:hAnsi="宋体"/>
              </w:rPr>
            </w:pPr>
            <w:r>
              <w:rPr>
                <w:rFonts w:hAnsi="宋体" w:hint="eastAsia"/>
              </w:rPr>
              <w:t>50</w:t>
            </w:r>
          </w:p>
        </w:tc>
        <w:tc>
          <w:tcPr>
            <w:tcW w:w="965" w:type="dxa"/>
            <w:vAlign w:val="center"/>
          </w:tcPr>
          <w:p w:rsidR="005B5C7C" w:rsidRDefault="005B5C7C" w:rsidP="00F848E4">
            <w:pPr>
              <w:rPr>
                <w:rFonts w:hAnsi="宋体"/>
              </w:rPr>
            </w:pPr>
            <w:r>
              <w:rPr>
                <w:rFonts w:hAnsi="宋体" w:hint="eastAsia"/>
              </w:rPr>
              <w:t>200</w:t>
            </w:r>
          </w:p>
        </w:tc>
        <w:tc>
          <w:tcPr>
            <w:tcW w:w="965" w:type="dxa"/>
            <w:vAlign w:val="center"/>
          </w:tcPr>
          <w:p w:rsidR="005B5C7C" w:rsidRDefault="005B5C7C" w:rsidP="00F848E4">
            <w:pPr>
              <w:rPr>
                <w:rFonts w:hAnsi="宋体"/>
              </w:rPr>
            </w:pPr>
            <w:r>
              <w:rPr>
                <w:rFonts w:hAnsi="宋体" w:hint="eastAsia"/>
              </w:rPr>
              <w:t>40</w:t>
            </w:r>
          </w:p>
        </w:tc>
        <w:tc>
          <w:tcPr>
            <w:tcW w:w="965" w:type="dxa"/>
            <w:vAlign w:val="center"/>
          </w:tcPr>
          <w:p w:rsidR="005B5C7C" w:rsidRDefault="005B5C7C" w:rsidP="00F848E4">
            <w:pPr>
              <w:rPr>
                <w:rFonts w:hAnsi="宋体"/>
              </w:rPr>
            </w:pPr>
            <w:r>
              <w:rPr>
                <w:rFonts w:hAnsi="宋体" w:hint="eastAsia"/>
              </w:rPr>
              <w:t>8</w:t>
            </w:r>
          </w:p>
        </w:tc>
        <w:tc>
          <w:tcPr>
            <w:tcW w:w="1158" w:type="dxa"/>
            <w:vAlign w:val="center"/>
          </w:tcPr>
          <w:p w:rsidR="005B5C7C" w:rsidRDefault="005B5C7C" w:rsidP="00F848E4">
            <w:pPr>
              <w:rPr>
                <w:rFonts w:hAnsi="宋体"/>
              </w:rPr>
            </w:pPr>
            <w:r>
              <w:rPr>
                <w:rFonts w:hAnsi="宋体" w:hint="eastAsia"/>
              </w:rPr>
              <w:t>3</w:t>
            </w:r>
          </w:p>
        </w:tc>
        <w:tc>
          <w:tcPr>
            <w:tcW w:w="965" w:type="dxa"/>
            <w:vAlign w:val="center"/>
          </w:tcPr>
          <w:p w:rsidR="005B5C7C" w:rsidRDefault="005B5C7C" w:rsidP="00F848E4">
            <w:pPr>
              <w:rPr>
                <w:rFonts w:hAnsi="宋体"/>
              </w:rPr>
            </w:pPr>
            <w:r>
              <w:rPr>
                <w:rFonts w:hAnsi="宋体" w:hint="eastAsia"/>
              </w:rPr>
              <w:t>20</w:t>
            </w:r>
          </w:p>
        </w:tc>
        <w:tc>
          <w:tcPr>
            <w:tcW w:w="579" w:type="dxa"/>
            <w:vAlign w:val="center"/>
          </w:tcPr>
          <w:p w:rsidR="005B5C7C" w:rsidRDefault="005B5C7C" w:rsidP="00F848E4">
            <w:pPr>
              <w:rPr>
                <w:rFonts w:hAnsi="宋体"/>
              </w:rPr>
            </w:pPr>
            <w:r>
              <w:rPr>
                <w:rFonts w:hAnsi="宋体" w:hint="eastAsia"/>
              </w:rPr>
              <w:t>15</w:t>
            </w:r>
          </w:p>
        </w:tc>
        <w:tc>
          <w:tcPr>
            <w:tcW w:w="772" w:type="dxa"/>
            <w:vAlign w:val="center"/>
          </w:tcPr>
          <w:p w:rsidR="005B5C7C" w:rsidRDefault="005B5C7C" w:rsidP="00F848E4">
            <w:pPr>
              <w:rPr>
                <w:rFonts w:hAnsi="宋体"/>
              </w:rPr>
            </w:pPr>
            <w:r>
              <w:rPr>
                <w:rFonts w:hAnsi="宋体" w:hint="eastAsia"/>
              </w:rPr>
              <w:t>336</w:t>
            </w:r>
          </w:p>
        </w:tc>
      </w:tr>
    </w:tbl>
    <w:p w:rsidR="005B5C7C" w:rsidRDefault="005B5C7C" w:rsidP="005B5C7C">
      <w:r>
        <w:rPr>
          <w:rFonts w:hint="eastAsia"/>
        </w:rPr>
        <w:t>以上职工均为本公司长期在册固定职工。</w:t>
      </w:r>
    </w:p>
    <w:p w:rsidR="005B5C7C" w:rsidRDefault="005B5C7C" w:rsidP="005B5C7C">
      <w:r>
        <w:rPr>
          <w:rFonts w:hint="eastAsia"/>
        </w:rPr>
        <w:t>公司根据项目部每月提供的施工形象进度与劳动力使用计划及时予以补充调整，以确保施工正常进行。</w:t>
      </w:r>
    </w:p>
    <w:p w:rsidR="005B5C7C" w:rsidRDefault="005B5C7C" w:rsidP="005B5C7C"/>
    <w:p w:rsidR="005B5C7C" w:rsidRDefault="005B5C7C" w:rsidP="005B5C7C"/>
    <w:p w:rsidR="005B5C7C" w:rsidRDefault="005B5C7C" w:rsidP="005B5C7C"/>
    <w:p w:rsidR="005B5C7C" w:rsidRDefault="005B5C7C" w:rsidP="005B5C7C">
      <w:pPr>
        <w:pStyle w:val="1"/>
      </w:pPr>
      <w:bookmarkStart w:id="68" w:name="_Toc207191599"/>
      <w:r>
        <w:rPr>
          <w:rFonts w:hint="eastAsia"/>
        </w:rPr>
        <w:t>施工现场平面布置</w:t>
      </w:r>
      <w:bookmarkStart w:id="69" w:name="bk144"/>
      <w:bookmarkEnd w:id="68"/>
      <w:bookmarkEnd w:id="69"/>
    </w:p>
    <w:p w:rsidR="005B5C7C" w:rsidRDefault="005B5C7C" w:rsidP="005B5C7C">
      <w:bookmarkStart w:id="70" w:name="bk145"/>
      <w:bookmarkEnd w:id="70"/>
    </w:p>
    <w:p w:rsidR="005B5C7C" w:rsidRDefault="005B5C7C" w:rsidP="005B5C7C"/>
    <w:p w:rsidR="005B5C7C" w:rsidRDefault="005B5C7C" w:rsidP="005B5C7C">
      <w:pPr>
        <w:pStyle w:val="2"/>
        <w:ind w:left="210" w:right="214"/>
      </w:pPr>
      <w:bookmarkStart w:id="71" w:name="_Toc207191600"/>
      <w:r>
        <w:rPr>
          <w:rFonts w:hint="eastAsia"/>
        </w:rPr>
        <w:t>现场布置原则与标化管理要求</w:t>
      </w:r>
      <w:bookmarkStart w:id="72" w:name="bk146"/>
      <w:bookmarkEnd w:id="71"/>
      <w:bookmarkEnd w:id="72"/>
    </w:p>
    <w:p w:rsidR="005B5C7C" w:rsidRDefault="005B5C7C" w:rsidP="005B5C7C">
      <w:bookmarkStart w:id="73" w:name="bk147"/>
      <w:bookmarkEnd w:id="73"/>
      <w:r>
        <w:t>1</w:t>
      </w:r>
      <w:r>
        <w:rPr>
          <w:rFonts w:hint="eastAsia"/>
        </w:rPr>
        <w:t>、布置原则：科学、合理、文明、规范：</w:t>
      </w:r>
    </w:p>
    <w:p w:rsidR="005B5C7C" w:rsidRDefault="005B5C7C" w:rsidP="005B5C7C">
      <w:r>
        <w:t>a</w:t>
      </w:r>
      <w:r>
        <w:rPr>
          <w:rFonts w:hint="eastAsia"/>
        </w:rPr>
        <w:t>、职工生活区与施工生产区分开，以便于管理。</w:t>
      </w:r>
    </w:p>
    <w:p w:rsidR="005B5C7C" w:rsidRDefault="005B5C7C" w:rsidP="005B5C7C">
      <w:r>
        <w:t>b</w:t>
      </w:r>
      <w:r>
        <w:t>、</w:t>
      </w:r>
      <w:r>
        <w:rPr>
          <w:rFonts w:hint="eastAsia"/>
        </w:rPr>
        <w:t>现场</w:t>
      </w:r>
      <w:proofErr w:type="gramStart"/>
      <w:r>
        <w:rPr>
          <w:rFonts w:hint="eastAsia"/>
        </w:rPr>
        <w:t>满浇素</w:t>
      </w:r>
      <w:proofErr w:type="gramEnd"/>
      <w:r>
        <w:rPr>
          <w:rFonts w:hint="eastAsia"/>
        </w:rPr>
        <w:t>混凝土硬化，建立有效的排污系统。</w:t>
      </w:r>
    </w:p>
    <w:p w:rsidR="005B5C7C" w:rsidRDefault="005B5C7C" w:rsidP="005B5C7C">
      <w:r>
        <w:t>c</w:t>
      </w:r>
      <w:r>
        <w:rPr>
          <w:rFonts w:hint="eastAsia"/>
        </w:rPr>
        <w:t>、现场分阶段（基础、主体、装饰）布置，充分利用现场每一寸土地。</w:t>
      </w:r>
    </w:p>
    <w:p w:rsidR="005B5C7C" w:rsidRDefault="005B5C7C" w:rsidP="005B5C7C">
      <w:r>
        <w:t>d</w:t>
      </w:r>
      <w:r>
        <w:rPr>
          <w:rFonts w:hint="eastAsia"/>
        </w:rPr>
        <w:t>、充分考虑周边环境，做好防护、亮化、绿化工作。</w:t>
      </w:r>
    </w:p>
    <w:p w:rsidR="005B5C7C" w:rsidRDefault="005B5C7C" w:rsidP="005B5C7C">
      <w:r>
        <w:t>2</w:t>
      </w:r>
      <w:r>
        <w:rPr>
          <w:rFonts w:hint="eastAsia"/>
        </w:rPr>
        <w:t>、标化管理：科学规范，卫生整洁</w:t>
      </w:r>
    </w:p>
    <w:p w:rsidR="005B5C7C" w:rsidRDefault="005B5C7C" w:rsidP="005B5C7C">
      <w:r>
        <w:t>a</w:t>
      </w:r>
      <w:r>
        <w:rPr>
          <w:rFonts w:hint="eastAsia"/>
        </w:rPr>
        <w:t>、标化管理由项目经理负责，日常工作由标化负责人与物管员负责实施。</w:t>
      </w:r>
    </w:p>
    <w:p w:rsidR="005B5C7C" w:rsidRDefault="005B5C7C" w:rsidP="005B5C7C">
      <w:r>
        <w:t>b</w:t>
      </w:r>
      <w:r>
        <w:rPr>
          <w:rFonts w:hint="eastAsia"/>
        </w:rPr>
        <w:t>、实行平面图管理，经项目经理审批后实施，现场划区包干，材料标识堆放。</w:t>
      </w:r>
    </w:p>
    <w:p w:rsidR="005B5C7C" w:rsidRDefault="005B5C7C" w:rsidP="005B5C7C">
      <w:r>
        <w:t>c</w:t>
      </w:r>
      <w:r>
        <w:rPr>
          <w:rFonts w:hint="eastAsia"/>
        </w:rPr>
        <w:t>、生活区轮流值班，定时打扫，每周检查评比。</w:t>
      </w:r>
    </w:p>
    <w:p w:rsidR="005B5C7C" w:rsidRDefault="005B5C7C" w:rsidP="005B5C7C">
      <w:r>
        <w:t>d</w:t>
      </w:r>
      <w:r>
        <w:rPr>
          <w:rFonts w:hint="eastAsia"/>
        </w:rPr>
        <w:t>、生产区挂牌施工，谁做谁清，</w:t>
      </w:r>
      <w:proofErr w:type="gramStart"/>
      <w:r>
        <w:rPr>
          <w:rFonts w:hint="eastAsia"/>
        </w:rPr>
        <w:t>随做随清</w:t>
      </w:r>
      <w:proofErr w:type="gramEnd"/>
      <w:r>
        <w:rPr>
          <w:rFonts w:hint="eastAsia"/>
        </w:rPr>
        <w:t>，</w:t>
      </w:r>
      <w:proofErr w:type="gramStart"/>
      <w:r>
        <w:rPr>
          <w:rFonts w:hint="eastAsia"/>
        </w:rPr>
        <w:t>工完料净现场清</w:t>
      </w:r>
      <w:proofErr w:type="gramEnd"/>
      <w:r>
        <w:rPr>
          <w:rFonts w:hint="eastAsia"/>
        </w:rPr>
        <w:t>，以组为单位</w:t>
      </w:r>
      <w:proofErr w:type="gramStart"/>
      <w:r>
        <w:rPr>
          <w:rFonts w:hint="eastAsia"/>
        </w:rPr>
        <w:t>实行旬查考核</w:t>
      </w:r>
      <w:proofErr w:type="gramEnd"/>
      <w:r>
        <w:rPr>
          <w:rFonts w:hint="eastAsia"/>
        </w:rPr>
        <w:t>。</w:t>
      </w:r>
    </w:p>
    <w:p w:rsidR="005B5C7C" w:rsidRDefault="005B5C7C" w:rsidP="005B5C7C">
      <w:r>
        <w:t>e</w:t>
      </w:r>
      <w:r>
        <w:rPr>
          <w:rFonts w:hint="eastAsia"/>
        </w:rPr>
        <w:t>、施工大门净化（门前三包），亮化（</w:t>
      </w:r>
      <w:proofErr w:type="gramStart"/>
      <w:r>
        <w:rPr>
          <w:rFonts w:hint="eastAsia"/>
        </w:rPr>
        <w:t>六牌一图</w:t>
      </w:r>
      <w:proofErr w:type="gramEnd"/>
      <w:r>
        <w:rPr>
          <w:rFonts w:hint="eastAsia"/>
        </w:rPr>
        <w:t>），设置监控器，</w:t>
      </w:r>
      <w:r>
        <w:rPr>
          <w:rFonts w:hint="eastAsia"/>
        </w:rPr>
        <w:t>24</w:t>
      </w:r>
      <w:r>
        <w:rPr>
          <w:rFonts w:hint="eastAsia"/>
        </w:rPr>
        <w:t>小时值班，干部职工挂牌上班。</w:t>
      </w:r>
    </w:p>
    <w:p w:rsidR="005B5C7C" w:rsidRDefault="005B5C7C" w:rsidP="005B5C7C">
      <w:r>
        <w:t>f</w:t>
      </w:r>
      <w:r>
        <w:rPr>
          <w:rFonts w:hint="eastAsia"/>
        </w:rPr>
        <w:t>、楼上隔层设尿桶，专人打扫，禁止随地大小便。</w:t>
      </w:r>
    </w:p>
    <w:p w:rsidR="005B5C7C" w:rsidRDefault="005B5C7C" w:rsidP="005B5C7C">
      <w:r>
        <w:t>g</w:t>
      </w:r>
      <w:r>
        <w:rPr>
          <w:rFonts w:hint="eastAsia"/>
        </w:rPr>
        <w:t>、现场与若干楼层设吸烟室，施工现场禁止吸烟。</w:t>
      </w:r>
    </w:p>
    <w:p w:rsidR="005B5C7C" w:rsidRDefault="005B5C7C" w:rsidP="005B5C7C">
      <w:r>
        <w:rPr>
          <w:rFonts w:hint="eastAsia"/>
        </w:rPr>
        <w:t>3</w:t>
      </w:r>
      <w:r>
        <w:rPr>
          <w:rFonts w:hint="eastAsia"/>
        </w:rPr>
        <w:t>、施工现场平面布置图。（附图</w:t>
      </w:r>
      <w:r>
        <w:rPr>
          <w:rFonts w:hint="eastAsia"/>
        </w:rPr>
        <w:t>1</w:t>
      </w:r>
      <w:r>
        <w:rPr>
          <w:rFonts w:hint="eastAsia"/>
        </w:rPr>
        <w:t>）</w:t>
      </w:r>
    </w:p>
    <w:p w:rsidR="005B5C7C" w:rsidRDefault="005B5C7C" w:rsidP="005B5C7C"/>
    <w:p w:rsidR="005B5C7C" w:rsidRDefault="005B5C7C" w:rsidP="005B5C7C"/>
    <w:p w:rsidR="005B5C7C" w:rsidRDefault="005B5C7C" w:rsidP="005B5C7C">
      <w:pPr>
        <w:pStyle w:val="2"/>
        <w:ind w:left="210" w:right="214"/>
      </w:pPr>
      <w:bookmarkStart w:id="74" w:name="_Toc207191601"/>
      <w:r>
        <w:rPr>
          <w:rFonts w:hint="eastAsia"/>
        </w:rPr>
        <w:lastRenderedPageBreak/>
        <w:t>施工现场用电平面布置</w:t>
      </w:r>
      <w:bookmarkStart w:id="75" w:name="bk148"/>
      <w:bookmarkEnd w:id="74"/>
      <w:bookmarkEnd w:id="75"/>
    </w:p>
    <w:p w:rsidR="005B5C7C" w:rsidRDefault="005B5C7C" w:rsidP="005B5C7C">
      <w:bookmarkStart w:id="76" w:name="bk149"/>
      <w:bookmarkEnd w:id="76"/>
      <w:r>
        <w:t>1</w:t>
      </w:r>
      <w:r>
        <w:rPr>
          <w:rFonts w:hint="eastAsia"/>
        </w:rPr>
        <w:t>、电源概况：</w:t>
      </w:r>
    </w:p>
    <w:p w:rsidR="005B5C7C" w:rsidRDefault="005B5C7C" w:rsidP="005B5C7C">
      <w:r>
        <w:rPr>
          <w:rFonts w:hint="eastAsia"/>
        </w:rPr>
        <w:t>业主在现场在西面设置了现场施工电源，根据机械设备实际使用情况已能满足施工需要。</w:t>
      </w:r>
    </w:p>
    <w:p w:rsidR="005B5C7C" w:rsidRDefault="005B5C7C" w:rsidP="005B5C7C">
      <w:r>
        <w:rPr>
          <w:rFonts w:hint="eastAsia"/>
        </w:rPr>
        <w:t>2</w:t>
      </w:r>
      <w:r>
        <w:rPr>
          <w:rFonts w:hint="eastAsia"/>
        </w:rPr>
        <w:t>、现场线路布置：</w:t>
      </w:r>
    </w:p>
    <w:p w:rsidR="005B5C7C" w:rsidRDefault="005B5C7C" w:rsidP="005B5C7C">
      <w:r>
        <w:t>a</w:t>
      </w:r>
      <w:r>
        <w:rPr>
          <w:rFonts w:hint="eastAsia"/>
        </w:rPr>
        <w:t>、本工程的临时用电采用</w:t>
      </w:r>
      <w:r>
        <w:rPr>
          <w:rFonts w:hint="eastAsia"/>
        </w:rPr>
        <w:t>TN-S</w:t>
      </w:r>
      <w:r>
        <w:rPr>
          <w:rFonts w:hint="eastAsia"/>
        </w:rPr>
        <w:t>供配电系统，现场临时用电干线供电采用五</w:t>
      </w:r>
      <w:proofErr w:type="gramStart"/>
      <w:r>
        <w:rPr>
          <w:rFonts w:hint="eastAsia"/>
        </w:rPr>
        <w:t>蕊</w:t>
      </w:r>
      <w:proofErr w:type="gramEnd"/>
      <w:r>
        <w:rPr>
          <w:rFonts w:hint="eastAsia"/>
        </w:rPr>
        <w:t>电缆或绝缘铜导线架空敷设，施工机具采用电缆供电，生活用电采用绝缘塑料三</w:t>
      </w:r>
      <w:proofErr w:type="gramStart"/>
      <w:r>
        <w:rPr>
          <w:rFonts w:hint="eastAsia"/>
        </w:rPr>
        <w:t>蕊</w:t>
      </w:r>
      <w:proofErr w:type="gramEnd"/>
      <w:r>
        <w:rPr>
          <w:rFonts w:hint="eastAsia"/>
        </w:rPr>
        <w:t>护套线供电；供电干线依据施工现场实际情况，全部采用</w:t>
      </w:r>
      <w:r>
        <w:rPr>
          <w:rFonts w:hint="eastAsia"/>
        </w:rPr>
        <w:t>YC</w:t>
      </w:r>
      <w:r>
        <w:rPr>
          <w:rFonts w:hint="eastAsia"/>
        </w:rPr>
        <w:t>系列电缆。</w:t>
      </w:r>
    </w:p>
    <w:p w:rsidR="005B5C7C" w:rsidRDefault="005B5C7C" w:rsidP="005B5C7C">
      <w:r>
        <w:t>b</w:t>
      </w:r>
      <w:r>
        <w:rPr>
          <w:rFonts w:hint="eastAsia"/>
        </w:rPr>
        <w:t>、线路布置，供电干线</w:t>
      </w:r>
      <w:proofErr w:type="gramStart"/>
      <w:r>
        <w:rPr>
          <w:rFonts w:hint="eastAsia"/>
        </w:rPr>
        <w:t>沿现场</w:t>
      </w:r>
      <w:proofErr w:type="gramEnd"/>
      <w:r>
        <w:rPr>
          <w:rFonts w:hint="eastAsia"/>
        </w:rPr>
        <w:t>围墙供至各分配电箱，跨越主要通道的</w:t>
      </w:r>
      <w:proofErr w:type="gramStart"/>
      <w:r>
        <w:rPr>
          <w:rFonts w:hint="eastAsia"/>
        </w:rPr>
        <w:t>干线均埋地</w:t>
      </w:r>
      <w:proofErr w:type="gramEnd"/>
      <w:smartTag w:uri="urn:schemas-microsoft-com:office:smarttags" w:element="chmetcnv">
        <w:smartTagPr>
          <w:attr w:name="UnitName" w:val="cm"/>
          <w:attr w:name="SourceValue" w:val="60"/>
          <w:attr w:name="HasSpace" w:val="False"/>
          <w:attr w:name="Negative" w:val="False"/>
          <w:attr w:name="NumberType" w:val="1"/>
          <w:attr w:name="TCSC" w:val="0"/>
        </w:smartTagPr>
        <w:r>
          <w:rPr>
            <w:rFonts w:hint="eastAsia"/>
          </w:rPr>
          <w:t>60CM</w:t>
        </w:r>
      </w:smartTag>
      <w:r>
        <w:rPr>
          <w:rFonts w:hint="eastAsia"/>
        </w:rPr>
        <w:t>以下，外加保护套管。</w:t>
      </w:r>
    </w:p>
    <w:p w:rsidR="005B5C7C" w:rsidRDefault="005B5C7C" w:rsidP="005B5C7C">
      <w:r>
        <w:t>c</w:t>
      </w:r>
      <w:r>
        <w:rPr>
          <w:rFonts w:hint="eastAsia"/>
        </w:rPr>
        <w:t>、凡单机功率在</w:t>
      </w:r>
      <w:r>
        <w:rPr>
          <w:rFonts w:hint="eastAsia"/>
        </w:rPr>
        <w:t>30KW</w:t>
      </w:r>
      <w:r>
        <w:rPr>
          <w:rFonts w:hint="eastAsia"/>
        </w:rPr>
        <w:t>以上的用电设备，均由总配电室直接供电，在该设备</w:t>
      </w:r>
      <w:smartTag w:uri="urn:schemas-microsoft-com:office:smarttags" w:element="chmetcnv">
        <w:smartTagPr>
          <w:attr w:name="UnitName" w:val="米"/>
          <w:attr w:name="SourceValue" w:val="3"/>
          <w:attr w:name="HasSpace" w:val="False"/>
          <w:attr w:name="Negative" w:val="False"/>
          <w:attr w:name="NumberType" w:val="1"/>
          <w:attr w:name="TCSC" w:val="0"/>
        </w:smartTagPr>
        <w:r>
          <w:rPr>
            <w:rFonts w:hint="eastAsia"/>
          </w:rPr>
          <w:t>3</w:t>
        </w:r>
        <w:r>
          <w:rPr>
            <w:rFonts w:hint="eastAsia"/>
          </w:rPr>
          <w:t>米</w:t>
        </w:r>
      </w:smartTag>
      <w:r>
        <w:rPr>
          <w:rFonts w:hint="eastAsia"/>
        </w:rPr>
        <w:t>内设独立开关箱，并有明显标识。</w:t>
      </w:r>
    </w:p>
    <w:p w:rsidR="005B5C7C" w:rsidRDefault="005B5C7C" w:rsidP="005B5C7C">
      <w:r>
        <w:t>d</w:t>
      </w:r>
      <w:r>
        <w:rPr>
          <w:rFonts w:hint="eastAsia"/>
        </w:rPr>
        <w:t>、现场采用“三级配电三级保护”。即总配电柜—</w:t>
      </w:r>
      <w:r>
        <w:rPr>
          <w:rFonts w:hint="eastAsia"/>
        </w:rPr>
        <w:t>-</w:t>
      </w:r>
      <w:r>
        <w:rPr>
          <w:rFonts w:hint="eastAsia"/>
        </w:rPr>
        <w:t>分配电箱—</w:t>
      </w:r>
      <w:r>
        <w:rPr>
          <w:rFonts w:hint="eastAsia"/>
        </w:rPr>
        <w:t>-</w:t>
      </w:r>
      <w:r>
        <w:rPr>
          <w:rFonts w:hint="eastAsia"/>
        </w:rPr>
        <w:t>移动式开关箱，每级都设漏电保护装置。</w:t>
      </w:r>
    </w:p>
    <w:p w:rsidR="005B5C7C" w:rsidRDefault="005B5C7C" w:rsidP="005B5C7C">
      <w:r>
        <w:t>e</w:t>
      </w:r>
      <w:r>
        <w:rPr>
          <w:rFonts w:hint="eastAsia"/>
        </w:rPr>
        <w:t>、生活区职工宿舍敷设日光照明、空调、插座三路总线，均单独控制。</w:t>
      </w:r>
    </w:p>
    <w:p w:rsidR="005B5C7C" w:rsidRDefault="005B5C7C" w:rsidP="005B5C7C">
      <w:r>
        <w:t>f</w:t>
      </w:r>
      <w:r>
        <w:rPr>
          <w:rFonts w:hint="eastAsia"/>
        </w:rPr>
        <w:t>、楼层供电：由分配电箱引出干线，经主楼</w:t>
      </w:r>
      <w:proofErr w:type="gramStart"/>
      <w:r>
        <w:rPr>
          <w:rFonts w:hint="eastAsia"/>
        </w:rPr>
        <w:t>管道井向楼层</w:t>
      </w:r>
      <w:proofErr w:type="gramEnd"/>
      <w:r>
        <w:rPr>
          <w:rFonts w:hint="eastAsia"/>
        </w:rPr>
        <w:t>供电，每二层设分配电箱壹只，分别向本层及上、下一层供电，各楼层施工时，设移动式开关箱。</w:t>
      </w:r>
    </w:p>
    <w:p w:rsidR="005B5C7C" w:rsidRDefault="005B5C7C" w:rsidP="005B5C7C">
      <w:r>
        <w:rPr>
          <w:rFonts w:hint="eastAsia"/>
        </w:rPr>
        <w:t>3</w:t>
      </w:r>
      <w:r>
        <w:rPr>
          <w:rFonts w:hint="eastAsia"/>
        </w:rPr>
        <w:t>、安全技术措施：</w:t>
      </w:r>
    </w:p>
    <w:p w:rsidR="005B5C7C" w:rsidRDefault="005B5C7C" w:rsidP="005B5C7C">
      <w:r>
        <w:t>a</w:t>
      </w:r>
      <w:r>
        <w:rPr>
          <w:rFonts w:hint="eastAsia"/>
        </w:rPr>
        <w:t>、所有临时施工均采用</w:t>
      </w:r>
      <w:proofErr w:type="gramStart"/>
      <w:r>
        <w:rPr>
          <w:rFonts w:hint="eastAsia"/>
        </w:rPr>
        <w:t>橡</w:t>
      </w:r>
      <w:proofErr w:type="gramEnd"/>
      <w:r>
        <w:rPr>
          <w:rFonts w:hint="eastAsia"/>
        </w:rPr>
        <w:t>套电缆供电，临时干线采用五</w:t>
      </w:r>
      <w:proofErr w:type="gramStart"/>
      <w:r>
        <w:rPr>
          <w:rFonts w:hint="eastAsia"/>
        </w:rPr>
        <w:t>蕊</w:t>
      </w:r>
      <w:proofErr w:type="gramEnd"/>
      <w:r>
        <w:rPr>
          <w:rFonts w:hint="eastAsia"/>
        </w:rPr>
        <w:t>电缆，实行埋地的线缆，套管保护，架空线跨越主要通道时，线缆最低点与地面净高不小于</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5M</w:t>
        </w:r>
      </w:smartTag>
      <w:r>
        <w:rPr>
          <w:rFonts w:hint="eastAsia"/>
        </w:rPr>
        <w:t>。</w:t>
      </w:r>
    </w:p>
    <w:p w:rsidR="005B5C7C" w:rsidRDefault="005B5C7C" w:rsidP="005B5C7C">
      <w:r>
        <w:t>b</w:t>
      </w:r>
      <w:r>
        <w:rPr>
          <w:rFonts w:hint="eastAsia"/>
        </w:rPr>
        <w:t>、所有施工设备必须进行保护接零。</w:t>
      </w:r>
    </w:p>
    <w:p w:rsidR="005B5C7C" w:rsidRDefault="005B5C7C" w:rsidP="005B5C7C">
      <w:r>
        <w:t>c</w:t>
      </w:r>
      <w:r>
        <w:rPr>
          <w:rFonts w:hint="eastAsia"/>
        </w:rPr>
        <w:t>、在总配电室及分配电箱</w:t>
      </w:r>
      <w:proofErr w:type="gramStart"/>
      <w:r>
        <w:rPr>
          <w:rFonts w:hint="eastAsia"/>
        </w:rPr>
        <w:t>处保护</w:t>
      </w:r>
      <w:proofErr w:type="gramEnd"/>
      <w:r>
        <w:rPr>
          <w:rFonts w:hint="eastAsia"/>
        </w:rPr>
        <w:t>零线须进行重复接地，按地电阻≤</w:t>
      </w:r>
      <w:r>
        <w:rPr>
          <w:rFonts w:hint="eastAsia"/>
        </w:rPr>
        <w:t>4</w:t>
      </w:r>
      <w:r>
        <w:rPr>
          <w:rFonts w:hint="eastAsia"/>
        </w:rPr>
        <w:t>Ω。</w:t>
      </w:r>
    </w:p>
    <w:p w:rsidR="005B5C7C" w:rsidRDefault="005B5C7C" w:rsidP="005B5C7C">
      <w:r>
        <w:t>d</w:t>
      </w:r>
      <w:r>
        <w:rPr>
          <w:rFonts w:hint="eastAsia"/>
        </w:rPr>
        <w:t>、总配电室的照明不同临时用电的控制。</w:t>
      </w:r>
    </w:p>
    <w:p w:rsidR="005B5C7C" w:rsidRDefault="005B5C7C" w:rsidP="005B5C7C">
      <w:r>
        <w:t>e</w:t>
      </w:r>
      <w:r>
        <w:rPr>
          <w:rFonts w:hint="eastAsia"/>
        </w:rPr>
        <w:t>、实行“</w:t>
      </w:r>
      <w:proofErr w:type="gramStart"/>
      <w:r>
        <w:rPr>
          <w:rFonts w:hint="eastAsia"/>
        </w:rPr>
        <w:t>一</w:t>
      </w:r>
      <w:proofErr w:type="gramEnd"/>
      <w:r>
        <w:rPr>
          <w:rFonts w:hint="eastAsia"/>
        </w:rPr>
        <w:t>机一闸</w:t>
      </w:r>
      <w:proofErr w:type="gramStart"/>
      <w:r>
        <w:rPr>
          <w:rFonts w:hint="eastAsia"/>
        </w:rPr>
        <w:t>一</w:t>
      </w:r>
      <w:proofErr w:type="gramEnd"/>
      <w:r>
        <w:rPr>
          <w:rFonts w:hint="eastAsia"/>
        </w:rPr>
        <w:t>漏”，漏电开关不动作电流动力不大于</w:t>
      </w:r>
      <w:r>
        <w:rPr>
          <w:rFonts w:hint="eastAsia"/>
        </w:rPr>
        <w:t>30MA</w:t>
      </w:r>
      <w:r>
        <w:rPr>
          <w:rFonts w:hint="eastAsia"/>
        </w:rPr>
        <w:t>，照明不大于</w:t>
      </w:r>
      <w:r>
        <w:rPr>
          <w:rFonts w:hint="eastAsia"/>
        </w:rPr>
        <w:t>15MA</w:t>
      </w:r>
      <w:r>
        <w:rPr>
          <w:rFonts w:hint="eastAsia"/>
        </w:rPr>
        <w:t>，动作时间小于</w:t>
      </w:r>
      <w:r>
        <w:rPr>
          <w:rFonts w:hint="eastAsia"/>
        </w:rPr>
        <w:t>0.1S</w:t>
      </w:r>
      <w:r>
        <w:rPr>
          <w:rFonts w:hint="eastAsia"/>
        </w:rPr>
        <w:t>。</w:t>
      </w:r>
    </w:p>
    <w:p w:rsidR="005B5C7C" w:rsidRDefault="005B5C7C" w:rsidP="005B5C7C">
      <w:r>
        <w:t>f</w:t>
      </w:r>
      <w:r>
        <w:rPr>
          <w:rFonts w:hint="eastAsia"/>
        </w:rPr>
        <w:t>、单相或二相用电，坚持保证三相用电平衡的原则，照明干线须采用三相线和工作零线同时引出，均匀负荷等。</w:t>
      </w:r>
    </w:p>
    <w:p w:rsidR="005B5C7C" w:rsidRDefault="005B5C7C" w:rsidP="005B5C7C">
      <w:r>
        <w:t>g</w:t>
      </w:r>
      <w:r>
        <w:rPr>
          <w:rFonts w:hint="eastAsia"/>
        </w:rPr>
        <w:t>、楼梯间及阴暗潮湿场所，采用</w:t>
      </w:r>
      <w:r>
        <w:rPr>
          <w:rFonts w:hint="eastAsia"/>
        </w:rPr>
        <w:t>36V</w:t>
      </w:r>
      <w:r>
        <w:rPr>
          <w:rFonts w:hint="eastAsia"/>
        </w:rPr>
        <w:t>安全电压供电。</w:t>
      </w:r>
    </w:p>
    <w:p w:rsidR="005B5C7C" w:rsidRDefault="005B5C7C" w:rsidP="005B5C7C">
      <w:r>
        <w:t>h</w:t>
      </w:r>
      <w:r>
        <w:rPr>
          <w:rFonts w:hint="eastAsia"/>
        </w:rPr>
        <w:t>、建立临时用电的“五大制度”，执行安装、检修的“八大措施”等。</w:t>
      </w:r>
    </w:p>
    <w:p w:rsidR="005B5C7C" w:rsidRDefault="005B5C7C" w:rsidP="005B5C7C">
      <w:r>
        <w:t>i</w:t>
      </w:r>
      <w:r>
        <w:rPr>
          <w:rFonts w:hint="eastAsia"/>
        </w:rPr>
        <w:t>、各供电干线、支线，须在控制电器上写字标识清晰。</w:t>
      </w:r>
    </w:p>
    <w:p w:rsidR="005B5C7C" w:rsidRDefault="005B5C7C" w:rsidP="005B5C7C">
      <w:r>
        <w:t>j</w:t>
      </w:r>
      <w:r>
        <w:rPr>
          <w:rFonts w:hint="eastAsia"/>
        </w:rPr>
        <w:t>、至主楼楼层的临时干线，每二层固定一次。</w:t>
      </w:r>
    </w:p>
    <w:p w:rsidR="005B5C7C" w:rsidRDefault="005B5C7C" w:rsidP="005B5C7C">
      <w:proofErr w:type="gramStart"/>
      <w:r>
        <w:rPr>
          <w:rFonts w:hint="eastAsia"/>
        </w:rPr>
        <w:t>见施工</w:t>
      </w:r>
      <w:proofErr w:type="gramEnd"/>
      <w:r>
        <w:rPr>
          <w:rFonts w:hint="eastAsia"/>
        </w:rPr>
        <w:t>现场用电、用水平面图。（附图</w:t>
      </w:r>
      <w:r>
        <w:rPr>
          <w:rFonts w:hint="eastAsia"/>
        </w:rPr>
        <w:t>2</w:t>
      </w:r>
      <w:r>
        <w:rPr>
          <w:rFonts w:hint="eastAsia"/>
        </w:rPr>
        <w:t>）</w:t>
      </w:r>
    </w:p>
    <w:p w:rsidR="005B5C7C" w:rsidRDefault="005B5C7C" w:rsidP="005B5C7C"/>
    <w:p w:rsidR="005B5C7C" w:rsidRDefault="005B5C7C" w:rsidP="005B5C7C"/>
    <w:p w:rsidR="005B5C7C" w:rsidRDefault="005B5C7C" w:rsidP="005B5C7C">
      <w:pPr>
        <w:pStyle w:val="2"/>
        <w:ind w:left="210" w:right="214"/>
      </w:pPr>
      <w:bookmarkStart w:id="77" w:name="_Toc207191602"/>
      <w:r>
        <w:rPr>
          <w:rFonts w:hint="eastAsia"/>
        </w:rPr>
        <w:t>施工现场用水现场平面布置</w:t>
      </w:r>
      <w:bookmarkStart w:id="78" w:name="bk150"/>
      <w:bookmarkEnd w:id="77"/>
      <w:bookmarkEnd w:id="78"/>
    </w:p>
    <w:p w:rsidR="005B5C7C" w:rsidRDefault="005B5C7C" w:rsidP="005B5C7C">
      <w:bookmarkStart w:id="79" w:name="bk151"/>
      <w:bookmarkEnd w:id="79"/>
      <w:r>
        <w:rPr>
          <w:rFonts w:hint="eastAsia"/>
        </w:rPr>
        <w:t>1</w:t>
      </w:r>
      <w:r>
        <w:rPr>
          <w:rFonts w:hint="eastAsia"/>
        </w:rPr>
        <w:t>、水源概况：</w:t>
      </w:r>
    </w:p>
    <w:p w:rsidR="005B5C7C" w:rsidRDefault="005B5C7C" w:rsidP="005B5C7C">
      <w:r>
        <w:rPr>
          <w:rFonts w:hint="eastAsia"/>
        </w:rPr>
        <w:t>业主在现场东北</w:t>
      </w:r>
      <w:proofErr w:type="gramStart"/>
      <w:r>
        <w:rPr>
          <w:rFonts w:hint="eastAsia"/>
        </w:rPr>
        <w:t>角提供</w:t>
      </w:r>
      <w:proofErr w:type="gramEnd"/>
      <w:r>
        <w:rPr>
          <w:rFonts w:hint="eastAsia"/>
        </w:rPr>
        <w:t>了施工水源一处，根据消防及施工要求已能满足。</w:t>
      </w:r>
    </w:p>
    <w:p w:rsidR="005B5C7C" w:rsidRDefault="005B5C7C" w:rsidP="005B5C7C">
      <w:r>
        <w:rPr>
          <w:rFonts w:hint="eastAsia"/>
        </w:rPr>
        <w:t>2</w:t>
      </w:r>
      <w:r>
        <w:rPr>
          <w:rFonts w:hint="eastAsia"/>
        </w:rPr>
        <w:t>、施工用水现场平面布置：</w:t>
      </w:r>
    </w:p>
    <w:p w:rsidR="005B5C7C" w:rsidRDefault="005B5C7C" w:rsidP="005B5C7C">
      <w:r>
        <w:rPr>
          <w:rFonts w:hint="eastAsia"/>
        </w:rPr>
        <w:t>本工程的施工用水在±</w:t>
      </w:r>
      <w:r>
        <w:rPr>
          <w:rFonts w:hint="eastAsia"/>
        </w:rPr>
        <w:t>0.00</w:t>
      </w:r>
      <w:r>
        <w:rPr>
          <w:rFonts w:hint="eastAsia"/>
        </w:rPr>
        <w:t>以下，沿基坑周围地下敷设ф</w:t>
      </w:r>
      <w:r>
        <w:rPr>
          <w:rFonts w:hint="eastAsia"/>
        </w:rPr>
        <w:t>40</w:t>
      </w:r>
      <w:r>
        <w:rPr>
          <w:rFonts w:hint="eastAsia"/>
        </w:rPr>
        <w:t>水管，送至各用水处。</w:t>
      </w:r>
    </w:p>
    <w:p w:rsidR="005B5C7C" w:rsidRDefault="005B5C7C" w:rsidP="005B5C7C">
      <w:r>
        <w:rPr>
          <w:rFonts w:hint="eastAsia"/>
        </w:rPr>
        <w:t>在±</w:t>
      </w:r>
      <w:r>
        <w:rPr>
          <w:rFonts w:hint="eastAsia"/>
        </w:rPr>
        <w:t>0.00</w:t>
      </w:r>
      <w:r>
        <w:rPr>
          <w:rFonts w:hint="eastAsia"/>
        </w:rPr>
        <w:t>以上，利用水池蓄水，并在水池处安装高压水泵壹台，敷设ф</w:t>
      </w:r>
      <w:r>
        <w:rPr>
          <w:rFonts w:hint="eastAsia"/>
        </w:rPr>
        <w:t>40</w:t>
      </w:r>
      <w:r>
        <w:rPr>
          <w:rFonts w:hint="eastAsia"/>
        </w:rPr>
        <w:t>的竖管，通过</w:t>
      </w:r>
      <w:proofErr w:type="gramStart"/>
      <w:r>
        <w:rPr>
          <w:rFonts w:hint="eastAsia"/>
        </w:rPr>
        <w:t>管道井向楼层</w:t>
      </w:r>
      <w:proofErr w:type="gramEnd"/>
      <w:r>
        <w:rPr>
          <w:rFonts w:hint="eastAsia"/>
        </w:rPr>
        <w:t>供水，施工用水采用橡胶管和给水管连接供水。</w:t>
      </w:r>
    </w:p>
    <w:p w:rsidR="005B5C7C" w:rsidRDefault="005B5C7C" w:rsidP="005B5C7C">
      <w:r>
        <w:rPr>
          <w:rFonts w:hint="eastAsia"/>
        </w:rPr>
        <w:lastRenderedPageBreak/>
        <w:t>5-3</w:t>
      </w:r>
      <w:r>
        <w:rPr>
          <w:rFonts w:hint="eastAsia"/>
        </w:rPr>
        <w:t>、消防用水除施工用水可以利用外，另外在现场设置蓄水池，用来灭火。</w:t>
      </w:r>
    </w:p>
    <w:p w:rsidR="005B5C7C" w:rsidRDefault="005B5C7C" w:rsidP="005B5C7C">
      <w:proofErr w:type="gramStart"/>
      <w:r>
        <w:rPr>
          <w:rFonts w:hint="eastAsia"/>
        </w:rPr>
        <w:t>见施工</w:t>
      </w:r>
      <w:proofErr w:type="gramEnd"/>
      <w:r>
        <w:rPr>
          <w:rFonts w:hint="eastAsia"/>
        </w:rPr>
        <w:t>现场用电、用水平面图。（附图</w:t>
      </w:r>
      <w:r>
        <w:rPr>
          <w:rFonts w:hint="eastAsia"/>
        </w:rPr>
        <w:t>2</w:t>
      </w:r>
      <w:r>
        <w:rPr>
          <w:rFonts w:hint="eastAsia"/>
        </w:rPr>
        <w:t>）</w:t>
      </w:r>
    </w:p>
    <w:p w:rsidR="005B5C7C" w:rsidRDefault="005B5C7C" w:rsidP="005B5C7C"/>
    <w:p w:rsidR="005B5C7C" w:rsidRDefault="005B5C7C" w:rsidP="005B5C7C"/>
    <w:p w:rsidR="005B5C7C" w:rsidRDefault="005B5C7C" w:rsidP="005B5C7C">
      <w:pPr>
        <w:pStyle w:val="2"/>
        <w:ind w:left="210" w:right="214"/>
      </w:pPr>
      <w:bookmarkStart w:id="80" w:name="_Toc207191603"/>
      <w:r>
        <w:rPr>
          <w:rFonts w:hint="eastAsia"/>
        </w:rPr>
        <w:t>现场主要垂直施工机械布置</w:t>
      </w:r>
      <w:bookmarkStart w:id="81" w:name="bk152"/>
      <w:bookmarkEnd w:id="80"/>
      <w:bookmarkEnd w:id="81"/>
    </w:p>
    <w:p w:rsidR="005B5C7C" w:rsidRDefault="005B5C7C" w:rsidP="005B5C7C">
      <w:bookmarkStart w:id="82" w:name="bk153"/>
      <w:bookmarkEnd w:id="82"/>
      <w:r>
        <w:rPr>
          <w:rFonts w:hint="eastAsia"/>
        </w:rPr>
        <w:t>设四台</w:t>
      </w:r>
      <w:r>
        <w:rPr>
          <w:rFonts w:hint="eastAsia"/>
        </w:rPr>
        <w:t>QTZ40</w:t>
      </w:r>
      <w:r>
        <w:rPr>
          <w:rFonts w:hint="eastAsia"/>
        </w:rPr>
        <w:t>塔吊和五台施工井架，详见平面布置图。塔吊在基础施工前安装。</w:t>
      </w:r>
    </w:p>
    <w:p w:rsidR="005B5C7C" w:rsidRDefault="005B5C7C" w:rsidP="005B5C7C"/>
    <w:p w:rsidR="005B5C7C" w:rsidRDefault="005B5C7C" w:rsidP="005B5C7C"/>
    <w:p w:rsidR="005B5C7C" w:rsidRDefault="005B5C7C" w:rsidP="005B5C7C">
      <w:pPr>
        <w:pStyle w:val="2"/>
        <w:ind w:left="210" w:right="214"/>
      </w:pPr>
      <w:bookmarkStart w:id="83" w:name="_Toc207191604"/>
      <w:r>
        <w:rPr>
          <w:rFonts w:hint="eastAsia"/>
        </w:rPr>
        <w:t>现场生产、生活设施</w:t>
      </w:r>
      <w:bookmarkStart w:id="84" w:name="bk154"/>
      <w:bookmarkEnd w:id="83"/>
      <w:bookmarkEnd w:id="84"/>
    </w:p>
    <w:p w:rsidR="005B5C7C" w:rsidRDefault="005B5C7C" w:rsidP="005B5C7C">
      <w:bookmarkStart w:id="85" w:name="bk155"/>
      <w:bookmarkEnd w:id="85"/>
      <w:r>
        <w:t>1</w:t>
      </w:r>
      <w:r>
        <w:rPr>
          <w:rFonts w:hint="eastAsia"/>
        </w:rPr>
        <w:t>、生活设施：</w:t>
      </w:r>
    </w:p>
    <w:p w:rsidR="005B5C7C" w:rsidRDefault="005B5C7C" w:rsidP="005B5C7C">
      <w:r>
        <w:rPr>
          <w:rFonts w:hint="eastAsia"/>
        </w:rPr>
        <w:t>按照施工计划，本工程施工高峰期职工人数在</w:t>
      </w:r>
      <w:r>
        <w:rPr>
          <w:rFonts w:hint="eastAsia"/>
        </w:rPr>
        <w:t>480</w:t>
      </w:r>
      <w:r>
        <w:rPr>
          <w:rFonts w:hint="eastAsia"/>
        </w:rPr>
        <w:t>人左右，经查表并结合现场实际情况，需搭设如下设施：</w:t>
      </w:r>
    </w:p>
    <w:p w:rsidR="005B5C7C" w:rsidRDefault="005B5C7C" w:rsidP="005B5C7C">
      <w:r>
        <w:t>a</w:t>
      </w:r>
      <w:r>
        <w:rPr>
          <w:rFonts w:hint="eastAsia"/>
        </w:rPr>
        <w:t>、职工食堂：</w:t>
      </w:r>
      <w:r>
        <w:rPr>
          <w:rFonts w:hint="eastAsia"/>
        </w:rPr>
        <w:t>480</w:t>
      </w:r>
      <w:r>
        <w:rPr>
          <w:rFonts w:hint="eastAsia"/>
        </w:rPr>
        <w:t>人</w:t>
      </w:r>
      <w:r>
        <w:rPr>
          <w:rFonts w:hint="eastAsia"/>
        </w:rPr>
        <w:t>*</w:t>
      </w:r>
      <w:smartTag w:uri="urn:schemas-microsoft-com:office:smarttags" w:element="chmetcnv">
        <w:smartTagPr>
          <w:attr w:name="UnitName" w:val="m2"/>
          <w:attr w:name="SourceValue" w:val=".5"/>
          <w:attr w:name="HasSpace" w:val="False"/>
          <w:attr w:name="Negative" w:val="False"/>
          <w:attr w:name="NumberType" w:val="1"/>
          <w:attr w:name="TCSC" w:val="0"/>
        </w:smartTagPr>
        <w:r>
          <w:rPr>
            <w:rFonts w:hint="eastAsia"/>
          </w:rPr>
          <w:t>0.5M</w:t>
        </w:r>
        <w:r>
          <w:rPr>
            <w:rFonts w:hint="eastAsia"/>
            <w:vertAlign w:val="superscript"/>
          </w:rPr>
          <w:t>2</w:t>
        </w:r>
      </w:smartTag>
      <w:r>
        <w:rPr>
          <w:rFonts w:hint="eastAsia"/>
        </w:rPr>
        <w:t>/</w:t>
      </w:r>
      <w:r>
        <w:rPr>
          <w:rFonts w:hint="eastAsia"/>
        </w:rPr>
        <w:t>人</w:t>
      </w:r>
      <w:r>
        <w:rPr>
          <w:rFonts w:hint="eastAsia"/>
        </w:rPr>
        <w:t>=</w:t>
      </w:r>
      <w:smartTag w:uri="urn:schemas-microsoft-com:office:smarttags" w:element="chmetcnv">
        <w:smartTagPr>
          <w:attr w:name="UnitName" w:val="m2"/>
          <w:attr w:name="SourceValue" w:val="240"/>
          <w:attr w:name="HasSpace" w:val="False"/>
          <w:attr w:name="Negative" w:val="False"/>
          <w:attr w:name="NumberType" w:val="1"/>
          <w:attr w:name="TCSC" w:val="0"/>
        </w:smartTagPr>
        <w:r>
          <w:rPr>
            <w:rFonts w:hint="eastAsia"/>
          </w:rPr>
          <w:t>240M</w:t>
        </w:r>
        <w:r>
          <w:rPr>
            <w:rFonts w:hint="eastAsia"/>
            <w:vertAlign w:val="superscript"/>
          </w:rPr>
          <w:t>2</w:t>
        </w:r>
      </w:smartTag>
    </w:p>
    <w:p w:rsidR="005B5C7C" w:rsidRDefault="005B5C7C" w:rsidP="005B5C7C">
      <w:r>
        <w:t>b</w:t>
      </w:r>
      <w:r>
        <w:rPr>
          <w:rFonts w:hint="eastAsia"/>
        </w:rPr>
        <w:t>、职工宿舍：</w:t>
      </w:r>
      <w:r>
        <w:rPr>
          <w:rFonts w:hint="eastAsia"/>
        </w:rPr>
        <w:t>480</w:t>
      </w:r>
      <w:r>
        <w:rPr>
          <w:rFonts w:hint="eastAsia"/>
        </w:rPr>
        <w:t>人</w:t>
      </w:r>
      <w:r>
        <w:rPr>
          <w:rFonts w:hint="eastAsia"/>
        </w:rPr>
        <w:t>*</w:t>
      </w:r>
      <w:smartTag w:uri="urn:schemas-microsoft-com:office:smarttags" w:element="chmetcnv">
        <w:smartTagPr>
          <w:attr w:name="UnitName" w:val="m2"/>
          <w:attr w:name="SourceValue" w:val="2"/>
          <w:attr w:name="HasSpace" w:val="False"/>
          <w:attr w:name="Negative" w:val="False"/>
          <w:attr w:name="NumberType" w:val="1"/>
          <w:attr w:name="TCSC" w:val="0"/>
        </w:smartTagPr>
        <w:r>
          <w:rPr>
            <w:rFonts w:hint="eastAsia"/>
          </w:rPr>
          <w:t>2.0M</w:t>
        </w:r>
        <w:r>
          <w:rPr>
            <w:rFonts w:hint="eastAsia"/>
            <w:vertAlign w:val="superscript"/>
          </w:rPr>
          <w:t>2</w:t>
        </w:r>
      </w:smartTag>
      <w:r>
        <w:rPr>
          <w:rFonts w:hint="eastAsia"/>
        </w:rPr>
        <w:t>/</w:t>
      </w:r>
      <w:r>
        <w:rPr>
          <w:rFonts w:hint="eastAsia"/>
        </w:rPr>
        <w:t>人</w:t>
      </w:r>
      <w:r>
        <w:rPr>
          <w:rFonts w:hint="eastAsia"/>
        </w:rPr>
        <w:t>=</w:t>
      </w:r>
      <w:smartTag w:uri="urn:schemas-microsoft-com:office:smarttags" w:element="chmetcnv">
        <w:smartTagPr>
          <w:attr w:name="UnitName" w:val="m2"/>
          <w:attr w:name="SourceValue" w:val="960"/>
          <w:attr w:name="HasSpace" w:val="False"/>
          <w:attr w:name="Negative" w:val="False"/>
          <w:attr w:name="NumberType" w:val="1"/>
          <w:attr w:name="TCSC" w:val="0"/>
        </w:smartTagPr>
        <w:r>
          <w:rPr>
            <w:rFonts w:hint="eastAsia"/>
          </w:rPr>
          <w:t>960M</w:t>
        </w:r>
        <w:r>
          <w:rPr>
            <w:rFonts w:hint="eastAsia"/>
            <w:vertAlign w:val="superscript"/>
          </w:rPr>
          <w:t>2</w:t>
        </w:r>
      </w:smartTag>
    </w:p>
    <w:p w:rsidR="005B5C7C" w:rsidRDefault="005B5C7C" w:rsidP="005B5C7C">
      <w:r>
        <w:t>c</w:t>
      </w:r>
      <w:r>
        <w:rPr>
          <w:rFonts w:hint="eastAsia"/>
        </w:rPr>
        <w:t>、</w:t>
      </w:r>
      <w:proofErr w:type="gramStart"/>
      <w:r>
        <w:rPr>
          <w:rFonts w:hint="eastAsia"/>
        </w:rPr>
        <w:t>施技及</w:t>
      </w:r>
      <w:proofErr w:type="gramEnd"/>
      <w:r>
        <w:rPr>
          <w:rFonts w:hint="eastAsia"/>
        </w:rPr>
        <w:t>监理、业主办公：</w:t>
      </w:r>
      <w:smartTag w:uri="urn:schemas-microsoft-com:office:smarttags" w:element="chmetcnv">
        <w:smartTagPr>
          <w:attr w:name="UnitName" w:val="m2"/>
          <w:attr w:name="SourceValue" w:val="100"/>
          <w:attr w:name="HasSpace" w:val="False"/>
          <w:attr w:name="Negative" w:val="False"/>
          <w:attr w:name="NumberType" w:val="1"/>
          <w:attr w:name="TCSC" w:val="0"/>
        </w:smartTagPr>
        <w:r>
          <w:rPr>
            <w:rFonts w:hint="eastAsia"/>
          </w:rPr>
          <w:t>100M</w:t>
        </w:r>
        <w:r>
          <w:rPr>
            <w:rFonts w:hint="eastAsia"/>
            <w:vertAlign w:val="superscript"/>
          </w:rPr>
          <w:t>2</w:t>
        </w:r>
      </w:smartTag>
    </w:p>
    <w:p w:rsidR="005B5C7C" w:rsidRDefault="005B5C7C" w:rsidP="005B5C7C">
      <w:r>
        <w:t>d</w:t>
      </w:r>
      <w:r>
        <w:rPr>
          <w:rFonts w:hint="eastAsia"/>
        </w:rPr>
        <w:t>、厕所：</w:t>
      </w:r>
      <w:r>
        <w:rPr>
          <w:rFonts w:hint="eastAsia"/>
        </w:rPr>
        <w:t>480</w:t>
      </w:r>
      <w:r>
        <w:rPr>
          <w:rFonts w:hint="eastAsia"/>
        </w:rPr>
        <w:t>人</w:t>
      </w:r>
      <w:r>
        <w:rPr>
          <w:rFonts w:hint="eastAsia"/>
        </w:rPr>
        <w:t>*0.05=</w:t>
      </w:r>
      <w:smartTag w:uri="urn:schemas-microsoft-com:office:smarttags" w:element="chmetcnv">
        <w:smartTagPr>
          <w:attr w:name="UnitName" w:val="m2"/>
          <w:attr w:name="SourceValue" w:val="24"/>
          <w:attr w:name="HasSpace" w:val="False"/>
          <w:attr w:name="Negative" w:val="False"/>
          <w:attr w:name="NumberType" w:val="1"/>
          <w:attr w:name="TCSC" w:val="0"/>
        </w:smartTagPr>
        <w:r>
          <w:rPr>
            <w:rFonts w:hint="eastAsia"/>
          </w:rPr>
          <w:t>24M</w:t>
        </w:r>
        <w:r>
          <w:rPr>
            <w:rFonts w:hint="eastAsia"/>
            <w:vertAlign w:val="superscript"/>
          </w:rPr>
          <w:t>2</w:t>
        </w:r>
      </w:smartTag>
    </w:p>
    <w:p w:rsidR="005B5C7C" w:rsidRDefault="005B5C7C" w:rsidP="005B5C7C">
      <w:r>
        <w:rPr>
          <w:rFonts w:hint="eastAsia"/>
        </w:rPr>
        <w:t>2</w:t>
      </w:r>
      <w:r>
        <w:rPr>
          <w:rFonts w:hint="eastAsia"/>
        </w:rPr>
        <w:t>、生产设施：</w:t>
      </w:r>
    </w:p>
    <w:p w:rsidR="005B5C7C" w:rsidRDefault="005B5C7C" w:rsidP="005B5C7C">
      <w:r>
        <w:t>a</w:t>
      </w:r>
      <w:r>
        <w:rPr>
          <w:rFonts w:hint="eastAsia"/>
        </w:rPr>
        <w:t>、钢筋加工棚：本工程搭设</w:t>
      </w:r>
      <w:smartTag w:uri="urn:schemas-microsoft-com:office:smarttags" w:element="chmetcnv">
        <w:smartTagPr>
          <w:attr w:name="UnitName" w:val="m2"/>
          <w:attr w:name="SourceValue" w:val="80"/>
          <w:attr w:name="HasSpace" w:val="False"/>
          <w:attr w:name="Negative" w:val="False"/>
          <w:attr w:name="NumberType" w:val="1"/>
          <w:attr w:name="TCSC" w:val="0"/>
        </w:smartTagPr>
        <w:r>
          <w:rPr>
            <w:rFonts w:hint="eastAsia"/>
          </w:rPr>
          <w:t>80M</w:t>
        </w:r>
        <w:r>
          <w:rPr>
            <w:rFonts w:hint="eastAsia"/>
            <w:vertAlign w:val="superscript"/>
          </w:rPr>
          <w:t>2</w:t>
        </w:r>
      </w:smartTag>
      <w:r>
        <w:rPr>
          <w:rFonts w:hint="eastAsia"/>
        </w:rPr>
        <w:t>，内设对焊机、切断机、弯曲机等机械。</w:t>
      </w:r>
    </w:p>
    <w:p w:rsidR="005B5C7C" w:rsidRDefault="005B5C7C" w:rsidP="005B5C7C">
      <w:r>
        <w:t>b</w:t>
      </w:r>
      <w:r>
        <w:rPr>
          <w:rFonts w:hint="eastAsia"/>
        </w:rPr>
        <w:t>、木工棚计</w:t>
      </w:r>
      <w:smartTag w:uri="urn:schemas-microsoft-com:office:smarttags" w:element="chmetcnv">
        <w:smartTagPr>
          <w:attr w:name="UnitName" w:val="m2"/>
          <w:attr w:name="SourceValue" w:val="80"/>
          <w:attr w:name="HasSpace" w:val="False"/>
          <w:attr w:name="Negative" w:val="False"/>
          <w:attr w:name="NumberType" w:val="1"/>
          <w:attr w:name="TCSC" w:val="0"/>
        </w:smartTagPr>
        <w:r>
          <w:rPr>
            <w:rFonts w:hint="eastAsia"/>
          </w:rPr>
          <w:t>80M</w:t>
        </w:r>
        <w:r>
          <w:rPr>
            <w:rFonts w:hint="eastAsia"/>
            <w:vertAlign w:val="superscript"/>
          </w:rPr>
          <w:t>2</w:t>
        </w:r>
      </w:smartTag>
      <w:r>
        <w:rPr>
          <w:rFonts w:hint="eastAsia"/>
        </w:rPr>
        <w:t>。</w:t>
      </w:r>
    </w:p>
    <w:p w:rsidR="005B5C7C" w:rsidRDefault="005B5C7C" w:rsidP="005B5C7C"/>
    <w:p w:rsidR="005B5C7C" w:rsidRDefault="005B5C7C" w:rsidP="005B5C7C"/>
    <w:p w:rsidR="005B5C7C" w:rsidRDefault="005B5C7C" w:rsidP="005B5C7C">
      <w:pPr>
        <w:pStyle w:val="2"/>
        <w:ind w:left="210" w:right="214"/>
      </w:pPr>
      <w:bookmarkStart w:id="86" w:name="_Toc207191605"/>
      <w:r>
        <w:rPr>
          <w:rFonts w:hint="eastAsia"/>
        </w:rPr>
        <w:t>施工现场排水、消防通讯平面布置</w:t>
      </w:r>
      <w:bookmarkStart w:id="87" w:name="bk156"/>
      <w:bookmarkEnd w:id="86"/>
      <w:bookmarkEnd w:id="87"/>
    </w:p>
    <w:p w:rsidR="005B5C7C" w:rsidRDefault="005B5C7C" w:rsidP="005B5C7C">
      <w:bookmarkStart w:id="88" w:name="bk157"/>
      <w:bookmarkEnd w:id="88"/>
      <w:r>
        <w:t>1</w:t>
      </w:r>
      <w:r>
        <w:rPr>
          <w:rFonts w:hint="eastAsia"/>
        </w:rPr>
        <w:t>、排水：</w:t>
      </w:r>
    </w:p>
    <w:p w:rsidR="005B5C7C" w:rsidRDefault="005B5C7C" w:rsidP="005B5C7C">
      <w:r>
        <w:t>a</w:t>
      </w:r>
      <w:r>
        <w:rPr>
          <w:rFonts w:hint="eastAsia"/>
        </w:rPr>
        <w:t>、沿基坑周边设</w:t>
      </w:r>
      <w:r>
        <w:rPr>
          <w:rFonts w:hint="eastAsia"/>
        </w:rPr>
        <w:t>300</w:t>
      </w:r>
      <w:r>
        <w:rPr>
          <w:rFonts w:hint="eastAsia"/>
        </w:rPr>
        <w:t>宽排水明沟，间隔</w:t>
      </w:r>
      <w:smartTag w:uri="urn:schemas-microsoft-com:office:smarttags" w:element="chmetcnv">
        <w:smartTagPr>
          <w:attr w:name="UnitName" w:val="m"/>
          <w:attr w:name="SourceValue" w:val="25"/>
          <w:attr w:name="HasSpace" w:val="False"/>
          <w:attr w:name="Negative" w:val="False"/>
          <w:attr w:name="NumberType" w:val="1"/>
          <w:attr w:name="TCSC" w:val="0"/>
        </w:smartTagPr>
        <w:r>
          <w:rPr>
            <w:rFonts w:hint="eastAsia"/>
          </w:rPr>
          <w:t>25M</w:t>
        </w:r>
      </w:smartTag>
      <w:proofErr w:type="gramStart"/>
      <w:r>
        <w:rPr>
          <w:rFonts w:hint="eastAsia"/>
        </w:rPr>
        <w:t>左右设</w:t>
      </w:r>
      <w:proofErr w:type="gramEnd"/>
      <w:r>
        <w:rPr>
          <w:rFonts w:hint="eastAsia"/>
        </w:rPr>
        <w:t>窨井，根据现场自然地势，由东向西排放，经沉淀后就近排入场外排污管中。</w:t>
      </w:r>
    </w:p>
    <w:p w:rsidR="005B5C7C" w:rsidRDefault="005B5C7C" w:rsidP="005B5C7C">
      <w:r>
        <w:t>b</w:t>
      </w:r>
      <w:r>
        <w:rPr>
          <w:rFonts w:hint="eastAsia"/>
        </w:rPr>
        <w:t>、施工大门设汽车</w:t>
      </w:r>
      <w:proofErr w:type="gramStart"/>
      <w:r>
        <w:rPr>
          <w:rFonts w:hint="eastAsia"/>
        </w:rPr>
        <w:t>冲洗台</w:t>
      </w:r>
      <w:proofErr w:type="gramEnd"/>
      <w:r>
        <w:rPr>
          <w:rFonts w:hint="eastAsia"/>
        </w:rPr>
        <w:t>与沉淀池，确保运输车辆洁净出入。</w:t>
      </w:r>
    </w:p>
    <w:p w:rsidR="005B5C7C" w:rsidRDefault="005B5C7C" w:rsidP="005B5C7C">
      <w:r>
        <w:t>c</w:t>
      </w:r>
      <w:r>
        <w:rPr>
          <w:rFonts w:hint="eastAsia"/>
        </w:rPr>
        <w:t>、生活区地下敷设ф</w:t>
      </w:r>
      <w:r>
        <w:rPr>
          <w:rFonts w:hint="eastAsia"/>
        </w:rPr>
        <w:t>300</w:t>
      </w:r>
      <w:r>
        <w:rPr>
          <w:rFonts w:hint="eastAsia"/>
        </w:rPr>
        <w:t>排污管，经二级沉淀池沉淀后排入场外管网中。</w:t>
      </w:r>
    </w:p>
    <w:p w:rsidR="005B5C7C" w:rsidRDefault="005B5C7C" w:rsidP="005B5C7C">
      <w:r>
        <w:t>d</w:t>
      </w:r>
      <w:r>
        <w:rPr>
          <w:rFonts w:hint="eastAsia"/>
        </w:rPr>
        <w:t>、</w:t>
      </w:r>
      <w:proofErr w:type="gramStart"/>
      <w:r>
        <w:rPr>
          <w:rFonts w:hint="eastAsia"/>
        </w:rPr>
        <w:t>建现场</w:t>
      </w:r>
      <w:proofErr w:type="gramEnd"/>
      <w:r>
        <w:rPr>
          <w:rFonts w:hint="eastAsia"/>
        </w:rPr>
        <w:t>厕所一座，加贴墙</w:t>
      </w:r>
      <w:proofErr w:type="gramStart"/>
      <w:r>
        <w:rPr>
          <w:rFonts w:hint="eastAsia"/>
        </w:rPr>
        <w:t>地砖与塑扣板</w:t>
      </w:r>
      <w:proofErr w:type="gramEnd"/>
      <w:r>
        <w:rPr>
          <w:rFonts w:hint="eastAsia"/>
        </w:rPr>
        <w:t>吊顶及通风设施，建临时化粪池一座。</w:t>
      </w:r>
    </w:p>
    <w:p w:rsidR="005B5C7C" w:rsidRDefault="005B5C7C" w:rsidP="005B5C7C">
      <w:r>
        <w:t>2</w:t>
      </w:r>
      <w:r>
        <w:rPr>
          <w:rFonts w:hint="eastAsia"/>
        </w:rPr>
        <w:t>、消防：</w:t>
      </w:r>
    </w:p>
    <w:p w:rsidR="005B5C7C" w:rsidRDefault="005B5C7C" w:rsidP="005B5C7C">
      <w:r>
        <w:t>a</w:t>
      </w:r>
      <w:r>
        <w:rPr>
          <w:rFonts w:hint="eastAsia"/>
        </w:rPr>
        <w:t>、现场</w:t>
      </w:r>
      <w:proofErr w:type="gramStart"/>
      <w:r>
        <w:rPr>
          <w:rFonts w:hint="eastAsia"/>
        </w:rPr>
        <w:t>在设宽</w:t>
      </w:r>
      <w:proofErr w:type="gramEnd"/>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5M</w:t>
        </w:r>
      </w:smartTag>
      <w:r>
        <w:rPr>
          <w:rFonts w:hint="eastAsia"/>
        </w:rPr>
        <w:t>道路，作为消防与施工材料运输通道，施工中注意通道畅通，不得占用或堆放任何材料。</w:t>
      </w:r>
    </w:p>
    <w:p w:rsidR="005B5C7C" w:rsidRDefault="005B5C7C" w:rsidP="005B5C7C">
      <w:r>
        <w:t>b</w:t>
      </w:r>
      <w:r>
        <w:rPr>
          <w:rFonts w:hint="eastAsia"/>
        </w:rPr>
        <w:t>、消防用水见本章</w:t>
      </w:r>
      <w:r>
        <w:rPr>
          <w:rFonts w:hint="eastAsia"/>
        </w:rPr>
        <w:t>5-3</w:t>
      </w:r>
      <w:r>
        <w:rPr>
          <w:rFonts w:hint="eastAsia"/>
        </w:rPr>
        <w:t>条。</w:t>
      </w:r>
    </w:p>
    <w:p w:rsidR="005B5C7C" w:rsidRDefault="005B5C7C" w:rsidP="005B5C7C">
      <w:r>
        <w:t>c</w:t>
      </w:r>
      <w:r>
        <w:rPr>
          <w:rFonts w:hint="eastAsia"/>
        </w:rPr>
        <w:t>、木工房、钢筋房、脚手架等按规定设置防火器材，下班</w:t>
      </w:r>
    </w:p>
    <w:p w:rsidR="005B5C7C" w:rsidRDefault="005B5C7C" w:rsidP="005B5C7C"/>
    <w:p w:rsidR="005B5C7C" w:rsidRDefault="005B5C7C" w:rsidP="005B5C7C"/>
    <w:p w:rsidR="005B5C7C" w:rsidRDefault="005B5C7C" w:rsidP="005B5C7C"/>
    <w:p w:rsidR="005B5C7C" w:rsidRDefault="005B5C7C" w:rsidP="005B5C7C">
      <w:pPr>
        <w:pStyle w:val="1"/>
      </w:pPr>
      <w:bookmarkStart w:id="89" w:name="_Toc207191606"/>
      <w:r>
        <w:rPr>
          <w:rFonts w:hint="eastAsia"/>
        </w:rPr>
        <w:lastRenderedPageBreak/>
        <w:t>工程测量</w:t>
      </w:r>
      <w:bookmarkStart w:id="90" w:name="bk158"/>
      <w:bookmarkEnd w:id="89"/>
      <w:bookmarkEnd w:id="90"/>
    </w:p>
    <w:p w:rsidR="005B5C7C" w:rsidRDefault="005B5C7C" w:rsidP="005B5C7C">
      <w:bookmarkStart w:id="91" w:name="bk159"/>
      <w:bookmarkEnd w:id="91"/>
    </w:p>
    <w:p w:rsidR="005B5C7C" w:rsidRDefault="005B5C7C" w:rsidP="005B5C7C"/>
    <w:p w:rsidR="005B5C7C" w:rsidRDefault="005B5C7C" w:rsidP="005B5C7C">
      <w:pPr>
        <w:pStyle w:val="2"/>
        <w:ind w:left="210" w:right="214"/>
      </w:pPr>
      <w:bookmarkStart w:id="92" w:name="_Toc207191607"/>
      <w:r>
        <w:rPr>
          <w:rFonts w:hint="eastAsia"/>
        </w:rPr>
        <w:t>测量仪器与专业人员的配</w:t>
      </w:r>
      <w:bookmarkStart w:id="93" w:name="bk160"/>
      <w:bookmarkEnd w:id="92"/>
      <w:bookmarkEnd w:id="93"/>
    </w:p>
    <w:p w:rsidR="005B5C7C" w:rsidRDefault="005B5C7C" w:rsidP="005B5C7C">
      <w:bookmarkStart w:id="94" w:name="bk161"/>
      <w:bookmarkEnd w:id="94"/>
      <w:r>
        <w:rPr>
          <w:rFonts w:hint="eastAsia"/>
        </w:rPr>
        <w:t>在工程施工中，测量放线占有重要地位，它直接影响工程质量、进度、效益等，特别是本工程为高层建筑，外形复杂，搞好测量放线显得尤为重要，本工程平面测量用方格网，直角坐标法测量，所有定位的点的位置必须事先准确计算，并经监理工程师认可后，方可施测。</w:t>
      </w:r>
    </w:p>
    <w:p w:rsidR="005B5C7C" w:rsidRDefault="005B5C7C" w:rsidP="005B5C7C">
      <w:r>
        <w:rPr>
          <w:rFonts w:hint="eastAsia"/>
        </w:rPr>
        <w:t>1</w:t>
      </w:r>
      <w:r>
        <w:rPr>
          <w:rFonts w:hint="eastAsia"/>
        </w:rPr>
        <w:t>、专业人员配备：成立测量小组由测量专业工程师任组长，负责制定方案、设定测量路线，负责仪器的操作和维护保养。设专业测量员</w:t>
      </w:r>
      <w:r>
        <w:rPr>
          <w:rFonts w:hint="eastAsia"/>
        </w:rPr>
        <w:t>6</w:t>
      </w:r>
      <w:r>
        <w:rPr>
          <w:rFonts w:hint="eastAsia"/>
        </w:rPr>
        <w:t>名，负责测量工作及数据整理与记录等。</w:t>
      </w:r>
    </w:p>
    <w:p w:rsidR="005B5C7C" w:rsidRDefault="005B5C7C" w:rsidP="005B5C7C">
      <w:r>
        <w:rPr>
          <w:rFonts w:hint="eastAsia"/>
        </w:rPr>
        <w:t>2</w:t>
      </w:r>
      <w:r>
        <w:rPr>
          <w:rFonts w:hint="eastAsia"/>
        </w:rPr>
        <w:t>、测量器具配备（见</w:t>
      </w:r>
      <w:r>
        <w:rPr>
          <w:rFonts w:hint="eastAsia"/>
        </w:rPr>
        <w:t>4-6</w:t>
      </w:r>
      <w:r>
        <w:rPr>
          <w:rFonts w:hint="eastAsia"/>
        </w:rPr>
        <w:t>表）。</w:t>
      </w:r>
    </w:p>
    <w:p w:rsidR="005B5C7C" w:rsidRDefault="005B5C7C" w:rsidP="005B5C7C"/>
    <w:p w:rsidR="005B5C7C" w:rsidRDefault="005B5C7C" w:rsidP="005B5C7C"/>
    <w:p w:rsidR="005B5C7C" w:rsidRDefault="005B5C7C" w:rsidP="005B5C7C">
      <w:pPr>
        <w:pStyle w:val="2"/>
        <w:ind w:left="210" w:right="214"/>
      </w:pPr>
      <w:bookmarkStart w:id="95" w:name="_Toc207191608"/>
      <w:r>
        <w:rPr>
          <w:rFonts w:hint="eastAsia"/>
        </w:rPr>
        <w:t>轴线控制</w:t>
      </w:r>
      <w:bookmarkStart w:id="96" w:name="bk162"/>
      <w:bookmarkEnd w:id="95"/>
      <w:bookmarkEnd w:id="96"/>
    </w:p>
    <w:p w:rsidR="005B5C7C" w:rsidRDefault="005B5C7C" w:rsidP="005B5C7C">
      <w:bookmarkStart w:id="97" w:name="bk163"/>
      <w:bookmarkEnd w:id="97"/>
      <w:r>
        <w:rPr>
          <w:rFonts w:hint="eastAsia"/>
        </w:rPr>
        <w:t>根据现场环境，轴线的</w:t>
      </w:r>
      <w:proofErr w:type="gramStart"/>
      <w:r>
        <w:rPr>
          <w:rFonts w:hint="eastAsia"/>
        </w:rPr>
        <w:t>引测采用</w:t>
      </w:r>
      <w:proofErr w:type="gramEnd"/>
      <w:r>
        <w:rPr>
          <w:rFonts w:hint="eastAsia"/>
        </w:rPr>
        <w:t>内控，使用激光经纬仪测量投点，相应校核逐层引测，即将经纬仪架设在地面控制点，向±</w:t>
      </w:r>
      <w:r>
        <w:rPr>
          <w:rFonts w:hint="eastAsia"/>
        </w:rPr>
        <w:t>0.00</w:t>
      </w:r>
      <w:r>
        <w:rPr>
          <w:rFonts w:hint="eastAsia"/>
        </w:rPr>
        <w:t>楼面投点，上引轴线。在各楼层的</w:t>
      </w:r>
      <w:r>
        <w:t>B</w:t>
      </w:r>
      <w:r>
        <w:rPr>
          <w:rFonts w:hint="eastAsia"/>
        </w:rPr>
        <w:t>、</w:t>
      </w:r>
      <w:r>
        <w:rPr>
          <w:rFonts w:hint="eastAsia"/>
        </w:rPr>
        <w:t>F</w:t>
      </w:r>
      <w:r>
        <w:rPr>
          <w:rFonts w:hint="eastAsia"/>
        </w:rPr>
        <w:t>与</w:t>
      </w:r>
      <w:r>
        <w:rPr>
          <w:rFonts w:hint="eastAsia"/>
        </w:rPr>
        <w:t>18</w:t>
      </w:r>
      <w:r>
        <w:rPr>
          <w:rFonts w:hint="eastAsia"/>
        </w:rPr>
        <w:t>、</w:t>
      </w:r>
      <w:r>
        <w:rPr>
          <w:rFonts w:hint="eastAsia"/>
        </w:rPr>
        <w:t>3</w:t>
      </w:r>
      <w:r>
        <w:rPr>
          <w:rFonts w:hint="eastAsia"/>
        </w:rPr>
        <w:t>轴线交点内侧部位留</w:t>
      </w:r>
      <w:proofErr w:type="gramStart"/>
      <w:r>
        <w:rPr>
          <w:rFonts w:hint="eastAsia"/>
        </w:rPr>
        <w:t>四孔成矩形</w:t>
      </w:r>
      <w:proofErr w:type="gramEnd"/>
      <w:r>
        <w:rPr>
          <w:rFonts w:hint="eastAsia"/>
        </w:rPr>
        <w:t>，形成内控投影网，作为上部结构施工竖向控制与相互校核的依据，为防止施工用水沿孔口流淌到测量仪器上，在孔口的四周用砖砌筑</w:t>
      </w:r>
      <w:r>
        <w:rPr>
          <w:rFonts w:hint="eastAsia"/>
        </w:rPr>
        <w:t>200</w:t>
      </w:r>
      <w:r>
        <w:rPr>
          <w:rFonts w:hint="eastAsia"/>
        </w:rPr>
        <w:t>高阻水圈，各层楼面上的投点经监理复核无误后，由木工弹出墨线标明，依据控制线再放出建筑各细部点。</w:t>
      </w:r>
    </w:p>
    <w:p w:rsidR="005B5C7C" w:rsidRDefault="005B5C7C" w:rsidP="005B5C7C">
      <w:r>
        <w:rPr>
          <w:rFonts w:hint="eastAsia"/>
        </w:rPr>
        <w:t>为减少激光</w:t>
      </w:r>
      <w:proofErr w:type="gramStart"/>
      <w:r>
        <w:rPr>
          <w:rFonts w:hint="eastAsia"/>
        </w:rPr>
        <w:t>光射产生</w:t>
      </w:r>
      <w:proofErr w:type="gramEnd"/>
      <w:r>
        <w:rPr>
          <w:rFonts w:hint="eastAsia"/>
        </w:rPr>
        <w:t>的误差，使用其最有效的可靠射程，准备在施工至</w:t>
      </w:r>
      <w:r>
        <w:rPr>
          <w:rFonts w:hint="eastAsia"/>
        </w:rPr>
        <w:t>4</w:t>
      </w:r>
      <w:r>
        <w:rPr>
          <w:rFonts w:hint="eastAsia"/>
        </w:rPr>
        <w:t>层时，按±</w:t>
      </w:r>
      <w:r>
        <w:rPr>
          <w:rFonts w:hint="eastAsia"/>
        </w:rPr>
        <w:t>0.00</w:t>
      </w:r>
      <w:r>
        <w:rPr>
          <w:rFonts w:hint="eastAsia"/>
        </w:rPr>
        <w:t>层面办法再次布点，供上面层的测量放线用。</w:t>
      </w:r>
    </w:p>
    <w:p w:rsidR="005B5C7C" w:rsidRDefault="005B5C7C" w:rsidP="005B5C7C"/>
    <w:p w:rsidR="005B5C7C" w:rsidRDefault="005B5C7C" w:rsidP="005B5C7C"/>
    <w:p w:rsidR="005B5C7C" w:rsidRDefault="005B5C7C" w:rsidP="005B5C7C">
      <w:pPr>
        <w:pStyle w:val="2"/>
        <w:ind w:left="210" w:right="214"/>
      </w:pPr>
      <w:bookmarkStart w:id="98" w:name="_Toc207191609"/>
      <w:r>
        <w:rPr>
          <w:rFonts w:hint="eastAsia"/>
        </w:rPr>
        <w:t>高程控制</w:t>
      </w:r>
      <w:bookmarkStart w:id="99" w:name="bk164"/>
      <w:bookmarkEnd w:id="98"/>
      <w:bookmarkEnd w:id="99"/>
    </w:p>
    <w:p w:rsidR="005B5C7C" w:rsidRDefault="005B5C7C" w:rsidP="005B5C7C">
      <w:bookmarkStart w:id="100" w:name="bk165"/>
      <w:bookmarkEnd w:id="100"/>
      <w:r>
        <w:rPr>
          <w:rFonts w:hint="eastAsia"/>
        </w:rPr>
        <w:t>依据</w:t>
      </w:r>
      <w:proofErr w:type="gramStart"/>
      <w:r>
        <w:rPr>
          <w:rFonts w:hint="eastAsia"/>
        </w:rPr>
        <w:t>水准点引测</w:t>
      </w:r>
      <w:proofErr w:type="gramEnd"/>
      <w:r>
        <w:rPr>
          <w:rFonts w:hint="eastAsia"/>
        </w:rPr>
        <w:t>±</w:t>
      </w:r>
      <w:r>
        <w:rPr>
          <w:rFonts w:hint="eastAsia"/>
        </w:rPr>
        <w:t>0.00</w:t>
      </w:r>
      <w:r>
        <w:rPr>
          <w:rFonts w:hint="eastAsia"/>
        </w:rPr>
        <w:t>标高线，选</w:t>
      </w:r>
      <w:proofErr w:type="gramStart"/>
      <w:r>
        <w:rPr>
          <w:rFonts w:hint="eastAsia"/>
        </w:rPr>
        <w:t>三个角点用钢</w:t>
      </w:r>
      <w:proofErr w:type="gramEnd"/>
      <w:r>
        <w:rPr>
          <w:rFonts w:hint="eastAsia"/>
        </w:rPr>
        <w:t>卷尺由基点连续量出楼层标高基准点用水准仪</w:t>
      </w:r>
      <w:proofErr w:type="gramStart"/>
      <w:r>
        <w:rPr>
          <w:rFonts w:hint="eastAsia"/>
        </w:rPr>
        <w:t>抄测并</w:t>
      </w:r>
      <w:proofErr w:type="gramEnd"/>
      <w:r>
        <w:rPr>
          <w:rFonts w:hint="eastAsia"/>
        </w:rPr>
        <w:t>相互校核，不得套层测量，以防止累积误差。</w:t>
      </w:r>
    </w:p>
    <w:p w:rsidR="005B5C7C" w:rsidRDefault="005B5C7C" w:rsidP="005B5C7C"/>
    <w:p w:rsidR="005B5C7C" w:rsidRDefault="005B5C7C" w:rsidP="005B5C7C"/>
    <w:p w:rsidR="005B5C7C" w:rsidRDefault="005B5C7C" w:rsidP="005B5C7C">
      <w:pPr>
        <w:pStyle w:val="2"/>
        <w:ind w:left="210" w:right="214"/>
      </w:pPr>
      <w:bookmarkStart w:id="101" w:name="_Toc207191610"/>
      <w:r>
        <w:rPr>
          <w:rFonts w:hint="eastAsia"/>
        </w:rPr>
        <w:t>沉降观测</w:t>
      </w:r>
      <w:bookmarkStart w:id="102" w:name="bk166"/>
      <w:bookmarkEnd w:id="101"/>
      <w:bookmarkEnd w:id="102"/>
    </w:p>
    <w:p w:rsidR="005B5C7C" w:rsidRDefault="005B5C7C" w:rsidP="005B5C7C">
      <w:bookmarkStart w:id="103" w:name="bk167"/>
      <w:bookmarkEnd w:id="103"/>
      <w:r>
        <w:rPr>
          <w:rFonts w:hint="eastAsia"/>
        </w:rPr>
        <w:t>沉降观测点的设置，在征</w:t>
      </w:r>
      <w:proofErr w:type="gramStart"/>
      <w:r>
        <w:rPr>
          <w:rFonts w:hint="eastAsia"/>
        </w:rPr>
        <w:t>徇</w:t>
      </w:r>
      <w:proofErr w:type="gramEnd"/>
      <w:r>
        <w:rPr>
          <w:rFonts w:hint="eastAsia"/>
        </w:rPr>
        <w:t>设计人员确定，基准点可利用附近国家控制点或在现场适宜处设置。沉降观测点埋置按南京市建筑安装工程质量监督站的宁监（</w:t>
      </w:r>
      <w:r>
        <w:rPr>
          <w:rFonts w:hint="eastAsia"/>
        </w:rPr>
        <w:t>99</w:t>
      </w:r>
      <w:r>
        <w:rPr>
          <w:rFonts w:hint="eastAsia"/>
        </w:rPr>
        <w:t>）</w:t>
      </w:r>
      <w:r>
        <w:rPr>
          <w:rFonts w:hint="eastAsia"/>
        </w:rPr>
        <w:t>11</w:t>
      </w:r>
      <w:r>
        <w:rPr>
          <w:rFonts w:hint="eastAsia"/>
        </w:rPr>
        <w:t>号文要求执行。</w:t>
      </w:r>
    </w:p>
    <w:p w:rsidR="005B5C7C" w:rsidRDefault="005B5C7C" w:rsidP="005B5C7C">
      <w:r>
        <w:rPr>
          <w:rFonts w:hint="eastAsia"/>
        </w:rPr>
        <w:t>沉降观测采用闭合法按三等水准测量要求进行，测量工作定人（专业培训过的三人小组负责）、定机（经检定的北京产自动安平水准仪）、定尺（有</w:t>
      </w:r>
      <w:r>
        <w:rPr>
          <w:rFonts w:hint="eastAsia"/>
        </w:rPr>
        <w:t>CMC</w:t>
      </w:r>
      <w:r>
        <w:rPr>
          <w:rFonts w:hint="eastAsia"/>
        </w:rPr>
        <w:t>标识的不锈钢水准尺）、定期（第一层完成进行第一次测量，</w:t>
      </w:r>
      <w:proofErr w:type="gramStart"/>
      <w:r>
        <w:rPr>
          <w:rFonts w:hint="eastAsia"/>
        </w:rPr>
        <w:t>以后每完一层</w:t>
      </w:r>
      <w:proofErr w:type="gramEnd"/>
      <w:r>
        <w:rPr>
          <w:rFonts w:hint="eastAsia"/>
        </w:rPr>
        <w:t>测一次、交付后业主自行负责）、定路线（以所定一号点逆时针方向）进行，如在施工阶段发生严重裂缝或沉降速率突然加大或明显不均匀沉</w:t>
      </w:r>
      <w:r>
        <w:rPr>
          <w:rFonts w:hint="eastAsia"/>
        </w:rPr>
        <w:lastRenderedPageBreak/>
        <w:t>降时，增加观测次数或连续观测，并及时通知业主与设计单位现场研究对策。观测资料专人保管，每季度根据观测结果绘一份沉降量与时间关系曲线图——沉降分布曲线图报送业主、监理方，最终纳入工程资料一并存档。</w:t>
      </w:r>
    </w:p>
    <w:p w:rsidR="005B5C7C" w:rsidRDefault="005B5C7C" w:rsidP="005B5C7C">
      <w:r>
        <w:rPr>
          <w:rFonts w:hint="eastAsia"/>
        </w:rPr>
        <w:t>附：沉降观测点构造示意图（附图</w:t>
      </w:r>
      <w:r>
        <w:rPr>
          <w:rFonts w:hint="eastAsia"/>
        </w:rPr>
        <w:t>4</w:t>
      </w:r>
      <w:r>
        <w:rPr>
          <w:rFonts w:hint="eastAsia"/>
        </w:rPr>
        <w:t>）</w:t>
      </w:r>
    </w:p>
    <w:p w:rsidR="005B5C7C" w:rsidRDefault="005B5C7C" w:rsidP="005B5C7C"/>
    <w:p w:rsidR="005B5C7C" w:rsidRDefault="005B5C7C" w:rsidP="005B5C7C"/>
    <w:p w:rsidR="005B5C7C" w:rsidRDefault="005B5C7C" w:rsidP="005B5C7C"/>
    <w:p w:rsidR="005B5C7C" w:rsidRDefault="005B5C7C" w:rsidP="005B5C7C">
      <w:pPr>
        <w:pStyle w:val="1"/>
      </w:pPr>
      <w:bookmarkStart w:id="104" w:name="_Toc207191611"/>
      <w:r>
        <w:rPr>
          <w:rFonts w:hint="eastAsia"/>
        </w:rPr>
        <w:t>土建主要项目施工方法及技术措施</w:t>
      </w:r>
      <w:bookmarkStart w:id="105" w:name="bk168"/>
      <w:bookmarkEnd w:id="104"/>
      <w:bookmarkEnd w:id="105"/>
    </w:p>
    <w:p w:rsidR="005B5C7C" w:rsidRDefault="005B5C7C" w:rsidP="005B5C7C">
      <w:bookmarkStart w:id="106" w:name="bk169"/>
      <w:bookmarkEnd w:id="106"/>
    </w:p>
    <w:p w:rsidR="005B5C7C" w:rsidRDefault="005B5C7C" w:rsidP="005B5C7C"/>
    <w:p w:rsidR="005B5C7C" w:rsidRDefault="005B5C7C" w:rsidP="005B5C7C">
      <w:pPr>
        <w:pStyle w:val="2"/>
        <w:ind w:left="210" w:right="214"/>
      </w:pPr>
      <w:bookmarkStart w:id="107" w:name="_Toc207191612"/>
      <w:r>
        <w:rPr>
          <w:rFonts w:hint="eastAsia"/>
        </w:rPr>
        <w:t>土方开挖与排水施工</w:t>
      </w:r>
      <w:bookmarkStart w:id="108" w:name="bk170"/>
      <w:bookmarkEnd w:id="107"/>
      <w:bookmarkEnd w:id="108"/>
    </w:p>
    <w:p w:rsidR="005B5C7C" w:rsidRDefault="005B5C7C" w:rsidP="005B5C7C">
      <w:bookmarkStart w:id="109" w:name="bk171"/>
      <w:bookmarkEnd w:id="109"/>
      <w:r>
        <w:rPr>
          <w:rFonts w:hint="eastAsia"/>
        </w:rPr>
        <w:t>1</w:t>
      </w:r>
      <w:r>
        <w:rPr>
          <w:rFonts w:hint="eastAsia"/>
        </w:rPr>
        <w:t>、施工顺序及工艺流程：</w:t>
      </w:r>
    </w:p>
    <w:p w:rsidR="005B5C7C" w:rsidRDefault="005B5C7C" w:rsidP="005B5C7C">
      <w:r>
        <w:rPr>
          <w:rFonts w:hint="eastAsia"/>
        </w:rPr>
        <w:t>土方开挖、排水→素</w:t>
      </w:r>
      <w:r w:rsidR="005D61B5">
        <w:rPr>
          <w:rFonts w:hint="eastAsia"/>
        </w:rPr>
        <w:t>混凝土</w:t>
      </w:r>
      <w:r>
        <w:rPr>
          <w:rFonts w:hint="eastAsia"/>
        </w:rPr>
        <w:t>垫层→钢筋绑扎</w:t>
      </w:r>
    </w:p>
    <w:p w:rsidR="005B5C7C" w:rsidRDefault="005B5C7C" w:rsidP="005B5C7C">
      <w:r>
        <w:rPr>
          <w:rFonts w:hint="eastAsia"/>
        </w:rPr>
        <w:t>承台及梁底板</w:t>
      </w:r>
      <w:r w:rsidR="005D61B5">
        <w:rPr>
          <w:rFonts w:hint="eastAsia"/>
        </w:rPr>
        <w:t>混凝土</w:t>
      </w:r>
      <w:r>
        <w:rPr>
          <w:rFonts w:hint="eastAsia"/>
        </w:rPr>
        <w:t>浇注→</w:t>
      </w:r>
      <w:proofErr w:type="gramStart"/>
      <w:r>
        <w:rPr>
          <w:rFonts w:hint="eastAsia"/>
        </w:rPr>
        <w:t>砌基础</w:t>
      </w:r>
      <w:proofErr w:type="gramEnd"/>
      <w:r>
        <w:rPr>
          <w:rFonts w:hint="eastAsia"/>
        </w:rPr>
        <w:t>墙→回填土方→±</w:t>
      </w:r>
      <w:r>
        <w:rPr>
          <w:rFonts w:hint="eastAsia"/>
        </w:rPr>
        <w:t>0.00</w:t>
      </w:r>
      <w:r>
        <w:rPr>
          <w:rFonts w:hint="eastAsia"/>
        </w:rPr>
        <w:t>以上主体施工</w:t>
      </w:r>
    </w:p>
    <w:p w:rsidR="005B5C7C" w:rsidRDefault="005B5C7C" w:rsidP="005B5C7C">
      <w:r>
        <w:rPr>
          <w:rFonts w:hint="eastAsia"/>
        </w:rPr>
        <w:t>2</w:t>
      </w:r>
      <w:r>
        <w:rPr>
          <w:rFonts w:hint="eastAsia"/>
        </w:rPr>
        <w:t>、土方开挖</w:t>
      </w:r>
    </w:p>
    <w:p w:rsidR="005B5C7C" w:rsidRDefault="005B5C7C" w:rsidP="005B5C7C">
      <w:r>
        <w:rPr>
          <w:rFonts w:hint="eastAsia"/>
        </w:rPr>
        <w:t>考虑到业主利益和施工进度，经现场勘察，我们将采用机械挖土，部分土方外运，严禁土方在坑边堆放过多。</w:t>
      </w:r>
    </w:p>
    <w:p w:rsidR="005B5C7C" w:rsidRDefault="005B5C7C" w:rsidP="005B5C7C">
      <w:r>
        <w:rPr>
          <w:rFonts w:hint="eastAsia"/>
        </w:rPr>
        <w:t>为保证工程质量，土方工程施工应做到：</w:t>
      </w:r>
    </w:p>
    <w:p w:rsidR="005B5C7C" w:rsidRDefault="005B5C7C" w:rsidP="005B5C7C">
      <w:r>
        <w:rPr>
          <w:rFonts w:hint="eastAsia"/>
        </w:rPr>
        <w:t>①、施工区域内的水准点和控制</w:t>
      </w:r>
      <w:proofErr w:type="gramStart"/>
      <w:r>
        <w:rPr>
          <w:rFonts w:hint="eastAsia"/>
        </w:rPr>
        <w:t>桩必须</w:t>
      </w:r>
      <w:proofErr w:type="gramEnd"/>
      <w:r>
        <w:rPr>
          <w:rFonts w:hint="eastAsia"/>
        </w:rPr>
        <w:t>妥善保护，必要时加设护桩或用混凝土镶牢，土方开挖前，必须对龙门</w:t>
      </w:r>
      <w:proofErr w:type="gramStart"/>
      <w:r>
        <w:rPr>
          <w:rFonts w:hint="eastAsia"/>
        </w:rPr>
        <w:t>桩进行</w:t>
      </w:r>
      <w:proofErr w:type="gramEnd"/>
      <w:r>
        <w:rPr>
          <w:rFonts w:hint="eastAsia"/>
        </w:rPr>
        <w:t>检查，复测，施工过程中不得任意碰撞或在其上堆土。</w:t>
      </w:r>
    </w:p>
    <w:p w:rsidR="005B5C7C" w:rsidRDefault="005B5C7C" w:rsidP="005B5C7C">
      <w:r>
        <w:rPr>
          <w:rFonts w:hint="eastAsia"/>
        </w:rPr>
        <w:t>②、土方施工前，对操作人员进行施工方案中操作方法、质量标准和安全规程的书面和口头交底，在施工过程中应随时检查执行情况，如发现有违反，应立即给予纠正。</w:t>
      </w:r>
    </w:p>
    <w:p w:rsidR="005B5C7C" w:rsidRDefault="005B5C7C" w:rsidP="005B5C7C">
      <w:r>
        <w:rPr>
          <w:rFonts w:hint="eastAsia"/>
        </w:rPr>
        <w:t>③、在开挖过程中，对平面位置，边坡坡度和标高等，进行测量，校核其是否符合设计要求。</w:t>
      </w:r>
    </w:p>
    <w:p w:rsidR="005B5C7C" w:rsidRDefault="005B5C7C" w:rsidP="005B5C7C">
      <w:r>
        <w:rPr>
          <w:rFonts w:hint="eastAsia"/>
        </w:rPr>
        <w:t>机械挖土时，人工配合，因开挖深度不大，土方开挖一步到位，开挖时，为防止机械破坏原土，留</w:t>
      </w:r>
      <w:smartTag w:uri="urn:schemas-microsoft-com:office:smarttags" w:element="chmetcnv">
        <w:smartTagPr>
          <w:attr w:name="UnitName" w:val="mm"/>
          <w:attr w:name="SourceValue" w:val="150"/>
          <w:attr w:name="HasSpace" w:val="False"/>
          <w:attr w:name="Negative" w:val="False"/>
          <w:attr w:name="NumberType" w:val="1"/>
          <w:attr w:name="TCSC" w:val="0"/>
        </w:smartTagPr>
        <w:r>
          <w:rPr>
            <w:rFonts w:hint="eastAsia"/>
          </w:rPr>
          <w:t>150mm</w:t>
        </w:r>
      </w:smartTag>
      <w:r>
        <w:rPr>
          <w:rFonts w:hint="eastAsia"/>
        </w:rPr>
        <w:t>厚，采用人工清运。土方开挖后，及时请有关人员进行地基验槽，并做好验</w:t>
      </w:r>
      <w:proofErr w:type="gramStart"/>
      <w:r>
        <w:rPr>
          <w:rFonts w:hint="eastAsia"/>
        </w:rPr>
        <w:t>槽记录</w:t>
      </w:r>
      <w:proofErr w:type="gramEnd"/>
      <w:r>
        <w:rPr>
          <w:rFonts w:hint="eastAsia"/>
        </w:rPr>
        <w:t>工作。</w:t>
      </w:r>
    </w:p>
    <w:p w:rsidR="005B5C7C" w:rsidRDefault="005B5C7C" w:rsidP="005B5C7C">
      <w:r>
        <w:rPr>
          <w:rFonts w:hint="eastAsia"/>
        </w:rPr>
        <w:t>3</w:t>
      </w:r>
      <w:r>
        <w:rPr>
          <w:rFonts w:hint="eastAsia"/>
        </w:rPr>
        <w:t>、基坑排水</w:t>
      </w:r>
    </w:p>
    <w:p w:rsidR="005B5C7C" w:rsidRDefault="005B5C7C" w:rsidP="005B5C7C">
      <w:r>
        <w:rPr>
          <w:rFonts w:hint="eastAsia"/>
        </w:rPr>
        <w:t>基坑排水，用抽水泵把水抽出基坑外的排水沟。</w:t>
      </w:r>
    </w:p>
    <w:p w:rsidR="005B5C7C" w:rsidRDefault="005B5C7C" w:rsidP="005B5C7C">
      <w:r>
        <w:rPr>
          <w:rFonts w:hint="eastAsia"/>
        </w:rPr>
        <w:t>4</w:t>
      </w:r>
      <w:r>
        <w:rPr>
          <w:rFonts w:hint="eastAsia"/>
        </w:rPr>
        <w:t>、素</w:t>
      </w:r>
      <w:r w:rsidR="005D61B5">
        <w:rPr>
          <w:rFonts w:hint="eastAsia"/>
        </w:rPr>
        <w:t>混凝土</w:t>
      </w:r>
      <w:r>
        <w:rPr>
          <w:rFonts w:hint="eastAsia"/>
        </w:rPr>
        <w:t>垫层</w:t>
      </w:r>
    </w:p>
    <w:p w:rsidR="005B5C7C" w:rsidRDefault="005B5C7C" w:rsidP="005B5C7C">
      <w:r>
        <w:rPr>
          <w:rFonts w:hint="eastAsia"/>
        </w:rPr>
        <w:t>①、地基开挖经设计人员、监理、甲方等有关人员验收后，进行素</w:t>
      </w:r>
      <w:r w:rsidR="005D61B5">
        <w:rPr>
          <w:rFonts w:hint="eastAsia"/>
        </w:rPr>
        <w:t>混凝土</w:t>
      </w:r>
      <w:r>
        <w:rPr>
          <w:rFonts w:hint="eastAsia"/>
        </w:rPr>
        <w:t>垫层，垫层前先做好标高点，垫层土质必须符号实际要求，必须尽量保证基底无积水，砂石的级配要符合要求，拌和均匀，铺设厚度符合设计要求。</w:t>
      </w:r>
    </w:p>
    <w:p w:rsidR="005B5C7C" w:rsidRDefault="005B5C7C" w:rsidP="005B5C7C">
      <w:r>
        <w:rPr>
          <w:rFonts w:hint="eastAsia"/>
        </w:rPr>
        <w:t>②、进行素</w:t>
      </w:r>
      <w:r w:rsidR="005D61B5">
        <w:rPr>
          <w:rFonts w:hint="eastAsia"/>
        </w:rPr>
        <w:t>混凝土</w:t>
      </w:r>
      <w:r>
        <w:rPr>
          <w:rFonts w:hint="eastAsia"/>
        </w:rPr>
        <w:t>垫层前先定好控制标高点，边浇边用平板振动</w:t>
      </w:r>
      <w:proofErr w:type="gramStart"/>
      <w:r>
        <w:rPr>
          <w:rFonts w:hint="eastAsia"/>
        </w:rPr>
        <w:t>器振实</w:t>
      </w:r>
      <w:proofErr w:type="gramEnd"/>
      <w:r>
        <w:rPr>
          <w:rFonts w:hint="eastAsia"/>
        </w:rPr>
        <w:t>，表面用木</w:t>
      </w:r>
      <w:proofErr w:type="gramStart"/>
      <w:r>
        <w:rPr>
          <w:rFonts w:hint="eastAsia"/>
        </w:rPr>
        <w:t>槎</w:t>
      </w:r>
      <w:proofErr w:type="gramEnd"/>
      <w:r>
        <w:rPr>
          <w:rFonts w:hint="eastAsia"/>
        </w:rPr>
        <w:t>板</w:t>
      </w:r>
      <w:proofErr w:type="gramStart"/>
      <w:r>
        <w:rPr>
          <w:rFonts w:hint="eastAsia"/>
        </w:rPr>
        <w:t>槎</w:t>
      </w:r>
      <w:proofErr w:type="gramEnd"/>
      <w:r>
        <w:rPr>
          <w:rFonts w:hint="eastAsia"/>
        </w:rPr>
        <w:t>平打毛，表面平整度要求在±</w:t>
      </w:r>
      <w:r>
        <w:rPr>
          <w:rFonts w:hint="eastAsia"/>
        </w:rPr>
        <w:t>8</w:t>
      </w:r>
      <w:r>
        <w:rPr>
          <w:rFonts w:hint="eastAsia"/>
        </w:rPr>
        <w:t>以内，养护达到一定强度后，弹出轴线，进行钢筋绑扎。</w:t>
      </w:r>
    </w:p>
    <w:p w:rsidR="005B5C7C" w:rsidRDefault="005B5C7C" w:rsidP="005B5C7C">
      <w:r>
        <w:rPr>
          <w:rFonts w:hint="eastAsia"/>
        </w:rPr>
        <w:t>③、桩头的凿除：根据设计标高在桩的四周做好标记，在离标记线</w:t>
      </w:r>
      <w:r>
        <w:rPr>
          <w:rFonts w:hint="eastAsia"/>
        </w:rPr>
        <w:t>300</w:t>
      </w:r>
      <w:r>
        <w:rPr>
          <w:rFonts w:hint="eastAsia"/>
        </w:rPr>
        <w:t>时，不允许用大锤凿除，只允许用小锤凿除，保证桩身的质量及桩头伸入底板或承台</w:t>
      </w:r>
      <w:r>
        <w:rPr>
          <w:rFonts w:hint="eastAsia"/>
        </w:rPr>
        <w:t>100</w:t>
      </w:r>
      <w:r>
        <w:rPr>
          <w:rFonts w:hint="eastAsia"/>
        </w:rPr>
        <w:t>。</w:t>
      </w:r>
    </w:p>
    <w:p w:rsidR="005B5C7C" w:rsidRDefault="005B5C7C" w:rsidP="005B5C7C"/>
    <w:p w:rsidR="005B5C7C" w:rsidRDefault="005B5C7C" w:rsidP="005B5C7C"/>
    <w:p w:rsidR="005B5C7C" w:rsidRDefault="005B5C7C" w:rsidP="005B5C7C">
      <w:pPr>
        <w:pStyle w:val="2"/>
        <w:ind w:left="210" w:right="214"/>
      </w:pPr>
      <w:bookmarkStart w:id="110" w:name="_Toc207191613"/>
      <w:r>
        <w:rPr>
          <w:rFonts w:hint="eastAsia"/>
        </w:rPr>
        <w:lastRenderedPageBreak/>
        <w:t>基础钢筋工程</w:t>
      </w:r>
      <w:bookmarkStart w:id="111" w:name="bk172"/>
      <w:bookmarkEnd w:id="110"/>
      <w:bookmarkEnd w:id="111"/>
    </w:p>
    <w:p w:rsidR="005B5C7C" w:rsidRDefault="005B5C7C" w:rsidP="005B5C7C">
      <w:bookmarkStart w:id="112" w:name="bk173"/>
      <w:bookmarkEnd w:id="112"/>
      <w:r>
        <w:rPr>
          <w:rFonts w:hint="eastAsia"/>
        </w:rPr>
        <w:t>1</w:t>
      </w:r>
      <w:r>
        <w:rPr>
          <w:rFonts w:hint="eastAsia"/>
        </w:rPr>
        <w:t>、钢筋施工顺序</w:t>
      </w:r>
    </w:p>
    <w:p w:rsidR="005B5C7C" w:rsidRDefault="005B5C7C" w:rsidP="005B5C7C">
      <w:proofErr w:type="gramStart"/>
      <w:r>
        <w:rPr>
          <w:rFonts w:hint="eastAsia"/>
        </w:rPr>
        <w:t>翻样</w:t>
      </w:r>
      <w:proofErr w:type="gramEnd"/>
      <w:r>
        <w:rPr>
          <w:rFonts w:hint="eastAsia"/>
        </w:rPr>
        <w:t>→配料→梁底板钢筋绑扎→班组自检→项目部检查→报监理、业主验收→下道工序施工</w:t>
      </w:r>
    </w:p>
    <w:p w:rsidR="005B5C7C" w:rsidRDefault="005B5C7C" w:rsidP="005B5C7C">
      <w:r>
        <w:rPr>
          <w:rFonts w:hint="eastAsia"/>
        </w:rPr>
        <w:t>2</w:t>
      </w:r>
      <w:r>
        <w:rPr>
          <w:rFonts w:hint="eastAsia"/>
        </w:rPr>
        <w:t>、钢筋进场和复试必须严格按照要求抽检，未拿到质保书和复试报告，不得使用，对锈蚀等不符合规范要求的不得使用，底板钢筋保护层应符合图纸要求。</w:t>
      </w:r>
    </w:p>
    <w:p w:rsidR="005B5C7C" w:rsidRDefault="005B5C7C" w:rsidP="005B5C7C">
      <w:r>
        <w:rPr>
          <w:rFonts w:hint="eastAsia"/>
        </w:rPr>
        <w:t>3</w:t>
      </w:r>
      <w:r>
        <w:rPr>
          <w:rFonts w:hint="eastAsia"/>
        </w:rPr>
        <w:t>、钢筋制作安装应严格按</w:t>
      </w:r>
      <w:proofErr w:type="gramStart"/>
      <w:r>
        <w:rPr>
          <w:rFonts w:hint="eastAsia"/>
        </w:rPr>
        <w:t>翻样单</w:t>
      </w:r>
      <w:proofErr w:type="gramEnd"/>
      <w:r>
        <w:rPr>
          <w:rFonts w:hint="eastAsia"/>
        </w:rPr>
        <w:t>进行，成型钢筋编号挂牌，以免混用，绑扎按</w:t>
      </w:r>
      <w:proofErr w:type="gramStart"/>
      <w:r>
        <w:rPr>
          <w:rFonts w:hint="eastAsia"/>
        </w:rPr>
        <w:t>翻样要求</w:t>
      </w:r>
      <w:proofErr w:type="gramEnd"/>
      <w:r>
        <w:rPr>
          <w:rFonts w:hint="eastAsia"/>
        </w:rPr>
        <w:t>顺序进行，钢筋焊接接头必须现场进行抽样，进行物理焊接试拉试验，合格后方可进行下道工序。</w:t>
      </w:r>
    </w:p>
    <w:p w:rsidR="005B5C7C" w:rsidRDefault="005B5C7C" w:rsidP="005B5C7C">
      <w:r>
        <w:rPr>
          <w:rFonts w:hint="eastAsia"/>
        </w:rPr>
        <w:t>4</w:t>
      </w:r>
      <w:r>
        <w:rPr>
          <w:rFonts w:hint="eastAsia"/>
        </w:rPr>
        <w:t>、柱、墙板插</w:t>
      </w:r>
      <w:proofErr w:type="gramStart"/>
      <w:r>
        <w:rPr>
          <w:rFonts w:hint="eastAsia"/>
        </w:rPr>
        <w:t>筋按照</w:t>
      </w:r>
      <w:proofErr w:type="gramEnd"/>
      <w:r>
        <w:rPr>
          <w:rFonts w:hint="eastAsia"/>
        </w:rPr>
        <w:t>轴线定位，确保主筋垂直度箍筋接头相互错开，为保证基础上部主筋的准确性，待基础梁绑扎完成后，用</w:t>
      </w:r>
      <w:proofErr w:type="gramStart"/>
      <w:r>
        <w:rPr>
          <w:rFonts w:hint="eastAsia"/>
        </w:rPr>
        <w:t>经纬仪将柱轴线</w:t>
      </w:r>
      <w:proofErr w:type="gramEnd"/>
      <w:r>
        <w:rPr>
          <w:rFonts w:hint="eastAsia"/>
        </w:rPr>
        <w:t>引到钢筋面层，注明标志，在竖向</w:t>
      </w:r>
      <w:proofErr w:type="gramStart"/>
      <w:r>
        <w:rPr>
          <w:rFonts w:hint="eastAsia"/>
        </w:rPr>
        <w:t>筋</w:t>
      </w:r>
      <w:proofErr w:type="gramEnd"/>
      <w:r>
        <w:rPr>
          <w:rFonts w:hint="eastAsia"/>
        </w:rPr>
        <w:t>周边焊定位框，</w:t>
      </w:r>
      <w:proofErr w:type="gramStart"/>
      <w:r>
        <w:rPr>
          <w:rFonts w:hint="eastAsia"/>
        </w:rPr>
        <w:t>并把柱主筋</w:t>
      </w:r>
      <w:proofErr w:type="gramEnd"/>
      <w:r>
        <w:rPr>
          <w:rFonts w:hint="eastAsia"/>
        </w:rPr>
        <w:t>焊牢。</w:t>
      </w:r>
    </w:p>
    <w:p w:rsidR="005B5C7C" w:rsidRDefault="005B5C7C" w:rsidP="005B5C7C">
      <w:r>
        <w:rPr>
          <w:rFonts w:hint="eastAsia"/>
        </w:rPr>
        <w:t>5</w:t>
      </w:r>
      <w:r>
        <w:rPr>
          <w:rFonts w:hint="eastAsia"/>
        </w:rPr>
        <w:t>、钢筋加工的各道工序，都应建立质量交接制度。钢筋绑扎安装完毕后，必须经过检验，并办理隐蔽工程验收签证手续。</w:t>
      </w:r>
    </w:p>
    <w:p w:rsidR="005B5C7C" w:rsidRDefault="005B5C7C" w:rsidP="005B5C7C">
      <w:r>
        <w:rPr>
          <w:rFonts w:hint="eastAsia"/>
        </w:rPr>
        <w:t>在钢筋绑扎过程中，要确保降水效果，日夜排水以免影响施工。</w:t>
      </w:r>
    </w:p>
    <w:p w:rsidR="005B5C7C" w:rsidRDefault="005B5C7C" w:rsidP="005B5C7C"/>
    <w:p w:rsidR="005B5C7C" w:rsidRDefault="005B5C7C" w:rsidP="005B5C7C"/>
    <w:p w:rsidR="005B5C7C" w:rsidRDefault="005B5C7C" w:rsidP="005B5C7C">
      <w:pPr>
        <w:pStyle w:val="2"/>
        <w:ind w:left="210" w:right="214"/>
      </w:pPr>
      <w:bookmarkStart w:id="113" w:name="_Toc207191614"/>
      <w:r>
        <w:rPr>
          <w:rFonts w:hint="eastAsia"/>
        </w:rPr>
        <w:t>基础</w:t>
      </w:r>
      <w:r w:rsidR="005D61B5">
        <w:rPr>
          <w:rFonts w:hint="eastAsia"/>
        </w:rPr>
        <w:t>混凝土</w:t>
      </w:r>
      <w:r>
        <w:rPr>
          <w:rFonts w:hint="eastAsia"/>
        </w:rPr>
        <w:t>工程施工</w:t>
      </w:r>
      <w:r>
        <w:t>,</w:t>
      </w:r>
      <w:r>
        <w:t>模板工程</w:t>
      </w:r>
      <w:bookmarkStart w:id="114" w:name="bk174"/>
      <w:bookmarkEnd w:id="113"/>
      <w:bookmarkEnd w:id="114"/>
    </w:p>
    <w:p w:rsidR="005B5C7C" w:rsidRDefault="005B5C7C" w:rsidP="005B5C7C">
      <w:bookmarkStart w:id="115" w:name="bk175"/>
      <w:bookmarkEnd w:id="115"/>
      <w:r>
        <w:rPr>
          <w:rFonts w:hint="eastAsia"/>
        </w:rPr>
        <w:t>⑴、承台采用砖坯模，砖坯的图示尺寸按大样图施工，尺寸不得随意修改，砖坯模表面做</w:t>
      </w:r>
      <w:r>
        <w:rPr>
          <w:rFonts w:hint="eastAsia"/>
        </w:rPr>
        <w:t>1</w:t>
      </w:r>
      <w:r>
        <w:rPr>
          <w:rFonts w:hint="eastAsia"/>
        </w:rPr>
        <w:t>：</w:t>
      </w:r>
      <w:r>
        <w:rPr>
          <w:rFonts w:hint="eastAsia"/>
        </w:rPr>
        <w:t>2</w:t>
      </w:r>
      <w:r>
        <w:rPr>
          <w:rFonts w:hint="eastAsia"/>
        </w:rPr>
        <w:t>的砂浆粉刷。</w:t>
      </w:r>
    </w:p>
    <w:p w:rsidR="005B5C7C" w:rsidRDefault="005B5C7C" w:rsidP="005B5C7C">
      <w:r>
        <w:rPr>
          <w:rFonts w:hint="eastAsia"/>
        </w:rPr>
        <w:t>⑵基础梁模板采用胶合板，模板</w:t>
      </w:r>
      <w:proofErr w:type="gramStart"/>
      <w:r>
        <w:rPr>
          <w:rFonts w:hint="eastAsia"/>
        </w:rPr>
        <w:t>制作按木模翻样要求</w:t>
      </w:r>
      <w:proofErr w:type="gramEnd"/>
      <w:r>
        <w:rPr>
          <w:rFonts w:hint="eastAsia"/>
        </w:rPr>
        <w:t>进行编号备用，立模按</w:t>
      </w:r>
      <w:proofErr w:type="gramStart"/>
      <w:r>
        <w:rPr>
          <w:rFonts w:hint="eastAsia"/>
        </w:rPr>
        <w:t>模板翻样详图</w:t>
      </w:r>
      <w:proofErr w:type="gramEnd"/>
      <w:r>
        <w:rPr>
          <w:rFonts w:hint="eastAsia"/>
        </w:rPr>
        <w:t>施工。确保模板、支撑的可靠性并且有足够的强度和刚度，对模板工程所用的材料必须认真检查选取，不得使用不符合质量要求的材料，模板工程施工应制作简单，操作方便，牢固耐用，运输整修容易等特点。</w:t>
      </w:r>
    </w:p>
    <w:p w:rsidR="005B5C7C" w:rsidRDefault="005B5C7C" w:rsidP="005B5C7C">
      <w:r>
        <w:rPr>
          <w:rFonts w:hint="eastAsia"/>
        </w:rPr>
        <w:t>⑶、施工时，先放样弹线，按图纸弹出工程结构的外轮线，还应弹出模板的安装线或检查线，施工轴线，标高线，几何尺寸必须正确。</w:t>
      </w:r>
    </w:p>
    <w:p w:rsidR="005B5C7C" w:rsidRDefault="005B5C7C" w:rsidP="005B5C7C">
      <w:r>
        <w:rPr>
          <w:rFonts w:hint="eastAsia"/>
        </w:rPr>
        <w:t>⑷、模板施工前，要求场地干净，平整，所有</w:t>
      </w:r>
      <w:proofErr w:type="gramStart"/>
      <w:r>
        <w:rPr>
          <w:rFonts w:hint="eastAsia"/>
        </w:rPr>
        <w:t>予埋件</w:t>
      </w:r>
      <w:proofErr w:type="gramEnd"/>
      <w:r>
        <w:rPr>
          <w:rFonts w:hint="eastAsia"/>
        </w:rPr>
        <w:t>及</w:t>
      </w:r>
      <w:proofErr w:type="gramStart"/>
      <w:r>
        <w:rPr>
          <w:rFonts w:hint="eastAsia"/>
        </w:rPr>
        <w:t>予留</w:t>
      </w:r>
      <w:proofErr w:type="gramEnd"/>
      <w:r>
        <w:rPr>
          <w:rFonts w:hint="eastAsia"/>
        </w:rPr>
        <w:t>孔洞，必须检查验收，确认准确无误后，请监理工程师验收签证。</w:t>
      </w:r>
    </w:p>
    <w:p w:rsidR="005B5C7C" w:rsidRDefault="005B5C7C" w:rsidP="005B5C7C">
      <w:r>
        <w:rPr>
          <w:rFonts w:hint="eastAsia"/>
        </w:rPr>
        <w:t>⑸、模板施工，必须</w:t>
      </w:r>
      <w:proofErr w:type="gramStart"/>
      <w:r>
        <w:rPr>
          <w:rFonts w:hint="eastAsia"/>
        </w:rPr>
        <w:t>严格按弹出线</w:t>
      </w:r>
      <w:proofErr w:type="gramEnd"/>
      <w:r>
        <w:rPr>
          <w:rFonts w:hint="eastAsia"/>
        </w:rPr>
        <w:t>施工，保证构件轴线尺寸，结构标高，几何尺寸准确，立模时严格按</w:t>
      </w:r>
      <w:proofErr w:type="gramStart"/>
      <w:r>
        <w:rPr>
          <w:rFonts w:hint="eastAsia"/>
        </w:rPr>
        <w:t>立模翻样详图</w:t>
      </w:r>
      <w:proofErr w:type="gramEnd"/>
      <w:r>
        <w:rPr>
          <w:rFonts w:hint="eastAsia"/>
        </w:rPr>
        <w:t>施工，保证模板，支撑的可靠性，若有影响模板施工处应及时整改，竖向结构的钢筋和管线先用架子临时支撑好，以免其任意歪斜造成模板跑位。</w:t>
      </w:r>
    </w:p>
    <w:p w:rsidR="005B5C7C" w:rsidRDefault="005B5C7C" w:rsidP="005B5C7C">
      <w:r>
        <w:rPr>
          <w:rFonts w:hint="eastAsia"/>
        </w:rPr>
        <w:t>⑹、所有可调节的模板及支撑系统在模板验收后，不得</w:t>
      </w:r>
    </w:p>
    <w:p w:rsidR="005B5C7C" w:rsidRDefault="005B5C7C" w:rsidP="005B5C7C">
      <w:r>
        <w:rPr>
          <w:rFonts w:hint="eastAsia"/>
        </w:rPr>
        <w:t>（</w:t>
      </w:r>
      <w:r>
        <w:rPr>
          <w:rFonts w:hint="eastAsia"/>
        </w:rPr>
        <w:t>1</w:t>
      </w:r>
      <w:r>
        <w:rPr>
          <w:rFonts w:hint="eastAsia"/>
        </w:rPr>
        <w:t>）基础</w:t>
      </w:r>
      <w:r w:rsidR="005D61B5">
        <w:rPr>
          <w:rFonts w:hint="eastAsia"/>
        </w:rPr>
        <w:t>混凝土</w:t>
      </w:r>
      <w:r>
        <w:rPr>
          <w:rFonts w:hint="eastAsia"/>
        </w:rPr>
        <w:t>设计</w:t>
      </w:r>
      <w:r>
        <w:rPr>
          <w:rFonts w:hint="eastAsia"/>
        </w:rPr>
        <w:t>C25</w:t>
      </w:r>
      <w:r>
        <w:rPr>
          <w:rFonts w:hint="eastAsia"/>
        </w:rPr>
        <w:t>，垫层为</w:t>
      </w:r>
      <w:r>
        <w:rPr>
          <w:rFonts w:hint="eastAsia"/>
        </w:rPr>
        <w:t>C10</w:t>
      </w:r>
      <w:r>
        <w:rPr>
          <w:rFonts w:hint="eastAsia"/>
        </w:rPr>
        <w:t>，采用商品</w:t>
      </w:r>
      <w:r w:rsidR="005D61B5">
        <w:rPr>
          <w:rFonts w:hint="eastAsia"/>
        </w:rPr>
        <w:t>混凝土</w:t>
      </w:r>
      <w:r>
        <w:rPr>
          <w:rFonts w:hint="eastAsia"/>
        </w:rPr>
        <w:t>，为确保工程质量，基础梁一次浇注。</w:t>
      </w:r>
    </w:p>
    <w:p w:rsidR="005B5C7C" w:rsidRDefault="005B5C7C" w:rsidP="005B5C7C">
      <w:r>
        <w:rPr>
          <w:rFonts w:hint="eastAsia"/>
        </w:rPr>
        <w:t>（</w:t>
      </w:r>
      <w:r>
        <w:rPr>
          <w:rFonts w:hint="eastAsia"/>
        </w:rPr>
        <w:t>2</w:t>
      </w:r>
      <w:r>
        <w:rPr>
          <w:rFonts w:hint="eastAsia"/>
        </w:rPr>
        <w:t>）基础梁浇筑：浇筑基础梁时，应先在基槽两侧板上弹出标高线，以控制标高尺寸。条形基础应根据其厚度分段浇筑，每段长度宜控制在</w:t>
      </w:r>
      <w:r>
        <w:rPr>
          <w:rFonts w:hint="eastAsia"/>
        </w:rPr>
        <w:t>2</w:t>
      </w:r>
      <w:smartTag w:uri="urn:schemas-microsoft-com:office:smarttags" w:element="chmetcnv">
        <w:smartTagPr>
          <w:attr w:name="UnitName" w:val="m"/>
          <w:attr w:name="SourceValue" w:val="3"/>
          <w:attr w:name="HasSpace" w:val="False"/>
          <w:attr w:name="Negative" w:val="True"/>
          <w:attr w:name="NumberType" w:val="1"/>
          <w:attr w:name="TCSC" w:val="0"/>
        </w:smartTagPr>
        <w:r>
          <w:rPr>
            <w:rFonts w:hint="eastAsia"/>
          </w:rPr>
          <w:t>-3m</w:t>
        </w:r>
      </w:smartTag>
      <w:r>
        <w:rPr>
          <w:rFonts w:hint="eastAsia"/>
        </w:rPr>
        <w:t>距离，各层各段应相互衔接，逐层逐段呈阶梯形状沿条形基础长度方向向后浇筑，不得先把下层全部浇筑完毕再浇筑上一层，连续的基础梁，要求一次浇筑完毕，</w:t>
      </w:r>
      <w:proofErr w:type="gramStart"/>
      <w:r>
        <w:rPr>
          <w:rFonts w:hint="eastAsia"/>
        </w:rPr>
        <w:t>不得留设施工缝</w:t>
      </w:r>
      <w:proofErr w:type="gramEnd"/>
      <w:r>
        <w:rPr>
          <w:rFonts w:hint="eastAsia"/>
        </w:rPr>
        <w:t>，保证混凝土的浇捣在纵向的搭接时间不超过初凝时间，为确保工程质量，安排管理人员跟班。</w:t>
      </w:r>
    </w:p>
    <w:p w:rsidR="005B5C7C" w:rsidRDefault="005B5C7C" w:rsidP="005B5C7C">
      <w:r>
        <w:rPr>
          <w:rFonts w:hint="eastAsia"/>
        </w:rPr>
        <w:t>⑶浇筑</w:t>
      </w:r>
      <w:r w:rsidR="005D61B5">
        <w:rPr>
          <w:rFonts w:hint="eastAsia"/>
        </w:rPr>
        <w:t>混凝土</w:t>
      </w:r>
      <w:r>
        <w:rPr>
          <w:rFonts w:hint="eastAsia"/>
        </w:rPr>
        <w:t>注意事项</w:t>
      </w:r>
    </w:p>
    <w:p w:rsidR="005B5C7C" w:rsidRDefault="005B5C7C" w:rsidP="005B5C7C">
      <w:r>
        <w:t>a</w:t>
      </w:r>
      <w:r>
        <w:rPr>
          <w:rFonts w:hint="eastAsia"/>
        </w:rPr>
        <w:t>、振动</w:t>
      </w:r>
      <w:proofErr w:type="gramStart"/>
      <w:r>
        <w:rPr>
          <w:rFonts w:hint="eastAsia"/>
        </w:rPr>
        <w:t>棒插点</w:t>
      </w:r>
      <w:proofErr w:type="gramEnd"/>
      <w:r>
        <w:rPr>
          <w:rFonts w:hint="eastAsia"/>
        </w:rPr>
        <w:t>梅花形插入，间距</w:t>
      </w:r>
      <w:r>
        <w:rPr>
          <w:rFonts w:hint="eastAsia"/>
        </w:rPr>
        <w:t>300-500</w:t>
      </w:r>
      <w:r>
        <w:rPr>
          <w:rFonts w:hint="eastAsia"/>
        </w:rPr>
        <w:t>左右。振捣时，要“快插”“慢拔”，以防止混凝</w:t>
      </w:r>
      <w:r>
        <w:rPr>
          <w:rFonts w:hint="eastAsia"/>
        </w:rPr>
        <w:lastRenderedPageBreak/>
        <w:t>土表面先振实，而下面混凝土发生分层、离析现象及防止快拔时，</w:t>
      </w:r>
      <w:r w:rsidR="005D61B5">
        <w:rPr>
          <w:rFonts w:hint="eastAsia"/>
        </w:rPr>
        <w:t>混凝土</w:t>
      </w:r>
      <w:r>
        <w:rPr>
          <w:rFonts w:hint="eastAsia"/>
        </w:rPr>
        <w:t>来不及补充，留下空间。振动棒插入混凝土后应上下抽动，幅度</w:t>
      </w:r>
      <w:r>
        <w:rPr>
          <w:rFonts w:hint="eastAsia"/>
        </w:rPr>
        <w:t>5</w:t>
      </w:r>
      <w:smartTag w:uri="urn:schemas-microsoft-com:office:smarttags" w:element="chmetcnv">
        <w:smartTagPr>
          <w:attr w:name="UnitName" w:val="cm"/>
          <w:attr w:name="SourceValue" w:val="10"/>
          <w:attr w:name="HasSpace" w:val="False"/>
          <w:attr w:name="Negative" w:val="True"/>
          <w:attr w:name="NumberType" w:val="1"/>
          <w:attr w:name="TCSC" w:val="0"/>
        </w:smartTagPr>
        <w:r>
          <w:rPr>
            <w:rFonts w:hint="eastAsia"/>
          </w:rPr>
          <w:t>-10cm</w:t>
        </w:r>
      </w:smartTag>
      <w:r>
        <w:rPr>
          <w:rFonts w:hint="eastAsia"/>
        </w:rPr>
        <w:t>，以排除</w:t>
      </w:r>
      <w:r w:rsidR="005D61B5">
        <w:rPr>
          <w:rFonts w:hint="eastAsia"/>
        </w:rPr>
        <w:t>混凝土</w:t>
      </w:r>
      <w:r>
        <w:rPr>
          <w:rFonts w:hint="eastAsia"/>
        </w:rPr>
        <w:t>中空气。</w:t>
      </w:r>
    </w:p>
    <w:p w:rsidR="005B5C7C" w:rsidRDefault="005B5C7C" w:rsidP="005B5C7C">
      <w:r>
        <w:t>b</w:t>
      </w:r>
      <w:r>
        <w:rPr>
          <w:rFonts w:hint="eastAsia"/>
        </w:rPr>
        <w:t>、振动时视</w:t>
      </w:r>
      <w:r w:rsidR="005D61B5">
        <w:rPr>
          <w:rFonts w:hint="eastAsia"/>
        </w:rPr>
        <w:t>混凝土</w:t>
      </w:r>
      <w:r>
        <w:rPr>
          <w:rFonts w:hint="eastAsia"/>
        </w:rPr>
        <w:t>表面呈水平不再下沉，不再出现气泡，表面泛出灰浆</w:t>
      </w:r>
      <w:proofErr w:type="gramStart"/>
      <w:r>
        <w:rPr>
          <w:rFonts w:hint="eastAsia"/>
        </w:rPr>
        <w:t>水宜约</w:t>
      </w:r>
      <w:proofErr w:type="gramEnd"/>
      <w:r>
        <w:rPr>
          <w:rFonts w:hint="eastAsia"/>
        </w:rPr>
        <w:t>20-30S</w:t>
      </w:r>
      <w:r>
        <w:rPr>
          <w:rFonts w:hint="eastAsia"/>
        </w:rPr>
        <w:t>。</w:t>
      </w:r>
    </w:p>
    <w:p w:rsidR="005B5C7C" w:rsidRDefault="005B5C7C" w:rsidP="005B5C7C">
      <w:r>
        <w:t>c</w:t>
      </w:r>
      <w:r>
        <w:rPr>
          <w:rFonts w:hint="eastAsia"/>
        </w:rPr>
        <w:t>、振捣时振动棒不宜紧靠模板，且应尽量避免振动棒碰撞模板、钢筋，</w:t>
      </w:r>
      <w:proofErr w:type="gramStart"/>
      <w:r>
        <w:rPr>
          <w:rFonts w:hint="eastAsia"/>
        </w:rPr>
        <w:t>予埋件</w:t>
      </w:r>
      <w:proofErr w:type="gramEnd"/>
      <w:r>
        <w:rPr>
          <w:rFonts w:hint="eastAsia"/>
        </w:rPr>
        <w:t>，以防止跑模、钢筋位移等。</w:t>
      </w:r>
    </w:p>
    <w:p w:rsidR="005B5C7C" w:rsidRDefault="005B5C7C" w:rsidP="005B5C7C">
      <w:r>
        <w:t>d</w:t>
      </w:r>
      <w:r>
        <w:rPr>
          <w:rFonts w:hint="eastAsia"/>
        </w:rPr>
        <w:t>、当混凝土分层浇筑时，振捣上一层</w:t>
      </w:r>
      <w:r w:rsidR="005D61B5">
        <w:rPr>
          <w:rFonts w:hint="eastAsia"/>
        </w:rPr>
        <w:t>混凝土</w:t>
      </w:r>
      <w:r>
        <w:rPr>
          <w:rFonts w:hint="eastAsia"/>
        </w:rPr>
        <w:t>时，应插入下一层中</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hint="eastAsia"/>
          </w:rPr>
          <w:t>50mm</w:t>
        </w:r>
      </w:smartTag>
      <w:r>
        <w:rPr>
          <w:rFonts w:hint="eastAsia"/>
        </w:rPr>
        <w:t>左右，以消除两层之间的接缝。浇捣</w:t>
      </w:r>
      <w:r w:rsidR="005D61B5">
        <w:rPr>
          <w:rFonts w:hint="eastAsia"/>
        </w:rPr>
        <w:t>混凝土</w:t>
      </w:r>
      <w:r>
        <w:rPr>
          <w:rFonts w:hint="eastAsia"/>
        </w:rPr>
        <w:t>后，需外露钢筋必须随时清理干净，落下</w:t>
      </w:r>
      <w:r w:rsidR="005D61B5">
        <w:rPr>
          <w:rFonts w:hint="eastAsia"/>
        </w:rPr>
        <w:t>混凝土</w:t>
      </w:r>
      <w:r>
        <w:rPr>
          <w:rFonts w:hint="eastAsia"/>
        </w:rPr>
        <w:t>及其模板跟部水泥浆应及时清理。</w:t>
      </w:r>
    </w:p>
    <w:p w:rsidR="005B5C7C" w:rsidRDefault="005B5C7C" w:rsidP="005B5C7C">
      <w:r>
        <w:rPr>
          <w:rFonts w:hint="eastAsia"/>
        </w:rPr>
        <w:t>⑷、预埋件和预留洞口</w:t>
      </w:r>
    </w:p>
    <w:p w:rsidR="005B5C7C" w:rsidRDefault="005B5C7C" w:rsidP="005B5C7C">
      <w:r>
        <w:rPr>
          <w:rFonts w:hint="eastAsia"/>
        </w:rPr>
        <w:t>预埋件的留设，可采用直接焊在结构件钢筋上或用短钢筋作为与结构筋的连接件，使预埋件及结构钢筋焊接牢固，保证预埋尺寸符合图纸要求。</w:t>
      </w:r>
    </w:p>
    <w:p w:rsidR="005B5C7C" w:rsidRDefault="005B5C7C" w:rsidP="005B5C7C">
      <w:r>
        <w:rPr>
          <w:rFonts w:hint="eastAsia"/>
        </w:rPr>
        <w:t>预留洞口，应事先按设计尺寸制作木框模，</w:t>
      </w:r>
      <w:proofErr w:type="gramStart"/>
      <w:r>
        <w:rPr>
          <w:rFonts w:hint="eastAsia"/>
        </w:rPr>
        <w:t>框模安装</w:t>
      </w:r>
      <w:proofErr w:type="gramEnd"/>
      <w:r>
        <w:rPr>
          <w:rFonts w:hint="eastAsia"/>
        </w:rPr>
        <w:t>后，应有足够的稳性和牢固性，承受浇筑后成型，洞口四周按要求加固好钢筋。</w:t>
      </w:r>
    </w:p>
    <w:p w:rsidR="005B5C7C" w:rsidRDefault="005B5C7C" w:rsidP="005B5C7C"/>
    <w:p w:rsidR="005B5C7C" w:rsidRDefault="005B5C7C" w:rsidP="005B5C7C"/>
    <w:p w:rsidR="005B5C7C" w:rsidRDefault="005B5C7C" w:rsidP="005B5C7C">
      <w:pPr>
        <w:pStyle w:val="2"/>
        <w:ind w:left="210" w:right="214"/>
      </w:pPr>
      <w:bookmarkStart w:id="116" w:name="_Toc207191615"/>
      <w:r>
        <w:rPr>
          <w:rFonts w:hint="eastAsia"/>
        </w:rPr>
        <w:t>回填土施工</w:t>
      </w:r>
      <w:bookmarkStart w:id="117" w:name="bk176"/>
      <w:bookmarkEnd w:id="116"/>
      <w:bookmarkEnd w:id="117"/>
    </w:p>
    <w:p w:rsidR="005B5C7C" w:rsidRDefault="005B5C7C" w:rsidP="005B5C7C">
      <w:bookmarkStart w:id="118" w:name="bk177"/>
      <w:bookmarkEnd w:id="118"/>
      <w:r>
        <w:rPr>
          <w:rFonts w:hint="eastAsia"/>
        </w:rPr>
        <w:t>室内外回填土，待隐蔽工程验收合格，防水工程完成后进行，</w:t>
      </w:r>
      <w:proofErr w:type="gramStart"/>
      <w:r>
        <w:rPr>
          <w:rFonts w:hint="eastAsia"/>
        </w:rPr>
        <w:t>离保护</w:t>
      </w:r>
      <w:proofErr w:type="gramEnd"/>
      <w:r>
        <w:rPr>
          <w:rFonts w:hint="eastAsia"/>
        </w:rPr>
        <w:t>墙</w:t>
      </w:r>
      <w:r>
        <w:rPr>
          <w:rFonts w:hint="eastAsia"/>
        </w:rPr>
        <w:t>500</w:t>
      </w:r>
      <w:r>
        <w:rPr>
          <w:rFonts w:hint="eastAsia"/>
        </w:rPr>
        <w:t>范围内采用</w:t>
      </w:r>
      <w:r>
        <w:rPr>
          <w:rFonts w:hint="eastAsia"/>
        </w:rPr>
        <w:t>3</w:t>
      </w:r>
      <w:r>
        <w:rPr>
          <w:rFonts w:hint="eastAsia"/>
        </w:rPr>
        <w:t>：</w:t>
      </w:r>
      <w:r>
        <w:rPr>
          <w:rFonts w:hint="eastAsia"/>
        </w:rPr>
        <w:t>7</w:t>
      </w:r>
      <w:r>
        <w:rPr>
          <w:rFonts w:hint="eastAsia"/>
        </w:rPr>
        <w:t>灰土回填，其余采用黄土回填，虚铺土厚度不得大于</w:t>
      </w:r>
      <w:r>
        <w:rPr>
          <w:rFonts w:hint="eastAsia"/>
        </w:rPr>
        <w:t>300</w:t>
      </w:r>
      <w:r>
        <w:rPr>
          <w:rFonts w:hint="eastAsia"/>
        </w:rPr>
        <w:t>，机械夯实，施工时应做好密实度检验。根据常年地下水位低于该工程地下室的标高，该工程这要求做地坪只要求做防潮地面。</w:t>
      </w:r>
    </w:p>
    <w:p w:rsidR="005B5C7C" w:rsidRDefault="005B5C7C" w:rsidP="005B5C7C"/>
    <w:p w:rsidR="005B5C7C" w:rsidRDefault="005B5C7C" w:rsidP="005B5C7C"/>
    <w:p w:rsidR="005B5C7C" w:rsidRDefault="005B5C7C" w:rsidP="005B5C7C">
      <w:pPr>
        <w:pStyle w:val="2"/>
        <w:ind w:left="210" w:right="214"/>
      </w:pPr>
      <w:bookmarkStart w:id="119" w:name="_Toc207191616"/>
      <w:r>
        <w:rPr>
          <w:rFonts w:hint="eastAsia"/>
        </w:rPr>
        <w:t>主体模板工程</w:t>
      </w:r>
      <w:bookmarkStart w:id="120" w:name="bk178"/>
      <w:bookmarkEnd w:id="119"/>
      <w:bookmarkEnd w:id="120"/>
    </w:p>
    <w:p w:rsidR="005B5C7C" w:rsidRDefault="005B5C7C" w:rsidP="005B5C7C">
      <w:bookmarkStart w:id="121" w:name="bk179"/>
      <w:bookmarkEnd w:id="121"/>
      <w:r>
        <w:rPr>
          <w:rFonts w:hint="eastAsia"/>
        </w:rPr>
        <w:t>模板及其支撑系统必须有足够强度刚度和稳定性，其支撑系统必须满足承受上部包括施工荷载在内的全部荷载，模板工程所用材料必须认真检查选用，模板应具有制作、安装、拆除方便，牢固耐用、运输整修容易等特点。</w:t>
      </w:r>
    </w:p>
    <w:p w:rsidR="005B5C7C" w:rsidRDefault="005B5C7C" w:rsidP="005B5C7C">
      <w:r>
        <w:rPr>
          <w:rFonts w:hint="eastAsia"/>
        </w:rPr>
        <w:t>模板工程安装及拆除前，应在下达任务书的同时，由技术人员负责组织生产，对操作工人进行技术交底，根据翻样图交代清楚轴线关系、尺寸、标高、预留洞及预埋件等，所用模板材料及支撑的规格等要求进行模板安装或拆除，施工顺序及工序搭接操作要求、质量标准、安全措施、成品保护等施工注意事项。</w:t>
      </w:r>
    </w:p>
    <w:p w:rsidR="005B5C7C" w:rsidRDefault="005B5C7C" w:rsidP="005B5C7C">
      <w:r>
        <w:rPr>
          <w:rFonts w:hint="eastAsia"/>
        </w:rPr>
        <w:t>模板及支撑系统应连结成整体，竖向结构模板应加设</w:t>
      </w:r>
      <w:proofErr w:type="gramStart"/>
      <w:r>
        <w:rPr>
          <w:rFonts w:hint="eastAsia"/>
        </w:rPr>
        <w:t>斜撑和剪刀</w:t>
      </w:r>
      <w:proofErr w:type="gramEnd"/>
      <w:r>
        <w:rPr>
          <w:rFonts w:hint="eastAsia"/>
        </w:rPr>
        <w:t>撑，水平结构模板应加强支撑系统的整体连接，对木支撑纵横方向应加强钉拉杆，采用钢管支撑时，应把钢管扣成整体排架。</w:t>
      </w:r>
    </w:p>
    <w:p w:rsidR="005B5C7C" w:rsidRDefault="005B5C7C" w:rsidP="005B5C7C">
      <w:r>
        <w:t>a</w:t>
      </w:r>
      <w:r>
        <w:rPr>
          <w:rFonts w:hint="eastAsia"/>
        </w:rPr>
        <w:t>、支撑系统</w:t>
      </w:r>
    </w:p>
    <w:p w:rsidR="005B5C7C" w:rsidRDefault="005B5C7C" w:rsidP="005B5C7C">
      <w:r>
        <w:rPr>
          <w:rFonts w:hint="eastAsia"/>
        </w:rPr>
        <w:t>全现浇钢筋</w:t>
      </w:r>
      <w:r w:rsidR="005D61B5">
        <w:rPr>
          <w:rFonts w:hint="eastAsia"/>
        </w:rPr>
        <w:t>混凝土</w:t>
      </w:r>
      <w:r>
        <w:rPr>
          <w:rFonts w:hint="eastAsia"/>
        </w:rPr>
        <w:t>梁、板、支架用Φ</w:t>
      </w:r>
      <w:r>
        <w:rPr>
          <w:rFonts w:hint="eastAsia"/>
        </w:rPr>
        <w:t>48</w:t>
      </w:r>
      <w:r>
        <w:rPr>
          <w:rFonts w:hint="eastAsia"/>
        </w:rPr>
        <w:t>脚手钢管，结合门架早拆支撑，同时也作为柱墙的水平支撑，对于梁高小于Φ</w:t>
      </w:r>
      <w:r>
        <w:rPr>
          <w:rFonts w:hint="eastAsia"/>
        </w:rPr>
        <w:t>800</w:t>
      </w:r>
      <w:r>
        <w:rPr>
          <w:rFonts w:hint="eastAsia"/>
        </w:rPr>
        <w:t>，钢管</w:t>
      </w:r>
      <w:proofErr w:type="gramStart"/>
      <w:r>
        <w:rPr>
          <w:rFonts w:hint="eastAsia"/>
        </w:rPr>
        <w:t>排架沿梁两侧</w:t>
      </w:r>
      <w:proofErr w:type="gramEnd"/>
      <w:r>
        <w:rPr>
          <w:rFonts w:hint="eastAsia"/>
        </w:rPr>
        <w:t>设置立管，间距</w:t>
      </w:r>
      <w:r>
        <w:rPr>
          <w:rFonts w:hint="eastAsia"/>
        </w:rPr>
        <w:t>@700-1000</w:t>
      </w:r>
      <w:r>
        <w:rPr>
          <w:rFonts w:hint="eastAsia"/>
        </w:rPr>
        <w:t>，当梁高大于</w:t>
      </w:r>
      <w:r>
        <w:rPr>
          <w:rFonts w:hint="eastAsia"/>
        </w:rPr>
        <w:t>800</w:t>
      </w:r>
      <w:r>
        <w:rPr>
          <w:rFonts w:hint="eastAsia"/>
        </w:rPr>
        <w:t>时须作单体设计（根据钢管抗压</w:t>
      </w:r>
      <w:r>
        <w:rPr>
          <w:rFonts w:hint="eastAsia"/>
        </w:rPr>
        <w:t>f=205N/mm2</w:t>
      </w:r>
      <w:r>
        <w:rPr>
          <w:rFonts w:hint="eastAsia"/>
        </w:rPr>
        <w:t>和扣件抗滑移</w:t>
      </w:r>
      <w:r>
        <w:rPr>
          <w:rFonts w:hint="eastAsia"/>
        </w:rPr>
        <w:t>Ne=6KN/</w:t>
      </w:r>
      <w:r>
        <w:rPr>
          <w:rFonts w:hint="eastAsia"/>
        </w:rPr>
        <w:t>只进行设计计算），层高高于</w:t>
      </w:r>
      <w:smartTag w:uri="urn:schemas-microsoft-com:office:smarttags" w:element="chmetcnv">
        <w:smartTagPr>
          <w:attr w:name="UnitName" w:val="m"/>
          <w:attr w:name="SourceValue" w:val="4"/>
          <w:attr w:name="HasSpace" w:val="False"/>
          <w:attr w:name="Negative" w:val="False"/>
          <w:attr w:name="NumberType" w:val="1"/>
          <w:attr w:name="TCSC" w:val="0"/>
        </w:smartTagPr>
        <w:r>
          <w:rPr>
            <w:rFonts w:hint="eastAsia"/>
          </w:rPr>
          <w:t>4M</w:t>
        </w:r>
      </w:smartTag>
      <w:r>
        <w:rPr>
          <w:rFonts w:hint="eastAsia"/>
        </w:rPr>
        <w:t>时，设水平拉杆四道，每一道中间设纵横方向剪力</w:t>
      </w:r>
      <w:proofErr w:type="gramStart"/>
      <w:r>
        <w:rPr>
          <w:rFonts w:hint="eastAsia"/>
        </w:rPr>
        <w:t>撑</w:t>
      </w:r>
      <w:proofErr w:type="gramEnd"/>
      <w:r>
        <w:rPr>
          <w:rFonts w:hint="eastAsia"/>
        </w:rPr>
        <w:t>一道，对于楼板厚度小于</w:t>
      </w:r>
      <w:r>
        <w:rPr>
          <w:rFonts w:hint="eastAsia"/>
        </w:rPr>
        <w:t>200</w:t>
      </w:r>
      <w:r>
        <w:rPr>
          <w:rFonts w:hint="eastAsia"/>
        </w:rPr>
        <w:t>时，排架钢管主杆间距纵横向可≥</w:t>
      </w:r>
      <w:r>
        <w:rPr>
          <w:rFonts w:hint="eastAsia"/>
        </w:rPr>
        <w:t>1000</w:t>
      </w:r>
      <w:r>
        <w:rPr>
          <w:rFonts w:hint="eastAsia"/>
        </w:rPr>
        <w:t>且顶部承横管与立管交叉处加托扣件，立管下加垫板，每排</w:t>
      </w:r>
      <w:proofErr w:type="gramStart"/>
      <w:r>
        <w:rPr>
          <w:rFonts w:hint="eastAsia"/>
        </w:rPr>
        <w:t>独立架必须</w:t>
      </w:r>
      <w:proofErr w:type="gramEnd"/>
      <w:r>
        <w:rPr>
          <w:rFonts w:hint="eastAsia"/>
        </w:rPr>
        <w:t>设置斜撑，实现“自我稳定”，相邻斜撑的间距不得大于</w:t>
      </w:r>
      <w:smartTag w:uri="urn:schemas-microsoft-com:office:smarttags" w:element="chmetcnv">
        <w:smartTagPr>
          <w:attr w:name="UnitName" w:val="m"/>
          <w:attr w:name="SourceValue" w:val="6"/>
          <w:attr w:name="HasSpace" w:val="False"/>
          <w:attr w:name="Negative" w:val="False"/>
          <w:attr w:name="NumberType" w:val="1"/>
          <w:attr w:name="TCSC" w:val="0"/>
        </w:smartTagPr>
        <w:r>
          <w:rPr>
            <w:rFonts w:hint="eastAsia"/>
          </w:rPr>
          <w:t>6M</w:t>
        </w:r>
      </w:smartTag>
      <w:r>
        <w:rPr>
          <w:rFonts w:hint="eastAsia"/>
        </w:rPr>
        <w:t>，</w:t>
      </w:r>
      <w:r>
        <w:rPr>
          <w:rFonts w:hint="eastAsia"/>
        </w:rPr>
        <w:lastRenderedPageBreak/>
        <w:t>必要时设置连续斜撑（见下图），异型柱、墙体的支撑与板的支撑联结牢固，离楼面</w:t>
      </w:r>
      <w:r>
        <w:rPr>
          <w:rFonts w:hint="eastAsia"/>
        </w:rPr>
        <w:t>150</w:t>
      </w:r>
      <w:r>
        <w:rPr>
          <w:rFonts w:hint="eastAsia"/>
        </w:rPr>
        <w:t>及离顶板</w:t>
      </w:r>
      <w:r>
        <w:rPr>
          <w:rFonts w:hint="eastAsia"/>
        </w:rPr>
        <w:t>200</w:t>
      </w:r>
      <w:r>
        <w:rPr>
          <w:rFonts w:hint="eastAsia"/>
        </w:rPr>
        <w:t>设对拉螺丝杆一道，中间平均在</w:t>
      </w:r>
      <w:r>
        <w:rPr>
          <w:rFonts w:hint="eastAsia"/>
        </w:rPr>
        <w:t>600-800</w:t>
      </w:r>
      <w:r>
        <w:rPr>
          <w:rFonts w:hint="eastAsia"/>
        </w:rPr>
        <w:t>分别设置对拉螺丝杆，对于楼梯、坡道等坡度较大的构件排架搭设时，立杆可搭成与构件底垂直的斜杆，斜杆根部在浇筑时，预埋钢筋或预埋件作为支点。</w:t>
      </w:r>
    </w:p>
    <w:p w:rsidR="005B5C7C" w:rsidRDefault="005B5C7C" w:rsidP="005B5C7C">
      <w:r>
        <w:rPr>
          <w:rFonts w:hint="eastAsia"/>
        </w:rPr>
        <w:t>附：现浇楼面快速拆模支撑图。（</w:t>
      </w:r>
      <w:r>
        <w:rPr>
          <w:rFonts w:hint="eastAsia"/>
        </w:rPr>
        <w:t>5</w:t>
      </w:r>
      <w:r>
        <w:rPr>
          <w:rFonts w:hint="eastAsia"/>
        </w:rPr>
        <w:t>）</w:t>
      </w:r>
    </w:p>
    <w:p w:rsidR="005B5C7C" w:rsidRDefault="005B5C7C" w:rsidP="005B5C7C">
      <w:r>
        <w:rPr>
          <w:rFonts w:hint="eastAsia"/>
        </w:rPr>
        <w:t>b</w:t>
      </w:r>
      <w:r>
        <w:rPr>
          <w:rFonts w:hint="eastAsia"/>
        </w:rPr>
        <w:t>、柱模板工程</w:t>
      </w:r>
    </w:p>
    <w:p w:rsidR="005B5C7C" w:rsidRDefault="005B5C7C" w:rsidP="005B5C7C">
      <w:r>
        <w:rPr>
          <w:rFonts w:hint="eastAsia"/>
        </w:rPr>
        <w:t>立模前应弹出中心线和两边线及轴线检验线（即校核线）弹出柱子边线，校对标高，模板下应先用砂浆找平，模板内清扫干净。</w:t>
      </w:r>
    </w:p>
    <w:p w:rsidR="005B5C7C" w:rsidRDefault="005B5C7C" w:rsidP="005B5C7C">
      <w:r>
        <w:rPr>
          <w:rFonts w:hint="eastAsia"/>
        </w:rPr>
        <w:t>（</w:t>
      </w:r>
      <w:r>
        <w:rPr>
          <w:rFonts w:hint="eastAsia"/>
        </w:rPr>
        <w:t>1</w:t>
      </w:r>
      <w:r>
        <w:rPr>
          <w:rFonts w:hint="eastAsia"/>
        </w:rPr>
        <w:t>）柱模：</w:t>
      </w:r>
      <w:proofErr w:type="gramStart"/>
      <w:r>
        <w:rPr>
          <w:rFonts w:hint="eastAsia"/>
        </w:rPr>
        <w:t>柱模采用</w:t>
      </w:r>
      <w:proofErr w:type="gramEnd"/>
      <w:r>
        <w:rPr>
          <w:rFonts w:hint="eastAsia"/>
        </w:rPr>
        <w:t>钢框覆膜合板，此模板尺寸校钢模准，刚度好，在柱中设对拉螺栓夹紧模板，模板</w:t>
      </w:r>
      <w:proofErr w:type="gramStart"/>
      <w:r>
        <w:rPr>
          <w:rFonts w:hint="eastAsia"/>
        </w:rPr>
        <w:t>包箍和对拉</w:t>
      </w:r>
      <w:proofErr w:type="gramEnd"/>
      <w:r>
        <w:rPr>
          <w:rFonts w:hint="eastAsia"/>
        </w:rPr>
        <w:t>螺柱高度分布，间距为</w:t>
      </w:r>
      <w:r>
        <w:rPr>
          <w:rFonts w:hint="eastAsia"/>
        </w:rPr>
        <w:t>600</w:t>
      </w:r>
      <w:r>
        <w:rPr>
          <w:rFonts w:hint="eastAsia"/>
        </w:rPr>
        <w:t>，最下一道距板面</w:t>
      </w:r>
      <w:smartTag w:uri="urn:schemas-microsoft-com:office:smarttags" w:element="chmetcnv">
        <w:smartTagPr>
          <w:attr w:name="UnitName" w:val="mm"/>
          <w:attr w:name="SourceValue" w:val="150"/>
          <w:attr w:name="HasSpace" w:val="False"/>
          <w:attr w:name="Negative" w:val="False"/>
          <w:attr w:name="NumberType" w:val="1"/>
          <w:attr w:name="TCSC" w:val="0"/>
        </w:smartTagPr>
        <w:r>
          <w:rPr>
            <w:rFonts w:hint="eastAsia"/>
          </w:rPr>
          <w:t>150mm</w:t>
        </w:r>
      </w:smartTag>
      <w:r>
        <w:rPr>
          <w:rFonts w:hint="eastAsia"/>
        </w:rPr>
        <w:t>，最上一道低于</w:t>
      </w:r>
      <w:r w:rsidR="005D61B5">
        <w:rPr>
          <w:rFonts w:hint="eastAsia"/>
        </w:rPr>
        <w:t>混凝土</w:t>
      </w:r>
      <w:r>
        <w:rPr>
          <w:rFonts w:hint="eastAsia"/>
        </w:rPr>
        <w:t>面</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hint="eastAsia"/>
          </w:rPr>
          <w:t>200mm</w:t>
        </w:r>
      </w:smartTag>
      <w:r>
        <w:rPr>
          <w:rFonts w:hint="eastAsia"/>
        </w:rPr>
        <w:t>，异型柱的模板施工与墙板的施工相同，每个异型柱的支撑必须与满堂脚手形整体性。</w:t>
      </w:r>
    </w:p>
    <w:p w:rsidR="005B5C7C" w:rsidRDefault="005B5C7C" w:rsidP="005B5C7C">
      <w:r>
        <w:rPr>
          <w:rFonts w:hint="eastAsia"/>
        </w:rPr>
        <w:t>异型柱模板施工时，应检查各边的垂直度和整体位置是否正确，并及时将支撑拉牢，</w:t>
      </w:r>
      <w:proofErr w:type="gramStart"/>
      <w:r>
        <w:rPr>
          <w:rFonts w:hint="eastAsia"/>
        </w:rPr>
        <w:t>通排柱</w:t>
      </w:r>
      <w:proofErr w:type="gramEnd"/>
      <w:r>
        <w:rPr>
          <w:rFonts w:hint="eastAsia"/>
        </w:rPr>
        <w:t>模板安装时，应先将两端柱</w:t>
      </w:r>
      <w:proofErr w:type="gramStart"/>
      <w:r>
        <w:rPr>
          <w:rFonts w:hint="eastAsia"/>
        </w:rPr>
        <w:t>模板找正吊</w:t>
      </w:r>
      <w:proofErr w:type="gramEnd"/>
      <w:r>
        <w:rPr>
          <w:rFonts w:hint="eastAsia"/>
        </w:rPr>
        <w:t>直，固定后，拉通线校正中间各柱模板或作为中间柱模板施工依据，</w:t>
      </w:r>
      <w:proofErr w:type="gramStart"/>
      <w:r>
        <w:rPr>
          <w:rFonts w:hint="eastAsia"/>
        </w:rPr>
        <w:t>柱模除</w:t>
      </w:r>
      <w:proofErr w:type="gramEnd"/>
      <w:r>
        <w:rPr>
          <w:rFonts w:hint="eastAsia"/>
        </w:rPr>
        <w:t>各柱自身固定外，还应设剪力</w:t>
      </w:r>
      <w:proofErr w:type="gramStart"/>
      <w:r>
        <w:rPr>
          <w:rFonts w:hint="eastAsia"/>
        </w:rPr>
        <w:t>撑</w:t>
      </w:r>
      <w:proofErr w:type="gramEnd"/>
      <w:r>
        <w:rPr>
          <w:rFonts w:hint="eastAsia"/>
        </w:rPr>
        <w:t>彼此拉牢，也可采用整体排架式支撑，以免浇筑混凝土时发生偏斜。</w:t>
      </w:r>
    </w:p>
    <w:p w:rsidR="005B5C7C" w:rsidRDefault="005B5C7C" w:rsidP="005B5C7C">
      <w:r>
        <w:rPr>
          <w:rFonts w:hint="eastAsia"/>
        </w:rPr>
        <w:t>圆柱模或异形柱模，宜用</w:t>
      </w:r>
      <w:proofErr w:type="gramStart"/>
      <w:r>
        <w:rPr>
          <w:rFonts w:hint="eastAsia"/>
        </w:rPr>
        <w:t>竖直狭条木料</w:t>
      </w:r>
      <w:proofErr w:type="gramEnd"/>
      <w:r>
        <w:rPr>
          <w:rFonts w:hint="eastAsia"/>
        </w:rPr>
        <w:t>和</w:t>
      </w:r>
      <w:proofErr w:type="gramStart"/>
      <w:r>
        <w:rPr>
          <w:rFonts w:hint="eastAsia"/>
        </w:rPr>
        <w:t>圆弧档分半</w:t>
      </w:r>
      <w:proofErr w:type="gramEnd"/>
      <w:r>
        <w:rPr>
          <w:rFonts w:hint="eastAsia"/>
        </w:rPr>
        <w:t>拼，要求平整度较高时，模板内</w:t>
      </w:r>
      <w:proofErr w:type="gramStart"/>
      <w:r>
        <w:rPr>
          <w:rFonts w:hint="eastAsia"/>
        </w:rPr>
        <w:t>可衬钉铁皮</w:t>
      </w:r>
      <w:proofErr w:type="gramEnd"/>
      <w:r>
        <w:rPr>
          <w:rFonts w:hint="eastAsia"/>
        </w:rPr>
        <w:t>，也可采用薄钢板。</w:t>
      </w:r>
    </w:p>
    <w:p w:rsidR="005B5C7C" w:rsidRDefault="005B5C7C" w:rsidP="005B5C7C">
      <w:r>
        <w:rPr>
          <w:rFonts w:hint="eastAsia"/>
        </w:rPr>
        <w:t>在</w:t>
      </w:r>
      <w:proofErr w:type="gramStart"/>
      <w:r>
        <w:rPr>
          <w:rFonts w:hint="eastAsia"/>
        </w:rPr>
        <w:t>柱模顶端距梁或板底</w:t>
      </w:r>
      <w:proofErr w:type="gramEnd"/>
      <w:smartTag w:uri="urn:schemas-microsoft-com:office:smarttags" w:element="chmetcnv">
        <w:smartTagPr>
          <w:attr w:name="UnitName" w:val="mm"/>
          <w:attr w:name="SourceValue" w:val="50"/>
          <w:attr w:name="HasSpace" w:val="False"/>
          <w:attr w:name="Negative" w:val="False"/>
          <w:attr w:name="NumberType" w:val="1"/>
          <w:attr w:name="TCSC" w:val="0"/>
        </w:smartTagPr>
        <w:r>
          <w:rPr>
            <w:rFonts w:hint="eastAsia"/>
          </w:rPr>
          <w:t>50mm</w:t>
        </w:r>
      </w:smartTag>
      <w:r>
        <w:rPr>
          <w:rFonts w:hint="eastAsia"/>
        </w:rPr>
        <w:t>范围内，为确保柱与梁板接头不变形</w:t>
      </w:r>
      <w:proofErr w:type="gramStart"/>
      <w:r>
        <w:rPr>
          <w:rFonts w:hint="eastAsia"/>
        </w:rPr>
        <w:t>不</w:t>
      </w:r>
      <w:proofErr w:type="gramEnd"/>
      <w:r>
        <w:rPr>
          <w:rFonts w:hint="eastAsia"/>
        </w:rPr>
        <w:t>漏浆，所有接头处模板应制作认真，拼缝严密，严禁乱拼乱</w:t>
      </w:r>
      <w:proofErr w:type="gramStart"/>
      <w:r>
        <w:rPr>
          <w:rFonts w:hint="eastAsia"/>
        </w:rPr>
        <w:t>凑和</w:t>
      </w:r>
      <w:proofErr w:type="gramEnd"/>
      <w:r>
        <w:rPr>
          <w:rFonts w:hint="eastAsia"/>
        </w:rPr>
        <w:t>用废纸、破布堵塞。当用组合钢模板时，</w:t>
      </w:r>
      <w:proofErr w:type="gramStart"/>
      <w:r>
        <w:rPr>
          <w:rFonts w:hint="eastAsia"/>
        </w:rPr>
        <w:t>接头处非模数</w:t>
      </w:r>
      <w:proofErr w:type="gramEnd"/>
      <w:r>
        <w:rPr>
          <w:rFonts w:hint="eastAsia"/>
        </w:rPr>
        <w:t>段可用木模塞，拼缝应严密、牢固。</w:t>
      </w:r>
    </w:p>
    <w:p w:rsidR="005B5C7C" w:rsidRDefault="005B5C7C" w:rsidP="005B5C7C">
      <w:r>
        <w:rPr>
          <w:rFonts w:hint="eastAsia"/>
        </w:rPr>
        <w:t>附：柱、墙、梁阴阳角接点、配模。（附图</w:t>
      </w:r>
      <w:r>
        <w:rPr>
          <w:rFonts w:hint="eastAsia"/>
        </w:rPr>
        <w:t>6</w:t>
      </w:r>
      <w:r>
        <w:rPr>
          <w:rFonts w:hint="eastAsia"/>
        </w:rPr>
        <w:t>）</w:t>
      </w:r>
    </w:p>
    <w:p w:rsidR="005B5C7C" w:rsidRDefault="005B5C7C" w:rsidP="005B5C7C">
      <w:r>
        <w:rPr>
          <w:rFonts w:hint="eastAsia"/>
        </w:rPr>
        <w:t>（</w:t>
      </w:r>
      <w:r>
        <w:rPr>
          <w:rFonts w:hint="eastAsia"/>
        </w:rPr>
        <w:t>2</w:t>
      </w:r>
      <w:r>
        <w:rPr>
          <w:rFonts w:hint="eastAsia"/>
        </w:rPr>
        <w:t>）梁模板：</w:t>
      </w:r>
      <w:proofErr w:type="gramStart"/>
      <w:r>
        <w:rPr>
          <w:rFonts w:hint="eastAsia"/>
        </w:rPr>
        <w:t>梁模采用</w:t>
      </w:r>
      <w:proofErr w:type="gramEnd"/>
      <w:r>
        <w:rPr>
          <w:rFonts w:hint="eastAsia"/>
        </w:rPr>
        <w:t>侧包底的支模法，便于</w:t>
      </w:r>
      <w:proofErr w:type="gramStart"/>
      <w:r>
        <w:rPr>
          <w:rFonts w:hint="eastAsia"/>
        </w:rPr>
        <w:t>拆除侧模以</w:t>
      </w:r>
      <w:proofErr w:type="gramEnd"/>
      <w:r>
        <w:rPr>
          <w:rFonts w:hint="eastAsia"/>
        </w:rPr>
        <w:t>利于周转，保留底模及支撑有待</w:t>
      </w:r>
      <w:r w:rsidR="005D61B5">
        <w:rPr>
          <w:rFonts w:hint="eastAsia"/>
        </w:rPr>
        <w:t>混凝土</w:t>
      </w:r>
      <w:r>
        <w:rPr>
          <w:rFonts w:hint="eastAsia"/>
        </w:rPr>
        <w:t>强度的增长，达到规定强度时拆除。</w:t>
      </w:r>
    </w:p>
    <w:p w:rsidR="005B5C7C" w:rsidRDefault="005B5C7C" w:rsidP="005B5C7C">
      <w:proofErr w:type="gramStart"/>
      <w:r>
        <w:rPr>
          <w:rFonts w:hint="eastAsia"/>
        </w:rPr>
        <w:t>当梁宽小于</w:t>
      </w:r>
      <w:proofErr w:type="gramEnd"/>
      <w:r>
        <w:rPr>
          <w:rFonts w:hint="eastAsia"/>
        </w:rPr>
        <w:t>500</w:t>
      </w:r>
      <w:r>
        <w:rPr>
          <w:rFonts w:hint="eastAsia"/>
        </w:rPr>
        <w:t>时，用</w:t>
      </w:r>
      <w:r>
        <w:rPr>
          <w:rFonts w:hint="eastAsia"/>
        </w:rPr>
        <w:t>50</w:t>
      </w:r>
      <w:r>
        <w:rPr>
          <w:rFonts w:hint="eastAsia"/>
        </w:rPr>
        <w:t>厚木板做成梁底模，当梁跨度≥</w:t>
      </w:r>
      <w:smartTag w:uri="urn:schemas-microsoft-com:office:smarttags" w:element="chmetcnv">
        <w:smartTagPr>
          <w:attr w:name="UnitName" w:val="m"/>
          <w:attr w:name="SourceValue" w:val="4"/>
          <w:attr w:name="HasSpace" w:val="False"/>
          <w:attr w:name="Negative" w:val="False"/>
          <w:attr w:name="NumberType" w:val="1"/>
          <w:attr w:name="TCSC" w:val="0"/>
        </w:smartTagPr>
        <w:r>
          <w:rPr>
            <w:rFonts w:hint="eastAsia"/>
          </w:rPr>
          <w:t>4M</w:t>
        </w:r>
      </w:smartTag>
      <w:r>
        <w:rPr>
          <w:rFonts w:hint="eastAsia"/>
        </w:rPr>
        <w:t>时，</w:t>
      </w:r>
      <w:proofErr w:type="gramStart"/>
      <w:r>
        <w:rPr>
          <w:rFonts w:hint="eastAsia"/>
        </w:rPr>
        <w:t>跨中应</w:t>
      </w:r>
      <w:proofErr w:type="gramEnd"/>
      <w:r>
        <w:rPr>
          <w:rFonts w:hint="eastAsia"/>
        </w:rPr>
        <w:t>按规范起拱，起</w:t>
      </w:r>
      <w:proofErr w:type="gramStart"/>
      <w:r>
        <w:rPr>
          <w:rFonts w:hint="eastAsia"/>
        </w:rPr>
        <w:t>拱高度为全跨长</w:t>
      </w:r>
      <w:proofErr w:type="gramEnd"/>
      <w:r>
        <w:rPr>
          <w:rFonts w:hint="eastAsia"/>
        </w:rPr>
        <w:t>的</w:t>
      </w:r>
      <w:r>
        <w:rPr>
          <w:rFonts w:hint="eastAsia"/>
        </w:rPr>
        <w:t>1/1000</w:t>
      </w:r>
      <w:r>
        <w:rPr>
          <w:rFonts w:hint="eastAsia"/>
        </w:rPr>
        <w:t>—</w:t>
      </w:r>
      <w:r>
        <w:rPr>
          <w:rFonts w:hint="eastAsia"/>
        </w:rPr>
        <w:t>3/1000</w:t>
      </w:r>
      <w:r>
        <w:rPr>
          <w:rFonts w:hint="eastAsia"/>
        </w:rPr>
        <w:t>，</w:t>
      </w:r>
      <w:proofErr w:type="gramStart"/>
      <w:r>
        <w:rPr>
          <w:rFonts w:hint="eastAsia"/>
        </w:rPr>
        <w:t>梁较高</w:t>
      </w:r>
      <w:proofErr w:type="gramEnd"/>
      <w:r>
        <w:rPr>
          <w:rFonts w:hint="eastAsia"/>
        </w:rPr>
        <w:t>时还应考虑钢筋绑扎的需要，必须要事先立一侧模板，另一侧待钢筋绑扎好后再安装。</w:t>
      </w:r>
    </w:p>
    <w:p w:rsidR="005B5C7C" w:rsidRDefault="005B5C7C" w:rsidP="005B5C7C">
      <w:r>
        <w:rPr>
          <w:rFonts w:hint="eastAsia"/>
        </w:rPr>
        <w:t>圈梁</w:t>
      </w:r>
      <w:proofErr w:type="gramStart"/>
      <w:r>
        <w:rPr>
          <w:rFonts w:hint="eastAsia"/>
        </w:rPr>
        <w:t>模采用</w:t>
      </w:r>
      <w:proofErr w:type="gramEnd"/>
      <w:r>
        <w:rPr>
          <w:rFonts w:hint="eastAsia"/>
        </w:rPr>
        <w:t>挑扁担法，在圈梁底面下一砖沿墙身每隔</w:t>
      </w:r>
      <w:r>
        <w:rPr>
          <w:rFonts w:hint="eastAsia"/>
        </w:rPr>
        <w:t>800</w:t>
      </w:r>
      <w:r>
        <w:rPr>
          <w:rFonts w:hint="eastAsia"/>
        </w:rPr>
        <w:t>—</w:t>
      </w:r>
      <w:r>
        <w:rPr>
          <w:rFonts w:hint="eastAsia"/>
        </w:rPr>
        <w:t>1000</w:t>
      </w:r>
      <w:r>
        <w:rPr>
          <w:rFonts w:hint="eastAsia"/>
        </w:rPr>
        <w:t>留</w:t>
      </w:r>
      <w:r>
        <w:rPr>
          <w:rFonts w:hint="eastAsia"/>
        </w:rPr>
        <w:t>60</w:t>
      </w:r>
      <w:r>
        <w:rPr>
          <w:rFonts w:hint="eastAsia"/>
        </w:rPr>
        <w:t>×</w:t>
      </w:r>
      <w:r>
        <w:rPr>
          <w:rFonts w:hint="eastAsia"/>
        </w:rPr>
        <w:t>120</w:t>
      </w:r>
      <w:r>
        <w:rPr>
          <w:rFonts w:hint="eastAsia"/>
        </w:rPr>
        <w:t>砖洞，穿</w:t>
      </w:r>
      <w:r>
        <w:rPr>
          <w:rFonts w:hint="eastAsia"/>
        </w:rPr>
        <w:t>50</w:t>
      </w:r>
      <w:r>
        <w:rPr>
          <w:rFonts w:hint="eastAsia"/>
        </w:rPr>
        <w:t>×</w:t>
      </w:r>
      <w:r>
        <w:rPr>
          <w:rFonts w:hint="eastAsia"/>
        </w:rPr>
        <w:t>100</w:t>
      </w:r>
      <w:r>
        <w:rPr>
          <w:rFonts w:hint="eastAsia"/>
        </w:rPr>
        <w:t>方木，</w:t>
      </w:r>
      <w:proofErr w:type="gramStart"/>
      <w:r>
        <w:rPr>
          <w:rFonts w:hint="eastAsia"/>
        </w:rPr>
        <w:t>支立两侧</w:t>
      </w:r>
      <w:proofErr w:type="gramEnd"/>
      <w:r>
        <w:rPr>
          <w:rFonts w:hint="eastAsia"/>
        </w:rPr>
        <w:t>模板用夹条及斜</w:t>
      </w:r>
      <w:proofErr w:type="gramStart"/>
      <w:r>
        <w:rPr>
          <w:rFonts w:hint="eastAsia"/>
        </w:rPr>
        <w:t>撑支牢</w:t>
      </w:r>
      <w:proofErr w:type="gramEnd"/>
      <w:r>
        <w:rPr>
          <w:rFonts w:hint="eastAsia"/>
        </w:rPr>
        <w:t>，其形式参见图。</w:t>
      </w:r>
    </w:p>
    <w:p w:rsidR="005B5C7C" w:rsidRDefault="005B5C7C" w:rsidP="005B5C7C">
      <w:r>
        <w:rPr>
          <w:rFonts w:hint="eastAsia"/>
        </w:rPr>
        <w:t>（</w:t>
      </w:r>
      <w:r>
        <w:rPr>
          <w:rFonts w:hint="eastAsia"/>
        </w:rPr>
        <w:t>3</w:t>
      </w:r>
      <w:r>
        <w:rPr>
          <w:rFonts w:hint="eastAsia"/>
        </w:rPr>
        <w:t>）楼板模板：面板为九夹板，根据标高在梁两侧上钉上水平横档，再在上边搁置平台格栅，平台格栅用木方或钢管铺设，当跨度超过</w:t>
      </w:r>
      <w:r>
        <w:rPr>
          <w:rFonts w:hint="eastAsia"/>
        </w:rPr>
        <w:t>1500</w:t>
      </w:r>
      <w:r>
        <w:rPr>
          <w:rFonts w:hint="eastAsia"/>
        </w:rPr>
        <w:t>时，平台格栅下应加设</w:t>
      </w:r>
      <w:proofErr w:type="gramStart"/>
      <w:r>
        <w:rPr>
          <w:rFonts w:hint="eastAsia"/>
        </w:rPr>
        <w:t>大横楞和</w:t>
      </w:r>
      <w:proofErr w:type="gramEnd"/>
      <w:r>
        <w:rPr>
          <w:rFonts w:hint="eastAsia"/>
        </w:rPr>
        <w:t>立柱支撑，方木找平后，在上面铺钉夹板。</w:t>
      </w:r>
    </w:p>
    <w:p w:rsidR="005B5C7C" w:rsidRDefault="005B5C7C" w:rsidP="005B5C7C">
      <w:r>
        <w:rPr>
          <w:rFonts w:hint="eastAsia"/>
        </w:rPr>
        <w:t>（</w:t>
      </w:r>
      <w:r>
        <w:rPr>
          <w:rFonts w:hint="eastAsia"/>
        </w:rPr>
        <w:t>4</w:t>
      </w:r>
      <w:r>
        <w:rPr>
          <w:rFonts w:hint="eastAsia"/>
        </w:rPr>
        <w:t>）楼梯模板：</w:t>
      </w:r>
    </w:p>
    <w:p w:rsidR="005B5C7C" w:rsidRDefault="005B5C7C" w:rsidP="005B5C7C">
      <w:r>
        <w:rPr>
          <w:rFonts w:hint="eastAsia"/>
        </w:rPr>
        <w:t>楼梯应</w:t>
      </w:r>
      <w:proofErr w:type="gramStart"/>
      <w:r>
        <w:rPr>
          <w:rFonts w:hint="eastAsia"/>
        </w:rPr>
        <w:t>按翻样图纸</w:t>
      </w:r>
      <w:proofErr w:type="gramEnd"/>
      <w:r>
        <w:rPr>
          <w:rFonts w:hint="eastAsia"/>
        </w:rPr>
        <w:t>标高找好平台标高，其施工步骤应为：安装平台梁及平台模板→安装楼梯斜梁板或楼梯底板并完成楼梯支撑系统→安装楼梯外</w:t>
      </w:r>
      <w:proofErr w:type="gramStart"/>
      <w:r>
        <w:rPr>
          <w:rFonts w:hint="eastAsia"/>
        </w:rPr>
        <w:t>帮侧模</w:t>
      </w:r>
      <w:proofErr w:type="gramEnd"/>
      <w:r>
        <w:rPr>
          <w:rFonts w:hint="eastAsia"/>
        </w:rPr>
        <w:t>→安装踏步模板。用套板画出踏步侧板位置线，钉好踏步侧板三角木，然后在三角木上钉好踏步侧板，楼梯踏步高度要一致，踏步侧板下口钉一根小支撑，以保证侧板不下沉，楼梯栏杆应按设计留好预埋件。</w:t>
      </w:r>
    </w:p>
    <w:p w:rsidR="005B5C7C" w:rsidRDefault="005B5C7C" w:rsidP="005B5C7C">
      <w:r>
        <w:t>c</w:t>
      </w:r>
      <w:r>
        <w:rPr>
          <w:rFonts w:hint="eastAsia"/>
        </w:rPr>
        <w:t>、立模注意事项：</w:t>
      </w:r>
    </w:p>
    <w:p w:rsidR="005B5C7C" w:rsidRDefault="005B5C7C" w:rsidP="005B5C7C">
      <w:r>
        <w:rPr>
          <w:rFonts w:hint="eastAsia"/>
        </w:rPr>
        <w:t>（</w:t>
      </w:r>
      <w:r>
        <w:rPr>
          <w:rFonts w:hint="eastAsia"/>
        </w:rPr>
        <w:t>1</w:t>
      </w:r>
      <w:r>
        <w:rPr>
          <w:rFonts w:hint="eastAsia"/>
        </w:rPr>
        <w:t>）柱模板安装时，应根据</w:t>
      </w:r>
      <w:r w:rsidR="005D61B5">
        <w:rPr>
          <w:rFonts w:hint="eastAsia"/>
        </w:rPr>
        <w:t>混凝土</w:t>
      </w:r>
      <w:r>
        <w:rPr>
          <w:rFonts w:hint="eastAsia"/>
        </w:rPr>
        <w:t>浇筑程度和高度，决定其竖向尺寸是否开门子洞。</w:t>
      </w:r>
    </w:p>
    <w:p w:rsidR="005B5C7C" w:rsidRDefault="005B5C7C" w:rsidP="005B5C7C">
      <w:r>
        <w:rPr>
          <w:rFonts w:hint="eastAsia"/>
        </w:rPr>
        <w:t>（</w:t>
      </w:r>
      <w:r>
        <w:rPr>
          <w:rFonts w:hint="eastAsia"/>
        </w:rPr>
        <w:t>2</w:t>
      </w:r>
      <w:r>
        <w:rPr>
          <w:rFonts w:hint="eastAsia"/>
        </w:rPr>
        <w:t>）柱模板安装时，其截面应</w:t>
      </w:r>
      <w:proofErr w:type="gramStart"/>
      <w:r>
        <w:rPr>
          <w:rFonts w:hint="eastAsia"/>
        </w:rPr>
        <w:t>按允许</w:t>
      </w:r>
      <w:proofErr w:type="gramEnd"/>
      <w:r>
        <w:rPr>
          <w:rFonts w:hint="eastAsia"/>
        </w:rPr>
        <w:t>负值差控制，夹板尺寸应符合模数便于拼装、墙、柱角部可配置阴阳角模。</w:t>
      </w:r>
    </w:p>
    <w:p w:rsidR="005B5C7C" w:rsidRDefault="005B5C7C" w:rsidP="005B5C7C">
      <w:r>
        <w:rPr>
          <w:rFonts w:hint="eastAsia"/>
        </w:rPr>
        <w:t>（</w:t>
      </w:r>
      <w:r>
        <w:rPr>
          <w:rFonts w:hint="eastAsia"/>
        </w:rPr>
        <w:t>3</w:t>
      </w:r>
      <w:r>
        <w:rPr>
          <w:rFonts w:hint="eastAsia"/>
        </w:rPr>
        <w:t>）接头处模板，梁柱板交叉处模板，应认真配置，防止产生烂根、移位、</w:t>
      </w:r>
      <w:proofErr w:type="gramStart"/>
      <w:r>
        <w:rPr>
          <w:rFonts w:hint="eastAsia"/>
        </w:rPr>
        <w:t>胀模等</w:t>
      </w:r>
      <w:proofErr w:type="gramEnd"/>
      <w:r>
        <w:rPr>
          <w:rFonts w:hint="eastAsia"/>
        </w:rPr>
        <w:t>不良现象。</w:t>
      </w:r>
    </w:p>
    <w:p w:rsidR="005B5C7C" w:rsidRDefault="005B5C7C" w:rsidP="005B5C7C">
      <w:r>
        <w:rPr>
          <w:rFonts w:hint="eastAsia"/>
        </w:rPr>
        <w:lastRenderedPageBreak/>
        <w:t>施工时严格按设计要求做到各构件轴线位置、结构标高、几何尺寸准确，立模要按详图施工，保证模板的严密性、可靠性，使构件成型尺寸准确。</w:t>
      </w:r>
    </w:p>
    <w:p w:rsidR="005B5C7C" w:rsidRDefault="005B5C7C" w:rsidP="005B5C7C">
      <w:r>
        <w:rPr>
          <w:rFonts w:hint="eastAsia"/>
        </w:rPr>
        <w:t>（</w:t>
      </w:r>
      <w:r>
        <w:rPr>
          <w:rFonts w:hint="eastAsia"/>
        </w:rPr>
        <w:t>4</w:t>
      </w:r>
      <w:r>
        <w:rPr>
          <w:rFonts w:hint="eastAsia"/>
        </w:rPr>
        <w:t>）、</w:t>
      </w:r>
      <w:r w:rsidR="005D61B5">
        <w:rPr>
          <w:rFonts w:hint="eastAsia"/>
        </w:rPr>
        <w:t>混凝土</w:t>
      </w:r>
      <w:r>
        <w:rPr>
          <w:rFonts w:hint="eastAsia"/>
        </w:rPr>
        <w:t>浇捣完毕后，及时拆除模板，将有利于模板的周转和加快工程进度，但拆模过早会影响</w:t>
      </w:r>
      <w:r w:rsidR="005D61B5">
        <w:rPr>
          <w:rFonts w:hint="eastAsia"/>
        </w:rPr>
        <w:t>混凝土</w:t>
      </w:r>
      <w:r>
        <w:rPr>
          <w:rFonts w:hint="eastAsia"/>
        </w:rPr>
        <w:t>结构的质量，非承重的侧模，应在</w:t>
      </w:r>
      <w:r w:rsidR="005D61B5">
        <w:rPr>
          <w:rFonts w:hint="eastAsia"/>
        </w:rPr>
        <w:t>混凝土</w:t>
      </w:r>
      <w:r>
        <w:rPr>
          <w:rFonts w:hint="eastAsia"/>
        </w:rPr>
        <w:t>强度能保证其表面棱角不因拆模而损坏，承重</w:t>
      </w:r>
      <w:proofErr w:type="gramStart"/>
      <w:r>
        <w:rPr>
          <w:rFonts w:hint="eastAsia"/>
        </w:rPr>
        <w:t>模应当</w:t>
      </w:r>
      <w:proofErr w:type="gramEnd"/>
      <w:r>
        <w:rPr>
          <w:rFonts w:hint="eastAsia"/>
        </w:rPr>
        <w:t>有与结构同样条件养护的试块达到规定强度时方可拆除，拆模</w:t>
      </w:r>
      <w:r w:rsidR="005D61B5">
        <w:rPr>
          <w:rFonts w:hint="eastAsia"/>
        </w:rPr>
        <w:t>混凝土</w:t>
      </w:r>
      <w:r>
        <w:rPr>
          <w:rFonts w:hint="eastAsia"/>
        </w:rPr>
        <w:t>要达到</w:t>
      </w:r>
      <w:proofErr w:type="gramStart"/>
      <w:r>
        <w:rPr>
          <w:rFonts w:hint="eastAsia"/>
        </w:rPr>
        <w:t>强度值表如下</w:t>
      </w:r>
      <w:proofErr w:type="gramEnd"/>
      <w:r>
        <w:rPr>
          <w:rFonts w:hint="eastAsia"/>
        </w:rPr>
        <w:t>：</w:t>
      </w:r>
    </w:p>
    <w:p w:rsidR="005B5C7C" w:rsidRDefault="005B5C7C" w:rsidP="005B5C7C">
      <w:pPr>
        <w:rPr>
          <w:rFonts w:hAnsi="宋体"/>
          <w:sz w:val="28"/>
        </w:rPr>
      </w:pPr>
      <w:r>
        <w:rPr>
          <w:rFonts w:hAnsi="宋体" w:hint="eastAsia"/>
          <w:sz w:val="28"/>
        </w:rPr>
        <w:t>现浇结构拆模时所需</w:t>
      </w:r>
      <w:r w:rsidR="005D61B5">
        <w:rPr>
          <w:rFonts w:hAnsi="宋体" w:hint="eastAsia"/>
          <w:sz w:val="28"/>
        </w:rPr>
        <w:t>混凝土</w:t>
      </w:r>
      <w:r>
        <w:rPr>
          <w:rFonts w:hAnsi="宋体" w:hint="eastAsia"/>
          <w:sz w:val="28"/>
        </w:rPr>
        <w:t>的最低强度</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05"/>
        <w:gridCol w:w="2520"/>
        <w:gridCol w:w="3570"/>
      </w:tblGrid>
      <w:tr w:rsidR="005B5C7C" w:rsidTr="00F848E4">
        <w:trPr>
          <w:cantSplit/>
        </w:trPr>
        <w:tc>
          <w:tcPr>
            <w:tcW w:w="2205" w:type="dxa"/>
          </w:tcPr>
          <w:p w:rsidR="005B5C7C" w:rsidRDefault="005B5C7C" w:rsidP="00F848E4">
            <w:pPr>
              <w:rPr>
                <w:rFonts w:hAnsi="宋体"/>
              </w:rPr>
            </w:pPr>
            <w:r>
              <w:rPr>
                <w:rFonts w:hAnsi="宋体" w:hint="eastAsia"/>
              </w:rPr>
              <w:t>结构类型</w:t>
            </w:r>
          </w:p>
        </w:tc>
        <w:tc>
          <w:tcPr>
            <w:tcW w:w="2520" w:type="dxa"/>
          </w:tcPr>
          <w:p w:rsidR="005B5C7C" w:rsidRDefault="005B5C7C" w:rsidP="00F848E4">
            <w:pPr>
              <w:rPr>
                <w:rFonts w:hAnsi="宋体"/>
              </w:rPr>
            </w:pPr>
            <w:r>
              <w:rPr>
                <w:rFonts w:hAnsi="宋体" w:hint="eastAsia"/>
              </w:rPr>
              <w:t>结构跨度（</w:t>
            </w:r>
            <w:r>
              <w:rPr>
                <w:rFonts w:hAnsi="宋体" w:hint="eastAsia"/>
              </w:rPr>
              <w:t>M</w:t>
            </w:r>
            <w:r>
              <w:rPr>
                <w:rFonts w:hAnsi="宋体" w:hint="eastAsia"/>
              </w:rPr>
              <w:t>）</w:t>
            </w:r>
          </w:p>
        </w:tc>
        <w:tc>
          <w:tcPr>
            <w:tcW w:w="3570" w:type="dxa"/>
          </w:tcPr>
          <w:p w:rsidR="005B5C7C" w:rsidRDefault="005B5C7C" w:rsidP="00F848E4">
            <w:pPr>
              <w:rPr>
                <w:rFonts w:hAnsi="宋体"/>
              </w:rPr>
            </w:pPr>
            <w:r>
              <w:rPr>
                <w:rFonts w:hAnsi="宋体" w:hint="eastAsia"/>
              </w:rPr>
              <w:t>达到</w:t>
            </w:r>
            <w:r w:rsidR="005D61B5">
              <w:rPr>
                <w:rFonts w:hAnsi="宋体" w:hint="eastAsia"/>
              </w:rPr>
              <w:t>混凝土</w:t>
            </w:r>
            <w:r>
              <w:rPr>
                <w:rFonts w:hAnsi="宋体" w:hint="eastAsia"/>
              </w:rPr>
              <w:t>设计强度百分率</w:t>
            </w:r>
          </w:p>
        </w:tc>
      </w:tr>
      <w:tr w:rsidR="005B5C7C" w:rsidTr="00F848E4">
        <w:trPr>
          <w:cantSplit/>
        </w:trPr>
        <w:tc>
          <w:tcPr>
            <w:tcW w:w="2205" w:type="dxa"/>
            <w:vMerge w:val="restart"/>
            <w:vAlign w:val="center"/>
          </w:tcPr>
          <w:p w:rsidR="005B5C7C" w:rsidRDefault="005B5C7C" w:rsidP="00F848E4">
            <w:pPr>
              <w:rPr>
                <w:rFonts w:hAnsi="宋体"/>
              </w:rPr>
            </w:pPr>
            <w:r>
              <w:rPr>
                <w:rFonts w:hAnsi="宋体" w:hint="eastAsia"/>
              </w:rPr>
              <w:t>板</w:t>
            </w:r>
          </w:p>
        </w:tc>
        <w:tc>
          <w:tcPr>
            <w:tcW w:w="2520" w:type="dxa"/>
          </w:tcPr>
          <w:p w:rsidR="005B5C7C" w:rsidRDefault="005B5C7C" w:rsidP="00F848E4">
            <w:pPr>
              <w:rPr>
                <w:rFonts w:hAnsi="宋体"/>
              </w:rPr>
            </w:pPr>
            <w:r>
              <w:rPr>
                <w:rFonts w:hAnsi="宋体" w:hint="eastAsia"/>
              </w:rPr>
              <w:t>≤</w:t>
            </w:r>
            <w:r>
              <w:rPr>
                <w:rFonts w:hAnsi="宋体" w:hint="eastAsia"/>
              </w:rPr>
              <w:t>2</w:t>
            </w:r>
          </w:p>
        </w:tc>
        <w:tc>
          <w:tcPr>
            <w:tcW w:w="3570" w:type="dxa"/>
          </w:tcPr>
          <w:p w:rsidR="005B5C7C" w:rsidRDefault="005B5C7C" w:rsidP="00F848E4">
            <w:pPr>
              <w:rPr>
                <w:rFonts w:hAnsi="宋体"/>
              </w:rPr>
            </w:pPr>
            <w:r>
              <w:rPr>
                <w:rFonts w:hAnsi="宋体" w:hint="eastAsia"/>
              </w:rPr>
              <w:t>50</w:t>
            </w:r>
          </w:p>
        </w:tc>
      </w:tr>
      <w:tr w:rsidR="005B5C7C" w:rsidTr="00F848E4">
        <w:trPr>
          <w:cantSplit/>
        </w:trPr>
        <w:tc>
          <w:tcPr>
            <w:tcW w:w="2205" w:type="dxa"/>
            <w:vMerge/>
          </w:tcPr>
          <w:p w:rsidR="005B5C7C" w:rsidRDefault="005B5C7C" w:rsidP="00F848E4">
            <w:pPr>
              <w:rPr>
                <w:rFonts w:hAnsi="宋体"/>
              </w:rPr>
            </w:pPr>
          </w:p>
        </w:tc>
        <w:tc>
          <w:tcPr>
            <w:tcW w:w="2520" w:type="dxa"/>
          </w:tcPr>
          <w:p w:rsidR="005B5C7C" w:rsidRDefault="005B5C7C" w:rsidP="00F848E4">
            <w:pPr>
              <w:rPr>
                <w:rFonts w:hAnsi="宋体"/>
              </w:rPr>
            </w:pPr>
            <w:r>
              <w:rPr>
                <w:rFonts w:hAnsi="宋体" w:hint="eastAsia"/>
              </w:rPr>
              <w:t>&gt;2</w:t>
            </w:r>
            <w:r>
              <w:rPr>
                <w:rFonts w:hAnsi="宋体" w:hint="eastAsia"/>
              </w:rPr>
              <w:t>，≤</w:t>
            </w:r>
            <w:r>
              <w:rPr>
                <w:rFonts w:hAnsi="宋体" w:hint="eastAsia"/>
              </w:rPr>
              <w:t>8</w:t>
            </w:r>
          </w:p>
        </w:tc>
        <w:tc>
          <w:tcPr>
            <w:tcW w:w="3570" w:type="dxa"/>
          </w:tcPr>
          <w:p w:rsidR="005B5C7C" w:rsidRDefault="005B5C7C" w:rsidP="00F848E4">
            <w:pPr>
              <w:rPr>
                <w:rFonts w:hAnsi="宋体"/>
              </w:rPr>
            </w:pPr>
            <w:r>
              <w:rPr>
                <w:rFonts w:hAnsi="宋体" w:hint="eastAsia"/>
              </w:rPr>
              <w:t>75</w:t>
            </w:r>
          </w:p>
        </w:tc>
      </w:tr>
      <w:tr w:rsidR="005B5C7C" w:rsidTr="00F848E4">
        <w:trPr>
          <w:cantSplit/>
        </w:trPr>
        <w:tc>
          <w:tcPr>
            <w:tcW w:w="2205" w:type="dxa"/>
            <w:vMerge/>
          </w:tcPr>
          <w:p w:rsidR="005B5C7C" w:rsidRDefault="005B5C7C" w:rsidP="00F848E4">
            <w:pPr>
              <w:rPr>
                <w:rFonts w:hAnsi="宋体"/>
              </w:rPr>
            </w:pPr>
          </w:p>
        </w:tc>
        <w:tc>
          <w:tcPr>
            <w:tcW w:w="2520" w:type="dxa"/>
          </w:tcPr>
          <w:p w:rsidR="005B5C7C" w:rsidRDefault="005B5C7C" w:rsidP="00F848E4">
            <w:pPr>
              <w:rPr>
                <w:rFonts w:hAnsi="宋体"/>
              </w:rPr>
            </w:pPr>
            <w:r>
              <w:rPr>
                <w:rFonts w:hAnsi="宋体" w:hint="eastAsia"/>
              </w:rPr>
              <w:t>&gt;8</w:t>
            </w:r>
          </w:p>
        </w:tc>
        <w:tc>
          <w:tcPr>
            <w:tcW w:w="3570" w:type="dxa"/>
          </w:tcPr>
          <w:p w:rsidR="005B5C7C" w:rsidRDefault="005B5C7C" w:rsidP="00F848E4">
            <w:pPr>
              <w:rPr>
                <w:rFonts w:hAnsi="宋体"/>
              </w:rPr>
            </w:pPr>
            <w:r>
              <w:rPr>
                <w:rFonts w:hAnsi="宋体" w:hint="eastAsia"/>
              </w:rPr>
              <w:t>100</w:t>
            </w:r>
          </w:p>
        </w:tc>
      </w:tr>
      <w:tr w:rsidR="005B5C7C" w:rsidTr="00F848E4">
        <w:trPr>
          <w:cantSplit/>
        </w:trPr>
        <w:tc>
          <w:tcPr>
            <w:tcW w:w="2205" w:type="dxa"/>
            <w:vMerge w:val="restart"/>
            <w:vAlign w:val="center"/>
          </w:tcPr>
          <w:p w:rsidR="005B5C7C" w:rsidRDefault="005B5C7C" w:rsidP="00F848E4">
            <w:pPr>
              <w:rPr>
                <w:rFonts w:hAnsi="宋体"/>
              </w:rPr>
            </w:pPr>
            <w:r>
              <w:rPr>
                <w:rFonts w:hAnsi="宋体" w:hint="eastAsia"/>
              </w:rPr>
              <w:t>梁、拱、壳</w:t>
            </w:r>
          </w:p>
        </w:tc>
        <w:tc>
          <w:tcPr>
            <w:tcW w:w="2520" w:type="dxa"/>
          </w:tcPr>
          <w:p w:rsidR="005B5C7C" w:rsidRDefault="005B5C7C" w:rsidP="00F848E4">
            <w:pPr>
              <w:rPr>
                <w:rFonts w:hAnsi="宋体"/>
              </w:rPr>
            </w:pPr>
            <w:r>
              <w:rPr>
                <w:rFonts w:hAnsi="宋体" w:hint="eastAsia"/>
              </w:rPr>
              <w:t>≤</w:t>
            </w:r>
            <w:r>
              <w:rPr>
                <w:rFonts w:hAnsi="宋体" w:hint="eastAsia"/>
              </w:rPr>
              <w:t>8</w:t>
            </w:r>
          </w:p>
        </w:tc>
        <w:tc>
          <w:tcPr>
            <w:tcW w:w="3570" w:type="dxa"/>
          </w:tcPr>
          <w:p w:rsidR="005B5C7C" w:rsidRDefault="005B5C7C" w:rsidP="00F848E4">
            <w:pPr>
              <w:rPr>
                <w:rFonts w:hAnsi="宋体"/>
              </w:rPr>
            </w:pPr>
            <w:r>
              <w:rPr>
                <w:rFonts w:hAnsi="宋体" w:hint="eastAsia"/>
              </w:rPr>
              <w:t>75</w:t>
            </w:r>
          </w:p>
        </w:tc>
      </w:tr>
      <w:tr w:rsidR="005B5C7C" w:rsidTr="00F848E4">
        <w:trPr>
          <w:cantSplit/>
        </w:trPr>
        <w:tc>
          <w:tcPr>
            <w:tcW w:w="2205" w:type="dxa"/>
            <w:vMerge/>
          </w:tcPr>
          <w:p w:rsidR="005B5C7C" w:rsidRDefault="005B5C7C" w:rsidP="00F848E4">
            <w:pPr>
              <w:rPr>
                <w:rFonts w:hAnsi="宋体"/>
              </w:rPr>
            </w:pPr>
          </w:p>
        </w:tc>
        <w:tc>
          <w:tcPr>
            <w:tcW w:w="2520" w:type="dxa"/>
          </w:tcPr>
          <w:p w:rsidR="005B5C7C" w:rsidRDefault="005B5C7C" w:rsidP="00F848E4">
            <w:pPr>
              <w:rPr>
                <w:rFonts w:hAnsi="宋体"/>
              </w:rPr>
            </w:pPr>
            <w:r>
              <w:rPr>
                <w:rFonts w:hAnsi="宋体" w:hint="eastAsia"/>
              </w:rPr>
              <w:t>&gt;8</w:t>
            </w:r>
          </w:p>
        </w:tc>
        <w:tc>
          <w:tcPr>
            <w:tcW w:w="3570" w:type="dxa"/>
          </w:tcPr>
          <w:p w:rsidR="005B5C7C" w:rsidRDefault="005B5C7C" w:rsidP="00F848E4">
            <w:pPr>
              <w:rPr>
                <w:rFonts w:hAnsi="宋体"/>
              </w:rPr>
            </w:pPr>
            <w:r>
              <w:rPr>
                <w:rFonts w:hAnsi="宋体" w:hint="eastAsia"/>
              </w:rPr>
              <w:t>100</w:t>
            </w:r>
          </w:p>
        </w:tc>
      </w:tr>
      <w:tr w:rsidR="005B5C7C" w:rsidTr="00F848E4">
        <w:trPr>
          <w:cantSplit/>
        </w:trPr>
        <w:tc>
          <w:tcPr>
            <w:tcW w:w="2205" w:type="dxa"/>
            <w:vMerge w:val="restart"/>
            <w:vAlign w:val="center"/>
          </w:tcPr>
          <w:p w:rsidR="005B5C7C" w:rsidRDefault="005B5C7C" w:rsidP="00F848E4">
            <w:pPr>
              <w:rPr>
                <w:rFonts w:hAnsi="宋体"/>
              </w:rPr>
            </w:pPr>
            <w:r>
              <w:rPr>
                <w:rFonts w:hAnsi="宋体" w:hint="eastAsia"/>
              </w:rPr>
              <w:t>悬臂构件</w:t>
            </w:r>
          </w:p>
        </w:tc>
        <w:tc>
          <w:tcPr>
            <w:tcW w:w="2520" w:type="dxa"/>
          </w:tcPr>
          <w:p w:rsidR="005B5C7C" w:rsidRDefault="005B5C7C" w:rsidP="00F848E4">
            <w:pPr>
              <w:rPr>
                <w:rFonts w:hAnsi="宋体"/>
              </w:rPr>
            </w:pPr>
            <w:r>
              <w:rPr>
                <w:rFonts w:hAnsi="宋体" w:hint="eastAsia"/>
              </w:rPr>
              <w:t>≤</w:t>
            </w:r>
            <w:r>
              <w:rPr>
                <w:rFonts w:hAnsi="宋体" w:hint="eastAsia"/>
              </w:rPr>
              <w:t>2</w:t>
            </w:r>
          </w:p>
        </w:tc>
        <w:tc>
          <w:tcPr>
            <w:tcW w:w="3570" w:type="dxa"/>
          </w:tcPr>
          <w:p w:rsidR="005B5C7C" w:rsidRDefault="005B5C7C" w:rsidP="00F848E4">
            <w:pPr>
              <w:rPr>
                <w:rFonts w:hAnsi="宋体"/>
              </w:rPr>
            </w:pPr>
            <w:r>
              <w:rPr>
                <w:rFonts w:hAnsi="宋体" w:hint="eastAsia"/>
              </w:rPr>
              <w:t>75</w:t>
            </w:r>
          </w:p>
        </w:tc>
      </w:tr>
      <w:tr w:rsidR="005B5C7C" w:rsidTr="00F848E4">
        <w:trPr>
          <w:cantSplit/>
        </w:trPr>
        <w:tc>
          <w:tcPr>
            <w:tcW w:w="2205" w:type="dxa"/>
            <w:vMerge/>
          </w:tcPr>
          <w:p w:rsidR="005B5C7C" w:rsidRDefault="005B5C7C" w:rsidP="00F848E4">
            <w:pPr>
              <w:rPr>
                <w:rFonts w:hAnsi="宋体"/>
              </w:rPr>
            </w:pPr>
          </w:p>
        </w:tc>
        <w:tc>
          <w:tcPr>
            <w:tcW w:w="2520" w:type="dxa"/>
          </w:tcPr>
          <w:p w:rsidR="005B5C7C" w:rsidRDefault="005B5C7C" w:rsidP="00F848E4">
            <w:pPr>
              <w:rPr>
                <w:rFonts w:hAnsi="宋体"/>
              </w:rPr>
            </w:pPr>
            <w:r>
              <w:rPr>
                <w:rFonts w:hAnsi="宋体" w:hint="eastAsia"/>
              </w:rPr>
              <w:t>&gt;2</w:t>
            </w:r>
          </w:p>
        </w:tc>
        <w:tc>
          <w:tcPr>
            <w:tcW w:w="3570" w:type="dxa"/>
          </w:tcPr>
          <w:p w:rsidR="005B5C7C" w:rsidRDefault="005B5C7C" w:rsidP="00F848E4">
            <w:pPr>
              <w:rPr>
                <w:rFonts w:hAnsi="宋体"/>
              </w:rPr>
            </w:pPr>
            <w:r>
              <w:rPr>
                <w:rFonts w:hAnsi="宋体" w:hint="eastAsia"/>
              </w:rPr>
              <w:t>100</w:t>
            </w:r>
          </w:p>
        </w:tc>
      </w:tr>
    </w:tbl>
    <w:p w:rsidR="005B5C7C" w:rsidRDefault="005B5C7C" w:rsidP="005B5C7C">
      <w:r>
        <w:rPr>
          <w:rFonts w:hint="eastAsia"/>
        </w:rPr>
        <w:t>拆除模板及其支架的结构，应在</w:t>
      </w:r>
      <w:r w:rsidR="005D61B5">
        <w:rPr>
          <w:rFonts w:hint="eastAsia"/>
        </w:rPr>
        <w:t>混凝土</w:t>
      </w:r>
      <w:r>
        <w:rPr>
          <w:rFonts w:hint="eastAsia"/>
        </w:rPr>
        <w:t>达到强度后，才允许承受全部的计算荷载，施工中不得超载使用，严禁集中堆放过量的建筑材料，当承受施工荷载大于计算荷载时，必须经过核算加设临时支撑。</w:t>
      </w:r>
    </w:p>
    <w:p w:rsidR="005B5C7C" w:rsidRDefault="005B5C7C" w:rsidP="005B5C7C">
      <w:r>
        <w:rPr>
          <w:rFonts w:hint="eastAsia"/>
        </w:rPr>
        <w:t>拆模时，应注意以下几点：</w:t>
      </w:r>
    </w:p>
    <w:p w:rsidR="005B5C7C" w:rsidRDefault="005B5C7C" w:rsidP="005B5C7C">
      <w:r>
        <w:rPr>
          <w:rFonts w:hint="eastAsia"/>
        </w:rPr>
        <w:t>（</w:t>
      </w:r>
      <w:r>
        <w:rPr>
          <w:rFonts w:hint="eastAsia"/>
        </w:rPr>
        <w:t>1</w:t>
      </w:r>
      <w:r>
        <w:rPr>
          <w:rFonts w:hint="eastAsia"/>
        </w:rPr>
        <w:t>）拆模时不得用力过猛，拆下来的材料应及时运走、整理。</w:t>
      </w:r>
    </w:p>
    <w:p w:rsidR="005B5C7C" w:rsidRDefault="005B5C7C" w:rsidP="005B5C7C">
      <w:r>
        <w:rPr>
          <w:rFonts w:hint="eastAsia"/>
        </w:rPr>
        <w:t>（</w:t>
      </w:r>
      <w:r>
        <w:rPr>
          <w:rFonts w:hint="eastAsia"/>
        </w:rPr>
        <w:t>2</w:t>
      </w:r>
      <w:r>
        <w:rPr>
          <w:rFonts w:hint="eastAsia"/>
        </w:rPr>
        <w:t>）拆模顺序一般应是先支后拆，后支先拆，先</w:t>
      </w:r>
      <w:proofErr w:type="gramStart"/>
      <w:r>
        <w:rPr>
          <w:rFonts w:hint="eastAsia"/>
        </w:rPr>
        <w:t>拆除非</w:t>
      </w:r>
      <w:proofErr w:type="gramEnd"/>
      <w:r>
        <w:rPr>
          <w:rFonts w:hint="eastAsia"/>
        </w:rPr>
        <w:t>承重部分，后拆除承重部分。</w:t>
      </w:r>
    </w:p>
    <w:p w:rsidR="005B5C7C" w:rsidRDefault="005B5C7C" w:rsidP="005B5C7C">
      <w:r>
        <w:rPr>
          <w:rFonts w:hint="eastAsia"/>
        </w:rPr>
        <w:t>（</w:t>
      </w:r>
      <w:r>
        <w:rPr>
          <w:rFonts w:hint="eastAsia"/>
        </w:rPr>
        <w:t>3</w:t>
      </w:r>
      <w:r>
        <w:rPr>
          <w:rFonts w:hint="eastAsia"/>
        </w:rPr>
        <w:t>）拆除跨度较大的梁下支撑时应先</w:t>
      </w:r>
      <w:proofErr w:type="gramStart"/>
      <w:r>
        <w:rPr>
          <w:rFonts w:hint="eastAsia"/>
        </w:rPr>
        <w:t>从跨中</w:t>
      </w:r>
      <w:proofErr w:type="gramEnd"/>
      <w:r>
        <w:rPr>
          <w:rFonts w:hint="eastAsia"/>
        </w:rPr>
        <w:t>开始，分别拆向两端。</w:t>
      </w:r>
    </w:p>
    <w:p w:rsidR="005B5C7C" w:rsidRDefault="005B5C7C" w:rsidP="005B5C7C">
      <w:r>
        <w:rPr>
          <w:rFonts w:hint="eastAsia"/>
        </w:rPr>
        <w:t>（</w:t>
      </w:r>
      <w:r>
        <w:rPr>
          <w:rFonts w:hint="eastAsia"/>
        </w:rPr>
        <w:t>4</w:t>
      </w:r>
      <w:r>
        <w:rPr>
          <w:rFonts w:hint="eastAsia"/>
        </w:rPr>
        <w:t>）多层楼板支撑拆除，应按下列要求进行，上层楼板正在浇筑时，下一层楼板模板的支撑不能拆除。</w:t>
      </w:r>
    </w:p>
    <w:p w:rsidR="005B5C7C" w:rsidRDefault="005B5C7C" w:rsidP="005B5C7C">
      <w:r>
        <w:rPr>
          <w:rFonts w:hint="eastAsia"/>
        </w:rPr>
        <w:t>模板清理，模板及支撑拆除后，应及时按种类规格进行清理，并运离拆模区域，以便后续工作的开展，所有非一次性使用模板拆除后应及时修补、整形、涂刷脱模剂。</w:t>
      </w:r>
    </w:p>
    <w:p w:rsidR="005B5C7C" w:rsidRDefault="005B5C7C" w:rsidP="005B5C7C"/>
    <w:p w:rsidR="005B5C7C" w:rsidRDefault="005B5C7C" w:rsidP="005B5C7C"/>
    <w:p w:rsidR="005B5C7C" w:rsidRDefault="005B5C7C" w:rsidP="005B5C7C">
      <w:pPr>
        <w:pStyle w:val="2"/>
        <w:ind w:left="210" w:right="214"/>
      </w:pPr>
      <w:bookmarkStart w:id="122" w:name="_Toc207191617"/>
      <w:r>
        <w:rPr>
          <w:rFonts w:hint="eastAsia"/>
        </w:rPr>
        <w:t>主体钢筋工程</w:t>
      </w:r>
      <w:bookmarkStart w:id="123" w:name="bk180"/>
      <w:bookmarkEnd w:id="122"/>
      <w:bookmarkEnd w:id="123"/>
    </w:p>
    <w:p w:rsidR="005B5C7C" w:rsidRDefault="005B5C7C" w:rsidP="005B5C7C">
      <w:bookmarkStart w:id="124" w:name="bk181"/>
      <w:bookmarkEnd w:id="124"/>
      <w:r>
        <w:rPr>
          <w:rFonts w:hint="eastAsia"/>
        </w:rPr>
        <w:t>钢筋要求：钢筋应有出厂质保证明书和复试报告，焊接试验合格后方可用于本工程，每捆钢筋有标牌，进场应分批号、规格进行验收、堆放、防止锈蚀和污染，并按规范及有关规定</w:t>
      </w:r>
      <w:proofErr w:type="gramStart"/>
      <w:r>
        <w:rPr>
          <w:rFonts w:hint="eastAsia"/>
        </w:rPr>
        <w:t>取样做</w:t>
      </w:r>
      <w:proofErr w:type="gramEnd"/>
      <w:r>
        <w:rPr>
          <w:rFonts w:hint="eastAsia"/>
        </w:rPr>
        <w:t>力学性能试验。</w:t>
      </w:r>
    </w:p>
    <w:p w:rsidR="005B5C7C" w:rsidRDefault="005B5C7C" w:rsidP="005B5C7C">
      <w:r>
        <w:rPr>
          <w:rFonts w:hint="eastAsia"/>
        </w:rPr>
        <w:t>钢筋采用现场制作，机械和手工加工相结合成型，手工绑扎的方法，直径大于</w:t>
      </w:r>
      <w:r>
        <w:rPr>
          <w:rFonts w:hint="eastAsia"/>
        </w:rPr>
        <w:t>16</w:t>
      </w:r>
      <w:r>
        <w:rPr>
          <w:rFonts w:hint="eastAsia"/>
        </w:rPr>
        <w:t>的钢筋采用闪光对焊接头，小规格钢筋采用绑扎接头。</w:t>
      </w:r>
    </w:p>
    <w:p w:rsidR="005B5C7C" w:rsidRDefault="005B5C7C" w:rsidP="005B5C7C">
      <w:r>
        <w:rPr>
          <w:rFonts w:hint="eastAsia"/>
        </w:rPr>
        <w:t>钢筋加工前应先熟悉图纸和配料单、钢筋加工的形状、尺寸需要代换时，应征</w:t>
      </w:r>
      <w:proofErr w:type="gramStart"/>
      <w:r>
        <w:rPr>
          <w:rFonts w:hint="eastAsia"/>
        </w:rPr>
        <w:t>得设计</w:t>
      </w:r>
      <w:proofErr w:type="gramEnd"/>
      <w:r>
        <w:rPr>
          <w:rFonts w:hint="eastAsia"/>
        </w:rPr>
        <w:t>单位的同意，钢筋的各</w:t>
      </w:r>
      <w:proofErr w:type="gramStart"/>
      <w:r>
        <w:rPr>
          <w:rFonts w:hint="eastAsia"/>
        </w:rPr>
        <w:t>道加工</w:t>
      </w:r>
      <w:proofErr w:type="gramEnd"/>
      <w:r>
        <w:rPr>
          <w:rFonts w:hint="eastAsia"/>
        </w:rPr>
        <w:t>工序，都要建立质量交接制度，钢筋绑扎好后，必须经过检验，并办理隐蔽工程验收签证手续。</w:t>
      </w:r>
    </w:p>
    <w:p w:rsidR="005B5C7C" w:rsidRDefault="005B5C7C" w:rsidP="005B5C7C">
      <w:r>
        <w:rPr>
          <w:rFonts w:hint="eastAsia"/>
        </w:rPr>
        <w:t>⑴、构造柱筋以一般钢筋为主，主筋在扎前应调直，柱主筋设计采用搭接，柱</w:t>
      </w:r>
      <w:proofErr w:type="gramStart"/>
      <w:r>
        <w:rPr>
          <w:rFonts w:hint="eastAsia"/>
        </w:rPr>
        <w:t>梁结合</w:t>
      </w:r>
      <w:proofErr w:type="gramEnd"/>
      <w:r>
        <w:rPr>
          <w:rFonts w:hint="eastAsia"/>
        </w:rPr>
        <w:t>处搭接和</w:t>
      </w:r>
      <w:proofErr w:type="gramStart"/>
      <w:r>
        <w:rPr>
          <w:rFonts w:hint="eastAsia"/>
        </w:rPr>
        <w:t>锚固须</w:t>
      </w:r>
      <w:proofErr w:type="gramEnd"/>
      <w:r>
        <w:rPr>
          <w:rFonts w:hint="eastAsia"/>
        </w:rPr>
        <w:t>按设计要求处理，柱边钢筋≤</w:t>
      </w:r>
      <w:r>
        <w:rPr>
          <w:rFonts w:hint="eastAsia"/>
        </w:rPr>
        <w:t>4</w:t>
      </w:r>
      <w:r>
        <w:rPr>
          <w:rFonts w:hint="eastAsia"/>
        </w:rPr>
        <w:t>时，可在同一截面上焊接，否则应分两次错开焊接，且接头距为</w:t>
      </w:r>
      <w:r>
        <w:rPr>
          <w:rFonts w:hint="eastAsia"/>
        </w:rPr>
        <w:t>40d</w:t>
      </w:r>
      <w:r>
        <w:rPr>
          <w:rFonts w:hint="eastAsia"/>
        </w:rPr>
        <w:t>以上，箍筋要根据抗震设计要求加工，注意弯钩的角度及长度。绑扎时，应</w:t>
      </w:r>
      <w:r>
        <w:rPr>
          <w:rFonts w:hint="eastAsia"/>
        </w:rPr>
        <w:lastRenderedPageBreak/>
        <w:t>与受力钢筋垂直设置，箍弯钩叠合处，应沿受力钢筋方向错开设置；</w:t>
      </w:r>
      <w:proofErr w:type="gramStart"/>
      <w:r>
        <w:rPr>
          <w:rFonts w:hint="eastAsia"/>
        </w:rPr>
        <w:t>箍</w:t>
      </w:r>
      <w:proofErr w:type="gramEnd"/>
      <w:r>
        <w:rPr>
          <w:rFonts w:hint="eastAsia"/>
        </w:rPr>
        <w:t>转角处与纵向钢筋交叉点均应扎牢，绑扎箍筋</w:t>
      </w:r>
      <w:proofErr w:type="gramStart"/>
      <w:r>
        <w:rPr>
          <w:rFonts w:hint="eastAsia"/>
        </w:rPr>
        <w:t>时绑扣相间</w:t>
      </w:r>
      <w:proofErr w:type="gramEnd"/>
      <w:r>
        <w:rPr>
          <w:rFonts w:hint="eastAsia"/>
        </w:rPr>
        <w:t>应成八字形，扎丝一端，均需弯向构件内部。在柱主筋焊接长度内，箍筋绑扎不得少于</w:t>
      </w:r>
      <w:r>
        <w:rPr>
          <w:rFonts w:hint="eastAsia"/>
        </w:rPr>
        <w:t>3</w:t>
      </w:r>
      <w:r>
        <w:rPr>
          <w:rFonts w:hint="eastAsia"/>
        </w:rPr>
        <w:t>个，柱筋</w:t>
      </w:r>
      <w:r w:rsidR="005D61B5">
        <w:rPr>
          <w:rFonts w:hint="eastAsia"/>
        </w:rPr>
        <w:t>混凝土</w:t>
      </w:r>
      <w:r>
        <w:rPr>
          <w:rFonts w:hint="eastAsia"/>
        </w:rPr>
        <w:t>保护厚度用</w:t>
      </w:r>
      <w:r>
        <w:rPr>
          <w:rFonts w:hint="eastAsia"/>
        </w:rPr>
        <w:t>1:2</w:t>
      </w:r>
      <w:r>
        <w:rPr>
          <w:rFonts w:hint="eastAsia"/>
        </w:rPr>
        <w:t>水泥砂浆控制，用带铁丝</w:t>
      </w:r>
      <w:proofErr w:type="gramStart"/>
      <w:r>
        <w:rPr>
          <w:rFonts w:hint="eastAsia"/>
        </w:rPr>
        <w:t>垫块绑牢</w:t>
      </w:r>
      <w:proofErr w:type="gramEnd"/>
      <w:r>
        <w:rPr>
          <w:rFonts w:hint="eastAsia"/>
        </w:rPr>
        <w:t>在柱主筋上。</w:t>
      </w:r>
    </w:p>
    <w:p w:rsidR="005B5C7C" w:rsidRDefault="005B5C7C" w:rsidP="005B5C7C">
      <w:r>
        <w:rPr>
          <w:rFonts w:hint="eastAsia"/>
        </w:rPr>
        <w:t>⑵、梁、板钢筋</w:t>
      </w:r>
    </w:p>
    <w:p w:rsidR="005B5C7C" w:rsidRDefault="005B5C7C" w:rsidP="005B5C7C">
      <w:r>
        <w:rPr>
          <w:rFonts w:hint="eastAsia"/>
        </w:rPr>
        <w:t>钢筋施工时，应先绑扎梁筋，后绑扎板筋。</w:t>
      </w:r>
    </w:p>
    <w:p w:rsidR="005B5C7C" w:rsidRDefault="002219FD" w:rsidP="005B5C7C">
      <w:r>
        <w:pict>
          <v:line id="_x0000_s3161" style="position:absolute;left:0;text-align:left;z-index:251668480" from="19.3pt,133.2pt" to="57.9pt,133.2pt" o:allowincell="f">
            <v:stroke endarrow="block"/>
          </v:line>
        </w:pict>
      </w:r>
      <w:r>
        <w:pict>
          <v:line id="_x0000_s3155" style="position:absolute;left:0;text-align:left;z-index:251662336" from="273pt,45.8pt" to="299.25pt,45.8pt" o:allowincell="f">
            <v:stroke endarrow="block"/>
          </v:line>
        </w:pict>
      </w:r>
      <w:r>
        <w:pict>
          <v:line id="_x0000_s3160" style="position:absolute;left:0;text-align:left;z-index:251667456" from="299.15pt,14.8pt" to="328.1pt,14.8pt" o:allowincell="f">
            <v:stroke endarrow="block"/>
          </v:line>
        </w:pict>
      </w:r>
      <w:r>
        <w:pict>
          <v:line id="_x0000_s3159" style="position:absolute;left:0;text-align:left;z-index:251666432" from="57.9pt,103.6pt" to="86.85pt,103.6pt" o:allowincell="f">
            <v:stroke endarrow="block"/>
          </v:line>
        </w:pict>
      </w:r>
      <w:r>
        <w:pict>
          <v:line id="_x0000_s3157" style="position:absolute;left:0;text-align:left;z-index:251664384" from="299.15pt,103.6pt" to="325.4pt,103.6pt" o:allowincell="f">
            <v:stroke endarrow="block"/>
          </v:line>
        </w:pict>
      </w:r>
      <w:r>
        <w:pict>
          <v:line id="_x0000_s3156" style="position:absolute;left:0;text-align:left;z-index:251663360" from="77.2pt,74pt" to="103.45pt,74pt" o:allowincell="f">
            <v:stroke endarrow="block"/>
          </v:line>
        </w:pict>
      </w:r>
      <w:r>
        <w:pict>
          <v:line id="_x0000_s3158" style="position:absolute;left:0;text-align:left;z-index:251665408" from="299.15pt,74pt" to="325.4pt,74pt" o:allowincell="f">
            <v:stroke endarrow="block"/>
          </v:line>
        </w:pict>
      </w:r>
      <w:r w:rsidR="005B5C7C">
        <w:rPr>
          <w:rFonts w:hint="eastAsia"/>
        </w:rPr>
        <w:t>钢筋绑扎顺序为：在主梁模上标出箍筋位置在主筋梁主筋上套箍筋并按所标箍筋位置将箍筋分开固定主梁的主筋</w:t>
      </w:r>
      <w:proofErr w:type="gramStart"/>
      <w:r w:rsidR="005B5C7C">
        <w:rPr>
          <w:rFonts w:hint="eastAsia"/>
        </w:rPr>
        <w:t>及弯起筋穿次梁弯</w:t>
      </w:r>
      <w:proofErr w:type="gramEnd"/>
      <w:r w:rsidR="005B5C7C">
        <w:rPr>
          <w:rFonts w:hint="eastAsia"/>
        </w:rPr>
        <w:t>起筋和主筋并套上箍筋放主、</w:t>
      </w:r>
      <w:proofErr w:type="gramStart"/>
      <w:r w:rsidR="005B5C7C">
        <w:rPr>
          <w:rFonts w:hint="eastAsia"/>
        </w:rPr>
        <w:t>次梁加立筋</w:t>
      </w:r>
      <w:proofErr w:type="gramEnd"/>
      <w:r w:rsidR="005B5C7C">
        <w:rPr>
          <w:rFonts w:hint="eastAsia"/>
        </w:rPr>
        <w:t>隔一定距将梁底主筋与箍筋</w:t>
      </w:r>
      <w:proofErr w:type="gramStart"/>
      <w:r w:rsidR="005B5C7C">
        <w:rPr>
          <w:rFonts w:hint="eastAsia"/>
        </w:rPr>
        <w:t>绑扎住绑扎</w:t>
      </w:r>
      <w:proofErr w:type="gramEnd"/>
      <w:r w:rsidR="005B5C7C">
        <w:rPr>
          <w:rFonts w:hint="eastAsia"/>
        </w:rPr>
        <w:t>架立筋绑扎其余主筋。</w:t>
      </w:r>
    </w:p>
    <w:p w:rsidR="005B5C7C" w:rsidRDefault="005B5C7C" w:rsidP="005B5C7C">
      <w:r>
        <w:rPr>
          <w:rFonts w:hint="eastAsia"/>
        </w:rPr>
        <w:t>框架梁接头处理：上部钢筋接头应</w:t>
      </w:r>
      <w:proofErr w:type="gramStart"/>
      <w:r>
        <w:rPr>
          <w:rFonts w:hint="eastAsia"/>
        </w:rPr>
        <w:t>在跨中</w:t>
      </w:r>
      <w:proofErr w:type="gramEnd"/>
      <w:r>
        <w:rPr>
          <w:rFonts w:hint="eastAsia"/>
        </w:rPr>
        <w:t>1/3</w:t>
      </w:r>
      <w:r>
        <w:rPr>
          <w:rFonts w:hint="eastAsia"/>
        </w:rPr>
        <w:t>跨度范围内，下部钢筋接头应在节点处，搭接长度为</w:t>
      </w:r>
      <w:r>
        <w:rPr>
          <w:rFonts w:hint="eastAsia"/>
        </w:rPr>
        <w:t>40d</w:t>
      </w:r>
      <w:r>
        <w:rPr>
          <w:rFonts w:hint="eastAsia"/>
        </w:rPr>
        <w:t>，接头位置应错开，在受力多筋直径</w:t>
      </w:r>
      <w:r>
        <w:rPr>
          <w:rFonts w:hint="eastAsia"/>
        </w:rPr>
        <w:t>40</w:t>
      </w:r>
      <w:r>
        <w:rPr>
          <w:rFonts w:hint="eastAsia"/>
        </w:rPr>
        <w:t>倍区域范围内，绑扎接头受力</w:t>
      </w:r>
      <w:proofErr w:type="gramStart"/>
      <w:r>
        <w:rPr>
          <w:rFonts w:hint="eastAsia"/>
        </w:rPr>
        <w:t>筋</w:t>
      </w:r>
      <w:proofErr w:type="gramEnd"/>
      <w:r>
        <w:rPr>
          <w:rFonts w:hint="eastAsia"/>
        </w:rPr>
        <w:t>截面</w:t>
      </w:r>
      <w:proofErr w:type="gramStart"/>
      <w:r>
        <w:rPr>
          <w:rFonts w:hint="eastAsia"/>
        </w:rPr>
        <w:t>积不得</w:t>
      </w:r>
      <w:proofErr w:type="gramEnd"/>
      <w:r>
        <w:rPr>
          <w:rFonts w:hint="eastAsia"/>
        </w:rPr>
        <w:t>大于</w:t>
      </w:r>
      <w:r>
        <w:rPr>
          <w:rFonts w:hint="eastAsia"/>
        </w:rPr>
        <w:t>25%</w:t>
      </w:r>
      <w:r>
        <w:rPr>
          <w:rFonts w:hint="eastAsia"/>
        </w:rPr>
        <w:t>；梁筋须严格按设计要求配制，注意梁端箍筋的加密，端头弯钩处理</w:t>
      </w:r>
      <w:proofErr w:type="gramStart"/>
      <w:r>
        <w:rPr>
          <w:rFonts w:hint="eastAsia"/>
        </w:rPr>
        <w:t>参照前术方法</w:t>
      </w:r>
      <w:proofErr w:type="gramEnd"/>
      <w:r>
        <w:rPr>
          <w:rFonts w:hint="eastAsia"/>
        </w:rPr>
        <w:t>，弯钩叠合处应交错绑扎。</w:t>
      </w:r>
    </w:p>
    <w:p w:rsidR="005B5C7C" w:rsidRDefault="005B5C7C" w:rsidP="005B5C7C">
      <w:r>
        <w:rPr>
          <w:rFonts w:hint="eastAsia"/>
        </w:rPr>
        <w:t>楼板钢筋绑扎时，应先清扫模板上碎木等杂物，绑扎采用顺扎成八字扎，除外围两根</w:t>
      </w:r>
      <w:proofErr w:type="gramStart"/>
      <w:r>
        <w:rPr>
          <w:rFonts w:hint="eastAsia"/>
        </w:rPr>
        <w:t>筋</w:t>
      </w:r>
      <w:proofErr w:type="gramEnd"/>
      <w:r>
        <w:rPr>
          <w:rFonts w:hint="eastAsia"/>
        </w:rPr>
        <w:t>交点</w:t>
      </w:r>
      <w:proofErr w:type="gramStart"/>
      <w:r>
        <w:rPr>
          <w:rFonts w:hint="eastAsia"/>
        </w:rPr>
        <w:t>全部满扎外</w:t>
      </w:r>
      <w:proofErr w:type="gramEnd"/>
      <w:r>
        <w:rPr>
          <w:rFonts w:hint="eastAsia"/>
        </w:rPr>
        <w:t>，其余各交点可间隔交错绑扎，</w:t>
      </w:r>
      <w:proofErr w:type="gramStart"/>
      <w:r>
        <w:rPr>
          <w:rFonts w:hint="eastAsia"/>
        </w:rPr>
        <w:t>扎负弯矩</w:t>
      </w:r>
      <w:proofErr w:type="gramEnd"/>
      <w:r>
        <w:rPr>
          <w:rFonts w:hint="eastAsia"/>
        </w:rPr>
        <w:t>筋时，每个扣都要绑扎，为保持上层钢筋位置准确，上下层</w:t>
      </w:r>
      <w:proofErr w:type="gramStart"/>
      <w:r>
        <w:rPr>
          <w:rFonts w:hint="eastAsia"/>
        </w:rPr>
        <w:t>钢筋间须加</w:t>
      </w:r>
      <w:proofErr w:type="gramEnd"/>
      <w:r>
        <w:rPr>
          <w:rFonts w:hint="eastAsia"/>
        </w:rPr>
        <w:t>钢筋蹬。</w:t>
      </w:r>
    </w:p>
    <w:p w:rsidR="005B5C7C" w:rsidRDefault="005B5C7C" w:rsidP="005B5C7C">
      <w:r>
        <w:rPr>
          <w:rFonts w:hint="eastAsia"/>
        </w:rPr>
        <w:t>⑶、楼梯钢筋绑扎</w:t>
      </w:r>
    </w:p>
    <w:p w:rsidR="005B5C7C" w:rsidRDefault="005B5C7C" w:rsidP="005B5C7C">
      <w:r>
        <w:rPr>
          <w:rFonts w:hint="eastAsia"/>
        </w:rPr>
        <w:t>楼梯钢筋绑扎方法类似楼板，但须注意主筋锚固及负筋配制。</w:t>
      </w:r>
    </w:p>
    <w:p w:rsidR="005B5C7C" w:rsidRDefault="005B5C7C" w:rsidP="005B5C7C">
      <w:r>
        <w:rPr>
          <w:rFonts w:hint="eastAsia"/>
        </w:rPr>
        <w:t>⑷、混凝土保护层</w:t>
      </w:r>
    </w:p>
    <w:p w:rsidR="005B5C7C" w:rsidRDefault="005B5C7C" w:rsidP="005B5C7C">
      <w:r>
        <w:rPr>
          <w:rFonts w:hint="eastAsia"/>
        </w:rPr>
        <w:t>为了使受力钢筋有一定厚度的混凝土保护层，在梁、板受力筋的下部，梁、柱、墙的模板的侧面，均设置水泥垫块。</w:t>
      </w:r>
    </w:p>
    <w:p w:rsidR="005B5C7C" w:rsidRDefault="005B5C7C" w:rsidP="005B5C7C"/>
    <w:p w:rsidR="005B5C7C" w:rsidRDefault="005B5C7C" w:rsidP="005B5C7C"/>
    <w:p w:rsidR="005B5C7C" w:rsidRDefault="005B5C7C" w:rsidP="005B5C7C">
      <w:pPr>
        <w:pStyle w:val="2"/>
        <w:ind w:left="210" w:right="214"/>
      </w:pPr>
      <w:bookmarkStart w:id="125" w:name="_Toc207191618"/>
      <w:r>
        <w:rPr>
          <w:rFonts w:hint="eastAsia"/>
        </w:rPr>
        <w:t>主体混凝土工程</w:t>
      </w:r>
      <w:bookmarkStart w:id="126" w:name="bk182"/>
      <w:bookmarkEnd w:id="125"/>
      <w:bookmarkEnd w:id="126"/>
    </w:p>
    <w:p w:rsidR="005B5C7C" w:rsidRDefault="005D61B5" w:rsidP="005B5C7C">
      <w:bookmarkStart w:id="127" w:name="bk183"/>
      <w:bookmarkEnd w:id="127"/>
      <w:r>
        <w:rPr>
          <w:rFonts w:hint="eastAsia"/>
        </w:rPr>
        <w:t>混凝土</w:t>
      </w:r>
      <w:r w:rsidR="005B5C7C">
        <w:rPr>
          <w:rFonts w:hint="eastAsia"/>
        </w:rPr>
        <w:t>均采用商品</w:t>
      </w:r>
      <w:r>
        <w:rPr>
          <w:rFonts w:hint="eastAsia"/>
        </w:rPr>
        <w:t>混凝土</w:t>
      </w:r>
      <w:r w:rsidR="005B5C7C">
        <w:rPr>
          <w:rFonts w:hint="eastAsia"/>
        </w:rPr>
        <w:t>。</w:t>
      </w:r>
    </w:p>
    <w:p w:rsidR="005B5C7C" w:rsidRDefault="005B5C7C" w:rsidP="005B5C7C">
      <w:r>
        <w:rPr>
          <w:rFonts w:hint="eastAsia"/>
        </w:rPr>
        <w:t>⑴、</w:t>
      </w:r>
      <w:r w:rsidR="005D61B5">
        <w:rPr>
          <w:rFonts w:hint="eastAsia"/>
        </w:rPr>
        <w:t>混凝土</w:t>
      </w:r>
      <w:r>
        <w:rPr>
          <w:rFonts w:hint="eastAsia"/>
        </w:rPr>
        <w:t>施工质量保证措施：</w:t>
      </w:r>
    </w:p>
    <w:p w:rsidR="005B5C7C" w:rsidRDefault="005B5C7C" w:rsidP="005B5C7C">
      <w:r>
        <w:rPr>
          <w:rFonts w:hint="eastAsia"/>
        </w:rPr>
        <w:t>a</w:t>
      </w:r>
      <w:r>
        <w:rPr>
          <w:rFonts w:hint="eastAsia"/>
        </w:rPr>
        <w:t>、砂石原材料必须符合质量要求，并做原材料试验，确保砂率比，石子级配，水灰比的正确性，防止水灰比过大，造成混凝土离</w:t>
      </w:r>
      <w:proofErr w:type="gramStart"/>
      <w:r>
        <w:rPr>
          <w:rFonts w:hint="eastAsia"/>
        </w:rPr>
        <w:t>淅</w:t>
      </w:r>
      <w:proofErr w:type="gramEnd"/>
      <w:r>
        <w:rPr>
          <w:rFonts w:hint="eastAsia"/>
        </w:rPr>
        <w:t>现象。</w:t>
      </w:r>
    </w:p>
    <w:p w:rsidR="005B5C7C" w:rsidRDefault="005B5C7C" w:rsidP="005B5C7C">
      <w:r>
        <w:rPr>
          <w:rFonts w:hint="eastAsia"/>
        </w:rPr>
        <w:t>b</w:t>
      </w:r>
      <w:r>
        <w:rPr>
          <w:rFonts w:hint="eastAsia"/>
        </w:rPr>
        <w:t>、</w:t>
      </w:r>
      <w:r w:rsidR="005D61B5">
        <w:rPr>
          <w:rFonts w:hint="eastAsia"/>
        </w:rPr>
        <w:t>混凝土</w:t>
      </w:r>
      <w:r>
        <w:rPr>
          <w:rFonts w:hint="eastAsia"/>
        </w:rPr>
        <w:t>应有试验配合比报告，并提供质保资料和试验报告。</w:t>
      </w:r>
    </w:p>
    <w:p w:rsidR="005B5C7C" w:rsidRDefault="005B5C7C" w:rsidP="005B5C7C">
      <w:r>
        <w:rPr>
          <w:rFonts w:hint="eastAsia"/>
        </w:rPr>
        <w:t>c</w:t>
      </w:r>
      <w:r>
        <w:rPr>
          <w:rFonts w:hint="eastAsia"/>
        </w:rPr>
        <w:t>、加强对</w:t>
      </w:r>
      <w:r w:rsidR="005D61B5">
        <w:rPr>
          <w:rFonts w:hint="eastAsia"/>
        </w:rPr>
        <w:t>混凝土</w:t>
      </w:r>
      <w:r>
        <w:rPr>
          <w:rFonts w:hint="eastAsia"/>
        </w:rPr>
        <w:t>的保水养护工作，</w:t>
      </w:r>
      <w:r w:rsidR="005D61B5">
        <w:rPr>
          <w:rFonts w:hint="eastAsia"/>
        </w:rPr>
        <w:t>混凝土</w:t>
      </w:r>
      <w:r>
        <w:rPr>
          <w:rFonts w:hint="eastAsia"/>
        </w:rPr>
        <w:t>终凝后，加两层草袋加水养护，使</w:t>
      </w:r>
      <w:r w:rsidR="005D61B5">
        <w:rPr>
          <w:rFonts w:hint="eastAsia"/>
        </w:rPr>
        <w:t>混凝土</w:t>
      </w:r>
      <w:r>
        <w:rPr>
          <w:rFonts w:hint="eastAsia"/>
        </w:rPr>
        <w:t>表面温度与核心温度差小于</w:t>
      </w:r>
      <w:smartTag w:uri="urn:schemas-microsoft-com:office:smarttags" w:element="chmetcnv">
        <w:smartTagPr>
          <w:attr w:name="UnitName" w:val="℃"/>
          <w:attr w:name="SourceValue" w:val="20"/>
          <w:attr w:name="HasSpace" w:val="False"/>
          <w:attr w:name="Negative" w:val="False"/>
          <w:attr w:name="NumberType" w:val="1"/>
          <w:attr w:name="TCSC" w:val="0"/>
        </w:smartTagPr>
        <w:r>
          <w:rPr>
            <w:rFonts w:hint="eastAsia"/>
          </w:rPr>
          <w:t>20</w:t>
        </w:r>
        <w:r>
          <w:rPr>
            <w:rFonts w:hint="eastAsia"/>
          </w:rPr>
          <w:t>℃</w:t>
        </w:r>
      </w:smartTag>
      <w:r>
        <w:rPr>
          <w:rFonts w:hint="eastAsia"/>
        </w:rPr>
        <w:t>，强度未达到</w:t>
      </w:r>
      <w:r>
        <w:rPr>
          <w:rFonts w:hint="eastAsia"/>
        </w:rPr>
        <w:t>1.5MP</w:t>
      </w:r>
      <w:r>
        <w:rPr>
          <w:rFonts w:hint="eastAsia"/>
        </w:rPr>
        <w:t>，不得上人作业，</w:t>
      </w:r>
      <w:r w:rsidR="005D61B5">
        <w:rPr>
          <w:rFonts w:hint="eastAsia"/>
        </w:rPr>
        <w:t>混凝土</w:t>
      </w:r>
      <w:r>
        <w:rPr>
          <w:rFonts w:hint="eastAsia"/>
        </w:rPr>
        <w:t>养护期不得小于</w:t>
      </w:r>
      <w:r>
        <w:rPr>
          <w:rFonts w:hint="eastAsia"/>
        </w:rPr>
        <w:t>5</w:t>
      </w:r>
      <w:r>
        <w:rPr>
          <w:rFonts w:hint="eastAsia"/>
        </w:rPr>
        <w:t>昼夜。</w:t>
      </w:r>
    </w:p>
    <w:p w:rsidR="005B5C7C" w:rsidRDefault="005B5C7C" w:rsidP="005B5C7C">
      <w:r>
        <w:rPr>
          <w:rFonts w:hint="eastAsia"/>
        </w:rPr>
        <w:t>d</w:t>
      </w:r>
      <w:r>
        <w:rPr>
          <w:rFonts w:hint="eastAsia"/>
        </w:rPr>
        <w:t>、浇注</w:t>
      </w:r>
      <w:r w:rsidR="005D61B5">
        <w:rPr>
          <w:rFonts w:hint="eastAsia"/>
        </w:rPr>
        <w:t>混凝土</w:t>
      </w:r>
      <w:r>
        <w:rPr>
          <w:rFonts w:hint="eastAsia"/>
        </w:rPr>
        <w:t>时，在每层接头位置为防止浮浆出现，可用调整配合比</w:t>
      </w:r>
      <w:proofErr w:type="gramStart"/>
      <w:r>
        <w:rPr>
          <w:rFonts w:hint="eastAsia"/>
        </w:rPr>
        <w:t>和落度的</w:t>
      </w:r>
      <w:proofErr w:type="gramEnd"/>
      <w:r>
        <w:rPr>
          <w:rFonts w:hint="eastAsia"/>
        </w:rPr>
        <w:t>方法解决。</w:t>
      </w:r>
    </w:p>
    <w:p w:rsidR="005B5C7C" w:rsidRDefault="005B5C7C" w:rsidP="005B5C7C">
      <w:r>
        <w:rPr>
          <w:rFonts w:hint="eastAsia"/>
        </w:rPr>
        <w:t>e</w:t>
      </w:r>
      <w:r>
        <w:rPr>
          <w:rFonts w:hint="eastAsia"/>
        </w:rPr>
        <w:t>、检查</w:t>
      </w:r>
      <w:r w:rsidR="005D61B5">
        <w:rPr>
          <w:rFonts w:hint="eastAsia"/>
        </w:rPr>
        <w:t>混凝土</w:t>
      </w:r>
      <w:r>
        <w:rPr>
          <w:rFonts w:hint="eastAsia"/>
        </w:rPr>
        <w:t>质量应做抗压强度试块，试块必须在浇筑地点随机抽样制作，从试样到养护等，指定专人负责，以正确反映</w:t>
      </w:r>
      <w:r w:rsidR="005D61B5">
        <w:rPr>
          <w:rFonts w:hint="eastAsia"/>
        </w:rPr>
        <w:t>混凝土</w:t>
      </w:r>
      <w:r>
        <w:rPr>
          <w:rFonts w:hint="eastAsia"/>
        </w:rPr>
        <w:t>结构和构件的强度。</w:t>
      </w:r>
    </w:p>
    <w:p w:rsidR="005B5C7C" w:rsidRDefault="005B5C7C" w:rsidP="005B5C7C">
      <w:r>
        <w:rPr>
          <w:rFonts w:hint="eastAsia"/>
        </w:rPr>
        <w:t>⑵、</w:t>
      </w:r>
      <w:r w:rsidR="005D61B5">
        <w:rPr>
          <w:rFonts w:hint="eastAsia"/>
        </w:rPr>
        <w:t>混凝土</w:t>
      </w:r>
      <w:r>
        <w:rPr>
          <w:rFonts w:hint="eastAsia"/>
        </w:rPr>
        <w:t>的浇筑</w:t>
      </w:r>
    </w:p>
    <w:p w:rsidR="005B5C7C" w:rsidRDefault="005B5C7C" w:rsidP="005B5C7C">
      <w:r>
        <w:rPr>
          <w:rFonts w:hint="eastAsia"/>
        </w:rPr>
        <w:t>施工准备</w:t>
      </w:r>
    </w:p>
    <w:p w:rsidR="005B5C7C" w:rsidRDefault="005D61B5" w:rsidP="005B5C7C">
      <w:r>
        <w:rPr>
          <w:rFonts w:hint="eastAsia"/>
        </w:rPr>
        <w:t>混凝土</w:t>
      </w:r>
      <w:r w:rsidR="005B5C7C">
        <w:rPr>
          <w:rFonts w:hint="eastAsia"/>
        </w:rPr>
        <w:t>浇筑前须和气象部门和供电部门取得联系，尽量选择连续晴好天气进行，浇</w:t>
      </w:r>
      <w:r>
        <w:rPr>
          <w:rFonts w:hint="eastAsia"/>
        </w:rPr>
        <w:t>混凝土</w:t>
      </w:r>
      <w:r w:rsidR="005B5C7C">
        <w:rPr>
          <w:rFonts w:hint="eastAsia"/>
        </w:rPr>
        <w:t>前安排好各工种值班人员和操作班次，组织机械设备，照明灯具、覆盖材料、制定浇筑运送、浇筑流向、起始和结束点、振捣方法、养护方案，各班组分别作技术、安全交底，做到有条不紊。</w:t>
      </w:r>
    </w:p>
    <w:p w:rsidR="005B5C7C" w:rsidRDefault="005B5C7C" w:rsidP="005B5C7C">
      <w:r>
        <w:rPr>
          <w:rFonts w:hint="eastAsia"/>
        </w:rPr>
        <w:lastRenderedPageBreak/>
        <w:t>根据试</w:t>
      </w:r>
      <w:proofErr w:type="gramStart"/>
      <w:r>
        <w:rPr>
          <w:rFonts w:hint="eastAsia"/>
        </w:rPr>
        <w:t>配确定</w:t>
      </w:r>
      <w:proofErr w:type="gramEnd"/>
      <w:r>
        <w:rPr>
          <w:rFonts w:hint="eastAsia"/>
        </w:rPr>
        <w:t>混凝土配合比，混凝土用水泥、砂、石，根据混合比选定材料，不得任意更改。</w:t>
      </w:r>
    </w:p>
    <w:p w:rsidR="005B5C7C" w:rsidRDefault="005B5C7C" w:rsidP="005B5C7C">
      <w:r>
        <w:rPr>
          <w:rFonts w:hint="eastAsia"/>
        </w:rPr>
        <w:t>应先完成钢筋隐蔽验收工作，模板是否符合要求，几何尺寸、模板支撑是否牢固，清理模板内垃圾，用水冲净。</w:t>
      </w:r>
    </w:p>
    <w:p w:rsidR="005B5C7C" w:rsidRDefault="005B5C7C" w:rsidP="005B5C7C">
      <w:r>
        <w:rPr>
          <w:rFonts w:hint="eastAsia"/>
        </w:rPr>
        <w:t>材料准备应按工程</w:t>
      </w:r>
      <w:proofErr w:type="gramStart"/>
      <w:r>
        <w:rPr>
          <w:rFonts w:hint="eastAsia"/>
        </w:rPr>
        <w:t>量准备</w:t>
      </w:r>
      <w:proofErr w:type="gramEnd"/>
      <w:r>
        <w:rPr>
          <w:rFonts w:hint="eastAsia"/>
        </w:rPr>
        <w:t>足够的砂、石、水泥，以确保混凝土连续施工的需要，认真核对现场材料，与配合比是否一致。</w:t>
      </w:r>
    </w:p>
    <w:p w:rsidR="005B5C7C" w:rsidRDefault="005B5C7C" w:rsidP="005B5C7C">
      <w:r>
        <w:rPr>
          <w:rFonts w:hint="eastAsia"/>
        </w:rPr>
        <w:t>①原材料计量：利用磅秤，每种材料准备一台磅秤，严格控制施工配合比，必须逐项、逐次过磅。</w:t>
      </w:r>
    </w:p>
    <w:p w:rsidR="005B5C7C" w:rsidRDefault="005B5C7C" w:rsidP="005B5C7C">
      <w:r>
        <w:rPr>
          <w:rFonts w:hint="eastAsia"/>
        </w:rPr>
        <w:t>②机械搅拌</w:t>
      </w:r>
    </w:p>
    <w:p w:rsidR="005B5C7C" w:rsidRDefault="005B5C7C" w:rsidP="005B5C7C">
      <w:r>
        <w:rPr>
          <w:rFonts w:hint="eastAsia"/>
        </w:rPr>
        <w:t>在搅拌第一盘时，应先加水空转几分钟，湿润搅拌筒并倒净积水，再加料搅拌。</w:t>
      </w:r>
    </w:p>
    <w:p w:rsidR="005B5C7C" w:rsidRDefault="005B5C7C" w:rsidP="005B5C7C">
      <w:r>
        <w:rPr>
          <w:rFonts w:hint="eastAsia"/>
        </w:rPr>
        <w:t>一般加料顺序：可先加</w:t>
      </w:r>
      <w:r>
        <w:rPr>
          <w:rFonts w:hint="eastAsia"/>
        </w:rPr>
        <w:t>1/3</w:t>
      </w:r>
      <w:r>
        <w:rPr>
          <w:rFonts w:hint="eastAsia"/>
        </w:rPr>
        <w:t>的水→按石、水泥、砂的顺序将原料装入上料斗中→上料斗提升投入搅拌机中→搅拌。其余的水在搅拌过程中陆续加入，搅拌时间一般为</w:t>
      </w:r>
      <w:r>
        <w:rPr>
          <w:rFonts w:hint="eastAsia"/>
        </w:rPr>
        <w:t>1-2</w:t>
      </w:r>
      <w:r>
        <w:rPr>
          <w:rFonts w:hint="eastAsia"/>
        </w:rPr>
        <w:t>分钟。在搅拌过程中，严禁边出料边进料，应将搅拌机内一次搅拌好的</w:t>
      </w:r>
      <w:r w:rsidR="005D61B5">
        <w:rPr>
          <w:rFonts w:hint="eastAsia"/>
        </w:rPr>
        <w:t>混凝土</w:t>
      </w:r>
      <w:r>
        <w:rPr>
          <w:rFonts w:hint="eastAsia"/>
        </w:rPr>
        <w:t>出完后，方可再次投料。</w:t>
      </w:r>
    </w:p>
    <w:p w:rsidR="005B5C7C" w:rsidRDefault="005D61B5" w:rsidP="005B5C7C">
      <w:r>
        <w:rPr>
          <w:rFonts w:hint="eastAsia"/>
        </w:rPr>
        <w:t>混凝土</w:t>
      </w:r>
      <w:r w:rsidR="005B5C7C">
        <w:rPr>
          <w:rFonts w:hint="eastAsia"/>
        </w:rPr>
        <w:t>运输：</w:t>
      </w:r>
      <w:r>
        <w:rPr>
          <w:rFonts w:hint="eastAsia"/>
        </w:rPr>
        <w:t>混凝土</w:t>
      </w:r>
      <w:r w:rsidR="005B5C7C">
        <w:rPr>
          <w:rFonts w:hint="eastAsia"/>
        </w:rPr>
        <w:t>运输能力必须保证</w:t>
      </w:r>
      <w:r>
        <w:rPr>
          <w:rFonts w:hint="eastAsia"/>
        </w:rPr>
        <w:t>混凝土</w:t>
      </w:r>
      <w:r w:rsidR="005B5C7C">
        <w:rPr>
          <w:rFonts w:hint="eastAsia"/>
        </w:rPr>
        <w:t>的连续浇筑，运输过程中</w:t>
      </w:r>
      <w:proofErr w:type="gramStart"/>
      <w:r w:rsidR="005B5C7C">
        <w:rPr>
          <w:rFonts w:hint="eastAsia"/>
        </w:rPr>
        <w:t>不</w:t>
      </w:r>
      <w:proofErr w:type="gramEnd"/>
      <w:r w:rsidR="005B5C7C">
        <w:rPr>
          <w:rFonts w:hint="eastAsia"/>
        </w:rPr>
        <w:t>漏浆、不离</w:t>
      </w:r>
      <w:proofErr w:type="gramStart"/>
      <w:r w:rsidR="005B5C7C">
        <w:rPr>
          <w:rFonts w:hint="eastAsia"/>
        </w:rPr>
        <w:t>淅</w:t>
      </w:r>
      <w:proofErr w:type="gramEnd"/>
      <w:r w:rsidR="005B5C7C">
        <w:rPr>
          <w:rFonts w:hint="eastAsia"/>
        </w:rPr>
        <w:t>、在初凝前要浇筑完。垂直运输主要靠塔吊完成。</w:t>
      </w:r>
    </w:p>
    <w:p w:rsidR="005B5C7C" w:rsidRDefault="005B5C7C" w:rsidP="005B5C7C">
      <w:r>
        <w:rPr>
          <w:rFonts w:hint="eastAsia"/>
        </w:rPr>
        <w:t>（</w:t>
      </w:r>
      <w:r>
        <w:rPr>
          <w:rFonts w:hint="eastAsia"/>
        </w:rPr>
        <w:t>c</w:t>
      </w:r>
      <w:r>
        <w:rPr>
          <w:rFonts w:hint="eastAsia"/>
        </w:rPr>
        <w:t>）振捣器操作要点：</w:t>
      </w:r>
    </w:p>
    <w:p w:rsidR="005B5C7C" w:rsidRDefault="005B5C7C" w:rsidP="005B5C7C">
      <w:r>
        <w:rPr>
          <w:rFonts w:hint="eastAsia"/>
        </w:rPr>
        <w:t>①、</w:t>
      </w:r>
      <w:r w:rsidR="005D61B5">
        <w:rPr>
          <w:rFonts w:hint="eastAsia"/>
        </w:rPr>
        <w:t>混凝土</w:t>
      </w:r>
      <w:r>
        <w:rPr>
          <w:rFonts w:hint="eastAsia"/>
        </w:rPr>
        <w:t>入模时，不得产生离析现象，浇筑应保证</w:t>
      </w:r>
      <w:r w:rsidR="005D61B5">
        <w:rPr>
          <w:rFonts w:hint="eastAsia"/>
        </w:rPr>
        <w:t>混凝土</w:t>
      </w:r>
      <w:r>
        <w:rPr>
          <w:rFonts w:hint="eastAsia"/>
        </w:rPr>
        <w:t>初凝前将次层</w:t>
      </w:r>
      <w:r w:rsidR="005D61B5">
        <w:rPr>
          <w:rFonts w:hint="eastAsia"/>
        </w:rPr>
        <w:t>混凝土</w:t>
      </w:r>
      <w:r>
        <w:rPr>
          <w:rFonts w:hint="eastAsia"/>
        </w:rPr>
        <w:t>浇筑完毕，若超过</w:t>
      </w:r>
      <w:r>
        <w:rPr>
          <w:rFonts w:hint="eastAsia"/>
        </w:rPr>
        <w:t>150</w:t>
      </w:r>
      <w:r>
        <w:rPr>
          <w:rFonts w:hint="eastAsia"/>
        </w:rPr>
        <w:t>分钟，必须按施工缝处理，在浇筑与柱、墙连成整体的梁板时，应在柱、</w:t>
      </w:r>
      <w:proofErr w:type="gramStart"/>
      <w:r>
        <w:rPr>
          <w:rFonts w:hint="eastAsia"/>
        </w:rPr>
        <w:t>墙浇完毕</w:t>
      </w:r>
      <w:proofErr w:type="gramEnd"/>
      <w:r>
        <w:rPr>
          <w:rFonts w:hint="eastAsia"/>
        </w:rPr>
        <w:t>后适当停歇，使</w:t>
      </w:r>
      <w:r w:rsidR="005D61B5">
        <w:rPr>
          <w:rFonts w:hint="eastAsia"/>
        </w:rPr>
        <w:t>混凝土</w:t>
      </w:r>
      <w:r>
        <w:rPr>
          <w:rFonts w:hint="eastAsia"/>
        </w:rPr>
        <w:t>初步沉实，再继续浇筑。</w:t>
      </w:r>
    </w:p>
    <w:p w:rsidR="005B5C7C" w:rsidRDefault="005B5C7C" w:rsidP="005B5C7C">
      <w:r>
        <w:rPr>
          <w:rFonts w:hint="eastAsia"/>
        </w:rPr>
        <w:t>②、使用振捣器，采用垂直振捣，应做到“快插慢拔”，每点振动时间为</w:t>
      </w:r>
      <w:r>
        <w:rPr>
          <w:rFonts w:hint="eastAsia"/>
        </w:rPr>
        <w:t>20-30</w:t>
      </w:r>
      <w:r>
        <w:rPr>
          <w:rFonts w:hint="eastAsia"/>
        </w:rPr>
        <w:t>秒，最短不得短于</w:t>
      </w:r>
      <w:r>
        <w:rPr>
          <w:rFonts w:hint="eastAsia"/>
        </w:rPr>
        <w:t>10</w:t>
      </w:r>
      <w:r>
        <w:rPr>
          <w:rFonts w:hint="eastAsia"/>
        </w:rPr>
        <w:t>秒，不得将软轴插入</w:t>
      </w:r>
      <w:r w:rsidR="005D61B5">
        <w:rPr>
          <w:rFonts w:hint="eastAsia"/>
        </w:rPr>
        <w:t>混凝土</w:t>
      </w:r>
      <w:r>
        <w:rPr>
          <w:rFonts w:hint="eastAsia"/>
        </w:rPr>
        <w:t>内部，使内软轴弯曲。</w:t>
      </w:r>
    </w:p>
    <w:p w:rsidR="005B5C7C" w:rsidRDefault="005B5C7C" w:rsidP="005B5C7C">
      <w:r>
        <w:rPr>
          <w:rFonts w:hint="eastAsia"/>
        </w:rPr>
        <w:t>③、振动</w:t>
      </w:r>
      <w:proofErr w:type="gramStart"/>
      <w:r>
        <w:rPr>
          <w:rFonts w:hint="eastAsia"/>
        </w:rPr>
        <w:t>器插点应</w:t>
      </w:r>
      <w:proofErr w:type="gramEnd"/>
      <w:r>
        <w:rPr>
          <w:rFonts w:hint="eastAsia"/>
        </w:rPr>
        <w:t>排列均匀，可采用“行列式”或“梅花式”，按顺序移动，不得混用，以免造成混乱而发生漏振，每次移动距离不得大于作用半径的</w:t>
      </w:r>
      <w:r>
        <w:rPr>
          <w:rFonts w:hint="eastAsia"/>
        </w:rPr>
        <w:t>1.5</w:t>
      </w:r>
      <w:r>
        <w:rPr>
          <w:rFonts w:hint="eastAsia"/>
        </w:rPr>
        <w:t>倍。</w:t>
      </w:r>
    </w:p>
    <w:p w:rsidR="005B5C7C" w:rsidRDefault="005B5C7C" w:rsidP="005B5C7C">
      <w:r>
        <w:rPr>
          <w:rFonts w:hint="eastAsia"/>
        </w:rPr>
        <w:t>④、当混凝土分层浇筑振捣上一层混凝土时，应插入下一层</w:t>
      </w:r>
      <w:r>
        <w:rPr>
          <w:rFonts w:hint="eastAsia"/>
        </w:rPr>
        <w:t>50</w:t>
      </w:r>
      <w:r>
        <w:rPr>
          <w:rFonts w:hint="eastAsia"/>
        </w:rPr>
        <w:t>左右，以消除两层之间的接缝，同时振捣上层</w:t>
      </w:r>
      <w:r w:rsidR="005D61B5">
        <w:rPr>
          <w:rFonts w:hint="eastAsia"/>
        </w:rPr>
        <w:t>混凝土</w:t>
      </w:r>
      <w:r>
        <w:rPr>
          <w:rFonts w:hint="eastAsia"/>
        </w:rPr>
        <w:t>应在下层初凝前。在梁、柱节点比较密集处时，要用同标号的细石混凝土浇筑，振捣的方式用倾斜法或剑式振动器。</w:t>
      </w:r>
    </w:p>
    <w:p w:rsidR="005B5C7C" w:rsidRDefault="005B5C7C" w:rsidP="005B5C7C">
      <w:r>
        <w:rPr>
          <w:rFonts w:hint="eastAsia"/>
        </w:rPr>
        <w:t>⑤、平板式捣动器在每一位置连续振动一定时间，正常情况为</w:t>
      </w:r>
      <w:r>
        <w:rPr>
          <w:rFonts w:hint="eastAsia"/>
        </w:rPr>
        <w:t>25-40</w:t>
      </w:r>
      <w:r>
        <w:rPr>
          <w:rFonts w:hint="eastAsia"/>
        </w:rPr>
        <w:t>秒，移动时应成排前进，每排搭接为</w:t>
      </w:r>
      <w:r>
        <w:rPr>
          <w:rFonts w:hint="eastAsia"/>
        </w:rPr>
        <w:t>30</w:t>
      </w:r>
      <w:smartTag w:uri="urn:schemas-microsoft-com:office:smarttags" w:element="chmetcnv">
        <w:smartTagPr>
          <w:attr w:name="UnitName" w:val="mm"/>
          <w:attr w:name="SourceValue" w:val="50"/>
          <w:attr w:name="HasSpace" w:val="False"/>
          <w:attr w:name="Negative" w:val="True"/>
          <w:attr w:name="NumberType" w:val="1"/>
          <w:attr w:name="TCSC" w:val="0"/>
        </w:smartTagPr>
        <w:r>
          <w:rPr>
            <w:rFonts w:hint="eastAsia"/>
          </w:rPr>
          <w:t>-50mm</w:t>
        </w:r>
      </w:smartTag>
      <w:r>
        <w:rPr>
          <w:rFonts w:hint="eastAsia"/>
        </w:rPr>
        <w:t>，防止漏振。</w:t>
      </w:r>
    </w:p>
    <w:p w:rsidR="005B5C7C" w:rsidRDefault="005B5C7C" w:rsidP="005B5C7C">
      <w:r>
        <w:rPr>
          <w:rFonts w:hint="eastAsia"/>
        </w:rPr>
        <w:t>⑥、柱</w:t>
      </w:r>
      <w:r w:rsidR="005D61B5">
        <w:rPr>
          <w:rFonts w:hint="eastAsia"/>
        </w:rPr>
        <w:t>混凝土</w:t>
      </w:r>
      <w:r>
        <w:rPr>
          <w:rFonts w:hint="eastAsia"/>
        </w:rPr>
        <w:t>的浇筑：浇筑前在原柱面上铺一层</w:t>
      </w:r>
      <w:r>
        <w:rPr>
          <w:rFonts w:hint="eastAsia"/>
        </w:rPr>
        <w:t>5</w:t>
      </w:r>
      <w:smartTag w:uri="urn:schemas-microsoft-com:office:smarttags" w:element="chmetcnv">
        <w:smartTagPr>
          <w:attr w:name="UnitName" w:val="cm"/>
          <w:attr w:name="SourceValue" w:val="10"/>
          <w:attr w:name="HasSpace" w:val="False"/>
          <w:attr w:name="Negative" w:val="True"/>
          <w:attr w:name="NumberType" w:val="1"/>
          <w:attr w:name="TCSC" w:val="0"/>
        </w:smartTagPr>
        <w:r>
          <w:rPr>
            <w:rFonts w:hint="eastAsia"/>
          </w:rPr>
          <w:t>-10cm</w:t>
        </w:r>
      </w:smartTag>
      <w:r>
        <w:rPr>
          <w:rFonts w:hint="eastAsia"/>
        </w:rPr>
        <w:t>厚与</w:t>
      </w:r>
      <w:r w:rsidR="005D61B5">
        <w:rPr>
          <w:rFonts w:hint="eastAsia"/>
        </w:rPr>
        <w:t>混凝土</w:t>
      </w:r>
      <w:r>
        <w:rPr>
          <w:rFonts w:hint="eastAsia"/>
        </w:rPr>
        <w:t>标号相同的水泥砂浆，</w:t>
      </w:r>
      <w:proofErr w:type="gramStart"/>
      <w:r>
        <w:rPr>
          <w:rFonts w:hint="eastAsia"/>
        </w:rPr>
        <w:t>当柱高超</w:t>
      </w:r>
      <w:proofErr w:type="gramEnd"/>
      <w:r>
        <w:rPr>
          <w:rFonts w:hint="eastAsia"/>
        </w:rPr>
        <w:t>过</w:t>
      </w:r>
      <w:smartTag w:uri="urn:schemas-microsoft-com:office:smarttags" w:element="chmetcnv">
        <w:smartTagPr>
          <w:attr w:name="UnitName" w:val="m"/>
          <w:attr w:name="SourceValue" w:val="3.5"/>
          <w:attr w:name="HasSpace" w:val="False"/>
          <w:attr w:name="Negative" w:val="False"/>
          <w:attr w:name="NumberType" w:val="1"/>
          <w:attr w:name="TCSC" w:val="0"/>
        </w:smartTagPr>
        <w:r>
          <w:rPr>
            <w:rFonts w:hint="eastAsia"/>
          </w:rPr>
          <w:t>3.5m</w:t>
        </w:r>
      </w:smartTag>
      <w:r>
        <w:rPr>
          <w:rFonts w:hint="eastAsia"/>
        </w:rPr>
        <w:t>时应分段浇捣，用溜槽</w:t>
      </w:r>
      <w:proofErr w:type="gramStart"/>
      <w:r>
        <w:rPr>
          <w:rFonts w:hint="eastAsia"/>
        </w:rPr>
        <w:t>浅串筒</w:t>
      </w:r>
      <w:proofErr w:type="gramEnd"/>
      <w:r>
        <w:rPr>
          <w:rFonts w:hint="eastAsia"/>
        </w:rPr>
        <w:t>等工具施工，必要时在</w:t>
      </w:r>
      <w:proofErr w:type="gramStart"/>
      <w:r>
        <w:rPr>
          <w:rFonts w:hint="eastAsia"/>
        </w:rPr>
        <w:t>住侧模</w:t>
      </w:r>
      <w:proofErr w:type="gramEnd"/>
      <w:r>
        <w:rPr>
          <w:rFonts w:hint="eastAsia"/>
        </w:rPr>
        <w:t>开门浇筑，浇筑连续进行，分层浇筑分层振捣。</w:t>
      </w:r>
    </w:p>
    <w:p w:rsidR="005B5C7C" w:rsidRDefault="005B5C7C" w:rsidP="005B5C7C">
      <w:r>
        <w:rPr>
          <w:rFonts w:hint="eastAsia"/>
        </w:rPr>
        <w:t>梁板的浇筑：梁高大于</w:t>
      </w:r>
      <w:r>
        <w:rPr>
          <w:rFonts w:hint="eastAsia"/>
        </w:rPr>
        <w:t>350</w:t>
      </w:r>
      <w:r>
        <w:rPr>
          <w:rFonts w:hint="eastAsia"/>
        </w:rPr>
        <w:t>时，应分层浇注，当梁与梁交叉处，一般钢筋比较密，应特别小心，该部位可以用同等标号的细石浇筑，浇筑板时，应严格控制板的厚度，并随</w:t>
      </w:r>
      <w:proofErr w:type="gramStart"/>
      <w:r>
        <w:rPr>
          <w:rFonts w:hint="eastAsia"/>
        </w:rPr>
        <w:t>浇随振</w:t>
      </w:r>
      <w:proofErr w:type="gramEnd"/>
      <w:r>
        <w:rPr>
          <w:rFonts w:hint="eastAsia"/>
        </w:rPr>
        <w:t>，随时用木</w:t>
      </w:r>
      <w:proofErr w:type="gramStart"/>
      <w:r>
        <w:rPr>
          <w:rFonts w:hint="eastAsia"/>
        </w:rPr>
        <w:t>槎槎</w:t>
      </w:r>
      <w:proofErr w:type="gramEnd"/>
      <w:r>
        <w:rPr>
          <w:rFonts w:hint="eastAsia"/>
        </w:rPr>
        <w:t>平打毛。在厕所四周的梁</w:t>
      </w:r>
      <w:proofErr w:type="gramStart"/>
      <w:r>
        <w:rPr>
          <w:rFonts w:hint="eastAsia"/>
        </w:rPr>
        <w:t>按墙宽</w:t>
      </w:r>
      <w:proofErr w:type="gramEnd"/>
      <w:r>
        <w:rPr>
          <w:rFonts w:hint="eastAsia"/>
        </w:rPr>
        <w:t>高出楼面浇</w:t>
      </w:r>
      <w:r>
        <w:rPr>
          <w:rFonts w:hint="eastAsia"/>
        </w:rPr>
        <w:t>150</w:t>
      </w:r>
      <w:r>
        <w:rPr>
          <w:rFonts w:hint="eastAsia"/>
        </w:rPr>
        <w:t>高的防水梁，与</w:t>
      </w:r>
      <w:proofErr w:type="gramStart"/>
      <w:r>
        <w:rPr>
          <w:rFonts w:hint="eastAsia"/>
        </w:rPr>
        <w:t>梁一道</w:t>
      </w:r>
      <w:proofErr w:type="gramEnd"/>
      <w:r>
        <w:rPr>
          <w:rFonts w:hint="eastAsia"/>
        </w:rPr>
        <w:t>浇成，浇筑时要注意密实性。</w:t>
      </w:r>
    </w:p>
    <w:p w:rsidR="005B5C7C" w:rsidRDefault="005B5C7C" w:rsidP="005B5C7C"/>
    <w:p w:rsidR="005B5C7C" w:rsidRDefault="005B5C7C" w:rsidP="005B5C7C"/>
    <w:p w:rsidR="005B5C7C" w:rsidRDefault="005B5C7C" w:rsidP="005B5C7C">
      <w:pPr>
        <w:pStyle w:val="2"/>
        <w:ind w:left="210" w:right="214"/>
      </w:pPr>
      <w:bookmarkStart w:id="128" w:name="_Toc207191619"/>
      <w:r>
        <w:rPr>
          <w:rFonts w:hint="eastAsia"/>
        </w:rPr>
        <w:t>墙体工程</w:t>
      </w:r>
      <w:bookmarkStart w:id="129" w:name="bk184"/>
      <w:bookmarkEnd w:id="128"/>
      <w:bookmarkEnd w:id="129"/>
    </w:p>
    <w:p w:rsidR="005B5C7C" w:rsidRDefault="005B5C7C" w:rsidP="005B5C7C">
      <w:bookmarkStart w:id="130" w:name="bk185"/>
      <w:bookmarkEnd w:id="130"/>
      <w:r>
        <w:rPr>
          <w:rFonts w:hint="eastAsia"/>
        </w:rPr>
        <w:t>1</w:t>
      </w:r>
      <w:r>
        <w:rPr>
          <w:rFonts w:hint="eastAsia"/>
        </w:rPr>
        <w:t>、地下墙体、管道井墙体施工</w:t>
      </w:r>
      <w:r>
        <w:t>:</w:t>
      </w:r>
    </w:p>
    <w:p w:rsidR="005B5C7C" w:rsidRDefault="005B5C7C" w:rsidP="005B5C7C">
      <w:r>
        <w:rPr>
          <w:rFonts w:hint="eastAsia"/>
        </w:rPr>
        <w:t>a</w:t>
      </w:r>
      <w:r>
        <w:rPr>
          <w:rFonts w:hint="eastAsia"/>
        </w:rPr>
        <w:t>、常温下，</w:t>
      </w:r>
      <w:proofErr w:type="gramStart"/>
      <w:r>
        <w:rPr>
          <w:rFonts w:hint="eastAsia"/>
        </w:rPr>
        <w:t>砖应隔夜</w:t>
      </w:r>
      <w:proofErr w:type="gramEnd"/>
      <w:r>
        <w:rPr>
          <w:rFonts w:hint="eastAsia"/>
        </w:rPr>
        <w:t>浇水，防止过湿或产生不均现象，在干燥酷热及多风的气候下，</w:t>
      </w:r>
      <w:proofErr w:type="gramStart"/>
      <w:r>
        <w:rPr>
          <w:rFonts w:hint="eastAsia"/>
        </w:rPr>
        <w:t>砖应提前</w:t>
      </w:r>
      <w:proofErr w:type="gramEnd"/>
      <w:r>
        <w:rPr>
          <w:rFonts w:hint="eastAsia"/>
        </w:rPr>
        <w:t>12</w:t>
      </w:r>
      <w:r>
        <w:rPr>
          <w:rFonts w:hint="eastAsia"/>
        </w:rPr>
        <w:t>小时至</w:t>
      </w:r>
      <w:r>
        <w:rPr>
          <w:rFonts w:hint="eastAsia"/>
        </w:rPr>
        <w:t>24</w:t>
      </w:r>
      <w:r>
        <w:rPr>
          <w:rFonts w:hint="eastAsia"/>
        </w:rPr>
        <w:t>小时浇水，湿润程度以砖面含水达到基本饱和状态为宜，砖的含水率控制在</w:t>
      </w:r>
      <w:r>
        <w:rPr>
          <w:rFonts w:hint="eastAsia"/>
        </w:rPr>
        <w:t>10%-15%</w:t>
      </w:r>
      <w:r>
        <w:rPr>
          <w:rFonts w:hint="eastAsia"/>
        </w:rPr>
        <w:t>，当施工间歇完毕重新砌筑时，应对原砌体顶面洒水湿润。砌块的含水量不宜</w:t>
      </w:r>
      <w:r>
        <w:rPr>
          <w:rFonts w:hint="eastAsia"/>
        </w:rPr>
        <w:lastRenderedPageBreak/>
        <w:t>过大，含水量过大会造成墙体变形。</w:t>
      </w:r>
    </w:p>
    <w:p w:rsidR="005B5C7C" w:rsidRDefault="005B5C7C" w:rsidP="005B5C7C">
      <w:r>
        <w:rPr>
          <w:rFonts w:hint="eastAsia"/>
        </w:rPr>
        <w:t>b</w:t>
      </w:r>
      <w:r>
        <w:rPr>
          <w:rFonts w:hint="eastAsia"/>
        </w:rPr>
        <w:t>、砂浆应采用机械拌和，拌和时间、自投料结束算起，水泥砂浆、混合砂浆不少于</w:t>
      </w:r>
      <w:r>
        <w:rPr>
          <w:rFonts w:hint="eastAsia"/>
        </w:rPr>
        <w:t>120</w:t>
      </w:r>
      <w:r>
        <w:rPr>
          <w:rFonts w:hint="eastAsia"/>
        </w:rPr>
        <w:t>秒，掺用外加剂砂浆不少于</w:t>
      </w:r>
      <w:r>
        <w:rPr>
          <w:rFonts w:hint="eastAsia"/>
        </w:rPr>
        <w:t>180</w:t>
      </w:r>
      <w:r>
        <w:rPr>
          <w:rFonts w:hint="eastAsia"/>
        </w:rPr>
        <w:t>秒，</w:t>
      </w:r>
      <w:proofErr w:type="gramStart"/>
      <w:r>
        <w:rPr>
          <w:rFonts w:hint="eastAsia"/>
        </w:rPr>
        <w:t>砌筑砂筑应有</w:t>
      </w:r>
      <w:proofErr w:type="gramEnd"/>
      <w:r>
        <w:rPr>
          <w:rFonts w:hint="eastAsia"/>
        </w:rPr>
        <w:t>良好的和易性，其厚度不宜大于</w:t>
      </w:r>
      <w:smartTag w:uri="urn:schemas-microsoft-com:office:smarttags" w:element="chmetcnv">
        <w:smartTagPr>
          <w:attr w:name="UnitName" w:val="cm"/>
          <w:attr w:name="SourceValue" w:val="2"/>
          <w:attr w:name="HasSpace" w:val="False"/>
          <w:attr w:name="Negative" w:val="False"/>
          <w:attr w:name="NumberType" w:val="1"/>
          <w:attr w:name="TCSC" w:val="0"/>
        </w:smartTagPr>
        <w:r>
          <w:rPr>
            <w:rFonts w:hint="eastAsia"/>
          </w:rPr>
          <w:t>2cm</w:t>
        </w:r>
      </w:smartTag>
      <w:r>
        <w:rPr>
          <w:rFonts w:hint="eastAsia"/>
        </w:rPr>
        <w:t>，砂浆稠度宜为</w:t>
      </w:r>
      <w:r>
        <w:rPr>
          <w:rFonts w:hint="eastAsia"/>
        </w:rPr>
        <w:t>7</w:t>
      </w:r>
      <w:smartTag w:uri="urn:schemas-microsoft-com:office:smarttags" w:element="chmetcnv">
        <w:smartTagPr>
          <w:attr w:name="UnitName" w:val="cm"/>
          <w:attr w:name="SourceValue" w:val="9"/>
          <w:attr w:name="HasSpace" w:val="False"/>
          <w:attr w:name="Negative" w:val="True"/>
          <w:attr w:name="NumberType" w:val="1"/>
          <w:attr w:name="TCSC" w:val="0"/>
        </w:smartTagPr>
        <w:r>
          <w:rPr>
            <w:rFonts w:hint="eastAsia"/>
          </w:rPr>
          <w:t>-9cm</w:t>
        </w:r>
      </w:smartTag>
      <w:r>
        <w:rPr>
          <w:rFonts w:hint="eastAsia"/>
        </w:rPr>
        <w:t>，应做好砂浆配合比及试压块，要求砂浆随</w:t>
      </w:r>
      <w:proofErr w:type="gramStart"/>
      <w:r>
        <w:rPr>
          <w:rFonts w:hint="eastAsia"/>
        </w:rPr>
        <w:t>拌随砌</w:t>
      </w:r>
      <w:proofErr w:type="gramEnd"/>
      <w:r>
        <w:rPr>
          <w:rFonts w:hint="eastAsia"/>
        </w:rPr>
        <w:t>。</w:t>
      </w:r>
    </w:p>
    <w:p w:rsidR="005B5C7C" w:rsidRDefault="005B5C7C" w:rsidP="005B5C7C">
      <w:r>
        <w:rPr>
          <w:rFonts w:hint="eastAsia"/>
        </w:rPr>
        <w:t>c</w:t>
      </w:r>
      <w:r>
        <w:rPr>
          <w:rFonts w:hint="eastAsia"/>
        </w:rPr>
        <w:t>、砖墙砌筑前，必须清除基层面上的杂物；校核轴线；弹出墙身边线，按施工图标高尺寸分出门窗洞口、附墙垛、构造柱等位置，浇水润湿，方可砌筑。</w:t>
      </w:r>
    </w:p>
    <w:p w:rsidR="005B5C7C" w:rsidRDefault="005B5C7C" w:rsidP="005B5C7C">
      <w:r>
        <w:rPr>
          <w:rFonts w:hint="eastAsia"/>
        </w:rPr>
        <w:t>d</w:t>
      </w:r>
      <w:r>
        <w:rPr>
          <w:rFonts w:hint="eastAsia"/>
        </w:rPr>
        <w:t>、砖砌体应上下错缝，内外搭砌，实砌砖宜采用</w:t>
      </w:r>
      <w:proofErr w:type="gramStart"/>
      <w:r>
        <w:rPr>
          <w:rFonts w:hint="eastAsia"/>
        </w:rPr>
        <w:t>一</w:t>
      </w:r>
      <w:proofErr w:type="gramEnd"/>
      <w:r>
        <w:rPr>
          <w:rFonts w:hint="eastAsia"/>
        </w:rPr>
        <w:t>丁一顺，或梅花丁的砌筑形式，门洞两侧木砖按</w:t>
      </w:r>
      <w:proofErr w:type="gramStart"/>
      <w:r>
        <w:rPr>
          <w:rFonts w:hint="eastAsia"/>
        </w:rPr>
        <w:t>规</w:t>
      </w:r>
      <w:proofErr w:type="gramEnd"/>
      <w:r>
        <w:rPr>
          <w:rFonts w:hint="eastAsia"/>
        </w:rPr>
        <w:t>放设，</w:t>
      </w:r>
      <w:proofErr w:type="gramStart"/>
      <w:r>
        <w:rPr>
          <w:rFonts w:hint="eastAsia"/>
        </w:rPr>
        <w:t>窗洞口按要求</w:t>
      </w:r>
      <w:proofErr w:type="gramEnd"/>
      <w:r>
        <w:rPr>
          <w:rFonts w:hint="eastAsia"/>
        </w:rPr>
        <w:t>设置预制</w:t>
      </w:r>
      <w:r w:rsidR="005D61B5">
        <w:rPr>
          <w:rFonts w:hint="eastAsia"/>
        </w:rPr>
        <w:t>混凝土</w:t>
      </w:r>
      <w:r>
        <w:rPr>
          <w:rFonts w:hint="eastAsia"/>
        </w:rPr>
        <w:t>块。砌筑墙体应做到“里三度、外三度”。</w:t>
      </w:r>
    </w:p>
    <w:p w:rsidR="005B5C7C" w:rsidRDefault="005B5C7C" w:rsidP="005B5C7C">
      <w:r>
        <w:t>e</w:t>
      </w:r>
      <w:r>
        <w:rPr>
          <w:rFonts w:hint="eastAsia"/>
        </w:rPr>
        <w:t>、砖砌体的转角处和交接处应同时砌筑，对不能同时砌筑，而又必须留置的临时间断处应砌成斜</w:t>
      </w:r>
      <w:proofErr w:type="gramStart"/>
      <w:r>
        <w:rPr>
          <w:rFonts w:hint="eastAsia"/>
        </w:rPr>
        <w:t>槎</w:t>
      </w:r>
      <w:proofErr w:type="gramEnd"/>
      <w:r>
        <w:rPr>
          <w:rFonts w:hint="eastAsia"/>
        </w:rPr>
        <w:t>，砖砌体的余槎长度不应小于高度的</w:t>
      </w:r>
      <w:r>
        <w:rPr>
          <w:rFonts w:hint="eastAsia"/>
        </w:rPr>
        <w:t>2/3</w:t>
      </w:r>
      <w:r>
        <w:rPr>
          <w:rFonts w:hint="eastAsia"/>
        </w:rPr>
        <w:t>，如临时间断处留斜</w:t>
      </w:r>
      <w:proofErr w:type="gramStart"/>
      <w:r>
        <w:rPr>
          <w:rFonts w:hint="eastAsia"/>
        </w:rPr>
        <w:t>槎</w:t>
      </w:r>
      <w:proofErr w:type="gramEnd"/>
      <w:r>
        <w:rPr>
          <w:rFonts w:hint="eastAsia"/>
        </w:rPr>
        <w:t>确有困难时，除转角处外，也可留直</w:t>
      </w:r>
      <w:proofErr w:type="gramStart"/>
      <w:r>
        <w:rPr>
          <w:rFonts w:hint="eastAsia"/>
        </w:rPr>
        <w:t>槎</w:t>
      </w:r>
      <w:proofErr w:type="gramEnd"/>
      <w:r>
        <w:rPr>
          <w:rFonts w:hint="eastAsia"/>
        </w:rPr>
        <w:t>，但必须砌成阴阳</w:t>
      </w:r>
      <w:proofErr w:type="gramStart"/>
      <w:r>
        <w:rPr>
          <w:rFonts w:hint="eastAsia"/>
        </w:rPr>
        <w:t>槎</w:t>
      </w:r>
      <w:proofErr w:type="gramEnd"/>
      <w:r>
        <w:rPr>
          <w:rFonts w:hint="eastAsia"/>
        </w:rPr>
        <w:t>，并</w:t>
      </w:r>
      <w:proofErr w:type="gramStart"/>
      <w:r>
        <w:rPr>
          <w:rFonts w:hint="eastAsia"/>
        </w:rPr>
        <w:t>按规定设拉结</w:t>
      </w:r>
      <w:proofErr w:type="gramEnd"/>
      <w:r>
        <w:rPr>
          <w:rFonts w:hint="eastAsia"/>
        </w:rPr>
        <w:t>钢筋。</w:t>
      </w:r>
    </w:p>
    <w:p w:rsidR="005B5C7C" w:rsidRDefault="005B5C7C" w:rsidP="005B5C7C">
      <w:r>
        <w:t>f</w:t>
      </w:r>
      <w:r>
        <w:rPr>
          <w:rFonts w:hint="eastAsia"/>
        </w:rPr>
        <w:t>、按设计要求及抗</w:t>
      </w:r>
      <w:proofErr w:type="gramStart"/>
      <w:r>
        <w:rPr>
          <w:rFonts w:hint="eastAsia"/>
        </w:rPr>
        <w:t>振要求辅</w:t>
      </w:r>
      <w:proofErr w:type="gramEnd"/>
      <w:r>
        <w:rPr>
          <w:rFonts w:hint="eastAsia"/>
        </w:rPr>
        <w:t>设好拉结筋及预埋铁件。</w:t>
      </w:r>
    </w:p>
    <w:p w:rsidR="005B5C7C" w:rsidRDefault="005B5C7C" w:rsidP="005B5C7C"/>
    <w:p w:rsidR="005B5C7C" w:rsidRDefault="005B5C7C" w:rsidP="005B5C7C">
      <w:r>
        <w:rPr>
          <w:rFonts w:hint="eastAsia"/>
        </w:rPr>
        <w:t>2</w:t>
      </w:r>
      <w:r>
        <w:rPr>
          <w:rFonts w:hint="eastAsia"/>
        </w:rPr>
        <w:t>、墙的砌筑：</w:t>
      </w:r>
    </w:p>
    <w:p w:rsidR="005B5C7C" w:rsidRDefault="005B5C7C" w:rsidP="005B5C7C">
      <w:r>
        <w:rPr>
          <w:rFonts w:hint="eastAsia"/>
        </w:rPr>
        <w:t>填充墙砌筑前，应先把地面清理干净，放好砌墙轴线，按轴线先进行排砖，达不到整块的砖时，用预先制好的砌块进行砌筑，砌筑时要注意砂浆的密实度，头缝灰的饱满度，以防止外墙渗漏，砌筑时</w:t>
      </w:r>
      <w:r>
        <w:rPr>
          <w:rFonts w:hint="eastAsia"/>
        </w:rPr>
        <w:t>KM1</w:t>
      </w:r>
      <w:r>
        <w:rPr>
          <w:rFonts w:hint="eastAsia"/>
        </w:rPr>
        <w:t>砖的含水量应参照标准砖。</w:t>
      </w:r>
    </w:p>
    <w:p w:rsidR="005B5C7C" w:rsidRDefault="005B5C7C" w:rsidP="005B5C7C">
      <w:r>
        <w:rPr>
          <w:rFonts w:hint="eastAsia"/>
        </w:rPr>
        <w:t>墙的抗震要求：当墙高小于</w:t>
      </w:r>
      <w:smartTag w:uri="urn:schemas-microsoft-com:office:smarttags" w:element="chmetcnv">
        <w:smartTagPr>
          <w:attr w:name="UnitName" w:val="米"/>
          <w:attr w:name="SourceValue" w:val="4"/>
          <w:attr w:name="HasSpace" w:val="False"/>
          <w:attr w:name="Negative" w:val="False"/>
          <w:attr w:name="NumberType" w:val="1"/>
          <w:attr w:name="TCSC" w:val="0"/>
        </w:smartTagPr>
        <w:r>
          <w:rPr>
            <w:rFonts w:hint="eastAsia"/>
          </w:rPr>
          <w:t>4</w:t>
        </w:r>
        <w:r>
          <w:rPr>
            <w:rFonts w:hint="eastAsia"/>
          </w:rPr>
          <w:t>米</w:t>
        </w:r>
      </w:smartTag>
      <w:r>
        <w:rPr>
          <w:rFonts w:hint="eastAsia"/>
        </w:rPr>
        <w:t>时，墙与柱、</w:t>
      </w:r>
      <w:r w:rsidR="005D61B5">
        <w:rPr>
          <w:rFonts w:hint="eastAsia"/>
        </w:rPr>
        <w:t>混凝土</w:t>
      </w:r>
      <w:r>
        <w:rPr>
          <w:rFonts w:hint="eastAsia"/>
        </w:rPr>
        <w:t>墙连接时，必须沿墙高设置拉结筋</w:t>
      </w:r>
      <w:r>
        <w:rPr>
          <w:rFonts w:hint="eastAsia"/>
        </w:rPr>
        <w:t>2</w:t>
      </w:r>
      <w:r>
        <w:rPr>
          <w:rFonts w:hint="eastAsia"/>
        </w:rPr>
        <w:t>ф</w:t>
      </w:r>
      <w:r>
        <w:rPr>
          <w:rFonts w:hint="eastAsia"/>
        </w:rPr>
        <w:t>6</w:t>
      </w:r>
      <w:r>
        <w:t>@</w:t>
      </w:r>
      <w:r>
        <w:rPr>
          <w:rFonts w:hint="eastAsia"/>
        </w:rPr>
        <w:t>600</w:t>
      </w:r>
      <w:r>
        <w:rPr>
          <w:rFonts w:hint="eastAsia"/>
        </w:rPr>
        <w:t>，当墙的高大于</w:t>
      </w:r>
      <w:smartTag w:uri="urn:schemas-microsoft-com:office:smarttags" w:element="chmetcnv">
        <w:smartTagPr>
          <w:attr w:name="UnitName" w:val="米"/>
          <w:attr w:name="SourceValue" w:val="4"/>
          <w:attr w:name="HasSpace" w:val="False"/>
          <w:attr w:name="Negative" w:val="False"/>
          <w:attr w:name="NumberType" w:val="1"/>
          <w:attr w:name="TCSC" w:val="0"/>
        </w:smartTagPr>
        <w:r>
          <w:rPr>
            <w:rFonts w:hint="eastAsia"/>
          </w:rPr>
          <w:t>4</w:t>
        </w:r>
        <w:r>
          <w:rPr>
            <w:rFonts w:hint="eastAsia"/>
          </w:rPr>
          <w:t>米</w:t>
        </w:r>
      </w:smartTag>
      <w:r>
        <w:rPr>
          <w:rFonts w:hint="eastAsia"/>
        </w:rPr>
        <w:t>时，墙顶与梁底浇筑</w:t>
      </w:r>
      <w:r>
        <w:rPr>
          <w:rFonts w:hint="eastAsia"/>
        </w:rPr>
        <w:t>120</w:t>
      </w:r>
      <w:r>
        <w:rPr>
          <w:rFonts w:hint="eastAsia"/>
        </w:rPr>
        <w:t>的细石混凝土，或在墙高的中间设置水平圈梁，当墙长度大于</w:t>
      </w:r>
      <w:smartTag w:uri="urn:schemas-microsoft-com:office:smarttags" w:element="chmetcnv">
        <w:smartTagPr>
          <w:attr w:name="UnitName" w:val="米"/>
          <w:attr w:name="SourceValue" w:val="5"/>
          <w:attr w:name="HasSpace" w:val="False"/>
          <w:attr w:name="Negative" w:val="False"/>
          <w:attr w:name="NumberType" w:val="1"/>
          <w:attr w:name="TCSC" w:val="0"/>
        </w:smartTagPr>
        <w:r>
          <w:rPr>
            <w:rFonts w:hint="eastAsia"/>
          </w:rPr>
          <w:t>5</w:t>
        </w:r>
        <w:r>
          <w:rPr>
            <w:rFonts w:hint="eastAsia"/>
          </w:rPr>
          <w:t>米</w:t>
        </w:r>
      </w:smartTag>
      <w:r>
        <w:rPr>
          <w:rFonts w:hint="eastAsia"/>
        </w:rPr>
        <w:t>时，</w:t>
      </w:r>
      <w:proofErr w:type="gramStart"/>
      <w:r>
        <w:rPr>
          <w:rFonts w:hint="eastAsia"/>
        </w:rPr>
        <w:t>在跨中增加</w:t>
      </w:r>
      <w:proofErr w:type="gramEnd"/>
      <w:r>
        <w:rPr>
          <w:rFonts w:hint="eastAsia"/>
        </w:rPr>
        <w:t>构造柱或墙顶与框架</w:t>
      </w:r>
      <w:proofErr w:type="gramStart"/>
      <w:r>
        <w:rPr>
          <w:rFonts w:hint="eastAsia"/>
        </w:rPr>
        <w:t>梁底拉结</w:t>
      </w:r>
      <w:proofErr w:type="gramEnd"/>
      <w:r>
        <w:rPr>
          <w:rFonts w:hint="eastAsia"/>
        </w:rPr>
        <w:t>。</w:t>
      </w:r>
    </w:p>
    <w:p w:rsidR="005B5C7C" w:rsidRDefault="005B5C7C" w:rsidP="005B5C7C">
      <w:r>
        <w:rPr>
          <w:rFonts w:hint="eastAsia"/>
        </w:rPr>
        <w:t>KP1</w:t>
      </w:r>
      <w:r>
        <w:rPr>
          <w:rFonts w:hint="eastAsia"/>
        </w:rPr>
        <w:t>墙应与梁柱紧密结合，用标准红砖砌筑，砌筑水平梁下斜砖时应等下面灰缝稳定后，一般要等</w:t>
      </w:r>
      <w:r>
        <w:rPr>
          <w:rFonts w:hint="eastAsia"/>
        </w:rPr>
        <w:t>5</w:t>
      </w:r>
      <w:r>
        <w:rPr>
          <w:rFonts w:hint="eastAsia"/>
        </w:rPr>
        <w:t>天后才能砌筑。</w:t>
      </w:r>
    </w:p>
    <w:p w:rsidR="005B5C7C" w:rsidRDefault="005B5C7C" w:rsidP="005B5C7C">
      <w:r>
        <w:rPr>
          <w:rFonts w:hint="eastAsia"/>
        </w:rPr>
        <w:t>砖砌体的转角处和交接处应同时砌筑，对不能同时砌筑，而又必须留置的临时间断处应砌成斜</w:t>
      </w:r>
      <w:proofErr w:type="gramStart"/>
      <w:r>
        <w:rPr>
          <w:rFonts w:hint="eastAsia"/>
        </w:rPr>
        <w:t>槎</w:t>
      </w:r>
      <w:proofErr w:type="gramEnd"/>
      <w:r>
        <w:rPr>
          <w:rFonts w:hint="eastAsia"/>
        </w:rPr>
        <w:t>，砖砌体的余槎长度不应小于高度的</w:t>
      </w:r>
      <w:r>
        <w:rPr>
          <w:rFonts w:hint="eastAsia"/>
        </w:rPr>
        <w:t>2/3</w:t>
      </w:r>
      <w:r>
        <w:rPr>
          <w:rFonts w:hint="eastAsia"/>
        </w:rPr>
        <w:t>，如临时间断处留斜</w:t>
      </w:r>
      <w:proofErr w:type="gramStart"/>
      <w:r>
        <w:rPr>
          <w:rFonts w:hint="eastAsia"/>
        </w:rPr>
        <w:t>槎</w:t>
      </w:r>
      <w:proofErr w:type="gramEnd"/>
      <w:r>
        <w:rPr>
          <w:rFonts w:hint="eastAsia"/>
        </w:rPr>
        <w:t>确有困难时，除转角处外，也可留直</w:t>
      </w:r>
      <w:proofErr w:type="gramStart"/>
      <w:r>
        <w:rPr>
          <w:rFonts w:hint="eastAsia"/>
        </w:rPr>
        <w:t>槎</w:t>
      </w:r>
      <w:proofErr w:type="gramEnd"/>
      <w:r>
        <w:rPr>
          <w:rFonts w:hint="eastAsia"/>
        </w:rPr>
        <w:t>，但必须砌成阴阳</w:t>
      </w:r>
      <w:proofErr w:type="gramStart"/>
      <w:r>
        <w:rPr>
          <w:rFonts w:hint="eastAsia"/>
        </w:rPr>
        <w:t>槎</w:t>
      </w:r>
      <w:proofErr w:type="gramEnd"/>
      <w:r>
        <w:rPr>
          <w:rFonts w:hint="eastAsia"/>
        </w:rPr>
        <w:t>，并</w:t>
      </w:r>
      <w:proofErr w:type="gramStart"/>
      <w:r>
        <w:rPr>
          <w:rFonts w:hint="eastAsia"/>
        </w:rPr>
        <w:t>按规定设拉结</w:t>
      </w:r>
      <w:proofErr w:type="gramEnd"/>
      <w:r>
        <w:rPr>
          <w:rFonts w:hint="eastAsia"/>
        </w:rPr>
        <w:t>钢筋。</w:t>
      </w:r>
    </w:p>
    <w:p w:rsidR="005B5C7C" w:rsidRDefault="005B5C7C" w:rsidP="005B5C7C">
      <w:r>
        <w:rPr>
          <w:rFonts w:hint="eastAsia"/>
        </w:rPr>
        <w:t>根据抗震要求，如墙长度大于</w:t>
      </w:r>
      <w:smartTag w:uri="urn:schemas-microsoft-com:office:smarttags" w:element="chmetcnv">
        <w:smartTagPr>
          <w:attr w:name="UnitName" w:val="米"/>
          <w:attr w:name="SourceValue" w:val="5"/>
          <w:attr w:name="HasSpace" w:val="False"/>
          <w:attr w:name="Negative" w:val="False"/>
          <w:attr w:name="NumberType" w:val="1"/>
          <w:attr w:name="TCSC" w:val="0"/>
        </w:smartTagPr>
        <w:r>
          <w:rPr>
            <w:rFonts w:hint="eastAsia"/>
          </w:rPr>
          <w:t>5</w:t>
        </w:r>
        <w:r>
          <w:rPr>
            <w:rFonts w:hint="eastAsia"/>
          </w:rPr>
          <w:t>米</w:t>
        </w:r>
      </w:smartTag>
      <w:r>
        <w:rPr>
          <w:rFonts w:hint="eastAsia"/>
        </w:rPr>
        <w:t>要求设置构造柱作加强抗震时，砌筑与构造柱之间连接的墙体应留马牙</w:t>
      </w:r>
      <w:proofErr w:type="gramStart"/>
      <w:r>
        <w:rPr>
          <w:rFonts w:hint="eastAsia"/>
        </w:rPr>
        <w:t>槎</w:t>
      </w:r>
      <w:proofErr w:type="gramEnd"/>
      <w:r>
        <w:rPr>
          <w:rFonts w:hint="eastAsia"/>
        </w:rPr>
        <w:t>，从每层构造柱脚开始，应先退后进、上下顺直，每一马牙</w:t>
      </w:r>
      <w:proofErr w:type="gramStart"/>
      <w:r>
        <w:rPr>
          <w:rFonts w:hint="eastAsia"/>
        </w:rPr>
        <w:t>槎</w:t>
      </w:r>
      <w:proofErr w:type="gramEnd"/>
      <w:r>
        <w:rPr>
          <w:rFonts w:hint="eastAsia"/>
        </w:rPr>
        <w:t>高度不宜超过</w:t>
      </w:r>
      <w:smartTag w:uri="urn:schemas-microsoft-com:office:smarttags" w:element="chmetcnv">
        <w:smartTagPr>
          <w:attr w:name="UnitName" w:val="cm"/>
          <w:attr w:name="SourceValue" w:val="300"/>
          <w:attr w:name="HasSpace" w:val="False"/>
          <w:attr w:name="Negative" w:val="False"/>
          <w:attr w:name="NumberType" w:val="1"/>
          <w:attr w:name="TCSC" w:val="0"/>
        </w:smartTagPr>
        <w:r>
          <w:rPr>
            <w:rFonts w:hint="eastAsia"/>
          </w:rPr>
          <w:t>300cm</w:t>
        </w:r>
      </w:smartTag>
      <w:r>
        <w:rPr>
          <w:rFonts w:hint="eastAsia"/>
        </w:rPr>
        <w:t>，并按</w:t>
      </w:r>
      <w:proofErr w:type="gramStart"/>
      <w:r>
        <w:rPr>
          <w:rFonts w:hint="eastAsia"/>
        </w:rPr>
        <w:t>规设拉</w:t>
      </w:r>
      <w:proofErr w:type="gramEnd"/>
      <w:r>
        <w:rPr>
          <w:rFonts w:hint="eastAsia"/>
        </w:rPr>
        <w:t>结筋。</w:t>
      </w:r>
    </w:p>
    <w:p w:rsidR="005B5C7C" w:rsidRDefault="005B5C7C" w:rsidP="005B5C7C"/>
    <w:p w:rsidR="005B5C7C" w:rsidRDefault="005B5C7C" w:rsidP="005B5C7C"/>
    <w:p w:rsidR="005B5C7C" w:rsidRDefault="005B5C7C" w:rsidP="005B5C7C">
      <w:pPr>
        <w:pStyle w:val="2"/>
        <w:ind w:left="210" w:right="214"/>
      </w:pPr>
      <w:bookmarkStart w:id="131" w:name="_Toc207191620"/>
      <w:r>
        <w:rPr>
          <w:rFonts w:hint="eastAsia"/>
        </w:rPr>
        <w:t>装修工程</w:t>
      </w:r>
      <w:bookmarkStart w:id="132" w:name="bk186"/>
      <w:bookmarkEnd w:id="131"/>
      <w:bookmarkEnd w:id="132"/>
    </w:p>
    <w:p w:rsidR="005B5C7C" w:rsidRDefault="005B5C7C" w:rsidP="005B5C7C">
      <w:bookmarkStart w:id="133" w:name="bk187"/>
      <w:bookmarkEnd w:id="133"/>
      <w:r>
        <w:rPr>
          <w:rFonts w:hint="eastAsia"/>
        </w:rPr>
        <w:t>内外墙装修</w:t>
      </w:r>
    </w:p>
    <w:p w:rsidR="005B5C7C" w:rsidRDefault="005B5C7C" w:rsidP="005B5C7C">
      <w:r>
        <w:rPr>
          <w:rFonts w:hint="eastAsia"/>
        </w:rPr>
        <w:t>内外墙装修工艺流程：</w:t>
      </w:r>
    </w:p>
    <w:p w:rsidR="005B5C7C" w:rsidRDefault="005B5C7C" w:rsidP="005B5C7C">
      <w:r>
        <w:rPr>
          <w:rFonts w:hint="eastAsia"/>
        </w:rPr>
        <w:t>基层处理→抽筋定点（做护角线）→抹灰→批腻子（弹线）→刷乳胶漆（内墙）</w:t>
      </w:r>
    </w:p>
    <w:p w:rsidR="005B5C7C" w:rsidRDefault="005B5C7C" w:rsidP="005B5C7C">
      <w:r>
        <w:rPr>
          <w:rFonts w:hint="eastAsia"/>
        </w:rPr>
        <w:t>（</w:t>
      </w:r>
      <w:r>
        <w:rPr>
          <w:rFonts w:hint="eastAsia"/>
        </w:rPr>
        <w:t>1</w:t>
      </w:r>
      <w:r>
        <w:rPr>
          <w:rFonts w:hint="eastAsia"/>
        </w:rPr>
        <w:t>）将墙面、</w:t>
      </w:r>
      <w:r w:rsidR="005D61B5">
        <w:rPr>
          <w:rFonts w:hint="eastAsia"/>
        </w:rPr>
        <w:t>混凝土</w:t>
      </w:r>
      <w:r>
        <w:rPr>
          <w:rFonts w:hint="eastAsia"/>
        </w:rPr>
        <w:t>面等基层的灰尘、污垢和油渍等清理干净，并洒水湿润，</w:t>
      </w:r>
      <w:r w:rsidR="005D61B5">
        <w:rPr>
          <w:rFonts w:hint="eastAsia"/>
        </w:rPr>
        <w:t>混凝土</w:t>
      </w:r>
      <w:r>
        <w:rPr>
          <w:rFonts w:hint="eastAsia"/>
        </w:rPr>
        <w:t>表面应凿毛，在</w:t>
      </w:r>
      <w:r w:rsidR="005D61B5">
        <w:rPr>
          <w:rFonts w:hint="eastAsia"/>
        </w:rPr>
        <w:t>混凝土</w:t>
      </w:r>
      <w:r>
        <w:rPr>
          <w:rFonts w:hint="eastAsia"/>
        </w:rPr>
        <w:t>表面上洒水后抹</w:t>
      </w:r>
      <w:r>
        <w:rPr>
          <w:rFonts w:hint="eastAsia"/>
        </w:rPr>
        <w:t>1:1</w:t>
      </w:r>
      <w:r>
        <w:rPr>
          <w:rFonts w:hint="eastAsia"/>
        </w:rPr>
        <w:t>水泥砂浆（加水泥重量</w:t>
      </w:r>
      <w:r>
        <w:rPr>
          <w:rFonts w:hint="eastAsia"/>
        </w:rPr>
        <w:t>1</w:t>
      </w:r>
      <w:r>
        <w:t>.</w:t>
      </w:r>
      <w:r>
        <w:rPr>
          <w:rFonts w:hint="eastAsia"/>
        </w:rPr>
        <w:t>5</w:t>
      </w:r>
      <w:r>
        <w:rPr>
          <w:rFonts w:hint="eastAsia"/>
        </w:rPr>
        <w:t>的</w:t>
      </w:r>
      <w:r>
        <w:rPr>
          <w:rFonts w:hint="eastAsia"/>
        </w:rPr>
        <w:t>107</w:t>
      </w:r>
      <w:r>
        <w:rPr>
          <w:rFonts w:hint="eastAsia"/>
        </w:rPr>
        <w:t>胶），使表面毛化，容易粘结。</w:t>
      </w:r>
    </w:p>
    <w:p w:rsidR="005B5C7C" w:rsidRDefault="005B5C7C" w:rsidP="005B5C7C">
      <w:r>
        <w:rPr>
          <w:rFonts w:hint="eastAsia"/>
        </w:rPr>
        <w:t>（</w:t>
      </w:r>
      <w:r>
        <w:rPr>
          <w:rFonts w:hint="eastAsia"/>
        </w:rPr>
        <w:t>2</w:t>
      </w:r>
      <w:r>
        <w:rPr>
          <w:rFonts w:hint="eastAsia"/>
        </w:rPr>
        <w:t>）检查基层表面的平整度，并用与抹灰</w:t>
      </w:r>
      <w:proofErr w:type="gramStart"/>
      <w:r>
        <w:rPr>
          <w:rFonts w:hint="eastAsia"/>
        </w:rPr>
        <w:t>层相同</w:t>
      </w:r>
      <w:proofErr w:type="gramEnd"/>
      <w:r>
        <w:rPr>
          <w:rFonts w:hint="eastAsia"/>
        </w:rPr>
        <w:t>的砂浆设置标志或标筋。</w:t>
      </w:r>
    </w:p>
    <w:p w:rsidR="005B5C7C" w:rsidRDefault="005B5C7C" w:rsidP="005B5C7C">
      <w:r>
        <w:rPr>
          <w:rFonts w:hint="eastAsia"/>
        </w:rPr>
        <w:t>（</w:t>
      </w:r>
      <w:r>
        <w:rPr>
          <w:rFonts w:hint="eastAsia"/>
        </w:rPr>
        <w:t>3</w:t>
      </w:r>
      <w:r>
        <w:rPr>
          <w:rFonts w:hint="eastAsia"/>
        </w:rPr>
        <w:t>）检查门、</w:t>
      </w:r>
      <w:proofErr w:type="gramStart"/>
      <w:r>
        <w:rPr>
          <w:rFonts w:hint="eastAsia"/>
        </w:rPr>
        <w:t>窗是否</w:t>
      </w:r>
      <w:proofErr w:type="gramEnd"/>
      <w:r>
        <w:rPr>
          <w:rFonts w:hint="eastAsia"/>
        </w:rPr>
        <w:t>正确与墙连接是否牢固，及做好柱洞口的阳角线，其高度不低于</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，每侧宽不少于</w:t>
      </w:r>
      <w:smartTag w:uri="urn:schemas-microsoft-com:office:smarttags" w:element="chmetcnv">
        <w:smartTagPr>
          <w:attr w:name="UnitName" w:val="cm"/>
          <w:attr w:name="SourceValue" w:val="5"/>
          <w:attr w:name="HasSpace" w:val="False"/>
          <w:attr w:name="Negative" w:val="False"/>
          <w:attr w:name="NumberType" w:val="1"/>
          <w:attr w:name="TCSC" w:val="0"/>
        </w:smartTagPr>
        <w:r>
          <w:rPr>
            <w:rFonts w:hint="eastAsia"/>
          </w:rPr>
          <w:t>5cm</w:t>
        </w:r>
      </w:smartTag>
      <w:r>
        <w:rPr>
          <w:rFonts w:hint="eastAsia"/>
        </w:rPr>
        <w:t>，护角线角度小于</w:t>
      </w:r>
      <w:r>
        <w:rPr>
          <w:rFonts w:hint="eastAsia"/>
        </w:rPr>
        <w:t>60</w:t>
      </w:r>
      <w:r>
        <w:rPr>
          <w:rFonts w:hint="eastAsia"/>
        </w:rPr>
        <w:t>°。</w:t>
      </w:r>
    </w:p>
    <w:p w:rsidR="005B5C7C" w:rsidRDefault="005B5C7C" w:rsidP="005B5C7C">
      <w:r>
        <w:rPr>
          <w:rFonts w:hint="eastAsia"/>
        </w:rPr>
        <w:t>（</w:t>
      </w:r>
      <w:r>
        <w:rPr>
          <w:rFonts w:hint="eastAsia"/>
        </w:rPr>
        <w:t>4</w:t>
      </w:r>
      <w:r>
        <w:rPr>
          <w:rFonts w:hint="eastAsia"/>
        </w:rPr>
        <w:t>）抹灰</w:t>
      </w:r>
      <w:proofErr w:type="gramStart"/>
      <w:r>
        <w:rPr>
          <w:rFonts w:hint="eastAsia"/>
        </w:rPr>
        <w:t>按配合</w:t>
      </w:r>
      <w:proofErr w:type="gramEnd"/>
      <w:r>
        <w:rPr>
          <w:rFonts w:hint="eastAsia"/>
        </w:rPr>
        <w:t>比拌合，水泥初凝时间前用完，</w:t>
      </w:r>
      <w:proofErr w:type="gramStart"/>
      <w:r>
        <w:rPr>
          <w:rFonts w:hint="eastAsia"/>
        </w:rPr>
        <w:t>随拌随抹</w:t>
      </w:r>
      <w:proofErr w:type="gramEnd"/>
      <w:r>
        <w:rPr>
          <w:rFonts w:hint="eastAsia"/>
        </w:rPr>
        <w:t>。</w:t>
      </w:r>
    </w:p>
    <w:p w:rsidR="005B5C7C" w:rsidRDefault="005B5C7C" w:rsidP="005B5C7C">
      <w:r>
        <w:rPr>
          <w:rFonts w:hint="eastAsia"/>
        </w:rPr>
        <w:lastRenderedPageBreak/>
        <w:t>（</w:t>
      </w:r>
      <w:r>
        <w:rPr>
          <w:rFonts w:hint="eastAsia"/>
        </w:rPr>
        <w:t>5</w:t>
      </w:r>
      <w:r>
        <w:rPr>
          <w:rFonts w:hint="eastAsia"/>
        </w:rPr>
        <w:t>）抹面层时，先将砂浆抹平标筋点，用刮</w:t>
      </w:r>
      <w:proofErr w:type="gramStart"/>
      <w:r>
        <w:rPr>
          <w:rFonts w:hint="eastAsia"/>
        </w:rPr>
        <w:t>尺沿木条面刮</w:t>
      </w:r>
      <w:proofErr w:type="gramEnd"/>
      <w:r>
        <w:rPr>
          <w:rFonts w:hint="eastAsia"/>
        </w:rPr>
        <w:t>平，找平台用木抹子拍打</w:t>
      </w:r>
      <w:proofErr w:type="gramStart"/>
      <w:r>
        <w:rPr>
          <w:rFonts w:hint="eastAsia"/>
        </w:rPr>
        <w:t>槎平初拉</w:t>
      </w:r>
      <w:proofErr w:type="gramEnd"/>
      <w:r>
        <w:rPr>
          <w:rFonts w:hint="eastAsia"/>
        </w:rPr>
        <w:t>纹路，掌握好收水程度，控制砂浆稠度不宜过大，防止面层裂缝。</w:t>
      </w:r>
    </w:p>
    <w:p w:rsidR="005B5C7C" w:rsidRDefault="005B5C7C" w:rsidP="005B5C7C">
      <w:r>
        <w:rPr>
          <w:rFonts w:hint="eastAsia"/>
        </w:rPr>
        <w:t>（</w:t>
      </w:r>
      <w:r>
        <w:rPr>
          <w:rFonts w:hint="eastAsia"/>
        </w:rPr>
        <w:t>6</w:t>
      </w:r>
      <w:r>
        <w:rPr>
          <w:rFonts w:hint="eastAsia"/>
        </w:rPr>
        <w:t>）抹灰时用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直尺，检查表面平整度及阴阳角，按标准验收。</w:t>
      </w:r>
    </w:p>
    <w:p w:rsidR="005B5C7C" w:rsidRDefault="005B5C7C" w:rsidP="005B5C7C"/>
    <w:p w:rsidR="005B5C7C" w:rsidRDefault="005B5C7C" w:rsidP="005B5C7C"/>
    <w:p w:rsidR="005B5C7C" w:rsidRDefault="005B5C7C" w:rsidP="005B5C7C">
      <w:pPr>
        <w:pStyle w:val="2"/>
        <w:ind w:left="210" w:right="214"/>
      </w:pPr>
      <w:bookmarkStart w:id="134" w:name="_Toc207191621"/>
      <w:r>
        <w:rPr>
          <w:rFonts w:hint="eastAsia"/>
        </w:rPr>
        <w:t>楼地面工程</w:t>
      </w:r>
      <w:bookmarkStart w:id="135" w:name="bk188"/>
      <w:bookmarkEnd w:id="134"/>
      <w:bookmarkEnd w:id="135"/>
    </w:p>
    <w:p w:rsidR="005B5C7C" w:rsidRDefault="005B5C7C" w:rsidP="005B5C7C">
      <w:bookmarkStart w:id="136" w:name="bk189"/>
      <w:bookmarkEnd w:id="136"/>
      <w:r>
        <w:rPr>
          <w:rFonts w:hint="eastAsia"/>
        </w:rPr>
        <w:t>楼地面施工：清理基层→定点标筋→浇</w:t>
      </w:r>
      <w:r w:rsidR="005D61B5">
        <w:rPr>
          <w:rFonts w:hint="eastAsia"/>
        </w:rPr>
        <w:t>混凝土</w:t>
      </w:r>
      <w:r>
        <w:rPr>
          <w:rFonts w:hint="eastAsia"/>
        </w:rPr>
        <w:t>砂浆抹平，用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直尺检查平整度。</w:t>
      </w:r>
    </w:p>
    <w:p w:rsidR="005B5C7C" w:rsidRDefault="005B5C7C" w:rsidP="005B5C7C">
      <w:r>
        <w:rPr>
          <w:rFonts w:hint="eastAsia"/>
        </w:rPr>
        <w:t>卫生间楼地面施工：钢筋混凝土楼板面用</w:t>
      </w:r>
      <w:r>
        <w:rPr>
          <w:rFonts w:hint="eastAsia"/>
        </w:rPr>
        <w:t>20</w:t>
      </w:r>
      <w:r>
        <w:rPr>
          <w:rFonts w:hint="eastAsia"/>
        </w:rPr>
        <w:t>厚水泥砂浆找平，刷聚合物水泥基防水涂膜</w:t>
      </w:r>
      <w:r>
        <w:rPr>
          <w:rFonts w:hint="eastAsia"/>
        </w:rPr>
        <w:t>1</w:t>
      </w:r>
      <w:r>
        <w:t>.0</w:t>
      </w:r>
      <w:r>
        <w:rPr>
          <w:rFonts w:hint="eastAsia"/>
        </w:rPr>
        <w:t>厚，沿墙上翻</w:t>
      </w:r>
      <w:r>
        <w:rPr>
          <w:rFonts w:hint="eastAsia"/>
        </w:rPr>
        <w:t>1500</w:t>
      </w:r>
      <w:r>
        <w:rPr>
          <w:rFonts w:hint="eastAsia"/>
        </w:rPr>
        <w:t>高，用</w:t>
      </w:r>
      <w:r>
        <w:rPr>
          <w:rFonts w:hint="eastAsia"/>
        </w:rPr>
        <w:t>1</w:t>
      </w:r>
      <w:r>
        <w:rPr>
          <w:rFonts w:hint="eastAsia"/>
        </w:rPr>
        <w:t>：</w:t>
      </w:r>
      <w:r>
        <w:rPr>
          <w:rFonts w:hint="eastAsia"/>
        </w:rPr>
        <w:t>8</w:t>
      </w:r>
      <w:r>
        <w:rPr>
          <w:rFonts w:hint="eastAsia"/>
        </w:rPr>
        <w:t>水泥陶粒垫坡，</w:t>
      </w:r>
      <w:r>
        <w:rPr>
          <w:rFonts w:hint="eastAsia"/>
        </w:rPr>
        <w:t>20</w:t>
      </w:r>
      <w:r>
        <w:rPr>
          <w:rFonts w:hint="eastAsia"/>
        </w:rPr>
        <w:t>厚水泥砂浆找平。</w:t>
      </w:r>
    </w:p>
    <w:p w:rsidR="005B5C7C" w:rsidRDefault="005B5C7C" w:rsidP="005B5C7C">
      <w:proofErr w:type="gramStart"/>
      <w:r>
        <w:rPr>
          <w:rFonts w:hint="eastAsia"/>
        </w:rPr>
        <w:t>施工时注涂膜</w:t>
      </w:r>
      <w:proofErr w:type="gramEnd"/>
      <w:r>
        <w:rPr>
          <w:rFonts w:hint="eastAsia"/>
        </w:rPr>
        <w:t>的厚度要达到标准，</w:t>
      </w:r>
      <w:proofErr w:type="gramStart"/>
      <w:r>
        <w:rPr>
          <w:rFonts w:hint="eastAsia"/>
        </w:rPr>
        <w:t>陶粒找坡时</w:t>
      </w:r>
      <w:proofErr w:type="gramEnd"/>
      <w:r>
        <w:rPr>
          <w:rFonts w:hint="eastAsia"/>
        </w:rPr>
        <w:t>要以地漏口为准，尽量</w:t>
      </w:r>
      <w:proofErr w:type="gramStart"/>
      <w:r>
        <w:rPr>
          <w:rFonts w:hint="eastAsia"/>
        </w:rPr>
        <w:t>不宜找</w:t>
      </w:r>
      <w:proofErr w:type="gramEnd"/>
      <w:r>
        <w:rPr>
          <w:rFonts w:hint="eastAsia"/>
        </w:rPr>
        <w:t>得过厚。</w:t>
      </w:r>
    </w:p>
    <w:p w:rsidR="005B5C7C" w:rsidRDefault="005B5C7C" w:rsidP="005B5C7C">
      <w:r>
        <w:rPr>
          <w:rFonts w:hint="eastAsia"/>
        </w:rPr>
        <w:t>楼面施工：钢筋混凝土</w:t>
      </w:r>
      <w:proofErr w:type="gramStart"/>
      <w:r>
        <w:rPr>
          <w:rFonts w:hint="eastAsia"/>
        </w:rPr>
        <w:t>楼面刷素水泥浆</w:t>
      </w:r>
      <w:proofErr w:type="gramEnd"/>
      <w:r>
        <w:rPr>
          <w:rFonts w:hint="eastAsia"/>
        </w:rPr>
        <w:t>一道，</w:t>
      </w:r>
      <w:r>
        <w:rPr>
          <w:rFonts w:hint="eastAsia"/>
        </w:rPr>
        <w:t>20</w:t>
      </w:r>
      <w:r>
        <w:rPr>
          <w:rFonts w:hint="eastAsia"/>
        </w:rPr>
        <w:t>厚</w:t>
      </w:r>
      <w:r>
        <w:rPr>
          <w:rFonts w:hint="eastAsia"/>
        </w:rPr>
        <w:t>1</w:t>
      </w:r>
      <w:r>
        <w:rPr>
          <w:rFonts w:hint="eastAsia"/>
        </w:rPr>
        <w:t>：</w:t>
      </w:r>
      <w:r>
        <w:rPr>
          <w:rFonts w:hint="eastAsia"/>
        </w:rPr>
        <w:t>2</w:t>
      </w:r>
      <w:r>
        <w:rPr>
          <w:rFonts w:hint="eastAsia"/>
        </w:rPr>
        <w:t>水泥砂浆压实抹光，施工时要注意室内标高的一致，每一层的标高要按图施工，要做到每一层地面标高无误差。</w:t>
      </w:r>
    </w:p>
    <w:p w:rsidR="005B5C7C" w:rsidRDefault="005B5C7C" w:rsidP="005B5C7C"/>
    <w:p w:rsidR="005B5C7C" w:rsidRDefault="005B5C7C" w:rsidP="005B5C7C"/>
    <w:p w:rsidR="005B5C7C" w:rsidRDefault="005B5C7C" w:rsidP="005B5C7C">
      <w:pPr>
        <w:pStyle w:val="2"/>
        <w:ind w:left="210" w:right="214"/>
      </w:pPr>
      <w:bookmarkStart w:id="137" w:name="_Toc207191622"/>
      <w:r>
        <w:rPr>
          <w:rFonts w:hint="eastAsia"/>
        </w:rPr>
        <w:t>屋面工程</w:t>
      </w:r>
      <w:bookmarkStart w:id="138" w:name="bk190"/>
      <w:bookmarkEnd w:id="137"/>
      <w:bookmarkEnd w:id="138"/>
    </w:p>
    <w:p w:rsidR="005B5C7C" w:rsidRDefault="005B5C7C" w:rsidP="005B5C7C">
      <w:bookmarkStart w:id="139" w:name="bk191"/>
      <w:bookmarkEnd w:id="139"/>
      <w:r>
        <w:rPr>
          <w:rFonts w:hint="eastAsia"/>
        </w:rPr>
        <w:t>一般屋面：三元乙丙卷材防水挤塑板屋面（聚苯乙烯保温隔热板倒置屋面）</w:t>
      </w:r>
    </w:p>
    <w:p w:rsidR="005B5C7C" w:rsidRDefault="005B5C7C" w:rsidP="005B5C7C"/>
    <w:p w:rsidR="005B5C7C" w:rsidRDefault="005B5C7C" w:rsidP="005B5C7C"/>
    <w:p w:rsidR="005B5C7C" w:rsidRDefault="005B5C7C" w:rsidP="005B5C7C">
      <w:pPr>
        <w:pStyle w:val="2"/>
        <w:ind w:left="210" w:right="214"/>
      </w:pPr>
      <w:bookmarkStart w:id="140" w:name="_Toc207191623"/>
      <w:r>
        <w:rPr>
          <w:rFonts w:hint="eastAsia"/>
        </w:rPr>
        <w:t>门窗工程</w:t>
      </w:r>
      <w:bookmarkStart w:id="141" w:name="bk192"/>
      <w:bookmarkEnd w:id="140"/>
      <w:bookmarkEnd w:id="141"/>
    </w:p>
    <w:p w:rsidR="005B5C7C" w:rsidRDefault="005B5C7C" w:rsidP="005B5C7C">
      <w:bookmarkStart w:id="142" w:name="bk193"/>
      <w:bookmarkEnd w:id="142"/>
      <w:r>
        <w:rPr>
          <w:rFonts w:hint="eastAsia"/>
        </w:rPr>
        <w:t>⑴、门窗为木门窗及铝合金。</w:t>
      </w:r>
    </w:p>
    <w:p w:rsidR="005B5C7C" w:rsidRDefault="005B5C7C" w:rsidP="005B5C7C">
      <w:r>
        <w:rPr>
          <w:rFonts w:hint="eastAsia"/>
        </w:rPr>
        <w:t>⑵、</w:t>
      </w:r>
      <w:proofErr w:type="gramStart"/>
      <w:r>
        <w:rPr>
          <w:rFonts w:hint="eastAsia"/>
        </w:rPr>
        <w:t>弹线找规矩</w:t>
      </w:r>
      <w:proofErr w:type="gramEnd"/>
      <w:r>
        <w:rPr>
          <w:rFonts w:hint="eastAsia"/>
        </w:rPr>
        <w:t>：外墙窗，在</w:t>
      </w:r>
      <w:proofErr w:type="gramStart"/>
      <w:r>
        <w:rPr>
          <w:rFonts w:hint="eastAsia"/>
        </w:rPr>
        <w:t>最</w:t>
      </w:r>
      <w:proofErr w:type="gramEnd"/>
      <w:r>
        <w:rPr>
          <w:rFonts w:hint="eastAsia"/>
        </w:rPr>
        <w:t>高层找出窗位置，以其边为标准，分别用经纬仪将门窗边线下引，并做好标记，对个别不直的口边进行剔凿处理，门窗的水平线位置应以楼层</w:t>
      </w:r>
      <w:r>
        <w:rPr>
          <w:rFonts w:hint="eastAsia"/>
        </w:rPr>
        <w:t>+1000</w:t>
      </w:r>
      <w:r>
        <w:rPr>
          <w:rFonts w:hint="eastAsia"/>
        </w:rPr>
        <w:t>水平线为标准，往上反量出窗下线，门窗允许偏差宽度±</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5mm</w:t>
        </w:r>
      </w:smartTag>
      <w:r>
        <w:rPr>
          <w:rFonts w:hint="eastAsia"/>
        </w:rPr>
        <w:t>，高度</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5mm</w:t>
        </w:r>
      </w:smartTag>
      <w:r>
        <w:rPr>
          <w:rFonts w:hint="eastAsia"/>
        </w:rPr>
        <w:t>。</w:t>
      </w:r>
    </w:p>
    <w:p w:rsidR="005B5C7C" w:rsidRDefault="005B5C7C" w:rsidP="005B5C7C">
      <w:r>
        <w:rPr>
          <w:rFonts w:hint="eastAsia"/>
        </w:rPr>
        <w:t>⑶、门窗的规格应符合设计要求，对规格尺寸进行分类堆放，标准水平线进行安装，门窗各部件要求安装牢固，并做好半成品的保护、防止粉刷砂浆粘结到门窗上。</w:t>
      </w:r>
    </w:p>
    <w:p w:rsidR="005B5C7C" w:rsidRDefault="005B5C7C" w:rsidP="005B5C7C">
      <w:r>
        <w:rPr>
          <w:rFonts w:hint="eastAsia"/>
        </w:rPr>
        <w:t>⑷、木门框四周侧面防腐处理，按设计要求，塑钢窗连接件、固定件等安装用金属零件，除不锈钢外均进行镀锌处理。</w:t>
      </w:r>
    </w:p>
    <w:p w:rsidR="005B5C7C" w:rsidRDefault="005B5C7C" w:rsidP="005B5C7C"/>
    <w:p w:rsidR="005B5C7C" w:rsidRDefault="005B5C7C" w:rsidP="005B5C7C"/>
    <w:p w:rsidR="005B5C7C" w:rsidRDefault="005B5C7C" w:rsidP="005B5C7C">
      <w:pPr>
        <w:pStyle w:val="2"/>
        <w:ind w:left="210" w:right="214"/>
      </w:pPr>
      <w:bookmarkStart w:id="143" w:name="_Toc207191624"/>
      <w:r>
        <w:rPr>
          <w:rFonts w:hint="eastAsia"/>
        </w:rPr>
        <w:t>外脚手架</w:t>
      </w:r>
      <w:bookmarkStart w:id="144" w:name="bk194"/>
      <w:bookmarkEnd w:id="143"/>
      <w:bookmarkEnd w:id="144"/>
    </w:p>
    <w:p w:rsidR="005B5C7C" w:rsidRDefault="005B5C7C" w:rsidP="005B5C7C">
      <w:bookmarkStart w:id="145" w:name="bk195"/>
      <w:bookmarkEnd w:id="145"/>
      <w:r>
        <w:rPr>
          <w:rFonts w:hint="eastAsia"/>
        </w:rPr>
        <w:t>1</w:t>
      </w:r>
      <w:r>
        <w:rPr>
          <w:rFonts w:hint="eastAsia"/>
        </w:rPr>
        <w:t>、扣件式钢管脚手架工艺流程：基础准备→安放垫板→安放底座→</w:t>
      </w:r>
      <w:proofErr w:type="gramStart"/>
      <w:r>
        <w:rPr>
          <w:rFonts w:hint="eastAsia"/>
        </w:rPr>
        <w:t>竖立杆并同时</w:t>
      </w:r>
      <w:proofErr w:type="gramEnd"/>
      <w:r>
        <w:rPr>
          <w:rFonts w:hint="eastAsia"/>
        </w:rPr>
        <w:t>安扫地杆→搭设水平杆→</w:t>
      </w:r>
      <w:proofErr w:type="gramStart"/>
      <w:r>
        <w:rPr>
          <w:rFonts w:hint="eastAsia"/>
        </w:rPr>
        <w:t>设置抛撑</w:t>
      </w:r>
      <w:proofErr w:type="gramEnd"/>
      <w:r>
        <w:rPr>
          <w:rFonts w:hint="eastAsia"/>
        </w:rPr>
        <w:t>→设置剪力撑、斜杆和连</w:t>
      </w:r>
      <w:proofErr w:type="gramStart"/>
      <w:r>
        <w:rPr>
          <w:rFonts w:hint="eastAsia"/>
        </w:rPr>
        <w:t>墙件→铺脚</w:t>
      </w:r>
      <w:proofErr w:type="gramEnd"/>
      <w:r>
        <w:rPr>
          <w:rFonts w:hint="eastAsia"/>
        </w:rPr>
        <w:t>手板→搭档脚板和栏杆。</w:t>
      </w:r>
    </w:p>
    <w:p w:rsidR="005B5C7C" w:rsidRDefault="005B5C7C" w:rsidP="005B5C7C">
      <w:r>
        <w:rPr>
          <w:rFonts w:hint="eastAsia"/>
        </w:rPr>
        <w:t>2</w:t>
      </w:r>
      <w:r>
        <w:rPr>
          <w:rFonts w:hint="eastAsia"/>
        </w:rPr>
        <w:t>、该脚手架采用φ</w:t>
      </w:r>
      <w:r>
        <w:rPr>
          <w:rFonts w:hint="eastAsia"/>
        </w:rPr>
        <w:t>48</w:t>
      </w:r>
      <w:r>
        <w:rPr>
          <w:rFonts w:hint="eastAsia"/>
        </w:rPr>
        <w:t>钢管扣件架，采用双排扣件式钢管脚手架，外脚手架立杆距一般为</w:t>
      </w:r>
      <w:smartTag w:uri="urn:schemas-microsoft-com:office:smarttags" w:element="chmetcnv">
        <w:smartTagPr>
          <w:attr w:name="UnitName" w:val="mm"/>
          <w:attr w:name="SourceValue" w:val="1200"/>
          <w:attr w:name="HasSpace" w:val="False"/>
          <w:attr w:name="Negative" w:val="False"/>
          <w:attr w:name="NumberType" w:val="1"/>
          <w:attr w:name="TCSC" w:val="0"/>
        </w:smartTagPr>
        <w:r>
          <w:rPr>
            <w:rFonts w:hint="eastAsia"/>
          </w:rPr>
          <w:t>1200mm</w:t>
        </w:r>
      </w:smartTag>
      <w:smartTag w:uri="urn:schemas-microsoft-com:office:smarttags" w:element="chmetcnv">
        <w:smartTagPr>
          <w:attr w:name="UnitName" w:val="mm"/>
          <w:attr w:name="SourceValue" w:val="1800"/>
          <w:attr w:name="HasSpace" w:val="False"/>
          <w:attr w:name="Negative" w:val="True"/>
          <w:attr w:name="NumberType" w:val="1"/>
          <w:attr w:name="TCSC" w:val="0"/>
        </w:smartTagPr>
        <w:r>
          <w:rPr>
            <w:rFonts w:hint="eastAsia"/>
          </w:rPr>
          <w:t>-1800mm</w:t>
        </w:r>
      </w:smartTag>
      <w:r>
        <w:rPr>
          <w:rFonts w:hint="eastAsia"/>
        </w:rPr>
        <w:t>，横距</w:t>
      </w:r>
      <w:smartTag w:uri="urn:schemas-microsoft-com:office:smarttags" w:element="chmetcnv">
        <w:smartTagPr>
          <w:attr w:name="UnitName" w:val="mm"/>
          <w:attr w:name="SourceValue" w:val="800"/>
          <w:attr w:name="HasSpace" w:val="False"/>
          <w:attr w:name="Negative" w:val="False"/>
          <w:attr w:name="NumberType" w:val="1"/>
          <w:attr w:name="TCSC" w:val="0"/>
        </w:smartTagPr>
        <w:r>
          <w:rPr>
            <w:rFonts w:hint="eastAsia"/>
          </w:rPr>
          <w:t>800mm</w:t>
        </w:r>
      </w:smartTag>
      <w:r>
        <w:rPr>
          <w:rFonts w:hint="eastAsia"/>
        </w:rPr>
        <w:t>，离墙面</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hint="eastAsia"/>
          </w:rPr>
          <w:t>200mm</w:t>
        </w:r>
      </w:smartTag>
      <w:smartTag w:uri="urn:schemas-microsoft-com:office:smarttags" w:element="chmetcnv">
        <w:smartTagPr>
          <w:attr w:name="UnitName" w:val="mm"/>
          <w:attr w:name="SourceValue" w:val="400"/>
          <w:attr w:name="HasSpace" w:val="False"/>
          <w:attr w:name="Negative" w:val="True"/>
          <w:attr w:name="NumberType" w:val="1"/>
          <w:attr w:name="TCSC" w:val="0"/>
        </w:smartTagPr>
        <w:r>
          <w:rPr>
            <w:rFonts w:hint="eastAsia"/>
          </w:rPr>
          <w:t>-400mm</w:t>
        </w:r>
      </w:smartTag>
      <w:r>
        <w:rPr>
          <w:rFonts w:hint="eastAsia"/>
        </w:rPr>
        <w:t>，立杆下加设方木块。</w:t>
      </w:r>
    </w:p>
    <w:p w:rsidR="005B5C7C" w:rsidRDefault="005B5C7C" w:rsidP="005B5C7C">
      <w:r>
        <w:rPr>
          <w:rFonts w:hint="eastAsia"/>
        </w:rPr>
        <w:t>3</w:t>
      </w:r>
      <w:r>
        <w:rPr>
          <w:rFonts w:hint="eastAsia"/>
        </w:rPr>
        <w:t>、脚手架必须配合施工进度搭设，一次搭设高度高出操作层</w:t>
      </w:r>
      <w:proofErr w:type="gramStart"/>
      <w:r>
        <w:rPr>
          <w:rFonts w:hint="eastAsia"/>
        </w:rPr>
        <w:t>不宜不</w:t>
      </w:r>
      <w:proofErr w:type="gramEnd"/>
      <w:r>
        <w:rPr>
          <w:rFonts w:hint="eastAsia"/>
        </w:rPr>
        <w:t>大于</w:t>
      </w:r>
      <w:proofErr w:type="gramStart"/>
      <w:r>
        <w:rPr>
          <w:rFonts w:hint="eastAsia"/>
        </w:rPr>
        <w:t>一</w:t>
      </w:r>
      <w:proofErr w:type="gramEnd"/>
      <w:r>
        <w:rPr>
          <w:rFonts w:hint="eastAsia"/>
        </w:rPr>
        <w:t>步架。</w:t>
      </w:r>
    </w:p>
    <w:p w:rsidR="005B5C7C" w:rsidRDefault="005B5C7C" w:rsidP="005B5C7C">
      <w:r>
        <w:rPr>
          <w:rFonts w:hint="eastAsia"/>
        </w:rPr>
        <w:t>4</w:t>
      </w:r>
      <w:r>
        <w:rPr>
          <w:rFonts w:hint="eastAsia"/>
        </w:rPr>
        <w:t>、脚手架门洞宜采用斜杆平行弦杆桁架结构型式、斜杆与地面的倾角为</w:t>
      </w:r>
      <w:r>
        <w:rPr>
          <w:rFonts w:hint="eastAsia"/>
        </w:rPr>
        <w:t>45</w:t>
      </w:r>
      <w:r>
        <w:rPr>
          <w:rFonts w:hint="eastAsia"/>
        </w:rPr>
        <w:t>°—</w:t>
      </w:r>
      <w:r>
        <w:rPr>
          <w:rFonts w:hint="eastAsia"/>
        </w:rPr>
        <w:t>60</w:t>
      </w:r>
      <w:r>
        <w:rPr>
          <w:rFonts w:hint="eastAsia"/>
        </w:rPr>
        <w:t>°。人行</w:t>
      </w:r>
      <w:r>
        <w:rPr>
          <w:rFonts w:hint="eastAsia"/>
        </w:rPr>
        <w:lastRenderedPageBreak/>
        <w:t>通道口应搭设防护棚，棚顶用双层木板铺设，二层之间距离应大于</w:t>
      </w:r>
      <w:smartTag w:uri="urn:schemas-microsoft-com:office:smarttags" w:element="chmetcnv">
        <w:smartTagPr>
          <w:attr w:name="UnitName" w:val="mm"/>
          <w:attr w:name="SourceValue" w:val="600"/>
          <w:attr w:name="HasSpace" w:val="False"/>
          <w:attr w:name="Negative" w:val="False"/>
          <w:attr w:name="NumberType" w:val="1"/>
          <w:attr w:name="TCSC" w:val="0"/>
        </w:smartTagPr>
        <w:r>
          <w:rPr>
            <w:rFonts w:hint="eastAsia"/>
          </w:rPr>
          <w:t>600mm</w:t>
        </w:r>
      </w:smartTag>
      <w:r>
        <w:rPr>
          <w:rFonts w:hint="eastAsia"/>
        </w:rPr>
        <w:t>。</w:t>
      </w:r>
    </w:p>
    <w:p w:rsidR="005B5C7C" w:rsidRDefault="005B5C7C" w:rsidP="005B5C7C">
      <w:r>
        <w:rPr>
          <w:rFonts w:hint="eastAsia"/>
        </w:rPr>
        <w:t>5</w:t>
      </w:r>
      <w:r>
        <w:rPr>
          <w:rFonts w:hint="eastAsia"/>
        </w:rPr>
        <w:t>、脚手架钢管上满铺脚手竹片，从第二步开始，在脚手架操作层的外侧应设置栏杆，上栏杆高度宜在</w:t>
      </w:r>
      <w:r>
        <w:rPr>
          <w:rFonts w:hint="eastAsia"/>
        </w:rPr>
        <w:t>1.1</w:t>
      </w:r>
      <w:smartTag w:uri="urn:schemas-microsoft-com:office:smarttags" w:element="chmetcnv">
        <w:smartTagPr>
          <w:attr w:name="UnitName" w:val="m"/>
          <w:attr w:name="SourceValue" w:val="1.2"/>
          <w:attr w:name="HasSpace" w:val="False"/>
          <w:attr w:name="Negative" w:val="True"/>
          <w:attr w:name="NumberType" w:val="1"/>
          <w:attr w:name="TCSC" w:val="0"/>
        </w:smartTagPr>
        <w:r>
          <w:rPr>
            <w:rFonts w:hint="eastAsia"/>
          </w:rPr>
          <w:t>-1.2m</w:t>
        </w:r>
      </w:smartTag>
      <w:r>
        <w:rPr>
          <w:rFonts w:hint="eastAsia"/>
        </w:rPr>
        <w:t>，中栏杆应居中设置，脚手架外侧面满挂细尼龙安全网。</w:t>
      </w:r>
    </w:p>
    <w:p w:rsidR="005B5C7C" w:rsidRDefault="005B5C7C" w:rsidP="005B5C7C"/>
    <w:p w:rsidR="005B5C7C" w:rsidRDefault="005B5C7C" w:rsidP="005B5C7C"/>
    <w:p w:rsidR="005B5C7C" w:rsidRDefault="005B5C7C" w:rsidP="005B5C7C"/>
    <w:p w:rsidR="005B5C7C" w:rsidRDefault="005B5C7C" w:rsidP="005B5C7C">
      <w:pPr>
        <w:pStyle w:val="1"/>
      </w:pPr>
      <w:bookmarkStart w:id="146" w:name="_Toc207191625"/>
      <w:r>
        <w:rPr>
          <w:rFonts w:hint="eastAsia"/>
        </w:rPr>
        <w:t>安装工程主要施工方法</w:t>
      </w:r>
      <w:bookmarkStart w:id="147" w:name="bk196"/>
      <w:bookmarkEnd w:id="146"/>
      <w:bookmarkEnd w:id="147"/>
    </w:p>
    <w:p w:rsidR="005B5C7C" w:rsidRDefault="005B5C7C" w:rsidP="005B5C7C">
      <w:bookmarkStart w:id="148" w:name="bk197"/>
      <w:bookmarkEnd w:id="148"/>
    </w:p>
    <w:p w:rsidR="005B5C7C" w:rsidRDefault="005B5C7C" w:rsidP="005B5C7C"/>
    <w:p w:rsidR="005B5C7C" w:rsidRDefault="005B5C7C" w:rsidP="005B5C7C">
      <w:pPr>
        <w:pStyle w:val="2"/>
        <w:ind w:left="210" w:right="214"/>
      </w:pPr>
      <w:bookmarkStart w:id="149" w:name="_Toc207191626"/>
      <w:r>
        <w:rPr>
          <w:rFonts w:hint="eastAsia"/>
        </w:rPr>
        <w:t>主要工作内容</w:t>
      </w:r>
      <w:bookmarkStart w:id="150" w:name="bk198"/>
      <w:bookmarkEnd w:id="149"/>
      <w:bookmarkEnd w:id="150"/>
    </w:p>
    <w:p w:rsidR="005B5C7C" w:rsidRDefault="005B5C7C" w:rsidP="005B5C7C">
      <w:bookmarkStart w:id="151" w:name="bk199"/>
      <w:bookmarkEnd w:id="151"/>
      <w:r>
        <w:rPr>
          <w:rFonts w:hint="eastAsia"/>
        </w:rPr>
        <w:t>1</w:t>
      </w:r>
      <w:r>
        <w:rPr>
          <w:rFonts w:hint="eastAsia"/>
        </w:rPr>
        <w:t>、给排水系统；</w:t>
      </w:r>
    </w:p>
    <w:p w:rsidR="005B5C7C" w:rsidRDefault="005B5C7C" w:rsidP="005B5C7C">
      <w:r>
        <w:rPr>
          <w:rFonts w:hint="eastAsia"/>
        </w:rPr>
        <w:t>2</w:t>
      </w:r>
      <w:r>
        <w:rPr>
          <w:rFonts w:hint="eastAsia"/>
        </w:rPr>
        <w:t>、供配电，照明和防雷、接地系统</w:t>
      </w:r>
    </w:p>
    <w:p w:rsidR="005B5C7C" w:rsidRDefault="005B5C7C" w:rsidP="005B5C7C">
      <w:r>
        <w:rPr>
          <w:rFonts w:hint="eastAsia"/>
        </w:rPr>
        <w:t>3</w:t>
      </w:r>
      <w:r>
        <w:rPr>
          <w:rFonts w:hint="eastAsia"/>
        </w:rPr>
        <w:t>、电话、电脑综合布线系统、有线电视系统、水电表远程计量系统</w:t>
      </w:r>
      <w:r>
        <w:rPr>
          <w:rFonts w:hint="eastAsia"/>
        </w:rPr>
        <w:t>4</w:t>
      </w:r>
      <w:r>
        <w:rPr>
          <w:rFonts w:hint="eastAsia"/>
        </w:rPr>
        <w:t>、消火栓控制系统、</w:t>
      </w:r>
    </w:p>
    <w:p w:rsidR="005B5C7C" w:rsidRDefault="005B5C7C" w:rsidP="005B5C7C">
      <w:r>
        <w:rPr>
          <w:rFonts w:hint="eastAsia"/>
        </w:rPr>
        <w:t>主要施工机具和人员配备：</w:t>
      </w:r>
    </w:p>
    <w:p w:rsidR="005B5C7C" w:rsidRDefault="005B5C7C" w:rsidP="005B5C7C">
      <w:r>
        <w:t>a</w:t>
      </w:r>
      <w:r>
        <w:rPr>
          <w:rFonts w:hint="eastAsia"/>
        </w:rPr>
        <w:t>、主要施工机具：</w:t>
      </w: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00"/>
        <w:gridCol w:w="922"/>
        <w:gridCol w:w="3457"/>
        <w:gridCol w:w="1221"/>
      </w:tblGrid>
      <w:tr w:rsidR="005B5C7C" w:rsidTr="00F848E4">
        <w:tc>
          <w:tcPr>
            <w:tcW w:w="2400" w:type="dxa"/>
          </w:tcPr>
          <w:p w:rsidR="005B5C7C" w:rsidRDefault="005B5C7C" w:rsidP="00F848E4">
            <w:pPr>
              <w:rPr>
                <w:rFonts w:hAnsi="宋体"/>
              </w:rPr>
            </w:pPr>
            <w:r>
              <w:rPr>
                <w:rFonts w:hAnsi="宋体" w:hint="eastAsia"/>
              </w:rPr>
              <w:t>压力表</w:t>
            </w:r>
            <w:smartTag w:uri="urn:schemas-microsoft-com:office:smarttags" w:element="chmetcnv">
              <w:smartTagPr>
                <w:attr w:name="UnitName" w:val="kg"/>
                <w:attr w:name="SourceValue" w:val="16"/>
                <w:attr w:name="HasSpace" w:val="False"/>
                <w:attr w:name="Negative" w:val="False"/>
                <w:attr w:name="NumberType" w:val="1"/>
                <w:attr w:name="TCSC" w:val="0"/>
              </w:smartTagPr>
              <w:r>
                <w:rPr>
                  <w:rFonts w:hAnsi="宋体" w:hint="eastAsia"/>
                </w:rPr>
                <w:t>16kg</w:t>
              </w:r>
            </w:smartTag>
          </w:p>
        </w:tc>
        <w:tc>
          <w:tcPr>
            <w:tcW w:w="922" w:type="dxa"/>
          </w:tcPr>
          <w:p w:rsidR="005B5C7C" w:rsidRDefault="005B5C7C" w:rsidP="00F848E4">
            <w:pPr>
              <w:rPr>
                <w:rFonts w:hAnsi="宋体"/>
              </w:rPr>
            </w:pPr>
            <w:r>
              <w:rPr>
                <w:rFonts w:hAnsi="宋体" w:hint="eastAsia"/>
              </w:rPr>
              <w:t>6</w:t>
            </w:r>
          </w:p>
        </w:tc>
        <w:tc>
          <w:tcPr>
            <w:tcW w:w="3457" w:type="dxa"/>
          </w:tcPr>
          <w:p w:rsidR="005B5C7C" w:rsidRDefault="005B5C7C" w:rsidP="00F848E4">
            <w:pPr>
              <w:rPr>
                <w:rFonts w:hAnsi="宋体"/>
              </w:rPr>
            </w:pPr>
            <w:r>
              <w:rPr>
                <w:rFonts w:hAnsi="宋体" w:hint="eastAsia"/>
              </w:rPr>
              <w:t>氧气乙炔表</w:t>
            </w:r>
          </w:p>
        </w:tc>
        <w:tc>
          <w:tcPr>
            <w:tcW w:w="1221" w:type="dxa"/>
          </w:tcPr>
          <w:p w:rsidR="005B5C7C" w:rsidRDefault="005B5C7C" w:rsidP="00F848E4">
            <w:pPr>
              <w:rPr>
                <w:rFonts w:hAnsi="宋体"/>
              </w:rPr>
            </w:pPr>
            <w:r>
              <w:rPr>
                <w:rFonts w:hAnsi="宋体" w:hint="eastAsia"/>
              </w:rPr>
              <w:t>2</w:t>
            </w:r>
          </w:p>
        </w:tc>
      </w:tr>
      <w:tr w:rsidR="005B5C7C" w:rsidTr="00F848E4">
        <w:tc>
          <w:tcPr>
            <w:tcW w:w="2400" w:type="dxa"/>
          </w:tcPr>
          <w:p w:rsidR="005B5C7C" w:rsidRDefault="005B5C7C" w:rsidP="00F848E4">
            <w:pPr>
              <w:rPr>
                <w:rFonts w:hAnsi="宋体"/>
              </w:rPr>
            </w:pPr>
            <w:r>
              <w:rPr>
                <w:rFonts w:hAnsi="宋体" w:hint="eastAsia"/>
              </w:rPr>
              <w:t>电动试压泵</w:t>
            </w:r>
          </w:p>
        </w:tc>
        <w:tc>
          <w:tcPr>
            <w:tcW w:w="922" w:type="dxa"/>
          </w:tcPr>
          <w:p w:rsidR="005B5C7C" w:rsidRDefault="005B5C7C" w:rsidP="00F848E4">
            <w:pPr>
              <w:rPr>
                <w:rFonts w:hAnsi="宋体"/>
              </w:rPr>
            </w:pPr>
            <w:r>
              <w:rPr>
                <w:rFonts w:hAnsi="宋体" w:hint="eastAsia"/>
              </w:rPr>
              <w:t>5</w:t>
            </w:r>
          </w:p>
        </w:tc>
        <w:tc>
          <w:tcPr>
            <w:tcW w:w="3457" w:type="dxa"/>
          </w:tcPr>
          <w:p w:rsidR="005B5C7C" w:rsidRDefault="005B5C7C" w:rsidP="00F848E4">
            <w:pPr>
              <w:rPr>
                <w:rFonts w:hAnsi="宋体"/>
              </w:rPr>
            </w:pPr>
            <w:r>
              <w:rPr>
                <w:rFonts w:hAnsi="宋体" w:hint="eastAsia"/>
              </w:rPr>
              <w:t>接地电阻测试仪</w:t>
            </w:r>
          </w:p>
        </w:tc>
        <w:tc>
          <w:tcPr>
            <w:tcW w:w="1221" w:type="dxa"/>
          </w:tcPr>
          <w:p w:rsidR="005B5C7C" w:rsidRDefault="005B5C7C" w:rsidP="00F848E4">
            <w:pPr>
              <w:rPr>
                <w:rFonts w:hAnsi="宋体"/>
              </w:rPr>
            </w:pPr>
            <w:r>
              <w:rPr>
                <w:rFonts w:hAnsi="宋体" w:hint="eastAsia"/>
              </w:rPr>
              <w:t>2</w:t>
            </w:r>
          </w:p>
        </w:tc>
      </w:tr>
      <w:tr w:rsidR="005B5C7C" w:rsidTr="00F848E4">
        <w:tc>
          <w:tcPr>
            <w:tcW w:w="2400" w:type="dxa"/>
          </w:tcPr>
          <w:p w:rsidR="005B5C7C" w:rsidRDefault="005B5C7C" w:rsidP="00F848E4">
            <w:pPr>
              <w:rPr>
                <w:rFonts w:hAnsi="宋体"/>
              </w:rPr>
            </w:pPr>
            <w:r>
              <w:rPr>
                <w:rFonts w:hAnsi="宋体" w:hint="eastAsia"/>
              </w:rPr>
              <w:t>数字式万用表</w:t>
            </w:r>
          </w:p>
        </w:tc>
        <w:tc>
          <w:tcPr>
            <w:tcW w:w="922" w:type="dxa"/>
          </w:tcPr>
          <w:p w:rsidR="005B5C7C" w:rsidRDefault="005B5C7C" w:rsidP="00F848E4">
            <w:pPr>
              <w:rPr>
                <w:rFonts w:hAnsi="宋体"/>
              </w:rPr>
            </w:pPr>
            <w:r>
              <w:rPr>
                <w:rFonts w:hAnsi="宋体" w:hint="eastAsia"/>
              </w:rPr>
              <w:t>5</w:t>
            </w:r>
          </w:p>
        </w:tc>
        <w:tc>
          <w:tcPr>
            <w:tcW w:w="3457" w:type="dxa"/>
          </w:tcPr>
          <w:p w:rsidR="005B5C7C" w:rsidRDefault="005B5C7C" w:rsidP="00F848E4">
            <w:pPr>
              <w:rPr>
                <w:rFonts w:hAnsi="宋体"/>
              </w:rPr>
            </w:pPr>
            <w:r>
              <w:rPr>
                <w:rFonts w:hAnsi="宋体" w:hint="eastAsia"/>
              </w:rPr>
              <w:t>1000V</w:t>
            </w:r>
            <w:proofErr w:type="gramStart"/>
            <w:r>
              <w:rPr>
                <w:rFonts w:hAnsi="宋体" w:hint="eastAsia"/>
              </w:rPr>
              <w:t>绝缘电阻摇表</w:t>
            </w:r>
            <w:proofErr w:type="gramEnd"/>
          </w:p>
        </w:tc>
        <w:tc>
          <w:tcPr>
            <w:tcW w:w="1221" w:type="dxa"/>
          </w:tcPr>
          <w:p w:rsidR="005B5C7C" w:rsidRDefault="005B5C7C" w:rsidP="00F848E4">
            <w:pPr>
              <w:rPr>
                <w:rFonts w:hAnsi="宋体"/>
              </w:rPr>
            </w:pPr>
            <w:r>
              <w:rPr>
                <w:rFonts w:hAnsi="宋体" w:hint="eastAsia"/>
              </w:rPr>
              <w:t>2</w:t>
            </w:r>
          </w:p>
        </w:tc>
      </w:tr>
      <w:tr w:rsidR="005B5C7C" w:rsidTr="00F848E4">
        <w:tc>
          <w:tcPr>
            <w:tcW w:w="2400" w:type="dxa"/>
          </w:tcPr>
          <w:p w:rsidR="005B5C7C" w:rsidRDefault="005B5C7C" w:rsidP="00F848E4">
            <w:pPr>
              <w:rPr>
                <w:rFonts w:hAnsi="宋体"/>
              </w:rPr>
            </w:pPr>
            <w:smartTag w:uri="urn:schemas-microsoft-com:office:smarttags" w:element="chmetcnv">
              <w:smartTagPr>
                <w:attr w:name="UnitName" w:val="a"/>
                <w:attr w:name="SourceValue" w:val="300"/>
                <w:attr w:name="HasSpace" w:val="False"/>
                <w:attr w:name="Negative" w:val="False"/>
                <w:attr w:name="NumberType" w:val="1"/>
                <w:attr w:name="TCSC" w:val="0"/>
              </w:smartTagPr>
              <w:r>
                <w:rPr>
                  <w:rFonts w:hAnsi="宋体" w:hint="eastAsia"/>
                </w:rPr>
                <w:t>300A</w:t>
              </w:r>
            </w:smartTag>
            <w:proofErr w:type="gramStart"/>
            <w:r>
              <w:rPr>
                <w:rFonts w:hAnsi="宋体" w:hint="eastAsia"/>
              </w:rPr>
              <w:t>钳型电流表</w:t>
            </w:r>
            <w:proofErr w:type="gramEnd"/>
          </w:p>
        </w:tc>
        <w:tc>
          <w:tcPr>
            <w:tcW w:w="922" w:type="dxa"/>
          </w:tcPr>
          <w:p w:rsidR="005B5C7C" w:rsidRDefault="005B5C7C" w:rsidP="00F848E4">
            <w:pPr>
              <w:rPr>
                <w:rFonts w:hAnsi="宋体"/>
              </w:rPr>
            </w:pPr>
            <w:r>
              <w:rPr>
                <w:rFonts w:hAnsi="宋体" w:hint="eastAsia"/>
              </w:rPr>
              <w:t>4</w:t>
            </w:r>
          </w:p>
        </w:tc>
        <w:tc>
          <w:tcPr>
            <w:tcW w:w="3457" w:type="dxa"/>
          </w:tcPr>
          <w:p w:rsidR="005B5C7C" w:rsidRDefault="005B5C7C" w:rsidP="00F848E4">
            <w:pPr>
              <w:rPr>
                <w:rFonts w:hAnsi="宋体"/>
              </w:rPr>
            </w:pPr>
            <w:r>
              <w:rPr>
                <w:rFonts w:hAnsi="宋体" w:hint="eastAsia"/>
              </w:rPr>
              <w:t>手动电动开槽锯</w:t>
            </w:r>
          </w:p>
        </w:tc>
        <w:tc>
          <w:tcPr>
            <w:tcW w:w="1221" w:type="dxa"/>
          </w:tcPr>
          <w:p w:rsidR="005B5C7C" w:rsidRDefault="005B5C7C" w:rsidP="00F848E4">
            <w:pPr>
              <w:rPr>
                <w:rFonts w:hAnsi="宋体"/>
              </w:rPr>
            </w:pPr>
            <w:r>
              <w:rPr>
                <w:rFonts w:hAnsi="宋体" w:hint="eastAsia"/>
              </w:rPr>
              <w:t>4</w:t>
            </w:r>
          </w:p>
        </w:tc>
      </w:tr>
      <w:tr w:rsidR="005B5C7C" w:rsidTr="00F848E4">
        <w:tc>
          <w:tcPr>
            <w:tcW w:w="2400" w:type="dxa"/>
          </w:tcPr>
          <w:p w:rsidR="005B5C7C" w:rsidRDefault="005B5C7C" w:rsidP="00F848E4">
            <w:pPr>
              <w:rPr>
                <w:rFonts w:hAnsi="宋体"/>
              </w:rPr>
            </w:pPr>
            <w:r>
              <w:rPr>
                <w:rFonts w:hAnsi="宋体" w:hint="eastAsia"/>
              </w:rPr>
              <w:t>手电钻</w:t>
            </w:r>
          </w:p>
        </w:tc>
        <w:tc>
          <w:tcPr>
            <w:tcW w:w="922" w:type="dxa"/>
          </w:tcPr>
          <w:p w:rsidR="005B5C7C" w:rsidRDefault="005B5C7C" w:rsidP="00F848E4">
            <w:pPr>
              <w:rPr>
                <w:rFonts w:hAnsi="宋体"/>
              </w:rPr>
            </w:pPr>
            <w:r>
              <w:rPr>
                <w:rFonts w:hAnsi="宋体" w:hint="eastAsia"/>
              </w:rPr>
              <w:t>10</w:t>
            </w:r>
          </w:p>
        </w:tc>
        <w:tc>
          <w:tcPr>
            <w:tcW w:w="3457" w:type="dxa"/>
          </w:tcPr>
          <w:p w:rsidR="005B5C7C" w:rsidRDefault="005B5C7C" w:rsidP="00F848E4">
            <w:pPr>
              <w:rPr>
                <w:rFonts w:hAnsi="宋体"/>
              </w:rPr>
            </w:pPr>
            <w:r>
              <w:rPr>
                <w:rFonts w:hAnsi="宋体" w:hint="eastAsia"/>
              </w:rPr>
              <w:t>交流电焊机</w:t>
            </w:r>
          </w:p>
        </w:tc>
        <w:tc>
          <w:tcPr>
            <w:tcW w:w="1221" w:type="dxa"/>
          </w:tcPr>
          <w:p w:rsidR="005B5C7C" w:rsidRDefault="005B5C7C" w:rsidP="00F848E4">
            <w:pPr>
              <w:rPr>
                <w:rFonts w:hAnsi="宋体"/>
              </w:rPr>
            </w:pPr>
            <w:r>
              <w:rPr>
                <w:rFonts w:hAnsi="宋体" w:hint="eastAsia"/>
              </w:rPr>
              <w:t>3</w:t>
            </w:r>
          </w:p>
        </w:tc>
      </w:tr>
      <w:tr w:rsidR="005B5C7C" w:rsidTr="00F848E4">
        <w:tc>
          <w:tcPr>
            <w:tcW w:w="2400" w:type="dxa"/>
          </w:tcPr>
          <w:p w:rsidR="005B5C7C" w:rsidRDefault="005B5C7C" w:rsidP="00F848E4">
            <w:pPr>
              <w:rPr>
                <w:rFonts w:hAnsi="宋体"/>
              </w:rPr>
            </w:pPr>
            <w:proofErr w:type="gramStart"/>
            <w:r>
              <w:rPr>
                <w:rFonts w:hAnsi="宋体" w:hint="eastAsia"/>
              </w:rPr>
              <w:t>角面磨管</w:t>
            </w:r>
            <w:proofErr w:type="gramEnd"/>
            <w:r>
              <w:rPr>
                <w:rFonts w:hAnsi="宋体" w:hint="eastAsia"/>
              </w:rPr>
              <w:t>机</w:t>
            </w:r>
          </w:p>
        </w:tc>
        <w:tc>
          <w:tcPr>
            <w:tcW w:w="922" w:type="dxa"/>
          </w:tcPr>
          <w:p w:rsidR="005B5C7C" w:rsidRDefault="005B5C7C" w:rsidP="00F848E4">
            <w:pPr>
              <w:rPr>
                <w:rFonts w:hAnsi="宋体"/>
              </w:rPr>
            </w:pPr>
            <w:r>
              <w:rPr>
                <w:rFonts w:hAnsi="宋体" w:hint="eastAsia"/>
              </w:rPr>
              <w:t>10</w:t>
            </w:r>
          </w:p>
        </w:tc>
        <w:tc>
          <w:tcPr>
            <w:tcW w:w="3457" w:type="dxa"/>
          </w:tcPr>
          <w:p w:rsidR="005B5C7C" w:rsidRDefault="005B5C7C" w:rsidP="00F848E4">
            <w:pPr>
              <w:rPr>
                <w:rFonts w:hAnsi="宋体"/>
              </w:rPr>
            </w:pPr>
            <w:r>
              <w:rPr>
                <w:rFonts w:hAnsi="宋体" w:hint="eastAsia"/>
              </w:rPr>
              <w:t>砂轮切割机</w:t>
            </w:r>
          </w:p>
        </w:tc>
        <w:tc>
          <w:tcPr>
            <w:tcW w:w="1221" w:type="dxa"/>
          </w:tcPr>
          <w:p w:rsidR="005B5C7C" w:rsidRDefault="005B5C7C" w:rsidP="00F848E4">
            <w:pPr>
              <w:rPr>
                <w:rFonts w:hAnsi="宋体"/>
              </w:rPr>
            </w:pPr>
            <w:r>
              <w:rPr>
                <w:rFonts w:hAnsi="宋体" w:hint="eastAsia"/>
              </w:rPr>
              <w:t>4</w:t>
            </w:r>
          </w:p>
        </w:tc>
      </w:tr>
      <w:tr w:rsidR="005B5C7C" w:rsidTr="00F848E4">
        <w:tc>
          <w:tcPr>
            <w:tcW w:w="2400" w:type="dxa"/>
          </w:tcPr>
          <w:p w:rsidR="005B5C7C" w:rsidRDefault="005B5C7C" w:rsidP="00F848E4">
            <w:pPr>
              <w:rPr>
                <w:rFonts w:hAnsi="宋体"/>
              </w:rPr>
            </w:pPr>
            <w:r>
              <w:rPr>
                <w:rFonts w:hAnsi="宋体" w:hint="eastAsia"/>
              </w:rPr>
              <w:t>冲击电锤</w:t>
            </w:r>
          </w:p>
        </w:tc>
        <w:tc>
          <w:tcPr>
            <w:tcW w:w="922" w:type="dxa"/>
          </w:tcPr>
          <w:p w:rsidR="005B5C7C" w:rsidRDefault="005B5C7C" w:rsidP="00F848E4">
            <w:pPr>
              <w:rPr>
                <w:rFonts w:hAnsi="宋体"/>
              </w:rPr>
            </w:pPr>
            <w:r>
              <w:rPr>
                <w:rFonts w:hAnsi="宋体" w:hint="eastAsia"/>
              </w:rPr>
              <w:t>4</w:t>
            </w:r>
          </w:p>
        </w:tc>
        <w:tc>
          <w:tcPr>
            <w:tcW w:w="3457" w:type="dxa"/>
          </w:tcPr>
          <w:p w:rsidR="005B5C7C" w:rsidRDefault="005B5C7C" w:rsidP="00F848E4">
            <w:pPr>
              <w:rPr>
                <w:rFonts w:hAnsi="宋体"/>
              </w:rPr>
            </w:pPr>
            <w:r>
              <w:rPr>
                <w:rFonts w:hAnsi="宋体" w:hint="eastAsia"/>
              </w:rPr>
              <w:t>水准仪</w:t>
            </w:r>
          </w:p>
        </w:tc>
        <w:tc>
          <w:tcPr>
            <w:tcW w:w="1221" w:type="dxa"/>
          </w:tcPr>
          <w:p w:rsidR="005B5C7C" w:rsidRDefault="005B5C7C" w:rsidP="00F848E4">
            <w:pPr>
              <w:rPr>
                <w:rFonts w:hAnsi="宋体"/>
              </w:rPr>
            </w:pPr>
            <w:r>
              <w:rPr>
                <w:rFonts w:hAnsi="宋体" w:hint="eastAsia"/>
              </w:rPr>
              <w:t>2</w:t>
            </w:r>
          </w:p>
        </w:tc>
      </w:tr>
      <w:tr w:rsidR="005B5C7C" w:rsidTr="00F848E4">
        <w:tc>
          <w:tcPr>
            <w:tcW w:w="2400" w:type="dxa"/>
          </w:tcPr>
          <w:p w:rsidR="005B5C7C" w:rsidRDefault="005B5C7C" w:rsidP="00F848E4">
            <w:pPr>
              <w:rPr>
                <w:rFonts w:hAnsi="宋体"/>
              </w:rPr>
            </w:pPr>
            <w:r>
              <w:rPr>
                <w:rFonts w:hAnsi="宋体" w:hint="eastAsia"/>
              </w:rPr>
              <w:t>台钳</w:t>
            </w:r>
          </w:p>
        </w:tc>
        <w:tc>
          <w:tcPr>
            <w:tcW w:w="922" w:type="dxa"/>
          </w:tcPr>
          <w:p w:rsidR="005B5C7C" w:rsidRDefault="005B5C7C" w:rsidP="00F848E4">
            <w:pPr>
              <w:rPr>
                <w:rFonts w:hAnsi="宋体"/>
              </w:rPr>
            </w:pPr>
            <w:r>
              <w:rPr>
                <w:rFonts w:hAnsi="宋体" w:hint="eastAsia"/>
              </w:rPr>
              <w:t>3</w:t>
            </w:r>
          </w:p>
        </w:tc>
        <w:tc>
          <w:tcPr>
            <w:tcW w:w="3457" w:type="dxa"/>
          </w:tcPr>
          <w:p w:rsidR="005B5C7C" w:rsidRDefault="005B5C7C" w:rsidP="00F848E4">
            <w:pPr>
              <w:rPr>
                <w:rFonts w:hAnsi="宋体"/>
              </w:rPr>
            </w:pPr>
            <w:r>
              <w:rPr>
                <w:rFonts w:hAnsi="宋体" w:hint="eastAsia"/>
              </w:rPr>
              <w:t>分表箱</w:t>
            </w:r>
          </w:p>
        </w:tc>
        <w:tc>
          <w:tcPr>
            <w:tcW w:w="1221" w:type="dxa"/>
          </w:tcPr>
          <w:p w:rsidR="005B5C7C" w:rsidRDefault="005B5C7C" w:rsidP="00F848E4">
            <w:pPr>
              <w:rPr>
                <w:rFonts w:hAnsi="宋体"/>
              </w:rPr>
            </w:pPr>
            <w:r>
              <w:rPr>
                <w:rFonts w:hAnsi="宋体" w:hint="eastAsia"/>
              </w:rPr>
              <w:t>2</w:t>
            </w:r>
          </w:p>
        </w:tc>
      </w:tr>
      <w:tr w:rsidR="005B5C7C" w:rsidTr="00F848E4">
        <w:tc>
          <w:tcPr>
            <w:tcW w:w="2400" w:type="dxa"/>
          </w:tcPr>
          <w:p w:rsidR="005B5C7C" w:rsidRDefault="005B5C7C" w:rsidP="00F848E4">
            <w:pPr>
              <w:rPr>
                <w:rFonts w:hAnsi="宋体"/>
              </w:rPr>
            </w:pPr>
            <w:r>
              <w:rPr>
                <w:rFonts w:hAnsi="宋体" w:hint="eastAsia"/>
              </w:rPr>
              <w:t>放线配电盘</w:t>
            </w:r>
          </w:p>
        </w:tc>
        <w:tc>
          <w:tcPr>
            <w:tcW w:w="922" w:type="dxa"/>
          </w:tcPr>
          <w:p w:rsidR="005B5C7C" w:rsidRDefault="005B5C7C" w:rsidP="00F848E4">
            <w:pPr>
              <w:rPr>
                <w:rFonts w:hAnsi="宋体"/>
              </w:rPr>
            </w:pPr>
            <w:r>
              <w:rPr>
                <w:rFonts w:hAnsi="宋体" w:hint="eastAsia"/>
              </w:rPr>
              <w:t>2</w:t>
            </w:r>
          </w:p>
        </w:tc>
        <w:tc>
          <w:tcPr>
            <w:tcW w:w="3457" w:type="dxa"/>
          </w:tcPr>
          <w:p w:rsidR="005B5C7C" w:rsidRDefault="005B5C7C" w:rsidP="00F848E4">
            <w:pPr>
              <w:rPr>
                <w:rFonts w:hAnsi="宋体"/>
              </w:rPr>
            </w:pPr>
            <w:r>
              <w:rPr>
                <w:rFonts w:hAnsi="宋体" w:hint="eastAsia"/>
              </w:rPr>
              <w:t>3-6</w:t>
            </w:r>
            <w:r>
              <w:rPr>
                <w:rFonts w:hAnsi="宋体" w:hint="eastAsia"/>
              </w:rPr>
              <w:t>套丝机</w:t>
            </w:r>
          </w:p>
        </w:tc>
        <w:tc>
          <w:tcPr>
            <w:tcW w:w="1221" w:type="dxa"/>
          </w:tcPr>
          <w:p w:rsidR="005B5C7C" w:rsidRDefault="005B5C7C" w:rsidP="00F848E4">
            <w:pPr>
              <w:rPr>
                <w:rFonts w:hAnsi="宋体"/>
              </w:rPr>
            </w:pPr>
            <w:r>
              <w:rPr>
                <w:rFonts w:hAnsi="宋体" w:hint="eastAsia"/>
              </w:rPr>
              <w:t>2</w:t>
            </w:r>
          </w:p>
        </w:tc>
      </w:tr>
      <w:tr w:rsidR="005B5C7C" w:rsidTr="00F848E4">
        <w:tc>
          <w:tcPr>
            <w:tcW w:w="2400" w:type="dxa"/>
          </w:tcPr>
          <w:p w:rsidR="005B5C7C" w:rsidRDefault="005B5C7C" w:rsidP="00F848E4">
            <w:pPr>
              <w:rPr>
                <w:rFonts w:hAnsi="宋体"/>
              </w:rPr>
            </w:pPr>
            <w:r>
              <w:rPr>
                <w:rFonts w:hAnsi="宋体" w:hint="eastAsia"/>
              </w:rPr>
              <w:t>1T</w:t>
            </w:r>
            <w:proofErr w:type="gramStart"/>
            <w:r>
              <w:rPr>
                <w:rFonts w:hAnsi="宋体" w:hint="eastAsia"/>
              </w:rPr>
              <w:t>倒链</w:t>
            </w:r>
            <w:proofErr w:type="gramEnd"/>
          </w:p>
        </w:tc>
        <w:tc>
          <w:tcPr>
            <w:tcW w:w="922" w:type="dxa"/>
          </w:tcPr>
          <w:p w:rsidR="005B5C7C" w:rsidRDefault="005B5C7C" w:rsidP="00F848E4">
            <w:pPr>
              <w:rPr>
                <w:rFonts w:hAnsi="宋体"/>
              </w:rPr>
            </w:pPr>
            <w:r>
              <w:rPr>
                <w:rFonts w:hAnsi="宋体" w:hint="eastAsia"/>
              </w:rPr>
              <w:t>2</w:t>
            </w:r>
          </w:p>
        </w:tc>
        <w:tc>
          <w:tcPr>
            <w:tcW w:w="3457" w:type="dxa"/>
          </w:tcPr>
          <w:p w:rsidR="005B5C7C" w:rsidRDefault="005B5C7C" w:rsidP="00F848E4">
            <w:pPr>
              <w:rPr>
                <w:rFonts w:hAnsi="宋体"/>
              </w:rPr>
            </w:pPr>
          </w:p>
        </w:tc>
        <w:tc>
          <w:tcPr>
            <w:tcW w:w="1221" w:type="dxa"/>
          </w:tcPr>
          <w:p w:rsidR="005B5C7C" w:rsidRDefault="005B5C7C" w:rsidP="00F848E4">
            <w:pPr>
              <w:rPr>
                <w:rFonts w:hAnsi="宋体"/>
              </w:rPr>
            </w:pPr>
          </w:p>
        </w:tc>
      </w:tr>
    </w:tbl>
    <w:p w:rsidR="005B5C7C" w:rsidRDefault="005B5C7C" w:rsidP="005B5C7C">
      <w:r>
        <w:t>b</w:t>
      </w:r>
      <w:r>
        <w:rPr>
          <w:rFonts w:hint="eastAsia"/>
        </w:rPr>
        <w:t>.</w:t>
      </w:r>
      <w:r>
        <w:rPr>
          <w:rFonts w:hint="eastAsia"/>
        </w:rPr>
        <w:t>劳动力需要计划表</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30"/>
        <w:gridCol w:w="2806"/>
        <w:gridCol w:w="2807"/>
      </w:tblGrid>
      <w:tr w:rsidR="005B5C7C" w:rsidTr="00F848E4">
        <w:trPr>
          <w:cantSplit/>
        </w:trPr>
        <w:tc>
          <w:tcPr>
            <w:tcW w:w="2030" w:type="dxa"/>
            <w:tcBorders>
              <w:tl2br w:val="single" w:sz="4" w:space="0" w:color="auto"/>
            </w:tcBorders>
          </w:tcPr>
          <w:p w:rsidR="005B5C7C" w:rsidRDefault="005B5C7C" w:rsidP="00F848E4">
            <w:pPr>
              <w:rPr>
                <w:rFonts w:hAnsi="宋体"/>
              </w:rPr>
            </w:pPr>
            <w:r>
              <w:rPr>
                <w:rFonts w:hAnsi="宋体" w:hint="eastAsia"/>
              </w:rPr>
              <w:t>时间</w:t>
            </w:r>
          </w:p>
          <w:p w:rsidR="005B5C7C" w:rsidRDefault="005B5C7C" w:rsidP="00F848E4">
            <w:pPr>
              <w:rPr>
                <w:rFonts w:hAnsi="宋体"/>
              </w:rPr>
            </w:pPr>
            <w:r>
              <w:rPr>
                <w:rFonts w:hAnsi="宋体" w:hint="eastAsia"/>
              </w:rPr>
              <w:t>工种</w:t>
            </w:r>
          </w:p>
        </w:tc>
        <w:tc>
          <w:tcPr>
            <w:tcW w:w="2806" w:type="dxa"/>
            <w:vAlign w:val="center"/>
          </w:tcPr>
          <w:p w:rsidR="005B5C7C" w:rsidRDefault="005B5C7C" w:rsidP="00F848E4">
            <w:pPr>
              <w:rPr>
                <w:rFonts w:hAnsi="宋体"/>
              </w:rPr>
            </w:pPr>
            <w:r>
              <w:rPr>
                <w:rFonts w:hAnsi="宋体" w:hint="eastAsia"/>
              </w:rPr>
              <w:t>低峰</w:t>
            </w:r>
          </w:p>
        </w:tc>
        <w:tc>
          <w:tcPr>
            <w:tcW w:w="2807" w:type="dxa"/>
            <w:vAlign w:val="center"/>
          </w:tcPr>
          <w:p w:rsidR="005B5C7C" w:rsidRDefault="005B5C7C" w:rsidP="00F848E4">
            <w:pPr>
              <w:rPr>
                <w:rFonts w:hAnsi="宋体"/>
              </w:rPr>
            </w:pPr>
            <w:r>
              <w:rPr>
                <w:rFonts w:hAnsi="宋体" w:hint="eastAsia"/>
              </w:rPr>
              <w:t>高峰</w:t>
            </w:r>
          </w:p>
        </w:tc>
      </w:tr>
      <w:tr w:rsidR="005B5C7C" w:rsidTr="00F848E4">
        <w:trPr>
          <w:cantSplit/>
        </w:trPr>
        <w:tc>
          <w:tcPr>
            <w:tcW w:w="2030" w:type="dxa"/>
            <w:vAlign w:val="center"/>
          </w:tcPr>
          <w:p w:rsidR="005B5C7C" w:rsidRDefault="005B5C7C" w:rsidP="00F848E4">
            <w:pPr>
              <w:rPr>
                <w:rFonts w:hAnsi="宋体"/>
              </w:rPr>
            </w:pPr>
            <w:r>
              <w:rPr>
                <w:rFonts w:hAnsi="宋体" w:hint="eastAsia"/>
              </w:rPr>
              <w:t>管道工</w:t>
            </w:r>
          </w:p>
        </w:tc>
        <w:tc>
          <w:tcPr>
            <w:tcW w:w="2806" w:type="dxa"/>
            <w:vAlign w:val="center"/>
          </w:tcPr>
          <w:p w:rsidR="005B5C7C" w:rsidRDefault="005B5C7C" w:rsidP="00F848E4">
            <w:pPr>
              <w:rPr>
                <w:rFonts w:hAnsi="宋体"/>
              </w:rPr>
            </w:pPr>
            <w:r>
              <w:rPr>
                <w:rFonts w:hAnsi="宋体" w:hint="eastAsia"/>
              </w:rPr>
              <w:t>8</w:t>
            </w:r>
          </w:p>
        </w:tc>
        <w:tc>
          <w:tcPr>
            <w:tcW w:w="2807" w:type="dxa"/>
            <w:vAlign w:val="center"/>
          </w:tcPr>
          <w:p w:rsidR="005B5C7C" w:rsidRDefault="005B5C7C" w:rsidP="00F848E4">
            <w:pPr>
              <w:rPr>
                <w:rFonts w:hAnsi="宋体"/>
              </w:rPr>
            </w:pPr>
            <w:r>
              <w:rPr>
                <w:rFonts w:hAnsi="宋体" w:hint="eastAsia"/>
              </w:rPr>
              <w:t>10</w:t>
            </w:r>
          </w:p>
        </w:tc>
      </w:tr>
      <w:tr w:rsidR="005B5C7C" w:rsidTr="00F848E4">
        <w:trPr>
          <w:cantSplit/>
        </w:trPr>
        <w:tc>
          <w:tcPr>
            <w:tcW w:w="2030" w:type="dxa"/>
            <w:vAlign w:val="center"/>
          </w:tcPr>
          <w:p w:rsidR="005B5C7C" w:rsidRDefault="005B5C7C" w:rsidP="00F848E4">
            <w:pPr>
              <w:rPr>
                <w:rFonts w:hAnsi="宋体"/>
              </w:rPr>
            </w:pPr>
            <w:proofErr w:type="gramStart"/>
            <w:r>
              <w:rPr>
                <w:rFonts w:hAnsi="宋体" w:hint="eastAsia"/>
              </w:rPr>
              <w:t>电气工</w:t>
            </w:r>
            <w:proofErr w:type="gramEnd"/>
          </w:p>
        </w:tc>
        <w:tc>
          <w:tcPr>
            <w:tcW w:w="2806" w:type="dxa"/>
            <w:vAlign w:val="center"/>
          </w:tcPr>
          <w:p w:rsidR="005B5C7C" w:rsidRDefault="005B5C7C" w:rsidP="00F848E4">
            <w:pPr>
              <w:rPr>
                <w:rFonts w:hAnsi="宋体"/>
              </w:rPr>
            </w:pPr>
            <w:r>
              <w:rPr>
                <w:rFonts w:hAnsi="宋体" w:hint="eastAsia"/>
              </w:rPr>
              <w:t>6</w:t>
            </w:r>
          </w:p>
        </w:tc>
        <w:tc>
          <w:tcPr>
            <w:tcW w:w="2807" w:type="dxa"/>
            <w:vAlign w:val="center"/>
          </w:tcPr>
          <w:p w:rsidR="005B5C7C" w:rsidRDefault="005B5C7C" w:rsidP="00F848E4">
            <w:pPr>
              <w:rPr>
                <w:rFonts w:hAnsi="宋体"/>
              </w:rPr>
            </w:pPr>
            <w:r>
              <w:rPr>
                <w:rFonts w:hAnsi="宋体" w:hint="eastAsia"/>
              </w:rPr>
              <w:t>20</w:t>
            </w:r>
          </w:p>
        </w:tc>
      </w:tr>
      <w:tr w:rsidR="005B5C7C" w:rsidTr="00F848E4">
        <w:trPr>
          <w:cantSplit/>
        </w:trPr>
        <w:tc>
          <w:tcPr>
            <w:tcW w:w="2030" w:type="dxa"/>
            <w:vAlign w:val="center"/>
          </w:tcPr>
          <w:p w:rsidR="005B5C7C" w:rsidRDefault="005B5C7C" w:rsidP="00F848E4">
            <w:pPr>
              <w:rPr>
                <w:rFonts w:hAnsi="宋体"/>
              </w:rPr>
            </w:pPr>
            <w:r>
              <w:rPr>
                <w:rFonts w:hAnsi="宋体" w:hint="eastAsia"/>
              </w:rPr>
              <w:t>焊工</w:t>
            </w:r>
          </w:p>
        </w:tc>
        <w:tc>
          <w:tcPr>
            <w:tcW w:w="2806" w:type="dxa"/>
            <w:vAlign w:val="center"/>
          </w:tcPr>
          <w:p w:rsidR="005B5C7C" w:rsidRDefault="005B5C7C" w:rsidP="00F848E4">
            <w:pPr>
              <w:rPr>
                <w:rFonts w:hAnsi="宋体"/>
              </w:rPr>
            </w:pPr>
            <w:r>
              <w:rPr>
                <w:rFonts w:hAnsi="宋体" w:hint="eastAsia"/>
              </w:rPr>
              <w:t>4</w:t>
            </w:r>
          </w:p>
        </w:tc>
        <w:tc>
          <w:tcPr>
            <w:tcW w:w="2807" w:type="dxa"/>
            <w:vAlign w:val="center"/>
          </w:tcPr>
          <w:p w:rsidR="005B5C7C" w:rsidRDefault="005B5C7C" w:rsidP="00F848E4">
            <w:pPr>
              <w:rPr>
                <w:rFonts w:hAnsi="宋体"/>
              </w:rPr>
            </w:pPr>
            <w:r>
              <w:rPr>
                <w:rFonts w:hAnsi="宋体" w:hint="eastAsia"/>
              </w:rPr>
              <w:t>3</w:t>
            </w:r>
          </w:p>
        </w:tc>
      </w:tr>
      <w:tr w:rsidR="005B5C7C" w:rsidTr="00F848E4">
        <w:trPr>
          <w:cantSplit/>
        </w:trPr>
        <w:tc>
          <w:tcPr>
            <w:tcW w:w="2030" w:type="dxa"/>
            <w:vAlign w:val="center"/>
          </w:tcPr>
          <w:p w:rsidR="005B5C7C" w:rsidRDefault="005B5C7C" w:rsidP="00F848E4">
            <w:pPr>
              <w:rPr>
                <w:rFonts w:hAnsi="宋体"/>
              </w:rPr>
            </w:pPr>
            <w:r>
              <w:rPr>
                <w:rFonts w:hAnsi="宋体" w:hint="eastAsia"/>
              </w:rPr>
              <w:t>保温工</w:t>
            </w:r>
          </w:p>
        </w:tc>
        <w:tc>
          <w:tcPr>
            <w:tcW w:w="2806" w:type="dxa"/>
            <w:vAlign w:val="center"/>
          </w:tcPr>
          <w:p w:rsidR="005B5C7C" w:rsidRDefault="005B5C7C" w:rsidP="00F848E4">
            <w:pPr>
              <w:rPr>
                <w:rFonts w:hAnsi="宋体"/>
              </w:rPr>
            </w:pPr>
          </w:p>
        </w:tc>
        <w:tc>
          <w:tcPr>
            <w:tcW w:w="2807" w:type="dxa"/>
            <w:vAlign w:val="center"/>
          </w:tcPr>
          <w:p w:rsidR="005B5C7C" w:rsidRDefault="005B5C7C" w:rsidP="00F848E4">
            <w:pPr>
              <w:rPr>
                <w:rFonts w:hAnsi="宋体"/>
              </w:rPr>
            </w:pPr>
          </w:p>
        </w:tc>
      </w:tr>
      <w:tr w:rsidR="005B5C7C" w:rsidTr="00F848E4">
        <w:trPr>
          <w:cantSplit/>
        </w:trPr>
        <w:tc>
          <w:tcPr>
            <w:tcW w:w="2030" w:type="dxa"/>
            <w:vAlign w:val="center"/>
          </w:tcPr>
          <w:p w:rsidR="005B5C7C" w:rsidRDefault="005B5C7C" w:rsidP="00F848E4">
            <w:pPr>
              <w:rPr>
                <w:rFonts w:hAnsi="宋体"/>
              </w:rPr>
            </w:pPr>
            <w:r>
              <w:rPr>
                <w:rFonts w:hAnsi="宋体" w:hint="eastAsia"/>
              </w:rPr>
              <w:t>辅助工</w:t>
            </w:r>
          </w:p>
        </w:tc>
        <w:tc>
          <w:tcPr>
            <w:tcW w:w="2806" w:type="dxa"/>
            <w:vAlign w:val="center"/>
          </w:tcPr>
          <w:p w:rsidR="005B5C7C" w:rsidRDefault="005B5C7C" w:rsidP="00F848E4">
            <w:pPr>
              <w:rPr>
                <w:rFonts w:hAnsi="宋体"/>
              </w:rPr>
            </w:pPr>
            <w:r>
              <w:rPr>
                <w:rFonts w:hAnsi="宋体" w:hint="eastAsia"/>
              </w:rPr>
              <w:t>5</w:t>
            </w:r>
          </w:p>
        </w:tc>
        <w:tc>
          <w:tcPr>
            <w:tcW w:w="2807" w:type="dxa"/>
            <w:vAlign w:val="center"/>
          </w:tcPr>
          <w:p w:rsidR="005B5C7C" w:rsidRDefault="005B5C7C" w:rsidP="00F848E4">
            <w:pPr>
              <w:rPr>
                <w:rFonts w:hAnsi="宋体"/>
              </w:rPr>
            </w:pPr>
            <w:r>
              <w:rPr>
                <w:rFonts w:hAnsi="宋体" w:hint="eastAsia"/>
              </w:rPr>
              <w:t>6</w:t>
            </w:r>
          </w:p>
        </w:tc>
      </w:tr>
    </w:tbl>
    <w:p w:rsidR="005B5C7C" w:rsidRDefault="005B5C7C" w:rsidP="005B5C7C"/>
    <w:p w:rsidR="005B5C7C" w:rsidRDefault="005B5C7C" w:rsidP="005B5C7C"/>
    <w:p w:rsidR="005B5C7C" w:rsidRDefault="005B5C7C" w:rsidP="005B5C7C"/>
    <w:p w:rsidR="005B5C7C" w:rsidRDefault="005B5C7C" w:rsidP="005B5C7C">
      <w:pPr>
        <w:pStyle w:val="2"/>
        <w:ind w:left="210" w:right="214"/>
      </w:pPr>
      <w:bookmarkStart w:id="152" w:name="_Toc207191627"/>
      <w:r>
        <w:rPr>
          <w:rFonts w:hint="eastAsia"/>
        </w:rPr>
        <w:lastRenderedPageBreak/>
        <w:t>管道部分</w:t>
      </w:r>
      <w:bookmarkStart w:id="153" w:name="bk200"/>
      <w:bookmarkEnd w:id="152"/>
      <w:bookmarkEnd w:id="153"/>
    </w:p>
    <w:p w:rsidR="005B5C7C" w:rsidRDefault="005B5C7C" w:rsidP="005B5C7C">
      <w:bookmarkStart w:id="154" w:name="bk201"/>
      <w:bookmarkEnd w:id="154"/>
      <w:smartTag w:uri="urn:schemas-microsoft-com:office:smarttags" w:element="chsdate">
        <w:smartTagPr>
          <w:attr w:name="Year" w:val="2008"/>
          <w:attr w:name="Month" w:val="2"/>
          <w:attr w:name="Day" w:val="1"/>
          <w:attr w:name="IsLunarDate" w:val="False"/>
          <w:attr w:name="IsROCDate" w:val="False"/>
        </w:smartTagPr>
        <w:r>
          <w:rPr>
            <w:rFonts w:hint="eastAsia"/>
          </w:rPr>
          <w:t>8-2-1</w:t>
        </w:r>
      </w:smartTag>
      <w:r>
        <w:rPr>
          <w:rFonts w:hint="eastAsia"/>
        </w:rPr>
        <w:t>管道安装</w:t>
      </w:r>
    </w:p>
    <w:p w:rsidR="005B5C7C" w:rsidRDefault="005B5C7C" w:rsidP="005B5C7C">
      <w:r>
        <w:rPr>
          <w:rFonts w:hint="eastAsia"/>
        </w:rPr>
        <w:t>1</w:t>
      </w:r>
      <w:r>
        <w:rPr>
          <w:rFonts w:hint="eastAsia"/>
        </w:rPr>
        <w:t>、安装前必须进行管道内的清理，不得有杂物毛刺铁锈和污垢，安装好的毛坯管道</w:t>
      </w:r>
      <w:proofErr w:type="gramStart"/>
      <w:r>
        <w:rPr>
          <w:rFonts w:hint="eastAsia"/>
        </w:rPr>
        <w:t>开口端要及时</w:t>
      </w:r>
      <w:proofErr w:type="gramEnd"/>
      <w:r>
        <w:rPr>
          <w:rFonts w:hint="eastAsia"/>
        </w:rPr>
        <w:t>加盖，以防止杂物堵塞。</w:t>
      </w:r>
    </w:p>
    <w:p w:rsidR="005B5C7C" w:rsidRDefault="005B5C7C" w:rsidP="005B5C7C">
      <w:r>
        <w:rPr>
          <w:rFonts w:hint="eastAsia"/>
        </w:rPr>
        <w:t>2</w:t>
      </w:r>
      <w:r>
        <w:rPr>
          <w:rFonts w:hint="eastAsia"/>
        </w:rPr>
        <w:t>、生活给排水应先安装立管、环形管、采用由下而上的施工顺序，支管安装应在土建砌、隔墙时再进行安装，注意检查口的设置位置。</w:t>
      </w:r>
    </w:p>
    <w:p w:rsidR="005B5C7C" w:rsidRDefault="005B5C7C" w:rsidP="005B5C7C">
      <w:r>
        <w:rPr>
          <w:rFonts w:hint="eastAsia"/>
        </w:rPr>
        <w:t>3</w:t>
      </w:r>
      <w:r>
        <w:rPr>
          <w:rFonts w:hint="eastAsia"/>
        </w:rPr>
        <w:t>、给排水采用镀锌管，镀锌管</w:t>
      </w:r>
      <w:r>
        <w:rPr>
          <w:rFonts w:hint="eastAsia"/>
        </w:rPr>
        <w:t>100</w:t>
      </w:r>
      <w:r>
        <w:rPr>
          <w:rFonts w:hint="eastAsia"/>
        </w:rPr>
        <w:t>以下用丝扣连接，</w:t>
      </w:r>
      <w:r>
        <w:rPr>
          <w:rFonts w:hint="eastAsia"/>
        </w:rPr>
        <w:t>100</w:t>
      </w:r>
      <w:r>
        <w:rPr>
          <w:rFonts w:hint="eastAsia"/>
        </w:rPr>
        <w:t>以上采用焊接法兰连接、排水管采用</w:t>
      </w:r>
      <w:r>
        <w:rPr>
          <w:rFonts w:hint="eastAsia"/>
        </w:rPr>
        <w:t>PVC</w:t>
      </w:r>
      <w:r>
        <w:rPr>
          <w:rFonts w:hint="eastAsia"/>
        </w:rPr>
        <w:t>管。</w:t>
      </w:r>
    </w:p>
    <w:p w:rsidR="005B5C7C" w:rsidRDefault="005B5C7C" w:rsidP="005B5C7C">
      <w:r>
        <w:rPr>
          <w:rFonts w:hint="eastAsia"/>
        </w:rPr>
        <w:t>4</w:t>
      </w:r>
      <w:r>
        <w:rPr>
          <w:rFonts w:hint="eastAsia"/>
        </w:rPr>
        <w:t>、所有穿墙或楼面的管道必须设置套管。</w:t>
      </w:r>
    </w:p>
    <w:p w:rsidR="005B5C7C" w:rsidRDefault="005B5C7C" w:rsidP="005B5C7C">
      <w:r>
        <w:rPr>
          <w:rFonts w:hint="eastAsia"/>
        </w:rPr>
        <w:t>5</w:t>
      </w:r>
      <w:r>
        <w:rPr>
          <w:rFonts w:hint="eastAsia"/>
        </w:rPr>
        <w:t>、</w:t>
      </w:r>
      <w:r>
        <w:rPr>
          <w:rFonts w:hint="eastAsia"/>
        </w:rPr>
        <w:t>PP-R</w:t>
      </w:r>
      <w:r>
        <w:rPr>
          <w:rFonts w:hint="eastAsia"/>
        </w:rPr>
        <w:t>管用热熔或丝扣，外露</w:t>
      </w:r>
      <w:proofErr w:type="gramStart"/>
      <w:r>
        <w:rPr>
          <w:rFonts w:hint="eastAsia"/>
        </w:rPr>
        <w:t>丝不得</w:t>
      </w:r>
      <w:proofErr w:type="gramEnd"/>
      <w:r>
        <w:rPr>
          <w:rFonts w:hint="eastAsia"/>
        </w:rPr>
        <w:t>超过标准。</w:t>
      </w:r>
    </w:p>
    <w:p w:rsidR="005B5C7C" w:rsidRDefault="005B5C7C" w:rsidP="005B5C7C">
      <w:r>
        <w:rPr>
          <w:rFonts w:hint="eastAsia"/>
        </w:rPr>
        <w:t>6</w:t>
      </w:r>
      <w:r>
        <w:rPr>
          <w:rFonts w:hint="eastAsia"/>
        </w:rPr>
        <w:t>、排水管的透气管要穿出屋面</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hint="eastAsia"/>
          </w:rPr>
          <w:t>1M</w:t>
        </w:r>
      </w:smartTag>
      <w:r>
        <w:rPr>
          <w:rFonts w:hint="eastAsia"/>
        </w:rPr>
        <w:t>，穿出屋面雨水管均要安装防尘罩。</w:t>
      </w:r>
    </w:p>
    <w:p w:rsidR="005B5C7C" w:rsidRDefault="005B5C7C" w:rsidP="005B5C7C">
      <w:r>
        <w:rPr>
          <w:rFonts w:hint="eastAsia"/>
        </w:rPr>
        <w:t>7</w:t>
      </w:r>
      <w:r>
        <w:rPr>
          <w:rFonts w:hint="eastAsia"/>
        </w:rPr>
        <w:t>、所有支架必须在油漆后进行安装，间距必须符合要求。</w:t>
      </w:r>
    </w:p>
    <w:p w:rsidR="005B5C7C" w:rsidRDefault="005B5C7C" w:rsidP="005B5C7C">
      <w:r>
        <w:rPr>
          <w:rFonts w:hint="eastAsia"/>
        </w:rPr>
        <w:t>8</w:t>
      </w:r>
      <w:r>
        <w:rPr>
          <w:rFonts w:hint="eastAsia"/>
        </w:rPr>
        <w:t>、卫生设备在工程后期安装，但为了给排水支管安装的准确性，甲方必须先提供一套样品。</w:t>
      </w:r>
    </w:p>
    <w:p w:rsidR="005B5C7C" w:rsidRDefault="005B5C7C" w:rsidP="005B5C7C">
      <w:smartTag w:uri="urn:schemas-microsoft-com:office:smarttags" w:element="chsdate">
        <w:smartTagPr>
          <w:attr w:name="Year" w:val="2008"/>
          <w:attr w:name="Month" w:val="2"/>
          <w:attr w:name="Day" w:val="2"/>
          <w:attr w:name="IsLunarDate" w:val="False"/>
          <w:attr w:name="IsROCDate" w:val="False"/>
        </w:smartTagPr>
        <w:r>
          <w:rPr>
            <w:rFonts w:hint="eastAsia"/>
          </w:rPr>
          <w:t>8-2-2</w:t>
        </w:r>
      </w:smartTag>
      <w:r>
        <w:rPr>
          <w:rFonts w:hint="eastAsia"/>
        </w:rPr>
        <w:t>管道试水、试压：</w:t>
      </w:r>
    </w:p>
    <w:p w:rsidR="005B5C7C" w:rsidRDefault="005B5C7C" w:rsidP="005B5C7C">
      <w:r>
        <w:rPr>
          <w:rFonts w:hint="eastAsia"/>
        </w:rPr>
        <w:t>①水压试验分段进行，试验压力为工作压力的</w:t>
      </w:r>
      <w:r>
        <w:rPr>
          <w:rFonts w:hint="eastAsia"/>
        </w:rPr>
        <w:t>1.5</w:t>
      </w:r>
      <w:r>
        <w:rPr>
          <w:rFonts w:hint="eastAsia"/>
        </w:rPr>
        <w:t>倍，</w:t>
      </w:r>
      <w:r>
        <w:rPr>
          <w:rFonts w:hint="eastAsia"/>
        </w:rPr>
        <w:t>14</w:t>
      </w:r>
      <w:r>
        <w:rPr>
          <w:rFonts w:hint="eastAsia"/>
        </w:rPr>
        <w:t>分钟压力下降不大于</w:t>
      </w:r>
      <w:r>
        <w:rPr>
          <w:rFonts w:hint="eastAsia"/>
        </w:rPr>
        <w:t>0.05Pa</w:t>
      </w:r>
      <w:r>
        <w:rPr>
          <w:rFonts w:hint="eastAsia"/>
        </w:rPr>
        <w:t>，水压试验不得在气温低于</w:t>
      </w:r>
      <w:smartTag w:uri="urn:schemas-microsoft-com:office:smarttags" w:element="chmetcnv">
        <w:smartTagPr>
          <w:attr w:name="UnitName" w:val="℃"/>
          <w:attr w:name="SourceValue" w:val="5"/>
          <w:attr w:name="HasSpace" w:val="False"/>
          <w:attr w:name="Negative" w:val="False"/>
          <w:attr w:name="NumberType" w:val="1"/>
          <w:attr w:name="TCSC" w:val="0"/>
        </w:smartTagPr>
        <w:r>
          <w:rPr>
            <w:rFonts w:hint="eastAsia"/>
          </w:rPr>
          <w:t>5</w:t>
        </w:r>
        <w:r>
          <w:rPr>
            <w:rFonts w:hint="eastAsia"/>
          </w:rPr>
          <w:t>℃</w:t>
        </w:r>
      </w:smartTag>
      <w:r>
        <w:rPr>
          <w:rFonts w:hint="eastAsia"/>
        </w:rPr>
        <w:t>时进行，否则应有可靠升温防冻措施。</w:t>
      </w:r>
    </w:p>
    <w:p w:rsidR="005B5C7C" w:rsidRDefault="005B5C7C" w:rsidP="005B5C7C">
      <w:r>
        <w:rPr>
          <w:rFonts w:hint="eastAsia"/>
        </w:rPr>
        <w:t>管道试压时，应符合如下要求：</w:t>
      </w:r>
    </w:p>
    <w:p w:rsidR="005B5C7C" w:rsidRDefault="005B5C7C" w:rsidP="005B5C7C">
      <w:r>
        <w:rPr>
          <w:rFonts w:hint="eastAsia"/>
        </w:rPr>
        <w:t>a</w:t>
      </w:r>
      <w:r>
        <w:rPr>
          <w:rFonts w:hint="eastAsia"/>
        </w:rPr>
        <w:t>、水压试验应使用清洁水质。</w:t>
      </w:r>
    </w:p>
    <w:p w:rsidR="005B5C7C" w:rsidRDefault="005B5C7C" w:rsidP="005B5C7C">
      <w:r>
        <w:rPr>
          <w:rFonts w:hint="eastAsia"/>
        </w:rPr>
        <w:t>b</w:t>
      </w:r>
      <w:r>
        <w:rPr>
          <w:rFonts w:hint="eastAsia"/>
        </w:rPr>
        <w:t>、为确保系统内充满水，应开启系统内所有放气阀排气。</w:t>
      </w:r>
    </w:p>
    <w:p w:rsidR="005B5C7C" w:rsidRDefault="005B5C7C" w:rsidP="005B5C7C">
      <w:r>
        <w:rPr>
          <w:rFonts w:hint="eastAsia"/>
        </w:rPr>
        <w:t>c</w:t>
      </w:r>
      <w:r>
        <w:rPr>
          <w:rFonts w:hint="eastAsia"/>
        </w:rPr>
        <w:t>、升压过程中，试压泵操作人员不得离岗，认真观察压力表升压动态。</w:t>
      </w:r>
    </w:p>
    <w:p w:rsidR="005B5C7C" w:rsidRDefault="005B5C7C" w:rsidP="005B5C7C">
      <w:r>
        <w:rPr>
          <w:rFonts w:hint="eastAsia"/>
        </w:rPr>
        <w:t>d</w:t>
      </w:r>
      <w:r>
        <w:rPr>
          <w:rFonts w:hint="eastAsia"/>
        </w:rPr>
        <w:t>、水压试验时，应分配专人巡视管道系统，渗漏处应做好标记。</w:t>
      </w:r>
    </w:p>
    <w:p w:rsidR="005B5C7C" w:rsidRDefault="005B5C7C" w:rsidP="005B5C7C">
      <w:r>
        <w:rPr>
          <w:rFonts w:hint="eastAsia"/>
        </w:rPr>
        <w:t>②被隐藏的生活</w:t>
      </w:r>
      <w:proofErr w:type="gramStart"/>
      <w:r>
        <w:rPr>
          <w:rFonts w:hint="eastAsia"/>
        </w:rPr>
        <w:t>污</w:t>
      </w:r>
      <w:proofErr w:type="gramEnd"/>
      <w:r>
        <w:rPr>
          <w:rFonts w:hint="eastAsia"/>
        </w:rPr>
        <w:t>废水管道，在隐蔽前必须做灌水试验，灌水高度为横管至地面高度，被隐蔽的雨水管道在全系统未接通前，应做水压试验，全系统接通后再作灌水试验。</w:t>
      </w:r>
    </w:p>
    <w:p w:rsidR="005B5C7C" w:rsidRDefault="005B5C7C" w:rsidP="005B5C7C">
      <w:r>
        <w:rPr>
          <w:rFonts w:hint="eastAsia"/>
        </w:rPr>
        <w:t>③地下排水管采用落水试验，其高点压力为</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水柱，试验时十五分钟加水一次，并</w:t>
      </w:r>
      <w:proofErr w:type="gramStart"/>
      <w:r>
        <w:rPr>
          <w:rFonts w:hint="eastAsia"/>
        </w:rPr>
        <w:t>保持原柱刻度</w:t>
      </w:r>
      <w:proofErr w:type="gramEnd"/>
      <w:r>
        <w:rPr>
          <w:rFonts w:hint="eastAsia"/>
        </w:rPr>
        <w:t>5</w:t>
      </w:r>
      <w:r>
        <w:rPr>
          <w:rFonts w:hint="eastAsia"/>
        </w:rPr>
        <w:t>分钟不降为合格。</w:t>
      </w:r>
    </w:p>
    <w:p w:rsidR="005B5C7C" w:rsidRDefault="005B5C7C" w:rsidP="005B5C7C">
      <w:r>
        <w:rPr>
          <w:rFonts w:hint="eastAsia"/>
        </w:rPr>
        <w:t>④生活</w:t>
      </w:r>
      <w:proofErr w:type="gramStart"/>
      <w:r>
        <w:rPr>
          <w:rFonts w:hint="eastAsia"/>
        </w:rPr>
        <w:t>污</w:t>
      </w:r>
      <w:proofErr w:type="gramEnd"/>
      <w:r>
        <w:rPr>
          <w:rFonts w:hint="eastAsia"/>
        </w:rPr>
        <w:t>废水主立管和排出管，安装后应</w:t>
      </w:r>
      <w:proofErr w:type="gramStart"/>
      <w:r>
        <w:rPr>
          <w:rFonts w:hint="eastAsia"/>
        </w:rPr>
        <w:t>作通球试验</w:t>
      </w:r>
      <w:proofErr w:type="gramEnd"/>
      <w:r>
        <w:rPr>
          <w:rFonts w:hint="eastAsia"/>
        </w:rPr>
        <w:t>。</w:t>
      </w:r>
    </w:p>
    <w:p w:rsidR="005B5C7C" w:rsidRDefault="005B5C7C" w:rsidP="005B5C7C"/>
    <w:p w:rsidR="005B5C7C" w:rsidRDefault="005B5C7C" w:rsidP="005B5C7C">
      <w:r>
        <w:rPr>
          <w:rFonts w:hint="eastAsia"/>
        </w:rPr>
        <w:t>8-3</w:t>
      </w:r>
      <w:r>
        <w:rPr>
          <w:rFonts w:hint="eastAsia"/>
        </w:rPr>
        <w:t>、电气部分</w:t>
      </w:r>
    </w:p>
    <w:p w:rsidR="005B5C7C" w:rsidRDefault="005B5C7C" w:rsidP="005B5C7C">
      <w:r>
        <w:rPr>
          <w:rFonts w:hint="eastAsia"/>
        </w:rPr>
        <w:t>1</w:t>
      </w:r>
      <w:r>
        <w:rPr>
          <w:rFonts w:hint="eastAsia"/>
        </w:rPr>
        <w:t>、管线、箱盒的安装</w:t>
      </w:r>
    </w:p>
    <w:p w:rsidR="005B5C7C" w:rsidRDefault="005B5C7C" w:rsidP="005B5C7C">
      <w:r>
        <w:rPr>
          <w:rFonts w:hint="eastAsia"/>
        </w:rPr>
        <w:t>①暗配电线管应</w:t>
      </w:r>
      <w:proofErr w:type="gramStart"/>
      <w:r>
        <w:rPr>
          <w:rFonts w:hint="eastAsia"/>
        </w:rPr>
        <w:t>沿最近</w:t>
      </w:r>
      <w:proofErr w:type="gramEnd"/>
      <w:r>
        <w:rPr>
          <w:rFonts w:hint="eastAsia"/>
        </w:rPr>
        <w:t>线路敷设，埋入墙内的穿线管，管外壁的离墙面净间隙不得小于</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hint="eastAsia"/>
          </w:rPr>
          <w:t>15mm</w:t>
        </w:r>
      </w:smartTag>
      <w:r>
        <w:rPr>
          <w:rFonts w:hint="eastAsia"/>
        </w:rPr>
        <w:t>。</w:t>
      </w:r>
    </w:p>
    <w:p w:rsidR="005B5C7C" w:rsidRDefault="005B5C7C" w:rsidP="005B5C7C">
      <w:r>
        <w:rPr>
          <w:rFonts w:hint="eastAsia"/>
        </w:rPr>
        <w:t>②管道在穿越建筑物基础时应加另保护套管，（但不得穿过设备基础）</w:t>
      </w:r>
      <w:proofErr w:type="gramStart"/>
      <w:r>
        <w:rPr>
          <w:rFonts w:hint="eastAsia"/>
        </w:rPr>
        <w:t>穿越伸缝时</w:t>
      </w:r>
      <w:proofErr w:type="gramEnd"/>
      <w:r>
        <w:rPr>
          <w:rFonts w:hint="eastAsia"/>
        </w:rPr>
        <w:t>两边应加过路盒，两盒之间用金属软管连接，并注意防止水泥</w:t>
      </w:r>
      <w:r w:rsidR="005D61B5">
        <w:rPr>
          <w:rFonts w:hint="eastAsia"/>
        </w:rPr>
        <w:t>混凝土</w:t>
      </w:r>
      <w:proofErr w:type="gramStart"/>
      <w:r>
        <w:rPr>
          <w:rFonts w:hint="eastAsia"/>
        </w:rPr>
        <w:t>浆</w:t>
      </w:r>
      <w:proofErr w:type="gramEnd"/>
      <w:r>
        <w:rPr>
          <w:rFonts w:hint="eastAsia"/>
        </w:rPr>
        <w:t>浸入。</w:t>
      </w:r>
    </w:p>
    <w:p w:rsidR="005B5C7C" w:rsidRDefault="005B5C7C" w:rsidP="005B5C7C">
      <w:r>
        <w:rPr>
          <w:rFonts w:hint="eastAsia"/>
        </w:rPr>
        <w:t>③电管</w:t>
      </w:r>
      <w:proofErr w:type="gramStart"/>
      <w:r>
        <w:rPr>
          <w:rFonts w:hint="eastAsia"/>
        </w:rPr>
        <w:t>拗弯不</w:t>
      </w:r>
      <w:proofErr w:type="gramEnd"/>
      <w:r>
        <w:rPr>
          <w:rFonts w:hint="eastAsia"/>
        </w:rPr>
        <w:t>允许有折皱</w:t>
      </w:r>
      <w:proofErr w:type="gramStart"/>
      <w:r>
        <w:rPr>
          <w:rFonts w:hint="eastAsia"/>
        </w:rPr>
        <w:t>凹</w:t>
      </w:r>
      <w:proofErr w:type="gramEnd"/>
      <w:r>
        <w:rPr>
          <w:rFonts w:hint="eastAsia"/>
        </w:rPr>
        <w:t>穴和裂缝、</w:t>
      </w:r>
      <w:proofErr w:type="gramStart"/>
      <w:r>
        <w:rPr>
          <w:rFonts w:hint="eastAsia"/>
        </w:rPr>
        <w:t>拗弯后</w:t>
      </w:r>
      <w:proofErr w:type="gramEnd"/>
      <w:r>
        <w:rPr>
          <w:rFonts w:hint="eastAsia"/>
        </w:rPr>
        <w:t>的弯度不能大于管外径的</w:t>
      </w:r>
      <w:r>
        <w:rPr>
          <w:rFonts w:hint="eastAsia"/>
        </w:rPr>
        <w:t>0.1</w:t>
      </w:r>
      <w:r>
        <w:rPr>
          <w:rFonts w:hint="eastAsia"/>
        </w:rPr>
        <w:t>倍，弯曲半径应大于</w:t>
      </w:r>
      <w:r>
        <w:rPr>
          <w:rFonts w:hint="eastAsia"/>
        </w:rPr>
        <w:t>6D</w:t>
      </w:r>
      <w:r>
        <w:rPr>
          <w:rFonts w:hint="eastAsia"/>
        </w:rPr>
        <w:t>（暗配应大于</w:t>
      </w:r>
      <w:r>
        <w:rPr>
          <w:rFonts w:hint="eastAsia"/>
        </w:rPr>
        <w:t>10D</w:t>
      </w:r>
      <w:r>
        <w:rPr>
          <w:rFonts w:hint="eastAsia"/>
        </w:rPr>
        <w:t>），</w:t>
      </w:r>
      <w:proofErr w:type="gramStart"/>
      <w:r>
        <w:rPr>
          <w:rFonts w:hint="eastAsia"/>
        </w:rPr>
        <w:t>明配管</w:t>
      </w:r>
      <w:proofErr w:type="gramEnd"/>
      <w:r>
        <w:rPr>
          <w:rFonts w:hint="eastAsia"/>
        </w:rPr>
        <w:t>在只有一个弯头时不小于</w:t>
      </w:r>
      <w:r>
        <w:rPr>
          <w:rFonts w:hint="eastAsia"/>
        </w:rPr>
        <w:t>4D</w:t>
      </w:r>
      <w:r>
        <w:rPr>
          <w:rFonts w:hint="eastAsia"/>
        </w:rPr>
        <w:t>。</w:t>
      </w:r>
    </w:p>
    <w:p w:rsidR="005B5C7C" w:rsidRDefault="005B5C7C" w:rsidP="005B5C7C">
      <w:r>
        <w:rPr>
          <w:rFonts w:hint="eastAsia"/>
        </w:rPr>
        <w:t>④电线管敷设超过下列长度时应加中间接线盒。</w:t>
      </w:r>
    </w:p>
    <w:p w:rsidR="005B5C7C" w:rsidRDefault="005B5C7C" w:rsidP="005B5C7C">
      <w:r>
        <w:rPr>
          <w:rFonts w:hint="eastAsia"/>
        </w:rPr>
        <w:t>管线长度每超过</w:t>
      </w:r>
      <w:smartTag w:uri="urn:schemas-microsoft-com:office:smarttags" w:element="chmetcnv">
        <w:smartTagPr>
          <w:attr w:name="UnitName" w:val="m"/>
          <w:attr w:name="SourceValue" w:val="45"/>
          <w:attr w:name="HasSpace" w:val="False"/>
          <w:attr w:name="Negative" w:val="False"/>
          <w:attr w:name="NumberType" w:val="1"/>
          <w:attr w:name="TCSC" w:val="0"/>
        </w:smartTagPr>
        <w:r>
          <w:rPr>
            <w:rFonts w:hint="eastAsia"/>
          </w:rPr>
          <w:t>45m</w:t>
        </w:r>
      </w:smartTag>
      <w:r>
        <w:rPr>
          <w:rFonts w:hint="eastAsia"/>
        </w:rPr>
        <w:t>无弯曲时</w:t>
      </w:r>
    </w:p>
    <w:p w:rsidR="005B5C7C" w:rsidRDefault="005B5C7C" w:rsidP="005B5C7C">
      <w:r>
        <w:rPr>
          <w:rFonts w:hint="eastAsia"/>
        </w:rPr>
        <w:t>管线长度每超过</w:t>
      </w:r>
      <w:smartTag w:uri="urn:schemas-microsoft-com:office:smarttags" w:element="chmetcnv">
        <w:smartTagPr>
          <w:attr w:name="UnitName" w:val="m"/>
          <w:attr w:name="SourceValue" w:val="30"/>
          <w:attr w:name="HasSpace" w:val="False"/>
          <w:attr w:name="Negative" w:val="False"/>
          <w:attr w:name="NumberType" w:val="1"/>
          <w:attr w:name="TCSC" w:val="0"/>
        </w:smartTagPr>
        <w:r>
          <w:rPr>
            <w:rFonts w:hint="eastAsia"/>
          </w:rPr>
          <w:t>30m</w:t>
        </w:r>
      </w:smartTag>
      <w:r>
        <w:rPr>
          <w:rFonts w:hint="eastAsia"/>
        </w:rPr>
        <w:t>有一个弯时</w:t>
      </w:r>
    </w:p>
    <w:p w:rsidR="005B5C7C" w:rsidRDefault="005B5C7C" w:rsidP="005B5C7C">
      <w:r>
        <w:rPr>
          <w:rFonts w:hint="eastAsia"/>
        </w:rPr>
        <w:t>管线长度每超过</w:t>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hint="eastAsia"/>
          </w:rPr>
          <w:t>20m</w:t>
        </w:r>
      </w:smartTag>
      <w:r>
        <w:rPr>
          <w:rFonts w:hint="eastAsia"/>
        </w:rPr>
        <w:t>有二个弯时</w:t>
      </w:r>
    </w:p>
    <w:p w:rsidR="005B5C7C" w:rsidRDefault="005B5C7C" w:rsidP="005B5C7C">
      <w:r>
        <w:rPr>
          <w:rFonts w:hint="eastAsia"/>
        </w:rPr>
        <w:t>管线长度每超过</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hint="eastAsia"/>
          </w:rPr>
          <w:t>12m</w:t>
        </w:r>
      </w:smartTag>
      <w:r>
        <w:rPr>
          <w:rFonts w:hint="eastAsia"/>
        </w:rPr>
        <w:t>有三个弯时</w:t>
      </w:r>
    </w:p>
    <w:p w:rsidR="005B5C7C" w:rsidRDefault="005B5C7C" w:rsidP="005B5C7C">
      <w:r>
        <w:rPr>
          <w:rFonts w:hint="eastAsia"/>
        </w:rPr>
        <w:t>⑤水平或垂直敷设</w:t>
      </w:r>
      <w:proofErr w:type="gramStart"/>
      <w:r>
        <w:rPr>
          <w:rFonts w:hint="eastAsia"/>
        </w:rPr>
        <w:t>的明配管</w:t>
      </w:r>
      <w:proofErr w:type="gramEnd"/>
      <w:r>
        <w:rPr>
          <w:rFonts w:hint="eastAsia"/>
        </w:rPr>
        <w:t>的允许偏差值管线长度在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内时，不能大于</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int="eastAsia"/>
          </w:rPr>
          <w:t>3mm</w:t>
        </w:r>
      </w:smartTag>
      <w:r>
        <w:rPr>
          <w:rFonts w:hint="eastAsia"/>
        </w:rPr>
        <w:t>，但全长不得大于管内径的</w:t>
      </w:r>
      <w:r>
        <w:rPr>
          <w:rFonts w:hint="eastAsia"/>
        </w:rPr>
        <w:t>1/2</w:t>
      </w:r>
      <w:r>
        <w:rPr>
          <w:rFonts w:hint="eastAsia"/>
        </w:rPr>
        <w:t>。</w:t>
      </w:r>
    </w:p>
    <w:p w:rsidR="005B5C7C" w:rsidRDefault="005B5C7C" w:rsidP="005B5C7C">
      <w:r>
        <w:rPr>
          <w:rFonts w:hint="eastAsia"/>
        </w:rPr>
        <w:lastRenderedPageBreak/>
        <w:t>⑥电线管敷设：一层顶板以上楼层均为</w:t>
      </w:r>
      <w:r>
        <w:rPr>
          <w:rFonts w:hint="eastAsia"/>
        </w:rPr>
        <w:t>PVC</w:t>
      </w:r>
      <w:r>
        <w:rPr>
          <w:rFonts w:hint="eastAsia"/>
        </w:rPr>
        <w:t>管敷设，接口采用粘接，管口应光滑，粘接要牢固，钢管在箱盒两端应用Φ</w:t>
      </w:r>
      <w:r>
        <w:rPr>
          <w:rFonts w:hint="eastAsia"/>
        </w:rPr>
        <w:t>6</w:t>
      </w:r>
      <w:r>
        <w:rPr>
          <w:rFonts w:hint="eastAsia"/>
        </w:rPr>
        <w:t>钢筋跨接焊，钢制保护管应敲喇叭敷设好的管口用塑料堵实，防止异物进入予埋管，在</w:t>
      </w:r>
      <w:r w:rsidR="005D61B5">
        <w:rPr>
          <w:rFonts w:hint="eastAsia"/>
        </w:rPr>
        <w:t>混凝土</w:t>
      </w:r>
      <w:r>
        <w:rPr>
          <w:rFonts w:hint="eastAsia"/>
        </w:rPr>
        <w:t>楼板内的电气保护管应避免三管于一点交叉，为密切配合土建，了解土建进度，凡需埋入在混凝土内的线管、木砖、螺栓、预留孔及</w:t>
      </w:r>
      <w:proofErr w:type="gramStart"/>
      <w:r>
        <w:rPr>
          <w:rFonts w:hint="eastAsia"/>
        </w:rPr>
        <w:t>各种箱</w:t>
      </w:r>
      <w:proofErr w:type="gramEnd"/>
      <w:r>
        <w:rPr>
          <w:rFonts w:hint="eastAsia"/>
        </w:rPr>
        <w:t>盒，均应及时埋入。</w:t>
      </w:r>
    </w:p>
    <w:p w:rsidR="005B5C7C" w:rsidRDefault="005B5C7C" w:rsidP="005B5C7C">
      <w:r>
        <w:rPr>
          <w:rFonts w:hint="eastAsia"/>
        </w:rPr>
        <w:t>⑦消防系统的报警、保护管线应按规定全部</w:t>
      </w:r>
      <w:proofErr w:type="gramStart"/>
      <w:r>
        <w:rPr>
          <w:rFonts w:hint="eastAsia"/>
        </w:rPr>
        <w:t>予埋暗</w:t>
      </w:r>
      <w:proofErr w:type="gramEnd"/>
      <w:r>
        <w:rPr>
          <w:rFonts w:hint="eastAsia"/>
        </w:rPr>
        <w:t>敷，不</w:t>
      </w:r>
      <w:proofErr w:type="gramStart"/>
      <w:r>
        <w:rPr>
          <w:rFonts w:hint="eastAsia"/>
        </w:rPr>
        <w:t>允许明配敷设</w:t>
      </w:r>
      <w:proofErr w:type="gramEnd"/>
      <w:r>
        <w:rPr>
          <w:rFonts w:hint="eastAsia"/>
        </w:rPr>
        <w:t>以确保安全可靠。</w:t>
      </w:r>
    </w:p>
    <w:p w:rsidR="005B5C7C" w:rsidRDefault="005B5C7C" w:rsidP="005B5C7C">
      <w:r>
        <w:rPr>
          <w:rFonts w:hint="eastAsia"/>
        </w:rPr>
        <w:t>⑧暗装的电气箱应及时采用塑料泡沫或破布填实，防止</w:t>
      </w:r>
      <w:r w:rsidR="005D61B5">
        <w:rPr>
          <w:rFonts w:hint="eastAsia"/>
        </w:rPr>
        <w:t>混凝土</w:t>
      </w:r>
      <w:proofErr w:type="gramStart"/>
      <w:r>
        <w:rPr>
          <w:rFonts w:hint="eastAsia"/>
        </w:rPr>
        <w:t>浆</w:t>
      </w:r>
      <w:proofErr w:type="gramEnd"/>
      <w:r>
        <w:rPr>
          <w:rFonts w:hint="eastAsia"/>
        </w:rPr>
        <w:t>入箱盒内。</w:t>
      </w:r>
    </w:p>
    <w:p w:rsidR="005B5C7C" w:rsidRDefault="005B5C7C" w:rsidP="005B5C7C">
      <w:r>
        <w:rPr>
          <w:rFonts w:hint="eastAsia"/>
        </w:rPr>
        <w:t>2</w:t>
      </w:r>
      <w:r>
        <w:rPr>
          <w:rFonts w:hint="eastAsia"/>
        </w:rPr>
        <w:t>、配电柜（盘）配电箱的安装</w:t>
      </w:r>
    </w:p>
    <w:p w:rsidR="005B5C7C" w:rsidRDefault="005B5C7C" w:rsidP="005B5C7C">
      <w:r>
        <w:rPr>
          <w:rFonts w:hint="eastAsia"/>
        </w:rPr>
        <w:t>配电柜有低压和动力控制柜，配电箱的动力照明配电箱等，安装方式有明装，暗装，二种，无论明装，暗装盘柜内的一次、二次回路均</w:t>
      </w:r>
      <w:proofErr w:type="gramStart"/>
      <w:r>
        <w:rPr>
          <w:rFonts w:hint="eastAsia"/>
        </w:rPr>
        <w:t>应接线</w:t>
      </w:r>
      <w:proofErr w:type="gramEnd"/>
      <w:r>
        <w:rPr>
          <w:rFonts w:hint="eastAsia"/>
        </w:rPr>
        <w:t>正确，牢固可靠，并有规律地按顺序排列，不得任意歪斜交叉。</w:t>
      </w:r>
    </w:p>
    <w:p w:rsidR="005B5C7C" w:rsidRDefault="005B5C7C" w:rsidP="005B5C7C">
      <w:r>
        <w:rPr>
          <w:rFonts w:hint="eastAsia"/>
        </w:rPr>
        <w:t>a</w:t>
      </w:r>
      <w:r>
        <w:rPr>
          <w:rFonts w:hint="eastAsia"/>
        </w:rPr>
        <w:t>、落地安装：柜和盘体排列要横平竖直，盘体应垂直（垂直误差不大于</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hint="eastAsia"/>
          </w:rPr>
          <w:t>2mm</w:t>
        </w:r>
      </w:smartTag>
      <w:r>
        <w:rPr>
          <w:rFonts w:hint="eastAsia"/>
        </w:rPr>
        <w:t>），柜（盘）表面油漆应做到无损伤，基础安装符合规定。</w:t>
      </w:r>
    </w:p>
    <w:p w:rsidR="005B5C7C" w:rsidRDefault="005B5C7C" w:rsidP="005B5C7C">
      <w:r>
        <w:rPr>
          <w:rFonts w:hint="eastAsia"/>
        </w:rPr>
        <w:t>b</w:t>
      </w:r>
      <w:r>
        <w:rPr>
          <w:rFonts w:hint="eastAsia"/>
        </w:rPr>
        <w:t>、挂墙式或嵌入式安装：箱体应固定牢固保持平直标高统一，进出线位置准确，暗装箱面应保证与墙面平行，不许凹陷凸出墙面确保美观，配电箱距地一般为</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hint="eastAsia"/>
          </w:rPr>
          <w:t>1.5M</w:t>
        </w:r>
      </w:smartTag>
      <w:r>
        <w:rPr>
          <w:rFonts w:hint="eastAsia"/>
        </w:rPr>
        <w:t>。</w:t>
      </w:r>
    </w:p>
    <w:p w:rsidR="005B5C7C" w:rsidRDefault="005B5C7C" w:rsidP="005B5C7C">
      <w:r>
        <w:rPr>
          <w:rFonts w:hint="eastAsia"/>
        </w:rPr>
        <w:t>3</w:t>
      </w:r>
      <w:r>
        <w:rPr>
          <w:rFonts w:hint="eastAsia"/>
        </w:rPr>
        <w:t>、电缆导线敷设：</w:t>
      </w:r>
    </w:p>
    <w:p w:rsidR="005B5C7C" w:rsidRDefault="005B5C7C" w:rsidP="005B5C7C">
      <w:r>
        <w:rPr>
          <w:rFonts w:hint="eastAsia"/>
        </w:rPr>
        <w:t>a</w:t>
      </w:r>
      <w:r>
        <w:rPr>
          <w:rFonts w:hint="eastAsia"/>
        </w:rPr>
        <w:t>、电缆导线敷设便于检查、更换、中间连接和分支连接均采用熔焊、压接和</w:t>
      </w:r>
      <w:proofErr w:type="gramStart"/>
      <w:r>
        <w:rPr>
          <w:rFonts w:hint="eastAsia"/>
        </w:rPr>
        <w:t>搪锡</w:t>
      </w:r>
      <w:proofErr w:type="gramEnd"/>
      <w:r>
        <w:rPr>
          <w:rFonts w:hint="eastAsia"/>
        </w:rPr>
        <w:t>并作绝缘测试符合安全规定要求。</w:t>
      </w:r>
    </w:p>
    <w:p w:rsidR="005B5C7C" w:rsidRDefault="005B5C7C" w:rsidP="005B5C7C">
      <w:r>
        <w:rPr>
          <w:rFonts w:hint="eastAsia"/>
        </w:rPr>
        <w:t>b</w:t>
      </w:r>
      <w:r>
        <w:rPr>
          <w:rFonts w:hint="eastAsia"/>
        </w:rPr>
        <w:t>、穿入管内的导线必须符合电压等级，线径大小等设计要求，绝缘电阻符合要求，穿线时应按</w:t>
      </w:r>
      <w:proofErr w:type="gramStart"/>
      <w:r>
        <w:rPr>
          <w:rFonts w:hint="eastAsia"/>
        </w:rPr>
        <w:t>先主线</w:t>
      </w:r>
      <w:proofErr w:type="gramEnd"/>
      <w:r>
        <w:rPr>
          <w:rFonts w:hint="eastAsia"/>
        </w:rPr>
        <w:t>后支线的方式进行。</w:t>
      </w:r>
    </w:p>
    <w:p w:rsidR="005B5C7C" w:rsidRDefault="005B5C7C" w:rsidP="005B5C7C">
      <w:r>
        <w:rPr>
          <w:rFonts w:hint="eastAsia"/>
        </w:rPr>
        <w:t>c</w:t>
      </w:r>
      <w:r>
        <w:rPr>
          <w:rFonts w:hint="eastAsia"/>
        </w:rPr>
        <w:t>、穿线管内和线槽内的导线额定电压不低于</w:t>
      </w:r>
      <w:r>
        <w:rPr>
          <w:rFonts w:hint="eastAsia"/>
        </w:rPr>
        <w:t>500V</w:t>
      </w:r>
      <w:r>
        <w:rPr>
          <w:rFonts w:hint="eastAsia"/>
        </w:rPr>
        <w:t>，导线总截面应不大于管口截面的</w:t>
      </w:r>
      <w:r>
        <w:rPr>
          <w:rFonts w:hint="eastAsia"/>
        </w:rPr>
        <w:t>40%</w:t>
      </w:r>
      <w:r>
        <w:rPr>
          <w:rFonts w:hint="eastAsia"/>
        </w:rPr>
        <w:t>，不大于线槽截面的</w:t>
      </w:r>
      <w:r>
        <w:rPr>
          <w:rFonts w:hint="eastAsia"/>
        </w:rPr>
        <w:t>80%</w:t>
      </w:r>
      <w:r>
        <w:rPr>
          <w:rFonts w:hint="eastAsia"/>
        </w:rPr>
        <w:t>，穿导线前应将管内线槽内的杂物污水清除干净。</w:t>
      </w:r>
    </w:p>
    <w:p w:rsidR="005B5C7C" w:rsidRDefault="005B5C7C" w:rsidP="005B5C7C">
      <w:r>
        <w:rPr>
          <w:rFonts w:hint="eastAsia"/>
        </w:rPr>
        <w:t>d</w:t>
      </w:r>
      <w:r>
        <w:rPr>
          <w:rFonts w:hint="eastAsia"/>
        </w:rPr>
        <w:t>、不同系统，不同回路不同电压的导线严禁穿在同一根保护管内，导线在管内严禁接头。</w:t>
      </w:r>
    </w:p>
    <w:p w:rsidR="005B5C7C" w:rsidRDefault="005B5C7C" w:rsidP="005B5C7C">
      <w:r>
        <w:rPr>
          <w:rFonts w:hint="eastAsia"/>
        </w:rPr>
        <w:t>e</w:t>
      </w:r>
      <w:r>
        <w:rPr>
          <w:rFonts w:hint="eastAsia"/>
        </w:rPr>
        <w:t>、设备接地线使用多股铜芯线，接地线专用。</w:t>
      </w:r>
    </w:p>
    <w:p w:rsidR="005B5C7C" w:rsidRDefault="005B5C7C" w:rsidP="005B5C7C">
      <w:r>
        <w:rPr>
          <w:rFonts w:hint="eastAsia"/>
        </w:rPr>
        <w:t>f</w:t>
      </w:r>
      <w:r>
        <w:rPr>
          <w:rFonts w:hint="eastAsia"/>
        </w:rPr>
        <w:t>、灯具安装前应擦拭干净，镶入式灯具应配合二次装修，设备调试转动需照明提前安装。</w:t>
      </w:r>
    </w:p>
    <w:p w:rsidR="005B5C7C" w:rsidRDefault="005B5C7C" w:rsidP="005B5C7C">
      <w:r>
        <w:rPr>
          <w:rFonts w:hint="eastAsia"/>
        </w:rPr>
        <w:t>h</w:t>
      </w:r>
      <w:r>
        <w:rPr>
          <w:rFonts w:hint="eastAsia"/>
        </w:rPr>
        <w:t>、防雷接地系统：防雷接地引下线应随土建主体施工进行将柱内主筋焊连，屋面避雷网在女儿墙施工后安装，但要配合女儿墙施工埋设支架，注意将伸出屋面的金属与避雷网连接及阳光棚的接地，要求焊接长度、</w:t>
      </w:r>
      <w:proofErr w:type="gramStart"/>
      <w:r>
        <w:rPr>
          <w:rFonts w:hint="eastAsia"/>
        </w:rPr>
        <w:t>焊面满足</w:t>
      </w:r>
      <w:proofErr w:type="gramEnd"/>
      <w:r>
        <w:rPr>
          <w:rFonts w:hint="eastAsia"/>
        </w:rPr>
        <w:t>防雷接地的要求。</w:t>
      </w:r>
    </w:p>
    <w:p w:rsidR="005B5C7C" w:rsidRDefault="005B5C7C" w:rsidP="005B5C7C">
      <w:r>
        <w:rPr>
          <w:rFonts w:hint="eastAsia"/>
        </w:rPr>
        <w:t>g</w:t>
      </w:r>
      <w:r>
        <w:rPr>
          <w:rFonts w:hint="eastAsia"/>
        </w:rPr>
        <w:t>、工程弱电方面有有线电视、电话、电脑布线系统，水电表远程计量系统等配管及桥架安装与强电要求相同，安装操作要点如下：</w:t>
      </w:r>
    </w:p>
    <w:p w:rsidR="005B5C7C" w:rsidRDefault="005B5C7C" w:rsidP="005B5C7C">
      <w:r>
        <w:rPr>
          <w:rFonts w:hint="eastAsia"/>
        </w:rPr>
        <w:t>（</w:t>
      </w:r>
      <w:r>
        <w:rPr>
          <w:rFonts w:hint="eastAsia"/>
        </w:rPr>
        <w:t>1</w:t>
      </w:r>
      <w:r>
        <w:rPr>
          <w:rFonts w:hint="eastAsia"/>
        </w:rPr>
        <w:t>）强弱电保护不能要同一个盒内，应各自成为独立的管线系统，亦不能共用同一条没用金属隔开的线槽。</w:t>
      </w:r>
    </w:p>
    <w:p w:rsidR="005B5C7C" w:rsidRDefault="005B5C7C" w:rsidP="005B5C7C">
      <w:r>
        <w:rPr>
          <w:rFonts w:hint="eastAsia"/>
        </w:rPr>
        <w:t>（</w:t>
      </w:r>
      <w:r>
        <w:rPr>
          <w:rFonts w:hint="eastAsia"/>
        </w:rPr>
        <w:t>2</w:t>
      </w:r>
      <w:r>
        <w:rPr>
          <w:rFonts w:hint="eastAsia"/>
        </w:rPr>
        <w:t>）电视线、电话的接线具有方向性，接线时先剥开电线的外绝缘屏，然后将屏蔽折回紧绕在保护层上，再用压螺母压紧蔽线，将中心高频线顺时针方向绕在输出或输入点上，并压紧，穿线时避免打断和打圈，中心导线与屏蔽线不可短接。</w:t>
      </w:r>
    </w:p>
    <w:p w:rsidR="005B5C7C" w:rsidRDefault="005B5C7C" w:rsidP="005B5C7C">
      <w:r>
        <w:rPr>
          <w:rFonts w:hint="eastAsia"/>
        </w:rPr>
        <w:t>（</w:t>
      </w:r>
      <w:r>
        <w:rPr>
          <w:rFonts w:hint="eastAsia"/>
        </w:rPr>
        <w:t>3</w:t>
      </w:r>
      <w:r>
        <w:rPr>
          <w:rFonts w:hint="eastAsia"/>
        </w:rPr>
        <w:t>）所有导线，控制电缆的端头一定要编号挂牌，并以备后查。</w:t>
      </w:r>
    </w:p>
    <w:p w:rsidR="005B5C7C" w:rsidRDefault="005B5C7C" w:rsidP="005B5C7C"/>
    <w:p w:rsidR="005B5C7C" w:rsidRDefault="005B5C7C" w:rsidP="005B5C7C"/>
    <w:p w:rsidR="005B5C7C" w:rsidRDefault="005B5C7C" w:rsidP="005B5C7C"/>
    <w:p w:rsidR="005B5C7C" w:rsidRDefault="005B5C7C" w:rsidP="005B5C7C">
      <w:pPr>
        <w:pStyle w:val="1"/>
      </w:pPr>
      <w:bookmarkStart w:id="155" w:name="_Toc207191628"/>
      <w:r>
        <w:rPr>
          <w:rFonts w:hint="eastAsia"/>
        </w:rPr>
        <w:t>工程重点、难点部位施工技术保证措施</w:t>
      </w:r>
      <w:bookmarkStart w:id="156" w:name="bk202"/>
      <w:bookmarkEnd w:id="155"/>
      <w:bookmarkEnd w:id="156"/>
    </w:p>
    <w:p w:rsidR="005B5C7C" w:rsidRDefault="005B5C7C" w:rsidP="005B5C7C">
      <w:bookmarkStart w:id="157" w:name="bk203"/>
      <w:bookmarkEnd w:id="157"/>
    </w:p>
    <w:p w:rsidR="005B5C7C" w:rsidRDefault="005B5C7C" w:rsidP="005B5C7C"/>
    <w:p w:rsidR="005B5C7C" w:rsidRDefault="005B5C7C" w:rsidP="005B5C7C">
      <w:pPr>
        <w:pStyle w:val="2"/>
        <w:ind w:left="210" w:right="214"/>
      </w:pPr>
      <w:bookmarkStart w:id="158" w:name="_Toc207191629"/>
      <w:r>
        <w:rPr>
          <w:rFonts w:hint="eastAsia"/>
        </w:rPr>
        <w:t>工程重点、难点部位</w:t>
      </w:r>
      <w:bookmarkStart w:id="159" w:name="bk204"/>
      <w:bookmarkEnd w:id="158"/>
      <w:bookmarkEnd w:id="159"/>
    </w:p>
    <w:p w:rsidR="005B5C7C" w:rsidRDefault="005B5C7C" w:rsidP="005B5C7C">
      <w:bookmarkStart w:id="160" w:name="bk205"/>
      <w:bookmarkEnd w:id="160"/>
      <w:r>
        <w:rPr>
          <w:rFonts w:hint="eastAsia"/>
        </w:rPr>
        <w:t>1</w:t>
      </w:r>
      <w:r>
        <w:rPr>
          <w:rFonts w:hint="eastAsia"/>
        </w:rPr>
        <w:t>、基础施工中的原体观测</w:t>
      </w:r>
    </w:p>
    <w:p w:rsidR="005B5C7C" w:rsidRDefault="005B5C7C" w:rsidP="005B5C7C">
      <w:r>
        <w:rPr>
          <w:rFonts w:hint="eastAsia"/>
        </w:rPr>
        <w:t>2</w:t>
      </w:r>
      <w:r>
        <w:rPr>
          <w:rFonts w:hint="eastAsia"/>
        </w:rPr>
        <w:t>、基础混凝土的抗裂</w:t>
      </w:r>
    </w:p>
    <w:p w:rsidR="005B5C7C" w:rsidRDefault="005B5C7C" w:rsidP="005B5C7C">
      <w:r>
        <w:rPr>
          <w:rFonts w:hint="eastAsia"/>
        </w:rPr>
        <w:t>3</w:t>
      </w:r>
      <w:r>
        <w:rPr>
          <w:rFonts w:hint="eastAsia"/>
        </w:rPr>
        <w:t>、施工与不均匀沉降的预防工作</w:t>
      </w:r>
    </w:p>
    <w:p w:rsidR="005B5C7C" w:rsidRDefault="005B5C7C" w:rsidP="005B5C7C">
      <w:r>
        <w:rPr>
          <w:rFonts w:hint="eastAsia"/>
        </w:rPr>
        <w:t>4</w:t>
      </w:r>
      <w:r>
        <w:rPr>
          <w:rFonts w:hint="eastAsia"/>
        </w:rPr>
        <w:t>、铝合金钢窗的预埋件布设</w:t>
      </w:r>
    </w:p>
    <w:p w:rsidR="005B5C7C" w:rsidRDefault="005B5C7C" w:rsidP="005B5C7C">
      <w:r>
        <w:rPr>
          <w:rFonts w:hint="eastAsia"/>
        </w:rPr>
        <w:t>5</w:t>
      </w:r>
      <w:r>
        <w:rPr>
          <w:rFonts w:hint="eastAsia"/>
        </w:rPr>
        <w:t>、建筑工程的综合管理与文明施工</w:t>
      </w:r>
    </w:p>
    <w:p w:rsidR="005B5C7C" w:rsidRDefault="005B5C7C" w:rsidP="005B5C7C">
      <w:r>
        <w:rPr>
          <w:rFonts w:hint="eastAsia"/>
        </w:rPr>
        <w:t>6</w:t>
      </w:r>
      <w:r>
        <w:rPr>
          <w:rFonts w:hint="eastAsia"/>
        </w:rPr>
        <w:t>、专业施工单位的协调管理</w:t>
      </w:r>
    </w:p>
    <w:p w:rsidR="005B5C7C" w:rsidRDefault="005B5C7C" w:rsidP="005B5C7C"/>
    <w:p w:rsidR="005B5C7C" w:rsidRDefault="005B5C7C" w:rsidP="005B5C7C"/>
    <w:p w:rsidR="005B5C7C" w:rsidRDefault="005B5C7C" w:rsidP="005B5C7C">
      <w:pPr>
        <w:pStyle w:val="2"/>
        <w:ind w:left="210" w:right="214"/>
      </w:pPr>
      <w:bookmarkStart w:id="161" w:name="_Toc207191630"/>
      <w:r>
        <w:rPr>
          <w:rFonts w:hint="eastAsia"/>
        </w:rPr>
        <w:t>工程重点、难点施工技术措施</w:t>
      </w:r>
      <w:bookmarkStart w:id="162" w:name="bk206"/>
      <w:bookmarkEnd w:id="161"/>
      <w:bookmarkEnd w:id="162"/>
    </w:p>
    <w:p w:rsidR="005B5C7C" w:rsidRDefault="005B5C7C" w:rsidP="005B5C7C">
      <w:bookmarkStart w:id="163" w:name="bk207"/>
      <w:bookmarkEnd w:id="163"/>
      <w:r>
        <w:rPr>
          <w:rFonts w:hint="eastAsia"/>
        </w:rPr>
        <w:t>针对上述重点、难点，在施工准备上高度重视，周密制订针对措施，工程实施中精心组织、科学管理，以确保工程质量目标的实现。</w:t>
      </w:r>
    </w:p>
    <w:p w:rsidR="005B5C7C" w:rsidRDefault="005B5C7C" w:rsidP="005B5C7C">
      <w:r>
        <w:rPr>
          <w:rFonts w:hint="eastAsia"/>
        </w:rPr>
        <w:t>1</w:t>
      </w:r>
      <w:r>
        <w:rPr>
          <w:rFonts w:hint="eastAsia"/>
        </w:rPr>
        <w:t>、基础土方施工时，由专业技术人员组建测量小组，对工程周边原有建筑和基坑护坡原体上设置各种监测点，组成监控系统，实施信息化监控。</w:t>
      </w:r>
    </w:p>
    <w:p w:rsidR="005B5C7C" w:rsidRDefault="005B5C7C" w:rsidP="005B5C7C">
      <w:r>
        <w:rPr>
          <w:rFonts w:hint="eastAsia"/>
        </w:rPr>
        <w:t>2</w:t>
      </w:r>
      <w:r>
        <w:rPr>
          <w:rFonts w:hint="eastAsia"/>
        </w:rPr>
        <w:t>、基础混凝土施工成立现场指挥办公室，在施工技术、质量与检测、生产调度、安保维修、物资与后勤等方面预先周密计划，确保施工连续，</w:t>
      </w:r>
      <w:r w:rsidR="005D61B5">
        <w:rPr>
          <w:rFonts w:hint="eastAsia"/>
        </w:rPr>
        <w:t>混凝土</w:t>
      </w:r>
      <w:r>
        <w:rPr>
          <w:rFonts w:hint="eastAsia"/>
        </w:rPr>
        <w:t>质量稳定可靠，振捣密实到位，保湿保温养护，施工控温主要从配合比上（选用低水化热水泥，降低其用量）、降低浇筑温度（现场石子冷水冲洗用深井水搅拌</w:t>
      </w:r>
      <w:r w:rsidR="005D61B5">
        <w:rPr>
          <w:rFonts w:hint="eastAsia"/>
        </w:rPr>
        <w:t>混凝土</w:t>
      </w:r>
      <w:r>
        <w:rPr>
          <w:rFonts w:hint="eastAsia"/>
        </w:rPr>
        <w:t>）、推迟水化热峰值期（掺磨细粉煤灰和缓凝剂）、使用微膨水泥（利用其补偿收缩、减少温度应力）、自然散热（薄层浇筑、循序渐进）、表面养护等方面控制。</w:t>
      </w:r>
    </w:p>
    <w:p w:rsidR="005B5C7C" w:rsidRDefault="005B5C7C" w:rsidP="005B5C7C">
      <w:r>
        <w:rPr>
          <w:rFonts w:hint="eastAsia"/>
        </w:rPr>
        <w:t>为了最大限度地降低建筑物的不均匀沉降，采用如下措施：</w:t>
      </w:r>
    </w:p>
    <w:p w:rsidR="005B5C7C" w:rsidRDefault="005B5C7C" w:rsidP="005B5C7C">
      <w:r>
        <w:t>a</w:t>
      </w:r>
      <w:r>
        <w:rPr>
          <w:rFonts w:hint="eastAsia"/>
        </w:rPr>
        <w:t>、严格地基验槽与基坑处理，土方挖至设计标高后及时设置集水井，专人抽水，确保地基的干燥，同时及时验槽，确保基底土质符合设计要求，并及时浇筑</w:t>
      </w:r>
      <w:r w:rsidR="005D61B5">
        <w:rPr>
          <w:rFonts w:hint="eastAsia"/>
        </w:rPr>
        <w:t>混凝土</w:t>
      </w:r>
      <w:r>
        <w:rPr>
          <w:rFonts w:hint="eastAsia"/>
        </w:rPr>
        <w:t>垫层，防止地基回弹，严防坑底土体遭受雨水侵蚀。</w:t>
      </w:r>
    </w:p>
    <w:p w:rsidR="005B5C7C" w:rsidRDefault="005B5C7C" w:rsidP="005B5C7C">
      <w:r>
        <w:t>b</w:t>
      </w:r>
      <w:r>
        <w:rPr>
          <w:rFonts w:hint="eastAsia"/>
        </w:rPr>
        <w:t>、沉降观测信息化施工，及时绘制沉降曲线图，作为施工安排的依据；</w:t>
      </w:r>
    </w:p>
    <w:p w:rsidR="005B5C7C" w:rsidRDefault="005B5C7C" w:rsidP="005B5C7C">
      <w:r>
        <w:rPr>
          <w:rFonts w:hint="eastAsia"/>
        </w:rPr>
        <w:t>本工程混凝土施工中难度大且易产生裂缝，拟采用如下措施：</w:t>
      </w:r>
    </w:p>
    <w:p w:rsidR="005B5C7C" w:rsidRDefault="005B5C7C" w:rsidP="005B5C7C">
      <w:r>
        <w:t>a</w:t>
      </w:r>
      <w:r>
        <w:rPr>
          <w:rFonts w:hint="eastAsia"/>
        </w:rPr>
        <w:t>、优化配合比设计：选用中国水泥厂</w:t>
      </w:r>
      <w:r>
        <w:rPr>
          <w:rFonts w:hint="eastAsia"/>
        </w:rPr>
        <w:t>32.5</w:t>
      </w:r>
      <w:r>
        <w:rPr>
          <w:rFonts w:hint="eastAsia"/>
        </w:rPr>
        <w:t>普硅水泥，质量稳定，活性高，大于</w:t>
      </w:r>
      <w:r>
        <w:rPr>
          <w:rFonts w:hint="eastAsia"/>
        </w:rPr>
        <w:t>67MPA</w:t>
      </w:r>
      <w:r>
        <w:rPr>
          <w:rFonts w:hint="eastAsia"/>
        </w:rPr>
        <w:t>；石子选用南京汤山</w:t>
      </w:r>
      <w:r>
        <w:rPr>
          <w:rFonts w:hint="eastAsia"/>
        </w:rPr>
        <w:t>5</w:t>
      </w:r>
      <w:r>
        <w:rPr>
          <w:rFonts w:hint="eastAsia"/>
        </w:rPr>
        <w:t>—</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hint="eastAsia"/>
          </w:rPr>
          <w:t>25MM</w:t>
        </w:r>
      </w:smartTag>
      <w:r>
        <w:rPr>
          <w:rFonts w:hint="eastAsia"/>
        </w:rPr>
        <w:t>连续级配碎石，针片状粒含量不大于</w:t>
      </w:r>
      <w:r>
        <w:rPr>
          <w:rFonts w:hint="eastAsia"/>
        </w:rPr>
        <w:t>5%</w:t>
      </w:r>
      <w:r>
        <w:rPr>
          <w:rFonts w:hint="eastAsia"/>
        </w:rPr>
        <w:t>，含泥量不大于</w:t>
      </w:r>
      <w:r>
        <w:rPr>
          <w:rFonts w:hint="eastAsia"/>
        </w:rPr>
        <w:t>1%</w:t>
      </w:r>
      <w:r>
        <w:rPr>
          <w:rFonts w:hint="eastAsia"/>
        </w:rPr>
        <w:t>；</w:t>
      </w:r>
      <w:proofErr w:type="gramStart"/>
      <w:r>
        <w:rPr>
          <w:rFonts w:hint="eastAsia"/>
        </w:rPr>
        <w:t>砂</w:t>
      </w:r>
      <w:proofErr w:type="gramEnd"/>
      <w:r>
        <w:rPr>
          <w:rFonts w:hint="eastAsia"/>
        </w:rPr>
        <w:t>采用</w:t>
      </w:r>
      <w:proofErr w:type="gramStart"/>
      <w:r>
        <w:rPr>
          <w:rFonts w:hint="eastAsia"/>
        </w:rPr>
        <w:t>三元门场江砂</w:t>
      </w:r>
      <w:proofErr w:type="gramEnd"/>
      <w:r>
        <w:rPr>
          <w:rFonts w:hint="eastAsia"/>
        </w:rPr>
        <w:t>，细度模数在</w:t>
      </w:r>
      <w:r>
        <w:rPr>
          <w:rFonts w:hint="eastAsia"/>
        </w:rPr>
        <w:t>2.8</w:t>
      </w:r>
      <w:r>
        <w:rPr>
          <w:rFonts w:hint="eastAsia"/>
        </w:rPr>
        <w:t>—</w:t>
      </w:r>
      <w:r>
        <w:rPr>
          <w:rFonts w:hint="eastAsia"/>
        </w:rPr>
        <w:t>2.9</w:t>
      </w:r>
      <w:r>
        <w:rPr>
          <w:rFonts w:hint="eastAsia"/>
        </w:rPr>
        <w:t>之间，含泥量不大于</w:t>
      </w:r>
      <w:r>
        <w:rPr>
          <w:rFonts w:hint="eastAsia"/>
        </w:rPr>
        <w:t>2%</w:t>
      </w:r>
      <w:r>
        <w:rPr>
          <w:rFonts w:hint="eastAsia"/>
        </w:rPr>
        <w:t>，掺合料选用南京热电厂</w:t>
      </w:r>
      <w:r>
        <w:rPr>
          <w:rFonts w:hint="eastAsia"/>
        </w:rPr>
        <w:t>I</w:t>
      </w:r>
      <w:r>
        <w:rPr>
          <w:rFonts w:hint="eastAsia"/>
        </w:rPr>
        <w:t>级磨细粉煤灰代替部分水泥，以减少水泥水化热，改善混凝土的和易性和</w:t>
      </w:r>
      <w:proofErr w:type="gramStart"/>
      <w:r>
        <w:rPr>
          <w:rFonts w:hint="eastAsia"/>
        </w:rPr>
        <w:t>可</w:t>
      </w:r>
      <w:proofErr w:type="gramEnd"/>
      <w:r>
        <w:rPr>
          <w:rFonts w:hint="eastAsia"/>
        </w:rPr>
        <w:t>泵性；外加剂采用江苏省建科院研制的</w:t>
      </w:r>
      <w:r>
        <w:rPr>
          <w:rFonts w:hint="eastAsia"/>
        </w:rPr>
        <w:t>JM</w:t>
      </w:r>
      <w:r>
        <w:rPr>
          <w:rFonts w:hint="eastAsia"/>
        </w:rPr>
        <w:t>—Ⅲ高效微</w:t>
      </w:r>
      <w:proofErr w:type="gramStart"/>
      <w:r>
        <w:rPr>
          <w:rFonts w:hint="eastAsia"/>
        </w:rPr>
        <w:t>膨减少剂</w:t>
      </w:r>
      <w:proofErr w:type="gramEnd"/>
      <w:r>
        <w:rPr>
          <w:rFonts w:hint="eastAsia"/>
        </w:rPr>
        <w:t>。</w:t>
      </w:r>
    </w:p>
    <w:p w:rsidR="005B5C7C" w:rsidRDefault="005B5C7C" w:rsidP="005B5C7C">
      <w:r>
        <w:t>b</w:t>
      </w:r>
      <w:r>
        <w:rPr>
          <w:rFonts w:hint="eastAsia"/>
        </w:rPr>
        <w:t>、控制入模温度：根据进行计划与季节温度，控制混凝土入模温度</w:t>
      </w:r>
      <w:r>
        <w:rPr>
          <w:rFonts w:hint="eastAsia"/>
        </w:rPr>
        <w:t>35</w:t>
      </w:r>
      <w:r>
        <w:rPr>
          <w:rFonts w:hint="eastAsia"/>
        </w:rPr>
        <w:t>度，骨料白天采用冷水冲洗，必要时采用深井水搅拌，以降低骨料温度。</w:t>
      </w:r>
    </w:p>
    <w:p w:rsidR="005B5C7C" w:rsidRDefault="005B5C7C" w:rsidP="005B5C7C">
      <w:r>
        <w:rPr>
          <w:rFonts w:hint="eastAsia"/>
        </w:rPr>
        <w:t>3</w:t>
      </w:r>
      <w:r>
        <w:rPr>
          <w:rFonts w:hint="eastAsia"/>
        </w:rPr>
        <w:t>、针对工程规模大，文明施工要求高，综合管理难的特点，挑选优秀项目经理，组建强有力的项目班子，实行管理。详见本组织设计第三章。</w:t>
      </w:r>
    </w:p>
    <w:p w:rsidR="005B5C7C" w:rsidRDefault="005B5C7C" w:rsidP="005B5C7C">
      <w:r>
        <w:rPr>
          <w:rFonts w:hint="eastAsia"/>
        </w:rPr>
        <w:t>4</w:t>
      </w:r>
      <w:r>
        <w:rPr>
          <w:rFonts w:hint="eastAsia"/>
        </w:rPr>
        <w:t>、针对专业施工队伍多的特点，实现土建总承建负责制，成立专门的协调办公室，负责多方协调管理，具体措施详见本组织设计第十四章。</w:t>
      </w:r>
    </w:p>
    <w:p w:rsidR="005B5C7C" w:rsidRDefault="005B5C7C" w:rsidP="005B5C7C"/>
    <w:p w:rsidR="005B5C7C" w:rsidRDefault="005B5C7C" w:rsidP="005B5C7C"/>
    <w:p w:rsidR="005B5C7C" w:rsidRDefault="005B5C7C" w:rsidP="005B5C7C"/>
    <w:p w:rsidR="005B5C7C" w:rsidRDefault="005B5C7C" w:rsidP="005B5C7C">
      <w:pPr>
        <w:pStyle w:val="1"/>
      </w:pPr>
      <w:bookmarkStart w:id="164" w:name="_Toc207191631"/>
      <w:r>
        <w:rPr>
          <w:rFonts w:hint="eastAsia"/>
        </w:rPr>
        <w:t>工期计划与工期保证措施</w:t>
      </w:r>
      <w:bookmarkStart w:id="165" w:name="bk208"/>
      <w:bookmarkEnd w:id="164"/>
      <w:bookmarkEnd w:id="165"/>
    </w:p>
    <w:p w:rsidR="005B5C7C" w:rsidRDefault="005B5C7C" w:rsidP="005B5C7C">
      <w:bookmarkStart w:id="166" w:name="bk209"/>
      <w:bookmarkEnd w:id="166"/>
    </w:p>
    <w:p w:rsidR="005B5C7C" w:rsidRDefault="005B5C7C" w:rsidP="005B5C7C"/>
    <w:p w:rsidR="005B5C7C" w:rsidRDefault="005B5C7C" w:rsidP="005B5C7C">
      <w:pPr>
        <w:pStyle w:val="2"/>
        <w:ind w:left="210" w:right="214"/>
      </w:pPr>
      <w:bookmarkStart w:id="167" w:name="_Toc207191632"/>
      <w:r>
        <w:rPr>
          <w:rFonts w:hint="eastAsia"/>
        </w:rPr>
        <w:t>工期计划安排</w:t>
      </w:r>
      <w:bookmarkStart w:id="168" w:name="bk210"/>
      <w:bookmarkEnd w:id="167"/>
      <w:bookmarkEnd w:id="168"/>
    </w:p>
    <w:p w:rsidR="005B5C7C" w:rsidRDefault="005B5C7C" w:rsidP="005B5C7C">
      <w:bookmarkStart w:id="169" w:name="bk211"/>
      <w:bookmarkEnd w:id="169"/>
      <w:r>
        <w:rPr>
          <w:rFonts w:hint="eastAsia"/>
        </w:rPr>
        <w:t>根据工程结构情况、现场施工条件及拟投入的施工实力、机械设备、周转材料和在保证质量的前提下，快速施工的成熟经验，本着科学、负责和积极的精神，经过周密考虑决定用</w:t>
      </w:r>
      <w:r>
        <w:rPr>
          <w:rFonts w:hint="eastAsia"/>
        </w:rPr>
        <w:t>218</w:t>
      </w:r>
      <w:r>
        <w:rPr>
          <w:rFonts w:hint="eastAsia"/>
        </w:rPr>
        <w:t>个</w:t>
      </w:r>
      <w:proofErr w:type="gramStart"/>
      <w:r>
        <w:rPr>
          <w:rFonts w:hint="eastAsia"/>
        </w:rPr>
        <w:t>日历天完成</w:t>
      </w:r>
      <w:proofErr w:type="gramEnd"/>
      <w:r>
        <w:rPr>
          <w:rFonts w:hint="eastAsia"/>
        </w:rPr>
        <w:t>本次施工任务，比定额工期提前</w:t>
      </w:r>
      <w:r>
        <w:rPr>
          <w:rFonts w:hint="eastAsia"/>
        </w:rPr>
        <w:t>54</w:t>
      </w:r>
      <w:r>
        <w:rPr>
          <w:rFonts w:hint="eastAsia"/>
        </w:rPr>
        <w:t>天。因此在施工中各工序必须紧密结合，及时穿插，其分阶段控制计划如下：</w:t>
      </w:r>
    </w:p>
    <w:p w:rsidR="005B5C7C" w:rsidRDefault="005B5C7C" w:rsidP="005B5C7C">
      <w:r>
        <w:t>1</w:t>
      </w:r>
      <w:r>
        <w:t>、</w:t>
      </w:r>
      <w:r>
        <w:rPr>
          <w:rFonts w:hint="eastAsia"/>
        </w:rPr>
        <w:t>基础工程计划</w:t>
      </w:r>
      <w:r>
        <w:rPr>
          <w:rFonts w:hint="eastAsia"/>
        </w:rPr>
        <w:t>30</w:t>
      </w:r>
      <w:r>
        <w:rPr>
          <w:rFonts w:hint="eastAsia"/>
        </w:rPr>
        <w:t>天，主体工程计划</w:t>
      </w:r>
      <w:r>
        <w:rPr>
          <w:rFonts w:hint="eastAsia"/>
        </w:rPr>
        <w:t>80</w:t>
      </w:r>
      <w:r>
        <w:rPr>
          <w:rFonts w:hint="eastAsia"/>
        </w:rPr>
        <w:t>天，装修工程计划</w:t>
      </w:r>
      <w:r>
        <w:rPr>
          <w:rFonts w:hint="eastAsia"/>
        </w:rPr>
        <w:t>85</w:t>
      </w:r>
      <w:r>
        <w:rPr>
          <w:rFonts w:hint="eastAsia"/>
        </w:rPr>
        <w:t>天，零星工程</w:t>
      </w:r>
      <w:r>
        <w:rPr>
          <w:rFonts w:hint="eastAsia"/>
        </w:rPr>
        <w:t>5</w:t>
      </w:r>
      <w:r>
        <w:rPr>
          <w:rFonts w:hint="eastAsia"/>
        </w:rPr>
        <w:t>天，室外工程计划</w:t>
      </w:r>
      <w:r>
        <w:rPr>
          <w:rFonts w:hint="eastAsia"/>
        </w:rPr>
        <w:t>18</w:t>
      </w:r>
      <w:r>
        <w:rPr>
          <w:rFonts w:hint="eastAsia"/>
        </w:rPr>
        <w:t>天。</w:t>
      </w:r>
    </w:p>
    <w:p w:rsidR="005B5C7C" w:rsidRDefault="005B5C7C" w:rsidP="005B5C7C">
      <w:r>
        <w:t>2</w:t>
      </w:r>
      <w:r>
        <w:rPr>
          <w:rFonts w:hint="eastAsia"/>
        </w:rPr>
        <w:t>、主体结构施工五层后，插入由下而上进行粗装修施工，待工程封顶即由上而下进行外装饰，屋面结束后进行室内精装修。水电安装紧随结构砌体进行，设备安装施工等及时穿插，相互创造条件，密切配合。</w:t>
      </w:r>
    </w:p>
    <w:p w:rsidR="005B5C7C" w:rsidRDefault="005B5C7C" w:rsidP="005B5C7C"/>
    <w:p w:rsidR="005B5C7C" w:rsidRDefault="005B5C7C" w:rsidP="005B5C7C"/>
    <w:p w:rsidR="005B5C7C" w:rsidRDefault="005B5C7C" w:rsidP="005B5C7C">
      <w:pPr>
        <w:pStyle w:val="2"/>
        <w:ind w:left="210" w:right="214"/>
      </w:pPr>
      <w:bookmarkStart w:id="170" w:name="_Toc207191633"/>
      <w:r>
        <w:rPr>
          <w:rFonts w:hint="eastAsia"/>
        </w:rPr>
        <w:t>施工</w:t>
      </w:r>
      <w:proofErr w:type="gramStart"/>
      <w:r>
        <w:rPr>
          <w:rFonts w:hint="eastAsia"/>
        </w:rPr>
        <w:t>总进主度计划</w:t>
      </w:r>
      <w:proofErr w:type="gramEnd"/>
      <w:r>
        <w:rPr>
          <w:rFonts w:hint="eastAsia"/>
        </w:rPr>
        <w:t>网络图与横道表</w:t>
      </w:r>
      <w:bookmarkStart w:id="171" w:name="bk212"/>
      <w:bookmarkEnd w:id="170"/>
      <w:bookmarkEnd w:id="171"/>
    </w:p>
    <w:p w:rsidR="005B5C7C" w:rsidRDefault="005B5C7C" w:rsidP="005B5C7C">
      <w:bookmarkStart w:id="172" w:name="bk213"/>
      <w:bookmarkEnd w:id="172"/>
      <w:r>
        <w:rPr>
          <w:rFonts w:hint="eastAsia"/>
        </w:rPr>
        <w:t>施工总进度计划网络见附图：</w:t>
      </w:r>
    </w:p>
    <w:p w:rsidR="005B5C7C" w:rsidRDefault="005B5C7C" w:rsidP="005B5C7C"/>
    <w:p w:rsidR="005B5C7C" w:rsidRDefault="005B5C7C" w:rsidP="005B5C7C"/>
    <w:p w:rsidR="005B5C7C" w:rsidRDefault="005B5C7C" w:rsidP="005B5C7C">
      <w:pPr>
        <w:pStyle w:val="2"/>
        <w:ind w:left="210" w:right="214"/>
      </w:pPr>
      <w:bookmarkStart w:id="173" w:name="_Toc207191634"/>
      <w:r>
        <w:rPr>
          <w:rFonts w:hint="eastAsia"/>
        </w:rPr>
        <w:t>工期保证总体措施</w:t>
      </w:r>
      <w:bookmarkStart w:id="174" w:name="bk214"/>
      <w:bookmarkEnd w:id="173"/>
      <w:bookmarkEnd w:id="174"/>
    </w:p>
    <w:p w:rsidR="005B5C7C" w:rsidRDefault="005B5C7C" w:rsidP="005B5C7C">
      <w:bookmarkStart w:id="175" w:name="bk215"/>
      <w:bookmarkEnd w:id="175"/>
      <w:r>
        <w:rPr>
          <w:rFonts w:hint="eastAsia"/>
        </w:rPr>
        <w:t>1</w:t>
      </w:r>
      <w:r>
        <w:rPr>
          <w:rFonts w:hint="eastAsia"/>
        </w:rPr>
        <w:t>、组织措施：</w:t>
      </w:r>
    </w:p>
    <w:p w:rsidR="005B5C7C" w:rsidRDefault="005B5C7C" w:rsidP="005B5C7C">
      <w:r>
        <w:t>a</w:t>
      </w:r>
      <w:r>
        <w:rPr>
          <w:rFonts w:hint="eastAsia"/>
        </w:rPr>
        <w:t>、有力的指挥体系：</w:t>
      </w:r>
    </w:p>
    <w:p w:rsidR="005B5C7C" w:rsidRDefault="005B5C7C" w:rsidP="005B5C7C">
      <w:r>
        <w:rPr>
          <w:rFonts w:hint="eastAsia"/>
        </w:rPr>
        <w:t>由具有丰富施工经验与一流管理水平的曾获“市级优秀项目经理”称号的建设部核准的一级资质的项目经理负责本工程的施工管理，同时配足专业施工技术管理人员组建坚强有力的项目部，明确职责，严格岗位责任，各司其职，各负其责，既保证项目经理的领导权威性，又注意发挥各职能部门的主观能动性，齐心协力做好工作。</w:t>
      </w:r>
    </w:p>
    <w:p w:rsidR="005B5C7C" w:rsidRDefault="005B5C7C" w:rsidP="005B5C7C">
      <w:r>
        <w:t>b</w:t>
      </w:r>
      <w:r>
        <w:rPr>
          <w:rFonts w:hint="eastAsia"/>
        </w:rPr>
        <w:t>、优秀的施工队伍：</w:t>
      </w:r>
    </w:p>
    <w:p w:rsidR="005B5C7C" w:rsidRDefault="005B5C7C" w:rsidP="005B5C7C">
      <w:r>
        <w:rPr>
          <w:rFonts w:hint="eastAsia"/>
        </w:rPr>
        <w:t>信誉好、素质高的施工队伍是保证工程按期完成的基本条件之一，我公司拟选择由业主考察认定的从事过大型及类似工程施工，素质高、信誉好、作风硬的队伍进行本工程的施工，确保工程按计划进行。</w:t>
      </w:r>
    </w:p>
    <w:p w:rsidR="005B5C7C" w:rsidRDefault="005B5C7C" w:rsidP="005B5C7C">
      <w:r>
        <w:t>2</w:t>
      </w:r>
      <w:r>
        <w:rPr>
          <w:rFonts w:hint="eastAsia"/>
        </w:rPr>
        <w:t>、物质措施：</w:t>
      </w:r>
    </w:p>
    <w:p w:rsidR="005B5C7C" w:rsidRDefault="005B5C7C" w:rsidP="005B5C7C">
      <w:r>
        <w:t>a</w:t>
      </w:r>
      <w:r>
        <w:rPr>
          <w:rFonts w:hint="eastAsia"/>
        </w:rPr>
        <w:t>、采用先进的垂直运输机械：现场投入四台</w:t>
      </w:r>
      <w:r>
        <w:rPr>
          <w:rFonts w:hint="eastAsia"/>
        </w:rPr>
        <w:t>QTZ40</w:t>
      </w:r>
      <w:r>
        <w:rPr>
          <w:rFonts w:hint="eastAsia"/>
        </w:rPr>
        <w:t>塔吊和五台施工井架，负责现场材料垂直运输和水平倒运。以加快施工进度。装修阶段现场设置和二台砂浆搅拌机，及时供应装修</w:t>
      </w:r>
      <w:r>
        <w:rPr>
          <w:rFonts w:hint="eastAsia"/>
        </w:rPr>
        <w:lastRenderedPageBreak/>
        <w:t>所用砂浆和零星</w:t>
      </w:r>
      <w:r w:rsidR="005D61B5">
        <w:rPr>
          <w:rFonts w:hint="eastAsia"/>
        </w:rPr>
        <w:t>混凝土</w:t>
      </w:r>
      <w:r>
        <w:rPr>
          <w:rFonts w:hint="eastAsia"/>
        </w:rPr>
        <w:t>。其它主要设备</w:t>
      </w:r>
      <w:proofErr w:type="gramStart"/>
      <w:r>
        <w:rPr>
          <w:rFonts w:hint="eastAsia"/>
        </w:rPr>
        <w:t>见施工</w:t>
      </w:r>
      <w:proofErr w:type="gramEnd"/>
      <w:r>
        <w:rPr>
          <w:rFonts w:hint="eastAsia"/>
        </w:rPr>
        <w:t>机械使用计划表。</w:t>
      </w:r>
    </w:p>
    <w:p w:rsidR="005B5C7C" w:rsidRDefault="005B5C7C" w:rsidP="005B5C7C">
      <w:r>
        <w:t>b</w:t>
      </w:r>
      <w:r>
        <w:rPr>
          <w:rFonts w:hint="eastAsia"/>
        </w:rPr>
        <w:t>、应急措施，考虑在先：利用消防水池蓄水，确保突然停水时施工的正常运转。广结朋友，提高材料紧缺时的储备串换能力，保证现场材料的及时供应。</w:t>
      </w:r>
    </w:p>
    <w:p w:rsidR="005B5C7C" w:rsidRDefault="005B5C7C" w:rsidP="005B5C7C">
      <w:r>
        <w:t>3</w:t>
      </w:r>
      <w:r>
        <w:rPr>
          <w:rFonts w:hint="eastAsia"/>
        </w:rPr>
        <w:t>、技术措施：</w:t>
      </w:r>
    </w:p>
    <w:p w:rsidR="005B5C7C" w:rsidRDefault="005B5C7C" w:rsidP="005B5C7C">
      <w:r>
        <w:t>a</w:t>
      </w:r>
      <w:r>
        <w:rPr>
          <w:rFonts w:hint="eastAsia"/>
        </w:rPr>
        <w:t>、选用先进的模板体系：</w:t>
      </w:r>
      <w:proofErr w:type="gramStart"/>
      <w:r>
        <w:rPr>
          <w:rFonts w:hint="eastAsia"/>
        </w:rPr>
        <w:t>墙模采用</w:t>
      </w:r>
      <w:proofErr w:type="gramEnd"/>
      <w:r>
        <w:rPr>
          <w:rFonts w:hint="eastAsia"/>
        </w:rPr>
        <w:t>组合拼装大模板，面板采用九夹板。重量轻、刚度大、整体性强、周转次数高、施工速度快，施工方便。</w:t>
      </w:r>
    </w:p>
    <w:p w:rsidR="005B5C7C" w:rsidRDefault="005B5C7C" w:rsidP="005B5C7C">
      <w:r>
        <w:rPr>
          <w:rFonts w:hint="eastAsia"/>
        </w:rPr>
        <w:t>柱模板采用夹板模板，刚度大，支</w:t>
      </w:r>
      <w:proofErr w:type="gramStart"/>
      <w:r>
        <w:rPr>
          <w:rFonts w:hint="eastAsia"/>
        </w:rPr>
        <w:t>模速度</w:t>
      </w:r>
      <w:proofErr w:type="gramEnd"/>
      <w:r>
        <w:rPr>
          <w:rFonts w:hint="eastAsia"/>
        </w:rPr>
        <w:t>快，装拆迅速，</w:t>
      </w:r>
      <w:r w:rsidR="005D61B5">
        <w:rPr>
          <w:rFonts w:hint="eastAsia"/>
        </w:rPr>
        <w:t>混凝土</w:t>
      </w:r>
      <w:r>
        <w:rPr>
          <w:rFonts w:hint="eastAsia"/>
        </w:rPr>
        <w:t>外观质量好。</w:t>
      </w:r>
    </w:p>
    <w:p w:rsidR="005B5C7C" w:rsidRDefault="005B5C7C" w:rsidP="005B5C7C">
      <w:r>
        <w:rPr>
          <w:rFonts w:hint="eastAsia"/>
        </w:rPr>
        <w:t>梁板支撑系统采用门架早拆支撑体系，施工时即在梁、</w:t>
      </w:r>
      <w:proofErr w:type="gramStart"/>
      <w:r>
        <w:rPr>
          <w:rFonts w:hint="eastAsia"/>
        </w:rPr>
        <w:t>板底模</w:t>
      </w:r>
      <w:proofErr w:type="gramEnd"/>
      <w:r>
        <w:rPr>
          <w:rFonts w:hint="eastAsia"/>
        </w:rPr>
        <w:t>上间隔一定距离设置一小块与整个底模分离的活板，单独一根支杆加以支撑，当达到一定强度（</w:t>
      </w:r>
      <w:proofErr w:type="gramStart"/>
      <w:r>
        <w:rPr>
          <w:rFonts w:hint="eastAsia"/>
        </w:rPr>
        <w:t>约设计</w:t>
      </w:r>
      <w:proofErr w:type="gramEnd"/>
      <w:r>
        <w:rPr>
          <w:rFonts w:hint="eastAsia"/>
        </w:rPr>
        <w:t>强度</w:t>
      </w:r>
      <w:r>
        <w:rPr>
          <w:rFonts w:hint="eastAsia"/>
        </w:rPr>
        <w:t>50%</w:t>
      </w:r>
      <w:r>
        <w:rPr>
          <w:rFonts w:hint="eastAsia"/>
        </w:rPr>
        <w:t>）时，就可以拆除大面积底模，只保留这一小块活板与支撑。这样既加快了模板的周转，又减少了模板和劳动力投入量，确保施工进度。</w:t>
      </w:r>
    </w:p>
    <w:p w:rsidR="005B5C7C" w:rsidRDefault="005B5C7C" w:rsidP="005B5C7C">
      <w:r>
        <w:t>b</w:t>
      </w:r>
      <w:r>
        <w:rPr>
          <w:rFonts w:hint="eastAsia"/>
        </w:rPr>
        <w:t>、积极推广应用“四新”技术：如冷轧扭、</w:t>
      </w:r>
      <w:r>
        <w:rPr>
          <w:rFonts w:hint="eastAsia"/>
        </w:rPr>
        <w:t>PP-R</w:t>
      </w:r>
      <w:r>
        <w:rPr>
          <w:rFonts w:hint="eastAsia"/>
        </w:rPr>
        <w:t>给水管、</w:t>
      </w:r>
      <w:r>
        <w:rPr>
          <w:rFonts w:hint="eastAsia"/>
        </w:rPr>
        <w:t>UPVC</w:t>
      </w:r>
      <w:r>
        <w:rPr>
          <w:rFonts w:hint="eastAsia"/>
        </w:rPr>
        <w:t>下水管等，可以加快施工进度，同时广泛开展群众性的</w:t>
      </w:r>
      <w:r>
        <w:rPr>
          <w:rFonts w:hint="eastAsia"/>
        </w:rPr>
        <w:t>QC</w:t>
      </w:r>
      <w:r>
        <w:rPr>
          <w:rFonts w:hint="eastAsia"/>
        </w:rPr>
        <w:t>攻关活动，为生产排忧解难，确保工程一次成优。</w:t>
      </w:r>
    </w:p>
    <w:p w:rsidR="005B5C7C" w:rsidRDefault="005B5C7C" w:rsidP="005B5C7C">
      <w:r>
        <w:t>c</w:t>
      </w:r>
      <w:r>
        <w:rPr>
          <w:rFonts w:hint="eastAsia"/>
        </w:rPr>
        <w:t>、合理安排工序：提前插入装修施工、水电安装。</w:t>
      </w:r>
    </w:p>
    <w:p w:rsidR="005B5C7C" w:rsidRDefault="005B5C7C" w:rsidP="005B5C7C">
      <w:r>
        <w:t>d</w:t>
      </w:r>
      <w:r>
        <w:rPr>
          <w:rFonts w:hint="eastAsia"/>
        </w:rPr>
        <w:t>、组织均衡流水施工</w:t>
      </w:r>
    </w:p>
    <w:p w:rsidR="005B5C7C" w:rsidRDefault="005B5C7C" w:rsidP="005B5C7C">
      <w:r>
        <w:rPr>
          <w:rFonts w:hint="eastAsia"/>
        </w:rPr>
        <w:t>施工流水作业是一种科学的施工组织方法，综合运用各种先进的施工技术和施工工艺，压缩或调整各施工工序在一个流水段上的持续时间，实现均衡流水施工。我公司曾在多栋超高建筑施工中实施流水作业，达到了工期短、质量好、用工少、投入低的综合效益。</w:t>
      </w:r>
    </w:p>
    <w:p w:rsidR="005B5C7C" w:rsidRDefault="005B5C7C" w:rsidP="005B5C7C">
      <w:r>
        <w:rPr>
          <w:rFonts w:hint="eastAsia"/>
        </w:rPr>
        <w:t>4</w:t>
      </w:r>
      <w:r>
        <w:rPr>
          <w:rFonts w:hint="eastAsia"/>
        </w:rPr>
        <w:t>、经济措施：</w:t>
      </w:r>
    </w:p>
    <w:p w:rsidR="005B5C7C" w:rsidRDefault="005B5C7C" w:rsidP="005B5C7C">
      <w:r>
        <w:t>a</w:t>
      </w:r>
      <w:r>
        <w:rPr>
          <w:rFonts w:hint="eastAsia"/>
        </w:rPr>
        <w:t>、引进竞争机制：制订奖励政策，鼓励加班加点，采取经济奖罚手段，激发职工的劳动积极性。</w:t>
      </w:r>
    </w:p>
    <w:p w:rsidR="005B5C7C" w:rsidRDefault="005B5C7C" w:rsidP="005B5C7C">
      <w:r>
        <w:t>b</w:t>
      </w:r>
      <w:r>
        <w:rPr>
          <w:rFonts w:hint="eastAsia"/>
        </w:rPr>
        <w:t>、加大奖罚力度，项目经理部与材料供应商签订合同，加大延误处罚力度，促使其按期提前完成。</w:t>
      </w:r>
    </w:p>
    <w:p w:rsidR="005B5C7C" w:rsidRDefault="005B5C7C" w:rsidP="005B5C7C">
      <w:r>
        <w:rPr>
          <w:rFonts w:hint="eastAsia"/>
        </w:rPr>
        <w:t>职工农忙不放假，采用经济补偿措施稳定现场施工人员。</w:t>
      </w:r>
    </w:p>
    <w:p w:rsidR="005B5C7C" w:rsidRDefault="005B5C7C" w:rsidP="005B5C7C">
      <w:r>
        <w:rPr>
          <w:rFonts w:hint="eastAsia"/>
        </w:rPr>
        <w:t>5</w:t>
      </w:r>
      <w:r>
        <w:rPr>
          <w:rFonts w:hint="eastAsia"/>
        </w:rPr>
        <w:t>、配合措施：</w:t>
      </w:r>
    </w:p>
    <w:p w:rsidR="005B5C7C" w:rsidRDefault="005B5C7C" w:rsidP="005B5C7C">
      <w:r>
        <w:t>a</w:t>
      </w:r>
      <w:r>
        <w:rPr>
          <w:rFonts w:hint="eastAsia"/>
        </w:rPr>
        <w:t>、成立专门协调部：施工期间，加大协调管理力度，主动与业主、监理联络、协调各工种、各相关专业分包单位之间的工作，积极配合，提供方便，为快速优质施工创造有利条件。</w:t>
      </w:r>
    </w:p>
    <w:p w:rsidR="005B5C7C" w:rsidRDefault="005B5C7C" w:rsidP="005B5C7C">
      <w:r>
        <w:t>b</w:t>
      </w:r>
      <w:r>
        <w:rPr>
          <w:rFonts w:hint="eastAsia"/>
        </w:rPr>
        <w:t>、加强服务，主动配合和协助业主在施工过程中涉及到工程设计变更，材料供应、供水、供电、交通、市容环保以及配套工作上的困难，及时解决工程建设过程中出现的各种问题，保证施工正常进行。</w:t>
      </w:r>
    </w:p>
    <w:p w:rsidR="005B5C7C" w:rsidRDefault="005B5C7C" w:rsidP="005B5C7C">
      <w:r>
        <w:t>c</w:t>
      </w:r>
      <w:r>
        <w:rPr>
          <w:rFonts w:hint="eastAsia"/>
        </w:rPr>
        <w:t>、充分发挥土建、安装一家，便于配合协调的优势，妥善安排工艺流程，相互创造条件，加快施工进度。</w:t>
      </w:r>
    </w:p>
    <w:p w:rsidR="005B5C7C" w:rsidRDefault="005B5C7C" w:rsidP="005B5C7C">
      <w:r>
        <w:t>d</w:t>
      </w:r>
      <w:r>
        <w:rPr>
          <w:rFonts w:hint="eastAsia"/>
        </w:rPr>
        <w:t>、虚心接受政府监督，施工中主动邀请政府职能部门前来指导传经，积极预防质量问题，加快施工进度。</w:t>
      </w:r>
    </w:p>
    <w:p w:rsidR="005B5C7C" w:rsidRDefault="005B5C7C" w:rsidP="005B5C7C">
      <w:r>
        <w:rPr>
          <w:rFonts w:hint="eastAsia"/>
        </w:rPr>
        <w:t>5</w:t>
      </w:r>
      <w:r>
        <w:rPr>
          <w:rFonts w:hint="eastAsia"/>
        </w:rPr>
        <w:t>、信息管理措施：</w:t>
      </w:r>
    </w:p>
    <w:p w:rsidR="005B5C7C" w:rsidRDefault="005B5C7C" w:rsidP="005B5C7C">
      <w:r>
        <w:t>a</w:t>
      </w:r>
      <w:r>
        <w:rPr>
          <w:rFonts w:hint="eastAsia"/>
        </w:rPr>
        <w:t>、建立情报室，项目经理部及时掌握有关建设工程的法律，法规、政策，并及时下发、宣传。特别对工程造价、工程质量监督等方面予以认真对待，成立情报室，</w:t>
      </w:r>
      <w:proofErr w:type="gramStart"/>
      <w:r>
        <w:rPr>
          <w:rFonts w:hint="eastAsia"/>
        </w:rPr>
        <w:t>具有效</w:t>
      </w:r>
      <w:proofErr w:type="gramEnd"/>
      <w:r>
        <w:rPr>
          <w:rFonts w:hint="eastAsia"/>
        </w:rPr>
        <w:t>工程施工规范、规定、标准图等。</w:t>
      </w:r>
    </w:p>
    <w:p w:rsidR="005B5C7C" w:rsidRDefault="005B5C7C" w:rsidP="005B5C7C">
      <w:r>
        <w:t>b</w:t>
      </w:r>
      <w:r>
        <w:t>、</w:t>
      </w:r>
      <w:r>
        <w:rPr>
          <w:rFonts w:hint="eastAsia"/>
        </w:rPr>
        <w:t>实施微机管理，对工程的进度、质量、安全纳入电脑控制保证有关信息及时准确传达到有关人员，使工程进度得到全面控制。</w:t>
      </w:r>
    </w:p>
    <w:p w:rsidR="005B5C7C" w:rsidRDefault="005B5C7C" w:rsidP="005B5C7C"/>
    <w:p w:rsidR="005B5C7C" w:rsidRDefault="005B5C7C" w:rsidP="005B5C7C"/>
    <w:p w:rsidR="005B5C7C" w:rsidRDefault="005B5C7C" w:rsidP="005B5C7C">
      <w:pPr>
        <w:pStyle w:val="2"/>
        <w:ind w:left="210" w:right="214"/>
      </w:pPr>
      <w:bookmarkStart w:id="176" w:name="_Toc207191635"/>
      <w:r>
        <w:rPr>
          <w:rFonts w:hint="eastAsia"/>
        </w:rPr>
        <w:lastRenderedPageBreak/>
        <w:t>实施工期计划过程控制措施</w:t>
      </w:r>
      <w:bookmarkStart w:id="177" w:name="bk216"/>
      <w:bookmarkEnd w:id="176"/>
      <w:bookmarkEnd w:id="177"/>
    </w:p>
    <w:p w:rsidR="005B5C7C" w:rsidRDefault="005B5C7C" w:rsidP="005B5C7C">
      <w:bookmarkStart w:id="178" w:name="bk217"/>
      <w:bookmarkEnd w:id="178"/>
      <w:r>
        <w:rPr>
          <w:rFonts w:hint="eastAsia"/>
        </w:rPr>
        <w:t>1</w:t>
      </w:r>
      <w:r>
        <w:rPr>
          <w:rFonts w:hint="eastAsia"/>
        </w:rPr>
        <w:t>、实行项目经理负责制行使计划、组织、指挥、协调、控制、监督各项基本职能。</w:t>
      </w:r>
    </w:p>
    <w:p w:rsidR="005B5C7C" w:rsidRDefault="005B5C7C" w:rsidP="005B5C7C">
      <w:r>
        <w:rPr>
          <w:rFonts w:hint="eastAsia"/>
        </w:rPr>
        <w:t>2</w:t>
      </w:r>
      <w:r>
        <w:rPr>
          <w:rFonts w:hint="eastAsia"/>
        </w:rPr>
        <w:t>、以工程总进度计划为主线，以阶段里程碑计划为控制点，细化进度计划，以</w:t>
      </w:r>
      <w:proofErr w:type="gramStart"/>
      <w:r>
        <w:rPr>
          <w:rFonts w:hint="eastAsia"/>
        </w:rPr>
        <w:t>日保周</w:t>
      </w:r>
      <w:proofErr w:type="gramEnd"/>
      <w:r>
        <w:rPr>
          <w:rFonts w:hint="eastAsia"/>
        </w:rPr>
        <w:t>、以周保旬、以</w:t>
      </w:r>
      <w:proofErr w:type="gramStart"/>
      <w:r>
        <w:rPr>
          <w:rFonts w:hint="eastAsia"/>
        </w:rPr>
        <w:t>旬保月</w:t>
      </w:r>
      <w:proofErr w:type="gramEnd"/>
      <w:r>
        <w:rPr>
          <w:rFonts w:hint="eastAsia"/>
        </w:rPr>
        <w:t>，以</w:t>
      </w:r>
      <w:proofErr w:type="gramStart"/>
      <w:r>
        <w:rPr>
          <w:rFonts w:hint="eastAsia"/>
        </w:rPr>
        <w:t>月保阶段</w:t>
      </w:r>
      <w:proofErr w:type="gramEnd"/>
      <w:r>
        <w:rPr>
          <w:rFonts w:hint="eastAsia"/>
        </w:rPr>
        <w:t>控制点，以各</w:t>
      </w:r>
      <w:proofErr w:type="gramStart"/>
      <w:r>
        <w:rPr>
          <w:rFonts w:hint="eastAsia"/>
        </w:rPr>
        <w:t>控制点保总进度</w:t>
      </w:r>
      <w:proofErr w:type="gramEnd"/>
      <w:r>
        <w:rPr>
          <w:rFonts w:hint="eastAsia"/>
        </w:rPr>
        <w:t>。</w:t>
      </w:r>
    </w:p>
    <w:p w:rsidR="005B5C7C" w:rsidRDefault="005B5C7C" w:rsidP="005B5C7C">
      <w:r>
        <w:rPr>
          <w:rFonts w:hint="eastAsia"/>
        </w:rPr>
        <w:t>3</w:t>
      </w:r>
      <w:r>
        <w:rPr>
          <w:rFonts w:hint="eastAsia"/>
        </w:rPr>
        <w:t>、对施工过程实行动态管理，根据不同施工工期预先制定设备使用计划、劳动力使计划、材料进场计划，提前准备，及时组织、调整，加强协调。</w:t>
      </w:r>
    </w:p>
    <w:p w:rsidR="005B5C7C" w:rsidRDefault="005B5C7C" w:rsidP="005B5C7C">
      <w:r>
        <w:rPr>
          <w:rFonts w:hint="eastAsia"/>
        </w:rPr>
        <w:t>4</w:t>
      </w:r>
      <w:r>
        <w:rPr>
          <w:rFonts w:hint="eastAsia"/>
        </w:rPr>
        <w:t>、在施工中抓主导工序，</w:t>
      </w:r>
      <w:proofErr w:type="gramStart"/>
      <w:r>
        <w:rPr>
          <w:rFonts w:hint="eastAsia"/>
        </w:rPr>
        <w:t>找关键</w:t>
      </w:r>
      <w:proofErr w:type="gramEnd"/>
      <w:r>
        <w:rPr>
          <w:rFonts w:hint="eastAsia"/>
        </w:rPr>
        <w:t>矛盾，合理安排施工程序，利用空间进行结构、装饰、设备安装等的交叉流水作业，保证阶段控制点的实现。</w:t>
      </w:r>
    </w:p>
    <w:p w:rsidR="005B5C7C" w:rsidRDefault="005B5C7C" w:rsidP="005B5C7C">
      <w:r>
        <w:rPr>
          <w:rFonts w:hint="eastAsia"/>
        </w:rPr>
        <w:t>5</w:t>
      </w:r>
      <w:r>
        <w:rPr>
          <w:rFonts w:hint="eastAsia"/>
        </w:rPr>
        <w:t>、建立每</w:t>
      </w:r>
      <w:proofErr w:type="gramStart"/>
      <w:r>
        <w:rPr>
          <w:rFonts w:hint="eastAsia"/>
        </w:rPr>
        <w:t>周生产</w:t>
      </w:r>
      <w:proofErr w:type="gramEnd"/>
      <w:r>
        <w:rPr>
          <w:rFonts w:hint="eastAsia"/>
        </w:rPr>
        <w:t>例会制度，认真检查上一次例会确定的任务完成情况，布置本周工作，分析影响进度计划的因素，及时采取补救措施，保证总计划的完成。</w:t>
      </w:r>
    </w:p>
    <w:p w:rsidR="005B5C7C" w:rsidRDefault="005B5C7C" w:rsidP="005B5C7C">
      <w:r>
        <w:rPr>
          <w:rFonts w:hint="eastAsia"/>
        </w:rPr>
        <w:t>6</w:t>
      </w:r>
      <w:r>
        <w:rPr>
          <w:rFonts w:hint="eastAsia"/>
        </w:rPr>
        <w:t>、提前做好季节施工的准备工作，采取切实可行的季节性施工技术措施，保证工程进度计划的落实。</w:t>
      </w:r>
    </w:p>
    <w:p w:rsidR="005B5C7C" w:rsidRDefault="005B5C7C" w:rsidP="005B5C7C">
      <w:r>
        <w:rPr>
          <w:rFonts w:hint="eastAsia"/>
        </w:rPr>
        <w:t>7</w:t>
      </w:r>
      <w:r>
        <w:rPr>
          <w:rFonts w:hint="eastAsia"/>
        </w:rPr>
        <w:t>、加强每一分部分项工程质量控制验收、做到一次成优，严把成品和半成品质量，减少损坏及返工，使进度计划不受影响。</w:t>
      </w:r>
    </w:p>
    <w:p w:rsidR="005B5C7C" w:rsidRDefault="005B5C7C" w:rsidP="005B5C7C">
      <w:r>
        <w:rPr>
          <w:rFonts w:hint="eastAsia"/>
        </w:rPr>
        <w:t>8</w:t>
      </w:r>
      <w:r>
        <w:rPr>
          <w:rFonts w:hint="eastAsia"/>
        </w:rPr>
        <w:t>、按照计划安排，提前与业主、监理、主管部门沟通，及时做好分部分项及分阶段验收工作，以便下道工序及时进行。</w:t>
      </w:r>
    </w:p>
    <w:p w:rsidR="005B5C7C" w:rsidRDefault="005B5C7C" w:rsidP="005B5C7C">
      <w:r>
        <w:rPr>
          <w:rFonts w:hint="eastAsia"/>
        </w:rPr>
        <w:t>9</w:t>
      </w:r>
      <w:r>
        <w:rPr>
          <w:rFonts w:hint="eastAsia"/>
        </w:rPr>
        <w:t>、对建设单位指定的专业分包队伍积极予以配合，提供方便，指定专人加强协调，监督检查，使工程施工协调有序，达到施工计划实施的预期目标。</w:t>
      </w:r>
    </w:p>
    <w:p w:rsidR="005B5C7C" w:rsidRDefault="005B5C7C" w:rsidP="005B5C7C">
      <w:r>
        <w:rPr>
          <w:rFonts w:hint="eastAsia"/>
        </w:rPr>
        <w:t>10</w:t>
      </w:r>
      <w:r>
        <w:rPr>
          <w:rFonts w:hint="eastAsia"/>
        </w:rPr>
        <w:t>加强定额管理，采取经济措施，提高劳动效率，促进任务计划完成，保证工期计划的落实。</w:t>
      </w:r>
    </w:p>
    <w:p w:rsidR="005B5C7C" w:rsidRDefault="005B5C7C" w:rsidP="005B5C7C"/>
    <w:p w:rsidR="005B5C7C" w:rsidRDefault="005B5C7C" w:rsidP="005B5C7C"/>
    <w:p w:rsidR="005B5C7C" w:rsidRDefault="005B5C7C" w:rsidP="005B5C7C"/>
    <w:p w:rsidR="005B5C7C" w:rsidRDefault="005B5C7C" w:rsidP="005B5C7C">
      <w:pPr>
        <w:pStyle w:val="1"/>
      </w:pPr>
      <w:bookmarkStart w:id="179" w:name="_Toc207191636"/>
      <w:r>
        <w:rPr>
          <w:rFonts w:hint="eastAsia"/>
        </w:rPr>
        <w:t>确保市优质保证措施</w:t>
      </w:r>
      <w:bookmarkStart w:id="180" w:name="bk218"/>
      <w:bookmarkEnd w:id="179"/>
      <w:bookmarkEnd w:id="180"/>
    </w:p>
    <w:p w:rsidR="005B5C7C" w:rsidRDefault="005B5C7C" w:rsidP="005B5C7C">
      <w:bookmarkStart w:id="181" w:name="bk219"/>
      <w:bookmarkEnd w:id="181"/>
    </w:p>
    <w:p w:rsidR="005B5C7C" w:rsidRDefault="005B5C7C" w:rsidP="005B5C7C"/>
    <w:p w:rsidR="005B5C7C" w:rsidRDefault="005B5C7C" w:rsidP="005B5C7C">
      <w:pPr>
        <w:pStyle w:val="2"/>
        <w:ind w:left="210" w:right="214"/>
      </w:pPr>
      <w:bookmarkStart w:id="182" w:name="_Toc207191637"/>
      <w:r>
        <w:rPr>
          <w:rFonts w:hint="eastAsia"/>
        </w:rPr>
        <w:t>质量保证体系</w:t>
      </w:r>
      <w:bookmarkStart w:id="183" w:name="bk220"/>
      <w:bookmarkEnd w:id="182"/>
      <w:bookmarkEnd w:id="183"/>
    </w:p>
    <w:p w:rsidR="005B5C7C" w:rsidRDefault="005B5C7C" w:rsidP="005B5C7C">
      <w:bookmarkStart w:id="184" w:name="bk221"/>
      <w:bookmarkEnd w:id="184"/>
    </w:p>
    <w:p w:rsidR="005B5C7C" w:rsidRDefault="005B5C7C" w:rsidP="005B5C7C">
      <w:r>
        <w:rPr>
          <w:rFonts w:hint="eastAsia"/>
        </w:rPr>
        <w:t>我们将以“质量第一，用户至上”为宗旨，运用先进的技术、科学的管理手段，精心组织，精心施工。积极开展群众性的</w:t>
      </w:r>
      <w:r>
        <w:rPr>
          <w:rFonts w:hint="eastAsia"/>
        </w:rPr>
        <w:t>QC</w:t>
      </w:r>
      <w:r>
        <w:rPr>
          <w:rFonts w:hint="eastAsia"/>
        </w:rPr>
        <w:t>质量管理活动。定期进行质量分析，强化质量检测与质量验收，将贯彻</w:t>
      </w:r>
      <w:r>
        <w:rPr>
          <w:rFonts w:hint="eastAsia"/>
        </w:rPr>
        <w:t>ISO9002</w:t>
      </w:r>
      <w:r>
        <w:rPr>
          <w:rFonts w:hint="eastAsia"/>
        </w:rPr>
        <w:t>质量标准体系建立标准工作程序贯穿施工全过程，不断完善现场质量保证体系，以优质的产品和完善的服务来回报业主。</w:t>
      </w:r>
    </w:p>
    <w:p w:rsidR="005B5C7C" w:rsidRDefault="005B5C7C" w:rsidP="005B5C7C">
      <w:r>
        <w:rPr>
          <w:rFonts w:hint="eastAsia"/>
        </w:rPr>
        <w:t>质量保证体系如下：</w:t>
      </w:r>
    </w:p>
    <w:p w:rsidR="005B5C7C" w:rsidRDefault="002219FD" w:rsidP="005B5C7C">
      <w:r w:rsidRPr="002219FD">
        <w:rPr>
          <w:sz w:val="20"/>
        </w:rPr>
        <w:lastRenderedPageBreak/>
        <w:pict>
          <v:group id="_x0000_s3162" style="position:absolute;left:0;text-align:left;margin-left:18pt;margin-top:1.2pt;width:378pt;height:288.6pt;z-index:251669504" coordorigin="2700,1284" coordsize="7560,5772">
            <v:group id="_x0000_s3163" style="position:absolute;left:2700;top:1284;width:6840;height:5772" coordorigin="2700,1284" coordsize="6840,5772">
              <v:shape id="_x0000_s3164" type="#_x0000_t202" style="position:absolute;left:5220;top:1284;width:1620;height:468">
                <v:textbox>
                  <w:txbxContent>
                    <w:p w:rsidR="005B5C7C" w:rsidRDefault="005B5C7C" w:rsidP="005B5C7C">
                      <w:pPr>
                        <w:jc w:val="center"/>
                      </w:pPr>
                      <w:r>
                        <w:rPr>
                          <w:rFonts w:hint="eastAsia"/>
                        </w:rPr>
                        <w:t>管理职责</w:t>
                      </w:r>
                    </w:p>
                  </w:txbxContent>
                </v:textbox>
              </v:shape>
              <v:shape id="_x0000_s3165" type="#_x0000_t202" style="position:absolute;left:5220;top:2220;width:1620;height:468">
                <v:textbox>
                  <w:txbxContent>
                    <w:p w:rsidR="005B5C7C" w:rsidRDefault="005B5C7C" w:rsidP="005B5C7C">
                      <w:pPr>
                        <w:jc w:val="center"/>
                      </w:pPr>
                      <w:r>
                        <w:rPr>
                          <w:rFonts w:hint="eastAsia"/>
                        </w:rPr>
                        <w:t>质量体系原则</w:t>
                      </w:r>
                    </w:p>
                  </w:txbxContent>
                </v:textbox>
              </v:shape>
              <v:shape id="_x0000_s3166" type="#_x0000_t202" style="position:absolute;left:5040;top:3312;width:540;height:2340">
                <v:textbox style="mso-next-textbox:#_x0000_s3166">
                  <w:txbxContent>
                    <w:p w:rsidR="005B5C7C" w:rsidRDefault="005B5C7C" w:rsidP="005B5C7C">
                      <w:pPr>
                        <w:pStyle w:val="a0"/>
                      </w:pPr>
                      <w:r>
                        <w:rPr>
                          <w:rFonts w:hint="eastAsia"/>
                        </w:rPr>
                        <w:t>工序管理与控制</w:t>
                      </w:r>
                    </w:p>
                  </w:txbxContent>
                </v:textbox>
              </v:shape>
              <v:shape id="_x0000_s3167" type="#_x0000_t202" style="position:absolute;left:2880;top:3312;width:540;height:2340">
                <v:textbox>
                  <w:txbxContent>
                    <w:p w:rsidR="005B5C7C" w:rsidRDefault="005B5C7C" w:rsidP="005B5C7C">
                      <w:pPr>
                        <w:pStyle w:val="a0"/>
                      </w:pPr>
                      <w:r>
                        <w:rPr>
                          <w:rFonts w:hint="eastAsia"/>
                        </w:rPr>
                        <w:t>施工准备　质量</w:t>
                      </w:r>
                    </w:p>
                  </w:txbxContent>
                </v:textbox>
              </v:shape>
              <v:shape id="_x0000_s3168" type="#_x0000_t202" style="position:absolute;left:3600;top:3312;width:540;height:2340">
                <v:textbox>
                  <w:txbxContent>
                    <w:p w:rsidR="005B5C7C" w:rsidRDefault="005B5C7C" w:rsidP="005B5C7C">
                      <w:pPr>
                        <w:pStyle w:val="a0"/>
                      </w:pPr>
                    </w:p>
                    <w:p w:rsidR="005B5C7C" w:rsidRDefault="005B5C7C" w:rsidP="005B5C7C">
                      <w:pPr>
                        <w:pStyle w:val="a0"/>
                      </w:pPr>
                      <w:r>
                        <w:rPr>
                          <w:rFonts w:hint="eastAsia"/>
                        </w:rPr>
                        <w:t>采购质量</w:t>
                      </w:r>
                    </w:p>
                  </w:txbxContent>
                </v:textbox>
              </v:shape>
              <v:shape id="_x0000_s3169" type="#_x0000_t202" style="position:absolute;left:4320;top:3312;width:540;height:2340">
                <v:textbox style="mso-next-textbox:#_x0000_s3169">
                  <w:txbxContent>
                    <w:p w:rsidR="005B5C7C" w:rsidRDefault="005B5C7C" w:rsidP="005B5C7C">
                      <w:pPr>
                        <w:pStyle w:val="a0"/>
                      </w:pPr>
                      <w:r>
                        <w:rPr>
                          <w:rFonts w:hint="eastAsia"/>
                        </w:rPr>
                        <w:t>施工过程控制</w:t>
                      </w:r>
                    </w:p>
                  </w:txbxContent>
                </v:textbox>
              </v:shape>
              <v:shape id="_x0000_s3170" type="#_x0000_t202" style="position:absolute;left:5760;top:3312;width:900;height:2340">
                <v:textbox style="mso-next-textbox:#_x0000_s3170">
                  <w:txbxContent>
                    <w:p w:rsidR="005B5C7C" w:rsidRDefault="005B5C7C" w:rsidP="005B5C7C">
                      <w:pPr>
                        <w:rPr>
                          <w:rFonts w:hAnsi="宋体"/>
                        </w:rPr>
                      </w:pPr>
                    </w:p>
                    <w:p w:rsidR="005B5C7C" w:rsidRDefault="005B5C7C" w:rsidP="005B5C7C">
                      <w:r>
                        <w:rPr>
                          <w:rFonts w:hAnsi="宋体" w:hint="eastAsia"/>
                        </w:rPr>
                        <w:t>不合品控制和管</w:t>
                      </w:r>
                      <w:r>
                        <w:rPr>
                          <w:rFonts w:hAnsi="宋体" w:hint="eastAsia"/>
                        </w:rPr>
                        <w:t xml:space="preserve"> </w:t>
                      </w:r>
                      <w:r>
                        <w:rPr>
                          <w:rFonts w:hAnsi="宋体" w:hint="eastAsia"/>
                        </w:rPr>
                        <w:t>理</w:t>
                      </w:r>
                    </w:p>
                  </w:txbxContent>
                </v:textbox>
              </v:shape>
              <v:shape id="_x0000_s3171" type="#_x0000_t202" style="position:absolute;left:6840;top:3312;width:900;height:2340">
                <v:textbox style="mso-next-textbox:#_x0000_s3171">
                  <w:txbxContent>
                    <w:p w:rsidR="005B5C7C" w:rsidRDefault="005B5C7C" w:rsidP="005B5C7C"/>
                    <w:p w:rsidR="005B5C7C" w:rsidRDefault="005B5C7C" w:rsidP="005B5C7C">
                      <w:r>
                        <w:rPr>
                          <w:rFonts w:hint="eastAsia"/>
                        </w:rPr>
                        <w:t>半成品和成品的保护</w:t>
                      </w:r>
                    </w:p>
                  </w:txbxContent>
                </v:textbox>
              </v:shape>
              <v:shape id="_x0000_s3172" type="#_x0000_t202" style="position:absolute;left:7920;top:3312;width:900;height:2340">
                <v:textbox style="mso-next-textbox:#_x0000_s3172">
                  <w:txbxContent>
                    <w:p w:rsidR="005B5C7C" w:rsidRDefault="005B5C7C" w:rsidP="005B5C7C">
                      <w:pPr>
                        <w:rPr>
                          <w:rFonts w:hAnsi="宋体"/>
                        </w:rPr>
                      </w:pPr>
                    </w:p>
                    <w:p w:rsidR="005B5C7C" w:rsidRDefault="005B5C7C" w:rsidP="005B5C7C">
                      <w:pPr>
                        <w:rPr>
                          <w:rFonts w:hAnsi="宋体"/>
                        </w:rPr>
                      </w:pPr>
                      <w:r>
                        <w:rPr>
                          <w:rFonts w:hAnsi="宋体" w:hint="eastAsia"/>
                        </w:rPr>
                        <w:t>工程质量的检验</w:t>
                      </w:r>
                    </w:p>
                  </w:txbxContent>
                </v:textbox>
              </v:shape>
              <v:shape id="_x0000_s3173" type="#_x0000_t202" style="position:absolute;left:9000;top:3312;width:540;height:2340">
                <v:textbox style="mso-next-textbox:#_x0000_s3173">
                  <w:txbxContent>
                    <w:p w:rsidR="005B5C7C" w:rsidRDefault="005B5C7C" w:rsidP="005B5C7C">
                      <w:pPr>
                        <w:pStyle w:val="a0"/>
                      </w:pPr>
                    </w:p>
                    <w:p w:rsidR="005B5C7C" w:rsidRDefault="005B5C7C" w:rsidP="005B5C7C">
                      <w:pPr>
                        <w:pStyle w:val="a0"/>
                      </w:pPr>
                      <w:r>
                        <w:rPr>
                          <w:rFonts w:hint="eastAsia"/>
                        </w:rPr>
                        <w:t xml:space="preserve">回访和保修　</w:t>
                      </w:r>
                    </w:p>
                  </w:txbxContent>
                </v:textbox>
              </v:shape>
              <v:shape id="_x0000_s3174" type="#_x0000_t202" style="position:absolute;left:2700;top:6276;width:1440;height:780">
                <v:textbox>
                  <w:txbxContent>
                    <w:p w:rsidR="005B5C7C" w:rsidRDefault="005B5C7C" w:rsidP="005B5C7C">
                      <w:pPr>
                        <w:jc w:val="center"/>
                      </w:pPr>
                      <w:r>
                        <w:rPr>
                          <w:rFonts w:hint="eastAsia"/>
                        </w:rPr>
                        <w:t>工程安全</w:t>
                      </w:r>
                    </w:p>
                    <w:p w:rsidR="005B5C7C" w:rsidRDefault="005B5C7C" w:rsidP="005B5C7C">
                      <w:pPr>
                        <w:jc w:val="center"/>
                      </w:pPr>
                      <w:r>
                        <w:rPr>
                          <w:rFonts w:hint="eastAsia"/>
                        </w:rPr>
                        <w:t>与</w:t>
                      </w:r>
                      <w:r>
                        <w:t xml:space="preserve"> </w:t>
                      </w:r>
                      <w:r>
                        <w:rPr>
                          <w:rFonts w:hint="eastAsia"/>
                        </w:rPr>
                        <w:t>责</w:t>
                      </w:r>
                      <w:r>
                        <w:t xml:space="preserve"> </w:t>
                      </w:r>
                      <w:r>
                        <w:rPr>
                          <w:rFonts w:hint="eastAsia"/>
                        </w:rPr>
                        <w:t>任</w:t>
                      </w:r>
                    </w:p>
                  </w:txbxContent>
                </v:textbox>
              </v:shape>
              <v:shape id="_x0000_s3175" type="#_x0000_t202" style="position:absolute;left:4500;top:6276;width:1440;height:780">
                <v:textbox>
                  <w:txbxContent>
                    <w:p w:rsidR="005B5C7C" w:rsidRDefault="005B5C7C" w:rsidP="005B5C7C">
                      <w:pPr>
                        <w:jc w:val="center"/>
                      </w:pPr>
                      <w:r>
                        <w:rPr>
                          <w:rFonts w:hint="eastAsia"/>
                        </w:rPr>
                        <w:t>质量文件</w:t>
                      </w:r>
                    </w:p>
                    <w:p w:rsidR="005B5C7C" w:rsidRDefault="005B5C7C" w:rsidP="005B5C7C">
                      <w:pPr>
                        <w:jc w:val="center"/>
                      </w:pPr>
                      <w:r>
                        <w:rPr>
                          <w:rFonts w:hint="eastAsia"/>
                        </w:rPr>
                        <w:t>和</w:t>
                      </w:r>
                      <w:r>
                        <w:t xml:space="preserve"> </w:t>
                      </w:r>
                      <w:r>
                        <w:rPr>
                          <w:rFonts w:hint="eastAsia"/>
                        </w:rPr>
                        <w:t>记</w:t>
                      </w:r>
                      <w:r>
                        <w:t xml:space="preserve"> </w:t>
                      </w:r>
                      <w:r>
                        <w:rPr>
                          <w:rFonts w:hint="eastAsia"/>
                        </w:rPr>
                        <w:t>录</w:t>
                      </w:r>
                    </w:p>
                  </w:txbxContent>
                </v:textbox>
              </v:shape>
              <v:shape id="_x0000_s3176" type="#_x0000_t202" style="position:absolute;left:6300;top:6276;width:1440;height:780">
                <v:textbox>
                  <w:txbxContent>
                    <w:p w:rsidR="005B5C7C" w:rsidRDefault="005B5C7C" w:rsidP="005B5C7C">
                      <w:pPr>
                        <w:jc w:val="center"/>
                      </w:pPr>
                      <w:r>
                        <w:rPr>
                          <w:rFonts w:hint="eastAsia"/>
                        </w:rPr>
                        <w:t>统计技术</w:t>
                      </w:r>
                    </w:p>
                    <w:p w:rsidR="005B5C7C" w:rsidRDefault="005B5C7C" w:rsidP="005B5C7C">
                      <w:pPr>
                        <w:jc w:val="center"/>
                      </w:pPr>
                      <w:r>
                        <w:rPr>
                          <w:rFonts w:hint="eastAsia"/>
                        </w:rPr>
                        <w:t>的</w:t>
                      </w:r>
                      <w:r>
                        <w:t xml:space="preserve"> </w:t>
                      </w:r>
                      <w:r>
                        <w:rPr>
                          <w:rFonts w:hint="eastAsia"/>
                        </w:rPr>
                        <w:t>应</w:t>
                      </w:r>
                      <w:r>
                        <w:t xml:space="preserve"> </w:t>
                      </w:r>
                      <w:r>
                        <w:rPr>
                          <w:rFonts w:hint="eastAsia"/>
                        </w:rPr>
                        <w:t>用</w:t>
                      </w:r>
                    </w:p>
                  </w:txbxContent>
                </v:textbox>
              </v:shape>
              <v:shape id="_x0000_s3177" type="#_x0000_t202" style="position:absolute;left:8100;top:6276;width:1440;height:780">
                <v:textbox>
                  <w:txbxContent>
                    <w:p w:rsidR="005B5C7C" w:rsidRDefault="005B5C7C" w:rsidP="005B5C7C">
                      <w:pPr>
                        <w:jc w:val="center"/>
                      </w:pPr>
                      <w:r>
                        <w:rPr>
                          <w:rFonts w:hint="eastAsia"/>
                        </w:rPr>
                        <w:t>测量和实验</w:t>
                      </w:r>
                    </w:p>
                    <w:p w:rsidR="005B5C7C" w:rsidRDefault="005B5C7C" w:rsidP="005B5C7C">
                      <w:pPr>
                        <w:jc w:val="center"/>
                      </w:pPr>
                      <w:r>
                        <w:rPr>
                          <w:rFonts w:hint="eastAsia"/>
                        </w:rPr>
                        <w:t>设备的控制</w:t>
                      </w:r>
                    </w:p>
                  </w:txbxContent>
                </v:textbox>
              </v:shape>
              <v:line id="_x0000_s3178" style="position:absolute" from="5940,1752" to="5940,2220"/>
              <v:line id="_x0000_s3179" style="position:absolute" from="5940,2688" to="5940,3000"/>
              <v:line id="_x0000_s3180" style="position:absolute" from="3060,3000" to="9180,3000"/>
              <v:line id="_x0000_s3181" style="position:absolute" from="3060,3000" to="3060,3312"/>
              <v:line id="_x0000_s3182" style="position:absolute" from="9180,3000" to="9180,3312"/>
              <v:line id="_x0000_s3183" style="position:absolute" from="3780,3000" to="3780,3312"/>
              <v:line id="_x0000_s3184" style="position:absolute" from="4500,3000" to="4500,3312"/>
              <v:line id="_x0000_s3185" style="position:absolute" from="5220,3000" to="5220,3312"/>
              <v:line id="_x0000_s3186" style="position:absolute" from="6120,3000" to="6120,3312"/>
              <v:line id="_x0000_s3187" style="position:absolute" from="7200,3000" to="7200,3312"/>
              <v:line id="_x0000_s3188" style="position:absolute" from="8280,3000" to="8280,3312"/>
              <v:line id="_x0000_s3189" style="position:absolute" from="3060,5652" to="3060,5964"/>
              <v:line id="_x0000_s3190" style="position:absolute" from="3060,5964" to="9360,5964"/>
              <v:line id="_x0000_s3191" style="position:absolute;flip:y" from="9360,5652" to="9360,5964"/>
              <v:line id="_x0000_s3192" style="position:absolute" from="3780,5652" to="3780,5964"/>
              <v:line id="_x0000_s3193" style="position:absolute" from="4500,5652" to="4500,5964"/>
              <v:line id="_x0000_s3194" style="position:absolute" from="5220,5652" to="5220,5964"/>
              <v:line id="_x0000_s3195" style="position:absolute" from="6120,5652" to="6120,5964"/>
              <v:line id="_x0000_s3196" style="position:absolute" from="7200,5652" to="7200,5964"/>
              <v:line id="_x0000_s3197" style="position:absolute" from="8280,5652" to="8280,5964"/>
              <v:line id="_x0000_s3198" style="position:absolute" from="3420,5964" to="3420,6276"/>
              <v:line id="_x0000_s3199" style="position:absolute" from="5220,5964" to="5220,6276"/>
              <v:line id="_x0000_s3200" style="position:absolute" from="7020,5964" to="7020,6276"/>
              <v:line id="_x0000_s3201" style="position:absolute" from="8820,5964" to="8820,6276"/>
            </v:group>
            <v:line id="_x0000_s3202" style="position:absolute" from="10080,4560" to="10260,4560" stroked="f"/>
            <w10:wrap type="square"/>
          </v:group>
        </w:pict>
      </w:r>
    </w:p>
    <w:p w:rsidR="005B5C7C" w:rsidRDefault="005B5C7C" w:rsidP="005B5C7C"/>
    <w:p w:rsidR="005B5C7C" w:rsidRDefault="005B5C7C" w:rsidP="005B5C7C"/>
    <w:p w:rsidR="005B5C7C" w:rsidRDefault="005B5C7C" w:rsidP="005B5C7C">
      <w:pPr>
        <w:pStyle w:val="2"/>
        <w:ind w:left="210" w:right="214"/>
      </w:pPr>
      <w:bookmarkStart w:id="185" w:name="_Toc207191638"/>
      <w:r>
        <w:rPr>
          <w:rFonts w:hint="eastAsia"/>
        </w:rPr>
        <w:t>分部（项）工程质量实施计划</w:t>
      </w:r>
      <w:bookmarkStart w:id="186" w:name="bk222"/>
      <w:bookmarkEnd w:id="185"/>
      <w:bookmarkEnd w:id="186"/>
    </w:p>
    <w:p w:rsidR="005B5C7C" w:rsidRDefault="005B5C7C" w:rsidP="005B5C7C">
      <w:bookmarkStart w:id="187" w:name="bk223"/>
      <w:bookmarkEnd w:id="187"/>
      <w:r>
        <w:rPr>
          <w:rFonts w:hint="eastAsia"/>
        </w:rPr>
        <w:t>本工程照国家标准《建筑安装工程质量检验评定统一标准》的要求和现行施工验收规范及省市有关文件规定评定，单位工程最终质量等级为优良，争创</w:t>
      </w:r>
      <w:proofErr w:type="gramStart"/>
      <w:r>
        <w:rPr>
          <w:rFonts w:hint="eastAsia"/>
        </w:rPr>
        <w:t>金陵杯</w:t>
      </w:r>
      <w:proofErr w:type="gramEnd"/>
      <w:r>
        <w:rPr>
          <w:rFonts w:hint="eastAsia"/>
        </w:rPr>
        <w:t>奖。</w:t>
      </w:r>
    </w:p>
    <w:p w:rsidR="005B5C7C" w:rsidRDefault="005B5C7C" w:rsidP="005B5C7C"/>
    <w:p w:rsidR="005B5C7C" w:rsidRDefault="005B5C7C" w:rsidP="005B5C7C"/>
    <w:p w:rsidR="005B5C7C" w:rsidRDefault="005B5C7C" w:rsidP="005B5C7C">
      <w:pPr>
        <w:pStyle w:val="2"/>
        <w:ind w:left="210" w:right="214"/>
      </w:pPr>
      <w:bookmarkStart w:id="188" w:name="_Toc207191639"/>
      <w:r>
        <w:rPr>
          <w:rFonts w:hint="eastAsia"/>
        </w:rPr>
        <w:t>质量保证总体措施</w:t>
      </w:r>
      <w:bookmarkStart w:id="189" w:name="bk224"/>
      <w:bookmarkEnd w:id="188"/>
      <w:bookmarkEnd w:id="189"/>
    </w:p>
    <w:p w:rsidR="005B5C7C" w:rsidRDefault="005B5C7C" w:rsidP="005B5C7C">
      <w:bookmarkStart w:id="190" w:name="bk225"/>
      <w:bookmarkEnd w:id="190"/>
      <w:r>
        <w:rPr>
          <w:rFonts w:hint="eastAsia"/>
        </w:rPr>
        <w:t>1</w:t>
      </w:r>
      <w:r>
        <w:rPr>
          <w:rFonts w:hint="eastAsia"/>
        </w:rPr>
        <w:t>、从施工组织与队伍上确保：</w:t>
      </w:r>
    </w:p>
    <w:p w:rsidR="005B5C7C" w:rsidRDefault="005B5C7C" w:rsidP="005B5C7C">
      <w:r>
        <w:t>a</w:t>
      </w:r>
      <w:r>
        <w:rPr>
          <w:rFonts w:hint="eastAsia"/>
        </w:rPr>
        <w:t>、本工程我公司决定委派业主确认的施工过类似的工程、有丰富中实践经验的项目经现担任工程该项目经理，并配足专业</w:t>
      </w:r>
      <w:proofErr w:type="gramStart"/>
      <w:r>
        <w:rPr>
          <w:rFonts w:hint="eastAsia"/>
        </w:rPr>
        <w:t>施技管理</w:t>
      </w:r>
      <w:proofErr w:type="gramEnd"/>
      <w:r>
        <w:rPr>
          <w:rFonts w:hint="eastAsia"/>
        </w:rPr>
        <w:t>人员，建立岗位责任制和质量监督制度，明确分工职责，落实施工控制责任制，各岗位各行其职。</w:t>
      </w:r>
    </w:p>
    <w:p w:rsidR="005B5C7C" w:rsidRDefault="005B5C7C" w:rsidP="005B5C7C">
      <w:r>
        <w:t>b</w:t>
      </w:r>
      <w:r>
        <w:rPr>
          <w:rFonts w:hint="eastAsia"/>
        </w:rPr>
        <w:t>、选用技术过硬、敬业爱岗、社会信誉好的本公司在册职工参与施工，不搞分包和私招乱雇，同时，我公司拥有已形成的对施工队伍完整的管理和考核办法，以对施工队伍质量、工期、信誉和服务等方面的严格考核，从根本上保证项目所需劳动者的素质，从而为实现工程质量目标奠定坚实的基础。</w:t>
      </w:r>
    </w:p>
    <w:p w:rsidR="005B5C7C" w:rsidRDefault="005B5C7C" w:rsidP="005B5C7C">
      <w:r>
        <w:rPr>
          <w:rFonts w:hint="eastAsia"/>
        </w:rPr>
        <w:t>2</w:t>
      </w:r>
      <w:r>
        <w:rPr>
          <w:rFonts w:hint="eastAsia"/>
        </w:rPr>
        <w:t>、从施工制度上确保：</w:t>
      </w:r>
    </w:p>
    <w:p w:rsidR="005B5C7C" w:rsidRDefault="005B5C7C" w:rsidP="005B5C7C">
      <w:r>
        <w:rPr>
          <w:rFonts w:hint="eastAsia"/>
        </w:rPr>
        <w:t>我们将进一步完善技术交底制、材料进场检验制、样板引路制、施工挂牌制、施工过程三检制、质量否决制、成品保护制等一系列规章制度，并进一步细化具有我公司特色的“干部六项考评”和“职工百分考核”制度，严格按照规范要求，狠抓关键工序管理，严格过程控制</w:t>
      </w:r>
      <w:r>
        <w:rPr>
          <w:rFonts w:hint="eastAsia"/>
        </w:rPr>
        <w:lastRenderedPageBreak/>
        <w:t>做到上道工序不符合要求，坚决不进行下道工序，达不到要求的坚决整改至符合要求为止。</w:t>
      </w:r>
    </w:p>
    <w:p w:rsidR="005B5C7C" w:rsidRDefault="005B5C7C" w:rsidP="005B5C7C">
      <w:r>
        <w:rPr>
          <w:rFonts w:hint="eastAsia"/>
        </w:rPr>
        <w:t>3</w:t>
      </w:r>
      <w:r>
        <w:rPr>
          <w:rFonts w:hint="eastAsia"/>
        </w:rPr>
        <w:t>、依托先进的施工技术与手段，提高质量：</w:t>
      </w:r>
    </w:p>
    <w:p w:rsidR="005B5C7C" w:rsidRDefault="005B5C7C" w:rsidP="005B5C7C">
      <w:r>
        <w:t>a</w:t>
      </w:r>
      <w:r>
        <w:rPr>
          <w:rFonts w:hint="eastAsia"/>
        </w:rPr>
        <w:t>、专业施工保证：按照工程建设过程的工序规定强化技术管理，为工程项目实现质量目标提供专业化技术手段。</w:t>
      </w:r>
    </w:p>
    <w:p w:rsidR="005B5C7C" w:rsidRDefault="005B5C7C" w:rsidP="005B5C7C">
      <w:r>
        <w:t>b</w:t>
      </w:r>
      <w:r>
        <w:rPr>
          <w:rFonts w:hint="eastAsia"/>
        </w:rPr>
        <w:t>、先进的模板体系：</w:t>
      </w:r>
      <w:proofErr w:type="gramStart"/>
      <w:r>
        <w:rPr>
          <w:rFonts w:hint="eastAsia"/>
        </w:rPr>
        <w:t>墙模采用</w:t>
      </w:r>
      <w:proofErr w:type="gramEnd"/>
      <w:r>
        <w:rPr>
          <w:rFonts w:hint="eastAsia"/>
        </w:rPr>
        <w:t>组合大模板体系，表面为双面覆膜多层板模板，足够的刚度和光滑平整的楼面是施工清水</w:t>
      </w:r>
      <w:r w:rsidR="005D61B5">
        <w:rPr>
          <w:rFonts w:hint="eastAsia"/>
        </w:rPr>
        <w:t>混凝土</w:t>
      </w:r>
      <w:r>
        <w:rPr>
          <w:rFonts w:hint="eastAsia"/>
        </w:rPr>
        <w:t>的保证。</w:t>
      </w:r>
    </w:p>
    <w:p w:rsidR="005B5C7C" w:rsidRDefault="005B5C7C" w:rsidP="005B5C7C">
      <w:proofErr w:type="gramStart"/>
      <w:r>
        <w:rPr>
          <w:rFonts w:hint="eastAsia"/>
        </w:rPr>
        <w:t>柱模采用</w:t>
      </w:r>
      <w:proofErr w:type="gramEnd"/>
      <w:r>
        <w:rPr>
          <w:rFonts w:hint="eastAsia"/>
        </w:rPr>
        <w:t>木模拼装组合，钢管围楞，以确保</w:t>
      </w:r>
      <w:r w:rsidR="005D61B5">
        <w:rPr>
          <w:rFonts w:hint="eastAsia"/>
        </w:rPr>
        <w:t>混凝土</w:t>
      </w:r>
      <w:r>
        <w:rPr>
          <w:rFonts w:hint="eastAsia"/>
        </w:rPr>
        <w:t>外观质量。</w:t>
      </w:r>
    </w:p>
    <w:p w:rsidR="005B5C7C" w:rsidRDefault="005B5C7C" w:rsidP="005B5C7C">
      <w:r>
        <w:rPr>
          <w:rFonts w:hint="eastAsia"/>
        </w:rPr>
        <w:t>梁板采用</w:t>
      </w:r>
      <w:smartTag w:uri="urn:schemas-microsoft-com:office:smarttags" w:element="chmetcnv">
        <w:smartTagPr>
          <w:attr w:name="UnitName" w:val="mm"/>
          <w:attr w:name="SourceValue" w:val="12"/>
          <w:attr w:name="HasSpace" w:val="False"/>
          <w:attr w:name="Negative" w:val="False"/>
          <w:attr w:name="NumberType" w:val="1"/>
          <w:attr w:name="TCSC" w:val="0"/>
        </w:smartTagPr>
        <w:r>
          <w:rPr>
            <w:rFonts w:hint="eastAsia"/>
          </w:rPr>
          <w:t>12MM</w:t>
        </w:r>
      </w:smartTag>
      <w:r>
        <w:rPr>
          <w:rFonts w:hint="eastAsia"/>
        </w:rPr>
        <w:t>厚双面覆膜多层板做面板，刚度大，易拆除，周转次数高，</w:t>
      </w:r>
      <w:r w:rsidR="005D61B5">
        <w:rPr>
          <w:rFonts w:hint="eastAsia"/>
        </w:rPr>
        <w:t>混凝土</w:t>
      </w:r>
      <w:r>
        <w:rPr>
          <w:rFonts w:hint="eastAsia"/>
        </w:rPr>
        <w:t>质量好。</w:t>
      </w:r>
    </w:p>
    <w:p w:rsidR="005B5C7C" w:rsidRDefault="005B5C7C" w:rsidP="005B5C7C">
      <w:r>
        <w:rPr>
          <w:rFonts w:hint="eastAsia"/>
        </w:rPr>
        <w:t>模板支撑采用新型门架早拆支撑体系，以确保模板的承载力与稳定性。</w:t>
      </w:r>
    </w:p>
    <w:p w:rsidR="005B5C7C" w:rsidRDefault="005B5C7C" w:rsidP="005B5C7C">
      <w:r>
        <w:rPr>
          <w:rFonts w:hint="eastAsia"/>
        </w:rPr>
        <w:t>c</w:t>
      </w:r>
      <w:r>
        <w:rPr>
          <w:rFonts w:hint="eastAsia"/>
        </w:rPr>
        <w:t>、钢筋连接技术：Ф</w:t>
      </w:r>
      <w:proofErr w:type="gramStart"/>
      <w:r>
        <w:rPr>
          <w:rFonts w:hint="eastAsia"/>
        </w:rPr>
        <w:t>〉</w:t>
      </w:r>
      <w:proofErr w:type="gramEnd"/>
      <w:r>
        <w:rPr>
          <w:rFonts w:hint="eastAsia"/>
        </w:rPr>
        <w:t>16</w:t>
      </w:r>
      <w:r>
        <w:rPr>
          <w:rFonts w:hint="eastAsia"/>
        </w:rPr>
        <w:t>以上钢筋</w:t>
      </w:r>
      <w:proofErr w:type="gramStart"/>
      <w:r>
        <w:rPr>
          <w:rFonts w:hint="eastAsia"/>
        </w:rPr>
        <w:t>采用电渣压力焊</w:t>
      </w:r>
      <w:proofErr w:type="gramEnd"/>
      <w:r>
        <w:rPr>
          <w:rFonts w:hint="eastAsia"/>
        </w:rPr>
        <w:t>连接技术，并由专业人员施工，操作工人持证上岗，时施工中严格按技术规程操作，加强质量检测与验收，从而确保钢筋连接质量。</w:t>
      </w:r>
    </w:p>
    <w:p w:rsidR="005B5C7C" w:rsidRDefault="005B5C7C" w:rsidP="005B5C7C">
      <w:r>
        <w:t>d</w:t>
      </w:r>
      <w:r>
        <w:rPr>
          <w:rFonts w:hint="eastAsia"/>
        </w:rPr>
        <w:t>、防水工程保证：严格按防水操作规程操作，由专业队伍施工，工人持证上岗，尤其是各细部、节点作法严格执行施工规范和设计要求，并加强现场控制以杜绝渗透漏的发生。</w:t>
      </w:r>
    </w:p>
    <w:p w:rsidR="005B5C7C" w:rsidRDefault="005B5C7C" w:rsidP="005B5C7C">
      <w:r>
        <w:rPr>
          <w:rFonts w:hint="eastAsia"/>
        </w:rPr>
        <w:t>4</w:t>
      </w:r>
      <w:r>
        <w:rPr>
          <w:rFonts w:hint="eastAsia"/>
        </w:rPr>
        <w:t>、优质的物资采供系统，确保原材质量：</w:t>
      </w:r>
    </w:p>
    <w:p w:rsidR="005B5C7C" w:rsidRDefault="005B5C7C" w:rsidP="005B5C7C">
      <w:r>
        <w:rPr>
          <w:rFonts w:hint="eastAsia"/>
        </w:rPr>
        <w:t>项目经理部负责物资统一采购、供应与管理，并根据</w:t>
      </w:r>
      <w:r>
        <w:rPr>
          <w:rFonts w:hint="eastAsia"/>
        </w:rPr>
        <w:t>ISO9002</w:t>
      </w:r>
      <w:r>
        <w:rPr>
          <w:rFonts w:hint="eastAsia"/>
        </w:rPr>
        <w:t>质量标准，确保所采购和</w:t>
      </w:r>
      <w:proofErr w:type="gramStart"/>
      <w:r>
        <w:rPr>
          <w:rFonts w:hint="eastAsia"/>
        </w:rPr>
        <w:t>分供应</w:t>
      </w:r>
      <w:proofErr w:type="gramEnd"/>
      <w:r>
        <w:rPr>
          <w:rFonts w:hint="eastAsia"/>
        </w:rPr>
        <w:t>的物资满足质量要求。</w:t>
      </w:r>
    </w:p>
    <w:p w:rsidR="005B5C7C" w:rsidRDefault="005B5C7C" w:rsidP="005B5C7C">
      <w:r>
        <w:t>a</w:t>
      </w:r>
      <w:r>
        <w:rPr>
          <w:rFonts w:hint="eastAsia"/>
        </w:rPr>
        <w:t>、采购物资时，在确定合格的供应商厂家和信誉好的商店中采购，所采购的材料或设备必须有出厂合格证、材质证明和使用说明书，对材料、设备有疑问的禁止进货。</w:t>
      </w:r>
    </w:p>
    <w:p w:rsidR="005B5C7C" w:rsidRDefault="005B5C7C" w:rsidP="005B5C7C">
      <w:r>
        <w:t>b</w:t>
      </w:r>
      <w:r>
        <w:rPr>
          <w:rFonts w:hint="eastAsia"/>
        </w:rPr>
        <w:t>、实行动态管理，项目经理定期对分供方的实绩进行评审、考核，并作记录，对不合格的供应商从档案中予以除名。</w:t>
      </w:r>
    </w:p>
    <w:p w:rsidR="005B5C7C" w:rsidRDefault="005B5C7C" w:rsidP="005B5C7C">
      <w:r>
        <w:rPr>
          <w:rFonts w:hint="eastAsia"/>
        </w:rPr>
        <w:t>5</w:t>
      </w:r>
      <w:r>
        <w:rPr>
          <w:rFonts w:hint="eastAsia"/>
        </w:rPr>
        <w:t>、以</w:t>
      </w:r>
      <w:proofErr w:type="gramStart"/>
      <w:r>
        <w:rPr>
          <w:rFonts w:hint="eastAsia"/>
        </w:rPr>
        <w:t>严励</w:t>
      </w:r>
      <w:proofErr w:type="gramEnd"/>
      <w:r>
        <w:rPr>
          <w:rFonts w:hint="eastAsia"/>
        </w:rPr>
        <w:t>的经济奖罚措施和合同保证质量：</w:t>
      </w:r>
    </w:p>
    <w:p w:rsidR="005B5C7C" w:rsidRDefault="005B5C7C" w:rsidP="005B5C7C">
      <w:r>
        <w:t>a</w:t>
      </w:r>
      <w:r>
        <w:rPr>
          <w:rFonts w:hint="eastAsia"/>
        </w:rPr>
        <w:t>、保证资金正常运作，确保安全设施和施工资源正常供应。同时，引进竞争机制，建立奖罚制度，对施工质量优秀的班组、管理人员给予经济奖励，激励他们在工作中始终能把质量放在首位，使他们</w:t>
      </w:r>
      <w:proofErr w:type="gramStart"/>
      <w:r>
        <w:rPr>
          <w:rFonts w:hint="eastAsia"/>
        </w:rPr>
        <w:t>再接再励</w:t>
      </w:r>
      <w:proofErr w:type="gramEnd"/>
      <w:r>
        <w:rPr>
          <w:rFonts w:hint="eastAsia"/>
        </w:rPr>
        <w:t>，扎扎实实才能把工程质量干好。对施工质量低劣的班组、管理人员给予经济惩罚，严重的予以除名。</w:t>
      </w:r>
    </w:p>
    <w:p w:rsidR="005B5C7C" w:rsidRDefault="005B5C7C" w:rsidP="005B5C7C">
      <w:r>
        <w:t>b</w:t>
      </w:r>
      <w:r>
        <w:rPr>
          <w:rFonts w:hint="eastAsia"/>
        </w:rPr>
        <w:t>、合同约束：</w:t>
      </w:r>
    </w:p>
    <w:p w:rsidR="005B5C7C" w:rsidRDefault="005B5C7C" w:rsidP="005B5C7C">
      <w:r>
        <w:rPr>
          <w:rFonts w:hint="eastAsia"/>
        </w:rPr>
        <w:t>全面履行工程承包合同，加大合同执行力度，及时监督施工队伍及专业公司的施工质量，热情接受建设监理的监督。</w:t>
      </w:r>
    </w:p>
    <w:p w:rsidR="005B5C7C" w:rsidRDefault="005B5C7C" w:rsidP="005B5C7C">
      <w:r>
        <w:rPr>
          <w:rFonts w:hint="eastAsia"/>
        </w:rPr>
        <w:t>6</w:t>
      </w:r>
      <w:r>
        <w:rPr>
          <w:rFonts w:hint="eastAsia"/>
        </w:rPr>
        <w:t>、从计量上确保：</w:t>
      </w:r>
    </w:p>
    <w:p w:rsidR="005B5C7C" w:rsidRDefault="005B5C7C" w:rsidP="005B5C7C">
      <w:r>
        <w:rPr>
          <w:rFonts w:hint="eastAsia"/>
        </w:rPr>
        <w:t>计量管理是质量控制的根本，严格按照《江苏省建筑施工企业计量检测与计量配备规范》的规定，加强计量器具管理，做到称量准确，把关严格，以此提高工程质量。</w:t>
      </w:r>
    </w:p>
    <w:p w:rsidR="005B5C7C" w:rsidRDefault="005B5C7C" w:rsidP="005B5C7C">
      <w:r>
        <w:rPr>
          <w:rFonts w:hint="eastAsia"/>
        </w:rPr>
        <w:t>7</w:t>
      </w:r>
      <w:r>
        <w:rPr>
          <w:rFonts w:hint="eastAsia"/>
        </w:rPr>
        <w:t>、开展广泛的科技攻关，提高工程质量：</w:t>
      </w:r>
    </w:p>
    <w:p w:rsidR="005B5C7C" w:rsidRDefault="005B5C7C" w:rsidP="005B5C7C">
      <w:r>
        <w:rPr>
          <w:rFonts w:hint="eastAsia"/>
        </w:rPr>
        <w:t>充分发挥科技实力，增加投入，积极调动广大员职工的质量攻关热情，组织施工质量控制等课题，提高工程质量，详见</w:t>
      </w:r>
      <w:r>
        <w:rPr>
          <w:rFonts w:hint="eastAsia"/>
        </w:rPr>
        <w:t>QC</w:t>
      </w:r>
      <w:r>
        <w:rPr>
          <w:rFonts w:hint="eastAsia"/>
        </w:rPr>
        <w:t>攻关计划。</w:t>
      </w:r>
    </w:p>
    <w:p w:rsidR="005B5C7C" w:rsidRDefault="005B5C7C" w:rsidP="005B5C7C">
      <w:r>
        <w:rPr>
          <w:rFonts w:hint="eastAsia"/>
        </w:rPr>
        <w:t>8</w:t>
      </w:r>
      <w:r>
        <w:rPr>
          <w:rFonts w:hint="eastAsia"/>
        </w:rPr>
        <w:t>、运用高效，灵敏的电脑监控系统：</w:t>
      </w:r>
    </w:p>
    <w:p w:rsidR="005B5C7C" w:rsidRDefault="005B5C7C" w:rsidP="005B5C7C">
      <w:r>
        <w:rPr>
          <w:rFonts w:hint="eastAsia"/>
        </w:rPr>
        <w:t>施工大门处设探头一只，结构施工时塔吊上设探头，装饰施工中在关键楼层，关键部位施工时设置移动式探头，专人值班监视，全方位，全过程掌握施工质量动态，发现问题及时处理，把事故消灭在萌芽状态，使施工全过程始终处于较好的控制状态。</w:t>
      </w:r>
    </w:p>
    <w:p w:rsidR="005B5C7C" w:rsidRDefault="005B5C7C" w:rsidP="005B5C7C"/>
    <w:p w:rsidR="005B5C7C" w:rsidRDefault="005B5C7C" w:rsidP="005B5C7C"/>
    <w:p w:rsidR="005B5C7C" w:rsidRDefault="005B5C7C" w:rsidP="005B5C7C">
      <w:pPr>
        <w:pStyle w:val="2"/>
        <w:ind w:left="210" w:right="214"/>
      </w:pPr>
      <w:bookmarkStart w:id="191" w:name="_Toc207191640"/>
      <w:r>
        <w:rPr>
          <w:rFonts w:hint="eastAsia"/>
        </w:rPr>
        <w:lastRenderedPageBreak/>
        <w:t>分部（项）工程质量保证措施</w:t>
      </w:r>
      <w:bookmarkStart w:id="192" w:name="bk226"/>
      <w:bookmarkEnd w:id="191"/>
      <w:bookmarkEnd w:id="192"/>
    </w:p>
    <w:p w:rsidR="005B5C7C" w:rsidRDefault="005B5C7C" w:rsidP="005B5C7C">
      <w:bookmarkStart w:id="193" w:name="bk227"/>
      <w:bookmarkEnd w:id="193"/>
      <w:r>
        <w:rPr>
          <w:rFonts w:hint="eastAsia"/>
        </w:rPr>
        <w:t>1</w:t>
      </w:r>
      <w:r>
        <w:rPr>
          <w:rFonts w:hint="eastAsia"/>
        </w:rPr>
        <w:t>、测量工程质量保证措施：</w:t>
      </w:r>
    </w:p>
    <w:p w:rsidR="005B5C7C" w:rsidRDefault="005B5C7C" w:rsidP="005B5C7C">
      <w:r>
        <w:t>a</w:t>
      </w:r>
      <w:r>
        <w:rPr>
          <w:rFonts w:hint="eastAsia"/>
        </w:rPr>
        <w:t>、测量定位所有的经纬仪、水准仪等测量仪器及工艺控制质量，检测设备必须经过鉴定合格，在使用的周检期内的计量器具按二级计算标准进行计量检测控制。</w:t>
      </w:r>
    </w:p>
    <w:p w:rsidR="005B5C7C" w:rsidRDefault="005B5C7C" w:rsidP="005B5C7C">
      <w:r>
        <w:t>b</w:t>
      </w:r>
      <w:r>
        <w:rPr>
          <w:rFonts w:hint="eastAsia"/>
        </w:rPr>
        <w:t>、测量基准点严格保护，避免撞出、毁坏。施工期间，定期复核基准点是否以生位移。</w:t>
      </w:r>
    </w:p>
    <w:p w:rsidR="005B5C7C" w:rsidRDefault="005B5C7C" w:rsidP="005B5C7C">
      <w:r>
        <w:t>c</w:t>
      </w:r>
      <w:r>
        <w:rPr>
          <w:rFonts w:hint="eastAsia"/>
        </w:rPr>
        <w:t>、总标高控制点的引测，采用闭合测量方法，</w:t>
      </w:r>
      <w:proofErr w:type="gramStart"/>
      <w:r>
        <w:rPr>
          <w:rFonts w:hint="eastAsia"/>
        </w:rPr>
        <w:t>确保引测结果</w:t>
      </w:r>
      <w:proofErr w:type="gramEnd"/>
      <w:r>
        <w:rPr>
          <w:rFonts w:hint="eastAsia"/>
        </w:rPr>
        <w:t>的精度。</w:t>
      </w:r>
    </w:p>
    <w:p w:rsidR="005B5C7C" w:rsidRDefault="005B5C7C" w:rsidP="005B5C7C">
      <w:r>
        <w:t>d</w:t>
      </w:r>
      <w:r>
        <w:rPr>
          <w:rFonts w:hint="eastAsia"/>
        </w:rPr>
        <w:t>、所有测量观察点的埋设必须采用</w:t>
      </w:r>
      <w:proofErr w:type="gramStart"/>
      <w:r>
        <w:rPr>
          <w:rFonts w:hint="eastAsia"/>
        </w:rPr>
        <w:t>闭合侧量方法</w:t>
      </w:r>
      <w:proofErr w:type="gramEnd"/>
      <w:r>
        <w:rPr>
          <w:rFonts w:hint="eastAsia"/>
        </w:rPr>
        <w:t>，</w:t>
      </w:r>
      <w:proofErr w:type="gramStart"/>
      <w:r>
        <w:rPr>
          <w:rFonts w:hint="eastAsia"/>
        </w:rPr>
        <w:t>确保引测结果</w:t>
      </w:r>
      <w:proofErr w:type="gramEnd"/>
      <w:r>
        <w:rPr>
          <w:rFonts w:hint="eastAsia"/>
        </w:rPr>
        <w:t>精度。</w:t>
      </w:r>
    </w:p>
    <w:p w:rsidR="005B5C7C" w:rsidRDefault="005B5C7C" w:rsidP="005B5C7C">
      <w:r>
        <w:t>e</w:t>
      </w:r>
      <w:r>
        <w:rPr>
          <w:rFonts w:hint="eastAsia"/>
        </w:rPr>
        <w:t>、轴线控制点以及总标高控制点，必须经监理书面认可方可使用。</w:t>
      </w:r>
    </w:p>
    <w:p w:rsidR="005B5C7C" w:rsidRDefault="005B5C7C" w:rsidP="005B5C7C">
      <w:r>
        <w:t>f</w:t>
      </w:r>
      <w:r>
        <w:rPr>
          <w:rFonts w:hint="eastAsia"/>
        </w:rPr>
        <w:t>、所有测量结果，应及时汇总，并向关部门提供。</w:t>
      </w:r>
    </w:p>
    <w:p w:rsidR="005B5C7C" w:rsidRDefault="005B5C7C" w:rsidP="005B5C7C">
      <w:r>
        <w:t>g</w:t>
      </w:r>
      <w:r>
        <w:rPr>
          <w:rFonts w:hint="eastAsia"/>
        </w:rPr>
        <w:t>、测量人员必须由经过专业培训，具有丰富的测量经验和高度责任心的同志担任。</w:t>
      </w:r>
    </w:p>
    <w:p w:rsidR="005B5C7C" w:rsidRDefault="005B5C7C" w:rsidP="005B5C7C">
      <w:r>
        <w:t>2</w:t>
      </w:r>
      <w:r>
        <w:rPr>
          <w:rFonts w:hint="eastAsia"/>
        </w:rPr>
        <w:t>、模板工程质量保证措施：</w:t>
      </w:r>
    </w:p>
    <w:p w:rsidR="005B5C7C" w:rsidRDefault="005B5C7C" w:rsidP="005B5C7C">
      <w:r>
        <w:t>a</w:t>
      </w:r>
      <w:r>
        <w:rPr>
          <w:rFonts w:hint="eastAsia"/>
        </w:rPr>
        <w:t>、模板在每一次使用前，均应全面检查模板表面光洁度，不允许有残存的</w:t>
      </w:r>
      <w:r w:rsidR="005D61B5">
        <w:rPr>
          <w:rFonts w:hint="eastAsia"/>
        </w:rPr>
        <w:t>混凝土</w:t>
      </w:r>
      <w:r>
        <w:rPr>
          <w:rFonts w:hint="eastAsia"/>
        </w:rPr>
        <w:t>浆，否则必须进行认真清理，然后喷刷一层无色的薄膜剂或清机油。</w:t>
      </w:r>
    </w:p>
    <w:p w:rsidR="005B5C7C" w:rsidRDefault="005B5C7C" w:rsidP="005B5C7C">
      <w:r>
        <w:t>b</w:t>
      </w:r>
      <w:r>
        <w:rPr>
          <w:rFonts w:hint="eastAsia"/>
        </w:rPr>
        <w:t>、安装模板前应检查预埋件、拉结筋、预留洞的位置、尺寸、规格、数量及固定情况，注意与安装协调，封模板前保证墙内管线预埋完毕。安装模板前应将模板内的垃圾杂物清除、冲洗浮灰。</w:t>
      </w:r>
    </w:p>
    <w:p w:rsidR="005B5C7C" w:rsidRDefault="005B5C7C" w:rsidP="005B5C7C">
      <w:r>
        <w:t>c</w:t>
      </w:r>
      <w:r>
        <w:rPr>
          <w:rFonts w:hint="eastAsia"/>
        </w:rPr>
        <w:t>、梁柱处模板要专人修补、模板的拼缝有明显缝隙者，必须采用油腻子批嵌，确保表面平整接头方正。拆除模板必须得到项目工程师的认可，并有拆模通知后方可进行拆模。</w:t>
      </w:r>
    </w:p>
    <w:p w:rsidR="005B5C7C" w:rsidRDefault="005B5C7C" w:rsidP="005B5C7C">
      <w:r>
        <w:t>d</w:t>
      </w:r>
      <w:r>
        <w:rPr>
          <w:rFonts w:hint="eastAsia"/>
        </w:rPr>
        <w:t>、模板在校正或拆除时，绝对不允许用棒撬或用大锤敲打，不允许在模板上</w:t>
      </w:r>
      <w:proofErr w:type="gramStart"/>
      <w:r>
        <w:rPr>
          <w:rFonts w:hint="eastAsia"/>
        </w:rPr>
        <w:t>留下铲毛或</w:t>
      </w:r>
      <w:proofErr w:type="gramEnd"/>
      <w:r>
        <w:rPr>
          <w:rFonts w:hint="eastAsia"/>
        </w:rPr>
        <w:t>锤击痕迹。</w:t>
      </w:r>
    </w:p>
    <w:p w:rsidR="005B5C7C" w:rsidRDefault="005B5C7C" w:rsidP="005B5C7C">
      <w:r>
        <w:t>e</w:t>
      </w:r>
      <w:r>
        <w:rPr>
          <w:rFonts w:hint="eastAsia"/>
        </w:rPr>
        <w:t>、模板在设计时必须充分考虑模板自身刚度和模板加工</w:t>
      </w:r>
      <w:proofErr w:type="gramStart"/>
      <w:r>
        <w:rPr>
          <w:rFonts w:hint="eastAsia"/>
        </w:rPr>
        <w:t>后运输</w:t>
      </w:r>
      <w:proofErr w:type="gramEnd"/>
      <w:r>
        <w:rPr>
          <w:rFonts w:hint="eastAsia"/>
        </w:rPr>
        <w:t>方面的变形，须符合规范规定。</w:t>
      </w:r>
    </w:p>
    <w:p w:rsidR="005B5C7C" w:rsidRDefault="005B5C7C" w:rsidP="005B5C7C">
      <w:r>
        <w:t>f</w:t>
      </w:r>
      <w:r>
        <w:rPr>
          <w:rFonts w:hint="eastAsia"/>
        </w:rPr>
        <w:t>、加工的模板须事先在地面按编号进行预拼装，校核平面尺寸、角度、弧度、垂直度及平整度，检查模板间连接节点，吊环等如达不到质量标准，必须整修合格后方能使用。</w:t>
      </w:r>
    </w:p>
    <w:p w:rsidR="005B5C7C" w:rsidRDefault="005B5C7C" w:rsidP="005B5C7C">
      <w:r>
        <w:t>g</w:t>
      </w:r>
      <w:r>
        <w:rPr>
          <w:rFonts w:hint="eastAsia"/>
        </w:rPr>
        <w:t>、对木模本身的质量应认真检查；</w:t>
      </w:r>
      <w:proofErr w:type="gramStart"/>
      <w:r>
        <w:rPr>
          <w:rFonts w:hint="eastAsia"/>
        </w:rPr>
        <w:t>钢围不直</w:t>
      </w:r>
      <w:proofErr w:type="gramEnd"/>
      <w:r>
        <w:rPr>
          <w:rFonts w:hint="eastAsia"/>
        </w:rPr>
        <w:t>不得使用：木模表面有脱皮，中板有变质者不得使用；</w:t>
      </w:r>
      <w:proofErr w:type="gramStart"/>
      <w:r>
        <w:rPr>
          <w:rFonts w:hint="eastAsia"/>
        </w:rPr>
        <w:t>木围檀及</w:t>
      </w:r>
      <w:proofErr w:type="gramEnd"/>
      <w:r>
        <w:rPr>
          <w:rFonts w:hint="eastAsia"/>
        </w:rPr>
        <w:t>木栅挠曲不直，不得使用；模板的补缺必须认真、规范、吻合、严密</w:t>
      </w:r>
      <w:proofErr w:type="gramStart"/>
      <w:r>
        <w:rPr>
          <w:rFonts w:hint="eastAsia"/>
        </w:rPr>
        <w:t>不</w:t>
      </w:r>
      <w:proofErr w:type="gramEnd"/>
      <w:r>
        <w:rPr>
          <w:rFonts w:hint="eastAsia"/>
        </w:rPr>
        <w:t>漏浆。</w:t>
      </w:r>
    </w:p>
    <w:p w:rsidR="005B5C7C" w:rsidRDefault="005B5C7C" w:rsidP="005B5C7C">
      <w:r>
        <w:t>h</w:t>
      </w:r>
      <w:r>
        <w:rPr>
          <w:rFonts w:hint="eastAsia"/>
        </w:rPr>
        <w:t>、模板的允许偏差：</w:t>
      </w:r>
    </w:p>
    <w:p w:rsidR="005B5C7C" w:rsidRDefault="005B5C7C" w:rsidP="005B5C7C">
      <w:r>
        <w:rPr>
          <w:rFonts w:hint="eastAsia"/>
        </w:rPr>
        <w:t>轴线位移：</w:t>
      </w:r>
      <w:r>
        <w:rPr>
          <w:rFonts w:hint="eastAsia"/>
        </w:rPr>
        <w:t xml:space="preserve">  </w:t>
      </w:r>
      <w:r>
        <w:rPr>
          <w:rFonts w:hint="eastAsia"/>
        </w:rPr>
        <w:t>基础</w:t>
      </w:r>
      <w:r>
        <w:rPr>
          <w:rFonts w:hint="eastAsia"/>
        </w:rPr>
        <w:t xml:space="preserve">      </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5mm</w:t>
        </w:r>
      </w:smartTag>
    </w:p>
    <w:p w:rsidR="005B5C7C" w:rsidRDefault="005B5C7C" w:rsidP="005B5C7C">
      <w:r>
        <w:rPr>
          <w:rFonts w:hint="eastAsia"/>
        </w:rPr>
        <w:t xml:space="preserve"> </w:t>
      </w:r>
      <w:r>
        <w:t xml:space="preserve"> </w:t>
      </w:r>
      <w:r>
        <w:rPr>
          <w:rFonts w:hint="eastAsia"/>
        </w:rPr>
        <w:t xml:space="preserve">  </w:t>
      </w:r>
      <w:r>
        <w:rPr>
          <w:rFonts w:hint="eastAsia"/>
        </w:rPr>
        <w:t>柱、梁、墙</w:t>
      </w:r>
      <w:r>
        <w:rPr>
          <w:rFonts w:hint="eastAsia"/>
        </w:rPr>
        <w:t xml:space="preserve">  </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int="eastAsia"/>
          </w:rPr>
          <w:t>3mm</w:t>
        </w:r>
      </w:smartTag>
    </w:p>
    <w:p w:rsidR="005B5C7C" w:rsidRDefault="005B5C7C" w:rsidP="005B5C7C">
      <w:r>
        <w:rPr>
          <w:rFonts w:hint="eastAsia"/>
        </w:rPr>
        <w:t xml:space="preserve">  </w:t>
      </w:r>
      <w:r>
        <w:t xml:space="preserve">  </w:t>
      </w:r>
      <w:r>
        <w:rPr>
          <w:rFonts w:hint="eastAsia"/>
        </w:rPr>
        <w:t>标高</w:t>
      </w:r>
      <w:r>
        <w:rPr>
          <w:rFonts w:hint="eastAsia"/>
        </w:rPr>
        <w:t xml:space="preserve">       +2</w:t>
      </w:r>
      <w:r>
        <w:rPr>
          <w:rFonts w:hint="eastAsia"/>
        </w:rPr>
        <w:t>—</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5mm</w:t>
        </w:r>
      </w:smartTag>
    </w:p>
    <w:p w:rsidR="005B5C7C" w:rsidRDefault="005B5C7C" w:rsidP="005B5C7C">
      <w:r>
        <w:rPr>
          <w:rFonts w:hint="eastAsia"/>
        </w:rPr>
        <w:t>截面尺寸</w:t>
      </w:r>
      <w:r>
        <w:rPr>
          <w:rFonts w:hint="eastAsia"/>
        </w:rPr>
        <w:t xml:space="preserve"> </w:t>
      </w:r>
      <w:r>
        <w:rPr>
          <w:rFonts w:hint="eastAsia"/>
        </w:rPr>
        <w:t>：</w:t>
      </w:r>
      <w:r>
        <w:rPr>
          <w:rFonts w:hint="eastAsia"/>
        </w:rPr>
        <w:t xml:space="preserve">  </w:t>
      </w:r>
      <w:r>
        <w:rPr>
          <w:rFonts w:hint="eastAsia"/>
        </w:rPr>
        <w:t>基础</w:t>
      </w:r>
      <w:r>
        <w:rPr>
          <w:rFonts w:hint="eastAsia"/>
        </w:rPr>
        <w:t xml:space="preserve">   </w:t>
      </w:r>
      <w:r>
        <w:rPr>
          <w:rFonts w:hint="eastAsia"/>
        </w:rPr>
        <w:t>±</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hint="eastAsia"/>
          </w:rPr>
          <w:t>10mm</w:t>
        </w:r>
      </w:smartTag>
    </w:p>
    <w:p w:rsidR="005B5C7C" w:rsidRDefault="005B5C7C" w:rsidP="005B5C7C">
      <w:r>
        <w:rPr>
          <w:rFonts w:hint="eastAsia"/>
        </w:rPr>
        <w:t xml:space="preserve">     </w:t>
      </w:r>
      <w:r>
        <w:rPr>
          <w:rFonts w:hint="eastAsia"/>
        </w:rPr>
        <w:t>柱、梁、墙</w:t>
      </w:r>
      <w:r>
        <w:rPr>
          <w:rFonts w:hint="eastAsia"/>
        </w:rPr>
        <w:t xml:space="preserve">  +2</w:t>
      </w:r>
      <w:r>
        <w:rPr>
          <w:rFonts w:hint="eastAsia"/>
        </w:rPr>
        <w:t>—</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5mm</w:t>
        </w:r>
      </w:smartTag>
    </w:p>
    <w:p w:rsidR="005B5C7C" w:rsidRDefault="005B5C7C" w:rsidP="005B5C7C">
      <w:r>
        <w:rPr>
          <w:rFonts w:hint="eastAsia"/>
        </w:rPr>
        <w:t>每层垂直度</w:t>
      </w:r>
      <w:r>
        <w:rPr>
          <w:rFonts w:hint="eastAsia"/>
        </w:rPr>
        <w:t xml:space="preserve">    </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int="eastAsia"/>
          </w:rPr>
          <w:t>3mm</w:t>
        </w:r>
      </w:smartTag>
    </w:p>
    <w:p w:rsidR="005B5C7C" w:rsidRDefault="005B5C7C" w:rsidP="005B5C7C">
      <w:r>
        <w:rPr>
          <w:rFonts w:hint="eastAsia"/>
        </w:rPr>
        <w:t>相邻两板表面高低差</w:t>
      </w:r>
      <w:r>
        <w:rPr>
          <w:rFonts w:hint="eastAsia"/>
        </w:rPr>
        <w:t xml:space="preserve">  </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hint="eastAsia"/>
          </w:rPr>
          <w:t>2mm</w:t>
        </w:r>
      </w:smartTag>
    </w:p>
    <w:p w:rsidR="005B5C7C" w:rsidRDefault="005B5C7C" w:rsidP="005B5C7C">
      <w:r>
        <w:rPr>
          <w:rFonts w:hint="eastAsia"/>
        </w:rPr>
        <w:t>表面平整度</w:t>
      </w:r>
      <w:r>
        <w:rPr>
          <w:rFonts w:hint="eastAsia"/>
        </w:rPr>
        <w:t xml:space="preserve">    </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5mm</w:t>
        </w:r>
      </w:smartTag>
    </w:p>
    <w:p w:rsidR="005B5C7C" w:rsidRDefault="005B5C7C" w:rsidP="005B5C7C">
      <w:r>
        <w:rPr>
          <w:rFonts w:hint="eastAsia"/>
        </w:rPr>
        <w:t>预埋钢板中心线位移</w:t>
      </w:r>
      <w:r>
        <w:rPr>
          <w:rFonts w:hint="eastAsia"/>
        </w:rPr>
        <w:t xml:space="preserve">  </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int="eastAsia"/>
          </w:rPr>
          <w:t>3mm</w:t>
        </w:r>
      </w:smartTag>
    </w:p>
    <w:p w:rsidR="005B5C7C" w:rsidRDefault="005B5C7C" w:rsidP="005B5C7C">
      <w:r>
        <w:rPr>
          <w:rFonts w:hint="eastAsia"/>
        </w:rPr>
        <w:t>预埋管预留孔中心线位移</w:t>
      </w:r>
      <w:r>
        <w:rPr>
          <w:rFonts w:hint="eastAsia"/>
        </w:rPr>
        <w:t xml:space="preserve"> </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int="eastAsia"/>
          </w:rPr>
          <w:t>3mm</w:t>
        </w:r>
      </w:smartTag>
    </w:p>
    <w:p w:rsidR="005B5C7C" w:rsidRDefault="005B5C7C" w:rsidP="005B5C7C">
      <w:r>
        <w:rPr>
          <w:rFonts w:hint="eastAsia"/>
        </w:rPr>
        <w:t>预埋螺栓</w:t>
      </w:r>
      <w:r>
        <w:rPr>
          <w:rFonts w:hint="eastAsia"/>
        </w:rPr>
        <w:t xml:space="preserve">  </w:t>
      </w:r>
      <w:r>
        <w:rPr>
          <w:rFonts w:hint="eastAsia"/>
        </w:rPr>
        <w:t>中心线位移</w:t>
      </w:r>
      <w:r>
        <w:rPr>
          <w:rFonts w:hint="eastAsia"/>
        </w:rPr>
        <w:t xml:space="preserve">   </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hint="eastAsia"/>
          </w:rPr>
          <w:t>2mm</w:t>
        </w:r>
      </w:smartTag>
    </w:p>
    <w:p w:rsidR="005B5C7C" w:rsidRDefault="005B5C7C" w:rsidP="005B5C7C">
      <w:r>
        <w:rPr>
          <w:rFonts w:hint="eastAsia"/>
        </w:rPr>
        <w:t xml:space="preserve">  </w:t>
      </w:r>
      <w:r>
        <w:rPr>
          <w:rFonts w:hint="eastAsia"/>
        </w:rPr>
        <w:t>外露长度</w:t>
      </w:r>
      <w:r>
        <w:rPr>
          <w:rFonts w:hint="eastAsia"/>
        </w:rPr>
        <w:t xml:space="preserve">   +10</w:t>
      </w:r>
      <w:r>
        <w:rPr>
          <w:rFonts w:hint="eastAsia"/>
        </w:rPr>
        <w:t>—</w:t>
      </w:r>
      <w:smartTag w:uri="urn:schemas-microsoft-com:office:smarttags" w:element="chmetcnv">
        <w:smartTagPr>
          <w:attr w:name="UnitName" w:val="mm"/>
          <w:attr w:name="SourceValue" w:val="0"/>
          <w:attr w:name="HasSpace" w:val="False"/>
          <w:attr w:name="Negative" w:val="False"/>
          <w:attr w:name="NumberType" w:val="1"/>
          <w:attr w:name="TCSC" w:val="0"/>
        </w:smartTagPr>
        <w:r>
          <w:rPr>
            <w:rFonts w:hint="eastAsia"/>
          </w:rPr>
          <w:t>0mm</w:t>
        </w:r>
      </w:smartTag>
    </w:p>
    <w:p w:rsidR="005B5C7C" w:rsidRDefault="005B5C7C" w:rsidP="005B5C7C">
      <w:r>
        <w:rPr>
          <w:rFonts w:hint="eastAsia"/>
        </w:rPr>
        <w:t>预留洞</w:t>
      </w:r>
      <w:r>
        <w:rPr>
          <w:rFonts w:hint="eastAsia"/>
        </w:rPr>
        <w:t xml:space="preserve">    </w:t>
      </w:r>
      <w:r>
        <w:rPr>
          <w:rFonts w:hint="eastAsia"/>
        </w:rPr>
        <w:t>中心线位移</w:t>
      </w:r>
      <w:r>
        <w:rPr>
          <w:rFonts w:hint="eastAsia"/>
        </w:rPr>
        <w:t xml:space="preserve">    </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hint="eastAsia"/>
          </w:rPr>
          <w:t>10mm</w:t>
        </w:r>
      </w:smartTag>
    </w:p>
    <w:p w:rsidR="005B5C7C" w:rsidRDefault="005B5C7C" w:rsidP="005B5C7C">
      <w:r>
        <w:rPr>
          <w:rFonts w:hint="eastAsia"/>
        </w:rPr>
        <w:t xml:space="preserve">  </w:t>
      </w:r>
      <w:r>
        <w:rPr>
          <w:rFonts w:hint="eastAsia"/>
        </w:rPr>
        <w:t>截面内部尺寸</w:t>
      </w:r>
      <w:r>
        <w:rPr>
          <w:rFonts w:hint="eastAsia"/>
        </w:rPr>
        <w:t xml:space="preserve">   +10</w:t>
      </w:r>
      <w:r>
        <w:rPr>
          <w:rFonts w:hint="eastAsia"/>
        </w:rPr>
        <w:t>—</w:t>
      </w:r>
      <w:smartTag w:uri="urn:schemas-microsoft-com:office:smarttags" w:element="chmetcnv">
        <w:smartTagPr>
          <w:attr w:name="UnitName" w:val="mm"/>
          <w:attr w:name="SourceValue" w:val="0"/>
          <w:attr w:name="HasSpace" w:val="False"/>
          <w:attr w:name="Negative" w:val="False"/>
          <w:attr w:name="NumberType" w:val="1"/>
          <w:attr w:name="TCSC" w:val="0"/>
        </w:smartTagPr>
        <w:r>
          <w:rPr>
            <w:rFonts w:hint="eastAsia"/>
          </w:rPr>
          <w:t>0MM</w:t>
        </w:r>
      </w:smartTag>
    </w:p>
    <w:p w:rsidR="005B5C7C" w:rsidRDefault="005B5C7C" w:rsidP="005B5C7C">
      <w:r>
        <w:rPr>
          <w:rFonts w:hint="eastAsia"/>
        </w:rPr>
        <w:lastRenderedPageBreak/>
        <w:t>3</w:t>
      </w:r>
      <w:r>
        <w:rPr>
          <w:rFonts w:hint="eastAsia"/>
        </w:rPr>
        <w:t>、钢筋工程质量保证措施：</w:t>
      </w:r>
    </w:p>
    <w:p w:rsidR="005B5C7C" w:rsidRDefault="005B5C7C" w:rsidP="005B5C7C">
      <w:r>
        <w:t>a</w:t>
      </w:r>
      <w:r>
        <w:rPr>
          <w:rFonts w:hint="eastAsia"/>
        </w:rPr>
        <w:t>、钢筋工程施工前须按设计图纸提出配料清单，同时应满足设计对接头分布及错开要求。搭设长度、弯钩等符合设计施工规范的规定，品种、规格需要代换时，应征</w:t>
      </w:r>
      <w:proofErr w:type="gramStart"/>
      <w:r>
        <w:rPr>
          <w:rFonts w:hint="eastAsia"/>
        </w:rPr>
        <w:t>得设计</w:t>
      </w:r>
      <w:proofErr w:type="gramEnd"/>
      <w:r>
        <w:rPr>
          <w:rFonts w:hint="eastAsia"/>
        </w:rPr>
        <w:t>单位同意，并办妥手续。</w:t>
      </w:r>
    </w:p>
    <w:p w:rsidR="005B5C7C" w:rsidRDefault="005B5C7C" w:rsidP="005B5C7C">
      <w:r>
        <w:t>b</w:t>
      </w:r>
      <w:r>
        <w:rPr>
          <w:rFonts w:hint="eastAsia"/>
        </w:rPr>
        <w:t>、所用钢筋具有出厂质量证明，对各钢厂的材料均应进行抽样检查，并附有复试报告，未经试验不得使用，并且做好钢筋的待检、</w:t>
      </w:r>
      <w:proofErr w:type="gramStart"/>
      <w:r>
        <w:rPr>
          <w:rFonts w:hint="eastAsia"/>
        </w:rPr>
        <w:t>已检待</w:t>
      </w:r>
      <w:proofErr w:type="gramEnd"/>
      <w:r>
        <w:rPr>
          <w:rFonts w:hint="eastAsia"/>
        </w:rPr>
        <w:t>处理、合格和不合格的标识。</w:t>
      </w:r>
    </w:p>
    <w:p w:rsidR="005B5C7C" w:rsidRDefault="005B5C7C" w:rsidP="005B5C7C">
      <w:r>
        <w:t>c</w:t>
      </w:r>
      <w:r>
        <w:rPr>
          <w:rFonts w:hint="eastAsia"/>
        </w:rPr>
        <w:t>、绑扎钢筋前由项目工程师向班组进行交底，内容包括绑扎顺序、规范、间距、位置和保护层、搭接长度与接头的错开位置，以及弯钩型式等要求，</w:t>
      </w:r>
      <w:proofErr w:type="gramStart"/>
      <w:r>
        <w:rPr>
          <w:rFonts w:hint="eastAsia"/>
        </w:rPr>
        <w:t>设洞套在</w:t>
      </w:r>
      <w:proofErr w:type="gramEnd"/>
      <w:r>
        <w:rPr>
          <w:rFonts w:hint="eastAsia"/>
        </w:rPr>
        <w:t>钢筋上。</w:t>
      </w:r>
    </w:p>
    <w:p w:rsidR="005B5C7C" w:rsidRDefault="005B5C7C" w:rsidP="005B5C7C">
      <w:r>
        <w:t>d</w:t>
      </w:r>
      <w:r>
        <w:rPr>
          <w:rFonts w:hint="eastAsia"/>
        </w:rPr>
        <w:t>、注意满足</w:t>
      </w:r>
      <w:r w:rsidR="005D61B5">
        <w:rPr>
          <w:rFonts w:hint="eastAsia"/>
        </w:rPr>
        <w:t>混凝土</w:t>
      </w:r>
      <w:r>
        <w:rPr>
          <w:rFonts w:hint="eastAsia"/>
        </w:rPr>
        <w:t>浇捣时的保护层要求，</w:t>
      </w:r>
      <w:proofErr w:type="gramStart"/>
      <w:r w:rsidR="005D61B5">
        <w:rPr>
          <w:rFonts w:hint="eastAsia"/>
        </w:rPr>
        <w:t>混凝土</w:t>
      </w:r>
      <w:r>
        <w:rPr>
          <w:rFonts w:hint="eastAsia"/>
        </w:rPr>
        <w:t>垫块按</w:t>
      </w:r>
      <w:proofErr w:type="gramEnd"/>
      <w:r>
        <w:rPr>
          <w:rFonts w:hint="eastAsia"/>
        </w:rPr>
        <w:t>设计的保护层厚度事先做好带铁丝预制</w:t>
      </w:r>
      <w:r w:rsidR="005D61B5">
        <w:rPr>
          <w:rFonts w:hint="eastAsia"/>
        </w:rPr>
        <w:t>混凝土</w:t>
      </w:r>
      <w:r>
        <w:rPr>
          <w:rFonts w:hint="eastAsia"/>
        </w:rPr>
        <w:t>垫块，</w:t>
      </w:r>
      <w:proofErr w:type="gramStart"/>
      <w:r w:rsidR="005D61B5">
        <w:rPr>
          <w:rFonts w:hint="eastAsia"/>
        </w:rPr>
        <w:t>混凝土</w:t>
      </w:r>
      <w:r>
        <w:rPr>
          <w:rFonts w:hint="eastAsia"/>
        </w:rPr>
        <w:t>垫块用</w:t>
      </w:r>
      <w:proofErr w:type="gramEnd"/>
      <w:r>
        <w:rPr>
          <w:rFonts w:hint="eastAsia"/>
        </w:rPr>
        <w:t>普通</w:t>
      </w:r>
      <w:r>
        <w:rPr>
          <w:rFonts w:hint="eastAsia"/>
        </w:rPr>
        <w:t>32.5#</w:t>
      </w:r>
      <w:r>
        <w:rPr>
          <w:rFonts w:hint="eastAsia"/>
        </w:rPr>
        <w:t>水泥按</w:t>
      </w:r>
      <w:r>
        <w:rPr>
          <w:rFonts w:hint="eastAsia"/>
        </w:rPr>
        <w:t>1</w:t>
      </w:r>
      <w:r>
        <w:rPr>
          <w:rFonts w:hint="eastAsia"/>
        </w:rPr>
        <w:t>：</w:t>
      </w:r>
      <w:r>
        <w:rPr>
          <w:rFonts w:hint="eastAsia"/>
        </w:rPr>
        <w:t>1</w:t>
      </w:r>
      <w:r>
        <w:rPr>
          <w:rFonts w:hint="eastAsia"/>
        </w:rPr>
        <w:t>—</w:t>
      </w:r>
      <w:r>
        <w:rPr>
          <w:rFonts w:hint="eastAsia"/>
        </w:rPr>
        <w:t>1</w:t>
      </w:r>
      <w:r>
        <w:rPr>
          <w:rFonts w:hint="eastAsia"/>
        </w:rPr>
        <w:t>：</w:t>
      </w:r>
      <w:r>
        <w:rPr>
          <w:rFonts w:hint="eastAsia"/>
        </w:rPr>
        <w:t>2</w:t>
      </w:r>
      <w:r>
        <w:rPr>
          <w:rFonts w:hint="eastAsia"/>
        </w:rPr>
        <w:t>的比例砂浆制作，</w:t>
      </w:r>
      <w:proofErr w:type="gramStart"/>
      <w:r>
        <w:rPr>
          <w:rFonts w:hint="eastAsia"/>
        </w:rPr>
        <w:t>垫块设置</w:t>
      </w:r>
      <w:proofErr w:type="gramEnd"/>
      <w:r>
        <w:rPr>
          <w:rFonts w:hint="eastAsia"/>
        </w:rPr>
        <w:t>的间距宜控制在</w:t>
      </w:r>
      <w:smartTag w:uri="urn:schemas-microsoft-com:office:smarttags" w:element="chmetcnv">
        <w:smartTagPr>
          <w:attr w:name="UnitName" w:val="米"/>
          <w:attr w:name="SourceValue" w:val="1"/>
          <w:attr w:name="HasSpace" w:val="False"/>
          <w:attr w:name="Negative" w:val="False"/>
          <w:attr w:name="NumberType" w:val="1"/>
          <w:attr w:name="TCSC" w:val="0"/>
        </w:smartTagPr>
        <w:r>
          <w:rPr>
            <w:rFonts w:hint="eastAsia"/>
          </w:rPr>
          <w:t>1</w:t>
        </w:r>
        <w:r>
          <w:rPr>
            <w:rFonts w:hint="eastAsia"/>
          </w:rPr>
          <w:t>米</w:t>
        </w:r>
      </w:smartTag>
      <w:r>
        <w:rPr>
          <w:rFonts w:hint="eastAsia"/>
        </w:rPr>
        <w:t>以内，在园</w:t>
      </w:r>
      <w:r w:rsidR="005D61B5">
        <w:rPr>
          <w:rFonts w:hint="eastAsia"/>
        </w:rPr>
        <w:t>混凝土</w:t>
      </w:r>
      <w:r>
        <w:rPr>
          <w:rFonts w:hint="eastAsia"/>
        </w:rPr>
        <w:t>柱中，采用圆形砂浆块</w:t>
      </w:r>
      <w:proofErr w:type="gramStart"/>
      <w:r>
        <w:rPr>
          <w:rFonts w:hint="eastAsia"/>
        </w:rPr>
        <w:t>中间设洞套在</w:t>
      </w:r>
      <w:proofErr w:type="gramEnd"/>
      <w:r>
        <w:rPr>
          <w:rFonts w:hint="eastAsia"/>
        </w:rPr>
        <w:t>钢筋上。</w:t>
      </w:r>
    </w:p>
    <w:p w:rsidR="005B5C7C" w:rsidRDefault="005B5C7C" w:rsidP="005B5C7C">
      <w:r>
        <w:t>e</w:t>
      </w:r>
      <w:r>
        <w:rPr>
          <w:rFonts w:hint="eastAsia"/>
        </w:rPr>
        <w:t>、弯曲不直的钢筋经校正后方可使用，但不得采用预热法校直，沾染油渍和污泥的钢筋必须清洗干净方可使用。</w:t>
      </w:r>
    </w:p>
    <w:p w:rsidR="005B5C7C" w:rsidRDefault="005B5C7C" w:rsidP="005B5C7C">
      <w:r>
        <w:t>f</w:t>
      </w:r>
      <w:r>
        <w:rPr>
          <w:rFonts w:hint="eastAsia"/>
        </w:rPr>
        <w:t>、加强施工工序质量管理，在钢筋绑扎过程中，除班组做好自检外，质检、技监、技术应随时检查质量，发现问题及时纠正。钢筋采取按工序分阶段验收，未经隐蔽验收合格，不得进行下道工序施工。</w:t>
      </w:r>
    </w:p>
    <w:p w:rsidR="005B5C7C" w:rsidRDefault="005B5C7C" w:rsidP="005B5C7C">
      <w:r>
        <w:t>g</w:t>
      </w:r>
      <w:r>
        <w:rPr>
          <w:rFonts w:hint="eastAsia"/>
        </w:rPr>
        <w:t>、在钢筋绑扎过程中，如发现钢筋与预埋件或其它设施相碰时，应会同有关人员研究处理，不得任意弯曲钢筋。</w:t>
      </w:r>
    </w:p>
    <w:p w:rsidR="005B5C7C" w:rsidRDefault="005B5C7C" w:rsidP="005B5C7C">
      <w:r>
        <w:t>h</w:t>
      </w:r>
      <w:r>
        <w:rPr>
          <w:rFonts w:hint="eastAsia"/>
        </w:rPr>
        <w:t>、为了保证</w:t>
      </w:r>
      <w:r w:rsidR="005D61B5">
        <w:rPr>
          <w:rFonts w:hint="eastAsia"/>
        </w:rPr>
        <w:t>混凝土</w:t>
      </w:r>
      <w:r>
        <w:rPr>
          <w:rFonts w:hint="eastAsia"/>
        </w:rPr>
        <w:t>浇筑时顺利和振捣的方便，钢筋在绑扎过程中必须注意钢筋的排列布置。特别是在有</w:t>
      </w:r>
      <w:proofErr w:type="gramStart"/>
      <w:r>
        <w:rPr>
          <w:rFonts w:hint="eastAsia"/>
        </w:rPr>
        <w:t>暗柱和暗梁</w:t>
      </w:r>
      <w:proofErr w:type="gramEnd"/>
      <w:r>
        <w:rPr>
          <w:rFonts w:hint="eastAsia"/>
        </w:rPr>
        <w:t>的情况下，</w:t>
      </w:r>
      <w:proofErr w:type="gramStart"/>
      <w:r>
        <w:rPr>
          <w:rFonts w:hint="eastAsia"/>
        </w:rPr>
        <w:t>对暗梁的</w:t>
      </w:r>
      <w:proofErr w:type="gramEnd"/>
      <w:r>
        <w:rPr>
          <w:rFonts w:hint="eastAsia"/>
        </w:rPr>
        <w:t>不平</w:t>
      </w:r>
      <w:proofErr w:type="gramStart"/>
      <w:r>
        <w:rPr>
          <w:rFonts w:hint="eastAsia"/>
        </w:rPr>
        <w:t>布置筋应尽量</w:t>
      </w:r>
      <w:proofErr w:type="gramEnd"/>
      <w:r>
        <w:rPr>
          <w:rFonts w:hint="eastAsia"/>
        </w:rPr>
        <w:t>预留</w:t>
      </w:r>
      <w:proofErr w:type="gramStart"/>
      <w:r>
        <w:rPr>
          <w:rFonts w:hint="eastAsia"/>
        </w:rPr>
        <w:t>下料串管的</w:t>
      </w:r>
      <w:proofErr w:type="gramEnd"/>
      <w:r>
        <w:rPr>
          <w:rFonts w:hint="eastAsia"/>
        </w:rPr>
        <w:t>间隙大于</w:t>
      </w:r>
      <w:r>
        <w:rPr>
          <w:rFonts w:hint="eastAsia"/>
        </w:rPr>
        <w:t>15</w:t>
      </w:r>
      <w:r>
        <w:rPr>
          <w:rFonts w:hint="eastAsia"/>
        </w:rPr>
        <w:t>厘米，若不能按设计要求排列时，应会同技术部门协商统一，并经设计认可。</w:t>
      </w:r>
    </w:p>
    <w:p w:rsidR="005B5C7C" w:rsidRDefault="005B5C7C" w:rsidP="005B5C7C">
      <w:r>
        <w:t>i</w:t>
      </w:r>
      <w:r>
        <w:rPr>
          <w:rFonts w:hint="eastAsia"/>
        </w:rPr>
        <w:t>、为保护已绑扎的平台筋和预埋的管线位置准确，在浇筑平台</w:t>
      </w:r>
      <w:r w:rsidR="005D61B5">
        <w:rPr>
          <w:rFonts w:hint="eastAsia"/>
        </w:rPr>
        <w:t>混凝土</w:t>
      </w:r>
      <w:r>
        <w:rPr>
          <w:rFonts w:hint="eastAsia"/>
        </w:rPr>
        <w:t>前先用马</w:t>
      </w:r>
      <w:proofErr w:type="gramStart"/>
      <w:r>
        <w:rPr>
          <w:rFonts w:hint="eastAsia"/>
        </w:rPr>
        <w:t>凳</w:t>
      </w:r>
      <w:proofErr w:type="gramEnd"/>
      <w:r>
        <w:rPr>
          <w:rFonts w:hint="eastAsia"/>
        </w:rPr>
        <w:t>搭好人行道，确保钢筋位置准确。</w:t>
      </w:r>
    </w:p>
    <w:p w:rsidR="005B5C7C" w:rsidRDefault="005B5C7C" w:rsidP="005B5C7C">
      <w:r>
        <w:t>j</w:t>
      </w:r>
      <w:r>
        <w:rPr>
          <w:rFonts w:hint="eastAsia"/>
        </w:rPr>
        <w:t>、钢筋绑扎允许偏差：</w:t>
      </w:r>
    </w:p>
    <w:p w:rsidR="005B5C7C" w:rsidRDefault="005B5C7C" w:rsidP="005B5C7C">
      <w:r>
        <w:rPr>
          <w:rFonts w:hint="eastAsia"/>
        </w:rPr>
        <w:t>网的长度、宽度：</w:t>
      </w:r>
      <w:r>
        <w:rPr>
          <w:rFonts w:hint="eastAsia"/>
        </w:rPr>
        <w:t xml:space="preserve">     </w:t>
      </w:r>
      <w:r>
        <w:rPr>
          <w:rFonts w:hint="eastAsia"/>
        </w:rPr>
        <w:t>±</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hint="eastAsia"/>
          </w:rPr>
          <w:t>10</w:t>
        </w:r>
        <w:r>
          <w:t>mm</w:t>
        </w:r>
      </w:smartTag>
    </w:p>
    <w:p w:rsidR="005B5C7C" w:rsidRDefault="005B5C7C" w:rsidP="005B5C7C">
      <w:r>
        <w:rPr>
          <w:rFonts w:hint="eastAsia"/>
        </w:rPr>
        <w:t>网眼尺寸：</w:t>
      </w:r>
      <w:r>
        <w:rPr>
          <w:rFonts w:hint="eastAsia"/>
        </w:rPr>
        <w:t xml:space="preserve">  </w:t>
      </w:r>
      <w:r>
        <w:t xml:space="preserve"> </w:t>
      </w:r>
      <w:r>
        <w:rPr>
          <w:rFonts w:hint="eastAsia"/>
        </w:rPr>
        <w:t xml:space="preserve"> </w:t>
      </w:r>
      <w:r>
        <w:rPr>
          <w:rFonts w:hint="eastAsia"/>
        </w:rPr>
        <w:t>±</w:t>
      </w:r>
      <w:smartTag w:uri="urn:schemas-microsoft-com:office:smarttags" w:element="chmetcnv">
        <w:smartTagPr>
          <w:attr w:name="UnitName" w:val="mm"/>
          <w:attr w:name="SourceValue" w:val="20"/>
          <w:attr w:name="HasSpace" w:val="False"/>
          <w:attr w:name="Negative" w:val="False"/>
          <w:attr w:name="NumberType" w:val="1"/>
          <w:attr w:name="TCSC" w:val="0"/>
        </w:smartTagPr>
        <w:r>
          <w:t>20mm</w:t>
        </w:r>
      </w:smartTag>
    </w:p>
    <w:p w:rsidR="005B5C7C" w:rsidRDefault="005B5C7C" w:rsidP="005B5C7C">
      <w:r>
        <w:rPr>
          <w:rFonts w:hint="eastAsia"/>
        </w:rPr>
        <w:t>骨架的宽度、高度：</w:t>
      </w:r>
      <w:r>
        <w:rPr>
          <w:rFonts w:hint="eastAsia"/>
        </w:rPr>
        <w:t xml:space="preserve"> </w:t>
      </w:r>
      <w:r>
        <w:t xml:space="preserve"> </w:t>
      </w:r>
      <w:r>
        <w:rPr>
          <w:rFonts w:hint="eastAsia"/>
        </w:rPr>
        <w:t>±</w:t>
      </w:r>
      <w:smartTag w:uri="urn:schemas-microsoft-com:office:smarttags" w:element="chmetcnv">
        <w:smartTagPr>
          <w:attr w:name="UnitName" w:val="mm"/>
          <w:attr w:name="SourceValue" w:val="5"/>
          <w:attr w:name="HasSpace" w:val="False"/>
          <w:attr w:name="Negative" w:val="False"/>
          <w:attr w:name="NumberType" w:val="1"/>
          <w:attr w:name="TCSC" w:val="0"/>
        </w:smartTagPr>
        <w:r>
          <w:t>5mm</w:t>
        </w:r>
      </w:smartTag>
    </w:p>
    <w:p w:rsidR="005B5C7C" w:rsidRDefault="005B5C7C" w:rsidP="005B5C7C">
      <w:r>
        <w:rPr>
          <w:rFonts w:hint="eastAsia"/>
        </w:rPr>
        <w:t>受力钢筋：</w:t>
      </w:r>
      <w:r>
        <w:rPr>
          <w:rFonts w:hint="eastAsia"/>
        </w:rPr>
        <w:t xml:space="preserve">  </w:t>
      </w:r>
      <w:r>
        <w:rPr>
          <w:rFonts w:hint="eastAsia"/>
        </w:rPr>
        <w:t>间距</w:t>
      </w:r>
      <w:r>
        <w:rPr>
          <w:rFonts w:hint="eastAsia"/>
        </w:rPr>
        <w:t xml:space="preserve">    </w:t>
      </w:r>
      <w:r>
        <w:rPr>
          <w:rFonts w:hint="eastAsia"/>
        </w:rPr>
        <w:t>±</w:t>
      </w:r>
      <w:smartTag w:uri="urn:schemas-microsoft-com:office:smarttags" w:element="chmetcnv">
        <w:smartTagPr>
          <w:attr w:name="UnitName" w:val="mm"/>
          <w:attr w:name="SourceValue" w:val="10"/>
          <w:attr w:name="HasSpace" w:val="False"/>
          <w:attr w:name="Negative" w:val="False"/>
          <w:attr w:name="NumberType" w:val="1"/>
          <w:attr w:name="TCSC" w:val="0"/>
        </w:smartTagPr>
        <w:r>
          <w:t>10mm</w:t>
        </w:r>
      </w:smartTag>
    </w:p>
    <w:p w:rsidR="005B5C7C" w:rsidRDefault="005B5C7C" w:rsidP="005B5C7C">
      <w:r>
        <w:rPr>
          <w:rFonts w:hint="eastAsia"/>
        </w:rPr>
        <w:t xml:space="preserve"> </w:t>
      </w:r>
      <w:r>
        <w:t xml:space="preserve">   </w:t>
      </w:r>
      <w:r>
        <w:rPr>
          <w:rFonts w:hint="eastAsia"/>
        </w:rPr>
        <w:t>排距</w:t>
      </w:r>
      <w:r>
        <w:rPr>
          <w:rFonts w:hint="eastAsia"/>
        </w:rPr>
        <w:t xml:space="preserve">    </w:t>
      </w:r>
      <w:r>
        <w:rPr>
          <w:rFonts w:hint="eastAsia"/>
        </w:rPr>
        <w:t>±</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5</w:t>
        </w:r>
        <w:r>
          <w:t>mm</w:t>
        </w:r>
      </w:smartTag>
    </w:p>
    <w:p w:rsidR="005B5C7C" w:rsidRDefault="005B5C7C" w:rsidP="005B5C7C">
      <w:r>
        <w:rPr>
          <w:rFonts w:hint="eastAsia"/>
        </w:rPr>
        <w:t>箍筋构造</w:t>
      </w:r>
      <w:proofErr w:type="gramStart"/>
      <w:r>
        <w:rPr>
          <w:rFonts w:hint="eastAsia"/>
        </w:rPr>
        <w:t>筋</w:t>
      </w:r>
      <w:proofErr w:type="gramEnd"/>
      <w:r>
        <w:rPr>
          <w:rFonts w:hint="eastAsia"/>
        </w:rPr>
        <w:t>间距：</w:t>
      </w:r>
      <w:r>
        <w:rPr>
          <w:rFonts w:hint="eastAsia"/>
        </w:rPr>
        <w:t xml:space="preserve"> </w:t>
      </w:r>
      <w:r>
        <w:t xml:space="preserve"> </w:t>
      </w:r>
      <w:r>
        <w:rPr>
          <w:rFonts w:hint="eastAsia"/>
        </w:rPr>
        <w:t xml:space="preserve"> </w:t>
      </w:r>
      <w:r>
        <w:t xml:space="preserve"> </w:t>
      </w:r>
      <w:r>
        <w:rPr>
          <w:rFonts w:hint="eastAsia"/>
        </w:rPr>
        <w:t>±</w:t>
      </w:r>
      <w:smartTag w:uri="urn:schemas-microsoft-com:office:smarttags" w:element="chmetcnv">
        <w:smartTagPr>
          <w:attr w:name="UnitName" w:val="mm"/>
          <w:attr w:name="SourceValue" w:val="20"/>
          <w:attr w:name="HasSpace" w:val="False"/>
          <w:attr w:name="Negative" w:val="False"/>
          <w:attr w:name="NumberType" w:val="1"/>
          <w:attr w:name="TCSC" w:val="0"/>
        </w:smartTagPr>
        <w:r>
          <w:t>20mm</w:t>
        </w:r>
      </w:smartTag>
    </w:p>
    <w:p w:rsidR="005B5C7C" w:rsidRDefault="005B5C7C" w:rsidP="005B5C7C">
      <w:r>
        <w:rPr>
          <w:rFonts w:hint="eastAsia"/>
        </w:rPr>
        <w:t>钢筋弯起点位移：</w:t>
      </w:r>
      <w:r>
        <w:rPr>
          <w:rFonts w:hint="eastAsia"/>
        </w:rPr>
        <w:t xml:space="preserve"> </w:t>
      </w:r>
      <w:r>
        <w:t xml:space="preserve"> </w:t>
      </w:r>
      <w:r>
        <w:rPr>
          <w:rFonts w:hint="eastAsia"/>
        </w:rPr>
        <w:t xml:space="preserve"> </w:t>
      </w:r>
      <w:r>
        <w:t xml:space="preserve"> </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hint="eastAsia"/>
          </w:rPr>
          <w:t>20mm</w:t>
        </w:r>
      </w:smartTag>
    </w:p>
    <w:p w:rsidR="005B5C7C" w:rsidRDefault="005B5C7C" w:rsidP="005B5C7C">
      <w:r>
        <w:rPr>
          <w:rFonts w:hint="eastAsia"/>
        </w:rPr>
        <w:t>焊接预埋件：中心线位移</w:t>
      </w:r>
      <w:r>
        <w:rPr>
          <w:rFonts w:hint="eastAsia"/>
        </w:rPr>
        <w:t xml:space="preserve">   </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hint="eastAsia"/>
          </w:rPr>
          <w:t>10mm</w:t>
        </w:r>
      </w:smartTag>
    </w:p>
    <w:p w:rsidR="005B5C7C" w:rsidRDefault="005B5C7C" w:rsidP="005B5C7C">
      <w:r>
        <w:t xml:space="preserve">    </w:t>
      </w:r>
      <w:r>
        <w:rPr>
          <w:rFonts w:hint="eastAsia"/>
        </w:rPr>
        <w:t>水平高差</w:t>
      </w:r>
      <w:r>
        <w:t xml:space="preserve"> </w:t>
      </w:r>
      <w:r>
        <w:rPr>
          <w:rFonts w:hint="eastAsia"/>
        </w:rPr>
        <w:t xml:space="preserve">  </w:t>
      </w:r>
      <w:r>
        <w:t>+3</w:t>
      </w:r>
      <w:smartTag w:uri="urn:schemas-microsoft-com:office:smarttags" w:element="chmetcnv">
        <w:smartTagPr>
          <w:attr w:name="UnitName" w:val="mm"/>
          <w:attr w:name="SourceValue" w:val="0"/>
          <w:attr w:name="HasSpace" w:val="False"/>
          <w:attr w:name="Negative" w:val="True"/>
          <w:attr w:name="NumberType" w:val="1"/>
          <w:attr w:name="TCSC" w:val="0"/>
        </w:smartTagPr>
        <w:r>
          <w:t>-0mm</w:t>
        </w:r>
      </w:smartTag>
    </w:p>
    <w:p w:rsidR="005B5C7C" w:rsidRDefault="005B5C7C" w:rsidP="005B5C7C">
      <w:r>
        <w:rPr>
          <w:rFonts w:hint="eastAsia"/>
        </w:rPr>
        <w:t>受力钢筋保护层：</w:t>
      </w:r>
      <w:r>
        <w:rPr>
          <w:rFonts w:hint="eastAsia"/>
        </w:rPr>
        <w:t xml:space="preserve"> </w:t>
      </w:r>
    </w:p>
    <w:p w:rsidR="005B5C7C" w:rsidRDefault="005B5C7C" w:rsidP="005B5C7C">
      <w:r>
        <w:rPr>
          <w:rFonts w:hint="eastAsia"/>
        </w:rPr>
        <w:t xml:space="preserve">     </w:t>
      </w:r>
      <w:r>
        <w:rPr>
          <w:rFonts w:hint="eastAsia"/>
        </w:rPr>
        <w:t>基础</w:t>
      </w:r>
      <w:r>
        <w:rPr>
          <w:rFonts w:hint="eastAsia"/>
        </w:rPr>
        <w:t xml:space="preserve"> </w:t>
      </w:r>
      <w:r>
        <w:t xml:space="preserve"> </w:t>
      </w:r>
      <w:r>
        <w:rPr>
          <w:rFonts w:hint="eastAsia"/>
        </w:rPr>
        <w:t xml:space="preserve"> </w:t>
      </w:r>
      <w:r>
        <w:rPr>
          <w:rFonts w:hint="eastAsia"/>
        </w:rPr>
        <w:t>±</w:t>
      </w:r>
      <w:smartTag w:uri="urn:schemas-microsoft-com:office:smarttags" w:element="chmetcnv">
        <w:smartTagPr>
          <w:attr w:name="UnitName" w:val="mm"/>
          <w:attr w:name="SourceValue" w:val="10"/>
          <w:attr w:name="HasSpace" w:val="False"/>
          <w:attr w:name="Negative" w:val="False"/>
          <w:attr w:name="NumberType" w:val="1"/>
          <w:attr w:name="TCSC" w:val="0"/>
        </w:smartTagPr>
        <w:r>
          <w:t>10mm</w:t>
        </w:r>
      </w:smartTag>
    </w:p>
    <w:p w:rsidR="005B5C7C" w:rsidRDefault="005B5C7C" w:rsidP="005B5C7C">
      <w:r>
        <w:rPr>
          <w:rFonts w:hint="eastAsia"/>
        </w:rPr>
        <w:t xml:space="preserve">     </w:t>
      </w:r>
      <w:r>
        <w:rPr>
          <w:rFonts w:hint="eastAsia"/>
        </w:rPr>
        <w:t>梁、柱</w:t>
      </w:r>
      <w:r>
        <w:rPr>
          <w:rFonts w:hint="eastAsia"/>
        </w:rPr>
        <w:t xml:space="preserve"> </w:t>
      </w:r>
      <w:r>
        <w:t xml:space="preserve">  </w:t>
      </w:r>
      <w:r>
        <w:rPr>
          <w:rFonts w:hint="eastAsia"/>
        </w:rPr>
        <w:t xml:space="preserve">  </w:t>
      </w:r>
      <w:r>
        <w:rPr>
          <w:rFonts w:hint="eastAsia"/>
        </w:rPr>
        <w:t>±</w:t>
      </w:r>
      <w:smartTag w:uri="urn:schemas-microsoft-com:office:smarttags" w:element="chmetcnv">
        <w:smartTagPr>
          <w:attr w:name="UnitName" w:val="mm"/>
          <w:attr w:name="SourceValue" w:val="5"/>
          <w:attr w:name="HasSpace" w:val="False"/>
          <w:attr w:name="Negative" w:val="False"/>
          <w:attr w:name="NumberType" w:val="1"/>
          <w:attr w:name="TCSC" w:val="0"/>
        </w:smartTagPr>
        <w:r>
          <w:t>5mm</w:t>
        </w:r>
      </w:smartTag>
    </w:p>
    <w:p w:rsidR="005B5C7C" w:rsidRDefault="005B5C7C" w:rsidP="005B5C7C">
      <w:r>
        <w:rPr>
          <w:rFonts w:hint="eastAsia"/>
        </w:rPr>
        <w:t xml:space="preserve">     </w:t>
      </w:r>
      <w:r>
        <w:rPr>
          <w:rFonts w:hint="eastAsia"/>
        </w:rPr>
        <w:t>墙、板</w:t>
      </w:r>
      <w:r>
        <w:rPr>
          <w:rFonts w:hint="eastAsia"/>
        </w:rPr>
        <w:t xml:space="preserve"> </w:t>
      </w:r>
      <w:r>
        <w:t xml:space="preserve">  </w:t>
      </w:r>
      <w:r>
        <w:rPr>
          <w:rFonts w:hint="eastAsia"/>
        </w:rPr>
        <w:t xml:space="preserve">  </w:t>
      </w:r>
      <w:r>
        <w:rPr>
          <w:rFonts w:hint="eastAsia"/>
        </w:rPr>
        <w:t>±</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int="eastAsia"/>
          </w:rPr>
          <w:t>3</w:t>
        </w:r>
        <w:r>
          <w:t>mm</w:t>
        </w:r>
      </w:smartTag>
      <w:r>
        <w:rPr>
          <w:rFonts w:hint="eastAsia"/>
        </w:rPr>
        <w:t xml:space="preserve"> </w:t>
      </w:r>
    </w:p>
    <w:p w:rsidR="005B5C7C" w:rsidRDefault="005B5C7C" w:rsidP="005B5C7C">
      <w:r>
        <w:rPr>
          <w:rFonts w:hint="eastAsia"/>
        </w:rPr>
        <w:t>4</w:t>
      </w:r>
      <w:r>
        <w:rPr>
          <w:rFonts w:hint="eastAsia"/>
        </w:rPr>
        <w:t>、混凝土工程质量保证措施：</w:t>
      </w:r>
    </w:p>
    <w:p w:rsidR="005B5C7C" w:rsidRDefault="005B5C7C" w:rsidP="005B5C7C">
      <w:r>
        <w:t>a</w:t>
      </w:r>
      <w:r>
        <w:rPr>
          <w:rFonts w:hint="eastAsia"/>
        </w:rPr>
        <w:t>、严格把好材料质量关、水泥、砂、石料、外加剂进场必须检查质保书，不合格的材料拒绝收货，水泥验看质保书，合格后再复试，严格水泥保管制度，不使用受潮结块或过期水泥。</w:t>
      </w:r>
    </w:p>
    <w:p w:rsidR="005B5C7C" w:rsidRDefault="005B5C7C" w:rsidP="005B5C7C"/>
    <w:p w:rsidR="005B5C7C" w:rsidRDefault="005B5C7C" w:rsidP="005B5C7C"/>
    <w:p w:rsidR="005B5C7C" w:rsidRDefault="005B5C7C" w:rsidP="005B5C7C">
      <w:pPr>
        <w:pStyle w:val="2"/>
        <w:ind w:left="210" w:right="214"/>
      </w:pPr>
      <w:bookmarkStart w:id="194" w:name="_Toc207191641"/>
      <w:r>
        <w:rPr>
          <w:rFonts w:hint="eastAsia"/>
        </w:rPr>
        <w:lastRenderedPageBreak/>
        <w:t>加强质量常见通病防治措施</w:t>
      </w:r>
      <w:bookmarkStart w:id="195" w:name="bk228"/>
      <w:bookmarkEnd w:id="194"/>
      <w:bookmarkEnd w:id="195"/>
    </w:p>
    <w:p w:rsidR="005B5C7C" w:rsidRDefault="005B5C7C" w:rsidP="005B5C7C">
      <w:bookmarkStart w:id="196" w:name="bk229"/>
      <w:bookmarkEnd w:id="196"/>
      <w:r>
        <w:t>1</w:t>
      </w:r>
      <w:r>
        <w:rPr>
          <w:rFonts w:hint="eastAsia"/>
        </w:rPr>
        <w:t>、钢筋锈蚀混料堆放：</w:t>
      </w:r>
    </w:p>
    <w:p w:rsidR="005B5C7C" w:rsidRDefault="005B5C7C" w:rsidP="005B5C7C">
      <w:r>
        <w:rPr>
          <w:rFonts w:hint="eastAsia"/>
        </w:rPr>
        <w:t>钢筋原料应堆放在料棚内并打墩垫起，使其离地</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hint="eastAsia"/>
          </w:rPr>
          <w:t>200</w:t>
        </w:r>
        <w:r>
          <w:t>mm</w:t>
        </w:r>
      </w:smartTag>
      <w:r>
        <w:rPr>
          <w:rFonts w:hint="eastAsia"/>
        </w:rPr>
        <w:t>以上；棚外堆放期尽量缩短，根据天气情况，必要时加盖雨布，场地四周有排水措施；所有进场钢筋都必须按规格类别分开堆放，并挂牌示意。</w:t>
      </w:r>
    </w:p>
    <w:p w:rsidR="005B5C7C" w:rsidRDefault="005B5C7C" w:rsidP="005B5C7C">
      <w:r>
        <w:rPr>
          <w:rFonts w:hint="eastAsia"/>
        </w:rPr>
        <w:t>2</w:t>
      </w:r>
      <w:r>
        <w:rPr>
          <w:rFonts w:hint="eastAsia"/>
        </w:rPr>
        <w:t>、钢筋保护层不准：</w:t>
      </w:r>
    </w:p>
    <w:p w:rsidR="005B5C7C" w:rsidRDefault="005B5C7C" w:rsidP="005B5C7C">
      <w:proofErr w:type="gramStart"/>
      <w:r>
        <w:rPr>
          <w:rFonts w:hint="eastAsia"/>
        </w:rPr>
        <w:t>确保垫块厚度</w:t>
      </w:r>
      <w:proofErr w:type="gramEnd"/>
      <w:r>
        <w:rPr>
          <w:rFonts w:hint="eastAsia"/>
        </w:rPr>
        <w:t>准确，根据平面呈梅花型垫好垫足，</w:t>
      </w:r>
      <w:proofErr w:type="gramStart"/>
      <w:r>
        <w:rPr>
          <w:rFonts w:hint="eastAsia"/>
        </w:rPr>
        <w:t>垫块必须</w:t>
      </w:r>
      <w:proofErr w:type="gramEnd"/>
      <w:r>
        <w:rPr>
          <w:rFonts w:hint="eastAsia"/>
        </w:rPr>
        <w:t>垫在主筋上，而不是在箍筋上，楼板钢筋网片绑扎好后搭设矮走道严禁踩踏钢筋，以防下凹，发现下凹及时调正。</w:t>
      </w:r>
    </w:p>
    <w:p w:rsidR="005B5C7C" w:rsidRDefault="005B5C7C" w:rsidP="005B5C7C">
      <w:r>
        <w:rPr>
          <w:rFonts w:hint="eastAsia"/>
        </w:rPr>
        <w:t>3</w:t>
      </w:r>
      <w:r>
        <w:rPr>
          <w:rFonts w:hint="eastAsia"/>
        </w:rPr>
        <w:t>、</w:t>
      </w:r>
      <w:r w:rsidR="005D61B5">
        <w:rPr>
          <w:rFonts w:hint="eastAsia"/>
        </w:rPr>
        <w:t>混凝土</w:t>
      </w:r>
      <w:r>
        <w:rPr>
          <w:rFonts w:hint="eastAsia"/>
        </w:rPr>
        <w:t>柱外伸钢筋偏位：</w:t>
      </w:r>
    </w:p>
    <w:p w:rsidR="005B5C7C" w:rsidRDefault="005B5C7C" w:rsidP="005B5C7C">
      <w:r>
        <w:rPr>
          <w:rFonts w:hint="eastAsia"/>
        </w:rPr>
        <w:t>在外伸部分加一道临时箍筋，按图位置安好，然后点焊固定或用木方、铁卡子固定，浇</w:t>
      </w:r>
      <w:r w:rsidR="005D61B5">
        <w:rPr>
          <w:rFonts w:hint="eastAsia"/>
        </w:rPr>
        <w:t>混凝土</w:t>
      </w:r>
      <w:r>
        <w:rPr>
          <w:rFonts w:hint="eastAsia"/>
        </w:rPr>
        <w:t>前再复查一遍，发如生移位则应及时校正，浇筑时尽量不碰钢筋，并设专人护筋。</w:t>
      </w:r>
    </w:p>
    <w:p w:rsidR="005B5C7C" w:rsidRDefault="005B5C7C" w:rsidP="005B5C7C">
      <w:r>
        <w:rPr>
          <w:rFonts w:hint="eastAsia"/>
        </w:rPr>
        <w:t>4</w:t>
      </w:r>
      <w:r>
        <w:rPr>
          <w:rFonts w:hint="eastAsia"/>
        </w:rPr>
        <w:t>、模板上口不直，宽度不准，麻面等缺陷：</w:t>
      </w:r>
    </w:p>
    <w:p w:rsidR="005B5C7C" w:rsidRDefault="005B5C7C" w:rsidP="005B5C7C">
      <w:r>
        <w:t>a</w:t>
      </w:r>
      <w:r>
        <w:rPr>
          <w:rFonts w:hint="eastAsia"/>
        </w:rPr>
        <w:t>、模板应有足够的强度和刚度，支模时垂直度要找准确。</w:t>
      </w:r>
    </w:p>
    <w:p w:rsidR="005B5C7C" w:rsidRDefault="005B5C7C" w:rsidP="005B5C7C">
      <w:r>
        <w:t>b</w:t>
      </w:r>
      <w:r>
        <w:rPr>
          <w:rFonts w:hint="eastAsia"/>
        </w:rPr>
        <w:t>、模上口应用Φ</w:t>
      </w:r>
      <w:r>
        <w:rPr>
          <w:rFonts w:hint="eastAsia"/>
        </w:rPr>
        <w:t>8-10</w:t>
      </w:r>
      <w:r>
        <w:rPr>
          <w:rFonts w:hint="eastAsia"/>
        </w:rPr>
        <w:t>圆钢打入模板顶端内，中距</w:t>
      </w:r>
      <w:r>
        <w:rPr>
          <w:rFonts w:hint="eastAsia"/>
        </w:rPr>
        <w:t>50</w:t>
      </w:r>
      <w:smartTag w:uri="urn:schemas-microsoft-com:office:smarttags" w:element="chmetcnv">
        <w:smartTagPr>
          <w:attr w:name="UnitName" w:val="cm"/>
          <w:attr w:name="SourceValue" w:val="80"/>
          <w:attr w:name="HasSpace" w:val="False"/>
          <w:attr w:name="Negative" w:val="True"/>
          <w:attr w:name="NumberType" w:val="1"/>
          <w:attr w:name="TCSC" w:val="0"/>
        </w:smartTagPr>
        <w:r>
          <w:rPr>
            <w:rFonts w:hint="eastAsia"/>
          </w:rPr>
          <w:t>-80</w:t>
        </w:r>
        <w:r>
          <w:t>cm</w:t>
        </w:r>
      </w:smartTag>
      <w:r>
        <w:rPr>
          <w:rFonts w:hint="eastAsia"/>
        </w:rPr>
        <w:t>，以控制模板上宽度，并通长拉线，保证上口平直，标高一致。</w:t>
      </w:r>
    </w:p>
    <w:p w:rsidR="005B5C7C" w:rsidRDefault="005B5C7C" w:rsidP="005B5C7C">
      <w:r>
        <w:t>c</w:t>
      </w:r>
      <w:r>
        <w:rPr>
          <w:rFonts w:hint="eastAsia"/>
        </w:rPr>
        <w:t>、组装前应将模板上残渣剔除干净，拼缝应符合规范规定，</w:t>
      </w:r>
      <w:proofErr w:type="gramStart"/>
      <w:r>
        <w:rPr>
          <w:rFonts w:hint="eastAsia"/>
        </w:rPr>
        <w:t>侧模应</w:t>
      </w:r>
      <w:proofErr w:type="gramEnd"/>
      <w:r>
        <w:rPr>
          <w:rFonts w:hint="eastAsia"/>
        </w:rPr>
        <w:t>支撑牢靠，支撑直接撑在土坑边时，下面应垫木板，以扩大其接触面。</w:t>
      </w:r>
    </w:p>
    <w:p w:rsidR="005B5C7C" w:rsidRDefault="005B5C7C" w:rsidP="005B5C7C">
      <w:r>
        <w:t>5</w:t>
      </w:r>
      <w:r>
        <w:rPr>
          <w:rFonts w:hint="eastAsia"/>
        </w:rPr>
        <w:t>、</w:t>
      </w:r>
      <w:proofErr w:type="gramStart"/>
      <w:r>
        <w:rPr>
          <w:rFonts w:hint="eastAsia"/>
        </w:rPr>
        <w:t>板模中</w:t>
      </w:r>
      <w:proofErr w:type="gramEnd"/>
      <w:r>
        <w:rPr>
          <w:rFonts w:hint="eastAsia"/>
        </w:rPr>
        <w:t>部下挠，</w:t>
      </w:r>
      <w:proofErr w:type="gramStart"/>
      <w:r>
        <w:rPr>
          <w:rFonts w:hint="eastAsia"/>
        </w:rPr>
        <w:t>板底</w:t>
      </w:r>
      <w:r w:rsidR="005D61B5">
        <w:rPr>
          <w:rFonts w:hint="eastAsia"/>
        </w:rPr>
        <w:t>混凝土</w:t>
      </w:r>
      <w:proofErr w:type="gramEnd"/>
      <w:r>
        <w:rPr>
          <w:rFonts w:hint="eastAsia"/>
        </w:rPr>
        <w:t>面不平：</w:t>
      </w:r>
    </w:p>
    <w:p w:rsidR="005B5C7C" w:rsidRDefault="005B5C7C" w:rsidP="005B5C7C">
      <w:r>
        <w:rPr>
          <w:rFonts w:hint="eastAsia"/>
        </w:rPr>
        <w:t>楼面板采用胶合板大模板，模板下支撑门架必须搭设牢固，采用双扣子扣牢，梁</w:t>
      </w:r>
      <w:proofErr w:type="gramStart"/>
      <w:r>
        <w:rPr>
          <w:rFonts w:hint="eastAsia"/>
        </w:rPr>
        <w:t>底模按</w:t>
      </w:r>
      <w:proofErr w:type="gramEnd"/>
      <w:r>
        <w:rPr>
          <w:rFonts w:hint="eastAsia"/>
        </w:rPr>
        <w:t>1-3</w:t>
      </w:r>
      <w:r>
        <w:rPr>
          <w:rFonts w:hint="eastAsia"/>
        </w:rPr>
        <w:t>‰起拱。模板板缝过大处应用</w:t>
      </w:r>
      <w:proofErr w:type="gramStart"/>
      <w:r>
        <w:rPr>
          <w:rFonts w:hint="eastAsia"/>
        </w:rPr>
        <w:t>海棉</w:t>
      </w:r>
      <w:proofErr w:type="gramEnd"/>
      <w:r>
        <w:rPr>
          <w:rFonts w:hint="eastAsia"/>
        </w:rPr>
        <w:t>填嵌，以确保</w:t>
      </w:r>
      <w:r w:rsidR="005D61B5">
        <w:rPr>
          <w:rFonts w:hint="eastAsia"/>
        </w:rPr>
        <w:t>混凝土</w:t>
      </w:r>
      <w:r>
        <w:rPr>
          <w:rFonts w:hint="eastAsia"/>
        </w:rPr>
        <w:t>表面平整，支撑的水平联系钢管数量不可少。</w:t>
      </w:r>
    </w:p>
    <w:p w:rsidR="005B5C7C" w:rsidRDefault="005B5C7C" w:rsidP="005B5C7C">
      <w:r>
        <w:rPr>
          <w:rFonts w:hint="eastAsia"/>
        </w:rPr>
        <w:t>和易性不好：</w:t>
      </w:r>
    </w:p>
    <w:p w:rsidR="005B5C7C" w:rsidRDefault="005B5C7C" w:rsidP="005B5C7C">
      <w:r>
        <w:t>a</w:t>
      </w:r>
      <w:r>
        <w:rPr>
          <w:rFonts w:hint="eastAsia"/>
        </w:rPr>
        <w:t>、配合比应严格按试验室配比通知单执行，水泥用量最大不宜大于</w:t>
      </w:r>
      <w:smartTag w:uri="urn:schemas-microsoft-com:office:smarttags" w:element="chmetcnv">
        <w:smartTagPr>
          <w:attr w:name="UnitName" w:val="kg"/>
          <w:attr w:name="SourceValue" w:val="550"/>
          <w:attr w:name="HasSpace" w:val="False"/>
          <w:attr w:name="Negative" w:val="False"/>
          <w:attr w:name="NumberType" w:val="1"/>
          <w:attr w:name="TCSC" w:val="0"/>
        </w:smartTagPr>
        <w:r>
          <w:rPr>
            <w:rFonts w:hint="eastAsia"/>
          </w:rPr>
          <w:t>550</w:t>
        </w:r>
        <w:r>
          <w:t>kg</w:t>
        </w:r>
      </w:smartTag>
      <w:r>
        <w:rPr>
          <w:rFonts w:hint="eastAsia"/>
        </w:rPr>
        <w:t>/M3</w:t>
      </w:r>
      <w:r>
        <w:rPr>
          <w:rFonts w:hint="eastAsia"/>
        </w:rPr>
        <w:t>，最小不宜小于</w:t>
      </w:r>
      <w:smartTag w:uri="urn:schemas-microsoft-com:office:smarttags" w:element="chmetcnv">
        <w:smartTagPr>
          <w:attr w:name="UnitName" w:val="kg"/>
          <w:attr w:name="SourceValue" w:val="225"/>
          <w:attr w:name="HasSpace" w:val="False"/>
          <w:attr w:name="Negative" w:val="False"/>
          <w:attr w:name="NumberType" w:val="1"/>
          <w:attr w:name="TCSC" w:val="0"/>
        </w:smartTagPr>
        <w:r>
          <w:rPr>
            <w:rFonts w:hint="eastAsia"/>
          </w:rPr>
          <w:t>225</w:t>
        </w:r>
        <w:r>
          <w:t>kg</w:t>
        </w:r>
      </w:smartTag>
      <w:r>
        <w:rPr>
          <w:rFonts w:hint="eastAsia"/>
        </w:rPr>
        <w:t>/M3</w:t>
      </w:r>
      <w:r>
        <w:rPr>
          <w:rFonts w:hint="eastAsia"/>
        </w:rPr>
        <w:t>。</w:t>
      </w:r>
    </w:p>
    <w:p w:rsidR="005B5C7C" w:rsidRDefault="005B5C7C" w:rsidP="005B5C7C">
      <w:r>
        <w:t>b</w:t>
      </w:r>
      <w:r>
        <w:rPr>
          <w:rFonts w:hint="eastAsia"/>
        </w:rPr>
        <w:t>、合理选用水泥标号，使水泥标号与</w:t>
      </w:r>
      <w:r w:rsidR="005D61B5">
        <w:rPr>
          <w:rFonts w:hint="eastAsia"/>
        </w:rPr>
        <w:t>混凝土</w:t>
      </w:r>
      <w:r>
        <w:rPr>
          <w:rFonts w:hint="eastAsia"/>
        </w:rPr>
        <w:t>设计强度等级之比控制在在</w:t>
      </w:r>
      <w:r>
        <w:rPr>
          <w:rFonts w:hint="eastAsia"/>
        </w:rPr>
        <w:t>13-20</w:t>
      </w:r>
      <w:r>
        <w:rPr>
          <w:rFonts w:hint="eastAsia"/>
        </w:rPr>
        <w:t>之间，</w:t>
      </w:r>
      <w:proofErr w:type="gramStart"/>
      <w:r>
        <w:rPr>
          <w:rFonts w:hint="eastAsia"/>
        </w:rPr>
        <w:t>如客观</w:t>
      </w:r>
      <w:proofErr w:type="gramEnd"/>
      <w:r>
        <w:rPr>
          <w:rFonts w:hint="eastAsia"/>
        </w:rPr>
        <w:t>情况做不到时，可采取在</w:t>
      </w:r>
      <w:r w:rsidR="005D61B5">
        <w:rPr>
          <w:rFonts w:hint="eastAsia"/>
        </w:rPr>
        <w:t>混凝土</w:t>
      </w:r>
      <w:r>
        <w:rPr>
          <w:rFonts w:hint="eastAsia"/>
        </w:rPr>
        <w:t>中</w:t>
      </w:r>
      <w:proofErr w:type="gramStart"/>
      <w:r>
        <w:rPr>
          <w:rFonts w:hint="eastAsia"/>
        </w:rPr>
        <w:t>掺加麻细粉煤灰</w:t>
      </w:r>
      <w:proofErr w:type="gramEnd"/>
      <w:r>
        <w:rPr>
          <w:rFonts w:hint="eastAsia"/>
        </w:rPr>
        <w:t>等混合材料，以改善</w:t>
      </w:r>
      <w:r w:rsidR="005D61B5">
        <w:rPr>
          <w:rFonts w:hint="eastAsia"/>
        </w:rPr>
        <w:t>混凝土</w:t>
      </w:r>
      <w:r>
        <w:rPr>
          <w:rFonts w:hint="eastAsia"/>
        </w:rPr>
        <w:t>拌和物和易性。</w:t>
      </w:r>
    </w:p>
    <w:p w:rsidR="005B5C7C" w:rsidRDefault="005B5C7C" w:rsidP="005B5C7C">
      <w:r>
        <w:t>c</w:t>
      </w:r>
      <w:r>
        <w:rPr>
          <w:rFonts w:hint="eastAsia"/>
        </w:rPr>
        <w:t>、建立原材料计量岗位责任制，水的计量应特别严格控制，另在搅拌过程中每一工作班</w:t>
      </w:r>
      <w:r w:rsidR="005D61B5">
        <w:rPr>
          <w:rFonts w:hint="eastAsia"/>
        </w:rPr>
        <w:t>混凝土</w:t>
      </w:r>
      <w:r>
        <w:rPr>
          <w:rFonts w:hint="eastAsia"/>
        </w:rPr>
        <w:t>组成材料的质量和用量，检查不少于两次，</w:t>
      </w:r>
      <w:r w:rsidR="005D61B5">
        <w:rPr>
          <w:rFonts w:hint="eastAsia"/>
        </w:rPr>
        <w:t>混凝土</w:t>
      </w:r>
      <w:r>
        <w:rPr>
          <w:rFonts w:hint="eastAsia"/>
        </w:rPr>
        <w:t>坍落度控制在规定范围内，严禁现场擅自加水。</w:t>
      </w:r>
    </w:p>
    <w:p w:rsidR="005B5C7C" w:rsidRDefault="005B5C7C" w:rsidP="005B5C7C">
      <w:r>
        <w:t>d</w:t>
      </w:r>
      <w:r>
        <w:rPr>
          <w:rFonts w:hint="eastAsia"/>
        </w:rPr>
        <w:t>、随时检查</w:t>
      </w:r>
      <w:r w:rsidR="005D61B5">
        <w:rPr>
          <w:rFonts w:hint="eastAsia"/>
        </w:rPr>
        <w:t>混凝土</w:t>
      </w:r>
      <w:r>
        <w:rPr>
          <w:rFonts w:hint="eastAsia"/>
        </w:rPr>
        <w:t>搅拌时间，最短时间控制在</w:t>
      </w:r>
      <w:r>
        <w:rPr>
          <w:rFonts w:hint="eastAsia"/>
        </w:rPr>
        <w:t>120-150</w:t>
      </w:r>
      <w:r>
        <w:t>s</w:t>
      </w:r>
      <w:r>
        <w:rPr>
          <w:rFonts w:hint="eastAsia"/>
        </w:rPr>
        <w:t>。</w:t>
      </w:r>
    </w:p>
    <w:p w:rsidR="005B5C7C" w:rsidRDefault="005B5C7C" w:rsidP="005B5C7C">
      <w:r>
        <w:rPr>
          <w:rFonts w:hint="eastAsia"/>
        </w:rPr>
        <w:t>7</w:t>
      </w:r>
      <w:r>
        <w:rPr>
          <w:rFonts w:hint="eastAsia"/>
        </w:rPr>
        <w:t>、</w:t>
      </w:r>
      <w:r w:rsidR="005D61B5">
        <w:rPr>
          <w:rFonts w:hint="eastAsia"/>
        </w:rPr>
        <w:t>混凝土</w:t>
      </w:r>
      <w:r>
        <w:rPr>
          <w:rFonts w:hint="eastAsia"/>
        </w:rPr>
        <w:t>麻面：</w:t>
      </w:r>
    </w:p>
    <w:p w:rsidR="005B5C7C" w:rsidRDefault="005B5C7C" w:rsidP="005B5C7C">
      <w:r>
        <w:rPr>
          <w:rFonts w:hint="eastAsia"/>
        </w:rPr>
        <w:t>模板表面清理干净，不得粘有干硬性水泥砂浆等杂物，模板在浇筑</w:t>
      </w:r>
      <w:r w:rsidR="005D61B5">
        <w:rPr>
          <w:rFonts w:hint="eastAsia"/>
        </w:rPr>
        <w:t>混凝土</w:t>
      </w:r>
      <w:r>
        <w:rPr>
          <w:rFonts w:hint="eastAsia"/>
        </w:rPr>
        <w:t>前，应用清水充分湿润，清洗干净，不留积水，使模板缝隙拼接严密，如有漏缝，应用胶带加水泥腻子堵严，防止漏浆，脱模剂要涂刷均匀，不得漏刷；</w:t>
      </w:r>
      <w:r w:rsidR="005D61B5">
        <w:rPr>
          <w:rFonts w:hint="eastAsia"/>
        </w:rPr>
        <w:t>混凝土</w:t>
      </w:r>
      <w:r>
        <w:rPr>
          <w:rFonts w:hint="eastAsia"/>
        </w:rPr>
        <w:t>必须按操作规程分层均匀振捣密实，严防漏振，每层</w:t>
      </w:r>
      <w:r w:rsidR="005D61B5">
        <w:rPr>
          <w:rFonts w:hint="eastAsia"/>
        </w:rPr>
        <w:t>混凝土</w:t>
      </w:r>
      <w:r>
        <w:rPr>
          <w:rFonts w:hint="eastAsia"/>
        </w:rPr>
        <w:t>均应振捣至气泡排除为止。</w:t>
      </w:r>
    </w:p>
    <w:p w:rsidR="005B5C7C" w:rsidRDefault="005B5C7C" w:rsidP="005B5C7C">
      <w:r>
        <w:rPr>
          <w:rFonts w:hint="eastAsia"/>
        </w:rPr>
        <w:t>8</w:t>
      </w:r>
      <w:r>
        <w:rPr>
          <w:rFonts w:hint="eastAsia"/>
        </w:rPr>
        <w:t>、缝隙夹层：</w:t>
      </w:r>
    </w:p>
    <w:p w:rsidR="005B5C7C" w:rsidRDefault="005B5C7C" w:rsidP="005B5C7C">
      <w:r>
        <w:t>a</w:t>
      </w:r>
      <w:r>
        <w:rPr>
          <w:rFonts w:hint="eastAsia"/>
        </w:rPr>
        <w:t>、在梁、板浇筑时，如间歇时间超过</w:t>
      </w:r>
      <w:r>
        <w:rPr>
          <w:rFonts w:hint="eastAsia"/>
        </w:rPr>
        <w:t>90</w:t>
      </w:r>
      <w:r>
        <w:rPr>
          <w:rFonts w:hint="eastAsia"/>
        </w:rPr>
        <w:t>分钟则按施工缝隙处理，应在</w:t>
      </w:r>
      <w:r w:rsidR="005D61B5">
        <w:rPr>
          <w:rFonts w:hint="eastAsia"/>
        </w:rPr>
        <w:t>混凝土</w:t>
      </w:r>
      <w:r>
        <w:rPr>
          <w:rFonts w:hint="eastAsia"/>
        </w:rPr>
        <w:t>抗压强度不小</w:t>
      </w:r>
      <w:r>
        <w:rPr>
          <w:rFonts w:hint="eastAsia"/>
        </w:rPr>
        <w:t>1</w:t>
      </w:r>
      <w:r>
        <w:t>.</w:t>
      </w:r>
      <w:r>
        <w:rPr>
          <w:rFonts w:hint="eastAsia"/>
        </w:rPr>
        <w:t>2Mp</w:t>
      </w:r>
      <w:r>
        <w:t>a</w:t>
      </w:r>
      <w:r>
        <w:rPr>
          <w:rFonts w:hint="eastAsia"/>
        </w:rPr>
        <w:t>时，才允许继续浇筑。</w:t>
      </w:r>
    </w:p>
    <w:p w:rsidR="005B5C7C" w:rsidRDefault="005B5C7C" w:rsidP="005B5C7C">
      <w:r>
        <w:t>b</w:t>
      </w:r>
      <w:r>
        <w:rPr>
          <w:rFonts w:hint="eastAsia"/>
        </w:rPr>
        <w:t>、对</w:t>
      </w:r>
      <w:r w:rsidR="005D61B5">
        <w:rPr>
          <w:rFonts w:hint="eastAsia"/>
        </w:rPr>
        <w:t>混凝土</w:t>
      </w:r>
      <w:r>
        <w:rPr>
          <w:rFonts w:hint="eastAsia"/>
        </w:rPr>
        <w:t>进行二次振捣，提高接缝强度和密实度，二次振捣处理施工缝的方法应进行试验，找出规律后方可实际使用。</w:t>
      </w:r>
    </w:p>
    <w:p w:rsidR="005B5C7C" w:rsidRDefault="005B5C7C" w:rsidP="005B5C7C">
      <w:r>
        <w:t>c</w:t>
      </w:r>
      <w:r>
        <w:rPr>
          <w:rFonts w:hint="eastAsia"/>
        </w:rPr>
        <w:t>、在已硬化的</w:t>
      </w:r>
      <w:r w:rsidR="005D61B5">
        <w:rPr>
          <w:rFonts w:hint="eastAsia"/>
        </w:rPr>
        <w:t>混凝土</w:t>
      </w:r>
      <w:r>
        <w:rPr>
          <w:rFonts w:hint="eastAsia"/>
        </w:rPr>
        <w:t>表面继续浇筑</w:t>
      </w:r>
      <w:r w:rsidR="005D61B5">
        <w:rPr>
          <w:rFonts w:hint="eastAsia"/>
        </w:rPr>
        <w:t>混凝土</w:t>
      </w:r>
      <w:r>
        <w:rPr>
          <w:rFonts w:hint="eastAsia"/>
        </w:rPr>
        <w:t>前（主要是柱接头），应除掉表面水泥薄膜和松动</w:t>
      </w:r>
      <w:r>
        <w:rPr>
          <w:rFonts w:hint="eastAsia"/>
        </w:rPr>
        <w:lastRenderedPageBreak/>
        <w:t>石子或软弱</w:t>
      </w:r>
      <w:r w:rsidR="005D61B5">
        <w:rPr>
          <w:rFonts w:hint="eastAsia"/>
        </w:rPr>
        <w:t>混凝土</w:t>
      </w:r>
      <w:r>
        <w:rPr>
          <w:rFonts w:hint="eastAsia"/>
        </w:rPr>
        <w:t>层，并充分湿润和冲洗干净，残留在</w:t>
      </w:r>
      <w:r w:rsidR="005D61B5">
        <w:rPr>
          <w:rFonts w:hint="eastAsia"/>
        </w:rPr>
        <w:t>混凝土</w:t>
      </w:r>
      <w:r>
        <w:rPr>
          <w:rFonts w:hint="eastAsia"/>
        </w:rPr>
        <w:t>表面的水应予以清除，并进行接浆处理，以防烂根。</w:t>
      </w:r>
    </w:p>
    <w:p w:rsidR="005B5C7C" w:rsidRDefault="005B5C7C" w:rsidP="005B5C7C">
      <w:r>
        <w:t>d</w:t>
      </w:r>
      <w:r>
        <w:rPr>
          <w:rFonts w:hint="eastAsia"/>
        </w:rPr>
        <w:t>、在浇筑</w:t>
      </w:r>
      <w:r w:rsidR="005D61B5">
        <w:rPr>
          <w:rFonts w:hint="eastAsia"/>
        </w:rPr>
        <w:t>混凝土</w:t>
      </w:r>
      <w:r>
        <w:rPr>
          <w:rFonts w:hint="eastAsia"/>
        </w:rPr>
        <w:t>前，施工缝宜先铺抹一层与</w:t>
      </w:r>
      <w:r w:rsidR="005D61B5">
        <w:rPr>
          <w:rFonts w:hint="eastAsia"/>
        </w:rPr>
        <w:t>混凝土</w:t>
      </w:r>
      <w:r>
        <w:rPr>
          <w:rFonts w:hint="eastAsia"/>
        </w:rPr>
        <w:t>相同的水泥砂浆。</w:t>
      </w:r>
    </w:p>
    <w:p w:rsidR="005B5C7C" w:rsidRDefault="005B5C7C" w:rsidP="005B5C7C">
      <w:r>
        <w:t>9</w:t>
      </w:r>
      <w:r>
        <w:rPr>
          <w:rFonts w:hint="eastAsia"/>
        </w:rPr>
        <w:t>、</w:t>
      </w:r>
      <w:r w:rsidR="005D61B5">
        <w:rPr>
          <w:rFonts w:hint="eastAsia"/>
        </w:rPr>
        <w:t>混凝土</w:t>
      </w:r>
      <w:r>
        <w:rPr>
          <w:rFonts w:hint="eastAsia"/>
        </w:rPr>
        <w:t>表面裂缝隙：</w:t>
      </w:r>
    </w:p>
    <w:p w:rsidR="005B5C7C" w:rsidRDefault="005B5C7C" w:rsidP="005B5C7C">
      <w:r>
        <w:rPr>
          <w:rFonts w:hint="eastAsia"/>
        </w:rPr>
        <w:t>常见的裂缝隙有塑性收缩裂缝，凝缩裂缝、温度裂缝。</w:t>
      </w:r>
    </w:p>
    <w:p w:rsidR="005B5C7C" w:rsidRDefault="005B5C7C" w:rsidP="005B5C7C">
      <w:r>
        <w:t>a</w:t>
      </w:r>
      <w:r>
        <w:rPr>
          <w:rFonts w:hint="eastAsia"/>
        </w:rPr>
        <w:t>、塑性收缩裂缝隙：</w:t>
      </w:r>
    </w:p>
    <w:p w:rsidR="005B5C7C" w:rsidRDefault="005B5C7C" w:rsidP="005B5C7C">
      <w:r>
        <w:rPr>
          <w:rFonts w:hint="eastAsia"/>
        </w:rPr>
        <w:t>配制</w:t>
      </w:r>
      <w:r w:rsidR="005D61B5">
        <w:rPr>
          <w:rFonts w:hint="eastAsia"/>
        </w:rPr>
        <w:t>混凝土</w:t>
      </w:r>
      <w:r>
        <w:rPr>
          <w:rFonts w:hint="eastAsia"/>
        </w:rPr>
        <w:t>时，严格控制水灰比和水泥用量，选用级配良好的石子，减少空隙和砂率，同时要</w:t>
      </w:r>
      <w:proofErr w:type="gramStart"/>
      <w:r>
        <w:rPr>
          <w:rFonts w:hint="eastAsia"/>
        </w:rPr>
        <w:t>搌</w:t>
      </w:r>
      <w:proofErr w:type="gramEnd"/>
      <w:r>
        <w:rPr>
          <w:rFonts w:hint="eastAsia"/>
        </w:rPr>
        <w:t>捣密实，以减少收缩量，提高</w:t>
      </w:r>
      <w:r w:rsidR="005D61B5">
        <w:rPr>
          <w:rFonts w:hint="eastAsia"/>
        </w:rPr>
        <w:t>混凝土</w:t>
      </w:r>
      <w:r>
        <w:rPr>
          <w:rFonts w:hint="eastAsia"/>
        </w:rPr>
        <w:t>的抗裂强度；</w:t>
      </w:r>
    </w:p>
    <w:p w:rsidR="005B5C7C" w:rsidRDefault="005B5C7C" w:rsidP="005B5C7C">
      <w:r>
        <w:rPr>
          <w:rFonts w:hint="eastAsia"/>
        </w:rPr>
        <w:t>浇</w:t>
      </w:r>
      <w:r w:rsidR="005D61B5">
        <w:rPr>
          <w:rFonts w:hint="eastAsia"/>
        </w:rPr>
        <w:t>混凝土</w:t>
      </w:r>
      <w:r>
        <w:rPr>
          <w:rFonts w:hint="eastAsia"/>
        </w:rPr>
        <w:t>前，充分湿润基层和模板，避免吸收</w:t>
      </w:r>
      <w:r w:rsidR="005D61B5">
        <w:rPr>
          <w:rFonts w:hint="eastAsia"/>
        </w:rPr>
        <w:t>混凝土</w:t>
      </w:r>
      <w:r>
        <w:rPr>
          <w:rFonts w:hint="eastAsia"/>
        </w:rPr>
        <w:t>中的</w:t>
      </w:r>
      <w:proofErr w:type="gramStart"/>
      <w:r>
        <w:rPr>
          <w:rFonts w:hint="eastAsia"/>
        </w:rPr>
        <w:t>水份</w:t>
      </w:r>
      <w:proofErr w:type="gramEnd"/>
      <w:r>
        <w:rPr>
          <w:rFonts w:hint="eastAsia"/>
        </w:rPr>
        <w:t>；</w:t>
      </w:r>
    </w:p>
    <w:p w:rsidR="005B5C7C" w:rsidRDefault="005D61B5" w:rsidP="005B5C7C">
      <w:r>
        <w:rPr>
          <w:rFonts w:hint="eastAsia"/>
        </w:rPr>
        <w:t>混凝土</w:t>
      </w:r>
      <w:r w:rsidR="005B5C7C">
        <w:rPr>
          <w:rFonts w:hint="eastAsia"/>
        </w:rPr>
        <w:t>浇筑后，及时覆盖养护，防止强风吹袭和烈日暴晒。</w:t>
      </w:r>
    </w:p>
    <w:p w:rsidR="005B5C7C" w:rsidRDefault="005B5C7C" w:rsidP="005B5C7C">
      <w:r>
        <w:t>b</w:t>
      </w:r>
      <w:r>
        <w:t>、</w:t>
      </w:r>
      <w:r>
        <w:rPr>
          <w:rFonts w:hint="eastAsia"/>
        </w:rPr>
        <w:t>凝缩裂缝：</w:t>
      </w:r>
    </w:p>
    <w:p w:rsidR="005B5C7C" w:rsidRDefault="005D61B5" w:rsidP="005B5C7C">
      <w:r>
        <w:rPr>
          <w:rFonts w:hint="eastAsia"/>
        </w:rPr>
        <w:t>混凝土</w:t>
      </w:r>
      <w:r w:rsidR="005B5C7C">
        <w:rPr>
          <w:rFonts w:hint="eastAsia"/>
        </w:rPr>
        <w:t>表面</w:t>
      </w:r>
      <w:proofErr w:type="gramStart"/>
      <w:r w:rsidR="005B5C7C">
        <w:rPr>
          <w:rFonts w:hint="eastAsia"/>
        </w:rPr>
        <w:t>刮抹应</w:t>
      </w:r>
      <w:proofErr w:type="gramEnd"/>
      <w:r w:rsidR="005B5C7C">
        <w:rPr>
          <w:rFonts w:hint="eastAsia"/>
        </w:rPr>
        <w:t>限制到最少程度；</w:t>
      </w:r>
    </w:p>
    <w:p w:rsidR="005B5C7C" w:rsidRDefault="005B5C7C" w:rsidP="005B5C7C">
      <w:r>
        <w:rPr>
          <w:rFonts w:hint="eastAsia"/>
        </w:rPr>
        <w:t>禁止在</w:t>
      </w:r>
      <w:r w:rsidR="005D61B5">
        <w:rPr>
          <w:rFonts w:hint="eastAsia"/>
        </w:rPr>
        <w:t>混凝土</w:t>
      </w:r>
      <w:proofErr w:type="gramStart"/>
      <w:r>
        <w:rPr>
          <w:rFonts w:hint="eastAsia"/>
        </w:rPr>
        <w:t>表面撤干水泥</w:t>
      </w:r>
      <w:proofErr w:type="gramEnd"/>
      <w:r>
        <w:rPr>
          <w:rFonts w:hint="eastAsia"/>
        </w:rPr>
        <w:t>刮抹，如表面粗糙，可在</w:t>
      </w:r>
      <w:proofErr w:type="gramStart"/>
      <w:r>
        <w:rPr>
          <w:rFonts w:hint="eastAsia"/>
        </w:rPr>
        <w:t>表面加抹一层</w:t>
      </w:r>
      <w:proofErr w:type="gramEnd"/>
      <w:r>
        <w:rPr>
          <w:rFonts w:hint="eastAsia"/>
        </w:rPr>
        <w:t>薄砂浆。</w:t>
      </w:r>
    </w:p>
    <w:p w:rsidR="005B5C7C" w:rsidRDefault="005B5C7C" w:rsidP="005B5C7C">
      <w:r>
        <w:t>c</w:t>
      </w:r>
      <w:r>
        <w:t>、</w:t>
      </w:r>
      <w:r>
        <w:rPr>
          <w:rFonts w:hint="eastAsia"/>
        </w:rPr>
        <w:t>温度</w:t>
      </w:r>
      <w:proofErr w:type="gramStart"/>
      <w:r>
        <w:rPr>
          <w:rFonts w:hint="eastAsia"/>
        </w:rPr>
        <w:t>裂</w:t>
      </w:r>
      <w:proofErr w:type="gramEnd"/>
      <w:r>
        <w:rPr>
          <w:rFonts w:hint="eastAsia"/>
        </w:rPr>
        <w:t>缝隙：</w:t>
      </w:r>
    </w:p>
    <w:p w:rsidR="005B5C7C" w:rsidRDefault="005B5C7C" w:rsidP="005B5C7C">
      <w:r>
        <w:rPr>
          <w:rFonts w:hint="eastAsia"/>
        </w:rPr>
        <w:t>合理选择原材料和配合比，采用级配良好的砂石，控制水泥用量，降低水化热；</w:t>
      </w:r>
    </w:p>
    <w:p w:rsidR="005B5C7C" w:rsidRDefault="005B5C7C" w:rsidP="005B5C7C">
      <w:r>
        <w:rPr>
          <w:rFonts w:hint="eastAsia"/>
        </w:rPr>
        <w:t>加强</w:t>
      </w:r>
      <w:r w:rsidR="005D61B5">
        <w:rPr>
          <w:rFonts w:hint="eastAsia"/>
        </w:rPr>
        <w:t>混凝土</w:t>
      </w:r>
      <w:r>
        <w:rPr>
          <w:rFonts w:hint="eastAsia"/>
        </w:rPr>
        <w:t>的养护和保温，控制结构与外界温度在允许（</w:t>
      </w:r>
      <w:smartTag w:uri="urn:schemas-microsoft-com:office:smarttags" w:element="chmetcnv">
        <w:smartTagPr>
          <w:attr w:name="UnitName" w:val="℃"/>
          <w:attr w:name="SourceValue" w:val="25"/>
          <w:attr w:name="HasSpace" w:val="False"/>
          <w:attr w:name="Negative" w:val="False"/>
          <w:attr w:name="NumberType" w:val="1"/>
          <w:attr w:name="TCSC" w:val="0"/>
        </w:smartTagPr>
        <w:r>
          <w:rPr>
            <w:rFonts w:hint="eastAsia"/>
          </w:rPr>
          <w:t>25</w:t>
        </w:r>
        <w:r>
          <w:rPr>
            <w:rFonts w:hint="eastAsia"/>
          </w:rPr>
          <w:t>℃</w:t>
        </w:r>
      </w:smartTag>
      <w:r>
        <w:rPr>
          <w:rFonts w:hint="eastAsia"/>
        </w:rPr>
        <w:t>）范围内</w:t>
      </w:r>
      <w:r w:rsidR="005D61B5">
        <w:rPr>
          <w:rFonts w:hint="eastAsia"/>
        </w:rPr>
        <w:t>混凝土</w:t>
      </w:r>
      <w:r>
        <w:rPr>
          <w:rFonts w:hint="eastAsia"/>
        </w:rPr>
        <w:t>浇筑后裸露表面及时喷水养护，冬季适当延长保温和脱模时间，使其缓慢降温，以防温度骤变，温差过大引起</w:t>
      </w:r>
      <w:proofErr w:type="gramStart"/>
      <w:r>
        <w:rPr>
          <w:rFonts w:hint="eastAsia"/>
        </w:rPr>
        <w:t>裂</w:t>
      </w:r>
      <w:proofErr w:type="gramEnd"/>
      <w:r>
        <w:rPr>
          <w:rFonts w:hint="eastAsia"/>
        </w:rPr>
        <w:t>缝隙。</w:t>
      </w:r>
    </w:p>
    <w:p w:rsidR="005B5C7C" w:rsidRDefault="005B5C7C" w:rsidP="005B5C7C">
      <w:r>
        <w:rPr>
          <w:rFonts w:hint="eastAsia"/>
        </w:rPr>
        <w:t>10</w:t>
      </w:r>
      <w:r>
        <w:rPr>
          <w:rFonts w:hint="eastAsia"/>
        </w:rPr>
        <w:t>、砖缝砂浆不饱满与砖粘结不良：</w:t>
      </w:r>
    </w:p>
    <w:p w:rsidR="005B5C7C" w:rsidRDefault="005B5C7C" w:rsidP="005B5C7C">
      <w:r>
        <w:t>a</w:t>
      </w:r>
      <w:r>
        <w:rPr>
          <w:rFonts w:hint="eastAsia"/>
        </w:rPr>
        <w:t>、严格控制砌筑砂浆的和易性，增加粘结强度。</w:t>
      </w:r>
    </w:p>
    <w:p w:rsidR="005B5C7C" w:rsidRDefault="005B5C7C" w:rsidP="005B5C7C">
      <w:r>
        <w:t>b</w:t>
      </w:r>
      <w:r>
        <w:rPr>
          <w:rFonts w:hint="eastAsia"/>
        </w:rPr>
        <w:t>、</w:t>
      </w:r>
      <w:proofErr w:type="gramStart"/>
      <w:r>
        <w:rPr>
          <w:rFonts w:hint="eastAsia"/>
        </w:rPr>
        <w:t>铺灰时</w:t>
      </w:r>
      <w:proofErr w:type="gramEnd"/>
      <w:r>
        <w:rPr>
          <w:rFonts w:hint="eastAsia"/>
        </w:rPr>
        <w:t>应注意满铺，不要只铺砖中心一块。</w:t>
      </w:r>
    </w:p>
    <w:p w:rsidR="005B5C7C" w:rsidRDefault="005B5C7C" w:rsidP="005B5C7C">
      <w:r>
        <w:t>c</w:t>
      </w:r>
      <w:r>
        <w:rPr>
          <w:rFonts w:hint="eastAsia"/>
        </w:rPr>
        <w:t>、严禁采用干砖砌筑，砌筑前一天将砖浇湿，使砖砌筑时的含水率达到</w:t>
      </w:r>
      <w:r>
        <w:rPr>
          <w:rFonts w:hint="eastAsia"/>
        </w:rPr>
        <w:t>10%-15%</w:t>
      </w:r>
      <w:r>
        <w:rPr>
          <w:rFonts w:hint="eastAsia"/>
        </w:rPr>
        <w:t>。</w:t>
      </w:r>
    </w:p>
    <w:p w:rsidR="005B5C7C" w:rsidRDefault="005B5C7C" w:rsidP="005B5C7C">
      <w:r>
        <w:rPr>
          <w:rFonts w:hint="eastAsia"/>
        </w:rPr>
        <w:t>11</w:t>
      </w:r>
      <w:r>
        <w:rPr>
          <w:rFonts w:hint="eastAsia"/>
        </w:rPr>
        <w:t>、卫生间楼地面倒泛水、渗漏：</w:t>
      </w:r>
    </w:p>
    <w:p w:rsidR="005B5C7C" w:rsidRDefault="005B5C7C" w:rsidP="005B5C7C">
      <w:r>
        <w:t>a</w:t>
      </w:r>
      <w:r>
        <w:rPr>
          <w:rFonts w:hint="eastAsia"/>
        </w:rPr>
        <w:t>、卫生间楼地面施工时按图纸标高比室内地面低</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hint="eastAsia"/>
          </w:rPr>
          <w:t>20</w:t>
        </w:r>
        <w:r>
          <w:t>mm</w:t>
        </w:r>
      </w:smartTag>
      <w:r>
        <w:rPr>
          <w:rFonts w:hint="eastAsia"/>
        </w:rPr>
        <w:t>。卫生间四周浇</w:t>
      </w:r>
      <w:r>
        <w:rPr>
          <w:rFonts w:hint="eastAsia"/>
        </w:rPr>
        <w:t>150</w:t>
      </w:r>
      <w:r>
        <w:rPr>
          <w:rFonts w:hint="eastAsia"/>
        </w:rPr>
        <w:t>高厚度同墙的素</w:t>
      </w:r>
      <w:r w:rsidR="005D61B5">
        <w:rPr>
          <w:rFonts w:hint="eastAsia"/>
        </w:rPr>
        <w:t>混凝土</w:t>
      </w:r>
      <w:r>
        <w:rPr>
          <w:rFonts w:hint="eastAsia"/>
        </w:rPr>
        <w:t>墙。</w:t>
      </w:r>
    </w:p>
    <w:p w:rsidR="005B5C7C" w:rsidRDefault="005B5C7C" w:rsidP="005B5C7C">
      <w:r>
        <w:t>b</w:t>
      </w:r>
      <w:r>
        <w:rPr>
          <w:rFonts w:hint="eastAsia"/>
        </w:rPr>
        <w:t>、施工过程中应保证楼地面基层标高的准确性，抹地面时，以地漏为中心向四周辐射冲筋，找好坡度，用刮尺刮平，并保证其表面平整，不留坑洼。</w:t>
      </w:r>
    </w:p>
    <w:p w:rsidR="005B5C7C" w:rsidRDefault="005B5C7C" w:rsidP="005B5C7C">
      <w:r>
        <w:t>c</w:t>
      </w:r>
      <w:r>
        <w:rPr>
          <w:rFonts w:hint="eastAsia"/>
        </w:rPr>
        <w:t>、水暖工安装地漏时，应注意标高准确，宁可稍低，也不能超高，并与土建紧密配合，做到一次留置正确。</w:t>
      </w:r>
    </w:p>
    <w:p w:rsidR="005B5C7C" w:rsidRDefault="005B5C7C" w:rsidP="005B5C7C">
      <w:r>
        <w:t>d</w:t>
      </w:r>
      <w:r>
        <w:rPr>
          <w:rFonts w:hint="eastAsia"/>
        </w:rPr>
        <w:t>、穿越楼面板的管道周边，派专人对管道周边二次浇筑，分层嵌实，使其管道跟部呈平状，略高于其地面并两次蓄水检查，确保无渗漏。</w:t>
      </w:r>
    </w:p>
    <w:p w:rsidR="005B5C7C" w:rsidRDefault="005B5C7C" w:rsidP="005B5C7C">
      <w:r>
        <w:t>e</w:t>
      </w:r>
      <w:r>
        <w:rPr>
          <w:rFonts w:hint="eastAsia"/>
        </w:rPr>
        <w:t>、浇筑楼板时要振捣密实，抹地面面层，也要压实抹光，在四周墙圈梁上设置</w:t>
      </w:r>
      <w:smartTag w:uri="urn:schemas-microsoft-com:office:smarttags" w:element="chmetcnv">
        <w:smartTagPr>
          <w:attr w:name="UnitName" w:val="mm"/>
          <w:attr w:name="SourceValue" w:val="150"/>
          <w:attr w:name="HasSpace" w:val="False"/>
          <w:attr w:name="Negative" w:val="False"/>
          <w:attr w:name="NumberType" w:val="1"/>
          <w:attr w:name="TCSC" w:val="0"/>
        </w:smartTagPr>
        <w:r>
          <w:rPr>
            <w:rFonts w:hint="eastAsia"/>
          </w:rPr>
          <w:t>150</w:t>
        </w:r>
        <w:r>
          <w:t>mm</w:t>
        </w:r>
      </w:smartTag>
      <w:r>
        <w:rPr>
          <w:rFonts w:hint="eastAsia"/>
        </w:rPr>
        <w:t>高的素</w:t>
      </w:r>
      <w:r w:rsidR="005D61B5">
        <w:rPr>
          <w:rFonts w:hint="eastAsia"/>
        </w:rPr>
        <w:t>混凝土</w:t>
      </w:r>
      <w:r>
        <w:rPr>
          <w:rFonts w:hint="eastAsia"/>
        </w:rPr>
        <w:t>止水带，以防水渗入墙体，堵塞管道孔时应分两次嵌实。</w:t>
      </w:r>
    </w:p>
    <w:p w:rsidR="005B5C7C" w:rsidRDefault="005B5C7C" w:rsidP="005B5C7C">
      <w:r>
        <w:rPr>
          <w:rFonts w:hint="eastAsia"/>
        </w:rPr>
        <w:t>12</w:t>
      </w:r>
      <w:r>
        <w:rPr>
          <w:rFonts w:hint="eastAsia"/>
        </w:rPr>
        <w:t>、防止墙面抹灰空鼓、裂缝：</w:t>
      </w:r>
    </w:p>
    <w:p w:rsidR="005B5C7C" w:rsidRDefault="005B5C7C" w:rsidP="005B5C7C">
      <w:r>
        <w:t>a</w:t>
      </w:r>
      <w:r>
        <w:t>、</w:t>
      </w:r>
      <w:r>
        <w:rPr>
          <w:rFonts w:hint="eastAsia"/>
        </w:rPr>
        <w:t>抹灰前的基层处理是确保抹灰质量的关键之一，抹前对砖墙壁、</w:t>
      </w:r>
      <w:r w:rsidR="005D61B5">
        <w:rPr>
          <w:rFonts w:hint="eastAsia"/>
        </w:rPr>
        <w:t>混凝土</w:t>
      </w:r>
      <w:r>
        <w:rPr>
          <w:rFonts w:hint="eastAsia"/>
        </w:rPr>
        <w:t>表面的砂浆残渣污垢、油污清除干净，基层表面凹凸明显的部位事前剔平，过于光滑的</w:t>
      </w:r>
      <w:r w:rsidR="005D61B5">
        <w:rPr>
          <w:rFonts w:hint="eastAsia"/>
        </w:rPr>
        <w:t>混凝土</w:t>
      </w:r>
      <w:r>
        <w:rPr>
          <w:rFonts w:hint="eastAsia"/>
        </w:rPr>
        <w:t>表面事先凿毛，采用界面剂，以增强抹灰与基层的粘结力，墙壁面脚手架孔洞模板洞等派专人堵塞严密，对水电管道通过的墙洞以及接线盒、开关盒四周均应先用</w:t>
      </w:r>
      <w:r>
        <w:rPr>
          <w:rFonts w:hint="eastAsia"/>
        </w:rPr>
        <w:t>1</w:t>
      </w:r>
      <w:r>
        <w:rPr>
          <w:rFonts w:hint="eastAsia"/>
        </w:rPr>
        <w:t>：</w:t>
      </w:r>
      <w:r>
        <w:rPr>
          <w:rFonts w:hint="eastAsia"/>
        </w:rPr>
        <w:t>3</w:t>
      </w:r>
      <w:proofErr w:type="gramStart"/>
      <w:r>
        <w:rPr>
          <w:rFonts w:hint="eastAsia"/>
        </w:rPr>
        <w:t>水泥砂浆堵严抹平</w:t>
      </w:r>
      <w:proofErr w:type="gramEnd"/>
      <w:r>
        <w:rPr>
          <w:rFonts w:hint="eastAsia"/>
        </w:rPr>
        <w:t>。墙与框架柱、梁相平接合处进行二次</w:t>
      </w:r>
      <w:proofErr w:type="gramStart"/>
      <w:r>
        <w:rPr>
          <w:rFonts w:hint="eastAsia"/>
        </w:rPr>
        <w:t>嵌</w:t>
      </w:r>
      <w:proofErr w:type="gramEnd"/>
      <w:r>
        <w:rPr>
          <w:rFonts w:hint="eastAsia"/>
        </w:rPr>
        <w:t>缝隙增加</w:t>
      </w:r>
      <w:r>
        <w:rPr>
          <w:rFonts w:hint="eastAsia"/>
        </w:rPr>
        <w:t>200</w:t>
      </w:r>
      <w:r>
        <w:rPr>
          <w:rFonts w:hint="eastAsia"/>
        </w:rPr>
        <w:t>宽钢丝后抹灰。</w:t>
      </w:r>
    </w:p>
    <w:p w:rsidR="005B5C7C" w:rsidRDefault="005B5C7C" w:rsidP="005B5C7C">
      <w:r>
        <w:t>b</w:t>
      </w:r>
      <w:r>
        <w:rPr>
          <w:rFonts w:hint="eastAsia"/>
        </w:rPr>
        <w:t>、抹灰前墙面应充分浇水湿润，同时要确保砂浆良好的和易性并具有一定的粘结强度。</w:t>
      </w:r>
    </w:p>
    <w:p w:rsidR="005B5C7C" w:rsidRDefault="005B5C7C" w:rsidP="005B5C7C">
      <w:r>
        <w:t>c</w:t>
      </w:r>
      <w:r>
        <w:rPr>
          <w:rFonts w:hint="eastAsia"/>
        </w:rPr>
        <w:t>、抹灰用的原材料和使用砂浆应符合质量要求，同时拌制的砂浆应在</w:t>
      </w:r>
      <w:r>
        <w:rPr>
          <w:rFonts w:hint="eastAsia"/>
        </w:rPr>
        <w:t>2</w:t>
      </w:r>
      <w:r>
        <w:t>h</w:t>
      </w:r>
      <w:r>
        <w:rPr>
          <w:rFonts w:hint="eastAsia"/>
        </w:rPr>
        <w:t>内用完，配合比上层</w:t>
      </w:r>
      <w:proofErr w:type="gramStart"/>
      <w:r>
        <w:rPr>
          <w:rFonts w:hint="eastAsia"/>
        </w:rPr>
        <w:t>灰不能</w:t>
      </w:r>
      <w:proofErr w:type="gramEnd"/>
      <w:r>
        <w:rPr>
          <w:rFonts w:hint="eastAsia"/>
        </w:rPr>
        <w:t>高于底层灰，以免在凝结过程中产生较强的收缩应力，破坏强度较低的底层，产生空鼓、裂缝等质量问题。</w:t>
      </w:r>
    </w:p>
    <w:p w:rsidR="005B5C7C" w:rsidRDefault="005B5C7C" w:rsidP="005B5C7C">
      <w:r>
        <w:lastRenderedPageBreak/>
        <w:t>d</w:t>
      </w:r>
      <w:r>
        <w:rPr>
          <w:rFonts w:hint="eastAsia"/>
        </w:rPr>
        <w:t>、</w:t>
      </w:r>
      <w:r w:rsidR="005D61B5">
        <w:rPr>
          <w:rFonts w:hint="eastAsia"/>
        </w:rPr>
        <w:t>混凝土</w:t>
      </w:r>
      <w:r>
        <w:rPr>
          <w:rFonts w:hint="eastAsia"/>
        </w:rPr>
        <w:t>板墙上抹灰应严格分层，不准一次成活。</w:t>
      </w:r>
    </w:p>
    <w:p w:rsidR="005B5C7C" w:rsidRDefault="005B5C7C" w:rsidP="005B5C7C">
      <w:r>
        <w:t>e</w:t>
      </w:r>
      <w:r>
        <w:rPr>
          <w:rFonts w:hint="eastAsia"/>
        </w:rPr>
        <w:t>、门窗框</w:t>
      </w:r>
      <w:proofErr w:type="gramStart"/>
      <w:r>
        <w:rPr>
          <w:rFonts w:hint="eastAsia"/>
        </w:rPr>
        <w:t>塞缝应作为</w:t>
      </w:r>
      <w:proofErr w:type="gramEnd"/>
      <w:r>
        <w:rPr>
          <w:rFonts w:hint="eastAsia"/>
        </w:rPr>
        <w:t>一道主要工序，由专人负责，抹灰前先将水泥砂浆或细石</w:t>
      </w:r>
      <w:r w:rsidR="005D61B5">
        <w:rPr>
          <w:rFonts w:hint="eastAsia"/>
        </w:rPr>
        <w:t>混凝土</w:t>
      </w:r>
      <w:r>
        <w:rPr>
          <w:rFonts w:hint="eastAsia"/>
        </w:rPr>
        <w:t>用小抹子将门窗框与墙体间的缝隙全部塞严，待过到一定强度后再用水泥砂浆找平，同时门窗框安装应采取有效措施，以保证与墙壁体连接牢固，抹灰后不致在门窗框边发生裂缝、空鼓问题。</w:t>
      </w:r>
    </w:p>
    <w:p w:rsidR="005B5C7C" w:rsidRDefault="005B5C7C" w:rsidP="005B5C7C">
      <w:r>
        <w:rPr>
          <w:rFonts w:hint="eastAsia"/>
        </w:rPr>
        <w:t>13</w:t>
      </w:r>
      <w:r>
        <w:rPr>
          <w:rFonts w:hint="eastAsia"/>
        </w:rPr>
        <w:t>、油漆</w:t>
      </w:r>
      <w:proofErr w:type="gramStart"/>
      <w:r>
        <w:rPr>
          <w:rFonts w:hint="eastAsia"/>
        </w:rPr>
        <w:t>防流坠</w:t>
      </w:r>
      <w:proofErr w:type="gramEnd"/>
      <w:r>
        <w:rPr>
          <w:rFonts w:hint="eastAsia"/>
        </w:rPr>
        <w:t>，起皱、透底、倒光、表面粗糙、纹路不清：</w:t>
      </w:r>
    </w:p>
    <w:p w:rsidR="005B5C7C" w:rsidRDefault="005B5C7C" w:rsidP="005B5C7C">
      <w:r>
        <w:t>a</w:t>
      </w:r>
      <w:r>
        <w:t>、</w:t>
      </w:r>
      <w:r>
        <w:rPr>
          <w:rFonts w:hint="eastAsia"/>
        </w:rPr>
        <w:t>对油漆流坠，选取</w:t>
      </w:r>
      <w:proofErr w:type="gramStart"/>
      <w:r>
        <w:rPr>
          <w:rFonts w:hint="eastAsia"/>
        </w:rPr>
        <w:t>择质量</w:t>
      </w:r>
      <w:proofErr w:type="gramEnd"/>
      <w:r>
        <w:rPr>
          <w:rFonts w:hint="eastAsia"/>
        </w:rPr>
        <w:t>好的油漆和挥发速度适当的稀释剂，并控制其掺量；物体表面处理平整、光洁，清除表面油、水等到污物；施工环境温度应满足油漆种类的标准要求（如清漆宜在</w:t>
      </w:r>
      <w:r>
        <w:rPr>
          <w:rFonts w:hint="eastAsia"/>
        </w:rPr>
        <w:t>20</w:t>
      </w:r>
      <w:smartTag w:uri="urn:schemas-microsoft-com:office:smarttags" w:element="chmetcnv">
        <w:smartTagPr>
          <w:attr w:name="UnitName" w:val="℃"/>
          <w:attr w:name="SourceValue" w:val="27"/>
          <w:attr w:name="HasSpace" w:val="False"/>
          <w:attr w:name="Negative" w:val="True"/>
          <w:attr w:name="NumberType" w:val="1"/>
          <w:attr w:name="TCSC" w:val="0"/>
        </w:smartTagPr>
        <w:r>
          <w:rPr>
            <w:rFonts w:hint="eastAsia"/>
          </w:rPr>
          <w:t>-27</w:t>
        </w:r>
        <w:r>
          <w:rPr>
            <w:rFonts w:hint="eastAsia"/>
          </w:rPr>
          <w:t>℃</w:t>
        </w:r>
      </w:smartTag>
      <w:r>
        <w:rPr>
          <w:rFonts w:hint="eastAsia"/>
        </w:rPr>
        <w:t>，</w:t>
      </w:r>
      <w:r>
        <w:rPr>
          <w:rFonts w:hint="eastAsia"/>
        </w:rPr>
        <w:t>3</w:t>
      </w:r>
      <w:r>
        <w:t>h</w:t>
      </w:r>
      <w:r>
        <w:rPr>
          <w:rFonts w:hint="eastAsia"/>
        </w:rPr>
        <w:t>涂刷完）；涂刷时按工艺程序进行：先竖向、横向、斜向，最后再竖向将涂漆理平，使之油漆的涂膜厚度均匀</w:t>
      </w:r>
      <w:proofErr w:type="gramStart"/>
      <w:r>
        <w:rPr>
          <w:rFonts w:hint="eastAsia"/>
        </w:rPr>
        <w:t>一</w:t>
      </w:r>
      <w:proofErr w:type="gramEnd"/>
      <w:r>
        <w:rPr>
          <w:rFonts w:hint="eastAsia"/>
        </w:rPr>
        <w:t>致辞；喷漆时的喷枪移动速度及距离物体的远近控制均匀，按规定工艺程序进行，先竖向喷，绕环向喷，再横向喷，使漆膜形成均匀，厚薄</w:t>
      </w:r>
      <w:proofErr w:type="gramStart"/>
      <w:r>
        <w:rPr>
          <w:rFonts w:hint="eastAsia"/>
        </w:rPr>
        <w:t>一</w:t>
      </w:r>
      <w:proofErr w:type="gramEnd"/>
      <w:r>
        <w:rPr>
          <w:rFonts w:hint="eastAsia"/>
        </w:rPr>
        <w:t>致辞。</w:t>
      </w:r>
    </w:p>
    <w:p w:rsidR="005B5C7C" w:rsidRDefault="005B5C7C" w:rsidP="005B5C7C">
      <w:r>
        <w:t>b</w:t>
      </w:r>
      <w:r>
        <w:rPr>
          <w:rFonts w:hint="eastAsia"/>
        </w:rPr>
        <w:t>、对漆膜表面粗糙：选择质量好的漆料，使用前必须过细筛，调和均匀，无气泡后再使用；物体表面应清理干净，保持平整、光洁、干燥；合理安排各工种施工顺序，保证涂漆的施工环境无杂物、无灰尘；不准重复使用盛过不同型号、不同性能漆料的盛具，需要用时应对其残留物清除干净后再用。</w:t>
      </w:r>
    </w:p>
    <w:p w:rsidR="005B5C7C" w:rsidRDefault="005B5C7C" w:rsidP="005B5C7C">
      <w:r>
        <w:t>c</w:t>
      </w:r>
      <w:r>
        <w:rPr>
          <w:rFonts w:hint="eastAsia"/>
        </w:rPr>
        <w:t>、对漆膜起皱：选用质量好的漆料，不得随意加入催干剂，严格控制漆料稠度；使用较硬的毛刷，涂刷应均匀，厚薄一致；避免在高温或裂日下施工。</w:t>
      </w:r>
    </w:p>
    <w:p w:rsidR="005B5C7C" w:rsidRDefault="005B5C7C" w:rsidP="005B5C7C">
      <w:r>
        <w:t>d</w:t>
      </w:r>
      <w:r>
        <w:rPr>
          <w:rFonts w:hint="eastAsia"/>
        </w:rPr>
        <w:t>、对油漆透底：严格控制漆的稠度，不随意在油漆中加稀释剂，涂刷前先将油漆调</w:t>
      </w:r>
      <w:proofErr w:type="gramStart"/>
      <w:r>
        <w:rPr>
          <w:rFonts w:hint="eastAsia"/>
        </w:rPr>
        <w:t>均我匀</w:t>
      </w:r>
      <w:proofErr w:type="gramEnd"/>
      <w:r>
        <w:rPr>
          <w:rFonts w:hint="eastAsia"/>
        </w:rPr>
        <w:t>。</w:t>
      </w:r>
    </w:p>
    <w:p w:rsidR="005B5C7C" w:rsidRDefault="005B5C7C" w:rsidP="005B5C7C">
      <w:r>
        <w:t>e</w:t>
      </w:r>
      <w:r>
        <w:rPr>
          <w:rFonts w:hint="eastAsia"/>
        </w:rPr>
        <w:t>、对油漆倒光，选择质量好的油漆，不得任意加入稀释剂；基层</w:t>
      </w:r>
      <w:proofErr w:type="gramStart"/>
      <w:r>
        <w:rPr>
          <w:rFonts w:hint="eastAsia"/>
        </w:rPr>
        <w:t>表面应批腻子</w:t>
      </w:r>
      <w:proofErr w:type="gramEnd"/>
      <w:r>
        <w:rPr>
          <w:rFonts w:hint="eastAsia"/>
        </w:rPr>
        <w:t>，磨平磨光滑；选择良好的施工环境，潮湿及烟雾大的条件下不宜施工；涂刷挥发性油漆时，宜在相对温度</w:t>
      </w:r>
      <w:r>
        <w:rPr>
          <w:rFonts w:hint="eastAsia"/>
        </w:rPr>
        <w:t>60-70%</w:t>
      </w:r>
      <w:r>
        <w:rPr>
          <w:rFonts w:hint="eastAsia"/>
        </w:rPr>
        <w:t>的环境下进行。</w:t>
      </w:r>
    </w:p>
    <w:p w:rsidR="005B5C7C" w:rsidRDefault="005B5C7C" w:rsidP="005B5C7C">
      <w:r>
        <w:t>f</w:t>
      </w:r>
      <w:r>
        <w:rPr>
          <w:rFonts w:hint="eastAsia"/>
        </w:rPr>
        <w:t>、对涂刷清漆时木纹显露不清，使用油漆时要经常搅拌，防止沉淀产生色泽不均匀；按材质的不同采用不同的涂刷方法，对深色木材表面要进行漂白，对浅色部分染色，使其色调均匀、统一；使用合适的油漆进行涂刷，操作要准确迅速。</w:t>
      </w:r>
    </w:p>
    <w:p w:rsidR="005B5C7C" w:rsidRDefault="005B5C7C" w:rsidP="005B5C7C">
      <w:r>
        <w:t>14</w:t>
      </w:r>
      <w:r>
        <w:rPr>
          <w:rFonts w:hint="eastAsia"/>
        </w:rPr>
        <w:t>、外墙防渗：</w:t>
      </w:r>
    </w:p>
    <w:p w:rsidR="005B5C7C" w:rsidRDefault="005B5C7C" w:rsidP="005B5C7C">
      <w:r>
        <w:t>a</w:t>
      </w:r>
      <w:r>
        <w:rPr>
          <w:rFonts w:hint="eastAsia"/>
        </w:rPr>
        <w:t>、外墙</w:t>
      </w:r>
      <w:proofErr w:type="gramStart"/>
      <w:r>
        <w:rPr>
          <w:rFonts w:hint="eastAsia"/>
        </w:rPr>
        <w:t>括</w:t>
      </w:r>
      <w:proofErr w:type="gramEnd"/>
      <w:r>
        <w:rPr>
          <w:rFonts w:hint="eastAsia"/>
        </w:rPr>
        <w:t>糙前墙面清理，处理凹凸部位，墙面洞眼补塞。</w:t>
      </w:r>
    </w:p>
    <w:p w:rsidR="005B5C7C" w:rsidRDefault="005B5C7C" w:rsidP="005B5C7C">
      <w:r>
        <w:t>b</w:t>
      </w:r>
      <w:r>
        <w:rPr>
          <w:rFonts w:hint="eastAsia"/>
        </w:rPr>
        <w:t>、所有外墙与框架梁柱相平的地方，二次</w:t>
      </w:r>
      <w:proofErr w:type="gramStart"/>
      <w:r>
        <w:rPr>
          <w:rFonts w:hint="eastAsia"/>
        </w:rPr>
        <w:t>嵌</w:t>
      </w:r>
      <w:proofErr w:type="gramEnd"/>
      <w:r>
        <w:rPr>
          <w:rFonts w:hint="eastAsia"/>
        </w:rPr>
        <w:t>缝隙并用钢丝网片，预防裂缝渗水。</w:t>
      </w:r>
    </w:p>
    <w:p w:rsidR="005B5C7C" w:rsidRDefault="005B5C7C" w:rsidP="005B5C7C">
      <w:r>
        <w:t>c</w:t>
      </w:r>
      <w:r>
        <w:rPr>
          <w:rFonts w:hint="eastAsia"/>
        </w:rPr>
        <w:t>、所有外墙</w:t>
      </w:r>
      <w:proofErr w:type="gramStart"/>
      <w:r>
        <w:rPr>
          <w:rFonts w:hint="eastAsia"/>
        </w:rPr>
        <w:t>括</w:t>
      </w:r>
      <w:proofErr w:type="gramEnd"/>
      <w:r>
        <w:rPr>
          <w:rFonts w:hint="eastAsia"/>
        </w:rPr>
        <w:t>糙前，</w:t>
      </w:r>
      <w:r w:rsidR="005D61B5">
        <w:rPr>
          <w:rFonts w:hint="eastAsia"/>
        </w:rPr>
        <w:t>混凝土</w:t>
      </w:r>
      <w:r>
        <w:rPr>
          <w:rFonts w:hint="eastAsia"/>
        </w:rPr>
        <w:t>表面</w:t>
      </w:r>
      <w:proofErr w:type="gramStart"/>
      <w:r>
        <w:rPr>
          <w:rFonts w:hint="eastAsia"/>
        </w:rPr>
        <w:t>括</w:t>
      </w:r>
      <w:proofErr w:type="gramEnd"/>
      <w:r>
        <w:rPr>
          <w:rFonts w:hint="eastAsia"/>
        </w:rPr>
        <w:t>界面剂，</w:t>
      </w:r>
      <w:proofErr w:type="gramStart"/>
      <w:r>
        <w:rPr>
          <w:rFonts w:hint="eastAsia"/>
        </w:rPr>
        <w:t>括</w:t>
      </w:r>
      <w:proofErr w:type="gramEnd"/>
      <w:r>
        <w:rPr>
          <w:rFonts w:hint="eastAsia"/>
        </w:rPr>
        <w:t>糙砂浆加</w:t>
      </w:r>
      <w:r>
        <w:rPr>
          <w:rFonts w:hint="eastAsia"/>
        </w:rPr>
        <w:t>5%</w:t>
      </w:r>
      <w:r>
        <w:rPr>
          <w:rFonts w:hint="eastAsia"/>
        </w:rPr>
        <w:t>防水剂，同时瓦工木</w:t>
      </w:r>
      <w:proofErr w:type="gramStart"/>
      <w:r>
        <w:rPr>
          <w:rFonts w:hint="eastAsia"/>
        </w:rPr>
        <w:t>槎</w:t>
      </w:r>
      <w:proofErr w:type="gramEnd"/>
      <w:r>
        <w:rPr>
          <w:rFonts w:hint="eastAsia"/>
        </w:rPr>
        <w:t>打磨密实。</w:t>
      </w:r>
    </w:p>
    <w:p w:rsidR="005B5C7C" w:rsidRDefault="005B5C7C" w:rsidP="005B5C7C">
      <w:r>
        <w:t>d</w:t>
      </w:r>
      <w:r>
        <w:rPr>
          <w:rFonts w:hint="eastAsia"/>
        </w:rPr>
        <w:t>、外墙</w:t>
      </w:r>
      <w:proofErr w:type="gramStart"/>
      <w:r>
        <w:rPr>
          <w:rFonts w:hint="eastAsia"/>
        </w:rPr>
        <w:t>括</w:t>
      </w:r>
      <w:proofErr w:type="gramEnd"/>
      <w:r>
        <w:rPr>
          <w:rFonts w:hint="eastAsia"/>
        </w:rPr>
        <w:t>糙完毕后用水养护，在</w:t>
      </w:r>
      <w:proofErr w:type="gramStart"/>
      <w:r>
        <w:rPr>
          <w:rFonts w:hint="eastAsia"/>
        </w:rPr>
        <w:t>饰面前</w:t>
      </w:r>
      <w:proofErr w:type="gramEnd"/>
      <w:r>
        <w:rPr>
          <w:rFonts w:hint="eastAsia"/>
        </w:rPr>
        <w:t>首先检查外墙是否有渗水地方，检查标明办法，用高压泵抽水喷至墙面，经查发现无渗漏地方后方可外墙饰面。</w:t>
      </w:r>
    </w:p>
    <w:p w:rsidR="005B5C7C" w:rsidRDefault="005B5C7C" w:rsidP="005B5C7C"/>
    <w:p w:rsidR="005B5C7C" w:rsidRDefault="005B5C7C" w:rsidP="005B5C7C"/>
    <w:p w:rsidR="005B5C7C" w:rsidRDefault="005B5C7C" w:rsidP="005B5C7C">
      <w:pPr>
        <w:pStyle w:val="2"/>
        <w:ind w:left="210" w:right="214"/>
      </w:pPr>
      <w:bookmarkStart w:id="197" w:name="_Toc207191642"/>
      <w:r>
        <w:rPr>
          <w:rFonts w:hint="eastAsia"/>
        </w:rPr>
        <w:t>成品质量保证措施</w:t>
      </w:r>
      <w:bookmarkStart w:id="198" w:name="bk230"/>
      <w:bookmarkEnd w:id="197"/>
      <w:bookmarkEnd w:id="198"/>
    </w:p>
    <w:p w:rsidR="005B5C7C" w:rsidRDefault="005B5C7C" w:rsidP="005B5C7C">
      <w:bookmarkStart w:id="199" w:name="bk231"/>
      <w:bookmarkEnd w:id="199"/>
      <w:r>
        <w:rPr>
          <w:rFonts w:hint="eastAsia"/>
        </w:rPr>
        <w:t>1</w:t>
      </w:r>
      <w:r>
        <w:rPr>
          <w:rFonts w:hint="eastAsia"/>
        </w:rPr>
        <w:t>、主体工程施工阶段：</w:t>
      </w:r>
    </w:p>
    <w:p w:rsidR="005B5C7C" w:rsidRDefault="005B5C7C" w:rsidP="005B5C7C">
      <w:r>
        <w:t>a</w:t>
      </w:r>
      <w:r>
        <w:rPr>
          <w:rFonts w:hint="eastAsia"/>
        </w:rPr>
        <w:t>、在存放吊运成型的钢筋过程中，应加以保护，防止变形，且堆放整齐，防止锈蚀和人为踩踏。</w:t>
      </w:r>
      <w:proofErr w:type="gramStart"/>
      <w:r>
        <w:rPr>
          <w:rFonts w:hint="eastAsia"/>
        </w:rPr>
        <w:t>绑</w:t>
      </w:r>
      <w:proofErr w:type="gramEnd"/>
      <w:r>
        <w:rPr>
          <w:rFonts w:hint="eastAsia"/>
        </w:rPr>
        <w:t>好的楼板钢筋，浇筑</w:t>
      </w:r>
      <w:r w:rsidR="005D61B5">
        <w:rPr>
          <w:rFonts w:hint="eastAsia"/>
        </w:rPr>
        <w:t>混凝土</w:t>
      </w:r>
      <w:r>
        <w:rPr>
          <w:rFonts w:hint="eastAsia"/>
        </w:rPr>
        <w:t>前用马</w:t>
      </w:r>
      <w:proofErr w:type="gramStart"/>
      <w:r>
        <w:rPr>
          <w:rFonts w:hint="eastAsia"/>
        </w:rPr>
        <w:t>凳</w:t>
      </w:r>
      <w:proofErr w:type="gramEnd"/>
      <w:r>
        <w:rPr>
          <w:rFonts w:hint="eastAsia"/>
        </w:rPr>
        <w:t>支撑，</w:t>
      </w:r>
      <w:r w:rsidR="005D61B5">
        <w:rPr>
          <w:rFonts w:hint="eastAsia"/>
        </w:rPr>
        <w:t>混凝土</w:t>
      </w:r>
      <w:r>
        <w:rPr>
          <w:rFonts w:hint="eastAsia"/>
        </w:rPr>
        <w:t>不直接卸在平台模板上，而卸在预先搭好的脚手板上，用锹下料。</w:t>
      </w:r>
    </w:p>
    <w:p w:rsidR="005B5C7C" w:rsidRDefault="005B5C7C" w:rsidP="005B5C7C">
      <w:r>
        <w:t>b</w:t>
      </w:r>
      <w:r>
        <w:rPr>
          <w:rFonts w:hint="eastAsia"/>
        </w:rPr>
        <w:t>、模板工程要严抓定位、定点作业，并逐层调整检查，模板运送严禁从高空向下投掷，不得碰撞、冲击组装好的模板。</w:t>
      </w:r>
    </w:p>
    <w:p w:rsidR="005B5C7C" w:rsidRDefault="005B5C7C" w:rsidP="005B5C7C">
      <w:r>
        <w:t>c</w:t>
      </w:r>
      <w:r>
        <w:rPr>
          <w:rFonts w:hint="eastAsia"/>
        </w:rPr>
        <w:t>、土建</w:t>
      </w:r>
      <w:proofErr w:type="gramStart"/>
      <w:r>
        <w:rPr>
          <w:rFonts w:hint="eastAsia"/>
        </w:rPr>
        <w:t>成施工</w:t>
      </w:r>
      <w:proofErr w:type="gramEnd"/>
      <w:r>
        <w:rPr>
          <w:rFonts w:hint="eastAsia"/>
        </w:rPr>
        <w:t>人员在施工过程中对安装预留（埋）的管线、孔洞应加以保护，严禁人为的</w:t>
      </w:r>
      <w:r>
        <w:rPr>
          <w:rFonts w:hint="eastAsia"/>
        </w:rPr>
        <w:lastRenderedPageBreak/>
        <w:t>堵、埋等野蛮行为发生。</w:t>
      </w:r>
    </w:p>
    <w:p w:rsidR="005B5C7C" w:rsidRDefault="005B5C7C" w:rsidP="005B5C7C">
      <w:r>
        <w:rPr>
          <w:rFonts w:hint="eastAsia"/>
        </w:rPr>
        <w:t>2</w:t>
      </w:r>
      <w:r>
        <w:rPr>
          <w:rFonts w:hint="eastAsia"/>
        </w:rPr>
        <w:t>、装饰工程施工阶段：</w:t>
      </w:r>
    </w:p>
    <w:p w:rsidR="005B5C7C" w:rsidRDefault="005B5C7C" w:rsidP="005B5C7C">
      <w:r>
        <w:t>a</w:t>
      </w:r>
      <w:r>
        <w:rPr>
          <w:rFonts w:hint="eastAsia"/>
        </w:rPr>
        <w:t>、对水电工种，严格按施工程序施工，先上后下，先湿后干，先管道试压后吊顶。楼、地面装修后，各工种的高凳、架子、台钳等工具一般不得进入房间。最后油漆及安装灯具时，梯子脚都要包胶皮，施工操作人员必须穿软底鞋入内。</w:t>
      </w:r>
    </w:p>
    <w:p w:rsidR="005B5C7C" w:rsidRDefault="005B5C7C" w:rsidP="005B5C7C">
      <w:r>
        <w:t>b</w:t>
      </w:r>
      <w:r>
        <w:rPr>
          <w:rFonts w:hint="eastAsia"/>
        </w:rPr>
        <w:t>、塑钢门窗收货时要逐</w:t>
      </w:r>
      <w:proofErr w:type="gramStart"/>
      <w:r>
        <w:rPr>
          <w:rFonts w:hint="eastAsia"/>
        </w:rPr>
        <w:t>樘</w:t>
      </w:r>
      <w:proofErr w:type="gramEnd"/>
      <w:r>
        <w:rPr>
          <w:rFonts w:hint="eastAsia"/>
        </w:rPr>
        <w:t>进行验收，安装时用塑料胶带把框包好，在施工洞口处应</w:t>
      </w:r>
      <w:proofErr w:type="gramStart"/>
      <w:r>
        <w:rPr>
          <w:rFonts w:hint="eastAsia"/>
        </w:rPr>
        <w:t>加钉盖保护</w:t>
      </w:r>
      <w:proofErr w:type="gramEnd"/>
      <w:r>
        <w:rPr>
          <w:rFonts w:hint="eastAsia"/>
        </w:rPr>
        <w:t>，防止施工人员踩踏。抹水泥砂浆时，应防止污染门窗表面，使用权铝合金表面氧化。</w:t>
      </w:r>
      <w:proofErr w:type="gramStart"/>
      <w:r>
        <w:rPr>
          <w:rFonts w:hint="eastAsia"/>
        </w:rPr>
        <w:t>工程拆脚手</w:t>
      </w:r>
      <w:proofErr w:type="gramEnd"/>
      <w:r>
        <w:rPr>
          <w:rFonts w:hint="eastAsia"/>
        </w:rPr>
        <w:t>前，拆除胶带，四周打密封胶。</w:t>
      </w:r>
    </w:p>
    <w:p w:rsidR="005B5C7C" w:rsidRDefault="005B5C7C" w:rsidP="005B5C7C">
      <w:r>
        <w:t>c</w:t>
      </w:r>
      <w:r>
        <w:rPr>
          <w:rFonts w:hint="eastAsia"/>
        </w:rPr>
        <w:t>、对成品棱角如楼梯踏步、门角等应用</w:t>
      </w:r>
      <w:proofErr w:type="gramStart"/>
      <w:r>
        <w:rPr>
          <w:rFonts w:hint="eastAsia"/>
        </w:rPr>
        <w:t>木板作抱角</w:t>
      </w:r>
      <w:proofErr w:type="gramEnd"/>
      <w:r>
        <w:rPr>
          <w:rFonts w:hint="eastAsia"/>
        </w:rPr>
        <w:t>防护。</w:t>
      </w:r>
    </w:p>
    <w:p w:rsidR="005B5C7C" w:rsidRDefault="005B5C7C" w:rsidP="005B5C7C">
      <w:r>
        <w:t>d</w:t>
      </w:r>
      <w:r>
        <w:t>、</w:t>
      </w:r>
      <w:r>
        <w:rPr>
          <w:rFonts w:hint="eastAsia"/>
        </w:rPr>
        <w:t>木门框、</w:t>
      </w:r>
      <w:proofErr w:type="gramStart"/>
      <w:r>
        <w:rPr>
          <w:rFonts w:hint="eastAsia"/>
        </w:rPr>
        <w:t>门套加</w:t>
      </w:r>
      <w:proofErr w:type="gramEnd"/>
      <w:r>
        <w:rPr>
          <w:rFonts w:hint="eastAsia"/>
        </w:rPr>
        <w:t>钉木防护条，防止车辆等物碰坏门框。楼梯扶手用旧布包裹，玻璃门窗上用红色纸带贴出明显标志。</w:t>
      </w:r>
    </w:p>
    <w:p w:rsidR="005B5C7C" w:rsidRDefault="005B5C7C" w:rsidP="005B5C7C">
      <w:r>
        <w:t>e</w:t>
      </w:r>
      <w:r>
        <w:rPr>
          <w:rFonts w:hint="eastAsia"/>
        </w:rPr>
        <w:t>、油漆、涂料施工前应在可能受污染的范围内对成品采取防护措施。</w:t>
      </w:r>
    </w:p>
    <w:p w:rsidR="005B5C7C" w:rsidRDefault="005B5C7C" w:rsidP="005B5C7C">
      <w:r>
        <w:t>f</w:t>
      </w:r>
      <w:r>
        <w:rPr>
          <w:rFonts w:hint="eastAsia"/>
        </w:rPr>
        <w:t>、严禁在装修表面上任意搭设脚手架，对水电凿孔（洞）严格控制。</w:t>
      </w:r>
    </w:p>
    <w:p w:rsidR="005B5C7C" w:rsidRDefault="005B5C7C" w:rsidP="005B5C7C">
      <w:r>
        <w:t>g</w:t>
      </w:r>
      <w:r>
        <w:rPr>
          <w:rFonts w:hint="eastAsia"/>
        </w:rPr>
        <w:t>、木装饰中的饰面板块、卫生陶瓷应存放在库内，运输轻拿轻放。</w:t>
      </w:r>
    </w:p>
    <w:p w:rsidR="005B5C7C" w:rsidRDefault="005B5C7C" w:rsidP="005B5C7C">
      <w:r>
        <w:t>h</w:t>
      </w:r>
      <w:r>
        <w:rPr>
          <w:rFonts w:hint="eastAsia"/>
        </w:rPr>
        <w:t>、水泥、地砖楼面按施工规范的规定养护，严禁提前上人，浴厕间的工序流程要妥善安排。</w:t>
      </w:r>
    </w:p>
    <w:p w:rsidR="005B5C7C" w:rsidRDefault="005B5C7C" w:rsidP="005B5C7C">
      <w:r>
        <w:t>i</w:t>
      </w:r>
      <w:r>
        <w:rPr>
          <w:rFonts w:hint="eastAsia"/>
        </w:rPr>
        <w:t>、门窗玻璃及小五金安装完毕，应派人看管。</w:t>
      </w:r>
    </w:p>
    <w:p w:rsidR="005B5C7C" w:rsidRDefault="005B5C7C" w:rsidP="005B5C7C">
      <w:r>
        <w:t>j</w:t>
      </w:r>
      <w:r>
        <w:rPr>
          <w:rFonts w:hint="eastAsia"/>
        </w:rPr>
        <w:t>、所有半成品存放均匀有防水、防潮措施，五金均分规格分码放在库房内，小五金等附件货架存放。</w:t>
      </w:r>
    </w:p>
    <w:p w:rsidR="005B5C7C" w:rsidRDefault="005B5C7C" w:rsidP="005B5C7C">
      <w:r>
        <w:t>k</w:t>
      </w:r>
      <w:r>
        <w:rPr>
          <w:rFonts w:hint="eastAsia"/>
        </w:rPr>
        <w:t>、建立成品保护组，设专人管理。在装饰后期，门锁、钥匙的供用建立书面记录，分清责任。</w:t>
      </w:r>
    </w:p>
    <w:p w:rsidR="005B5C7C" w:rsidRDefault="005B5C7C" w:rsidP="005B5C7C">
      <w:r>
        <w:t>l</w:t>
      </w:r>
      <w:r>
        <w:rPr>
          <w:rFonts w:hint="eastAsia"/>
        </w:rPr>
        <w:t>、订立成品保护奖罚条例，并坚决执行。</w:t>
      </w:r>
    </w:p>
    <w:p w:rsidR="005B5C7C" w:rsidRDefault="005B5C7C" w:rsidP="005B5C7C">
      <w:r>
        <w:rPr>
          <w:rFonts w:hint="eastAsia"/>
        </w:rPr>
        <w:t>3</w:t>
      </w:r>
      <w:r>
        <w:rPr>
          <w:rFonts w:hint="eastAsia"/>
        </w:rPr>
        <w:t>、工程收尾阶段：</w:t>
      </w:r>
    </w:p>
    <w:p w:rsidR="005B5C7C" w:rsidRDefault="005B5C7C" w:rsidP="005B5C7C">
      <w:r>
        <w:rPr>
          <w:rFonts w:hint="eastAsia"/>
        </w:rPr>
        <w:t>楼层每两层设一人负责成品保护和门窗开关工作，对即将完成或已完成的房间应及时关闭，专人负责管钥匙。班组交接时，要对成品情况及时登记，如有损坏追查责任。</w:t>
      </w:r>
    </w:p>
    <w:p w:rsidR="005B5C7C" w:rsidRDefault="005B5C7C" w:rsidP="005B5C7C"/>
    <w:p w:rsidR="005B5C7C" w:rsidRDefault="005B5C7C" w:rsidP="005B5C7C"/>
    <w:p w:rsidR="005B5C7C" w:rsidRDefault="005B5C7C" w:rsidP="005B5C7C">
      <w:pPr>
        <w:pStyle w:val="2"/>
        <w:ind w:left="210" w:right="214"/>
      </w:pPr>
      <w:bookmarkStart w:id="200" w:name="_Toc207191643"/>
      <w:r>
        <w:rPr>
          <w:rFonts w:hint="eastAsia"/>
        </w:rPr>
        <w:t>季节（雨、夏、冬）施工质量保证措施</w:t>
      </w:r>
      <w:bookmarkStart w:id="201" w:name="bk232"/>
      <w:bookmarkEnd w:id="200"/>
      <w:bookmarkEnd w:id="201"/>
    </w:p>
    <w:p w:rsidR="005B5C7C" w:rsidRDefault="005B5C7C" w:rsidP="005B5C7C">
      <w:bookmarkStart w:id="202" w:name="bk233"/>
      <w:bookmarkEnd w:id="202"/>
      <w:r>
        <w:rPr>
          <w:rFonts w:hint="eastAsia"/>
        </w:rPr>
        <w:t>1</w:t>
      </w:r>
      <w:r>
        <w:rPr>
          <w:rFonts w:hint="eastAsia"/>
        </w:rPr>
        <w:t>、雨季施工质量保证措施：</w:t>
      </w:r>
    </w:p>
    <w:p w:rsidR="005B5C7C" w:rsidRDefault="005B5C7C" w:rsidP="005B5C7C">
      <w:r>
        <w:rPr>
          <w:rFonts w:hint="eastAsia"/>
        </w:rPr>
        <w:t>南京地区大雨主要发生在</w:t>
      </w:r>
      <w:r>
        <w:rPr>
          <w:rFonts w:hint="eastAsia"/>
        </w:rPr>
        <w:t>5-7</w:t>
      </w:r>
      <w:r>
        <w:rPr>
          <w:rFonts w:hint="eastAsia"/>
        </w:rPr>
        <w:t>月、</w:t>
      </w:r>
      <w:r>
        <w:rPr>
          <w:rFonts w:hint="eastAsia"/>
        </w:rPr>
        <w:t>6</w:t>
      </w:r>
      <w:r>
        <w:rPr>
          <w:rFonts w:hint="eastAsia"/>
        </w:rPr>
        <w:t>月份最多，根据本工程周期较长，将在施工时会碰到较长的雨季施工，为保证工程能在雨季正常施工，采取如下措施：</w:t>
      </w:r>
    </w:p>
    <w:p w:rsidR="005B5C7C" w:rsidRDefault="005B5C7C" w:rsidP="005B5C7C">
      <w:r>
        <w:t>a</w:t>
      </w:r>
      <w:r>
        <w:rPr>
          <w:rFonts w:hint="eastAsia"/>
        </w:rPr>
        <w:t>、进入雨季施工前，对现场排水系统进行检查、疏通，保护好成品。</w:t>
      </w:r>
    </w:p>
    <w:p w:rsidR="005B5C7C" w:rsidRDefault="005B5C7C" w:rsidP="005B5C7C">
      <w:r>
        <w:t>b</w:t>
      </w:r>
      <w:r>
        <w:rPr>
          <w:rFonts w:hint="eastAsia"/>
        </w:rPr>
        <w:t>、采取硬地坪施工：施工现场全部硬化，</w:t>
      </w:r>
      <w:proofErr w:type="gramStart"/>
      <w:r>
        <w:rPr>
          <w:rFonts w:hint="eastAsia"/>
        </w:rPr>
        <w:t>满浇</w:t>
      </w:r>
      <w:proofErr w:type="gramEnd"/>
      <w:r>
        <w:rPr>
          <w:rFonts w:hint="eastAsia"/>
        </w:rPr>
        <w:t>150</w:t>
      </w:r>
      <w:r>
        <w:rPr>
          <w:rFonts w:hint="eastAsia"/>
        </w:rPr>
        <w:t>厚</w:t>
      </w:r>
      <w:r>
        <w:rPr>
          <w:rFonts w:hint="eastAsia"/>
        </w:rPr>
        <w:t>C15</w:t>
      </w:r>
      <w:r>
        <w:rPr>
          <w:rFonts w:hint="eastAsia"/>
        </w:rPr>
        <w:t>素</w:t>
      </w:r>
      <w:r w:rsidR="005D61B5">
        <w:rPr>
          <w:rFonts w:hint="eastAsia"/>
        </w:rPr>
        <w:t>混凝土</w:t>
      </w:r>
      <w:r>
        <w:rPr>
          <w:rFonts w:hint="eastAsia"/>
        </w:rPr>
        <w:t>，这既方便了雨季施工，又防止了尘土、泥浆被带出场外，保护了周边环境。</w:t>
      </w:r>
    </w:p>
    <w:p w:rsidR="005B5C7C" w:rsidRDefault="005B5C7C" w:rsidP="005B5C7C">
      <w:r>
        <w:t>c</w:t>
      </w:r>
      <w:r>
        <w:rPr>
          <w:rFonts w:hint="eastAsia"/>
        </w:rPr>
        <w:t>、密切注意天气变化，避免雨天浇</w:t>
      </w:r>
      <w:r w:rsidR="005D61B5">
        <w:rPr>
          <w:rFonts w:hint="eastAsia"/>
        </w:rPr>
        <w:t>混凝土</w:t>
      </w:r>
      <w:r>
        <w:rPr>
          <w:rFonts w:hint="eastAsia"/>
        </w:rPr>
        <w:t>，并要备足够数量的塑料薄膜，防止</w:t>
      </w:r>
      <w:r w:rsidR="005D61B5">
        <w:rPr>
          <w:rFonts w:hint="eastAsia"/>
        </w:rPr>
        <w:t>混凝土</w:t>
      </w:r>
      <w:r>
        <w:rPr>
          <w:rFonts w:hint="eastAsia"/>
        </w:rPr>
        <w:t>突遇大雨的冲袭。</w:t>
      </w:r>
    </w:p>
    <w:p w:rsidR="005B5C7C" w:rsidRDefault="005B5C7C" w:rsidP="005B5C7C">
      <w:r>
        <w:t>d</w:t>
      </w:r>
      <w:r>
        <w:rPr>
          <w:rFonts w:hint="eastAsia"/>
        </w:rPr>
        <w:t>、雨季施工要随时测定砂、石含水率，及时调整</w:t>
      </w:r>
      <w:r w:rsidR="005D61B5">
        <w:rPr>
          <w:rFonts w:hint="eastAsia"/>
        </w:rPr>
        <w:t>混凝土</w:t>
      </w:r>
      <w:r>
        <w:rPr>
          <w:rFonts w:hint="eastAsia"/>
        </w:rPr>
        <w:t>配合比，保证</w:t>
      </w:r>
      <w:r w:rsidR="005D61B5">
        <w:rPr>
          <w:rFonts w:hint="eastAsia"/>
        </w:rPr>
        <w:t>混凝土</w:t>
      </w:r>
      <w:r>
        <w:rPr>
          <w:rFonts w:hint="eastAsia"/>
        </w:rPr>
        <w:t>坍落度、和易性，强度标号等级。</w:t>
      </w:r>
    </w:p>
    <w:p w:rsidR="005B5C7C" w:rsidRDefault="005B5C7C" w:rsidP="005B5C7C">
      <w:r>
        <w:t>e</w:t>
      </w:r>
      <w:r>
        <w:rPr>
          <w:rFonts w:hint="eastAsia"/>
        </w:rPr>
        <w:t>、对水泥库，装饰材料等易吸湿受潮材料，设置行之有效的防水措施。</w:t>
      </w:r>
    </w:p>
    <w:p w:rsidR="005B5C7C" w:rsidRDefault="005B5C7C" w:rsidP="005B5C7C">
      <w:r>
        <w:t>f</w:t>
      </w:r>
      <w:r>
        <w:rPr>
          <w:rFonts w:hint="eastAsia"/>
        </w:rPr>
        <w:t>、备足塑料薄膜、油布等防雨器具，做好刚施工的成品覆盖保护工作台。</w:t>
      </w:r>
    </w:p>
    <w:p w:rsidR="005B5C7C" w:rsidRDefault="005B5C7C" w:rsidP="005B5C7C">
      <w:r>
        <w:t>g</w:t>
      </w:r>
      <w:r>
        <w:rPr>
          <w:rFonts w:hint="eastAsia"/>
        </w:rPr>
        <w:t>、机电设备加设防雨罩，做好接地保护，以防设备损坏，漏电伤人。</w:t>
      </w:r>
    </w:p>
    <w:p w:rsidR="005B5C7C" w:rsidRDefault="005B5C7C" w:rsidP="005B5C7C">
      <w:r>
        <w:t>h</w:t>
      </w:r>
      <w:r>
        <w:rPr>
          <w:rFonts w:hint="eastAsia"/>
        </w:rPr>
        <w:t>、大风天气：要做好大型高耸物体（如塔吊、施工电梯等）的防风加固措施，风力达到或</w:t>
      </w:r>
      <w:r>
        <w:rPr>
          <w:rFonts w:hint="eastAsia"/>
        </w:rPr>
        <w:lastRenderedPageBreak/>
        <w:t>超过六级时，塔吊禁区</w:t>
      </w:r>
      <w:proofErr w:type="gramStart"/>
      <w:r>
        <w:rPr>
          <w:rFonts w:hint="eastAsia"/>
        </w:rPr>
        <w:t>止</w:t>
      </w:r>
      <w:proofErr w:type="gramEnd"/>
      <w:r>
        <w:rPr>
          <w:rFonts w:hint="eastAsia"/>
        </w:rPr>
        <w:t>施工。</w:t>
      </w:r>
    </w:p>
    <w:p w:rsidR="005B5C7C" w:rsidRDefault="005B5C7C" w:rsidP="005B5C7C">
      <w:r>
        <w:t>i</w:t>
      </w:r>
      <w:r>
        <w:rPr>
          <w:rFonts w:hint="eastAsia"/>
        </w:rPr>
        <w:t>、砌砖遇雨水湿度过大，不得砌筑，雨天搅拌砂浆，应严格注意加水量的控制，并可采用在适当延长搅拌时间的基础上，将砂浆拌干硬一些，减少稠度。</w:t>
      </w:r>
    </w:p>
    <w:p w:rsidR="005B5C7C" w:rsidRDefault="005B5C7C" w:rsidP="005B5C7C">
      <w:r>
        <w:t>j</w:t>
      </w:r>
      <w:r>
        <w:rPr>
          <w:rFonts w:hint="eastAsia"/>
        </w:rPr>
        <w:t>、雨季室外装饰施工应随时做好防雨</w:t>
      </w:r>
      <w:proofErr w:type="gramStart"/>
      <w:r>
        <w:rPr>
          <w:rFonts w:hint="eastAsia"/>
        </w:rPr>
        <w:t>复盖</w:t>
      </w:r>
      <w:proofErr w:type="gramEnd"/>
      <w:r>
        <w:rPr>
          <w:rFonts w:hint="eastAsia"/>
        </w:rPr>
        <w:t>工作，以免饰面遭雨水淋后，造成空鼓、脱落，影响工程质量。</w:t>
      </w:r>
    </w:p>
    <w:p w:rsidR="005B5C7C" w:rsidRDefault="005B5C7C" w:rsidP="005B5C7C"/>
    <w:p w:rsidR="005B5C7C" w:rsidRDefault="005B5C7C" w:rsidP="005B5C7C"/>
    <w:p w:rsidR="005B5C7C" w:rsidRDefault="005B5C7C" w:rsidP="005B5C7C"/>
    <w:p w:rsidR="005B5C7C" w:rsidRDefault="005B5C7C" w:rsidP="005B5C7C">
      <w:pPr>
        <w:pStyle w:val="1"/>
      </w:pPr>
      <w:bookmarkStart w:id="203" w:name="_Toc207191644"/>
      <w:r>
        <w:rPr>
          <w:rFonts w:hint="eastAsia"/>
        </w:rPr>
        <w:t>安全生产保证措施</w:t>
      </w:r>
      <w:bookmarkStart w:id="204" w:name="bk234"/>
      <w:bookmarkEnd w:id="203"/>
      <w:bookmarkEnd w:id="204"/>
    </w:p>
    <w:p w:rsidR="005B5C7C" w:rsidRDefault="005B5C7C" w:rsidP="005B5C7C">
      <w:bookmarkStart w:id="205" w:name="bk235"/>
      <w:bookmarkEnd w:id="205"/>
    </w:p>
    <w:p w:rsidR="005B5C7C" w:rsidRDefault="005B5C7C" w:rsidP="005B5C7C"/>
    <w:p w:rsidR="005B5C7C" w:rsidRDefault="005B5C7C" w:rsidP="005B5C7C">
      <w:pPr>
        <w:pStyle w:val="2"/>
        <w:ind w:left="210" w:right="214"/>
      </w:pPr>
      <w:bookmarkStart w:id="206" w:name="_Toc207191645"/>
      <w:r>
        <w:rPr>
          <w:rFonts w:hint="eastAsia"/>
        </w:rPr>
        <w:t>安全保障措施</w:t>
      </w:r>
      <w:bookmarkStart w:id="207" w:name="bk236"/>
      <w:bookmarkEnd w:id="206"/>
      <w:bookmarkEnd w:id="207"/>
    </w:p>
    <w:p w:rsidR="005B5C7C" w:rsidRDefault="005B5C7C" w:rsidP="005B5C7C">
      <w:bookmarkStart w:id="208" w:name="bk237"/>
      <w:bookmarkEnd w:id="208"/>
      <w:r>
        <w:rPr>
          <w:rFonts w:hint="eastAsia"/>
        </w:rPr>
        <w:t>以“建筑安装工程安全技术规程”，“南京市建筑业施工现场标准化管理规定”和“施工现场安全生产十项措施”等各项安全管理规章制度为准绳，实施安全生产管理。杜绝“三违”现象，做到“谁负责生产谁负责安全”。安全生产是关系工程能否顺利进行的关键，是保障劳动者生命的大事，直接涉及广大职工切身利益，因此在工程施工中应认真贯彻“安全第一，预防为主”的方针。</w:t>
      </w:r>
    </w:p>
    <w:p w:rsidR="005B5C7C" w:rsidRDefault="005B5C7C" w:rsidP="005B5C7C">
      <w:r>
        <w:rPr>
          <w:rFonts w:hint="eastAsia"/>
        </w:rPr>
        <w:t>（</w:t>
      </w:r>
      <w:r>
        <w:rPr>
          <w:rFonts w:hint="eastAsia"/>
        </w:rPr>
        <w:t>1</w:t>
      </w:r>
      <w:r>
        <w:rPr>
          <w:rFonts w:hint="eastAsia"/>
        </w:rPr>
        <w:t>）成立以项目经理为组长，项目副经理、专职安全员为副组长，各专业班组长为组员的巡回安全生产小组，并制定安全管理的奖罚条例。</w:t>
      </w:r>
    </w:p>
    <w:p w:rsidR="005B5C7C" w:rsidRDefault="005B5C7C" w:rsidP="005B5C7C">
      <w:r>
        <w:rPr>
          <w:rFonts w:hint="eastAsia"/>
        </w:rPr>
        <w:t>（</w:t>
      </w:r>
      <w:r>
        <w:rPr>
          <w:rFonts w:hint="eastAsia"/>
        </w:rPr>
        <w:t>2</w:t>
      </w:r>
      <w:r>
        <w:rPr>
          <w:rFonts w:hint="eastAsia"/>
        </w:rPr>
        <w:t>）建立完善的安全生产管理体系</w:t>
      </w:r>
    </w:p>
    <w:p w:rsidR="005B5C7C" w:rsidRDefault="002219FD" w:rsidP="005B5C7C">
      <w:r w:rsidRPr="002219FD">
        <w:rPr>
          <w:sz w:val="20"/>
        </w:rPr>
        <w:pict>
          <v:group id="_x0000_s3203" style="position:absolute;left:0;text-align:left;margin-left:14.25pt;margin-top:15.6pt;width:388.5pt;height:89.2pt;z-index:251670528" coordorigin="2085,5272" coordsize="7770,1784">
            <v:rect id="_x0000_s3204" style="position:absolute;left:4005;top:5272;width:2730;height:692" o:allowincell="f">
              <v:textbox>
                <w:txbxContent>
                  <w:p w:rsidR="005B5C7C" w:rsidRDefault="005B5C7C" w:rsidP="005B5C7C">
                    <w:pPr>
                      <w:pStyle w:val="aa"/>
                      <w:jc w:val="center"/>
                    </w:pPr>
                    <w:r>
                      <w:rPr>
                        <w:rFonts w:hint="eastAsia"/>
                      </w:rPr>
                      <w:t>工程项目经理</w:t>
                    </w:r>
                  </w:p>
                </w:txbxContent>
              </v:textbox>
            </v:rect>
            <v:rect id="_x0000_s3205" style="position:absolute;left:2085;top:6432;width:1680;height:624">
              <v:textbox>
                <w:txbxContent>
                  <w:p w:rsidR="005B5C7C" w:rsidRDefault="005B5C7C" w:rsidP="005B5C7C">
                    <w:pPr>
                      <w:pStyle w:val="aa"/>
                    </w:pPr>
                    <w:r>
                      <w:rPr>
                        <w:rFonts w:hint="eastAsia"/>
                      </w:rPr>
                      <w:t>施工班组</w:t>
                    </w:r>
                  </w:p>
                </w:txbxContent>
              </v:textbox>
            </v:rect>
            <v:rect id="_x0000_s3206" style="position:absolute;left:4500;top:6432;width:1680;height:624">
              <v:textbox>
                <w:txbxContent>
                  <w:p w:rsidR="005B5C7C" w:rsidRDefault="005B5C7C" w:rsidP="005B5C7C">
                    <w:pPr>
                      <w:pStyle w:val="30"/>
                    </w:pPr>
                    <w:r>
                      <w:rPr>
                        <w:rFonts w:hint="eastAsia"/>
                      </w:rPr>
                      <w:t>专职安全组</w:t>
                    </w:r>
                  </w:p>
                </w:txbxContent>
              </v:textbox>
            </v:rect>
            <v:rect id="_x0000_s3207" style="position:absolute;left:6705;top:6432;width:3150;height:624">
              <v:textbox>
                <w:txbxContent>
                  <w:p w:rsidR="005B5C7C" w:rsidRDefault="005B5C7C" w:rsidP="005B5C7C">
                    <w:pPr>
                      <w:jc w:val="center"/>
                      <w:rPr>
                        <w:sz w:val="28"/>
                      </w:rPr>
                    </w:pPr>
                    <w:r>
                      <w:rPr>
                        <w:rFonts w:hint="eastAsia"/>
                        <w:sz w:val="28"/>
                      </w:rPr>
                      <w:t>技术、机电、保卫</w:t>
                    </w:r>
                  </w:p>
                </w:txbxContent>
              </v:textbox>
            </v:rect>
            <v:line id="_x0000_s3208" style="position:absolute" from="2610,6120" to="8490,6120"/>
            <v:line id="_x0000_s3209" style="position:absolute" from="2610,6120" to="2610,6432"/>
            <v:line id="_x0000_s3210" style="position:absolute" from="8490,6120" to="8490,6432"/>
            <v:line id="_x0000_s3211" style="position:absolute;flip:y" from="5220,5964" to="5220,6432"/>
            <w10:wrap type="square"/>
          </v:group>
        </w:pict>
      </w:r>
      <w:r w:rsidR="005B5C7C">
        <w:rPr>
          <w:rFonts w:hint="eastAsia"/>
        </w:rPr>
        <w:t>（</w:t>
      </w:r>
      <w:r w:rsidR="005B5C7C">
        <w:rPr>
          <w:rFonts w:hint="eastAsia"/>
        </w:rPr>
        <w:t>3</w:t>
      </w:r>
      <w:r w:rsidR="005B5C7C">
        <w:rPr>
          <w:rFonts w:hint="eastAsia"/>
        </w:rPr>
        <w:t>）建立每周一班前一小时的安全活动制度，各班级设一位兼职安全员，配合班组长进行活动，使安全生产意识深入人心，每周活动要记录，定期或不定期地进行安全生产监督检查。</w:t>
      </w:r>
    </w:p>
    <w:p w:rsidR="005B5C7C" w:rsidRDefault="005B5C7C" w:rsidP="005B5C7C">
      <w:r>
        <w:rPr>
          <w:rFonts w:hint="eastAsia"/>
        </w:rPr>
        <w:t>（</w:t>
      </w:r>
      <w:r>
        <w:rPr>
          <w:rFonts w:hint="eastAsia"/>
        </w:rPr>
        <w:t>4</w:t>
      </w:r>
      <w:r>
        <w:rPr>
          <w:rFonts w:hint="eastAsia"/>
        </w:rPr>
        <w:t>）建立完善的安全奖惩制度和各级安全生产责任制，从项目部经理部逐级签字书面“安全责任书”，使每个人都对安全生产负责，并把安全生产同经济利益挂钩。</w:t>
      </w:r>
    </w:p>
    <w:p w:rsidR="005B5C7C" w:rsidRDefault="005B5C7C" w:rsidP="005B5C7C">
      <w:r>
        <w:rPr>
          <w:rFonts w:hint="eastAsia"/>
        </w:rPr>
        <w:t>（</w:t>
      </w:r>
      <w:r>
        <w:rPr>
          <w:rFonts w:hint="eastAsia"/>
        </w:rPr>
        <w:t>5</w:t>
      </w:r>
      <w:r>
        <w:rPr>
          <w:rFonts w:hint="eastAsia"/>
        </w:rPr>
        <w:t>）建立项目特殊</w:t>
      </w:r>
      <w:proofErr w:type="gramStart"/>
      <w:r>
        <w:rPr>
          <w:rFonts w:hint="eastAsia"/>
        </w:rPr>
        <w:t>工种台</w:t>
      </w:r>
      <w:proofErr w:type="gramEnd"/>
      <w:r>
        <w:rPr>
          <w:rFonts w:hint="eastAsia"/>
        </w:rPr>
        <w:t>帐，设专人负责安全资料收集管理工作。</w:t>
      </w:r>
    </w:p>
    <w:p w:rsidR="005B5C7C" w:rsidRDefault="005B5C7C" w:rsidP="005B5C7C">
      <w:r>
        <w:rPr>
          <w:rFonts w:hint="eastAsia"/>
        </w:rPr>
        <w:t>（</w:t>
      </w:r>
      <w:r>
        <w:rPr>
          <w:rFonts w:hint="eastAsia"/>
        </w:rPr>
        <w:t>6</w:t>
      </w:r>
      <w:r>
        <w:rPr>
          <w:rFonts w:hint="eastAsia"/>
        </w:rPr>
        <w:t>）现场布置大幅安全标语，凡“四口”、“临边”、机械等关键部位设立安全标志牌，经常开展安全宣传教育工作。</w:t>
      </w:r>
    </w:p>
    <w:p w:rsidR="005B5C7C" w:rsidRDefault="005B5C7C" w:rsidP="005B5C7C">
      <w:r>
        <w:rPr>
          <w:rFonts w:hint="eastAsia"/>
        </w:rPr>
        <w:t>（</w:t>
      </w:r>
      <w:r>
        <w:rPr>
          <w:rFonts w:hint="eastAsia"/>
        </w:rPr>
        <w:t>7</w:t>
      </w:r>
      <w:r>
        <w:rPr>
          <w:rFonts w:hint="eastAsia"/>
        </w:rPr>
        <w:t>）新工人进场应做好三级安全教育，坚持特殊工种持证上岗制度，坚持事故的三不放过原则。</w:t>
      </w:r>
    </w:p>
    <w:p w:rsidR="005B5C7C" w:rsidRDefault="005B5C7C" w:rsidP="005B5C7C">
      <w:r>
        <w:rPr>
          <w:rFonts w:hint="eastAsia"/>
        </w:rPr>
        <w:t>（</w:t>
      </w:r>
      <w:r>
        <w:rPr>
          <w:rFonts w:hint="eastAsia"/>
        </w:rPr>
        <w:t>8</w:t>
      </w:r>
      <w:r>
        <w:rPr>
          <w:rFonts w:hint="eastAsia"/>
        </w:rPr>
        <w:t>）脚手架、井架</w:t>
      </w:r>
      <w:proofErr w:type="gramStart"/>
      <w:r>
        <w:rPr>
          <w:rFonts w:hint="eastAsia"/>
        </w:rPr>
        <w:t>操作业</w:t>
      </w:r>
      <w:proofErr w:type="gramEnd"/>
      <w:r>
        <w:rPr>
          <w:rFonts w:hint="eastAsia"/>
        </w:rPr>
        <w:t>时，头戴安全帽，脚穿软底鞋、系好安全带，不得站在钢管或毛竹上作业，要配备站立板。</w:t>
      </w:r>
    </w:p>
    <w:p w:rsidR="005B5C7C" w:rsidRDefault="005B5C7C" w:rsidP="005B5C7C">
      <w:r>
        <w:rPr>
          <w:rFonts w:hint="eastAsia"/>
        </w:rPr>
        <w:t>（</w:t>
      </w:r>
      <w:r>
        <w:rPr>
          <w:rFonts w:hint="eastAsia"/>
        </w:rPr>
        <w:t>9</w:t>
      </w:r>
      <w:r>
        <w:rPr>
          <w:rFonts w:hint="eastAsia"/>
        </w:rPr>
        <w:t>）工具、材料要放好，不得在高处将物件碰落，防止伤人，高空作业时，下方要设人看</w:t>
      </w:r>
      <w:r>
        <w:rPr>
          <w:rFonts w:hint="eastAsia"/>
        </w:rPr>
        <w:lastRenderedPageBreak/>
        <w:t>护和围护、防止行人误入。工作时需要一步一清，自下而上顺序进行。</w:t>
      </w:r>
    </w:p>
    <w:p w:rsidR="005B5C7C" w:rsidRDefault="005B5C7C" w:rsidP="005B5C7C">
      <w:r>
        <w:rPr>
          <w:rFonts w:hint="eastAsia"/>
        </w:rPr>
        <w:t>（</w:t>
      </w:r>
      <w:r>
        <w:rPr>
          <w:rFonts w:hint="eastAsia"/>
        </w:rPr>
        <w:t>10</w:t>
      </w:r>
      <w:r>
        <w:rPr>
          <w:rFonts w:hint="eastAsia"/>
        </w:rPr>
        <w:t>）本工程外脚手架部分采用双排钢管全封闭脚手，所有材质要求及搭设标准必须符合建筑安全工程施工技术操作规程规定，脚手架必须高于作业面</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hint="eastAsia"/>
          </w:rPr>
          <w:t>1.5m</w:t>
        </w:r>
      </w:smartTag>
      <w:smartTag w:uri="urn:schemas-microsoft-com:office:smarttags" w:element="chmetcnv">
        <w:smartTagPr>
          <w:attr w:name="UnitName" w:val="m"/>
          <w:attr w:name="SourceValue" w:val="1.8"/>
          <w:attr w:name="HasSpace" w:val="False"/>
          <w:attr w:name="Negative" w:val="True"/>
          <w:attr w:name="NumberType" w:val="1"/>
          <w:attr w:name="TCSC" w:val="0"/>
        </w:smartTagPr>
        <w:r>
          <w:rPr>
            <w:rFonts w:hint="eastAsia"/>
          </w:rPr>
          <w:t>-1.8m</w:t>
        </w:r>
      </w:smartTag>
      <w:r>
        <w:rPr>
          <w:rFonts w:hint="eastAsia"/>
        </w:rPr>
        <w:t>脚手架剪刀</w:t>
      </w:r>
      <w:proofErr w:type="gramStart"/>
      <w:r>
        <w:rPr>
          <w:rFonts w:hint="eastAsia"/>
        </w:rPr>
        <w:t>撑及连墙杆必须</w:t>
      </w:r>
      <w:proofErr w:type="gramEnd"/>
      <w:r>
        <w:rPr>
          <w:rFonts w:hint="eastAsia"/>
        </w:rPr>
        <w:t>符合标准。</w:t>
      </w:r>
    </w:p>
    <w:p w:rsidR="005B5C7C" w:rsidRDefault="005B5C7C" w:rsidP="005B5C7C">
      <w:r>
        <w:rPr>
          <w:rFonts w:hint="eastAsia"/>
        </w:rPr>
        <w:t>（</w:t>
      </w:r>
      <w:r>
        <w:rPr>
          <w:rFonts w:hint="eastAsia"/>
        </w:rPr>
        <w:t>11</w:t>
      </w:r>
      <w:r>
        <w:rPr>
          <w:rFonts w:hint="eastAsia"/>
        </w:rPr>
        <w:t>）保持通道畅通，以便适应紧急情况时的需要。</w:t>
      </w:r>
    </w:p>
    <w:p w:rsidR="005B5C7C" w:rsidRDefault="005B5C7C" w:rsidP="005B5C7C">
      <w:r>
        <w:rPr>
          <w:rFonts w:hint="eastAsia"/>
        </w:rPr>
        <w:t>（</w:t>
      </w:r>
      <w:r>
        <w:rPr>
          <w:rFonts w:hint="eastAsia"/>
        </w:rPr>
        <w:t>12</w:t>
      </w:r>
      <w:r>
        <w:rPr>
          <w:rFonts w:hint="eastAsia"/>
        </w:rPr>
        <w:t>）施工现场临街周边围墙外涂白灰。</w:t>
      </w:r>
    </w:p>
    <w:p w:rsidR="005B5C7C" w:rsidRDefault="005B5C7C" w:rsidP="005B5C7C">
      <w:r>
        <w:rPr>
          <w:rFonts w:hint="eastAsia"/>
        </w:rPr>
        <w:t>（</w:t>
      </w:r>
      <w:r>
        <w:rPr>
          <w:rFonts w:hint="eastAsia"/>
        </w:rPr>
        <w:t>13</w:t>
      </w:r>
      <w:r>
        <w:rPr>
          <w:rFonts w:hint="eastAsia"/>
        </w:rPr>
        <w:t>）洞临边必须设置醒目的安全警告牌并按国家标准进行安全防护。</w:t>
      </w:r>
    </w:p>
    <w:p w:rsidR="005B5C7C" w:rsidRDefault="005B5C7C" w:rsidP="005B5C7C">
      <w:r>
        <w:rPr>
          <w:rFonts w:hint="eastAsia"/>
        </w:rPr>
        <w:t>（</w:t>
      </w:r>
      <w:r>
        <w:rPr>
          <w:rFonts w:hint="eastAsia"/>
        </w:rPr>
        <w:t>14</w:t>
      </w:r>
      <w:r>
        <w:rPr>
          <w:rFonts w:hint="eastAsia"/>
        </w:rPr>
        <w:t>）施工现场用电及电线架设，电箱设置等均执行国家标准。</w:t>
      </w:r>
    </w:p>
    <w:p w:rsidR="005B5C7C" w:rsidRDefault="005B5C7C" w:rsidP="005B5C7C">
      <w:r>
        <w:rPr>
          <w:rFonts w:hint="eastAsia"/>
        </w:rPr>
        <w:t>（</w:t>
      </w:r>
      <w:r>
        <w:rPr>
          <w:rFonts w:hint="eastAsia"/>
        </w:rPr>
        <w:t>15</w:t>
      </w:r>
      <w:r>
        <w:rPr>
          <w:rFonts w:hint="eastAsia"/>
        </w:rPr>
        <w:t>）起重作业必须遵守操作规程，必须有人指挥，遵守“十不吊”规定，机械拆装必须有方案，缆风</w:t>
      </w:r>
      <w:proofErr w:type="gramStart"/>
      <w:r>
        <w:rPr>
          <w:rFonts w:hint="eastAsia"/>
        </w:rPr>
        <w:t>绳必须</w:t>
      </w:r>
      <w:proofErr w:type="gramEnd"/>
      <w:r>
        <w:rPr>
          <w:rFonts w:hint="eastAsia"/>
        </w:rPr>
        <w:t>符合要求。</w:t>
      </w:r>
    </w:p>
    <w:p w:rsidR="005B5C7C" w:rsidRDefault="005B5C7C" w:rsidP="005B5C7C"/>
    <w:p w:rsidR="005B5C7C" w:rsidRDefault="005B5C7C" w:rsidP="005B5C7C"/>
    <w:p w:rsidR="005B5C7C" w:rsidRDefault="005B5C7C" w:rsidP="005B5C7C">
      <w:pPr>
        <w:pStyle w:val="2"/>
        <w:ind w:left="210" w:right="214"/>
      </w:pPr>
      <w:bookmarkStart w:id="209" w:name="_Toc207191646"/>
      <w:r>
        <w:rPr>
          <w:rFonts w:hint="eastAsia"/>
        </w:rPr>
        <w:t>机电安全</w:t>
      </w:r>
      <w:bookmarkStart w:id="210" w:name="bk238"/>
      <w:bookmarkEnd w:id="209"/>
      <w:bookmarkEnd w:id="210"/>
    </w:p>
    <w:p w:rsidR="005B5C7C" w:rsidRDefault="005B5C7C" w:rsidP="005B5C7C">
      <w:bookmarkStart w:id="211" w:name="bk239"/>
      <w:bookmarkEnd w:id="211"/>
      <w:r>
        <w:rPr>
          <w:rFonts w:hint="eastAsia"/>
        </w:rPr>
        <w:t>（</w:t>
      </w:r>
      <w:r>
        <w:rPr>
          <w:rFonts w:hint="eastAsia"/>
        </w:rPr>
        <w:t>1</w:t>
      </w:r>
      <w:r>
        <w:rPr>
          <w:rFonts w:hint="eastAsia"/>
        </w:rPr>
        <w:t>）现场设施用电管理负责人，负责各类型机电设备的管理（包括用电许可证的发放）和对进入工地的电气操作人员进行技术交底，并检查监督工地用电安全。</w:t>
      </w:r>
    </w:p>
    <w:p w:rsidR="005B5C7C" w:rsidRDefault="005B5C7C" w:rsidP="005B5C7C">
      <w:r>
        <w:rPr>
          <w:rFonts w:hint="eastAsia"/>
        </w:rPr>
        <w:t>（</w:t>
      </w:r>
      <w:r>
        <w:rPr>
          <w:rFonts w:hint="eastAsia"/>
        </w:rPr>
        <w:t>2</w:t>
      </w:r>
      <w:r>
        <w:rPr>
          <w:rFonts w:hint="eastAsia"/>
        </w:rPr>
        <w:t>）电气操作人员必须遵守有关操作规程，并严格执行交接班记录制度。</w:t>
      </w:r>
    </w:p>
    <w:p w:rsidR="005B5C7C" w:rsidRDefault="005B5C7C" w:rsidP="005B5C7C">
      <w:r>
        <w:rPr>
          <w:rFonts w:hint="eastAsia"/>
        </w:rPr>
        <w:t>（</w:t>
      </w:r>
      <w:r>
        <w:rPr>
          <w:rFonts w:hint="eastAsia"/>
        </w:rPr>
        <w:t>3</w:t>
      </w:r>
      <w:r>
        <w:rPr>
          <w:rFonts w:hint="eastAsia"/>
        </w:rPr>
        <w:t>）现场用电必须动力、照明分开，所有用电设备均应安装触电保护器，并接地良好，总配电间应有门锁及安全标志、绝缘防护设备等。</w:t>
      </w:r>
    </w:p>
    <w:p w:rsidR="005B5C7C" w:rsidRDefault="005B5C7C" w:rsidP="005B5C7C">
      <w:r>
        <w:rPr>
          <w:rFonts w:hint="eastAsia"/>
        </w:rPr>
        <w:t>（</w:t>
      </w:r>
      <w:r>
        <w:rPr>
          <w:rFonts w:hint="eastAsia"/>
        </w:rPr>
        <w:t>4</w:t>
      </w:r>
      <w:r>
        <w:rPr>
          <w:rFonts w:hint="eastAsia"/>
        </w:rPr>
        <w:t>）现场电线必须用管线或架空铺设，配电箱，开关箱应采用铁板制作，并确保其坚固可靠的保护接地，不准采用木质配电箱及开关箱。</w:t>
      </w:r>
    </w:p>
    <w:p w:rsidR="005B5C7C" w:rsidRDefault="005B5C7C" w:rsidP="005B5C7C">
      <w:r>
        <w:rPr>
          <w:rFonts w:hint="eastAsia"/>
        </w:rPr>
        <w:t>（</w:t>
      </w:r>
      <w:r>
        <w:rPr>
          <w:rFonts w:hint="eastAsia"/>
        </w:rPr>
        <w:t>5</w:t>
      </w:r>
      <w:r>
        <w:rPr>
          <w:rFonts w:hint="eastAsia"/>
        </w:rPr>
        <w:t>）所有机械设备使用时应遵守操作规程，并做到专人操作，专人保养、检修、严禁违章操作。高度设备必须设置避雷接地系统。</w:t>
      </w:r>
    </w:p>
    <w:p w:rsidR="005B5C7C" w:rsidRDefault="005B5C7C" w:rsidP="005B5C7C"/>
    <w:p w:rsidR="005B5C7C" w:rsidRDefault="005B5C7C" w:rsidP="005B5C7C"/>
    <w:p w:rsidR="005B5C7C" w:rsidRDefault="005B5C7C" w:rsidP="005B5C7C">
      <w:pPr>
        <w:pStyle w:val="2"/>
        <w:ind w:left="210" w:right="214"/>
      </w:pPr>
      <w:bookmarkStart w:id="212" w:name="_Toc207191647"/>
      <w:r>
        <w:rPr>
          <w:rFonts w:hint="eastAsia"/>
        </w:rPr>
        <w:t>消防系统</w:t>
      </w:r>
      <w:bookmarkStart w:id="213" w:name="bk240"/>
      <w:bookmarkEnd w:id="212"/>
      <w:bookmarkEnd w:id="213"/>
    </w:p>
    <w:p w:rsidR="005B5C7C" w:rsidRDefault="005B5C7C" w:rsidP="005B5C7C">
      <w:bookmarkStart w:id="214" w:name="bk241"/>
      <w:bookmarkEnd w:id="214"/>
      <w:r>
        <w:rPr>
          <w:rFonts w:hint="eastAsia"/>
        </w:rPr>
        <w:t>（</w:t>
      </w:r>
      <w:r>
        <w:rPr>
          <w:rFonts w:hint="eastAsia"/>
        </w:rPr>
        <w:t>1</w:t>
      </w:r>
      <w:r>
        <w:rPr>
          <w:rFonts w:hint="eastAsia"/>
        </w:rPr>
        <w:t>）利用蓄水池作为消防供水源，并使池中保持足够的出水量，设两台消防高压水泵（平时一台用来楼层养护），同时经常进行检查，保证其随时能正常运转，此外，</w:t>
      </w:r>
      <w:proofErr w:type="gramStart"/>
      <w:r>
        <w:rPr>
          <w:rFonts w:hint="eastAsia"/>
        </w:rPr>
        <w:t>两台泵需设</w:t>
      </w:r>
      <w:proofErr w:type="gramEnd"/>
      <w:r>
        <w:rPr>
          <w:rFonts w:hint="eastAsia"/>
        </w:rPr>
        <w:t>专用供电线路。</w:t>
      </w:r>
    </w:p>
    <w:p w:rsidR="005B5C7C" w:rsidRDefault="005B5C7C" w:rsidP="005B5C7C">
      <w:r>
        <w:rPr>
          <w:rFonts w:hint="eastAsia"/>
        </w:rPr>
        <w:t>（</w:t>
      </w:r>
      <w:r>
        <w:rPr>
          <w:rFonts w:hint="eastAsia"/>
        </w:rPr>
        <w:t>2</w:t>
      </w:r>
      <w:r>
        <w:rPr>
          <w:rFonts w:hint="eastAsia"/>
        </w:rPr>
        <w:t>）施工用水立管</w:t>
      </w:r>
      <w:r>
        <w:rPr>
          <w:rFonts w:hint="eastAsia"/>
        </w:rPr>
        <w:t>2</w:t>
      </w:r>
      <w:r>
        <w:rPr>
          <w:rFonts w:hint="eastAsia"/>
        </w:rPr>
        <w:t>寸，每层设</w:t>
      </w:r>
      <w:r>
        <w:rPr>
          <w:rFonts w:hint="eastAsia"/>
        </w:rPr>
        <w:t>1-2</w:t>
      </w:r>
      <w:r>
        <w:rPr>
          <w:rFonts w:hint="eastAsia"/>
        </w:rPr>
        <w:t>个龙头，此外进入装修阶段后，应在每层楼梯口设一组检查合格的灭火器，并保持至少一条紧急通道的畅通，以备发生意外事件，人员好疏散。</w:t>
      </w:r>
    </w:p>
    <w:p w:rsidR="005B5C7C" w:rsidRDefault="005B5C7C" w:rsidP="005B5C7C">
      <w:r>
        <w:rPr>
          <w:rFonts w:hint="eastAsia"/>
        </w:rPr>
        <w:t>（</w:t>
      </w:r>
      <w:r>
        <w:rPr>
          <w:rFonts w:hint="eastAsia"/>
        </w:rPr>
        <w:t>3</w:t>
      </w:r>
      <w:r>
        <w:rPr>
          <w:rFonts w:hint="eastAsia"/>
        </w:rPr>
        <w:t>）电焊施工，应注意用铁板等方法托接火花，并严禁在易燃物品处操作，乙炔、氧气瓶应按规定的安全距离放置。</w:t>
      </w:r>
    </w:p>
    <w:p w:rsidR="005B5C7C" w:rsidRDefault="005B5C7C" w:rsidP="005B5C7C">
      <w:r>
        <w:rPr>
          <w:rFonts w:hint="eastAsia"/>
        </w:rPr>
        <w:t>（</w:t>
      </w:r>
      <w:r>
        <w:rPr>
          <w:rFonts w:hint="eastAsia"/>
        </w:rPr>
        <w:t>4</w:t>
      </w:r>
      <w:r>
        <w:rPr>
          <w:rFonts w:hint="eastAsia"/>
        </w:rPr>
        <w:t>）各通道口处设安全防火标志，尤其应注意木工房及油料库，并制定防火制度，设专人负责上述</w:t>
      </w:r>
      <w:proofErr w:type="gramStart"/>
      <w:r>
        <w:rPr>
          <w:rFonts w:hint="eastAsia"/>
        </w:rPr>
        <w:t>区域消防</w:t>
      </w:r>
      <w:proofErr w:type="gramEnd"/>
      <w:r>
        <w:rPr>
          <w:rFonts w:hint="eastAsia"/>
        </w:rPr>
        <w:t>保卫工作，如在上述区域发现烟头等诱发性火源时，将追究该负责人的责任。</w:t>
      </w:r>
    </w:p>
    <w:p w:rsidR="005B5C7C" w:rsidRDefault="005B5C7C" w:rsidP="005B5C7C">
      <w:r>
        <w:rPr>
          <w:rFonts w:hint="eastAsia"/>
        </w:rPr>
        <w:t>（</w:t>
      </w:r>
      <w:r>
        <w:rPr>
          <w:rFonts w:hint="eastAsia"/>
        </w:rPr>
        <w:t>5</w:t>
      </w:r>
      <w:r>
        <w:rPr>
          <w:rFonts w:hint="eastAsia"/>
        </w:rPr>
        <w:t>）在装饰施工阶段，可成立临时消防队伍，处长、副队长分别由项目经理及安全员兼任，具体负责各处的巡逻及火灾扑救工作。</w:t>
      </w:r>
    </w:p>
    <w:p w:rsidR="005B5C7C" w:rsidRDefault="005B5C7C" w:rsidP="005B5C7C">
      <w:r>
        <w:rPr>
          <w:rFonts w:hint="eastAsia"/>
        </w:rPr>
        <w:t>（</w:t>
      </w:r>
      <w:r>
        <w:rPr>
          <w:rFonts w:hint="eastAsia"/>
        </w:rPr>
        <w:t>6</w:t>
      </w:r>
      <w:r>
        <w:rPr>
          <w:rFonts w:hint="eastAsia"/>
        </w:rPr>
        <w:t>）建立消防值班交接班制度，并作好值班记录。</w:t>
      </w:r>
    </w:p>
    <w:p w:rsidR="005B5C7C" w:rsidRDefault="005B5C7C" w:rsidP="005B5C7C">
      <w:r>
        <w:rPr>
          <w:rFonts w:hint="eastAsia"/>
        </w:rPr>
        <w:t>（</w:t>
      </w:r>
      <w:r>
        <w:rPr>
          <w:rFonts w:hint="eastAsia"/>
        </w:rPr>
        <w:t>7</w:t>
      </w:r>
      <w:r>
        <w:rPr>
          <w:rFonts w:hint="eastAsia"/>
        </w:rPr>
        <w:t>）在宿舍区、钢筋房、木工房、配电房、食堂等处放置灭火器。</w:t>
      </w:r>
    </w:p>
    <w:p w:rsidR="005B5C7C" w:rsidRDefault="005B5C7C" w:rsidP="005B5C7C">
      <w:r>
        <w:rPr>
          <w:rFonts w:hint="eastAsia"/>
        </w:rPr>
        <w:t>安全施工管理以“标化”为起点，争创“十佳”工程。</w:t>
      </w:r>
    </w:p>
    <w:p w:rsidR="005B5C7C" w:rsidRDefault="005B5C7C" w:rsidP="005B5C7C"/>
    <w:p w:rsidR="005B5C7C" w:rsidRDefault="005B5C7C" w:rsidP="005B5C7C"/>
    <w:p w:rsidR="005B5C7C" w:rsidRDefault="005B5C7C" w:rsidP="005B5C7C"/>
    <w:p w:rsidR="005B5C7C" w:rsidRDefault="005B5C7C" w:rsidP="005B5C7C">
      <w:pPr>
        <w:pStyle w:val="1"/>
      </w:pPr>
      <w:bookmarkStart w:id="215" w:name="_Toc207191648"/>
      <w:r>
        <w:rPr>
          <w:rFonts w:hint="eastAsia"/>
        </w:rPr>
        <w:t>文明施工保证措施</w:t>
      </w:r>
      <w:bookmarkStart w:id="216" w:name="bk242"/>
      <w:bookmarkEnd w:id="215"/>
      <w:bookmarkEnd w:id="216"/>
    </w:p>
    <w:p w:rsidR="005B5C7C" w:rsidRDefault="005B5C7C" w:rsidP="005B5C7C">
      <w:bookmarkStart w:id="217" w:name="bk243"/>
      <w:bookmarkEnd w:id="217"/>
    </w:p>
    <w:p w:rsidR="005B5C7C" w:rsidRDefault="005B5C7C" w:rsidP="005B5C7C"/>
    <w:p w:rsidR="005B5C7C" w:rsidRDefault="005B5C7C" w:rsidP="005B5C7C">
      <w:pPr>
        <w:pStyle w:val="2"/>
        <w:ind w:left="210" w:right="214"/>
      </w:pPr>
      <w:bookmarkStart w:id="218" w:name="_Toc207191649"/>
      <w:r>
        <w:rPr>
          <w:rFonts w:hint="eastAsia"/>
        </w:rPr>
        <w:t>文明施工管理目标及保证体系</w:t>
      </w:r>
      <w:bookmarkStart w:id="219" w:name="bk244"/>
      <w:bookmarkEnd w:id="218"/>
      <w:bookmarkEnd w:id="219"/>
    </w:p>
    <w:p w:rsidR="005B5C7C" w:rsidRDefault="005B5C7C" w:rsidP="005B5C7C">
      <w:bookmarkStart w:id="220" w:name="bk245"/>
      <w:bookmarkEnd w:id="220"/>
      <w:r>
        <w:rPr>
          <w:rFonts w:hint="eastAsia"/>
        </w:rPr>
        <w:t>1</w:t>
      </w:r>
      <w:r>
        <w:rPr>
          <w:rFonts w:hint="eastAsia"/>
        </w:rPr>
        <w:t>、文明施工管理目标：</w:t>
      </w:r>
    </w:p>
    <w:p w:rsidR="005B5C7C" w:rsidRDefault="005B5C7C" w:rsidP="005B5C7C">
      <w:r>
        <w:rPr>
          <w:rFonts w:hint="eastAsia"/>
        </w:rPr>
        <w:t>文明施工管理是全面体现一个企业的现代化管理水平，体现一个企业的总体精神面貌，也是杜绝安全事故发生的治本途径。针对本工程的现场情况，严格按业主圈</w:t>
      </w:r>
      <w:proofErr w:type="gramStart"/>
      <w:r>
        <w:rPr>
          <w:rFonts w:hint="eastAsia"/>
        </w:rPr>
        <w:t>围施工</w:t>
      </w:r>
      <w:proofErr w:type="gramEnd"/>
      <w:r>
        <w:rPr>
          <w:rFonts w:hint="eastAsia"/>
        </w:rPr>
        <w:t>区域，合理的进行现场布置，配合业主共同做好现场的总体布局，我公司将本工程列为“达标”创市“文明工地”目标工程。</w:t>
      </w:r>
    </w:p>
    <w:p w:rsidR="005B5C7C" w:rsidRDefault="005B5C7C" w:rsidP="005B5C7C"/>
    <w:p w:rsidR="005B5C7C" w:rsidRDefault="005B5C7C" w:rsidP="005B5C7C"/>
    <w:p w:rsidR="005B5C7C" w:rsidRDefault="005B5C7C" w:rsidP="005B5C7C">
      <w:pPr>
        <w:pStyle w:val="2"/>
        <w:ind w:left="210" w:right="214"/>
      </w:pPr>
      <w:bookmarkStart w:id="221" w:name="_Toc207191650"/>
      <w:r>
        <w:rPr>
          <w:rFonts w:hint="eastAsia"/>
        </w:rPr>
        <w:t>文明施工管理措施</w:t>
      </w:r>
      <w:bookmarkStart w:id="222" w:name="bk246"/>
      <w:bookmarkEnd w:id="221"/>
      <w:bookmarkEnd w:id="222"/>
    </w:p>
    <w:p w:rsidR="005B5C7C" w:rsidRDefault="005B5C7C" w:rsidP="005B5C7C">
      <w:bookmarkStart w:id="223" w:name="bk247"/>
      <w:bookmarkEnd w:id="223"/>
      <w:r>
        <w:rPr>
          <w:rFonts w:hint="eastAsia"/>
        </w:rPr>
        <w:t>1</w:t>
      </w:r>
      <w:r>
        <w:rPr>
          <w:rFonts w:hint="eastAsia"/>
        </w:rPr>
        <w:t>、建立以项目经理为核心，标化管理专业职能人员及各作业班组长组成的标化管理、文明施工的管理网络，具体负责实施、落实、监督和管理工作。</w:t>
      </w:r>
    </w:p>
    <w:p w:rsidR="005B5C7C" w:rsidRDefault="005B5C7C" w:rsidP="005B5C7C">
      <w:r>
        <w:rPr>
          <w:rFonts w:hint="eastAsia"/>
        </w:rPr>
        <w:t>2</w:t>
      </w:r>
      <w:r>
        <w:rPr>
          <w:rFonts w:hint="eastAsia"/>
        </w:rPr>
        <w:t>、积极贯彻江苏省、南京市关于建设国家卫生城市的有关指示，严格执行</w:t>
      </w:r>
      <w:r>
        <w:rPr>
          <w:rFonts w:hint="eastAsia"/>
        </w:rPr>
        <w:t>&lt;&lt;</w:t>
      </w:r>
      <w:r>
        <w:rPr>
          <w:rFonts w:hint="eastAsia"/>
        </w:rPr>
        <w:t>南京市建筑施工现场标化管理规定</w:t>
      </w:r>
      <w:r>
        <w:rPr>
          <w:rFonts w:hint="eastAsia"/>
        </w:rPr>
        <w:t>&gt;&gt;,</w:t>
      </w:r>
      <w:r>
        <w:rPr>
          <w:rFonts w:hint="eastAsia"/>
        </w:rPr>
        <w:t>把文明施工、标化管理工作善始善终贯穿到整个项目施工过程中</w:t>
      </w:r>
      <w:r>
        <w:rPr>
          <w:rFonts w:hint="eastAsia"/>
        </w:rPr>
        <w:t>.</w:t>
      </w:r>
    </w:p>
    <w:p w:rsidR="005B5C7C" w:rsidRDefault="005B5C7C" w:rsidP="005B5C7C">
      <w:r>
        <w:rPr>
          <w:rFonts w:hint="eastAsia"/>
        </w:rPr>
        <w:t>3</w:t>
      </w:r>
      <w:r>
        <w:rPr>
          <w:rFonts w:hint="eastAsia"/>
        </w:rPr>
        <w:t>、根据标化管理的实施细则</w:t>
      </w:r>
      <w:r>
        <w:rPr>
          <w:rFonts w:hint="eastAsia"/>
        </w:rPr>
        <w:t>,</w:t>
      </w:r>
      <w:r>
        <w:rPr>
          <w:rFonts w:hint="eastAsia"/>
        </w:rPr>
        <w:t>采取层层包干</w:t>
      </w:r>
      <w:r>
        <w:rPr>
          <w:rFonts w:hint="eastAsia"/>
        </w:rPr>
        <w:t>,</w:t>
      </w:r>
      <w:r>
        <w:rPr>
          <w:rFonts w:hint="eastAsia"/>
        </w:rPr>
        <w:t>逐级负责的办法，明确责任范围，真正把标化管理工作落到实处</w:t>
      </w:r>
      <w:r>
        <w:rPr>
          <w:rFonts w:hint="eastAsia"/>
        </w:rPr>
        <w:t>.</w:t>
      </w:r>
    </w:p>
    <w:p w:rsidR="005B5C7C" w:rsidRDefault="005B5C7C" w:rsidP="005B5C7C">
      <w:r>
        <w:rPr>
          <w:rFonts w:hint="eastAsia"/>
        </w:rPr>
        <w:t>4</w:t>
      </w:r>
      <w:r>
        <w:rPr>
          <w:rFonts w:hint="eastAsia"/>
        </w:rPr>
        <w:t>、文明施工管理领导小组每周召开一次标化管理领导小组会议，结合标化管理，文明施工的工作特点及实际情况总结一周工作情况，找出存在问题，提出整改意见</w:t>
      </w:r>
      <w:r>
        <w:rPr>
          <w:rFonts w:hint="eastAsia"/>
        </w:rPr>
        <w:t>,</w:t>
      </w:r>
      <w:r>
        <w:rPr>
          <w:rFonts w:hint="eastAsia"/>
        </w:rPr>
        <w:t>落实改进措施</w:t>
      </w:r>
      <w:r>
        <w:rPr>
          <w:rFonts w:hint="eastAsia"/>
        </w:rPr>
        <w:t>,</w:t>
      </w:r>
      <w:r>
        <w:rPr>
          <w:rFonts w:hint="eastAsia"/>
        </w:rPr>
        <w:t>随时发现问题，随时纠正，做到现场施工标准化、长效化、规范化</w:t>
      </w:r>
      <w:r>
        <w:rPr>
          <w:rFonts w:hint="eastAsia"/>
        </w:rPr>
        <w:t>.</w:t>
      </w:r>
    </w:p>
    <w:p w:rsidR="005B5C7C" w:rsidRDefault="005B5C7C" w:rsidP="005B5C7C">
      <w:r>
        <w:rPr>
          <w:rFonts w:hint="eastAsia"/>
        </w:rPr>
        <w:t>5</w:t>
      </w:r>
      <w:r>
        <w:rPr>
          <w:rFonts w:hint="eastAsia"/>
        </w:rPr>
        <w:t>、采用例会</w:t>
      </w:r>
      <w:r>
        <w:rPr>
          <w:rFonts w:hint="eastAsia"/>
        </w:rPr>
        <w:t>,</w:t>
      </w:r>
      <w:r>
        <w:rPr>
          <w:rFonts w:hint="eastAsia"/>
        </w:rPr>
        <w:t>宣传报栏、讲座、</w:t>
      </w:r>
      <w:proofErr w:type="gramStart"/>
      <w:r>
        <w:rPr>
          <w:rFonts w:hint="eastAsia"/>
        </w:rPr>
        <w:t>录象</w:t>
      </w:r>
      <w:proofErr w:type="gramEnd"/>
      <w:r>
        <w:rPr>
          <w:rFonts w:hint="eastAsia"/>
        </w:rPr>
        <w:t>及辅导，参观学习等多种形式，对员工不断加强文明施工、标化管理知识、意义、目的教育，提高职工文明、标化管理意识和自觉性。</w:t>
      </w:r>
    </w:p>
    <w:p w:rsidR="005B5C7C" w:rsidRDefault="005B5C7C" w:rsidP="005B5C7C">
      <w:r>
        <w:rPr>
          <w:rFonts w:hint="eastAsia"/>
        </w:rPr>
        <w:t>6</w:t>
      </w:r>
      <w:r>
        <w:rPr>
          <w:rFonts w:hint="eastAsia"/>
        </w:rPr>
        <w:t>、监督、检查制度：对照新标准，对现场容貌、文明施工、生活卫生经常不断的进行检查、打分评比，促进“标化”工作的提高，确保达到省级文明工地的要求。</w:t>
      </w:r>
    </w:p>
    <w:p w:rsidR="005B5C7C" w:rsidRDefault="005B5C7C" w:rsidP="005B5C7C"/>
    <w:p w:rsidR="005B5C7C" w:rsidRDefault="005B5C7C" w:rsidP="005B5C7C"/>
    <w:p w:rsidR="005B5C7C" w:rsidRDefault="005B5C7C" w:rsidP="005B5C7C">
      <w:pPr>
        <w:pStyle w:val="2"/>
        <w:ind w:left="210" w:right="214"/>
      </w:pPr>
      <w:bookmarkStart w:id="224" w:name="_Toc207191651"/>
      <w:r>
        <w:rPr>
          <w:rFonts w:hint="eastAsia"/>
        </w:rPr>
        <w:t>场容场貌保证措施</w:t>
      </w:r>
      <w:bookmarkStart w:id="225" w:name="bk248"/>
      <w:bookmarkEnd w:id="224"/>
      <w:bookmarkEnd w:id="225"/>
    </w:p>
    <w:p w:rsidR="005B5C7C" w:rsidRDefault="005B5C7C" w:rsidP="005B5C7C">
      <w:bookmarkStart w:id="226" w:name="bk249"/>
      <w:bookmarkEnd w:id="226"/>
      <w:r>
        <w:rPr>
          <w:rFonts w:hint="eastAsia"/>
        </w:rPr>
        <w:t>1</w:t>
      </w:r>
      <w:r>
        <w:rPr>
          <w:rFonts w:hint="eastAsia"/>
        </w:rPr>
        <w:t>、场内文明：材料按平面规划，指定堆放，标识管理。场内地坪硬化，明沟排水，定期疏通。现场划区包干，每天打扫。大门口设简易</w:t>
      </w:r>
      <w:proofErr w:type="gramStart"/>
      <w:r>
        <w:rPr>
          <w:rFonts w:hint="eastAsia"/>
        </w:rPr>
        <w:t>冲洗台</w:t>
      </w:r>
      <w:proofErr w:type="gramEnd"/>
      <w:r>
        <w:rPr>
          <w:rFonts w:hint="eastAsia"/>
        </w:rPr>
        <w:t>与沉定地，保证运输车辆洁净出门。</w:t>
      </w:r>
    </w:p>
    <w:p w:rsidR="005B5C7C" w:rsidRDefault="005B5C7C" w:rsidP="005B5C7C">
      <w:r>
        <w:rPr>
          <w:rFonts w:hint="eastAsia"/>
        </w:rPr>
        <w:t>2</w:t>
      </w:r>
      <w:r>
        <w:rPr>
          <w:rFonts w:hint="eastAsia"/>
        </w:rPr>
        <w:t>、宣传教育：在施工现场大门设置醒目的“六牌一图”及报栏，生活区也设报栏，对职工进行质量、安全、文明等教育，定期公布检查情况，奖优罚劣。</w:t>
      </w:r>
    </w:p>
    <w:p w:rsidR="005B5C7C" w:rsidRDefault="005B5C7C" w:rsidP="005B5C7C"/>
    <w:p w:rsidR="005B5C7C" w:rsidRDefault="005B5C7C" w:rsidP="005B5C7C"/>
    <w:p w:rsidR="005B5C7C" w:rsidRDefault="005B5C7C" w:rsidP="005B5C7C">
      <w:pPr>
        <w:pStyle w:val="2"/>
        <w:ind w:left="210" w:right="214"/>
      </w:pPr>
      <w:bookmarkStart w:id="227" w:name="_Toc207191652"/>
      <w:r>
        <w:rPr>
          <w:rFonts w:hint="eastAsia"/>
        </w:rPr>
        <w:t>楼层卫生保证措施</w:t>
      </w:r>
      <w:bookmarkStart w:id="228" w:name="bk250"/>
      <w:bookmarkEnd w:id="227"/>
      <w:bookmarkEnd w:id="228"/>
    </w:p>
    <w:p w:rsidR="005B5C7C" w:rsidRDefault="005B5C7C" w:rsidP="005B5C7C">
      <w:bookmarkStart w:id="229" w:name="bk251"/>
      <w:bookmarkEnd w:id="229"/>
      <w:r>
        <w:rPr>
          <w:rFonts w:hint="eastAsia"/>
        </w:rPr>
        <w:t>1</w:t>
      </w:r>
      <w:r>
        <w:rPr>
          <w:rFonts w:hint="eastAsia"/>
        </w:rPr>
        <w:t>、楼层上隔层设尿桶，禁止随地地下便，严格奖罚措施，树立良好的施工作风。</w:t>
      </w:r>
    </w:p>
    <w:p w:rsidR="005B5C7C" w:rsidRDefault="005B5C7C" w:rsidP="005B5C7C">
      <w:r>
        <w:rPr>
          <w:rFonts w:hint="eastAsia"/>
        </w:rPr>
        <w:t>2</w:t>
      </w:r>
      <w:r>
        <w:rPr>
          <w:rFonts w:hint="eastAsia"/>
        </w:rPr>
        <w:t>、底层设</w:t>
      </w:r>
      <w:proofErr w:type="gramStart"/>
      <w:r>
        <w:rPr>
          <w:rFonts w:hint="eastAsia"/>
        </w:rPr>
        <w:t>一</w:t>
      </w:r>
      <w:proofErr w:type="gramEnd"/>
      <w:r>
        <w:rPr>
          <w:rFonts w:hint="eastAsia"/>
        </w:rPr>
        <w:t>吸烟室，以上隔二层设</w:t>
      </w:r>
      <w:proofErr w:type="gramStart"/>
      <w:r>
        <w:rPr>
          <w:rFonts w:hint="eastAsia"/>
        </w:rPr>
        <w:t>一</w:t>
      </w:r>
      <w:proofErr w:type="gramEnd"/>
      <w:r>
        <w:rPr>
          <w:rFonts w:hint="eastAsia"/>
        </w:rPr>
        <w:t>吸烟室，施工作业区禁止吸烟。</w:t>
      </w:r>
    </w:p>
    <w:p w:rsidR="005B5C7C" w:rsidRDefault="005B5C7C" w:rsidP="005B5C7C">
      <w:r>
        <w:rPr>
          <w:rFonts w:hint="eastAsia"/>
        </w:rPr>
        <w:t>3</w:t>
      </w:r>
      <w:r>
        <w:rPr>
          <w:rFonts w:hint="eastAsia"/>
        </w:rPr>
        <w:t>、施工作业</w:t>
      </w:r>
      <w:proofErr w:type="gramStart"/>
      <w:r>
        <w:rPr>
          <w:rFonts w:hint="eastAsia"/>
        </w:rPr>
        <w:t>面坚持</w:t>
      </w:r>
      <w:proofErr w:type="gramEnd"/>
      <w:r>
        <w:rPr>
          <w:rFonts w:hint="eastAsia"/>
        </w:rPr>
        <w:t>谁做谁清，以班组为考核单位，实行每周考核，奖优罚劣。</w:t>
      </w:r>
    </w:p>
    <w:p w:rsidR="005B5C7C" w:rsidRDefault="005B5C7C" w:rsidP="005B5C7C"/>
    <w:p w:rsidR="005B5C7C" w:rsidRDefault="005B5C7C" w:rsidP="005B5C7C"/>
    <w:p w:rsidR="005B5C7C" w:rsidRDefault="005B5C7C" w:rsidP="005B5C7C">
      <w:pPr>
        <w:pStyle w:val="2"/>
        <w:ind w:left="210" w:right="214"/>
      </w:pPr>
      <w:bookmarkStart w:id="230" w:name="_Toc207191653"/>
      <w:r>
        <w:rPr>
          <w:rFonts w:hint="eastAsia"/>
        </w:rPr>
        <w:t>生活卫生保证措施</w:t>
      </w:r>
      <w:bookmarkStart w:id="231" w:name="bk252"/>
      <w:bookmarkEnd w:id="230"/>
      <w:bookmarkEnd w:id="231"/>
    </w:p>
    <w:p w:rsidR="005B5C7C" w:rsidRDefault="005B5C7C" w:rsidP="005B5C7C">
      <w:bookmarkStart w:id="232" w:name="bk253"/>
      <w:bookmarkEnd w:id="232"/>
      <w:r>
        <w:rPr>
          <w:rFonts w:hint="eastAsia"/>
        </w:rPr>
        <w:t>1</w:t>
      </w:r>
      <w:r>
        <w:rPr>
          <w:rFonts w:hint="eastAsia"/>
        </w:rPr>
        <w:t>、食堂卫生：食堂许可证与炊事人员健康证两证齐全，纱门纱窗，生熟分开，卫生清洁。</w:t>
      </w:r>
    </w:p>
    <w:p w:rsidR="005B5C7C" w:rsidRDefault="005B5C7C" w:rsidP="005B5C7C">
      <w:r>
        <w:rPr>
          <w:rFonts w:hint="eastAsia"/>
        </w:rPr>
        <w:t>2</w:t>
      </w:r>
      <w:r>
        <w:rPr>
          <w:rFonts w:hint="eastAsia"/>
        </w:rPr>
        <w:t>、宿舍及办公室卫生：职工宿舍统一布置，蚊帐被席等日常用品统一发放，宿舍轮流值班打扫，物品堆放整齐统一，电线无私拉乱接，生活垃圾指定堆放。办公室统一布置，文件隐存，禁止吸烟。</w:t>
      </w:r>
    </w:p>
    <w:p w:rsidR="005B5C7C" w:rsidRDefault="005B5C7C" w:rsidP="005B5C7C">
      <w:r>
        <w:rPr>
          <w:rFonts w:hint="eastAsia"/>
        </w:rPr>
        <w:t>3</w:t>
      </w:r>
      <w:r>
        <w:rPr>
          <w:rFonts w:hint="eastAsia"/>
        </w:rPr>
        <w:t>、厕所卫生：在生产与生活区各设</w:t>
      </w:r>
      <w:proofErr w:type="gramStart"/>
      <w:r>
        <w:rPr>
          <w:rFonts w:hint="eastAsia"/>
        </w:rPr>
        <w:t>一</w:t>
      </w:r>
      <w:proofErr w:type="gramEnd"/>
      <w:r>
        <w:rPr>
          <w:rFonts w:hint="eastAsia"/>
        </w:rPr>
        <w:t>水冲式厕所，地面地砖，墙面瓷砖，通风照明具全，每天打扫两次，定期喷灭蚊，蝇、鼠药。</w:t>
      </w:r>
    </w:p>
    <w:p w:rsidR="005B5C7C" w:rsidRDefault="005B5C7C" w:rsidP="005B5C7C"/>
    <w:p w:rsidR="005B5C7C" w:rsidRDefault="005B5C7C" w:rsidP="005B5C7C"/>
    <w:p w:rsidR="005B5C7C" w:rsidRDefault="005B5C7C" w:rsidP="005B5C7C">
      <w:pPr>
        <w:pStyle w:val="2"/>
        <w:ind w:left="210" w:right="214"/>
      </w:pPr>
      <w:bookmarkStart w:id="233" w:name="_Toc207191654"/>
      <w:r>
        <w:rPr>
          <w:rFonts w:hint="eastAsia"/>
        </w:rPr>
        <w:t>环境卫生保证措施</w:t>
      </w:r>
      <w:bookmarkStart w:id="234" w:name="bk254"/>
      <w:bookmarkEnd w:id="233"/>
      <w:bookmarkEnd w:id="234"/>
    </w:p>
    <w:p w:rsidR="005B5C7C" w:rsidRDefault="005B5C7C" w:rsidP="005B5C7C">
      <w:bookmarkStart w:id="235" w:name="bk255"/>
      <w:bookmarkEnd w:id="235"/>
      <w:r>
        <w:rPr>
          <w:rFonts w:hint="eastAsia"/>
        </w:rPr>
        <w:t>1</w:t>
      </w:r>
      <w:r>
        <w:rPr>
          <w:rFonts w:hint="eastAsia"/>
        </w:rPr>
        <w:t>、施工</w:t>
      </w:r>
      <w:proofErr w:type="gramStart"/>
      <w:r>
        <w:rPr>
          <w:rFonts w:hint="eastAsia"/>
        </w:rPr>
        <w:t>现场满浇</w:t>
      </w:r>
      <w:r w:rsidR="005D61B5">
        <w:rPr>
          <w:rFonts w:hint="eastAsia"/>
        </w:rPr>
        <w:t>混凝土</w:t>
      </w:r>
      <w:proofErr w:type="gramEnd"/>
      <w:r>
        <w:rPr>
          <w:rFonts w:hint="eastAsia"/>
        </w:rPr>
        <w:t>，地平硬化，既给雨季施工带来很大的便利，也给工人提供了良好的工作环境，又防止了尘土、泥浆被带到场外，保护了周边环境，既加强了现场文明施工，又保证了场内卫生。</w:t>
      </w:r>
    </w:p>
    <w:p w:rsidR="005B5C7C" w:rsidRDefault="005B5C7C" w:rsidP="005B5C7C">
      <w:r>
        <w:rPr>
          <w:rFonts w:hint="eastAsia"/>
        </w:rPr>
        <w:t>2</w:t>
      </w:r>
      <w:r>
        <w:rPr>
          <w:rFonts w:hint="eastAsia"/>
        </w:rPr>
        <w:t>、运输散装材料，车厢封闭，避免洒落；既保证场内卫生，又保证了道路干净。</w:t>
      </w:r>
    </w:p>
    <w:p w:rsidR="005B5C7C" w:rsidRDefault="005B5C7C" w:rsidP="005B5C7C">
      <w:r>
        <w:rPr>
          <w:rFonts w:hint="eastAsia"/>
        </w:rPr>
        <w:t>3</w:t>
      </w:r>
      <w:r>
        <w:rPr>
          <w:rFonts w:hint="eastAsia"/>
        </w:rPr>
        <w:t>、设立专门的垃圾箱：派专人进行现场洒水，防止灰尘飞扬，保护周边空气清洁，使院内环境卫生不受影响。</w:t>
      </w:r>
    </w:p>
    <w:p w:rsidR="005B5C7C" w:rsidRDefault="005B5C7C" w:rsidP="005B5C7C">
      <w:r>
        <w:rPr>
          <w:rFonts w:hint="eastAsia"/>
        </w:rPr>
        <w:t>4</w:t>
      </w:r>
      <w:r>
        <w:rPr>
          <w:rFonts w:hint="eastAsia"/>
        </w:rPr>
        <w:t>、建立有效的排污系统，如二级沉淀池、化粪池等，保证现场和周围环境整洁文明。</w:t>
      </w:r>
    </w:p>
    <w:p w:rsidR="005B5C7C" w:rsidRDefault="005B5C7C" w:rsidP="005B5C7C">
      <w:r>
        <w:rPr>
          <w:rFonts w:hint="eastAsia"/>
        </w:rPr>
        <w:t>5</w:t>
      </w:r>
      <w:r>
        <w:rPr>
          <w:rFonts w:hint="eastAsia"/>
        </w:rPr>
        <w:t>、夜间灯光集中照射，避免灯光扰民，严格执行南京市有关环保规定，保证施工生产正常进行。</w:t>
      </w:r>
    </w:p>
    <w:p w:rsidR="005B5C7C" w:rsidRDefault="005B5C7C" w:rsidP="005B5C7C">
      <w:r>
        <w:rPr>
          <w:rFonts w:hint="eastAsia"/>
        </w:rPr>
        <w:t>6</w:t>
      </w:r>
      <w:r>
        <w:rPr>
          <w:rFonts w:hint="eastAsia"/>
        </w:rPr>
        <w:t>、施工现场垃圾按指定地点收集，并及时运出现场，时刻保持现场的文明。</w:t>
      </w:r>
    </w:p>
    <w:p w:rsidR="005B5C7C" w:rsidRDefault="005B5C7C" w:rsidP="005B5C7C">
      <w:r>
        <w:rPr>
          <w:rFonts w:hint="eastAsia"/>
        </w:rPr>
        <w:t>7</w:t>
      </w:r>
      <w:r>
        <w:rPr>
          <w:rFonts w:hint="eastAsia"/>
        </w:rPr>
        <w:t>、对现场的厕所、排水沟及阴暗潮湿地带经常进行消毒以防蚊蝇滋生。</w:t>
      </w:r>
    </w:p>
    <w:p w:rsidR="005B5C7C" w:rsidRDefault="005B5C7C" w:rsidP="005B5C7C">
      <w:r>
        <w:rPr>
          <w:rFonts w:hint="eastAsia"/>
        </w:rPr>
        <w:t>8</w:t>
      </w:r>
      <w:r>
        <w:rPr>
          <w:rFonts w:hint="eastAsia"/>
        </w:rPr>
        <w:t>、现场施工道路要保持畅通与清洁，不得随意堆放物品，更不允许堆放杂乱物品或施工垃圾。</w:t>
      </w:r>
    </w:p>
    <w:p w:rsidR="005B5C7C" w:rsidRDefault="005B5C7C" w:rsidP="005B5C7C"/>
    <w:p w:rsidR="005B5C7C" w:rsidRDefault="005B5C7C" w:rsidP="005B5C7C"/>
    <w:p w:rsidR="005B5C7C" w:rsidRDefault="005B5C7C" w:rsidP="005B5C7C">
      <w:pPr>
        <w:pStyle w:val="2"/>
        <w:ind w:left="210" w:right="214"/>
      </w:pPr>
      <w:bookmarkStart w:id="236" w:name="_Toc207191655"/>
      <w:r>
        <w:rPr>
          <w:rFonts w:hint="eastAsia"/>
        </w:rPr>
        <w:t>防噪声措施</w:t>
      </w:r>
      <w:bookmarkStart w:id="237" w:name="bk256"/>
      <w:bookmarkEnd w:id="236"/>
      <w:bookmarkEnd w:id="237"/>
    </w:p>
    <w:p w:rsidR="005B5C7C" w:rsidRDefault="005B5C7C" w:rsidP="005B5C7C">
      <w:bookmarkStart w:id="238" w:name="bk257"/>
      <w:bookmarkEnd w:id="238"/>
      <w:r>
        <w:rPr>
          <w:rFonts w:hint="eastAsia"/>
        </w:rPr>
        <w:t>周边均为居民，噪声的控制是该工程的重点管理内容，处理不好噪声将影响周围居民的正常生活与工作，为此，将采取如下措施，把噪音控制在标准范围。</w:t>
      </w:r>
    </w:p>
    <w:p w:rsidR="005B5C7C" w:rsidRDefault="005B5C7C" w:rsidP="005B5C7C">
      <w:r>
        <w:rPr>
          <w:rFonts w:hint="eastAsia"/>
        </w:rPr>
        <w:lastRenderedPageBreak/>
        <w:t>1</w:t>
      </w:r>
      <w:r>
        <w:rPr>
          <w:rFonts w:hint="eastAsia"/>
        </w:rPr>
        <w:t>、控制噪声较大的工序施工时间：</w:t>
      </w:r>
      <w:r w:rsidR="005D61B5">
        <w:rPr>
          <w:rFonts w:hint="eastAsia"/>
        </w:rPr>
        <w:t>混凝土</w:t>
      </w:r>
      <w:r>
        <w:rPr>
          <w:rFonts w:hint="eastAsia"/>
        </w:rPr>
        <w:t>浇捣尽量安排在白天施工。</w:t>
      </w:r>
    </w:p>
    <w:p w:rsidR="005B5C7C" w:rsidRDefault="005B5C7C" w:rsidP="005B5C7C">
      <w:r>
        <w:rPr>
          <w:rFonts w:hint="eastAsia"/>
        </w:rPr>
        <w:t>2</w:t>
      </w:r>
      <w:r>
        <w:rPr>
          <w:rFonts w:hint="eastAsia"/>
        </w:rPr>
        <w:t>、合理选用低噪音的先进机械设备，避免进行噪音较大的施工。</w:t>
      </w:r>
    </w:p>
    <w:p w:rsidR="005B5C7C" w:rsidRDefault="005B5C7C" w:rsidP="005B5C7C"/>
    <w:p w:rsidR="005B5C7C" w:rsidRDefault="005B5C7C" w:rsidP="005B5C7C"/>
    <w:p w:rsidR="005B5C7C" w:rsidRDefault="005B5C7C" w:rsidP="005B5C7C"/>
    <w:p w:rsidR="005B5C7C" w:rsidRDefault="005B5C7C" w:rsidP="005B5C7C">
      <w:pPr>
        <w:pStyle w:val="1"/>
      </w:pPr>
      <w:bookmarkStart w:id="239" w:name="_Toc207191656"/>
      <w:r>
        <w:rPr>
          <w:rFonts w:hint="eastAsia"/>
        </w:rPr>
        <w:t>工程施工协调配合</w:t>
      </w:r>
      <w:bookmarkStart w:id="240" w:name="bk258"/>
      <w:bookmarkEnd w:id="239"/>
      <w:bookmarkEnd w:id="240"/>
    </w:p>
    <w:p w:rsidR="005B5C7C" w:rsidRDefault="005B5C7C" w:rsidP="005B5C7C">
      <w:bookmarkStart w:id="241" w:name="bk259"/>
      <w:bookmarkEnd w:id="241"/>
    </w:p>
    <w:p w:rsidR="005B5C7C" w:rsidRDefault="005B5C7C" w:rsidP="005B5C7C"/>
    <w:p w:rsidR="005B5C7C" w:rsidRDefault="005B5C7C" w:rsidP="005B5C7C">
      <w:pPr>
        <w:pStyle w:val="2"/>
        <w:ind w:left="210" w:right="214"/>
      </w:pPr>
      <w:bookmarkStart w:id="242" w:name="_Toc207191657"/>
      <w:r>
        <w:rPr>
          <w:rFonts w:hint="eastAsia"/>
        </w:rPr>
        <w:t>土建与水电安装的协调配合</w:t>
      </w:r>
      <w:bookmarkStart w:id="243" w:name="bk260"/>
      <w:bookmarkEnd w:id="242"/>
      <w:bookmarkEnd w:id="243"/>
    </w:p>
    <w:p w:rsidR="005B5C7C" w:rsidRDefault="005B5C7C" w:rsidP="005B5C7C">
      <w:bookmarkStart w:id="244" w:name="bk261"/>
      <w:bookmarkEnd w:id="244"/>
      <w:r>
        <w:rPr>
          <w:rFonts w:hint="eastAsia"/>
        </w:rPr>
        <w:t>作为承包单位，在工程质量、工期、安全等方面向业主负责，施工中除业主界定的专业项目另行发包外，本工程不搞任何转包，施工中严格执行《建筑法》，与专业施工队伍，设计等各方通力协作，配合措施如下：</w:t>
      </w:r>
    </w:p>
    <w:p w:rsidR="005B5C7C" w:rsidRDefault="005B5C7C" w:rsidP="005B5C7C">
      <w:r>
        <w:rPr>
          <w:rFonts w:hint="eastAsia"/>
        </w:rPr>
        <w:t>单位工程从开工到工程竣工的全过程施工，始终存在土建与安装配合问题，搞好土建成与安装的配合施工，是多、快、好、省地完成工程的重要保证，其措施如下：</w:t>
      </w:r>
    </w:p>
    <w:p w:rsidR="005B5C7C" w:rsidRDefault="005B5C7C" w:rsidP="005B5C7C">
      <w:r>
        <w:rPr>
          <w:rFonts w:hint="eastAsia"/>
        </w:rPr>
        <w:t>1</w:t>
      </w:r>
      <w:r>
        <w:rPr>
          <w:rFonts w:hint="eastAsia"/>
        </w:rPr>
        <w:t>、加强领导工作，充分利用本公司集土建成与安装为一体的优势，加强内部协调管理，做到土建成熟一块，安装配合施工一块。特别是关键部位和重要工序，制订切实可行的措施，以保证配合工作的顺利进行。</w:t>
      </w:r>
    </w:p>
    <w:p w:rsidR="005B5C7C" w:rsidRDefault="005B5C7C" w:rsidP="005B5C7C">
      <w:r>
        <w:rPr>
          <w:rFonts w:hint="eastAsia"/>
        </w:rPr>
        <w:t>2</w:t>
      </w:r>
      <w:r>
        <w:rPr>
          <w:rFonts w:hint="eastAsia"/>
        </w:rPr>
        <w:t>、加强土建与安装工程的图纸会审工作，从总体工程的会审、分项工程的会审和重要、关键部位的会审，彻底解决预埋件、预留孔、留洞、设备搬运进室内以及施工位置的相互重叠，相互影响等问题，预留由土建实施，安装负责校核，避免土建受专业限制而发生遗漏。</w:t>
      </w:r>
    </w:p>
    <w:p w:rsidR="005B5C7C" w:rsidRDefault="005B5C7C" w:rsidP="005B5C7C">
      <w:r>
        <w:rPr>
          <w:rFonts w:hint="eastAsia"/>
        </w:rPr>
        <w:t>3</w:t>
      </w:r>
      <w:r>
        <w:rPr>
          <w:rFonts w:hint="eastAsia"/>
        </w:rPr>
        <w:t>、积极主动、密切联系，随时掌握现场施工动态，对配合工程项目，上道工序为下道工序创造良好条件。</w:t>
      </w:r>
    </w:p>
    <w:p w:rsidR="005B5C7C" w:rsidRDefault="005B5C7C" w:rsidP="005B5C7C">
      <w:r>
        <w:rPr>
          <w:rFonts w:hint="eastAsia"/>
        </w:rPr>
        <w:t>4</w:t>
      </w:r>
      <w:r>
        <w:rPr>
          <w:rFonts w:hint="eastAsia"/>
        </w:rPr>
        <w:t>、每周召开施工现场碰头会，研究解决土建与安装工序之间的配合、施工、进度等问题。</w:t>
      </w:r>
    </w:p>
    <w:p w:rsidR="005B5C7C" w:rsidRDefault="005B5C7C" w:rsidP="005B5C7C">
      <w:r>
        <w:rPr>
          <w:rFonts w:hint="eastAsia"/>
        </w:rPr>
        <w:t>5</w:t>
      </w:r>
      <w:r>
        <w:rPr>
          <w:rFonts w:hint="eastAsia"/>
        </w:rPr>
        <w:t>、合理安排施工的每个阶段，坚持按正确的施工顺序施工。</w:t>
      </w:r>
    </w:p>
    <w:p w:rsidR="005B5C7C" w:rsidRDefault="005B5C7C" w:rsidP="005B5C7C">
      <w:r>
        <w:rPr>
          <w:rFonts w:hint="eastAsia"/>
        </w:rPr>
        <w:t>6</w:t>
      </w:r>
      <w:r>
        <w:rPr>
          <w:rFonts w:hint="eastAsia"/>
        </w:rPr>
        <w:t>、搞好土建与安装的联合检查验收工作，每项工程先由土建、安装</w:t>
      </w:r>
      <w:proofErr w:type="gramStart"/>
      <w:r>
        <w:rPr>
          <w:rFonts w:hint="eastAsia"/>
        </w:rPr>
        <w:t>联合自</w:t>
      </w:r>
      <w:proofErr w:type="gramEnd"/>
      <w:r>
        <w:rPr>
          <w:rFonts w:hint="eastAsia"/>
        </w:rPr>
        <w:t>检小组，验收合格后申报建设单位、监理单位共同验收。</w:t>
      </w:r>
    </w:p>
    <w:p w:rsidR="005B5C7C" w:rsidRDefault="005B5C7C" w:rsidP="005B5C7C">
      <w:r>
        <w:rPr>
          <w:rFonts w:hint="eastAsia"/>
        </w:rPr>
        <w:t>7</w:t>
      </w:r>
      <w:r>
        <w:rPr>
          <w:rFonts w:hint="eastAsia"/>
        </w:rPr>
        <w:t>、从全局出发，密切各施工单位的协作关系，对配合施工好的个人、班组予以表扬的奖励；对配合施工差的进行批评，必要时，给予处罚，直至退出施工现场。</w:t>
      </w:r>
    </w:p>
    <w:p w:rsidR="005B5C7C" w:rsidRDefault="005B5C7C" w:rsidP="005B5C7C"/>
    <w:p w:rsidR="005B5C7C" w:rsidRDefault="005B5C7C" w:rsidP="005B5C7C"/>
    <w:p w:rsidR="005B5C7C" w:rsidRDefault="005B5C7C" w:rsidP="005B5C7C">
      <w:pPr>
        <w:pStyle w:val="2"/>
        <w:ind w:left="210" w:right="214"/>
      </w:pPr>
      <w:bookmarkStart w:id="245" w:name="_Toc207191658"/>
      <w:r>
        <w:rPr>
          <w:rFonts w:hint="eastAsia"/>
        </w:rPr>
        <w:t>与专业队伍的协调配合</w:t>
      </w:r>
      <w:bookmarkStart w:id="246" w:name="bk262"/>
      <w:bookmarkEnd w:id="245"/>
      <w:bookmarkEnd w:id="246"/>
    </w:p>
    <w:p w:rsidR="005B5C7C" w:rsidRDefault="005B5C7C" w:rsidP="005B5C7C">
      <w:bookmarkStart w:id="247" w:name="bk263"/>
      <w:bookmarkEnd w:id="247"/>
      <w:proofErr w:type="gramStart"/>
      <w:r>
        <w:rPr>
          <w:rFonts w:hint="eastAsia"/>
        </w:rPr>
        <w:t>鉴于本</w:t>
      </w:r>
      <w:proofErr w:type="gramEnd"/>
      <w:r>
        <w:rPr>
          <w:rFonts w:hint="eastAsia"/>
        </w:rPr>
        <w:t>工程的特点，该工程有有线电视安装、宽带网，电话对讲系统工程等分项工程必须由其它专业施工单位来完成，土建项目经理部作为主要施工单位，积极配合建设单位，认真做好施工过程中的协调配合工作，向各专业施工单位提供食宿及提供施工方便。</w:t>
      </w:r>
    </w:p>
    <w:p w:rsidR="005B5C7C" w:rsidRDefault="005B5C7C" w:rsidP="005B5C7C">
      <w:r>
        <w:rPr>
          <w:rFonts w:hint="eastAsia"/>
        </w:rPr>
        <w:t>1</w:t>
      </w:r>
      <w:r>
        <w:rPr>
          <w:rFonts w:hint="eastAsia"/>
        </w:rPr>
        <w:t>、施工人员必须是其企业固定职工，不得乱招乱雇，其资质须满足施工质量要求，进场后提交职工名单，以便核查，同时必须持上证岗，严格遵守工地各项规定。</w:t>
      </w:r>
    </w:p>
    <w:p w:rsidR="005B5C7C" w:rsidRDefault="005B5C7C" w:rsidP="005B5C7C">
      <w:r>
        <w:rPr>
          <w:rFonts w:hint="eastAsia"/>
        </w:rPr>
        <w:t>2</w:t>
      </w:r>
      <w:r>
        <w:rPr>
          <w:rFonts w:hint="eastAsia"/>
        </w:rPr>
        <w:t>、计划管理：专业施工计划管理包括进退场计划、交叉施工协调计划、水电使用计划等。</w:t>
      </w:r>
    </w:p>
    <w:p w:rsidR="005B5C7C" w:rsidRDefault="005B5C7C" w:rsidP="005B5C7C">
      <w:r>
        <w:rPr>
          <w:rFonts w:hint="eastAsia"/>
        </w:rPr>
        <w:lastRenderedPageBreak/>
        <w:t>3</w:t>
      </w:r>
      <w:r>
        <w:rPr>
          <w:rFonts w:hint="eastAsia"/>
        </w:rPr>
        <w:t>、专业工序及交叉施工协调：专业施工队伍按计划进场后，按规定的工序施工，施工过程中或遇工序改变，协调部及时进行协调，经项目经理批准后执行。</w:t>
      </w:r>
    </w:p>
    <w:p w:rsidR="005B5C7C" w:rsidRDefault="005B5C7C" w:rsidP="005B5C7C">
      <w:r>
        <w:rPr>
          <w:rFonts w:hint="eastAsia"/>
        </w:rPr>
        <w:t>4</w:t>
      </w:r>
      <w:r>
        <w:rPr>
          <w:rFonts w:hint="eastAsia"/>
        </w:rPr>
        <w:t>、技术质量管理：项目经理部协助建设单位与监理管理专业施工单位的技术及质量。质检人员严格按照国家质量验收标准监督检查专业施工单位的工程质量，并提出提高专业施工质量的方法。</w:t>
      </w:r>
    </w:p>
    <w:p w:rsidR="005B5C7C" w:rsidRDefault="005B5C7C" w:rsidP="005B5C7C"/>
    <w:p w:rsidR="005B5C7C" w:rsidRDefault="005B5C7C" w:rsidP="005B5C7C"/>
    <w:p w:rsidR="005B5C7C" w:rsidRDefault="005B5C7C" w:rsidP="005B5C7C">
      <w:pPr>
        <w:pStyle w:val="2"/>
        <w:ind w:left="210" w:right="214"/>
      </w:pPr>
      <w:bookmarkStart w:id="248" w:name="_Toc207191659"/>
      <w:r>
        <w:rPr>
          <w:rFonts w:hint="eastAsia"/>
        </w:rPr>
        <w:t>与设计单位的协调配合</w:t>
      </w:r>
      <w:bookmarkStart w:id="249" w:name="bk264"/>
      <w:bookmarkEnd w:id="248"/>
      <w:bookmarkEnd w:id="249"/>
    </w:p>
    <w:p w:rsidR="005B5C7C" w:rsidRDefault="005B5C7C" w:rsidP="005B5C7C">
      <w:bookmarkStart w:id="250" w:name="bk265"/>
      <w:bookmarkEnd w:id="250"/>
      <w:r>
        <w:rPr>
          <w:rFonts w:hint="eastAsia"/>
        </w:rPr>
        <w:t>我们将进一步与设计院联系，了解设计意图及工程要点，根据设计意图提出我们的施工实施方案，向设计单位提交的施工方案中，包括施工可能出现的各种结构情况，协助设计院完善施工图设计。</w:t>
      </w:r>
    </w:p>
    <w:p w:rsidR="005B5C7C" w:rsidRDefault="005B5C7C" w:rsidP="005B5C7C">
      <w:r>
        <w:rPr>
          <w:rFonts w:hint="eastAsia"/>
        </w:rPr>
        <w:t>1</w:t>
      </w:r>
      <w:r>
        <w:rPr>
          <w:rFonts w:hint="eastAsia"/>
        </w:rPr>
        <w:t>、对施工中出现的情况，除按建筑师、监理的要求及时处理、并会同建设单位、建筑师、施工方按照总进度与整体效果要求，验收小样板间。</w:t>
      </w:r>
    </w:p>
    <w:p w:rsidR="005B5C7C" w:rsidRDefault="005B5C7C" w:rsidP="005B5C7C">
      <w:r>
        <w:rPr>
          <w:rFonts w:hint="eastAsia"/>
        </w:rPr>
        <w:t>2</w:t>
      </w:r>
      <w:r>
        <w:rPr>
          <w:rFonts w:hint="eastAsia"/>
        </w:rPr>
        <w:t>、主持施工图审查，配合设计院进行图纸会审。</w:t>
      </w:r>
    </w:p>
    <w:p w:rsidR="005B5C7C" w:rsidRDefault="005B5C7C" w:rsidP="005B5C7C"/>
    <w:p w:rsidR="005B5C7C" w:rsidRDefault="005B5C7C" w:rsidP="005B5C7C"/>
    <w:p w:rsidR="005B5C7C" w:rsidRDefault="005B5C7C" w:rsidP="005B5C7C">
      <w:pPr>
        <w:pStyle w:val="2"/>
        <w:ind w:left="210" w:right="214"/>
      </w:pPr>
      <w:bookmarkStart w:id="251" w:name="_Toc207191660"/>
      <w:r>
        <w:rPr>
          <w:rFonts w:hint="eastAsia"/>
        </w:rPr>
        <w:t>与监理工程师的协调配合</w:t>
      </w:r>
      <w:bookmarkStart w:id="252" w:name="bk266"/>
      <w:bookmarkEnd w:id="251"/>
      <w:bookmarkEnd w:id="252"/>
    </w:p>
    <w:p w:rsidR="005B5C7C" w:rsidRDefault="005B5C7C" w:rsidP="005B5C7C">
      <w:bookmarkStart w:id="253" w:name="bk267"/>
      <w:bookmarkEnd w:id="253"/>
      <w:r>
        <w:rPr>
          <w:rFonts w:hint="eastAsia"/>
        </w:rPr>
        <w:t>1</w:t>
      </w:r>
      <w:r>
        <w:rPr>
          <w:rFonts w:hint="eastAsia"/>
        </w:rPr>
        <w:t>、在施工全过程中，严格按照建设单位及</w:t>
      </w:r>
      <w:proofErr w:type="gramStart"/>
      <w:r>
        <w:rPr>
          <w:rFonts w:hint="eastAsia"/>
        </w:rPr>
        <w:t>监理师批准</w:t>
      </w:r>
      <w:proofErr w:type="gramEnd"/>
      <w:r>
        <w:rPr>
          <w:rFonts w:hint="eastAsia"/>
        </w:rPr>
        <w:t>的“施工大纲”、“施工组织设计”对工程质量进行管理，接受</w:t>
      </w:r>
      <w:proofErr w:type="gramStart"/>
      <w:r>
        <w:rPr>
          <w:rFonts w:hint="eastAsia"/>
        </w:rPr>
        <w:t>监理师</w:t>
      </w:r>
      <w:proofErr w:type="gramEnd"/>
      <w:r>
        <w:rPr>
          <w:rFonts w:hint="eastAsia"/>
        </w:rPr>
        <w:t>的验收和检查，并按照监理要求，予以整改。</w:t>
      </w:r>
    </w:p>
    <w:p w:rsidR="005B5C7C" w:rsidRDefault="005B5C7C" w:rsidP="005B5C7C">
      <w:r>
        <w:rPr>
          <w:rFonts w:hint="eastAsia"/>
        </w:rPr>
        <w:t>2</w:t>
      </w:r>
      <w:r>
        <w:rPr>
          <w:rFonts w:hint="eastAsia"/>
        </w:rPr>
        <w:t>、建立质量控制、检查、管理制度，并据此对各分包施工单位予以检控，确保产品达到优良。对整个工程质量负最终责任。</w:t>
      </w:r>
    </w:p>
    <w:p w:rsidR="005B5C7C" w:rsidRDefault="005B5C7C" w:rsidP="005B5C7C">
      <w:r>
        <w:rPr>
          <w:rFonts w:hint="eastAsia"/>
        </w:rPr>
        <w:t>3</w:t>
      </w:r>
      <w:r>
        <w:rPr>
          <w:rFonts w:hint="eastAsia"/>
        </w:rPr>
        <w:t>、所有进入现场的成品、半成品、设备、材料、器具，均主动向监理提交产品合格证或质保书，且按规定物理化学试验检测并主动递交检测报告，确保工程使用优质的材料、设备。</w:t>
      </w:r>
    </w:p>
    <w:p w:rsidR="005B5C7C" w:rsidRDefault="005B5C7C" w:rsidP="005B5C7C">
      <w:r>
        <w:rPr>
          <w:rFonts w:hint="eastAsia"/>
        </w:rPr>
        <w:t>4</w:t>
      </w:r>
      <w:r>
        <w:rPr>
          <w:rFonts w:hint="eastAsia"/>
        </w:rPr>
        <w:t>、按部位或分项、工序检验工程质量，严格执行“上道工序不合格，下道工序不施工”的准则，使</w:t>
      </w:r>
      <w:proofErr w:type="gramStart"/>
      <w:r>
        <w:rPr>
          <w:rFonts w:hint="eastAsia"/>
        </w:rPr>
        <w:t>监理师</w:t>
      </w:r>
      <w:proofErr w:type="gramEnd"/>
      <w:r>
        <w:rPr>
          <w:rFonts w:hint="eastAsia"/>
        </w:rPr>
        <w:t>的工作顺利开展，对可能出现的工作意见不一的情况，遵循“先执行监理的指导后予以磋商统一”原则，在现场质量管理工作中，维护好</w:t>
      </w:r>
      <w:proofErr w:type="gramStart"/>
      <w:r>
        <w:rPr>
          <w:rFonts w:hint="eastAsia"/>
        </w:rPr>
        <w:t>监理师</w:t>
      </w:r>
      <w:proofErr w:type="gramEnd"/>
      <w:r>
        <w:rPr>
          <w:rFonts w:hint="eastAsia"/>
        </w:rPr>
        <w:t>的权威性。</w:t>
      </w:r>
    </w:p>
    <w:p w:rsidR="005B5C7C" w:rsidRDefault="005B5C7C" w:rsidP="005B5C7C"/>
    <w:p w:rsidR="005B5C7C" w:rsidRDefault="005B5C7C" w:rsidP="005B5C7C"/>
    <w:p w:rsidR="005B5C7C" w:rsidRDefault="005B5C7C" w:rsidP="005B5C7C">
      <w:pPr>
        <w:pStyle w:val="2"/>
        <w:ind w:left="210" w:right="214"/>
      </w:pPr>
      <w:bookmarkStart w:id="254" w:name="_Toc207191661"/>
      <w:r>
        <w:rPr>
          <w:rFonts w:hint="eastAsia"/>
        </w:rPr>
        <w:t>与业主的配合</w:t>
      </w:r>
      <w:bookmarkStart w:id="255" w:name="bk268"/>
      <w:bookmarkEnd w:id="254"/>
      <w:bookmarkEnd w:id="255"/>
    </w:p>
    <w:p w:rsidR="005B5C7C" w:rsidRDefault="005B5C7C" w:rsidP="005B5C7C">
      <w:bookmarkStart w:id="256" w:name="bk269"/>
      <w:bookmarkEnd w:id="256"/>
      <w:r>
        <w:rPr>
          <w:rFonts w:hint="eastAsia"/>
        </w:rPr>
        <w:t>1</w:t>
      </w:r>
      <w:r>
        <w:rPr>
          <w:rFonts w:hint="eastAsia"/>
        </w:rPr>
        <w:t>、坚决服从业主的现场指挥。</w:t>
      </w:r>
    </w:p>
    <w:p w:rsidR="005B5C7C" w:rsidRDefault="005B5C7C" w:rsidP="005B5C7C">
      <w:r>
        <w:rPr>
          <w:rFonts w:hint="eastAsia"/>
        </w:rPr>
        <w:t>2</w:t>
      </w:r>
      <w:r>
        <w:rPr>
          <w:rFonts w:hint="eastAsia"/>
        </w:rPr>
        <w:t>、每月</w:t>
      </w:r>
      <w:r>
        <w:rPr>
          <w:rFonts w:hint="eastAsia"/>
        </w:rPr>
        <w:t>5</w:t>
      </w:r>
      <w:r>
        <w:rPr>
          <w:rFonts w:hint="eastAsia"/>
        </w:rPr>
        <w:t>日向业主呈报下月施工计划与有关材料计划，以确保业主有充足的时间对材料质量、价格等进行审定。</w:t>
      </w:r>
    </w:p>
    <w:p w:rsidR="005B5C7C" w:rsidRDefault="005B5C7C" w:rsidP="005B5C7C">
      <w:r>
        <w:rPr>
          <w:rFonts w:hint="eastAsia"/>
        </w:rPr>
        <w:t>3</w:t>
      </w:r>
      <w:r>
        <w:rPr>
          <w:rFonts w:hint="eastAsia"/>
        </w:rPr>
        <w:t>、对所有材料（主材、地材）的质量、数量、规格、型号和供应时间全面向业主负责。</w:t>
      </w:r>
    </w:p>
    <w:p w:rsidR="005B5C7C" w:rsidRDefault="005B5C7C" w:rsidP="005B5C7C"/>
    <w:p w:rsidR="005B5C7C" w:rsidRDefault="005B5C7C" w:rsidP="005B5C7C"/>
    <w:p w:rsidR="005B5C7C" w:rsidRDefault="005B5C7C" w:rsidP="005B5C7C">
      <w:pPr>
        <w:pStyle w:val="2"/>
        <w:ind w:left="210" w:right="214"/>
      </w:pPr>
      <w:bookmarkStart w:id="257" w:name="_Toc207191662"/>
      <w:r>
        <w:rPr>
          <w:rFonts w:hint="eastAsia"/>
        </w:rPr>
        <w:lastRenderedPageBreak/>
        <w:t>与周边的协调配合</w:t>
      </w:r>
      <w:bookmarkStart w:id="258" w:name="bk270"/>
      <w:bookmarkEnd w:id="257"/>
      <w:bookmarkEnd w:id="258"/>
    </w:p>
    <w:p w:rsidR="005B5C7C" w:rsidRDefault="005B5C7C" w:rsidP="005B5C7C">
      <w:bookmarkStart w:id="259" w:name="bk271"/>
      <w:bookmarkEnd w:id="259"/>
      <w:r>
        <w:rPr>
          <w:rFonts w:hint="eastAsia"/>
        </w:rPr>
        <w:t>1</w:t>
      </w:r>
      <w:r>
        <w:rPr>
          <w:rFonts w:hint="eastAsia"/>
        </w:rPr>
        <w:t>、组织职工认真学习有关交通、环境、治安等法规文件，坚决服从，交通、环保、环卫、派出所、居委会的指导。</w:t>
      </w:r>
    </w:p>
    <w:p w:rsidR="005B5C7C" w:rsidRDefault="005B5C7C" w:rsidP="005B5C7C">
      <w:r>
        <w:rPr>
          <w:rFonts w:hint="eastAsia"/>
        </w:rPr>
        <w:t>2</w:t>
      </w:r>
      <w:r>
        <w:rPr>
          <w:rFonts w:hint="eastAsia"/>
        </w:rPr>
        <w:t>、积极参加如创建卫生城、治安联防等活动，并力所能及的做好各项配合工作。</w:t>
      </w:r>
    </w:p>
    <w:p w:rsidR="005B5C7C" w:rsidRDefault="005B5C7C" w:rsidP="005B5C7C">
      <w:r>
        <w:rPr>
          <w:rFonts w:hint="eastAsia"/>
        </w:rPr>
        <w:t>3</w:t>
      </w:r>
      <w:r>
        <w:rPr>
          <w:rFonts w:hint="eastAsia"/>
        </w:rPr>
        <w:t>、进场后专人办理有关暂住手续，及时通报施工人员名册与情况。</w:t>
      </w:r>
    </w:p>
    <w:p w:rsidR="005B5C7C" w:rsidRDefault="005B5C7C" w:rsidP="005B5C7C">
      <w:r>
        <w:rPr>
          <w:rFonts w:hint="eastAsia"/>
        </w:rPr>
        <w:t>4</w:t>
      </w:r>
      <w:r>
        <w:rPr>
          <w:rFonts w:hint="eastAsia"/>
        </w:rPr>
        <w:t>、夜间加班作业及时与居委会联系，得到其支持谅解后办理手续，尽量</w:t>
      </w:r>
      <w:proofErr w:type="gramStart"/>
      <w:r>
        <w:rPr>
          <w:rFonts w:hint="eastAsia"/>
        </w:rPr>
        <w:t>控制少扰民</w:t>
      </w:r>
      <w:proofErr w:type="gramEnd"/>
      <w:r>
        <w:rPr>
          <w:rFonts w:hint="eastAsia"/>
        </w:rPr>
        <w:t>，乃至</w:t>
      </w:r>
      <w:proofErr w:type="gramStart"/>
      <w:r>
        <w:rPr>
          <w:rFonts w:hint="eastAsia"/>
        </w:rPr>
        <w:t>不</w:t>
      </w:r>
      <w:proofErr w:type="gramEnd"/>
      <w:r>
        <w:rPr>
          <w:rFonts w:hint="eastAsia"/>
        </w:rPr>
        <w:t>扰民。</w:t>
      </w:r>
    </w:p>
    <w:p w:rsidR="005B5C7C" w:rsidRDefault="005B5C7C" w:rsidP="005B5C7C"/>
    <w:p w:rsidR="005B5C7C" w:rsidRDefault="005B5C7C" w:rsidP="005B5C7C"/>
    <w:p w:rsidR="005B5C7C" w:rsidRDefault="005B5C7C" w:rsidP="005B5C7C"/>
    <w:p w:rsidR="005B5C7C" w:rsidRDefault="005B5C7C" w:rsidP="005B5C7C">
      <w:pPr>
        <w:pStyle w:val="1"/>
      </w:pPr>
      <w:bookmarkStart w:id="260" w:name="_Toc207191663"/>
      <w:r>
        <w:rPr>
          <w:rFonts w:hint="eastAsia"/>
        </w:rPr>
        <w:t>降低工程成本节约资源与优化设计方案</w:t>
      </w:r>
      <w:bookmarkStart w:id="261" w:name="bk272"/>
      <w:bookmarkEnd w:id="260"/>
      <w:bookmarkEnd w:id="261"/>
    </w:p>
    <w:p w:rsidR="005B5C7C" w:rsidRDefault="005B5C7C" w:rsidP="005B5C7C">
      <w:bookmarkStart w:id="262" w:name="bk273"/>
      <w:bookmarkEnd w:id="262"/>
    </w:p>
    <w:p w:rsidR="005B5C7C" w:rsidRDefault="005B5C7C" w:rsidP="005B5C7C"/>
    <w:p w:rsidR="005B5C7C" w:rsidRDefault="005B5C7C" w:rsidP="005B5C7C">
      <w:pPr>
        <w:pStyle w:val="2"/>
        <w:ind w:left="210" w:right="214"/>
      </w:pPr>
      <w:bookmarkStart w:id="263" w:name="_Toc207191664"/>
      <w:r>
        <w:rPr>
          <w:rFonts w:hint="eastAsia"/>
        </w:rPr>
        <w:t>技术方面</w:t>
      </w:r>
      <w:bookmarkStart w:id="264" w:name="bk274"/>
      <w:bookmarkEnd w:id="263"/>
      <w:bookmarkEnd w:id="264"/>
    </w:p>
    <w:p w:rsidR="005B5C7C" w:rsidRDefault="005B5C7C" w:rsidP="005B5C7C">
      <w:bookmarkStart w:id="265" w:name="bk275"/>
      <w:bookmarkEnd w:id="265"/>
      <w:r>
        <w:rPr>
          <w:rFonts w:hint="eastAsia"/>
        </w:rPr>
        <w:t>1</w:t>
      </w:r>
      <w:r>
        <w:rPr>
          <w:rFonts w:hint="eastAsia"/>
        </w:rPr>
        <w:t>、选择经济合理的施工方案：</w:t>
      </w:r>
    </w:p>
    <w:p w:rsidR="005B5C7C" w:rsidRDefault="005B5C7C" w:rsidP="005B5C7C">
      <w:r>
        <w:rPr>
          <w:rFonts w:hint="eastAsia"/>
        </w:rPr>
        <w:t>钢筋工程中采用闪光对焊、</w:t>
      </w:r>
      <w:proofErr w:type="gramStart"/>
      <w:r>
        <w:rPr>
          <w:rFonts w:hint="eastAsia"/>
        </w:rPr>
        <w:t>电渣压力焊</w:t>
      </w:r>
      <w:proofErr w:type="gramEnd"/>
      <w:r>
        <w:rPr>
          <w:rFonts w:hint="eastAsia"/>
        </w:rPr>
        <w:t>等连接新技术，节约钢筋用量，降低成本。</w:t>
      </w:r>
    </w:p>
    <w:p w:rsidR="005B5C7C" w:rsidRDefault="005B5C7C" w:rsidP="005B5C7C">
      <w:r>
        <w:rPr>
          <w:rFonts w:hint="eastAsia"/>
        </w:rPr>
        <w:t>2</w:t>
      </w:r>
      <w:r>
        <w:rPr>
          <w:rFonts w:hint="eastAsia"/>
        </w:rPr>
        <w:t>、优化钢筋下料方案，减少钢筋短头，避免浪费。</w:t>
      </w:r>
    </w:p>
    <w:p w:rsidR="005B5C7C" w:rsidRDefault="005B5C7C" w:rsidP="005B5C7C">
      <w:r>
        <w:rPr>
          <w:rFonts w:hint="eastAsia"/>
        </w:rPr>
        <w:t>3</w:t>
      </w:r>
      <w:r>
        <w:rPr>
          <w:rFonts w:hint="eastAsia"/>
        </w:rPr>
        <w:t>、准确进行模板翻样，增加模板周转次数，降低模板钢管</w:t>
      </w:r>
      <w:proofErr w:type="gramStart"/>
      <w:r>
        <w:rPr>
          <w:rFonts w:hint="eastAsia"/>
        </w:rPr>
        <w:t>等摊消费</w:t>
      </w:r>
      <w:proofErr w:type="gramEnd"/>
      <w:r>
        <w:rPr>
          <w:rFonts w:hint="eastAsia"/>
        </w:rPr>
        <w:t>用。</w:t>
      </w:r>
    </w:p>
    <w:p w:rsidR="005B5C7C" w:rsidRDefault="005B5C7C" w:rsidP="005B5C7C">
      <w:r>
        <w:rPr>
          <w:rFonts w:hint="eastAsia"/>
        </w:rPr>
        <w:t>4</w:t>
      </w:r>
      <w:r>
        <w:rPr>
          <w:rFonts w:hint="eastAsia"/>
        </w:rPr>
        <w:t>、提高测量放线和</w:t>
      </w:r>
      <w:proofErr w:type="gramStart"/>
      <w:r>
        <w:rPr>
          <w:rFonts w:hint="eastAsia"/>
        </w:rPr>
        <w:t>标高引测精度</w:t>
      </w:r>
      <w:proofErr w:type="gramEnd"/>
      <w:r>
        <w:rPr>
          <w:rFonts w:hint="eastAsia"/>
        </w:rPr>
        <w:t>，避免由于误差而引起工程成本的增加。</w:t>
      </w:r>
    </w:p>
    <w:p w:rsidR="005B5C7C" w:rsidRDefault="005B5C7C" w:rsidP="005B5C7C">
      <w:r>
        <w:rPr>
          <w:rFonts w:hint="eastAsia"/>
        </w:rPr>
        <w:t>5</w:t>
      </w:r>
      <w:r>
        <w:rPr>
          <w:rFonts w:hint="eastAsia"/>
        </w:rPr>
        <w:t>、狠抓工程质量、降低质量成本，避免返工损失。</w:t>
      </w:r>
    </w:p>
    <w:p w:rsidR="005B5C7C" w:rsidRDefault="005B5C7C" w:rsidP="005B5C7C"/>
    <w:p w:rsidR="005B5C7C" w:rsidRDefault="005B5C7C" w:rsidP="005B5C7C"/>
    <w:p w:rsidR="005B5C7C" w:rsidRDefault="005B5C7C" w:rsidP="005B5C7C">
      <w:pPr>
        <w:pStyle w:val="2"/>
        <w:ind w:left="210" w:right="214"/>
      </w:pPr>
      <w:bookmarkStart w:id="266" w:name="_Toc207191665"/>
      <w:r>
        <w:rPr>
          <w:rFonts w:hint="eastAsia"/>
        </w:rPr>
        <w:t>施工方面</w:t>
      </w:r>
      <w:bookmarkStart w:id="267" w:name="bk276"/>
      <w:bookmarkEnd w:id="266"/>
      <w:bookmarkEnd w:id="267"/>
    </w:p>
    <w:p w:rsidR="005B5C7C" w:rsidRDefault="005B5C7C" w:rsidP="005B5C7C">
      <w:bookmarkStart w:id="268" w:name="bk277"/>
      <w:bookmarkEnd w:id="268"/>
      <w:r>
        <w:rPr>
          <w:rFonts w:hint="eastAsia"/>
        </w:rPr>
        <w:t>1</w:t>
      </w:r>
      <w:r>
        <w:rPr>
          <w:rFonts w:hint="eastAsia"/>
        </w:rPr>
        <w:t>、改善劳动组织，按专业分项，合理使用劳动力，妥善安排施工工艺，避免窝工浪费。</w:t>
      </w:r>
    </w:p>
    <w:p w:rsidR="005B5C7C" w:rsidRDefault="005B5C7C" w:rsidP="005B5C7C">
      <w:r>
        <w:rPr>
          <w:rFonts w:hint="eastAsia"/>
        </w:rPr>
        <w:t>2</w:t>
      </w:r>
      <w:r>
        <w:rPr>
          <w:rFonts w:hint="eastAsia"/>
        </w:rPr>
        <w:t>、开展劳动竞争、提高劳动效率，降低其它配套成本。</w:t>
      </w:r>
    </w:p>
    <w:p w:rsidR="005B5C7C" w:rsidRDefault="005B5C7C" w:rsidP="005B5C7C">
      <w:r>
        <w:rPr>
          <w:rFonts w:hint="eastAsia"/>
        </w:rPr>
        <w:t>3</w:t>
      </w:r>
      <w:r>
        <w:rPr>
          <w:rFonts w:hint="eastAsia"/>
        </w:rPr>
        <w:t>、劳务费用切块承包，压缩非生产用工和辅助用工，减少用工成本支出。</w:t>
      </w:r>
    </w:p>
    <w:p w:rsidR="005B5C7C" w:rsidRDefault="005B5C7C" w:rsidP="005B5C7C">
      <w:r>
        <w:rPr>
          <w:rFonts w:hint="eastAsia"/>
        </w:rPr>
        <w:t>4</w:t>
      </w:r>
      <w:r>
        <w:rPr>
          <w:rFonts w:hint="eastAsia"/>
        </w:rPr>
        <w:t>、做好进度网络计划管理，加快进度，降低成本投入时间。</w:t>
      </w:r>
    </w:p>
    <w:p w:rsidR="005B5C7C" w:rsidRDefault="005B5C7C" w:rsidP="005B5C7C">
      <w:r>
        <w:rPr>
          <w:rFonts w:hint="eastAsia"/>
        </w:rPr>
        <w:t>5</w:t>
      </w:r>
      <w:r>
        <w:rPr>
          <w:rFonts w:hint="eastAsia"/>
        </w:rPr>
        <w:t>、做好现场半成品，成品的保护工作，避免损失。</w:t>
      </w:r>
    </w:p>
    <w:p w:rsidR="005B5C7C" w:rsidRDefault="005B5C7C" w:rsidP="005B5C7C"/>
    <w:p w:rsidR="005B5C7C" w:rsidRDefault="005B5C7C" w:rsidP="005B5C7C"/>
    <w:p w:rsidR="005B5C7C" w:rsidRDefault="005B5C7C" w:rsidP="005B5C7C">
      <w:pPr>
        <w:pStyle w:val="2"/>
        <w:ind w:left="210" w:right="214"/>
      </w:pPr>
      <w:bookmarkStart w:id="269" w:name="_Toc207191666"/>
      <w:r>
        <w:rPr>
          <w:rFonts w:hint="eastAsia"/>
        </w:rPr>
        <w:t>安全方面</w:t>
      </w:r>
      <w:bookmarkStart w:id="270" w:name="bk278"/>
      <w:bookmarkEnd w:id="269"/>
      <w:bookmarkEnd w:id="270"/>
    </w:p>
    <w:p w:rsidR="005B5C7C" w:rsidRDefault="005B5C7C" w:rsidP="005B5C7C">
      <w:bookmarkStart w:id="271" w:name="bk279"/>
      <w:bookmarkEnd w:id="271"/>
      <w:r>
        <w:rPr>
          <w:rFonts w:hint="eastAsia"/>
        </w:rPr>
        <w:t>1</w:t>
      </w:r>
      <w:r>
        <w:rPr>
          <w:rFonts w:hint="eastAsia"/>
        </w:rPr>
        <w:t>、确保安全生产，杜绝事故损失。</w:t>
      </w:r>
    </w:p>
    <w:p w:rsidR="005B5C7C" w:rsidRDefault="005B5C7C" w:rsidP="005B5C7C">
      <w:r>
        <w:rPr>
          <w:rFonts w:hint="eastAsia"/>
        </w:rPr>
        <w:t>2</w:t>
      </w:r>
      <w:r>
        <w:rPr>
          <w:rFonts w:hint="eastAsia"/>
        </w:rPr>
        <w:t>、做好消防、防火管理工作、杜绝火灾损失。</w:t>
      </w:r>
    </w:p>
    <w:p w:rsidR="005B5C7C" w:rsidRDefault="005B5C7C" w:rsidP="005B5C7C">
      <w:r>
        <w:rPr>
          <w:rFonts w:hint="eastAsia"/>
        </w:rPr>
        <w:t>3</w:t>
      </w:r>
      <w:r>
        <w:rPr>
          <w:rFonts w:hint="eastAsia"/>
        </w:rPr>
        <w:t>、抓好文明、卫生工作，既减少了清理人工、又避免了材料浪费。</w:t>
      </w:r>
    </w:p>
    <w:p w:rsidR="005B5C7C" w:rsidRDefault="005B5C7C" w:rsidP="005B5C7C"/>
    <w:p w:rsidR="005B5C7C" w:rsidRDefault="005B5C7C" w:rsidP="005B5C7C"/>
    <w:p w:rsidR="005B5C7C" w:rsidRDefault="005B5C7C" w:rsidP="005B5C7C">
      <w:pPr>
        <w:pStyle w:val="2"/>
        <w:ind w:left="210" w:right="214"/>
      </w:pPr>
      <w:bookmarkStart w:id="272" w:name="_Toc207191667"/>
      <w:r>
        <w:rPr>
          <w:rFonts w:hint="eastAsia"/>
        </w:rPr>
        <w:t>实行强制式机械管理</w:t>
      </w:r>
      <w:bookmarkStart w:id="273" w:name="bk280"/>
      <w:bookmarkEnd w:id="272"/>
      <w:bookmarkEnd w:id="273"/>
    </w:p>
    <w:p w:rsidR="005B5C7C" w:rsidRDefault="005B5C7C" w:rsidP="005B5C7C">
      <w:bookmarkStart w:id="274" w:name="bk281"/>
      <w:bookmarkEnd w:id="274"/>
      <w:r>
        <w:rPr>
          <w:rFonts w:hint="eastAsia"/>
        </w:rPr>
        <w:t>1</w:t>
      </w:r>
      <w:r>
        <w:rPr>
          <w:rFonts w:hint="eastAsia"/>
        </w:rPr>
        <w:t>、加强机械设备的定期、定项目强制保养，统一建档，电脑储存，跟踪监测、按月报表、依凭数据、预测故障、发现问题、及时排除。</w:t>
      </w:r>
    </w:p>
    <w:p w:rsidR="005B5C7C" w:rsidRDefault="005B5C7C" w:rsidP="005B5C7C">
      <w:r>
        <w:rPr>
          <w:rFonts w:hint="eastAsia"/>
        </w:rPr>
        <w:t>2</w:t>
      </w:r>
      <w:r>
        <w:rPr>
          <w:rFonts w:hint="eastAsia"/>
        </w:rPr>
        <w:t>、做好机械设备的合理调度使用，节约台班费用。</w:t>
      </w:r>
    </w:p>
    <w:p w:rsidR="005B5C7C" w:rsidRDefault="005B5C7C" w:rsidP="005B5C7C">
      <w:r>
        <w:rPr>
          <w:rFonts w:hint="eastAsia"/>
        </w:rPr>
        <w:t>3</w:t>
      </w:r>
      <w:r>
        <w:rPr>
          <w:rFonts w:hint="eastAsia"/>
        </w:rPr>
        <w:t>、提高机械设备的使用率，降低机械设备成本。</w:t>
      </w:r>
    </w:p>
    <w:p w:rsidR="005B5C7C" w:rsidRDefault="005B5C7C" w:rsidP="005B5C7C"/>
    <w:p w:rsidR="005B5C7C" w:rsidRDefault="005B5C7C" w:rsidP="005B5C7C"/>
    <w:p w:rsidR="005B5C7C" w:rsidRDefault="005B5C7C" w:rsidP="005B5C7C">
      <w:pPr>
        <w:pStyle w:val="2"/>
        <w:ind w:left="210" w:right="214"/>
      </w:pPr>
      <w:bookmarkStart w:id="275" w:name="_Toc207191668"/>
      <w:r>
        <w:rPr>
          <w:rFonts w:hint="eastAsia"/>
        </w:rPr>
        <w:t>采用独特的物资供应与管理模式</w:t>
      </w:r>
      <w:bookmarkStart w:id="276" w:name="bk282"/>
      <w:bookmarkEnd w:id="275"/>
      <w:bookmarkEnd w:id="276"/>
    </w:p>
    <w:p w:rsidR="005B5C7C" w:rsidRDefault="005B5C7C" w:rsidP="005B5C7C">
      <w:bookmarkStart w:id="277" w:name="bk283"/>
      <w:bookmarkEnd w:id="277"/>
      <w:r>
        <w:rPr>
          <w:rFonts w:hint="eastAsia"/>
        </w:rPr>
        <w:t>1</w:t>
      </w:r>
      <w:r>
        <w:rPr>
          <w:rFonts w:hint="eastAsia"/>
        </w:rPr>
        <w:t>、建立以仓库为中心的多层次管理方式，根据物资的最低、最高储备量求出物资的最佳订购量，制定出既合理又经济的计划，努力避免物资积压，尽量加速流动资金周转。</w:t>
      </w:r>
    </w:p>
    <w:p w:rsidR="005B5C7C" w:rsidRDefault="005B5C7C" w:rsidP="005B5C7C">
      <w:r>
        <w:rPr>
          <w:rFonts w:hint="eastAsia"/>
        </w:rPr>
        <w:t>2</w:t>
      </w:r>
      <w:r>
        <w:rPr>
          <w:rFonts w:hint="eastAsia"/>
        </w:rPr>
        <w:t>、建立完整的采购程序，采用多种采购合同，根据不同情况在采购中分别运用不变价格、浮动价格和固定升值价格签订供货合同，降低材料采购成本。</w:t>
      </w:r>
    </w:p>
    <w:p w:rsidR="005B5C7C" w:rsidRDefault="005B5C7C" w:rsidP="005B5C7C">
      <w:r>
        <w:rPr>
          <w:rFonts w:hint="eastAsia"/>
        </w:rPr>
        <w:t>3</w:t>
      </w:r>
      <w:r>
        <w:rPr>
          <w:rFonts w:hint="eastAsia"/>
        </w:rPr>
        <w:t>、合理计划现场材料堆放与保管，减少二次搬运、运输与保管损失。</w:t>
      </w:r>
    </w:p>
    <w:p w:rsidR="005B5C7C" w:rsidRDefault="005B5C7C" w:rsidP="005B5C7C">
      <w:r>
        <w:rPr>
          <w:rFonts w:hint="eastAsia"/>
        </w:rPr>
        <w:t>4</w:t>
      </w:r>
      <w:r>
        <w:rPr>
          <w:rFonts w:hint="eastAsia"/>
        </w:rPr>
        <w:t>、做好进场材料的验收工作，实行“限额领料”制度，避免材料浪费、流失。</w:t>
      </w:r>
    </w:p>
    <w:p w:rsidR="005B5C7C" w:rsidRDefault="005B5C7C" w:rsidP="005B5C7C">
      <w:r>
        <w:rPr>
          <w:rFonts w:hint="eastAsia"/>
        </w:rPr>
        <w:t>5</w:t>
      </w:r>
      <w:r>
        <w:rPr>
          <w:rFonts w:hint="eastAsia"/>
        </w:rPr>
        <w:t>、做好周转材料的回收利用，节约周转材料摊销成本。</w:t>
      </w:r>
    </w:p>
    <w:p w:rsidR="005B5C7C" w:rsidRDefault="005B5C7C" w:rsidP="005B5C7C">
      <w:r>
        <w:rPr>
          <w:rFonts w:hint="eastAsia"/>
        </w:rPr>
        <w:t>6</w:t>
      </w:r>
      <w:r>
        <w:rPr>
          <w:rFonts w:hint="eastAsia"/>
        </w:rPr>
        <w:t>、做好现场材料使用管理，做到</w:t>
      </w:r>
      <w:proofErr w:type="gramStart"/>
      <w:r>
        <w:rPr>
          <w:rFonts w:hint="eastAsia"/>
        </w:rPr>
        <w:t>工完料</w:t>
      </w:r>
      <w:proofErr w:type="gramEnd"/>
      <w:r>
        <w:rPr>
          <w:rFonts w:hint="eastAsia"/>
        </w:rPr>
        <w:t>清，工完场清。</w:t>
      </w:r>
    </w:p>
    <w:p w:rsidR="005B5C7C" w:rsidRDefault="005B5C7C" w:rsidP="005B5C7C"/>
    <w:p w:rsidR="005B5C7C" w:rsidRDefault="005B5C7C" w:rsidP="005B5C7C"/>
    <w:p w:rsidR="005B5C7C" w:rsidRDefault="005B5C7C" w:rsidP="005B5C7C">
      <w:pPr>
        <w:pStyle w:val="2"/>
        <w:ind w:left="210" w:right="214"/>
      </w:pPr>
      <w:bookmarkStart w:id="278" w:name="_Toc207191669"/>
      <w:r>
        <w:rPr>
          <w:rFonts w:hint="eastAsia"/>
        </w:rPr>
        <w:t>利用现代化办公手段，提高工作效率</w:t>
      </w:r>
      <w:bookmarkStart w:id="279" w:name="bk284"/>
      <w:bookmarkEnd w:id="278"/>
      <w:bookmarkEnd w:id="279"/>
    </w:p>
    <w:p w:rsidR="005B5C7C" w:rsidRDefault="005B5C7C" w:rsidP="005B5C7C">
      <w:bookmarkStart w:id="280" w:name="bk285"/>
      <w:bookmarkEnd w:id="280"/>
      <w:r>
        <w:rPr>
          <w:rFonts w:hint="eastAsia"/>
        </w:rPr>
        <w:t>在工程建设中，利用电脑进行成本预测控制、材料采购管理，机械设备管理，工程质量管理等等，提高工作效率。</w:t>
      </w:r>
    </w:p>
    <w:p w:rsidR="005B5C7C" w:rsidRDefault="005B5C7C" w:rsidP="005B5C7C"/>
    <w:p w:rsidR="005B5C7C" w:rsidRDefault="005B5C7C" w:rsidP="005B5C7C"/>
    <w:p w:rsidR="005B5C7C" w:rsidRDefault="005B5C7C" w:rsidP="005B5C7C">
      <w:pPr>
        <w:pStyle w:val="2"/>
        <w:ind w:left="210" w:right="214"/>
      </w:pPr>
      <w:bookmarkStart w:id="281" w:name="_Toc207191670"/>
      <w:r>
        <w:rPr>
          <w:rFonts w:hint="eastAsia"/>
        </w:rPr>
        <w:t>其它方面</w:t>
      </w:r>
      <w:bookmarkStart w:id="282" w:name="bk286"/>
      <w:bookmarkEnd w:id="281"/>
      <w:bookmarkEnd w:id="282"/>
    </w:p>
    <w:p w:rsidR="005B5C7C" w:rsidRDefault="005B5C7C" w:rsidP="005B5C7C">
      <w:bookmarkStart w:id="283" w:name="bk287"/>
      <w:bookmarkEnd w:id="283"/>
      <w:r>
        <w:rPr>
          <w:rFonts w:hint="eastAsia"/>
        </w:rPr>
        <w:t>1</w:t>
      </w:r>
      <w:r>
        <w:rPr>
          <w:rFonts w:hint="eastAsia"/>
        </w:rPr>
        <w:t>、根据施工需要，平衡调度资金、控制资金使用。</w:t>
      </w:r>
    </w:p>
    <w:p w:rsidR="005B5C7C" w:rsidRDefault="005B5C7C" w:rsidP="005B5C7C">
      <w:r>
        <w:rPr>
          <w:rFonts w:hint="eastAsia"/>
        </w:rPr>
        <w:t>2</w:t>
      </w:r>
      <w:r>
        <w:rPr>
          <w:rFonts w:hint="eastAsia"/>
        </w:rPr>
        <w:t>、审核各项成本费用，控制成本支出。</w:t>
      </w:r>
    </w:p>
    <w:p w:rsidR="005B5C7C" w:rsidRDefault="005B5C7C" w:rsidP="005B5C7C">
      <w:r>
        <w:rPr>
          <w:rFonts w:hint="eastAsia"/>
        </w:rPr>
        <w:t>3</w:t>
      </w:r>
      <w:r>
        <w:rPr>
          <w:rFonts w:hint="eastAsia"/>
        </w:rPr>
        <w:t>、检查、考核执行情况。</w:t>
      </w:r>
    </w:p>
    <w:p w:rsidR="005B5C7C" w:rsidRDefault="005B5C7C" w:rsidP="005B5C7C">
      <w:r>
        <w:rPr>
          <w:rFonts w:hint="eastAsia"/>
        </w:rPr>
        <w:t>4</w:t>
      </w:r>
      <w:r>
        <w:rPr>
          <w:rFonts w:hint="eastAsia"/>
        </w:rPr>
        <w:t>、搞好门卫管理，防止材料等流失。</w:t>
      </w:r>
    </w:p>
    <w:p w:rsidR="005B5C7C" w:rsidRDefault="005B5C7C" w:rsidP="005B5C7C"/>
    <w:p w:rsidR="005B5C7C" w:rsidRDefault="005B5C7C" w:rsidP="005B5C7C"/>
    <w:p w:rsidR="005B5C7C" w:rsidRDefault="005B5C7C" w:rsidP="005B5C7C"/>
    <w:p w:rsidR="005B5C7C" w:rsidRDefault="005B5C7C" w:rsidP="005B5C7C">
      <w:pPr>
        <w:pStyle w:val="1"/>
      </w:pPr>
      <w:bookmarkStart w:id="284" w:name="_Toc207191671"/>
      <w:r>
        <w:rPr>
          <w:rFonts w:hint="eastAsia"/>
        </w:rPr>
        <w:t>工程技术资料管理与技术计划</w:t>
      </w:r>
      <w:bookmarkStart w:id="285" w:name="bk288"/>
      <w:bookmarkEnd w:id="284"/>
      <w:bookmarkEnd w:id="285"/>
    </w:p>
    <w:p w:rsidR="005B5C7C" w:rsidRDefault="005B5C7C" w:rsidP="005B5C7C">
      <w:bookmarkStart w:id="286" w:name="bk289"/>
      <w:bookmarkEnd w:id="286"/>
    </w:p>
    <w:p w:rsidR="005B5C7C" w:rsidRDefault="005B5C7C" w:rsidP="005B5C7C"/>
    <w:p w:rsidR="005B5C7C" w:rsidRDefault="005B5C7C" w:rsidP="005B5C7C">
      <w:pPr>
        <w:pStyle w:val="2"/>
        <w:ind w:left="210" w:right="214"/>
      </w:pPr>
      <w:bookmarkStart w:id="287" w:name="_Toc207191672"/>
      <w:r>
        <w:rPr>
          <w:rFonts w:hint="eastAsia"/>
        </w:rPr>
        <w:t>工程技术复核计划</w:t>
      </w:r>
      <w:bookmarkStart w:id="288" w:name="bk290"/>
      <w:bookmarkEnd w:id="287"/>
      <w:bookmarkEnd w:id="288"/>
    </w:p>
    <w:p w:rsidR="005B5C7C" w:rsidRDefault="005B5C7C" w:rsidP="005B5C7C">
      <w:bookmarkStart w:id="289" w:name="bk291"/>
      <w:bookmarkEnd w:id="289"/>
      <w:r>
        <w:rPr>
          <w:rFonts w:hint="eastAsia"/>
        </w:rPr>
        <w:t>工程技术复核采用四级复核制度，程序为：班组自检互检→工种负责人复检→质检人员检查→业主核定。</w:t>
      </w:r>
    </w:p>
    <w:p w:rsidR="005B5C7C" w:rsidRDefault="005B5C7C" w:rsidP="005B5C7C"/>
    <w:p w:rsidR="005B5C7C" w:rsidRDefault="005B5C7C" w:rsidP="005B5C7C"/>
    <w:p w:rsidR="005B5C7C" w:rsidRDefault="005B5C7C" w:rsidP="005B5C7C">
      <w:pPr>
        <w:pStyle w:val="2"/>
        <w:ind w:left="210" w:right="214"/>
      </w:pPr>
      <w:bookmarkStart w:id="290" w:name="_Toc207191673"/>
      <w:r>
        <w:rPr>
          <w:rFonts w:hint="eastAsia"/>
        </w:rPr>
        <w:t>统计技术运用计划</w:t>
      </w:r>
      <w:bookmarkStart w:id="291" w:name="bk292"/>
      <w:bookmarkEnd w:id="290"/>
      <w:bookmarkEnd w:id="291"/>
    </w:p>
    <w:p w:rsidR="005B5C7C" w:rsidRDefault="005B5C7C" w:rsidP="005B5C7C">
      <w:bookmarkStart w:id="292" w:name="bk293"/>
      <w:bookmarkEnd w:id="292"/>
      <w:r>
        <w:rPr>
          <w:rFonts w:hint="eastAsia"/>
        </w:rPr>
        <w:t>1</w:t>
      </w:r>
      <w:r>
        <w:rPr>
          <w:rFonts w:hint="eastAsia"/>
        </w:rPr>
        <w:t>、应用统计技术评定</w:t>
      </w:r>
      <w:r w:rsidR="005D61B5">
        <w:rPr>
          <w:rFonts w:hint="eastAsia"/>
        </w:rPr>
        <w:t>混凝土</w:t>
      </w:r>
      <w:r>
        <w:rPr>
          <w:rFonts w:hint="eastAsia"/>
        </w:rPr>
        <w:t>强度。</w:t>
      </w:r>
    </w:p>
    <w:p w:rsidR="005B5C7C" w:rsidRDefault="005B5C7C" w:rsidP="005B5C7C">
      <w:r>
        <w:rPr>
          <w:rFonts w:hint="eastAsia"/>
        </w:rPr>
        <w:t>2</w:t>
      </w:r>
      <w:r>
        <w:rPr>
          <w:rFonts w:hint="eastAsia"/>
        </w:rPr>
        <w:t>、应用统计技术绘制建筑物沉降曲线。</w:t>
      </w:r>
    </w:p>
    <w:p w:rsidR="005B5C7C" w:rsidRDefault="005B5C7C" w:rsidP="005B5C7C">
      <w:r>
        <w:rPr>
          <w:rFonts w:hint="eastAsia"/>
        </w:rPr>
        <w:t>3</w:t>
      </w:r>
      <w:r>
        <w:rPr>
          <w:rFonts w:hint="eastAsia"/>
        </w:rPr>
        <w:t>、应用排列图寻找影响工程质量的主要原因</w:t>
      </w:r>
    </w:p>
    <w:p w:rsidR="005B5C7C" w:rsidRDefault="005B5C7C" w:rsidP="005B5C7C"/>
    <w:p w:rsidR="005B5C7C" w:rsidRDefault="005B5C7C" w:rsidP="005B5C7C"/>
    <w:p w:rsidR="005B5C7C" w:rsidRDefault="005B5C7C" w:rsidP="005B5C7C">
      <w:pPr>
        <w:pStyle w:val="2"/>
        <w:ind w:left="210" w:right="214"/>
      </w:pPr>
      <w:bookmarkStart w:id="293" w:name="_Toc207191674"/>
      <w:r>
        <w:rPr>
          <w:rFonts w:hint="eastAsia"/>
        </w:rPr>
        <w:t>四新技术应用计划</w:t>
      </w:r>
      <w:bookmarkStart w:id="294" w:name="bk294"/>
      <w:bookmarkEnd w:id="293"/>
      <w:bookmarkEnd w:id="294"/>
    </w:p>
    <w:p w:rsidR="005B5C7C" w:rsidRDefault="005B5C7C" w:rsidP="005B5C7C">
      <w:bookmarkStart w:id="295" w:name="bk295"/>
      <w:bookmarkEnd w:id="295"/>
      <w:r>
        <w:rPr>
          <w:rFonts w:hint="eastAsia"/>
        </w:rPr>
        <w:t>“科学技术是第一生产力”、积极推广“四新技术”能提高自身管理水平，保证工程质量，加快施工进度，提高综合经济效益。通过对该工程的各方面调查研究，决定增加科技投入，积极开展群众性的</w:t>
      </w:r>
      <w:r>
        <w:rPr>
          <w:rFonts w:hint="eastAsia"/>
        </w:rPr>
        <w:t>QC</w:t>
      </w:r>
      <w:r>
        <w:rPr>
          <w:rFonts w:hint="eastAsia"/>
        </w:rPr>
        <w:t>科技攻关，以科技作为创新的桥梁。</w:t>
      </w:r>
    </w:p>
    <w:p w:rsidR="005B5C7C" w:rsidRDefault="005B5C7C" w:rsidP="005B5C7C">
      <w:r>
        <w:rPr>
          <w:rFonts w:hint="eastAsia"/>
        </w:rPr>
        <w:t>建立科技领导组织：由项目经理任组长，各职能科室与工长为组员。</w:t>
      </w:r>
    </w:p>
    <w:p w:rsidR="005B5C7C" w:rsidRDefault="005B5C7C" w:rsidP="005B5C7C"/>
    <w:p w:rsidR="005B5C7C" w:rsidRDefault="005B5C7C" w:rsidP="005B5C7C"/>
    <w:p w:rsidR="005B5C7C" w:rsidRDefault="005B5C7C" w:rsidP="005B5C7C">
      <w:pPr>
        <w:pStyle w:val="2"/>
        <w:ind w:left="210" w:right="214"/>
      </w:pPr>
      <w:bookmarkStart w:id="296" w:name="_Toc207191675"/>
      <w:r>
        <w:t>QC</w:t>
      </w:r>
      <w:r>
        <w:t>质量攻关计划</w:t>
      </w:r>
      <w:bookmarkStart w:id="297" w:name="bk296"/>
      <w:bookmarkEnd w:id="296"/>
      <w:bookmarkEnd w:id="297"/>
    </w:p>
    <w:p w:rsidR="005B5C7C" w:rsidRDefault="005B5C7C" w:rsidP="005B5C7C">
      <w:bookmarkStart w:id="298" w:name="bk297"/>
      <w:bookmarkEnd w:id="298"/>
      <w:r>
        <w:rPr>
          <w:rFonts w:hint="eastAsia"/>
        </w:rPr>
        <w:t>针对工程特点与难点，积极开展群众性</w:t>
      </w:r>
      <w:r>
        <w:rPr>
          <w:rFonts w:hint="eastAsia"/>
        </w:rPr>
        <w:t>QC</w:t>
      </w:r>
      <w:r>
        <w:rPr>
          <w:rFonts w:hint="eastAsia"/>
        </w:rPr>
        <w:t>质量攻关，计划课题为：</w:t>
      </w:r>
    </w:p>
    <w:p w:rsidR="005B5C7C" w:rsidRDefault="005B5C7C" w:rsidP="005B5C7C">
      <w:r>
        <w:rPr>
          <w:rFonts w:hint="eastAsia"/>
        </w:rPr>
        <w:t>1</w:t>
      </w:r>
      <w:r>
        <w:rPr>
          <w:rFonts w:hint="eastAsia"/>
        </w:rPr>
        <w:t>、提高楼梯踏步的成优率，目标踏步高宽一致，棱角顺直完好。</w:t>
      </w:r>
    </w:p>
    <w:p w:rsidR="005B5C7C" w:rsidRDefault="005B5C7C" w:rsidP="005B5C7C"/>
    <w:p w:rsidR="005B5C7C" w:rsidRDefault="005B5C7C" w:rsidP="005B5C7C"/>
    <w:p w:rsidR="005B5C7C" w:rsidRDefault="005B5C7C" w:rsidP="005B5C7C">
      <w:pPr>
        <w:pStyle w:val="2"/>
        <w:ind w:left="210" w:right="214"/>
      </w:pPr>
      <w:bookmarkStart w:id="299" w:name="_Toc207191676"/>
      <w:r>
        <w:rPr>
          <w:rFonts w:hint="eastAsia"/>
        </w:rPr>
        <w:t>工程资料管理</w:t>
      </w:r>
      <w:bookmarkStart w:id="300" w:name="bk298"/>
      <w:bookmarkEnd w:id="299"/>
      <w:bookmarkEnd w:id="300"/>
    </w:p>
    <w:p w:rsidR="005B5C7C" w:rsidRDefault="005B5C7C" w:rsidP="005B5C7C">
      <w:bookmarkStart w:id="301" w:name="bk299"/>
      <w:bookmarkEnd w:id="301"/>
      <w:r>
        <w:rPr>
          <w:rFonts w:hint="eastAsia"/>
        </w:rPr>
        <w:t>项目经理部建立信息情报室，平时所有资料存入电脑，统一编号，由专人负责对工程进度、质量、安全、投资等全部纳入微机管理，并与公司进行联网，随时接受公司的检查监督，竣工验收后，除交建设单位要求的文字资料外，另外提供所有竣工文字材料的电脑软盘两套，以便建设单位保存和查寻。</w:t>
      </w:r>
    </w:p>
    <w:p w:rsidR="005B5C7C" w:rsidRDefault="005B5C7C" w:rsidP="005B5C7C"/>
    <w:p w:rsidR="005B5C7C" w:rsidRDefault="005B5C7C" w:rsidP="005B5C7C"/>
    <w:p w:rsidR="005B5C7C" w:rsidRDefault="005B5C7C" w:rsidP="005B5C7C">
      <w:pPr>
        <w:pStyle w:val="2"/>
        <w:ind w:left="210" w:right="214"/>
      </w:pPr>
      <w:bookmarkStart w:id="302" w:name="_Toc207191677"/>
      <w:r>
        <w:rPr>
          <w:rFonts w:hint="eastAsia"/>
        </w:rPr>
        <w:lastRenderedPageBreak/>
        <w:t>施工期间管理</w:t>
      </w:r>
      <w:bookmarkStart w:id="303" w:name="bk300"/>
      <w:bookmarkEnd w:id="302"/>
      <w:bookmarkEnd w:id="303"/>
    </w:p>
    <w:p w:rsidR="005B5C7C" w:rsidRDefault="005B5C7C" w:rsidP="005B5C7C">
      <w:bookmarkStart w:id="304" w:name="bk301"/>
      <w:bookmarkEnd w:id="304"/>
      <w:r>
        <w:rPr>
          <w:rFonts w:hint="eastAsia"/>
        </w:rPr>
        <w:t>资料员按照本公司文件和资料管理规定，在项目工程师领导下工作，施工期间负责所有往来文件的收发与传递及分类整理保管工作。</w:t>
      </w:r>
    </w:p>
    <w:p w:rsidR="005B5C7C" w:rsidRDefault="005B5C7C" w:rsidP="005B5C7C"/>
    <w:p w:rsidR="005B5C7C" w:rsidRDefault="005B5C7C" w:rsidP="005B5C7C"/>
    <w:p w:rsidR="005B5C7C" w:rsidRDefault="005B5C7C" w:rsidP="005B5C7C">
      <w:pPr>
        <w:pStyle w:val="2"/>
        <w:ind w:left="210" w:right="214"/>
      </w:pPr>
      <w:bookmarkStart w:id="305" w:name="_Toc207191678"/>
      <w:r>
        <w:rPr>
          <w:rFonts w:hint="eastAsia"/>
        </w:rPr>
        <w:t>本工程必须遵守如下主要规范、标准（辅助</w:t>
      </w:r>
      <w:bookmarkStart w:id="306" w:name="bk302"/>
      <w:bookmarkEnd w:id="305"/>
      <w:bookmarkEnd w:id="306"/>
    </w:p>
    <w:p w:rsidR="005B5C7C" w:rsidRDefault="005B5C7C" w:rsidP="005B5C7C">
      <w:bookmarkStart w:id="307" w:name="bk303"/>
      <w:bookmarkEnd w:id="307"/>
      <w:r>
        <w:rPr>
          <w:rFonts w:hint="eastAsia"/>
        </w:rPr>
        <w:t>《地下防水工程质量验收规范》</w:t>
      </w:r>
      <w:r>
        <w:rPr>
          <w:rFonts w:hint="eastAsia"/>
        </w:rPr>
        <w:t>GB50208</w:t>
      </w:r>
      <w:r>
        <w:t>—</w:t>
      </w:r>
      <w:r>
        <w:rPr>
          <w:rFonts w:hint="eastAsia"/>
        </w:rPr>
        <w:t>2002</w:t>
      </w:r>
    </w:p>
    <w:p w:rsidR="005B5C7C" w:rsidRDefault="005B5C7C" w:rsidP="005B5C7C">
      <w:r>
        <w:rPr>
          <w:rFonts w:hint="eastAsia"/>
        </w:rPr>
        <w:t>《建筑地基基础工程施工质量验收规范》</w:t>
      </w:r>
      <w:r>
        <w:rPr>
          <w:rFonts w:hint="eastAsia"/>
        </w:rPr>
        <w:t>GB50202</w:t>
      </w:r>
      <w:r>
        <w:t>—</w:t>
      </w:r>
      <w:r>
        <w:rPr>
          <w:rFonts w:hint="eastAsia"/>
        </w:rPr>
        <w:t>2002</w:t>
      </w:r>
    </w:p>
    <w:p w:rsidR="005B5C7C" w:rsidRDefault="005B5C7C" w:rsidP="005B5C7C">
      <w:r>
        <w:rPr>
          <w:rFonts w:hint="eastAsia"/>
        </w:rPr>
        <w:t>《混凝土结构工程施工质量验收规范》</w:t>
      </w:r>
      <w:r>
        <w:rPr>
          <w:rFonts w:hint="eastAsia"/>
        </w:rPr>
        <w:t>GB50204</w:t>
      </w:r>
      <w:r>
        <w:t>—</w:t>
      </w:r>
      <w:r>
        <w:rPr>
          <w:rFonts w:hint="eastAsia"/>
        </w:rPr>
        <w:t>2002</w:t>
      </w:r>
    </w:p>
    <w:p w:rsidR="005B5C7C" w:rsidRDefault="005B5C7C" w:rsidP="005B5C7C">
      <w:r>
        <w:rPr>
          <w:rFonts w:hint="eastAsia"/>
        </w:rPr>
        <w:t>《建筑地面工程施工质量验收规范》</w:t>
      </w:r>
      <w:r>
        <w:rPr>
          <w:rFonts w:hint="eastAsia"/>
        </w:rPr>
        <w:t>GB50209</w:t>
      </w:r>
      <w:r>
        <w:t>—</w:t>
      </w:r>
      <w:r>
        <w:rPr>
          <w:rFonts w:hint="eastAsia"/>
        </w:rPr>
        <w:t>2002</w:t>
      </w:r>
    </w:p>
    <w:p w:rsidR="005B5C7C" w:rsidRDefault="005B5C7C" w:rsidP="005B5C7C">
      <w:r>
        <w:rPr>
          <w:rFonts w:hint="eastAsia"/>
        </w:rPr>
        <w:t>《建筑装饰装修工程质量验收规范》</w:t>
      </w:r>
      <w:r>
        <w:rPr>
          <w:rFonts w:hint="eastAsia"/>
        </w:rPr>
        <w:t>GB50210</w:t>
      </w:r>
      <w:r>
        <w:t>—</w:t>
      </w:r>
      <w:r>
        <w:rPr>
          <w:rFonts w:hint="eastAsia"/>
        </w:rPr>
        <w:t>2001</w:t>
      </w:r>
    </w:p>
    <w:p w:rsidR="005B5C7C" w:rsidRDefault="005B5C7C" w:rsidP="005B5C7C">
      <w:r>
        <w:rPr>
          <w:rFonts w:hint="eastAsia"/>
        </w:rPr>
        <w:t>《砌体工程施工质量验收规范》</w:t>
      </w:r>
      <w:r>
        <w:rPr>
          <w:rFonts w:hint="eastAsia"/>
        </w:rPr>
        <w:t>GB50203</w:t>
      </w:r>
      <w:r>
        <w:t>—</w:t>
      </w:r>
      <w:r>
        <w:rPr>
          <w:rFonts w:hint="eastAsia"/>
        </w:rPr>
        <w:t>2002</w:t>
      </w:r>
    </w:p>
    <w:p w:rsidR="005B5C7C" w:rsidRDefault="005B5C7C" w:rsidP="005B5C7C">
      <w:r>
        <w:rPr>
          <w:rFonts w:hint="eastAsia"/>
        </w:rPr>
        <w:t>《屋面工程质量验收规范》</w:t>
      </w:r>
      <w:r>
        <w:rPr>
          <w:rFonts w:hint="eastAsia"/>
        </w:rPr>
        <w:t>GB50207</w:t>
      </w:r>
      <w:r>
        <w:t>—</w:t>
      </w:r>
      <w:r>
        <w:rPr>
          <w:rFonts w:hint="eastAsia"/>
        </w:rPr>
        <w:t>2002</w:t>
      </w:r>
    </w:p>
    <w:p w:rsidR="005B5C7C" w:rsidRDefault="005B5C7C" w:rsidP="005B5C7C">
      <w:r>
        <w:rPr>
          <w:rFonts w:hint="eastAsia"/>
        </w:rPr>
        <w:t>《建筑电气工程施工质量验收规范》</w:t>
      </w:r>
      <w:r>
        <w:rPr>
          <w:rFonts w:hint="eastAsia"/>
        </w:rPr>
        <w:t>GB50303-2002</w:t>
      </w:r>
    </w:p>
    <w:p w:rsidR="005B5C7C" w:rsidRDefault="005B5C7C" w:rsidP="005B5C7C">
      <w:r>
        <w:rPr>
          <w:rFonts w:hint="eastAsia"/>
        </w:rPr>
        <w:t>《建筑给水排水采暖工程施工质量验收规范》</w:t>
      </w:r>
      <w:r>
        <w:rPr>
          <w:rFonts w:hint="eastAsia"/>
        </w:rPr>
        <w:t>GB50242</w:t>
      </w:r>
      <w:r>
        <w:t>—</w:t>
      </w:r>
      <w:r>
        <w:rPr>
          <w:rFonts w:hint="eastAsia"/>
        </w:rPr>
        <w:t>2002</w:t>
      </w:r>
    </w:p>
    <w:p w:rsidR="005B5C7C" w:rsidRDefault="005B5C7C" w:rsidP="005B5C7C">
      <w:r>
        <w:rPr>
          <w:rFonts w:hint="eastAsia"/>
        </w:rPr>
        <w:t>《江苏省建筑配件标准图集》苏</w:t>
      </w:r>
      <w:r>
        <w:rPr>
          <w:rFonts w:hint="eastAsia"/>
        </w:rPr>
        <w:t>J9500</w:t>
      </w:r>
      <w:r>
        <w:rPr>
          <w:rFonts w:hint="eastAsia"/>
        </w:rPr>
        <w:t>系列</w:t>
      </w:r>
    </w:p>
    <w:p w:rsidR="005B5C7C" w:rsidRDefault="005B5C7C" w:rsidP="005B5C7C">
      <w:r>
        <w:rPr>
          <w:rFonts w:hint="eastAsia"/>
        </w:rPr>
        <w:t>《建筑工程施工质量验收统一标准》</w:t>
      </w:r>
      <w:r>
        <w:rPr>
          <w:rFonts w:hint="eastAsia"/>
        </w:rPr>
        <w:t>GB50300--2001</w:t>
      </w:r>
    </w:p>
    <w:p w:rsidR="005B5C7C" w:rsidRDefault="005B5C7C" w:rsidP="005B5C7C"/>
    <w:p w:rsidR="005B5C7C" w:rsidRDefault="005B5C7C" w:rsidP="005B5C7C"/>
    <w:p w:rsidR="005B5C7C" w:rsidRDefault="005B5C7C" w:rsidP="005B5C7C">
      <w:pPr>
        <w:pStyle w:val="2"/>
        <w:ind w:left="210" w:right="214"/>
      </w:pPr>
      <w:bookmarkStart w:id="308" w:name="_Toc207191679"/>
      <w:r>
        <w:rPr>
          <w:rFonts w:hint="eastAsia"/>
        </w:rPr>
        <w:t>竣工移交资料目录</w:t>
      </w:r>
      <w:bookmarkStart w:id="309" w:name="bk304"/>
      <w:bookmarkEnd w:id="308"/>
      <w:bookmarkEnd w:id="309"/>
    </w:p>
    <w:p w:rsidR="005B5C7C" w:rsidRDefault="005B5C7C" w:rsidP="005B5C7C">
      <w:bookmarkStart w:id="310" w:name="bk305"/>
      <w:bookmarkEnd w:id="310"/>
      <w:r>
        <w:rPr>
          <w:rFonts w:hint="eastAsia"/>
        </w:rPr>
        <w:t>工程交工后，资料员负责在一个月内完成文件分类整理、装订和移交（业主与公司档案室）工作，移交主要文件资料有施工管理资料、工程质量保证资料、工程质量评定资料三大部分，其具体要求按照国家标准与南京市建筑工程质量监督站的有关规定执行。</w:t>
      </w:r>
    </w:p>
    <w:p w:rsidR="005B5C7C" w:rsidRDefault="005B5C7C" w:rsidP="005B5C7C"/>
    <w:p w:rsidR="005B5C7C" w:rsidRDefault="005B5C7C" w:rsidP="005B5C7C"/>
    <w:p w:rsidR="005B5C7C" w:rsidRDefault="005B5C7C" w:rsidP="005B5C7C"/>
    <w:p w:rsidR="005B5C7C" w:rsidRDefault="005B5C7C" w:rsidP="005B5C7C">
      <w:pPr>
        <w:pStyle w:val="1"/>
      </w:pPr>
      <w:bookmarkStart w:id="311" w:name="_Toc207191680"/>
      <w:r>
        <w:rPr>
          <w:rFonts w:hint="eastAsia"/>
        </w:rPr>
        <w:t>善后服务</w:t>
      </w:r>
      <w:bookmarkStart w:id="312" w:name="bk306"/>
      <w:bookmarkEnd w:id="311"/>
      <w:bookmarkEnd w:id="312"/>
    </w:p>
    <w:p w:rsidR="005B5C7C" w:rsidRDefault="005B5C7C" w:rsidP="005B5C7C">
      <w:bookmarkStart w:id="313" w:name="bk307"/>
      <w:bookmarkEnd w:id="313"/>
    </w:p>
    <w:p w:rsidR="005B5C7C" w:rsidRDefault="005B5C7C" w:rsidP="005B5C7C"/>
    <w:p w:rsidR="005B5C7C" w:rsidRDefault="005B5C7C" w:rsidP="005B5C7C">
      <w:pPr>
        <w:pStyle w:val="2"/>
        <w:ind w:left="210" w:right="214"/>
      </w:pPr>
      <w:bookmarkStart w:id="314" w:name="_Toc207191681"/>
      <w:r>
        <w:rPr>
          <w:rFonts w:hint="eastAsia"/>
        </w:rPr>
        <w:t>工程保修</w:t>
      </w:r>
      <w:bookmarkStart w:id="315" w:name="bk308"/>
      <w:bookmarkEnd w:id="314"/>
      <w:bookmarkEnd w:id="315"/>
    </w:p>
    <w:p w:rsidR="005B5C7C" w:rsidRDefault="005B5C7C" w:rsidP="005B5C7C">
      <w:bookmarkStart w:id="316" w:name="bk309"/>
      <w:bookmarkEnd w:id="316"/>
      <w:r>
        <w:rPr>
          <w:rFonts w:hint="eastAsia"/>
        </w:rPr>
        <w:t>我公司</w:t>
      </w:r>
      <w:proofErr w:type="gramStart"/>
      <w:r>
        <w:rPr>
          <w:rFonts w:hint="eastAsia"/>
        </w:rPr>
        <w:t>是惯标认证</w:t>
      </w:r>
      <w:proofErr w:type="gramEnd"/>
      <w:r>
        <w:rPr>
          <w:rFonts w:hint="eastAsia"/>
        </w:rPr>
        <w:t>单位，企业标准程序文件中明确规定了建筑产品的保修和回访制度，“用户至上、质量第一”是本公司一贯坚持的经营宗旨，实施工程保修及合同中规定的服务内容，最大限度的满足用户要求，以保证所施工工程的固有价值得到充分发挥。</w:t>
      </w:r>
    </w:p>
    <w:p w:rsidR="005B5C7C" w:rsidRDefault="005B5C7C" w:rsidP="005B5C7C">
      <w:r>
        <w:rPr>
          <w:rFonts w:hint="eastAsia"/>
        </w:rPr>
        <w:t>1</w:t>
      </w:r>
      <w:r>
        <w:rPr>
          <w:rFonts w:hint="eastAsia"/>
        </w:rPr>
        <w:t>、我们将严格执行合用中有关工程保修的条款，当合同无明确要求时，我们承诺。</w:t>
      </w:r>
    </w:p>
    <w:p w:rsidR="005B5C7C" w:rsidRDefault="005B5C7C" w:rsidP="005B5C7C">
      <w:r>
        <w:lastRenderedPageBreak/>
        <w:t>a</w:t>
      </w:r>
      <w:r>
        <w:rPr>
          <w:rFonts w:hint="eastAsia"/>
        </w:rPr>
        <w:t>、房屋建筑的地基基础工程和主体结构工程，为设计文件规定的该工程的合理使用年限；。</w:t>
      </w:r>
    </w:p>
    <w:p w:rsidR="005B5C7C" w:rsidRDefault="005B5C7C" w:rsidP="005B5C7C">
      <w:r>
        <w:t>b</w:t>
      </w:r>
      <w:r>
        <w:rPr>
          <w:rFonts w:hint="eastAsia"/>
        </w:rPr>
        <w:t>、屋面防水工程，有防水要求的卫生间、房间和外墙面的防渗漏为五年；</w:t>
      </w:r>
    </w:p>
    <w:p w:rsidR="005B5C7C" w:rsidRDefault="005B5C7C" w:rsidP="005B5C7C">
      <w:r>
        <w:t>c</w:t>
      </w:r>
      <w:r>
        <w:rPr>
          <w:rFonts w:hint="eastAsia"/>
        </w:rPr>
        <w:t>、供热与供冷系统，为两个采暖期、供冷期；</w:t>
      </w:r>
    </w:p>
    <w:p w:rsidR="005B5C7C" w:rsidRDefault="005B5C7C" w:rsidP="005B5C7C">
      <w:r>
        <w:t>d</w:t>
      </w:r>
      <w:r>
        <w:rPr>
          <w:rFonts w:hint="eastAsia"/>
        </w:rPr>
        <w:t>、电器管线、给排水管道、设备安装和装修工程，为两年；</w:t>
      </w:r>
    </w:p>
    <w:p w:rsidR="005B5C7C" w:rsidRDefault="005B5C7C" w:rsidP="005B5C7C">
      <w:r>
        <w:t>2</w:t>
      </w:r>
      <w:r>
        <w:rPr>
          <w:rFonts w:hint="eastAsia"/>
        </w:rPr>
        <w:t>、其它项目的保修期限由发包与承包方约定。</w:t>
      </w:r>
    </w:p>
    <w:p w:rsidR="005B5C7C" w:rsidRDefault="005B5C7C" w:rsidP="005B5C7C">
      <w:r>
        <w:rPr>
          <w:rFonts w:hint="eastAsia"/>
        </w:rPr>
        <w:t>3</w:t>
      </w:r>
      <w:r>
        <w:rPr>
          <w:rFonts w:hint="eastAsia"/>
        </w:rPr>
        <w:t>、保修起始日期自交工验收签证之日算起，我单位在交工验收一周内向建设单位递交《建筑安装工程质量保修书》，其主要内容是保修范围、保修期限和保修责任等以及联系地址、电话、负责人等。保修范围和保修期内发生质量问题的，我方将严格履行保修义务，并对造成的损失承担赔偿责任。</w:t>
      </w:r>
    </w:p>
    <w:p w:rsidR="005B5C7C" w:rsidRDefault="005B5C7C" w:rsidP="005B5C7C">
      <w:r>
        <w:rPr>
          <w:rFonts w:hint="eastAsia"/>
        </w:rPr>
        <w:t>4</w:t>
      </w:r>
      <w:r>
        <w:rPr>
          <w:rFonts w:hint="eastAsia"/>
        </w:rPr>
        <w:t>、每当建设单位发出维修通知，我单位将在</w:t>
      </w:r>
      <w:r>
        <w:rPr>
          <w:rFonts w:hint="eastAsia"/>
        </w:rPr>
        <w:t>24</w:t>
      </w:r>
      <w:r>
        <w:rPr>
          <w:rFonts w:hint="eastAsia"/>
        </w:rPr>
        <w:t>小时内赶到现场，并迅速组织人力物力，根据经业主审核确认的修理方案进行维修，维修完毕后及时填写处理并报经建设单位签字认可。</w:t>
      </w:r>
    </w:p>
    <w:p w:rsidR="005B5C7C" w:rsidRDefault="005B5C7C" w:rsidP="005B5C7C"/>
    <w:p w:rsidR="005B5C7C" w:rsidRDefault="005B5C7C" w:rsidP="005B5C7C"/>
    <w:p w:rsidR="005B5C7C" w:rsidRDefault="005B5C7C" w:rsidP="005B5C7C">
      <w:pPr>
        <w:pStyle w:val="2"/>
        <w:ind w:left="210" w:right="214"/>
      </w:pPr>
      <w:bookmarkStart w:id="317" w:name="_Toc207191682"/>
      <w:r>
        <w:rPr>
          <w:rFonts w:hint="eastAsia"/>
        </w:rPr>
        <w:t>工程回访</w:t>
      </w:r>
      <w:bookmarkStart w:id="318" w:name="bk310"/>
      <w:bookmarkEnd w:id="317"/>
      <w:bookmarkEnd w:id="318"/>
    </w:p>
    <w:p w:rsidR="005B5C7C" w:rsidRDefault="005B5C7C" w:rsidP="005B5C7C">
      <w:bookmarkStart w:id="319" w:name="bk311"/>
      <w:bookmarkEnd w:id="319"/>
      <w:r>
        <w:rPr>
          <w:rFonts w:hint="eastAsia"/>
        </w:rPr>
        <w:t>1</w:t>
      </w:r>
      <w:r>
        <w:rPr>
          <w:rFonts w:hint="eastAsia"/>
        </w:rPr>
        <w:t>、工程交工验收后，我单位有关专门机构负责工程的保修的回访工作。</w:t>
      </w:r>
    </w:p>
    <w:p w:rsidR="005B5C7C" w:rsidRDefault="005B5C7C" w:rsidP="005B5C7C">
      <w:r>
        <w:rPr>
          <w:rFonts w:hint="eastAsia"/>
        </w:rPr>
        <w:t>2</w:t>
      </w:r>
      <w:r>
        <w:rPr>
          <w:rFonts w:hint="eastAsia"/>
        </w:rPr>
        <w:t>、保修期内回访主要是采集信息，主动提出对质量问题处理意见并组织实施。</w:t>
      </w:r>
    </w:p>
    <w:p w:rsidR="005B5C7C" w:rsidRDefault="005B5C7C" w:rsidP="005B5C7C">
      <w:r>
        <w:rPr>
          <w:rFonts w:hint="eastAsia"/>
        </w:rPr>
        <w:t>3</w:t>
      </w:r>
      <w:r>
        <w:rPr>
          <w:rFonts w:hint="eastAsia"/>
        </w:rPr>
        <w:t>、保修期满回访主要是征集建设单位意见，条件优惠的进行合同外服务，并且向建设单位提供对建筑安装工程的维护和使用注意事项。</w:t>
      </w:r>
    </w:p>
    <w:p w:rsidR="005B5C7C" w:rsidRDefault="005B5C7C" w:rsidP="005B5C7C"/>
    <w:p w:rsidR="005B5C7C" w:rsidRDefault="005B5C7C" w:rsidP="005B5C7C"/>
    <w:p w:rsidR="005B5C7C" w:rsidRDefault="005B5C7C" w:rsidP="005B5C7C"/>
    <w:bookmarkEnd w:id="0"/>
    <w:bookmarkEnd w:id="1"/>
    <w:p w:rsidR="005B5C7C" w:rsidRDefault="005B5C7C" w:rsidP="005B5C7C">
      <w:pPr>
        <w:jc w:val="center"/>
        <w:rPr>
          <w:lang w:val="en-GB"/>
        </w:rPr>
      </w:pPr>
    </w:p>
    <w:p w:rsidR="000E0CAA" w:rsidRPr="005B5C7C" w:rsidRDefault="000E0CAA" w:rsidP="005B5C7C">
      <w:pPr>
        <w:rPr>
          <w:lang w:val="en-GB"/>
        </w:rPr>
      </w:pPr>
    </w:p>
    <w:sectPr w:rsidR="000E0CAA" w:rsidRPr="005B5C7C"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10EC" w:rsidRDefault="002C10EC" w:rsidP="00BF47C6">
      <w:r>
        <w:separator/>
      </w:r>
    </w:p>
  </w:endnote>
  <w:endnote w:type="continuationSeparator" w:id="0">
    <w:p w:rsidR="002C10EC" w:rsidRDefault="002C10EC"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10EC" w:rsidRDefault="002C10EC" w:rsidP="00BF47C6">
      <w:r>
        <w:separator/>
      </w:r>
    </w:p>
  </w:footnote>
  <w:footnote w:type="continuationSeparator" w:id="0">
    <w:p w:rsidR="002C10EC" w:rsidRDefault="002C10EC"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D5C22"/>
    <w:rsid w:val="000E0CAA"/>
    <w:rsid w:val="00114674"/>
    <w:rsid w:val="001158CE"/>
    <w:rsid w:val="002219FD"/>
    <w:rsid w:val="002C10EC"/>
    <w:rsid w:val="00307492"/>
    <w:rsid w:val="00502A43"/>
    <w:rsid w:val="00547D2F"/>
    <w:rsid w:val="005B5C7C"/>
    <w:rsid w:val="005D61B5"/>
    <w:rsid w:val="00704A5F"/>
    <w:rsid w:val="00BF47C6"/>
    <w:rsid w:val="00CF1FAB"/>
    <w:rsid w:val="00D33C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5122"/>
    <o:shapelayout v:ext="edit">
      <o:idmap v:ext="edit" data="1,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paragraph" w:styleId="21">
    <w:name w:val="toc 2"/>
    <w:basedOn w:val="a"/>
    <w:next w:val="a"/>
    <w:autoRedefine/>
    <w:semiHidden/>
    <w:unhideWhenUsed/>
    <w:rsid w:val="00CF1FAB"/>
    <w:pPr>
      <w:ind w:leftChars="200" w:left="420"/>
    </w:pPr>
  </w:style>
  <w:style w:type="character" w:styleId="af1">
    <w:name w:val="page number"/>
    <w:basedOn w:val="a1"/>
    <w:rsid w:val="00CF1FA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50</Pages>
  <Words>6829</Words>
  <Characters>38930</Characters>
  <Application>Microsoft Office Word</Application>
  <DocSecurity>0</DocSecurity>
  <Lines>324</Lines>
  <Paragraphs>91</Paragraphs>
  <ScaleCrop>false</ScaleCrop>
  <Company/>
  <LinksUpToDate>false</LinksUpToDate>
  <CharactersWithSpaces>45668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3</cp:revision>
  <dcterms:created xsi:type="dcterms:W3CDTF">2012-07-13T09:35:00Z</dcterms:created>
  <dcterms:modified xsi:type="dcterms:W3CDTF">2012-07-14T06:38:00Z</dcterms:modified>
</cp:coreProperties>
</file>