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A31" w:rsidRDefault="00663A31" w:rsidP="00663A31">
      <w:pPr>
        <w:jc w:val="center"/>
        <w:rPr>
          <w:b/>
          <w:sz w:val="28"/>
        </w:rPr>
      </w:pPr>
      <w:bookmarkStart w:id="0" w:name="_Toc5241803"/>
      <w:bookmarkStart w:id="1" w:name="_Toc5241820"/>
      <w:r>
        <w:rPr>
          <w:rFonts w:hint="eastAsia"/>
          <w:b/>
          <w:sz w:val="28"/>
        </w:rPr>
        <w:t>目录</w:t>
      </w:r>
    </w:p>
    <w:p w:rsidR="00663A31" w:rsidRDefault="008276C6" w:rsidP="00663A31">
      <w:pPr>
        <w:pStyle w:val="11"/>
        <w:tabs>
          <w:tab w:val="right" w:leader="dot" w:pos="8495"/>
        </w:tabs>
        <w:rPr>
          <w:rFonts w:ascii="Times New Roman" w:hAnsi="Times New Roman"/>
          <w:noProof/>
          <w:color w:val="auto"/>
        </w:rPr>
      </w:pPr>
      <w:r w:rsidRPr="008276C6">
        <w:fldChar w:fldCharType="begin"/>
      </w:r>
      <w:r w:rsidR="00663A31">
        <w:instrText xml:space="preserve"> TOC \o "1-3" </w:instrText>
      </w:r>
      <w:r w:rsidRPr="008276C6">
        <w:fldChar w:fldCharType="separate"/>
      </w:r>
      <w:r w:rsidR="00663A31">
        <w:rPr>
          <w:rFonts w:hint="eastAsia"/>
          <w:noProof/>
          <w:szCs w:val="28"/>
        </w:rPr>
        <w:t>第一章 编制综合说明</w:t>
      </w:r>
      <w:r w:rsidR="00663A31">
        <w:rPr>
          <w:noProof/>
        </w:rPr>
        <w:tab/>
      </w:r>
      <w:r>
        <w:rPr>
          <w:noProof/>
        </w:rPr>
        <w:fldChar w:fldCharType="begin"/>
      </w:r>
      <w:r w:rsidR="00663A31">
        <w:rPr>
          <w:noProof/>
        </w:rPr>
        <w:instrText xml:space="preserve"> PAGEREF _Toc207194778 \h </w:instrText>
      </w:r>
      <w:r>
        <w:rPr>
          <w:noProof/>
        </w:rPr>
      </w:r>
      <w:r>
        <w:rPr>
          <w:noProof/>
        </w:rPr>
        <w:fldChar w:fldCharType="separate"/>
      </w:r>
      <w:r w:rsidR="00663A31">
        <w:rPr>
          <w:noProof/>
        </w:rPr>
        <w:t>8</w:t>
      </w:r>
      <w:r>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编制说明</w:t>
      </w:r>
      <w:r>
        <w:rPr>
          <w:noProof/>
        </w:rPr>
        <w:tab/>
      </w:r>
      <w:r w:rsidR="008276C6">
        <w:rPr>
          <w:noProof/>
        </w:rPr>
        <w:fldChar w:fldCharType="begin"/>
      </w:r>
      <w:r>
        <w:rPr>
          <w:noProof/>
        </w:rPr>
        <w:instrText xml:space="preserve"> PAGEREF _Toc207194779 \h </w:instrText>
      </w:r>
      <w:r w:rsidR="008276C6">
        <w:rPr>
          <w:noProof/>
        </w:rPr>
      </w:r>
      <w:r w:rsidR="008276C6">
        <w:rPr>
          <w:noProof/>
        </w:rPr>
        <w:fldChar w:fldCharType="separate"/>
      </w:r>
      <w:r>
        <w:rPr>
          <w:noProof/>
        </w:rPr>
        <w:t>8</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编制原则</w:t>
      </w:r>
      <w:r>
        <w:rPr>
          <w:noProof/>
        </w:rPr>
        <w:tab/>
      </w:r>
      <w:r w:rsidR="008276C6">
        <w:rPr>
          <w:noProof/>
        </w:rPr>
        <w:fldChar w:fldCharType="begin"/>
      </w:r>
      <w:r>
        <w:rPr>
          <w:noProof/>
        </w:rPr>
        <w:instrText xml:space="preserve"> PAGEREF _Toc207194780 \h </w:instrText>
      </w:r>
      <w:r w:rsidR="008276C6">
        <w:rPr>
          <w:noProof/>
        </w:rPr>
      </w:r>
      <w:r w:rsidR="008276C6">
        <w:rPr>
          <w:noProof/>
        </w:rPr>
        <w:fldChar w:fldCharType="separate"/>
      </w:r>
      <w:r>
        <w:rPr>
          <w:noProof/>
        </w:rPr>
        <w:t>9</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编制依据</w:t>
      </w:r>
      <w:r>
        <w:rPr>
          <w:noProof/>
        </w:rPr>
        <w:tab/>
      </w:r>
      <w:r w:rsidR="008276C6">
        <w:rPr>
          <w:noProof/>
        </w:rPr>
        <w:fldChar w:fldCharType="begin"/>
      </w:r>
      <w:r>
        <w:rPr>
          <w:noProof/>
        </w:rPr>
        <w:instrText xml:space="preserve"> PAGEREF _Toc207194781 \h </w:instrText>
      </w:r>
      <w:r w:rsidR="008276C6">
        <w:rPr>
          <w:noProof/>
        </w:rPr>
      </w:r>
      <w:r w:rsidR="008276C6">
        <w:rPr>
          <w:noProof/>
        </w:rPr>
        <w:fldChar w:fldCharType="separate"/>
      </w:r>
      <w:r>
        <w:rPr>
          <w:noProof/>
        </w:rPr>
        <w:t>10</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第4节 完成本工程的优势</w:t>
      </w:r>
      <w:r>
        <w:rPr>
          <w:noProof/>
        </w:rPr>
        <w:tab/>
      </w:r>
      <w:r w:rsidR="008276C6">
        <w:rPr>
          <w:noProof/>
        </w:rPr>
        <w:fldChar w:fldCharType="begin"/>
      </w:r>
      <w:r>
        <w:rPr>
          <w:noProof/>
        </w:rPr>
        <w:instrText xml:space="preserve"> PAGEREF _Toc207194782 \h </w:instrText>
      </w:r>
      <w:r w:rsidR="008276C6">
        <w:rPr>
          <w:noProof/>
        </w:rPr>
      </w:r>
      <w:r w:rsidR="008276C6">
        <w:rPr>
          <w:noProof/>
        </w:rPr>
        <w:fldChar w:fldCharType="separate"/>
      </w:r>
      <w:r>
        <w:rPr>
          <w:noProof/>
        </w:rPr>
        <w:t>14</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第5节 计划实现的管理目标和承诺</w:t>
      </w:r>
      <w:r>
        <w:rPr>
          <w:noProof/>
        </w:rPr>
        <w:tab/>
      </w:r>
      <w:r w:rsidR="008276C6">
        <w:rPr>
          <w:noProof/>
        </w:rPr>
        <w:fldChar w:fldCharType="begin"/>
      </w:r>
      <w:r>
        <w:rPr>
          <w:noProof/>
        </w:rPr>
        <w:instrText xml:space="preserve"> PAGEREF _Toc207194783 \h </w:instrText>
      </w:r>
      <w:r w:rsidR="008276C6">
        <w:rPr>
          <w:noProof/>
        </w:rPr>
      </w:r>
      <w:r w:rsidR="008276C6">
        <w:rPr>
          <w:noProof/>
        </w:rPr>
        <w:fldChar w:fldCharType="separate"/>
      </w:r>
      <w:r>
        <w:rPr>
          <w:noProof/>
        </w:rPr>
        <w:t>16</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sidR="008276C6">
        <w:rPr>
          <w:noProof/>
        </w:rPr>
        <w:fldChar w:fldCharType="begin"/>
      </w:r>
      <w:r>
        <w:rPr>
          <w:noProof/>
        </w:rPr>
        <w:instrText xml:space="preserve"> PAGEREF _Toc207194784 \h </w:instrText>
      </w:r>
      <w:r w:rsidR="008276C6">
        <w:rPr>
          <w:noProof/>
        </w:rPr>
      </w:r>
      <w:r w:rsidR="008276C6">
        <w:rPr>
          <w:noProof/>
        </w:rPr>
        <w:fldChar w:fldCharType="separate"/>
      </w:r>
      <w:r>
        <w:rPr>
          <w:noProof/>
        </w:rPr>
        <w:t>18</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工程概况</w:t>
      </w:r>
      <w:r>
        <w:rPr>
          <w:noProof/>
        </w:rPr>
        <w:tab/>
      </w:r>
      <w:r w:rsidR="008276C6">
        <w:rPr>
          <w:noProof/>
        </w:rPr>
        <w:fldChar w:fldCharType="begin"/>
      </w:r>
      <w:r>
        <w:rPr>
          <w:noProof/>
        </w:rPr>
        <w:instrText xml:space="preserve"> PAGEREF _Toc207194785 \h </w:instrText>
      </w:r>
      <w:r w:rsidR="008276C6">
        <w:rPr>
          <w:noProof/>
        </w:rPr>
      </w:r>
      <w:r w:rsidR="008276C6">
        <w:rPr>
          <w:noProof/>
        </w:rPr>
        <w:fldChar w:fldCharType="separate"/>
      </w:r>
      <w:r>
        <w:rPr>
          <w:noProof/>
        </w:rPr>
        <w:t>18</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招标范围和主要施工内容</w:t>
      </w:r>
      <w:r>
        <w:rPr>
          <w:noProof/>
        </w:rPr>
        <w:tab/>
      </w:r>
      <w:r w:rsidR="008276C6">
        <w:rPr>
          <w:noProof/>
        </w:rPr>
        <w:fldChar w:fldCharType="begin"/>
      </w:r>
      <w:r>
        <w:rPr>
          <w:noProof/>
        </w:rPr>
        <w:instrText xml:space="preserve"> PAGEREF _Toc207194786 \h </w:instrText>
      </w:r>
      <w:r w:rsidR="008276C6">
        <w:rPr>
          <w:noProof/>
        </w:rPr>
      </w:r>
      <w:r w:rsidR="008276C6">
        <w:rPr>
          <w:noProof/>
        </w:rPr>
        <w:fldChar w:fldCharType="separate"/>
      </w:r>
      <w:r>
        <w:rPr>
          <w:noProof/>
        </w:rPr>
        <w:t>19</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工程现场条件</w:t>
      </w:r>
      <w:r>
        <w:rPr>
          <w:noProof/>
        </w:rPr>
        <w:tab/>
      </w:r>
      <w:r w:rsidR="008276C6">
        <w:rPr>
          <w:noProof/>
        </w:rPr>
        <w:fldChar w:fldCharType="begin"/>
      </w:r>
      <w:r>
        <w:rPr>
          <w:noProof/>
        </w:rPr>
        <w:instrText xml:space="preserve"> PAGEREF _Toc207194787 \h </w:instrText>
      </w:r>
      <w:r w:rsidR="008276C6">
        <w:rPr>
          <w:noProof/>
        </w:rPr>
      </w:r>
      <w:r w:rsidR="008276C6">
        <w:rPr>
          <w:noProof/>
        </w:rPr>
        <w:fldChar w:fldCharType="separate"/>
      </w:r>
      <w:r>
        <w:rPr>
          <w:noProof/>
        </w:rPr>
        <w:t>21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第4节 工程的重点和难点</w:t>
      </w:r>
      <w:r>
        <w:rPr>
          <w:noProof/>
        </w:rPr>
        <w:tab/>
      </w:r>
      <w:r w:rsidR="008276C6">
        <w:rPr>
          <w:noProof/>
        </w:rPr>
        <w:fldChar w:fldCharType="begin"/>
      </w:r>
      <w:r>
        <w:rPr>
          <w:noProof/>
        </w:rPr>
        <w:instrText xml:space="preserve"> PAGEREF _Toc207194788 \h </w:instrText>
      </w:r>
      <w:r w:rsidR="008276C6">
        <w:rPr>
          <w:noProof/>
        </w:rPr>
      </w:r>
      <w:r w:rsidR="008276C6">
        <w:rPr>
          <w:noProof/>
        </w:rPr>
        <w:fldChar w:fldCharType="separate"/>
      </w:r>
      <w:r>
        <w:rPr>
          <w:noProof/>
        </w:rPr>
        <w:t>21</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第三章 施工部署</w:t>
      </w:r>
      <w:r>
        <w:rPr>
          <w:noProof/>
        </w:rPr>
        <w:tab/>
      </w:r>
      <w:r w:rsidR="008276C6">
        <w:rPr>
          <w:noProof/>
        </w:rPr>
        <w:fldChar w:fldCharType="begin"/>
      </w:r>
      <w:r>
        <w:rPr>
          <w:noProof/>
        </w:rPr>
        <w:instrText xml:space="preserve"> PAGEREF _Toc207194789 \h </w:instrText>
      </w:r>
      <w:r w:rsidR="008276C6">
        <w:rPr>
          <w:noProof/>
        </w:rPr>
      </w:r>
      <w:r w:rsidR="008276C6">
        <w:rPr>
          <w:noProof/>
        </w:rPr>
        <w:fldChar w:fldCharType="separate"/>
      </w:r>
      <w:r>
        <w:rPr>
          <w:noProof/>
        </w:rPr>
        <w:t>23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施工部署原则</w:t>
      </w:r>
      <w:r>
        <w:rPr>
          <w:noProof/>
        </w:rPr>
        <w:tab/>
      </w:r>
      <w:r w:rsidR="008276C6">
        <w:rPr>
          <w:noProof/>
        </w:rPr>
        <w:fldChar w:fldCharType="begin"/>
      </w:r>
      <w:r>
        <w:rPr>
          <w:noProof/>
        </w:rPr>
        <w:instrText xml:space="preserve"> PAGEREF _Toc207194790 \h </w:instrText>
      </w:r>
      <w:r w:rsidR="008276C6">
        <w:rPr>
          <w:noProof/>
        </w:rPr>
      </w:r>
      <w:r w:rsidR="008276C6">
        <w:rPr>
          <w:noProof/>
        </w:rPr>
        <w:fldChar w:fldCharType="separate"/>
      </w:r>
      <w:r>
        <w:rPr>
          <w:noProof/>
        </w:rPr>
        <w:t>23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施工方案制定原则</w:t>
      </w:r>
      <w:r>
        <w:rPr>
          <w:noProof/>
        </w:rPr>
        <w:tab/>
      </w:r>
      <w:r w:rsidR="008276C6">
        <w:rPr>
          <w:noProof/>
        </w:rPr>
        <w:fldChar w:fldCharType="begin"/>
      </w:r>
      <w:r>
        <w:rPr>
          <w:noProof/>
        </w:rPr>
        <w:instrText xml:space="preserve"> PAGEREF _Toc207194791 \h </w:instrText>
      </w:r>
      <w:r w:rsidR="008276C6">
        <w:rPr>
          <w:noProof/>
        </w:rPr>
      </w:r>
      <w:r w:rsidR="008276C6">
        <w:rPr>
          <w:noProof/>
        </w:rPr>
        <w:fldChar w:fldCharType="separate"/>
      </w:r>
      <w:r>
        <w:rPr>
          <w:noProof/>
        </w:rPr>
        <w:t>23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施工统筹部署方案</w:t>
      </w:r>
      <w:r>
        <w:rPr>
          <w:noProof/>
        </w:rPr>
        <w:tab/>
      </w:r>
      <w:r w:rsidR="008276C6">
        <w:rPr>
          <w:noProof/>
        </w:rPr>
        <w:fldChar w:fldCharType="begin"/>
      </w:r>
      <w:r>
        <w:rPr>
          <w:noProof/>
        </w:rPr>
        <w:instrText xml:space="preserve"> PAGEREF _Toc207194792 \h </w:instrText>
      </w:r>
      <w:r w:rsidR="008276C6">
        <w:rPr>
          <w:noProof/>
        </w:rPr>
      </w:r>
      <w:r w:rsidR="008276C6">
        <w:rPr>
          <w:noProof/>
        </w:rPr>
        <w:fldChar w:fldCharType="separate"/>
      </w:r>
      <w:r>
        <w:rPr>
          <w:noProof/>
        </w:rPr>
        <w:t>24</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第4节 施工现场总平面布置</w:t>
      </w:r>
      <w:r>
        <w:rPr>
          <w:noProof/>
        </w:rPr>
        <w:tab/>
      </w:r>
      <w:r w:rsidR="008276C6">
        <w:rPr>
          <w:noProof/>
        </w:rPr>
        <w:fldChar w:fldCharType="begin"/>
      </w:r>
      <w:r>
        <w:rPr>
          <w:noProof/>
        </w:rPr>
        <w:instrText xml:space="preserve"> PAGEREF _Toc207194793 \h </w:instrText>
      </w:r>
      <w:r w:rsidR="008276C6">
        <w:rPr>
          <w:noProof/>
        </w:rPr>
      </w:r>
      <w:r w:rsidR="008276C6">
        <w:rPr>
          <w:noProof/>
        </w:rPr>
        <w:fldChar w:fldCharType="separate"/>
      </w:r>
      <w:r>
        <w:rPr>
          <w:noProof/>
        </w:rPr>
        <w:t>25</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第5节 施工全过程控制程序</w:t>
      </w:r>
      <w:r>
        <w:rPr>
          <w:noProof/>
        </w:rPr>
        <w:tab/>
      </w:r>
      <w:r w:rsidR="008276C6">
        <w:rPr>
          <w:noProof/>
        </w:rPr>
        <w:fldChar w:fldCharType="begin"/>
      </w:r>
      <w:r>
        <w:rPr>
          <w:noProof/>
        </w:rPr>
        <w:instrText xml:space="preserve"> PAGEREF _Toc207194794 \h </w:instrText>
      </w:r>
      <w:r w:rsidR="008276C6">
        <w:rPr>
          <w:noProof/>
        </w:rPr>
      </w:r>
      <w:r w:rsidR="008276C6">
        <w:rPr>
          <w:noProof/>
        </w:rPr>
        <w:fldChar w:fldCharType="separate"/>
      </w:r>
      <w:r>
        <w:rPr>
          <w:noProof/>
        </w:rPr>
        <w:t>27</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第6节 主要施工方案的确定</w:t>
      </w:r>
      <w:r>
        <w:rPr>
          <w:noProof/>
        </w:rPr>
        <w:tab/>
      </w:r>
      <w:r w:rsidR="008276C6">
        <w:rPr>
          <w:noProof/>
        </w:rPr>
        <w:fldChar w:fldCharType="begin"/>
      </w:r>
      <w:r>
        <w:rPr>
          <w:noProof/>
        </w:rPr>
        <w:instrText xml:space="preserve"> PAGEREF _Toc207194795 \h </w:instrText>
      </w:r>
      <w:r w:rsidR="008276C6">
        <w:rPr>
          <w:noProof/>
        </w:rPr>
      </w:r>
      <w:r w:rsidR="008276C6">
        <w:rPr>
          <w:noProof/>
        </w:rPr>
        <w:fldChar w:fldCharType="separate"/>
      </w:r>
      <w:r>
        <w:rPr>
          <w:noProof/>
        </w:rPr>
        <w:t>27</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第7节 施工协调配合管理措施</w:t>
      </w:r>
      <w:r>
        <w:rPr>
          <w:noProof/>
        </w:rPr>
        <w:tab/>
      </w:r>
      <w:r w:rsidR="008276C6">
        <w:rPr>
          <w:noProof/>
        </w:rPr>
        <w:fldChar w:fldCharType="begin"/>
      </w:r>
      <w:r>
        <w:rPr>
          <w:noProof/>
        </w:rPr>
        <w:instrText xml:space="preserve"> PAGEREF _Toc207194796 \h </w:instrText>
      </w:r>
      <w:r w:rsidR="008276C6">
        <w:rPr>
          <w:noProof/>
        </w:rPr>
      </w:r>
      <w:r w:rsidR="008276C6">
        <w:rPr>
          <w:noProof/>
        </w:rPr>
        <w:fldChar w:fldCharType="separate"/>
      </w:r>
      <w:r>
        <w:rPr>
          <w:noProof/>
        </w:rPr>
        <w:t>28</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第四章 主要施工方法</w:t>
      </w:r>
      <w:r>
        <w:rPr>
          <w:noProof/>
        </w:rPr>
        <w:tab/>
      </w:r>
      <w:r w:rsidR="008276C6">
        <w:rPr>
          <w:noProof/>
        </w:rPr>
        <w:fldChar w:fldCharType="begin"/>
      </w:r>
      <w:r>
        <w:rPr>
          <w:noProof/>
        </w:rPr>
        <w:instrText xml:space="preserve"> PAGEREF _Toc207194797 \h </w:instrText>
      </w:r>
      <w:r w:rsidR="008276C6">
        <w:rPr>
          <w:noProof/>
        </w:rPr>
      </w:r>
      <w:r w:rsidR="008276C6">
        <w:rPr>
          <w:noProof/>
        </w:rPr>
        <w:fldChar w:fldCharType="separate"/>
      </w:r>
      <w:r>
        <w:rPr>
          <w:noProof/>
        </w:rPr>
        <w:t>31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施工工艺方法落实流程图</w:t>
      </w:r>
      <w:r>
        <w:rPr>
          <w:noProof/>
        </w:rPr>
        <w:tab/>
      </w:r>
      <w:r w:rsidR="008276C6">
        <w:rPr>
          <w:noProof/>
        </w:rPr>
        <w:fldChar w:fldCharType="begin"/>
      </w:r>
      <w:r>
        <w:rPr>
          <w:noProof/>
        </w:rPr>
        <w:instrText xml:space="preserve"> PAGEREF _Toc207194798 \h </w:instrText>
      </w:r>
      <w:r w:rsidR="008276C6">
        <w:rPr>
          <w:noProof/>
        </w:rPr>
      </w:r>
      <w:r w:rsidR="008276C6">
        <w:rPr>
          <w:noProof/>
        </w:rPr>
        <w:fldChar w:fldCharType="separate"/>
      </w:r>
      <w:r>
        <w:rPr>
          <w:noProof/>
        </w:rPr>
        <w:t>31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综合测量、精确放线措施</w:t>
      </w:r>
      <w:r>
        <w:rPr>
          <w:noProof/>
        </w:rPr>
        <w:tab/>
      </w:r>
      <w:r w:rsidR="008276C6">
        <w:rPr>
          <w:noProof/>
        </w:rPr>
        <w:fldChar w:fldCharType="begin"/>
      </w:r>
      <w:r>
        <w:rPr>
          <w:noProof/>
        </w:rPr>
        <w:instrText xml:space="preserve"> PAGEREF _Toc207194799 \h </w:instrText>
      </w:r>
      <w:r w:rsidR="008276C6">
        <w:rPr>
          <w:noProof/>
        </w:rPr>
      </w:r>
      <w:r w:rsidR="008276C6">
        <w:rPr>
          <w:noProof/>
        </w:rPr>
        <w:fldChar w:fldCharType="separate"/>
      </w:r>
      <w:r>
        <w:rPr>
          <w:noProof/>
        </w:rPr>
        <w:t>31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主要分项工程施工方案</w:t>
      </w:r>
      <w:r>
        <w:rPr>
          <w:noProof/>
        </w:rPr>
        <w:tab/>
      </w:r>
      <w:r w:rsidR="008276C6">
        <w:rPr>
          <w:noProof/>
        </w:rPr>
        <w:fldChar w:fldCharType="begin"/>
      </w:r>
      <w:r>
        <w:rPr>
          <w:noProof/>
        </w:rPr>
        <w:instrText xml:space="preserve"> PAGEREF _Toc207194800 \h </w:instrText>
      </w:r>
      <w:r w:rsidR="008276C6">
        <w:rPr>
          <w:noProof/>
        </w:rPr>
      </w:r>
      <w:r w:rsidR="008276C6">
        <w:rPr>
          <w:noProof/>
        </w:rPr>
        <w:fldChar w:fldCharType="separate"/>
      </w:r>
      <w:r>
        <w:rPr>
          <w:noProof/>
        </w:rPr>
        <w:t>32</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第五章 主要技术措施</w:t>
      </w:r>
      <w:r>
        <w:rPr>
          <w:noProof/>
        </w:rPr>
        <w:tab/>
      </w:r>
      <w:r w:rsidR="008276C6">
        <w:rPr>
          <w:noProof/>
        </w:rPr>
        <w:fldChar w:fldCharType="begin"/>
      </w:r>
      <w:r>
        <w:rPr>
          <w:noProof/>
        </w:rPr>
        <w:instrText xml:space="preserve"> PAGEREF _Toc207194801 \h </w:instrText>
      </w:r>
      <w:r w:rsidR="008276C6">
        <w:rPr>
          <w:noProof/>
        </w:rPr>
      </w:r>
      <w:r w:rsidR="008276C6">
        <w:rPr>
          <w:noProof/>
        </w:rPr>
        <w:fldChar w:fldCharType="separate"/>
      </w:r>
      <w:r>
        <w:rPr>
          <w:noProof/>
        </w:rPr>
        <w:t>53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质量保证体系及措施</w:t>
      </w:r>
      <w:r>
        <w:rPr>
          <w:noProof/>
        </w:rPr>
        <w:tab/>
      </w:r>
      <w:r w:rsidR="008276C6">
        <w:rPr>
          <w:noProof/>
        </w:rPr>
        <w:fldChar w:fldCharType="begin"/>
      </w:r>
      <w:r>
        <w:rPr>
          <w:noProof/>
        </w:rPr>
        <w:instrText xml:space="preserve"> PAGEREF _Toc207194802 \h </w:instrText>
      </w:r>
      <w:r w:rsidR="008276C6">
        <w:rPr>
          <w:noProof/>
        </w:rPr>
      </w:r>
      <w:r w:rsidR="008276C6">
        <w:rPr>
          <w:noProof/>
        </w:rPr>
        <w:fldChar w:fldCharType="separate"/>
      </w:r>
      <w:r>
        <w:rPr>
          <w:noProof/>
        </w:rPr>
        <w:t>53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安全施工保证体系及措施</w:t>
      </w:r>
      <w:r>
        <w:rPr>
          <w:noProof/>
        </w:rPr>
        <w:tab/>
      </w:r>
      <w:r w:rsidR="008276C6">
        <w:rPr>
          <w:noProof/>
        </w:rPr>
        <w:fldChar w:fldCharType="begin"/>
      </w:r>
      <w:r>
        <w:rPr>
          <w:noProof/>
        </w:rPr>
        <w:instrText xml:space="preserve"> PAGEREF _Toc207194803 \h </w:instrText>
      </w:r>
      <w:r w:rsidR="008276C6">
        <w:rPr>
          <w:noProof/>
        </w:rPr>
      </w:r>
      <w:r w:rsidR="008276C6">
        <w:rPr>
          <w:noProof/>
        </w:rPr>
        <w:fldChar w:fldCharType="separate"/>
      </w:r>
      <w:r>
        <w:rPr>
          <w:noProof/>
        </w:rPr>
        <w:t>81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安全施工的措施</w:t>
      </w:r>
      <w:r>
        <w:rPr>
          <w:noProof/>
        </w:rPr>
        <w:tab/>
      </w:r>
      <w:r w:rsidR="008276C6">
        <w:rPr>
          <w:noProof/>
        </w:rPr>
        <w:fldChar w:fldCharType="begin"/>
      </w:r>
      <w:r>
        <w:rPr>
          <w:noProof/>
        </w:rPr>
        <w:instrText xml:space="preserve"> PAGEREF _Toc207194804 \h </w:instrText>
      </w:r>
      <w:r w:rsidR="008276C6">
        <w:rPr>
          <w:noProof/>
        </w:rPr>
      </w:r>
      <w:r w:rsidR="008276C6">
        <w:rPr>
          <w:noProof/>
        </w:rPr>
        <w:fldChar w:fldCharType="separate"/>
      </w:r>
      <w:r>
        <w:rPr>
          <w:noProof/>
        </w:rPr>
        <w:t>86</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lastRenderedPageBreak/>
        <w:t>第4节 消防、保卫措施</w:t>
      </w:r>
      <w:r>
        <w:rPr>
          <w:noProof/>
        </w:rPr>
        <w:tab/>
      </w:r>
      <w:r w:rsidR="008276C6">
        <w:rPr>
          <w:noProof/>
        </w:rPr>
        <w:fldChar w:fldCharType="begin"/>
      </w:r>
      <w:r>
        <w:rPr>
          <w:noProof/>
        </w:rPr>
        <w:instrText xml:space="preserve"> PAGEREF _Toc207194805 \h </w:instrText>
      </w:r>
      <w:r w:rsidR="008276C6">
        <w:rPr>
          <w:noProof/>
        </w:rPr>
      </w:r>
      <w:r w:rsidR="008276C6">
        <w:rPr>
          <w:noProof/>
        </w:rPr>
        <w:fldChar w:fldCharType="separate"/>
      </w:r>
      <w:r>
        <w:rPr>
          <w:noProof/>
        </w:rPr>
        <w:t>93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第5节 工期进度保证措施</w:t>
      </w:r>
      <w:r>
        <w:rPr>
          <w:noProof/>
        </w:rPr>
        <w:tab/>
      </w:r>
      <w:r w:rsidR="008276C6">
        <w:rPr>
          <w:noProof/>
        </w:rPr>
        <w:fldChar w:fldCharType="begin"/>
      </w:r>
      <w:r>
        <w:rPr>
          <w:noProof/>
        </w:rPr>
        <w:instrText xml:space="preserve"> PAGEREF _Toc207194806 \h </w:instrText>
      </w:r>
      <w:r w:rsidR="008276C6">
        <w:rPr>
          <w:noProof/>
        </w:rPr>
      </w:r>
      <w:r w:rsidR="008276C6">
        <w:rPr>
          <w:noProof/>
        </w:rPr>
        <w:fldChar w:fldCharType="separate"/>
      </w:r>
      <w:r>
        <w:rPr>
          <w:noProof/>
        </w:rPr>
        <w:t>98</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第六章 计划开竣工日期和施工进度网络图</w:t>
      </w:r>
      <w:r>
        <w:rPr>
          <w:noProof/>
        </w:rPr>
        <w:tab/>
      </w:r>
      <w:r w:rsidR="008276C6">
        <w:rPr>
          <w:noProof/>
        </w:rPr>
        <w:fldChar w:fldCharType="begin"/>
      </w:r>
      <w:r>
        <w:rPr>
          <w:noProof/>
        </w:rPr>
        <w:instrText xml:space="preserve"> PAGEREF _Toc207194807 \h </w:instrText>
      </w:r>
      <w:r w:rsidR="008276C6">
        <w:rPr>
          <w:noProof/>
        </w:rPr>
      </w:r>
      <w:r w:rsidR="008276C6">
        <w:rPr>
          <w:noProof/>
        </w:rPr>
        <w:fldChar w:fldCharType="separate"/>
      </w:r>
      <w:r>
        <w:rPr>
          <w:noProof/>
        </w:rPr>
        <w:t>111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工期</w:t>
      </w:r>
      <w:r>
        <w:rPr>
          <w:noProof/>
        </w:rPr>
        <w:tab/>
      </w:r>
      <w:r w:rsidR="008276C6">
        <w:rPr>
          <w:noProof/>
        </w:rPr>
        <w:fldChar w:fldCharType="begin"/>
      </w:r>
      <w:r>
        <w:rPr>
          <w:noProof/>
        </w:rPr>
        <w:instrText xml:space="preserve"> PAGEREF _Toc207194808 \h </w:instrText>
      </w:r>
      <w:r w:rsidR="008276C6">
        <w:rPr>
          <w:noProof/>
        </w:rPr>
      </w:r>
      <w:r w:rsidR="008276C6">
        <w:rPr>
          <w:noProof/>
        </w:rPr>
        <w:fldChar w:fldCharType="separate"/>
      </w:r>
      <w:r>
        <w:rPr>
          <w:noProof/>
        </w:rPr>
        <w:t>111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施工总进度计划</w:t>
      </w:r>
      <w:r>
        <w:rPr>
          <w:noProof/>
        </w:rPr>
        <w:tab/>
      </w:r>
      <w:r w:rsidR="008276C6">
        <w:rPr>
          <w:noProof/>
        </w:rPr>
        <w:fldChar w:fldCharType="begin"/>
      </w:r>
      <w:r>
        <w:rPr>
          <w:noProof/>
        </w:rPr>
        <w:instrText xml:space="preserve"> PAGEREF _Toc207194809 \h </w:instrText>
      </w:r>
      <w:r w:rsidR="008276C6">
        <w:rPr>
          <w:noProof/>
        </w:rPr>
      </w:r>
      <w:r w:rsidR="008276C6">
        <w:rPr>
          <w:noProof/>
        </w:rPr>
        <w:fldChar w:fldCharType="separate"/>
      </w:r>
      <w:r>
        <w:rPr>
          <w:noProof/>
        </w:rPr>
        <w:t>111</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第七章 施工总进度计划表和进度保证措施</w:t>
      </w:r>
      <w:r>
        <w:rPr>
          <w:noProof/>
        </w:rPr>
        <w:tab/>
      </w:r>
      <w:r w:rsidR="008276C6">
        <w:rPr>
          <w:noProof/>
        </w:rPr>
        <w:fldChar w:fldCharType="begin"/>
      </w:r>
      <w:r>
        <w:rPr>
          <w:noProof/>
        </w:rPr>
        <w:instrText xml:space="preserve"> PAGEREF _Toc207194810 \h </w:instrText>
      </w:r>
      <w:r w:rsidR="008276C6">
        <w:rPr>
          <w:noProof/>
        </w:rPr>
      </w:r>
      <w:r w:rsidR="008276C6">
        <w:rPr>
          <w:noProof/>
        </w:rPr>
        <w:fldChar w:fldCharType="separate"/>
      </w:r>
      <w:r>
        <w:rPr>
          <w:noProof/>
        </w:rPr>
        <w:t>111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施工总进度计划表</w:t>
      </w:r>
      <w:r>
        <w:rPr>
          <w:noProof/>
        </w:rPr>
        <w:tab/>
      </w:r>
      <w:r w:rsidR="008276C6">
        <w:rPr>
          <w:noProof/>
        </w:rPr>
        <w:fldChar w:fldCharType="begin"/>
      </w:r>
      <w:r>
        <w:rPr>
          <w:noProof/>
        </w:rPr>
        <w:instrText xml:space="preserve"> PAGEREF _Toc207194811 \h </w:instrText>
      </w:r>
      <w:r w:rsidR="008276C6">
        <w:rPr>
          <w:noProof/>
        </w:rPr>
      </w:r>
      <w:r w:rsidR="008276C6">
        <w:rPr>
          <w:noProof/>
        </w:rPr>
        <w:fldChar w:fldCharType="separate"/>
      </w:r>
      <w:r>
        <w:rPr>
          <w:noProof/>
        </w:rPr>
        <w:t>111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施工进度计划</w:t>
      </w:r>
      <w:r>
        <w:rPr>
          <w:noProof/>
        </w:rPr>
        <w:tab/>
      </w:r>
      <w:r w:rsidR="008276C6">
        <w:rPr>
          <w:noProof/>
        </w:rPr>
        <w:fldChar w:fldCharType="begin"/>
      </w:r>
      <w:r>
        <w:rPr>
          <w:noProof/>
        </w:rPr>
        <w:instrText xml:space="preserve"> PAGEREF _Toc207194812 \h </w:instrText>
      </w:r>
      <w:r w:rsidR="008276C6">
        <w:rPr>
          <w:noProof/>
        </w:rPr>
      </w:r>
      <w:r w:rsidR="008276C6">
        <w:rPr>
          <w:noProof/>
        </w:rPr>
        <w:fldChar w:fldCharType="separate"/>
      </w:r>
      <w:r>
        <w:rPr>
          <w:noProof/>
        </w:rPr>
        <w:t>111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工期进度保障措施</w:t>
      </w:r>
      <w:r>
        <w:rPr>
          <w:noProof/>
        </w:rPr>
        <w:tab/>
      </w:r>
      <w:r w:rsidR="008276C6">
        <w:rPr>
          <w:noProof/>
        </w:rPr>
        <w:fldChar w:fldCharType="begin"/>
      </w:r>
      <w:r>
        <w:rPr>
          <w:noProof/>
        </w:rPr>
        <w:instrText xml:space="preserve"> PAGEREF _Toc207194813 \h </w:instrText>
      </w:r>
      <w:r w:rsidR="008276C6">
        <w:rPr>
          <w:noProof/>
        </w:rPr>
      </w:r>
      <w:r w:rsidR="008276C6">
        <w:rPr>
          <w:noProof/>
        </w:rPr>
        <w:fldChar w:fldCharType="separate"/>
      </w:r>
      <w:r>
        <w:rPr>
          <w:noProof/>
        </w:rPr>
        <w:t>112</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第4节 加快工程进度的措施</w:t>
      </w:r>
      <w:r>
        <w:rPr>
          <w:noProof/>
        </w:rPr>
        <w:tab/>
      </w:r>
      <w:r w:rsidR="008276C6">
        <w:rPr>
          <w:noProof/>
        </w:rPr>
        <w:fldChar w:fldCharType="begin"/>
      </w:r>
      <w:r>
        <w:rPr>
          <w:noProof/>
        </w:rPr>
        <w:instrText xml:space="preserve"> PAGEREF _Toc207194814 \h </w:instrText>
      </w:r>
      <w:r w:rsidR="008276C6">
        <w:rPr>
          <w:noProof/>
        </w:rPr>
      </w:r>
      <w:r w:rsidR="008276C6">
        <w:rPr>
          <w:noProof/>
        </w:rPr>
        <w:fldChar w:fldCharType="separate"/>
      </w:r>
      <w:r>
        <w:rPr>
          <w:noProof/>
        </w:rPr>
        <w:t>116</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第5节 力争工期提前的技术措施</w:t>
      </w:r>
      <w:r>
        <w:rPr>
          <w:noProof/>
        </w:rPr>
        <w:tab/>
      </w:r>
      <w:r w:rsidR="008276C6">
        <w:rPr>
          <w:noProof/>
        </w:rPr>
        <w:fldChar w:fldCharType="begin"/>
      </w:r>
      <w:r>
        <w:rPr>
          <w:noProof/>
        </w:rPr>
        <w:instrText xml:space="preserve"> PAGEREF _Toc207194815 \h </w:instrText>
      </w:r>
      <w:r w:rsidR="008276C6">
        <w:rPr>
          <w:noProof/>
        </w:rPr>
      </w:r>
      <w:r w:rsidR="008276C6">
        <w:rPr>
          <w:noProof/>
        </w:rPr>
        <w:fldChar w:fldCharType="separate"/>
      </w:r>
      <w:r>
        <w:rPr>
          <w:noProof/>
        </w:rPr>
        <w:t>117</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第6节 可能影响工期的因素以及解决措施</w:t>
      </w:r>
      <w:r>
        <w:rPr>
          <w:noProof/>
        </w:rPr>
        <w:tab/>
      </w:r>
      <w:r w:rsidR="008276C6">
        <w:rPr>
          <w:noProof/>
        </w:rPr>
        <w:fldChar w:fldCharType="begin"/>
      </w:r>
      <w:r>
        <w:rPr>
          <w:noProof/>
        </w:rPr>
        <w:instrText xml:space="preserve"> PAGEREF _Toc207194816 \h </w:instrText>
      </w:r>
      <w:r w:rsidR="008276C6">
        <w:rPr>
          <w:noProof/>
        </w:rPr>
      </w:r>
      <w:r w:rsidR="008276C6">
        <w:rPr>
          <w:noProof/>
        </w:rPr>
        <w:fldChar w:fldCharType="separate"/>
      </w:r>
      <w:r>
        <w:rPr>
          <w:noProof/>
        </w:rPr>
        <w:t>117</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第八章 劳动力、机具、材料、构件的调配计划</w:t>
      </w:r>
      <w:r>
        <w:rPr>
          <w:noProof/>
        </w:rPr>
        <w:tab/>
      </w:r>
      <w:r w:rsidR="008276C6">
        <w:rPr>
          <w:noProof/>
        </w:rPr>
        <w:fldChar w:fldCharType="begin"/>
      </w:r>
      <w:r>
        <w:rPr>
          <w:noProof/>
        </w:rPr>
        <w:instrText xml:space="preserve"> PAGEREF _Toc207194817 \h </w:instrText>
      </w:r>
      <w:r w:rsidR="008276C6">
        <w:rPr>
          <w:noProof/>
        </w:rPr>
      </w:r>
      <w:r w:rsidR="008276C6">
        <w:rPr>
          <w:noProof/>
        </w:rPr>
        <w:fldChar w:fldCharType="separate"/>
      </w:r>
      <w:r>
        <w:rPr>
          <w:noProof/>
        </w:rPr>
        <w:t>119</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施工劳动力人员的准备</w:t>
      </w:r>
      <w:r>
        <w:rPr>
          <w:noProof/>
        </w:rPr>
        <w:tab/>
      </w:r>
      <w:r w:rsidR="008276C6">
        <w:rPr>
          <w:noProof/>
        </w:rPr>
        <w:fldChar w:fldCharType="begin"/>
      </w:r>
      <w:r>
        <w:rPr>
          <w:noProof/>
        </w:rPr>
        <w:instrText xml:space="preserve"> PAGEREF _Toc207194818 \h </w:instrText>
      </w:r>
      <w:r w:rsidR="008276C6">
        <w:rPr>
          <w:noProof/>
        </w:rPr>
      </w:r>
      <w:r w:rsidR="008276C6">
        <w:rPr>
          <w:noProof/>
        </w:rPr>
        <w:fldChar w:fldCharType="separate"/>
      </w:r>
      <w:r>
        <w:rPr>
          <w:noProof/>
        </w:rPr>
        <w:t>119</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施工机械设备准备</w:t>
      </w:r>
      <w:r>
        <w:rPr>
          <w:noProof/>
        </w:rPr>
        <w:tab/>
      </w:r>
      <w:r w:rsidR="008276C6">
        <w:rPr>
          <w:noProof/>
        </w:rPr>
        <w:fldChar w:fldCharType="begin"/>
      </w:r>
      <w:r>
        <w:rPr>
          <w:noProof/>
        </w:rPr>
        <w:instrText xml:space="preserve"> PAGEREF _Toc207194819 \h </w:instrText>
      </w:r>
      <w:r w:rsidR="008276C6">
        <w:rPr>
          <w:noProof/>
        </w:rPr>
      </w:r>
      <w:r w:rsidR="008276C6">
        <w:rPr>
          <w:noProof/>
        </w:rPr>
        <w:fldChar w:fldCharType="separate"/>
      </w:r>
      <w:r>
        <w:rPr>
          <w:noProof/>
        </w:rPr>
        <w:t>122</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施工材料及构件的准备</w:t>
      </w:r>
      <w:r>
        <w:rPr>
          <w:noProof/>
        </w:rPr>
        <w:tab/>
      </w:r>
      <w:r w:rsidR="008276C6">
        <w:rPr>
          <w:noProof/>
        </w:rPr>
        <w:fldChar w:fldCharType="begin"/>
      </w:r>
      <w:r>
        <w:rPr>
          <w:noProof/>
        </w:rPr>
        <w:instrText xml:space="preserve"> PAGEREF _Toc207194820 \h </w:instrText>
      </w:r>
      <w:r w:rsidR="008276C6">
        <w:rPr>
          <w:noProof/>
        </w:rPr>
      </w:r>
      <w:r w:rsidR="008276C6">
        <w:rPr>
          <w:noProof/>
        </w:rPr>
        <w:fldChar w:fldCharType="separate"/>
      </w:r>
      <w:r>
        <w:rPr>
          <w:noProof/>
        </w:rPr>
        <w:t>124</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第九章 施工现场总平面布置图</w:t>
      </w:r>
      <w:r>
        <w:rPr>
          <w:noProof/>
        </w:rPr>
        <w:tab/>
      </w:r>
      <w:r w:rsidR="008276C6">
        <w:rPr>
          <w:noProof/>
        </w:rPr>
        <w:fldChar w:fldCharType="begin"/>
      </w:r>
      <w:r>
        <w:rPr>
          <w:noProof/>
        </w:rPr>
        <w:instrText xml:space="preserve"> PAGEREF _Toc207194821 \h </w:instrText>
      </w:r>
      <w:r w:rsidR="008276C6">
        <w:rPr>
          <w:noProof/>
        </w:rPr>
      </w:r>
      <w:r w:rsidR="008276C6">
        <w:rPr>
          <w:noProof/>
        </w:rPr>
        <w:fldChar w:fldCharType="separate"/>
      </w:r>
      <w:r>
        <w:rPr>
          <w:noProof/>
        </w:rPr>
        <w:t>128</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施工总平面图</w:t>
      </w:r>
      <w:r>
        <w:rPr>
          <w:noProof/>
        </w:rPr>
        <w:tab/>
      </w:r>
      <w:r w:rsidR="008276C6">
        <w:rPr>
          <w:noProof/>
        </w:rPr>
        <w:fldChar w:fldCharType="begin"/>
      </w:r>
      <w:r>
        <w:rPr>
          <w:noProof/>
        </w:rPr>
        <w:instrText xml:space="preserve"> PAGEREF _Toc207194822 \h </w:instrText>
      </w:r>
      <w:r w:rsidR="008276C6">
        <w:rPr>
          <w:noProof/>
        </w:rPr>
      </w:r>
      <w:r w:rsidR="008276C6">
        <w:rPr>
          <w:noProof/>
        </w:rPr>
        <w:fldChar w:fldCharType="separate"/>
      </w:r>
      <w:r>
        <w:rPr>
          <w:noProof/>
        </w:rPr>
        <w:t>128</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第十章 施工工序及关键部位施工技术措施</w:t>
      </w:r>
      <w:r>
        <w:rPr>
          <w:noProof/>
        </w:rPr>
        <w:tab/>
      </w:r>
      <w:r w:rsidR="008276C6">
        <w:rPr>
          <w:noProof/>
        </w:rPr>
        <w:fldChar w:fldCharType="begin"/>
      </w:r>
      <w:r>
        <w:rPr>
          <w:noProof/>
        </w:rPr>
        <w:instrText xml:space="preserve"> PAGEREF _Toc207194823 \h </w:instrText>
      </w:r>
      <w:r w:rsidR="008276C6">
        <w:rPr>
          <w:noProof/>
        </w:rPr>
      </w:r>
      <w:r w:rsidR="008276C6">
        <w:rPr>
          <w:noProof/>
        </w:rPr>
        <w:fldChar w:fldCharType="separate"/>
      </w:r>
      <w:r>
        <w:rPr>
          <w:noProof/>
        </w:rPr>
        <w:t>128</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施工工序流程图</w:t>
      </w:r>
      <w:r>
        <w:rPr>
          <w:noProof/>
        </w:rPr>
        <w:tab/>
      </w:r>
      <w:r w:rsidR="008276C6">
        <w:rPr>
          <w:noProof/>
        </w:rPr>
        <w:fldChar w:fldCharType="begin"/>
      </w:r>
      <w:r>
        <w:rPr>
          <w:noProof/>
        </w:rPr>
        <w:instrText xml:space="preserve"> PAGEREF _Toc207194824 \h </w:instrText>
      </w:r>
      <w:r w:rsidR="008276C6">
        <w:rPr>
          <w:noProof/>
        </w:rPr>
      </w:r>
      <w:r w:rsidR="008276C6">
        <w:rPr>
          <w:noProof/>
        </w:rPr>
        <w:fldChar w:fldCharType="separate"/>
      </w:r>
      <w:r>
        <w:rPr>
          <w:noProof/>
        </w:rPr>
        <w:t>128</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施工工序</w:t>
      </w:r>
      <w:r>
        <w:rPr>
          <w:noProof/>
        </w:rPr>
        <w:tab/>
      </w:r>
      <w:r w:rsidR="008276C6">
        <w:rPr>
          <w:noProof/>
        </w:rPr>
        <w:fldChar w:fldCharType="begin"/>
      </w:r>
      <w:r>
        <w:rPr>
          <w:noProof/>
        </w:rPr>
        <w:instrText xml:space="preserve"> PAGEREF _Toc207194825 \h </w:instrText>
      </w:r>
      <w:r w:rsidR="008276C6">
        <w:rPr>
          <w:noProof/>
        </w:rPr>
      </w:r>
      <w:r w:rsidR="008276C6">
        <w:rPr>
          <w:noProof/>
        </w:rPr>
        <w:fldChar w:fldCharType="separate"/>
      </w:r>
      <w:r>
        <w:rPr>
          <w:noProof/>
        </w:rPr>
        <w:t>130</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关键部位施工技术措施</w:t>
      </w:r>
      <w:r>
        <w:rPr>
          <w:noProof/>
        </w:rPr>
        <w:tab/>
      </w:r>
      <w:r w:rsidR="008276C6">
        <w:rPr>
          <w:noProof/>
        </w:rPr>
        <w:fldChar w:fldCharType="begin"/>
      </w:r>
      <w:r>
        <w:rPr>
          <w:noProof/>
        </w:rPr>
        <w:instrText xml:space="preserve"> PAGEREF _Toc207194826 \h </w:instrText>
      </w:r>
      <w:r w:rsidR="008276C6">
        <w:rPr>
          <w:noProof/>
        </w:rPr>
      </w:r>
      <w:r w:rsidR="008276C6">
        <w:rPr>
          <w:noProof/>
        </w:rPr>
        <w:fldChar w:fldCharType="separate"/>
      </w:r>
      <w:r>
        <w:rPr>
          <w:noProof/>
        </w:rPr>
        <w:t>130</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第十一章 主要加工制作和施工用机械</w:t>
      </w:r>
      <w:r>
        <w:rPr>
          <w:noProof/>
        </w:rPr>
        <w:tab/>
      </w:r>
      <w:r w:rsidR="008276C6">
        <w:rPr>
          <w:noProof/>
        </w:rPr>
        <w:fldChar w:fldCharType="begin"/>
      </w:r>
      <w:r>
        <w:rPr>
          <w:noProof/>
        </w:rPr>
        <w:instrText xml:space="preserve"> PAGEREF _Toc207194827 \h </w:instrText>
      </w:r>
      <w:r w:rsidR="008276C6">
        <w:rPr>
          <w:noProof/>
        </w:rPr>
      </w:r>
      <w:r w:rsidR="008276C6">
        <w:rPr>
          <w:noProof/>
        </w:rPr>
        <w:fldChar w:fldCharType="separate"/>
      </w:r>
      <w:r>
        <w:rPr>
          <w:noProof/>
        </w:rPr>
        <w:t>142</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施工机械配置</w:t>
      </w:r>
      <w:r>
        <w:rPr>
          <w:noProof/>
        </w:rPr>
        <w:tab/>
      </w:r>
      <w:r w:rsidR="008276C6">
        <w:rPr>
          <w:noProof/>
        </w:rPr>
        <w:fldChar w:fldCharType="begin"/>
      </w:r>
      <w:r>
        <w:rPr>
          <w:noProof/>
        </w:rPr>
        <w:instrText xml:space="preserve"> PAGEREF _Toc207194828 \h </w:instrText>
      </w:r>
      <w:r w:rsidR="008276C6">
        <w:rPr>
          <w:noProof/>
        </w:rPr>
      </w:r>
      <w:r w:rsidR="008276C6">
        <w:rPr>
          <w:noProof/>
        </w:rPr>
        <w:fldChar w:fldCharType="separate"/>
      </w:r>
      <w:r>
        <w:rPr>
          <w:noProof/>
        </w:rPr>
        <w:t>142</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施工机械安排保证措施</w:t>
      </w:r>
      <w:r>
        <w:rPr>
          <w:noProof/>
        </w:rPr>
        <w:tab/>
      </w:r>
      <w:r w:rsidR="008276C6">
        <w:rPr>
          <w:noProof/>
        </w:rPr>
        <w:fldChar w:fldCharType="begin"/>
      </w:r>
      <w:r>
        <w:rPr>
          <w:noProof/>
        </w:rPr>
        <w:instrText xml:space="preserve"> PAGEREF _Toc207194829 \h </w:instrText>
      </w:r>
      <w:r w:rsidR="008276C6">
        <w:rPr>
          <w:noProof/>
        </w:rPr>
      </w:r>
      <w:r w:rsidR="008276C6">
        <w:rPr>
          <w:noProof/>
        </w:rPr>
        <w:fldChar w:fldCharType="separate"/>
      </w:r>
      <w:r>
        <w:rPr>
          <w:noProof/>
        </w:rPr>
        <w:t>142</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第十二章 施工技术方案</w:t>
      </w:r>
      <w:r>
        <w:rPr>
          <w:noProof/>
        </w:rPr>
        <w:tab/>
      </w:r>
      <w:r w:rsidR="008276C6">
        <w:rPr>
          <w:noProof/>
        </w:rPr>
        <w:fldChar w:fldCharType="begin"/>
      </w:r>
      <w:r>
        <w:rPr>
          <w:noProof/>
        </w:rPr>
        <w:instrText xml:space="preserve"> PAGEREF _Toc207194830 \h </w:instrText>
      </w:r>
      <w:r w:rsidR="008276C6">
        <w:rPr>
          <w:noProof/>
        </w:rPr>
      </w:r>
      <w:r w:rsidR="008276C6">
        <w:rPr>
          <w:noProof/>
        </w:rPr>
        <w:fldChar w:fldCharType="separate"/>
      </w:r>
      <w:r>
        <w:rPr>
          <w:noProof/>
        </w:rPr>
        <w:t>145</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成品保护措施</w:t>
      </w:r>
      <w:r>
        <w:rPr>
          <w:noProof/>
        </w:rPr>
        <w:tab/>
      </w:r>
      <w:r w:rsidR="008276C6">
        <w:rPr>
          <w:noProof/>
        </w:rPr>
        <w:fldChar w:fldCharType="begin"/>
      </w:r>
      <w:r>
        <w:rPr>
          <w:noProof/>
        </w:rPr>
        <w:instrText xml:space="preserve"> PAGEREF _Toc207194831 \h </w:instrText>
      </w:r>
      <w:r w:rsidR="008276C6">
        <w:rPr>
          <w:noProof/>
        </w:rPr>
      </w:r>
      <w:r w:rsidR="008276C6">
        <w:rPr>
          <w:noProof/>
        </w:rPr>
        <w:fldChar w:fldCharType="separate"/>
      </w:r>
      <w:r>
        <w:rPr>
          <w:noProof/>
        </w:rPr>
        <w:t>145</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雨季施工措施</w:t>
      </w:r>
      <w:r>
        <w:rPr>
          <w:noProof/>
        </w:rPr>
        <w:tab/>
      </w:r>
      <w:r w:rsidR="008276C6">
        <w:rPr>
          <w:noProof/>
        </w:rPr>
        <w:fldChar w:fldCharType="begin"/>
      </w:r>
      <w:r>
        <w:rPr>
          <w:noProof/>
        </w:rPr>
        <w:instrText xml:space="preserve"> PAGEREF _Toc207194832 \h </w:instrText>
      </w:r>
      <w:r w:rsidR="008276C6">
        <w:rPr>
          <w:noProof/>
        </w:rPr>
      </w:r>
      <w:r w:rsidR="008276C6">
        <w:rPr>
          <w:noProof/>
        </w:rPr>
        <w:fldChar w:fldCharType="separate"/>
      </w:r>
      <w:r>
        <w:rPr>
          <w:noProof/>
        </w:rPr>
        <w:t>154</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第十三章 质量保证体系和措施</w:t>
      </w:r>
      <w:r>
        <w:rPr>
          <w:noProof/>
        </w:rPr>
        <w:tab/>
      </w:r>
      <w:r w:rsidR="008276C6">
        <w:rPr>
          <w:noProof/>
        </w:rPr>
        <w:fldChar w:fldCharType="begin"/>
      </w:r>
      <w:r>
        <w:rPr>
          <w:noProof/>
        </w:rPr>
        <w:instrText xml:space="preserve"> PAGEREF _Toc207194833 \h </w:instrText>
      </w:r>
      <w:r w:rsidR="008276C6">
        <w:rPr>
          <w:noProof/>
        </w:rPr>
      </w:r>
      <w:r w:rsidR="008276C6">
        <w:rPr>
          <w:noProof/>
        </w:rPr>
        <w:fldChar w:fldCharType="separate"/>
      </w:r>
      <w:r>
        <w:rPr>
          <w:noProof/>
        </w:rPr>
        <w:t>156</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lastRenderedPageBreak/>
        <w:t>第1节 质量保证体系网络图</w:t>
      </w:r>
      <w:r>
        <w:rPr>
          <w:noProof/>
        </w:rPr>
        <w:tab/>
      </w:r>
      <w:r w:rsidR="008276C6">
        <w:rPr>
          <w:noProof/>
        </w:rPr>
        <w:fldChar w:fldCharType="begin"/>
      </w:r>
      <w:r>
        <w:rPr>
          <w:noProof/>
        </w:rPr>
        <w:instrText xml:space="preserve"> PAGEREF _Toc207194834 \h </w:instrText>
      </w:r>
      <w:r w:rsidR="008276C6">
        <w:rPr>
          <w:noProof/>
        </w:rPr>
      </w:r>
      <w:r w:rsidR="008276C6">
        <w:rPr>
          <w:noProof/>
        </w:rPr>
        <w:fldChar w:fldCharType="separate"/>
      </w:r>
      <w:r>
        <w:rPr>
          <w:noProof/>
        </w:rPr>
        <w:t>156</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质量保证体系</w:t>
      </w:r>
      <w:r>
        <w:rPr>
          <w:noProof/>
        </w:rPr>
        <w:tab/>
      </w:r>
      <w:r w:rsidR="008276C6">
        <w:rPr>
          <w:noProof/>
        </w:rPr>
        <w:fldChar w:fldCharType="begin"/>
      </w:r>
      <w:r>
        <w:rPr>
          <w:noProof/>
        </w:rPr>
        <w:instrText xml:space="preserve"> PAGEREF _Toc207194835 \h </w:instrText>
      </w:r>
      <w:r w:rsidR="008276C6">
        <w:rPr>
          <w:noProof/>
        </w:rPr>
      </w:r>
      <w:r w:rsidR="008276C6">
        <w:rPr>
          <w:noProof/>
        </w:rPr>
        <w:fldChar w:fldCharType="separate"/>
      </w:r>
      <w:r>
        <w:rPr>
          <w:noProof/>
        </w:rPr>
        <w:t>156</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分部分项工程安装检验标准及检验方法</w:t>
      </w:r>
      <w:r>
        <w:rPr>
          <w:noProof/>
        </w:rPr>
        <w:tab/>
      </w:r>
      <w:r w:rsidR="008276C6">
        <w:rPr>
          <w:noProof/>
        </w:rPr>
        <w:fldChar w:fldCharType="begin"/>
      </w:r>
      <w:r>
        <w:rPr>
          <w:noProof/>
        </w:rPr>
        <w:instrText xml:space="preserve"> PAGEREF _Toc207194836 \h </w:instrText>
      </w:r>
      <w:r w:rsidR="008276C6">
        <w:rPr>
          <w:noProof/>
        </w:rPr>
      </w:r>
      <w:r w:rsidR="008276C6">
        <w:rPr>
          <w:noProof/>
        </w:rPr>
        <w:fldChar w:fldCharType="separate"/>
      </w:r>
      <w:r>
        <w:rPr>
          <w:noProof/>
        </w:rPr>
        <w:t>157</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第4节 质量检测程序</w:t>
      </w:r>
      <w:r>
        <w:rPr>
          <w:noProof/>
        </w:rPr>
        <w:tab/>
      </w:r>
      <w:r w:rsidR="008276C6">
        <w:rPr>
          <w:noProof/>
        </w:rPr>
        <w:fldChar w:fldCharType="begin"/>
      </w:r>
      <w:r>
        <w:rPr>
          <w:noProof/>
        </w:rPr>
        <w:instrText xml:space="preserve"> PAGEREF _Toc207194837 \h </w:instrText>
      </w:r>
      <w:r w:rsidR="008276C6">
        <w:rPr>
          <w:noProof/>
        </w:rPr>
      </w:r>
      <w:r w:rsidR="008276C6">
        <w:rPr>
          <w:noProof/>
        </w:rPr>
        <w:fldChar w:fldCharType="separate"/>
      </w:r>
      <w:r>
        <w:rPr>
          <w:noProof/>
        </w:rPr>
        <w:t>157</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第5节 质量管理预控网络图</w:t>
      </w:r>
      <w:r>
        <w:rPr>
          <w:noProof/>
        </w:rPr>
        <w:tab/>
      </w:r>
      <w:r w:rsidR="008276C6">
        <w:rPr>
          <w:noProof/>
        </w:rPr>
        <w:fldChar w:fldCharType="begin"/>
      </w:r>
      <w:r>
        <w:rPr>
          <w:noProof/>
        </w:rPr>
        <w:instrText xml:space="preserve"> PAGEREF _Toc207194838 \h </w:instrText>
      </w:r>
      <w:r w:rsidR="008276C6">
        <w:rPr>
          <w:noProof/>
        </w:rPr>
      </w:r>
      <w:r w:rsidR="008276C6">
        <w:rPr>
          <w:noProof/>
        </w:rPr>
        <w:fldChar w:fldCharType="separate"/>
      </w:r>
      <w:r>
        <w:rPr>
          <w:noProof/>
        </w:rPr>
        <w:t>158</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第6节 工程质量预控法</w:t>
      </w:r>
      <w:r>
        <w:rPr>
          <w:noProof/>
        </w:rPr>
        <w:tab/>
      </w:r>
      <w:r w:rsidR="008276C6">
        <w:rPr>
          <w:noProof/>
        </w:rPr>
        <w:fldChar w:fldCharType="begin"/>
      </w:r>
      <w:r>
        <w:rPr>
          <w:noProof/>
        </w:rPr>
        <w:instrText xml:space="preserve"> PAGEREF _Toc207194839 \h </w:instrText>
      </w:r>
      <w:r w:rsidR="008276C6">
        <w:rPr>
          <w:noProof/>
        </w:rPr>
      </w:r>
      <w:r w:rsidR="008276C6">
        <w:rPr>
          <w:noProof/>
        </w:rPr>
        <w:fldChar w:fldCharType="separate"/>
      </w:r>
      <w:r>
        <w:rPr>
          <w:noProof/>
        </w:rPr>
        <w:t>158</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第7节 工程质量保证措施</w:t>
      </w:r>
      <w:r>
        <w:rPr>
          <w:noProof/>
        </w:rPr>
        <w:tab/>
      </w:r>
      <w:r w:rsidR="008276C6">
        <w:rPr>
          <w:noProof/>
        </w:rPr>
        <w:fldChar w:fldCharType="begin"/>
      </w:r>
      <w:r>
        <w:rPr>
          <w:noProof/>
        </w:rPr>
        <w:instrText xml:space="preserve"> PAGEREF _Toc207194840 \h </w:instrText>
      </w:r>
      <w:r w:rsidR="008276C6">
        <w:rPr>
          <w:noProof/>
        </w:rPr>
      </w:r>
      <w:r w:rsidR="008276C6">
        <w:rPr>
          <w:noProof/>
        </w:rPr>
        <w:fldChar w:fldCharType="separate"/>
      </w:r>
      <w:r>
        <w:rPr>
          <w:noProof/>
        </w:rPr>
        <w:t>159</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第8节 样板引路制度</w:t>
      </w:r>
      <w:r>
        <w:rPr>
          <w:noProof/>
        </w:rPr>
        <w:tab/>
      </w:r>
      <w:r w:rsidR="008276C6">
        <w:rPr>
          <w:noProof/>
        </w:rPr>
        <w:fldChar w:fldCharType="begin"/>
      </w:r>
      <w:r>
        <w:rPr>
          <w:noProof/>
        </w:rPr>
        <w:instrText xml:space="preserve"> PAGEREF _Toc207194841 \h </w:instrText>
      </w:r>
      <w:r w:rsidR="008276C6">
        <w:rPr>
          <w:noProof/>
        </w:rPr>
      </w:r>
      <w:r w:rsidR="008276C6">
        <w:rPr>
          <w:noProof/>
        </w:rPr>
        <w:fldChar w:fldCharType="separate"/>
      </w:r>
      <w:r>
        <w:rPr>
          <w:noProof/>
        </w:rPr>
        <w:t>159</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第9节 质量岗位责任制度</w:t>
      </w:r>
      <w:r>
        <w:rPr>
          <w:noProof/>
        </w:rPr>
        <w:tab/>
      </w:r>
      <w:r w:rsidR="008276C6">
        <w:rPr>
          <w:noProof/>
        </w:rPr>
        <w:fldChar w:fldCharType="begin"/>
      </w:r>
      <w:r>
        <w:rPr>
          <w:noProof/>
        </w:rPr>
        <w:instrText xml:space="preserve"> PAGEREF _Toc207194842 \h </w:instrText>
      </w:r>
      <w:r w:rsidR="008276C6">
        <w:rPr>
          <w:noProof/>
        </w:rPr>
      </w:r>
      <w:r w:rsidR="008276C6">
        <w:rPr>
          <w:noProof/>
        </w:rPr>
        <w:fldChar w:fldCharType="separate"/>
      </w:r>
      <w:r>
        <w:rPr>
          <w:noProof/>
        </w:rPr>
        <w:t>160</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第10节 操作工人</w:t>
      </w:r>
      <w:r>
        <w:rPr>
          <w:noProof/>
          <w:szCs w:val="28"/>
        </w:rPr>
        <w:t>"</w:t>
      </w:r>
      <w:r>
        <w:rPr>
          <w:rFonts w:hint="eastAsia"/>
          <w:noProof/>
          <w:szCs w:val="28"/>
        </w:rPr>
        <w:t>三检</w:t>
      </w:r>
      <w:r>
        <w:rPr>
          <w:noProof/>
          <w:szCs w:val="28"/>
        </w:rPr>
        <w:t>"</w:t>
      </w:r>
      <w:r>
        <w:rPr>
          <w:rFonts w:hint="eastAsia"/>
          <w:noProof/>
          <w:szCs w:val="28"/>
        </w:rPr>
        <w:t>制度</w:t>
      </w:r>
      <w:r>
        <w:rPr>
          <w:noProof/>
        </w:rPr>
        <w:tab/>
      </w:r>
      <w:r w:rsidR="008276C6">
        <w:rPr>
          <w:noProof/>
        </w:rPr>
        <w:fldChar w:fldCharType="begin"/>
      </w:r>
      <w:r>
        <w:rPr>
          <w:noProof/>
        </w:rPr>
        <w:instrText xml:space="preserve"> PAGEREF _Toc207194843 \h </w:instrText>
      </w:r>
      <w:r w:rsidR="008276C6">
        <w:rPr>
          <w:noProof/>
        </w:rPr>
      </w:r>
      <w:r w:rsidR="008276C6">
        <w:rPr>
          <w:noProof/>
        </w:rPr>
        <w:fldChar w:fldCharType="separate"/>
      </w:r>
      <w:r>
        <w:rPr>
          <w:noProof/>
        </w:rPr>
        <w:t>161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第11节 隐蔽及半隐蔽工程验收制度</w:t>
      </w:r>
      <w:r>
        <w:rPr>
          <w:noProof/>
        </w:rPr>
        <w:tab/>
      </w:r>
      <w:r w:rsidR="008276C6">
        <w:rPr>
          <w:noProof/>
        </w:rPr>
        <w:fldChar w:fldCharType="begin"/>
      </w:r>
      <w:r>
        <w:rPr>
          <w:noProof/>
        </w:rPr>
        <w:instrText xml:space="preserve"> PAGEREF _Toc207194844 \h </w:instrText>
      </w:r>
      <w:r w:rsidR="008276C6">
        <w:rPr>
          <w:noProof/>
        </w:rPr>
      </w:r>
      <w:r w:rsidR="008276C6">
        <w:rPr>
          <w:noProof/>
        </w:rPr>
        <w:fldChar w:fldCharType="separate"/>
      </w:r>
      <w:r>
        <w:rPr>
          <w:noProof/>
        </w:rPr>
        <w:t>161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第12节 竣工后质量保证措施</w:t>
      </w:r>
      <w:r>
        <w:rPr>
          <w:noProof/>
        </w:rPr>
        <w:tab/>
      </w:r>
      <w:r w:rsidR="008276C6">
        <w:rPr>
          <w:noProof/>
        </w:rPr>
        <w:fldChar w:fldCharType="begin"/>
      </w:r>
      <w:r>
        <w:rPr>
          <w:noProof/>
        </w:rPr>
        <w:instrText xml:space="preserve"> PAGEREF _Toc207194845 \h </w:instrText>
      </w:r>
      <w:r w:rsidR="008276C6">
        <w:rPr>
          <w:noProof/>
        </w:rPr>
      </w:r>
      <w:r w:rsidR="008276C6">
        <w:rPr>
          <w:noProof/>
        </w:rPr>
        <w:fldChar w:fldCharType="separate"/>
      </w:r>
      <w:r>
        <w:rPr>
          <w:noProof/>
        </w:rPr>
        <w:t>162</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第十四章 工程管理体系和现场组织机构</w:t>
      </w:r>
      <w:r>
        <w:rPr>
          <w:noProof/>
        </w:rPr>
        <w:tab/>
      </w:r>
      <w:r w:rsidR="008276C6">
        <w:rPr>
          <w:noProof/>
        </w:rPr>
        <w:fldChar w:fldCharType="begin"/>
      </w:r>
      <w:r>
        <w:rPr>
          <w:noProof/>
        </w:rPr>
        <w:instrText xml:space="preserve"> PAGEREF _Toc207194846 \h </w:instrText>
      </w:r>
      <w:r w:rsidR="008276C6">
        <w:rPr>
          <w:noProof/>
        </w:rPr>
      </w:r>
      <w:r w:rsidR="008276C6">
        <w:rPr>
          <w:noProof/>
        </w:rPr>
        <w:fldChar w:fldCharType="separate"/>
      </w:r>
      <w:r>
        <w:rPr>
          <w:noProof/>
        </w:rPr>
        <w:t>163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公司工程及项目部管理体系</w:t>
      </w:r>
      <w:r>
        <w:rPr>
          <w:noProof/>
        </w:rPr>
        <w:tab/>
      </w:r>
      <w:r w:rsidR="008276C6">
        <w:rPr>
          <w:noProof/>
        </w:rPr>
        <w:fldChar w:fldCharType="begin"/>
      </w:r>
      <w:r>
        <w:rPr>
          <w:noProof/>
        </w:rPr>
        <w:instrText xml:space="preserve"> PAGEREF _Toc207194847 \h </w:instrText>
      </w:r>
      <w:r w:rsidR="008276C6">
        <w:rPr>
          <w:noProof/>
        </w:rPr>
      </w:r>
      <w:r w:rsidR="008276C6">
        <w:rPr>
          <w:noProof/>
        </w:rPr>
        <w:fldChar w:fldCharType="separate"/>
      </w:r>
      <w:r>
        <w:rPr>
          <w:noProof/>
        </w:rPr>
        <w:t>163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项目部配备成员及其主要职责</w:t>
      </w:r>
      <w:r>
        <w:rPr>
          <w:noProof/>
        </w:rPr>
        <w:tab/>
      </w:r>
      <w:r w:rsidR="008276C6">
        <w:rPr>
          <w:noProof/>
        </w:rPr>
        <w:fldChar w:fldCharType="begin"/>
      </w:r>
      <w:r>
        <w:rPr>
          <w:noProof/>
        </w:rPr>
        <w:instrText xml:space="preserve"> PAGEREF _Toc207194848 \h </w:instrText>
      </w:r>
      <w:r w:rsidR="008276C6">
        <w:rPr>
          <w:noProof/>
        </w:rPr>
      </w:r>
      <w:r w:rsidR="008276C6">
        <w:rPr>
          <w:noProof/>
        </w:rPr>
        <w:fldChar w:fldCharType="separate"/>
      </w:r>
      <w:r>
        <w:rPr>
          <w:noProof/>
        </w:rPr>
        <w:t>163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项目部组织措施</w:t>
      </w:r>
      <w:r>
        <w:rPr>
          <w:noProof/>
        </w:rPr>
        <w:tab/>
      </w:r>
      <w:r w:rsidR="008276C6">
        <w:rPr>
          <w:noProof/>
        </w:rPr>
        <w:fldChar w:fldCharType="begin"/>
      </w:r>
      <w:r>
        <w:rPr>
          <w:noProof/>
        </w:rPr>
        <w:instrText xml:space="preserve"> PAGEREF _Toc207194849 \h </w:instrText>
      </w:r>
      <w:r w:rsidR="008276C6">
        <w:rPr>
          <w:noProof/>
        </w:rPr>
      </w:r>
      <w:r w:rsidR="008276C6">
        <w:rPr>
          <w:noProof/>
        </w:rPr>
        <w:fldChar w:fldCharType="separate"/>
      </w:r>
      <w:r>
        <w:rPr>
          <w:noProof/>
        </w:rPr>
        <w:t>168</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第4节 主要工种岗位技工配置网络图</w:t>
      </w:r>
      <w:r>
        <w:rPr>
          <w:noProof/>
        </w:rPr>
        <w:tab/>
      </w:r>
      <w:r w:rsidR="008276C6">
        <w:rPr>
          <w:noProof/>
        </w:rPr>
        <w:fldChar w:fldCharType="begin"/>
      </w:r>
      <w:r>
        <w:rPr>
          <w:noProof/>
        </w:rPr>
        <w:instrText xml:space="preserve"> PAGEREF _Toc207194850 \h </w:instrText>
      </w:r>
      <w:r w:rsidR="008276C6">
        <w:rPr>
          <w:noProof/>
        </w:rPr>
      </w:r>
      <w:r w:rsidR="008276C6">
        <w:rPr>
          <w:noProof/>
        </w:rPr>
        <w:fldChar w:fldCharType="separate"/>
      </w:r>
      <w:r>
        <w:rPr>
          <w:noProof/>
        </w:rPr>
        <w:t>169</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第5节 管理人员职责及运作程序</w:t>
      </w:r>
      <w:r>
        <w:rPr>
          <w:noProof/>
        </w:rPr>
        <w:tab/>
      </w:r>
      <w:r w:rsidR="008276C6">
        <w:rPr>
          <w:noProof/>
        </w:rPr>
        <w:fldChar w:fldCharType="begin"/>
      </w:r>
      <w:r>
        <w:rPr>
          <w:noProof/>
        </w:rPr>
        <w:instrText xml:space="preserve"> PAGEREF _Toc207194851 \h </w:instrText>
      </w:r>
      <w:r w:rsidR="008276C6">
        <w:rPr>
          <w:noProof/>
        </w:rPr>
      </w:r>
      <w:r w:rsidR="008276C6">
        <w:rPr>
          <w:noProof/>
        </w:rPr>
        <w:fldChar w:fldCharType="separate"/>
      </w:r>
      <w:r>
        <w:rPr>
          <w:noProof/>
        </w:rPr>
        <w:t>170</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第十五章 安全文明施工保证措施</w:t>
      </w:r>
      <w:r>
        <w:rPr>
          <w:noProof/>
        </w:rPr>
        <w:tab/>
      </w:r>
      <w:r w:rsidR="008276C6">
        <w:rPr>
          <w:noProof/>
        </w:rPr>
        <w:fldChar w:fldCharType="begin"/>
      </w:r>
      <w:r>
        <w:rPr>
          <w:noProof/>
        </w:rPr>
        <w:instrText xml:space="preserve"> PAGEREF _Toc207194852 \h </w:instrText>
      </w:r>
      <w:r w:rsidR="008276C6">
        <w:rPr>
          <w:noProof/>
        </w:rPr>
      </w:r>
      <w:r w:rsidR="008276C6">
        <w:rPr>
          <w:noProof/>
        </w:rPr>
        <w:fldChar w:fldCharType="separate"/>
      </w:r>
      <w:r>
        <w:rPr>
          <w:noProof/>
        </w:rPr>
        <w:t>170</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文明施工的目标</w:t>
      </w:r>
      <w:r>
        <w:rPr>
          <w:noProof/>
        </w:rPr>
        <w:tab/>
      </w:r>
      <w:r w:rsidR="008276C6">
        <w:rPr>
          <w:noProof/>
        </w:rPr>
        <w:fldChar w:fldCharType="begin"/>
      </w:r>
      <w:r>
        <w:rPr>
          <w:noProof/>
        </w:rPr>
        <w:instrText xml:space="preserve"> PAGEREF _Toc207194853 \h </w:instrText>
      </w:r>
      <w:r w:rsidR="008276C6">
        <w:rPr>
          <w:noProof/>
        </w:rPr>
      </w:r>
      <w:r w:rsidR="008276C6">
        <w:rPr>
          <w:noProof/>
        </w:rPr>
        <w:fldChar w:fldCharType="separate"/>
      </w:r>
      <w:r>
        <w:rPr>
          <w:noProof/>
        </w:rPr>
        <w:t>170</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文明施工的组织机构</w:t>
      </w:r>
      <w:r>
        <w:rPr>
          <w:noProof/>
        </w:rPr>
        <w:tab/>
      </w:r>
      <w:r w:rsidR="008276C6">
        <w:rPr>
          <w:noProof/>
        </w:rPr>
        <w:fldChar w:fldCharType="begin"/>
      </w:r>
      <w:r>
        <w:rPr>
          <w:noProof/>
        </w:rPr>
        <w:instrText xml:space="preserve"> PAGEREF _Toc207194854 \h </w:instrText>
      </w:r>
      <w:r w:rsidR="008276C6">
        <w:rPr>
          <w:noProof/>
        </w:rPr>
      </w:r>
      <w:r w:rsidR="008276C6">
        <w:rPr>
          <w:noProof/>
        </w:rPr>
        <w:fldChar w:fldCharType="separate"/>
      </w:r>
      <w:r>
        <w:rPr>
          <w:noProof/>
        </w:rPr>
        <w:t>170</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文明施工管理原则</w:t>
      </w:r>
      <w:r>
        <w:rPr>
          <w:noProof/>
        </w:rPr>
        <w:tab/>
      </w:r>
      <w:r w:rsidR="008276C6">
        <w:rPr>
          <w:noProof/>
        </w:rPr>
        <w:fldChar w:fldCharType="begin"/>
      </w:r>
      <w:r>
        <w:rPr>
          <w:noProof/>
        </w:rPr>
        <w:instrText xml:space="preserve"> PAGEREF _Toc207194855 \h </w:instrText>
      </w:r>
      <w:r w:rsidR="008276C6">
        <w:rPr>
          <w:noProof/>
        </w:rPr>
      </w:r>
      <w:r w:rsidR="008276C6">
        <w:rPr>
          <w:noProof/>
        </w:rPr>
        <w:fldChar w:fldCharType="separate"/>
      </w:r>
      <w:r>
        <w:rPr>
          <w:noProof/>
        </w:rPr>
        <w:t>171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第4节 文明卫生管理措施</w:t>
      </w:r>
      <w:r>
        <w:rPr>
          <w:noProof/>
        </w:rPr>
        <w:tab/>
      </w:r>
      <w:r w:rsidR="008276C6">
        <w:rPr>
          <w:noProof/>
        </w:rPr>
        <w:fldChar w:fldCharType="begin"/>
      </w:r>
      <w:r>
        <w:rPr>
          <w:noProof/>
        </w:rPr>
        <w:instrText xml:space="preserve"> PAGEREF _Toc207194856 \h </w:instrText>
      </w:r>
      <w:r w:rsidR="008276C6">
        <w:rPr>
          <w:noProof/>
        </w:rPr>
      </w:r>
      <w:r w:rsidR="008276C6">
        <w:rPr>
          <w:noProof/>
        </w:rPr>
        <w:fldChar w:fldCharType="separate"/>
      </w:r>
      <w:r>
        <w:rPr>
          <w:noProof/>
        </w:rPr>
        <w:t>172</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第5节 施工现场料具管理</w:t>
      </w:r>
      <w:r>
        <w:rPr>
          <w:noProof/>
        </w:rPr>
        <w:tab/>
      </w:r>
      <w:r w:rsidR="008276C6">
        <w:rPr>
          <w:noProof/>
        </w:rPr>
        <w:fldChar w:fldCharType="begin"/>
      </w:r>
      <w:r>
        <w:rPr>
          <w:noProof/>
        </w:rPr>
        <w:instrText xml:space="preserve"> PAGEREF _Toc207194857 \h </w:instrText>
      </w:r>
      <w:r w:rsidR="008276C6">
        <w:rPr>
          <w:noProof/>
        </w:rPr>
      </w:r>
      <w:r w:rsidR="008276C6">
        <w:rPr>
          <w:noProof/>
        </w:rPr>
        <w:fldChar w:fldCharType="separate"/>
      </w:r>
      <w:r>
        <w:rPr>
          <w:noProof/>
        </w:rPr>
        <w:t>173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第6节 施工现场垃圾管理</w:t>
      </w:r>
      <w:r>
        <w:rPr>
          <w:noProof/>
        </w:rPr>
        <w:tab/>
      </w:r>
      <w:r w:rsidR="008276C6">
        <w:rPr>
          <w:noProof/>
        </w:rPr>
        <w:fldChar w:fldCharType="begin"/>
      </w:r>
      <w:r>
        <w:rPr>
          <w:noProof/>
        </w:rPr>
        <w:instrText xml:space="preserve"> PAGEREF _Toc207194858 \h </w:instrText>
      </w:r>
      <w:r w:rsidR="008276C6">
        <w:rPr>
          <w:noProof/>
        </w:rPr>
      </w:r>
      <w:r w:rsidR="008276C6">
        <w:rPr>
          <w:noProof/>
        </w:rPr>
        <w:fldChar w:fldCharType="separate"/>
      </w:r>
      <w:r>
        <w:rPr>
          <w:noProof/>
        </w:rPr>
        <w:t>173</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第十六章 防扬尘污染措施</w:t>
      </w:r>
      <w:r>
        <w:rPr>
          <w:noProof/>
        </w:rPr>
        <w:tab/>
      </w:r>
      <w:r w:rsidR="008276C6">
        <w:rPr>
          <w:noProof/>
        </w:rPr>
        <w:fldChar w:fldCharType="begin"/>
      </w:r>
      <w:r>
        <w:rPr>
          <w:noProof/>
        </w:rPr>
        <w:instrText xml:space="preserve"> PAGEREF _Toc207194859 \h </w:instrText>
      </w:r>
      <w:r w:rsidR="008276C6">
        <w:rPr>
          <w:noProof/>
        </w:rPr>
      </w:r>
      <w:r w:rsidR="008276C6">
        <w:rPr>
          <w:noProof/>
        </w:rPr>
        <w:fldChar w:fldCharType="separate"/>
      </w:r>
      <w:r>
        <w:rPr>
          <w:noProof/>
        </w:rPr>
        <w:t>174</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施工环保措施</w:t>
      </w:r>
      <w:r>
        <w:rPr>
          <w:noProof/>
        </w:rPr>
        <w:tab/>
      </w:r>
      <w:r w:rsidR="008276C6">
        <w:rPr>
          <w:noProof/>
        </w:rPr>
        <w:fldChar w:fldCharType="begin"/>
      </w:r>
      <w:r>
        <w:rPr>
          <w:noProof/>
        </w:rPr>
        <w:instrText xml:space="preserve"> PAGEREF _Toc207194860 \h </w:instrText>
      </w:r>
      <w:r w:rsidR="008276C6">
        <w:rPr>
          <w:noProof/>
        </w:rPr>
      </w:r>
      <w:r w:rsidR="008276C6">
        <w:rPr>
          <w:noProof/>
        </w:rPr>
        <w:fldChar w:fldCharType="separate"/>
      </w:r>
      <w:r>
        <w:rPr>
          <w:noProof/>
        </w:rPr>
        <w:t>174</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第十七章 降低造价措施的说明书</w:t>
      </w:r>
      <w:r>
        <w:rPr>
          <w:noProof/>
        </w:rPr>
        <w:tab/>
      </w:r>
      <w:r w:rsidR="008276C6">
        <w:rPr>
          <w:noProof/>
        </w:rPr>
        <w:fldChar w:fldCharType="begin"/>
      </w:r>
      <w:r>
        <w:rPr>
          <w:noProof/>
        </w:rPr>
        <w:instrText xml:space="preserve"> PAGEREF _Toc207194861 \h </w:instrText>
      </w:r>
      <w:r w:rsidR="008276C6">
        <w:rPr>
          <w:noProof/>
        </w:rPr>
      </w:r>
      <w:r w:rsidR="008276C6">
        <w:rPr>
          <w:noProof/>
        </w:rPr>
        <w:fldChar w:fldCharType="separate"/>
      </w:r>
      <w:r>
        <w:rPr>
          <w:noProof/>
        </w:rPr>
        <w:t>177</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施工中降低工程造价的管理措施</w:t>
      </w:r>
      <w:r>
        <w:rPr>
          <w:noProof/>
        </w:rPr>
        <w:tab/>
      </w:r>
      <w:r w:rsidR="008276C6">
        <w:rPr>
          <w:noProof/>
        </w:rPr>
        <w:fldChar w:fldCharType="begin"/>
      </w:r>
      <w:r>
        <w:rPr>
          <w:noProof/>
        </w:rPr>
        <w:instrText xml:space="preserve"> PAGEREF _Toc207194862 \h </w:instrText>
      </w:r>
      <w:r w:rsidR="008276C6">
        <w:rPr>
          <w:noProof/>
        </w:rPr>
      </w:r>
      <w:r w:rsidR="008276C6">
        <w:rPr>
          <w:noProof/>
        </w:rPr>
        <w:fldChar w:fldCharType="separate"/>
      </w:r>
      <w:r>
        <w:rPr>
          <w:noProof/>
        </w:rPr>
        <w:t>177</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lastRenderedPageBreak/>
        <w:t>第十八章 奥运会期间的施工管理措施</w:t>
      </w:r>
      <w:r>
        <w:rPr>
          <w:noProof/>
        </w:rPr>
        <w:tab/>
      </w:r>
      <w:r w:rsidR="008276C6">
        <w:rPr>
          <w:noProof/>
        </w:rPr>
        <w:fldChar w:fldCharType="begin"/>
      </w:r>
      <w:r>
        <w:rPr>
          <w:noProof/>
        </w:rPr>
        <w:instrText xml:space="preserve"> PAGEREF _Toc207194863 \h </w:instrText>
      </w:r>
      <w:r w:rsidR="008276C6">
        <w:rPr>
          <w:noProof/>
        </w:rPr>
      </w:r>
      <w:r w:rsidR="008276C6">
        <w:rPr>
          <w:noProof/>
        </w:rPr>
        <w:fldChar w:fldCharType="separate"/>
      </w:r>
      <w:r>
        <w:rPr>
          <w:noProof/>
        </w:rPr>
        <w:t>179</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第十九章 精装修总包管理措施</w:t>
      </w:r>
      <w:r>
        <w:rPr>
          <w:noProof/>
        </w:rPr>
        <w:tab/>
      </w:r>
      <w:r w:rsidR="008276C6">
        <w:rPr>
          <w:noProof/>
        </w:rPr>
        <w:fldChar w:fldCharType="begin"/>
      </w:r>
      <w:r>
        <w:rPr>
          <w:noProof/>
        </w:rPr>
        <w:instrText xml:space="preserve"> PAGEREF _Toc207194864 \h </w:instrText>
      </w:r>
      <w:r w:rsidR="008276C6">
        <w:rPr>
          <w:noProof/>
        </w:rPr>
      </w:r>
      <w:r w:rsidR="008276C6">
        <w:rPr>
          <w:noProof/>
        </w:rPr>
        <w:fldChar w:fldCharType="separate"/>
      </w:r>
      <w:r>
        <w:rPr>
          <w:noProof/>
        </w:rPr>
        <w:t>180</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对分包单位的技术管理</w:t>
      </w:r>
      <w:r>
        <w:rPr>
          <w:noProof/>
        </w:rPr>
        <w:tab/>
      </w:r>
      <w:r w:rsidR="008276C6">
        <w:rPr>
          <w:noProof/>
        </w:rPr>
        <w:fldChar w:fldCharType="begin"/>
      </w:r>
      <w:r>
        <w:rPr>
          <w:noProof/>
        </w:rPr>
        <w:instrText xml:space="preserve"> PAGEREF _Toc207194865 \h </w:instrText>
      </w:r>
      <w:r w:rsidR="008276C6">
        <w:rPr>
          <w:noProof/>
        </w:rPr>
      </w:r>
      <w:r w:rsidR="008276C6">
        <w:rPr>
          <w:noProof/>
        </w:rPr>
        <w:fldChar w:fldCharType="separate"/>
      </w:r>
      <w:r>
        <w:rPr>
          <w:noProof/>
        </w:rPr>
        <w:t>180</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对分包单位的质量管理</w:t>
      </w:r>
      <w:r>
        <w:rPr>
          <w:noProof/>
        </w:rPr>
        <w:tab/>
      </w:r>
      <w:r w:rsidR="008276C6">
        <w:rPr>
          <w:noProof/>
        </w:rPr>
        <w:fldChar w:fldCharType="begin"/>
      </w:r>
      <w:r>
        <w:rPr>
          <w:noProof/>
        </w:rPr>
        <w:instrText xml:space="preserve"> PAGEREF _Toc207194866 \h </w:instrText>
      </w:r>
      <w:r w:rsidR="008276C6">
        <w:rPr>
          <w:noProof/>
        </w:rPr>
      </w:r>
      <w:r w:rsidR="008276C6">
        <w:rPr>
          <w:noProof/>
        </w:rPr>
        <w:fldChar w:fldCharType="separate"/>
      </w:r>
      <w:r>
        <w:rPr>
          <w:noProof/>
        </w:rPr>
        <w:t>181</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对分包单位的工期管理</w:t>
      </w:r>
      <w:r>
        <w:rPr>
          <w:noProof/>
        </w:rPr>
        <w:tab/>
      </w:r>
      <w:r w:rsidR="008276C6">
        <w:rPr>
          <w:noProof/>
        </w:rPr>
        <w:fldChar w:fldCharType="begin"/>
      </w:r>
      <w:r>
        <w:rPr>
          <w:noProof/>
        </w:rPr>
        <w:instrText xml:space="preserve"> PAGEREF _Toc207194867 \h </w:instrText>
      </w:r>
      <w:r w:rsidR="008276C6">
        <w:rPr>
          <w:noProof/>
        </w:rPr>
      </w:r>
      <w:r w:rsidR="008276C6">
        <w:rPr>
          <w:noProof/>
        </w:rPr>
        <w:fldChar w:fldCharType="separate"/>
      </w:r>
      <w:r>
        <w:rPr>
          <w:noProof/>
        </w:rPr>
        <w:t>183</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第4节 对分包单位的安全及文明施工的管理</w:t>
      </w:r>
      <w:r>
        <w:rPr>
          <w:noProof/>
        </w:rPr>
        <w:tab/>
      </w:r>
      <w:r w:rsidR="008276C6">
        <w:rPr>
          <w:noProof/>
        </w:rPr>
        <w:fldChar w:fldCharType="begin"/>
      </w:r>
      <w:r>
        <w:rPr>
          <w:noProof/>
        </w:rPr>
        <w:instrText xml:space="preserve"> PAGEREF _Toc207194868 \h </w:instrText>
      </w:r>
      <w:r w:rsidR="008276C6">
        <w:rPr>
          <w:noProof/>
        </w:rPr>
      </w:r>
      <w:r w:rsidR="008276C6">
        <w:rPr>
          <w:noProof/>
        </w:rPr>
        <w:fldChar w:fldCharType="separate"/>
      </w:r>
      <w:r>
        <w:rPr>
          <w:noProof/>
        </w:rPr>
        <w:t>184</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第5节 对分包单位的技术资料管理</w:t>
      </w:r>
      <w:r>
        <w:rPr>
          <w:noProof/>
        </w:rPr>
        <w:tab/>
      </w:r>
      <w:r w:rsidR="008276C6">
        <w:rPr>
          <w:noProof/>
        </w:rPr>
        <w:fldChar w:fldCharType="begin"/>
      </w:r>
      <w:r>
        <w:rPr>
          <w:noProof/>
        </w:rPr>
        <w:instrText xml:space="preserve"> PAGEREF _Toc207194869 \h </w:instrText>
      </w:r>
      <w:r w:rsidR="008276C6">
        <w:rPr>
          <w:noProof/>
        </w:rPr>
      </w:r>
      <w:r w:rsidR="008276C6">
        <w:rPr>
          <w:noProof/>
        </w:rPr>
        <w:fldChar w:fldCharType="separate"/>
      </w:r>
      <w:r>
        <w:rPr>
          <w:noProof/>
        </w:rPr>
        <w:t>185</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第6节 工地例会制度</w:t>
      </w:r>
      <w:r>
        <w:rPr>
          <w:noProof/>
        </w:rPr>
        <w:tab/>
      </w:r>
      <w:r w:rsidR="008276C6">
        <w:rPr>
          <w:noProof/>
        </w:rPr>
        <w:fldChar w:fldCharType="begin"/>
      </w:r>
      <w:r>
        <w:rPr>
          <w:noProof/>
        </w:rPr>
        <w:instrText xml:space="preserve"> PAGEREF _Toc207194870 \h </w:instrText>
      </w:r>
      <w:r w:rsidR="008276C6">
        <w:rPr>
          <w:noProof/>
        </w:rPr>
      </w:r>
      <w:r w:rsidR="008276C6">
        <w:rPr>
          <w:noProof/>
        </w:rPr>
        <w:fldChar w:fldCharType="separate"/>
      </w:r>
      <w:r>
        <w:rPr>
          <w:noProof/>
        </w:rPr>
        <w:t>186</w:t>
      </w:r>
      <w:r w:rsidR="008276C6">
        <w:rPr>
          <w:noProof/>
        </w:rPr>
        <w:fldChar w:fldCharType="end"/>
      </w:r>
    </w:p>
    <w:p w:rsidR="00663A31" w:rsidRDefault="00663A31" w:rsidP="00663A31">
      <w:pPr>
        <w:pStyle w:val="11"/>
        <w:tabs>
          <w:tab w:val="right" w:leader="dot" w:pos="8495"/>
        </w:tabs>
        <w:rPr>
          <w:rFonts w:ascii="Times New Roman" w:hAnsi="Times New Roman"/>
          <w:noProof/>
          <w:color w:val="auto"/>
        </w:rPr>
      </w:pPr>
      <w:r>
        <w:rPr>
          <w:rFonts w:hint="eastAsia"/>
          <w:noProof/>
          <w:szCs w:val="28"/>
        </w:rPr>
        <w:t>第二十章 工程交付和竣工后服务及保修措施</w:t>
      </w:r>
      <w:r>
        <w:rPr>
          <w:noProof/>
        </w:rPr>
        <w:tab/>
      </w:r>
      <w:r w:rsidR="008276C6">
        <w:rPr>
          <w:noProof/>
        </w:rPr>
        <w:fldChar w:fldCharType="begin"/>
      </w:r>
      <w:r>
        <w:rPr>
          <w:noProof/>
        </w:rPr>
        <w:instrText xml:space="preserve"> PAGEREF _Toc207194871 \h </w:instrText>
      </w:r>
      <w:r w:rsidR="008276C6">
        <w:rPr>
          <w:noProof/>
        </w:rPr>
      </w:r>
      <w:r w:rsidR="008276C6">
        <w:rPr>
          <w:noProof/>
        </w:rPr>
        <w:fldChar w:fldCharType="separate"/>
      </w:r>
      <w:r>
        <w:rPr>
          <w:noProof/>
        </w:rPr>
        <w:t>186</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第1节 工程交付</w:t>
      </w:r>
      <w:r>
        <w:rPr>
          <w:noProof/>
        </w:rPr>
        <w:tab/>
      </w:r>
      <w:r w:rsidR="008276C6">
        <w:rPr>
          <w:noProof/>
        </w:rPr>
        <w:fldChar w:fldCharType="begin"/>
      </w:r>
      <w:r>
        <w:rPr>
          <w:noProof/>
        </w:rPr>
        <w:instrText xml:space="preserve"> PAGEREF _Toc207194872 \h </w:instrText>
      </w:r>
      <w:r w:rsidR="008276C6">
        <w:rPr>
          <w:noProof/>
        </w:rPr>
      </w:r>
      <w:r w:rsidR="008276C6">
        <w:rPr>
          <w:noProof/>
        </w:rPr>
        <w:fldChar w:fldCharType="separate"/>
      </w:r>
      <w:r>
        <w:rPr>
          <w:noProof/>
        </w:rPr>
        <w:t>186</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第2节 竣工后的服务及保修</w:t>
      </w:r>
      <w:r>
        <w:rPr>
          <w:noProof/>
        </w:rPr>
        <w:tab/>
      </w:r>
      <w:r w:rsidR="008276C6">
        <w:rPr>
          <w:noProof/>
        </w:rPr>
        <w:fldChar w:fldCharType="begin"/>
      </w:r>
      <w:r>
        <w:rPr>
          <w:noProof/>
        </w:rPr>
        <w:instrText xml:space="preserve"> PAGEREF _Toc207194873 \h </w:instrText>
      </w:r>
      <w:r w:rsidR="008276C6">
        <w:rPr>
          <w:noProof/>
        </w:rPr>
      </w:r>
      <w:r w:rsidR="008276C6">
        <w:rPr>
          <w:noProof/>
        </w:rPr>
        <w:fldChar w:fldCharType="separate"/>
      </w:r>
      <w:r>
        <w:rPr>
          <w:noProof/>
        </w:rPr>
        <w:t>187</w:t>
      </w:r>
      <w:r w:rsidR="008276C6">
        <w:rPr>
          <w:noProof/>
        </w:rPr>
        <w:fldChar w:fldCharType="end"/>
      </w:r>
    </w:p>
    <w:p w:rsidR="00663A31" w:rsidRDefault="00663A31" w:rsidP="00663A31">
      <w:pPr>
        <w:pStyle w:val="21"/>
        <w:tabs>
          <w:tab w:val="right" w:leader="dot" w:pos="8495"/>
        </w:tabs>
        <w:rPr>
          <w:rFonts w:ascii="Times New Roman" w:hAnsi="Times New Roman"/>
          <w:noProof/>
          <w:color w:val="auto"/>
        </w:rPr>
      </w:pPr>
      <w:r>
        <w:rPr>
          <w:rFonts w:hint="eastAsia"/>
          <w:noProof/>
          <w:szCs w:val="28"/>
        </w:rPr>
        <w:t>第3节 保修措施及保修记录</w:t>
      </w:r>
      <w:r>
        <w:rPr>
          <w:noProof/>
        </w:rPr>
        <w:tab/>
      </w:r>
      <w:r w:rsidR="008276C6">
        <w:rPr>
          <w:noProof/>
        </w:rPr>
        <w:fldChar w:fldCharType="begin"/>
      </w:r>
      <w:r>
        <w:rPr>
          <w:noProof/>
        </w:rPr>
        <w:instrText xml:space="preserve"> PAGEREF _Toc207194874 \h </w:instrText>
      </w:r>
      <w:r w:rsidR="008276C6">
        <w:rPr>
          <w:noProof/>
        </w:rPr>
      </w:r>
      <w:r w:rsidR="008276C6">
        <w:rPr>
          <w:noProof/>
        </w:rPr>
        <w:fldChar w:fldCharType="separate"/>
      </w:r>
      <w:r>
        <w:rPr>
          <w:noProof/>
        </w:rPr>
        <w:t>188</w:t>
      </w:r>
      <w:r w:rsidR="008276C6">
        <w:rPr>
          <w:noProof/>
        </w:rPr>
        <w:fldChar w:fldCharType="end"/>
      </w:r>
    </w:p>
    <w:p w:rsidR="00663A31" w:rsidRDefault="008276C6" w:rsidP="00663A31">
      <w:r>
        <w:fldChar w:fldCharType="end"/>
      </w:r>
    </w:p>
    <w:p w:rsidR="00663A31" w:rsidRDefault="00663A31" w:rsidP="00663A31">
      <w:pPr>
        <w:pStyle w:val="1"/>
      </w:pPr>
      <w:r>
        <w:br w:type="page"/>
      </w:r>
      <w:bookmarkStart w:id="2" w:name="_Toc207194778"/>
      <w:r>
        <w:lastRenderedPageBreak/>
        <w:t>编制综合说明</w:t>
      </w:r>
      <w:bookmarkStart w:id="3" w:name="bk100"/>
      <w:bookmarkEnd w:id="2"/>
      <w:bookmarkEnd w:id="3"/>
    </w:p>
    <w:p w:rsidR="00663A31" w:rsidRDefault="00663A31" w:rsidP="00663A31">
      <w:pPr>
        <w:pStyle w:val="2"/>
        <w:ind w:left="210" w:right="214"/>
      </w:pPr>
      <w:bookmarkStart w:id="4" w:name="_Toc207194779"/>
      <w:r>
        <w:rPr>
          <w:rFonts w:hint="eastAsia"/>
        </w:rPr>
        <w:t>编制说明</w:t>
      </w:r>
      <w:bookmarkStart w:id="5" w:name="bk101"/>
      <w:bookmarkEnd w:id="4"/>
      <w:bookmarkEnd w:id="5"/>
    </w:p>
    <w:p w:rsidR="00663A31" w:rsidRDefault="00663A31" w:rsidP="00663A31">
      <w:bookmarkStart w:id="6" w:name="bk102"/>
      <w:bookmarkEnd w:id="6"/>
      <w:r>
        <w:rPr>
          <w:rFonts w:hint="eastAsia"/>
        </w:rPr>
        <w:t>1.</w:t>
      </w:r>
      <w:r>
        <w:rPr>
          <w:rFonts w:hint="eastAsia"/>
        </w:rPr>
        <w:t>感谢建设单位对我公司的充分信任，能够给予我公司参加本工程投标的机会！我们深知本工程的特殊性和重要性，公司上下高度重视，在接到招标文件和设计图纸后，公司迅速组织专业技术人员认真阅读理解招标文件和设计图纸，并组织了各个专题会对本工程的特点、重点和难点进行研究和方案论证，并且组织相关专业技术人员进行现场勘察和了解，对场地和周边环境和各种条件有了比较详细的了解，使施工组织设计更加合理。使施工组织设计科学、合理，具有很强的针对性和可操作性。</w:t>
      </w:r>
    </w:p>
    <w:p w:rsidR="00663A31" w:rsidRDefault="00663A31" w:rsidP="00663A31">
      <w:r>
        <w:rPr>
          <w:rFonts w:hint="eastAsia"/>
        </w:rPr>
        <w:t>2.</w:t>
      </w:r>
      <w:r>
        <w:rPr>
          <w:rFonts w:hint="eastAsia"/>
        </w:rPr>
        <w:t>我公司曾多次承建过高档写字楼的精装修工程，积累了一套成熟先进的施工技术和管理经验，这将为本工程提供保证条件。本次投标我们结合本工程的特点，针对工程重点和难点，制定各项专项施工方案和保证措施。</w:t>
      </w:r>
    </w:p>
    <w:p w:rsidR="00663A31" w:rsidRDefault="00663A31" w:rsidP="00663A31">
      <w:r>
        <w:rPr>
          <w:rFonts w:hint="eastAsia"/>
        </w:rPr>
        <w:t>3.</w:t>
      </w:r>
      <w:r>
        <w:rPr>
          <w:rFonts w:hint="eastAsia"/>
        </w:rPr>
        <w:t>我公司为本工程所选派的项目经理部主要管理人员己经拟订，其中项目经理、技术负责人和主要管理人员均多次承担过类似项目，具有施工组织、管理和协调的能力，具有为业主服务的意识和能力，能够与业主、设计、监理良好地配合。</w:t>
      </w:r>
    </w:p>
    <w:p w:rsidR="00663A31" w:rsidRDefault="00663A31" w:rsidP="00663A31"/>
    <w:p w:rsidR="00663A31" w:rsidRDefault="00663A31" w:rsidP="00663A31">
      <w:pPr>
        <w:pStyle w:val="2"/>
        <w:ind w:left="210" w:right="214"/>
      </w:pPr>
      <w:bookmarkStart w:id="7" w:name="_Toc207194780"/>
      <w:r>
        <w:rPr>
          <w:rFonts w:hint="eastAsia"/>
        </w:rPr>
        <w:t>编制原则</w:t>
      </w:r>
      <w:bookmarkStart w:id="8" w:name="bk103"/>
      <w:bookmarkEnd w:id="7"/>
      <w:bookmarkEnd w:id="8"/>
    </w:p>
    <w:p w:rsidR="00663A31" w:rsidRDefault="00663A31" w:rsidP="00663A31">
      <w:bookmarkStart w:id="9" w:name="bk104"/>
      <w:bookmarkEnd w:id="9"/>
      <w:r>
        <w:rPr>
          <w:rFonts w:hint="eastAsia"/>
        </w:rPr>
        <w:t>1.</w:t>
      </w:r>
      <w:r>
        <w:rPr>
          <w:rFonts w:hint="eastAsia"/>
        </w:rPr>
        <w:t>施工组织设计编制总原则是：尽量合理开支，合理组织安排施工中所需的人力、材料、机具设备等；确保劳动力充足，以便于进行统筹安排；确保各种施工材料订购及时，做好材料的收、发、储、运等各个环节的技术管理工作；保证施工垃圾及时清运，维护施工现场环境等。</w:t>
      </w:r>
    </w:p>
    <w:p w:rsidR="00663A31" w:rsidRDefault="00663A31" w:rsidP="00663A31">
      <w:r>
        <w:rPr>
          <w:rFonts w:hint="eastAsia"/>
        </w:rPr>
        <w:t>2.</w:t>
      </w:r>
      <w:r>
        <w:rPr>
          <w:rFonts w:hint="eastAsia"/>
        </w:rPr>
        <w:t>严格按业主要求的工程竣工交付使用时间，合理安排工程开工程序和施工顺序，争取提前完成施工任务，使工程早日投入使用以创造最大的经济效益。</w:t>
      </w:r>
    </w:p>
    <w:p w:rsidR="00663A31" w:rsidRDefault="00663A31" w:rsidP="00663A31">
      <w:r>
        <w:rPr>
          <w:rFonts w:hint="eastAsia"/>
        </w:rPr>
        <w:t>3.</w:t>
      </w:r>
      <w:r>
        <w:rPr>
          <w:rFonts w:hint="eastAsia"/>
        </w:rPr>
        <w:t>选择施工方案时，结合工程特点和现场条件积极采用新材料、新技术、新设备、新工艺，努力为新结构的推行创造条件，同时“四新”的先进性要和经济合理性相结合，防止单纯追求先进性而忽视经济效益的做法；还要符合施工验收规范、操作规程的要求和遵守有关防火、保安及环保等规定，确保工程质量和施工安全。</w:t>
      </w:r>
    </w:p>
    <w:p w:rsidR="00663A31" w:rsidRDefault="00663A31" w:rsidP="00663A31">
      <w:r>
        <w:rPr>
          <w:rFonts w:hint="eastAsia"/>
        </w:rPr>
        <w:t>4.</w:t>
      </w:r>
      <w:proofErr w:type="gramStart"/>
      <w:r>
        <w:rPr>
          <w:rFonts w:hint="eastAsia"/>
        </w:rPr>
        <w:t>量利用</w:t>
      </w:r>
      <w:proofErr w:type="gramEnd"/>
      <w:r>
        <w:rPr>
          <w:rFonts w:hint="eastAsia"/>
        </w:rPr>
        <w:t>现场环境资源、合理安排运输、装卸与储存作业减少物资运输量，避免二次搬运；精心进行现场规划布置，节约施工用地。</w:t>
      </w:r>
    </w:p>
    <w:p w:rsidR="00663A31" w:rsidRDefault="00663A31" w:rsidP="00663A31">
      <w:r>
        <w:rPr>
          <w:rFonts w:hint="eastAsia"/>
        </w:rPr>
        <w:t>5.</w:t>
      </w:r>
      <w:r>
        <w:rPr>
          <w:rFonts w:hint="eastAsia"/>
        </w:rPr>
        <w:t>要贯彻先进机械、简易机械和改进机械相结合的方针，恰当选择自行装备、租赁机械或机械化分包施工等方式，但不能片面强调机械化程度指标。</w:t>
      </w:r>
    </w:p>
    <w:p w:rsidR="00663A31" w:rsidRDefault="00663A31" w:rsidP="00663A31">
      <w:r>
        <w:rPr>
          <w:rFonts w:hint="eastAsia"/>
        </w:rPr>
        <w:t>6.</w:t>
      </w:r>
      <w:r>
        <w:rPr>
          <w:rFonts w:hint="eastAsia"/>
        </w:rPr>
        <w:t>制定节约能源和节约材料措施以节省开支，降低工程造价。</w:t>
      </w:r>
    </w:p>
    <w:p w:rsidR="00663A31" w:rsidRDefault="00663A31" w:rsidP="00663A31">
      <w:r>
        <w:rPr>
          <w:rFonts w:hint="eastAsia"/>
        </w:rPr>
        <w:t>7.</w:t>
      </w:r>
      <w:r>
        <w:rPr>
          <w:rFonts w:hint="eastAsia"/>
        </w:rPr>
        <w:t>要贯彻“百年大计、质量第一”和“预防为主”的方针，从各方</w:t>
      </w:r>
      <w:proofErr w:type="gramStart"/>
      <w:r>
        <w:rPr>
          <w:rFonts w:hint="eastAsia"/>
        </w:rPr>
        <w:t>面制定</w:t>
      </w:r>
      <w:proofErr w:type="gramEnd"/>
      <w:r>
        <w:rPr>
          <w:rFonts w:hint="eastAsia"/>
        </w:rPr>
        <w:t>保证质量的措施，预防和控制影响工程质量的各种因素。要贯彻“安全第一，预防为主”的方针，</w:t>
      </w:r>
      <w:r>
        <w:rPr>
          <w:rFonts w:hint="eastAsia"/>
        </w:rPr>
        <w:t xml:space="preserve"> </w:t>
      </w:r>
      <w:r>
        <w:rPr>
          <w:rFonts w:hint="eastAsia"/>
        </w:rPr>
        <w:t>建立健全各项安全管理制度，制定安全施工的措施，并在施工过程中经常地进行检查和监督，确保工程安全施工。</w:t>
      </w:r>
    </w:p>
    <w:p w:rsidR="00663A31" w:rsidRDefault="00663A31" w:rsidP="00663A31"/>
    <w:p w:rsidR="00663A31" w:rsidRDefault="00663A31" w:rsidP="00663A31">
      <w:pPr>
        <w:pStyle w:val="2"/>
        <w:ind w:left="210" w:right="214"/>
      </w:pPr>
      <w:bookmarkStart w:id="10" w:name="_Toc207194781"/>
      <w:r>
        <w:rPr>
          <w:rFonts w:hint="eastAsia"/>
        </w:rPr>
        <w:lastRenderedPageBreak/>
        <w:t>编制依据</w:t>
      </w:r>
      <w:bookmarkStart w:id="11" w:name="bk105"/>
      <w:bookmarkEnd w:id="10"/>
      <w:bookmarkEnd w:id="11"/>
    </w:p>
    <w:p w:rsidR="00663A31" w:rsidRDefault="00663A31" w:rsidP="00663A31">
      <w:bookmarkStart w:id="12" w:name="bk106"/>
      <w:bookmarkEnd w:id="12"/>
      <w:r>
        <w:rPr>
          <w:rFonts w:hint="eastAsia"/>
        </w:rPr>
        <w:t>1.</w:t>
      </w:r>
      <w:r>
        <w:rPr>
          <w:rFonts w:hint="eastAsia"/>
        </w:rPr>
        <w:t>某工程第一标段室内精装修工程招标文件、补充说明文件及招标答</w:t>
      </w:r>
    </w:p>
    <w:p w:rsidR="00663A31" w:rsidRDefault="00663A31" w:rsidP="00663A31">
      <w:proofErr w:type="gramStart"/>
      <w:r>
        <w:rPr>
          <w:rFonts w:hint="eastAsia"/>
        </w:rPr>
        <w:t>疑</w:t>
      </w:r>
      <w:proofErr w:type="gramEnd"/>
      <w:r>
        <w:rPr>
          <w:rFonts w:hint="eastAsia"/>
        </w:rPr>
        <w:t>文件；</w:t>
      </w:r>
    </w:p>
    <w:p w:rsidR="00663A31" w:rsidRDefault="00663A31" w:rsidP="00663A31">
      <w:r>
        <w:rPr>
          <w:rFonts w:hint="eastAsia"/>
        </w:rPr>
        <w:t>2.</w:t>
      </w:r>
      <w:r>
        <w:rPr>
          <w:rFonts w:hint="eastAsia"/>
        </w:rPr>
        <w:t>某工程第一标段室内精装修工程施工图纸；</w:t>
      </w:r>
    </w:p>
    <w:p w:rsidR="00663A31" w:rsidRDefault="00663A31" w:rsidP="00663A31">
      <w:r>
        <w:rPr>
          <w:rFonts w:hint="eastAsia"/>
        </w:rPr>
        <w:t>3.</w:t>
      </w:r>
      <w:r>
        <w:rPr>
          <w:rFonts w:hint="eastAsia"/>
        </w:rPr>
        <w:t>建设单位提供的条件，现场和周边环境的实地踏勘情况。</w:t>
      </w:r>
    </w:p>
    <w:p w:rsidR="00663A31" w:rsidRDefault="00663A31" w:rsidP="00663A31">
      <w:r>
        <w:rPr>
          <w:rFonts w:hint="eastAsia"/>
        </w:rPr>
        <w:t>4.</w:t>
      </w:r>
      <w:r>
        <w:t xml:space="preserve">ISO9001 </w:t>
      </w:r>
      <w:r>
        <w:rPr>
          <w:rFonts w:hint="eastAsia"/>
        </w:rPr>
        <w:t>质量管理体系、</w:t>
      </w:r>
      <w:r>
        <w:t xml:space="preserve">ISO14000 </w:t>
      </w:r>
      <w:r>
        <w:rPr>
          <w:rFonts w:hint="eastAsia"/>
        </w:rPr>
        <w:t>环境管理体系、</w:t>
      </w:r>
      <w:r>
        <w:t>OSHMS18000</w:t>
      </w:r>
      <w:r>
        <w:rPr>
          <w:rFonts w:hint="eastAsia"/>
        </w:rPr>
        <w:t>职业安全健康管理体系标准，我公司质量、环境及职业安全卫生管理手册、程序文件及其支持性文件。</w:t>
      </w:r>
    </w:p>
    <w:p w:rsidR="00663A31" w:rsidRDefault="00663A31" w:rsidP="00663A31">
      <w:r>
        <w:rPr>
          <w:rFonts w:hint="eastAsia"/>
        </w:rPr>
        <w:t>5.</w:t>
      </w:r>
      <w:r>
        <w:rPr>
          <w:rFonts w:hint="eastAsia"/>
        </w:rPr>
        <w:t>公司有关质量管理、安全管理、文明施工管理等施工管理规定。</w:t>
      </w:r>
    </w:p>
    <w:p w:rsidR="00663A31" w:rsidRDefault="00663A31" w:rsidP="00663A31">
      <w:r>
        <w:rPr>
          <w:rFonts w:hint="eastAsia"/>
        </w:rPr>
        <w:t>6.</w:t>
      </w:r>
      <w:r>
        <w:rPr>
          <w:rFonts w:hint="eastAsia"/>
        </w:rPr>
        <w:t>我公司编制的预算文件及相关定额；</w:t>
      </w:r>
    </w:p>
    <w:p w:rsidR="00663A31" w:rsidRDefault="00663A31" w:rsidP="00663A31">
      <w:r>
        <w:rPr>
          <w:rFonts w:hint="eastAsia"/>
        </w:rPr>
        <w:t>7.</w:t>
      </w:r>
      <w:r>
        <w:rPr>
          <w:rFonts w:hint="eastAsia"/>
        </w:rPr>
        <w:t>工程所涉及到的有关国家、行业及北京市现行的工程建设法律、法规、标准及规范的要求，包括但不仅限于下表所列法律、法规、标准及规范：</w:t>
      </w:r>
    </w:p>
    <w:p w:rsidR="00663A31" w:rsidRDefault="00663A31" w:rsidP="00663A31">
      <w:r>
        <w:rPr>
          <w:rFonts w:hint="eastAsia"/>
        </w:rPr>
        <w:t>《中华人民共和国建筑法》</w:t>
      </w:r>
    </w:p>
    <w:p w:rsidR="00663A31" w:rsidRDefault="00663A31" w:rsidP="00663A31">
      <w:r>
        <w:rPr>
          <w:rFonts w:hint="eastAsia"/>
        </w:rPr>
        <w:t>《招标投标法》</w:t>
      </w:r>
    </w:p>
    <w:p w:rsidR="00663A31" w:rsidRDefault="00663A31" w:rsidP="00663A31">
      <w:r>
        <w:rPr>
          <w:rFonts w:hint="eastAsia"/>
        </w:rPr>
        <w:t>《合同法》</w:t>
      </w:r>
    </w:p>
    <w:p w:rsidR="00663A31" w:rsidRDefault="00663A31" w:rsidP="00663A31">
      <w:r>
        <w:rPr>
          <w:rFonts w:hint="eastAsia"/>
        </w:rPr>
        <w:t>《中华人民共和国安全生产法》</w:t>
      </w:r>
    </w:p>
    <w:p w:rsidR="00663A31" w:rsidRDefault="00663A31" w:rsidP="00663A31">
      <w:r>
        <w:rPr>
          <w:rFonts w:hint="eastAsia"/>
        </w:rPr>
        <w:t>《中华人民共和国环境燥声污染防治法》</w:t>
      </w:r>
    </w:p>
    <w:p w:rsidR="00663A31" w:rsidRDefault="00663A31" w:rsidP="00663A31">
      <w:r>
        <w:rPr>
          <w:rFonts w:hint="eastAsia"/>
        </w:rPr>
        <w:t>《城市市容和环保卫生管理条例》</w:t>
      </w:r>
    </w:p>
    <w:p w:rsidR="00663A31" w:rsidRDefault="00663A31" w:rsidP="00663A31">
      <w:r>
        <w:rPr>
          <w:rFonts w:hint="eastAsia"/>
        </w:rPr>
        <w:t>《中华人民共和国消防法》</w:t>
      </w:r>
    </w:p>
    <w:p w:rsidR="00663A31" w:rsidRDefault="00663A31" w:rsidP="00663A31">
      <w:r>
        <w:rPr>
          <w:rFonts w:hint="eastAsia"/>
        </w:rPr>
        <w:t>《建筑内部装修设计防火规范》（</w:t>
      </w:r>
      <w:r>
        <w:rPr>
          <w:rFonts w:hint="eastAsia"/>
        </w:rPr>
        <w:t>GB 50022-95</w:t>
      </w:r>
      <w:r>
        <w:rPr>
          <w:rFonts w:hint="eastAsia"/>
        </w:rPr>
        <w:t>）</w:t>
      </w:r>
    </w:p>
    <w:p w:rsidR="00663A31" w:rsidRDefault="00663A31" w:rsidP="00663A31">
      <w:r>
        <w:rPr>
          <w:rFonts w:hint="eastAsia"/>
        </w:rPr>
        <w:t>《高层民用建筑设计防火规范》</w:t>
      </w:r>
    </w:p>
    <w:p w:rsidR="00663A31" w:rsidRDefault="00663A31" w:rsidP="00663A31">
      <w:r>
        <w:rPr>
          <w:rFonts w:hint="eastAsia"/>
        </w:rPr>
        <w:t>《民用建筑隔声设计规范》</w:t>
      </w:r>
    </w:p>
    <w:p w:rsidR="00663A31" w:rsidRDefault="00663A31" w:rsidP="00663A31">
      <w:r>
        <w:rPr>
          <w:rFonts w:hint="eastAsia"/>
        </w:rPr>
        <w:t>《建筑安装分项工程施工工艺规程》（</w:t>
      </w:r>
      <w:r>
        <w:rPr>
          <w:rFonts w:hint="eastAsia"/>
        </w:rPr>
        <w:t>DBJ/T</w:t>
      </w:r>
      <w:smartTag w:uri="urn:schemas-microsoft-com:office:smarttags" w:element="chsdate">
        <w:smartTagPr>
          <w:attr w:name="Year" w:val="2003"/>
          <w:attr w:name="Month" w:val="1"/>
          <w:attr w:name="Day" w:val="26"/>
          <w:attr w:name="IsLunarDate" w:val="False"/>
          <w:attr w:name="IsROCDate" w:val="False"/>
        </w:smartTagPr>
        <w:r>
          <w:rPr>
            <w:rFonts w:hint="eastAsia"/>
          </w:rPr>
          <w:t>01-26-2003</w:t>
        </w:r>
      </w:smartTag>
      <w:r>
        <w:rPr>
          <w:rFonts w:hint="eastAsia"/>
        </w:rPr>
        <w:t>）</w:t>
      </w:r>
    </w:p>
    <w:p w:rsidR="00663A31" w:rsidRDefault="00663A31" w:rsidP="00663A31">
      <w:r>
        <w:rPr>
          <w:rFonts w:hint="eastAsia"/>
        </w:rPr>
        <w:t>《建筑工程施工质量验收统一标准》（</w:t>
      </w:r>
      <w:r>
        <w:rPr>
          <w:rFonts w:hint="eastAsia"/>
        </w:rPr>
        <w:t>GB50300-2002</w:t>
      </w:r>
      <w:r>
        <w:rPr>
          <w:rFonts w:hint="eastAsia"/>
        </w:rPr>
        <w:t>）</w:t>
      </w:r>
    </w:p>
    <w:p w:rsidR="00663A31" w:rsidRDefault="00663A31" w:rsidP="00663A31">
      <w:r>
        <w:rPr>
          <w:rFonts w:hint="eastAsia"/>
        </w:rPr>
        <w:t>《建筑装饰装修工程质量验收规范》（</w:t>
      </w:r>
      <w:r>
        <w:rPr>
          <w:rFonts w:hint="eastAsia"/>
        </w:rPr>
        <w:t>GB50210-2002</w:t>
      </w:r>
      <w:r>
        <w:rPr>
          <w:rFonts w:hint="eastAsia"/>
        </w:rPr>
        <w:t>）</w:t>
      </w:r>
    </w:p>
    <w:p w:rsidR="00663A31" w:rsidRDefault="00663A31" w:rsidP="00663A31">
      <w:r>
        <w:rPr>
          <w:rFonts w:hint="eastAsia"/>
        </w:rPr>
        <w:t>《建筑地面工程施工质量验收规范》（</w:t>
      </w:r>
      <w:r>
        <w:t>GB50209-2002</w:t>
      </w:r>
      <w:r>
        <w:rPr>
          <w:rFonts w:hint="eastAsia"/>
        </w:rPr>
        <w:t>）</w:t>
      </w:r>
    </w:p>
    <w:p w:rsidR="00663A31" w:rsidRDefault="00663A31" w:rsidP="00663A31">
      <w:r>
        <w:rPr>
          <w:rFonts w:hint="eastAsia"/>
        </w:rPr>
        <w:t>《木地板铺设面层验收规范》（</w:t>
      </w:r>
      <w:r>
        <w:rPr>
          <w:rFonts w:hint="eastAsia"/>
        </w:rPr>
        <w:t>WB/T 1016-2002</w:t>
      </w:r>
      <w:r>
        <w:rPr>
          <w:rFonts w:hint="eastAsia"/>
        </w:rPr>
        <w:t>）</w:t>
      </w:r>
    </w:p>
    <w:p w:rsidR="00663A31" w:rsidRDefault="00663A31" w:rsidP="00663A31">
      <w:r>
        <w:rPr>
          <w:rFonts w:hint="eastAsia"/>
        </w:rPr>
        <w:t>《木地板保修期内面层验收规范》（</w:t>
      </w:r>
      <w:r>
        <w:rPr>
          <w:rFonts w:hint="eastAsia"/>
        </w:rPr>
        <w:t>WB/T 1017-2002</w:t>
      </w:r>
      <w:r>
        <w:rPr>
          <w:rFonts w:hint="eastAsia"/>
        </w:rPr>
        <w:t>）</w:t>
      </w:r>
    </w:p>
    <w:p w:rsidR="00663A31" w:rsidRDefault="00663A31" w:rsidP="00663A31">
      <w:r>
        <w:rPr>
          <w:rFonts w:hint="eastAsia"/>
        </w:rPr>
        <w:t>《建筑电气工程施工质量验收规范》（</w:t>
      </w:r>
      <w:r>
        <w:t>GB</w:t>
      </w:r>
      <w:r>
        <w:rPr>
          <w:rFonts w:hint="eastAsia"/>
        </w:rPr>
        <w:t xml:space="preserve"> </w:t>
      </w:r>
      <w:r>
        <w:t>50303-2002</w:t>
      </w:r>
      <w:r>
        <w:rPr>
          <w:rFonts w:hint="eastAsia"/>
        </w:rPr>
        <w:t>）</w:t>
      </w:r>
    </w:p>
    <w:p w:rsidR="00663A31" w:rsidRDefault="00663A31" w:rsidP="00663A31">
      <w:r>
        <w:rPr>
          <w:rFonts w:hint="eastAsia"/>
        </w:rPr>
        <w:t>《工程测量规范》（</w:t>
      </w:r>
      <w:r>
        <w:rPr>
          <w:rFonts w:hint="eastAsia"/>
        </w:rPr>
        <w:t>GBJ 50026-93</w:t>
      </w:r>
      <w:r>
        <w:rPr>
          <w:rFonts w:hint="eastAsia"/>
        </w:rPr>
        <w:t>）</w:t>
      </w:r>
    </w:p>
    <w:p w:rsidR="00663A31" w:rsidRDefault="00663A31" w:rsidP="00663A31">
      <w:r>
        <w:rPr>
          <w:rFonts w:hint="eastAsia"/>
        </w:rPr>
        <w:t>《民用建筑工程室内环境污染控制规范》（</w:t>
      </w:r>
      <w:r>
        <w:rPr>
          <w:rFonts w:hint="eastAsia"/>
        </w:rPr>
        <w:t>GB 50325-2001</w:t>
      </w:r>
      <w:r>
        <w:rPr>
          <w:rFonts w:hint="eastAsia"/>
        </w:rPr>
        <w:t>）</w:t>
      </w:r>
    </w:p>
    <w:p w:rsidR="00663A31" w:rsidRDefault="00663A31" w:rsidP="00663A31">
      <w:r>
        <w:rPr>
          <w:rFonts w:hint="eastAsia"/>
        </w:rPr>
        <w:t>《民用建筑设计通则》</w:t>
      </w:r>
    </w:p>
    <w:p w:rsidR="00663A31" w:rsidRDefault="00663A31" w:rsidP="00663A31">
      <w:r>
        <w:rPr>
          <w:rFonts w:hint="eastAsia"/>
        </w:rPr>
        <w:t>《展览馆建筑设计规范》</w:t>
      </w:r>
    </w:p>
    <w:p w:rsidR="00663A31" w:rsidRDefault="00663A31" w:rsidP="00663A31">
      <w:r>
        <w:rPr>
          <w:rFonts w:hint="eastAsia"/>
        </w:rPr>
        <w:t>《室内装修材料人造板及其制品中甲醛释放限量》（</w:t>
      </w:r>
      <w:r>
        <w:rPr>
          <w:rFonts w:hint="eastAsia"/>
        </w:rPr>
        <w:t>GB 18580-2001</w:t>
      </w:r>
      <w:r>
        <w:rPr>
          <w:rFonts w:hint="eastAsia"/>
        </w:rPr>
        <w:t>）</w:t>
      </w:r>
    </w:p>
    <w:p w:rsidR="00663A31" w:rsidRDefault="00663A31" w:rsidP="00663A31">
      <w:r>
        <w:rPr>
          <w:rFonts w:hint="eastAsia"/>
        </w:rPr>
        <w:t>《室内装修材料溶剂型木器涂料中有害物质限量》（</w:t>
      </w:r>
      <w:r>
        <w:rPr>
          <w:rFonts w:hint="eastAsia"/>
        </w:rPr>
        <w:t>GB 18581-2001</w:t>
      </w:r>
      <w:r>
        <w:rPr>
          <w:rFonts w:hint="eastAsia"/>
        </w:rPr>
        <w:t>）</w:t>
      </w:r>
    </w:p>
    <w:p w:rsidR="00663A31" w:rsidRDefault="00663A31" w:rsidP="00663A31">
      <w:r>
        <w:rPr>
          <w:rFonts w:hint="eastAsia"/>
        </w:rPr>
        <w:t>《室内装修材料内墙涂料中有害物质限量》（</w:t>
      </w:r>
      <w:r>
        <w:rPr>
          <w:rFonts w:hint="eastAsia"/>
        </w:rPr>
        <w:t>GB 18582-2001</w:t>
      </w:r>
      <w:r>
        <w:rPr>
          <w:rFonts w:hint="eastAsia"/>
        </w:rPr>
        <w:t>）</w:t>
      </w:r>
    </w:p>
    <w:p w:rsidR="00663A31" w:rsidRDefault="00663A31" w:rsidP="00663A31">
      <w:r>
        <w:rPr>
          <w:rFonts w:hint="eastAsia"/>
        </w:rPr>
        <w:t>《室内装修材料胶粘剂中有害物质限量》（</w:t>
      </w:r>
      <w:r>
        <w:rPr>
          <w:rFonts w:hint="eastAsia"/>
        </w:rPr>
        <w:t>GB 18583-2001</w:t>
      </w:r>
      <w:r>
        <w:rPr>
          <w:rFonts w:hint="eastAsia"/>
        </w:rPr>
        <w:t>）</w:t>
      </w:r>
    </w:p>
    <w:p w:rsidR="00663A31" w:rsidRDefault="00663A31" w:rsidP="00663A31">
      <w:r>
        <w:rPr>
          <w:rFonts w:hint="eastAsia"/>
        </w:rPr>
        <w:t>《室内装修材料木家具中有害物质限量》（</w:t>
      </w:r>
      <w:r>
        <w:rPr>
          <w:rFonts w:hint="eastAsia"/>
        </w:rPr>
        <w:t>GB 18584-2001</w:t>
      </w:r>
      <w:r>
        <w:rPr>
          <w:rFonts w:hint="eastAsia"/>
        </w:rPr>
        <w:t>）</w:t>
      </w:r>
    </w:p>
    <w:p w:rsidR="00663A31" w:rsidRDefault="00663A31" w:rsidP="00663A31">
      <w:r>
        <w:rPr>
          <w:rFonts w:hint="eastAsia"/>
        </w:rPr>
        <w:t>《室内装修材料壁纸中有害物质限量》（</w:t>
      </w:r>
      <w:r>
        <w:rPr>
          <w:rFonts w:hint="eastAsia"/>
        </w:rPr>
        <w:t>GB 18585-2001</w:t>
      </w:r>
      <w:r>
        <w:rPr>
          <w:rFonts w:hint="eastAsia"/>
        </w:rPr>
        <w:t>）</w:t>
      </w:r>
    </w:p>
    <w:p w:rsidR="00663A31" w:rsidRDefault="00663A31" w:rsidP="00663A31">
      <w:r>
        <w:rPr>
          <w:rFonts w:hint="eastAsia"/>
        </w:rPr>
        <w:t>《高级建筑装饰工程质量验收标准》（</w:t>
      </w:r>
      <w:r>
        <w:rPr>
          <w:rFonts w:hint="eastAsia"/>
        </w:rPr>
        <w:t>DBJ/T</w:t>
      </w:r>
      <w:smartTag w:uri="urn:schemas-microsoft-com:office:smarttags" w:element="chsdate">
        <w:smartTagPr>
          <w:attr w:name="Year" w:val="2003"/>
          <w:attr w:name="Month" w:val="1"/>
          <w:attr w:name="Day" w:val="27"/>
          <w:attr w:name="IsLunarDate" w:val="False"/>
          <w:attr w:name="IsROCDate" w:val="False"/>
        </w:smartTagPr>
        <w:r>
          <w:rPr>
            <w:rFonts w:hint="eastAsia"/>
          </w:rPr>
          <w:t>01-27-2003</w:t>
        </w:r>
      </w:smartTag>
      <w:r>
        <w:rPr>
          <w:rFonts w:hint="eastAsia"/>
        </w:rPr>
        <w:t>）</w:t>
      </w:r>
    </w:p>
    <w:p w:rsidR="00663A31" w:rsidRDefault="00663A31" w:rsidP="00663A31">
      <w:r>
        <w:rPr>
          <w:rFonts w:hint="eastAsia"/>
        </w:rPr>
        <w:t>《室内装修材料建筑材料放射性核素限量》（</w:t>
      </w:r>
      <w:r>
        <w:rPr>
          <w:rFonts w:hint="eastAsia"/>
        </w:rPr>
        <w:t>GB 6566-2001</w:t>
      </w:r>
      <w:r>
        <w:rPr>
          <w:rFonts w:hint="eastAsia"/>
        </w:rPr>
        <w:t>）</w:t>
      </w:r>
    </w:p>
    <w:p w:rsidR="00663A31" w:rsidRDefault="00663A31" w:rsidP="00663A31">
      <w:r>
        <w:rPr>
          <w:rFonts w:hint="eastAsia"/>
        </w:rPr>
        <w:t>《建设工程项目管理规范》（</w:t>
      </w:r>
      <w:r>
        <w:rPr>
          <w:rFonts w:hint="eastAsia"/>
        </w:rPr>
        <w:t>GB/T 50326-2001</w:t>
      </w:r>
      <w:r>
        <w:rPr>
          <w:rFonts w:hint="eastAsia"/>
        </w:rPr>
        <w:t>）</w:t>
      </w:r>
    </w:p>
    <w:p w:rsidR="00663A31" w:rsidRDefault="00663A31" w:rsidP="00663A31">
      <w:r>
        <w:rPr>
          <w:rFonts w:hint="eastAsia"/>
        </w:rPr>
        <w:t>《建筑工程文件归档整理规范》（</w:t>
      </w:r>
      <w:r>
        <w:rPr>
          <w:rFonts w:hint="eastAsia"/>
        </w:rPr>
        <w:t>GB/T 50328-2001</w:t>
      </w:r>
      <w:r>
        <w:rPr>
          <w:rFonts w:hint="eastAsia"/>
        </w:rPr>
        <w:t>）</w:t>
      </w:r>
    </w:p>
    <w:p w:rsidR="00663A31" w:rsidRDefault="00663A31" w:rsidP="00663A31">
      <w:r>
        <w:rPr>
          <w:rFonts w:hint="eastAsia"/>
        </w:rPr>
        <w:lastRenderedPageBreak/>
        <w:t>《环境管理体系》（</w:t>
      </w:r>
      <w:r>
        <w:rPr>
          <w:rFonts w:hint="eastAsia"/>
        </w:rPr>
        <w:t>GB/T 24001-ISO14001</w:t>
      </w:r>
      <w:r>
        <w:rPr>
          <w:rFonts w:hint="eastAsia"/>
        </w:rPr>
        <w:t>）</w:t>
      </w:r>
    </w:p>
    <w:p w:rsidR="00663A31" w:rsidRDefault="00663A31" w:rsidP="00663A31">
      <w:r>
        <w:rPr>
          <w:rFonts w:hint="eastAsia"/>
        </w:rPr>
        <w:t>《职业健康安全管理体系规范》（</w:t>
      </w:r>
      <w:r>
        <w:rPr>
          <w:rFonts w:hint="eastAsia"/>
        </w:rPr>
        <w:t>GB/T 28001-2001</w:t>
      </w:r>
      <w:r>
        <w:rPr>
          <w:rFonts w:hint="eastAsia"/>
        </w:rPr>
        <w:t>）</w:t>
      </w:r>
    </w:p>
    <w:p w:rsidR="00663A31" w:rsidRDefault="00663A31" w:rsidP="00663A31">
      <w:r>
        <w:rPr>
          <w:rFonts w:hint="eastAsia"/>
        </w:rPr>
        <w:t>《建筑用砂》（</w:t>
      </w:r>
      <w:r>
        <w:rPr>
          <w:rFonts w:hint="eastAsia"/>
        </w:rPr>
        <w:t>GB/T 14684-2001</w:t>
      </w:r>
      <w:r>
        <w:rPr>
          <w:rFonts w:hint="eastAsia"/>
        </w:rPr>
        <w:t>）</w:t>
      </w:r>
    </w:p>
    <w:p w:rsidR="00663A31" w:rsidRDefault="00663A31" w:rsidP="00663A31">
      <w:r>
        <w:rPr>
          <w:rFonts w:hint="eastAsia"/>
        </w:rPr>
        <w:t>《合成树脂乳液内墙涂料》（</w:t>
      </w:r>
      <w:r>
        <w:rPr>
          <w:rFonts w:hint="eastAsia"/>
        </w:rPr>
        <w:t>GB/T 9756-2001</w:t>
      </w:r>
      <w:r>
        <w:rPr>
          <w:rFonts w:hint="eastAsia"/>
        </w:rPr>
        <w:t>）</w:t>
      </w:r>
    </w:p>
    <w:p w:rsidR="00663A31" w:rsidRDefault="00663A31" w:rsidP="00663A31">
      <w:r>
        <w:rPr>
          <w:rFonts w:hint="eastAsia"/>
        </w:rPr>
        <w:t>《民用建筑工程室内环境污染控制规范》</w:t>
      </w:r>
      <w:r>
        <w:rPr>
          <w:rFonts w:hint="eastAsia"/>
        </w:rPr>
        <w:t xml:space="preserve">( </w:t>
      </w:r>
      <w:r>
        <w:t>GB50325-2001</w:t>
      </w:r>
      <w:r>
        <w:rPr>
          <w:rFonts w:hint="eastAsia"/>
        </w:rPr>
        <w:t>)</w:t>
      </w:r>
    </w:p>
    <w:p w:rsidR="00663A31" w:rsidRDefault="00663A31" w:rsidP="00663A31">
      <w:r>
        <w:rPr>
          <w:rFonts w:hint="eastAsia"/>
        </w:rPr>
        <w:t>《室内空气质量标准》</w:t>
      </w:r>
    </w:p>
    <w:p w:rsidR="00663A31" w:rsidRDefault="00663A31" w:rsidP="00663A31">
      <w:r>
        <w:rPr>
          <w:rFonts w:hint="eastAsia"/>
        </w:rPr>
        <w:t>《民用建筑热工设计规范》</w:t>
      </w:r>
      <w:r>
        <w:rPr>
          <w:rFonts w:hint="eastAsia"/>
        </w:rPr>
        <w:t>(</w:t>
      </w:r>
      <w:r>
        <w:t>GB50176</w:t>
      </w:r>
      <w:r>
        <w:rPr>
          <w:rFonts w:hint="eastAsia"/>
        </w:rPr>
        <w:t>)</w:t>
      </w:r>
    </w:p>
    <w:p w:rsidR="00663A31" w:rsidRDefault="00663A31" w:rsidP="00663A31">
      <w:r>
        <w:rPr>
          <w:rFonts w:hint="eastAsia"/>
        </w:rPr>
        <w:t>《建筑结构荷载规范》</w:t>
      </w:r>
      <w:r>
        <w:rPr>
          <w:rFonts w:hint="eastAsia"/>
        </w:rPr>
        <w:t>(</w:t>
      </w:r>
      <w:r>
        <w:t>GB50009-2001</w:t>
      </w:r>
      <w:r>
        <w:rPr>
          <w:rFonts w:hint="eastAsia"/>
        </w:rPr>
        <w:t>)</w:t>
      </w:r>
    </w:p>
    <w:p w:rsidR="00663A31" w:rsidRDefault="00663A31" w:rsidP="00663A31">
      <w:r>
        <w:rPr>
          <w:rFonts w:hint="eastAsia"/>
        </w:rPr>
        <w:t>《建筑抗震设计规范》</w:t>
      </w:r>
    </w:p>
    <w:p w:rsidR="00663A31" w:rsidRDefault="00663A31" w:rsidP="00663A31">
      <w:r>
        <w:rPr>
          <w:rFonts w:hint="eastAsia"/>
        </w:rPr>
        <w:t>《建筑玻璃应用技术规程》（</w:t>
      </w:r>
      <w:r>
        <w:t>JGJ / TB9-2001</w:t>
      </w:r>
      <w:r>
        <w:rPr>
          <w:rFonts w:hint="eastAsia"/>
        </w:rPr>
        <w:t>）</w:t>
      </w:r>
    </w:p>
    <w:p w:rsidR="00663A31" w:rsidRDefault="00663A31" w:rsidP="00663A31">
      <w:r>
        <w:rPr>
          <w:rFonts w:hint="eastAsia"/>
        </w:rPr>
        <w:t>《建筑工程施工安全操作规程》（</w:t>
      </w:r>
      <w:r>
        <w:rPr>
          <w:rFonts w:hint="eastAsia"/>
        </w:rPr>
        <w:t xml:space="preserve"> </w:t>
      </w:r>
      <w:r>
        <w:t>DBJ01-62-2002</w:t>
      </w:r>
      <w:r>
        <w:rPr>
          <w:rFonts w:hint="eastAsia"/>
        </w:rPr>
        <w:t>）</w:t>
      </w:r>
    </w:p>
    <w:p w:rsidR="00663A31" w:rsidRDefault="00663A31" w:rsidP="00663A31">
      <w:r>
        <w:rPr>
          <w:rFonts w:hint="eastAsia"/>
        </w:rPr>
        <w:t>《建筑电器工程施工质量验收规范》（</w:t>
      </w:r>
      <w:r>
        <w:t>GB50310-2001</w:t>
      </w:r>
      <w:r>
        <w:rPr>
          <w:rFonts w:hint="eastAsia"/>
        </w:rPr>
        <w:t>）</w:t>
      </w:r>
    </w:p>
    <w:p w:rsidR="00663A31" w:rsidRDefault="00663A31" w:rsidP="00663A31">
      <w:r>
        <w:rPr>
          <w:rFonts w:hint="eastAsia"/>
        </w:rPr>
        <w:t>《施工现场临时用电安全技术规程》（</w:t>
      </w:r>
      <w:r>
        <w:rPr>
          <w:rFonts w:hint="eastAsia"/>
        </w:rPr>
        <w:t>JGJ59-99</w:t>
      </w:r>
      <w:r>
        <w:t>）</w:t>
      </w:r>
    </w:p>
    <w:p w:rsidR="00663A31" w:rsidRDefault="00663A31" w:rsidP="00663A31">
      <w:r>
        <w:rPr>
          <w:rFonts w:hint="eastAsia"/>
        </w:rPr>
        <w:t>《建筑工程冬期施工规程》（</w:t>
      </w:r>
      <w:r>
        <w:rPr>
          <w:rFonts w:hint="eastAsia"/>
        </w:rPr>
        <w:t>GBJ104-97</w:t>
      </w:r>
      <w:r>
        <w:rPr>
          <w:rFonts w:hint="eastAsia"/>
        </w:rPr>
        <w:t>）</w:t>
      </w:r>
    </w:p>
    <w:p w:rsidR="00663A31" w:rsidRDefault="00663A31" w:rsidP="00663A31">
      <w:r>
        <w:rPr>
          <w:rFonts w:hint="eastAsia"/>
        </w:rPr>
        <w:t>《建筑工程施工现场供电安全规范》（</w:t>
      </w:r>
      <w:r>
        <w:rPr>
          <w:rFonts w:hint="eastAsia"/>
        </w:rPr>
        <w:t>GBJ50194-93</w:t>
      </w:r>
      <w:r>
        <w:rPr>
          <w:rFonts w:hint="eastAsia"/>
        </w:rPr>
        <w:t>）</w:t>
      </w:r>
    </w:p>
    <w:p w:rsidR="00663A31" w:rsidRDefault="00663A31" w:rsidP="00663A31">
      <w:pPr>
        <w:pStyle w:val="2"/>
        <w:ind w:left="210" w:right="214"/>
      </w:pPr>
      <w:bookmarkStart w:id="13" w:name="_Toc207194782"/>
      <w:r>
        <w:rPr>
          <w:rFonts w:hint="eastAsia"/>
        </w:rPr>
        <w:t>完成本工程的优势</w:t>
      </w:r>
      <w:bookmarkStart w:id="14" w:name="bk107"/>
      <w:bookmarkEnd w:id="13"/>
      <w:bookmarkEnd w:id="14"/>
    </w:p>
    <w:p w:rsidR="00663A31" w:rsidRDefault="00663A31" w:rsidP="00663A31">
      <w:bookmarkStart w:id="15" w:name="bk108"/>
      <w:bookmarkEnd w:id="15"/>
      <w:r>
        <w:rPr>
          <w:rFonts w:hint="eastAsia"/>
        </w:rPr>
        <w:t>1.</w:t>
      </w:r>
      <w:r>
        <w:rPr>
          <w:rFonts w:hint="eastAsia"/>
        </w:rPr>
        <w:t>技术优势</w:t>
      </w:r>
    </w:p>
    <w:p w:rsidR="00663A31" w:rsidRDefault="00663A31" w:rsidP="00663A31">
      <w:r>
        <w:rPr>
          <w:rFonts w:hint="eastAsia"/>
        </w:rPr>
        <w:t>我公司曾多次承接过类似精装修工程，在施工中积累了丰富的施工经验，对装修工程技术难点、质量通病都有十分了解，积累了良好的实际施工方案，通过总结经验，已形成了行业认可的行业管理条文，因此技术工作的落实和前瞻性是我公司保证工程质量首要优势。</w:t>
      </w:r>
    </w:p>
    <w:p w:rsidR="00663A31" w:rsidRDefault="00663A31" w:rsidP="00663A31">
      <w:r>
        <w:rPr>
          <w:rFonts w:hint="eastAsia"/>
        </w:rPr>
        <w:t>2.</w:t>
      </w:r>
      <w:r>
        <w:rPr>
          <w:rFonts w:hint="eastAsia"/>
        </w:rPr>
        <w:t>人力资源优势</w:t>
      </w:r>
    </w:p>
    <w:p w:rsidR="00663A31" w:rsidRDefault="00663A31" w:rsidP="00663A31">
      <w:r>
        <w:rPr>
          <w:rFonts w:hint="eastAsia"/>
        </w:rPr>
        <w:t>在装饰项目中不管使用什么材料，加工（施工）精度对材料使用的理解和认识，</w:t>
      </w:r>
      <w:proofErr w:type="gramStart"/>
      <w:r>
        <w:rPr>
          <w:rFonts w:hint="eastAsia"/>
        </w:rPr>
        <w:t>交圈收口</w:t>
      </w:r>
      <w:proofErr w:type="gramEnd"/>
      <w:r>
        <w:rPr>
          <w:rFonts w:hint="eastAsia"/>
        </w:rPr>
        <w:t>部位的处理是作好精品工程的三大要素，是表现装饰公司技术实力及最终质量的最好验证，也是最难把握和最具有挑战性的。我公司多年来致力于通过实践培养学习型人才，锻炼了一批优秀的项目管理人才（项目经理），通过实践的考验，项目管理人员已日趋成熟；同时选用的工人亦是与我公司长期合作的劳务队伍，在长期的合作中，本着“以人为本，公司利益第一”的原则，项目管理人员和施工人员已建立了良好的同事加朋友的关系并形成了工作配合上的默契，大家生活上相互体贴，工作中相互关照，在任务很紧的时候，都能牺牲个人休息以保证项目的顺利进行，保证施工生产中的高效率，这也正是我公司在生产管理方面的独到之处。</w:t>
      </w:r>
    </w:p>
    <w:p w:rsidR="00663A31" w:rsidRDefault="00663A31" w:rsidP="00663A31">
      <w:r>
        <w:rPr>
          <w:rFonts w:hint="eastAsia"/>
        </w:rPr>
        <w:t>3.</w:t>
      </w:r>
      <w:r>
        <w:rPr>
          <w:rFonts w:hint="eastAsia"/>
        </w:rPr>
        <w:t>组织优势</w:t>
      </w:r>
    </w:p>
    <w:p w:rsidR="00663A31" w:rsidRDefault="00663A31" w:rsidP="00663A31">
      <w:r>
        <w:rPr>
          <w:rFonts w:hint="eastAsia"/>
        </w:rPr>
        <w:t>我公司在投标期间，都会对标书和工程进行有针对性的分析并制定了相关措施，主要目的就是为保证业主的需要及隐含需求，我们深知这样一个道理：只有使业主最终满意，企业才能最终受益。因此公司从新调整了项目管理流程，增加了项目部的对外联系和协调人员的沟通，使之发挥最大的能量保证目标的实现。确保项目部作到层层严格管理。项目部管理松懈一分，工人就松懈十分，“求乎其上，取乎其中、求乎其中，取乎其下”正是这样的道理。我们技术管理人员都将作到：做一步、想三步，并以工序倒排的理念从面层反推回到基层进行构想，把可能出现的问题考虑进去及时提出解决办法。化解施工中的潜在问题，只要能够控制着每一个环节，将所面临的问题和难点考虑周到，并提出解决方案，再通过技术交底的形式传递给施工人员，同步实施检查和监督措施，就完全可以保证技术与质量的指标，达到精益求精的境界，实现组织优化，管理的再提高。</w:t>
      </w:r>
    </w:p>
    <w:p w:rsidR="00663A31" w:rsidRDefault="00663A31" w:rsidP="00663A31">
      <w:r>
        <w:rPr>
          <w:rFonts w:hint="eastAsia"/>
        </w:rPr>
        <w:lastRenderedPageBreak/>
        <w:t>4.</w:t>
      </w:r>
      <w:r>
        <w:rPr>
          <w:rFonts w:hint="eastAsia"/>
        </w:rPr>
        <w:t>信息快速传递优势</w:t>
      </w:r>
    </w:p>
    <w:p w:rsidR="00663A31" w:rsidRDefault="00663A31" w:rsidP="00663A31">
      <w:r>
        <w:rPr>
          <w:rFonts w:hint="eastAsia"/>
        </w:rPr>
        <w:t>公司项目部利用先进计算机无线互连设备建立信息通道，多方面、快速传递信息。</w:t>
      </w:r>
    </w:p>
    <w:p w:rsidR="00663A31" w:rsidRDefault="00663A31" w:rsidP="00663A31">
      <w:r>
        <w:rPr>
          <w:rFonts w:hint="eastAsia"/>
        </w:rPr>
        <w:t>5.</w:t>
      </w:r>
      <w:r>
        <w:rPr>
          <w:rFonts w:hint="eastAsia"/>
        </w:rPr>
        <w:t>管理优势</w:t>
      </w:r>
    </w:p>
    <w:p w:rsidR="00663A31" w:rsidRDefault="00663A31" w:rsidP="00663A31">
      <w:r>
        <w:rPr>
          <w:rFonts w:hint="eastAsia"/>
        </w:rPr>
        <w:t>当施工人员的技术水平达到一定的高度时，各公司主要竞争的就是管理手段和技术实力突出表现为两项基本竞争。管理手段主要是公司内部协调手段与对项目部的管理手段，项目部对施工人员的管理方法。技术实力主要是技术能力的体现和技术交底及质量控制。我公司凭借多年来的经验和上述优势结合良好信息渠道，摸索出的一套科学的项目网络管理办法，完全可以最大限度保证施工的顺利进展。</w:t>
      </w:r>
    </w:p>
    <w:p w:rsidR="00663A31" w:rsidRDefault="00663A31" w:rsidP="00663A31">
      <w:pPr>
        <w:pStyle w:val="2"/>
        <w:ind w:left="210" w:right="214"/>
      </w:pPr>
      <w:bookmarkStart w:id="16" w:name="_Toc207194783"/>
      <w:r>
        <w:rPr>
          <w:rFonts w:hint="eastAsia"/>
        </w:rPr>
        <w:t>计划实现的管理目标和承诺</w:t>
      </w:r>
      <w:bookmarkStart w:id="17" w:name="bk109"/>
      <w:bookmarkEnd w:id="16"/>
      <w:bookmarkEnd w:id="17"/>
    </w:p>
    <w:p w:rsidR="00663A31" w:rsidRDefault="00663A31" w:rsidP="00663A31">
      <w:bookmarkStart w:id="18" w:name="bk110"/>
      <w:bookmarkEnd w:id="18"/>
      <w:r>
        <w:rPr>
          <w:rFonts w:hint="eastAsia"/>
        </w:rPr>
        <w:t>1.</w:t>
      </w:r>
      <w:r>
        <w:rPr>
          <w:rFonts w:hint="eastAsia"/>
        </w:rPr>
        <w:t>实施本工程装修施工的指导思想</w:t>
      </w:r>
    </w:p>
    <w:p w:rsidR="00663A31" w:rsidRDefault="00663A31" w:rsidP="00663A31">
      <w:r>
        <w:rPr>
          <w:rFonts w:hint="eastAsia"/>
        </w:rPr>
        <w:t>以工程质量为中心，建立完备的质量管理体系，选配高素质的项目经理及现场工程技术管理人员组成项目班子，编制《项目质量计划》；按项目法施工实现项目全过程质量控制；积极推广建筑装饰行业新技术和新工艺，发挥我公司的管理及技术优势，积极配合业主、设计单位、监理单位。配合各专业分包单位的施工。科学组织、精心管理，严格履行合同；达到“质量、安全、工期、文明、环保、效益、服务”七个“第一流”的要求。</w:t>
      </w:r>
    </w:p>
    <w:p w:rsidR="00663A31" w:rsidRDefault="00663A31" w:rsidP="00663A31">
      <w:r>
        <w:rPr>
          <w:rFonts w:hint="eastAsia"/>
        </w:rPr>
        <w:t>2.</w:t>
      </w:r>
      <w:r>
        <w:rPr>
          <w:rFonts w:hint="eastAsia"/>
        </w:rPr>
        <w:t>强化过程管理</w:t>
      </w:r>
    </w:p>
    <w:p w:rsidR="00663A31" w:rsidRDefault="00663A31" w:rsidP="00663A31">
      <w:r>
        <w:rPr>
          <w:rFonts w:hint="eastAsia"/>
        </w:rPr>
        <w:t>如我公司中标，本工程将作为我公司</w:t>
      </w:r>
      <w:r>
        <w:t>200</w:t>
      </w:r>
      <w:r>
        <w:rPr>
          <w:rFonts w:hint="eastAsia"/>
        </w:rPr>
        <w:t>8</w:t>
      </w:r>
      <w:r>
        <w:rPr>
          <w:rFonts w:hint="eastAsia"/>
        </w:rPr>
        <w:t>年度重点工程项目进行控制和管理，施工阶段将在现场平面管理、人员组织、材料控制、协调配合、进度、质量、安全生产、文明施工、环保施工、服务与回访等各个环节加强投入，以过程控制创造精品工程。</w:t>
      </w:r>
    </w:p>
    <w:p w:rsidR="00663A31" w:rsidRDefault="00663A31" w:rsidP="00663A31">
      <w:r>
        <w:rPr>
          <w:rFonts w:hint="eastAsia"/>
        </w:rPr>
        <w:t>3.</w:t>
      </w:r>
      <w:r>
        <w:rPr>
          <w:rFonts w:hint="eastAsia"/>
        </w:rPr>
        <w:t>工程实施各项目标</w:t>
      </w:r>
    </w:p>
    <w:p w:rsidR="00663A31" w:rsidRDefault="00663A31" w:rsidP="00663A31">
      <w:r>
        <w:rPr>
          <w:rFonts w:hint="eastAsia"/>
        </w:rPr>
        <w:t xml:space="preserve">3.1 </w:t>
      </w:r>
      <w:r>
        <w:rPr>
          <w:rFonts w:hint="eastAsia"/>
        </w:rPr>
        <w:t>质量目标</w:t>
      </w:r>
    </w:p>
    <w:p w:rsidR="00663A31" w:rsidRDefault="00663A31" w:rsidP="00663A31">
      <w:r>
        <w:rPr>
          <w:rFonts w:hint="eastAsia"/>
        </w:rPr>
        <w:t>严格按规范和设计图纸施工，本工程分部、分项工程全部实现工程质量等级为合格，确保工程按照招标人的要求达到“市优工程”。</w:t>
      </w:r>
    </w:p>
    <w:p w:rsidR="00663A31" w:rsidRDefault="00663A31" w:rsidP="00663A31">
      <w:r>
        <w:rPr>
          <w:rFonts w:hint="eastAsia"/>
        </w:rPr>
        <w:t xml:space="preserve">3.2 </w:t>
      </w:r>
      <w:r>
        <w:rPr>
          <w:rFonts w:hint="eastAsia"/>
        </w:rPr>
        <w:t>工期目标</w:t>
      </w:r>
    </w:p>
    <w:p w:rsidR="00663A31" w:rsidRDefault="00663A31" w:rsidP="00663A31">
      <w:r>
        <w:rPr>
          <w:rFonts w:hint="eastAsia"/>
        </w:rPr>
        <w:t>充分满足建设方对工期的要求，本工程工期为</w:t>
      </w:r>
      <w:r>
        <w:rPr>
          <w:rFonts w:hint="eastAsia"/>
        </w:rPr>
        <w:t>90</w:t>
      </w:r>
      <w:r>
        <w:rPr>
          <w:rFonts w:hint="eastAsia"/>
        </w:rPr>
        <w:t>日历天，具体开工日期以发包人发出的书面通知为准。</w:t>
      </w:r>
    </w:p>
    <w:p w:rsidR="00663A31" w:rsidRDefault="00663A31" w:rsidP="00663A31">
      <w:r>
        <w:rPr>
          <w:rFonts w:hint="eastAsia"/>
        </w:rPr>
        <w:t xml:space="preserve">3.3 </w:t>
      </w:r>
      <w:r>
        <w:rPr>
          <w:rFonts w:hint="eastAsia"/>
        </w:rPr>
        <w:t>安全施工目标</w:t>
      </w:r>
    </w:p>
    <w:p w:rsidR="00663A31" w:rsidRDefault="00663A31" w:rsidP="00663A31">
      <w:r>
        <w:rPr>
          <w:rFonts w:hint="eastAsia"/>
        </w:rPr>
        <w:t>加强对进场人员的安全教育，完善安全措施，配合土建总包方之合同的要求配置相关的消防器具、制定火情应急预案、成立义务消防队、使用标志牌及宣传、定期安全会议等，确保无重大安全事故。</w:t>
      </w:r>
    </w:p>
    <w:p w:rsidR="00663A31" w:rsidRDefault="00663A31" w:rsidP="00663A31">
      <w:r>
        <w:rPr>
          <w:rFonts w:hint="eastAsia"/>
        </w:rPr>
        <w:t xml:space="preserve">3.4 </w:t>
      </w:r>
      <w:r>
        <w:rPr>
          <w:rFonts w:hint="eastAsia"/>
        </w:rPr>
        <w:t>文明施工目标</w:t>
      </w:r>
    </w:p>
    <w:p w:rsidR="00663A31" w:rsidRDefault="00663A31" w:rsidP="00663A31">
      <w:r>
        <w:rPr>
          <w:rFonts w:hint="eastAsia"/>
        </w:rPr>
        <w:t>严格现场管理，明确安全文明施工管理和进出场安全保卫制度，达到北京市建筑工程文明安全工地标准。</w:t>
      </w:r>
    </w:p>
    <w:p w:rsidR="00663A31" w:rsidRDefault="00663A31" w:rsidP="00663A31">
      <w:r>
        <w:rPr>
          <w:rFonts w:hint="eastAsia"/>
        </w:rPr>
        <w:t xml:space="preserve">3.5 </w:t>
      </w:r>
      <w:r>
        <w:rPr>
          <w:rFonts w:hint="eastAsia"/>
        </w:rPr>
        <w:t>环保施工目标</w:t>
      </w:r>
    </w:p>
    <w:p w:rsidR="00663A31" w:rsidRDefault="00663A31" w:rsidP="00663A31">
      <w:r>
        <w:rPr>
          <w:rFonts w:hint="eastAsia"/>
        </w:rPr>
        <w:t>减少施工噪音，切割瓷砖在较为封闭的房间里面进行。其他噪音大的施工项目安排在白天进行。完善防止扰民措施，施工场所噪声达到国家限值标准；施工现场固体废弃物集中堆放，定期委托专业运输机构完成处理；节约用水，节约用电，降低材料的损耗；使用绿色环保材料；室内空气质量符合国家相关环保检测标准限值。</w:t>
      </w:r>
    </w:p>
    <w:p w:rsidR="00663A31" w:rsidRDefault="00663A31" w:rsidP="00663A31">
      <w:r>
        <w:rPr>
          <w:rFonts w:hint="eastAsia"/>
        </w:rPr>
        <w:t xml:space="preserve">3.6 </w:t>
      </w:r>
      <w:r>
        <w:rPr>
          <w:rFonts w:hint="eastAsia"/>
        </w:rPr>
        <w:t>施工管理承诺</w:t>
      </w:r>
    </w:p>
    <w:p w:rsidR="00663A31" w:rsidRDefault="00663A31" w:rsidP="00663A31">
      <w:r>
        <w:rPr>
          <w:rFonts w:hint="eastAsia"/>
        </w:rPr>
        <w:t>本公司一旦中标，我们将按照业主的指令开展施工组织工作。为此我们从项目班子，组织机构的设置到管理办法制定和施工各级人员的选择，都已作了相应的布置。使该工程的进度、</w:t>
      </w:r>
      <w:r>
        <w:rPr>
          <w:rFonts w:hint="eastAsia"/>
        </w:rPr>
        <w:lastRenderedPageBreak/>
        <w:t>质量、安全、文明施工、材料供应都纳入本公司的总计划与管理之中，确保本工程各项工作自始至终进入质量认证受控状态。在成本控制方面，公司制定完善的总成本计划、材料消耗总计划，以降低不必要的浪费，在施工过程中严格按照成本总计划控制施工成本。加大管理成本的投入，将材料节约的成本投入到项目管理过程中去，全面保证各项计划的顺利实施。</w:t>
      </w:r>
    </w:p>
    <w:p w:rsidR="00663A31" w:rsidRDefault="00663A31" w:rsidP="00663A31"/>
    <w:p w:rsidR="00663A31" w:rsidRDefault="00663A31" w:rsidP="00663A31">
      <w:pPr>
        <w:pStyle w:val="1"/>
      </w:pPr>
      <w:bookmarkStart w:id="19" w:name="_Toc207194784"/>
      <w:r>
        <w:rPr>
          <w:rFonts w:hint="eastAsia"/>
        </w:rPr>
        <w:t>工程概况</w:t>
      </w:r>
      <w:bookmarkStart w:id="20" w:name="bk111"/>
      <w:bookmarkEnd w:id="19"/>
      <w:bookmarkEnd w:id="20"/>
    </w:p>
    <w:p w:rsidR="00663A31" w:rsidRDefault="00663A31" w:rsidP="00663A31">
      <w:pPr>
        <w:pStyle w:val="2"/>
        <w:ind w:left="210" w:right="214"/>
      </w:pPr>
      <w:bookmarkStart w:id="21" w:name="_Toc207194785"/>
      <w:r>
        <w:rPr>
          <w:rFonts w:hint="eastAsia"/>
        </w:rPr>
        <w:t>工程概况</w:t>
      </w:r>
      <w:bookmarkStart w:id="22" w:name="bk112"/>
      <w:bookmarkEnd w:id="21"/>
      <w:bookmarkEnd w:id="22"/>
    </w:p>
    <w:p w:rsidR="00663A31" w:rsidRDefault="00663A31" w:rsidP="00663A31">
      <w:bookmarkStart w:id="23" w:name="bk113"/>
      <w:bookmarkEnd w:id="23"/>
      <w:r>
        <w:rPr>
          <w:rFonts w:hint="eastAsia"/>
        </w:rPr>
        <w:t>1.</w:t>
      </w:r>
      <w:r>
        <w:rPr>
          <w:rFonts w:hint="eastAsia"/>
        </w:rPr>
        <w:t>工程名称：</w:t>
      </w:r>
      <w:r>
        <w:rPr>
          <w:rFonts w:hint="eastAsia"/>
        </w:rPr>
        <w:t xml:space="preserve"> </w:t>
      </w:r>
    </w:p>
    <w:p w:rsidR="00663A31" w:rsidRDefault="00663A31" w:rsidP="00663A31">
      <w:r>
        <w:rPr>
          <w:rFonts w:hint="eastAsia"/>
        </w:rPr>
        <w:t>2.</w:t>
      </w:r>
      <w:r>
        <w:rPr>
          <w:rFonts w:hint="eastAsia"/>
        </w:rPr>
        <w:t>建设地点：北京市某某大街官园</w:t>
      </w:r>
    </w:p>
    <w:p w:rsidR="00663A31" w:rsidRDefault="00663A31" w:rsidP="00663A31">
      <w:r>
        <w:rPr>
          <w:rFonts w:hint="eastAsia"/>
        </w:rPr>
        <w:t>3.</w:t>
      </w:r>
      <w:r>
        <w:rPr>
          <w:rFonts w:hint="eastAsia"/>
        </w:rPr>
        <w:t>招</w:t>
      </w:r>
      <w:r>
        <w:t xml:space="preserve"> </w:t>
      </w:r>
      <w:r>
        <w:rPr>
          <w:rFonts w:hint="eastAsia"/>
        </w:rPr>
        <w:t>标</w:t>
      </w:r>
      <w:r>
        <w:t xml:space="preserve"> </w:t>
      </w:r>
      <w:r>
        <w:rPr>
          <w:rFonts w:hint="eastAsia"/>
        </w:rPr>
        <w:t>人：某公司</w:t>
      </w:r>
    </w:p>
    <w:p w:rsidR="00663A31" w:rsidRDefault="00663A31" w:rsidP="00663A31">
      <w:r>
        <w:rPr>
          <w:rFonts w:hint="eastAsia"/>
        </w:rPr>
        <w:t>4.</w:t>
      </w:r>
      <w:r>
        <w:rPr>
          <w:rFonts w:hint="eastAsia"/>
        </w:rPr>
        <w:t>设计单位：北京某某限公司</w:t>
      </w:r>
    </w:p>
    <w:p w:rsidR="00663A31" w:rsidRDefault="00663A31" w:rsidP="00663A31">
      <w:r>
        <w:rPr>
          <w:rFonts w:hint="eastAsia"/>
        </w:rPr>
        <w:t>5.</w:t>
      </w:r>
      <w:r>
        <w:rPr>
          <w:rFonts w:hint="eastAsia"/>
        </w:rPr>
        <w:t>建设规模：总建筑面积</w:t>
      </w:r>
      <w:r>
        <w:rPr>
          <w:rFonts w:hint="eastAsia"/>
        </w:rPr>
        <w:t>10750</w:t>
      </w:r>
      <w:r>
        <w:rPr>
          <w:rFonts w:hint="eastAsia"/>
        </w:rPr>
        <w:t>㎡</w:t>
      </w:r>
    </w:p>
    <w:p w:rsidR="00663A31" w:rsidRDefault="00663A31" w:rsidP="00663A31">
      <w:r>
        <w:rPr>
          <w:rFonts w:hint="eastAsia"/>
        </w:rPr>
        <w:t>6.</w:t>
      </w:r>
      <w:r>
        <w:rPr>
          <w:rFonts w:hint="eastAsia"/>
        </w:rPr>
        <w:t>结构形式：框剪</w:t>
      </w:r>
    </w:p>
    <w:p w:rsidR="00663A31" w:rsidRDefault="00663A31" w:rsidP="00663A31">
      <w:r>
        <w:rPr>
          <w:rFonts w:hint="eastAsia"/>
        </w:rPr>
        <w:t>7.</w:t>
      </w:r>
      <w:r>
        <w:rPr>
          <w:rFonts w:hint="eastAsia"/>
        </w:rPr>
        <w:t>质量目标：市优工程</w:t>
      </w:r>
    </w:p>
    <w:p w:rsidR="00663A31" w:rsidRDefault="00663A31" w:rsidP="00663A31">
      <w:r>
        <w:rPr>
          <w:rFonts w:hint="eastAsia"/>
        </w:rPr>
        <w:t>8.</w:t>
      </w:r>
      <w:r>
        <w:rPr>
          <w:rFonts w:hint="eastAsia"/>
        </w:rPr>
        <w:t>安全目标：北京市文明安全工地标准</w:t>
      </w:r>
    </w:p>
    <w:p w:rsidR="00663A31" w:rsidRDefault="00663A31" w:rsidP="00663A31"/>
    <w:p w:rsidR="00663A31" w:rsidRDefault="00663A31" w:rsidP="00663A31">
      <w:pPr>
        <w:pStyle w:val="2"/>
        <w:ind w:left="210" w:right="214"/>
      </w:pPr>
      <w:bookmarkStart w:id="24" w:name="_Toc207194786"/>
      <w:r>
        <w:rPr>
          <w:rFonts w:hint="eastAsia"/>
        </w:rPr>
        <w:t>招标范围和主要施工内容</w:t>
      </w:r>
      <w:bookmarkStart w:id="25" w:name="bk114"/>
      <w:bookmarkEnd w:id="24"/>
      <w:bookmarkEnd w:id="25"/>
    </w:p>
    <w:p w:rsidR="00663A31" w:rsidRDefault="00663A31" w:rsidP="00663A31">
      <w:bookmarkStart w:id="26" w:name="bk115"/>
      <w:bookmarkEnd w:id="26"/>
      <w:r>
        <w:rPr>
          <w:rFonts w:hint="eastAsia"/>
        </w:rPr>
        <w:t>1.</w:t>
      </w:r>
      <w:r>
        <w:rPr>
          <w:rFonts w:hint="eastAsia"/>
        </w:rPr>
        <w:t>招标范围：</w:t>
      </w:r>
    </w:p>
    <w:p w:rsidR="00663A31" w:rsidRDefault="00663A31" w:rsidP="00663A31">
      <w:r>
        <w:rPr>
          <w:rFonts w:hint="eastAsia"/>
        </w:rPr>
        <w:t xml:space="preserve">    </w:t>
      </w:r>
      <w:r>
        <w:rPr>
          <w:rFonts w:hint="eastAsia"/>
        </w:rPr>
        <w:t>某工程</w:t>
      </w:r>
      <w:r>
        <w:rPr>
          <w:rFonts w:hint="eastAsia"/>
        </w:rPr>
        <w:t>10-17</w:t>
      </w:r>
      <w:r>
        <w:rPr>
          <w:rFonts w:hint="eastAsia"/>
        </w:rPr>
        <w:t>层办公区</w:t>
      </w:r>
      <w:r>
        <w:rPr>
          <w:rFonts w:hint="eastAsia"/>
        </w:rPr>
        <w:t>(</w:t>
      </w:r>
      <w:r>
        <w:rPr>
          <w:rFonts w:hint="eastAsia"/>
        </w:rPr>
        <w:t>不包含电梯厅和楼梯间</w:t>
      </w:r>
      <w:r>
        <w:rPr>
          <w:rFonts w:hint="eastAsia"/>
        </w:rPr>
        <w:t>)</w:t>
      </w:r>
      <w:r>
        <w:rPr>
          <w:rFonts w:hint="eastAsia"/>
        </w:rPr>
        <w:t>室内精装修工程。</w:t>
      </w:r>
    </w:p>
    <w:p w:rsidR="00663A31" w:rsidRDefault="00663A31" w:rsidP="00663A31">
      <w:r>
        <w:rPr>
          <w:rFonts w:hint="eastAsia"/>
        </w:rPr>
        <w:t>2.</w:t>
      </w:r>
      <w:r>
        <w:rPr>
          <w:rFonts w:hint="eastAsia"/>
        </w:rPr>
        <w:t>主要施工内容</w:t>
      </w:r>
      <w:r>
        <w:rPr>
          <w:rFonts w:hint="eastAsia"/>
        </w:rPr>
        <w:t xml:space="preserve"> </w:t>
      </w:r>
    </w:p>
    <w:p w:rsidR="00663A31" w:rsidRDefault="00663A31" w:rsidP="00663A31">
      <w:r>
        <w:rPr>
          <w:rFonts w:hint="eastAsia"/>
        </w:rPr>
        <w:t xml:space="preserve">2.1 </w:t>
      </w:r>
      <w:r>
        <w:rPr>
          <w:rFonts w:hint="eastAsia"/>
        </w:rPr>
        <w:t>天棚工程</w:t>
      </w:r>
    </w:p>
    <w:p w:rsidR="00663A31" w:rsidRDefault="00663A31" w:rsidP="00663A31">
      <w:r>
        <w:rPr>
          <w:rFonts w:hint="eastAsia"/>
        </w:rPr>
        <w:t>办公区及公共区主要为大面积石膏板吊顶，部分为铝单板吊顶、矿棉板吊顶，局部辅助以铝单板吊顶、烤漆铝条装饰吊顶等；卫生间等区域主要为铝扣板吊顶。</w:t>
      </w:r>
      <w:r>
        <w:rPr>
          <w:rFonts w:hint="eastAsia"/>
        </w:rPr>
        <w:t xml:space="preserve"> </w:t>
      </w:r>
    </w:p>
    <w:p w:rsidR="00663A31" w:rsidRDefault="00663A31" w:rsidP="00663A31">
      <w:r>
        <w:rPr>
          <w:rFonts w:hint="eastAsia"/>
        </w:rPr>
        <w:t xml:space="preserve">2.2 </w:t>
      </w:r>
      <w:r>
        <w:rPr>
          <w:rFonts w:hint="eastAsia"/>
        </w:rPr>
        <w:t>地面工程</w:t>
      </w:r>
    </w:p>
    <w:p w:rsidR="00663A31" w:rsidRDefault="00663A31" w:rsidP="00663A31">
      <w:r>
        <w:rPr>
          <w:rFonts w:hint="eastAsia"/>
        </w:rPr>
        <w:t>办公区及公共区主要为地毯及部分</w:t>
      </w:r>
      <w:proofErr w:type="gramStart"/>
      <w:r>
        <w:rPr>
          <w:rFonts w:hint="eastAsia"/>
        </w:rPr>
        <w:t>基层摸灰找平</w:t>
      </w:r>
      <w:proofErr w:type="gramEnd"/>
      <w:r>
        <w:rPr>
          <w:rFonts w:hint="eastAsia"/>
        </w:rPr>
        <w:t>压光，部分地面为地砖、石材等；卫生间等区域主要为地砖、石材等。</w:t>
      </w:r>
    </w:p>
    <w:p w:rsidR="00663A31" w:rsidRDefault="00663A31" w:rsidP="00663A31">
      <w:r>
        <w:rPr>
          <w:rFonts w:hint="eastAsia"/>
        </w:rPr>
        <w:t xml:space="preserve">2.3 </w:t>
      </w:r>
      <w:r>
        <w:rPr>
          <w:rFonts w:hint="eastAsia"/>
        </w:rPr>
        <w:t>墙面工程</w:t>
      </w:r>
    </w:p>
    <w:p w:rsidR="00663A31" w:rsidRDefault="00663A31" w:rsidP="00663A31">
      <w:r>
        <w:rPr>
          <w:rFonts w:hint="eastAsia"/>
        </w:rPr>
        <w:t>办公区及公共区主要为壁纸、不锈钢踢脚，部分墙面为铝板、铝塑板、不锈钢板、砂岩石材、乳胶漆等，辅助以不锈钢条等装饰；卫生间等区域主要为墙砖、石材等；部分墙体采用轻钢龙骨石膏板隔墙。</w:t>
      </w:r>
    </w:p>
    <w:p w:rsidR="00663A31" w:rsidRDefault="00663A31" w:rsidP="00663A31">
      <w:r>
        <w:rPr>
          <w:rFonts w:hint="eastAsia"/>
        </w:rPr>
        <w:t xml:space="preserve">2.4 </w:t>
      </w:r>
      <w:r>
        <w:rPr>
          <w:rFonts w:hint="eastAsia"/>
        </w:rPr>
        <w:t>门窗工程</w:t>
      </w:r>
    </w:p>
    <w:p w:rsidR="00663A31" w:rsidRDefault="00663A31" w:rsidP="00663A31">
      <w:r>
        <w:rPr>
          <w:rFonts w:hint="eastAsia"/>
        </w:rPr>
        <w:t>主要包括成品木门及套、玻璃门、成品防盗门、成品防火门等以及门锁、拉手等五金件的安装；</w:t>
      </w:r>
    </w:p>
    <w:p w:rsidR="00663A31" w:rsidRDefault="00663A31" w:rsidP="00663A31">
      <w:r>
        <w:rPr>
          <w:rFonts w:hint="eastAsia"/>
        </w:rPr>
        <w:t xml:space="preserve">2.5 </w:t>
      </w:r>
      <w:r>
        <w:rPr>
          <w:rFonts w:hint="eastAsia"/>
        </w:rPr>
        <w:t>细木工程</w:t>
      </w:r>
    </w:p>
    <w:p w:rsidR="00663A31" w:rsidRDefault="00663A31" w:rsidP="00663A31">
      <w:r>
        <w:rPr>
          <w:rFonts w:hint="eastAsia"/>
        </w:rPr>
        <w:t>镜箱、台柜、装饰线等制品制作安装。</w:t>
      </w:r>
    </w:p>
    <w:p w:rsidR="00663A31" w:rsidRDefault="00663A31" w:rsidP="00663A31">
      <w:r>
        <w:rPr>
          <w:rFonts w:hint="eastAsia"/>
        </w:rPr>
        <w:t xml:space="preserve">2.6 </w:t>
      </w:r>
      <w:r>
        <w:rPr>
          <w:rFonts w:hint="eastAsia"/>
        </w:rPr>
        <w:t>油漆工程</w:t>
      </w:r>
    </w:p>
    <w:p w:rsidR="00663A31" w:rsidRDefault="00663A31" w:rsidP="00663A31">
      <w:r>
        <w:rPr>
          <w:rFonts w:hint="eastAsia"/>
        </w:rPr>
        <w:t>主要为天棚、墙面乳胶漆。</w:t>
      </w:r>
    </w:p>
    <w:p w:rsidR="00663A31" w:rsidRDefault="00663A31" w:rsidP="00663A31">
      <w:r>
        <w:rPr>
          <w:rFonts w:hint="eastAsia"/>
        </w:rPr>
        <w:lastRenderedPageBreak/>
        <w:t xml:space="preserve">2.7 </w:t>
      </w:r>
      <w:r>
        <w:rPr>
          <w:rFonts w:hint="eastAsia"/>
        </w:rPr>
        <w:t>水电工程</w:t>
      </w:r>
    </w:p>
    <w:p w:rsidR="00663A31" w:rsidRDefault="00663A31" w:rsidP="00663A31">
      <w:r>
        <w:rPr>
          <w:rFonts w:hint="eastAsia"/>
        </w:rPr>
        <w:t>办公区、公共区主要为插座、开关、灯具等安装；卫生间等区域主要为水管、洁具、五金及配件、排风扇、地漏等的安装；</w:t>
      </w:r>
    </w:p>
    <w:p w:rsidR="00663A31" w:rsidRDefault="00663A31" w:rsidP="00663A31">
      <w:r>
        <w:rPr>
          <w:rFonts w:hint="eastAsia"/>
        </w:rPr>
        <w:t xml:space="preserve">2.8 </w:t>
      </w:r>
      <w:r>
        <w:rPr>
          <w:rFonts w:hint="eastAsia"/>
        </w:rPr>
        <w:t>其它细部工程的制作安装</w:t>
      </w:r>
    </w:p>
    <w:p w:rsidR="00663A31" w:rsidRDefault="00663A31" w:rsidP="00663A31"/>
    <w:p w:rsidR="00663A31" w:rsidRDefault="00663A31" w:rsidP="00663A31">
      <w:pPr>
        <w:pStyle w:val="2"/>
        <w:ind w:left="210" w:right="214"/>
      </w:pPr>
      <w:bookmarkStart w:id="27" w:name="_Toc207194787"/>
      <w:r>
        <w:rPr>
          <w:rFonts w:hint="eastAsia"/>
        </w:rPr>
        <w:t>工程现场条件</w:t>
      </w:r>
      <w:bookmarkStart w:id="28" w:name="bk116"/>
      <w:bookmarkEnd w:id="27"/>
      <w:bookmarkEnd w:id="28"/>
    </w:p>
    <w:p w:rsidR="00663A31" w:rsidRDefault="00663A31" w:rsidP="00663A31">
      <w:bookmarkStart w:id="29" w:name="bk117"/>
      <w:bookmarkEnd w:id="29"/>
      <w:r>
        <w:rPr>
          <w:rFonts w:hint="eastAsia"/>
        </w:rPr>
        <w:t>1.</w:t>
      </w:r>
      <w:r>
        <w:rPr>
          <w:rFonts w:hint="eastAsia"/>
        </w:rPr>
        <w:t>本工程地点在北京市中心区（二环路以内），地处繁华地带，交通较为拥堵，交通管制情况较多，场地狭小；</w:t>
      </w:r>
    </w:p>
    <w:p w:rsidR="00663A31" w:rsidRDefault="00663A31" w:rsidP="00663A31">
      <w:r>
        <w:rPr>
          <w:rFonts w:hint="eastAsia"/>
        </w:rPr>
        <w:t>2.</w:t>
      </w:r>
      <w:r>
        <w:rPr>
          <w:rFonts w:hint="eastAsia"/>
        </w:rPr>
        <w:t>投标人提供水源、电源接驳点；</w:t>
      </w:r>
    </w:p>
    <w:p w:rsidR="00663A31" w:rsidRDefault="00663A31" w:rsidP="00663A31">
      <w:r>
        <w:rPr>
          <w:rFonts w:hint="eastAsia"/>
        </w:rPr>
        <w:t>3.</w:t>
      </w:r>
      <w:r>
        <w:rPr>
          <w:rFonts w:hint="eastAsia"/>
        </w:rPr>
        <w:t>本工程垂直运输电梯利用土建搭设的施工电梯；</w:t>
      </w:r>
    </w:p>
    <w:p w:rsidR="00663A31" w:rsidRDefault="00663A31" w:rsidP="00663A31">
      <w:r>
        <w:rPr>
          <w:rFonts w:hint="eastAsia"/>
        </w:rPr>
        <w:t>4.</w:t>
      </w:r>
      <w:r>
        <w:rPr>
          <w:rFonts w:hint="eastAsia"/>
        </w:rPr>
        <w:t>我方需要自行解决办公室、食堂、宿舍、库房等位置场地。</w:t>
      </w:r>
    </w:p>
    <w:p w:rsidR="00663A31" w:rsidRDefault="00663A31" w:rsidP="00663A31"/>
    <w:p w:rsidR="00663A31" w:rsidRDefault="00663A31" w:rsidP="00663A31">
      <w:pPr>
        <w:pStyle w:val="2"/>
        <w:ind w:left="210" w:right="214"/>
      </w:pPr>
      <w:bookmarkStart w:id="30" w:name="_Toc207194788"/>
      <w:r>
        <w:rPr>
          <w:rFonts w:hint="eastAsia"/>
        </w:rPr>
        <w:t>工程的重点和难点</w:t>
      </w:r>
      <w:bookmarkStart w:id="31" w:name="bk118"/>
      <w:bookmarkEnd w:id="30"/>
      <w:bookmarkEnd w:id="31"/>
    </w:p>
    <w:p w:rsidR="00663A31" w:rsidRDefault="00663A31" w:rsidP="00663A31">
      <w:bookmarkStart w:id="32" w:name="bk119"/>
      <w:bookmarkEnd w:id="32"/>
      <w:r>
        <w:rPr>
          <w:rFonts w:hint="eastAsia"/>
        </w:rPr>
        <w:t>1.</w:t>
      </w:r>
      <w:r>
        <w:rPr>
          <w:rFonts w:hint="eastAsia"/>
        </w:rPr>
        <w:t>施工</w:t>
      </w:r>
      <w:proofErr w:type="gramStart"/>
      <w:r>
        <w:rPr>
          <w:rFonts w:hint="eastAsia"/>
        </w:rPr>
        <w:t>总现场</w:t>
      </w:r>
      <w:proofErr w:type="gramEnd"/>
      <w:r>
        <w:rPr>
          <w:rFonts w:hint="eastAsia"/>
        </w:rPr>
        <w:t>各区域部位以及各专业工种同时在进行施工，外部环境影响因素比较多，各单位人员数量非常多。施工人员进出场以及作业期间管理工作量大，事情多。材料进出场以及水平运输垂直运输难度非常大，要详细计划安排落实。</w:t>
      </w:r>
    </w:p>
    <w:p w:rsidR="00663A31" w:rsidRDefault="00663A31" w:rsidP="00663A31">
      <w:r>
        <w:rPr>
          <w:rFonts w:hint="eastAsia"/>
        </w:rPr>
        <w:t>2.</w:t>
      </w:r>
      <w:r>
        <w:rPr>
          <w:rFonts w:hint="eastAsia"/>
        </w:rPr>
        <w:t>施工面积较大，</w:t>
      </w:r>
      <w:proofErr w:type="gramStart"/>
      <w:r>
        <w:rPr>
          <w:rFonts w:hint="eastAsia"/>
        </w:rPr>
        <w:t>且区域</w:t>
      </w:r>
      <w:proofErr w:type="gramEnd"/>
      <w:r>
        <w:rPr>
          <w:rFonts w:hint="eastAsia"/>
        </w:rPr>
        <w:t>分隔非常多，均为小房间。工程施工过程中的监控工作要特别加强。</w:t>
      </w:r>
    </w:p>
    <w:p w:rsidR="00663A31" w:rsidRDefault="00663A31" w:rsidP="00663A31">
      <w:r>
        <w:rPr>
          <w:rFonts w:hint="eastAsia"/>
        </w:rPr>
        <w:t>3.</w:t>
      </w:r>
      <w:r>
        <w:rPr>
          <w:rFonts w:hint="eastAsia"/>
        </w:rPr>
        <w:t>工程施工赶上雨季施工，必须做好雨季施工的准备和实施工作；</w:t>
      </w:r>
    </w:p>
    <w:p w:rsidR="00663A31" w:rsidRDefault="00663A31" w:rsidP="00663A31">
      <w:r>
        <w:rPr>
          <w:rFonts w:hint="eastAsia"/>
        </w:rPr>
        <w:t>4.</w:t>
      </w:r>
      <w:r>
        <w:rPr>
          <w:rFonts w:hint="eastAsia"/>
        </w:rPr>
        <w:t>本工程原有建筑用途为民用公寓，因此原有结构设计标高较低，现改为办公空间，对于使用功能和空间造型要求都有了更高的要求，在施工之前和施工期间要特别注意各专业施工方案尤其是标高关系的二次深化设计，做到提前预知，提前设计，提前消化，施工一次成型到位，并且充分保证办公空间的需求。</w:t>
      </w:r>
    </w:p>
    <w:p w:rsidR="00663A31" w:rsidRDefault="00663A31" w:rsidP="00663A31">
      <w:r>
        <w:rPr>
          <w:rFonts w:hint="eastAsia"/>
        </w:rPr>
        <w:t>5.</w:t>
      </w:r>
      <w:r>
        <w:rPr>
          <w:rFonts w:hint="eastAsia"/>
        </w:rPr>
        <w:t>为了尽可能提高每个办公区的吊顶标高，在施工过程当中，我公司根据以往施工经验，要充分发挥精装修总承包全面综合管理作用，对于各专业施工单位的技术方案要统一协调，避免各自为战不考虑不结合其他专业的施工方案，形成统一的最佳效果的施工方案。如果各种专业管线施工安装过程中，不可避免的要出现管路交叉的现象，尽可能合理安排交叉点位置，尽可能提高吊顶标高。</w:t>
      </w:r>
    </w:p>
    <w:p w:rsidR="00663A31" w:rsidRDefault="00663A31" w:rsidP="00663A31">
      <w:r>
        <w:rPr>
          <w:rFonts w:hint="eastAsia"/>
        </w:rPr>
        <w:t>6.</w:t>
      </w:r>
      <w:r>
        <w:rPr>
          <w:rFonts w:hint="eastAsia"/>
        </w:rPr>
        <w:t>空调通风专业单位的风机订货与通风管制作时，要考虑尽可能的使空间标高抬高，过程中尽量压缩风管的厚度，可以提高吊顶的标高。有造型吊顶的位置，可以将顶棚内的设备、管道以及交叉点安排在吊顶造型叠级比较低的部位来达到提高吊顶标高的目的。</w:t>
      </w:r>
    </w:p>
    <w:p w:rsidR="00663A31" w:rsidRDefault="00663A31" w:rsidP="00663A31">
      <w:r>
        <w:rPr>
          <w:rFonts w:hint="eastAsia"/>
        </w:rPr>
        <w:t>7.</w:t>
      </w:r>
      <w:r>
        <w:rPr>
          <w:rFonts w:hint="eastAsia"/>
        </w:rPr>
        <w:t>总的来讲，要在施工前以及施工过程中，充分协调各专业单位，把各专业路由都充分熟悉到位，做到计划在先</w:t>
      </w:r>
      <w:r>
        <w:rPr>
          <w:rFonts w:hint="eastAsia"/>
        </w:rPr>
        <w:t xml:space="preserve"> </w:t>
      </w:r>
      <w:r>
        <w:rPr>
          <w:rFonts w:hint="eastAsia"/>
        </w:rPr>
        <w:t>，设计在先，协调在先，一次成型。</w:t>
      </w:r>
    </w:p>
    <w:p w:rsidR="00663A31" w:rsidRDefault="00663A31" w:rsidP="00663A31"/>
    <w:p w:rsidR="00663A31" w:rsidRDefault="00663A31" w:rsidP="00663A31">
      <w:pPr>
        <w:pStyle w:val="1"/>
      </w:pPr>
      <w:bookmarkStart w:id="33" w:name="_Toc207194789"/>
      <w:r>
        <w:rPr>
          <w:rFonts w:hint="eastAsia"/>
        </w:rPr>
        <w:t>施工部署</w:t>
      </w:r>
      <w:bookmarkStart w:id="34" w:name="bk120"/>
      <w:bookmarkEnd w:id="33"/>
      <w:bookmarkEnd w:id="34"/>
    </w:p>
    <w:p w:rsidR="00663A31" w:rsidRDefault="00663A31" w:rsidP="00663A31">
      <w:pPr>
        <w:pStyle w:val="2"/>
        <w:ind w:left="210" w:right="214"/>
      </w:pPr>
      <w:bookmarkStart w:id="35" w:name="_Toc207194790"/>
      <w:r>
        <w:rPr>
          <w:rFonts w:hint="eastAsia"/>
        </w:rPr>
        <w:t>施工部署原则</w:t>
      </w:r>
      <w:bookmarkStart w:id="36" w:name="bk121"/>
      <w:bookmarkEnd w:id="35"/>
      <w:bookmarkEnd w:id="36"/>
    </w:p>
    <w:p w:rsidR="00663A31" w:rsidRDefault="00663A31" w:rsidP="00663A31">
      <w:bookmarkStart w:id="37" w:name="bk122"/>
      <w:bookmarkEnd w:id="37"/>
      <w:r>
        <w:rPr>
          <w:rFonts w:hint="eastAsia"/>
        </w:rPr>
        <w:t>1.</w:t>
      </w:r>
      <w:r>
        <w:rPr>
          <w:rFonts w:hint="eastAsia"/>
        </w:rPr>
        <w:t>为保证本工程在施工中有组织、有部署，自始自终的有条不紊进行，我们将专门组建该工</w:t>
      </w:r>
      <w:r>
        <w:rPr>
          <w:rFonts w:hint="eastAsia"/>
        </w:rPr>
        <w:lastRenderedPageBreak/>
        <w:t>程装饰工程项目经理部，负责本工程的施工技术、施工质量、进度控制、材料采购、安全生产与文明施工等总体管理，公司领导及技术负责进行指挥，协助项目部在施工过程中的协调工作。使本工程在施工的全过程中，各个环节始终处于受控状态。</w:t>
      </w:r>
    </w:p>
    <w:p w:rsidR="00663A31" w:rsidRDefault="00663A31" w:rsidP="00663A31">
      <w:r>
        <w:rPr>
          <w:rFonts w:hint="eastAsia"/>
        </w:rPr>
        <w:t>2.</w:t>
      </w:r>
      <w:r>
        <w:rPr>
          <w:rFonts w:hint="eastAsia"/>
        </w:rPr>
        <w:t>根据本工程特点及招标文件的要求，做好各分项工程之间的协调配合，是本工程的关键。本工程决定统筹协调各分部、分项工程的施工，合理划分流水段，安排好各工种的流水施工，在确保质量前提下，满足进度控制，满足业主的要求。</w:t>
      </w:r>
    </w:p>
    <w:p w:rsidR="00663A31" w:rsidRDefault="00663A31" w:rsidP="00663A31"/>
    <w:p w:rsidR="00663A31" w:rsidRDefault="00663A31" w:rsidP="00663A31">
      <w:pPr>
        <w:pStyle w:val="2"/>
        <w:ind w:left="210" w:right="214"/>
      </w:pPr>
      <w:bookmarkStart w:id="38" w:name="_Toc207194791"/>
      <w:r>
        <w:rPr>
          <w:rFonts w:hint="eastAsia"/>
        </w:rPr>
        <w:t>施工方案制定原则</w:t>
      </w:r>
      <w:bookmarkStart w:id="39" w:name="bk123"/>
      <w:bookmarkEnd w:id="38"/>
      <w:bookmarkEnd w:id="39"/>
    </w:p>
    <w:p w:rsidR="00663A31" w:rsidRDefault="00663A31" w:rsidP="00663A31">
      <w:bookmarkStart w:id="40" w:name="bk124"/>
      <w:bookmarkEnd w:id="40"/>
      <w:r>
        <w:rPr>
          <w:rFonts w:hint="eastAsia"/>
        </w:rPr>
        <w:t>在满足工程质量与工期要求的前提下，根据本工程的具体情况，重点抓好四点，即“优质、高效、安全、文明”，确定本工程施工方案原则为：</w:t>
      </w:r>
    </w:p>
    <w:p w:rsidR="00663A31" w:rsidRDefault="00663A31" w:rsidP="00663A31">
      <w:r>
        <w:rPr>
          <w:rFonts w:hint="eastAsia"/>
        </w:rPr>
        <w:t>1.</w:t>
      </w:r>
      <w:r>
        <w:rPr>
          <w:rFonts w:hint="eastAsia"/>
        </w:rPr>
        <w:t>认真贯彻执行“建筑法”及建筑施工验收规范，做到有法可依，执法必严，违章必纠、一抓到底的原则。</w:t>
      </w:r>
    </w:p>
    <w:p w:rsidR="00663A31" w:rsidRDefault="00663A31" w:rsidP="00663A31">
      <w:r>
        <w:rPr>
          <w:rFonts w:hint="eastAsia"/>
        </w:rPr>
        <w:t>2.</w:t>
      </w:r>
      <w:r>
        <w:rPr>
          <w:rFonts w:hint="eastAsia"/>
        </w:rPr>
        <w:t>制定合理的施工方案、科学的技术措施，可行的工程进度。</w:t>
      </w:r>
    </w:p>
    <w:p w:rsidR="00663A31" w:rsidRDefault="00663A31" w:rsidP="00663A31">
      <w:r>
        <w:rPr>
          <w:rFonts w:hint="eastAsia"/>
        </w:rPr>
        <w:t>3.</w:t>
      </w:r>
      <w:r>
        <w:rPr>
          <w:rFonts w:hint="eastAsia"/>
        </w:rPr>
        <w:t>组织强有力的项目经理部，运用科学的管理模式进行管理。</w:t>
      </w:r>
    </w:p>
    <w:p w:rsidR="00663A31" w:rsidRDefault="00663A31" w:rsidP="00663A31">
      <w:r>
        <w:rPr>
          <w:rFonts w:hint="eastAsia"/>
        </w:rPr>
        <w:t>4.</w:t>
      </w:r>
      <w:r>
        <w:rPr>
          <w:rFonts w:hint="eastAsia"/>
        </w:rPr>
        <w:t>配备过硬的施工队伍，足够的技术力量，齐全的施工机械。</w:t>
      </w:r>
    </w:p>
    <w:p w:rsidR="00663A31" w:rsidRDefault="00663A31" w:rsidP="00663A31">
      <w:r>
        <w:rPr>
          <w:rFonts w:hint="eastAsia"/>
        </w:rPr>
        <w:t>5.</w:t>
      </w:r>
      <w:r>
        <w:rPr>
          <w:rFonts w:hint="eastAsia"/>
        </w:rPr>
        <w:t>确保物资、材料的供应与各工种的密切配合。</w:t>
      </w:r>
    </w:p>
    <w:p w:rsidR="00663A31" w:rsidRDefault="00663A31" w:rsidP="00663A31">
      <w:r>
        <w:rPr>
          <w:rFonts w:hint="eastAsia"/>
        </w:rPr>
        <w:t>6.</w:t>
      </w:r>
      <w:r>
        <w:rPr>
          <w:rFonts w:hint="eastAsia"/>
        </w:rPr>
        <w:t>提前做好节假日施工各项管理措施，确保工程进度。</w:t>
      </w:r>
    </w:p>
    <w:p w:rsidR="00663A31" w:rsidRDefault="00663A31" w:rsidP="00663A31">
      <w:r>
        <w:rPr>
          <w:rFonts w:hint="eastAsia"/>
        </w:rPr>
        <w:t>7.</w:t>
      </w:r>
      <w:r>
        <w:rPr>
          <w:rFonts w:hint="eastAsia"/>
        </w:rPr>
        <w:t>合理安排临时设施和制定施工现场文明管理措施。</w:t>
      </w:r>
    </w:p>
    <w:p w:rsidR="00663A31" w:rsidRDefault="00663A31" w:rsidP="00663A31">
      <w:r>
        <w:rPr>
          <w:rFonts w:hint="eastAsia"/>
        </w:rPr>
        <w:t>8.</w:t>
      </w:r>
      <w:r>
        <w:rPr>
          <w:rFonts w:hint="eastAsia"/>
        </w:rPr>
        <w:t>做好与周边环境的协调工作，为之提供一切尽可的方便服务。</w:t>
      </w:r>
    </w:p>
    <w:p w:rsidR="00663A31" w:rsidRDefault="00663A31" w:rsidP="00663A31">
      <w:r>
        <w:rPr>
          <w:rFonts w:hint="eastAsia"/>
        </w:rPr>
        <w:t>9.</w:t>
      </w:r>
      <w:r>
        <w:rPr>
          <w:rFonts w:hint="eastAsia"/>
        </w:rPr>
        <w:t>运用电脑辅助管理，合理的配置资源，对项目进行动态管理。</w:t>
      </w:r>
    </w:p>
    <w:p w:rsidR="00663A31" w:rsidRDefault="00663A31" w:rsidP="00663A31"/>
    <w:p w:rsidR="00663A31" w:rsidRDefault="00663A31" w:rsidP="00663A31">
      <w:pPr>
        <w:pStyle w:val="2"/>
        <w:ind w:left="210" w:right="214"/>
      </w:pPr>
      <w:bookmarkStart w:id="41" w:name="_Toc207194792"/>
      <w:r>
        <w:rPr>
          <w:rFonts w:hint="eastAsia"/>
        </w:rPr>
        <w:t>施工统筹部署方案</w:t>
      </w:r>
      <w:bookmarkStart w:id="42" w:name="bk125"/>
      <w:bookmarkEnd w:id="41"/>
      <w:bookmarkEnd w:id="42"/>
    </w:p>
    <w:p w:rsidR="00663A31" w:rsidRDefault="00663A31" w:rsidP="00663A31">
      <w:bookmarkStart w:id="43" w:name="bk126"/>
      <w:bookmarkEnd w:id="43"/>
      <w:r>
        <w:rPr>
          <w:rFonts w:hint="eastAsia"/>
        </w:rPr>
        <w:t>1.</w:t>
      </w:r>
      <w:r>
        <w:rPr>
          <w:rFonts w:hint="eastAsia"/>
        </w:rPr>
        <w:t>考虑施工时间紧张，所有成品木制品、石材等均采取工厂加工，现场组装方式，并且从</w:t>
      </w:r>
      <w:proofErr w:type="gramStart"/>
      <w:r>
        <w:rPr>
          <w:rFonts w:hint="eastAsia"/>
        </w:rPr>
        <w:t>一</w:t>
      </w:r>
      <w:proofErr w:type="gramEnd"/>
      <w:r>
        <w:rPr>
          <w:rFonts w:hint="eastAsia"/>
        </w:rPr>
        <w:t>开工就着手</w:t>
      </w:r>
      <w:proofErr w:type="gramStart"/>
      <w:r>
        <w:rPr>
          <w:rFonts w:hint="eastAsia"/>
        </w:rPr>
        <w:t>按排</w:t>
      </w:r>
      <w:proofErr w:type="gramEnd"/>
      <w:r>
        <w:rPr>
          <w:rFonts w:hint="eastAsia"/>
        </w:rPr>
        <w:t>外加工订货事宜，以有效解决施工工期紧张的状态。</w:t>
      </w:r>
    </w:p>
    <w:p w:rsidR="00663A31" w:rsidRDefault="00663A31" w:rsidP="00663A31">
      <w:r>
        <w:rPr>
          <w:rFonts w:hint="eastAsia"/>
        </w:rPr>
        <w:t>2.</w:t>
      </w:r>
      <w:r>
        <w:rPr>
          <w:rFonts w:hint="eastAsia"/>
        </w:rPr>
        <w:t>本工程包含各专业在内，施工作业面较大，房间功能分区较多，组织施工有一定的难度，考虑作业面大，按照具体情况组织流水施工，每层为一个施工区段</w:t>
      </w:r>
      <w:proofErr w:type="gramStart"/>
      <w:r>
        <w:rPr>
          <w:rFonts w:hint="eastAsia"/>
        </w:rPr>
        <w:t>段</w:t>
      </w:r>
      <w:proofErr w:type="gramEnd"/>
      <w:r>
        <w:rPr>
          <w:rFonts w:hint="eastAsia"/>
        </w:rPr>
        <w:t>；分层组织流水施工。水电、消防、空调等各专业进度尽量随装修进度穿插进行。</w:t>
      </w:r>
    </w:p>
    <w:p w:rsidR="00663A31" w:rsidRDefault="00663A31" w:rsidP="00663A31"/>
    <w:p w:rsidR="00663A31" w:rsidRDefault="00663A31" w:rsidP="00663A31">
      <w:pPr>
        <w:pStyle w:val="2"/>
        <w:ind w:left="210" w:right="214"/>
      </w:pPr>
      <w:bookmarkStart w:id="44" w:name="_Toc207194793"/>
      <w:r>
        <w:rPr>
          <w:rFonts w:hint="eastAsia"/>
        </w:rPr>
        <w:t>施工现场总平面布置</w:t>
      </w:r>
      <w:bookmarkStart w:id="45" w:name="bk127"/>
      <w:bookmarkEnd w:id="44"/>
      <w:bookmarkEnd w:id="45"/>
    </w:p>
    <w:p w:rsidR="00663A31" w:rsidRDefault="00663A31" w:rsidP="00663A31">
      <w:bookmarkStart w:id="46" w:name="bk128"/>
      <w:bookmarkEnd w:id="46"/>
      <w:r>
        <w:rPr>
          <w:rFonts w:hint="eastAsia"/>
        </w:rPr>
        <w:t>1.</w:t>
      </w:r>
      <w:r>
        <w:rPr>
          <w:rFonts w:hint="eastAsia"/>
        </w:rPr>
        <w:t>现场布置说明</w:t>
      </w:r>
    </w:p>
    <w:p w:rsidR="00663A31" w:rsidRDefault="00663A31" w:rsidP="00663A31">
      <w:r>
        <w:rPr>
          <w:rFonts w:hint="eastAsia"/>
        </w:rPr>
        <w:t>为了保证管理人员及时有效指挥现场施工，而且为了更有效组织材料按计划进场，在指定地点，按规定方式进行储存或堆放，并充分利用现有垂直运输资源，对施工现场总平面将进行以下规划布置，以保证在尽可能的时间内完成预定的施工任务。</w:t>
      </w:r>
    </w:p>
    <w:p w:rsidR="00663A31" w:rsidRDefault="00663A31" w:rsidP="00663A31">
      <w:r>
        <w:rPr>
          <w:rFonts w:hint="eastAsia"/>
        </w:rPr>
        <w:t>2.</w:t>
      </w:r>
      <w:r>
        <w:rPr>
          <w:rFonts w:hint="eastAsia"/>
        </w:rPr>
        <w:t>现场平面布置依据</w:t>
      </w:r>
    </w:p>
    <w:p w:rsidR="00663A31" w:rsidRDefault="00663A31" w:rsidP="00663A31">
      <w:r>
        <w:rPr>
          <w:rFonts w:hint="eastAsia"/>
        </w:rPr>
        <w:t>1</w:t>
      </w:r>
      <w:r>
        <w:rPr>
          <w:rFonts w:hint="eastAsia"/>
        </w:rPr>
        <w:t>）本工程建筑平面图及有关该项目的招标文件，装修图纸，设计资料。</w:t>
      </w:r>
    </w:p>
    <w:p w:rsidR="00663A31" w:rsidRDefault="00663A31" w:rsidP="00663A31">
      <w:r>
        <w:rPr>
          <w:rFonts w:hint="eastAsia"/>
        </w:rPr>
        <w:t>2</w:t>
      </w:r>
      <w:r>
        <w:rPr>
          <w:rFonts w:hint="eastAsia"/>
        </w:rPr>
        <w:t>）</w:t>
      </w:r>
      <w:proofErr w:type="gramStart"/>
      <w:r>
        <w:rPr>
          <w:rFonts w:hint="eastAsia"/>
        </w:rPr>
        <w:t>况</w:t>
      </w:r>
      <w:proofErr w:type="gramEnd"/>
      <w:r>
        <w:rPr>
          <w:rFonts w:hint="eastAsia"/>
        </w:rPr>
        <w:t>、施工方案、施工进度计划。</w:t>
      </w:r>
    </w:p>
    <w:p w:rsidR="00663A31" w:rsidRDefault="00663A31" w:rsidP="00663A31">
      <w:r>
        <w:rPr>
          <w:rFonts w:hint="eastAsia"/>
        </w:rPr>
        <w:t>3</w:t>
      </w:r>
      <w:r>
        <w:rPr>
          <w:rFonts w:hint="eastAsia"/>
        </w:rPr>
        <w:t>）段的材料用量、构件、半成品运输量、施工机械和运输手段。</w:t>
      </w:r>
    </w:p>
    <w:p w:rsidR="00663A31" w:rsidRDefault="00663A31" w:rsidP="00663A31">
      <w:r>
        <w:rPr>
          <w:rFonts w:hint="eastAsia"/>
        </w:rPr>
        <w:t>3.</w:t>
      </w:r>
      <w:r>
        <w:rPr>
          <w:rFonts w:hint="eastAsia"/>
        </w:rPr>
        <w:t>现场平面布置原则</w:t>
      </w:r>
    </w:p>
    <w:p w:rsidR="00663A31" w:rsidRDefault="00663A31" w:rsidP="00663A31">
      <w:r>
        <w:rPr>
          <w:rFonts w:hint="eastAsia"/>
        </w:rPr>
        <w:lastRenderedPageBreak/>
        <w:t>1</w:t>
      </w:r>
      <w:r>
        <w:rPr>
          <w:rFonts w:hint="eastAsia"/>
        </w:rPr>
        <w:t>）少空间，使平面布置紧凑合理。</w:t>
      </w:r>
    </w:p>
    <w:p w:rsidR="00663A31" w:rsidRDefault="00663A31" w:rsidP="00663A31">
      <w:r>
        <w:rPr>
          <w:rFonts w:hint="eastAsia"/>
        </w:rPr>
        <w:t>2</w:t>
      </w:r>
      <w:r>
        <w:rPr>
          <w:rFonts w:hint="eastAsia"/>
        </w:rPr>
        <w:t>）织运输，保证运输方便通畅。</w:t>
      </w:r>
    </w:p>
    <w:p w:rsidR="00663A31" w:rsidRDefault="00663A31" w:rsidP="00663A31">
      <w:r>
        <w:rPr>
          <w:rFonts w:hint="eastAsia"/>
        </w:rPr>
        <w:t>3</w:t>
      </w:r>
      <w:r>
        <w:rPr>
          <w:rFonts w:hint="eastAsia"/>
        </w:rPr>
        <w:t>）域的划分和场地确定，符合施工流程需要，尽量减少专业工程和各工种之间的干扰。</w:t>
      </w:r>
    </w:p>
    <w:p w:rsidR="00663A31" w:rsidRDefault="00663A31" w:rsidP="00663A31">
      <w:r>
        <w:rPr>
          <w:rFonts w:hint="eastAsia"/>
        </w:rPr>
        <w:t>4</w:t>
      </w:r>
      <w:r>
        <w:rPr>
          <w:rFonts w:hint="eastAsia"/>
        </w:rPr>
        <w:t>）产及辅助设施便于工人的生产流程。</w:t>
      </w:r>
    </w:p>
    <w:p w:rsidR="00663A31" w:rsidRDefault="00663A31" w:rsidP="00663A31">
      <w:r>
        <w:rPr>
          <w:rFonts w:hint="eastAsia"/>
        </w:rPr>
        <w:t>5</w:t>
      </w:r>
      <w:r>
        <w:rPr>
          <w:rFonts w:hint="eastAsia"/>
        </w:rPr>
        <w:t>）防火、劳动保护的要求。</w:t>
      </w:r>
    </w:p>
    <w:p w:rsidR="00663A31" w:rsidRDefault="00663A31" w:rsidP="00663A31">
      <w:r>
        <w:rPr>
          <w:rFonts w:hint="eastAsia"/>
        </w:rPr>
        <w:t>4.</w:t>
      </w:r>
      <w:r>
        <w:rPr>
          <w:rFonts w:hint="eastAsia"/>
        </w:rPr>
        <w:t>现场平面布置内容</w:t>
      </w:r>
    </w:p>
    <w:p w:rsidR="00663A31" w:rsidRDefault="00663A31" w:rsidP="00663A31">
      <w:r>
        <w:rPr>
          <w:rFonts w:hint="eastAsia"/>
        </w:rPr>
        <w:t>1</w:t>
      </w:r>
      <w:r>
        <w:rPr>
          <w:rFonts w:hint="eastAsia"/>
        </w:rPr>
        <w:t>）公室。</w:t>
      </w:r>
    </w:p>
    <w:p w:rsidR="00663A31" w:rsidRDefault="00663A31" w:rsidP="00663A31">
      <w:r>
        <w:rPr>
          <w:rFonts w:hint="eastAsia"/>
        </w:rPr>
        <w:t>2</w:t>
      </w:r>
      <w:r>
        <w:rPr>
          <w:rFonts w:hint="eastAsia"/>
        </w:rPr>
        <w:t>）料库房、值班室。</w:t>
      </w:r>
    </w:p>
    <w:p w:rsidR="00663A31" w:rsidRDefault="00663A31" w:rsidP="00663A31">
      <w:r>
        <w:rPr>
          <w:rFonts w:hint="eastAsia"/>
        </w:rPr>
        <w:t>3</w:t>
      </w:r>
      <w:r>
        <w:rPr>
          <w:rFonts w:hint="eastAsia"/>
        </w:rPr>
        <w:t>）消防设施位置。</w:t>
      </w:r>
    </w:p>
    <w:p w:rsidR="00663A31" w:rsidRDefault="00663A31" w:rsidP="00663A31">
      <w:r>
        <w:rPr>
          <w:rFonts w:hint="eastAsia"/>
        </w:rPr>
        <w:t>4</w:t>
      </w:r>
      <w:r>
        <w:rPr>
          <w:rFonts w:hint="eastAsia"/>
        </w:rPr>
        <w:t>）临时电路及配电箱布置。</w:t>
      </w:r>
    </w:p>
    <w:p w:rsidR="00663A31" w:rsidRDefault="00663A31" w:rsidP="00663A31">
      <w:r>
        <w:rPr>
          <w:rFonts w:hint="eastAsia"/>
        </w:rPr>
        <w:t>5.</w:t>
      </w:r>
      <w:r>
        <w:rPr>
          <w:rFonts w:hint="eastAsia"/>
        </w:rPr>
        <w:t>施工总平面的管理</w:t>
      </w:r>
    </w:p>
    <w:p w:rsidR="00663A31" w:rsidRDefault="00663A31" w:rsidP="00663A31">
      <w:r>
        <w:rPr>
          <w:rFonts w:hint="eastAsia"/>
        </w:rPr>
        <w:t>1</w:t>
      </w:r>
      <w:r>
        <w:rPr>
          <w:rFonts w:hint="eastAsia"/>
        </w:rPr>
        <w:t>）各种材料的运距，避免无效劳动，有效地组织现场的平面及立体交叉作业，最大限度地利用空间，确保做到文明施工，施工平面管理工作设有专人负责，划片包干管理，制订片区包干管理条例，实行包干责任制。</w:t>
      </w:r>
    </w:p>
    <w:p w:rsidR="00663A31" w:rsidRDefault="00663A31" w:rsidP="00663A31">
      <w:r>
        <w:rPr>
          <w:rFonts w:hint="eastAsia"/>
        </w:rPr>
        <w:t>2</w:t>
      </w:r>
      <w:r>
        <w:rPr>
          <w:rFonts w:hint="eastAsia"/>
        </w:rPr>
        <w:t>）理部是现场施工生产的指挥中心，办公室内挂有工程进度控制网络图，设有劳动力调配图，气象统计表及质量控制图等。做到现场施工有条不紊，高质量，高速度，高效率地动作。</w:t>
      </w:r>
    </w:p>
    <w:p w:rsidR="00663A31" w:rsidRDefault="00663A31" w:rsidP="00663A31">
      <w:r>
        <w:rPr>
          <w:rFonts w:hint="eastAsia"/>
        </w:rPr>
        <w:t>3</w:t>
      </w:r>
      <w:r>
        <w:rPr>
          <w:rFonts w:hint="eastAsia"/>
        </w:rPr>
        <w:t>）有施工线路保证畅通，施工现场各排水设施要做好，保持场地无积水，整洁。现场领导要监督施工现场的卫生，质量，进度，集中力量对施工工序的检查，及时准确地解决施工中存在的问题。</w:t>
      </w:r>
    </w:p>
    <w:p w:rsidR="00663A31" w:rsidRDefault="00663A31" w:rsidP="00663A31">
      <w:r>
        <w:rPr>
          <w:rFonts w:hint="eastAsia"/>
        </w:rPr>
        <w:t>4</w:t>
      </w:r>
      <w:r>
        <w:rPr>
          <w:rFonts w:hint="eastAsia"/>
        </w:rPr>
        <w:t>）种装饰材料，成品，半成品，应根据施工进度计划安排，分批分期地进场，场地要统一划分，严格控制，切实落实科学管理制度，严禁随心所欲，造成浪费和影响施工进度。</w:t>
      </w:r>
    </w:p>
    <w:p w:rsidR="00663A31" w:rsidRDefault="00663A31" w:rsidP="00663A31">
      <w:r>
        <w:rPr>
          <w:rFonts w:hint="eastAsia"/>
        </w:rPr>
        <w:t>5</w:t>
      </w:r>
      <w:r>
        <w:rPr>
          <w:rFonts w:hint="eastAsia"/>
        </w:rPr>
        <w:t>）施工场地布置要依计划进行，管理人员要经常督促检查并落到实处。</w:t>
      </w:r>
    </w:p>
    <w:p w:rsidR="00663A31" w:rsidRDefault="00663A31" w:rsidP="00663A31">
      <w:pPr>
        <w:pStyle w:val="2"/>
        <w:ind w:left="210" w:right="214"/>
      </w:pPr>
      <w:bookmarkStart w:id="47" w:name="_Toc207194794"/>
      <w:r>
        <w:rPr>
          <w:rFonts w:hint="eastAsia"/>
        </w:rPr>
        <w:t>施工全过程控制程序</w:t>
      </w:r>
      <w:bookmarkStart w:id="48" w:name="bk129"/>
      <w:bookmarkEnd w:id="47"/>
      <w:bookmarkEnd w:id="48"/>
    </w:p>
    <w:p w:rsidR="00663A31" w:rsidRDefault="008276C6" w:rsidP="00663A31">
      <w:bookmarkStart w:id="49" w:name="bk130"/>
      <w:bookmarkEnd w:id="49"/>
      <w:r>
        <w:rPr>
          <w:noProof/>
        </w:rPr>
        <w:pict>
          <v:group id="_x0000_s1712" style="position:absolute;left:0;text-align:left;margin-left:-17.15pt;margin-top:44.75pt;width:434.3pt;height:587.95pt;z-index:252062720" coordorigin="1881,1900" coordsize="8686,11759">
            <v:rect id="_x0000_s1713" style="position:absolute;left:1881;top:1900;width:2160;height:662">
              <v:textbox style="mso-next-textbox:#_x0000_s1713">
                <w:txbxContent>
                  <w:p w:rsidR="00663A31" w:rsidRDefault="00663A31" w:rsidP="00663A31">
                    <w:pPr>
                      <w:ind w:firstLineChars="49" w:firstLine="103"/>
                      <w:jc w:val="center"/>
                      <w:rPr>
                        <w:rFonts w:hAnsi="宋体"/>
                        <w:bCs/>
                      </w:rPr>
                    </w:pPr>
                    <w:r>
                      <w:rPr>
                        <w:rFonts w:hAnsi="宋体" w:hint="eastAsia"/>
                        <w:bCs/>
                      </w:rPr>
                      <w:t>施工图深化设计</w:t>
                    </w:r>
                  </w:p>
                </w:txbxContent>
              </v:textbox>
            </v:rect>
            <v:rect id="_x0000_s1714" style="position:absolute;left:1881;top:2770;width:2160;height:648">
              <v:textbox style="mso-next-textbox:#_x0000_s1714">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装修材料报样</w:t>
                    </w:r>
                  </w:p>
                </w:txbxContent>
              </v:textbox>
            </v:rect>
            <v:rect id="_x0000_s1715" style="position:absolute;left:1881;top:3592;width:2160;height:693">
              <v:textbox style="mso-next-textbox:#_x0000_s1715">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装修材料计划</w:t>
                    </w:r>
                  </w:p>
                </w:txbxContent>
              </v:textbox>
            </v:rect>
            <v:rect id="_x0000_s1716" style="position:absolute;left:1881;top:4399;width:2160;height:648">
              <v:textbox style="mso-next-textbox:#_x0000_s1716">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装修方案编制</w:t>
                    </w:r>
                  </w:p>
                </w:txbxContent>
              </v:textbox>
            </v:rect>
            <v:rect id="_x0000_s1717" style="position:absolute;left:1881;top:5173;width:2160;height:693">
              <v:textbox style="mso-next-textbox:#_x0000_s1717">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网络计划编制</w:t>
                    </w:r>
                  </w:p>
                </w:txbxContent>
              </v:textbox>
            </v:rect>
            <v:rect id="_x0000_s1718" style="position:absolute;left:6021;top:2250;width:540;height:2652">
              <v:textbox style="mso-next-textbox:#_x0000_s1718">
                <w:txbxContent>
                  <w:p w:rsidR="00663A31" w:rsidRDefault="00663A31" w:rsidP="00663A31">
                    <w:pPr>
                      <w:rPr>
                        <w:bCs/>
                        <w:sz w:val="28"/>
                        <w:szCs w:val="28"/>
                      </w:rPr>
                    </w:pPr>
                    <w:r>
                      <w:rPr>
                        <w:rFonts w:ascii="华文中宋" w:eastAsia="华文中宋" w:hAnsi="华文中宋" w:hint="eastAsia"/>
                        <w:bCs/>
                        <w:sz w:val="24"/>
                      </w:rPr>
                      <w:t>施工准备</w:t>
                    </w:r>
                    <w:r>
                      <w:rPr>
                        <w:rFonts w:hint="eastAsia"/>
                        <w:bCs/>
                        <w:sz w:val="28"/>
                        <w:szCs w:val="28"/>
                      </w:rPr>
                      <w:t>阶段</w:t>
                    </w:r>
                  </w:p>
                </w:txbxContent>
              </v:textbox>
            </v:rect>
            <v:line id="_x0000_s1719" style="position:absolute" from="4041,3906" to="6021,3906">
              <v:stroke endarrow="block"/>
            </v:line>
            <v:line id="_x0000_s1720" style="position:absolute" from="4581,2250" to="4581,5526"/>
            <v:line id="_x0000_s1721" style="position:absolute;flip:x" from="4041,5520" to="4581,5520"/>
            <v:line id="_x0000_s1722" style="position:absolute;flip:x" from="4031,4698" to="4571,4698"/>
            <v:line id="_x0000_s1723" style="position:absolute;flip:x" from="4047,3153" to="4587,3153"/>
            <v:line id="_x0000_s1724" style="position:absolute;flip:x" from="4041,2250" to="4581,2250"/>
            <v:rect id="_x0000_s1725" style="position:absolute;left:8287;top:2035;width:2280;height:633">
              <v:textbox style="mso-next-textbox:#_x0000_s1725">
                <w:txbxContent>
                  <w:p w:rsidR="00663A31" w:rsidRDefault="00663A31" w:rsidP="00663A31">
                    <w:pPr>
                      <w:ind w:firstLineChars="49" w:firstLine="118"/>
                      <w:jc w:val="center"/>
                      <w:rPr>
                        <w:bCs/>
                        <w:sz w:val="24"/>
                      </w:rPr>
                    </w:pPr>
                    <w:r>
                      <w:rPr>
                        <w:rFonts w:ascii="华文中宋" w:eastAsia="华文中宋" w:hAnsi="华文中宋" w:hint="eastAsia"/>
                        <w:bCs/>
                        <w:sz w:val="24"/>
                      </w:rPr>
                      <w:t>材料供应商确</w:t>
                    </w:r>
                    <w:r>
                      <w:rPr>
                        <w:rFonts w:hint="eastAsia"/>
                        <w:bCs/>
                        <w:sz w:val="24"/>
                      </w:rPr>
                      <w:t>定</w:t>
                    </w:r>
                  </w:p>
                </w:txbxContent>
              </v:textbox>
            </v:rect>
            <v:rect id="_x0000_s1726" style="position:absolute;left:8361;top:2800;width:2160;height:693">
              <v:textbox style="mso-next-textbox:#_x0000_s1726">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专业厂家确定</w:t>
                    </w:r>
                  </w:p>
                </w:txbxContent>
              </v:textbox>
            </v:rect>
            <v:rect id="_x0000_s1727" style="position:absolute;left:8361;top:3574;width:2160;height:678">
              <v:textbox style="mso-next-textbox:#_x0000_s1727">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分包队伍确定</w:t>
                    </w:r>
                  </w:p>
                </w:txbxContent>
              </v:textbox>
            </v:rect>
            <v:rect id="_x0000_s1728" style="position:absolute;left:8361;top:4366;width:2160;height:663">
              <v:textbox style="mso-next-textbox:#_x0000_s1728">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合同签订</w:t>
                    </w:r>
                  </w:p>
                </w:txbxContent>
              </v:textbox>
            </v:rect>
            <v:rect id="_x0000_s1729" style="position:absolute;left:8361;top:5169;width:2194;height:693">
              <v:textbox style="mso-next-textbox:#_x0000_s1729">
                <w:txbxContent>
                  <w:p w:rsidR="00663A31" w:rsidRDefault="00663A31" w:rsidP="00663A31">
                    <w:pPr>
                      <w:jc w:val="center"/>
                      <w:rPr>
                        <w:rFonts w:ascii="华文中宋" w:eastAsia="华文中宋" w:hAnsi="华文中宋"/>
                        <w:bCs/>
                        <w:sz w:val="24"/>
                      </w:rPr>
                    </w:pPr>
                    <w:r>
                      <w:rPr>
                        <w:rFonts w:ascii="华文中宋" w:eastAsia="华文中宋" w:hAnsi="华文中宋" w:hint="eastAsia"/>
                        <w:bCs/>
                        <w:sz w:val="24"/>
                      </w:rPr>
                      <w:t>进厂安全教育程序</w:t>
                    </w:r>
                  </w:p>
                </w:txbxContent>
              </v:textbox>
            </v:rect>
            <v:line id="_x0000_s1730" style="position:absolute" from="7821,2250" to="7821,5370"/>
            <v:line id="_x0000_s1731" style="position:absolute" from="7821,5415" to="8361,5415"/>
            <v:line id="_x0000_s1732" style="position:absolute" from="7821,4590" to="8361,4590"/>
            <v:line id="_x0000_s1733" style="position:absolute" from="7821,3120" to="8361,3120"/>
            <v:line id="_x0000_s1734" style="position:absolute" from="7821,2250" to="8361,2250"/>
            <v:line id="_x0000_s1735" style="position:absolute;flip:x" from="6561,3870" to="8361,3870">
              <v:stroke endarrow="block"/>
            </v:line>
            <v:rect id="_x0000_s1736" style="position:absolute;left:6021;top:6618;width:540;height:2652">
              <v:textbox style="mso-next-textbox:#_x0000_s1736">
                <w:txbxContent>
                  <w:p w:rsidR="00663A31" w:rsidRDefault="00663A31" w:rsidP="00663A31">
                    <w:pPr>
                      <w:rPr>
                        <w:bCs/>
                        <w:sz w:val="28"/>
                        <w:szCs w:val="28"/>
                      </w:rPr>
                    </w:pPr>
                    <w:r>
                      <w:rPr>
                        <w:rFonts w:ascii="华文中宋" w:eastAsia="华文中宋" w:hAnsi="华文中宋" w:hint="eastAsia"/>
                        <w:bCs/>
                        <w:sz w:val="24"/>
                      </w:rPr>
                      <w:t>施工控制</w:t>
                    </w:r>
                    <w:r>
                      <w:rPr>
                        <w:rFonts w:hint="eastAsia"/>
                        <w:bCs/>
                        <w:sz w:val="28"/>
                        <w:szCs w:val="28"/>
                      </w:rPr>
                      <w:t>阶段</w:t>
                    </w:r>
                  </w:p>
                </w:txbxContent>
              </v:textbox>
            </v:rect>
            <v:rect id="_x0000_s1737" style="position:absolute;left:1881;top:6328;width:2160;height:602">
              <v:textbox style="mso-next-textbox:#_x0000_s1737">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作业指导书</w:t>
                    </w:r>
                  </w:p>
                </w:txbxContent>
              </v:textbox>
            </v:rect>
            <v:rect id="_x0000_s1738" style="position:absolute;left:1881;top:7138;width:2160;height:572">
              <v:textbox style="mso-next-textbox:#_x0000_s1738">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施工作业计划</w:t>
                    </w:r>
                  </w:p>
                </w:txbxContent>
              </v:textbox>
            </v:rect>
            <v:rect id="_x0000_s1739" style="position:absolute;left:1881;top:7897;width:2160;height:602">
              <v:textbox style="mso-next-textbox:#_x0000_s1739">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综合交底记录</w:t>
                    </w:r>
                  </w:p>
                </w:txbxContent>
              </v:textbox>
            </v:rect>
            <v:rect id="_x0000_s1740" style="position:absolute;left:1881;top:8722;width:2160;height:587">
              <v:textbox style="mso-next-textbox:#_x0000_s1740">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隐蔽工程验收</w:t>
                    </w:r>
                  </w:p>
                </w:txbxContent>
              </v:textbox>
            </v:rect>
            <v:rect id="_x0000_s1741" style="position:absolute;left:1881;top:9511;width:2160;height:602">
              <v:textbox style="mso-next-textbox:#_x0000_s1741">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专业方案编制</w:t>
                    </w:r>
                  </w:p>
                </w:txbxContent>
              </v:textbox>
            </v:rect>
            <v:rect id="_x0000_s1742" style="position:absolute;left:8361;top:6268;width:2160;height:662">
              <v:textbox style="mso-next-textbox:#_x0000_s1742">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生产协调</w:t>
                    </w:r>
                  </w:p>
                </w:txbxContent>
              </v:textbox>
            </v:rect>
            <v:rect id="_x0000_s1743" style="position:absolute;left:8361;top:7063;width:2160;height:647">
              <v:textbox style="mso-next-textbox:#_x0000_s1743">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质量三检制</w:t>
                    </w:r>
                  </w:p>
                </w:txbxContent>
              </v:textbox>
            </v:rect>
            <v:rect id="_x0000_s1744" style="position:absolute;left:8361;top:7879;width:2160;height:647">
              <v:textbox style="mso-next-textbox:#_x0000_s1744">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安全过程监督</w:t>
                    </w:r>
                  </w:p>
                </w:txbxContent>
              </v:textbox>
            </v:rect>
            <v:rect id="_x0000_s1745" style="position:absolute;left:8361;top:8719;width:2160;height:602">
              <v:textbox style="mso-next-textbox:#_x0000_s1745">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专业协调</w:t>
                    </w:r>
                  </w:p>
                </w:txbxContent>
              </v:textbox>
            </v:rect>
            <v:rect id="_x0000_s1746" style="position:absolute;left:8361;top:9532;width:2160;height:587">
              <v:textbox style="mso-next-textbox:#_x0000_s1746">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材料进场</w:t>
                    </w:r>
                  </w:p>
                </w:txbxContent>
              </v:textbox>
            </v:rect>
            <v:line id="_x0000_s1747" style="position:absolute" from="4761,6618" to="4761,9894"/>
            <v:line id="_x0000_s1748" style="position:absolute" from="7461,6618" to="7461,9873"/>
            <v:line id="_x0000_s1749" style="position:absolute;flip:x" from="4041,6618" to="4761,6618"/>
            <v:line id="_x0000_s1750" style="position:absolute" from="4041,7491" to="4761,7491"/>
            <v:line id="_x0000_s1751" style="position:absolute;flip:x" from="4041,9912" to="4761,9912"/>
            <v:line id="_x0000_s1752" style="position:absolute;flip:x" from="4041,9066" to="4761,9066"/>
            <v:line id="_x0000_s1753" style="position:absolute" from="7461,6618" to="8361,6618"/>
            <v:line id="_x0000_s1754" style="position:absolute;flip:x" from="7461,7503" to="8361,7503"/>
            <v:line id="_x0000_s1755" style="position:absolute;flip:x" from="7461,9072" to="8361,9072"/>
            <v:line id="_x0000_s1756" style="position:absolute;flip:x" from="7461,9870" to="8361,9870"/>
            <v:line id="_x0000_s1757" style="position:absolute" from="4041,8334" to="6021,8334">
              <v:stroke endarrow="block"/>
            </v:line>
            <v:line id="_x0000_s1758" style="position:absolute;flip:x" from="6561,8334" to="8361,8334">
              <v:stroke endarrow="block"/>
            </v:line>
            <v:rect id="_x0000_s1759" style="position:absolute;left:6051;top:11007;width:540;height:2652">
              <v:textbox style="mso-next-textbox:#_x0000_s1759">
                <w:txbxContent>
                  <w:p w:rsidR="00663A31" w:rsidRDefault="00663A31" w:rsidP="00663A31">
                    <w:pPr>
                      <w:spacing w:line="400" w:lineRule="exact"/>
                      <w:rPr>
                        <w:bCs/>
                        <w:sz w:val="28"/>
                        <w:szCs w:val="28"/>
                      </w:rPr>
                    </w:pPr>
                    <w:r>
                      <w:rPr>
                        <w:rFonts w:ascii="华文中宋" w:eastAsia="华文中宋" w:hAnsi="华文中宋" w:hint="eastAsia"/>
                        <w:bCs/>
                        <w:sz w:val="24"/>
                      </w:rPr>
                      <w:t>竣工验收控制</w:t>
                    </w:r>
                    <w:r>
                      <w:rPr>
                        <w:rFonts w:hint="eastAsia"/>
                        <w:bCs/>
                        <w:sz w:val="28"/>
                        <w:szCs w:val="28"/>
                      </w:rPr>
                      <w:t>阶段</w:t>
                    </w:r>
                  </w:p>
                </w:txbxContent>
              </v:textbox>
            </v:rect>
            <v:rect id="_x0000_s1760" style="position:absolute;left:1881;top:10792;width:2294;height:662">
              <v:textbox style="mso-next-textbox:#_x0000_s1760">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竣工验收（四方）</w:t>
                    </w:r>
                  </w:p>
                </w:txbxContent>
              </v:textbox>
            </v:rect>
            <v:rect id="_x0000_s1761" style="position:absolute;left:1881;top:12709;width:2160;height:617">
              <v:textbox style="mso-next-textbox:#_x0000_s1761">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技术资料验收</w:t>
                    </w:r>
                  </w:p>
                </w:txbxContent>
              </v:textbox>
            </v:rect>
            <v:rect id="_x0000_s1762" style="position:absolute;left:8181;top:10687;width:2280;height:647">
              <v:textbox style="mso-next-textbox:#_x0000_s1762">
                <w:txbxContent>
                  <w:p w:rsidR="00663A31" w:rsidRDefault="00663A31" w:rsidP="00663A31">
                    <w:pPr>
                      <w:ind w:firstLineChars="49" w:firstLine="118"/>
                      <w:jc w:val="center"/>
                      <w:rPr>
                        <w:bCs/>
                        <w:sz w:val="24"/>
                      </w:rPr>
                    </w:pPr>
                    <w:r>
                      <w:rPr>
                        <w:rFonts w:ascii="华文中宋" w:eastAsia="华文中宋" w:hAnsi="华文中宋" w:hint="eastAsia"/>
                        <w:bCs/>
                        <w:sz w:val="24"/>
                      </w:rPr>
                      <w:t>竣工验收（业主）</w:t>
                    </w:r>
                    <w:r>
                      <w:rPr>
                        <w:rFonts w:hint="eastAsia"/>
                        <w:bCs/>
                        <w:sz w:val="24"/>
                      </w:rPr>
                      <w:t>验收）</w:t>
                    </w:r>
                  </w:p>
                </w:txbxContent>
              </v:textbox>
            </v:rect>
            <v:rect id="_x0000_s1763" style="position:absolute;left:8181;top:12463;width:2160;height:707">
              <v:textbox style="mso-next-textbox:#_x0000_s1763">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成品保护</w:t>
                    </w:r>
                  </w:p>
                </w:txbxContent>
              </v:textbox>
            </v:rect>
            <v:line id="_x0000_s1764" style="position:absolute" from="4791,11235" to="4791,13125"/>
            <v:line id="_x0000_s1765" style="position:absolute" from="7461,11085" to="7461,12945"/>
            <v:line id="_x0000_s1766" style="position:absolute" from="4175,11226" to="4805,11226"/>
            <v:line id="_x0000_s1767" style="position:absolute" from="4041,13107" to="4761,13107"/>
            <v:line id="_x0000_s1768" style="position:absolute;flip:x" from="7445,11070" to="8165,11070"/>
            <v:line id="_x0000_s1769" style="position:absolute;flip:x" from="7461,12981" to="8181,12981"/>
            <v:line id="_x0000_s1770" style="position:absolute" from="6305,9267" to="6305,10965">
              <v:stroke endarrow="block"/>
            </v:line>
            <v:line id="_x0000_s1771" style="position:absolute" from="4761,12078" to="6021,12078">
              <v:stroke endarrow="block"/>
            </v:line>
            <v:line id="_x0000_s1772" style="position:absolute;flip:x" from="6561,12078" to="7461,12078">
              <v:stroke endarrow="block"/>
            </v:line>
            <v:line id="_x0000_s1773" style="position:absolute" from="6299,4899" to="6299,6609">
              <v:stroke endarrow="block"/>
            </v:line>
          </v:group>
        </w:pict>
      </w:r>
    </w:p>
    <w:p w:rsidR="00663A31" w:rsidRDefault="00663A31" w:rsidP="00663A31">
      <w:pPr>
        <w:pStyle w:val="2"/>
        <w:ind w:left="210" w:right="214"/>
      </w:pPr>
      <w:bookmarkStart w:id="50" w:name="_Toc207194795"/>
      <w:r>
        <w:rPr>
          <w:rFonts w:hint="eastAsia"/>
        </w:rPr>
        <w:t>主要施工方案的确定</w:t>
      </w:r>
      <w:bookmarkStart w:id="51" w:name="bk131"/>
      <w:bookmarkEnd w:id="50"/>
      <w:bookmarkEnd w:id="51"/>
    </w:p>
    <w:p w:rsidR="00663A31" w:rsidRDefault="00663A31" w:rsidP="00663A31">
      <w:bookmarkStart w:id="52" w:name="bk132"/>
      <w:bookmarkEnd w:id="52"/>
      <w:r>
        <w:rPr>
          <w:rFonts w:hint="eastAsia"/>
        </w:rPr>
        <w:t>1.</w:t>
      </w:r>
      <w:r>
        <w:rPr>
          <w:rFonts w:hint="eastAsia"/>
        </w:rPr>
        <w:t>装修专业上采取以吊顶、墙基层再吊顶面层、墙面层后地的施工原则，水电管线等安装工程应在隐蔽验收</w:t>
      </w:r>
      <w:proofErr w:type="gramStart"/>
      <w:r>
        <w:rPr>
          <w:rFonts w:hint="eastAsia"/>
        </w:rPr>
        <w:t>前配合</w:t>
      </w:r>
      <w:proofErr w:type="gramEnd"/>
      <w:r>
        <w:rPr>
          <w:rFonts w:hint="eastAsia"/>
        </w:rPr>
        <w:t>完成，灯具、插座安装在面层施工前也应完成，洁具在卫生间墙面和地面安装后完成后。卫生间墙面砖及地面装饰饰面施工应在防水基层完成后进行。油漆、玻璃等作业在各施工段穿插进行，原则上按油漆→乳胶漆、金属工程→玻璃的顺序进行施工。</w:t>
      </w:r>
    </w:p>
    <w:p w:rsidR="00663A31" w:rsidRDefault="00663A31" w:rsidP="00663A31">
      <w:r>
        <w:rPr>
          <w:rFonts w:hint="eastAsia"/>
        </w:rPr>
        <w:t>2.</w:t>
      </w:r>
      <w:r>
        <w:rPr>
          <w:rFonts w:hint="eastAsia"/>
        </w:rPr>
        <w:t>工组织管理方面，根据本工程施工内容的特点，以及结合本工程质量要求</w:t>
      </w:r>
      <w:r>
        <w:t>(</w:t>
      </w:r>
      <w:r>
        <w:rPr>
          <w:rFonts w:hint="eastAsia"/>
        </w:rPr>
        <w:t>市优工程</w:t>
      </w:r>
      <w:r>
        <w:t>)</w:t>
      </w:r>
      <w:r>
        <w:rPr>
          <w:rFonts w:hint="eastAsia"/>
        </w:rPr>
        <w:t>，工期要求，为保证能在施工中有组织、有部署，自始自终的有条不紊进行，拟采用同时施工，其他安装工程随工程进度穿插进行。再根据每个施工区实际工作内容和现场具备的开工情况，独立组织施工，每个区的作业组都采取穿插施工，即顶棚施工、墙柱面装修与楼地面穿插进行。施工中根据楼层面积大和分项工作量大的特点，采取整体施工，局部避让的方法，连续施工，</w:t>
      </w:r>
      <w:proofErr w:type="gramStart"/>
      <w:r>
        <w:rPr>
          <w:rFonts w:hint="eastAsia"/>
        </w:rPr>
        <w:t>待其它</w:t>
      </w:r>
      <w:proofErr w:type="gramEnd"/>
      <w:r>
        <w:rPr>
          <w:rFonts w:hint="eastAsia"/>
        </w:rPr>
        <w:t>工种结束一部分，补其一部份，做到灵活穿插。安全控制、噪音控制、文明施工等工作与质量、工期措施同步实施。</w:t>
      </w:r>
    </w:p>
    <w:p w:rsidR="00663A31" w:rsidRDefault="00663A31" w:rsidP="00663A31">
      <w:pPr>
        <w:pStyle w:val="2"/>
        <w:ind w:left="210" w:right="214"/>
      </w:pPr>
      <w:bookmarkStart w:id="53" w:name="_Toc207194796"/>
      <w:r>
        <w:rPr>
          <w:rFonts w:hint="eastAsia"/>
        </w:rPr>
        <w:t>施工协调配合管理措施</w:t>
      </w:r>
      <w:bookmarkStart w:id="54" w:name="bk133"/>
      <w:bookmarkEnd w:id="53"/>
      <w:bookmarkEnd w:id="54"/>
    </w:p>
    <w:p w:rsidR="00663A31" w:rsidRDefault="00663A31" w:rsidP="00663A31">
      <w:bookmarkStart w:id="55" w:name="bk134"/>
      <w:bookmarkEnd w:id="55"/>
      <w:r>
        <w:rPr>
          <w:rFonts w:hint="eastAsia"/>
        </w:rPr>
        <w:t>1.</w:t>
      </w:r>
      <w:r>
        <w:rPr>
          <w:rFonts w:hint="eastAsia"/>
        </w:rPr>
        <w:t>将严格履行工程施工合同，根据合同规定的范围、权利、责任和义务，集中优势统一领导，</w:t>
      </w:r>
      <w:r>
        <w:rPr>
          <w:rFonts w:hint="eastAsia"/>
        </w:rPr>
        <w:lastRenderedPageBreak/>
        <w:t>积极配合协调好与土建总包单位、监理单位和其他装饰承包单位及其他专业分包单位的相互合作及配合，精心组织施工，确保本工程各项目标的顺利实现。</w:t>
      </w:r>
    </w:p>
    <w:p w:rsidR="00663A31" w:rsidRDefault="00663A31" w:rsidP="00663A31">
      <w:r>
        <w:rPr>
          <w:rFonts w:hint="eastAsia"/>
        </w:rPr>
        <w:t>2.</w:t>
      </w:r>
      <w:r>
        <w:rPr>
          <w:rFonts w:hint="eastAsia"/>
        </w:rPr>
        <w:t>体与各单位协调工作如下</w:t>
      </w:r>
    </w:p>
    <w:p w:rsidR="00663A31" w:rsidRDefault="00663A31" w:rsidP="00663A31">
      <w:r>
        <w:rPr>
          <w:rFonts w:hint="eastAsia"/>
        </w:rPr>
        <w:t xml:space="preserve">2.1 </w:t>
      </w:r>
      <w:r>
        <w:rPr>
          <w:rFonts w:hint="eastAsia"/>
        </w:rPr>
        <w:t>与总承包单位协调配合</w:t>
      </w:r>
    </w:p>
    <w:p w:rsidR="00663A31" w:rsidRDefault="00663A31" w:rsidP="00663A31">
      <w:r>
        <w:rPr>
          <w:rFonts w:hint="eastAsia"/>
        </w:rPr>
        <w:t>本工程进场后与土建总</w:t>
      </w:r>
      <w:proofErr w:type="gramStart"/>
      <w:r>
        <w:rPr>
          <w:rFonts w:hint="eastAsia"/>
        </w:rPr>
        <w:t>包签订</w:t>
      </w:r>
      <w:proofErr w:type="gramEnd"/>
      <w:r>
        <w:rPr>
          <w:rFonts w:hint="eastAsia"/>
        </w:rPr>
        <w:t>防火责任书、工程治安、消防、保卫协议书、环境保护协议书，施工过程中，施工进度计划、工程质量都满由精装总</w:t>
      </w:r>
      <w:proofErr w:type="gramStart"/>
      <w:r>
        <w:rPr>
          <w:rFonts w:hint="eastAsia"/>
        </w:rPr>
        <w:t>包统一</w:t>
      </w:r>
      <w:proofErr w:type="gramEnd"/>
      <w:r>
        <w:rPr>
          <w:rFonts w:hint="eastAsia"/>
        </w:rPr>
        <w:t>进行管理和协调。各种技术文件都先报土建总包审核，现场服从土建总包的管理。服从土建总包单</w:t>
      </w:r>
      <w:proofErr w:type="gramStart"/>
      <w:r>
        <w:rPr>
          <w:rFonts w:hint="eastAsia"/>
        </w:rPr>
        <w:t>位关于</w:t>
      </w:r>
      <w:proofErr w:type="gramEnd"/>
      <w:r>
        <w:rPr>
          <w:rFonts w:hint="eastAsia"/>
        </w:rPr>
        <w:t>安全生产的指挥，执行有关安全生产的规章制度。服从并严格执行总的工期进度，及时汇报施工进度以及因其他承建单位引起的影响施工进度的各种因素，请土建总包单</w:t>
      </w:r>
      <w:proofErr w:type="gramStart"/>
      <w:r>
        <w:rPr>
          <w:rFonts w:hint="eastAsia"/>
        </w:rPr>
        <w:t>位给予</w:t>
      </w:r>
      <w:proofErr w:type="gramEnd"/>
      <w:r>
        <w:rPr>
          <w:rFonts w:hint="eastAsia"/>
        </w:rPr>
        <w:t>必要的协调和处理。配合土建总包单位对土建、安装等单位移交给本公司的土建结构和已安装设备进行验收，对于还不适合进行装饰工作的部分或与施工图纸不符的部分，请土建总</w:t>
      </w:r>
      <w:proofErr w:type="gramStart"/>
      <w:r>
        <w:rPr>
          <w:rFonts w:hint="eastAsia"/>
        </w:rPr>
        <w:t>包单位</w:t>
      </w:r>
      <w:proofErr w:type="gramEnd"/>
      <w:r>
        <w:rPr>
          <w:rFonts w:hint="eastAsia"/>
        </w:rPr>
        <w:t>根据不同的情况给予解决。严格贯彻执行总的质量管理制度，对施工全过程的工程质量进行全面的管理与控制，将施工中的各种质量问题及时上报给土建总包单位，便于协调管理。积极配合土建总包单位的协调工作，认真执行土建总包单位下达的各种施工指令，并将执行结果及时上报给土建总包单位，并作好施工现场的安全生产和文明施工。灯具开关、插座盒安装应做到位置准确，施工时不得损坏墙面，若孔洞较大应先做处理，在粉刷后再装箱、面板。安装施工不得随意在土建墙体上打洞，因特殊原因必须打洞，应与土建协商，确定位置及孔洞大小，安装施工中应注意对墙面、吊顶保护，避免污染。通过工程项目经理部与各施工单位协调，共同搞好安装成品保护，土建人员不得随意扳动已安装好的管道线路、开关、阀门，不得随意</w:t>
      </w:r>
      <w:proofErr w:type="gramStart"/>
      <w:r>
        <w:rPr>
          <w:rFonts w:hint="eastAsia"/>
        </w:rPr>
        <w:t>取走管</w:t>
      </w:r>
      <w:proofErr w:type="gramEnd"/>
      <w:r>
        <w:rPr>
          <w:rFonts w:hint="eastAsia"/>
        </w:rPr>
        <w:t>道口的管堵。设备安装与管道电气的配合，设备到货后尽快就位，为管道与电气接线创造条件。</w:t>
      </w:r>
    </w:p>
    <w:p w:rsidR="00663A31" w:rsidRDefault="00663A31" w:rsidP="00663A31">
      <w:r>
        <w:rPr>
          <w:rFonts w:hint="eastAsia"/>
        </w:rPr>
        <w:t xml:space="preserve">2.2 </w:t>
      </w:r>
      <w:r>
        <w:rPr>
          <w:rFonts w:hint="eastAsia"/>
        </w:rPr>
        <w:t>与监理的协调配合</w:t>
      </w:r>
    </w:p>
    <w:p w:rsidR="00663A31" w:rsidRDefault="00663A31" w:rsidP="00663A31">
      <w:r>
        <w:rPr>
          <w:rFonts w:hint="eastAsia"/>
        </w:rPr>
        <w:t>在施工过程中，严格按照监理工程师批准的施工组织设计及施工方案施工，接受监理工程师的验收检查，并按监理要求，予以整改。</w:t>
      </w:r>
    </w:p>
    <w:p w:rsidR="00663A31" w:rsidRDefault="00663A31" w:rsidP="00663A31">
      <w:r>
        <w:rPr>
          <w:rFonts w:hint="eastAsia"/>
        </w:rPr>
        <w:t>所有入场使用的产品、半成品、设备、材料等，均向监理工程师提交产品合格证或质保书；在使用前按规定现场见证取样，由具备资质的单位进行相关试验、检验工作，合格后用于工程施工。</w:t>
      </w:r>
    </w:p>
    <w:p w:rsidR="00663A31" w:rsidRDefault="00663A31" w:rsidP="00663A31">
      <w:r>
        <w:rPr>
          <w:rFonts w:hint="eastAsia"/>
        </w:rPr>
        <w:t>按部位或分项、工序检验质量，严格执行监理工程师指令顺利开展工作。对可能出现的工作意见不统一的情况，遵循“先执行监理的指导，后予以磋商统一”的原则，维护好监理工程师的权威性。</w:t>
      </w:r>
    </w:p>
    <w:p w:rsidR="00663A31" w:rsidRDefault="00663A31" w:rsidP="00663A31">
      <w:r>
        <w:rPr>
          <w:rFonts w:hint="eastAsia"/>
        </w:rPr>
        <w:t xml:space="preserve">2.3 </w:t>
      </w:r>
      <w:r>
        <w:rPr>
          <w:rFonts w:hint="eastAsia"/>
        </w:rPr>
        <w:t>与设计单位的协调配合</w:t>
      </w:r>
    </w:p>
    <w:p w:rsidR="00663A31" w:rsidRDefault="00663A31" w:rsidP="00663A31">
      <w:r>
        <w:rPr>
          <w:rFonts w:hint="eastAsia"/>
        </w:rPr>
        <w:t>根据设计要求拟定施工方案，包括施工可能出现的各种情况。协助设计单位完善施工图纸。向设计单位提交根据总进度计划而编制的深化设计出图计划并积极完成深化设计工作。参加施工图纸会审和技术会议，提出存在的技术问题并提出合理化建议。对施工中可能出现的设计问题，应预先提出，并会同驻场设计师和监理协商解决。</w:t>
      </w:r>
    </w:p>
    <w:p w:rsidR="00663A31" w:rsidRDefault="00663A31" w:rsidP="00663A31">
      <w:r>
        <w:rPr>
          <w:rFonts w:hint="eastAsia"/>
        </w:rPr>
        <w:t xml:space="preserve">2.4 </w:t>
      </w:r>
      <w:r>
        <w:rPr>
          <w:rFonts w:hint="eastAsia"/>
        </w:rPr>
        <w:t>工种间的衔接</w:t>
      </w:r>
    </w:p>
    <w:p w:rsidR="00663A31" w:rsidRDefault="00663A31" w:rsidP="00663A31">
      <w:r>
        <w:rPr>
          <w:rFonts w:hint="eastAsia"/>
        </w:rPr>
        <w:t>工种间交接要求“上不清下不接”。</w:t>
      </w:r>
    </w:p>
    <w:p w:rsidR="00663A31" w:rsidRDefault="00663A31" w:rsidP="00663A31">
      <w:r>
        <w:rPr>
          <w:rFonts w:hint="eastAsia"/>
        </w:rPr>
        <w:t>工种间交接要求在不影响总进度计划的前提下，适当调整各工种施工进度。</w:t>
      </w:r>
    </w:p>
    <w:p w:rsidR="00663A31" w:rsidRDefault="00663A31" w:rsidP="00663A31">
      <w:r>
        <w:rPr>
          <w:rFonts w:hint="eastAsia"/>
        </w:rPr>
        <w:t>工种间交叉作业要在项目部管理人员统一调度下，注意保护好各工种施工的成品或半成品。</w:t>
      </w:r>
    </w:p>
    <w:p w:rsidR="00663A31" w:rsidRDefault="00663A31" w:rsidP="00663A31">
      <w:r>
        <w:rPr>
          <w:rFonts w:hint="eastAsia"/>
        </w:rPr>
        <w:t>各工种交叉作业要注意施工安全，防止物体坠落打击。</w:t>
      </w:r>
    </w:p>
    <w:p w:rsidR="00663A31" w:rsidRDefault="00663A31" w:rsidP="00663A31">
      <w:r>
        <w:rPr>
          <w:rFonts w:hint="eastAsia"/>
        </w:rPr>
        <w:t>天棚、墙面装饰施工，必须与电气、空调、消防等安装密切配合，科学安排工种交叉，相互创造施工条件，共同保护成品。</w:t>
      </w:r>
    </w:p>
    <w:p w:rsidR="00663A31" w:rsidRDefault="00663A31" w:rsidP="00663A31">
      <w:r>
        <w:rPr>
          <w:rFonts w:hint="eastAsia"/>
        </w:rPr>
        <w:t>各工种有交叉作业、工作面重复等问题时，应相互协调，服从统一领导、安排，合理解决。</w:t>
      </w:r>
    </w:p>
    <w:p w:rsidR="00663A31" w:rsidRDefault="00663A31" w:rsidP="00663A31"/>
    <w:p w:rsidR="00663A31" w:rsidRDefault="00663A31" w:rsidP="00663A31">
      <w:pPr>
        <w:pStyle w:val="1"/>
      </w:pPr>
      <w:bookmarkStart w:id="56" w:name="_Toc207194797"/>
      <w:r>
        <w:rPr>
          <w:rFonts w:hint="eastAsia"/>
        </w:rPr>
        <w:t>主要施工方法</w:t>
      </w:r>
      <w:bookmarkStart w:id="57" w:name="bk135"/>
      <w:bookmarkEnd w:id="56"/>
      <w:bookmarkEnd w:id="57"/>
    </w:p>
    <w:p w:rsidR="00663A31" w:rsidRDefault="00663A31" w:rsidP="00663A31">
      <w:pPr>
        <w:pStyle w:val="2"/>
        <w:ind w:left="210" w:right="214"/>
      </w:pPr>
      <w:bookmarkStart w:id="58" w:name="_Toc207194798"/>
      <w:r>
        <w:rPr>
          <w:rFonts w:hint="eastAsia"/>
        </w:rPr>
        <w:t>施工工艺方法落实流程图</w:t>
      </w:r>
      <w:bookmarkStart w:id="59" w:name="bk136"/>
      <w:bookmarkEnd w:id="58"/>
      <w:bookmarkEnd w:id="59"/>
    </w:p>
    <w:p w:rsidR="00663A31" w:rsidRDefault="008276C6" w:rsidP="00663A31">
      <w:bookmarkStart w:id="60" w:name="bk137"/>
      <w:bookmarkEnd w:id="60"/>
      <w:r>
        <w:rPr>
          <w:noProof/>
        </w:rPr>
        <w:pict>
          <v:group id="_x0000_s1774" style="position:absolute;left:0;text-align:left;margin-left:4.05pt;margin-top:5.25pt;width:416.9pt;height:596.15pt;z-index:252063744" coordorigin="1881,2297" coordsize="8338,11923">
            <v:rect id="_x0000_s1775" style="position:absolute;left:6471;top:10752;width:3060;height:3468">
              <v:stroke dashstyle="dash"/>
            </v:rect>
            <v:rect id="_x0000_s1776" style="position:absolute;left:6319;top:4580;width:3900;height:3415">
              <v:stroke dashstyle="dash"/>
            </v:rect>
            <v:rect id="_x0000_s1777" style="position:absolute;left:6275;top:8235;width:3930;height:2340">
              <v:stroke dashstyle="dash"/>
            </v:rect>
            <v:rect id="_x0000_s1778" style="position:absolute;left:3155;top:2297;width:2880;height:3487">
              <v:stroke dashstyle="dash"/>
            </v:rect>
            <v:rect id="_x0000_s1779" style="position:absolute;left:1881;top:3470;width:540;height:1711">
              <v:textbox style="mso-next-textbox:#_x0000_s1779">
                <w:txbxContent>
                  <w:p w:rsidR="00663A31" w:rsidRDefault="00663A31" w:rsidP="00663A31">
                    <w:pPr>
                      <w:spacing w:line="100" w:lineRule="exact"/>
                      <w:rPr>
                        <w:rFonts w:ascii="华文中宋" w:eastAsia="华文中宋" w:hAnsi="华文中宋"/>
                        <w:bCs/>
                        <w:sz w:val="24"/>
                      </w:rPr>
                    </w:pPr>
                  </w:p>
                  <w:p w:rsidR="00663A31" w:rsidRDefault="00663A31" w:rsidP="00663A31">
                    <w:pPr>
                      <w:spacing w:line="320" w:lineRule="exact"/>
                      <w:rPr>
                        <w:rFonts w:ascii="华文中宋" w:eastAsia="华文中宋" w:hAnsi="华文中宋"/>
                        <w:bCs/>
                        <w:sz w:val="24"/>
                      </w:rPr>
                    </w:pPr>
                    <w:r>
                      <w:rPr>
                        <w:rFonts w:ascii="华文中宋" w:eastAsia="华文中宋" w:hAnsi="华文中宋" w:hint="eastAsia"/>
                        <w:bCs/>
                        <w:sz w:val="24"/>
                      </w:rPr>
                      <w:t>制定过程</w:t>
                    </w:r>
                  </w:p>
                </w:txbxContent>
              </v:textbox>
            </v:rect>
            <v:rect id="_x0000_s1780" style="position:absolute;left:3501;top:2378;width:2160;height:634">
              <v:textbox style="mso-next-textbox:#_x0000_s1780">
                <w:txbxContent>
                  <w:p w:rsidR="00663A31" w:rsidRDefault="00663A31" w:rsidP="00663A31">
                    <w:pPr>
                      <w:ind w:firstLineChars="49" w:firstLine="118"/>
                      <w:rPr>
                        <w:rFonts w:ascii="华文中宋" w:eastAsia="华文中宋" w:hAnsi="华文中宋"/>
                        <w:bCs/>
                        <w:sz w:val="24"/>
                      </w:rPr>
                    </w:pPr>
                    <w:r>
                      <w:rPr>
                        <w:rFonts w:ascii="华文中宋" w:eastAsia="华文中宋" w:hAnsi="华文中宋" w:hint="eastAsia"/>
                        <w:bCs/>
                        <w:sz w:val="24"/>
                      </w:rPr>
                      <w:t>项目技术负责人</w:t>
                    </w:r>
                  </w:p>
                </w:txbxContent>
              </v:textbox>
            </v:rect>
            <v:rect id="_x0000_s1781" style="position:absolute;left:3485;top:3164;width:2160;height:604">
              <v:textbox style="mso-next-textbox:#_x0000_s1781">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工程管理部</w:t>
                    </w:r>
                  </w:p>
                </w:txbxContent>
              </v:textbox>
            </v:rect>
            <v:rect id="_x0000_s1782" style="position:absolute;left:3503;top:3999;width:2414;height:799">
              <v:textbox style="mso-next-textbox:#_x0000_s1782">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施工工艺、方法</w:t>
                    </w:r>
                  </w:p>
                </w:txbxContent>
              </v:textbox>
            </v:rect>
            <v:rect id="_x0000_s1783" style="position:absolute;left:3531;top:4919;width:2160;height:664">
              <v:textbox style="mso-next-textbox:#_x0000_s1783">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汇编成册</w:t>
                    </w:r>
                  </w:p>
                </w:txbxContent>
              </v:textbox>
            </v:rect>
            <v:line id="_x0000_s1784" style="position:absolute" from="2421,4874" to="3141,4874">
              <v:stroke endarrow="block"/>
            </v:line>
            <v:line id="_x0000_s1785" style="position:absolute" from="5721,5120" to="6801,5120">
              <v:stroke endarrow="block"/>
            </v:line>
            <v:rect id="_x0000_s1786" style="position:absolute;left:6801;top:4770;width:3060;height:617">
              <v:textbox style="mso-next-textbox:#_x0000_s1786">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向全体管理人员交底</w:t>
                    </w:r>
                  </w:p>
                </w:txbxContent>
              </v:textbox>
            </v:rect>
            <v:rect id="_x0000_s1787" style="position:absolute;left:7309;top:3012;width:1800;height:618">
              <v:textbox style="mso-next-textbox:#_x0000_s1787">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交底过程</w:t>
                    </w:r>
                  </w:p>
                </w:txbxContent>
              </v:textbox>
            </v:rect>
            <v:line id="_x0000_s1788" style="position:absolute" from="5661,2606" to="6201,2606"/>
            <v:line id="_x0000_s1789" style="position:absolute" from="6201,2594" to="6201,5144">
              <v:stroke endarrow="block"/>
            </v:line>
            <v:line id="_x0000_s1790" style="position:absolute" from="6231,3431" to="7311,3431">
              <v:stroke endarrow="block"/>
            </v:line>
            <v:rect id="_x0000_s1791" style="position:absolute;left:6753;top:6474;width:3136;height:634">
              <v:textbox style="mso-next-textbox:#_x0000_s1791">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向全体管理人员交底</w:t>
                    </w:r>
                  </w:p>
                </w:txbxContent>
              </v:textbox>
            </v:rect>
            <v:rect id="_x0000_s1792" style="position:absolute;left:8209;top:5637;width:1936;height:618">
              <v:textbox style="mso-next-textbox:#_x0000_s1792">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有书面记录</w:t>
                    </w:r>
                  </w:p>
                </w:txbxContent>
              </v:textbox>
            </v:rect>
            <v:line id="_x0000_s1793" style="position:absolute" from="7789,5415" to="7789,6459">
              <v:stroke endarrow="block"/>
            </v:line>
            <v:line id="_x0000_s1794" style="position:absolute;flip:x" from="7761,5853" to="8195,5853">
              <v:stroke endarrow="block"/>
            </v:line>
            <v:rect id="_x0000_s1795" style="position:absolute;left:8205;top:7329;width:1964;height:588">
              <v:textbox style="mso-next-textbox:#_x0000_s1795">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有书面记录</w:t>
                    </w:r>
                  </w:p>
                </w:txbxContent>
              </v:textbox>
            </v:rect>
            <v:rect id="_x0000_s1796" style="position:absolute;left:6921;top:8391;width:1980;height:648">
              <v:textbox style="mso-next-textbox:#_x0000_s1796">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施工过程</w:t>
                    </w:r>
                  </w:p>
                </w:txbxContent>
              </v:textbox>
            </v:rect>
            <v:line id="_x0000_s1797" style="position:absolute" from="7821,7143" to="7821,8262">
              <v:stroke endarrow="block"/>
            </v:line>
            <v:line id="_x0000_s1798" style="position:absolute;flip:x" from="7821,7641" to="8241,7641">
              <v:stroke endarrow="block"/>
            </v:line>
            <v:line id="_x0000_s1799" style="position:absolute" from="6411,5273" to="6411,6831"/>
            <v:line id="_x0000_s1800" style="position:absolute" from="6411,5273" to="6771,5273">
              <v:stroke endarrow="block"/>
            </v:line>
            <v:line id="_x0000_s1801" style="position:absolute;flip:y" from="6441,6813" to="6773,6830">
              <v:stroke endarrow="block"/>
            </v:line>
            <v:line id="_x0000_s1802" style="position:absolute" from="4731,5594" to="4731,8051"/>
            <v:line id="_x0000_s1803" style="position:absolute" from="4747,8054" to="5647,8054"/>
            <v:line id="_x0000_s1804" style="position:absolute" from="5645,8054" to="5645,8685"/>
            <v:line id="_x0000_s1805" style="position:absolute" from="5645,8712" to="6981,8712">
              <v:stroke endarrow="block"/>
            </v:line>
            <v:rect id="_x0000_s1806" style="position:absolute;left:4925;top:8159;width:540;height:1711">
              <v:textbox style="mso-next-textbox:#_x0000_s1806">
                <w:txbxContent>
                  <w:p w:rsidR="00663A31" w:rsidRDefault="00663A31" w:rsidP="00663A31">
                    <w:pPr>
                      <w:spacing w:line="360" w:lineRule="exact"/>
                      <w:rPr>
                        <w:rFonts w:ascii="华文中宋" w:eastAsia="华文中宋" w:hAnsi="华文中宋"/>
                        <w:bCs/>
                        <w:sz w:val="24"/>
                      </w:rPr>
                    </w:pPr>
                    <w:r>
                      <w:rPr>
                        <w:rFonts w:ascii="华文中宋" w:eastAsia="华文中宋" w:hAnsi="华文中宋" w:hint="eastAsia"/>
                        <w:bCs/>
                        <w:sz w:val="24"/>
                      </w:rPr>
                      <w:t>检查过程</w:t>
                    </w:r>
                  </w:p>
                </w:txbxContent>
              </v:textbox>
            </v:rect>
            <v:rect id="_x0000_s1807" style="position:absolute;left:6965;top:9852;width:1980;height:649">
              <v:textbox style="mso-next-textbox:#_x0000_s1807">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施工完成</w:t>
                    </w:r>
                  </w:p>
                </w:txbxContent>
              </v:textbox>
            </v:rect>
            <v:rect id="_x0000_s1808" style="position:absolute;left:8255;top:9192;width:1800;height:603">
              <v:textbox style="mso-next-textbox:#_x0000_s1808">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质检员检查</w:t>
                    </w:r>
                  </w:p>
                </w:txbxContent>
              </v:textbox>
            </v:rect>
            <v:line id="_x0000_s1809" style="position:absolute" from="7911,9030" to="7911,9876">
              <v:stroke endarrow="block"/>
            </v:line>
            <v:line id="_x0000_s1810" style="position:absolute" from="5481,9422" to="6245,9422">
              <v:stroke endarrow="block"/>
            </v:line>
            <v:rect id="_x0000_s1811" style="position:absolute;left:7085;top:10920;width:1980;height:617">
              <v:textbox style="mso-next-textbox:#_x0000_s1811">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落实情况</w:t>
                    </w:r>
                  </w:p>
                </w:txbxContent>
              </v:textbox>
            </v:rect>
            <v:line id="_x0000_s1812" style="position:absolute" from="9917,9798" to="9917,11190"/>
            <v:line id="_x0000_s1813" style="position:absolute;flip:x" from="9007,11211" to="9907,11211">
              <v:stroke endarrow="block"/>
            </v:line>
            <v:rect id="_x0000_s1814" style="position:absolute;left:6667;top:12210;width:1260;height:636">
              <v:textbox style="mso-next-textbox:#_x0000_s1814">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奖励</w:t>
                    </w:r>
                  </w:p>
                </w:txbxContent>
              </v:textbox>
            </v:rect>
            <v:rect id="_x0000_s1815" style="position:absolute;left:8017;top:12207;width:1260;height:666">
              <v:textbox style="mso-next-textbox:#_x0000_s1815">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处罚</w:t>
                    </w:r>
                  </w:p>
                </w:txbxContent>
              </v:textbox>
            </v:rect>
            <v:rect id="_x0000_s1816" style="position:absolute;left:6935;top:13470;width:1980;height:649">
              <v:textbox style="mso-next-textbox:#_x0000_s1816">
                <w:txbxContent>
                  <w:p w:rsidR="00663A31" w:rsidRDefault="00663A31" w:rsidP="00663A31">
                    <w:pPr>
                      <w:ind w:firstLineChars="49" w:firstLine="118"/>
                      <w:jc w:val="center"/>
                      <w:rPr>
                        <w:rFonts w:ascii="华文中宋" w:eastAsia="华文中宋" w:hAnsi="华文中宋"/>
                        <w:bCs/>
                        <w:sz w:val="24"/>
                      </w:rPr>
                    </w:pPr>
                    <w:r>
                      <w:rPr>
                        <w:rFonts w:ascii="华文中宋" w:eastAsia="华文中宋" w:hAnsi="华文中宋" w:hint="eastAsia"/>
                        <w:bCs/>
                        <w:sz w:val="24"/>
                      </w:rPr>
                      <w:t>落实情况报告</w:t>
                    </w:r>
                  </w:p>
                </w:txbxContent>
              </v:textbox>
            </v:rect>
            <v:rect id="_x0000_s1817" style="position:absolute;left:4895;top:11625;width:540;height:1771">
              <v:textbox style="mso-next-textbox:#_x0000_s1817">
                <w:txbxContent>
                  <w:p w:rsidR="00663A31" w:rsidRDefault="00663A31" w:rsidP="00663A31">
                    <w:pPr>
                      <w:spacing w:line="360" w:lineRule="exact"/>
                      <w:rPr>
                        <w:rFonts w:ascii="华文中宋" w:eastAsia="华文中宋" w:hAnsi="华文中宋"/>
                        <w:bCs/>
                        <w:sz w:val="24"/>
                      </w:rPr>
                    </w:pPr>
                    <w:r>
                      <w:rPr>
                        <w:rFonts w:ascii="华文中宋" w:eastAsia="华文中宋" w:hAnsi="华文中宋" w:hint="eastAsia"/>
                        <w:bCs/>
                        <w:sz w:val="24"/>
                      </w:rPr>
                      <w:t>检查过程</w:t>
                    </w:r>
                  </w:p>
                </w:txbxContent>
              </v:textbox>
            </v:rect>
            <v:line id="_x0000_s1818" style="position:absolute" from="7355,11751" to="8615,11751"/>
            <v:line id="_x0000_s1819" style="position:absolute" from="7311,13161" to="8571,13161"/>
            <v:line id="_x0000_s1820" style="position:absolute" from="7341,11754" to="7341,12222">
              <v:stroke endarrow="block"/>
            </v:line>
            <v:line id="_x0000_s1821" style="position:absolute" from="8615,11745" to="8615,12213">
              <v:stroke endarrow="block"/>
            </v:line>
            <v:line id="_x0000_s1822" style="position:absolute" from="8001,11523" to="8001,11736"/>
            <v:line id="_x0000_s1823" style="position:absolute;flip:y" from="7311,12855" to="7311,13142"/>
            <v:line id="_x0000_s1824" style="position:absolute;flip:y" from="8577,12855" to="8577,13157"/>
            <v:line id="_x0000_s1825" style="position:absolute" from="7969,13176" to="7969,13488">
              <v:stroke endarrow="block"/>
            </v:line>
            <v:line id="_x0000_s1826" style="position:absolute" from="5437,12450" to="6517,12450">
              <v:stroke endarrow="block"/>
            </v:line>
            <v:line id="_x0000_s1827" style="position:absolute" from="8181,3668" to="8181,4604">
              <v:stroke endarrow="block"/>
            </v:line>
            <v:line id="_x0000_s1828" style="position:absolute;flip:x" from="4761,6182" to="6381,6182"/>
          </v:group>
        </w:pict>
      </w:r>
    </w:p>
    <w:p w:rsidR="00663A31" w:rsidRDefault="00663A31" w:rsidP="00663A31">
      <w:pPr>
        <w:pStyle w:val="2"/>
        <w:ind w:left="210" w:right="214"/>
      </w:pPr>
      <w:bookmarkStart w:id="61" w:name="_Toc207194799"/>
      <w:r>
        <w:rPr>
          <w:rFonts w:hint="eastAsia"/>
        </w:rPr>
        <w:t>综合测量、精确放线措施</w:t>
      </w:r>
      <w:bookmarkStart w:id="62" w:name="bk138"/>
      <w:bookmarkEnd w:id="61"/>
      <w:bookmarkEnd w:id="62"/>
    </w:p>
    <w:p w:rsidR="00663A31" w:rsidRDefault="00663A31" w:rsidP="00663A31">
      <w:bookmarkStart w:id="63" w:name="bk139"/>
      <w:bookmarkEnd w:id="63"/>
      <w:r>
        <w:rPr>
          <w:rFonts w:hint="eastAsia"/>
        </w:rPr>
        <w:t>1.</w:t>
      </w:r>
      <w:r>
        <w:rPr>
          <w:rFonts w:hint="eastAsia"/>
        </w:rPr>
        <w:t>测量放线工作作为一个重要施工工序在以往多年的建筑精装</w:t>
      </w:r>
      <w:proofErr w:type="gramStart"/>
      <w:r>
        <w:rPr>
          <w:rFonts w:hint="eastAsia"/>
        </w:rPr>
        <w:t>修施工</w:t>
      </w:r>
      <w:proofErr w:type="gramEnd"/>
      <w:r>
        <w:rPr>
          <w:rFonts w:hint="eastAsia"/>
        </w:rPr>
        <w:t>中常常没有引起一些施工单位足够的重视，具体表现在两个方面：一是没有进行综合、统一的测量放线；二是测量放线的精确度不高。这两种情况的存在主要是由于施工人员对整体协调作用的认识不够和装修设计的非标准化。</w:t>
      </w:r>
      <w:proofErr w:type="gramStart"/>
      <w:r>
        <w:rPr>
          <w:rFonts w:hint="eastAsia"/>
        </w:rPr>
        <w:t>鉴于本</w:t>
      </w:r>
      <w:proofErr w:type="gramEnd"/>
      <w:r>
        <w:rPr>
          <w:rFonts w:hint="eastAsia"/>
        </w:rPr>
        <w:t>工程分格多、规格各异且与其他精装修分包商一起施工，因此如何做到装饰施工测量放线的一致性，也成为本标段施工的重点。</w:t>
      </w:r>
      <w:proofErr w:type="gramStart"/>
      <w:r>
        <w:rPr>
          <w:rFonts w:hint="eastAsia"/>
        </w:rPr>
        <w:t>另为了</w:t>
      </w:r>
      <w:proofErr w:type="gramEnd"/>
      <w:r>
        <w:rPr>
          <w:rFonts w:hint="eastAsia"/>
        </w:rPr>
        <w:t>避免因各自测量放线，以满足自身施工的需要，而最终可能造成</w:t>
      </w:r>
      <w:proofErr w:type="gramStart"/>
      <w:r>
        <w:rPr>
          <w:rFonts w:hint="eastAsia"/>
        </w:rPr>
        <w:t>交接面</w:t>
      </w:r>
      <w:proofErr w:type="gramEnd"/>
      <w:r>
        <w:rPr>
          <w:rFonts w:hint="eastAsia"/>
        </w:rPr>
        <w:t>出参差不齐、无法收口的现象，从而影响装饰效果的现象，所以综合、统一的测量放线是本此装修的首要条件。</w:t>
      </w:r>
    </w:p>
    <w:p w:rsidR="00663A31" w:rsidRDefault="00663A31" w:rsidP="00663A31">
      <w:r>
        <w:rPr>
          <w:rFonts w:hint="eastAsia"/>
        </w:rPr>
        <w:t>2.</w:t>
      </w:r>
      <w:r>
        <w:rPr>
          <w:rFonts w:hint="eastAsia"/>
        </w:rPr>
        <w:t>施工人员于施工前，由施工技术人员现场进行技术交底，依据设计图纸用墨线划出装修物的位置，经技术人员勘查无误后方可进行施工，一切尺寸准确性以图纸设计为准。放样项目包括：</w:t>
      </w:r>
    </w:p>
    <w:p w:rsidR="00663A31" w:rsidRDefault="00663A31" w:rsidP="00663A31">
      <w:r>
        <w:rPr>
          <w:rFonts w:hint="eastAsia"/>
        </w:rPr>
        <w:t>——楼层建筑标高；</w:t>
      </w:r>
    </w:p>
    <w:p w:rsidR="00663A31" w:rsidRDefault="00663A31" w:rsidP="00663A31">
      <w:r>
        <w:rPr>
          <w:rFonts w:hint="eastAsia"/>
        </w:rPr>
        <w:t>——墙面材料分割线；</w:t>
      </w:r>
    </w:p>
    <w:p w:rsidR="00663A31" w:rsidRDefault="00663A31" w:rsidP="00663A31">
      <w:r>
        <w:rPr>
          <w:rFonts w:hint="eastAsia"/>
        </w:rPr>
        <w:t>——预埋件定位线；</w:t>
      </w:r>
    </w:p>
    <w:p w:rsidR="00663A31" w:rsidRDefault="00663A31" w:rsidP="00663A31">
      <w:r>
        <w:rPr>
          <w:rFonts w:hint="eastAsia"/>
        </w:rPr>
        <w:t>——龙骨定位线；</w:t>
      </w:r>
    </w:p>
    <w:p w:rsidR="00663A31" w:rsidRDefault="00663A31" w:rsidP="00663A31">
      <w:r>
        <w:rPr>
          <w:rFonts w:hint="eastAsia"/>
        </w:rPr>
        <w:t>——门位置线：</w:t>
      </w:r>
    </w:p>
    <w:p w:rsidR="00663A31" w:rsidRDefault="00663A31" w:rsidP="00663A31">
      <w:r>
        <w:rPr>
          <w:rFonts w:hint="eastAsia"/>
        </w:rPr>
        <w:t>——地面材料分割线；</w:t>
      </w:r>
    </w:p>
    <w:p w:rsidR="00663A31" w:rsidRDefault="00663A31" w:rsidP="00663A31">
      <w:r>
        <w:rPr>
          <w:rFonts w:hint="eastAsia"/>
        </w:rPr>
        <w:t>3.</w:t>
      </w:r>
      <w:r>
        <w:rPr>
          <w:rFonts w:hint="eastAsia"/>
        </w:rPr>
        <w:t>在室内工程地坪放样确定后，应于施工范围内设置标准水平线，同时完成地坪高程差校对、墙面龙骨</w:t>
      </w:r>
      <w:proofErr w:type="gramStart"/>
      <w:r>
        <w:rPr>
          <w:rFonts w:hint="eastAsia"/>
        </w:rPr>
        <w:t>定位线</w:t>
      </w:r>
      <w:proofErr w:type="gramEnd"/>
      <w:r>
        <w:rPr>
          <w:rFonts w:hint="eastAsia"/>
        </w:rPr>
        <w:t>及天花板高程弹线作业，以提供施工人员</w:t>
      </w:r>
      <w:proofErr w:type="gramStart"/>
      <w:r>
        <w:rPr>
          <w:rFonts w:hint="eastAsia"/>
        </w:rPr>
        <w:t>做为</w:t>
      </w:r>
      <w:proofErr w:type="gramEnd"/>
      <w:r>
        <w:rPr>
          <w:rFonts w:hint="eastAsia"/>
        </w:rPr>
        <w:t>地坪及立面施工的微调依据。</w:t>
      </w:r>
    </w:p>
    <w:p w:rsidR="00663A31" w:rsidRDefault="00663A31" w:rsidP="00663A31">
      <w:pPr>
        <w:pStyle w:val="2"/>
        <w:ind w:left="210" w:right="214"/>
      </w:pPr>
      <w:bookmarkStart w:id="64" w:name="_Toc207194800"/>
      <w:r>
        <w:rPr>
          <w:rFonts w:hint="eastAsia"/>
        </w:rPr>
        <w:t>主要分项工程施工方案</w:t>
      </w:r>
      <w:bookmarkStart w:id="65" w:name="bk140"/>
      <w:bookmarkEnd w:id="64"/>
      <w:bookmarkEnd w:id="65"/>
    </w:p>
    <w:p w:rsidR="00663A31" w:rsidRDefault="00663A31" w:rsidP="00663A31">
      <w:bookmarkStart w:id="66" w:name="bk141"/>
      <w:bookmarkStart w:id="67" w:name="_Toc155249190"/>
      <w:bookmarkStart w:id="68" w:name="_Toc155335724"/>
      <w:bookmarkStart w:id="69" w:name="_Toc155341381"/>
      <w:bookmarkStart w:id="70" w:name="_Toc155341578"/>
      <w:bookmarkStart w:id="71" w:name="_Toc155344661"/>
      <w:bookmarkStart w:id="72" w:name="_Toc155345152"/>
      <w:bookmarkEnd w:id="66"/>
      <w:r>
        <w:rPr>
          <w:rFonts w:hint="eastAsia"/>
        </w:rPr>
        <w:t>1.</w:t>
      </w:r>
      <w:r>
        <w:rPr>
          <w:rFonts w:hint="eastAsia"/>
        </w:rPr>
        <w:t>成品木门</w:t>
      </w:r>
      <w:bookmarkEnd w:id="67"/>
      <w:bookmarkEnd w:id="68"/>
      <w:bookmarkEnd w:id="69"/>
      <w:bookmarkEnd w:id="70"/>
      <w:bookmarkEnd w:id="71"/>
      <w:bookmarkEnd w:id="72"/>
    </w:p>
    <w:p w:rsidR="00663A31" w:rsidRDefault="00663A31" w:rsidP="00663A31">
      <w:r>
        <w:rPr>
          <w:rFonts w:hint="eastAsia"/>
        </w:rPr>
        <w:t xml:space="preserve">1.1 </w:t>
      </w:r>
      <w:r>
        <w:rPr>
          <w:rFonts w:hint="eastAsia"/>
        </w:rPr>
        <w:t>木门安装施工方案与技术措施</w:t>
      </w:r>
      <w:r>
        <w:rPr>
          <w:rFonts w:hint="eastAsia"/>
        </w:rPr>
        <w:t>:</w:t>
      </w:r>
    </w:p>
    <w:p w:rsidR="00663A31" w:rsidRDefault="00663A31" w:rsidP="00663A31">
      <w:r>
        <w:rPr>
          <w:rFonts w:hint="eastAsia"/>
        </w:rPr>
        <w:t>本工程采用工厂化生产，现场组装的木门施工工艺，以确保施工进度和工程质量。</w:t>
      </w:r>
    </w:p>
    <w:p w:rsidR="00663A31" w:rsidRDefault="00663A31" w:rsidP="00663A31">
      <w:r>
        <w:rPr>
          <w:rFonts w:hint="eastAsia"/>
        </w:rPr>
        <w:t xml:space="preserve">1.2 </w:t>
      </w:r>
      <w:r>
        <w:rPr>
          <w:rFonts w:hint="eastAsia"/>
        </w:rPr>
        <w:t>组装木门的特点</w:t>
      </w:r>
      <w:r>
        <w:rPr>
          <w:rFonts w:hint="eastAsia"/>
        </w:rPr>
        <w:t>:</w:t>
      </w:r>
    </w:p>
    <w:p w:rsidR="00663A31" w:rsidRDefault="00663A31" w:rsidP="00663A31">
      <w:r>
        <w:rPr>
          <w:rFonts w:hint="eastAsia"/>
        </w:rPr>
        <w:t>木门全部工厂化生产，包括门框（套）、门扇以及需要预留的孔洞等。尺寸精确，不易出现变形；木门制作完成后在工厂统一喷漆，漆面均匀一致，手感光滑，无色差现象；施工现场具备安装条件时即组织进场组装，根据现场工作面和组装的工序，可以形成流水施工；组装木门进场前已经在工厂完成喷漆，进场组装后无需喷漆，不会对即将交付的房间造成污染；组装木门的门框</w:t>
      </w:r>
      <w:proofErr w:type="gramStart"/>
      <w:r>
        <w:rPr>
          <w:rFonts w:hint="eastAsia"/>
        </w:rPr>
        <w:t>和门套安装</w:t>
      </w:r>
      <w:proofErr w:type="gramEnd"/>
      <w:r>
        <w:rPr>
          <w:rFonts w:hint="eastAsia"/>
        </w:rPr>
        <w:t>完成后，原木门上的包装不得拆除，即可进行与之相关的装饰收边处理，门扇安装完成后即可上锁，关闭房间，有利于成品保护。</w:t>
      </w:r>
    </w:p>
    <w:p w:rsidR="00663A31" w:rsidRDefault="00663A31" w:rsidP="00663A31">
      <w:r>
        <w:rPr>
          <w:rFonts w:hint="eastAsia"/>
        </w:rPr>
        <w:t xml:space="preserve">1.3 </w:t>
      </w:r>
      <w:r>
        <w:rPr>
          <w:rFonts w:hint="eastAsia"/>
        </w:rPr>
        <w:t>组装工艺流程：</w:t>
      </w:r>
    </w:p>
    <w:p w:rsidR="00663A31" w:rsidRDefault="00663A31" w:rsidP="00663A31">
      <w:r>
        <w:rPr>
          <w:rFonts w:hint="eastAsia"/>
        </w:rPr>
        <w:t>门框（副）安装→</w:t>
      </w:r>
      <w:proofErr w:type="gramStart"/>
      <w:r>
        <w:rPr>
          <w:rFonts w:hint="eastAsia"/>
        </w:rPr>
        <w:t>门套安装</w:t>
      </w:r>
      <w:proofErr w:type="gramEnd"/>
      <w:r>
        <w:rPr>
          <w:rFonts w:hint="eastAsia"/>
        </w:rPr>
        <w:t>→门扇安装→五金件安装→分项验收→成品保护</w:t>
      </w:r>
    </w:p>
    <w:p w:rsidR="00663A31" w:rsidRDefault="00663A31" w:rsidP="00663A31">
      <w:r>
        <w:rPr>
          <w:rFonts w:hint="eastAsia"/>
        </w:rPr>
        <w:lastRenderedPageBreak/>
        <w:t xml:space="preserve">1.4 </w:t>
      </w:r>
      <w:r>
        <w:rPr>
          <w:rFonts w:hint="eastAsia"/>
        </w:rPr>
        <w:t>组装木门现场安装施工</w:t>
      </w:r>
    </w:p>
    <w:p w:rsidR="00663A31" w:rsidRDefault="00663A31" w:rsidP="00663A31">
      <w:r>
        <w:rPr>
          <w:rFonts w:hint="eastAsia"/>
        </w:rPr>
        <w:t>①、副框及门框安装：根据施工图纸、地面标高和墙体位置，确定门副框安装位置；调整校准门副框位置，两边与墙体上预先埋放的木栓用钢钉固定，并进行吊直、找方、对角线的检查验收。验收完毕后再将门框采用钢钉固定在副框上，并随时检查门框对角线及平整、垂直度。与副框之间的缝隙内注满发泡胶；约</w:t>
      </w:r>
      <w:r>
        <w:t xml:space="preserve">20 </w:t>
      </w:r>
      <w:r>
        <w:rPr>
          <w:rFonts w:hint="eastAsia"/>
        </w:rPr>
        <w:t>分钟后，发泡</w:t>
      </w:r>
      <w:proofErr w:type="gramStart"/>
      <w:r>
        <w:rPr>
          <w:rFonts w:hint="eastAsia"/>
        </w:rPr>
        <w:t>胶达到</w:t>
      </w:r>
      <w:proofErr w:type="gramEnd"/>
      <w:r>
        <w:rPr>
          <w:rFonts w:hint="eastAsia"/>
        </w:rPr>
        <w:t>强度，门框固定牢固。</w:t>
      </w:r>
    </w:p>
    <w:p w:rsidR="00663A31" w:rsidRDefault="00663A31" w:rsidP="00663A31">
      <w:r>
        <w:rPr>
          <w:rFonts w:hint="eastAsia"/>
        </w:rPr>
        <w:t>②、门套线安装：将门套线突出的一端扣入门框预留的凹槽内；在门套线与门框之间注入专用胶，调整门套线与门框和墙体完成面之间的缝隙；用专用夹具夹住两面门套线</w:t>
      </w:r>
      <w:r>
        <w:t>,</w:t>
      </w:r>
      <w:r>
        <w:rPr>
          <w:rFonts w:hint="eastAsia"/>
        </w:rPr>
        <w:t>使之与墙面贴紧，</w:t>
      </w:r>
      <w:r>
        <w:t>6</w:t>
      </w:r>
      <w:r>
        <w:rPr>
          <w:rFonts w:hint="eastAsia"/>
        </w:rPr>
        <w:t>～</w:t>
      </w:r>
      <w:r>
        <w:t xml:space="preserve">8 </w:t>
      </w:r>
      <w:r>
        <w:rPr>
          <w:rFonts w:hint="eastAsia"/>
        </w:rPr>
        <w:t>小时后专用</w:t>
      </w:r>
      <w:proofErr w:type="gramStart"/>
      <w:r>
        <w:rPr>
          <w:rFonts w:hint="eastAsia"/>
        </w:rPr>
        <w:t>胶达到</w:t>
      </w:r>
      <w:proofErr w:type="gramEnd"/>
      <w:r>
        <w:rPr>
          <w:rFonts w:hint="eastAsia"/>
        </w:rPr>
        <w:t>强度</w:t>
      </w:r>
      <w:r>
        <w:t>,</w:t>
      </w:r>
      <w:r>
        <w:rPr>
          <w:rFonts w:hint="eastAsia"/>
        </w:rPr>
        <w:t>即可撤除夹具。</w:t>
      </w:r>
    </w:p>
    <w:p w:rsidR="00663A31" w:rsidRDefault="00663A31" w:rsidP="00663A31">
      <w:r>
        <w:rPr>
          <w:rFonts w:hint="eastAsia"/>
        </w:rPr>
        <w:t>③、门扇安装：门扇安装前提前进行试装，试装后根据合页位置和合页厚度，在门框和门扇侧边剔出相应凹槽；将合页的一边用不锈钢螺钉固定在门框上；门扇调整就位后将合页的另一边与门扇固定；自由开启门扇，调整螺钉，并紧固；上下两个</w:t>
      </w:r>
      <w:proofErr w:type="gramStart"/>
      <w:r>
        <w:rPr>
          <w:rFonts w:hint="eastAsia"/>
        </w:rPr>
        <w:t>合页均</w:t>
      </w:r>
      <w:proofErr w:type="gramEnd"/>
      <w:r>
        <w:rPr>
          <w:rFonts w:hint="eastAsia"/>
        </w:rPr>
        <w:t>在占整个门扇</w:t>
      </w:r>
      <w:r>
        <w:rPr>
          <w:rFonts w:hint="eastAsia"/>
        </w:rPr>
        <w:t>1/10</w:t>
      </w:r>
      <w:r>
        <w:rPr>
          <w:rFonts w:hint="eastAsia"/>
        </w:rPr>
        <w:t>的位置，中间的合页在整个门扇偏上</w:t>
      </w:r>
      <w:r>
        <w:rPr>
          <w:rFonts w:hint="eastAsia"/>
        </w:rPr>
        <w:t>6/10</w:t>
      </w:r>
      <w:r>
        <w:rPr>
          <w:rFonts w:hint="eastAsia"/>
        </w:rPr>
        <w:t>的位置。</w:t>
      </w:r>
    </w:p>
    <w:p w:rsidR="00663A31" w:rsidRDefault="00663A31" w:rsidP="00663A31">
      <w:r>
        <w:rPr>
          <w:rFonts w:hint="eastAsia"/>
        </w:rPr>
        <w:t>④、五金件安装：根据图纸要求安装各种五金件。</w:t>
      </w:r>
    </w:p>
    <w:p w:rsidR="00663A31" w:rsidRDefault="00663A31" w:rsidP="00663A31">
      <w:r>
        <w:rPr>
          <w:rFonts w:hint="eastAsia"/>
        </w:rPr>
        <w:t xml:space="preserve">1.5 </w:t>
      </w:r>
      <w:r>
        <w:rPr>
          <w:rFonts w:hint="eastAsia"/>
        </w:rPr>
        <w:t>安装过程中注意的要点：</w:t>
      </w:r>
    </w:p>
    <w:p w:rsidR="00663A31" w:rsidRDefault="00663A31" w:rsidP="00663A31">
      <w:r>
        <w:rPr>
          <w:rFonts w:hint="eastAsia"/>
        </w:rPr>
        <w:t>①、组装木门的各组件从工厂运抵安装现场时必须对表面进行保护；</w:t>
      </w:r>
    </w:p>
    <w:p w:rsidR="00663A31" w:rsidRDefault="00663A31" w:rsidP="00663A31">
      <w:r>
        <w:rPr>
          <w:rFonts w:hint="eastAsia"/>
        </w:rPr>
        <w:t>②、组装过程中应注意保护木皮和漆面不受损坏；</w:t>
      </w:r>
    </w:p>
    <w:p w:rsidR="00663A31" w:rsidRDefault="00663A31" w:rsidP="00663A31">
      <w:r>
        <w:rPr>
          <w:rFonts w:hint="eastAsia"/>
        </w:rPr>
        <w:t>③、如有表面损坏情况，现场不能修复的，</w:t>
      </w:r>
      <w:proofErr w:type="gramStart"/>
      <w:r>
        <w:rPr>
          <w:rFonts w:hint="eastAsia"/>
        </w:rPr>
        <w:t>送工厂</w:t>
      </w:r>
      <w:proofErr w:type="gramEnd"/>
      <w:r>
        <w:rPr>
          <w:rFonts w:hint="eastAsia"/>
        </w:rPr>
        <w:t>修复处理，现场可以修复的，安装完成后集中修复处理；</w:t>
      </w:r>
    </w:p>
    <w:p w:rsidR="00663A31" w:rsidRDefault="00663A31" w:rsidP="00663A31">
      <w:r>
        <w:rPr>
          <w:rFonts w:hint="eastAsia"/>
        </w:rPr>
        <w:t>④、木门组装和五金件安装应符合图纸和相关规范要求。</w:t>
      </w:r>
    </w:p>
    <w:p w:rsidR="00663A31" w:rsidRDefault="00663A31" w:rsidP="00663A31">
      <w:r>
        <w:rPr>
          <w:rFonts w:hint="eastAsia"/>
        </w:rPr>
        <w:t xml:space="preserve">1.6 </w:t>
      </w:r>
      <w:r>
        <w:rPr>
          <w:rFonts w:hint="eastAsia"/>
        </w:rPr>
        <w:t>质量标准：</w:t>
      </w:r>
    </w:p>
    <w:p w:rsidR="00663A31" w:rsidRDefault="00663A31" w:rsidP="00663A31">
      <w:r>
        <w:rPr>
          <w:rFonts w:hint="eastAsia"/>
        </w:rPr>
        <w:t>①、主控项目</w:t>
      </w:r>
    </w:p>
    <w:p w:rsidR="00663A31" w:rsidRDefault="00663A31" w:rsidP="00663A31">
      <w:r>
        <w:rPr>
          <w:rFonts w:hint="eastAsia"/>
        </w:rPr>
        <w:t>门安装位置必须符合设计要求</w:t>
      </w:r>
    </w:p>
    <w:p w:rsidR="00663A31" w:rsidRDefault="00663A31" w:rsidP="00663A31">
      <w:r>
        <w:rPr>
          <w:rFonts w:hint="eastAsia"/>
        </w:rPr>
        <w:t>门必须安装牢固，固定点符合设计要求和施工规范规定。</w:t>
      </w:r>
    </w:p>
    <w:p w:rsidR="00663A31" w:rsidRDefault="00663A31" w:rsidP="00663A31">
      <w:r>
        <w:rPr>
          <w:rFonts w:hint="eastAsia"/>
        </w:rPr>
        <w:t>②、一般项目</w:t>
      </w:r>
    </w:p>
    <w:p w:rsidR="00663A31" w:rsidRDefault="00663A31" w:rsidP="00663A31">
      <w:r>
        <w:rPr>
          <w:rFonts w:hint="eastAsia"/>
        </w:rPr>
        <w:t>门框与墙体间需填塞隔音材料时，应填塞饱满、均匀。</w:t>
      </w:r>
    </w:p>
    <w:p w:rsidR="00663A31" w:rsidRDefault="00663A31" w:rsidP="00663A31">
      <w:r>
        <w:rPr>
          <w:rFonts w:hint="eastAsia"/>
        </w:rPr>
        <w:t>门扇安装：</w:t>
      </w:r>
      <w:proofErr w:type="gramStart"/>
      <w:r>
        <w:rPr>
          <w:rFonts w:hint="eastAsia"/>
        </w:rPr>
        <w:t>裁口顺直</w:t>
      </w:r>
      <w:proofErr w:type="gramEnd"/>
      <w:r>
        <w:rPr>
          <w:rFonts w:hint="eastAsia"/>
        </w:rPr>
        <w:t>，</w:t>
      </w:r>
      <w:proofErr w:type="gramStart"/>
      <w:r>
        <w:rPr>
          <w:rFonts w:hint="eastAsia"/>
        </w:rPr>
        <w:t>刨面平整</w:t>
      </w:r>
      <w:proofErr w:type="gramEnd"/>
      <w:r>
        <w:rPr>
          <w:rFonts w:hint="eastAsia"/>
        </w:rPr>
        <w:t>光滑、开启灵活、稳定无回弹和倒翘。</w:t>
      </w:r>
    </w:p>
    <w:p w:rsidR="00663A31" w:rsidRDefault="00663A31" w:rsidP="00663A31">
      <w:r>
        <w:rPr>
          <w:rFonts w:hint="eastAsia"/>
        </w:rPr>
        <w:t>小五金安装：位置适宜，槽深一致，边缘整齐、尺寸准确、规格符合要求、螺丝拧紧卧平并且方向一致，插销开启灵活。</w:t>
      </w:r>
    </w:p>
    <w:p w:rsidR="00663A31" w:rsidRDefault="00663A31" w:rsidP="00663A31">
      <w:proofErr w:type="gramStart"/>
      <w:r>
        <w:rPr>
          <w:rFonts w:hint="eastAsia"/>
        </w:rPr>
        <w:t>门披水</w:t>
      </w:r>
      <w:proofErr w:type="gramEnd"/>
      <w:r>
        <w:rPr>
          <w:rFonts w:hint="eastAsia"/>
        </w:rPr>
        <w:t>、盖口条、压缝条、密封条安装尺寸一致，平直光滑，与门窗结合牢固严密，无缝隙。</w:t>
      </w:r>
    </w:p>
    <w:p w:rsidR="00663A31" w:rsidRDefault="00663A31" w:rsidP="00663A31">
      <w:bookmarkStart w:id="73" w:name="_Toc155249192"/>
      <w:bookmarkStart w:id="74" w:name="_Toc155335726"/>
      <w:bookmarkStart w:id="75" w:name="_Toc155341383"/>
      <w:bookmarkStart w:id="76" w:name="_Toc155341580"/>
      <w:bookmarkStart w:id="77" w:name="_Toc155344663"/>
      <w:bookmarkStart w:id="78" w:name="_Toc155345154"/>
      <w:r>
        <w:rPr>
          <w:rFonts w:hint="eastAsia"/>
        </w:rPr>
        <w:t xml:space="preserve">2. </w:t>
      </w:r>
      <w:r>
        <w:rPr>
          <w:rFonts w:hint="eastAsia"/>
        </w:rPr>
        <w:t>金属工程施工方案</w:t>
      </w:r>
      <w:bookmarkEnd w:id="73"/>
      <w:bookmarkEnd w:id="74"/>
      <w:bookmarkEnd w:id="75"/>
      <w:bookmarkEnd w:id="76"/>
      <w:bookmarkEnd w:id="77"/>
      <w:bookmarkEnd w:id="78"/>
    </w:p>
    <w:p w:rsidR="00663A31" w:rsidRDefault="00663A31" w:rsidP="00663A31">
      <w:r>
        <w:rPr>
          <w:rFonts w:hint="eastAsia"/>
        </w:rPr>
        <w:t>本工程金属工程以小五金安装、栏杆扶手安装等为主。具体安装做法如下：</w:t>
      </w:r>
    </w:p>
    <w:p w:rsidR="00663A31" w:rsidRDefault="00663A31" w:rsidP="00663A31">
      <w:r>
        <w:rPr>
          <w:rFonts w:hint="eastAsia"/>
        </w:rPr>
        <w:t xml:space="preserve">2.1 </w:t>
      </w:r>
      <w:r>
        <w:rPr>
          <w:rFonts w:hint="eastAsia"/>
        </w:rPr>
        <w:t>门锁、铰链</w:t>
      </w:r>
    </w:p>
    <w:p w:rsidR="00663A31" w:rsidRDefault="00663A31" w:rsidP="00663A31">
      <w:r>
        <w:rPr>
          <w:rFonts w:hint="eastAsia"/>
        </w:rPr>
        <w:t>①、门铰链：铰链上面一片的顶缘应距门</w:t>
      </w:r>
      <w:proofErr w:type="gramStart"/>
      <w:r>
        <w:rPr>
          <w:rFonts w:hint="eastAsia"/>
        </w:rPr>
        <w:t>樘</w:t>
      </w:r>
      <w:proofErr w:type="gramEnd"/>
      <w:r>
        <w:rPr>
          <w:rFonts w:hint="eastAsia"/>
        </w:rPr>
        <w:t>槽口的边缘</w:t>
      </w:r>
      <w:smartTag w:uri="urn:schemas-microsoft-com:office:smarttags" w:element="chmetcnv">
        <w:smartTagPr>
          <w:attr w:name="UnitName" w:val="cm"/>
          <w:attr w:name="SourceValue" w:val="15"/>
          <w:attr w:name="HasSpace" w:val="False"/>
          <w:attr w:name="Negative" w:val="False"/>
          <w:attr w:name="NumberType" w:val="1"/>
          <w:attr w:name="TCSC" w:val="0"/>
        </w:smartTagPr>
        <w:r>
          <w:t>15cm</w:t>
        </w:r>
      </w:smartTag>
      <w:r>
        <w:rPr>
          <w:rFonts w:hint="eastAsia"/>
        </w:rPr>
        <w:t>，下面一片的底缘应距完成地面</w:t>
      </w:r>
      <w:smartTag w:uri="urn:schemas-microsoft-com:office:smarttags" w:element="chmetcnv">
        <w:smartTagPr>
          <w:attr w:name="UnitName" w:val="cm"/>
          <w:attr w:name="SourceValue" w:val="25"/>
          <w:attr w:name="HasSpace" w:val="False"/>
          <w:attr w:name="Negative" w:val="False"/>
          <w:attr w:name="NumberType" w:val="1"/>
          <w:attr w:name="TCSC" w:val="0"/>
        </w:smartTagPr>
        <w:r>
          <w:t>25cm</w:t>
        </w:r>
      </w:smartTag>
      <w:r>
        <w:rPr>
          <w:rFonts w:hint="eastAsia"/>
        </w:rPr>
        <w:t>，如有三片铰链时，中间一片应装配于上下两片间距的中央；台柜门铰链、门止、拉手：装配位置由设计人员指定；</w:t>
      </w:r>
    </w:p>
    <w:p w:rsidR="00663A31" w:rsidRDefault="00663A31" w:rsidP="00663A31">
      <w:r>
        <w:rPr>
          <w:rFonts w:hint="eastAsia"/>
        </w:rPr>
        <w:t>②、门锁：除另有规定外，锁把手的中心应距完成地面的</w:t>
      </w:r>
      <w:smartTag w:uri="urn:schemas-microsoft-com:office:smarttags" w:element="chmetcnv">
        <w:smartTagPr>
          <w:attr w:name="UnitName" w:val="m"/>
          <w:attr w:name="SourceValue" w:val="1"/>
          <w:attr w:name="HasSpace" w:val="False"/>
          <w:attr w:name="Negative" w:val="False"/>
          <w:attr w:name="NumberType" w:val="1"/>
          <w:attr w:name="TCSC" w:val="0"/>
        </w:smartTagPr>
        <w:r>
          <w:t>1m</w:t>
        </w:r>
      </w:smartTag>
      <w:r>
        <w:rPr>
          <w:rFonts w:hint="eastAsia"/>
        </w:rPr>
        <w:t>；</w:t>
      </w:r>
    </w:p>
    <w:p w:rsidR="00663A31" w:rsidRDefault="00663A31" w:rsidP="00663A31">
      <w:r>
        <w:rPr>
          <w:rFonts w:hint="eastAsia"/>
        </w:rPr>
        <w:t xml:space="preserve">2.2 </w:t>
      </w:r>
      <w:r>
        <w:rPr>
          <w:rFonts w:hint="eastAsia"/>
        </w:rPr>
        <w:t>装配五金</w:t>
      </w:r>
    </w:p>
    <w:p w:rsidR="00663A31" w:rsidRDefault="00663A31" w:rsidP="00663A31">
      <w:r>
        <w:rPr>
          <w:rFonts w:hint="eastAsia"/>
        </w:rPr>
        <w:t>①、所有的五金的装配应严格遵守出品厂家说明书的规定施工，装配五金时，如用木螺丝紧固者，应先用</w:t>
      </w:r>
      <w:proofErr w:type="gramStart"/>
      <w:r>
        <w:rPr>
          <w:rFonts w:hint="eastAsia"/>
        </w:rPr>
        <w:t>木钻将各种</w:t>
      </w:r>
      <w:proofErr w:type="gramEnd"/>
      <w:r>
        <w:rPr>
          <w:rFonts w:hint="eastAsia"/>
        </w:rPr>
        <w:t>螺丝本身长度的一般深度，再将螺丝旋入，无论如何</w:t>
      </w:r>
      <w:proofErr w:type="gramStart"/>
      <w:r>
        <w:rPr>
          <w:rFonts w:hint="eastAsia"/>
        </w:rPr>
        <w:t>不</w:t>
      </w:r>
      <w:proofErr w:type="gramEnd"/>
      <w:r>
        <w:rPr>
          <w:rFonts w:hint="eastAsia"/>
        </w:rPr>
        <w:t>得用钉锤将螺丝直接钉入。</w:t>
      </w:r>
    </w:p>
    <w:p w:rsidR="00663A31" w:rsidRDefault="00663A31" w:rsidP="00663A31">
      <w:r>
        <w:rPr>
          <w:rFonts w:hint="eastAsia"/>
        </w:rPr>
        <w:t>②、凡装配五金，有需要使用样板，以便装配准备时，施工人员应随时提供该样板可用金属或木制，使用应经业主认可。</w:t>
      </w:r>
    </w:p>
    <w:p w:rsidR="00663A31" w:rsidRDefault="00663A31" w:rsidP="00663A31">
      <w:bookmarkStart w:id="79" w:name="_Toc155249193"/>
      <w:bookmarkStart w:id="80" w:name="_Toc155335727"/>
      <w:bookmarkStart w:id="81" w:name="_Toc155341384"/>
      <w:bookmarkStart w:id="82" w:name="_Toc155341581"/>
      <w:bookmarkStart w:id="83" w:name="_Toc155344664"/>
      <w:bookmarkStart w:id="84" w:name="_Toc155345155"/>
      <w:r>
        <w:rPr>
          <w:rFonts w:hint="eastAsia"/>
        </w:rPr>
        <w:t xml:space="preserve">3. </w:t>
      </w:r>
      <w:r>
        <w:rPr>
          <w:rFonts w:hint="eastAsia"/>
        </w:rPr>
        <w:t>地面铺贴石材施工方案</w:t>
      </w:r>
      <w:bookmarkEnd w:id="79"/>
      <w:bookmarkEnd w:id="80"/>
      <w:bookmarkEnd w:id="81"/>
      <w:bookmarkEnd w:id="82"/>
      <w:bookmarkEnd w:id="83"/>
      <w:bookmarkEnd w:id="84"/>
    </w:p>
    <w:p w:rsidR="00663A31" w:rsidRDefault="00663A31" w:rsidP="00663A31">
      <w:r>
        <w:rPr>
          <w:rFonts w:hint="eastAsia"/>
        </w:rPr>
        <w:lastRenderedPageBreak/>
        <w:t xml:space="preserve">3.1 </w:t>
      </w:r>
      <w:r>
        <w:rPr>
          <w:rFonts w:hint="eastAsia"/>
        </w:rPr>
        <w:t>工艺流程</w:t>
      </w:r>
    </w:p>
    <w:p w:rsidR="00663A31" w:rsidRDefault="00663A31" w:rsidP="00663A31">
      <w:r>
        <w:rPr>
          <w:rFonts w:hint="eastAsia"/>
        </w:rPr>
        <w:t>①、基层处（清）理→放线→试拼、试排→拌制砂浆→铺贴</w:t>
      </w:r>
      <w:proofErr w:type="gramStart"/>
      <w:r>
        <w:rPr>
          <w:rFonts w:hint="eastAsia"/>
        </w:rPr>
        <w:t>夯平→浇素</w:t>
      </w:r>
      <w:proofErr w:type="gramEnd"/>
      <w:r>
        <w:rPr>
          <w:rFonts w:hint="eastAsia"/>
        </w:rPr>
        <w:t>水泥浆→铺贴就位→检查、清理→</w:t>
      </w:r>
      <w:proofErr w:type="gramStart"/>
      <w:r>
        <w:rPr>
          <w:rFonts w:hint="eastAsia"/>
        </w:rPr>
        <w:t>擦缝</w:t>
      </w:r>
      <w:proofErr w:type="gramEnd"/>
      <w:r>
        <w:rPr>
          <w:rFonts w:hint="eastAsia"/>
        </w:rPr>
        <w:t>→验收</w:t>
      </w:r>
    </w:p>
    <w:p w:rsidR="00663A31" w:rsidRDefault="00663A31" w:rsidP="00663A31">
      <w:r>
        <w:rPr>
          <w:rFonts w:hint="eastAsia"/>
        </w:rPr>
        <w:t xml:space="preserve">3.2 </w:t>
      </w:r>
      <w:r>
        <w:rPr>
          <w:rFonts w:hint="eastAsia"/>
        </w:rPr>
        <w:t>施工方案与技术措施</w:t>
      </w:r>
    </w:p>
    <w:p w:rsidR="00663A31" w:rsidRDefault="00663A31" w:rsidP="00663A31">
      <w:r>
        <w:rPr>
          <w:rFonts w:hint="eastAsia"/>
        </w:rPr>
        <w:t>①、基层处理：石材施工前将地面基层上的落地灰、浮灰等杂物细致的清理干净，并用钢丝刷或钢扁铲清理，但不要破坏结构的保护层。基层厚度按设计要求时按其进行施工，但本道工序施工前要对地面刷一道水泥浆结合层（或水泥浆掺</w:t>
      </w:r>
      <w:r>
        <w:t>5%</w:t>
      </w:r>
      <w:r>
        <w:rPr>
          <w:rFonts w:hint="eastAsia"/>
        </w:rPr>
        <w:t>立得尔建筑胶）。基层处理应注意达到施工条件的要求，考虑到装饰厚度的需要，在正式施工前用少许清水湿润地面。</w:t>
      </w:r>
    </w:p>
    <w:p w:rsidR="00663A31" w:rsidRDefault="00663A31" w:rsidP="00663A31">
      <w:r>
        <w:rPr>
          <w:rFonts w:hint="eastAsia"/>
        </w:rPr>
        <w:t>②、放线：在房间的重点部位或地面面积较大的房间弹互相垂直的十字控制线，用以检查和控制石材板块的</w:t>
      </w:r>
      <w:proofErr w:type="gramStart"/>
      <w:r>
        <w:rPr>
          <w:rFonts w:hint="eastAsia"/>
        </w:rPr>
        <w:t>的</w:t>
      </w:r>
      <w:proofErr w:type="gramEnd"/>
      <w:r>
        <w:rPr>
          <w:rFonts w:hint="eastAsia"/>
        </w:rPr>
        <w:t>位置，十字线可以弹在的十字控制线，用以检查和控制石材板块的</w:t>
      </w:r>
      <w:proofErr w:type="gramStart"/>
      <w:r>
        <w:rPr>
          <w:rFonts w:hint="eastAsia"/>
        </w:rPr>
        <w:t>的</w:t>
      </w:r>
      <w:proofErr w:type="gramEnd"/>
      <w:r>
        <w:rPr>
          <w:rFonts w:hint="eastAsia"/>
        </w:rPr>
        <w:t>位置，十字线可以弹在地面上并引至墙面底部。在房间的墙四周弹出标高控制线和</w:t>
      </w:r>
      <w:proofErr w:type="gramStart"/>
      <w:r>
        <w:rPr>
          <w:rFonts w:hint="eastAsia"/>
        </w:rPr>
        <w:t>作出</w:t>
      </w:r>
      <w:proofErr w:type="gramEnd"/>
      <w:r>
        <w:rPr>
          <w:rFonts w:hint="eastAsia"/>
        </w:rPr>
        <w:t>标高控制，注意检查与楼梯或有其他不同面层材料部位的</w:t>
      </w:r>
      <w:proofErr w:type="gramStart"/>
      <w:r>
        <w:rPr>
          <w:rFonts w:hint="eastAsia"/>
        </w:rPr>
        <w:t>标高交圈和</w:t>
      </w:r>
      <w:proofErr w:type="gramEnd"/>
      <w:r>
        <w:rPr>
          <w:rFonts w:hint="eastAsia"/>
        </w:rPr>
        <w:t>过度。在地面弹出十字线后，并根据石材规格在地面弹出石材分格线。</w:t>
      </w:r>
    </w:p>
    <w:p w:rsidR="00663A31" w:rsidRDefault="00663A31" w:rsidP="00663A31">
      <w:r>
        <w:rPr>
          <w:rFonts w:hint="eastAsia"/>
        </w:rPr>
        <w:t>③、预铺：首先应在图纸设计要求的基础上，对石材的颜色、纹理、几何尺寸、表面平整等进行严格的挑选，然后按照图纸要求预铺。对于预铺中可能出现的误差进行调整、交换，直至达到最佳效果（调整后的石材编号画在石材分格图上，按铺贴顺序堆放整齐备用）。同时注意采用浅色石材并其质地密度较小的应在石材的背面和所有侧面涂刷隔离剂，以防止石材铺装时吸水影响石材的表面美观。</w:t>
      </w:r>
    </w:p>
    <w:p w:rsidR="00663A31" w:rsidRDefault="00663A31" w:rsidP="00663A31">
      <w:r>
        <w:rPr>
          <w:rFonts w:hint="eastAsia"/>
        </w:rPr>
        <w:t>④、结合层：在铺装砂浆前对基层清扫干净后用喷壶洒水湿润，</w:t>
      </w:r>
      <w:proofErr w:type="gramStart"/>
      <w:r>
        <w:rPr>
          <w:rFonts w:hint="eastAsia"/>
        </w:rPr>
        <w:t>刷素水泥浆</w:t>
      </w:r>
      <w:proofErr w:type="gramEnd"/>
      <w:r>
        <w:rPr>
          <w:rFonts w:hint="eastAsia"/>
        </w:rPr>
        <w:t>（水灰比为</w:t>
      </w:r>
      <w:r>
        <w:t xml:space="preserve">0.5 </w:t>
      </w:r>
      <w:r>
        <w:rPr>
          <w:rFonts w:hint="eastAsia"/>
        </w:rPr>
        <w:t>左右做到</w:t>
      </w:r>
      <w:proofErr w:type="gramStart"/>
      <w:r>
        <w:rPr>
          <w:rFonts w:hint="eastAsia"/>
        </w:rPr>
        <w:t>随刷随铺</w:t>
      </w:r>
      <w:proofErr w:type="gramEnd"/>
      <w:r>
        <w:rPr>
          <w:rFonts w:hint="eastAsia"/>
        </w:rPr>
        <w:t>）。</w:t>
      </w:r>
    </w:p>
    <w:p w:rsidR="00663A31" w:rsidRDefault="00663A31" w:rsidP="00663A31">
      <w:r>
        <w:rPr>
          <w:rFonts w:hint="eastAsia"/>
        </w:rPr>
        <w:t>⑤、铺砂浆层：在地面上按照水平控制线确定找平层厚度，</w:t>
      </w:r>
      <w:proofErr w:type="gramStart"/>
      <w:r>
        <w:rPr>
          <w:rFonts w:hint="eastAsia"/>
        </w:rPr>
        <w:t>并用十</w:t>
      </w:r>
      <w:proofErr w:type="gramEnd"/>
      <w:r>
        <w:rPr>
          <w:rFonts w:hint="eastAsia"/>
        </w:rPr>
        <w:t>字线纵横控制，石材镶贴应采用</w:t>
      </w:r>
      <w:r>
        <w:t>1</w:t>
      </w:r>
      <w:r>
        <w:rPr>
          <w:rFonts w:hint="eastAsia"/>
        </w:rPr>
        <w:t>：</w:t>
      </w:r>
      <w:r>
        <w:t xml:space="preserve">3 </w:t>
      </w:r>
      <w:r>
        <w:rPr>
          <w:rFonts w:hint="eastAsia"/>
        </w:rPr>
        <w:t>干硬性砂浆经充分搅拌均匀后进行施工（要求砂浆的干硬度以手捏成团不松散为宜），把已搅拌好的干硬性砂浆铺到地面，用灰板拍实，应注意砂浆铺设宽度应超过石材宽度</w:t>
      </w:r>
      <w:r>
        <w:t xml:space="preserve">1/3 </w:t>
      </w:r>
      <w:r>
        <w:rPr>
          <w:rFonts w:hint="eastAsia"/>
        </w:rPr>
        <w:t>以上，并且砂浆厚度约高出水平标高</w:t>
      </w:r>
      <w:r>
        <w:t>3</w:t>
      </w:r>
      <w:r>
        <w:rPr>
          <w:rFonts w:hint="eastAsia"/>
        </w:rPr>
        <w:t>～</w:t>
      </w:r>
      <w:r>
        <w:t>4mm</w:t>
      </w:r>
      <w:r>
        <w:rPr>
          <w:rFonts w:hint="eastAsia"/>
        </w:rPr>
        <w:t>，砂浆厚度控制在</w:t>
      </w:r>
      <w:smartTag w:uri="urn:schemas-microsoft-com:office:smarttags" w:element="chmetcnv">
        <w:smartTagPr>
          <w:attr w:name="UnitName" w:val="mm"/>
          <w:attr w:name="SourceValue" w:val="30"/>
          <w:attr w:name="HasSpace" w:val="False"/>
          <w:attr w:name="Negative" w:val="False"/>
          <w:attr w:name="NumberType" w:val="1"/>
          <w:attr w:name="TCSC" w:val="0"/>
        </w:smartTagPr>
        <w:r>
          <w:t>30mm</w:t>
        </w:r>
      </w:smartTag>
      <w:r>
        <w:rPr>
          <w:rFonts w:hint="eastAsia"/>
        </w:rPr>
        <w:t>。</w:t>
      </w:r>
    </w:p>
    <w:p w:rsidR="00663A31" w:rsidRDefault="00663A31" w:rsidP="00663A31">
      <w:r>
        <w:rPr>
          <w:rFonts w:hint="eastAsia"/>
        </w:rPr>
        <w:t>⑥、铺装石材：把已编号的石材按照排列顺序从远离门口一侧开始，</w:t>
      </w:r>
      <w:proofErr w:type="gramStart"/>
      <w:r>
        <w:rPr>
          <w:rFonts w:hint="eastAsia"/>
        </w:rPr>
        <w:t>按照试拼编号</w:t>
      </w:r>
      <w:proofErr w:type="gramEnd"/>
      <w:r>
        <w:rPr>
          <w:rFonts w:hint="eastAsia"/>
        </w:rPr>
        <w:t>依次铺砌至门口。铺装前将板预先浸湿后阴干备用，先进行试铺，对好纵横缝，用橡皮敲击垫木板（</w:t>
      </w:r>
      <w:proofErr w:type="gramStart"/>
      <w:r>
        <w:rPr>
          <w:rFonts w:hint="eastAsia"/>
        </w:rPr>
        <w:t>不</w:t>
      </w:r>
      <w:proofErr w:type="gramEnd"/>
      <w:r>
        <w:rPr>
          <w:rFonts w:hint="eastAsia"/>
        </w:rPr>
        <w:t>得用橡皮</w:t>
      </w:r>
      <w:proofErr w:type="gramStart"/>
      <w:r>
        <w:rPr>
          <w:rFonts w:hint="eastAsia"/>
        </w:rPr>
        <w:t>锤</w:t>
      </w:r>
      <w:proofErr w:type="gramEnd"/>
      <w:r>
        <w:rPr>
          <w:rFonts w:hint="eastAsia"/>
        </w:rPr>
        <w:t>直接敲击石材板面），</w:t>
      </w:r>
      <w:proofErr w:type="gramStart"/>
      <w:r>
        <w:rPr>
          <w:rFonts w:hint="eastAsia"/>
        </w:rPr>
        <w:t>振实砂浆</w:t>
      </w:r>
      <w:proofErr w:type="gramEnd"/>
      <w:r>
        <w:rPr>
          <w:rFonts w:hint="eastAsia"/>
        </w:rPr>
        <w:t>至铺设高度后，将板移至一旁，检查砂浆上表面与板块之间是否吻合，如有空虚之处应填补干硬性砂浆，然后正式铺装。在砂浆层上满浇一层水灰比为</w:t>
      </w:r>
      <w:r>
        <w:t xml:space="preserve">0.5 </w:t>
      </w:r>
      <w:r>
        <w:rPr>
          <w:rFonts w:hint="eastAsia"/>
        </w:rPr>
        <w:t>的素水泥浆结合层，安放时要四角同时往下落，用橡皮锤或木锤轻击垫木板，用水平</w:t>
      </w:r>
      <w:proofErr w:type="gramStart"/>
      <w:r>
        <w:rPr>
          <w:rFonts w:hint="eastAsia"/>
        </w:rPr>
        <w:t>尺</w:t>
      </w:r>
      <w:proofErr w:type="gramEnd"/>
      <w:r>
        <w:rPr>
          <w:rFonts w:hint="eastAsia"/>
        </w:rPr>
        <w:t>控制铺装标高，然后安装顺序镶铺。</w:t>
      </w:r>
    </w:p>
    <w:p w:rsidR="00663A31" w:rsidRDefault="00663A31" w:rsidP="00663A31">
      <w:r>
        <w:rPr>
          <w:rFonts w:hint="eastAsia"/>
        </w:rPr>
        <w:t>⑦、接缝要求：石材板块铺装时接缝要严密，一般不留缝隙。</w:t>
      </w:r>
    </w:p>
    <w:p w:rsidR="00663A31" w:rsidRDefault="00663A31" w:rsidP="00663A31">
      <w:r>
        <w:rPr>
          <w:rFonts w:hint="eastAsia"/>
        </w:rPr>
        <w:t>擦缝：在铺装完成后</w:t>
      </w:r>
      <w:r>
        <w:t>1</w:t>
      </w:r>
      <w:r>
        <w:rPr>
          <w:rFonts w:hint="eastAsia"/>
        </w:rPr>
        <w:t>～</w:t>
      </w:r>
      <w:r>
        <w:t xml:space="preserve">2 </w:t>
      </w:r>
      <w:r>
        <w:rPr>
          <w:rFonts w:hint="eastAsia"/>
        </w:rPr>
        <w:t>昼夜进行灌浆勾缝。水泥浆内依据石材的颜色添加同颜色的矿物颜料均匀调制成</w:t>
      </w:r>
      <w:r>
        <w:t>1</w:t>
      </w:r>
      <w:r>
        <w:rPr>
          <w:rFonts w:hint="eastAsia"/>
        </w:rPr>
        <w:t>：</w:t>
      </w:r>
      <w:r>
        <w:t xml:space="preserve">1 </w:t>
      </w:r>
      <w:r>
        <w:rPr>
          <w:rFonts w:hint="eastAsia"/>
        </w:rPr>
        <w:t>稀水泥浆，</w:t>
      </w:r>
      <w:proofErr w:type="gramStart"/>
      <w:r>
        <w:rPr>
          <w:rFonts w:hint="eastAsia"/>
        </w:rPr>
        <w:t>用浆壶分次</w:t>
      </w:r>
      <w:proofErr w:type="gramEnd"/>
      <w:r>
        <w:rPr>
          <w:rFonts w:hint="eastAsia"/>
        </w:rPr>
        <w:t>灌入缝隙内或者用干水泥拌和色粉擦缝。完成后及时将石材板面的水泥浆用棉丝清理干净后加以保护。</w:t>
      </w:r>
    </w:p>
    <w:p w:rsidR="00663A31" w:rsidRDefault="00663A31" w:rsidP="00663A31">
      <w:r>
        <w:rPr>
          <w:rFonts w:hint="eastAsia"/>
        </w:rPr>
        <w:t xml:space="preserve">3.3 </w:t>
      </w:r>
      <w:r>
        <w:rPr>
          <w:rFonts w:hint="eastAsia"/>
        </w:rPr>
        <w:t>质量标准</w:t>
      </w:r>
    </w:p>
    <w:p w:rsidR="00663A31" w:rsidRDefault="00663A31" w:rsidP="00663A31">
      <w:r>
        <w:rPr>
          <w:rFonts w:hint="eastAsia"/>
        </w:rPr>
        <w:t>①、主控项目</w:t>
      </w:r>
    </w:p>
    <w:p w:rsidR="00663A31" w:rsidRDefault="00663A31" w:rsidP="00663A31">
      <w:r>
        <w:rPr>
          <w:rFonts w:hint="eastAsia"/>
        </w:rPr>
        <w:t>石材的品种、规格、质量必须符合设计要求，面层与基层的结合必须牢固、无空鼓。</w:t>
      </w:r>
    </w:p>
    <w:p w:rsidR="00663A31" w:rsidRDefault="00663A31" w:rsidP="00663A31">
      <w:r>
        <w:rPr>
          <w:rFonts w:hint="eastAsia"/>
        </w:rPr>
        <w:t>石材表面洁净、图案清晰、光亮、光滑，色泽一致，接缝均匀，周边顺直。板块无裂纹、掉角</w:t>
      </w:r>
      <w:proofErr w:type="gramStart"/>
      <w:r>
        <w:rPr>
          <w:rFonts w:hint="eastAsia"/>
        </w:rPr>
        <w:t>和缺楞等</w:t>
      </w:r>
      <w:proofErr w:type="gramEnd"/>
      <w:r>
        <w:rPr>
          <w:rFonts w:hint="eastAsia"/>
        </w:rPr>
        <w:t>现象。</w:t>
      </w:r>
    </w:p>
    <w:p w:rsidR="00663A31" w:rsidRDefault="00663A31" w:rsidP="00663A31">
      <w:r>
        <w:rPr>
          <w:rFonts w:hint="eastAsia"/>
        </w:rPr>
        <w:t>踢脚线表面洁净，接缝平整均匀，高度一致，结合牢固，出墙厚度适宜。</w:t>
      </w:r>
    </w:p>
    <w:p w:rsidR="00663A31" w:rsidRDefault="00663A31" w:rsidP="00663A31">
      <w:r>
        <w:rPr>
          <w:rFonts w:hint="eastAsia"/>
        </w:rPr>
        <w:t>镶边材料及尺寸符合设计要求和施工规范规定，边角整齐、光滑。</w:t>
      </w:r>
    </w:p>
    <w:p w:rsidR="00663A31" w:rsidRDefault="00663A31" w:rsidP="00663A31">
      <w:bookmarkStart w:id="85" w:name="_Toc155249194"/>
      <w:bookmarkStart w:id="86" w:name="_Toc155335728"/>
      <w:bookmarkStart w:id="87" w:name="_Toc155341385"/>
      <w:bookmarkStart w:id="88" w:name="_Toc155341582"/>
      <w:bookmarkStart w:id="89" w:name="_Toc155344665"/>
      <w:bookmarkStart w:id="90" w:name="_Toc155345156"/>
      <w:r>
        <w:rPr>
          <w:rFonts w:hint="eastAsia"/>
        </w:rPr>
        <w:t xml:space="preserve">4. </w:t>
      </w:r>
      <w:r>
        <w:rPr>
          <w:rFonts w:hint="eastAsia"/>
        </w:rPr>
        <w:t>地砖铺</w:t>
      </w:r>
      <w:proofErr w:type="gramStart"/>
      <w:r>
        <w:rPr>
          <w:rFonts w:hint="eastAsia"/>
        </w:rPr>
        <w:t>贴施工</w:t>
      </w:r>
      <w:proofErr w:type="gramEnd"/>
      <w:r>
        <w:rPr>
          <w:rFonts w:hint="eastAsia"/>
        </w:rPr>
        <w:t>方案</w:t>
      </w:r>
      <w:bookmarkEnd w:id="85"/>
      <w:bookmarkEnd w:id="86"/>
      <w:bookmarkEnd w:id="87"/>
      <w:bookmarkEnd w:id="88"/>
      <w:bookmarkEnd w:id="89"/>
      <w:bookmarkEnd w:id="90"/>
    </w:p>
    <w:p w:rsidR="00663A31" w:rsidRDefault="00663A31" w:rsidP="00663A31">
      <w:r>
        <w:rPr>
          <w:rFonts w:hint="eastAsia"/>
        </w:rPr>
        <w:t xml:space="preserve">4.1 </w:t>
      </w:r>
      <w:r>
        <w:rPr>
          <w:rFonts w:hint="eastAsia"/>
        </w:rPr>
        <w:t>工艺流程</w:t>
      </w:r>
    </w:p>
    <w:p w:rsidR="00663A31" w:rsidRDefault="00663A31" w:rsidP="00663A31">
      <w:r>
        <w:rPr>
          <w:rFonts w:hint="eastAsia"/>
        </w:rPr>
        <w:lastRenderedPageBreak/>
        <w:t>基层处理→弹线→预铺→铺贴→勾缝→清理→成品保护→分项验收</w:t>
      </w:r>
    </w:p>
    <w:p w:rsidR="00663A31" w:rsidRDefault="00663A31" w:rsidP="00663A31">
      <w:r>
        <w:rPr>
          <w:rFonts w:hint="eastAsia"/>
        </w:rPr>
        <w:t xml:space="preserve">4.2 </w:t>
      </w:r>
      <w:r>
        <w:rPr>
          <w:rFonts w:hint="eastAsia"/>
        </w:rPr>
        <w:t>施工方案与技术措施</w:t>
      </w:r>
    </w:p>
    <w:p w:rsidR="00663A31" w:rsidRDefault="00663A31" w:rsidP="00663A31">
      <w:r>
        <w:rPr>
          <w:rFonts w:hint="eastAsia"/>
        </w:rPr>
        <w:t>①、基层处理：将楼地面上的砂浆污物、浮灰、落地灰等清理干净，以达到施工条件的要求，如表面有油污，应采用</w:t>
      </w:r>
      <w:r>
        <w:t>10%</w:t>
      </w:r>
      <w:r>
        <w:rPr>
          <w:rFonts w:hint="eastAsia"/>
        </w:rPr>
        <w:t>的火碱水刷净，并用清水及时将碱液冲去。考虑到装饰层与基层结合力，在正式施工前用少许清水湿润地面，用素水泥浆做结合层一道。</w:t>
      </w:r>
    </w:p>
    <w:p w:rsidR="00663A31" w:rsidRDefault="00663A31" w:rsidP="00663A31">
      <w:r>
        <w:rPr>
          <w:rFonts w:hint="eastAsia"/>
        </w:rPr>
        <w:t>②、弹线：施工前在墙体四周弹出标高控制线（依据墙上的</w:t>
      </w:r>
      <w:smartTag w:uri="urn:schemas-microsoft-com:office:smarttags" w:element="chmetcnv">
        <w:smartTagPr>
          <w:attr w:name="UnitName" w:val="cm"/>
          <w:attr w:name="SourceValue" w:val="50"/>
          <w:attr w:name="HasSpace" w:val="False"/>
          <w:attr w:name="Negative" w:val="False"/>
          <w:attr w:name="NumberType" w:val="1"/>
          <w:attr w:name="TCSC" w:val="0"/>
        </w:smartTagPr>
        <w:r>
          <w:t>50cm</w:t>
        </w:r>
      </w:smartTag>
      <w:r>
        <w:rPr>
          <w:rFonts w:hint="eastAsia"/>
        </w:rPr>
        <w:t>控制线），在地面弹出十字线，以控制地砖分隔尺寸。找出面层的标高控制点，注意与各相关部位的标高控制一致。</w:t>
      </w:r>
    </w:p>
    <w:p w:rsidR="00663A31" w:rsidRDefault="00663A31" w:rsidP="00663A31">
      <w:r>
        <w:rPr>
          <w:rFonts w:hint="eastAsia"/>
        </w:rPr>
        <w:t>③、预铺：首先应在图纸设计要求的基础上，对地砖的色彩、纹理、表面平整等进行严格的挑选，依据现场弹出的控制线和图纸要求进行预铺。对于预铺中可能出现的尺寸、色彩、纹理误差等进行调整、交换，直至达到最佳效果，按铺贴顺序堆放整齐备用，一般要求不能出现破损或者小于半块砖，尽量将把半砖排到非正视面。</w:t>
      </w:r>
    </w:p>
    <w:p w:rsidR="00663A31" w:rsidRDefault="00663A31" w:rsidP="00663A31">
      <w:r>
        <w:rPr>
          <w:rFonts w:hint="eastAsia"/>
        </w:rPr>
        <w:t>④、铺贴：地砖铺设采用</w:t>
      </w:r>
      <w:r>
        <w:t>1</w:t>
      </w:r>
      <w:r>
        <w:rPr>
          <w:rFonts w:hint="eastAsia"/>
        </w:rPr>
        <w:t>：</w:t>
      </w:r>
      <w:r>
        <w:t xml:space="preserve">4 </w:t>
      </w:r>
      <w:r>
        <w:rPr>
          <w:rFonts w:hint="eastAsia"/>
        </w:rPr>
        <w:t>或</w:t>
      </w:r>
      <w:r>
        <w:t>1</w:t>
      </w:r>
      <w:r>
        <w:rPr>
          <w:rFonts w:hint="eastAsia"/>
        </w:rPr>
        <w:t>：</w:t>
      </w:r>
      <w:r>
        <w:t xml:space="preserve">3 </w:t>
      </w:r>
      <w:r>
        <w:rPr>
          <w:rFonts w:hint="eastAsia"/>
        </w:rPr>
        <w:t>干硬性水泥砂浆粘贴（砂浆的干硬程度以手捏成团不松散为宜），砂浆厚度控制在</w:t>
      </w:r>
      <w:r>
        <w:t>20</w:t>
      </w:r>
      <w:smartTag w:uri="urn:schemas-microsoft-com:office:smarttags" w:element="chmetcnv">
        <w:smartTagPr>
          <w:attr w:name="UnitName" w:val="mm"/>
          <w:attr w:name="SourceValue" w:val="30"/>
          <w:attr w:name="HasSpace" w:val="False"/>
          <w:attr w:name="Negative" w:val="True"/>
          <w:attr w:name="NumberType" w:val="1"/>
          <w:attr w:name="TCSC" w:val="0"/>
        </w:smartTagPr>
        <w:r>
          <w:t>-30mm</w:t>
        </w:r>
      </w:smartTag>
      <w:r>
        <w:t xml:space="preserve"> </w:t>
      </w:r>
      <w:r>
        <w:rPr>
          <w:rFonts w:hint="eastAsia"/>
        </w:rPr>
        <w:t>左右。在干硬性水泥砂浆</w:t>
      </w:r>
      <w:proofErr w:type="gramStart"/>
      <w:r>
        <w:rPr>
          <w:rFonts w:hint="eastAsia"/>
        </w:rPr>
        <w:t>上撒素水泥</w:t>
      </w:r>
      <w:proofErr w:type="gramEnd"/>
      <w:r>
        <w:rPr>
          <w:rFonts w:hint="eastAsia"/>
        </w:rPr>
        <w:t>，并洒适量清水。将地砖按照要求放在水泥砂浆上，用橡皮</w:t>
      </w:r>
      <w:proofErr w:type="gramStart"/>
      <w:r>
        <w:rPr>
          <w:rFonts w:hint="eastAsia"/>
        </w:rPr>
        <w:t>锤</w:t>
      </w:r>
      <w:proofErr w:type="gramEnd"/>
      <w:r>
        <w:rPr>
          <w:rFonts w:hint="eastAsia"/>
        </w:rPr>
        <w:t>轻轻敲击地砖饰面直至密实平整达到要求；根据水平线用铝合金水平</w:t>
      </w:r>
      <w:proofErr w:type="gramStart"/>
      <w:r>
        <w:rPr>
          <w:rFonts w:hint="eastAsia"/>
        </w:rPr>
        <w:t>尺</w:t>
      </w:r>
      <w:proofErr w:type="gramEnd"/>
      <w:r>
        <w:rPr>
          <w:rFonts w:hint="eastAsia"/>
        </w:rPr>
        <w:t>找平，铺完第一块后向两侧或后退方向；根据水平线用铝合金水平</w:t>
      </w:r>
      <w:proofErr w:type="gramStart"/>
      <w:r>
        <w:rPr>
          <w:rFonts w:hint="eastAsia"/>
        </w:rPr>
        <w:t>尺</w:t>
      </w:r>
      <w:proofErr w:type="gramEnd"/>
      <w:r>
        <w:rPr>
          <w:rFonts w:hint="eastAsia"/>
        </w:rPr>
        <w:t>找平，铺完第一块后向两侧或后退方向顺序镶铺。砖缝无设计要求时一般为</w:t>
      </w:r>
      <w:r>
        <w:t>1.5</w:t>
      </w:r>
      <w:r>
        <w:rPr>
          <w:rFonts w:hint="eastAsia"/>
        </w:rPr>
        <w:t>～</w:t>
      </w:r>
      <w:r>
        <w:t>3mm</w:t>
      </w:r>
      <w:r>
        <w:rPr>
          <w:rFonts w:hint="eastAsia"/>
        </w:rPr>
        <w:t>，铺装时要保证砖缝宽窄一致，纵横在一条线上。</w:t>
      </w:r>
    </w:p>
    <w:p w:rsidR="00663A31" w:rsidRDefault="00663A31" w:rsidP="00663A31">
      <w:r>
        <w:rPr>
          <w:rFonts w:hint="eastAsia"/>
        </w:rPr>
        <w:t>⑤、勾缝：地砖铺完</w:t>
      </w:r>
      <w:r>
        <w:t xml:space="preserve">24 </w:t>
      </w:r>
      <w:r>
        <w:rPr>
          <w:rFonts w:hint="eastAsia"/>
        </w:rPr>
        <w:t>小时后进行勾缝，勾缝采用</w:t>
      </w:r>
      <w:r>
        <w:t>1</w:t>
      </w:r>
      <w:r>
        <w:rPr>
          <w:rFonts w:hint="eastAsia"/>
        </w:rPr>
        <w:t>：</w:t>
      </w:r>
      <w:r>
        <w:t xml:space="preserve">1 </w:t>
      </w:r>
      <w:r>
        <w:rPr>
          <w:rFonts w:hint="eastAsia"/>
        </w:rPr>
        <w:t>水泥砂浆，根据地砖的颜色调配勾缝砂浆的颜色；勾缝要饱满密实。</w:t>
      </w:r>
    </w:p>
    <w:p w:rsidR="00663A31" w:rsidRDefault="00663A31" w:rsidP="00663A31">
      <w:r>
        <w:rPr>
          <w:rFonts w:hint="eastAsia"/>
        </w:rPr>
        <w:t>⑥、清理：当水泥浆凝固后再用棉纱等物对地砖表面进行清理（一般宜在</w:t>
      </w:r>
      <w:r>
        <w:t xml:space="preserve">12h </w:t>
      </w:r>
      <w:r>
        <w:rPr>
          <w:rFonts w:hint="eastAsia"/>
        </w:rPr>
        <w:t>之后）。清理完毕后用锯末养护</w:t>
      </w:r>
      <w:r>
        <w:t>2</w:t>
      </w:r>
      <w:r>
        <w:rPr>
          <w:rFonts w:hint="eastAsia"/>
        </w:rPr>
        <w:t>～</w:t>
      </w:r>
      <w:r>
        <w:t xml:space="preserve">3 </w:t>
      </w:r>
      <w:r>
        <w:rPr>
          <w:rFonts w:hint="eastAsia"/>
        </w:rPr>
        <w:t>天，当交叉作业较多时采用先铺一层保护膜，在铺一层</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r>
        <w:rPr>
          <w:rFonts w:hint="eastAsia"/>
        </w:rPr>
        <w:t>纤维板保护。</w:t>
      </w:r>
    </w:p>
    <w:p w:rsidR="00663A31" w:rsidRDefault="00663A31" w:rsidP="00663A31">
      <w:r>
        <w:rPr>
          <w:rFonts w:hint="eastAsia"/>
        </w:rPr>
        <w:t xml:space="preserve">4.3 </w:t>
      </w:r>
      <w:r>
        <w:rPr>
          <w:rFonts w:hint="eastAsia"/>
        </w:rPr>
        <w:t>质量标准</w:t>
      </w:r>
    </w:p>
    <w:p w:rsidR="00663A31" w:rsidRDefault="00663A31" w:rsidP="00663A31">
      <w:r>
        <w:rPr>
          <w:rFonts w:hint="eastAsia"/>
        </w:rPr>
        <w:t>①、主控项目</w:t>
      </w:r>
    </w:p>
    <w:p w:rsidR="00663A31" w:rsidRDefault="00663A31" w:rsidP="00663A31">
      <w:r>
        <w:rPr>
          <w:rFonts w:hint="eastAsia"/>
        </w:rPr>
        <w:t>各种面层所用的板块的品种、质量必须符合设计要求和样品质量要求。</w:t>
      </w:r>
    </w:p>
    <w:p w:rsidR="00663A31" w:rsidRDefault="00663A31" w:rsidP="00663A31">
      <w:r>
        <w:rPr>
          <w:rFonts w:hint="eastAsia"/>
        </w:rPr>
        <w:t>面层与基层的结合必须牢固，无空鼓。</w:t>
      </w:r>
    </w:p>
    <w:p w:rsidR="00663A31" w:rsidRDefault="00663A31" w:rsidP="00663A31">
      <w:r>
        <w:rPr>
          <w:rFonts w:hint="eastAsia"/>
        </w:rPr>
        <w:t>②、一般项目</w:t>
      </w:r>
    </w:p>
    <w:p w:rsidR="00663A31" w:rsidRDefault="00663A31" w:rsidP="00663A31">
      <w:r>
        <w:rPr>
          <w:rFonts w:hint="eastAsia"/>
        </w:rPr>
        <w:t>各种板块面层的表面洁净，图案清晰，色泽一致，接缝均匀，周边顺直，板块无裂纹、掉角</w:t>
      </w:r>
      <w:proofErr w:type="gramStart"/>
      <w:r>
        <w:rPr>
          <w:rFonts w:hint="eastAsia"/>
        </w:rPr>
        <w:t>和缺楞等</w:t>
      </w:r>
      <w:proofErr w:type="gramEnd"/>
      <w:r>
        <w:rPr>
          <w:rFonts w:hint="eastAsia"/>
        </w:rPr>
        <w:t>现象。地漏等处的坡度符合设计要求，当无设计要求时可按照</w:t>
      </w:r>
      <w:r>
        <w:t>0.5%</w:t>
      </w:r>
      <w:r>
        <w:rPr>
          <w:rFonts w:hint="eastAsia"/>
        </w:rPr>
        <w:t>的坡度，要求不倒泛水，无积水，与地漏（管道）结合处严密牢固，无渗漏。踢脚板表面洁净，接缝平整均匀，高度一致，结合层牢固，出墙厚度适宜，基本一致。</w:t>
      </w:r>
    </w:p>
    <w:p w:rsidR="00663A31" w:rsidRDefault="00663A31" w:rsidP="00663A31">
      <w:bookmarkStart w:id="91" w:name="_Toc155249196"/>
      <w:bookmarkStart w:id="92" w:name="_Toc155335730"/>
      <w:bookmarkStart w:id="93" w:name="_Toc155341387"/>
      <w:bookmarkStart w:id="94" w:name="_Toc155341584"/>
      <w:bookmarkStart w:id="95" w:name="_Toc155344667"/>
      <w:bookmarkStart w:id="96" w:name="_Toc155345158"/>
      <w:r>
        <w:rPr>
          <w:rFonts w:hint="eastAsia"/>
        </w:rPr>
        <w:t xml:space="preserve">5. </w:t>
      </w:r>
      <w:r>
        <w:rPr>
          <w:rFonts w:hint="eastAsia"/>
        </w:rPr>
        <w:t>墙面砖镶贴施工方案</w:t>
      </w:r>
      <w:bookmarkEnd w:id="91"/>
      <w:bookmarkEnd w:id="92"/>
      <w:bookmarkEnd w:id="93"/>
      <w:bookmarkEnd w:id="94"/>
      <w:bookmarkEnd w:id="95"/>
      <w:bookmarkEnd w:id="96"/>
    </w:p>
    <w:p w:rsidR="00663A31" w:rsidRDefault="00663A31" w:rsidP="00663A31">
      <w:r>
        <w:rPr>
          <w:rFonts w:hint="eastAsia"/>
        </w:rPr>
        <w:t xml:space="preserve">5.1 </w:t>
      </w:r>
      <w:r>
        <w:rPr>
          <w:rFonts w:hint="eastAsia"/>
        </w:rPr>
        <w:t>工艺流程</w:t>
      </w:r>
    </w:p>
    <w:p w:rsidR="00663A31" w:rsidRDefault="00663A31" w:rsidP="00663A31">
      <w:r>
        <w:rPr>
          <w:rFonts w:hint="eastAsia"/>
        </w:rPr>
        <w:t>基层处理→吊垂直、找规矩→</w:t>
      </w:r>
      <w:proofErr w:type="gramStart"/>
      <w:r>
        <w:rPr>
          <w:rFonts w:hint="eastAsia"/>
        </w:rPr>
        <w:t>贴灰饼</w:t>
      </w:r>
      <w:proofErr w:type="gramEnd"/>
      <w:r>
        <w:rPr>
          <w:rFonts w:hint="eastAsia"/>
        </w:rPr>
        <w:t>→抹底子灰→弹线→贴面砖→勾缝→成品保护</w:t>
      </w:r>
    </w:p>
    <w:p w:rsidR="00663A31" w:rsidRDefault="00663A31" w:rsidP="00663A31">
      <w:r>
        <w:rPr>
          <w:rFonts w:hint="eastAsia"/>
        </w:rPr>
        <w:t xml:space="preserve">5.2 </w:t>
      </w:r>
      <w:r>
        <w:rPr>
          <w:rFonts w:hint="eastAsia"/>
        </w:rPr>
        <w:t>施工方案与技术措施</w:t>
      </w:r>
    </w:p>
    <w:p w:rsidR="00663A31" w:rsidRDefault="00663A31" w:rsidP="00663A31">
      <w:r>
        <w:rPr>
          <w:rFonts w:hint="eastAsia"/>
        </w:rPr>
        <w:t>①、基层处理：混凝土墙面处理：清理墙面，将墙面表面尘土、污垢用</w:t>
      </w:r>
      <w:r>
        <w:t>10%</w:t>
      </w:r>
      <w:r>
        <w:rPr>
          <w:rFonts w:hint="eastAsia"/>
        </w:rPr>
        <w:t>火碱水将表面的油污刷掉，随之用清水冲干净，在用</w:t>
      </w:r>
      <w:r>
        <w:t>1</w:t>
      </w:r>
      <w:r>
        <w:rPr>
          <w:rFonts w:hint="eastAsia"/>
        </w:rPr>
        <w:t>：</w:t>
      </w:r>
      <w:r>
        <w:t>1</w:t>
      </w:r>
      <w:r>
        <w:rPr>
          <w:rFonts w:hint="eastAsia"/>
        </w:rPr>
        <w:t>水泥细砂掺</w:t>
      </w:r>
      <w:r>
        <w:t>10%</w:t>
      </w:r>
      <w:r>
        <w:rPr>
          <w:rFonts w:hint="eastAsia"/>
        </w:rPr>
        <w:t>建筑胶，用扫帚将砂浆甩到墙面上，</w:t>
      </w:r>
      <w:proofErr w:type="gramStart"/>
      <w:r>
        <w:rPr>
          <w:rFonts w:hint="eastAsia"/>
        </w:rPr>
        <w:t>其甩点</w:t>
      </w:r>
      <w:proofErr w:type="gramEnd"/>
      <w:r>
        <w:rPr>
          <w:rFonts w:hint="eastAsia"/>
        </w:rPr>
        <w:t>要均匀，终凝后浇水养护，具有较高的强度，以手掰不掉为止。</w:t>
      </w:r>
    </w:p>
    <w:p w:rsidR="00663A31" w:rsidRDefault="00663A31" w:rsidP="00663A31">
      <w:r>
        <w:rPr>
          <w:rFonts w:hint="eastAsia"/>
        </w:rPr>
        <w:t>②、吊垂直、套方、找规矩：要求对整个房间找方和规矩，弹出墙面的</w:t>
      </w:r>
      <w:smartTag w:uri="urn:schemas-microsoft-com:office:smarttags" w:element="chmetcnv">
        <w:smartTagPr>
          <w:attr w:name="UnitName" w:val="cm"/>
          <w:attr w:name="SourceValue" w:val="50"/>
          <w:attr w:name="HasSpace" w:val="False"/>
          <w:attr w:name="Negative" w:val="False"/>
          <w:attr w:name="NumberType" w:val="1"/>
          <w:attr w:name="TCSC" w:val="0"/>
        </w:smartTagPr>
        <w:r>
          <w:t>50cm</w:t>
        </w:r>
      </w:smartTag>
      <w:r>
        <w:t xml:space="preserve"> </w:t>
      </w:r>
      <w:r>
        <w:rPr>
          <w:rFonts w:hint="eastAsia"/>
        </w:rPr>
        <w:t>水平控制线，并在门窗洞口按照弹出墙面砖的</w:t>
      </w:r>
      <w:proofErr w:type="gramStart"/>
      <w:r>
        <w:rPr>
          <w:rFonts w:hint="eastAsia"/>
        </w:rPr>
        <w:t>排砖控制</w:t>
      </w:r>
      <w:proofErr w:type="gramEnd"/>
      <w:r>
        <w:rPr>
          <w:rFonts w:hint="eastAsia"/>
        </w:rPr>
        <w:t>线，并对墙面的垂直度进行检查。不能满足要求必须修补，调整后施工。</w:t>
      </w:r>
    </w:p>
    <w:p w:rsidR="00663A31" w:rsidRDefault="00663A31" w:rsidP="00663A31">
      <w:r>
        <w:rPr>
          <w:rFonts w:hint="eastAsia"/>
        </w:rPr>
        <w:t>③、</w:t>
      </w:r>
      <w:proofErr w:type="gramStart"/>
      <w:r>
        <w:rPr>
          <w:rFonts w:hint="eastAsia"/>
        </w:rPr>
        <w:t>贴灰饼</w:t>
      </w:r>
      <w:proofErr w:type="gramEnd"/>
      <w:r>
        <w:rPr>
          <w:rFonts w:hint="eastAsia"/>
        </w:rPr>
        <w:t>：墙面粘贴前需要基层打底子灰，按照墙面的垂直度和平整度，用稍干点的砂浆在墙面上按照控制点的位置</w:t>
      </w:r>
      <w:proofErr w:type="gramStart"/>
      <w:r>
        <w:rPr>
          <w:rFonts w:hint="eastAsia"/>
        </w:rPr>
        <w:t>作出</w:t>
      </w:r>
      <w:proofErr w:type="gramEnd"/>
      <w:r>
        <w:rPr>
          <w:rFonts w:hint="eastAsia"/>
        </w:rPr>
        <w:t>抹灰的控制点和面，要求墙的两端必须做，中间间距</w:t>
      </w:r>
      <w:smartTag w:uri="urn:schemas-microsoft-com:office:smarttags" w:element="chmetcnv">
        <w:smartTagPr>
          <w:attr w:name="UnitName" w:val="m"/>
          <w:attr w:name="SourceValue" w:val="1.5"/>
          <w:attr w:name="HasSpace" w:val="False"/>
          <w:attr w:name="Negative" w:val="False"/>
          <w:attr w:name="NumberType" w:val="1"/>
          <w:attr w:name="TCSC" w:val="0"/>
        </w:smartTagPr>
        <w:r>
          <w:t>1.5m</w:t>
        </w:r>
      </w:smartTag>
      <w:r>
        <w:t xml:space="preserve"> </w:t>
      </w:r>
      <w:r>
        <w:rPr>
          <w:rFonts w:hint="eastAsia"/>
        </w:rPr>
        <w:lastRenderedPageBreak/>
        <w:t>左右。</w:t>
      </w:r>
    </w:p>
    <w:p w:rsidR="00663A31" w:rsidRDefault="00663A31" w:rsidP="00663A31">
      <w:r>
        <w:rPr>
          <w:rFonts w:hint="eastAsia"/>
        </w:rPr>
        <w:t>④、抹底层灰：抹底层</w:t>
      </w:r>
      <w:proofErr w:type="gramStart"/>
      <w:r>
        <w:rPr>
          <w:rFonts w:hint="eastAsia"/>
        </w:rPr>
        <w:t>灰一般</w:t>
      </w:r>
      <w:proofErr w:type="gramEnd"/>
      <w:r>
        <w:rPr>
          <w:rFonts w:hint="eastAsia"/>
        </w:rPr>
        <w:t>分两次操作，先刷</w:t>
      </w:r>
      <w:proofErr w:type="gramStart"/>
      <w:r>
        <w:rPr>
          <w:rFonts w:hint="eastAsia"/>
        </w:rPr>
        <w:t>一道掺胶的</w:t>
      </w:r>
      <w:proofErr w:type="gramEnd"/>
      <w:r>
        <w:rPr>
          <w:rFonts w:hint="eastAsia"/>
        </w:rPr>
        <w:t>素水泥浆结合层，然后紧跟</w:t>
      </w:r>
      <w:proofErr w:type="gramStart"/>
      <w:r>
        <w:rPr>
          <w:rFonts w:hint="eastAsia"/>
        </w:rPr>
        <w:t>着抹第一边</w:t>
      </w:r>
      <w:proofErr w:type="gramEnd"/>
      <w:r>
        <w:t>1</w:t>
      </w:r>
      <w:r>
        <w:rPr>
          <w:rFonts w:hint="eastAsia"/>
        </w:rPr>
        <w:t>：</w:t>
      </w:r>
      <w:r>
        <w:t xml:space="preserve">2.5 </w:t>
      </w:r>
      <w:r>
        <w:rPr>
          <w:rFonts w:hint="eastAsia"/>
        </w:rPr>
        <w:t>或</w:t>
      </w:r>
      <w:r>
        <w:t>1</w:t>
      </w:r>
      <w:r>
        <w:rPr>
          <w:rFonts w:hint="eastAsia"/>
        </w:rPr>
        <w:t>：</w:t>
      </w:r>
      <w:r>
        <w:t xml:space="preserve">3 </w:t>
      </w:r>
      <w:r>
        <w:rPr>
          <w:rFonts w:hint="eastAsia"/>
        </w:rPr>
        <w:t>水泥砂浆，要求薄薄一层并用抹子压实。第二次用同样的配合比的砂浆</w:t>
      </w:r>
      <w:proofErr w:type="gramStart"/>
      <w:r>
        <w:rPr>
          <w:rFonts w:hint="eastAsia"/>
        </w:rPr>
        <w:t>按冲筋</w:t>
      </w:r>
      <w:proofErr w:type="gramEnd"/>
      <w:r>
        <w:rPr>
          <w:rFonts w:hint="eastAsia"/>
        </w:rPr>
        <w:t>和灰饼的抹平，用</w:t>
      </w:r>
      <w:proofErr w:type="gramStart"/>
      <w:r>
        <w:rPr>
          <w:rFonts w:hint="eastAsia"/>
        </w:rPr>
        <w:t>短杠刮</w:t>
      </w:r>
      <w:proofErr w:type="gramEnd"/>
      <w:r>
        <w:rPr>
          <w:rFonts w:hint="eastAsia"/>
        </w:rPr>
        <w:t>平，低凹处填平补齐，最后用木抹子搓出麻面。根据天气情况终凝后浇水养护。</w:t>
      </w:r>
    </w:p>
    <w:p w:rsidR="00663A31" w:rsidRDefault="00663A31" w:rsidP="00663A31">
      <w:r>
        <w:rPr>
          <w:rFonts w:hint="eastAsia"/>
        </w:rPr>
        <w:t>⑤、弹线：</w:t>
      </w:r>
      <w:proofErr w:type="gramStart"/>
      <w:r>
        <w:rPr>
          <w:rFonts w:hint="eastAsia"/>
        </w:rPr>
        <w:t>抹完底层灰后</w:t>
      </w:r>
      <w:proofErr w:type="gramEnd"/>
      <w:r>
        <w:rPr>
          <w:rFonts w:hint="eastAsia"/>
        </w:rPr>
        <w:t>按照设计的建筑标高，在墙面上弹出</w:t>
      </w:r>
      <w:smartTag w:uri="urn:schemas-microsoft-com:office:smarttags" w:element="chmetcnv">
        <w:smartTagPr>
          <w:attr w:name="UnitName" w:val="cm"/>
          <w:attr w:name="SourceValue" w:val="50"/>
          <w:attr w:name="HasSpace" w:val="False"/>
          <w:attr w:name="Negative" w:val="False"/>
          <w:attr w:name="NumberType" w:val="1"/>
          <w:attr w:name="TCSC" w:val="0"/>
        </w:smartTagPr>
        <w:r>
          <w:t>50cm</w:t>
        </w:r>
      </w:smartTag>
      <w:r>
        <w:rPr>
          <w:rFonts w:hint="eastAsia"/>
        </w:rPr>
        <w:t>线控制标高，并按照</w:t>
      </w:r>
      <w:proofErr w:type="gramStart"/>
      <w:r>
        <w:rPr>
          <w:rFonts w:hint="eastAsia"/>
        </w:rPr>
        <w:t>此控制</w:t>
      </w:r>
      <w:proofErr w:type="gramEnd"/>
      <w:r>
        <w:rPr>
          <w:rFonts w:hint="eastAsia"/>
        </w:rPr>
        <w:t>线和墙面砖排版图弹出</w:t>
      </w:r>
      <w:proofErr w:type="gramStart"/>
      <w:r>
        <w:rPr>
          <w:rFonts w:hint="eastAsia"/>
        </w:rPr>
        <w:t>排砖线</w:t>
      </w:r>
      <w:proofErr w:type="gramEnd"/>
      <w:r>
        <w:rPr>
          <w:rFonts w:hint="eastAsia"/>
        </w:rPr>
        <w:t>，特别注意门窗洞口的</w:t>
      </w:r>
      <w:proofErr w:type="gramStart"/>
      <w:r>
        <w:rPr>
          <w:rFonts w:hint="eastAsia"/>
        </w:rPr>
        <w:t>排砖控制</w:t>
      </w:r>
      <w:proofErr w:type="gramEnd"/>
      <w:r>
        <w:rPr>
          <w:rFonts w:hint="eastAsia"/>
        </w:rPr>
        <w:t>线。</w:t>
      </w:r>
    </w:p>
    <w:p w:rsidR="00663A31" w:rsidRDefault="00663A31" w:rsidP="00663A31">
      <w:r>
        <w:rPr>
          <w:rFonts w:hint="eastAsia"/>
        </w:rPr>
        <w:t>⑥、墙面贴砖：墙面贴砖前应将面砖放入清水中浸泡</w:t>
      </w:r>
      <w:r>
        <w:t xml:space="preserve">2h </w:t>
      </w:r>
      <w:r>
        <w:rPr>
          <w:rFonts w:hint="eastAsia"/>
        </w:rPr>
        <w:t>以上，然后取出</w:t>
      </w:r>
      <w:proofErr w:type="gramStart"/>
      <w:r>
        <w:rPr>
          <w:rFonts w:hint="eastAsia"/>
        </w:rPr>
        <w:t>凉干</w:t>
      </w:r>
      <w:proofErr w:type="gramEnd"/>
      <w:r>
        <w:rPr>
          <w:rFonts w:hint="eastAsia"/>
        </w:rPr>
        <w:t>至</w:t>
      </w:r>
      <w:proofErr w:type="gramStart"/>
      <w:r>
        <w:rPr>
          <w:rFonts w:hint="eastAsia"/>
        </w:rPr>
        <w:t>手按砖背无水迹</w:t>
      </w:r>
      <w:proofErr w:type="gramEnd"/>
      <w:r>
        <w:rPr>
          <w:rFonts w:hint="eastAsia"/>
        </w:rPr>
        <w:t>时方可使用；墙面湿润：砖墙提前一天润湿好，混凝土墙面可以提前</w:t>
      </w:r>
      <w:r>
        <w:t>3</w:t>
      </w:r>
      <w:r>
        <w:rPr>
          <w:rFonts w:hint="eastAsia"/>
        </w:rPr>
        <w:t>～</w:t>
      </w:r>
      <w:r>
        <w:t xml:space="preserve">4 </w:t>
      </w:r>
      <w:r>
        <w:rPr>
          <w:rFonts w:hint="eastAsia"/>
        </w:rPr>
        <w:t>天湿润，以避免吸走粘结砂浆的水分。粘结砂浆的配合比可采用</w:t>
      </w:r>
      <w:r>
        <w:t>1</w:t>
      </w:r>
      <w:r>
        <w:rPr>
          <w:rFonts w:hint="eastAsia"/>
        </w:rPr>
        <w:t>：</w:t>
      </w:r>
      <w:r>
        <w:t>2</w:t>
      </w:r>
      <w:r>
        <w:rPr>
          <w:rFonts w:hint="eastAsia"/>
        </w:rPr>
        <w:t>（体积比）水泥砂浆或采用聚合物水泥砂浆粘贴，室内砖的粘贴接缝宽度按照设计要求，且</w:t>
      </w:r>
      <w:proofErr w:type="gramStart"/>
      <w:r>
        <w:rPr>
          <w:rFonts w:hint="eastAsia"/>
        </w:rPr>
        <w:t>横竖缝宽一致</w:t>
      </w:r>
      <w:proofErr w:type="gramEnd"/>
      <w:r>
        <w:rPr>
          <w:rFonts w:hint="eastAsia"/>
        </w:rPr>
        <w:t>。釉面砖的粘结层厚度：在釉面砖背面满抹灰浆，四角刮成斜面，厚度控制在</w:t>
      </w:r>
      <w:smartTag w:uri="urn:schemas-microsoft-com:office:smarttags" w:element="chmetcnv">
        <w:smartTagPr>
          <w:attr w:name="UnitName" w:val="mm"/>
          <w:attr w:name="SourceValue" w:val="5"/>
          <w:attr w:name="HasSpace" w:val="False"/>
          <w:attr w:name="Negative" w:val="False"/>
          <w:attr w:name="NumberType" w:val="1"/>
          <w:attr w:name="TCSC" w:val="0"/>
        </w:smartTagPr>
        <w:r>
          <w:t>5mm</w:t>
        </w:r>
      </w:smartTag>
      <w:r>
        <w:t xml:space="preserve"> </w:t>
      </w:r>
      <w:r>
        <w:rPr>
          <w:rFonts w:hint="eastAsia"/>
        </w:rPr>
        <w:t>左右，并注意边角满浆。釉面砖就位后用灰</w:t>
      </w:r>
      <w:proofErr w:type="gramStart"/>
      <w:r>
        <w:rPr>
          <w:rFonts w:hint="eastAsia"/>
        </w:rPr>
        <w:t>匙</w:t>
      </w:r>
      <w:proofErr w:type="gramEnd"/>
      <w:r>
        <w:rPr>
          <w:rFonts w:hint="eastAsia"/>
        </w:rPr>
        <w:t>木柄轻击砖面，使之与邻面平，粘贴</w:t>
      </w:r>
      <w:r>
        <w:t>5</w:t>
      </w:r>
      <w:r>
        <w:rPr>
          <w:rFonts w:hint="eastAsia"/>
        </w:rPr>
        <w:t>～</w:t>
      </w:r>
      <w:r>
        <w:t xml:space="preserve">10 </w:t>
      </w:r>
      <w:r>
        <w:rPr>
          <w:rFonts w:hint="eastAsia"/>
        </w:rPr>
        <w:t>块，用靠尺板检查表面的平整度，并用</w:t>
      </w:r>
      <w:proofErr w:type="gramStart"/>
      <w:r>
        <w:rPr>
          <w:rFonts w:hint="eastAsia"/>
        </w:rPr>
        <w:t>灰匙将缝拨直</w:t>
      </w:r>
      <w:proofErr w:type="gramEnd"/>
      <w:r>
        <w:rPr>
          <w:rFonts w:hint="eastAsia"/>
        </w:rPr>
        <w:t>，阳角拼缝可以用阳角条，也可以用切割机将釉面砖边沿成</w:t>
      </w:r>
      <w:r>
        <w:t xml:space="preserve">45 </w:t>
      </w:r>
      <w:r>
        <w:rPr>
          <w:rFonts w:hint="eastAsia"/>
        </w:rPr>
        <w:t>度斜角，注意不能将釉面损坏或崩边，保证接缝平直、密实。</w:t>
      </w:r>
    </w:p>
    <w:p w:rsidR="00663A31" w:rsidRDefault="00663A31" w:rsidP="00663A31">
      <w:r>
        <w:rPr>
          <w:rFonts w:hint="eastAsia"/>
        </w:rPr>
        <w:t>⑦、勾缝：</w:t>
      </w:r>
      <w:proofErr w:type="gramStart"/>
      <w:r>
        <w:rPr>
          <w:rFonts w:hint="eastAsia"/>
        </w:rPr>
        <w:t>贴完墙面砖</w:t>
      </w:r>
      <w:proofErr w:type="gramEnd"/>
      <w:r>
        <w:rPr>
          <w:rFonts w:hint="eastAsia"/>
        </w:rPr>
        <w:t>待达到一定强度后，用竹签或细铁丝将砖缝间的砂浆清理并用棉丝擦干净后，在</w:t>
      </w:r>
      <w:r>
        <w:t xml:space="preserve">48 </w:t>
      </w:r>
      <w:r>
        <w:rPr>
          <w:rFonts w:hint="eastAsia"/>
        </w:rPr>
        <w:t>小时后用专用勾缝剂勾缝，可以用干净铁丝碾压实勾成</w:t>
      </w:r>
      <w:proofErr w:type="gramStart"/>
      <w:r>
        <w:rPr>
          <w:rFonts w:hint="eastAsia"/>
        </w:rPr>
        <w:t>凹</w:t>
      </w:r>
      <w:proofErr w:type="gramEnd"/>
      <w:r>
        <w:rPr>
          <w:rFonts w:hint="eastAsia"/>
        </w:rPr>
        <w:t>缝。勾缝剂硬化后用棉丝清理干净。注意勾缝一定要仔细不能出现</w:t>
      </w:r>
      <w:proofErr w:type="gramStart"/>
      <w:r>
        <w:rPr>
          <w:rFonts w:hint="eastAsia"/>
        </w:rPr>
        <w:t>毛茬和黑边</w:t>
      </w:r>
      <w:proofErr w:type="gramEnd"/>
      <w:r>
        <w:rPr>
          <w:rFonts w:hint="eastAsia"/>
        </w:rPr>
        <w:t>影响美观。</w:t>
      </w:r>
    </w:p>
    <w:p w:rsidR="00663A31" w:rsidRDefault="00663A31" w:rsidP="00663A31">
      <w:r>
        <w:rPr>
          <w:rFonts w:hint="eastAsia"/>
        </w:rPr>
        <w:t>⑧、成品保护：墙砖清理干净后，采用薄膜将墙砖全部覆盖，防止污染。</w:t>
      </w:r>
    </w:p>
    <w:p w:rsidR="00663A31" w:rsidRDefault="00663A31" w:rsidP="00663A31">
      <w:r>
        <w:rPr>
          <w:rFonts w:hint="eastAsia"/>
        </w:rPr>
        <w:t>5.3</w:t>
      </w:r>
      <w:r>
        <w:rPr>
          <w:rFonts w:hint="eastAsia"/>
        </w:rPr>
        <w:t>质量标准</w:t>
      </w:r>
    </w:p>
    <w:p w:rsidR="00663A31" w:rsidRDefault="00663A31" w:rsidP="00663A31">
      <w:r>
        <w:rPr>
          <w:rFonts w:hint="eastAsia"/>
        </w:rPr>
        <w:t>1</w:t>
      </w:r>
      <w:r>
        <w:rPr>
          <w:rFonts w:hint="eastAsia"/>
        </w:rPr>
        <w:t>、主控项目</w:t>
      </w:r>
    </w:p>
    <w:p w:rsidR="00663A31" w:rsidRDefault="00663A31" w:rsidP="00663A31">
      <w:r>
        <w:rPr>
          <w:rFonts w:hint="eastAsia"/>
        </w:rPr>
        <w:t>墙面砖的品种、规格、颜色、图案必须符合设计要求和</w:t>
      </w:r>
      <w:proofErr w:type="gramStart"/>
      <w:r>
        <w:rPr>
          <w:rFonts w:hint="eastAsia"/>
        </w:rPr>
        <w:t>现行行业</w:t>
      </w:r>
      <w:proofErr w:type="gramEnd"/>
      <w:r>
        <w:rPr>
          <w:rFonts w:hint="eastAsia"/>
        </w:rPr>
        <w:t>标准规定。</w:t>
      </w:r>
    </w:p>
    <w:p w:rsidR="00663A31" w:rsidRDefault="00663A31" w:rsidP="00663A31">
      <w:r>
        <w:rPr>
          <w:rFonts w:hint="eastAsia"/>
        </w:rPr>
        <w:t>墙面砖镶贴必须牢固，严禁空鼓，无歪斜、缺棱、掉角和裂缝等缺陷。</w:t>
      </w:r>
    </w:p>
    <w:p w:rsidR="00663A31" w:rsidRDefault="00663A31" w:rsidP="00663A31">
      <w:r>
        <w:rPr>
          <w:rFonts w:hint="eastAsia"/>
        </w:rPr>
        <w:t>2</w:t>
      </w:r>
      <w:r>
        <w:rPr>
          <w:rFonts w:hint="eastAsia"/>
        </w:rPr>
        <w:t>、一般项目</w:t>
      </w:r>
    </w:p>
    <w:p w:rsidR="00663A31" w:rsidRDefault="00663A31" w:rsidP="00663A31">
      <w:r>
        <w:rPr>
          <w:rFonts w:hint="eastAsia"/>
        </w:rPr>
        <w:t>表面：平整、洁净、颜色协调一致。</w:t>
      </w:r>
    </w:p>
    <w:p w:rsidR="00663A31" w:rsidRDefault="00663A31" w:rsidP="00663A31">
      <w:r>
        <w:rPr>
          <w:rFonts w:hint="eastAsia"/>
        </w:rPr>
        <w:t>接缝：填嵌密实、平直、宽窄一致，颜色一致，花纹一致，阴阳角处的砖压向正确，非整</w:t>
      </w:r>
      <w:proofErr w:type="gramStart"/>
      <w:r>
        <w:rPr>
          <w:rFonts w:hint="eastAsia"/>
        </w:rPr>
        <w:t>砖套割</w:t>
      </w:r>
      <w:proofErr w:type="gramEnd"/>
      <w:r>
        <w:rPr>
          <w:rFonts w:hint="eastAsia"/>
        </w:rPr>
        <w:t>吻合，边缘整齐；墙裙、贴脸等出墙厚度一致。</w:t>
      </w:r>
      <w:bookmarkStart w:id="97" w:name="_Toc155249197"/>
      <w:bookmarkStart w:id="98" w:name="_Toc155335731"/>
      <w:bookmarkStart w:id="99" w:name="_Toc155341388"/>
      <w:bookmarkStart w:id="100" w:name="_Toc155341585"/>
      <w:bookmarkStart w:id="101" w:name="_Toc155344668"/>
      <w:bookmarkStart w:id="102" w:name="_Toc155345159"/>
    </w:p>
    <w:p w:rsidR="00663A31" w:rsidRDefault="00663A31" w:rsidP="00663A31">
      <w:r>
        <w:rPr>
          <w:rFonts w:hint="eastAsia"/>
        </w:rPr>
        <w:t xml:space="preserve">6. </w:t>
      </w:r>
      <w:r>
        <w:rPr>
          <w:rFonts w:hint="eastAsia"/>
        </w:rPr>
        <w:t>墙纸粘贴施工方案</w:t>
      </w:r>
      <w:bookmarkEnd w:id="97"/>
      <w:bookmarkEnd w:id="98"/>
      <w:bookmarkEnd w:id="99"/>
      <w:bookmarkEnd w:id="100"/>
      <w:bookmarkEnd w:id="101"/>
      <w:bookmarkEnd w:id="102"/>
    </w:p>
    <w:p w:rsidR="00663A31" w:rsidRDefault="00663A31" w:rsidP="00663A31">
      <w:r>
        <w:rPr>
          <w:rFonts w:hint="eastAsia"/>
        </w:rPr>
        <w:t xml:space="preserve">6.1 </w:t>
      </w:r>
      <w:r>
        <w:rPr>
          <w:rFonts w:hint="eastAsia"/>
        </w:rPr>
        <w:t>工艺流程</w:t>
      </w:r>
    </w:p>
    <w:p w:rsidR="00663A31" w:rsidRDefault="00663A31" w:rsidP="00663A31">
      <w:r>
        <w:rPr>
          <w:rFonts w:hint="eastAsia"/>
        </w:rPr>
        <w:t>基层处理→刮腻子→选料→弹线→裁纸→裱糊→拼缝→修整</w:t>
      </w:r>
    </w:p>
    <w:p w:rsidR="00663A31" w:rsidRDefault="00663A31" w:rsidP="00663A31">
      <w:r>
        <w:rPr>
          <w:rFonts w:hint="eastAsia"/>
        </w:rPr>
        <w:t xml:space="preserve">6.2 </w:t>
      </w:r>
      <w:r>
        <w:rPr>
          <w:rFonts w:hint="eastAsia"/>
        </w:rPr>
        <w:t>施工方案与技术措施</w:t>
      </w:r>
    </w:p>
    <w:p w:rsidR="00663A31" w:rsidRDefault="00663A31" w:rsidP="00663A31">
      <w:r>
        <w:rPr>
          <w:rFonts w:hint="eastAsia"/>
        </w:rPr>
        <w:t>①、基层处理：先用粉刷石膏按照招标文件中的要求，局部进行修补找平，随时检查墙面平整度和垂直度及阴阳角的方正。如同土建总包办理交接时，不能满足《建筑装饰装修工程施工质量验收规范</w:t>
      </w:r>
      <w:r>
        <w:rPr>
          <w:rFonts w:hint="eastAsia"/>
        </w:rPr>
        <w:t>GB50210-2001</w:t>
      </w:r>
      <w:r>
        <w:rPr>
          <w:rFonts w:hint="eastAsia"/>
        </w:rPr>
        <w:t>》的关于墙顶面质量要求的由土建总包限期整改完成；</w:t>
      </w:r>
    </w:p>
    <w:p w:rsidR="00663A31" w:rsidRDefault="00663A31" w:rsidP="00663A31">
      <w:r>
        <w:rPr>
          <w:rFonts w:hint="eastAsia"/>
        </w:rPr>
        <w:t>②、刮腻子：满刮</w:t>
      </w:r>
      <w:smartTag w:uri="urn:schemas-microsoft-com:office:smarttags" w:element="chmetcnv">
        <w:smartTagPr>
          <w:attr w:name="UnitName" w:val="mm"/>
          <w:attr w:name="SourceValue" w:val="2"/>
          <w:attr w:name="HasSpace" w:val="False"/>
          <w:attr w:name="Negative" w:val="False"/>
          <w:attr w:name="NumberType" w:val="1"/>
          <w:attr w:name="TCSC" w:val="0"/>
        </w:smartTagPr>
        <w:r>
          <w:t>2mm</w:t>
        </w:r>
      </w:smartTag>
      <w:r>
        <w:t xml:space="preserve"> </w:t>
      </w:r>
      <w:r>
        <w:rPr>
          <w:rFonts w:hint="eastAsia"/>
        </w:rPr>
        <w:t>厚耐水</w:t>
      </w:r>
      <w:proofErr w:type="gramStart"/>
      <w:r>
        <w:rPr>
          <w:rFonts w:hint="eastAsia"/>
        </w:rPr>
        <w:t>腻子分遍找平</w:t>
      </w:r>
      <w:proofErr w:type="gramEnd"/>
      <w:r>
        <w:rPr>
          <w:rFonts w:hint="eastAsia"/>
        </w:rPr>
        <w:t>；</w:t>
      </w:r>
    </w:p>
    <w:p w:rsidR="00663A31" w:rsidRDefault="00663A31" w:rsidP="00663A31">
      <w:r>
        <w:rPr>
          <w:rFonts w:hint="eastAsia"/>
        </w:rPr>
        <w:t>③、涂刷基膜：</w:t>
      </w:r>
      <w:proofErr w:type="gramStart"/>
      <w:r>
        <w:rPr>
          <w:rFonts w:hint="eastAsia"/>
        </w:rPr>
        <w:t>满刷壁纸</w:t>
      </w:r>
      <w:proofErr w:type="gramEnd"/>
      <w:r>
        <w:rPr>
          <w:rFonts w:hint="eastAsia"/>
        </w:rPr>
        <w:t>专用基膜一遍，要求涂刷均匀，不得</w:t>
      </w:r>
      <w:proofErr w:type="gramStart"/>
      <w:r>
        <w:rPr>
          <w:rFonts w:hint="eastAsia"/>
        </w:rPr>
        <w:t>有漏刷现象</w:t>
      </w:r>
      <w:proofErr w:type="gramEnd"/>
      <w:r>
        <w:rPr>
          <w:rFonts w:hint="eastAsia"/>
        </w:rPr>
        <w:t>；</w:t>
      </w:r>
    </w:p>
    <w:p w:rsidR="00663A31" w:rsidRDefault="00663A31" w:rsidP="00663A31">
      <w:r>
        <w:rPr>
          <w:rFonts w:hint="eastAsia"/>
        </w:rPr>
        <w:t>④、选料：墙纸（布）颜色、花纹、图案、品种根据设计选用，同一墙面必须选用同一批号，避免色差过大；</w:t>
      </w:r>
    </w:p>
    <w:p w:rsidR="00663A31" w:rsidRDefault="00663A31" w:rsidP="00663A31">
      <w:r>
        <w:rPr>
          <w:rFonts w:hint="eastAsia"/>
        </w:rPr>
        <w:t>⑤、弹线：为使墙纸（布）粘贴后的花纹图案、线条纵横连贯，应根据墙纸（布）规格、房间布置的具体尺寸，弹出墙纸（布）的控制线；</w:t>
      </w:r>
    </w:p>
    <w:p w:rsidR="00663A31" w:rsidRDefault="00663A31" w:rsidP="00663A31">
      <w:r>
        <w:rPr>
          <w:rFonts w:hint="eastAsia"/>
        </w:rPr>
        <w:t>⑥、裁纸：根据墙纸（布）规格及墙面尺寸，统筹规划裁纸编号，要考虑完后的花纹、图案、光泽效果，应对接准确和墙纸（布）纹理方向一致。</w:t>
      </w:r>
    </w:p>
    <w:p w:rsidR="00663A31" w:rsidRDefault="00663A31" w:rsidP="00663A31">
      <w:r>
        <w:rPr>
          <w:rFonts w:hint="eastAsia"/>
        </w:rPr>
        <w:t>⑦、裱糊：墙纸（布）在上墙前先用刷清水一遍，再均匀刷粘接剂一遍。粘接剂不能刷得过</w:t>
      </w:r>
      <w:r>
        <w:rPr>
          <w:rFonts w:hint="eastAsia"/>
        </w:rPr>
        <w:lastRenderedPageBreak/>
        <w:t>多过厚，以防溢出污染墙纸（布）。但也不能太少刷不到位，以防起泡离壳和粘接不牢。根据弹线位置，从阴角</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hint="eastAsia"/>
          </w:rPr>
          <w:t>400mm</w:t>
        </w:r>
      </w:smartTag>
      <w:r>
        <w:rPr>
          <w:rFonts w:hint="eastAsia"/>
        </w:rPr>
        <w:t>左右处开始粘贴，阴角处必须</w:t>
      </w:r>
      <w:proofErr w:type="gramStart"/>
      <w:r>
        <w:rPr>
          <w:rFonts w:hint="eastAsia"/>
        </w:rPr>
        <w:t>裁</w:t>
      </w:r>
      <w:proofErr w:type="gramEnd"/>
      <w:r>
        <w:rPr>
          <w:rFonts w:hint="eastAsia"/>
        </w:rPr>
        <w:t>切开。壁纸粘贴首先要垂直，后对花纹拼缝，再用刮板</w:t>
      </w:r>
      <w:proofErr w:type="gramStart"/>
      <w:r>
        <w:rPr>
          <w:rFonts w:hint="eastAsia"/>
        </w:rPr>
        <w:t>用力刮压平整</w:t>
      </w:r>
      <w:proofErr w:type="gramEnd"/>
      <w:r>
        <w:rPr>
          <w:rFonts w:hint="eastAsia"/>
        </w:rPr>
        <w:t>，挤刮出纸边的多余粘接剂要及时用干净的湿布擦净，要待粘接剂干到一定程度时，才用刀具裁割，再刮压密实。</w:t>
      </w:r>
    </w:p>
    <w:p w:rsidR="00663A31" w:rsidRDefault="00663A31" w:rsidP="00663A31">
      <w:r>
        <w:rPr>
          <w:rFonts w:hint="eastAsia"/>
        </w:rPr>
        <w:t>⑧、拼缝：一般</w:t>
      </w:r>
      <w:proofErr w:type="gramStart"/>
      <w:r>
        <w:rPr>
          <w:rFonts w:hint="eastAsia"/>
        </w:rPr>
        <w:t>采用搭口拼缝</w:t>
      </w:r>
      <w:proofErr w:type="gramEnd"/>
      <w:r>
        <w:rPr>
          <w:rFonts w:hint="eastAsia"/>
        </w:rPr>
        <w:t>，无花纹的墙纸（布），采用两幅间重叠</w:t>
      </w:r>
      <w:smartTag w:uri="urn:schemas-microsoft-com:office:smarttags" w:element="chmetcnv">
        <w:smartTagPr>
          <w:attr w:name="UnitName" w:val="mm"/>
          <w:attr w:name="SourceValue" w:val="20"/>
          <w:attr w:name="HasSpace" w:val="False"/>
          <w:attr w:name="Negative" w:val="False"/>
          <w:attr w:name="NumberType" w:val="1"/>
          <w:attr w:name="TCSC" w:val="0"/>
        </w:smartTagPr>
        <w:r>
          <w:t>20mm</w:t>
        </w:r>
      </w:smartTag>
      <w:r>
        <w:rPr>
          <w:rFonts w:hint="eastAsia"/>
        </w:rPr>
        <w:t>，有花纹的墙纸（布）则采取两幅间墙纸（布）花纹重叠（以对花为准），然后用钢直尺在重叠处从上而下一刀裁断（要避免重割）。阳角处不准留缝，撕去余纸后，粘贴压实，根据墙纸（布）的实际情况也可</w:t>
      </w:r>
      <w:proofErr w:type="gramStart"/>
      <w:r>
        <w:rPr>
          <w:rFonts w:hint="eastAsia"/>
        </w:rPr>
        <w:t>采用密拼粘贴</w:t>
      </w:r>
      <w:proofErr w:type="gramEnd"/>
      <w:r>
        <w:rPr>
          <w:rFonts w:hint="eastAsia"/>
        </w:rPr>
        <w:t>的方法；</w:t>
      </w:r>
    </w:p>
    <w:p w:rsidR="00663A31" w:rsidRDefault="00663A31" w:rsidP="00663A31">
      <w:r>
        <w:rPr>
          <w:rFonts w:hint="eastAsia"/>
        </w:rPr>
        <w:t>⑨、修整：整个房间贴好后，进行全面检查，若</w:t>
      </w:r>
      <w:proofErr w:type="gramStart"/>
      <w:r>
        <w:rPr>
          <w:rFonts w:hint="eastAsia"/>
        </w:rPr>
        <w:t>有翘边</w:t>
      </w:r>
      <w:proofErr w:type="gramEnd"/>
      <w:r>
        <w:rPr>
          <w:rFonts w:hint="eastAsia"/>
        </w:rPr>
        <w:t>、起泡等现象，及时修正。</w:t>
      </w:r>
    </w:p>
    <w:p w:rsidR="00663A31" w:rsidRDefault="00663A31" w:rsidP="00663A31">
      <w:r>
        <w:rPr>
          <w:rFonts w:hint="eastAsia"/>
        </w:rPr>
        <w:t xml:space="preserve">6.3 </w:t>
      </w:r>
      <w:r>
        <w:rPr>
          <w:rFonts w:hint="eastAsia"/>
        </w:rPr>
        <w:t>质量标准</w:t>
      </w:r>
    </w:p>
    <w:p w:rsidR="00663A31" w:rsidRDefault="00663A31" w:rsidP="00663A31">
      <w:r>
        <w:rPr>
          <w:rFonts w:hint="eastAsia"/>
        </w:rPr>
        <w:t>①、粘贴牢固，表面色泽一致，无气泡、空鼓、裂缝、</w:t>
      </w:r>
      <w:proofErr w:type="gramStart"/>
      <w:r>
        <w:rPr>
          <w:rFonts w:hint="eastAsia"/>
        </w:rPr>
        <w:t>翘边和</w:t>
      </w:r>
      <w:proofErr w:type="gramEnd"/>
      <w:r>
        <w:rPr>
          <w:rFonts w:hint="eastAsia"/>
        </w:rPr>
        <w:t>斑点，斜视无胶痕；</w:t>
      </w:r>
    </w:p>
    <w:p w:rsidR="00663A31" w:rsidRDefault="00663A31" w:rsidP="00663A31">
      <w:r>
        <w:rPr>
          <w:rFonts w:hint="eastAsia"/>
        </w:rPr>
        <w:t>②、表面平整、无波纹起伏，墙纸（布）与挂镜线、踢脚板和</w:t>
      </w:r>
      <w:proofErr w:type="gramStart"/>
      <w:r>
        <w:rPr>
          <w:rFonts w:hint="eastAsia"/>
        </w:rPr>
        <w:t>木线条</w:t>
      </w:r>
      <w:proofErr w:type="gramEnd"/>
      <w:r>
        <w:rPr>
          <w:rFonts w:hint="eastAsia"/>
        </w:rPr>
        <w:t>紧贴，不得有缝隙；</w:t>
      </w:r>
    </w:p>
    <w:p w:rsidR="00663A31" w:rsidRDefault="00663A31" w:rsidP="00663A31">
      <w:r>
        <w:rPr>
          <w:rFonts w:hint="eastAsia"/>
        </w:rPr>
        <w:t>③、拼接横平竖直，拼接处花纹、图案吻合，</w:t>
      </w:r>
      <w:proofErr w:type="gramStart"/>
      <w:r>
        <w:rPr>
          <w:rFonts w:hint="eastAsia"/>
        </w:rPr>
        <w:t>不</w:t>
      </w:r>
      <w:proofErr w:type="gramEnd"/>
      <w:r>
        <w:rPr>
          <w:rFonts w:hint="eastAsia"/>
        </w:rPr>
        <w:t>离缝，不搭接，距墙面</w:t>
      </w:r>
      <w:smartTag w:uri="urn:schemas-microsoft-com:office:smarttags" w:element="chmetcnv">
        <w:smartTagPr>
          <w:attr w:name="UnitName" w:val="m"/>
          <w:attr w:name="SourceValue" w:val="1.5"/>
          <w:attr w:name="HasSpace" w:val="False"/>
          <w:attr w:name="Negative" w:val="False"/>
          <w:attr w:name="NumberType" w:val="1"/>
          <w:attr w:name="TCSC" w:val="0"/>
        </w:smartTagPr>
        <w:r>
          <w:t>1.5m</w:t>
        </w:r>
      </w:smartTag>
      <w:r>
        <w:t xml:space="preserve"> </w:t>
      </w:r>
      <w:r>
        <w:rPr>
          <w:rFonts w:hint="eastAsia"/>
        </w:rPr>
        <w:t>处，正视不见接缝；</w:t>
      </w:r>
    </w:p>
    <w:p w:rsidR="00663A31" w:rsidRDefault="00663A31" w:rsidP="00663A31">
      <w:r>
        <w:rPr>
          <w:rFonts w:hint="eastAsia"/>
        </w:rPr>
        <w:t>④、阴阳角垂直，棱角分明，阴角处搭接顺光，阳角处无接缝；</w:t>
      </w:r>
    </w:p>
    <w:p w:rsidR="00663A31" w:rsidRDefault="00663A31" w:rsidP="00663A31">
      <w:r>
        <w:rPr>
          <w:rFonts w:hint="eastAsia"/>
        </w:rPr>
        <w:t>⑤、具有纹理质感，不应有压光起光；</w:t>
      </w:r>
    </w:p>
    <w:p w:rsidR="00663A31" w:rsidRDefault="00663A31" w:rsidP="00663A31">
      <w:r>
        <w:rPr>
          <w:rFonts w:hint="eastAsia"/>
        </w:rPr>
        <w:t>⑥、上下不缺纸，不得有漏贴、补贴和脱层等缺陷。</w:t>
      </w:r>
    </w:p>
    <w:p w:rsidR="00663A31" w:rsidRDefault="00663A31" w:rsidP="00663A31">
      <w:bookmarkStart w:id="103" w:name="_Toc155249198"/>
      <w:bookmarkStart w:id="104" w:name="_Toc155335732"/>
      <w:bookmarkStart w:id="105" w:name="_Toc155341389"/>
      <w:bookmarkStart w:id="106" w:name="_Toc155341586"/>
      <w:bookmarkStart w:id="107" w:name="_Toc155344669"/>
      <w:bookmarkStart w:id="108" w:name="_Toc155345160"/>
      <w:r>
        <w:rPr>
          <w:rFonts w:hint="eastAsia"/>
        </w:rPr>
        <w:t xml:space="preserve">7. </w:t>
      </w:r>
      <w:r>
        <w:rPr>
          <w:rFonts w:hint="eastAsia"/>
        </w:rPr>
        <w:t>木制饰面板施工方案</w:t>
      </w:r>
      <w:bookmarkEnd w:id="103"/>
      <w:bookmarkEnd w:id="104"/>
      <w:bookmarkEnd w:id="105"/>
      <w:bookmarkEnd w:id="106"/>
      <w:bookmarkEnd w:id="107"/>
      <w:bookmarkEnd w:id="108"/>
    </w:p>
    <w:p w:rsidR="00663A31" w:rsidRDefault="00663A31" w:rsidP="00663A31">
      <w:r>
        <w:rPr>
          <w:rFonts w:hint="eastAsia"/>
        </w:rPr>
        <w:t>7.1</w:t>
      </w:r>
      <w:r>
        <w:rPr>
          <w:rFonts w:hint="eastAsia"/>
        </w:rPr>
        <w:t>工艺流程</w:t>
      </w:r>
    </w:p>
    <w:p w:rsidR="00663A31" w:rsidRDefault="00663A31" w:rsidP="00663A31">
      <w:r>
        <w:rPr>
          <w:rFonts w:hint="eastAsia"/>
        </w:rPr>
        <w:t>弹线→防潮层安装→木龙骨安装→基层板安装→饰面板安装。</w:t>
      </w:r>
    </w:p>
    <w:p w:rsidR="00663A31" w:rsidRDefault="00663A31" w:rsidP="00663A31">
      <w:r>
        <w:rPr>
          <w:rFonts w:hint="eastAsia"/>
        </w:rPr>
        <w:t xml:space="preserve">7.2 </w:t>
      </w:r>
      <w:r>
        <w:rPr>
          <w:rFonts w:hint="eastAsia"/>
        </w:rPr>
        <w:t>施工方案与技术措施</w:t>
      </w:r>
    </w:p>
    <w:p w:rsidR="00663A31" w:rsidRDefault="00663A31" w:rsidP="00663A31">
      <w:r>
        <w:rPr>
          <w:rFonts w:hint="eastAsia"/>
        </w:rPr>
        <w:t>①、弹线：根据设计图纸上的尺寸要求，先在墙上划出水平标高，弹出分格线。根据分格线在墙上加木</w:t>
      </w:r>
      <w:proofErr w:type="gramStart"/>
      <w:r>
        <w:rPr>
          <w:rFonts w:hint="eastAsia"/>
        </w:rPr>
        <w:t>橛</w:t>
      </w:r>
      <w:proofErr w:type="gramEnd"/>
      <w:r>
        <w:rPr>
          <w:rFonts w:hint="eastAsia"/>
        </w:rPr>
        <w:t>或在砌墙时预埋木砖。木砖、木</w:t>
      </w:r>
      <w:proofErr w:type="gramStart"/>
      <w:r>
        <w:rPr>
          <w:rFonts w:hint="eastAsia"/>
        </w:rPr>
        <w:t>橛</w:t>
      </w:r>
      <w:proofErr w:type="gramEnd"/>
      <w:r>
        <w:rPr>
          <w:rFonts w:hint="eastAsia"/>
        </w:rPr>
        <w:t>的位置应符合龙骨分档的尺寸，横竖间距一般为</w:t>
      </w:r>
      <w:smartTag w:uri="urn:schemas-microsoft-com:office:smarttags" w:element="chmetcnv">
        <w:smartTagPr>
          <w:attr w:name="UnitName" w:val="mm"/>
          <w:attr w:name="SourceValue" w:val="300"/>
          <w:attr w:name="HasSpace" w:val="False"/>
          <w:attr w:name="Negative" w:val="False"/>
          <w:attr w:name="NumberType" w:val="1"/>
          <w:attr w:name="TCSC" w:val="0"/>
        </w:smartTagPr>
        <w:r>
          <w:t>300mm</w:t>
        </w:r>
      </w:smartTag>
      <w:r>
        <w:rPr>
          <w:rFonts w:hint="eastAsia"/>
        </w:rPr>
        <w:t>，不大于</w:t>
      </w:r>
      <w:smartTag w:uri="urn:schemas-microsoft-com:office:smarttags" w:element="chmetcnv">
        <w:smartTagPr>
          <w:attr w:name="UnitName" w:val="mm"/>
          <w:attr w:name="SourceValue" w:val="400"/>
          <w:attr w:name="HasSpace" w:val="False"/>
          <w:attr w:name="Negative" w:val="False"/>
          <w:attr w:name="NumberType" w:val="1"/>
          <w:attr w:name="TCSC" w:val="0"/>
        </w:smartTagPr>
        <w:r>
          <w:t>400mm</w:t>
        </w:r>
      </w:smartTag>
      <w:r>
        <w:rPr>
          <w:rFonts w:hint="eastAsia"/>
        </w:rPr>
        <w:t>。</w:t>
      </w:r>
    </w:p>
    <w:p w:rsidR="00663A31" w:rsidRDefault="00663A31" w:rsidP="00663A31">
      <w:r>
        <w:rPr>
          <w:rFonts w:hint="eastAsia"/>
        </w:rPr>
        <w:t>②、防潮层安装：木质墙面必须在施工前进行防潮处理。防潮层的做法一般是在基层板或龙骨刷二道水柏油。</w:t>
      </w:r>
    </w:p>
    <w:p w:rsidR="00663A31" w:rsidRDefault="00663A31" w:rsidP="00663A31">
      <w:r>
        <w:rPr>
          <w:rFonts w:hint="eastAsia"/>
        </w:rPr>
        <w:t>③、木龙骨安装：本工程所有木龙骨的含水率均控制在</w:t>
      </w:r>
      <w:r>
        <w:t>12</w:t>
      </w:r>
      <w:r>
        <w:rPr>
          <w:rFonts w:hint="eastAsia"/>
        </w:rPr>
        <w:t>％以内，木龙骨应进行防火处理，可用防火涂料将木楞内外和两侧涂刷二遍，晾干后再拼装。根据设计要求，制成木龙骨架，整片或分片拼装。全墙面饰面的应根据房间四角和上下龙骨先找平、找直，按面板分块大小由上到下</w:t>
      </w:r>
      <w:proofErr w:type="gramStart"/>
      <w:r>
        <w:rPr>
          <w:rFonts w:hint="eastAsia"/>
        </w:rPr>
        <w:t>做好木标筋</w:t>
      </w:r>
      <w:proofErr w:type="gramEnd"/>
      <w:r>
        <w:rPr>
          <w:rFonts w:hint="eastAsia"/>
        </w:rPr>
        <w:t>，然在空档内根据设计要求钉横竖龙骨。龙骨一般采用</w:t>
      </w:r>
      <w:smartTag w:uri="urn:schemas-microsoft-com:office:smarttags" w:element="chmetcnv">
        <w:smartTagPr>
          <w:attr w:name="UnitName" w:val="mm"/>
          <w:attr w:name="SourceValue" w:val="30"/>
          <w:attr w:name="HasSpace" w:val="False"/>
          <w:attr w:name="Negative" w:val="False"/>
          <w:attr w:name="NumberType" w:val="1"/>
          <w:attr w:name="TCSC" w:val="0"/>
        </w:smartTagPr>
        <w:r>
          <w:t>30mm</w:t>
        </w:r>
      </w:smartTag>
      <w:r>
        <w:rPr>
          <w:rFonts w:hint="eastAsia"/>
        </w:rPr>
        <w:t>×</w:t>
      </w:r>
      <w:smartTag w:uri="urn:schemas-microsoft-com:office:smarttags" w:element="chmetcnv">
        <w:smartTagPr>
          <w:attr w:name="UnitName" w:val="mm"/>
          <w:attr w:name="SourceValue" w:val="40"/>
          <w:attr w:name="HasSpace" w:val="False"/>
          <w:attr w:name="Negative" w:val="False"/>
          <w:attr w:name="NumberType" w:val="1"/>
          <w:attr w:name="TCSC" w:val="0"/>
        </w:smartTagPr>
        <w:r>
          <w:t>40mm</w:t>
        </w:r>
      </w:smartTag>
      <w:r>
        <w:t xml:space="preserve"> </w:t>
      </w:r>
      <w:r>
        <w:rPr>
          <w:rFonts w:hint="eastAsia"/>
        </w:rPr>
        <w:t>截面龙骨，龙骨网格一般为</w:t>
      </w:r>
      <w:smartTag w:uri="urn:schemas-microsoft-com:office:smarttags" w:element="chmetcnv">
        <w:smartTagPr>
          <w:attr w:name="UnitName" w:val="mm"/>
          <w:attr w:name="SourceValue" w:val="300"/>
          <w:attr w:name="HasSpace" w:val="False"/>
          <w:attr w:name="Negative" w:val="False"/>
          <w:attr w:name="NumberType" w:val="1"/>
          <w:attr w:name="TCSC" w:val="0"/>
        </w:smartTagPr>
        <w:r>
          <w:t>300mm</w:t>
        </w:r>
      </w:smartTag>
      <w:r>
        <w:rPr>
          <w:rFonts w:hint="eastAsia"/>
        </w:rPr>
        <w:t>×</w:t>
      </w:r>
      <w:smartTag w:uri="urn:schemas-microsoft-com:office:smarttags" w:element="chmetcnv">
        <w:smartTagPr>
          <w:attr w:name="UnitName" w:val="mm"/>
          <w:attr w:name="SourceValue" w:val="300"/>
          <w:attr w:name="HasSpace" w:val="False"/>
          <w:attr w:name="Negative" w:val="False"/>
          <w:attr w:name="NumberType" w:val="1"/>
          <w:attr w:name="TCSC" w:val="0"/>
        </w:smartTagPr>
        <w:r>
          <w:t>300mm</w:t>
        </w:r>
      </w:smartTag>
      <w:r>
        <w:rPr>
          <w:rFonts w:hint="eastAsia"/>
        </w:rPr>
        <w:t>。基层龙骨固定：安装木龙骨前应先检查基层墙面的平整度、垂直度是否符合质量要求，如有误差，可在实体墙与木</w:t>
      </w:r>
      <w:proofErr w:type="gramStart"/>
      <w:r>
        <w:rPr>
          <w:rFonts w:hint="eastAsia"/>
        </w:rPr>
        <w:t>龙骨架间垫衬</w:t>
      </w:r>
      <w:proofErr w:type="gramEnd"/>
      <w:r>
        <w:rPr>
          <w:rFonts w:hint="eastAsia"/>
        </w:rPr>
        <w:t>方木来调整平整度、垂直度。同时要检查骨架与实体墙是否有间隙，如有间隙也应用木块垫实。没有木砖的墙面可用电钻打孔钉木</w:t>
      </w:r>
      <w:proofErr w:type="gramStart"/>
      <w:r>
        <w:rPr>
          <w:rFonts w:hint="eastAsia"/>
        </w:rPr>
        <w:t>橛</w:t>
      </w:r>
      <w:proofErr w:type="gramEnd"/>
      <w:r>
        <w:rPr>
          <w:rFonts w:hint="eastAsia"/>
        </w:rPr>
        <w:t>，</w:t>
      </w:r>
      <w:proofErr w:type="gramStart"/>
      <w:r>
        <w:rPr>
          <w:rFonts w:hint="eastAsia"/>
        </w:rPr>
        <w:t>孔深应</w:t>
      </w:r>
      <w:proofErr w:type="gramEnd"/>
      <w:r>
        <w:rPr>
          <w:rFonts w:hint="eastAsia"/>
        </w:rPr>
        <w:t>在</w:t>
      </w:r>
      <w:r>
        <w:t>40</w:t>
      </w:r>
      <w:r>
        <w:rPr>
          <w:rFonts w:hint="eastAsia"/>
        </w:rPr>
        <w:t>—</w:t>
      </w:r>
      <w:r>
        <w:t xml:space="preserve">60nun </w:t>
      </w:r>
      <w:r>
        <w:rPr>
          <w:rFonts w:hint="eastAsia"/>
        </w:rPr>
        <w:t>之间。木龙骨</w:t>
      </w:r>
      <w:proofErr w:type="gramStart"/>
      <w:r>
        <w:rPr>
          <w:rFonts w:hint="eastAsia"/>
        </w:rPr>
        <w:t>的垫块应</w:t>
      </w:r>
      <w:proofErr w:type="gramEnd"/>
      <w:r>
        <w:rPr>
          <w:rFonts w:hint="eastAsia"/>
        </w:rPr>
        <w:t>与木龙骨用钉牢。龙骨必须与每一块木砖钉牢，在每块木砖上用两枚钉子上下斜角错开与龙骨固定。</w:t>
      </w:r>
    </w:p>
    <w:p w:rsidR="00663A31" w:rsidRDefault="00663A31" w:rsidP="00663A31">
      <w:r>
        <w:rPr>
          <w:rFonts w:hint="eastAsia"/>
        </w:rPr>
        <w:t>④、封钉胶合板，</w:t>
      </w:r>
      <w:proofErr w:type="gramStart"/>
      <w:r>
        <w:rPr>
          <w:rFonts w:hint="eastAsia"/>
        </w:rPr>
        <w:t>可用纹钉固定</w:t>
      </w:r>
      <w:proofErr w:type="gramEnd"/>
      <w:r>
        <w:rPr>
          <w:rFonts w:hint="eastAsia"/>
        </w:rPr>
        <w:t>或胶固定，把木夹板固定在木龙骨上。封钉前，就调整好生块板的拼缝，要求布钉均匀，</w:t>
      </w:r>
      <w:proofErr w:type="gramStart"/>
      <w:r>
        <w:rPr>
          <w:rFonts w:hint="eastAsia"/>
        </w:rPr>
        <w:t>钉距</w:t>
      </w:r>
      <w:proofErr w:type="gramEnd"/>
      <w:r>
        <w:t>100</w:t>
      </w:r>
      <w:r>
        <w:rPr>
          <w:rFonts w:hint="eastAsia"/>
        </w:rPr>
        <w:t>—</w:t>
      </w:r>
      <w:smartTag w:uri="urn:schemas-microsoft-com:office:smarttags" w:element="chmetcnv">
        <w:smartTagPr>
          <w:attr w:name="UnitName" w:val="mm"/>
          <w:attr w:name="SourceValue" w:val="150"/>
          <w:attr w:name="HasSpace" w:val="False"/>
          <w:attr w:name="Negative" w:val="False"/>
          <w:attr w:name="NumberType" w:val="1"/>
          <w:attr w:name="TCSC" w:val="0"/>
        </w:smartTagPr>
        <w:r>
          <w:t>150mm</w:t>
        </w:r>
      </w:smartTag>
      <w:r>
        <w:t xml:space="preserve"> </w:t>
      </w:r>
      <w:r>
        <w:rPr>
          <w:rFonts w:hint="eastAsia"/>
        </w:rPr>
        <w:t>左右。</w:t>
      </w:r>
    </w:p>
    <w:p w:rsidR="00663A31" w:rsidRDefault="00663A31" w:rsidP="00663A31">
      <w:r>
        <w:rPr>
          <w:rFonts w:hint="eastAsia"/>
        </w:rPr>
        <w:t>⑤、饰面板安装：用于木质墙面的饰面板，使用前应进行挑选，将色泽相同或相近．木纹一致饰面板拼装在一起。木纹对接要自然、协调，毛边不整齐的板材应将四边修正刨平，微薄板应先做基层板，然后再粘贴，清水油漆饰面板应避免</w:t>
      </w:r>
      <w:proofErr w:type="gramStart"/>
      <w:r>
        <w:rPr>
          <w:rFonts w:hint="eastAsia"/>
        </w:rPr>
        <w:t>顶头密拼连接</w:t>
      </w:r>
      <w:proofErr w:type="gramEnd"/>
      <w:r>
        <w:rPr>
          <w:rFonts w:hint="eastAsia"/>
        </w:rPr>
        <w:t>。饰面板在背面涂刷二遍防火漆。</w:t>
      </w:r>
    </w:p>
    <w:p w:rsidR="00663A31" w:rsidRDefault="00663A31" w:rsidP="00663A31">
      <w:bookmarkStart w:id="109" w:name="_Toc155344670"/>
      <w:bookmarkStart w:id="110" w:name="_Toc155345161"/>
      <w:r>
        <w:rPr>
          <w:rFonts w:hint="eastAsia"/>
        </w:rPr>
        <w:t xml:space="preserve">8. </w:t>
      </w:r>
      <w:r>
        <w:rPr>
          <w:rFonts w:hint="eastAsia"/>
        </w:rPr>
        <w:t>轻钢龙骨石膏板吊顶施工方案</w:t>
      </w:r>
      <w:bookmarkEnd w:id="109"/>
      <w:bookmarkEnd w:id="110"/>
    </w:p>
    <w:p w:rsidR="00663A31" w:rsidRDefault="00663A31" w:rsidP="00663A31">
      <w:r>
        <w:rPr>
          <w:rFonts w:hint="eastAsia"/>
        </w:rPr>
        <w:t xml:space="preserve">8.1 </w:t>
      </w:r>
      <w:r>
        <w:rPr>
          <w:rFonts w:hint="eastAsia"/>
        </w:rPr>
        <w:t>工艺流程</w:t>
      </w:r>
    </w:p>
    <w:p w:rsidR="00663A31" w:rsidRDefault="00663A31" w:rsidP="00663A31">
      <w:r>
        <w:rPr>
          <w:rFonts w:hint="eastAsia"/>
        </w:rPr>
        <w:lastRenderedPageBreak/>
        <w:t>基层清理→弹线→安装吊杆→安装主龙骨→安装次龙骨→隐蔽验收→安装石膏板→涂料施工→分项验收</w:t>
      </w:r>
    </w:p>
    <w:p w:rsidR="00663A31" w:rsidRDefault="00663A31" w:rsidP="00663A31">
      <w:r>
        <w:rPr>
          <w:rFonts w:hint="eastAsia"/>
        </w:rPr>
        <w:t xml:space="preserve">8.2 </w:t>
      </w:r>
      <w:r>
        <w:rPr>
          <w:rFonts w:hint="eastAsia"/>
        </w:rPr>
        <w:t>施工方案与技术措施</w:t>
      </w:r>
    </w:p>
    <w:p w:rsidR="00663A31" w:rsidRDefault="00663A31" w:rsidP="00663A31">
      <w:r>
        <w:rPr>
          <w:rFonts w:hint="eastAsia"/>
        </w:rPr>
        <w:t>①、基层清理：吊顶弹线施工前将管道洞口封堵处清理干净，以及顶上的杂物清理干净。</w:t>
      </w:r>
    </w:p>
    <w:p w:rsidR="00663A31" w:rsidRDefault="00663A31" w:rsidP="00663A31">
      <w:r>
        <w:rPr>
          <w:rFonts w:hint="eastAsia"/>
        </w:rPr>
        <w:t>②、弹线：根据水平控制线确定吊顶标高，并在墙顶上弹出</w:t>
      </w:r>
      <w:proofErr w:type="gramStart"/>
      <w:r>
        <w:rPr>
          <w:rFonts w:hint="eastAsia"/>
        </w:rPr>
        <w:t>吊顶线</w:t>
      </w:r>
      <w:proofErr w:type="gramEnd"/>
      <w:r>
        <w:rPr>
          <w:rFonts w:hint="eastAsia"/>
        </w:rPr>
        <w:t>作为安装的标准线，以及在标准线上划好龙骨分档间距位置线。</w:t>
      </w:r>
    </w:p>
    <w:p w:rsidR="00663A31" w:rsidRDefault="00663A31" w:rsidP="00663A31">
      <w:r>
        <w:rPr>
          <w:rFonts w:hint="eastAsia"/>
        </w:rPr>
        <w:t>③、安装吊杆：根据施工图纸要求和施工现场情况确定吊杆的大小和位置，顶棚骨架安装顺序是先高后低，吊杆用膨胀螺栓固定在结构顶板上的，膨胀螺栓采用Ф</w:t>
      </w:r>
      <w:r>
        <w:rPr>
          <w:rFonts w:hint="eastAsia"/>
        </w:rPr>
        <w:t>6</w:t>
      </w:r>
      <w:r>
        <w:rPr>
          <w:rFonts w:hint="eastAsia"/>
        </w:rPr>
        <w:t>。吊点间距</w:t>
      </w:r>
      <w:r>
        <w:t>900</w:t>
      </w:r>
      <w:r>
        <w:rPr>
          <w:rFonts w:hint="eastAsia"/>
        </w:rPr>
        <w:t>～</w:t>
      </w:r>
      <w:r>
        <w:t>1</w:t>
      </w:r>
      <w:r>
        <w:rPr>
          <w:rFonts w:hint="eastAsia"/>
        </w:rPr>
        <w:t>0</w:t>
      </w:r>
      <w:r>
        <w:t>00mm</w:t>
      </w:r>
      <w:r>
        <w:rPr>
          <w:rFonts w:hint="eastAsia"/>
        </w:rPr>
        <w:t>，安装时上端采用膨胀螺栓固定牢固，下端与吊件连接，且安装完毕的吊杆端头外露长度不小于</w:t>
      </w:r>
      <w:smartTag w:uri="urn:schemas-microsoft-com:office:smarttags" w:element="chmetcnv">
        <w:smartTagPr>
          <w:attr w:name="UnitName" w:val="cm"/>
          <w:attr w:name="SourceValue" w:val="3"/>
          <w:attr w:name="HasSpace" w:val="False"/>
          <w:attr w:name="Negative" w:val="False"/>
          <w:attr w:name="NumberType" w:val="1"/>
          <w:attr w:name="TCSC" w:val="0"/>
        </w:smartTagPr>
        <w:r>
          <w:t>3cm</w:t>
        </w:r>
      </w:smartTag>
      <w:r>
        <w:rPr>
          <w:rFonts w:hint="eastAsia"/>
        </w:rPr>
        <w:t>。</w:t>
      </w:r>
    </w:p>
    <w:p w:rsidR="00663A31" w:rsidRDefault="00663A31" w:rsidP="00663A31">
      <w:r>
        <w:rPr>
          <w:rFonts w:hint="eastAsia"/>
        </w:rPr>
        <w:t>④、安装主龙骨：吊顶为造型吊顶，采用</w:t>
      </w:r>
      <w:r>
        <w:t>U</w:t>
      </w:r>
      <w:r>
        <w:rPr>
          <w:rFonts w:hint="eastAsia"/>
        </w:rPr>
        <w:t>50</w:t>
      </w:r>
      <w:r>
        <w:rPr>
          <w:rFonts w:hint="eastAsia"/>
        </w:rPr>
        <w:t>主龙骨，吊顶主龙骨间距小于</w:t>
      </w:r>
      <w:smartTag w:uri="urn:schemas-microsoft-com:office:smarttags" w:element="chmetcnv">
        <w:smartTagPr>
          <w:attr w:name="UnitName" w:val="mm"/>
          <w:attr w:name="SourceValue" w:val="1000"/>
          <w:attr w:name="HasSpace" w:val="False"/>
          <w:attr w:name="Negative" w:val="False"/>
          <w:attr w:name="NumberType" w:val="1"/>
          <w:attr w:name="TCSC" w:val="0"/>
        </w:smartTagPr>
        <w:r>
          <w:t>1</w:t>
        </w:r>
        <w:r>
          <w:rPr>
            <w:rFonts w:hint="eastAsia"/>
          </w:rPr>
          <w:t>0</w:t>
        </w:r>
        <w:r>
          <w:t>00mm</w:t>
        </w:r>
      </w:smartTag>
      <w:r>
        <w:rPr>
          <w:rFonts w:hint="eastAsia"/>
        </w:rPr>
        <w:t>。安装主龙骨时，应将主龙骨吊挂件连接在主龙骨上，拧紧螺丝，要求主龙骨端部或接长都要增设吊点，接头和吊杆方向也要错开。并根据现场吊顶造型的尺寸，严格控制每根主龙骨的标高。随时拉线检查龙骨的平整度</w:t>
      </w:r>
      <w:r>
        <w:t>,</w:t>
      </w:r>
      <w:r>
        <w:rPr>
          <w:rFonts w:hint="eastAsia"/>
        </w:rPr>
        <w:t>不得有悬挑过长的龙骨。</w:t>
      </w:r>
    </w:p>
    <w:p w:rsidR="00663A31" w:rsidRDefault="00663A31" w:rsidP="00663A31">
      <w:r>
        <w:rPr>
          <w:rFonts w:hint="eastAsia"/>
        </w:rPr>
        <w:t>⑤、安装次龙骨：次龙骨采用其相应的吊挂</w:t>
      </w:r>
      <w:proofErr w:type="gramStart"/>
      <w:r>
        <w:rPr>
          <w:rFonts w:hint="eastAsia"/>
        </w:rPr>
        <w:t>件固定</w:t>
      </w:r>
      <w:proofErr w:type="gramEnd"/>
      <w:r>
        <w:rPr>
          <w:rFonts w:hint="eastAsia"/>
        </w:rPr>
        <w:t>在主龙骨上</w:t>
      </w:r>
      <w:r>
        <w:t>,</w:t>
      </w:r>
      <w:r>
        <w:rPr>
          <w:rFonts w:hint="eastAsia"/>
        </w:rPr>
        <w:t>根据吊顶的造型进行叠级安装，采用吊挂件挂在主龙骨上，龙骨间距为</w:t>
      </w:r>
      <w:smartTag w:uri="urn:schemas-microsoft-com:office:smarttags" w:element="chmetcnv">
        <w:smartTagPr>
          <w:attr w:name="UnitName" w:val="mm"/>
          <w:attr w:name="SourceValue" w:val="400"/>
          <w:attr w:name="HasSpace" w:val="False"/>
          <w:attr w:name="Negative" w:val="False"/>
          <w:attr w:name="NumberType" w:val="1"/>
          <w:attr w:name="TCSC" w:val="0"/>
        </w:smartTagPr>
        <w:r>
          <w:t>400mm</w:t>
        </w:r>
      </w:smartTag>
      <w:r>
        <w:rPr>
          <w:rFonts w:hint="eastAsia"/>
        </w:rPr>
        <w:t>，将次龙骨通过挂件吊挂在主龙骨上</w:t>
      </w:r>
      <w:r>
        <w:t>,</w:t>
      </w:r>
      <w:r>
        <w:rPr>
          <w:rFonts w:hint="eastAsia"/>
        </w:rPr>
        <w:t>注意在吊灯、窗帘盒、通风口周围必须加设次龙骨。</w:t>
      </w:r>
    </w:p>
    <w:p w:rsidR="00663A31" w:rsidRDefault="00663A31" w:rsidP="00663A31">
      <w:r>
        <w:rPr>
          <w:rFonts w:hint="eastAsia"/>
        </w:rPr>
        <w:t>⑥、安装横撑龙骨：在两块石膏板接缝的位置安装横撑龙骨，间距小于</w:t>
      </w:r>
      <w:r>
        <w:t>1200</w:t>
      </w:r>
      <w:r>
        <w:rPr>
          <w:rFonts w:hint="eastAsia"/>
        </w:rPr>
        <w:t>。横撑龙骨垂直与次龙骨方向，采用水平连接件与次龙骨固定。</w:t>
      </w:r>
    </w:p>
    <w:p w:rsidR="00663A31" w:rsidRDefault="00663A31" w:rsidP="00663A31">
      <w:r>
        <w:rPr>
          <w:rFonts w:hint="eastAsia"/>
        </w:rPr>
        <w:t>⑦、隐蔽检查：在水电安装、试水、打压完毕后，应对龙骨进行隐蔽检查，合格后方可进入下道工序，并办理完交接手续。</w:t>
      </w:r>
    </w:p>
    <w:p w:rsidR="00663A31" w:rsidRDefault="00663A31" w:rsidP="00663A31">
      <w:r>
        <w:rPr>
          <w:rFonts w:hint="eastAsia"/>
        </w:rPr>
        <w:t>⑧、安装石膏板面板：在已装好并经验收合格的龙骨下面，从顶棚中间顺中龙骨方向开始安装罩面板，固定罩面板自攻螺钉的间距为</w:t>
      </w:r>
      <w:r>
        <w:t>150</w:t>
      </w:r>
      <w:r>
        <w:rPr>
          <w:rFonts w:hint="eastAsia"/>
        </w:rPr>
        <w:t>～</w:t>
      </w:r>
      <w:r>
        <w:t>170mm</w:t>
      </w:r>
      <w:r>
        <w:rPr>
          <w:rFonts w:hint="eastAsia"/>
        </w:rPr>
        <w:t>，两块板间留缝，采用嵌缝剂嵌缝处理。</w:t>
      </w:r>
    </w:p>
    <w:p w:rsidR="00663A31" w:rsidRDefault="00663A31" w:rsidP="00663A31">
      <w:r>
        <w:rPr>
          <w:rFonts w:hint="eastAsia"/>
        </w:rPr>
        <w:t xml:space="preserve">8.3 </w:t>
      </w:r>
      <w:r>
        <w:rPr>
          <w:rFonts w:hint="eastAsia"/>
        </w:rPr>
        <w:t>质量标准</w:t>
      </w:r>
    </w:p>
    <w:p w:rsidR="00663A31" w:rsidRDefault="00663A31" w:rsidP="00663A31">
      <w:r>
        <w:rPr>
          <w:rFonts w:hint="eastAsia"/>
        </w:rPr>
        <w:t>①、主控项目</w:t>
      </w:r>
    </w:p>
    <w:p w:rsidR="00663A31" w:rsidRDefault="00663A31" w:rsidP="00663A31">
      <w:r>
        <w:rPr>
          <w:rFonts w:hint="eastAsia"/>
        </w:rPr>
        <w:t>轻钢龙骨骨架以及罩面板的材质、规格、品种、式样应符合设计要求。</w:t>
      </w:r>
    </w:p>
    <w:p w:rsidR="00663A31" w:rsidRDefault="00663A31" w:rsidP="00663A31">
      <w:r>
        <w:rPr>
          <w:rFonts w:hint="eastAsia"/>
        </w:rPr>
        <w:t>龙骨骨架的吊杆，垂直主次龙骨的安装间距、位置正确，连接牢固，无松动。</w:t>
      </w:r>
    </w:p>
    <w:p w:rsidR="00663A31" w:rsidRDefault="00663A31" w:rsidP="00663A31">
      <w:r>
        <w:rPr>
          <w:rFonts w:hint="eastAsia"/>
        </w:rPr>
        <w:t>罩面板应无脱层、翘曲、折裂、缺棱掉角等缺陷，安装牢固。</w:t>
      </w:r>
    </w:p>
    <w:p w:rsidR="00663A31" w:rsidRDefault="00663A31" w:rsidP="00663A31">
      <w:r>
        <w:rPr>
          <w:rFonts w:hint="eastAsia"/>
        </w:rPr>
        <w:t>②、一般项目</w:t>
      </w:r>
    </w:p>
    <w:p w:rsidR="00663A31" w:rsidRDefault="00663A31" w:rsidP="00663A31">
      <w:r>
        <w:rPr>
          <w:rFonts w:hint="eastAsia"/>
        </w:rPr>
        <w:t>整面龙骨骨架应顺直、无弯曲、无变形；吊挂件、连接件符合产品组合要求。</w:t>
      </w:r>
    </w:p>
    <w:p w:rsidR="00663A31" w:rsidRDefault="00663A31" w:rsidP="00663A31">
      <w:r>
        <w:rPr>
          <w:rFonts w:hint="eastAsia"/>
        </w:rPr>
        <w:t>罩面板表面平正，洁净、颜色一致，无污染、反锈等缺陷。</w:t>
      </w:r>
    </w:p>
    <w:p w:rsidR="00663A31" w:rsidRDefault="00663A31" w:rsidP="00663A31">
      <w:r>
        <w:rPr>
          <w:rFonts w:hint="eastAsia"/>
        </w:rPr>
        <w:t>罩面板接缝形式符合设计要求，拉缝和压条宽窄一致、平直、整齐、接缝严密。</w:t>
      </w:r>
    </w:p>
    <w:p w:rsidR="00663A31" w:rsidRDefault="00663A31" w:rsidP="00663A31">
      <w:bookmarkStart w:id="111" w:name="_Toc155249199"/>
      <w:bookmarkStart w:id="112" w:name="_Toc155335733"/>
      <w:bookmarkStart w:id="113" w:name="_Toc155341390"/>
      <w:bookmarkStart w:id="114" w:name="_Toc155341587"/>
      <w:bookmarkStart w:id="115" w:name="_Toc155344671"/>
      <w:bookmarkStart w:id="116" w:name="_Toc155345162"/>
      <w:r>
        <w:rPr>
          <w:rFonts w:hint="eastAsia"/>
        </w:rPr>
        <w:t>9.</w:t>
      </w:r>
      <w:r>
        <w:rPr>
          <w:rFonts w:hint="eastAsia"/>
        </w:rPr>
        <w:t>乳胶漆施工方案</w:t>
      </w:r>
      <w:bookmarkEnd w:id="111"/>
      <w:bookmarkEnd w:id="112"/>
      <w:bookmarkEnd w:id="113"/>
      <w:bookmarkEnd w:id="114"/>
      <w:bookmarkEnd w:id="115"/>
      <w:bookmarkEnd w:id="116"/>
    </w:p>
    <w:p w:rsidR="00663A31" w:rsidRDefault="00663A31" w:rsidP="00663A31">
      <w:r>
        <w:rPr>
          <w:rFonts w:hint="eastAsia"/>
        </w:rPr>
        <w:t xml:space="preserve">9.1 </w:t>
      </w:r>
      <w:r>
        <w:rPr>
          <w:rFonts w:hint="eastAsia"/>
        </w:rPr>
        <w:t>工艺流程</w:t>
      </w:r>
    </w:p>
    <w:p w:rsidR="00663A31" w:rsidRDefault="00663A31" w:rsidP="00663A31">
      <w:r>
        <w:rPr>
          <w:rFonts w:hint="eastAsia"/>
        </w:rPr>
        <w:t>石膏板嵌缝→刮腻子、打磨→刷第一遍乳胶漆→刷第二遍乳胶漆→刷第三遍乳胶漆</w:t>
      </w:r>
    </w:p>
    <w:p w:rsidR="00663A31" w:rsidRDefault="00663A31" w:rsidP="00663A31">
      <w:r>
        <w:rPr>
          <w:rFonts w:hint="eastAsia"/>
        </w:rPr>
        <w:t xml:space="preserve">9.2 </w:t>
      </w:r>
      <w:r>
        <w:rPr>
          <w:rFonts w:hint="eastAsia"/>
        </w:rPr>
        <w:t>施工方案与技术措施</w:t>
      </w:r>
    </w:p>
    <w:p w:rsidR="00663A31" w:rsidRDefault="00663A31" w:rsidP="00663A31">
      <w:r>
        <w:rPr>
          <w:rFonts w:hint="eastAsia"/>
        </w:rPr>
        <w:t>①、石膏板嵌缝：石膏板缝隙处理，采用玻璃纤维网格胶带取代穿孔纸带，玻璃纤维格胶带成品已浸过胶液，具有一定的挺度，并在一面涂有不干胶，方便粘胶，同时具备优异的拉结性能，可以更有效地阻止板缝开裂。对于纸面石膏板需要包边部位，用金属包边</w:t>
      </w:r>
      <w:proofErr w:type="gramStart"/>
      <w:r>
        <w:rPr>
          <w:rFonts w:hint="eastAsia"/>
        </w:rPr>
        <w:t>条做好</w:t>
      </w:r>
      <w:proofErr w:type="gramEnd"/>
      <w:r>
        <w:rPr>
          <w:rFonts w:hint="eastAsia"/>
        </w:rPr>
        <w:t>包边处理。</w:t>
      </w:r>
    </w:p>
    <w:p w:rsidR="00663A31" w:rsidRDefault="00663A31" w:rsidP="00663A31">
      <w:r>
        <w:rPr>
          <w:rFonts w:hint="eastAsia"/>
        </w:rPr>
        <w:t>②、刮腻子、打磨：墙面腻子的遍数可由墙面平整程度决定，一般情况为三遍。第一遍用胶皮刮板横向满刮，</w:t>
      </w:r>
      <w:proofErr w:type="gramStart"/>
      <w:r>
        <w:rPr>
          <w:rFonts w:hint="eastAsia"/>
        </w:rPr>
        <w:t>一</w:t>
      </w:r>
      <w:proofErr w:type="gramEnd"/>
      <w:r>
        <w:rPr>
          <w:rFonts w:hint="eastAsia"/>
        </w:rPr>
        <w:t>刮板紧接着</w:t>
      </w:r>
      <w:proofErr w:type="gramStart"/>
      <w:r>
        <w:rPr>
          <w:rFonts w:hint="eastAsia"/>
        </w:rPr>
        <w:t>一</w:t>
      </w:r>
      <w:proofErr w:type="gramEnd"/>
      <w:r>
        <w:rPr>
          <w:rFonts w:hint="eastAsia"/>
        </w:rPr>
        <w:t>刮板，接头不得留茬，每刮一板</w:t>
      </w:r>
      <w:proofErr w:type="gramStart"/>
      <w:r>
        <w:rPr>
          <w:rFonts w:hint="eastAsia"/>
        </w:rPr>
        <w:t>最后收头要</w:t>
      </w:r>
      <w:proofErr w:type="gramEnd"/>
      <w:r>
        <w:rPr>
          <w:rFonts w:hint="eastAsia"/>
        </w:rPr>
        <w:t>干净利落。干</w:t>
      </w:r>
      <w:r>
        <w:rPr>
          <w:rFonts w:hint="eastAsia"/>
        </w:rPr>
        <w:lastRenderedPageBreak/>
        <w:t>燥后磨砂纸，将浮腻子及斑迹磨光，再将板面清扫干净。第二遍用胶皮刮板竖向满刮，所用材料及方法同第一遍腻子，干燥后砂纸磨平并清扫干净。第三遍用胶皮刮板找补腻子或用钢片刮板满刮腻子，将板面刮平刮光，干燥后用细砂纸磨光，不得遗漏或将腻子磨穿。对于原结构顶棚处基层处理方法是：采用粉刷石膏局部修补找平，在进行腻子施工。</w:t>
      </w:r>
    </w:p>
    <w:p w:rsidR="00663A31" w:rsidRDefault="00663A31" w:rsidP="00663A31">
      <w:r>
        <w:rPr>
          <w:rFonts w:hint="eastAsia"/>
        </w:rPr>
        <w:t>③、刷第一遍乳胶漆：先将石膏板面清扫干净，用布将粉尘擦掉。乳胶漆用滚筒涂刷，使用新滚筒时，将滚筒上的浮毛和不牢的毛理掉。乳胶漆使用前应充分搅拌均匀，适当加水稀释，防止头遍漆刷不开。干燥</w:t>
      </w:r>
      <w:proofErr w:type="gramStart"/>
      <w:r>
        <w:rPr>
          <w:rFonts w:hint="eastAsia"/>
        </w:rPr>
        <w:t>后复补腻子</w:t>
      </w:r>
      <w:proofErr w:type="gramEnd"/>
      <w:r>
        <w:rPr>
          <w:rFonts w:hint="eastAsia"/>
        </w:rPr>
        <w:t>，再干燥后用砂纸磨光，清扫干净。</w:t>
      </w:r>
    </w:p>
    <w:p w:rsidR="00663A31" w:rsidRDefault="00663A31" w:rsidP="00663A31">
      <w:r>
        <w:rPr>
          <w:rFonts w:hint="eastAsia"/>
        </w:rPr>
        <w:t>④、刷第二遍乳胶漆：操作要求第一遍，使用前充分搅拌，如不很稠，不宜加水，以防止透底。漆膜干燥后，用细砂纸将小疙瘩</w:t>
      </w:r>
      <w:proofErr w:type="gramStart"/>
      <w:r>
        <w:rPr>
          <w:rFonts w:hint="eastAsia"/>
        </w:rPr>
        <w:t>和刷痕打磨</w:t>
      </w:r>
      <w:proofErr w:type="gramEnd"/>
      <w:r>
        <w:rPr>
          <w:rFonts w:hint="eastAsia"/>
        </w:rPr>
        <w:t>掉，磨光滑后清扫干净。</w:t>
      </w:r>
    </w:p>
    <w:p w:rsidR="00663A31" w:rsidRDefault="00663A31" w:rsidP="00663A31">
      <w:r>
        <w:rPr>
          <w:rFonts w:hint="eastAsia"/>
        </w:rPr>
        <w:t>⑤、刷第三遍乳胶漆：做法同第二遍乳胶漆。由于乳胶漆膜干燥较快，应连续迅速操作，涂刷时从一头开始，逐渐刷向另一头，要</w:t>
      </w:r>
      <w:proofErr w:type="gramStart"/>
      <w:r>
        <w:rPr>
          <w:rFonts w:hint="eastAsia"/>
        </w:rPr>
        <w:t>左右顺刷互相</w:t>
      </w:r>
      <w:proofErr w:type="gramEnd"/>
      <w:r>
        <w:rPr>
          <w:rFonts w:hint="eastAsia"/>
        </w:rPr>
        <w:t>衔接，后一滚</w:t>
      </w:r>
      <w:proofErr w:type="gramStart"/>
      <w:r>
        <w:rPr>
          <w:rFonts w:hint="eastAsia"/>
        </w:rPr>
        <w:t>痕</w:t>
      </w:r>
      <w:proofErr w:type="gramEnd"/>
      <w:r>
        <w:rPr>
          <w:rFonts w:hint="eastAsia"/>
        </w:rPr>
        <w:t>紧接前一滚痕，避免出现干燥后接头。</w:t>
      </w:r>
    </w:p>
    <w:p w:rsidR="00663A31" w:rsidRDefault="00663A31" w:rsidP="00663A31">
      <w:r>
        <w:rPr>
          <w:rFonts w:hint="eastAsia"/>
        </w:rPr>
        <w:t xml:space="preserve">9.3 </w:t>
      </w:r>
      <w:r>
        <w:rPr>
          <w:rFonts w:hint="eastAsia"/>
        </w:rPr>
        <w:t>质量标准</w:t>
      </w:r>
    </w:p>
    <w:p w:rsidR="00663A31" w:rsidRDefault="00663A31" w:rsidP="00663A31">
      <w:r>
        <w:rPr>
          <w:rFonts w:hint="eastAsia"/>
        </w:rPr>
        <w:t>①、主控项目</w:t>
      </w:r>
    </w:p>
    <w:p w:rsidR="00663A31" w:rsidRDefault="00663A31" w:rsidP="00663A31">
      <w:r>
        <w:rPr>
          <w:rFonts w:hint="eastAsia"/>
        </w:rPr>
        <w:t>材料的品种，颜色应符合设计和选定的样品要求，严禁脱皮、漏刷、透底。</w:t>
      </w:r>
    </w:p>
    <w:p w:rsidR="00663A31" w:rsidRDefault="00663A31" w:rsidP="00663A31">
      <w:r>
        <w:rPr>
          <w:rFonts w:hint="eastAsia"/>
        </w:rPr>
        <w:t>②、一般项目</w:t>
      </w:r>
    </w:p>
    <w:p w:rsidR="00663A31" w:rsidRDefault="00663A31" w:rsidP="00663A31">
      <w:r>
        <w:rPr>
          <w:rFonts w:hint="eastAsia"/>
        </w:rPr>
        <w:t>透底、流坠、皱皮：大面无，小面无明显处。</w:t>
      </w:r>
    </w:p>
    <w:p w:rsidR="00663A31" w:rsidRDefault="00663A31" w:rsidP="00663A31">
      <w:r>
        <w:rPr>
          <w:rFonts w:hint="eastAsia"/>
        </w:rPr>
        <w:t>光亮和光滑：光亮和光滑均匀一致。</w:t>
      </w:r>
    </w:p>
    <w:p w:rsidR="00663A31" w:rsidRDefault="00663A31" w:rsidP="00663A31">
      <w:r>
        <w:rPr>
          <w:rFonts w:hint="eastAsia"/>
        </w:rPr>
        <w:t>装饰线：</w:t>
      </w:r>
      <w:proofErr w:type="gramStart"/>
      <w:r>
        <w:rPr>
          <w:rFonts w:hint="eastAsia"/>
        </w:rPr>
        <w:t>分色线平直</w:t>
      </w:r>
      <w:proofErr w:type="gramEnd"/>
      <w:r>
        <w:rPr>
          <w:rFonts w:hint="eastAsia"/>
        </w:rPr>
        <w:t>，偏差不大于</w:t>
      </w:r>
      <w:smartTag w:uri="urn:schemas-microsoft-com:office:smarttags" w:element="chmetcnv">
        <w:smartTagPr>
          <w:attr w:name="UnitName" w:val="mm"/>
          <w:attr w:name="SourceValue" w:val="1"/>
          <w:attr w:name="HasSpace" w:val="False"/>
          <w:attr w:name="Negative" w:val="False"/>
          <w:attr w:name="NumberType" w:val="1"/>
          <w:attr w:name="TCSC" w:val="0"/>
        </w:smartTagPr>
        <w:r>
          <w:t>1mm</w:t>
        </w:r>
      </w:smartTag>
      <w:r>
        <w:rPr>
          <w:rFonts w:hint="eastAsia"/>
        </w:rPr>
        <w:t>（拉</w:t>
      </w:r>
      <w:smartTag w:uri="urn:schemas-microsoft-com:office:smarttags" w:element="chmetcnv">
        <w:smartTagPr>
          <w:attr w:name="UnitName" w:val="m"/>
          <w:attr w:name="SourceValue" w:val="5"/>
          <w:attr w:name="HasSpace" w:val="False"/>
          <w:attr w:name="Negative" w:val="False"/>
          <w:attr w:name="NumberType" w:val="1"/>
          <w:attr w:name="TCSC" w:val="0"/>
        </w:smartTagPr>
        <w:r>
          <w:t>5m</w:t>
        </w:r>
      </w:smartTag>
      <w:r>
        <w:t xml:space="preserve"> </w:t>
      </w:r>
      <w:r>
        <w:rPr>
          <w:rFonts w:hint="eastAsia"/>
        </w:rPr>
        <w:t>线检查，不足</w:t>
      </w:r>
      <w:smartTag w:uri="urn:schemas-microsoft-com:office:smarttags" w:element="chmetcnv">
        <w:smartTagPr>
          <w:attr w:name="UnitName" w:val="m"/>
          <w:attr w:name="SourceValue" w:val="5"/>
          <w:attr w:name="HasSpace" w:val="False"/>
          <w:attr w:name="Negative" w:val="False"/>
          <w:attr w:name="NumberType" w:val="1"/>
          <w:attr w:name="TCSC" w:val="0"/>
        </w:smartTagPr>
        <w:r>
          <w:t>5m</w:t>
        </w:r>
      </w:smartTag>
      <w:r>
        <w:rPr>
          <w:rFonts w:hint="eastAsia"/>
        </w:rPr>
        <w:t>拉通线检查）。</w:t>
      </w:r>
    </w:p>
    <w:p w:rsidR="00663A31" w:rsidRDefault="00663A31" w:rsidP="00663A31">
      <w:r>
        <w:rPr>
          <w:rFonts w:hint="eastAsia"/>
        </w:rPr>
        <w:t>颜色刷纹：颜色一致，无明显刷纹。</w:t>
      </w:r>
    </w:p>
    <w:p w:rsidR="00663A31" w:rsidRDefault="00663A31" w:rsidP="00663A31">
      <w:bookmarkStart w:id="117" w:name="_Toc155249200"/>
      <w:bookmarkStart w:id="118" w:name="_Toc155335734"/>
      <w:bookmarkStart w:id="119" w:name="_Toc155341391"/>
      <w:bookmarkStart w:id="120" w:name="_Toc155341588"/>
      <w:bookmarkStart w:id="121" w:name="_Toc155344672"/>
      <w:bookmarkStart w:id="122" w:name="_Toc155345163"/>
      <w:r>
        <w:rPr>
          <w:rFonts w:hint="eastAsia"/>
        </w:rPr>
        <w:t xml:space="preserve">10. </w:t>
      </w:r>
      <w:r>
        <w:rPr>
          <w:rFonts w:hint="eastAsia"/>
        </w:rPr>
        <w:t>卫生间洁具安装施工方案</w:t>
      </w:r>
      <w:bookmarkEnd w:id="117"/>
      <w:bookmarkEnd w:id="118"/>
      <w:bookmarkEnd w:id="119"/>
      <w:bookmarkEnd w:id="120"/>
      <w:bookmarkEnd w:id="121"/>
      <w:bookmarkEnd w:id="122"/>
    </w:p>
    <w:p w:rsidR="00663A31" w:rsidRDefault="00663A31" w:rsidP="00663A31">
      <w:r>
        <w:rPr>
          <w:rFonts w:hint="eastAsia"/>
        </w:rPr>
        <w:t>本工程卫生洁具安装主要包括洗手盆、坐便器等卫生间配套设施，安装方案如下：</w:t>
      </w:r>
    </w:p>
    <w:p w:rsidR="00663A31" w:rsidRDefault="00663A31" w:rsidP="00663A31">
      <w:r>
        <w:rPr>
          <w:rFonts w:hint="eastAsia"/>
        </w:rPr>
        <w:t>10.1</w:t>
      </w:r>
      <w:r>
        <w:rPr>
          <w:rFonts w:hint="eastAsia"/>
        </w:rPr>
        <w:t>工艺流程</w:t>
      </w:r>
    </w:p>
    <w:p w:rsidR="00663A31" w:rsidRDefault="008276C6" w:rsidP="00663A31">
      <w:r>
        <w:pict>
          <v:line id="_x0000_s1829" style="position:absolute;left:0;text-align:left;z-index:252064768" from="162pt,20.8pt" to="180pt,20.8pt">
            <v:stroke endarrow="block"/>
          </v:line>
        </w:pict>
      </w:r>
      <w:r w:rsidR="00663A31">
        <w:rPr>
          <w:rFonts w:hint="eastAsia"/>
        </w:rPr>
        <w:t>现场按洁具安装放线</w:t>
      </w:r>
      <w:r w:rsidR="00663A31">
        <w:rPr>
          <w:rFonts w:hint="eastAsia"/>
        </w:rPr>
        <w:t xml:space="preserve">    </w:t>
      </w:r>
      <w:r w:rsidR="00663A31">
        <w:rPr>
          <w:rFonts w:hint="eastAsia"/>
        </w:rPr>
        <w:t>安装准备→卫生洁具及配件检验→卫生洁具安装→卫生洁具配件预装→</w:t>
      </w:r>
      <w:proofErr w:type="gramStart"/>
      <w:r w:rsidR="00663A31">
        <w:rPr>
          <w:rFonts w:hint="eastAsia"/>
        </w:rPr>
        <w:t>卫生洁具稳装</w:t>
      </w:r>
      <w:proofErr w:type="gramEnd"/>
      <w:r w:rsidR="00663A31">
        <w:rPr>
          <w:rFonts w:hint="eastAsia"/>
        </w:rPr>
        <w:t>→卫生洁具与墙、地缝隙处理→卫生洁具外观检查→通水试验</w:t>
      </w:r>
    </w:p>
    <w:p w:rsidR="00663A31" w:rsidRDefault="00663A31" w:rsidP="00663A31">
      <w:r>
        <w:rPr>
          <w:rFonts w:hint="eastAsia"/>
        </w:rPr>
        <w:t xml:space="preserve">10.2 </w:t>
      </w:r>
      <w:r>
        <w:rPr>
          <w:rFonts w:hint="eastAsia"/>
        </w:rPr>
        <w:t>卫生洁具</w:t>
      </w:r>
      <w:proofErr w:type="gramStart"/>
      <w:r>
        <w:rPr>
          <w:rFonts w:hint="eastAsia"/>
        </w:rPr>
        <w:t>在稳装前</w:t>
      </w:r>
      <w:proofErr w:type="gramEnd"/>
      <w:r>
        <w:rPr>
          <w:rFonts w:hint="eastAsia"/>
        </w:rPr>
        <w:t>应进行检查、清洗。配件与卫生洁具应配套。部分卫生洁具应先进行</w:t>
      </w:r>
      <w:proofErr w:type="gramStart"/>
      <w:r>
        <w:rPr>
          <w:rFonts w:hint="eastAsia"/>
        </w:rPr>
        <w:t>预制再</w:t>
      </w:r>
      <w:proofErr w:type="gramEnd"/>
      <w:r>
        <w:rPr>
          <w:rFonts w:hint="eastAsia"/>
        </w:rPr>
        <w:t>安装。</w:t>
      </w:r>
    </w:p>
    <w:p w:rsidR="00663A31" w:rsidRDefault="00663A31" w:rsidP="00663A31">
      <w:r>
        <w:rPr>
          <w:rFonts w:hint="eastAsia"/>
        </w:rPr>
        <w:t>10.3</w:t>
      </w:r>
      <w:r>
        <w:rPr>
          <w:rFonts w:hint="eastAsia"/>
        </w:rPr>
        <w:t>成品保护</w:t>
      </w:r>
    </w:p>
    <w:p w:rsidR="00663A31" w:rsidRDefault="00663A31" w:rsidP="00663A31">
      <w:r>
        <w:rPr>
          <w:rFonts w:hint="eastAsia"/>
        </w:rPr>
        <w:t>①、洁具在搬运和安装时要防止磕碰。稳装后洁具排水口应用防护用品堵好，镀铬零件用纸包好，以免堵塞或损坏。</w:t>
      </w:r>
    </w:p>
    <w:p w:rsidR="00663A31" w:rsidRDefault="00663A31" w:rsidP="00663A31">
      <w:r>
        <w:rPr>
          <w:rFonts w:hint="eastAsia"/>
        </w:rPr>
        <w:t>②、在釉面砖、水磨石墙面剔孔洞时，宜用电钻或先用小錾子轻剔掉釉面，待</w:t>
      </w:r>
      <w:proofErr w:type="gramStart"/>
      <w:r>
        <w:rPr>
          <w:rFonts w:hint="eastAsia"/>
        </w:rPr>
        <w:t>剔至砖</w:t>
      </w:r>
      <w:proofErr w:type="gramEnd"/>
      <w:r>
        <w:rPr>
          <w:rFonts w:hint="eastAsia"/>
        </w:rPr>
        <w:t>底灰层处方可用力，但不得过猛，以免将</w:t>
      </w:r>
      <w:proofErr w:type="gramStart"/>
      <w:r>
        <w:rPr>
          <w:rFonts w:hint="eastAsia"/>
        </w:rPr>
        <w:t>面层剔碎或</w:t>
      </w:r>
      <w:proofErr w:type="gramEnd"/>
      <w:r>
        <w:rPr>
          <w:rFonts w:hint="eastAsia"/>
        </w:rPr>
        <w:t>震成空鼓现象。</w:t>
      </w:r>
    </w:p>
    <w:p w:rsidR="00663A31" w:rsidRDefault="00663A31" w:rsidP="00663A31">
      <w:r>
        <w:rPr>
          <w:rFonts w:hint="eastAsia"/>
        </w:rPr>
        <w:t>③、洁具稳装后，为防止配件丢失或损坏，如拉链、</w:t>
      </w:r>
      <w:proofErr w:type="gramStart"/>
      <w:r>
        <w:rPr>
          <w:rFonts w:hint="eastAsia"/>
        </w:rPr>
        <w:t>堵链等</w:t>
      </w:r>
      <w:proofErr w:type="gramEnd"/>
      <w:r>
        <w:rPr>
          <w:rFonts w:hint="eastAsia"/>
        </w:rPr>
        <w:t>材料、配件应在竣工前统一安装。</w:t>
      </w:r>
    </w:p>
    <w:p w:rsidR="00663A31" w:rsidRDefault="00663A31" w:rsidP="00663A31">
      <w:r>
        <w:rPr>
          <w:rFonts w:hint="eastAsia"/>
        </w:rPr>
        <w:t>④、安装完的洁具采用纸板加以保护，防止洁具瓷面受损和整个洁具损坏。</w:t>
      </w:r>
    </w:p>
    <w:p w:rsidR="00663A31" w:rsidRDefault="00663A31" w:rsidP="00663A31">
      <w:r>
        <w:rPr>
          <w:rFonts w:hint="eastAsia"/>
        </w:rPr>
        <w:t>⑤、通水试验前应检查地漏是否畅通，分户阀门是否关好，然后按层段分房间逐一进行通水试验，以免漏水使装修工程受损。</w:t>
      </w:r>
    </w:p>
    <w:p w:rsidR="00663A31" w:rsidRDefault="00663A31" w:rsidP="00663A31">
      <w:bookmarkStart w:id="123" w:name="_Toc155335736"/>
      <w:bookmarkStart w:id="124" w:name="_Toc155341393"/>
      <w:bookmarkStart w:id="125" w:name="_Toc155341590"/>
      <w:bookmarkStart w:id="126" w:name="_Toc155344674"/>
      <w:bookmarkStart w:id="127" w:name="_Toc155345165"/>
      <w:r>
        <w:rPr>
          <w:rFonts w:hint="eastAsia"/>
        </w:rPr>
        <w:t xml:space="preserve">11. </w:t>
      </w:r>
      <w:r>
        <w:rPr>
          <w:rFonts w:hint="eastAsia"/>
        </w:rPr>
        <w:t>墙面石材干挂方案</w:t>
      </w:r>
      <w:bookmarkEnd w:id="123"/>
      <w:bookmarkEnd w:id="124"/>
      <w:bookmarkEnd w:id="125"/>
      <w:bookmarkEnd w:id="126"/>
      <w:bookmarkEnd w:id="127"/>
    </w:p>
    <w:p w:rsidR="00663A31" w:rsidRDefault="00663A31" w:rsidP="00663A31">
      <w:r>
        <w:rPr>
          <w:rFonts w:hint="eastAsia"/>
        </w:rPr>
        <w:t xml:space="preserve">11.1 </w:t>
      </w:r>
      <w:r>
        <w:rPr>
          <w:rFonts w:hint="eastAsia"/>
        </w:rPr>
        <w:t>工艺流程</w:t>
      </w:r>
    </w:p>
    <w:p w:rsidR="00663A31" w:rsidRDefault="00663A31" w:rsidP="00663A31">
      <w:r>
        <w:rPr>
          <w:rFonts w:hint="eastAsia"/>
        </w:rPr>
        <w:t>①、测量放线→材料加工→墙面放水平线→干挂专用</w:t>
      </w:r>
      <w:proofErr w:type="gramStart"/>
      <w:r>
        <w:rPr>
          <w:rFonts w:hint="eastAsia"/>
        </w:rPr>
        <w:t>独立角码</w:t>
      </w:r>
      <w:proofErr w:type="gramEnd"/>
      <w:r>
        <w:rPr>
          <w:rFonts w:hint="eastAsia"/>
        </w:rPr>
        <w:t>安装→大理石预拼、选色→大理石板安装、注入大力结构胶→泡沫条嵌缝→注入耐候胶并勾缝→表面清洗→检查验收。</w:t>
      </w:r>
    </w:p>
    <w:p w:rsidR="00663A31" w:rsidRDefault="00663A31" w:rsidP="00663A31">
      <w:r>
        <w:rPr>
          <w:rFonts w:hint="eastAsia"/>
        </w:rPr>
        <w:t>②、测量放线：复核土建基准线，按设计分格要求，用经纬仪放线主龙骨</w:t>
      </w:r>
      <w:proofErr w:type="gramStart"/>
      <w:r>
        <w:rPr>
          <w:rFonts w:hint="eastAsia"/>
        </w:rPr>
        <w:t>安装线主龙骨</w:t>
      </w:r>
      <w:proofErr w:type="gramEnd"/>
      <w:r>
        <w:rPr>
          <w:rFonts w:hint="eastAsia"/>
        </w:rPr>
        <w:t>间距按实际花岗石高度为准，用水平仪测量，弹横向通线。</w:t>
      </w:r>
    </w:p>
    <w:p w:rsidR="00663A31" w:rsidRDefault="00663A31" w:rsidP="00663A31">
      <w:r>
        <w:rPr>
          <w:rFonts w:hint="eastAsia"/>
        </w:rPr>
        <w:t>③、放水平线：根据施工部位的</w:t>
      </w:r>
      <w:r>
        <w:rPr>
          <w:rFonts w:hint="eastAsia"/>
        </w:rPr>
        <w:t>50</w:t>
      </w:r>
      <w:r>
        <w:rPr>
          <w:rFonts w:hint="eastAsia"/>
        </w:rPr>
        <w:t>线，按照施工图水平、垂直分割，</w:t>
      </w:r>
      <w:proofErr w:type="gramStart"/>
      <w:r>
        <w:rPr>
          <w:rFonts w:hint="eastAsia"/>
        </w:rPr>
        <w:t>弹出角码位置线</w:t>
      </w:r>
      <w:proofErr w:type="gramEnd"/>
      <w:r>
        <w:rPr>
          <w:rFonts w:hint="eastAsia"/>
        </w:rPr>
        <w:t>。</w:t>
      </w:r>
    </w:p>
    <w:p w:rsidR="00663A31" w:rsidRDefault="00663A31" w:rsidP="00663A31">
      <w:r>
        <w:rPr>
          <w:rFonts w:hint="eastAsia"/>
        </w:rPr>
        <w:lastRenderedPageBreak/>
        <w:t>④、安装角码：按照墙面水平、垂直线安装</w:t>
      </w:r>
      <w:proofErr w:type="gramStart"/>
      <w:r>
        <w:rPr>
          <w:rFonts w:hint="eastAsia"/>
        </w:rPr>
        <w:t>独立角码</w:t>
      </w:r>
      <w:proofErr w:type="gramEnd"/>
      <w:r>
        <w:rPr>
          <w:rFonts w:hint="eastAsia"/>
        </w:rPr>
        <w:t>。</w:t>
      </w:r>
    </w:p>
    <w:p w:rsidR="00663A31" w:rsidRDefault="00663A31" w:rsidP="00663A31">
      <w:r>
        <w:rPr>
          <w:rFonts w:hint="eastAsia"/>
        </w:rPr>
        <w:t>⑤、大理石板安装：安装时把色差相近板材集中在一起，做到成品美观。采用的大理石板挂件应符合设计要求。每块板材上、下各挂两点，使用挂</w:t>
      </w:r>
      <w:proofErr w:type="gramStart"/>
      <w:r>
        <w:rPr>
          <w:rFonts w:hint="eastAsia"/>
        </w:rPr>
        <w:t>件临时</w:t>
      </w:r>
      <w:proofErr w:type="gramEnd"/>
      <w:r>
        <w:rPr>
          <w:rFonts w:hint="eastAsia"/>
        </w:rPr>
        <w:t>固定大理石调平后，挂件一端填塞大力结构胶，另一端用不锈钢马车螺栓紧固于次龙骨上。大理石板槽口深度留</w:t>
      </w:r>
      <w:r>
        <w:rPr>
          <w:rFonts w:hint="eastAsia"/>
        </w:rPr>
        <w:t>2--</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r>
        <w:rPr>
          <w:rFonts w:hint="eastAsia"/>
        </w:rPr>
        <w:t>余量，槽口距内表面距离不得小于板厚的</w:t>
      </w:r>
      <w:r>
        <w:rPr>
          <w:rFonts w:hint="eastAsia"/>
        </w:rPr>
        <w:t>1/2</w:t>
      </w:r>
      <w:r>
        <w:rPr>
          <w:rFonts w:hint="eastAsia"/>
        </w:rPr>
        <w:t>，用与石材同色的石材胶勾缝。</w:t>
      </w:r>
    </w:p>
    <w:p w:rsidR="00663A31" w:rsidRDefault="00663A31" w:rsidP="00663A31">
      <w:pPr>
        <w:pStyle w:val="1"/>
      </w:pPr>
      <w:bookmarkStart w:id="128" w:name="_Toc207194801"/>
      <w:r>
        <w:rPr>
          <w:rFonts w:hint="eastAsia"/>
        </w:rPr>
        <w:t>主要技术措施</w:t>
      </w:r>
      <w:bookmarkStart w:id="129" w:name="bk142"/>
      <w:bookmarkEnd w:id="128"/>
      <w:bookmarkEnd w:id="129"/>
    </w:p>
    <w:p w:rsidR="00663A31" w:rsidRDefault="00663A31" w:rsidP="00663A31">
      <w:bookmarkStart w:id="130" w:name="bk143"/>
      <w:bookmarkEnd w:id="130"/>
      <w:r>
        <w:rPr>
          <w:rFonts w:hint="eastAsia"/>
        </w:rPr>
        <w:t>包括质量、安全、消防、环保、工期保证措施</w:t>
      </w:r>
    </w:p>
    <w:p w:rsidR="00663A31" w:rsidRDefault="00663A31" w:rsidP="00663A31"/>
    <w:p w:rsidR="00663A31" w:rsidRDefault="00663A31" w:rsidP="00663A31">
      <w:pPr>
        <w:pStyle w:val="2"/>
        <w:ind w:left="210" w:right="214"/>
      </w:pPr>
      <w:bookmarkStart w:id="131" w:name="_Toc207194802"/>
      <w:r>
        <w:rPr>
          <w:rFonts w:hint="eastAsia"/>
        </w:rPr>
        <w:t>质量保证体系及措施</w:t>
      </w:r>
      <w:bookmarkStart w:id="132" w:name="bk144"/>
      <w:bookmarkEnd w:id="131"/>
      <w:bookmarkEnd w:id="132"/>
    </w:p>
    <w:p w:rsidR="00663A31" w:rsidRDefault="00663A31" w:rsidP="00663A31">
      <w:bookmarkStart w:id="133" w:name="bk145"/>
      <w:bookmarkEnd w:id="133"/>
      <w:r>
        <w:rPr>
          <w:rFonts w:hint="eastAsia"/>
        </w:rPr>
        <w:t xml:space="preserve">1. </w:t>
      </w:r>
      <w:r>
        <w:rPr>
          <w:rFonts w:hint="eastAsia"/>
        </w:rPr>
        <w:t>质量管理体系</w:t>
      </w:r>
    </w:p>
    <w:p w:rsidR="00663A31" w:rsidRDefault="008276C6" w:rsidP="00663A31">
      <w:r>
        <w:pict>
          <v:group id="_x0000_s1192" style="width:387.6pt;height:329.25pt;mso-position-horizontal-relative:char;mso-position-vertical-relative:line" coordorigin="2241,2972" coordsize="7752,6585">
            <v:shapetype id="_x0000_t202" coordsize="21600,21600" o:spt="202" path="m,l,21600r21600,l21600,xe">
              <v:stroke joinstyle="miter"/>
              <v:path gradientshapeok="t" o:connecttype="rect"/>
            </v:shapetype>
            <v:shape id="_x0000_s1193" type="#_x0000_t202" style="position:absolute;left:4579;top:3122;width:2340;height:693">
              <v:textbox style="mso-next-textbox:#_x0000_s1193">
                <w:txbxContent>
                  <w:p w:rsidR="00663A31" w:rsidRDefault="00663A31" w:rsidP="00663A31">
                    <w:pPr>
                      <w:jc w:val="center"/>
                      <w:rPr>
                        <w:rFonts w:ascii="华文中宋" w:eastAsia="华文中宋" w:hAnsi="华文中宋"/>
                        <w:kern w:val="0"/>
                        <w:sz w:val="24"/>
                      </w:rPr>
                    </w:pPr>
                    <w:r>
                      <w:rPr>
                        <w:rFonts w:ascii="华文中宋" w:eastAsia="华文中宋" w:hAnsi="华文中宋" w:hint="eastAsia"/>
                        <w:kern w:val="0"/>
                        <w:sz w:val="24"/>
                      </w:rPr>
                      <w:t>公司质量管理部</w:t>
                    </w:r>
                  </w:p>
                  <w:p w:rsidR="00663A31" w:rsidRDefault="00663A31" w:rsidP="00663A31">
                    <w:pPr>
                      <w:jc w:val="center"/>
                    </w:pPr>
                    <w:r>
                      <w:rPr>
                        <w:rFonts w:ascii="华文中宋" w:eastAsia="华文中宋" w:hAnsi="华文中宋" w:hint="eastAsia"/>
                        <w:kern w:val="0"/>
                        <w:sz w:val="28"/>
                        <w:szCs w:val="28"/>
                      </w:rPr>
                      <w:t>公司</w:t>
                    </w:r>
                  </w:p>
                </w:txbxContent>
              </v:textbox>
            </v:shape>
            <v:shape id="_x0000_s1194" type="#_x0000_t202" style="position:absolute;left:7627;top:2972;width:2366;height:948">
              <v:textbox style="mso-next-textbox:#_x0000_s1194">
                <w:txbxContent>
                  <w:p w:rsidR="00663A31" w:rsidRDefault="00663A31" w:rsidP="00663A31">
                    <w:pPr>
                      <w:spacing w:line="440" w:lineRule="exact"/>
                      <w:jc w:val="center"/>
                    </w:pPr>
                    <w:r>
                      <w:rPr>
                        <w:rFonts w:ascii="华文中宋" w:eastAsia="华文中宋" w:hAnsi="华文中宋" w:hint="eastAsia"/>
                        <w:kern w:val="0"/>
                        <w:sz w:val="24"/>
                      </w:rPr>
                      <w:t>国际质量标准ISO9001</w:t>
                    </w:r>
                    <w:r>
                      <w:rPr>
                        <w:rFonts w:ascii="华文中宋" w:eastAsia="华文中宋" w:hAnsi="华文中宋" w:hint="eastAsia"/>
                        <w:kern w:val="0"/>
                        <w:sz w:val="28"/>
                        <w:szCs w:val="28"/>
                      </w:rPr>
                      <w:t xml:space="preserve"> 999900190011ISO9001</w:t>
                    </w:r>
                  </w:p>
                </w:txbxContent>
              </v:textbox>
            </v:shape>
            <v:shape id="_x0000_s1195" type="#_x0000_t202" style="position:absolute;left:2421;top:4526;width:2340;height:780">
              <v:textbox style="mso-next-textbox:#_x0000_s1195">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技术负责人</w:t>
                    </w:r>
                  </w:p>
                </w:txbxContent>
              </v:textbox>
            </v:shape>
            <v:shape id="_x0000_s1196" type="#_x0000_t202" style="position:absolute;left:6381;top:4526;width:2340;height:780">
              <v:textbox style="mso-next-textbox:#_x0000_s1196">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项目经理</w:t>
                    </w:r>
                  </w:p>
                </w:txbxContent>
              </v:textbox>
            </v:shape>
            <v:shape id="_x0000_s1197" type="#_x0000_t202" style="position:absolute;left:4401;top:5690;width:2340;height:780">
              <v:textbox style="mso-next-textbox:#_x0000_s1197">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质检员</w:t>
                    </w:r>
                  </w:p>
                </w:txbxContent>
              </v:textbox>
            </v:shape>
            <v:shape id="_x0000_s1198" type="#_x0000_t202" style="position:absolute;left:2241;top:6726;width:2340;height:780">
              <v:textbox style="mso-next-textbox:#_x0000_s1198">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预算员</w:t>
                    </w:r>
                  </w:p>
                </w:txbxContent>
              </v:textbox>
            </v:shape>
            <v:shape id="_x0000_s1199" type="#_x0000_t202" style="position:absolute;left:6381;top:6726;width:2340;height:780">
              <v:textbox style="mso-next-textbox:#_x0000_s1199">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现场设计师</w:t>
                    </w:r>
                  </w:p>
                </w:txbxContent>
              </v:textbox>
            </v:shape>
            <v:shape id="_x0000_s1200" type="#_x0000_t202" style="position:absolute;left:2241;top:7578;width:2340;height:780">
              <v:textbox style="mso-next-textbox:#_x0000_s1200">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安全员</w:t>
                    </w:r>
                  </w:p>
                </w:txbxContent>
              </v:textbox>
            </v:shape>
            <v:shape id="_x0000_s1201" type="#_x0000_t202" style="position:absolute;left:6381;top:7578;width:2340;height:780">
              <v:textbox style="mso-next-textbox:#_x0000_s1201">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施工员</w:t>
                    </w:r>
                  </w:p>
                </w:txbxContent>
              </v:textbox>
            </v:shape>
            <v:shape id="_x0000_s1202" type="#_x0000_t202" style="position:absolute;left:2241;top:8927;width:2340;height:630">
              <v:textbox style="mso-next-textbox:#_x0000_s1202">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各劳务分包队</w:t>
                    </w:r>
                  </w:p>
                </w:txbxContent>
              </v:textbox>
            </v:shape>
            <v:shape id="_x0000_s1203" type="#_x0000_t202" style="position:absolute;left:6381;top:8926;width:2340;height:616">
              <v:textbox style="mso-next-textbox:#_x0000_s1203">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各专业分包队</w:t>
                    </w:r>
                  </w:p>
                </w:txbxContent>
              </v:textbox>
            </v:shape>
            <v:line id="_x0000_s1204" style="position:absolute;flip:x" from="6909,3485" to="7629,3485">
              <v:stroke endarrow="block"/>
            </v:line>
            <v:line id="_x0000_s1205" style="position:absolute" from="3501,4058" to="7641,4058"/>
            <v:line id="_x0000_s1206" style="position:absolute" from="5765,3791" to="5765,4103">
              <v:stroke endarrow="block"/>
            </v:line>
            <v:line id="_x0000_s1207" style="position:absolute" from="7641,4058" to="7641,4526">
              <v:stroke endarrow="block"/>
            </v:line>
            <v:line id="_x0000_s1208" style="position:absolute" from="3501,4058" to="3501,4526">
              <v:stroke endarrow="block"/>
            </v:line>
            <v:line id="_x0000_s1209" style="position:absolute" from="3501,5406" to="7641,5406"/>
            <v:line id="_x0000_s1210" style="position:absolute;flip:y" from="3501,5312" to="3501,5406"/>
            <v:line id="_x0000_s1211" style="position:absolute;flip:y" from="7641,5324" to="7653,5406"/>
            <v:line id="_x0000_s1212" style="position:absolute;flip:x" from="5481,5406" to="5481,5672">
              <v:stroke endarrow="block"/>
            </v:line>
            <v:line id="_x0000_s1213" style="position:absolute" from="4581,6854" to="6381,6854"/>
            <v:line id="_x0000_s1214" style="position:absolute" from="4581,7890" to="6381,7890"/>
            <v:line id="_x0000_s1215" style="position:absolute" from="3321,8458" to="7461,8458"/>
            <v:line id="_x0000_s1216" style="position:absolute" from="5539,6506" to="5539,8456">
              <v:stroke endarrow="block"/>
            </v:line>
            <v:line id="_x0000_s1217" style="position:absolute" from="3321,8458" to="3321,8926">
              <v:stroke endarrow="block"/>
            </v:line>
            <v:line id="_x0000_s1218" style="position:absolute" from="7461,8458" to="7461,8926">
              <v:stroke endarrow="block"/>
            </v:line>
            <w10:wrap type="none"/>
            <w10:anchorlock/>
          </v:group>
        </w:pict>
      </w:r>
    </w:p>
    <w:p w:rsidR="00663A31" w:rsidRDefault="00663A31" w:rsidP="00663A31">
      <w:r>
        <w:rPr>
          <w:rFonts w:hint="eastAsia"/>
        </w:rPr>
        <w:t xml:space="preserve">2. </w:t>
      </w:r>
      <w:r>
        <w:rPr>
          <w:rFonts w:hint="eastAsia"/>
        </w:rPr>
        <w:t>质量过程控制保证体系</w:t>
      </w:r>
    </w:p>
    <w:p w:rsidR="00663A31" w:rsidRDefault="008276C6" w:rsidP="00663A31">
      <w:r>
        <w:pict>
          <v:group id="_x0000_s1219" style="width:361.9pt;height:222.45pt;mso-position-horizontal-relative:char;mso-position-vertical-relative:line" coordorigin="2507,2369" coordsize="7238,4449">
            <v:shape id="_x0000_s1220" type="#_x0000_t202" style="position:absolute;left:5071;top:2369;width:1961;height:690">
              <v:textbox style="mso-next-textbox:#_x0000_s1220">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工程质量</w:t>
                    </w:r>
                  </w:p>
                </w:txbxContent>
              </v:textbox>
            </v:shape>
            <v:shape id="_x0000_s1221" type="#_x0000_t202" style="position:absolute;left:2507;top:3503;width:1960;height:596">
              <v:textbox style="mso-next-textbox:#_x0000_s1221">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材料质量控制</w:t>
                    </w:r>
                  </w:p>
                  <w:p w:rsidR="00663A31" w:rsidRDefault="00663A31" w:rsidP="00663A31"/>
                </w:txbxContent>
              </v:textbox>
            </v:shape>
            <v:shape id="_x0000_s1222" type="#_x0000_t202" style="position:absolute;left:5070;top:3503;width:1961;height:784">
              <v:textbox style="mso-next-textbox:#_x0000_s1222">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施工过程控制</w:t>
                    </w:r>
                  </w:p>
                </w:txbxContent>
              </v:textbox>
            </v:shape>
            <v:shape id="_x0000_s1223" type="#_x0000_t202" style="position:absolute;left:7483;top:3503;width:1960;height:784">
              <v:textbox style="mso-next-textbox:#_x0000_s1223">
                <w:txbxContent>
                  <w:p w:rsidR="00663A31" w:rsidRDefault="00663A31" w:rsidP="00663A31">
                    <w:pPr>
                      <w:jc w:val="center"/>
                      <w:rPr>
                        <w:rFonts w:ascii="华文中宋" w:eastAsia="华文中宋" w:hAnsi="华文中宋"/>
                        <w:sz w:val="24"/>
                      </w:rPr>
                    </w:pPr>
                    <w:r>
                      <w:rPr>
                        <w:rFonts w:ascii="华文中宋" w:eastAsia="华文中宋" w:hAnsi="华文中宋" w:hint="eastAsia"/>
                        <w:kern w:val="0"/>
                        <w:sz w:val="24"/>
                      </w:rPr>
                      <w:t>过程成品保护</w:t>
                    </w:r>
                  </w:p>
                </w:txbxContent>
              </v:textbox>
            </v:shape>
            <v:shape id="_x0000_s1224" type="#_x0000_t202" style="position:absolute;left:2507;top:4446;width:452;height:2345">
              <v:textbox style="mso-next-textbox:#_x0000_s1224">
                <w:txbxContent>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装饰材料报验</w:t>
                    </w:r>
                  </w:p>
                </w:txbxContent>
              </v:textbox>
            </v:shape>
            <v:shape id="_x0000_s1225" type="#_x0000_t202" style="position:absolute;left:3261;top:4446;width:452;height:2357">
              <v:textbox style="mso-next-textbox:#_x0000_s1225">
                <w:txbxContent>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装饰材料材质</w:t>
                    </w:r>
                  </w:p>
                  <w:p w:rsidR="00663A31" w:rsidRDefault="00663A31" w:rsidP="00663A31"/>
                </w:txbxContent>
              </v:textbox>
            </v:shape>
            <v:shape id="_x0000_s1226" type="#_x0000_t202" style="position:absolute;left:4015;top:4446;width:452;height:2321">
              <v:textbox style="mso-next-textbox:#_x0000_s1226">
                <w:txbxContent>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装饰材料保管</w:t>
                    </w:r>
                  </w:p>
                  <w:p w:rsidR="00663A31" w:rsidRDefault="00663A31" w:rsidP="00663A31"/>
                </w:txbxContent>
              </v:textbox>
            </v:shape>
            <v:shape id="_x0000_s1227" type="#_x0000_t202" style="position:absolute;left:4769;top:4446;width:452;height:2372">
              <v:textbox style="mso-next-textbox:#_x0000_s1227">
                <w:txbxContent>
                  <w:p w:rsidR="00663A31" w:rsidRDefault="00663A31" w:rsidP="00663A31">
                    <w:pPr>
                      <w:spacing w:line="320" w:lineRule="exact"/>
                      <w:rPr>
                        <w:rFonts w:ascii="华文中宋" w:eastAsia="华文中宋" w:hAnsi="华文中宋"/>
                        <w:sz w:val="24"/>
                      </w:rPr>
                    </w:pPr>
                    <w:r>
                      <w:rPr>
                        <w:rFonts w:ascii="华文中宋" w:eastAsia="华文中宋" w:hAnsi="华文中宋" w:hint="eastAsia"/>
                        <w:sz w:val="24"/>
                      </w:rPr>
                      <w:t>材料搬运指导书</w:t>
                    </w:r>
                  </w:p>
                  <w:p w:rsidR="00663A31" w:rsidRDefault="00663A31" w:rsidP="00663A31"/>
                </w:txbxContent>
              </v:textbox>
            </v:shape>
            <v:shape id="_x0000_s1228" type="#_x0000_t202" style="position:absolute;left:5523;top:4446;width:452;height:2345">
              <v:textbox style="mso-next-textbox:#_x0000_s1228">
                <w:txbxContent>
                  <w:p w:rsidR="00663A31" w:rsidRDefault="00663A31" w:rsidP="00663A31">
                    <w:pPr>
                      <w:spacing w:line="320" w:lineRule="exact"/>
                      <w:rPr>
                        <w:rFonts w:ascii="华文中宋" w:eastAsia="华文中宋" w:hAnsi="华文中宋"/>
                        <w:sz w:val="24"/>
                      </w:rPr>
                    </w:pPr>
                    <w:r>
                      <w:rPr>
                        <w:rFonts w:ascii="华文中宋" w:eastAsia="华文中宋" w:hAnsi="华文中宋" w:hint="eastAsia"/>
                        <w:sz w:val="24"/>
                      </w:rPr>
                      <w:t>技术作业指导书</w:t>
                    </w:r>
                  </w:p>
                  <w:p w:rsidR="00663A31" w:rsidRDefault="00663A31" w:rsidP="00663A31">
                    <w:pPr>
                      <w:rPr>
                        <w:rFonts w:ascii="华文中宋" w:eastAsia="华文中宋" w:hAnsi="华文中宋"/>
                      </w:rPr>
                    </w:pPr>
                  </w:p>
                </w:txbxContent>
              </v:textbox>
            </v:shape>
            <v:shape id="_x0000_s1229" type="#_x0000_t202" style="position:absolute;left:6277;top:4446;width:452;height:2333">
              <v:textbox style="mso-next-textbox:#_x0000_s1229">
                <w:txbxContent>
                  <w:p w:rsidR="00663A31" w:rsidRDefault="00663A31" w:rsidP="00663A31">
                    <w:pPr>
                      <w:spacing w:line="320" w:lineRule="exact"/>
                      <w:rPr>
                        <w:rFonts w:ascii="华文中宋" w:eastAsia="华文中宋" w:hAnsi="华文中宋"/>
                        <w:sz w:val="24"/>
                      </w:rPr>
                    </w:pPr>
                    <w:r>
                      <w:rPr>
                        <w:rFonts w:ascii="华文中宋" w:eastAsia="华文中宋" w:hAnsi="华文中宋" w:hint="eastAsia"/>
                        <w:sz w:val="24"/>
                      </w:rPr>
                      <w:t>工序自检交接检</w:t>
                    </w:r>
                  </w:p>
                  <w:p w:rsidR="00663A31" w:rsidRDefault="00663A31" w:rsidP="00663A31"/>
                </w:txbxContent>
              </v:textbox>
            </v:shape>
            <v:shape id="_x0000_s1230" type="#_x0000_t202" style="position:absolute;left:7031;top:4446;width:452;height:2297">
              <v:textbox style="mso-next-textbox:#_x0000_s1230">
                <w:txbxContent>
                  <w:p w:rsidR="00663A31" w:rsidRDefault="00663A31" w:rsidP="00663A31">
                    <w:pPr>
                      <w:spacing w:line="260" w:lineRule="exact"/>
                      <w:rPr>
                        <w:rFonts w:ascii="华文中宋" w:eastAsia="华文中宋" w:hAnsi="华文中宋"/>
                        <w:sz w:val="24"/>
                      </w:rPr>
                    </w:pPr>
                  </w:p>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检验批评定</w:t>
                    </w:r>
                  </w:p>
                  <w:p w:rsidR="00663A31" w:rsidRDefault="00663A31" w:rsidP="00663A31">
                    <w:pPr>
                      <w:rPr>
                        <w:rFonts w:ascii="华文中宋" w:eastAsia="华文中宋" w:hAnsi="华文中宋"/>
                      </w:rPr>
                    </w:pPr>
                  </w:p>
                </w:txbxContent>
              </v:textbox>
            </v:shape>
            <v:shape id="_x0000_s1231" type="#_x0000_t202" style="position:absolute;left:7785;top:4446;width:452;height:2294">
              <v:textbox style="mso-next-textbox:#_x0000_s1231">
                <w:txbxContent>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分项工程报验</w:t>
                    </w:r>
                  </w:p>
                  <w:p w:rsidR="00663A31" w:rsidRDefault="00663A31" w:rsidP="00663A31">
                    <w:pPr>
                      <w:rPr>
                        <w:rFonts w:ascii="华文中宋" w:eastAsia="华文中宋" w:hAnsi="华文中宋"/>
                      </w:rPr>
                    </w:pPr>
                  </w:p>
                </w:txbxContent>
              </v:textbox>
            </v:shape>
            <v:shape id="_x0000_s1232" type="#_x0000_t202" style="position:absolute;left:8539;top:4446;width:452;height:2269">
              <v:textbox style="mso-next-textbox:#_x0000_s1232">
                <w:txbxContent>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材料成品保护</w:t>
                    </w:r>
                  </w:p>
                  <w:p w:rsidR="00663A31" w:rsidRDefault="00663A31" w:rsidP="00663A31"/>
                </w:txbxContent>
              </v:textbox>
            </v:shape>
            <v:shape id="_x0000_s1233" type="#_x0000_t202" style="position:absolute;left:9293;top:4446;width:452;height:2282">
              <v:textbox style="mso-next-textbox:#_x0000_s1233">
                <w:txbxContent>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工序成品保护</w:t>
                    </w:r>
                  </w:p>
                  <w:p w:rsidR="00663A31" w:rsidRDefault="00663A31" w:rsidP="00663A31"/>
                </w:txbxContent>
              </v:textbox>
            </v:shape>
            <v:line id="_x0000_s1234" style="position:absolute" from="3412,3189" to="8539,3189"/>
            <v:line id="_x0000_s1235" style="position:absolute;flip:x" from="6044,2895" to="6049,3747">
              <v:stroke endarrow="block"/>
            </v:line>
            <v:line id="_x0000_s1236" style="position:absolute" from="3412,3189" to="3412,3615">
              <v:stroke endarrow="block"/>
            </v:line>
            <v:line id="_x0000_s1237" style="position:absolute;flip:x" from="8529,3189" to="8539,3603">
              <v:stroke endarrow="block"/>
            </v:line>
            <v:line id="_x0000_s1238" style="position:absolute" from="2705,4288" to="4213,4288"/>
            <v:line id="_x0000_s1239" style="position:absolute" from="4997,4288" to="8013,4288"/>
            <v:line id="_x0000_s1240" style="position:absolute" from="8760,4288" to="9514,4288"/>
            <v:line id="_x0000_s1241" style="position:absolute" from="6491,4310" to="6491,4570">
              <v:stroke endarrow="block"/>
            </v:line>
            <v:line id="_x0000_s1242" style="position:absolute" from="2752,4288" to="2752,4558">
              <v:stroke endarrow="block"/>
            </v:line>
            <v:line id="_x0000_s1243" style="position:absolute" from="4219,4277" to="4231,4597">
              <v:stroke endarrow="block"/>
            </v:line>
            <v:line id="_x0000_s1244" style="position:absolute;flip:x" from="3402,3974" to="3412,4387">
              <v:stroke endarrow="block"/>
            </v:line>
            <v:line id="_x0000_s1245" style="position:absolute;flip:x" from="4995,4288" to="5007,4546">
              <v:stroke endarrow="block"/>
            </v:line>
            <v:line id="_x0000_s1246" style="position:absolute" from="8048,4286" to="8048,4528">
              <v:stroke endarrow="block"/>
            </v:line>
            <v:line id="_x0000_s1247" style="position:absolute" from="5759,4288" to="5759,4558">
              <v:stroke endarrow="block"/>
            </v:line>
            <v:line id="_x0000_s1248" style="position:absolute;flip:x" from="7257,4288" to="7267,4518">
              <v:stroke endarrow="block"/>
            </v:line>
            <v:line id="_x0000_s1249" style="position:absolute" from="8760,4288" to="8770,4594">
              <v:stroke endarrow="block"/>
            </v:line>
            <v:line id="_x0000_s1250" style="position:absolute" from="9534,4288" to="9534,4555">
              <v:stroke endarrow="block"/>
            </v:line>
            <v:line id="_x0000_s1251" style="position:absolute;flip:x" from="9140,4033" to="9142,4268">
              <v:stroke endarrow="block"/>
            </v:line>
            <w10:wrap type="none"/>
            <w10:anchorlock/>
          </v:group>
        </w:pict>
      </w:r>
    </w:p>
    <w:p w:rsidR="00663A31" w:rsidRDefault="00663A31" w:rsidP="00663A31">
      <w:r>
        <w:rPr>
          <w:rFonts w:hint="eastAsia"/>
        </w:rPr>
        <w:t xml:space="preserve">3. </w:t>
      </w:r>
      <w:r>
        <w:rPr>
          <w:rFonts w:hint="eastAsia"/>
        </w:rPr>
        <w:t>组建强有力的领导班子，实行项目部经理负责制</w:t>
      </w:r>
    </w:p>
    <w:p w:rsidR="00663A31" w:rsidRDefault="00663A31" w:rsidP="00663A31">
      <w:r>
        <w:rPr>
          <w:rFonts w:hint="eastAsia"/>
        </w:rPr>
        <w:t>根据本项目的重要性，我公司决定组建由公司领导并有多位专业管理人士组成的某工程第一标段室内精装修工程项目部，负责本项目施工及交付使用全过程的组织管理，确保本工程的质量、工期、安全作业、文明施工等目标得以全面落实。</w:t>
      </w:r>
    </w:p>
    <w:p w:rsidR="00663A31" w:rsidRDefault="00663A31" w:rsidP="00663A31">
      <w:bookmarkStart w:id="134" w:name="_Toc156102020"/>
      <w:bookmarkStart w:id="135" w:name="_Toc156215746"/>
      <w:bookmarkStart w:id="136" w:name="_Toc156215960"/>
      <w:bookmarkStart w:id="137" w:name="_Toc156216100"/>
      <w:bookmarkStart w:id="138" w:name="_Toc156216214"/>
      <w:bookmarkStart w:id="139" w:name="_Toc156216484"/>
      <w:bookmarkStart w:id="140" w:name="_Toc156216675"/>
      <w:bookmarkStart w:id="141" w:name="_Toc156387000"/>
      <w:bookmarkStart w:id="142" w:name="_Toc156397643"/>
      <w:bookmarkStart w:id="143" w:name="_Toc156438406"/>
      <w:bookmarkStart w:id="144" w:name="_Toc156453774"/>
      <w:r>
        <w:rPr>
          <w:rFonts w:hint="eastAsia"/>
        </w:rPr>
        <w:t>4.</w:t>
      </w:r>
      <w:r>
        <w:rPr>
          <w:rFonts w:hint="eastAsia"/>
        </w:rPr>
        <w:t>树立质量观念和质量意识</w:t>
      </w:r>
      <w:bookmarkEnd w:id="134"/>
      <w:bookmarkEnd w:id="135"/>
      <w:bookmarkEnd w:id="136"/>
      <w:bookmarkEnd w:id="137"/>
      <w:bookmarkEnd w:id="138"/>
      <w:bookmarkEnd w:id="139"/>
      <w:bookmarkEnd w:id="140"/>
      <w:bookmarkEnd w:id="141"/>
      <w:bookmarkEnd w:id="142"/>
      <w:bookmarkEnd w:id="143"/>
      <w:bookmarkEnd w:id="144"/>
    </w:p>
    <w:p w:rsidR="00663A31" w:rsidRDefault="00663A31" w:rsidP="00663A31">
      <w:r>
        <w:rPr>
          <w:rFonts w:hint="eastAsia"/>
        </w:rPr>
        <w:t>1</w:t>
      </w:r>
      <w:r>
        <w:rPr>
          <w:rFonts w:hint="eastAsia"/>
        </w:rPr>
        <w:t>、强化目标管理，首先要确定本项目的质量目标。</w:t>
      </w:r>
    </w:p>
    <w:p w:rsidR="00663A31" w:rsidRDefault="00663A31" w:rsidP="00663A31">
      <w:r>
        <w:rPr>
          <w:rFonts w:hint="eastAsia"/>
        </w:rPr>
        <w:t>2</w:t>
      </w:r>
      <w:r>
        <w:rPr>
          <w:rFonts w:hint="eastAsia"/>
        </w:rPr>
        <w:t>、在质量的控制上，项目管理层，各工种领班及操作工人逐层落实，保证做工有程序，检查有标准。</w:t>
      </w:r>
    </w:p>
    <w:p w:rsidR="00663A31" w:rsidRDefault="00663A31" w:rsidP="00663A31">
      <w:r>
        <w:rPr>
          <w:rFonts w:hint="eastAsia"/>
        </w:rPr>
        <w:t>3</w:t>
      </w:r>
      <w:r>
        <w:rPr>
          <w:rFonts w:hint="eastAsia"/>
        </w:rPr>
        <w:t>、制定主要分项环节质量控制点，紧扣质量目标，实行质量否决权。</w:t>
      </w:r>
    </w:p>
    <w:p w:rsidR="00663A31" w:rsidRDefault="00663A31" w:rsidP="00663A31">
      <w:r>
        <w:rPr>
          <w:rFonts w:hint="eastAsia"/>
        </w:rPr>
        <w:t>4</w:t>
      </w:r>
      <w:r>
        <w:rPr>
          <w:rFonts w:hint="eastAsia"/>
        </w:rPr>
        <w:t>、认真实行工程检查，使工序质量检查，使工序质量随时处于控制状态。</w:t>
      </w:r>
    </w:p>
    <w:p w:rsidR="00663A31" w:rsidRDefault="00663A31" w:rsidP="00663A31">
      <w:bookmarkStart w:id="145" w:name="_Toc156102021"/>
      <w:bookmarkStart w:id="146" w:name="_Toc156215747"/>
      <w:bookmarkStart w:id="147" w:name="_Toc156215961"/>
      <w:bookmarkStart w:id="148" w:name="_Toc156216101"/>
      <w:bookmarkStart w:id="149" w:name="_Toc156216215"/>
      <w:bookmarkStart w:id="150" w:name="_Toc156216485"/>
      <w:bookmarkStart w:id="151" w:name="_Toc156216676"/>
      <w:bookmarkStart w:id="152" w:name="_Toc156387001"/>
      <w:bookmarkStart w:id="153" w:name="_Toc156397644"/>
      <w:bookmarkStart w:id="154" w:name="_Toc156438407"/>
      <w:bookmarkStart w:id="155" w:name="_Toc156453775"/>
      <w:r>
        <w:rPr>
          <w:rFonts w:hint="eastAsia"/>
        </w:rPr>
        <w:t xml:space="preserve">5. </w:t>
      </w:r>
      <w:r>
        <w:rPr>
          <w:rFonts w:hint="eastAsia"/>
        </w:rPr>
        <w:t>质量目标</w:t>
      </w:r>
      <w:bookmarkEnd w:id="145"/>
      <w:bookmarkEnd w:id="146"/>
      <w:bookmarkEnd w:id="147"/>
      <w:bookmarkEnd w:id="148"/>
      <w:bookmarkEnd w:id="149"/>
      <w:bookmarkEnd w:id="150"/>
      <w:bookmarkEnd w:id="151"/>
      <w:bookmarkEnd w:id="152"/>
      <w:bookmarkEnd w:id="153"/>
      <w:bookmarkEnd w:id="154"/>
      <w:bookmarkEnd w:id="155"/>
    </w:p>
    <w:p w:rsidR="00663A31" w:rsidRDefault="00663A31" w:rsidP="00663A31">
      <w:r>
        <w:rPr>
          <w:rFonts w:hint="eastAsia"/>
        </w:rPr>
        <w:t>1</w:t>
      </w:r>
      <w:r>
        <w:rPr>
          <w:rFonts w:hint="eastAsia"/>
        </w:rPr>
        <w:t>、工程项目质量合格率</w:t>
      </w:r>
      <w:r>
        <w:t>100%</w:t>
      </w:r>
      <w:r>
        <w:rPr>
          <w:rFonts w:hint="eastAsia"/>
        </w:rPr>
        <w:t>，创建“市优工程”。</w:t>
      </w:r>
    </w:p>
    <w:p w:rsidR="00663A31" w:rsidRDefault="00663A31" w:rsidP="00663A31">
      <w:r>
        <w:rPr>
          <w:rFonts w:hint="eastAsia"/>
        </w:rPr>
        <w:t>2</w:t>
      </w:r>
      <w:r>
        <w:rPr>
          <w:rFonts w:hint="eastAsia"/>
        </w:rPr>
        <w:t>、按照</w:t>
      </w:r>
      <w:r>
        <w:t>ISO9001</w:t>
      </w:r>
      <w:r>
        <w:rPr>
          <w:rFonts w:hint="eastAsia"/>
        </w:rPr>
        <w:t>质量管理手册运行并且不断改进。所有工程人员必须按公司质量方针“精心设计、严细施工、管理达标、工程创优、顾客满意，质量取胜”办事，把公司质量工作放在首位。</w:t>
      </w:r>
    </w:p>
    <w:p w:rsidR="00663A31" w:rsidRDefault="00663A31" w:rsidP="00663A31">
      <w:bookmarkStart w:id="156" w:name="_Toc156102022"/>
      <w:bookmarkStart w:id="157" w:name="_Toc156215748"/>
      <w:bookmarkStart w:id="158" w:name="_Toc156215962"/>
      <w:bookmarkStart w:id="159" w:name="_Toc156216102"/>
      <w:bookmarkStart w:id="160" w:name="_Toc156216216"/>
      <w:bookmarkStart w:id="161" w:name="_Toc156216486"/>
      <w:bookmarkStart w:id="162" w:name="_Toc156216677"/>
      <w:bookmarkStart w:id="163" w:name="_Toc156387002"/>
      <w:bookmarkStart w:id="164" w:name="_Toc156397645"/>
      <w:bookmarkStart w:id="165" w:name="_Toc156438408"/>
      <w:bookmarkStart w:id="166" w:name="_Toc156453776"/>
      <w:r>
        <w:rPr>
          <w:rFonts w:hint="eastAsia"/>
        </w:rPr>
        <w:t xml:space="preserve">6. </w:t>
      </w:r>
      <w:r>
        <w:rPr>
          <w:rFonts w:hint="eastAsia"/>
        </w:rPr>
        <w:t>质量控制具体措施</w:t>
      </w:r>
      <w:bookmarkEnd w:id="156"/>
      <w:bookmarkEnd w:id="157"/>
      <w:bookmarkEnd w:id="158"/>
      <w:bookmarkEnd w:id="159"/>
      <w:bookmarkEnd w:id="160"/>
      <w:bookmarkEnd w:id="161"/>
      <w:bookmarkEnd w:id="162"/>
      <w:bookmarkEnd w:id="163"/>
      <w:bookmarkEnd w:id="164"/>
      <w:bookmarkEnd w:id="165"/>
      <w:bookmarkEnd w:id="166"/>
    </w:p>
    <w:p w:rsidR="00663A31" w:rsidRDefault="00663A31" w:rsidP="00663A31">
      <w:r>
        <w:rPr>
          <w:rFonts w:hint="eastAsia"/>
        </w:rPr>
        <w:t xml:space="preserve">6.1 </w:t>
      </w:r>
      <w:r>
        <w:rPr>
          <w:rFonts w:hint="eastAsia"/>
        </w:rPr>
        <w:t>贯彻公司质量方针，正确处理好“质量、工期、成本、安全”四者关系。</w:t>
      </w:r>
    </w:p>
    <w:p w:rsidR="00663A31" w:rsidRDefault="00663A31" w:rsidP="00663A31">
      <w:r>
        <w:rPr>
          <w:rFonts w:hint="eastAsia"/>
        </w:rPr>
        <w:t xml:space="preserve">6.2 </w:t>
      </w:r>
      <w:r>
        <w:rPr>
          <w:rFonts w:hint="eastAsia"/>
        </w:rPr>
        <w:t>坚持质量控制，消费返工现象，以工作质量保证工程质量，做到三级监理和五步到位。三级监理：项目部技术监理；公司的质量监理；业主委托的监理；五步到位：操作要点交底到位；上下工序和上下班交接到位；关键部位检查验收到位；各种材料和加工件进场验收到位。</w:t>
      </w:r>
    </w:p>
    <w:p w:rsidR="00663A31" w:rsidRDefault="00663A31" w:rsidP="00663A31">
      <w:r>
        <w:rPr>
          <w:rFonts w:hint="eastAsia"/>
        </w:rPr>
        <w:t xml:space="preserve">6.3 </w:t>
      </w:r>
      <w:r>
        <w:rPr>
          <w:rFonts w:hint="eastAsia"/>
        </w:rPr>
        <w:t>技术方案领先，运用新工艺，新技术和新材料、新设备优化施工方案，充分发挥技术工作，在施工管理中的先进和指导作用，对最终确定的施工方案严格执行。</w:t>
      </w:r>
    </w:p>
    <w:p w:rsidR="00663A31" w:rsidRDefault="00663A31" w:rsidP="00663A31">
      <w:r>
        <w:rPr>
          <w:rFonts w:hint="eastAsia"/>
        </w:rPr>
        <w:t xml:space="preserve">6.4 </w:t>
      </w:r>
      <w:r>
        <w:rPr>
          <w:rFonts w:hint="eastAsia"/>
        </w:rPr>
        <w:t>优化劳动组合，加强劳动纪律及劳动技能的培训，充分发挥劳务潜在力量，确保工程正常顺利进行。实行质量优胜劣汰的竞争机制，对班组的施工质量按质论价。</w:t>
      </w:r>
    </w:p>
    <w:p w:rsidR="00663A31" w:rsidRDefault="00663A31" w:rsidP="00663A31">
      <w:r>
        <w:rPr>
          <w:rFonts w:hint="eastAsia"/>
        </w:rPr>
        <w:t xml:space="preserve">6.5 </w:t>
      </w:r>
      <w:r>
        <w:rPr>
          <w:rFonts w:hint="eastAsia"/>
        </w:rPr>
        <w:t>要工序实行技术交底，事先控制，中途检查，事后验收制度。</w:t>
      </w:r>
    </w:p>
    <w:p w:rsidR="00663A31" w:rsidRDefault="00663A31" w:rsidP="00663A31">
      <w:r>
        <w:rPr>
          <w:rFonts w:hint="eastAsia"/>
        </w:rPr>
        <w:t xml:space="preserve">6.6 </w:t>
      </w:r>
      <w:r>
        <w:rPr>
          <w:rFonts w:hint="eastAsia"/>
        </w:rPr>
        <w:t>严格执行材料验收制度和计量管理制度。</w:t>
      </w:r>
    </w:p>
    <w:p w:rsidR="00663A31" w:rsidRDefault="00663A31" w:rsidP="00663A31">
      <w:r>
        <w:rPr>
          <w:rFonts w:hint="eastAsia"/>
        </w:rPr>
        <w:t xml:space="preserve">6.7 </w:t>
      </w:r>
      <w:r>
        <w:rPr>
          <w:rFonts w:hint="eastAsia"/>
        </w:rPr>
        <w:t>本工程施工必须按照批准的施工组织设计文件进行实施</w:t>
      </w:r>
      <w:bookmarkStart w:id="167" w:name="_Toc433948487"/>
      <w:bookmarkStart w:id="168" w:name="_Toc434145358"/>
      <w:bookmarkStart w:id="169" w:name="_Toc434572755"/>
      <w:bookmarkStart w:id="170" w:name="_Toc434893821"/>
      <w:bookmarkStart w:id="171" w:name="_Toc435541016"/>
      <w:bookmarkStart w:id="172" w:name="_Toc462820236"/>
      <w:bookmarkStart w:id="173" w:name="_Toc470143403"/>
      <w:bookmarkStart w:id="174" w:name="_Toc470142700"/>
      <w:bookmarkStart w:id="175" w:name="_Toc470235684"/>
      <w:bookmarkStart w:id="176" w:name="_Toc478213198"/>
      <w:bookmarkStart w:id="177" w:name="_Toc517429946"/>
      <w:r>
        <w:rPr>
          <w:rFonts w:hint="eastAsia"/>
        </w:rPr>
        <w:t>。</w:t>
      </w:r>
    </w:p>
    <w:p w:rsidR="00663A31" w:rsidRDefault="00663A31" w:rsidP="00663A31">
      <w:r>
        <w:rPr>
          <w:rFonts w:hint="eastAsia"/>
        </w:rPr>
        <w:lastRenderedPageBreak/>
        <w:t xml:space="preserve">6.8 </w:t>
      </w:r>
      <w:r>
        <w:rPr>
          <w:rFonts w:hint="eastAsia"/>
        </w:rPr>
        <w:t>各阶段的质量控制内</w:t>
      </w:r>
      <w:bookmarkStart w:id="178" w:name="_Toc517429947"/>
      <w:bookmarkEnd w:id="167"/>
      <w:bookmarkEnd w:id="168"/>
      <w:bookmarkEnd w:id="169"/>
      <w:bookmarkEnd w:id="170"/>
      <w:bookmarkEnd w:id="171"/>
      <w:bookmarkEnd w:id="172"/>
      <w:bookmarkEnd w:id="173"/>
      <w:bookmarkEnd w:id="174"/>
      <w:bookmarkEnd w:id="175"/>
      <w:bookmarkEnd w:id="176"/>
      <w:bookmarkEnd w:id="177"/>
      <w:r>
        <w:rPr>
          <w:rFonts w:hint="eastAsia"/>
        </w:rPr>
        <w:t>容：</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6.8.1</w:t>
        </w:r>
      </w:smartTag>
      <w:r>
        <w:rPr>
          <w:rFonts w:hint="eastAsia"/>
        </w:rPr>
        <w:t xml:space="preserve"> </w:t>
      </w:r>
      <w:r>
        <w:rPr>
          <w:rFonts w:hint="eastAsia"/>
        </w:rPr>
        <w:t>事前质量控制</w:t>
      </w:r>
      <w:bookmarkEnd w:id="178"/>
    </w:p>
    <w:p w:rsidR="00663A31" w:rsidRDefault="00663A31" w:rsidP="00663A31">
      <w:r>
        <w:rPr>
          <w:rFonts w:hint="eastAsia"/>
        </w:rPr>
        <w:t>①、在正式施工前的质量控制重点是做好施工准备工作。</w:t>
      </w:r>
    </w:p>
    <w:p w:rsidR="00663A31" w:rsidRDefault="00663A31" w:rsidP="00663A31">
      <w:r>
        <w:rPr>
          <w:rFonts w:hint="eastAsia"/>
        </w:rPr>
        <w:t>②、施工准备工作应贯穿于施工的全过程，包括全场性施工准备、单位工程施工准备，分项、分部工程施工准备，项目开工前的施工准备，项目开工后各施工阶段的施工准备。</w:t>
      </w:r>
    </w:p>
    <w:p w:rsidR="00663A31" w:rsidRDefault="00663A31" w:rsidP="00663A31">
      <w:r>
        <w:rPr>
          <w:rFonts w:hint="eastAsia"/>
        </w:rPr>
        <w:t>③、所有的施工准备工作均由专人负责，项目管理人员集体参加编制施工准备工作计划，每一计划均落实专人负责，明确最迟应完成的时间。</w:t>
      </w:r>
    </w:p>
    <w:p w:rsidR="00663A31" w:rsidRDefault="00663A31" w:rsidP="00663A31">
      <w:r>
        <w:rPr>
          <w:rFonts w:hint="eastAsia"/>
        </w:rPr>
        <w:t>④、每一施工准备计划的编制均包括以下内容：</w:t>
      </w:r>
    </w:p>
    <w:p w:rsidR="00663A31" w:rsidRDefault="00663A31" w:rsidP="00663A31">
      <w:r>
        <w:rPr>
          <w:rFonts w:hint="eastAsia"/>
        </w:rPr>
        <w:t>技术准备工作。（包括设计图纸的落实、技术交底、图纸会审等）</w:t>
      </w:r>
    </w:p>
    <w:p w:rsidR="00663A31" w:rsidRDefault="00663A31" w:rsidP="00663A31">
      <w:r>
        <w:rPr>
          <w:rFonts w:hint="eastAsia"/>
        </w:rPr>
        <w:t>物质准备工作：包括建筑材料准备、构配件和制品加工准备，施工机具准备、生产工艺设备的准备等。</w:t>
      </w:r>
    </w:p>
    <w:p w:rsidR="00663A31" w:rsidRDefault="00663A31" w:rsidP="00663A31">
      <w:r>
        <w:rPr>
          <w:rFonts w:hint="eastAsia"/>
        </w:rPr>
        <w:t>⑤、组织准备工作：主要是对各阶段参加的施工人员进行包括各项内容在内的入场教育。</w:t>
      </w:r>
    </w:p>
    <w:p w:rsidR="00663A31" w:rsidRDefault="00663A31" w:rsidP="00663A31">
      <w:r>
        <w:rPr>
          <w:rFonts w:hint="eastAsia"/>
        </w:rPr>
        <w:t>⑥、施工现场准备工作：针对各阶段施工情况的变化，对现场做出相应的调整，并制定相应的现场管理措施。</w:t>
      </w:r>
    </w:p>
    <w:p w:rsidR="00663A31" w:rsidRDefault="00663A31" w:rsidP="00663A31">
      <w:bookmarkStart w:id="179" w:name="_Toc517429948"/>
      <w:smartTag w:uri="urn:schemas-microsoft-com:office:smarttags" w:element="chsdate">
        <w:smartTagPr>
          <w:attr w:name="Year" w:val="1899"/>
          <w:attr w:name="Month" w:val="12"/>
          <w:attr w:name="Day" w:val="30"/>
          <w:attr w:name="IsLunarDate" w:val="False"/>
          <w:attr w:name="IsROCDate" w:val="False"/>
        </w:smartTagPr>
        <w:r>
          <w:rPr>
            <w:rFonts w:hint="eastAsia"/>
          </w:rPr>
          <w:t>6.8.2</w:t>
        </w:r>
      </w:smartTag>
      <w:r>
        <w:rPr>
          <w:rFonts w:hint="eastAsia"/>
        </w:rPr>
        <w:t>事中质量控制</w:t>
      </w:r>
      <w:bookmarkEnd w:id="179"/>
    </w:p>
    <w:p w:rsidR="00663A31" w:rsidRDefault="00663A31" w:rsidP="00663A31">
      <w:r>
        <w:rPr>
          <w:rFonts w:hint="eastAsia"/>
        </w:rPr>
        <w:t>①、本工程事中质量控制的策略是：全面控制施工过程，重点控制工序质量。</w:t>
      </w:r>
    </w:p>
    <w:p w:rsidR="00663A31" w:rsidRDefault="00663A31" w:rsidP="00663A31">
      <w:r>
        <w:rPr>
          <w:rFonts w:hint="eastAsia"/>
        </w:rPr>
        <w:t>②、对各施工工序之间的交接检查均由专职</w:t>
      </w:r>
      <w:proofErr w:type="gramStart"/>
      <w:r>
        <w:rPr>
          <w:rFonts w:hint="eastAsia"/>
        </w:rPr>
        <w:t>质量员</w:t>
      </w:r>
      <w:proofErr w:type="gramEnd"/>
      <w:r>
        <w:rPr>
          <w:rFonts w:hint="eastAsia"/>
        </w:rPr>
        <w:t>参加监督。使各专业队伍之间的交接检养成一种习惯。</w:t>
      </w:r>
    </w:p>
    <w:p w:rsidR="00663A31" w:rsidRDefault="00663A31" w:rsidP="00663A31">
      <w:r>
        <w:rPr>
          <w:rFonts w:hint="eastAsia"/>
        </w:rPr>
        <w:t>③、对可能产生质量问题的重点工作：如木制作工程、油漆工程、石材安装工程等均编制质量预控对策，做到以“预防为主”的原则。</w:t>
      </w:r>
    </w:p>
    <w:p w:rsidR="00663A31" w:rsidRDefault="00663A31" w:rsidP="00663A31">
      <w:r>
        <w:rPr>
          <w:rFonts w:hint="eastAsia"/>
        </w:rPr>
        <w:t>④、重点施工项目、均在施工组织设计内单独编制方案及单独的质量保证措施。</w:t>
      </w:r>
    </w:p>
    <w:p w:rsidR="00663A31" w:rsidRDefault="00663A31" w:rsidP="00663A31">
      <w:r>
        <w:rPr>
          <w:rFonts w:hint="eastAsia"/>
        </w:rPr>
        <w:t>⑤、任何单项工程施工前或施工当中均由技术员负责进行书面的技术交底及现场的实物交底。</w:t>
      </w:r>
    </w:p>
    <w:p w:rsidR="00663A31" w:rsidRDefault="00663A31" w:rsidP="00663A31">
      <w:r>
        <w:rPr>
          <w:rFonts w:hint="eastAsia"/>
        </w:rPr>
        <w:t>⑥、所有材料的配合比均由质监站指定的试验室配制。</w:t>
      </w:r>
    </w:p>
    <w:p w:rsidR="00663A31" w:rsidRDefault="00663A31" w:rsidP="00663A31">
      <w:r>
        <w:rPr>
          <w:rFonts w:hint="eastAsia"/>
        </w:rPr>
        <w:t>⑦、隐蔽工程的验收，按合同规定的时间，提前通知监理方及建设方，做到有一定的回旋余地。</w:t>
      </w:r>
    </w:p>
    <w:p w:rsidR="00663A31" w:rsidRDefault="00663A31" w:rsidP="00663A31">
      <w:r>
        <w:rPr>
          <w:rFonts w:hint="eastAsia"/>
        </w:rPr>
        <w:t>⑧、计量、测量器具等定期送检测站检测，每次使用前均由测量员仔细复核，做好复核记录。</w:t>
      </w:r>
    </w:p>
    <w:p w:rsidR="00663A31" w:rsidRDefault="00663A31" w:rsidP="00663A31">
      <w:r>
        <w:rPr>
          <w:rFonts w:hint="eastAsia"/>
        </w:rPr>
        <w:t>⑨、任何质量问题的处理均要由责任人填写质量问题处理单，并由专人进行复查，填写复查结果，处理方案经过业主和监理的认可。</w:t>
      </w:r>
    </w:p>
    <w:p w:rsidR="00663A31" w:rsidRDefault="00663A31" w:rsidP="00663A31">
      <w:r>
        <w:rPr>
          <w:rFonts w:hint="eastAsia"/>
        </w:rPr>
        <w:t>⑩、各成品的保护均制定专项的方案，派专人负责定期检查成品保护措施的实施情况。</w:t>
      </w:r>
    </w:p>
    <w:p w:rsidR="00663A31" w:rsidRDefault="008276C6" w:rsidP="00663A31">
      <w:r>
        <w:fldChar w:fldCharType="begin"/>
      </w:r>
      <w:r w:rsidR="00663A31">
        <w:instrText xml:space="preserve"> </w:instrText>
      </w:r>
      <w:r w:rsidR="00663A31">
        <w:rPr>
          <w:rFonts w:hint="eastAsia"/>
        </w:rPr>
        <w:instrText>eq \o\ac(</w:instrText>
      </w:r>
      <w:r w:rsidR="00663A31">
        <w:rPr>
          <w:rFonts w:hint="eastAsia"/>
        </w:rPr>
        <w:instrText>○</w:instrText>
      </w:r>
      <w:r w:rsidR="00663A31">
        <w:rPr>
          <w:rFonts w:hint="eastAsia"/>
        </w:rPr>
        <w:instrText>,11)</w:instrText>
      </w:r>
      <w:r>
        <w:fldChar w:fldCharType="end"/>
      </w:r>
      <w:r w:rsidR="00663A31">
        <w:rPr>
          <w:rFonts w:hint="eastAsia"/>
        </w:rPr>
        <w:t>、由监理、建设方及专职质检员进行质量控制一票否决权，任何人不得干预（如发现质量异常、隐蔽工程未经验收，质量问题未处理、擅自变更设计图纸、擅自代换或使用不合格材料，无证上岗未经资质审查的操作人员等）只要其中一项未按要求做到，就可以对质量予以否决，由项目部经理签署返工令，进行返工。</w:t>
      </w:r>
    </w:p>
    <w:p w:rsidR="00663A31" w:rsidRDefault="008276C6" w:rsidP="00663A31">
      <w:r>
        <w:fldChar w:fldCharType="begin"/>
      </w:r>
      <w:r w:rsidR="00663A31">
        <w:instrText xml:space="preserve"> </w:instrText>
      </w:r>
      <w:r w:rsidR="00663A31">
        <w:rPr>
          <w:rFonts w:hint="eastAsia"/>
        </w:rPr>
        <w:instrText>eq \o\ac(</w:instrText>
      </w:r>
      <w:r w:rsidR="00663A31">
        <w:rPr>
          <w:rFonts w:hint="eastAsia"/>
        </w:rPr>
        <w:instrText>○</w:instrText>
      </w:r>
      <w:r w:rsidR="00663A31">
        <w:rPr>
          <w:rFonts w:hint="eastAsia"/>
        </w:rPr>
        <w:instrText>,12)</w:instrText>
      </w:r>
      <w:r>
        <w:fldChar w:fldCharType="end"/>
      </w:r>
      <w:r w:rsidR="00663A31">
        <w:rPr>
          <w:rFonts w:hint="eastAsia"/>
        </w:rPr>
        <w:t>、各种质量文件（包括：水准、坐标位置、测量、放线记录；图纸会审记录；材料合格证明，试验报告；施工记录；隐蔽工程记录；设计变更记录；水电安装调试，试压运行记录，竣工图等）均编目建档，由资料员专门负责统一保管。工程竣工验收后，按合同要求进行移交归档。</w:t>
      </w:r>
    </w:p>
    <w:p w:rsidR="00663A31" w:rsidRDefault="00663A31" w:rsidP="00663A31">
      <w:bookmarkStart w:id="180" w:name="_Toc517429949"/>
      <w:smartTag w:uri="urn:schemas-microsoft-com:office:smarttags" w:element="chsdate">
        <w:smartTagPr>
          <w:attr w:name="Year" w:val="1899"/>
          <w:attr w:name="Month" w:val="12"/>
          <w:attr w:name="Day" w:val="30"/>
          <w:attr w:name="IsLunarDate" w:val="False"/>
          <w:attr w:name="IsROCDate" w:val="False"/>
        </w:smartTagPr>
        <w:r>
          <w:rPr>
            <w:rFonts w:hint="eastAsia"/>
          </w:rPr>
          <w:t>6.8.3</w:t>
        </w:r>
      </w:smartTag>
      <w:r>
        <w:rPr>
          <w:rFonts w:hint="eastAsia"/>
        </w:rPr>
        <w:t>事后质量控制</w:t>
      </w:r>
      <w:bookmarkEnd w:id="180"/>
    </w:p>
    <w:p w:rsidR="00663A31" w:rsidRDefault="00663A31" w:rsidP="00663A31">
      <w:r>
        <w:rPr>
          <w:rFonts w:hint="eastAsia"/>
        </w:rPr>
        <w:t>①、每一分部分项完成后，先组织自检、用目测法（看、摸、敲、照），实测法（靠、吊、量、套）进行检查。自</w:t>
      </w:r>
      <w:proofErr w:type="gramStart"/>
      <w:r>
        <w:rPr>
          <w:rFonts w:hint="eastAsia"/>
        </w:rPr>
        <w:t>检之后</w:t>
      </w:r>
      <w:proofErr w:type="gramEnd"/>
      <w:r>
        <w:rPr>
          <w:rFonts w:hint="eastAsia"/>
        </w:rPr>
        <w:t>再由监理、建设方进行检查，分部工程由质监站进行质量检查与核评等级。执行竣工备案制时，则改由业主核定等级。对质量检查不合格的产品，进行返工修整直至达到要求为止。</w:t>
      </w:r>
    </w:p>
    <w:p w:rsidR="00663A31" w:rsidRDefault="00663A31" w:rsidP="00663A31">
      <w:bookmarkStart w:id="181" w:name="_Toc433948488"/>
      <w:bookmarkStart w:id="182" w:name="_Toc434145359"/>
      <w:bookmarkStart w:id="183" w:name="_Toc434572756"/>
      <w:bookmarkStart w:id="184" w:name="_Toc434893822"/>
      <w:bookmarkStart w:id="185" w:name="_Toc435541017"/>
      <w:bookmarkStart w:id="186" w:name="_Toc462820237"/>
      <w:bookmarkStart w:id="187" w:name="_Toc470143404"/>
      <w:bookmarkStart w:id="188" w:name="_Toc470142701"/>
      <w:bookmarkStart w:id="189" w:name="_Toc470235685"/>
      <w:bookmarkStart w:id="190" w:name="_Toc478213199"/>
      <w:bookmarkStart w:id="191" w:name="_Toc517429950"/>
      <w:r>
        <w:rPr>
          <w:rFonts w:hint="eastAsia"/>
        </w:rPr>
        <w:t>②、工作质量及工序质量的控制</w:t>
      </w:r>
      <w:bookmarkEnd w:id="181"/>
      <w:bookmarkEnd w:id="182"/>
      <w:bookmarkEnd w:id="183"/>
      <w:bookmarkEnd w:id="184"/>
      <w:bookmarkEnd w:id="185"/>
      <w:bookmarkEnd w:id="186"/>
      <w:bookmarkEnd w:id="187"/>
      <w:bookmarkEnd w:id="188"/>
      <w:bookmarkEnd w:id="189"/>
      <w:bookmarkEnd w:id="190"/>
      <w:bookmarkEnd w:id="191"/>
    </w:p>
    <w:p w:rsidR="00663A31" w:rsidRDefault="00663A31" w:rsidP="00663A31">
      <w:r>
        <w:rPr>
          <w:rFonts w:hint="eastAsia"/>
        </w:rPr>
        <w:lastRenderedPageBreak/>
        <w:t>要控制好一个项目的施工质量，关键是控制好各施工队分项的工作质量及工序质量。施工工序质量控制的主要内容为：</w:t>
      </w:r>
    </w:p>
    <w:p w:rsidR="00663A31" w:rsidRDefault="00663A31" w:rsidP="00663A31">
      <w:r>
        <w:rPr>
          <w:rFonts w:hint="eastAsia"/>
        </w:rPr>
        <w:t>严格遵守工艺规程。</w:t>
      </w:r>
    </w:p>
    <w:p w:rsidR="00663A31" w:rsidRDefault="00663A31" w:rsidP="00663A31">
      <w:r>
        <w:rPr>
          <w:rFonts w:hint="eastAsia"/>
        </w:rPr>
        <w:t>主动控制工序活动条件的质量，主要控制影响质量的五大因素：（</w:t>
      </w:r>
      <w:proofErr w:type="gramStart"/>
      <w:r>
        <w:rPr>
          <w:rFonts w:hint="eastAsia"/>
        </w:rPr>
        <w:t>即施工</w:t>
      </w:r>
      <w:proofErr w:type="gramEnd"/>
      <w:r>
        <w:rPr>
          <w:rFonts w:hint="eastAsia"/>
        </w:rPr>
        <w:t>操作者、材料、施工机械设备、施工方法和施工环境）。</w:t>
      </w:r>
    </w:p>
    <w:p w:rsidR="00663A31" w:rsidRDefault="00663A31" w:rsidP="00663A31">
      <w:r>
        <w:rPr>
          <w:rFonts w:hint="eastAsia"/>
        </w:rPr>
        <w:t>及时检验工序活动效果的质量。</w:t>
      </w:r>
    </w:p>
    <w:p w:rsidR="00663A31" w:rsidRDefault="00663A31" w:rsidP="00663A31">
      <w:r>
        <w:rPr>
          <w:rFonts w:hint="eastAsia"/>
        </w:rPr>
        <w:t>在关键部位或薄弱环节设置工序质量控制点。</w:t>
      </w:r>
    </w:p>
    <w:p w:rsidR="00663A31" w:rsidRDefault="00663A31" w:rsidP="00663A31">
      <w:r>
        <w:rPr>
          <w:rFonts w:hint="eastAsia"/>
        </w:rPr>
        <w:t>为确保各施工人员严格遵守各分项工程的施工工艺规程，在施工展开前，编制施工组织设计时，重点分项工程均列明施工工艺流程，在施工前，由技术员对照既定的工艺流程及相应的施工操作规程现场交底，使每一位职工心领神会。</w:t>
      </w:r>
    </w:p>
    <w:p w:rsidR="00663A31" w:rsidRDefault="00663A31" w:rsidP="00663A31">
      <w:bookmarkStart w:id="192" w:name="_Toc517429951"/>
      <w:r>
        <w:rPr>
          <w:rFonts w:hint="eastAsia"/>
        </w:rPr>
        <w:t>6.9</w:t>
      </w:r>
      <w:r>
        <w:rPr>
          <w:rFonts w:hint="eastAsia"/>
        </w:rPr>
        <w:t>工序活动条件的质</w:t>
      </w:r>
      <w:bookmarkStart w:id="193" w:name="_Hlt515647735"/>
      <w:bookmarkEnd w:id="193"/>
      <w:r>
        <w:rPr>
          <w:rFonts w:hint="eastAsia"/>
        </w:rPr>
        <w:t>量控制</w:t>
      </w:r>
      <w:bookmarkEnd w:id="192"/>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6.9.1</w:t>
        </w:r>
      </w:smartTag>
      <w:r>
        <w:rPr>
          <w:rFonts w:hint="eastAsia"/>
        </w:rPr>
        <w:t>人的控制：</w:t>
      </w:r>
    </w:p>
    <w:p w:rsidR="00663A31" w:rsidRDefault="00663A31" w:rsidP="00663A31">
      <w:r>
        <w:rPr>
          <w:rFonts w:hint="eastAsia"/>
        </w:rPr>
        <w:t>①、人是质量的创造者，本工程工序活动条件质量的控制重点应抓牢人的控制。</w:t>
      </w:r>
    </w:p>
    <w:p w:rsidR="00663A31" w:rsidRDefault="00663A31" w:rsidP="00663A31">
      <w:r>
        <w:rPr>
          <w:rFonts w:hint="eastAsia"/>
        </w:rPr>
        <w:t>②、操作工人的选用公司长期使用的劳务施工队，进场的工人全部经过公司的统一考核，按照公司管理制度重新评定其技术等级，再经过公司、项目部、班组三级教育后持证上岗。</w:t>
      </w:r>
    </w:p>
    <w:p w:rsidR="00663A31" w:rsidRDefault="00663A31" w:rsidP="00663A31">
      <w:r>
        <w:rPr>
          <w:rFonts w:hint="eastAsia"/>
        </w:rPr>
        <w:t>③、没有规矩，不成方圆，项目部成立后，马上对全体员工进行包括政治思想教育、劳动纪律教育、职业道德教育、项目管理制度的学习、治安保卫的教育，安全、文明卫生教育等的全面教育，使各施工人员充分了解公司的管理制度，加强自身素养的建设。</w:t>
      </w:r>
    </w:p>
    <w:p w:rsidR="00663A31" w:rsidRDefault="00663A31" w:rsidP="00663A31">
      <w:r>
        <w:rPr>
          <w:rFonts w:hint="eastAsia"/>
        </w:rPr>
        <w:t>④、为创造好的施工质量，工人的技术水平是关键，为使各技术工人的技术水平在原有的基础上有进一步的提高，项目部根据工程开展技术培训，聘请公司或兄弟单位的技术标兵到现场传授技艺，并请监理单位及质监部门共同参加指导。</w:t>
      </w:r>
    </w:p>
    <w:p w:rsidR="00663A31" w:rsidRDefault="00663A31" w:rsidP="00663A31">
      <w:r>
        <w:rPr>
          <w:rFonts w:hint="eastAsia"/>
        </w:rPr>
        <w:t>⑤、为充分调动工人的工作积极性及加强工人的工作责任心，施工现场制定明确的质量奖罚制度，质量好的重奖，质量差的重罚直至除名。并将质量奖罚名单定期张榜公布，以资鼓励或警告在职员工。</w:t>
      </w:r>
    </w:p>
    <w:p w:rsidR="00663A31" w:rsidRDefault="00663A31" w:rsidP="00663A31">
      <w:r>
        <w:rPr>
          <w:rFonts w:hint="eastAsia"/>
        </w:rPr>
        <w:t>⑥、为了给职工带来良好的工作环境，宿舍全部按标化、文明工地的要求布置，公司领导定期检查、慰问职工，充分关心职工生活，以给工人创造良好的心情投入到工作中去，创造一流的质量。</w:t>
      </w:r>
    </w:p>
    <w:p w:rsidR="00663A31" w:rsidRDefault="00663A31" w:rsidP="00663A31">
      <w:r>
        <w:rPr>
          <w:rFonts w:hint="eastAsia"/>
        </w:rPr>
        <w:t>⑦、对技术复杂、难度大、精度高的工序和操作，操作工人由项目部事前挑选，由技术熟练，经验丰富的工人完成。</w:t>
      </w:r>
    </w:p>
    <w:p w:rsidR="00663A31" w:rsidRDefault="00663A31" w:rsidP="00663A31">
      <w:r>
        <w:rPr>
          <w:rFonts w:hint="eastAsia"/>
        </w:rPr>
        <w:t>⑧、动作复杂的机械设备由项目部统一考察选择反应敏捷，应变能力好的工人操作。</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6.9.2</w:t>
        </w:r>
      </w:smartTag>
      <w:r>
        <w:rPr>
          <w:rFonts w:hint="eastAsia"/>
        </w:rPr>
        <w:t xml:space="preserve"> </w:t>
      </w:r>
      <w:r>
        <w:rPr>
          <w:rFonts w:hint="eastAsia"/>
        </w:rPr>
        <w:t>材料的控制：</w:t>
      </w:r>
    </w:p>
    <w:p w:rsidR="00663A31" w:rsidRDefault="00663A31" w:rsidP="00663A31">
      <w:r>
        <w:rPr>
          <w:rFonts w:hint="eastAsia"/>
        </w:rPr>
        <w:t>①、掌握材料质量、价格、供货能力的信息，选择好供货厂家，尽量获得质量好、价格合理的材料资源，从而确保工程质量、降低工程造价。</w:t>
      </w:r>
    </w:p>
    <w:p w:rsidR="00663A31" w:rsidRDefault="00663A31" w:rsidP="00663A31">
      <w:r>
        <w:rPr>
          <w:rFonts w:hint="eastAsia"/>
        </w:rPr>
        <w:t>②、合理地、科学地组织材料的采购、加工、储备、运输、建立严密的计划、调度体系，加快材料的周转，减少材料的占用量，按质、按量、如期地满足建设需要，确保施工正常进行。</w:t>
      </w:r>
    </w:p>
    <w:p w:rsidR="00663A31" w:rsidRDefault="00663A31" w:rsidP="00663A31">
      <w:r>
        <w:rPr>
          <w:rFonts w:hint="eastAsia"/>
        </w:rPr>
        <w:t>③、正确按定额计量使用材料、加强运输、仓库、保管工作，加强材料限额管理和发放工作，健全现场材料管理制度，避免材料损失变质。</w:t>
      </w:r>
    </w:p>
    <w:p w:rsidR="00663A31" w:rsidRDefault="00663A31" w:rsidP="00663A31">
      <w:r>
        <w:rPr>
          <w:rFonts w:hint="eastAsia"/>
        </w:rPr>
        <w:t>④、材料质量的控制、重点要加强材料的验收，严把材料质量关。</w:t>
      </w:r>
    </w:p>
    <w:p w:rsidR="00663A31" w:rsidRDefault="00663A31" w:rsidP="00663A31">
      <w:r>
        <w:rPr>
          <w:rFonts w:hint="eastAsia"/>
        </w:rPr>
        <w:t>⑤、对用于本工程的材料，进场时必须具备正式的出厂合格证、材质化验单，如不具备或对检验证明有影响时，应补做检验。</w:t>
      </w:r>
    </w:p>
    <w:p w:rsidR="00663A31" w:rsidRDefault="00663A31" w:rsidP="00663A31">
      <w:r>
        <w:rPr>
          <w:rFonts w:hint="eastAsia"/>
        </w:rPr>
        <w:t>⑥、本工程中所有各种构件，必须具备厂家批号和出厂合格证，由于运输、安装等原因出现的构件质量问题，应分析研究，经处理鉴定后方能使用。</w:t>
      </w:r>
    </w:p>
    <w:p w:rsidR="00663A31" w:rsidRDefault="00663A31" w:rsidP="00663A31">
      <w:r>
        <w:rPr>
          <w:rFonts w:hint="eastAsia"/>
        </w:rPr>
        <w:t>⑦、</w:t>
      </w:r>
      <w:proofErr w:type="gramStart"/>
      <w:r>
        <w:rPr>
          <w:rFonts w:hint="eastAsia"/>
        </w:rPr>
        <w:t>凡标志</w:t>
      </w:r>
      <w:proofErr w:type="gramEnd"/>
      <w:r>
        <w:rPr>
          <w:rFonts w:hint="eastAsia"/>
        </w:rPr>
        <w:t>不清或认为质量有问题的材料；对质量保证质料有怀疑或与合同规定不符的一般</w:t>
      </w:r>
      <w:r>
        <w:rPr>
          <w:rFonts w:hint="eastAsia"/>
        </w:rPr>
        <w:lastRenderedPageBreak/>
        <w:t>材料；需要进行追踪检验，以控制和保证其质量的材料等，均派专人负责进行抽检。</w:t>
      </w:r>
    </w:p>
    <w:p w:rsidR="00663A31" w:rsidRDefault="00663A31" w:rsidP="00663A31">
      <w:r>
        <w:rPr>
          <w:rFonts w:hint="eastAsia"/>
        </w:rPr>
        <w:t>⑧、材料质量抽样和检验的方法，应符合《建筑材料质量标准与管理规程》，要能反映该批材料的质量性能，对于重要构件或非匀质的材料，还应酌情增加采样的数量。</w:t>
      </w:r>
    </w:p>
    <w:p w:rsidR="00663A31" w:rsidRDefault="00663A31" w:rsidP="00663A31">
      <w:r>
        <w:rPr>
          <w:rFonts w:hint="eastAsia"/>
        </w:rPr>
        <w:t>⑨、对主要装饰材料及建筑配件，在定货前要求厂家提供样品，看样定货前需征得业主的同意，主要设备定货时，要审核设备清单是否符合设计要求。</w:t>
      </w:r>
    </w:p>
    <w:p w:rsidR="00663A31" w:rsidRDefault="00663A31" w:rsidP="00663A31">
      <w:r>
        <w:rPr>
          <w:rFonts w:hint="eastAsia"/>
        </w:rPr>
        <w:t>⑩、对材料性能、质量标准、使用范围和对施工的要求必须充分了解，以便慎重选择和使用材料。</w:t>
      </w:r>
    </w:p>
    <w:p w:rsidR="00663A31" w:rsidRDefault="008276C6" w:rsidP="00663A31">
      <w:r>
        <w:fldChar w:fldCharType="begin"/>
      </w:r>
      <w:r w:rsidR="00663A31">
        <w:instrText xml:space="preserve"> </w:instrText>
      </w:r>
      <w:r w:rsidR="00663A31">
        <w:rPr>
          <w:rFonts w:hint="eastAsia"/>
        </w:rPr>
        <w:instrText>eq \o\ac(</w:instrText>
      </w:r>
      <w:r w:rsidR="00663A31">
        <w:rPr>
          <w:rFonts w:hint="eastAsia"/>
        </w:rPr>
        <w:instrText>○</w:instrText>
      </w:r>
      <w:r w:rsidR="00663A31">
        <w:rPr>
          <w:rFonts w:hint="eastAsia"/>
        </w:rPr>
        <w:instrText>,11)</w:instrText>
      </w:r>
      <w:r>
        <w:fldChar w:fldCharType="end"/>
      </w:r>
      <w:r w:rsidR="00663A31">
        <w:rPr>
          <w:rFonts w:hint="eastAsia"/>
        </w:rPr>
        <w:t>、凡是用于重要结构，部位的材料，使用时由专人仔细地核对、认证、其材料的品种、规格、型号、性能有无错误，是否适合工程特点和满足设计要求等。</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6.9.3</w:t>
        </w:r>
      </w:smartTag>
      <w:r>
        <w:rPr>
          <w:rFonts w:hint="eastAsia"/>
        </w:rPr>
        <w:t xml:space="preserve"> </w:t>
      </w:r>
      <w:r>
        <w:rPr>
          <w:rFonts w:hint="eastAsia"/>
        </w:rPr>
        <w:t>机械控制：</w:t>
      </w:r>
    </w:p>
    <w:p w:rsidR="00663A31" w:rsidRDefault="00663A31" w:rsidP="00663A31">
      <w:r>
        <w:rPr>
          <w:rFonts w:hint="eastAsia"/>
        </w:rPr>
        <w:t>①、所有机械均由机械人员定期检查维修，并填好检查维修表。</w:t>
      </w:r>
    </w:p>
    <w:p w:rsidR="00663A31" w:rsidRDefault="00663A31" w:rsidP="00663A31">
      <w:r>
        <w:rPr>
          <w:rFonts w:hint="eastAsia"/>
        </w:rPr>
        <w:t>②、需要标定的机械由专业测试单位定期标定。</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6.9.4</w:t>
        </w:r>
      </w:smartTag>
      <w:r>
        <w:rPr>
          <w:rFonts w:hint="eastAsia"/>
        </w:rPr>
        <w:t xml:space="preserve"> </w:t>
      </w:r>
      <w:r>
        <w:rPr>
          <w:rFonts w:hint="eastAsia"/>
        </w:rPr>
        <w:t>施工方法的控制：</w:t>
      </w:r>
    </w:p>
    <w:p w:rsidR="00663A31" w:rsidRDefault="00663A31" w:rsidP="00663A31">
      <w:r>
        <w:rPr>
          <w:rFonts w:hint="eastAsia"/>
        </w:rPr>
        <w:t>①、施工方案、施工工艺、施工组织设计、施工技术措施等均以书面形式编制，编制好之后，首先由项目技术负责人审批再送公司总工审批，</w:t>
      </w:r>
      <w:proofErr w:type="gramStart"/>
      <w:r>
        <w:rPr>
          <w:rFonts w:hint="eastAsia"/>
        </w:rPr>
        <w:t>总工审批</w:t>
      </w:r>
      <w:proofErr w:type="gramEnd"/>
      <w:r>
        <w:rPr>
          <w:rFonts w:hint="eastAsia"/>
        </w:rPr>
        <w:t>后，再报监理及建设</w:t>
      </w:r>
      <w:proofErr w:type="gramStart"/>
      <w:r>
        <w:rPr>
          <w:rFonts w:hint="eastAsia"/>
        </w:rPr>
        <w:t>方批准</w:t>
      </w:r>
      <w:proofErr w:type="gramEnd"/>
      <w:r>
        <w:rPr>
          <w:rFonts w:hint="eastAsia"/>
        </w:rPr>
        <w:t>执行。</w:t>
      </w:r>
    </w:p>
    <w:p w:rsidR="00663A31" w:rsidRDefault="00663A31" w:rsidP="00663A31">
      <w:r>
        <w:rPr>
          <w:rFonts w:hint="eastAsia"/>
        </w:rPr>
        <w:t>②、预定的施工方案，施工技术措施形成书面资料前，均要切合工程实际，能解决施工难题，技术可行。</w:t>
      </w:r>
    </w:p>
    <w:p w:rsidR="00663A31" w:rsidRDefault="00663A31" w:rsidP="00663A31">
      <w:r>
        <w:rPr>
          <w:rFonts w:hint="eastAsia"/>
        </w:rPr>
        <w:t>③、最终确定施工方案前，要由经济核算人员对多个方案的经济效益进行比较，及由安全科做出安全性能评价，方能最终定稿。</w:t>
      </w:r>
    </w:p>
    <w:p w:rsidR="00663A31" w:rsidRDefault="00663A31" w:rsidP="00663A31">
      <w:r>
        <w:rPr>
          <w:rFonts w:hint="eastAsia"/>
        </w:rPr>
        <w:t>④、施工方案一经确定，在施工正式展开前，必须组织有关技术人员及施工人员熟悉方案，并做出详细的交底及解释。</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6.9.5</w:t>
        </w:r>
      </w:smartTag>
      <w:r>
        <w:rPr>
          <w:rFonts w:hint="eastAsia"/>
        </w:rPr>
        <w:t xml:space="preserve"> </w:t>
      </w:r>
      <w:r>
        <w:rPr>
          <w:rFonts w:hint="eastAsia"/>
        </w:rPr>
        <w:t>环境保护控制：</w:t>
      </w:r>
    </w:p>
    <w:p w:rsidR="00663A31" w:rsidRDefault="00663A31" w:rsidP="00663A31">
      <w:r>
        <w:rPr>
          <w:rFonts w:hint="eastAsia"/>
        </w:rPr>
        <w:t>①、施工现场按标准化工地、文明工地的要求布置，保持材料工件堆放有序、道路畅通、工作场所清洁整齐。项目部每月二次定期对施工现场进行综合性检查整理。</w:t>
      </w:r>
    </w:p>
    <w:p w:rsidR="00663A31" w:rsidRDefault="00663A31" w:rsidP="00663A31">
      <w:r>
        <w:rPr>
          <w:rFonts w:hint="eastAsia"/>
        </w:rPr>
        <w:t>②、质量管理严格按公司的</w:t>
      </w:r>
      <w:r>
        <w:t>ISO900</w:t>
      </w:r>
      <w:r>
        <w:rPr>
          <w:rFonts w:hint="eastAsia"/>
        </w:rPr>
        <w:t>1</w:t>
      </w:r>
      <w:r>
        <w:rPr>
          <w:rFonts w:hint="eastAsia"/>
        </w:rPr>
        <w:t>质量管理体系运行，确保良好的工程管理环境。</w:t>
      </w:r>
    </w:p>
    <w:p w:rsidR="00663A31" w:rsidRDefault="00663A31" w:rsidP="00663A31">
      <w:r>
        <w:rPr>
          <w:rFonts w:hint="eastAsia"/>
        </w:rPr>
        <w:t>编制详细的雨季施工措施，以减少气候变化对质量带来的影响。</w:t>
      </w:r>
    </w:p>
    <w:p w:rsidR="00663A31" w:rsidRDefault="00663A31" w:rsidP="00663A31">
      <w:bookmarkStart w:id="194" w:name="_Toc517429952"/>
      <w:smartTag w:uri="urn:schemas-microsoft-com:office:smarttags" w:element="chsdate">
        <w:smartTagPr>
          <w:attr w:name="Year" w:val="1899"/>
          <w:attr w:name="Month" w:val="12"/>
          <w:attr w:name="Day" w:val="30"/>
          <w:attr w:name="IsLunarDate" w:val="False"/>
          <w:attr w:name="IsROCDate" w:val="False"/>
        </w:smartTagPr>
        <w:r>
          <w:rPr>
            <w:rFonts w:hint="eastAsia"/>
          </w:rPr>
          <w:t>6.9.6</w:t>
        </w:r>
      </w:smartTag>
      <w:r>
        <w:rPr>
          <w:rFonts w:hint="eastAsia"/>
        </w:rPr>
        <w:t xml:space="preserve"> </w:t>
      </w:r>
      <w:r>
        <w:rPr>
          <w:rFonts w:hint="eastAsia"/>
        </w:rPr>
        <w:t>工序活动效果的质量检验</w:t>
      </w:r>
      <w:bookmarkStart w:id="195" w:name="_Hlt516823957"/>
      <w:bookmarkEnd w:id="194"/>
      <w:bookmarkEnd w:id="195"/>
    </w:p>
    <w:p w:rsidR="00663A31" w:rsidRDefault="00663A31" w:rsidP="00663A31">
      <w:r>
        <w:rPr>
          <w:rFonts w:hint="eastAsia"/>
        </w:rPr>
        <w:t>工序活动效果是评价工序质量是否符合标准的尺度，也是工序活动条件的质量控制是否有效的直接反映。对本工程工序活动效果的质量检验要做好以下几点：</w:t>
      </w:r>
    </w:p>
    <w:p w:rsidR="00663A31" w:rsidRDefault="00663A31" w:rsidP="00663A31">
      <w:r>
        <w:rPr>
          <w:rFonts w:hint="eastAsia"/>
        </w:rPr>
        <w:t>①、每一施工过程均由专职质检员或兼职质检员跟踪检查，严格按照质量评定标准进行及时的质量评定。</w:t>
      </w:r>
    </w:p>
    <w:p w:rsidR="00663A31" w:rsidRDefault="00663A31" w:rsidP="00663A31">
      <w:r>
        <w:rPr>
          <w:rFonts w:hint="eastAsia"/>
        </w:rPr>
        <w:t>②、由质检员负责及时用数理统计的方法掌握各施工过程的质量动态。一旦发现有异常情况，随即研究处理，自始至终使工序活动效果的质量满足规范和标准的要求。</w:t>
      </w:r>
    </w:p>
    <w:p w:rsidR="00663A31" w:rsidRDefault="00663A31" w:rsidP="00663A31">
      <w:r>
        <w:rPr>
          <w:rFonts w:hint="eastAsia"/>
        </w:rPr>
        <w:t xml:space="preserve">7. </w:t>
      </w:r>
      <w:r>
        <w:rPr>
          <w:rFonts w:hint="eastAsia"/>
        </w:rPr>
        <w:t>本工程质量过程控制保证程序</w:t>
      </w:r>
    </w:p>
    <w:p w:rsidR="00663A31" w:rsidRDefault="00663A31" w:rsidP="00663A31">
      <w:r>
        <w:rPr>
          <w:rFonts w:hint="eastAsia"/>
          <w:noProof/>
        </w:rPr>
        <w:drawing>
          <wp:inline distT="0" distB="0" distL="0" distR="0">
            <wp:extent cx="5753100" cy="1733550"/>
            <wp:effectExtent l="1905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7" cstate="print">
                      <a:lum bright="-12000"/>
                      <a:grayscl/>
                      <a:biLevel thresh="50000"/>
                    </a:blip>
                    <a:srcRect/>
                    <a:stretch>
                      <a:fillRect/>
                    </a:stretch>
                  </pic:blipFill>
                  <pic:spPr bwMode="auto">
                    <a:xfrm>
                      <a:off x="0" y="0"/>
                      <a:ext cx="5753100" cy="1733550"/>
                    </a:xfrm>
                    <a:prstGeom prst="rect">
                      <a:avLst/>
                    </a:prstGeom>
                    <a:noFill/>
                    <a:ln w="9525">
                      <a:noFill/>
                      <a:miter lim="800000"/>
                      <a:headEnd/>
                      <a:tailEnd/>
                    </a:ln>
                  </pic:spPr>
                </pic:pic>
              </a:graphicData>
            </a:graphic>
          </wp:inline>
        </w:drawing>
      </w:r>
    </w:p>
    <w:p w:rsidR="00663A31" w:rsidRDefault="00663A31" w:rsidP="00663A31">
      <w:r>
        <w:rPr>
          <w:rFonts w:hint="eastAsia"/>
        </w:rPr>
        <w:lastRenderedPageBreak/>
        <w:t>8 .</w:t>
      </w:r>
      <w:r>
        <w:rPr>
          <w:rFonts w:hint="eastAsia"/>
        </w:rPr>
        <w:t>本工程质量过程控制检查程序</w:t>
      </w:r>
    </w:p>
    <w:p w:rsidR="00663A31" w:rsidRDefault="00663A31" w:rsidP="00663A31"/>
    <w:p w:rsidR="00663A31" w:rsidRDefault="008276C6" w:rsidP="00663A31">
      <w:r>
        <w:pict>
          <v:group id="_x0000_s1252" style="width:388.2pt;height:380.05pt;mso-position-horizontal-relative:char;mso-position-vertical-relative:line" coordorigin="1961,4850" coordsize="7764,7601">
            <v:shape id="_x0000_s1253" type="#_x0000_t202" style="position:absolute;left:1985;top:4850;width:540;height:1092">
              <v:textbox style="mso-next-textbox:#_x0000_s1253">
                <w:txbxContent>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自检</w:t>
                    </w:r>
                  </w:p>
                </w:txbxContent>
              </v:textbox>
            </v:shape>
            <v:shape id="_x0000_s1254" type="#_x0000_t202" style="position:absolute;left:3965;top:4850;width:540;height:4524">
              <v:textbox style="mso-next-textbox:#_x0000_s1254">
                <w:txbxContent>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施工队伍三检记录质量评定</w:t>
                    </w:r>
                  </w:p>
                </w:txbxContent>
              </v:textbox>
            </v:shape>
            <v:shape id="_x0000_s1255" type="#_x0000_t202" style="position:absolute;left:5225;top:4850;width:540;height:4524">
              <v:textbox style="mso-next-textbox:#_x0000_s1255">
                <w:txbxContent>
                  <w:p w:rsidR="00663A31" w:rsidRDefault="00663A31" w:rsidP="00663A31">
                    <w:pPr>
                      <w:rPr>
                        <w:rFonts w:ascii="华文中宋" w:eastAsia="华文中宋" w:hAnsi="华文中宋"/>
                        <w:sz w:val="24"/>
                      </w:rPr>
                    </w:pPr>
                    <w:r>
                      <w:rPr>
                        <w:rFonts w:ascii="华文中宋" w:eastAsia="华文中宋" w:hAnsi="华文中宋" w:hint="eastAsia"/>
                        <w:sz w:val="24"/>
                      </w:rPr>
                      <w:t>专业施工员初检</w:t>
                    </w:r>
                  </w:p>
                </w:txbxContent>
              </v:textbox>
            </v:shape>
            <v:shape id="_x0000_s1256" type="#_x0000_t202" style="position:absolute;left:6665;top:4850;width:540;height:4524">
              <v:textbox style="mso-next-textbox:#_x0000_s1256">
                <w:txbxContent>
                  <w:p w:rsidR="00663A31" w:rsidRDefault="00663A31" w:rsidP="00663A31">
                    <w:pPr>
                      <w:rPr>
                        <w:rFonts w:ascii="华文中宋" w:eastAsia="华文中宋" w:hAnsi="华文中宋"/>
                        <w:sz w:val="24"/>
                      </w:rPr>
                    </w:pPr>
                    <w:r>
                      <w:rPr>
                        <w:rFonts w:ascii="华文中宋" w:eastAsia="华文中宋" w:hAnsi="华文中宋" w:hint="eastAsia"/>
                        <w:sz w:val="24"/>
                      </w:rPr>
                      <w:t>项目质检员核查</w:t>
                    </w:r>
                  </w:p>
                </w:txbxContent>
              </v:textbox>
            </v:shape>
            <v:shape id="_x0000_s1257" type="#_x0000_t202" style="position:absolute;left:7925;top:4850;width:540;height:4524">
              <v:textbox style="mso-next-textbox:#_x0000_s1257">
                <w:txbxContent>
                  <w:p w:rsidR="00663A31" w:rsidRDefault="00663A31" w:rsidP="00663A31">
                    <w:pPr>
                      <w:rPr>
                        <w:rFonts w:ascii="华文中宋" w:eastAsia="华文中宋" w:hAnsi="华文中宋"/>
                        <w:sz w:val="24"/>
                      </w:rPr>
                    </w:pPr>
                    <w:r>
                      <w:rPr>
                        <w:rFonts w:ascii="华文中宋" w:eastAsia="华文中宋" w:hAnsi="华文中宋" w:hint="eastAsia"/>
                        <w:sz w:val="24"/>
                      </w:rPr>
                      <w:t>监理工程师认可</w:t>
                    </w:r>
                  </w:p>
                </w:txbxContent>
              </v:textbox>
            </v:shape>
            <v:shape id="_x0000_s1258" type="#_x0000_t202" style="position:absolute;left:9185;top:4850;width:540;height:4524">
              <v:textbox style="mso-next-textbox:#_x0000_s1258">
                <w:txbxContent>
                  <w:p w:rsidR="00663A31" w:rsidRDefault="00663A31" w:rsidP="00663A31">
                    <w:pPr>
                      <w:spacing w:line="400" w:lineRule="exact"/>
                      <w:rPr>
                        <w:rFonts w:ascii="华文中宋" w:eastAsia="华文中宋" w:hAnsi="华文中宋"/>
                        <w:sz w:val="24"/>
                      </w:rPr>
                    </w:pPr>
                    <w:r>
                      <w:rPr>
                        <w:rFonts w:ascii="华文中宋" w:eastAsia="华文中宋" w:hAnsi="华文中宋" w:hint="eastAsia"/>
                        <w:sz w:val="24"/>
                      </w:rPr>
                      <w:t>贴标签进入下一道工序</w:t>
                    </w:r>
                  </w:p>
                </w:txbxContent>
              </v:textbox>
            </v:shape>
            <v:shape id="_x0000_s1259" type="#_x0000_t202" style="position:absolute;left:1961;top:6708;width:540;height:1092">
              <v:textbox style="mso-next-textbox:#_x0000_s1259">
                <w:txbxContent>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互检</w:t>
                    </w:r>
                  </w:p>
                </w:txbxContent>
              </v:textbox>
            </v:shape>
            <v:shape id="_x0000_s1260" type="#_x0000_t202" style="position:absolute;left:1985;top:8457;width:540;height:1248">
              <v:textbox style="mso-next-textbox:#_x0000_s1260">
                <w:txbxContent>
                  <w:p w:rsidR="00663A31" w:rsidRDefault="00663A31" w:rsidP="00663A31">
                    <w:pPr>
                      <w:spacing w:line="360" w:lineRule="exact"/>
                      <w:rPr>
                        <w:rFonts w:ascii="华文中宋" w:eastAsia="华文中宋" w:hAnsi="华文中宋"/>
                        <w:sz w:val="24"/>
                      </w:rPr>
                    </w:pPr>
                    <w:r>
                      <w:rPr>
                        <w:rFonts w:ascii="华文中宋" w:eastAsia="华文中宋" w:hAnsi="华文中宋" w:hint="eastAsia"/>
                        <w:sz w:val="24"/>
                      </w:rPr>
                      <w:t>交接检</w:t>
                    </w:r>
                  </w:p>
                </w:txbxContent>
              </v:textbox>
            </v:shape>
            <v:line id="_x0000_s1261" style="position:absolute" from="2221,5937" to="2221,6717">
              <v:stroke endarrow="block"/>
            </v:line>
            <v:line id="_x0000_s1262" style="position:absolute" from="2249,7839" to="2249,8469">
              <v:stroke endarrow="block"/>
            </v:line>
            <v:line id="_x0000_s1263" style="position:absolute" from="2263,9705" to="2263,11070"/>
            <v:line id="_x0000_s1264" style="position:absolute" from="2267,11073" to="5057,11073"/>
            <v:line id="_x0000_s1265" style="position:absolute;flip:y" from="4243,9363" to="4243,11042">
              <v:stroke endarrow="block"/>
            </v:line>
            <v:line id="_x0000_s1266" style="position:absolute" from="4499,6233" to="5219,6233">
              <v:stroke endarrow="block"/>
            </v:line>
            <v:line id="_x0000_s1267" style="position:absolute" from="5759,6218" to="6659,6218">
              <v:stroke endarrow="block"/>
            </v:line>
            <v:line id="_x0000_s1268" style="position:absolute" from="7199,6218" to="7919,6218">
              <v:stroke endarrow="block"/>
            </v:line>
            <v:line id="_x0000_s1269" style="position:absolute" from="8459,6203" to="9179,6203">
              <v:stroke endarrow="block"/>
            </v:line>
            <v:shape id="_x0000_s1270" type="#_x0000_t202" style="position:absolute;left:5593;top:11898;width:2158;height:553">
              <v:textbox style="mso-next-textbox:#_x0000_s1270">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通病分析攻关</w:t>
                    </w:r>
                  </w:p>
                </w:txbxContent>
              </v:textbox>
            </v:shape>
            <v:line id="_x0000_s1271" style="position:absolute" from="6675,11100" to="6675,11895">
              <v:stroke endarrow="block"/>
            </v:line>
            <v:line id="_x0000_s1272" style="position:absolute;flip:y" from="5059,11061" to="8049,11070"/>
            <v:line id="_x0000_s1273" style="position:absolute;flip:x" from="4513,9165" to="4963,9165">
              <v:stroke endarrow="block"/>
            </v:line>
            <v:line id="_x0000_s1274" style="position:absolute" from="4975,9153" to="4975,11058"/>
            <v:line id="_x0000_s1275" style="position:absolute;flip:x" from="6355,9199" to="6909,9199"/>
            <v:line id="_x0000_s1276" style="position:absolute;flip:y" from="6925,9366" to="6925,11045"/>
            <v:line id="_x0000_s1277" style="position:absolute;flip:y" from="6359,9168" to="6359,11028"/>
            <v:line id="_x0000_s1278" style="position:absolute;flip:x" from="5711,9165" to="6297,9165">
              <v:stroke endarrow="block"/>
            </v:line>
            <v:line id="_x0000_s1279" style="position:absolute;flip:x" from="7157,9165" to="7719,9165">
              <v:stroke endarrow="block"/>
            </v:line>
            <v:line id="_x0000_s1280" style="position:absolute;flip:y" from="7715,9159" to="7715,11019"/>
            <v:line id="_x0000_s1281" style="position:absolute;flip:x" from="7787,11058" to="8295,11058"/>
            <v:line id="_x0000_s1282" style="position:absolute;flip:y" from="8263,9444" to="8263,11018"/>
            <v:shape id="_x0000_s1283" type="#_x0000_t202" style="position:absolute;left:4485;top:6374;width:778;height:480" strokecolor="white">
              <v:textbox>
                <w:txbxContent>
                  <w:p w:rsidR="00663A31" w:rsidRDefault="00663A31" w:rsidP="00663A31">
                    <w:r>
                      <w:rPr>
                        <w:rFonts w:hint="eastAsia"/>
                      </w:rPr>
                      <w:t>合格</w:t>
                    </w:r>
                  </w:p>
                </w:txbxContent>
              </v:textbox>
            </v:shape>
            <v:shape id="_x0000_s1284" type="#_x0000_t202" style="position:absolute;left:5821;top:6389;width:778;height:480" strokecolor="white">
              <v:textbox>
                <w:txbxContent>
                  <w:p w:rsidR="00663A31" w:rsidRDefault="00663A31" w:rsidP="00663A31">
                    <w:r>
                      <w:rPr>
                        <w:rFonts w:hint="eastAsia"/>
                      </w:rPr>
                      <w:t>合格</w:t>
                    </w:r>
                  </w:p>
                </w:txbxContent>
              </v:textbox>
            </v:shape>
            <v:shape id="_x0000_s1285" type="#_x0000_t202" style="position:absolute;left:7185;top:6389;width:778;height:480" strokecolor="white">
              <v:textbox>
                <w:txbxContent>
                  <w:p w:rsidR="00663A31" w:rsidRDefault="00663A31" w:rsidP="00663A31">
                    <w:r>
                      <w:rPr>
                        <w:rFonts w:hint="eastAsia"/>
                      </w:rPr>
                      <w:t>合格</w:t>
                    </w:r>
                  </w:p>
                </w:txbxContent>
              </v:textbox>
            </v:shape>
            <v:shape id="_x0000_s1286" type="#_x0000_t202" style="position:absolute;left:8461;top:6404;width:778;height:480" strokecolor="white">
              <v:textbox>
                <w:txbxContent>
                  <w:p w:rsidR="00663A31" w:rsidRDefault="00663A31" w:rsidP="00663A31">
                    <w:r>
                      <w:rPr>
                        <w:rFonts w:hint="eastAsia"/>
                      </w:rPr>
                      <w:t>合格</w:t>
                    </w:r>
                  </w:p>
                </w:txbxContent>
              </v:textbox>
            </v:shape>
            <v:shape id="_x0000_s1287" type="#_x0000_t202" style="position:absolute;left:4097;top:10514;width:988;height:480" strokecolor="white">
              <v:textbox>
                <w:txbxContent>
                  <w:p w:rsidR="00663A31" w:rsidRDefault="00663A31" w:rsidP="00663A31">
                    <w:r>
                      <w:rPr>
                        <w:rFonts w:hint="eastAsia"/>
                      </w:rPr>
                      <w:t>不合格</w:t>
                    </w:r>
                  </w:p>
                </w:txbxContent>
              </v:textbox>
            </v:shape>
            <v:shape id="_x0000_s1288" type="#_x0000_t202" style="position:absolute;left:7487;top:10514;width:988;height:480" strokecolor="white">
              <v:textbox>
                <w:txbxContent>
                  <w:p w:rsidR="00663A31" w:rsidRDefault="00663A31" w:rsidP="00663A31">
                    <w:r>
                      <w:rPr>
                        <w:rFonts w:hint="eastAsia"/>
                      </w:rPr>
                      <w:t>不合格</w:t>
                    </w:r>
                  </w:p>
                </w:txbxContent>
              </v:textbox>
            </v:shape>
            <v:shape id="_x0000_s1289" type="#_x0000_t202" style="position:absolute;left:5193;top:10469;width:988;height:480" strokecolor="white">
              <v:textbox>
                <w:txbxContent>
                  <w:p w:rsidR="00663A31" w:rsidRDefault="00663A31" w:rsidP="00663A31">
                    <w:r>
                      <w:rPr>
                        <w:rFonts w:hint="eastAsia"/>
                      </w:rPr>
                      <w:t>不合格</w:t>
                    </w:r>
                  </w:p>
                </w:txbxContent>
              </v:textbox>
            </v:shape>
            <w10:wrap type="none"/>
            <w10:anchorlock/>
          </v:group>
        </w:pict>
      </w:r>
    </w:p>
    <w:p w:rsidR="00663A31" w:rsidRDefault="00663A31" w:rsidP="00663A31">
      <w:r>
        <w:rPr>
          <w:rFonts w:hint="eastAsia"/>
        </w:rPr>
        <w:t xml:space="preserve">9. </w:t>
      </w:r>
      <w:r>
        <w:rPr>
          <w:rFonts w:hint="eastAsia"/>
        </w:rPr>
        <w:t>几种质量通病的预防措施</w:t>
      </w:r>
    </w:p>
    <w:p w:rsidR="00663A31" w:rsidRDefault="00663A31" w:rsidP="00663A31">
      <w:r>
        <w:rPr>
          <w:rFonts w:hint="eastAsia"/>
        </w:rPr>
        <w:t>9.1</w:t>
      </w:r>
      <w:r>
        <w:rPr>
          <w:rFonts w:hint="eastAsia"/>
        </w:rPr>
        <w:t>石膏板吊顶质量通病及预防措施</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9.1.1</w:t>
        </w:r>
      </w:smartTag>
      <w:r>
        <w:rPr>
          <w:rFonts w:hint="eastAsia"/>
        </w:rPr>
        <w:t>吊顶龙骨架不平整</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墙面四</w:t>
      </w:r>
      <w:proofErr w:type="gramStart"/>
      <w:r>
        <w:rPr>
          <w:rFonts w:hint="eastAsia"/>
        </w:rPr>
        <w:t>周未</w:t>
      </w:r>
      <w:proofErr w:type="gramEnd"/>
      <w:r>
        <w:rPr>
          <w:rFonts w:hint="eastAsia"/>
        </w:rPr>
        <w:t>弹标高控制线；</w:t>
      </w:r>
    </w:p>
    <w:p w:rsidR="00663A31" w:rsidRDefault="00663A31" w:rsidP="00663A31">
      <w:r>
        <w:rPr>
          <w:rFonts w:hint="eastAsia"/>
        </w:rPr>
        <w:t>吊杆或吊筋间距过大、吊筋不垂直，使龙骨受力不均匀；</w:t>
      </w:r>
    </w:p>
    <w:p w:rsidR="00663A31" w:rsidRDefault="00663A31" w:rsidP="00663A31">
      <w:r>
        <w:rPr>
          <w:rFonts w:hint="eastAsia"/>
        </w:rPr>
        <w:t>主龙骨与主吊挂、副龙骨与主龙骨没连接紧密；</w:t>
      </w:r>
    </w:p>
    <w:p w:rsidR="00663A31" w:rsidRDefault="00663A31" w:rsidP="00663A31">
      <w:r>
        <w:rPr>
          <w:rFonts w:hint="eastAsia"/>
        </w:rPr>
        <w:t>主龙骨不顺直、龙骨接头安装不平；</w:t>
      </w:r>
    </w:p>
    <w:p w:rsidR="00663A31" w:rsidRDefault="00663A31" w:rsidP="00663A31">
      <w:r>
        <w:rPr>
          <w:rFonts w:hint="eastAsia"/>
        </w:rPr>
        <w:t>横撑龙骨下料不对，过大或过小、或横撑龙骨截面切割产生的毛刺未处理平整。</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施工前，根据设计标高，将控制标高线弹出，尺寸准确；</w:t>
      </w:r>
    </w:p>
    <w:p w:rsidR="00663A31" w:rsidRDefault="00663A31" w:rsidP="00663A31">
      <w:r>
        <w:rPr>
          <w:rFonts w:hint="eastAsia"/>
        </w:rPr>
        <w:t>按规范要求，使主龙骨吊筋的间距控制在</w:t>
      </w:r>
      <w:smartTag w:uri="urn:schemas-microsoft-com:office:smarttags" w:element="chmetcnv">
        <w:smartTagPr>
          <w:attr w:name="UnitName" w:val="mm"/>
          <w:attr w:name="SourceValue" w:val="1000"/>
          <w:attr w:name="HasSpace" w:val="False"/>
          <w:attr w:name="Negative" w:val="False"/>
          <w:attr w:name="NumberType" w:val="1"/>
          <w:attr w:name="TCSC" w:val="0"/>
        </w:smartTagPr>
        <w:r>
          <w:rPr>
            <w:rFonts w:hint="eastAsia"/>
          </w:rPr>
          <w:t>1000mm</w:t>
        </w:r>
      </w:smartTag>
      <w:r>
        <w:rPr>
          <w:rFonts w:hint="eastAsia"/>
        </w:rPr>
        <w:t>～</w:t>
      </w:r>
      <w:smartTag w:uri="urn:schemas-microsoft-com:office:smarttags" w:element="chmetcnv">
        <w:smartTagPr>
          <w:attr w:name="UnitName" w:val="mm"/>
          <w:attr w:name="SourceValue" w:val="1100"/>
          <w:attr w:name="HasSpace" w:val="False"/>
          <w:attr w:name="Negative" w:val="False"/>
          <w:attr w:name="NumberType" w:val="1"/>
          <w:attr w:name="TCSC" w:val="0"/>
        </w:smartTagPr>
        <w:r>
          <w:rPr>
            <w:rFonts w:hint="eastAsia"/>
          </w:rPr>
          <w:t>1100mm</w:t>
        </w:r>
      </w:smartTag>
      <w:r>
        <w:rPr>
          <w:rFonts w:hint="eastAsia"/>
        </w:rPr>
        <w:t>之间，保证吊筋在一条直线上且每根均垂直；</w:t>
      </w:r>
    </w:p>
    <w:p w:rsidR="00663A31" w:rsidRDefault="00663A31" w:rsidP="00663A31">
      <w:r>
        <w:rPr>
          <w:rFonts w:hint="eastAsia"/>
        </w:rPr>
        <w:t>施工时，保持主龙骨与主吊挂、副龙骨与主龙骨连接紧密，间隙控制在</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hint="eastAsia"/>
          </w:rPr>
          <w:t>1mm</w:t>
        </w:r>
      </w:smartTag>
      <w:r>
        <w:rPr>
          <w:rFonts w:hint="eastAsia"/>
        </w:rPr>
        <w:t>以内；</w:t>
      </w:r>
    </w:p>
    <w:p w:rsidR="00663A31" w:rsidRDefault="00663A31" w:rsidP="00663A31">
      <w:r>
        <w:rPr>
          <w:rFonts w:hint="eastAsia"/>
        </w:rPr>
        <w:t>横撑龙骨严格按副龙骨的间距下料，且待端头的毛刺处理平整后方可安装；</w:t>
      </w:r>
    </w:p>
    <w:p w:rsidR="00663A31" w:rsidRDefault="00663A31" w:rsidP="00663A31">
      <w:r>
        <w:rPr>
          <w:rFonts w:hint="eastAsia"/>
        </w:rPr>
        <w:t>龙骨架与四周的墙体固定牢固无松动。</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lastRenderedPageBreak/>
          <w:t>9.1.2</w:t>
        </w:r>
      </w:smartTag>
      <w:r>
        <w:rPr>
          <w:rFonts w:hint="eastAsia"/>
        </w:rPr>
        <w:t xml:space="preserve"> </w:t>
      </w:r>
      <w:r>
        <w:rPr>
          <w:rFonts w:hint="eastAsia"/>
        </w:rPr>
        <w:t>板面裂缝</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proofErr w:type="gramStart"/>
      <w:r>
        <w:rPr>
          <w:rFonts w:hint="eastAsia"/>
        </w:rPr>
        <w:t>固定板</w:t>
      </w:r>
      <w:proofErr w:type="gramEnd"/>
      <w:r>
        <w:rPr>
          <w:rFonts w:hint="eastAsia"/>
        </w:rPr>
        <w:t>的螺钉未固定牢固；</w:t>
      </w:r>
    </w:p>
    <w:p w:rsidR="00663A31" w:rsidRDefault="00663A31" w:rsidP="00663A31">
      <w:proofErr w:type="gramStart"/>
      <w:r>
        <w:rPr>
          <w:rFonts w:hint="eastAsia"/>
        </w:rPr>
        <w:t>固定板</w:t>
      </w:r>
      <w:proofErr w:type="gramEnd"/>
      <w:r>
        <w:rPr>
          <w:rFonts w:hint="eastAsia"/>
        </w:rPr>
        <w:t>的螺钉方法不对；</w:t>
      </w:r>
    </w:p>
    <w:p w:rsidR="00663A31" w:rsidRDefault="00663A31" w:rsidP="00663A31">
      <w:r>
        <w:rPr>
          <w:rFonts w:hint="eastAsia"/>
        </w:rPr>
        <w:t>板与板之间未留缝、或</w:t>
      </w:r>
      <w:proofErr w:type="gramStart"/>
      <w:r>
        <w:rPr>
          <w:rFonts w:hint="eastAsia"/>
        </w:rPr>
        <w:t>留缝未错缝</w:t>
      </w:r>
      <w:proofErr w:type="gramEnd"/>
      <w:r>
        <w:rPr>
          <w:rFonts w:hint="eastAsia"/>
        </w:rPr>
        <w:t>；</w:t>
      </w:r>
    </w:p>
    <w:p w:rsidR="00663A31" w:rsidRDefault="00663A31" w:rsidP="00663A31">
      <w:r>
        <w:rPr>
          <w:rFonts w:hint="eastAsia"/>
        </w:rPr>
        <w:t>人为的踩坏或灯具、风口等使板面受力；</w:t>
      </w:r>
    </w:p>
    <w:p w:rsidR="00663A31" w:rsidRDefault="00663A31" w:rsidP="00663A31">
      <w:r>
        <w:rPr>
          <w:rFonts w:hint="eastAsia"/>
        </w:rPr>
        <w:t>吊顶面积大或吊顶过长未留施工缝；</w:t>
      </w:r>
    </w:p>
    <w:p w:rsidR="00663A31" w:rsidRDefault="00663A31" w:rsidP="00663A31">
      <w:r>
        <w:rPr>
          <w:rFonts w:hint="eastAsia"/>
        </w:rPr>
        <w:t>龙骨架与墙体四周连接不</w:t>
      </w:r>
      <w:r>
        <w:rPr>
          <w:rFonts w:hint="eastAsia"/>
        </w:rPr>
        <w:t xml:space="preserve"> </w:t>
      </w:r>
      <w:r>
        <w:rPr>
          <w:rFonts w:hint="eastAsia"/>
        </w:rPr>
        <w:t>牢。</w:t>
      </w:r>
      <w:r>
        <w:rPr>
          <w:rFonts w:hint="eastAsia"/>
        </w:rPr>
        <w:t xml:space="preserve"> </w:t>
      </w:r>
    </w:p>
    <w:p w:rsidR="00663A31" w:rsidRDefault="00663A31" w:rsidP="00663A31">
      <w:r>
        <w:rPr>
          <w:rFonts w:hint="eastAsia"/>
        </w:rPr>
        <w:t>②、预防措施：</w:t>
      </w:r>
    </w:p>
    <w:p w:rsidR="00663A31" w:rsidRDefault="00663A31" w:rsidP="00663A31">
      <w:r>
        <w:rPr>
          <w:rFonts w:hint="eastAsia"/>
        </w:rPr>
        <w:t>螺钉均固定牢固，使板面紧贴副龙骨；</w:t>
      </w:r>
    </w:p>
    <w:p w:rsidR="00663A31" w:rsidRDefault="00663A31" w:rsidP="00663A31">
      <w:r>
        <w:rPr>
          <w:rFonts w:hint="eastAsia"/>
        </w:rPr>
        <w:t>固定螺钉时，采用从板的中央向四周展开固定；</w:t>
      </w:r>
    </w:p>
    <w:p w:rsidR="00663A31" w:rsidRDefault="00663A31" w:rsidP="00663A31">
      <w:r>
        <w:rPr>
          <w:rFonts w:hint="eastAsia"/>
        </w:rPr>
        <w:t>板与板之间预留</w:t>
      </w:r>
      <w:r>
        <w:rPr>
          <w:rFonts w:hint="eastAsia"/>
        </w:rPr>
        <w:t>5</w:t>
      </w:r>
      <w:r>
        <w:rPr>
          <w:rFonts w:hint="eastAsia"/>
        </w:rPr>
        <w:t>～</w:t>
      </w:r>
      <w:r>
        <w:rPr>
          <w:rFonts w:hint="eastAsia"/>
        </w:rPr>
        <w:t>7mm</w:t>
      </w:r>
      <w:r>
        <w:rPr>
          <w:rFonts w:hint="eastAsia"/>
        </w:rPr>
        <w:t>宽的缝隙且保证板面错缝在对接处，使两板边均为整边或裁割边；</w:t>
      </w:r>
    </w:p>
    <w:p w:rsidR="00663A31" w:rsidRDefault="00663A31" w:rsidP="00663A31">
      <w:r>
        <w:rPr>
          <w:rFonts w:hint="eastAsia"/>
        </w:rPr>
        <w:t>吊顶面上上人</w:t>
      </w:r>
      <w:proofErr w:type="gramStart"/>
      <w:r>
        <w:rPr>
          <w:rFonts w:hint="eastAsia"/>
        </w:rPr>
        <w:t>必须走主龙骨</w:t>
      </w:r>
      <w:proofErr w:type="gramEnd"/>
      <w:r>
        <w:rPr>
          <w:rFonts w:hint="eastAsia"/>
        </w:rPr>
        <w:t>；</w:t>
      </w:r>
    </w:p>
    <w:p w:rsidR="00663A31" w:rsidRDefault="00663A31" w:rsidP="00663A31">
      <w:r>
        <w:rPr>
          <w:rFonts w:hint="eastAsia"/>
        </w:rPr>
        <w:t>所有的灯具、风口均不能使板面受力；</w:t>
      </w:r>
    </w:p>
    <w:p w:rsidR="00663A31" w:rsidRDefault="00663A31" w:rsidP="00663A31">
      <w:r>
        <w:rPr>
          <w:rFonts w:hint="eastAsia"/>
        </w:rPr>
        <w:t>大面积或通长的吊顶面，中间预留伸缩缝。</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9.1.3</w:t>
        </w:r>
      </w:smartTag>
      <w:r>
        <w:rPr>
          <w:rFonts w:hint="eastAsia"/>
        </w:rPr>
        <w:t xml:space="preserve"> </w:t>
      </w:r>
      <w:r>
        <w:rPr>
          <w:rFonts w:hint="eastAsia"/>
        </w:rPr>
        <w:t>钉帽外露</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施工力度控制不当。</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用心施工，固定螺钉时控制好力度、选择熟练工操作。</w:t>
      </w:r>
      <w:r>
        <w:rPr>
          <w:rFonts w:hint="eastAsia"/>
        </w:rPr>
        <w:t xml:space="preserve"> </w:t>
      </w:r>
    </w:p>
    <w:p w:rsidR="00663A31" w:rsidRDefault="00663A31" w:rsidP="00663A31">
      <w:r>
        <w:rPr>
          <w:rFonts w:hint="eastAsia"/>
        </w:rPr>
        <w:t xml:space="preserve">9.2 </w:t>
      </w:r>
      <w:r>
        <w:rPr>
          <w:rFonts w:hint="eastAsia"/>
        </w:rPr>
        <w:t>木制</w:t>
      </w:r>
      <w:proofErr w:type="gramStart"/>
      <w:r>
        <w:rPr>
          <w:rFonts w:hint="eastAsia"/>
        </w:rPr>
        <w:t>作工程</w:t>
      </w:r>
      <w:proofErr w:type="gramEnd"/>
      <w:r>
        <w:rPr>
          <w:rFonts w:hint="eastAsia"/>
        </w:rPr>
        <w:t>质量通病及预防措施</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9.2.1</w:t>
        </w:r>
      </w:smartTag>
      <w:r>
        <w:rPr>
          <w:rFonts w:hint="eastAsia"/>
        </w:rPr>
        <w:t>对头接缝拼接花纹不顺</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选用面层材料时不认真；</w:t>
      </w:r>
    </w:p>
    <w:p w:rsidR="00663A31" w:rsidRDefault="00663A31" w:rsidP="00663A31">
      <w:r>
        <w:rPr>
          <w:rFonts w:hint="eastAsia"/>
        </w:rPr>
        <w:t>拼接时，大花纹对小花纹或木纹倒用。</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饰面材料，认真挑选，对接的花纹应选一致，切片板的树芯一致；</w:t>
      </w:r>
    </w:p>
    <w:p w:rsidR="00663A31" w:rsidRDefault="00663A31" w:rsidP="00663A31">
      <w:r>
        <w:rPr>
          <w:rFonts w:hint="eastAsia"/>
        </w:rPr>
        <w:t>饰面板的颜色应近似，颜色浅的木板安装在光线较暗处，颜色重的木板安装在光线较强处。</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9.2.2</w:t>
        </w:r>
      </w:smartTag>
      <w:r>
        <w:rPr>
          <w:rFonts w:hint="eastAsia"/>
        </w:rPr>
        <w:t xml:space="preserve"> </w:t>
      </w:r>
      <w:r>
        <w:rPr>
          <w:rFonts w:hint="eastAsia"/>
        </w:rPr>
        <w:t>表面的钉眼明显</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所用钉太粗；</w:t>
      </w:r>
    </w:p>
    <w:p w:rsidR="00663A31" w:rsidRDefault="00663A31" w:rsidP="00663A31">
      <w:r>
        <w:rPr>
          <w:rFonts w:hint="eastAsia"/>
        </w:rPr>
        <w:t>固定的螺钉没顺木纹固定；</w:t>
      </w:r>
    </w:p>
    <w:p w:rsidR="00663A31" w:rsidRDefault="00663A31" w:rsidP="00663A31">
      <w:proofErr w:type="gramStart"/>
      <w:r>
        <w:rPr>
          <w:rFonts w:hint="eastAsia"/>
        </w:rPr>
        <w:t>油漆工修钉眼</w:t>
      </w:r>
      <w:proofErr w:type="gramEnd"/>
      <w:r>
        <w:rPr>
          <w:rFonts w:hint="eastAsia"/>
        </w:rPr>
        <w:t>没修好。</w:t>
      </w:r>
      <w:r>
        <w:rPr>
          <w:rFonts w:hint="eastAsia"/>
        </w:rPr>
        <w:t xml:space="preserve"> </w:t>
      </w:r>
    </w:p>
    <w:p w:rsidR="00663A31" w:rsidRDefault="00663A31" w:rsidP="00663A31">
      <w:r>
        <w:rPr>
          <w:rFonts w:hint="eastAsia"/>
        </w:rPr>
        <w:t>②、预防措施：</w:t>
      </w:r>
    </w:p>
    <w:p w:rsidR="00663A31" w:rsidRDefault="00663A31" w:rsidP="00663A31">
      <w:r>
        <w:rPr>
          <w:rFonts w:hint="eastAsia"/>
        </w:rPr>
        <w:t>根据使用要求选用合适的固定螺钉；</w:t>
      </w:r>
    </w:p>
    <w:p w:rsidR="00663A31" w:rsidRDefault="00663A31" w:rsidP="00663A31">
      <w:r>
        <w:rPr>
          <w:rFonts w:hint="eastAsia"/>
        </w:rPr>
        <w:t>固定螺钉时，</w:t>
      </w:r>
      <w:proofErr w:type="gramStart"/>
      <w:r>
        <w:rPr>
          <w:rFonts w:hint="eastAsia"/>
        </w:rPr>
        <w:t>名钉应打</w:t>
      </w:r>
      <w:proofErr w:type="gramEnd"/>
      <w:r>
        <w:rPr>
          <w:rFonts w:hint="eastAsia"/>
        </w:rPr>
        <w:t>扁，螺钉应顺木纹；</w:t>
      </w:r>
    </w:p>
    <w:p w:rsidR="00663A31" w:rsidRDefault="00663A31" w:rsidP="00663A31">
      <w:r>
        <w:rPr>
          <w:rFonts w:hint="eastAsia"/>
        </w:rPr>
        <w:t>油漆工应严格按规范要求对板面修好钉眼。</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9.2.3</w:t>
        </w:r>
      </w:smartTag>
      <w:r>
        <w:rPr>
          <w:rFonts w:hint="eastAsia"/>
        </w:rPr>
        <w:t xml:space="preserve"> </w:t>
      </w:r>
      <w:r>
        <w:rPr>
          <w:rFonts w:hint="eastAsia"/>
        </w:rPr>
        <w:t>线条粗细不一致，颜色不一致，接头不严密，钉裂</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木线条选材不当；</w:t>
      </w:r>
    </w:p>
    <w:p w:rsidR="00663A31" w:rsidRDefault="00663A31" w:rsidP="00663A31">
      <w:r>
        <w:rPr>
          <w:rFonts w:hint="eastAsia"/>
        </w:rPr>
        <w:t>施工过于马虎、粗糙，做工不精细。</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材料进场时，仔细验货，粗细、颜色一致，不合格者坚决予以剔除不用</w:t>
      </w:r>
    </w:p>
    <w:p w:rsidR="00663A31" w:rsidRDefault="00663A31" w:rsidP="00663A31">
      <w:r>
        <w:rPr>
          <w:rFonts w:hint="eastAsia"/>
        </w:rPr>
        <w:lastRenderedPageBreak/>
        <w:t>木质较硬的线条，应先打孔，然后在用钉子定牢，以免劈裂。</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9.2.4</w:t>
        </w:r>
      </w:smartTag>
      <w:r>
        <w:rPr>
          <w:rFonts w:hint="eastAsia"/>
        </w:rPr>
        <w:t xml:space="preserve"> </w:t>
      </w:r>
      <w:r>
        <w:rPr>
          <w:rFonts w:hint="eastAsia"/>
        </w:rPr>
        <w:t>饰面板的表面和饰面板接缝处不平</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木材的含水率太大，干燥；</w:t>
      </w:r>
    </w:p>
    <w:p w:rsidR="00663A31" w:rsidRDefault="00663A31" w:rsidP="00663A31">
      <w:r>
        <w:rPr>
          <w:rFonts w:hint="eastAsia"/>
        </w:rPr>
        <w:t>厚易变形；</w:t>
      </w:r>
    </w:p>
    <w:p w:rsidR="00663A31" w:rsidRDefault="00663A31" w:rsidP="00663A31">
      <w:r>
        <w:rPr>
          <w:rFonts w:hint="eastAsia"/>
        </w:rPr>
        <w:t>未严格按工艺标准加工，龙骨钉板的一面未刨光；</w:t>
      </w:r>
    </w:p>
    <w:p w:rsidR="00663A31" w:rsidRDefault="00663A31" w:rsidP="00663A31">
      <w:r>
        <w:rPr>
          <w:rFonts w:hint="eastAsia"/>
        </w:rPr>
        <w:t>钉板的顺序不当，拼接不严；钉钉</w:t>
      </w:r>
      <w:proofErr w:type="gramStart"/>
      <w:r>
        <w:rPr>
          <w:rFonts w:hint="eastAsia"/>
        </w:rPr>
        <w:t>时钉距过大</w:t>
      </w:r>
      <w:proofErr w:type="gramEnd"/>
      <w:r>
        <w:rPr>
          <w:rFonts w:hint="eastAsia"/>
        </w:rPr>
        <w:t>。</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严格选材，含水率不大于</w:t>
      </w:r>
      <w:r>
        <w:rPr>
          <w:rFonts w:hint="eastAsia"/>
        </w:rPr>
        <w:t>12%</w:t>
      </w:r>
      <w:r>
        <w:rPr>
          <w:rFonts w:hint="eastAsia"/>
        </w:rPr>
        <w:t>，并做防腐处理，罩面装饰板应选用同一品牌、同一批号产品；</w:t>
      </w:r>
    </w:p>
    <w:p w:rsidR="00663A31" w:rsidRDefault="00663A31" w:rsidP="00663A31">
      <w:r>
        <w:rPr>
          <w:rFonts w:hint="eastAsia"/>
        </w:rPr>
        <w:t>木龙骨钉板的一面应刨光，龙骨断面尺寸应一致，交接处要平整，固定在基层要牢固；</w:t>
      </w:r>
    </w:p>
    <w:p w:rsidR="00663A31" w:rsidRDefault="00663A31" w:rsidP="00663A31">
      <w:r>
        <w:rPr>
          <w:rFonts w:hint="eastAsia"/>
        </w:rPr>
        <w:t>面板应从下向上逐块铺钉，并以竖向钉钉为好，阳</w:t>
      </w:r>
      <w:proofErr w:type="gramStart"/>
      <w:r>
        <w:rPr>
          <w:rFonts w:hint="eastAsia"/>
        </w:rPr>
        <w:t>角处板的</w:t>
      </w:r>
      <w:proofErr w:type="gramEnd"/>
      <w:r>
        <w:rPr>
          <w:rFonts w:hint="eastAsia"/>
        </w:rPr>
        <w:t>接头应做成</w:t>
      </w:r>
      <w:r>
        <w:rPr>
          <w:rFonts w:hint="eastAsia"/>
        </w:rPr>
        <w:t>45</w:t>
      </w:r>
      <w:r>
        <w:rPr>
          <w:rFonts w:hint="eastAsia"/>
        </w:rPr>
        <w:t>度坡角，平接处应在木龙骨上，且两块板接头处应刨平、刨直；固定面板的螺钉间距应为</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hint="eastAsia"/>
          </w:rPr>
          <w:t>150mm</w:t>
        </w:r>
      </w:smartTag>
      <w:r>
        <w:rPr>
          <w:rFonts w:hint="eastAsia"/>
        </w:rPr>
        <w:t>，螺钉应顺木纹钉入板内</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hint="eastAsia"/>
          </w:rPr>
          <w:t>1mm</w:t>
        </w:r>
      </w:smartTag>
      <w:r>
        <w:rPr>
          <w:rFonts w:hint="eastAsia"/>
        </w:rPr>
        <w:t>左右。</w:t>
      </w:r>
      <w:r>
        <w:rPr>
          <w:rFonts w:hint="eastAsia"/>
        </w:rPr>
        <w:t xml:space="preserve"> </w:t>
      </w:r>
    </w:p>
    <w:p w:rsidR="00663A31" w:rsidRDefault="00663A31" w:rsidP="00663A31">
      <w:r>
        <w:rPr>
          <w:rFonts w:hint="eastAsia"/>
        </w:rPr>
        <w:t xml:space="preserve">9.3 </w:t>
      </w:r>
      <w:r>
        <w:rPr>
          <w:rFonts w:hint="eastAsia"/>
        </w:rPr>
        <w:t>石材、地砖地面质量通病及预防措施</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9.3.1</w:t>
        </w:r>
      </w:smartTag>
      <w:r>
        <w:rPr>
          <w:rFonts w:hint="eastAsia"/>
        </w:rPr>
        <w:t>板块空鼓</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基层处理不干净，结合不牢；</w:t>
      </w:r>
    </w:p>
    <w:p w:rsidR="00663A31" w:rsidRDefault="00663A31" w:rsidP="00663A31">
      <w:r>
        <w:rPr>
          <w:rFonts w:hint="eastAsia"/>
        </w:rPr>
        <w:t>结合层砂浆太稀；基层干燥，水泥砂浆刷不均匀，或已干；</w:t>
      </w:r>
    </w:p>
    <w:p w:rsidR="00663A31" w:rsidRDefault="00663A31" w:rsidP="00663A31">
      <w:r>
        <w:rPr>
          <w:rFonts w:hint="eastAsia"/>
        </w:rPr>
        <w:t>结合层砂浆未压实；</w:t>
      </w:r>
    </w:p>
    <w:p w:rsidR="00663A31" w:rsidRDefault="00663A31" w:rsidP="00663A31">
      <w:r>
        <w:rPr>
          <w:rFonts w:hint="eastAsia"/>
        </w:rPr>
        <w:t>水泥砂浆中水泥掺量太少；</w:t>
      </w:r>
    </w:p>
    <w:p w:rsidR="00663A31" w:rsidRDefault="00663A31" w:rsidP="00663A31">
      <w:r>
        <w:rPr>
          <w:rFonts w:hint="eastAsia"/>
        </w:rPr>
        <w:t>板块铺后，</w:t>
      </w:r>
      <w:proofErr w:type="gramStart"/>
      <w:r>
        <w:rPr>
          <w:rFonts w:hint="eastAsia"/>
        </w:rPr>
        <w:t>养护期没结束</w:t>
      </w:r>
      <w:proofErr w:type="gramEnd"/>
      <w:r>
        <w:rPr>
          <w:rFonts w:hint="eastAsia"/>
        </w:rPr>
        <w:t>，就上人；</w:t>
      </w:r>
    </w:p>
    <w:p w:rsidR="00663A31" w:rsidRDefault="00663A31" w:rsidP="00663A31">
      <w:r>
        <w:rPr>
          <w:rFonts w:hint="eastAsia"/>
        </w:rPr>
        <w:t>面板没有用水浸泡。</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基层应彻底处理赶净，并用水冲洗干净，然后晾至没有积水为止；</w:t>
      </w:r>
    </w:p>
    <w:p w:rsidR="00663A31" w:rsidRDefault="00663A31" w:rsidP="00663A31">
      <w:r>
        <w:rPr>
          <w:rFonts w:hint="eastAsia"/>
        </w:rPr>
        <w:t>采用干硬性砂浆，砂浆应搅拌均匀、拌熟，决不能用稀砂浆；铺砂浆前现湿润基层，水泥砂浆刷匀后，随即就铺结合层；</w:t>
      </w:r>
    </w:p>
    <w:p w:rsidR="00663A31" w:rsidRDefault="00663A31" w:rsidP="00663A31">
      <w:r>
        <w:rPr>
          <w:rFonts w:hint="eastAsia"/>
        </w:rPr>
        <w:t>结合层的砂浆应拍实、揉平、搓毛；水泥砂浆中水泥掺量要达到规范要求；</w:t>
      </w:r>
    </w:p>
    <w:p w:rsidR="00663A31" w:rsidRDefault="00663A31" w:rsidP="00663A31">
      <w:r>
        <w:rPr>
          <w:rFonts w:hint="eastAsia"/>
        </w:rPr>
        <w:t>面板铺贴前，应将板面浸泡后晾干浇水</w:t>
      </w:r>
      <w:proofErr w:type="gramStart"/>
      <w:r>
        <w:rPr>
          <w:rFonts w:hint="eastAsia"/>
        </w:rPr>
        <w:t>泥素浆正式铺</w:t>
      </w:r>
      <w:proofErr w:type="gramEnd"/>
      <w:r>
        <w:rPr>
          <w:rFonts w:hint="eastAsia"/>
        </w:rPr>
        <w:t>贴，定位后，</w:t>
      </w:r>
      <w:proofErr w:type="gramStart"/>
      <w:r>
        <w:rPr>
          <w:rFonts w:hint="eastAsia"/>
        </w:rPr>
        <w:t>将板块</w:t>
      </w:r>
      <w:proofErr w:type="gramEnd"/>
      <w:r>
        <w:rPr>
          <w:rFonts w:hint="eastAsia"/>
        </w:rPr>
        <w:t>均匀轻击压实；</w:t>
      </w:r>
    </w:p>
    <w:p w:rsidR="00663A31" w:rsidRDefault="00663A31" w:rsidP="00663A31">
      <w:r>
        <w:rPr>
          <w:rFonts w:hint="eastAsia"/>
        </w:rPr>
        <w:t>养护期内，禁止上人。</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9.3.2</w:t>
        </w:r>
      </w:smartTag>
      <w:r>
        <w:rPr>
          <w:rFonts w:hint="eastAsia"/>
        </w:rPr>
        <w:t xml:space="preserve"> </w:t>
      </w:r>
      <w:r>
        <w:rPr>
          <w:rFonts w:hint="eastAsia"/>
        </w:rPr>
        <w:t>接缝高低差较大</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板材的厚度不均匀，板块角度偏差大；</w:t>
      </w:r>
    </w:p>
    <w:p w:rsidR="00663A31" w:rsidRDefault="00663A31" w:rsidP="00663A31">
      <w:r>
        <w:rPr>
          <w:rFonts w:hint="eastAsia"/>
        </w:rPr>
        <w:t>操作时检查不严，未严格按拉线对准；</w:t>
      </w:r>
    </w:p>
    <w:p w:rsidR="00663A31" w:rsidRDefault="00663A31" w:rsidP="00663A31">
      <w:r>
        <w:rPr>
          <w:rFonts w:hint="eastAsia"/>
        </w:rPr>
        <w:t>养护期内上人、存放或移动重物。</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挑砖时要认真仔细，剔出不合格者，对厚薄不均匀的板材，加以注明，使施工人员③、施工时注意控制；</w:t>
      </w:r>
    </w:p>
    <w:p w:rsidR="00663A31" w:rsidRDefault="00663A31" w:rsidP="00663A31">
      <w:r>
        <w:rPr>
          <w:rFonts w:hint="eastAsia"/>
        </w:rPr>
        <w:t>采用试铺方法，</w:t>
      </w:r>
      <w:proofErr w:type="gramStart"/>
      <w:r>
        <w:rPr>
          <w:rFonts w:hint="eastAsia"/>
        </w:rPr>
        <w:t>浇浆时稍厚</w:t>
      </w:r>
      <w:proofErr w:type="gramEnd"/>
      <w:r>
        <w:rPr>
          <w:rFonts w:hint="eastAsia"/>
        </w:rPr>
        <w:t>一些，板块正式落位后用水平</w:t>
      </w:r>
      <w:proofErr w:type="gramStart"/>
      <w:r>
        <w:rPr>
          <w:rFonts w:hint="eastAsia"/>
        </w:rPr>
        <w:t>尺</w:t>
      </w:r>
      <w:proofErr w:type="gramEnd"/>
      <w:r>
        <w:rPr>
          <w:rFonts w:hint="eastAsia"/>
        </w:rPr>
        <w:t>骑缝搁置在相邻的板块上直到板面齐平为止；</w:t>
      </w:r>
    </w:p>
    <w:p w:rsidR="00663A31" w:rsidRDefault="00663A31" w:rsidP="00663A31">
      <w:r>
        <w:rPr>
          <w:rFonts w:hint="eastAsia"/>
        </w:rPr>
        <w:t>养护期内，禁止上人及存放或移动重物。</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9.3.3</w:t>
        </w:r>
      </w:smartTag>
      <w:r>
        <w:rPr>
          <w:rFonts w:hint="eastAsia"/>
        </w:rPr>
        <w:t xml:space="preserve"> </w:t>
      </w:r>
      <w:r>
        <w:rPr>
          <w:rFonts w:hint="eastAsia"/>
        </w:rPr>
        <w:t>板块有色差</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lastRenderedPageBreak/>
        <w:t>材料进场时验收不严；</w:t>
      </w:r>
    </w:p>
    <w:p w:rsidR="00663A31" w:rsidRDefault="00663A31" w:rsidP="00663A31">
      <w:r>
        <w:rPr>
          <w:rFonts w:hint="eastAsia"/>
        </w:rPr>
        <w:t>施工前没进行预铺或预铺不仔细。</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加强材料进场验收；</w:t>
      </w:r>
    </w:p>
    <w:p w:rsidR="00663A31" w:rsidRDefault="00663A31" w:rsidP="00663A31">
      <w:r>
        <w:rPr>
          <w:rFonts w:hint="eastAsia"/>
        </w:rPr>
        <w:t>施工前必须先仔细进行预铺，有色差的板块坚决不用。</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9.3.4</w:t>
        </w:r>
      </w:smartTag>
      <w:r>
        <w:rPr>
          <w:rFonts w:hint="eastAsia"/>
        </w:rPr>
        <w:t xml:space="preserve"> </w:t>
      </w:r>
      <w:r>
        <w:rPr>
          <w:rFonts w:hint="eastAsia"/>
        </w:rPr>
        <w:t>板缝观感较差</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板缝没有灌缝或有遗漏；</w:t>
      </w:r>
    </w:p>
    <w:p w:rsidR="00663A31" w:rsidRDefault="00663A31" w:rsidP="00663A31">
      <w:r>
        <w:rPr>
          <w:rFonts w:hint="eastAsia"/>
        </w:rPr>
        <w:t>灌缝的水泥浆与大理石面板的颜色不相同。</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大理石铺贴后的第二天，必须进行灌缝，用素泥浆灌缝</w:t>
      </w:r>
      <w:r>
        <w:rPr>
          <w:rFonts w:hint="eastAsia"/>
        </w:rPr>
        <w:t>2/3</w:t>
      </w:r>
      <w:r>
        <w:rPr>
          <w:rFonts w:hint="eastAsia"/>
        </w:rPr>
        <w:t>高度；</w:t>
      </w:r>
    </w:p>
    <w:p w:rsidR="00663A31" w:rsidRDefault="00663A31" w:rsidP="00663A31">
      <w:r>
        <w:rPr>
          <w:rFonts w:hint="eastAsia"/>
        </w:rPr>
        <w:t>灌缝用的色浆必须用大理石面板颜色相同的水泥浆进行擦缝，</w:t>
      </w:r>
      <w:proofErr w:type="gramStart"/>
      <w:r>
        <w:rPr>
          <w:rFonts w:hint="eastAsia"/>
        </w:rPr>
        <w:t>擦缝不</w:t>
      </w:r>
      <w:proofErr w:type="gramEnd"/>
      <w:r>
        <w:rPr>
          <w:rFonts w:hint="eastAsia"/>
        </w:rPr>
        <w:t>遗漏。</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9.3.5</w:t>
        </w:r>
      </w:smartTag>
      <w:r>
        <w:rPr>
          <w:rFonts w:hint="eastAsia"/>
        </w:rPr>
        <w:t xml:space="preserve"> </w:t>
      </w:r>
      <w:r>
        <w:rPr>
          <w:rFonts w:hint="eastAsia"/>
        </w:rPr>
        <w:t>踢脚线接缝高低差上口平直度严重</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基层不平；板材厚度不均匀；</w:t>
      </w:r>
    </w:p>
    <w:p w:rsidR="00663A31" w:rsidRDefault="00663A31" w:rsidP="00663A31">
      <w:r>
        <w:rPr>
          <w:rFonts w:hint="eastAsia"/>
        </w:rPr>
        <w:t>操作时检查不严，未严格按规范施工。</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proofErr w:type="gramStart"/>
      <w:r>
        <w:rPr>
          <w:rFonts w:hint="eastAsia"/>
        </w:rPr>
        <w:t>踢角线</w:t>
      </w:r>
      <w:proofErr w:type="gramEnd"/>
      <w:r>
        <w:rPr>
          <w:rFonts w:hint="eastAsia"/>
        </w:rPr>
        <w:t>施工前先检查基层面，不平整的及时调整到位；</w:t>
      </w:r>
    </w:p>
    <w:p w:rsidR="00663A31" w:rsidRDefault="00663A31" w:rsidP="00663A31">
      <w:proofErr w:type="gramStart"/>
      <w:r>
        <w:rPr>
          <w:rFonts w:hint="eastAsia"/>
        </w:rPr>
        <w:t>踢角线</w:t>
      </w:r>
      <w:proofErr w:type="gramEnd"/>
      <w:r>
        <w:rPr>
          <w:rFonts w:hint="eastAsia"/>
        </w:rPr>
        <w:t>施工前，必须先检查板材的厚度，确保使板材厚薄均匀一致；</w:t>
      </w:r>
    </w:p>
    <w:p w:rsidR="00663A31" w:rsidRDefault="00663A31" w:rsidP="00663A31">
      <w:proofErr w:type="gramStart"/>
      <w:r>
        <w:rPr>
          <w:rFonts w:hint="eastAsia"/>
        </w:rPr>
        <w:t>踢角线铺</w:t>
      </w:r>
      <w:proofErr w:type="gramEnd"/>
      <w:r>
        <w:rPr>
          <w:rFonts w:hint="eastAsia"/>
        </w:rPr>
        <w:t>贴前，先进行预铺，</w:t>
      </w:r>
      <w:proofErr w:type="gramStart"/>
      <w:r>
        <w:rPr>
          <w:rFonts w:hint="eastAsia"/>
        </w:rPr>
        <w:t>确保踢角线</w:t>
      </w:r>
      <w:proofErr w:type="gramEnd"/>
      <w:r>
        <w:rPr>
          <w:rFonts w:hint="eastAsia"/>
        </w:rPr>
        <w:t>的上口及各种造型倒角为同一水平标高，同时剔出不合格者。</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9.3.6</w:t>
        </w:r>
      </w:smartTag>
      <w:r>
        <w:rPr>
          <w:rFonts w:hint="eastAsia"/>
        </w:rPr>
        <w:t xml:space="preserve"> </w:t>
      </w:r>
      <w:r>
        <w:rPr>
          <w:rFonts w:hint="eastAsia"/>
        </w:rPr>
        <w:t>板块接缝宽度大小不</w:t>
      </w:r>
      <w:r>
        <w:rPr>
          <w:rFonts w:hint="eastAsia"/>
        </w:rPr>
        <w:t>,</w:t>
      </w:r>
      <w:proofErr w:type="gramStart"/>
      <w:r>
        <w:rPr>
          <w:rFonts w:hint="eastAsia"/>
        </w:rPr>
        <w:t>一</w:t>
      </w:r>
      <w:proofErr w:type="gramEnd"/>
      <w:r>
        <w:rPr>
          <w:rFonts w:hint="eastAsia"/>
        </w:rPr>
        <w:t>相邻的两块错缝严重</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材料进场，检查不仔细；</w:t>
      </w:r>
    </w:p>
    <w:p w:rsidR="00663A31" w:rsidRDefault="00663A31" w:rsidP="00663A31">
      <w:r>
        <w:rPr>
          <w:rFonts w:hint="eastAsia"/>
        </w:rPr>
        <w:t>板块的尺寸不对，超过规范要求；</w:t>
      </w:r>
    </w:p>
    <w:p w:rsidR="00663A31" w:rsidRDefault="00663A31" w:rsidP="00663A31">
      <w:r>
        <w:rPr>
          <w:rFonts w:hint="eastAsia"/>
        </w:rPr>
        <w:t>施工时没进行弹线控制。</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加强材料进场时的验收把关，对板块的尺寸、方正均仔细核验，不合格的全部剔除；</w:t>
      </w:r>
    </w:p>
    <w:p w:rsidR="00663A31" w:rsidRDefault="00663A31" w:rsidP="00663A31">
      <w:r>
        <w:rPr>
          <w:rFonts w:hint="eastAsia"/>
        </w:rPr>
        <w:t>施工前，应按设计要求的板块尺寸进行弹线控制。</w:t>
      </w:r>
      <w:r>
        <w:rPr>
          <w:rFonts w:hint="eastAsia"/>
        </w:rPr>
        <w:t xml:space="preserve"> </w:t>
      </w:r>
    </w:p>
    <w:p w:rsidR="00663A31" w:rsidRDefault="00663A31" w:rsidP="00663A31">
      <w:r>
        <w:rPr>
          <w:rFonts w:hint="eastAsia"/>
        </w:rPr>
        <w:t xml:space="preserve">9.4 </w:t>
      </w:r>
      <w:r>
        <w:rPr>
          <w:rFonts w:hint="eastAsia"/>
        </w:rPr>
        <w:t>涂料工程质量通病及预防措施</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9.4.1</w:t>
        </w:r>
      </w:smartTag>
      <w:r>
        <w:rPr>
          <w:rFonts w:hint="eastAsia"/>
        </w:rPr>
        <w:t xml:space="preserve"> </w:t>
      </w:r>
      <w:proofErr w:type="gramStart"/>
      <w:r>
        <w:rPr>
          <w:rFonts w:hint="eastAsia"/>
        </w:rPr>
        <w:t>刷痕严重</w:t>
      </w:r>
      <w:proofErr w:type="gramEnd"/>
      <w:r>
        <w:rPr>
          <w:rFonts w:hint="eastAsia"/>
        </w:rPr>
        <w:t xml:space="preserve"> </w:t>
      </w:r>
    </w:p>
    <w:p w:rsidR="00663A31" w:rsidRDefault="00663A31" w:rsidP="00663A31">
      <w:r>
        <w:rPr>
          <w:rFonts w:hint="eastAsia"/>
        </w:rPr>
        <w:t>①、原因分析：</w:t>
      </w:r>
    </w:p>
    <w:p w:rsidR="00663A31" w:rsidRDefault="00663A31" w:rsidP="00663A31">
      <w:r>
        <w:rPr>
          <w:rFonts w:hint="eastAsia"/>
        </w:rPr>
        <w:t>选用的漆刷过小或刷毛过硬或漆刷保管不好造成刷毛不齐涂料的粘度太高。</w:t>
      </w:r>
    </w:p>
    <w:p w:rsidR="00663A31" w:rsidRDefault="00663A31" w:rsidP="00663A31">
      <w:r>
        <w:rPr>
          <w:rFonts w:hint="eastAsia"/>
        </w:rPr>
        <w:t>②、预防措施：</w:t>
      </w:r>
      <w:r>
        <w:rPr>
          <w:rFonts w:hint="eastAsia"/>
        </w:rPr>
        <w:t xml:space="preserve"> </w:t>
      </w:r>
    </w:p>
    <w:p w:rsidR="00663A31" w:rsidRDefault="00663A31" w:rsidP="00663A31">
      <w:r>
        <w:rPr>
          <w:rFonts w:hint="eastAsia"/>
        </w:rPr>
        <w:t>根据现场尽量采用较大的漆刷，漆</w:t>
      </w:r>
      <w:proofErr w:type="gramStart"/>
      <w:r>
        <w:rPr>
          <w:rFonts w:hint="eastAsia"/>
        </w:rPr>
        <w:t>刷必须</w:t>
      </w:r>
      <w:proofErr w:type="gramEnd"/>
      <w:r>
        <w:rPr>
          <w:rFonts w:hint="eastAsia"/>
        </w:rPr>
        <w:t>柔软，刷毛平齐，不齐的漆刷不用，刷漆时用力均匀，动作应轻巧；</w:t>
      </w:r>
    </w:p>
    <w:p w:rsidR="00663A31" w:rsidRDefault="00663A31" w:rsidP="00663A31">
      <w:r>
        <w:rPr>
          <w:rFonts w:hint="eastAsia"/>
        </w:rPr>
        <w:t>调整涂料施工粘度，选用配套的稀释剂；用水刷纸轻轻打磨平整，清理干净后，再补</w:t>
      </w:r>
      <w:proofErr w:type="gramStart"/>
      <w:r>
        <w:rPr>
          <w:rFonts w:hint="eastAsia"/>
        </w:rPr>
        <w:t>刷一边</w:t>
      </w:r>
      <w:proofErr w:type="gramEnd"/>
      <w:r>
        <w:rPr>
          <w:rFonts w:hint="eastAsia"/>
        </w:rPr>
        <w:t>涂料。</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9.4.2</w:t>
        </w:r>
      </w:smartTag>
      <w:r>
        <w:rPr>
          <w:rFonts w:hint="eastAsia"/>
        </w:rPr>
        <w:t xml:space="preserve"> </w:t>
      </w:r>
      <w:r>
        <w:rPr>
          <w:rFonts w:hint="eastAsia"/>
        </w:rPr>
        <w:t>交叉污染</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施工时未做成品保护或保护不到位；</w:t>
      </w:r>
    </w:p>
    <w:p w:rsidR="00663A31" w:rsidRDefault="00663A31" w:rsidP="00663A31">
      <w:r>
        <w:rPr>
          <w:rFonts w:hint="eastAsia"/>
        </w:rPr>
        <w:t>质量检查不到位，不细心；施工人员成品保护意识差，施工时马虎；</w:t>
      </w:r>
    </w:p>
    <w:p w:rsidR="00663A31" w:rsidRDefault="00663A31" w:rsidP="00663A31">
      <w:r>
        <w:rPr>
          <w:rFonts w:hint="eastAsia"/>
        </w:rPr>
        <w:t>逆向施工（如门窗的铰链先安装，后上油漆）。</w:t>
      </w:r>
      <w:r>
        <w:rPr>
          <w:rFonts w:hint="eastAsia"/>
        </w:rPr>
        <w:t xml:space="preserve"> </w:t>
      </w:r>
    </w:p>
    <w:p w:rsidR="00663A31" w:rsidRDefault="00663A31" w:rsidP="00663A31">
      <w:r>
        <w:rPr>
          <w:rFonts w:hint="eastAsia"/>
        </w:rPr>
        <w:lastRenderedPageBreak/>
        <w:t>②、预防措施：</w:t>
      </w:r>
      <w:r>
        <w:rPr>
          <w:rFonts w:hint="eastAsia"/>
        </w:rPr>
        <w:t xml:space="preserve"> </w:t>
      </w:r>
    </w:p>
    <w:p w:rsidR="00663A31" w:rsidRDefault="00663A31" w:rsidP="00663A31">
      <w:r>
        <w:rPr>
          <w:rFonts w:hint="eastAsia"/>
        </w:rPr>
        <w:t>施工前，将所有会产生交叉污染的部位均保护到位，且做到保护严密不遗漏；</w:t>
      </w:r>
    </w:p>
    <w:p w:rsidR="00663A31" w:rsidRDefault="00663A31" w:rsidP="00663A31">
      <w:proofErr w:type="gramStart"/>
      <w:r>
        <w:rPr>
          <w:rFonts w:hint="eastAsia"/>
        </w:rPr>
        <w:t>质量员</w:t>
      </w:r>
      <w:proofErr w:type="gramEnd"/>
      <w:r>
        <w:rPr>
          <w:rFonts w:hint="eastAsia"/>
        </w:rPr>
        <w:t>检查质量时，加强力度，仔细周到；</w:t>
      </w:r>
    </w:p>
    <w:p w:rsidR="00663A31" w:rsidRDefault="00663A31" w:rsidP="00663A31">
      <w:r>
        <w:rPr>
          <w:rFonts w:hint="eastAsia"/>
        </w:rPr>
        <w:t>加强施工人员的成品保护意识，经常对他们的施工技术、质量意识进行培训；按施工工序的先后顺序施工（如门窗等，应先油漆后上铰链）。</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9.4.3</w:t>
        </w:r>
      </w:smartTag>
      <w:r>
        <w:rPr>
          <w:rFonts w:hint="eastAsia"/>
        </w:rPr>
        <w:t xml:space="preserve"> </w:t>
      </w:r>
      <w:r>
        <w:rPr>
          <w:rFonts w:hint="eastAsia"/>
        </w:rPr>
        <w:t>泛白泛碱</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基层潮湿。</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等基层干燥</w:t>
      </w:r>
      <w:proofErr w:type="gramStart"/>
      <w:r>
        <w:rPr>
          <w:rFonts w:hint="eastAsia"/>
        </w:rPr>
        <w:t>后才刷乳胶漆</w:t>
      </w:r>
      <w:proofErr w:type="gramEnd"/>
      <w:r>
        <w:rPr>
          <w:rFonts w:hint="eastAsia"/>
        </w:rPr>
        <w:t>。</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9.4.4</w:t>
        </w:r>
      </w:smartTag>
      <w:r>
        <w:rPr>
          <w:rFonts w:hint="eastAsia"/>
        </w:rPr>
        <w:t xml:space="preserve"> </w:t>
      </w:r>
      <w:r>
        <w:rPr>
          <w:rFonts w:hint="eastAsia"/>
        </w:rPr>
        <w:t>涂膜脱落</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基层处理不当，表面有油垢、水汽、灰尘或化学药品等；</w:t>
      </w:r>
    </w:p>
    <w:p w:rsidR="00663A31" w:rsidRDefault="00663A31" w:rsidP="00663A31">
      <w:r>
        <w:rPr>
          <w:rFonts w:hint="eastAsia"/>
        </w:rPr>
        <w:t>每遍涂膜太厚；基层潮湿</w:t>
      </w:r>
      <w:r>
        <w:rPr>
          <w:rFonts w:hint="eastAsia"/>
        </w:rPr>
        <w:t xml:space="preserve"> </w:t>
      </w:r>
      <w:r>
        <w:rPr>
          <w:rFonts w:hint="eastAsia"/>
        </w:rPr>
        <w:t>。</w:t>
      </w:r>
    </w:p>
    <w:p w:rsidR="00663A31" w:rsidRDefault="00663A31" w:rsidP="00663A31">
      <w:r>
        <w:rPr>
          <w:rFonts w:hint="eastAsia"/>
        </w:rPr>
        <w:t>②、预防措施：</w:t>
      </w:r>
      <w:r>
        <w:rPr>
          <w:rFonts w:hint="eastAsia"/>
        </w:rPr>
        <w:t xml:space="preserve"> </w:t>
      </w:r>
    </w:p>
    <w:p w:rsidR="00663A31" w:rsidRDefault="00663A31" w:rsidP="00663A31">
      <w:r>
        <w:rPr>
          <w:rFonts w:hint="eastAsia"/>
        </w:rPr>
        <w:t>基层面应清理干净，砂纸打磨后产生的灰尘也应清扫干净；</w:t>
      </w:r>
    </w:p>
    <w:p w:rsidR="00663A31" w:rsidRDefault="00663A31" w:rsidP="00663A31">
      <w:r>
        <w:rPr>
          <w:rFonts w:hint="eastAsia"/>
        </w:rPr>
        <w:t>控制每遍漆膜的厚度；使基层干燥</w:t>
      </w:r>
      <w:proofErr w:type="gramStart"/>
      <w:r>
        <w:rPr>
          <w:rFonts w:hint="eastAsia"/>
        </w:rPr>
        <w:t>后才刷乳胶漆</w:t>
      </w:r>
      <w:proofErr w:type="gramEnd"/>
      <w:r>
        <w:rPr>
          <w:rFonts w:hint="eastAsia"/>
        </w:rPr>
        <w:t>。</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9.4.5</w:t>
        </w:r>
      </w:smartTag>
      <w:r>
        <w:rPr>
          <w:rFonts w:hint="eastAsia"/>
        </w:rPr>
        <w:t xml:space="preserve"> </w:t>
      </w:r>
      <w:r>
        <w:rPr>
          <w:rFonts w:hint="eastAsia"/>
        </w:rPr>
        <w:t>螺钉锈蚀</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采用容易锈蚀的螺钉；</w:t>
      </w:r>
    </w:p>
    <w:p w:rsidR="00663A31" w:rsidRDefault="00663A31" w:rsidP="00663A31">
      <w:r>
        <w:rPr>
          <w:rFonts w:hint="eastAsia"/>
        </w:rPr>
        <w:t>螺钉外露；</w:t>
      </w:r>
    </w:p>
    <w:p w:rsidR="00663A31" w:rsidRDefault="00663A31" w:rsidP="00663A31">
      <w:r>
        <w:rPr>
          <w:rFonts w:hint="eastAsia"/>
        </w:rPr>
        <w:t>防锈漆没有将螺钉涂抹全部。</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采用不生锈的不锈钢螺钉；</w:t>
      </w:r>
    </w:p>
    <w:p w:rsidR="00663A31" w:rsidRDefault="00663A31" w:rsidP="00663A31">
      <w:r>
        <w:rPr>
          <w:rFonts w:hint="eastAsia"/>
        </w:rPr>
        <w:t>固定螺钉时，使每个螺钉均嵌入板内</w:t>
      </w:r>
      <w:r>
        <w:rPr>
          <w:rFonts w:hint="eastAsia"/>
        </w:rPr>
        <w:t>0.5</w:t>
      </w:r>
      <w:r>
        <w:rPr>
          <w:rFonts w:hint="eastAsia"/>
        </w:rPr>
        <w:t>～</w:t>
      </w:r>
      <w:r>
        <w:rPr>
          <w:rFonts w:hint="eastAsia"/>
        </w:rPr>
        <w:t>0</w:t>
      </w:r>
      <w:smartTag w:uri="urn:schemas-microsoft-com:office:smarttags" w:element="chmetcnv">
        <w:smartTagPr>
          <w:attr w:name="UnitName" w:val="mm"/>
          <w:attr w:name="SourceValue" w:val=".7"/>
          <w:attr w:name="HasSpace" w:val="False"/>
          <w:attr w:name="Negative" w:val="False"/>
          <w:attr w:name="NumberType" w:val="1"/>
          <w:attr w:name="TCSC" w:val="0"/>
        </w:smartTagPr>
        <w:r>
          <w:rPr>
            <w:rFonts w:hint="eastAsia"/>
          </w:rPr>
          <w:t>.7mm</w:t>
        </w:r>
      </w:smartTag>
      <w:r>
        <w:rPr>
          <w:rFonts w:hint="eastAsia"/>
        </w:rPr>
        <w:t>;</w:t>
      </w:r>
      <w:r>
        <w:rPr>
          <w:rFonts w:hint="eastAsia"/>
        </w:rPr>
        <w:t>点防锈漆时，使每个螺钉均全部涂抹严实。</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9.4.6</w:t>
        </w:r>
      </w:smartTag>
      <w:r>
        <w:rPr>
          <w:rFonts w:hint="eastAsia"/>
        </w:rPr>
        <w:t xml:space="preserve"> </w:t>
      </w:r>
      <w:r>
        <w:rPr>
          <w:rFonts w:hint="eastAsia"/>
        </w:rPr>
        <w:t>阴阳角不顺直</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油漆工在阴阳</w:t>
      </w:r>
      <w:proofErr w:type="gramStart"/>
      <w:r>
        <w:rPr>
          <w:rFonts w:hint="eastAsia"/>
        </w:rPr>
        <w:t>角施工</w:t>
      </w:r>
      <w:proofErr w:type="gramEnd"/>
      <w:r>
        <w:rPr>
          <w:rFonts w:hint="eastAsia"/>
        </w:rPr>
        <w:t>时，没有进行弹线控制。</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在每个阴阳</w:t>
      </w:r>
      <w:proofErr w:type="gramStart"/>
      <w:r>
        <w:rPr>
          <w:rFonts w:hint="eastAsia"/>
        </w:rPr>
        <w:t>角施工</w:t>
      </w:r>
      <w:proofErr w:type="gramEnd"/>
      <w:r>
        <w:rPr>
          <w:rFonts w:hint="eastAsia"/>
        </w:rPr>
        <w:t>时，必须先弹线进行控制，同时用</w:t>
      </w:r>
      <w:proofErr w:type="gramStart"/>
      <w:r>
        <w:rPr>
          <w:rFonts w:hint="eastAsia"/>
        </w:rPr>
        <w:t>靠尺作辅助</w:t>
      </w:r>
      <w:proofErr w:type="gramEnd"/>
      <w:r>
        <w:rPr>
          <w:rFonts w:hint="eastAsia"/>
        </w:rPr>
        <w:t>工具，保证阴阳角顺直。</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9.4.7</w:t>
        </w:r>
      </w:smartTag>
      <w:r>
        <w:rPr>
          <w:rFonts w:hint="eastAsia"/>
        </w:rPr>
        <w:t xml:space="preserve"> </w:t>
      </w:r>
      <w:r>
        <w:rPr>
          <w:rFonts w:hint="eastAsia"/>
        </w:rPr>
        <w:t>面层不平整</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基层没找平；</w:t>
      </w:r>
    </w:p>
    <w:p w:rsidR="00663A31" w:rsidRDefault="00663A31" w:rsidP="00663A31">
      <w:r>
        <w:rPr>
          <w:rFonts w:hint="eastAsia"/>
        </w:rPr>
        <w:t>基层已找平，但涂料刷涂不均匀。</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基层</w:t>
      </w:r>
      <w:proofErr w:type="gramStart"/>
      <w:r>
        <w:rPr>
          <w:rFonts w:hint="eastAsia"/>
        </w:rPr>
        <w:t>面施工</w:t>
      </w:r>
      <w:proofErr w:type="gramEnd"/>
      <w:r>
        <w:rPr>
          <w:rFonts w:hint="eastAsia"/>
        </w:rPr>
        <w:t>后，用</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hint="eastAsia"/>
          </w:rPr>
          <w:t>3m</w:t>
        </w:r>
      </w:smartTag>
      <w:proofErr w:type="gramStart"/>
      <w:r>
        <w:rPr>
          <w:rFonts w:hint="eastAsia"/>
        </w:rPr>
        <w:t>靠尺先仔细</w:t>
      </w:r>
      <w:proofErr w:type="gramEnd"/>
      <w:r>
        <w:rPr>
          <w:rFonts w:hint="eastAsia"/>
        </w:rPr>
        <w:t>进行检查，保证基层平整</w:t>
      </w:r>
      <w:proofErr w:type="gramStart"/>
      <w:r>
        <w:rPr>
          <w:rFonts w:hint="eastAsia"/>
        </w:rPr>
        <w:t>后才刷涂料</w:t>
      </w:r>
      <w:proofErr w:type="gramEnd"/>
      <w:r>
        <w:rPr>
          <w:rFonts w:hint="eastAsia"/>
        </w:rPr>
        <w:t>；</w:t>
      </w:r>
    </w:p>
    <w:p w:rsidR="00663A31" w:rsidRDefault="00663A31" w:rsidP="00663A31">
      <w:r>
        <w:rPr>
          <w:rFonts w:hint="eastAsia"/>
        </w:rPr>
        <w:t>刷涂涂料时，均匀涂刷，不遗漏。</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9.4.8</w:t>
        </w:r>
      </w:smartTag>
      <w:r>
        <w:rPr>
          <w:rFonts w:hint="eastAsia"/>
        </w:rPr>
        <w:t xml:space="preserve"> </w:t>
      </w:r>
      <w:r>
        <w:rPr>
          <w:rFonts w:hint="eastAsia"/>
        </w:rPr>
        <w:t>线条不顺直、接缝高低、表面粗糙</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基层不好；</w:t>
      </w:r>
    </w:p>
    <w:p w:rsidR="00663A31" w:rsidRDefault="00663A31" w:rsidP="00663A31">
      <w:r>
        <w:rPr>
          <w:rFonts w:hint="eastAsia"/>
        </w:rPr>
        <w:t>线条的材料不好或特殊要求定做前没放样；</w:t>
      </w:r>
    </w:p>
    <w:p w:rsidR="00663A31" w:rsidRDefault="00663A31" w:rsidP="00663A31">
      <w:r>
        <w:rPr>
          <w:rFonts w:hint="eastAsia"/>
        </w:rPr>
        <w:t>线条安装的质量差；</w:t>
      </w:r>
    </w:p>
    <w:p w:rsidR="00663A31" w:rsidRDefault="00663A31" w:rsidP="00663A31">
      <w:r>
        <w:rPr>
          <w:rFonts w:hint="eastAsia"/>
        </w:rPr>
        <w:t>油漆工修边不仔细、敷衍了事。</w:t>
      </w:r>
      <w:r>
        <w:rPr>
          <w:rFonts w:hint="eastAsia"/>
        </w:rPr>
        <w:t xml:space="preserve"> </w:t>
      </w:r>
    </w:p>
    <w:p w:rsidR="00663A31" w:rsidRDefault="00663A31" w:rsidP="00663A31">
      <w:r>
        <w:rPr>
          <w:rFonts w:hint="eastAsia"/>
        </w:rPr>
        <w:lastRenderedPageBreak/>
        <w:t>②、预防措施：</w:t>
      </w:r>
      <w:r>
        <w:rPr>
          <w:rFonts w:hint="eastAsia"/>
        </w:rPr>
        <w:t xml:space="preserve"> </w:t>
      </w:r>
    </w:p>
    <w:p w:rsidR="00663A31" w:rsidRDefault="00663A31" w:rsidP="00663A31">
      <w:r>
        <w:rPr>
          <w:rFonts w:hint="eastAsia"/>
        </w:rPr>
        <w:t>基层必须验收合格后方可进行线条安装；</w:t>
      </w:r>
    </w:p>
    <w:p w:rsidR="00663A31" w:rsidRDefault="00663A31" w:rsidP="00663A31">
      <w:r>
        <w:rPr>
          <w:rFonts w:hint="eastAsia"/>
        </w:rPr>
        <w:t>特殊造型的线条，必须先放样后定做，材料进场，按放样的结果验收，不合格的剔除；</w:t>
      </w:r>
    </w:p>
    <w:p w:rsidR="00663A31" w:rsidRDefault="00663A31" w:rsidP="00663A31">
      <w:r>
        <w:rPr>
          <w:rFonts w:hint="eastAsia"/>
        </w:rPr>
        <w:t>严格控制安装质量，达不到要求坚决返工；</w:t>
      </w:r>
    </w:p>
    <w:p w:rsidR="00663A31" w:rsidRDefault="00663A31" w:rsidP="00663A31">
      <w:r>
        <w:rPr>
          <w:rFonts w:hint="eastAsia"/>
        </w:rPr>
        <w:t>加强油漆工的质量意识培训，加强检查及奖罚制度。</w:t>
      </w:r>
      <w:r>
        <w:rPr>
          <w:rFonts w:hint="eastAsia"/>
        </w:rPr>
        <w:t xml:space="preserve"> </w:t>
      </w:r>
    </w:p>
    <w:p w:rsidR="00663A31" w:rsidRDefault="00663A31" w:rsidP="00663A31">
      <w:r>
        <w:rPr>
          <w:rFonts w:hint="eastAsia"/>
        </w:rPr>
        <w:t xml:space="preserve">9.5 </w:t>
      </w:r>
      <w:r>
        <w:rPr>
          <w:rFonts w:hint="eastAsia"/>
        </w:rPr>
        <w:t>油漆工程质量通病及预防措施</w:t>
      </w:r>
      <w:r>
        <w:rPr>
          <w:rFonts w:hint="eastAsia"/>
        </w:rPr>
        <w:t xml:space="preserve"> </w:t>
      </w:r>
    </w:p>
    <w:p w:rsidR="00663A31" w:rsidRDefault="00663A31" w:rsidP="00663A31">
      <w:r>
        <w:rPr>
          <w:rFonts w:hint="eastAsia"/>
        </w:rPr>
        <w:t>虽然油漆工程的施工在公司的基地，但油漆工程的质量通病和预防措施应严格把关，具体如下：</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9.5.1</w:t>
        </w:r>
      </w:smartTag>
      <w:r>
        <w:rPr>
          <w:rFonts w:hint="eastAsia"/>
        </w:rPr>
        <w:t>交叉污染</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施工未做成品保护或保护不到位；</w:t>
      </w:r>
    </w:p>
    <w:p w:rsidR="00663A31" w:rsidRDefault="00663A31" w:rsidP="00663A31">
      <w:r>
        <w:rPr>
          <w:rFonts w:hint="eastAsia"/>
        </w:rPr>
        <w:t>质量检查不到位，不细心；</w:t>
      </w:r>
    </w:p>
    <w:p w:rsidR="00663A31" w:rsidRDefault="00663A31" w:rsidP="00663A31">
      <w:r>
        <w:rPr>
          <w:rFonts w:hint="eastAsia"/>
        </w:rPr>
        <w:t>施工人员成品保护意识差，施工时马虎；逆向施工（如门窗的铰链先安装，后上油漆）。</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施工前，将所有会产生交叉污染的部位均保护到位，且做到保护严密不遗漏；</w:t>
      </w:r>
    </w:p>
    <w:p w:rsidR="00663A31" w:rsidRDefault="00663A31" w:rsidP="00663A31">
      <w:proofErr w:type="gramStart"/>
      <w:r>
        <w:rPr>
          <w:rFonts w:hint="eastAsia"/>
        </w:rPr>
        <w:t>质量员</w:t>
      </w:r>
      <w:proofErr w:type="gramEnd"/>
      <w:r>
        <w:rPr>
          <w:rFonts w:hint="eastAsia"/>
        </w:rPr>
        <w:t>检查质量时，加强力度，仔细周到；</w:t>
      </w:r>
    </w:p>
    <w:p w:rsidR="00663A31" w:rsidRDefault="00663A31" w:rsidP="00663A31">
      <w:r>
        <w:rPr>
          <w:rFonts w:hint="eastAsia"/>
        </w:rPr>
        <w:t>加强施工人员的成品保护意识，经常对他们的施工技术、质量意识进行培训；</w:t>
      </w:r>
    </w:p>
    <w:p w:rsidR="00663A31" w:rsidRDefault="00663A31" w:rsidP="00663A31">
      <w:r>
        <w:rPr>
          <w:rFonts w:hint="eastAsia"/>
        </w:rPr>
        <w:t>按施工工序的先后顺序施工（如门窗等，应先油漆后上铰链）。</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9.5.2</w:t>
        </w:r>
      </w:smartTag>
      <w:r>
        <w:rPr>
          <w:rFonts w:hint="eastAsia"/>
        </w:rPr>
        <w:t xml:space="preserve"> </w:t>
      </w:r>
      <w:r>
        <w:rPr>
          <w:rFonts w:hint="eastAsia"/>
        </w:rPr>
        <w:t>钉眼明显</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proofErr w:type="gramStart"/>
      <w:r>
        <w:rPr>
          <w:rFonts w:hint="eastAsia"/>
        </w:rPr>
        <w:t>纹钉太大</w:t>
      </w:r>
      <w:proofErr w:type="gramEnd"/>
      <w:r>
        <w:rPr>
          <w:rFonts w:hint="eastAsia"/>
        </w:rPr>
        <w:t>；</w:t>
      </w:r>
    </w:p>
    <w:p w:rsidR="00663A31" w:rsidRDefault="00663A31" w:rsidP="00663A31">
      <w:r>
        <w:rPr>
          <w:rFonts w:hint="eastAsia"/>
        </w:rPr>
        <w:t>钉眼未描</w:t>
      </w:r>
      <w:proofErr w:type="gramStart"/>
      <w:r>
        <w:rPr>
          <w:rFonts w:hint="eastAsia"/>
        </w:rPr>
        <w:t>或描钉眼</w:t>
      </w:r>
      <w:proofErr w:type="gramEnd"/>
      <w:r>
        <w:rPr>
          <w:rFonts w:hint="eastAsia"/>
        </w:rPr>
        <w:t>的腻子颜色与板面颜色一致。</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根据施工要求尽量选用较小规格</w:t>
      </w:r>
      <w:proofErr w:type="gramStart"/>
      <w:r>
        <w:rPr>
          <w:rFonts w:hint="eastAsia"/>
        </w:rPr>
        <w:t>的纹钉或</w:t>
      </w:r>
      <w:proofErr w:type="gramEnd"/>
      <w:r>
        <w:rPr>
          <w:rFonts w:hint="eastAsia"/>
        </w:rPr>
        <w:t>尽量将</w:t>
      </w:r>
      <w:proofErr w:type="gramStart"/>
      <w:r>
        <w:rPr>
          <w:rFonts w:hint="eastAsia"/>
        </w:rPr>
        <w:t>纹钉使用</w:t>
      </w:r>
      <w:proofErr w:type="gramEnd"/>
      <w:r>
        <w:rPr>
          <w:rFonts w:hint="eastAsia"/>
        </w:rPr>
        <w:t>在较为隐蔽处，</w:t>
      </w:r>
      <w:proofErr w:type="gramStart"/>
      <w:r>
        <w:rPr>
          <w:rFonts w:hint="eastAsia"/>
        </w:rPr>
        <w:t>纹钉必须</w:t>
      </w:r>
      <w:proofErr w:type="gramEnd"/>
      <w:r>
        <w:rPr>
          <w:rFonts w:hint="eastAsia"/>
        </w:rPr>
        <w:t>顺木纹固定；</w:t>
      </w:r>
    </w:p>
    <w:p w:rsidR="00663A31" w:rsidRDefault="00663A31" w:rsidP="00663A31">
      <w:r>
        <w:rPr>
          <w:rFonts w:hint="eastAsia"/>
        </w:rPr>
        <w:t>面漆施工前，必须采用与板面颜色一致的</w:t>
      </w:r>
      <w:proofErr w:type="gramStart"/>
      <w:r>
        <w:rPr>
          <w:rFonts w:hint="eastAsia"/>
        </w:rPr>
        <w:t>腻子描钉眼</w:t>
      </w:r>
      <w:proofErr w:type="gramEnd"/>
      <w:r>
        <w:rPr>
          <w:rFonts w:hint="eastAsia"/>
        </w:rPr>
        <w:t>。</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9.5.3</w:t>
        </w:r>
      </w:smartTag>
      <w:r>
        <w:rPr>
          <w:rFonts w:hint="eastAsia"/>
        </w:rPr>
        <w:t xml:space="preserve"> </w:t>
      </w:r>
      <w:r>
        <w:rPr>
          <w:rFonts w:hint="eastAsia"/>
        </w:rPr>
        <w:t>泛白泛碱</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基层潮湿。</w:t>
      </w:r>
      <w:r>
        <w:rPr>
          <w:rFonts w:hint="eastAsia"/>
        </w:rPr>
        <w:t xml:space="preserve"> </w:t>
      </w:r>
    </w:p>
    <w:p w:rsidR="00663A31" w:rsidRDefault="00663A31" w:rsidP="00663A31">
      <w:r>
        <w:rPr>
          <w:rFonts w:hint="eastAsia"/>
        </w:rPr>
        <w:t>②、预防措施：</w:t>
      </w:r>
    </w:p>
    <w:p w:rsidR="00663A31" w:rsidRDefault="00663A31" w:rsidP="00663A31">
      <w:r>
        <w:rPr>
          <w:rFonts w:hint="eastAsia"/>
        </w:rPr>
        <w:t>等基层干燥后才刷涂油漆。</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9.5.4</w:t>
        </w:r>
      </w:smartTag>
      <w:r>
        <w:rPr>
          <w:rFonts w:hint="eastAsia"/>
        </w:rPr>
        <w:t xml:space="preserve"> </w:t>
      </w:r>
      <w:r>
        <w:rPr>
          <w:rFonts w:hint="eastAsia"/>
        </w:rPr>
        <w:t>涂膜脱落</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基层处理不当，表面有油垢、水汽、灰尘或化学药品等；</w:t>
      </w:r>
    </w:p>
    <w:p w:rsidR="00663A31" w:rsidRDefault="00663A31" w:rsidP="00663A31">
      <w:r>
        <w:rPr>
          <w:rFonts w:hint="eastAsia"/>
        </w:rPr>
        <w:t>每遍涂膜太厚；基层潮湿。</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基层面应清理干净，砂纸打磨后产生的灰尘也应清扫干净；</w:t>
      </w:r>
    </w:p>
    <w:p w:rsidR="00663A31" w:rsidRDefault="00663A31" w:rsidP="00663A31">
      <w:r>
        <w:rPr>
          <w:rFonts w:hint="eastAsia"/>
        </w:rPr>
        <w:t>控制每遍漆膜的厚度；使基层干燥</w:t>
      </w:r>
      <w:proofErr w:type="gramStart"/>
      <w:r>
        <w:rPr>
          <w:rFonts w:hint="eastAsia"/>
        </w:rPr>
        <w:t>后才刷乳胶漆</w:t>
      </w:r>
      <w:proofErr w:type="gramEnd"/>
      <w:r>
        <w:rPr>
          <w:rFonts w:hint="eastAsia"/>
        </w:rPr>
        <w:t>。</w:t>
      </w:r>
      <w:r>
        <w:rPr>
          <w:rFonts w:hint="eastAsia"/>
        </w:rPr>
        <w:t xml:space="preserve"> </w:t>
      </w:r>
    </w:p>
    <w:p w:rsidR="00663A31" w:rsidRDefault="00663A31" w:rsidP="00663A31">
      <w:r>
        <w:rPr>
          <w:rFonts w:hint="eastAsia"/>
        </w:rPr>
        <w:t xml:space="preserve">9.6 </w:t>
      </w:r>
      <w:r>
        <w:rPr>
          <w:rFonts w:hint="eastAsia"/>
        </w:rPr>
        <w:t>卫生间给排水质量通病及纠正预防措施</w:t>
      </w:r>
      <w:r>
        <w:rPr>
          <w:rFonts w:hint="eastAsia"/>
        </w:rPr>
        <w:t xml:space="preserve"> </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9.6.1</w:t>
        </w:r>
      </w:smartTag>
      <w:r>
        <w:rPr>
          <w:rFonts w:hint="eastAsia"/>
        </w:rPr>
        <w:t xml:space="preserve"> </w:t>
      </w:r>
      <w:r>
        <w:rPr>
          <w:rFonts w:hint="eastAsia"/>
        </w:rPr>
        <w:t>大便器与排水管连接处漏水</w:t>
      </w:r>
      <w:r>
        <w:rPr>
          <w:rFonts w:hint="eastAsia"/>
        </w:rPr>
        <w:t xml:space="preserve"> </w:t>
      </w:r>
    </w:p>
    <w:p w:rsidR="00663A31" w:rsidRDefault="00663A31" w:rsidP="00663A31">
      <w:r>
        <w:rPr>
          <w:rFonts w:hint="eastAsia"/>
        </w:rPr>
        <w:t>大便器使用后，地面积水，墙壁潮湿，甚至在下层顶板和墙壁也出现潮湿滴水现象。</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proofErr w:type="gramStart"/>
      <w:r>
        <w:rPr>
          <w:rFonts w:hint="eastAsia"/>
        </w:rPr>
        <w:t>排水管甩口高度</w:t>
      </w:r>
      <w:proofErr w:type="gramEnd"/>
      <w:r>
        <w:rPr>
          <w:rFonts w:hint="eastAsia"/>
        </w:rPr>
        <w:t>不够，大便器出口插入排水管的深度不够；</w:t>
      </w:r>
    </w:p>
    <w:p w:rsidR="00663A31" w:rsidRDefault="00663A31" w:rsidP="00663A31">
      <w:r>
        <w:rPr>
          <w:rFonts w:hint="eastAsia"/>
        </w:rPr>
        <w:lastRenderedPageBreak/>
        <w:t>蹲坑出口与排水管连接处没有</w:t>
      </w:r>
      <w:proofErr w:type="gramStart"/>
      <w:r>
        <w:rPr>
          <w:rFonts w:hint="eastAsia"/>
        </w:rPr>
        <w:t>认真填抹严实</w:t>
      </w:r>
      <w:proofErr w:type="gramEnd"/>
      <w:r>
        <w:rPr>
          <w:rFonts w:hint="eastAsia"/>
        </w:rPr>
        <w:t>；</w:t>
      </w:r>
    </w:p>
    <w:p w:rsidR="00663A31" w:rsidRDefault="00663A31" w:rsidP="00663A31">
      <w:r>
        <w:rPr>
          <w:rFonts w:hint="eastAsia"/>
        </w:rPr>
        <w:t>厕所地面防水处理不好，使上层渗漏水顺管道四周和墙缝流到下层房间。</w:t>
      </w:r>
      <w:r>
        <w:rPr>
          <w:rFonts w:hint="eastAsia"/>
        </w:rPr>
        <w:t xml:space="preserve"> </w:t>
      </w:r>
    </w:p>
    <w:p w:rsidR="00663A31" w:rsidRDefault="00663A31" w:rsidP="00663A31">
      <w:r>
        <w:rPr>
          <w:rFonts w:hint="eastAsia"/>
        </w:rPr>
        <w:t>②、防治措施</w:t>
      </w:r>
      <w:r>
        <w:rPr>
          <w:rFonts w:hint="eastAsia"/>
        </w:rPr>
        <w:t xml:space="preserve"> </w:t>
      </w:r>
    </w:p>
    <w:p w:rsidR="00663A31" w:rsidRDefault="00663A31" w:rsidP="00663A31">
      <w:r>
        <w:rPr>
          <w:rFonts w:hint="eastAsia"/>
        </w:rPr>
        <w:t>安装大便器排水管时，</w:t>
      </w:r>
      <w:proofErr w:type="gramStart"/>
      <w:r>
        <w:rPr>
          <w:rFonts w:hint="eastAsia"/>
        </w:rPr>
        <w:t>甩口高度</w:t>
      </w:r>
      <w:proofErr w:type="gramEnd"/>
      <w:r>
        <w:rPr>
          <w:rFonts w:hint="eastAsia"/>
        </w:rPr>
        <w:t>必须合适，并高出地面</w:t>
      </w:r>
      <w:r>
        <w:rPr>
          <w:rFonts w:hint="eastAsia"/>
        </w:rPr>
        <w:t>l</w:t>
      </w:r>
      <w:smartTag w:uri="urn:schemas-microsoft-com:office:smarttags" w:element="chmetcnv">
        <w:smartTagPr>
          <w:attr w:name="UnitName" w:val="mm"/>
          <w:attr w:name="SourceValue" w:val="0"/>
          <w:attr w:name="HasSpace" w:val="False"/>
          <w:attr w:name="Negative" w:val="False"/>
          <w:attr w:name="NumberType" w:val="1"/>
          <w:attr w:name="TCSC" w:val="0"/>
        </w:smartTagPr>
        <w:r>
          <w:rPr>
            <w:rFonts w:hint="eastAsia"/>
          </w:rPr>
          <w:t>0mm</w:t>
        </w:r>
      </w:smartTag>
      <w:r>
        <w:rPr>
          <w:rFonts w:hint="eastAsia"/>
        </w:rPr>
        <w:t>。</w:t>
      </w:r>
    </w:p>
    <w:p w:rsidR="00663A31" w:rsidRDefault="00663A31" w:rsidP="00663A31">
      <w:smartTag w:uri="urn:schemas-microsoft-com:office:smarttags" w:element="chsdate">
        <w:smartTagPr>
          <w:attr w:name="Year" w:val="1899"/>
          <w:attr w:name="Month" w:val="12"/>
          <w:attr w:name="Day" w:val="30"/>
          <w:attr w:name="IsLunarDate" w:val="False"/>
          <w:attr w:name="IsROCDate" w:val="False"/>
        </w:smartTagPr>
        <w:r>
          <w:rPr>
            <w:rFonts w:hint="eastAsia"/>
          </w:rPr>
          <w:t>9.6.2</w:t>
        </w:r>
      </w:smartTag>
      <w:r>
        <w:rPr>
          <w:rFonts w:hint="eastAsia"/>
        </w:rPr>
        <w:t xml:space="preserve"> </w:t>
      </w:r>
      <w:r>
        <w:rPr>
          <w:rFonts w:hint="eastAsia"/>
        </w:rPr>
        <w:t>地漏汇集水效果不好</w:t>
      </w:r>
      <w:r>
        <w:rPr>
          <w:rFonts w:hint="eastAsia"/>
        </w:rPr>
        <w:t xml:space="preserve"> </w:t>
      </w:r>
    </w:p>
    <w:p w:rsidR="00663A31" w:rsidRDefault="00663A31" w:rsidP="00663A31">
      <w:r>
        <w:rPr>
          <w:rFonts w:hint="eastAsia"/>
        </w:rPr>
        <w:t>地漏汇集水效果不好，地面上经常积水。</w:t>
      </w:r>
      <w:r>
        <w:rPr>
          <w:rFonts w:hint="eastAsia"/>
        </w:rPr>
        <w:t xml:space="preserve"> </w:t>
      </w:r>
    </w:p>
    <w:p w:rsidR="00663A31" w:rsidRDefault="00663A31" w:rsidP="00663A31">
      <w:r>
        <w:rPr>
          <w:rFonts w:hint="eastAsia"/>
        </w:rPr>
        <w:t>①、原因分析</w:t>
      </w:r>
      <w:r>
        <w:rPr>
          <w:rFonts w:hint="eastAsia"/>
        </w:rPr>
        <w:t xml:space="preserve"> </w:t>
      </w:r>
    </w:p>
    <w:p w:rsidR="00663A31" w:rsidRDefault="00663A31" w:rsidP="00663A31">
      <w:r>
        <w:rPr>
          <w:rFonts w:hint="eastAsia"/>
        </w:rPr>
        <w:t>地漏安装高度偏差较大，地面施工无法弥补；</w:t>
      </w:r>
    </w:p>
    <w:p w:rsidR="00663A31" w:rsidRDefault="00663A31" w:rsidP="00663A31">
      <w:r>
        <w:rPr>
          <w:rFonts w:hint="eastAsia"/>
        </w:rPr>
        <w:t>地面施工时，对作好地漏四周的坡度重视不够，造成地面局部倒坡。</w:t>
      </w:r>
      <w:r>
        <w:rPr>
          <w:rFonts w:hint="eastAsia"/>
        </w:rPr>
        <w:t xml:space="preserve"> </w:t>
      </w:r>
    </w:p>
    <w:p w:rsidR="00663A31" w:rsidRDefault="00663A31" w:rsidP="00663A31">
      <w:r>
        <w:rPr>
          <w:rFonts w:hint="eastAsia"/>
        </w:rPr>
        <w:t>②、预防措施</w:t>
      </w:r>
      <w:r>
        <w:rPr>
          <w:rFonts w:hint="eastAsia"/>
        </w:rPr>
        <w:t xml:space="preserve"> </w:t>
      </w:r>
    </w:p>
    <w:p w:rsidR="00663A31" w:rsidRDefault="00663A31" w:rsidP="00663A31">
      <w:r>
        <w:rPr>
          <w:rFonts w:hint="eastAsia"/>
        </w:rPr>
        <w:t>地漏的安装高度偏差不得超过允许偏差；</w:t>
      </w:r>
    </w:p>
    <w:p w:rsidR="00663A31" w:rsidRDefault="00663A31" w:rsidP="00663A31">
      <w:r>
        <w:rPr>
          <w:rFonts w:hint="eastAsia"/>
        </w:rPr>
        <w:t>地面要严格遵照基准线施工，地漏周围要有合理的坡度。</w:t>
      </w:r>
      <w:r>
        <w:rPr>
          <w:rFonts w:hint="eastAsia"/>
        </w:rPr>
        <w:t xml:space="preserve"> </w:t>
      </w:r>
    </w:p>
    <w:p w:rsidR="00663A31" w:rsidRDefault="00663A31" w:rsidP="00663A31">
      <w:r>
        <w:rPr>
          <w:rFonts w:hint="eastAsia"/>
        </w:rPr>
        <w:t>③、治理方法：将地漏周围地面返工重做。</w:t>
      </w:r>
    </w:p>
    <w:p w:rsidR="00663A31" w:rsidRDefault="00663A31" w:rsidP="00663A31">
      <w:pPr>
        <w:rPr>
          <w:b/>
        </w:rPr>
      </w:pPr>
    </w:p>
    <w:p w:rsidR="00663A31" w:rsidRDefault="00663A31" w:rsidP="00663A31">
      <w:pPr>
        <w:pStyle w:val="2"/>
        <w:ind w:left="210" w:right="214"/>
      </w:pPr>
      <w:bookmarkStart w:id="196" w:name="_Toc207194803"/>
      <w:r>
        <w:rPr>
          <w:rFonts w:hint="eastAsia"/>
        </w:rPr>
        <w:t>安全施工保证体系及措施</w:t>
      </w:r>
      <w:bookmarkStart w:id="197" w:name="bk146"/>
      <w:bookmarkEnd w:id="196"/>
      <w:bookmarkEnd w:id="197"/>
    </w:p>
    <w:p w:rsidR="00663A31" w:rsidRDefault="00663A31" w:rsidP="00663A31">
      <w:bookmarkStart w:id="198" w:name="bk147"/>
      <w:bookmarkEnd w:id="198"/>
      <w:r>
        <w:rPr>
          <w:rFonts w:hint="eastAsia"/>
        </w:rPr>
        <w:t>针对本工程安全施工管理的特点，结合我司的安全管理体系及制度，特制定本工程的安全施工保证体系及措施如下：</w:t>
      </w:r>
    </w:p>
    <w:p w:rsidR="00663A31" w:rsidRDefault="00663A31" w:rsidP="00663A31">
      <w:bookmarkStart w:id="199" w:name="_Toc155335757"/>
      <w:bookmarkStart w:id="200" w:name="_Toc155341414"/>
      <w:bookmarkStart w:id="201" w:name="_Toc155341611"/>
      <w:bookmarkStart w:id="202" w:name="_Toc155344695"/>
      <w:bookmarkStart w:id="203" w:name="_Toc155345186"/>
      <w:bookmarkStart w:id="204" w:name="_Toc155667951"/>
      <w:bookmarkStart w:id="205" w:name="_Toc155668022"/>
      <w:bookmarkStart w:id="206" w:name="_Toc155669092"/>
      <w:bookmarkStart w:id="207" w:name="_Toc155669447"/>
      <w:bookmarkStart w:id="208" w:name="_Toc155681660"/>
      <w:bookmarkStart w:id="209" w:name="_Toc155686445"/>
      <w:bookmarkStart w:id="210" w:name="_Toc155691042"/>
      <w:bookmarkStart w:id="211" w:name="_Toc155933925"/>
      <w:bookmarkStart w:id="212" w:name="_Toc156102033"/>
      <w:bookmarkStart w:id="213" w:name="_Toc156215759"/>
      <w:bookmarkStart w:id="214" w:name="_Toc156215973"/>
      <w:bookmarkStart w:id="215" w:name="_Toc156216113"/>
      <w:bookmarkStart w:id="216" w:name="_Toc156216225"/>
      <w:bookmarkStart w:id="217" w:name="_Toc156216497"/>
      <w:bookmarkStart w:id="218" w:name="_Toc156216688"/>
      <w:bookmarkStart w:id="219" w:name="_Toc156387013"/>
      <w:bookmarkStart w:id="220" w:name="_Toc156397656"/>
      <w:bookmarkStart w:id="221" w:name="_Toc156438419"/>
      <w:bookmarkStart w:id="222" w:name="_Toc156453787"/>
      <w:r>
        <w:rPr>
          <w:rFonts w:hint="eastAsia"/>
        </w:rPr>
        <w:t xml:space="preserve">1. </w:t>
      </w:r>
      <w:r>
        <w:rPr>
          <w:rFonts w:hint="eastAsia"/>
        </w:rPr>
        <w:t>安全</w:t>
      </w:r>
      <w:bookmarkEnd w:id="199"/>
      <w:bookmarkEnd w:id="200"/>
      <w:bookmarkEnd w:id="201"/>
      <w:bookmarkEnd w:id="202"/>
      <w:bookmarkEnd w:id="203"/>
      <w:r>
        <w:rPr>
          <w:rFonts w:hint="eastAsia"/>
        </w:rPr>
        <w:t>生产目标</w:t>
      </w:r>
      <w:bookmarkEnd w:id="204"/>
      <w:bookmarkEnd w:id="205"/>
      <w:bookmarkEnd w:id="206"/>
      <w:bookmarkEnd w:id="207"/>
      <w:bookmarkEnd w:id="208"/>
      <w:bookmarkEnd w:id="209"/>
      <w:bookmarkEnd w:id="210"/>
      <w:r>
        <w:rPr>
          <w:rFonts w:hint="eastAsia"/>
        </w:rPr>
        <w:t>及方针</w:t>
      </w:r>
      <w:bookmarkEnd w:id="211"/>
      <w:bookmarkEnd w:id="212"/>
      <w:bookmarkEnd w:id="213"/>
      <w:bookmarkEnd w:id="214"/>
      <w:bookmarkEnd w:id="215"/>
      <w:bookmarkEnd w:id="216"/>
      <w:bookmarkEnd w:id="217"/>
      <w:bookmarkEnd w:id="218"/>
      <w:bookmarkEnd w:id="219"/>
      <w:bookmarkEnd w:id="220"/>
      <w:bookmarkEnd w:id="221"/>
      <w:bookmarkEnd w:id="222"/>
    </w:p>
    <w:p w:rsidR="00663A31" w:rsidRDefault="00663A31" w:rsidP="00663A31">
      <w:bookmarkStart w:id="223" w:name="_Toc155667952"/>
      <w:bookmarkStart w:id="224" w:name="_Toc155668023"/>
      <w:bookmarkStart w:id="225" w:name="_Toc155669093"/>
      <w:bookmarkStart w:id="226" w:name="_Toc155669448"/>
      <w:bookmarkStart w:id="227" w:name="_Toc155681661"/>
      <w:bookmarkStart w:id="228" w:name="_Toc155686446"/>
      <w:bookmarkStart w:id="229" w:name="_Toc155691043"/>
      <w:r>
        <w:rPr>
          <w:rFonts w:hint="eastAsia"/>
        </w:rPr>
        <w:t xml:space="preserve">1.1 </w:t>
      </w:r>
      <w:r>
        <w:rPr>
          <w:rFonts w:hint="eastAsia"/>
        </w:rPr>
        <w:t>目标：</w:t>
      </w:r>
    </w:p>
    <w:p w:rsidR="00663A31" w:rsidRDefault="00663A31" w:rsidP="00663A31">
      <w:r>
        <w:rPr>
          <w:rFonts w:hint="eastAsia"/>
        </w:rPr>
        <w:t>确保获得“北京市文明安全工地”称号。</w:t>
      </w:r>
    </w:p>
    <w:p w:rsidR="00663A31" w:rsidRDefault="00663A31" w:rsidP="00663A31">
      <w:r>
        <w:rPr>
          <w:rFonts w:hint="eastAsia"/>
        </w:rPr>
        <w:t xml:space="preserve">1.2 </w:t>
      </w:r>
      <w:r>
        <w:rPr>
          <w:rFonts w:hint="eastAsia"/>
        </w:rPr>
        <w:t>方针：</w:t>
      </w:r>
    </w:p>
    <w:p w:rsidR="00663A31" w:rsidRDefault="00663A31" w:rsidP="00663A31">
      <w:r>
        <w:rPr>
          <w:rFonts w:hint="eastAsia"/>
        </w:rPr>
        <w:t>强化管理，落实责任，排除隐患，消灭违章，文明施工。</w:t>
      </w:r>
    </w:p>
    <w:p w:rsidR="00663A31" w:rsidRDefault="00663A31" w:rsidP="00663A31">
      <w:r>
        <w:rPr>
          <w:rFonts w:hint="eastAsia"/>
        </w:rPr>
        <w:t xml:space="preserve">1.3 </w:t>
      </w:r>
      <w:r>
        <w:rPr>
          <w:rFonts w:hint="eastAsia"/>
        </w:rPr>
        <w:t>为使本公司文明安全施工符合市场经济、行业发展的需要，在“安全第一，预防为主”的安全生产方针指导下，本工程做到文明安全施工，达到在安全生产不发生安全事故的前提下，顺利完成生产任务，力争为社会提供最好的服务，创造最好的社会效益和最大的经济效益。根据国家、北京市及上级机关的政策、法律、规章、标准、规范和制度，结合本工程的具体情况，制定了本工程文明安全施工预控指标。</w:t>
      </w:r>
    </w:p>
    <w:p w:rsidR="00663A31" w:rsidRDefault="00663A31" w:rsidP="00663A31">
      <w:bookmarkStart w:id="230" w:name="_Toc155667953"/>
      <w:bookmarkStart w:id="231" w:name="_Toc155668024"/>
      <w:bookmarkStart w:id="232" w:name="_Toc155669094"/>
      <w:bookmarkStart w:id="233" w:name="_Toc155669449"/>
      <w:bookmarkStart w:id="234" w:name="_Toc155681662"/>
      <w:bookmarkStart w:id="235" w:name="_Toc155686447"/>
      <w:bookmarkStart w:id="236" w:name="_Toc155691044"/>
      <w:bookmarkStart w:id="237" w:name="_Toc155933926"/>
      <w:bookmarkStart w:id="238" w:name="_Toc156102034"/>
      <w:bookmarkStart w:id="239" w:name="_Toc156215760"/>
      <w:bookmarkStart w:id="240" w:name="_Toc156215974"/>
      <w:bookmarkStart w:id="241" w:name="_Toc156216114"/>
      <w:bookmarkStart w:id="242" w:name="_Toc156216226"/>
      <w:bookmarkStart w:id="243" w:name="_Toc156216498"/>
      <w:bookmarkStart w:id="244" w:name="_Toc156216689"/>
      <w:bookmarkStart w:id="245" w:name="_Toc156387014"/>
      <w:bookmarkStart w:id="246" w:name="_Toc156397657"/>
      <w:bookmarkStart w:id="247" w:name="_Toc156438420"/>
      <w:bookmarkStart w:id="248" w:name="_Toc156453788"/>
      <w:bookmarkEnd w:id="223"/>
      <w:bookmarkEnd w:id="224"/>
      <w:bookmarkEnd w:id="225"/>
      <w:bookmarkEnd w:id="226"/>
      <w:bookmarkEnd w:id="227"/>
      <w:bookmarkEnd w:id="228"/>
      <w:bookmarkEnd w:id="229"/>
      <w:r>
        <w:rPr>
          <w:rFonts w:hint="eastAsia"/>
        </w:rPr>
        <w:t xml:space="preserve">2. </w:t>
      </w:r>
      <w:r>
        <w:rPr>
          <w:rFonts w:hint="eastAsia"/>
        </w:rPr>
        <w:t>安全保证体系及基本程序</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p>
    <w:p w:rsidR="00663A31" w:rsidRDefault="00663A31" w:rsidP="00663A31">
      <w:r>
        <w:rPr>
          <w:rFonts w:hint="eastAsia"/>
        </w:rPr>
        <w:t xml:space="preserve">2.1 </w:t>
      </w:r>
      <w:r>
        <w:rPr>
          <w:rFonts w:hint="eastAsia"/>
        </w:rPr>
        <w:t>我单位已通过</w:t>
      </w:r>
      <w:r>
        <w:rPr>
          <w:rFonts w:hint="eastAsia"/>
        </w:rPr>
        <w:t>ISO14001</w:t>
      </w:r>
      <w:r>
        <w:rPr>
          <w:rFonts w:hint="eastAsia"/>
        </w:rPr>
        <w:t>及</w:t>
      </w:r>
      <w:r>
        <w:rPr>
          <w:rFonts w:hint="eastAsia"/>
        </w:rPr>
        <w:t>OHSAS18001</w:t>
      </w:r>
      <w:r>
        <w:rPr>
          <w:rFonts w:hint="eastAsia"/>
        </w:rPr>
        <w:t>环境管理体系审核中心的审核，获得了由该中心颁发的中国国家认证书，建立了符合</w:t>
      </w:r>
      <w:r>
        <w:rPr>
          <w:rFonts w:hint="eastAsia"/>
        </w:rPr>
        <w:t>ISO14001</w:t>
      </w:r>
      <w:r>
        <w:rPr>
          <w:rFonts w:hint="eastAsia"/>
        </w:rPr>
        <w:t>及</w:t>
      </w:r>
      <w:r>
        <w:rPr>
          <w:rFonts w:hint="eastAsia"/>
        </w:rPr>
        <w:t>OHSAS18001</w:t>
      </w:r>
      <w:r>
        <w:rPr>
          <w:rFonts w:hint="eastAsia"/>
        </w:rPr>
        <w:t>的标准体系。环境和职业健康体系安全程序文件包括：</w:t>
      </w:r>
    </w:p>
    <w:p w:rsidR="00663A31" w:rsidRDefault="00663A31" w:rsidP="00663A31">
      <w:r>
        <w:rPr>
          <w:rFonts w:hint="eastAsia"/>
        </w:rPr>
        <w:t>①、施工安全管理保证体系；</w:t>
      </w:r>
    </w:p>
    <w:p w:rsidR="00663A31" w:rsidRDefault="00663A31" w:rsidP="00663A31">
      <w:r>
        <w:rPr>
          <w:rFonts w:hint="eastAsia"/>
        </w:rPr>
        <w:t>②、应急准备与响应程序；</w:t>
      </w:r>
    </w:p>
    <w:p w:rsidR="00663A31" w:rsidRDefault="00663A31" w:rsidP="00663A31">
      <w:r>
        <w:rPr>
          <w:rFonts w:hint="eastAsia"/>
        </w:rPr>
        <w:t>③、事故、事件调查处理控制程序；</w:t>
      </w:r>
    </w:p>
    <w:p w:rsidR="00663A31" w:rsidRDefault="00663A31" w:rsidP="00663A31">
      <w:r>
        <w:rPr>
          <w:rFonts w:hint="eastAsia"/>
        </w:rPr>
        <w:t>④、劳动保护用品管理程序；</w:t>
      </w:r>
    </w:p>
    <w:p w:rsidR="00663A31" w:rsidRDefault="00663A31" w:rsidP="00663A31">
      <w:r>
        <w:rPr>
          <w:rFonts w:hint="eastAsia"/>
        </w:rPr>
        <w:t>⑤、危险源辨识、风险评价和风险控制措施管理程序；</w:t>
      </w:r>
    </w:p>
    <w:p w:rsidR="00663A31" w:rsidRDefault="00663A31" w:rsidP="00663A31">
      <w:r>
        <w:rPr>
          <w:rFonts w:hint="eastAsia"/>
        </w:rPr>
        <w:t xml:space="preserve">2.2 </w:t>
      </w:r>
      <w:r>
        <w:rPr>
          <w:rFonts w:hint="eastAsia"/>
        </w:rPr>
        <w:t>建立安全生产文明施工领导小组，由项目经理任组长，生产经理、技术负责人、质检员、安全员、施工员、材料员等其他为组员，明确岗位责任，奖罚兑现；</w:t>
      </w:r>
    </w:p>
    <w:p w:rsidR="00663A31" w:rsidRDefault="00663A31" w:rsidP="00663A31">
      <w:r>
        <w:rPr>
          <w:rFonts w:hint="eastAsia"/>
        </w:rPr>
        <w:t>结合工地实际情况，制定工地安全生产保障体系和检查程序。</w:t>
      </w:r>
    </w:p>
    <w:p w:rsidR="00663A31" w:rsidRDefault="00663A31" w:rsidP="00663A31">
      <w:r>
        <w:rPr>
          <w:rFonts w:hint="eastAsia"/>
        </w:rPr>
        <w:t>①、确保安全管理的组织保证体系：</w:t>
      </w:r>
    </w:p>
    <w:p w:rsidR="00663A31" w:rsidRDefault="008276C6" w:rsidP="00663A31">
      <w:r>
        <w:pict>
          <v:group id="_x0000_s1073" style="width:407.9pt;height:458.35pt;mso-position-horizontal-relative:char;mso-position-vertical-relative:line" coordorigin="2035,1461" coordsize="8158,9167">
            <v:shape id="_x0000_s1074" type="#_x0000_t202" style="position:absolute;left:4811;top:1461;width:2412;height:552">
              <v:textbox style="mso-next-textbox:#_x0000_s1074">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公司安全管理部</w:t>
                    </w:r>
                  </w:p>
                </w:txbxContent>
              </v:textbox>
            </v:shape>
            <v:shape id="_x0000_s1075" type="#_x0000_t202" style="position:absolute;left:4825;top:3814;width:2412;height:552">
              <v:textbox style="mso-next-textbox:#_x0000_s1075">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项目经理</w:t>
                    </w:r>
                  </w:p>
                </w:txbxContent>
              </v:textbox>
            </v:shape>
            <v:shape id="_x0000_s1076" type="#_x0000_t202" style="position:absolute;left:7751;top:3815;width:2412;height:552">
              <v:textbox style="mso-next-textbox:#_x0000_s1076">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技术负责人</w:t>
                    </w:r>
                  </w:p>
                </w:txbxContent>
              </v:textbox>
            </v:shape>
            <v:shape id="_x0000_s1077" type="#_x0000_t202" style="position:absolute;left:4855;top:6161;width:2412;height:552">
              <v:textbox style="mso-next-textbox:#_x0000_s1077">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安全员</w:t>
                    </w:r>
                  </w:p>
                </w:txbxContent>
              </v:textbox>
            </v:shape>
            <v:shape id="_x0000_s1078" type="#_x0000_t202" style="position:absolute;left:2035;top:6116;width:2412;height:552">
              <v:textbox style="mso-next-textbox:#_x0000_s1078">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专业工长</w:t>
                    </w:r>
                  </w:p>
                </w:txbxContent>
              </v:textbox>
            </v:shape>
            <v:shape id="_x0000_s1079" type="#_x0000_t202" style="position:absolute;left:7781;top:6191;width:2412;height:552">
              <v:textbox style="mso-next-textbox:#_x0000_s1079">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质检员</w:t>
                    </w:r>
                  </w:p>
                </w:txbxContent>
              </v:textbox>
            </v:shape>
            <v:shape id="_x0000_s1080" type="#_x0000_t202" style="position:absolute;left:2739;top:9080;width:2412;height:552">
              <v:textbox style="mso-next-textbox:#_x0000_s1080">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其他配合班组</w:t>
                    </w:r>
                  </w:p>
                </w:txbxContent>
              </v:textbox>
            </v:shape>
            <v:shape id="_x0000_s1081" type="#_x0000_t202" style="position:absolute;left:7165;top:9050;width:2412;height:552">
              <v:textbox style="mso-next-textbox:#_x0000_s1081">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施工班组</w:t>
                    </w:r>
                  </w:p>
                </w:txbxContent>
              </v:textbox>
            </v:shape>
            <v:shape id="_x0000_s1082" type="#_x0000_t202" style="position:absolute;left:2723;top:10076;width:2412;height:552">
              <v:textbox style="mso-next-textbox:#_x0000_s1082">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施工人员</w:t>
                    </w:r>
                  </w:p>
                </w:txbxContent>
              </v:textbox>
            </v:shape>
            <v:shape id="_x0000_s1083" type="#_x0000_t202" style="position:absolute;left:7133;top:10076;width:2412;height:552">
              <v:textbox style="mso-next-textbox:#_x0000_s1083">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施工人员</w:t>
                    </w:r>
                  </w:p>
                </w:txbxContent>
              </v:textbox>
            </v:shape>
            <v:line id="_x0000_s1084" style="position:absolute;flip:x" from="3195,2671" to="3207,6121">
              <v:stroke endarrow="block"/>
            </v:line>
            <v:line id="_x0000_s1085" style="position:absolute" from="3209,2662" to="8925,2662"/>
            <v:line id="_x0000_s1086" style="position:absolute" from="8949,2656" to="8969,3827">
              <v:stroke endarrow="block"/>
            </v:line>
            <v:line id="_x0000_s1087" style="position:absolute;flip:x" from="5985,2004" to="5999,3820">
              <v:stroke endarrow="block"/>
            </v:line>
            <v:line id="_x0000_s1088" style="position:absolute;flip:x" from="3225,4073" to="4815,4073">
              <v:stroke endarrow="block"/>
            </v:line>
            <v:line id="_x0000_s1089" style="position:absolute" from="7233,4082" to="7743,4082">
              <v:stroke endarrow="block"/>
            </v:line>
            <v:line id="_x0000_s1090" style="position:absolute" from="5985,4352" to="5985,6181">
              <v:stroke endarrow="block"/>
            </v:line>
            <v:line id="_x0000_s1091" style="position:absolute" from="8939,4382" to="8939,6091">
              <v:stroke endarrow="block"/>
            </v:line>
            <v:line id="_x0000_s1092" style="position:absolute" from="3299,8024" to="8939,8024"/>
            <v:line id="_x0000_s1093" style="position:absolute;flip:y" from="3269,6659" to="3269,8009"/>
            <v:line id="_x0000_s1094" style="position:absolute;flip:y" from="8925,6734" to="8925,8009"/>
            <v:line id="_x0000_s1095" style="position:absolute" from="4035,8369" to="8399,8369"/>
            <v:line id="_x0000_s1096" style="position:absolute" from="4055,8339" to="4055,9089">
              <v:stroke endarrow="block"/>
            </v:line>
            <v:line id="_x0000_s1097" style="position:absolute" from="8385,8369" to="8385,9044">
              <v:stroke endarrow="block"/>
            </v:line>
            <v:line id="_x0000_s1098" style="position:absolute" from="4049,9629" to="4049,10079">
              <v:stroke endarrow="block"/>
            </v:line>
            <v:line id="_x0000_s1099" style="position:absolute" from="8399,9599" to="8399,10064">
              <v:stroke endarrow="block"/>
            </v:line>
            <v:line id="_x0000_s1100" style="position:absolute" from="5999,6704" to="5999,8354">
              <v:stroke endarrow="block"/>
            </v:line>
            <v:shape id="_x0000_s1101" type="#_x0000_t202" style="position:absolute;left:3659;top:3404;width:780;height:480" strokecolor="white">
              <v:textbox style="mso-next-textbox:#_x0000_s1101">
                <w:txbxContent>
                  <w:p w:rsidR="00663A31" w:rsidRDefault="00663A31" w:rsidP="00663A31">
                    <w:r>
                      <w:rPr>
                        <w:rFonts w:ascii="华文中宋" w:eastAsia="华文中宋" w:hAnsi="华文中宋" w:hint="eastAsia"/>
                      </w:rPr>
                      <w:t>监督</w:t>
                    </w:r>
                  </w:p>
                </w:txbxContent>
              </v:textbox>
            </v:shape>
            <v:shape id="_x0000_s1102" type="#_x0000_t202" style="position:absolute;left:6179;top:4919;width:496;height:810" strokecolor="white">
              <v:textbox style="mso-next-textbox:#_x0000_s1102">
                <w:txbxContent>
                  <w:p w:rsidR="00663A31" w:rsidRDefault="00663A31" w:rsidP="00663A31">
                    <w:r>
                      <w:rPr>
                        <w:rFonts w:ascii="华文中宋" w:eastAsia="华文中宋" w:hAnsi="华文中宋" w:hint="eastAsia"/>
                      </w:rPr>
                      <w:t>监督</w:t>
                    </w:r>
                  </w:p>
                </w:txbxContent>
              </v:textbox>
            </v:shape>
            <v:shape id="_x0000_s1103" type="#_x0000_t202" style="position:absolute;left:6629;top:3164;width:1800;height:480" strokecolor="white">
              <v:textbox style="mso-next-textbox:#_x0000_s1103">
                <w:txbxContent>
                  <w:p w:rsidR="00663A31" w:rsidRDefault="00663A31" w:rsidP="00663A31">
                    <w:r>
                      <w:rPr>
                        <w:rFonts w:ascii="华文中宋" w:eastAsia="华文中宋" w:hAnsi="华文中宋" w:hint="eastAsia"/>
                      </w:rPr>
                      <w:t>参与方案编制</w:t>
                    </w:r>
                  </w:p>
                </w:txbxContent>
              </v:textbox>
            </v:shape>
            <v:shape id="_x0000_s1104" type="#_x0000_t202" style="position:absolute;left:3465;top:5429;width:1680;height:480" strokecolor="white">
              <v:textbox style="mso-next-textbox:#_x0000_s1104">
                <w:txbxContent>
                  <w:p w:rsidR="00663A31" w:rsidRDefault="00663A31" w:rsidP="00663A31">
                    <w:r>
                      <w:rPr>
                        <w:rFonts w:ascii="华文中宋" w:eastAsia="华文中宋" w:hAnsi="华文中宋" w:hint="eastAsia"/>
                      </w:rPr>
                      <w:t>管理及交底</w:t>
                    </w:r>
                  </w:p>
                </w:txbxContent>
              </v:textbox>
            </v:shape>
            <v:shape id="_x0000_s1105" type="#_x0000_t202" style="position:absolute;left:6973;top:5534;width:1860;height:510" strokecolor="white">
              <v:textbox style="mso-next-textbox:#_x0000_s1105">
                <w:txbxContent>
                  <w:p w:rsidR="00663A31" w:rsidRDefault="00663A31" w:rsidP="00663A31">
                    <w:r>
                      <w:rPr>
                        <w:rFonts w:ascii="华文中宋" w:eastAsia="华文中宋" w:hAnsi="华文中宋" w:hint="eastAsia"/>
                      </w:rPr>
                      <w:t>制定方案及交底</w:t>
                    </w:r>
                  </w:p>
                </w:txbxContent>
              </v:textbox>
            </v:shape>
            <v:shape id="_x0000_s1106" type="#_x0000_t202" style="position:absolute;left:3913;top:7334;width:1620;height:510" strokecolor="white">
              <v:textbox style="mso-next-textbox:#_x0000_s1106">
                <w:txbxContent>
                  <w:p w:rsidR="00663A31" w:rsidRDefault="00663A31" w:rsidP="00663A31">
                    <w:r>
                      <w:rPr>
                        <w:rFonts w:ascii="华文中宋" w:eastAsia="华文中宋" w:hAnsi="华文中宋" w:hint="eastAsia"/>
                      </w:rPr>
                      <w:t>安全技术交底</w:t>
                    </w:r>
                  </w:p>
                </w:txbxContent>
              </v:textbox>
            </v:shape>
            <v:shape id="_x0000_s1107" type="#_x0000_t202" style="position:absolute;left:6673;top:7379;width:1620;height:510" strokecolor="white">
              <v:textbox style="mso-next-textbox:#_x0000_s1107">
                <w:txbxContent>
                  <w:p w:rsidR="00663A31" w:rsidRDefault="00663A31" w:rsidP="00663A31">
                    <w:r>
                      <w:rPr>
                        <w:rFonts w:ascii="华文中宋" w:eastAsia="华文中宋" w:hAnsi="华文中宋" w:hint="eastAsia"/>
                      </w:rPr>
                      <w:t>安全技术交底</w:t>
                    </w:r>
                  </w:p>
                </w:txbxContent>
              </v:textbox>
            </v:shape>
            <w10:wrap type="none"/>
            <w10:anchorlock/>
          </v:group>
        </w:pict>
      </w:r>
    </w:p>
    <w:p w:rsidR="00663A31" w:rsidRDefault="00663A31" w:rsidP="00663A31">
      <w:r>
        <w:rPr>
          <w:rFonts w:hint="eastAsia"/>
        </w:rPr>
        <w:t>②、本工程安全评价的基本程序</w:t>
      </w:r>
    </w:p>
    <w:p w:rsidR="00663A31" w:rsidRDefault="00663A31" w:rsidP="00663A31"/>
    <w:p w:rsidR="00663A31" w:rsidRDefault="008276C6" w:rsidP="00663A31">
      <w:r>
        <w:pict>
          <v:group id="_x0000_s1108" style="width:441.5pt;height:653.85pt;mso-position-horizontal-relative:char;mso-position-vertical-relative:line" coordorigin="1539,2186" coordsize="8830,13077">
            <v:shape id="_x0000_s1109" type="#_x0000_t202" style="position:absolute;left:2617;top:2201;width:2412;height:552">
              <v:textbox style="mso-next-textbox:#_x0000_s1109">
                <w:txbxContent>
                  <w:p w:rsidR="00663A31" w:rsidRDefault="00663A31" w:rsidP="00663A31">
                    <w:pPr>
                      <w:spacing w:line="360" w:lineRule="exact"/>
                      <w:jc w:val="center"/>
                      <w:rPr>
                        <w:rFonts w:hAnsi="宋体"/>
                      </w:rPr>
                    </w:pPr>
                    <w:r>
                      <w:rPr>
                        <w:rFonts w:hAnsi="宋体" w:hint="eastAsia"/>
                      </w:rPr>
                      <w:t>准备</w:t>
                    </w:r>
                  </w:p>
                </w:txbxContent>
              </v:textbox>
            </v:shape>
            <v:shape id="_x0000_s1110" type="#_x0000_t202" style="position:absolute;left:6081;top:2186;width:2772;height:552">
              <v:textbox style="mso-next-textbox:#_x0000_s1110">
                <w:txbxContent>
                  <w:p w:rsidR="00663A31" w:rsidRDefault="00663A31" w:rsidP="00663A31">
                    <w:pPr>
                      <w:spacing w:line="360" w:lineRule="exact"/>
                      <w:jc w:val="center"/>
                      <w:rPr>
                        <w:rFonts w:hAnsi="宋体"/>
                      </w:rPr>
                    </w:pPr>
                    <w:r>
                      <w:rPr>
                        <w:rFonts w:hAnsi="宋体" w:hint="eastAsia"/>
                      </w:rPr>
                      <w:t>现场勘察、资料收集</w:t>
                    </w:r>
                  </w:p>
                </w:txbxContent>
              </v:textbox>
            </v:shape>
            <v:shape id="_x0000_s1111" type="#_x0000_t202" style="position:absolute;left:6113;top:3056;width:2412;height:552">
              <v:textbox style="mso-next-textbox:#_x0000_s1111">
                <w:txbxContent>
                  <w:p w:rsidR="00663A31" w:rsidRDefault="00663A31" w:rsidP="00663A31">
                    <w:pPr>
                      <w:spacing w:line="360" w:lineRule="exact"/>
                      <w:jc w:val="center"/>
                      <w:rPr>
                        <w:rFonts w:hAnsi="宋体"/>
                      </w:rPr>
                    </w:pPr>
                    <w:r>
                      <w:rPr>
                        <w:rFonts w:hAnsi="宋体" w:hint="eastAsia"/>
                      </w:rPr>
                      <w:t>危险性分析、辨识</w:t>
                    </w:r>
                  </w:p>
                </w:txbxContent>
              </v:textbox>
            </v:shape>
            <v:shape id="_x0000_s1112" type="#_x0000_t202" style="position:absolute;left:2631;top:4061;width:2412;height:552">
              <v:textbox style="mso-next-textbox:#_x0000_s1112">
                <w:txbxContent>
                  <w:p w:rsidR="00663A31" w:rsidRDefault="00663A31" w:rsidP="00663A31">
                    <w:pPr>
                      <w:spacing w:line="360" w:lineRule="exact"/>
                      <w:jc w:val="center"/>
                      <w:rPr>
                        <w:rFonts w:hAnsi="宋体"/>
                      </w:rPr>
                    </w:pPr>
                    <w:r>
                      <w:rPr>
                        <w:rFonts w:hAnsi="宋体" w:hint="eastAsia"/>
                      </w:rPr>
                      <w:t>危险识别</w:t>
                    </w:r>
                  </w:p>
                </w:txbxContent>
              </v:textbox>
            </v:shape>
            <v:shape id="_x0000_s1113" type="#_x0000_t202" style="position:absolute;left:6127;top:4076;width:2412;height:552">
              <v:textbox style="mso-next-textbox:#_x0000_s1113">
                <w:txbxContent>
                  <w:p w:rsidR="00663A31" w:rsidRDefault="00663A31" w:rsidP="00663A31">
                    <w:pPr>
                      <w:spacing w:line="360" w:lineRule="exact"/>
                      <w:jc w:val="center"/>
                      <w:rPr>
                        <w:rFonts w:hAnsi="宋体"/>
                      </w:rPr>
                    </w:pPr>
                    <w:r>
                      <w:rPr>
                        <w:rFonts w:hAnsi="宋体" w:hint="eastAsia"/>
                      </w:rPr>
                      <w:t>危险源辨识</w:t>
                    </w:r>
                  </w:p>
                </w:txbxContent>
              </v:textbox>
            </v:shape>
            <v:shape id="_x0000_s1114" type="#_x0000_t202" style="position:absolute;left:1539;top:7520;width:522;height:2517">
              <v:textbox style="mso-next-textbox:#_x0000_s1114">
                <w:txbxContent>
                  <w:p w:rsidR="00663A31" w:rsidRDefault="00663A31" w:rsidP="00663A31">
                    <w:pPr>
                      <w:jc w:val="center"/>
                      <w:rPr>
                        <w:rFonts w:hAnsi="宋体"/>
                      </w:rPr>
                    </w:pPr>
                  </w:p>
                  <w:p w:rsidR="00663A31" w:rsidRDefault="00663A31" w:rsidP="00663A31">
                    <w:pPr>
                      <w:jc w:val="center"/>
                      <w:rPr>
                        <w:rFonts w:hAnsi="宋体"/>
                      </w:rPr>
                    </w:pPr>
                    <w:r>
                      <w:rPr>
                        <w:rFonts w:hAnsi="宋体" w:hint="eastAsia"/>
                      </w:rPr>
                      <w:t>安全评价</w:t>
                    </w:r>
                  </w:p>
                </w:txbxContent>
              </v:textbox>
            </v:shape>
            <v:shape id="_x0000_s1115" type="#_x0000_t202" style="position:absolute;left:6143;top:5531;width:928;height:552">
              <v:textbox style="mso-next-textbox:#_x0000_s1115">
                <w:txbxContent>
                  <w:p w:rsidR="00663A31" w:rsidRDefault="00663A31" w:rsidP="00663A31">
                    <w:pPr>
                      <w:spacing w:line="360" w:lineRule="exact"/>
                      <w:jc w:val="center"/>
                      <w:rPr>
                        <w:rFonts w:hAnsi="宋体"/>
                      </w:rPr>
                    </w:pPr>
                    <w:r>
                      <w:rPr>
                        <w:rFonts w:hAnsi="宋体" w:hint="eastAsia"/>
                      </w:rPr>
                      <w:t>事故</w:t>
                    </w:r>
                  </w:p>
                </w:txbxContent>
              </v:textbox>
            </v:shape>
            <v:shape id="_x0000_s1116" type="#_x0000_t202" style="position:absolute;left:7957;top:5082;width:2412;height:552">
              <v:textbox style="mso-next-textbox:#_x0000_s1116">
                <w:txbxContent>
                  <w:p w:rsidR="00663A31" w:rsidRDefault="00663A31" w:rsidP="00663A31">
                    <w:pPr>
                      <w:spacing w:line="360" w:lineRule="exact"/>
                      <w:jc w:val="center"/>
                      <w:rPr>
                        <w:rFonts w:hAnsi="宋体"/>
                      </w:rPr>
                    </w:pPr>
                    <w:r>
                      <w:rPr>
                        <w:rFonts w:hAnsi="宋体" w:hint="eastAsia"/>
                      </w:rPr>
                      <w:t>发生的可能性</w:t>
                    </w:r>
                  </w:p>
                </w:txbxContent>
              </v:textbox>
            </v:shape>
            <v:shape id="_x0000_s1117" type="#_x0000_t202" style="position:absolute;left:8015;top:5967;width:2350;height:552">
              <v:textbox style="mso-next-textbox:#_x0000_s1117">
                <w:txbxContent>
                  <w:p w:rsidR="00663A31" w:rsidRDefault="00663A31" w:rsidP="00663A31">
                    <w:pPr>
                      <w:spacing w:line="360" w:lineRule="exact"/>
                      <w:jc w:val="center"/>
                      <w:rPr>
                        <w:rFonts w:hAnsi="宋体"/>
                      </w:rPr>
                    </w:pPr>
                    <w:r>
                      <w:rPr>
                        <w:rFonts w:hAnsi="宋体" w:hint="eastAsia"/>
                      </w:rPr>
                      <w:t>影响因素事故机制</w:t>
                    </w:r>
                  </w:p>
                </w:txbxContent>
              </v:textbox>
            </v:shape>
            <v:shape id="_x0000_s1118" type="#_x0000_t202" style="position:absolute;left:6143;top:7016;width:2412;height:552">
              <v:textbox style="mso-next-textbox:#_x0000_s1118">
                <w:txbxContent>
                  <w:p w:rsidR="00663A31" w:rsidRDefault="00663A31" w:rsidP="00663A31">
                    <w:pPr>
                      <w:spacing w:line="360" w:lineRule="exact"/>
                      <w:jc w:val="center"/>
                      <w:rPr>
                        <w:rFonts w:hAnsi="宋体"/>
                      </w:rPr>
                    </w:pPr>
                    <w:r>
                      <w:rPr>
                        <w:rFonts w:hAnsi="宋体" w:hint="eastAsia"/>
                      </w:rPr>
                      <w:t>单元划分</w:t>
                    </w:r>
                  </w:p>
                </w:txbxContent>
              </v:textbox>
            </v:shape>
            <v:shape id="_x0000_s1119" type="#_x0000_t202" style="position:absolute;left:6127;top:8051;width:3162;height:552">
              <v:textbox style="mso-next-textbox:#_x0000_s1119">
                <w:txbxContent>
                  <w:p w:rsidR="00663A31" w:rsidRDefault="00663A31" w:rsidP="00663A31">
                    <w:pPr>
                      <w:spacing w:line="360" w:lineRule="exact"/>
                      <w:jc w:val="center"/>
                      <w:rPr>
                        <w:rFonts w:hAnsi="宋体"/>
                      </w:rPr>
                    </w:pPr>
                    <w:r>
                      <w:rPr>
                        <w:rFonts w:hAnsi="宋体" w:hint="eastAsia"/>
                      </w:rPr>
                      <w:t>评价方法的选择、确定</w:t>
                    </w:r>
                  </w:p>
                </w:txbxContent>
              </v:textbox>
            </v:shape>
            <v:shape id="_x0000_s1120" type="#_x0000_t202" style="position:absolute;left:6127;top:8996;width:2412;height:552">
              <v:textbox style="mso-next-textbox:#_x0000_s1120">
                <w:txbxContent>
                  <w:p w:rsidR="00663A31" w:rsidRDefault="00663A31" w:rsidP="00663A31">
                    <w:pPr>
                      <w:spacing w:line="360" w:lineRule="exact"/>
                      <w:jc w:val="center"/>
                      <w:rPr>
                        <w:rFonts w:hAnsi="宋体"/>
                      </w:rPr>
                    </w:pPr>
                    <w:r>
                      <w:rPr>
                        <w:rFonts w:hAnsi="宋体" w:hint="eastAsia"/>
                      </w:rPr>
                      <w:t>定性、定量分级</w:t>
                    </w:r>
                  </w:p>
                </w:txbxContent>
              </v:textbox>
            </v:shape>
            <v:shape id="_x0000_s1121" type="#_x0000_t202" style="position:absolute;left:6143;top:9956;width:2412;height:552">
              <v:textbox style="mso-next-textbox:#_x0000_s1121">
                <w:txbxContent>
                  <w:p w:rsidR="00663A31" w:rsidRDefault="00663A31" w:rsidP="00663A31">
                    <w:pPr>
                      <w:spacing w:line="360" w:lineRule="exact"/>
                      <w:jc w:val="center"/>
                      <w:rPr>
                        <w:rFonts w:hAnsi="宋体"/>
                      </w:rPr>
                    </w:pPr>
                    <w:r>
                      <w:rPr>
                        <w:rFonts w:hAnsi="宋体" w:hint="eastAsia"/>
                      </w:rPr>
                      <w:t>危险分级</w:t>
                    </w:r>
                  </w:p>
                </w:txbxContent>
              </v:textbox>
            </v:shape>
            <v:shape id="_x0000_s1122" type="#_x0000_t202" style="position:absolute;left:6171;top:11231;width:2412;height:552">
              <v:textbox style="mso-next-textbox:#_x0000_s1122">
                <w:txbxContent>
                  <w:p w:rsidR="00663A31" w:rsidRDefault="00663A31" w:rsidP="00663A31">
                    <w:pPr>
                      <w:spacing w:line="360" w:lineRule="exact"/>
                      <w:jc w:val="center"/>
                      <w:rPr>
                        <w:rFonts w:hAnsi="宋体"/>
                      </w:rPr>
                    </w:pPr>
                    <w:r>
                      <w:rPr>
                        <w:rFonts w:hAnsi="宋体" w:hint="eastAsia"/>
                      </w:rPr>
                      <w:t>安全对策措施</w:t>
                    </w:r>
                  </w:p>
                </w:txbxContent>
              </v:textbox>
            </v:shape>
            <v:shape id="_x0000_s1123" type="#_x0000_t202" style="position:absolute;left:6157;top:12296;width:2412;height:552">
              <v:textbox style="mso-next-textbox:#_x0000_s1123">
                <w:txbxContent>
                  <w:p w:rsidR="00663A31" w:rsidRDefault="00663A31" w:rsidP="00663A31">
                    <w:pPr>
                      <w:spacing w:line="360" w:lineRule="exact"/>
                      <w:jc w:val="center"/>
                      <w:rPr>
                        <w:rFonts w:hAnsi="宋体"/>
                      </w:rPr>
                    </w:pPr>
                    <w:r>
                      <w:rPr>
                        <w:rFonts w:hAnsi="宋体" w:hint="eastAsia"/>
                      </w:rPr>
                      <w:t>应急预案</w:t>
                    </w:r>
                  </w:p>
                </w:txbxContent>
              </v:textbox>
            </v:shape>
            <v:shape id="_x0000_s1124" type="#_x0000_t202" style="position:absolute;left:6143;top:13586;width:2412;height:552">
              <v:textbox style="mso-next-textbox:#_x0000_s1124">
                <w:txbxContent>
                  <w:p w:rsidR="00663A31" w:rsidRDefault="00663A31" w:rsidP="00663A31">
                    <w:pPr>
                      <w:spacing w:line="360" w:lineRule="exact"/>
                      <w:jc w:val="center"/>
                      <w:rPr>
                        <w:rFonts w:hAnsi="宋体"/>
                      </w:rPr>
                    </w:pPr>
                    <w:proofErr w:type="gramStart"/>
                    <w:r>
                      <w:rPr>
                        <w:rFonts w:hAnsi="宋体" w:hint="eastAsia"/>
                      </w:rPr>
                      <w:t>作出</w:t>
                    </w:r>
                    <w:proofErr w:type="gramEnd"/>
                    <w:r>
                      <w:rPr>
                        <w:rFonts w:hAnsi="宋体" w:hint="eastAsia"/>
                      </w:rPr>
                      <w:t>评价结论</w:t>
                    </w:r>
                  </w:p>
                </w:txbxContent>
              </v:textbox>
            </v:shape>
            <v:shape id="_x0000_s1125" type="#_x0000_t202" style="position:absolute;left:2721;top:8486;width:2412;height:552">
              <v:textbox style="mso-next-textbox:#_x0000_s1125">
                <w:txbxContent>
                  <w:p w:rsidR="00663A31" w:rsidRDefault="00663A31" w:rsidP="00663A31">
                    <w:pPr>
                      <w:spacing w:line="360" w:lineRule="exact"/>
                      <w:jc w:val="center"/>
                      <w:rPr>
                        <w:rFonts w:hAnsi="宋体"/>
                      </w:rPr>
                    </w:pPr>
                    <w:r>
                      <w:rPr>
                        <w:rFonts w:hAnsi="宋体" w:hint="eastAsia"/>
                      </w:rPr>
                      <w:t>定性、定量评价</w:t>
                    </w:r>
                  </w:p>
                  <w:p w:rsidR="00663A31" w:rsidRDefault="00663A31" w:rsidP="00663A31">
                    <w:pPr>
                      <w:rPr>
                        <w:rFonts w:hAnsi="宋体"/>
                      </w:rPr>
                    </w:pPr>
                  </w:p>
                </w:txbxContent>
              </v:textbox>
            </v:shape>
            <v:shape id="_x0000_s1126" type="#_x0000_t202" style="position:absolute;left:2675;top:11756;width:2412;height:552">
              <v:textbox style="mso-next-textbox:#_x0000_s1126">
                <w:txbxContent>
                  <w:p w:rsidR="00663A31" w:rsidRDefault="00663A31" w:rsidP="00663A31">
                    <w:pPr>
                      <w:spacing w:line="360" w:lineRule="exact"/>
                      <w:jc w:val="center"/>
                      <w:rPr>
                        <w:rFonts w:hAnsi="宋体"/>
                      </w:rPr>
                    </w:pPr>
                    <w:r>
                      <w:rPr>
                        <w:rFonts w:hAnsi="宋体" w:hint="eastAsia"/>
                      </w:rPr>
                      <w:t>安全对策措施</w:t>
                    </w:r>
                  </w:p>
                </w:txbxContent>
              </v:textbox>
            </v:shape>
            <v:shape id="_x0000_s1127" type="#_x0000_t202" style="position:absolute;left:2721;top:13556;width:2412;height:552">
              <v:textbox style="mso-next-textbox:#_x0000_s1127">
                <w:txbxContent>
                  <w:p w:rsidR="00663A31" w:rsidRDefault="00663A31" w:rsidP="00663A31">
                    <w:pPr>
                      <w:spacing w:line="360" w:lineRule="exact"/>
                      <w:jc w:val="center"/>
                      <w:rPr>
                        <w:rFonts w:hAnsi="宋体"/>
                      </w:rPr>
                    </w:pPr>
                    <w:r>
                      <w:rPr>
                        <w:rFonts w:hAnsi="宋体" w:hint="eastAsia"/>
                      </w:rPr>
                      <w:t>结论及建议</w:t>
                    </w:r>
                  </w:p>
                </w:txbxContent>
              </v:textbox>
            </v:shape>
            <v:shape id="_x0000_s1128" type="#_x0000_t202" style="position:absolute;left:2707;top:14711;width:2412;height:552">
              <v:textbox style="mso-next-textbox:#_x0000_s1128">
                <w:txbxContent>
                  <w:p w:rsidR="00663A31" w:rsidRDefault="00663A31" w:rsidP="00663A31">
                    <w:pPr>
                      <w:spacing w:line="360" w:lineRule="exact"/>
                      <w:jc w:val="center"/>
                      <w:rPr>
                        <w:rFonts w:hAnsi="宋体"/>
                      </w:rPr>
                    </w:pPr>
                    <w:r>
                      <w:rPr>
                        <w:rFonts w:hAnsi="宋体" w:hint="eastAsia"/>
                      </w:rPr>
                      <w:t>编制报告</w:t>
                    </w:r>
                  </w:p>
                </w:txbxContent>
              </v:textbox>
            </v:shape>
            <v:line id="_x0000_s1129" style="position:absolute" from="2309,2474" to="2309,14984"/>
            <v:line id="_x0000_s1130" style="position:absolute" from="2295,2480" to="2595,2480"/>
            <v:line id="_x0000_s1131" style="position:absolute;flip:x" from="2295,4319" to="2625,4319"/>
            <v:line id="_x0000_s1132" style="position:absolute;flip:x" from="2083,8759" to="2715,8774"/>
            <v:line id="_x0000_s1133" style="position:absolute;flip:x" from="2295,12029" to="2669,12029"/>
            <v:line id="_x0000_s1134" style="position:absolute;flip:x" from="2295,13829" to="2715,13829"/>
            <v:line id="_x0000_s1135" style="position:absolute;flip:x" from="2295,14984" to="2699,14984"/>
            <v:line id="_x0000_s1136" style="position:absolute" from="5025,2474" to="6075,2474"/>
            <v:line id="_x0000_s1137" style="position:absolute" from="5039,4304" to="6135,4304"/>
            <v:line id="_x0000_s1138" style="position:absolute;flip:x" from="5579,3329" to="6105,3329"/>
            <v:line id="_x0000_s1139" style="position:absolute" from="5579,3329" to="5579,5774"/>
            <v:line id="_x0000_s1140" style="position:absolute;flip:x" from="5565,5789" to="6135,5789"/>
            <v:line id="_x0000_s1141" style="position:absolute" from="7739,5327" to="7739,6242"/>
            <v:line id="_x0000_s1142" style="position:absolute" from="7725,5340" to="7935,5340"/>
            <v:line id="_x0000_s1143" style="position:absolute" from="7745,6246" to="7999,6246"/>
            <v:line id="_x0000_s1144" style="position:absolute" from="7049,5789" to="7725,5790"/>
            <v:line id="_x0000_s1145" style="position:absolute" from="5805,7259" to="5805,10244"/>
            <v:line id="_x0000_s1146" style="position:absolute" from="5819,7259" to="6135,7259"/>
            <v:line id="_x0000_s1147" style="position:absolute" from="5805,10250" to="6119,10250"/>
            <v:line id="_x0000_s1148" style="position:absolute;flip:x" from="5805,8324" to="6119,8324"/>
            <v:line id="_x0000_s1149" style="position:absolute;flip:x" from="5805,9269" to="6119,9269"/>
            <v:line id="_x0000_s1150" style="position:absolute" from="5129,8744" to="5805,8744"/>
            <v:line id="_x0000_s1151" style="position:absolute" from="5805,11489" to="5805,12584"/>
            <v:line id="_x0000_s1152" style="position:absolute" from="5805,11489" to="6165,11489"/>
            <v:line id="_x0000_s1153" style="position:absolute" from="5805,12584" to="6149,12584"/>
            <v:line id="_x0000_s1154" style="position:absolute" from="5085,12014" to="5805,12014"/>
            <v:line id="_x0000_s1155" style="position:absolute" from="5129,13799" to="6135,13799"/>
            <v:line id="_x0000_s1156" style="position:absolute" from="3795,2744" to="3795,4034">
              <v:stroke endarrow="block"/>
            </v:line>
            <v:line id="_x0000_s1157" style="position:absolute" from="7365,2729" to="7365,3044">
              <v:stroke endarrow="block"/>
            </v:line>
            <v:line id="_x0000_s1158" style="position:absolute" from="7379,3599" to="7379,4064">
              <v:stroke endarrow="block"/>
            </v:line>
            <v:line id="_x0000_s1159" style="position:absolute" from="3779,4604" to="3779,8474">
              <v:stroke endarrow="block"/>
            </v:line>
            <v:line id="_x0000_s1160" style="position:absolute" from="3779,9029" to="3779,11744">
              <v:stroke endarrow="block"/>
            </v:line>
            <v:line id="_x0000_s1161" style="position:absolute" from="3765,12299" to="3765,13544">
              <v:stroke endarrow="block"/>
            </v:line>
            <v:line id="_x0000_s1162" style="position:absolute" from="3779,14099" to="3779,14714">
              <v:stroke endarrow="block"/>
            </v:line>
            <v:line id="_x0000_s1163" style="position:absolute" from="7379,4619" to="7379,5789">
              <v:stroke endarrow="block"/>
            </v:line>
            <v:line id="_x0000_s1164" style="position:absolute" from="7379,5804" to="7379,7004">
              <v:stroke endarrow="block"/>
            </v:line>
            <v:line id="_x0000_s1165" style="position:absolute" from="7379,7559" to="7379,8039">
              <v:stroke endarrow="block"/>
            </v:line>
            <v:line id="_x0000_s1166" style="position:absolute" from="7409,8594" to="7409,8984">
              <v:stroke endarrow="block"/>
            </v:line>
            <v:line id="_x0000_s1167" style="position:absolute" from="7395,9539" to="7395,9944">
              <v:stroke endarrow="block"/>
            </v:line>
            <v:line id="_x0000_s1168" style="position:absolute" from="7379,10484" to="7379,11219">
              <v:stroke endarrow="block"/>
            </v:line>
            <v:line id="_x0000_s1169" style="position:absolute" from="7379,11789" to="7379,12284">
              <v:stroke endarrow="block"/>
            </v:line>
            <v:line id="_x0000_s1170" style="position:absolute" from="7365,12839" to="7365,13574">
              <v:stroke endarrow="block"/>
            </v:line>
            <w10:wrap type="none"/>
            <w10:anchorlock/>
          </v:group>
        </w:pict>
      </w:r>
    </w:p>
    <w:p w:rsidR="00663A31" w:rsidRDefault="00663A31" w:rsidP="00663A31">
      <w:r>
        <w:rPr>
          <w:rFonts w:hint="eastAsia"/>
        </w:rPr>
        <w:lastRenderedPageBreak/>
        <w:t>③、本工程安全教育和检查程序</w:t>
      </w:r>
    </w:p>
    <w:p w:rsidR="00663A31" w:rsidRDefault="00663A31" w:rsidP="00663A31">
      <w:r>
        <w:rPr>
          <w:rFonts w:hint="eastAsia"/>
        </w:rPr>
        <w:t>本工程安全教育程序：</w:t>
      </w:r>
    </w:p>
    <w:p w:rsidR="00663A31" w:rsidRDefault="008276C6" w:rsidP="00663A31">
      <w:r>
        <w:pict>
          <v:group id="_x0000_s1171" style="width:414.5pt;height:107.3pt;mso-position-horizontal-relative:char;mso-position-vertical-relative:line" coordorigin="2243,1492" coordsize="8290,2146">
            <v:shape id="_x0000_s1172" type="#_x0000_t202" style="position:absolute;left:3141;top:1523;width:2412;height:552">
              <v:textbox style="mso-next-textbox:#_x0000_s1172">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新工人三级教育</w:t>
                    </w:r>
                  </w:p>
                </w:txbxContent>
              </v:textbox>
            </v:shape>
            <v:shape id="_x0000_s1173" type="#_x0000_t202" style="position:absolute;left:3171;top:2389;width:2412;height:552">
              <v:textbox style="mso-next-textbox:#_x0000_s1173">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特殊工种教育</w:t>
                    </w:r>
                  </w:p>
                </w:txbxContent>
              </v:textbox>
            </v:shape>
            <v:shape id="_x0000_s1174" type="#_x0000_t202" style="position:absolute;left:3187;top:3041;width:2412;height:552">
              <v:textbox style="mso-next-textbox:#_x0000_s1174">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班前教育交底</w:t>
                    </w:r>
                  </w:p>
                </w:txbxContent>
              </v:textbox>
            </v:shape>
            <v:shape id="_x0000_s1175" type="#_x0000_t202" style="position:absolute;left:2243;top:2021;width:536;height:1617">
              <v:textbox style="mso-next-textbox:#_x0000_s1175">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安全教育</w:t>
                    </w:r>
                  </w:p>
                </w:txbxContent>
              </v:textbox>
            </v:shape>
            <v:shape id="_x0000_s1176" type="#_x0000_t202" style="position:absolute;left:5961;top:1508;width:2082;height:552">
              <v:textbox style="mso-next-textbox:#_x0000_s1176">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安全知识考试</w:t>
                    </w:r>
                  </w:p>
                </w:txbxContent>
              </v:textbox>
            </v:shape>
            <v:shape id="_x0000_s1177" type="#_x0000_t202" style="position:absolute;left:8389;top:1492;width:2082;height:552">
              <v:textbox style="mso-next-textbox:#_x0000_s1177">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上报项目经理</w:t>
                    </w:r>
                  </w:p>
                </w:txbxContent>
              </v:textbox>
            </v:shape>
            <v:shape id="_x0000_s1178" type="#_x0000_t202" style="position:absolute;left:5977;top:2374;width:2098;height:552">
              <v:textbox style="mso-next-textbox:#_x0000_s1178">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技能测试</w:t>
                    </w:r>
                  </w:p>
                </w:txbxContent>
              </v:textbox>
            </v:shape>
            <v:shape id="_x0000_s1179" type="#_x0000_t202" style="position:absolute;left:5977;top:3026;width:2142;height:552">
              <v:textbox style="mso-next-textbox:#_x0000_s1179">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班前检查</w:t>
                    </w:r>
                  </w:p>
                </w:txbxContent>
              </v:textbox>
            </v:shape>
            <v:shape id="_x0000_s1180" type="#_x0000_t202" style="position:absolute;left:8465;top:2358;width:2068;height:552">
              <v:textbox style="mso-next-textbox:#_x0000_s1180">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上报技术负责人</w:t>
                    </w:r>
                  </w:p>
                </w:txbxContent>
              </v:textbox>
            </v:shape>
            <v:shape id="_x0000_s1181" type="#_x0000_t202" style="position:absolute;left:8493;top:3010;width:1978;height:552">
              <v:textbox style="mso-next-textbox:#_x0000_s1181">
                <w:txbxContent>
                  <w:p w:rsidR="00663A31" w:rsidRDefault="00663A31" w:rsidP="00663A31">
                    <w:pPr>
                      <w:spacing w:line="360" w:lineRule="exact"/>
                      <w:jc w:val="center"/>
                      <w:rPr>
                        <w:rFonts w:ascii="华文中宋" w:eastAsia="华文中宋" w:hAnsi="华文中宋"/>
                        <w:sz w:val="24"/>
                      </w:rPr>
                    </w:pPr>
                    <w:r>
                      <w:rPr>
                        <w:rFonts w:ascii="华文中宋" w:eastAsia="华文中宋" w:hAnsi="华文中宋" w:hint="eastAsia"/>
                        <w:sz w:val="24"/>
                      </w:rPr>
                      <w:t>上报安全员</w:t>
                    </w:r>
                  </w:p>
                </w:txbxContent>
              </v:textbox>
            </v:shape>
            <v:line id="_x0000_s1182" style="position:absolute;flip:x" from="2939,1766" to="2955,3371"/>
            <v:line id="_x0000_s1183" style="position:absolute" from="2939,3329" to="3179,3329"/>
            <v:line id="_x0000_s1184" style="position:absolute;flip:x" from="2775,2478" to="3165,2478"/>
            <v:line id="_x0000_s1185" style="position:absolute" from="2939,1781" to="3149,1781"/>
            <v:line id="_x0000_s1186" style="position:absolute" from="5549,1796" to="5955,1796">
              <v:stroke endarrow="block"/>
            </v:line>
            <v:line id="_x0000_s1187" style="position:absolute" from="5579,2463" to="5969,2463">
              <v:stroke endarrow="block"/>
            </v:line>
            <v:line id="_x0000_s1188" style="position:absolute" from="5595,3299" to="5969,3299">
              <v:stroke endarrow="block"/>
            </v:line>
            <v:line id="_x0000_s1189" style="position:absolute" from="8053,1750" to="8413,1750">
              <v:stroke endarrow="block"/>
            </v:line>
            <v:line id="_x0000_s1190" style="position:absolute" from="8115,2477" to="8505,2477">
              <v:stroke endarrow="block"/>
            </v:line>
            <v:line id="_x0000_s1191" style="position:absolute" from="8115,3328" to="8519,3328">
              <v:stroke endarrow="block"/>
            </v:line>
            <w10:wrap type="none"/>
            <w10:anchorlock/>
          </v:group>
        </w:pict>
      </w:r>
    </w:p>
    <w:p w:rsidR="00663A31" w:rsidRDefault="00663A31" w:rsidP="00663A31">
      <w:r>
        <w:rPr>
          <w:rFonts w:hint="eastAsia"/>
        </w:rPr>
        <w:t>本工程安全检查程序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8"/>
        <w:gridCol w:w="1322"/>
        <w:gridCol w:w="2929"/>
        <w:gridCol w:w="1603"/>
      </w:tblGrid>
      <w:tr w:rsidR="00663A31" w:rsidTr="00FB7F73">
        <w:trPr>
          <w:trHeight w:val="555"/>
          <w:jc w:val="center"/>
        </w:trPr>
        <w:tc>
          <w:tcPr>
            <w:tcW w:w="2928" w:type="dxa"/>
            <w:vAlign w:val="center"/>
          </w:tcPr>
          <w:p w:rsidR="00663A31" w:rsidRDefault="00663A31" w:rsidP="00FB7F73">
            <w:r>
              <w:rPr>
                <w:rFonts w:hint="eastAsia"/>
              </w:rPr>
              <w:t>检查内容</w:t>
            </w:r>
          </w:p>
        </w:tc>
        <w:tc>
          <w:tcPr>
            <w:tcW w:w="1426" w:type="dxa"/>
            <w:vAlign w:val="center"/>
          </w:tcPr>
          <w:p w:rsidR="00663A31" w:rsidRDefault="00663A31" w:rsidP="00FB7F73">
            <w:r>
              <w:rPr>
                <w:rFonts w:hint="eastAsia"/>
              </w:rPr>
              <w:t>检查形式</w:t>
            </w:r>
          </w:p>
        </w:tc>
        <w:tc>
          <w:tcPr>
            <w:tcW w:w="3194" w:type="dxa"/>
            <w:vAlign w:val="center"/>
          </w:tcPr>
          <w:p w:rsidR="00663A31" w:rsidRDefault="00663A31" w:rsidP="00FB7F73">
            <w:r>
              <w:rPr>
                <w:rFonts w:hint="eastAsia"/>
              </w:rPr>
              <w:t>参加人员</w:t>
            </w:r>
          </w:p>
        </w:tc>
        <w:tc>
          <w:tcPr>
            <w:tcW w:w="1739" w:type="dxa"/>
            <w:vAlign w:val="center"/>
          </w:tcPr>
          <w:p w:rsidR="00663A31" w:rsidRDefault="00663A31" w:rsidP="00FB7F73">
            <w:r>
              <w:rPr>
                <w:rFonts w:hint="eastAsia"/>
              </w:rPr>
              <w:t>考核</w:t>
            </w:r>
          </w:p>
        </w:tc>
      </w:tr>
      <w:tr w:rsidR="00663A31" w:rsidTr="00FB7F73">
        <w:trPr>
          <w:trHeight w:val="555"/>
          <w:jc w:val="center"/>
        </w:trPr>
        <w:tc>
          <w:tcPr>
            <w:tcW w:w="2928" w:type="dxa"/>
            <w:vAlign w:val="center"/>
          </w:tcPr>
          <w:p w:rsidR="00663A31" w:rsidRDefault="00663A31" w:rsidP="00FB7F73">
            <w:r>
              <w:rPr>
                <w:rFonts w:hint="eastAsia"/>
              </w:rPr>
              <w:t>安全管理</w:t>
            </w:r>
          </w:p>
        </w:tc>
        <w:tc>
          <w:tcPr>
            <w:tcW w:w="1426" w:type="dxa"/>
            <w:vAlign w:val="center"/>
          </w:tcPr>
          <w:p w:rsidR="00663A31" w:rsidRDefault="00663A31" w:rsidP="00FB7F73">
            <w:r>
              <w:rPr>
                <w:rFonts w:hint="eastAsia"/>
              </w:rPr>
              <w:t>定期</w:t>
            </w:r>
          </w:p>
        </w:tc>
        <w:tc>
          <w:tcPr>
            <w:tcW w:w="3194" w:type="dxa"/>
            <w:vAlign w:val="center"/>
          </w:tcPr>
          <w:p w:rsidR="00663A31" w:rsidRDefault="00663A31" w:rsidP="00FB7F73">
            <w:r>
              <w:rPr>
                <w:rFonts w:hint="eastAsia"/>
              </w:rPr>
              <w:t>安全员</w:t>
            </w:r>
          </w:p>
        </w:tc>
        <w:tc>
          <w:tcPr>
            <w:tcW w:w="1739" w:type="dxa"/>
            <w:vAlign w:val="center"/>
          </w:tcPr>
          <w:p w:rsidR="00663A31" w:rsidRDefault="00663A31" w:rsidP="00FB7F73">
            <w:r>
              <w:rPr>
                <w:rFonts w:hint="eastAsia"/>
              </w:rPr>
              <w:t>月考核记录</w:t>
            </w:r>
          </w:p>
        </w:tc>
      </w:tr>
      <w:tr w:rsidR="00663A31" w:rsidTr="00FB7F73">
        <w:trPr>
          <w:trHeight w:val="555"/>
          <w:jc w:val="center"/>
        </w:trPr>
        <w:tc>
          <w:tcPr>
            <w:tcW w:w="2928" w:type="dxa"/>
            <w:vAlign w:val="center"/>
          </w:tcPr>
          <w:p w:rsidR="00663A31" w:rsidRDefault="00663A31" w:rsidP="00FB7F73">
            <w:r>
              <w:rPr>
                <w:rFonts w:hint="eastAsia"/>
              </w:rPr>
              <w:t>三宝四口防护</w:t>
            </w:r>
          </w:p>
        </w:tc>
        <w:tc>
          <w:tcPr>
            <w:tcW w:w="1426" w:type="dxa"/>
            <w:vAlign w:val="center"/>
          </w:tcPr>
          <w:p w:rsidR="00663A31" w:rsidRDefault="00663A31" w:rsidP="00FB7F73">
            <w:r>
              <w:rPr>
                <w:rFonts w:hint="eastAsia"/>
              </w:rPr>
              <w:t>定期</w:t>
            </w:r>
          </w:p>
        </w:tc>
        <w:tc>
          <w:tcPr>
            <w:tcW w:w="3194" w:type="dxa"/>
            <w:vAlign w:val="center"/>
          </w:tcPr>
          <w:p w:rsidR="00663A31" w:rsidRDefault="00663A31" w:rsidP="00FB7F73">
            <w:r>
              <w:rPr>
                <w:rFonts w:hint="eastAsia"/>
              </w:rPr>
              <w:t>安全员、工长、班组长</w:t>
            </w:r>
          </w:p>
        </w:tc>
        <w:tc>
          <w:tcPr>
            <w:tcW w:w="1739" w:type="dxa"/>
            <w:vAlign w:val="center"/>
          </w:tcPr>
          <w:p w:rsidR="00663A31" w:rsidRDefault="00663A31" w:rsidP="00FB7F73">
            <w:proofErr w:type="gramStart"/>
            <w:r>
              <w:rPr>
                <w:rFonts w:hint="eastAsia"/>
              </w:rPr>
              <w:t>周考核</w:t>
            </w:r>
            <w:proofErr w:type="gramEnd"/>
            <w:r>
              <w:rPr>
                <w:rFonts w:hint="eastAsia"/>
              </w:rPr>
              <w:t>记录</w:t>
            </w:r>
          </w:p>
        </w:tc>
      </w:tr>
      <w:tr w:rsidR="00663A31" w:rsidTr="00FB7F73">
        <w:trPr>
          <w:trHeight w:val="555"/>
          <w:jc w:val="center"/>
        </w:trPr>
        <w:tc>
          <w:tcPr>
            <w:tcW w:w="2928" w:type="dxa"/>
            <w:vAlign w:val="center"/>
          </w:tcPr>
          <w:p w:rsidR="00663A31" w:rsidRDefault="00663A31" w:rsidP="00FB7F73">
            <w:r>
              <w:rPr>
                <w:rFonts w:hint="eastAsia"/>
              </w:rPr>
              <w:t>施工用电</w:t>
            </w:r>
          </w:p>
        </w:tc>
        <w:tc>
          <w:tcPr>
            <w:tcW w:w="1426" w:type="dxa"/>
            <w:vAlign w:val="center"/>
          </w:tcPr>
          <w:p w:rsidR="00663A31" w:rsidRDefault="00663A31" w:rsidP="00FB7F73">
            <w:r>
              <w:rPr>
                <w:rFonts w:hint="eastAsia"/>
              </w:rPr>
              <w:t>定期</w:t>
            </w:r>
          </w:p>
        </w:tc>
        <w:tc>
          <w:tcPr>
            <w:tcW w:w="3194" w:type="dxa"/>
            <w:vAlign w:val="center"/>
          </w:tcPr>
          <w:p w:rsidR="00663A31" w:rsidRDefault="00663A31" w:rsidP="00FB7F73">
            <w:r>
              <w:rPr>
                <w:rFonts w:hint="eastAsia"/>
              </w:rPr>
              <w:t>安全员、工长、班组长</w:t>
            </w:r>
          </w:p>
        </w:tc>
        <w:tc>
          <w:tcPr>
            <w:tcW w:w="1739" w:type="dxa"/>
            <w:vAlign w:val="center"/>
          </w:tcPr>
          <w:p w:rsidR="00663A31" w:rsidRDefault="00663A31" w:rsidP="00FB7F73">
            <w:proofErr w:type="gramStart"/>
            <w:r>
              <w:rPr>
                <w:rFonts w:hint="eastAsia"/>
              </w:rPr>
              <w:t>周考核</w:t>
            </w:r>
            <w:proofErr w:type="gramEnd"/>
            <w:r>
              <w:rPr>
                <w:rFonts w:hint="eastAsia"/>
              </w:rPr>
              <w:t>记录</w:t>
            </w:r>
          </w:p>
        </w:tc>
      </w:tr>
      <w:tr w:rsidR="00663A31" w:rsidTr="00FB7F73">
        <w:trPr>
          <w:trHeight w:val="555"/>
          <w:jc w:val="center"/>
        </w:trPr>
        <w:tc>
          <w:tcPr>
            <w:tcW w:w="2928" w:type="dxa"/>
            <w:vAlign w:val="center"/>
          </w:tcPr>
          <w:p w:rsidR="00663A31" w:rsidRDefault="00663A31" w:rsidP="00FB7F73">
            <w:r>
              <w:rPr>
                <w:rFonts w:hint="eastAsia"/>
              </w:rPr>
              <w:t>作业人员的日常行为</w:t>
            </w:r>
          </w:p>
        </w:tc>
        <w:tc>
          <w:tcPr>
            <w:tcW w:w="1426" w:type="dxa"/>
            <w:vAlign w:val="center"/>
          </w:tcPr>
          <w:p w:rsidR="00663A31" w:rsidRDefault="00663A31" w:rsidP="00FB7F73">
            <w:r>
              <w:rPr>
                <w:rFonts w:hint="eastAsia"/>
              </w:rPr>
              <w:t>日检</w:t>
            </w:r>
          </w:p>
        </w:tc>
        <w:tc>
          <w:tcPr>
            <w:tcW w:w="3194" w:type="dxa"/>
            <w:vAlign w:val="center"/>
          </w:tcPr>
          <w:p w:rsidR="00663A31" w:rsidRDefault="00663A31" w:rsidP="00FB7F73">
            <w:r>
              <w:rPr>
                <w:rFonts w:hint="eastAsia"/>
              </w:rPr>
              <w:t>安全员、工长、班组长</w:t>
            </w:r>
          </w:p>
        </w:tc>
        <w:tc>
          <w:tcPr>
            <w:tcW w:w="1739" w:type="dxa"/>
            <w:vAlign w:val="center"/>
          </w:tcPr>
          <w:p w:rsidR="00663A31" w:rsidRDefault="00663A31" w:rsidP="00FB7F73">
            <w:r>
              <w:rPr>
                <w:rFonts w:hint="eastAsia"/>
              </w:rPr>
              <w:t>日检记录</w:t>
            </w:r>
          </w:p>
        </w:tc>
      </w:tr>
      <w:tr w:rsidR="00663A31" w:rsidTr="00FB7F73">
        <w:trPr>
          <w:trHeight w:val="555"/>
          <w:jc w:val="center"/>
        </w:trPr>
        <w:tc>
          <w:tcPr>
            <w:tcW w:w="2928" w:type="dxa"/>
            <w:vAlign w:val="center"/>
          </w:tcPr>
          <w:p w:rsidR="00663A31" w:rsidRDefault="00663A31" w:rsidP="00FB7F73">
            <w:r>
              <w:rPr>
                <w:rFonts w:hint="eastAsia"/>
              </w:rPr>
              <w:t>施工机具</w:t>
            </w:r>
          </w:p>
        </w:tc>
        <w:tc>
          <w:tcPr>
            <w:tcW w:w="1426" w:type="dxa"/>
            <w:vAlign w:val="center"/>
          </w:tcPr>
          <w:p w:rsidR="00663A31" w:rsidRDefault="00663A31" w:rsidP="00FB7F73">
            <w:r>
              <w:rPr>
                <w:rFonts w:hint="eastAsia"/>
              </w:rPr>
              <w:t>日检</w:t>
            </w:r>
          </w:p>
        </w:tc>
        <w:tc>
          <w:tcPr>
            <w:tcW w:w="3194" w:type="dxa"/>
            <w:vAlign w:val="center"/>
          </w:tcPr>
          <w:p w:rsidR="00663A31" w:rsidRDefault="00663A31" w:rsidP="00FB7F73">
            <w:r>
              <w:rPr>
                <w:rFonts w:hint="eastAsia"/>
              </w:rPr>
              <w:t>安全员、班组长</w:t>
            </w:r>
          </w:p>
        </w:tc>
        <w:tc>
          <w:tcPr>
            <w:tcW w:w="1739" w:type="dxa"/>
            <w:vAlign w:val="center"/>
          </w:tcPr>
          <w:p w:rsidR="00663A31" w:rsidRDefault="00663A31" w:rsidP="00FB7F73">
            <w:r>
              <w:rPr>
                <w:rFonts w:hint="eastAsia"/>
              </w:rPr>
              <w:t>日检记录</w:t>
            </w:r>
          </w:p>
        </w:tc>
      </w:tr>
    </w:tbl>
    <w:p w:rsidR="00663A31" w:rsidRDefault="00663A31" w:rsidP="00663A31"/>
    <w:p w:rsidR="00663A31" w:rsidRDefault="00663A31" w:rsidP="00663A31">
      <w:pPr>
        <w:pStyle w:val="2"/>
        <w:ind w:left="210" w:right="214"/>
      </w:pPr>
      <w:bookmarkStart w:id="249" w:name="_Toc207194804"/>
      <w:r>
        <w:rPr>
          <w:rFonts w:hint="eastAsia"/>
        </w:rPr>
        <w:t>安全施工的措施</w:t>
      </w:r>
      <w:bookmarkStart w:id="250" w:name="bk148"/>
      <w:bookmarkEnd w:id="249"/>
      <w:bookmarkEnd w:id="250"/>
    </w:p>
    <w:p w:rsidR="00663A31" w:rsidRDefault="00663A31" w:rsidP="00663A31">
      <w:bookmarkStart w:id="251" w:name="bk149"/>
      <w:bookmarkEnd w:id="251"/>
      <w:r>
        <w:rPr>
          <w:rFonts w:hint="eastAsia"/>
        </w:rPr>
        <w:t xml:space="preserve">1. </w:t>
      </w:r>
      <w:r>
        <w:rPr>
          <w:rFonts w:hint="eastAsia"/>
        </w:rPr>
        <w:t>安全专项施工方案</w:t>
      </w:r>
    </w:p>
    <w:p w:rsidR="00663A31" w:rsidRDefault="00663A31" w:rsidP="00663A31">
      <w:r>
        <w:rPr>
          <w:rFonts w:hint="eastAsia"/>
        </w:rPr>
        <w:t xml:space="preserve">1.1 </w:t>
      </w:r>
      <w:r>
        <w:rPr>
          <w:rFonts w:hint="eastAsia"/>
        </w:rPr>
        <w:t>工程施工前，由项目</w:t>
      </w:r>
      <w:proofErr w:type="gramStart"/>
      <w:r>
        <w:rPr>
          <w:rFonts w:hint="eastAsia"/>
        </w:rPr>
        <w:t>部专业</w:t>
      </w:r>
      <w:proofErr w:type="gramEnd"/>
      <w:r>
        <w:rPr>
          <w:rFonts w:hint="eastAsia"/>
        </w:rPr>
        <w:t>技术人员进行编制各种专项施工方案，包括：临时用电、施工机械、其它危险性较大的工程。</w:t>
      </w:r>
    </w:p>
    <w:p w:rsidR="00663A31" w:rsidRDefault="00663A31" w:rsidP="00663A31">
      <w:r>
        <w:rPr>
          <w:rFonts w:hint="eastAsia"/>
        </w:rPr>
        <w:t xml:space="preserve">1.2 </w:t>
      </w:r>
      <w:r>
        <w:rPr>
          <w:rFonts w:hint="eastAsia"/>
        </w:rPr>
        <w:t>方案编制前充分了解现场的各种情况，组织各专业技术人员进行讨论，对方案可能涉及的各项活动以及活动中存在的各种危险事件进行充分的识别。</w:t>
      </w:r>
    </w:p>
    <w:p w:rsidR="00663A31" w:rsidRDefault="00663A31" w:rsidP="00663A31">
      <w:r>
        <w:rPr>
          <w:rFonts w:hint="eastAsia"/>
        </w:rPr>
        <w:t xml:space="preserve">1.3 </w:t>
      </w:r>
      <w:r>
        <w:rPr>
          <w:rFonts w:hint="eastAsia"/>
        </w:rPr>
        <w:t>项目部编制的各种安全专项施工方案上报公司，由公司总工程师审批。</w:t>
      </w:r>
    </w:p>
    <w:p w:rsidR="00663A31" w:rsidRDefault="00663A31" w:rsidP="00663A31">
      <w:r>
        <w:rPr>
          <w:rFonts w:hint="eastAsia"/>
        </w:rPr>
        <w:t xml:space="preserve">2. </w:t>
      </w:r>
      <w:r>
        <w:rPr>
          <w:rFonts w:hint="eastAsia"/>
        </w:rPr>
        <w:t>施工安全管理</w:t>
      </w:r>
    </w:p>
    <w:p w:rsidR="00663A31" w:rsidRDefault="00663A31" w:rsidP="00663A31">
      <w:r>
        <w:rPr>
          <w:rFonts w:hint="eastAsia"/>
        </w:rPr>
        <w:t xml:space="preserve">2.1 </w:t>
      </w:r>
      <w:r>
        <w:rPr>
          <w:rFonts w:hint="eastAsia"/>
        </w:rPr>
        <w:t>项目施工安全管理，包括安全生产责任制、安全专项施工方案、安全教育、安全技术交底、安全检查和伤亡事故报告，按照《安全生产管理制度》、《应急准备与响应程序》、《纠正和预防措施控制程序》、《事故、事件调查处理控制程序》执行。</w:t>
      </w:r>
    </w:p>
    <w:p w:rsidR="00663A31" w:rsidRDefault="00663A31" w:rsidP="00663A31">
      <w:r>
        <w:rPr>
          <w:rFonts w:hint="eastAsia"/>
        </w:rPr>
        <w:t xml:space="preserve">2.2 </w:t>
      </w:r>
      <w:r>
        <w:rPr>
          <w:rFonts w:hint="eastAsia"/>
        </w:rPr>
        <w:t>现场施工人员要认真遵守国家安全法令、法规，遵守施工现场的安全条例。在人员上岗培训中安排有关环境和职业健康安全管理体系及意识和三级安全教育。</w:t>
      </w:r>
    </w:p>
    <w:p w:rsidR="00663A31" w:rsidRDefault="00663A31" w:rsidP="00663A31">
      <w:r>
        <w:rPr>
          <w:rFonts w:hint="eastAsia"/>
        </w:rPr>
        <w:t xml:space="preserve">2.3 </w:t>
      </w:r>
      <w:r>
        <w:rPr>
          <w:rFonts w:hint="eastAsia"/>
        </w:rPr>
        <w:t>工程施工前，编制各项分项工程安全防护措施和作业指导书，确保安全生产。</w:t>
      </w:r>
    </w:p>
    <w:p w:rsidR="00663A31" w:rsidRDefault="00663A31" w:rsidP="00663A31">
      <w:r>
        <w:rPr>
          <w:rFonts w:hint="eastAsia"/>
        </w:rPr>
        <w:t>2.4</w:t>
      </w:r>
      <w:r>
        <w:rPr>
          <w:rFonts w:hint="eastAsia"/>
        </w:rPr>
        <w:t>工程施工前，根据现场实际情况，编制一套有针对性的安全生产应急预案，建立完善的应急措施和程序。</w:t>
      </w:r>
    </w:p>
    <w:p w:rsidR="00663A31" w:rsidRDefault="00663A31" w:rsidP="00663A31">
      <w:r>
        <w:rPr>
          <w:rFonts w:hint="eastAsia"/>
        </w:rPr>
        <w:t>2.5</w:t>
      </w:r>
      <w:r>
        <w:rPr>
          <w:rFonts w:hint="eastAsia"/>
        </w:rPr>
        <w:t>施工现场执行领导班子安全值班制，并配备两名有经验的专职安全员。负责每天对现场安全生产状况进行全面检查并作好值班记录，及时处理发现的安全问题；负责安全技术交底和技术方案的安全把关，负责制定安全隐患的整改措施并监督落实，负责安全资料的整理和</w:t>
      </w:r>
      <w:r>
        <w:rPr>
          <w:rFonts w:hint="eastAsia"/>
        </w:rPr>
        <w:lastRenderedPageBreak/>
        <w:t>管理，确保所有的安全设施都处于良好的运转状态。</w:t>
      </w:r>
    </w:p>
    <w:p w:rsidR="00663A31" w:rsidRDefault="00663A31" w:rsidP="00663A31">
      <w:r>
        <w:rPr>
          <w:rFonts w:hint="eastAsia"/>
        </w:rPr>
        <w:t>2.6</w:t>
      </w:r>
      <w:r>
        <w:rPr>
          <w:rFonts w:hint="eastAsia"/>
        </w:rPr>
        <w:t>项目部生产经理每周组织一次检查，并在每周一次的安全生产例会进行讲评，根据当前施工形势提出重点防范项目，并及时对施工现场的所有管理人员进行安全教育。</w:t>
      </w:r>
    </w:p>
    <w:p w:rsidR="00663A31" w:rsidRDefault="00663A31" w:rsidP="00663A31">
      <w:r>
        <w:rPr>
          <w:rFonts w:hint="eastAsia"/>
        </w:rPr>
        <w:t>2.7</w:t>
      </w:r>
      <w:r>
        <w:rPr>
          <w:rFonts w:hint="eastAsia"/>
        </w:rPr>
        <w:t>公司由主管生产的经理带队，每月进行一次安全生产检查，发现安全隐患立即提出，限期整改，总公司每季度进行一次大检查，确保安全生产工作的落实。</w:t>
      </w:r>
    </w:p>
    <w:p w:rsidR="00663A31" w:rsidRDefault="00663A31" w:rsidP="00663A31">
      <w:r>
        <w:rPr>
          <w:rFonts w:hint="eastAsia"/>
        </w:rPr>
        <w:t>2.8</w:t>
      </w:r>
      <w:r>
        <w:rPr>
          <w:rFonts w:hint="eastAsia"/>
        </w:rPr>
        <w:t>按规定悬挂、张贴安全警示牌，进入施工现场人员必须按规定穿戴劳保用品。</w:t>
      </w:r>
    </w:p>
    <w:p w:rsidR="00663A31" w:rsidRDefault="00663A31" w:rsidP="00663A31">
      <w:r>
        <w:rPr>
          <w:rFonts w:hint="eastAsia"/>
        </w:rPr>
        <w:t>高处作业如发现有禁忌证者，不准从事高处作业。</w:t>
      </w:r>
    </w:p>
    <w:p w:rsidR="00663A31" w:rsidRDefault="00663A31" w:rsidP="00663A31">
      <w:r>
        <w:rPr>
          <w:rFonts w:hint="eastAsia"/>
        </w:rPr>
        <w:t>2.9</w:t>
      </w:r>
      <w:r>
        <w:rPr>
          <w:rFonts w:hint="eastAsia"/>
        </w:rPr>
        <w:t>其它安全防护措施按《北京市建筑施工现场安全防护标准》执行。</w:t>
      </w:r>
    </w:p>
    <w:p w:rsidR="00663A31" w:rsidRDefault="00663A31" w:rsidP="00663A31">
      <w:r>
        <w:rPr>
          <w:rFonts w:hint="eastAsia"/>
        </w:rPr>
        <w:t xml:space="preserve">3. </w:t>
      </w:r>
      <w:r>
        <w:rPr>
          <w:rFonts w:hint="eastAsia"/>
        </w:rPr>
        <w:t>施工现场安全用电管理</w:t>
      </w:r>
    </w:p>
    <w:p w:rsidR="00663A31" w:rsidRDefault="00663A31" w:rsidP="00663A31">
      <w:r>
        <w:rPr>
          <w:rFonts w:hint="eastAsia"/>
        </w:rPr>
        <w:t xml:space="preserve">3.1 </w:t>
      </w:r>
      <w:r>
        <w:rPr>
          <w:rFonts w:hint="eastAsia"/>
        </w:rPr>
        <w:t>施工现场临时用电，要按规范要求编制临时用电施工组织设计。进场后，组织技术人员、施工准备员、暂设电工对现场进行勘查，确定电源进线、配电室位置、总配电箱、分配电箱等的位置与走向，根据用电负荷计算，选择变压器型号、导线截面规格，并绘制电器平面图、立面图和接线系统图，经公司安全部门审批后，方可敷设电缆，配备各种固定电闸箱。变更临</w:t>
      </w:r>
      <w:proofErr w:type="gramStart"/>
      <w:r>
        <w:rPr>
          <w:rFonts w:hint="eastAsia"/>
        </w:rPr>
        <w:t>电设计</w:t>
      </w:r>
      <w:proofErr w:type="gramEnd"/>
      <w:r>
        <w:rPr>
          <w:rFonts w:hint="eastAsia"/>
        </w:rPr>
        <w:t>要重新审批方可执行。</w:t>
      </w:r>
    </w:p>
    <w:p w:rsidR="00663A31" w:rsidRDefault="00663A31" w:rsidP="00663A31">
      <w:r>
        <w:rPr>
          <w:rFonts w:hint="eastAsia"/>
        </w:rPr>
        <w:t xml:space="preserve">3.2 </w:t>
      </w:r>
      <w:r>
        <w:rPr>
          <w:rFonts w:hint="eastAsia"/>
        </w:rPr>
        <w:t>建立临时用电安全技术档案，内容包括：临电组织设计全部资料；临</w:t>
      </w:r>
      <w:proofErr w:type="gramStart"/>
      <w:r>
        <w:rPr>
          <w:rFonts w:hint="eastAsia"/>
        </w:rPr>
        <w:t>电修改</w:t>
      </w:r>
      <w:proofErr w:type="gramEnd"/>
      <w:r>
        <w:rPr>
          <w:rFonts w:hint="eastAsia"/>
        </w:rPr>
        <w:t>全部资料；技术交底资料；临电工</w:t>
      </w:r>
      <w:proofErr w:type="gramStart"/>
      <w:r>
        <w:rPr>
          <w:rFonts w:hint="eastAsia"/>
        </w:rPr>
        <w:t>程检查</w:t>
      </w:r>
      <w:proofErr w:type="gramEnd"/>
      <w:r>
        <w:rPr>
          <w:rFonts w:hint="eastAsia"/>
        </w:rPr>
        <w:t>验收表；接地电阻摇测记录；定期检查记录；电工维修记录。全部工程资料设专人保管，并统一归档。对现场临时用电工作，项目部由生产经理负责每周检查一次，发现问题及时处理，并履行复查验收手续。</w:t>
      </w:r>
    </w:p>
    <w:p w:rsidR="00663A31" w:rsidRDefault="00663A31" w:rsidP="00663A31">
      <w:r>
        <w:rPr>
          <w:rFonts w:hint="eastAsia"/>
        </w:rPr>
        <w:t xml:space="preserve">3.3 </w:t>
      </w:r>
      <w:r>
        <w:rPr>
          <w:rFonts w:hint="eastAsia"/>
        </w:rPr>
        <w:t>项目部设四名电管人员并配备专职值班电工。</w:t>
      </w:r>
    </w:p>
    <w:p w:rsidR="00663A31" w:rsidRDefault="00663A31" w:rsidP="00663A31">
      <w:r>
        <w:rPr>
          <w:rFonts w:hint="eastAsia"/>
        </w:rPr>
        <w:t xml:space="preserve">3.4 </w:t>
      </w:r>
      <w:r>
        <w:rPr>
          <w:rFonts w:hint="eastAsia"/>
        </w:rPr>
        <w:t>项目部每旬组织一次安全用电检查，值班电工要经常巡查现场，发现问题及时处理。</w:t>
      </w:r>
    </w:p>
    <w:p w:rsidR="00663A31" w:rsidRDefault="00663A31" w:rsidP="00663A31">
      <w:r>
        <w:rPr>
          <w:rFonts w:hint="eastAsia"/>
        </w:rPr>
        <w:t xml:space="preserve">3.5 </w:t>
      </w:r>
      <w:r>
        <w:rPr>
          <w:rFonts w:hint="eastAsia"/>
        </w:rPr>
        <w:t>使用电气设备前，要按规定穿戴和配备好合格的劳动防护用品。</w:t>
      </w:r>
    </w:p>
    <w:p w:rsidR="00663A31" w:rsidRDefault="00663A31" w:rsidP="00663A31">
      <w:r>
        <w:rPr>
          <w:rFonts w:hint="eastAsia"/>
        </w:rPr>
        <w:t xml:space="preserve">3.6 </w:t>
      </w:r>
      <w:r>
        <w:rPr>
          <w:rFonts w:hint="eastAsia"/>
        </w:rPr>
        <w:t>电缆不得沿地面明敷，埋地敷设时过路及穿过建筑物时必须</w:t>
      </w:r>
      <w:proofErr w:type="gramStart"/>
      <w:r>
        <w:rPr>
          <w:rFonts w:hint="eastAsia"/>
        </w:rPr>
        <w:t>穿保护管</w:t>
      </w:r>
      <w:proofErr w:type="gramEnd"/>
      <w:r>
        <w:rPr>
          <w:rFonts w:hint="eastAsia"/>
        </w:rPr>
        <w:t>，转弯处和直线段每隔</w:t>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hint="eastAsia"/>
          </w:rPr>
          <w:t>20m</w:t>
        </w:r>
      </w:smartTag>
      <w:r>
        <w:rPr>
          <w:rFonts w:hint="eastAsia"/>
        </w:rPr>
        <w:t>处要设电缆走向标识桩。</w:t>
      </w:r>
    </w:p>
    <w:p w:rsidR="00663A31" w:rsidRDefault="00663A31" w:rsidP="00663A31">
      <w:r>
        <w:rPr>
          <w:rFonts w:hint="eastAsia"/>
        </w:rPr>
        <w:t xml:space="preserve">3.7 </w:t>
      </w:r>
      <w:r>
        <w:rPr>
          <w:rFonts w:hint="eastAsia"/>
        </w:rPr>
        <w:t>不得在高压输电线路上下方从事任何吊装作业。</w:t>
      </w:r>
    </w:p>
    <w:p w:rsidR="00663A31" w:rsidRDefault="008276C6" w:rsidP="00663A31">
      <w:r>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_x0000_s1830" type="#_x0000_t73" style="position:absolute;left:0;text-align:left;margin-left:214.4pt;margin-top:23.5pt;width:11pt;height:22pt;flip:x;z-index:252065792;mso-position-horizontal-relative:margin" fillcolor="red" strokecolor="red">
            <w10:wrap anchorx="margin"/>
          </v:shape>
        </w:pict>
      </w:r>
      <w:r w:rsidR="00663A31">
        <w:rPr>
          <w:rFonts w:hint="eastAsia"/>
        </w:rPr>
        <w:t xml:space="preserve">3.8 </w:t>
      </w:r>
      <w:r w:rsidR="00663A31">
        <w:rPr>
          <w:rFonts w:hint="eastAsia"/>
        </w:rPr>
        <w:t>配电系统要设三级配电，即总配电室→分配电箱→开关箱。配电箱要结构牢固，门锁齐全，防雨，箱门上用红色标明“</w:t>
      </w:r>
      <w:r w:rsidR="00663A31">
        <w:rPr>
          <w:rFonts w:hint="eastAsia"/>
        </w:rPr>
        <w:t xml:space="preserve">  </w:t>
      </w:r>
      <w:r w:rsidR="00663A31">
        <w:rPr>
          <w:rFonts w:hint="eastAsia"/>
        </w:rPr>
        <w:t>”标志及编号。</w:t>
      </w:r>
    </w:p>
    <w:p w:rsidR="00663A31" w:rsidRDefault="00663A31" w:rsidP="00663A31">
      <w:r>
        <w:rPr>
          <w:rFonts w:hint="eastAsia"/>
        </w:rPr>
        <w:t xml:space="preserve">3.9 </w:t>
      </w:r>
      <w:r>
        <w:rPr>
          <w:rFonts w:hint="eastAsia"/>
        </w:rPr>
        <w:t>配电箱内开关电器要合格有效、动作灵敏可靠、安装牢固、配置正确合理，保护零线和工作零线分开设端子板。</w:t>
      </w:r>
    </w:p>
    <w:p w:rsidR="00663A31" w:rsidRDefault="00663A31" w:rsidP="00663A31">
      <w:r>
        <w:rPr>
          <w:rFonts w:hint="eastAsia"/>
        </w:rPr>
        <w:t xml:space="preserve">3.10 </w:t>
      </w:r>
      <w:r>
        <w:rPr>
          <w:rFonts w:hint="eastAsia"/>
        </w:rPr>
        <w:t>配电箱正门里侧</w:t>
      </w:r>
      <w:proofErr w:type="gramStart"/>
      <w:r>
        <w:rPr>
          <w:rFonts w:hint="eastAsia"/>
        </w:rPr>
        <w:t>设本箱</w:t>
      </w:r>
      <w:proofErr w:type="gramEnd"/>
      <w:r>
        <w:rPr>
          <w:rFonts w:hint="eastAsia"/>
        </w:rPr>
        <w:t>接线系统图，开工电器、端子板等要标明用途。箱内配线排列整齐。配电箱内电器系统必须统一式样、统一配置，箱体统一刷涂桔黄色，并按照规定设置围栏和防护棚。</w:t>
      </w:r>
    </w:p>
    <w:p w:rsidR="00663A31" w:rsidRDefault="00663A31" w:rsidP="00663A31">
      <w:r>
        <w:rPr>
          <w:rFonts w:hint="eastAsia"/>
        </w:rPr>
        <w:t xml:space="preserve">3.11 </w:t>
      </w:r>
      <w:r>
        <w:rPr>
          <w:rFonts w:hint="eastAsia"/>
        </w:rPr>
        <w:t>现场配电设三级以上漏电保护，形成分级保护。</w:t>
      </w:r>
    </w:p>
    <w:p w:rsidR="00663A31" w:rsidRDefault="00663A31" w:rsidP="00663A31">
      <w:r>
        <w:rPr>
          <w:rFonts w:hint="eastAsia"/>
        </w:rPr>
        <w:t xml:space="preserve">3.12 </w:t>
      </w:r>
      <w:r>
        <w:rPr>
          <w:rFonts w:hint="eastAsia"/>
        </w:rPr>
        <w:t>消防电源</w:t>
      </w:r>
      <w:proofErr w:type="gramStart"/>
      <w:r>
        <w:rPr>
          <w:rFonts w:hint="eastAsia"/>
        </w:rPr>
        <w:t>要设专路供电</w:t>
      </w:r>
      <w:proofErr w:type="gramEnd"/>
      <w:r>
        <w:rPr>
          <w:rFonts w:hint="eastAsia"/>
        </w:rPr>
        <w:t>和单独控制。每台用电设备要有专用的开关箱。</w:t>
      </w:r>
    </w:p>
    <w:p w:rsidR="00663A31" w:rsidRDefault="00663A31" w:rsidP="00663A31">
      <w:r>
        <w:rPr>
          <w:rFonts w:hint="eastAsia"/>
        </w:rPr>
        <w:t xml:space="preserve">3.13 </w:t>
      </w:r>
      <w:r>
        <w:rPr>
          <w:rFonts w:hint="eastAsia"/>
        </w:rPr>
        <w:t>电焊机使用时，电焊把线应双线到位。电焊机装设应采取防埋、防浸、防雨、防砸措施。</w:t>
      </w:r>
    </w:p>
    <w:p w:rsidR="00663A31" w:rsidRDefault="00663A31" w:rsidP="00663A31">
      <w:r>
        <w:rPr>
          <w:rFonts w:hint="eastAsia"/>
        </w:rPr>
        <w:t xml:space="preserve">3.14 </w:t>
      </w:r>
      <w:r>
        <w:rPr>
          <w:rFonts w:hint="eastAsia"/>
        </w:rPr>
        <w:t>夜间现场要有足够的照明设备，使用</w:t>
      </w:r>
      <w:r>
        <w:rPr>
          <w:rFonts w:hint="eastAsia"/>
        </w:rPr>
        <w:t>36V</w:t>
      </w:r>
      <w:r>
        <w:rPr>
          <w:rFonts w:hint="eastAsia"/>
        </w:rPr>
        <w:t>低压照明。</w:t>
      </w:r>
    </w:p>
    <w:p w:rsidR="00663A31" w:rsidRDefault="00663A31" w:rsidP="00663A31">
      <w:r>
        <w:rPr>
          <w:rFonts w:hint="eastAsia"/>
        </w:rPr>
        <w:t xml:space="preserve">4. </w:t>
      </w:r>
      <w:r>
        <w:rPr>
          <w:rFonts w:hint="eastAsia"/>
        </w:rPr>
        <w:t>机械安全管理</w:t>
      </w:r>
    </w:p>
    <w:p w:rsidR="00663A31" w:rsidRDefault="00663A31" w:rsidP="00663A31">
      <w:r>
        <w:rPr>
          <w:rFonts w:hint="eastAsia"/>
        </w:rPr>
        <w:t xml:space="preserve">4.1 </w:t>
      </w:r>
      <w:r>
        <w:rPr>
          <w:rFonts w:hint="eastAsia"/>
        </w:rPr>
        <w:t>一般要求</w:t>
      </w:r>
    </w:p>
    <w:p w:rsidR="00663A31" w:rsidRDefault="00663A31" w:rsidP="00663A31">
      <w:r>
        <w:rPr>
          <w:rFonts w:hint="eastAsia"/>
        </w:rPr>
        <w:t>①、项目部要设专职机械管理人员。负责制定各项机械设备管理规定，经常检查安全设施状况、安全规程的执行情况，发现问题及时指出并加以解决。</w:t>
      </w:r>
    </w:p>
    <w:p w:rsidR="00663A31" w:rsidRDefault="00663A31" w:rsidP="00663A31">
      <w:r>
        <w:rPr>
          <w:rFonts w:hint="eastAsia"/>
        </w:rPr>
        <w:t>②、项目部实行施工机械“三定”制度，即“定人、定机、定岗位”。每个固定的机械设备旁悬挂操作规程，机械设备上挂固定资产标识牌，标明设备名称、产权单位及负责人。</w:t>
      </w:r>
    </w:p>
    <w:p w:rsidR="00663A31" w:rsidRDefault="00663A31" w:rsidP="00663A31">
      <w:r>
        <w:rPr>
          <w:rFonts w:hint="eastAsia"/>
        </w:rPr>
        <w:t>③、要做好施工机械设备的保养工作，应严格遵循维修、保养“十字”作业法。即，清洁、</w:t>
      </w:r>
      <w:r>
        <w:rPr>
          <w:rFonts w:hint="eastAsia"/>
        </w:rPr>
        <w:lastRenderedPageBreak/>
        <w:t>润滑、紧固、调整、防腐，根据各类机械设备的用途不同，使用方式不同，依据具体实际情况及时按照该机说明书规定要求进行维修保养。在用的机械设备应保持技术性能良好，运转正常，安全装置齐全、灵敏、可靠。“失修”或“带病”的机械设备不得投入使用，消除事故隐患。</w:t>
      </w:r>
    </w:p>
    <w:p w:rsidR="00663A31" w:rsidRDefault="00663A31" w:rsidP="00663A31">
      <w:r>
        <w:rPr>
          <w:rFonts w:hint="eastAsia"/>
        </w:rPr>
        <w:t>④、施工机械操作人员必须做到“四懂三会”即：懂构造、懂原理、懂用途、懂性能，会操作、会保养、会排除故障。操作人员必须严格遵守操作规程，严禁违章作业。必须定期对施工机械进行保养，确保其正常运行。</w:t>
      </w:r>
    </w:p>
    <w:p w:rsidR="00663A31" w:rsidRDefault="00663A31" w:rsidP="00663A31">
      <w:r>
        <w:rPr>
          <w:rFonts w:hint="eastAsia"/>
        </w:rPr>
        <w:t xml:space="preserve">5 </w:t>
      </w:r>
      <w:r>
        <w:rPr>
          <w:rFonts w:hint="eastAsia"/>
        </w:rPr>
        <w:t>安全防护管理</w:t>
      </w:r>
    </w:p>
    <w:p w:rsidR="00663A31" w:rsidRDefault="00663A31" w:rsidP="00663A31">
      <w:r>
        <w:rPr>
          <w:rFonts w:hint="eastAsia"/>
        </w:rPr>
        <w:t xml:space="preserve">5.1 </w:t>
      </w:r>
      <w:r>
        <w:rPr>
          <w:rFonts w:hint="eastAsia"/>
        </w:rPr>
        <w:t>个人安全防护</w:t>
      </w:r>
    </w:p>
    <w:p w:rsidR="00663A31" w:rsidRDefault="00663A31" w:rsidP="00663A31">
      <w:r>
        <w:rPr>
          <w:rFonts w:hint="eastAsia"/>
        </w:rPr>
        <w:t>①、项目部根据实际情况编制劳保需求计划，公司相关部门进行采购。</w:t>
      </w:r>
    </w:p>
    <w:p w:rsidR="00663A31" w:rsidRDefault="00663A31" w:rsidP="00663A31">
      <w:r>
        <w:rPr>
          <w:rFonts w:hint="eastAsia"/>
        </w:rPr>
        <w:t>②、劳保用品按照国家《劳动防护用品配备标准》的规定发放，所有进入施工现场的人员，都必须按安全技术交底要求佩戴防护用品，作业人员每天作业前都要检查各自的防护用品，发现问题立即更换。</w:t>
      </w:r>
    </w:p>
    <w:p w:rsidR="00663A31" w:rsidRDefault="00663A31" w:rsidP="00663A31">
      <w:r>
        <w:rPr>
          <w:rFonts w:hint="eastAsia"/>
        </w:rPr>
        <w:t>③、凡进入施工现场的人员，必须正确佩带安全帽。必须系紧下额带，防止安全帽坠落失去防护作用。安全帽应经常进行检查，有异常损伤、裂痕等应停止使用。凡在</w:t>
      </w:r>
      <w:smartTag w:uri="urn:schemas-microsoft-com:office:smarttags" w:element="chmetcnv">
        <w:smartTagPr>
          <w:attr w:name="UnitName" w:val="米"/>
          <w:attr w:name="SourceValue" w:val="2"/>
          <w:attr w:name="HasSpace" w:val="False"/>
          <w:attr w:name="Negative" w:val="False"/>
          <w:attr w:name="NumberType" w:val="1"/>
          <w:attr w:name="TCSC" w:val="0"/>
        </w:smartTagPr>
        <w:r>
          <w:rPr>
            <w:rFonts w:hint="eastAsia"/>
          </w:rPr>
          <w:t>2</w:t>
        </w:r>
        <w:r>
          <w:rPr>
            <w:rFonts w:hint="eastAsia"/>
          </w:rPr>
          <w:t>米</w:t>
        </w:r>
      </w:smartTag>
      <w:r>
        <w:rPr>
          <w:rFonts w:hint="eastAsia"/>
        </w:rPr>
        <w:t>以上的高处作业，无可靠防护时，必须系牢安全带。安全带应高挂低用，防止摆动碰撞。使用</w:t>
      </w:r>
      <w:smartTag w:uri="urn:schemas-microsoft-com:office:smarttags" w:element="chmetcnv">
        <w:smartTagPr>
          <w:attr w:name="UnitName" w:val="米"/>
          <w:attr w:name="SourceValue" w:val="3"/>
          <w:attr w:name="HasSpace" w:val="False"/>
          <w:attr w:name="Negative" w:val="False"/>
          <w:attr w:name="NumberType" w:val="1"/>
          <w:attr w:name="TCSC" w:val="0"/>
        </w:smartTagPr>
        <w:r>
          <w:rPr>
            <w:rFonts w:hint="eastAsia"/>
          </w:rPr>
          <w:t>3</w:t>
        </w:r>
        <w:r>
          <w:rPr>
            <w:rFonts w:hint="eastAsia"/>
          </w:rPr>
          <w:t>米</w:t>
        </w:r>
      </w:smartTag>
      <w:proofErr w:type="gramStart"/>
      <w:r>
        <w:rPr>
          <w:rFonts w:hint="eastAsia"/>
        </w:rPr>
        <w:t>长绳应加</w:t>
      </w:r>
      <w:proofErr w:type="gramEnd"/>
      <w:r>
        <w:rPr>
          <w:rFonts w:hint="eastAsia"/>
        </w:rPr>
        <w:t>缓冲器。电焊工和电工要穿绝缘鞋带绝缘手套，防止触电事件的发生。</w:t>
      </w:r>
    </w:p>
    <w:p w:rsidR="00663A31" w:rsidRDefault="00663A31" w:rsidP="00663A31">
      <w:r>
        <w:rPr>
          <w:rFonts w:hint="eastAsia"/>
        </w:rPr>
        <w:t xml:space="preserve">5.2 </w:t>
      </w:r>
      <w:r>
        <w:rPr>
          <w:rFonts w:hint="eastAsia"/>
        </w:rPr>
        <w:t>“四口五临边”安全防护</w:t>
      </w:r>
    </w:p>
    <w:p w:rsidR="00663A31" w:rsidRDefault="00663A31" w:rsidP="00663A31">
      <w:r>
        <w:rPr>
          <w:rFonts w:hint="eastAsia"/>
        </w:rPr>
        <w:t>①、在出入口搭设防护棚，防护棚宽出洞口两侧各</w:t>
      </w:r>
      <w:smartTag w:uri="urn:schemas-microsoft-com:office:smarttags" w:element="chmetcnv">
        <w:smartTagPr>
          <w:attr w:name="UnitName" w:val="米"/>
          <w:attr w:name="SourceValue" w:val="1"/>
          <w:attr w:name="HasSpace" w:val="False"/>
          <w:attr w:name="Negative" w:val="False"/>
          <w:attr w:name="NumberType" w:val="1"/>
          <w:attr w:name="TCSC" w:val="0"/>
        </w:smartTagPr>
        <w:r>
          <w:rPr>
            <w:rFonts w:hint="eastAsia"/>
          </w:rPr>
          <w:t>1</w:t>
        </w:r>
        <w:r>
          <w:rPr>
            <w:rFonts w:hint="eastAsia"/>
          </w:rPr>
          <w:t>米</w:t>
        </w:r>
      </w:smartTag>
      <w:r>
        <w:rPr>
          <w:rFonts w:hint="eastAsia"/>
        </w:rPr>
        <w:t>，两侧用密目安全网封闭。高度为</w:t>
      </w:r>
      <w:smartTag w:uri="urn:schemas-microsoft-com:office:smarttags" w:element="chmetcnv">
        <w:smartTagPr>
          <w:attr w:name="UnitName" w:val="米"/>
          <w:attr w:name="SourceValue" w:val="3"/>
          <w:attr w:name="HasSpace" w:val="False"/>
          <w:attr w:name="Negative" w:val="False"/>
          <w:attr w:name="NumberType" w:val="1"/>
          <w:attr w:name="TCSC" w:val="0"/>
        </w:smartTagPr>
        <w:r>
          <w:rPr>
            <w:rFonts w:hint="eastAsia"/>
          </w:rPr>
          <w:t>3</w:t>
        </w:r>
        <w:r>
          <w:rPr>
            <w:rFonts w:hint="eastAsia"/>
          </w:rPr>
          <w:t>米</w:t>
        </w:r>
      </w:smartTag>
      <w:r>
        <w:rPr>
          <w:rFonts w:hint="eastAsia"/>
        </w:rPr>
        <w:t>，长度为</w:t>
      </w:r>
      <w:smartTag w:uri="urn:schemas-microsoft-com:office:smarttags" w:element="chmetcnv">
        <w:smartTagPr>
          <w:attr w:name="UnitName" w:val="米"/>
          <w:attr w:name="SourceValue" w:val="6"/>
          <w:attr w:name="HasSpace" w:val="False"/>
          <w:attr w:name="Negative" w:val="False"/>
          <w:attr w:name="NumberType" w:val="1"/>
          <w:attr w:name="TCSC" w:val="0"/>
        </w:smartTagPr>
        <w:r>
          <w:rPr>
            <w:rFonts w:hint="eastAsia"/>
          </w:rPr>
          <w:t>6</w:t>
        </w:r>
        <w:r>
          <w:rPr>
            <w:rFonts w:hint="eastAsia"/>
          </w:rPr>
          <w:t>米</w:t>
        </w:r>
      </w:smartTag>
      <w:r>
        <w:rPr>
          <w:rFonts w:hint="eastAsia"/>
        </w:rPr>
        <w:t>，棚顶满铺双层</w:t>
      </w:r>
      <w:smartTag w:uri="urn:schemas-microsoft-com:office:smarttags" w:element="chmetcnv">
        <w:smartTagPr>
          <w:attr w:name="UnitName" w:val="cm"/>
          <w:attr w:name="SourceValue" w:val="5"/>
          <w:attr w:name="HasSpace" w:val="False"/>
          <w:attr w:name="Negative" w:val="False"/>
          <w:attr w:name="NumberType" w:val="1"/>
          <w:attr w:name="TCSC" w:val="0"/>
        </w:smartTagPr>
        <w:r>
          <w:rPr>
            <w:rFonts w:hint="eastAsia"/>
          </w:rPr>
          <w:t>5cm</w:t>
        </w:r>
      </w:smartTag>
      <w:r>
        <w:rPr>
          <w:rFonts w:hint="eastAsia"/>
        </w:rPr>
        <w:t>厚脚手板，并绑扎牢固。</w:t>
      </w:r>
    </w:p>
    <w:p w:rsidR="00663A31" w:rsidRDefault="00663A31" w:rsidP="00663A31">
      <w:r>
        <w:rPr>
          <w:rFonts w:hint="eastAsia"/>
        </w:rPr>
        <w:t>②、建筑物内</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hint="eastAsia"/>
          </w:rPr>
          <w:t>1.5m</w:t>
        </w:r>
      </w:smartTag>
      <w:r>
        <w:rPr>
          <w:rFonts w:hint="eastAsia"/>
        </w:rPr>
        <w:t>×</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hint="eastAsia"/>
          </w:rPr>
          <w:t>1.5m</w:t>
        </w:r>
      </w:smartTag>
      <w:r>
        <w:rPr>
          <w:rFonts w:hint="eastAsia"/>
        </w:rPr>
        <w:t>以下的孔洞，必须用坚实盖板盖住，并固定牢固。</w:t>
      </w:r>
      <w:smartTag w:uri="urn:schemas-microsoft-com:office:smarttags" w:element="chmetcnv">
        <w:smartTagPr>
          <w:attr w:name="UnitName" w:val="米"/>
          <w:attr w:name="SourceValue" w:val="1.5"/>
          <w:attr w:name="HasSpace" w:val="False"/>
          <w:attr w:name="Negative" w:val="False"/>
          <w:attr w:name="NumberType" w:val="1"/>
          <w:attr w:name="TCSC" w:val="0"/>
        </w:smartTagPr>
        <w:r>
          <w:rPr>
            <w:rFonts w:hint="eastAsia"/>
          </w:rPr>
          <w:t>1.5</w:t>
        </w:r>
        <w:r>
          <w:rPr>
            <w:rFonts w:hint="eastAsia"/>
          </w:rPr>
          <w:t>米</w:t>
        </w:r>
      </w:smartTag>
      <w:r>
        <w:rPr>
          <w:rFonts w:hint="eastAsia"/>
        </w:rPr>
        <w:t>×</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hint="eastAsia"/>
          </w:rPr>
          <w:t>1.5m</w:t>
        </w:r>
      </w:smartTag>
      <w:r>
        <w:rPr>
          <w:rFonts w:hint="eastAsia"/>
        </w:rPr>
        <w:t>以上的孔洞，四周设两道防护栏杆，中间支</w:t>
      </w:r>
      <w:proofErr w:type="gramStart"/>
      <w:r>
        <w:rPr>
          <w:rFonts w:hint="eastAsia"/>
        </w:rPr>
        <w:t>挂水平</w:t>
      </w:r>
      <w:proofErr w:type="gramEnd"/>
      <w:r>
        <w:rPr>
          <w:rFonts w:hint="eastAsia"/>
        </w:rPr>
        <w:t>安全网。装饰装修工程施工中，楼内孔洞的临边防护设施需临时拆除时，必须设警示标志，作业完毕后及时将原防护设施复位，直至工程施工结束时方可将防护设施拆除。</w:t>
      </w:r>
    </w:p>
    <w:p w:rsidR="00663A31" w:rsidRDefault="00663A31" w:rsidP="00663A31">
      <w:r>
        <w:rPr>
          <w:rFonts w:hint="eastAsia"/>
        </w:rPr>
        <w:t>③、建筑物电梯井口必须设</w:t>
      </w:r>
      <w:smartTag w:uri="urn:schemas-microsoft-com:office:smarttags" w:element="chmetcnv">
        <w:smartTagPr>
          <w:attr w:name="UnitName" w:val="米"/>
          <w:attr w:name="SourceValue" w:val="1.2"/>
          <w:attr w:name="HasSpace" w:val="False"/>
          <w:attr w:name="Negative" w:val="False"/>
          <w:attr w:name="NumberType" w:val="1"/>
          <w:attr w:name="TCSC" w:val="0"/>
        </w:smartTagPr>
        <w:r>
          <w:rPr>
            <w:rFonts w:hint="eastAsia"/>
          </w:rPr>
          <w:t>1.2</w:t>
        </w:r>
        <w:r>
          <w:rPr>
            <w:rFonts w:hint="eastAsia"/>
          </w:rPr>
          <w:t>米</w:t>
        </w:r>
      </w:smartTag>
      <w:r>
        <w:rPr>
          <w:rFonts w:hint="eastAsia"/>
        </w:rPr>
        <w:t>高的上开启式金属防护门，宽于洞口两侧各</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hint="eastAsia"/>
          </w:rPr>
          <w:t>100mm</w:t>
        </w:r>
      </w:smartTag>
      <w:r>
        <w:rPr>
          <w:rFonts w:hint="eastAsia"/>
        </w:rPr>
        <w:t>，用圆</w:t>
      </w:r>
      <w:smartTag w:uri="urn:schemas-microsoft-com:office:smarttags" w:element="chmetcnv">
        <w:smartTagPr>
          <w:attr w:name="UnitName" w:val="毫米"/>
          <w:attr w:name="SourceValue" w:val="14"/>
          <w:attr w:name="HasSpace" w:val="False"/>
          <w:attr w:name="Negative" w:val="False"/>
          <w:attr w:name="NumberType" w:val="1"/>
          <w:attr w:name="TCSC" w:val="0"/>
        </w:smartTagPr>
        <w:r>
          <w:rPr>
            <w:rFonts w:hint="eastAsia"/>
          </w:rPr>
          <w:t>14</w:t>
        </w:r>
        <w:r>
          <w:rPr>
            <w:rFonts w:hint="eastAsia"/>
          </w:rPr>
          <w:t>毫米</w:t>
        </w:r>
      </w:smartTag>
      <w:r>
        <w:rPr>
          <w:rFonts w:hint="eastAsia"/>
        </w:rPr>
        <w:t>钢筋焊成，间距为</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hint="eastAsia"/>
          </w:rPr>
          <w:t>150mm</w:t>
        </w:r>
      </w:smartTag>
      <w:r>
        <w:rPr>
          <w:rFonts w:hint="eastAsia"/>
        </w:rPr>
        <w:t>，刷红白油漆，中间分色下白上红。井内首层及首层以上每隔</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hint="eastAsia"/>
          </w:rPr>
          <w:t>10m</w:t>
        </w:r>
      </w:smartTag>
      <w:r>
        <w:rPr>
          <w:rFonts w:hint="eastAsia"/>
        </w:rPr>
        <w:t>设一道水平安全网，安全网应封闭严密。</w:t>
      </w:r>
    </w:p>
    <w:p w:rsidR="00663A31" w:rsidRDefault="00663A31" w:rsidP="00663A31">
      <w:r>
        <w:rPr>
          <w:rFonts w:hint="eastAsia"/>
        </w:rPr>
        <w:t>④、楼梯设护栏，护栏高度为</w:t>
      </w:r>
      <w:smartTag w:uri="urn:schemas-microsoft-com:office:smarttags" w:element="chmetcnv">
        <w:smartTagPr>
          <w:attr w:name="UnitName" w:val="米"/>
          <w:attr w:name="SourceValue" w:val="1.2"/>
          <w:attr w:name="HasSpace" w:val="False"/>
          <w:attr w:name="Negative" w:val="False"/>
          <w:attr w:name="NumberType" w:val="1"/>
          <w:attr w:name="TCSC" w:val="0"/>
        </w:smartTagPr>
        <w:r>
          <w:rPr>
            <w:rFonts w:hint="eastAsia"/>
          </w:rPr>
          <w:t>1.2</w:t>
        </w:r>
        <w:r>
          <w:rPr>
            <w:rFonts w:hint="eastAsia"/>
          </w:rPr>
          <w:t>米</w:t>
        </w:r>
      </w:smartTag>
      <w:r>
        <w:rPr>
          <w:rFonts w:hint="eastAsia"/>
        </w:rPr>
        <w:t>，护栏为两道，横杆下杆距踏步</w:t>
      </w:r>
      <w:smartTag w:uri="urn:schemas-microsoft-com:office:smarttags" w:element="chmetcnv">
        <w:smartTagPr>
          <w:attr w:name="UnitName" w:val="厘米"/>
          <w:attr w:name="SourceValue" w:val="50"/>
          <w:attr w:name="HasSpace" w:val="False"/>
          <w:attr w:name="Negative" w:val="False"/>
          <w:attr w:name="NumberType" w:val="1"/>
          <w:attr w:name="TCSC" w:val="0"/>
        </w:smartTagPr>
        <w:r>
          <w:rPr>
            <w:rFonts w:hint="eastAsia"/>
          </w:rPr>
          <w:t>50</w:t>
        </w:r>
        <w:r>
          <w:rPr>
            <w:rFonts w:hint="eastAsia"/>
          </w:rPr>
          <w:t>厘米</w:t>
        </w:r>
      </w:smartTag>
      <w:r>
        <w:rPr>
          <w:rFonts w:hint="eastAsia"/>
        </w:rPr>
        <w:t>，立杆间距为</w:t>
      </w:r>
      <w:smartTag w:uri="urn:schemas-microsoft-com:office:smarttags" w:element="chmetcnv">
        <w:smartTagPr>
          <w:attr w:name="UnitName" w:val="米"/>
          <w:attr w:name="SourceValue" w:val="2"/>
          <w:attr w:name="HasSpace" w:val="False"/>
          <w:attr w:name="Negative" w:val="False"/>
          <w:attr w:name="NumberType" w:val="1"/>
          <w:attr w:name="TCSC" w:val="0"/>
        </w:smartTagPr>
        <w:r>
          <w:rPr>
            <w:rFonts w:hint="eastAsia"/>
          </w:rPr>
          <w:t>2</w:t>
        </w:r>
        <w:r>
          <w:rPr>
            <w:rFonts w:hint="eastAsia"/>
          </w:rPr>
          <w:t>米</w:t>
        </w:r>
      </w:smartTag>
      <w:r>
        <w:rPr>
          <w:rFonts w:hint="eastAsia"/>
        </w:rPr>
        <w:t>，并固定牢固。</w:t>
      </w:r>
    </w:p>
    <w:p w:rsidR="00663A31" w:rsidRDefault="00663A31" w:rsidP="00663A31">
      <w:r>
        <w:rPr>
          <w:rFonts w:hint="eastAsia"/>
        </w:rPr>
        <w:t>⑤、在施工程尚未安装栏板的阳台、无女儿墙的屋面周边、未安装维护结构楼层周边、斜道两侧边、上料平台两侧边、坑沟槽边必须设</w:t>
      </w:r>
      <w:smartTag w:uri="urn:schemas-microsoft-com:office:smarttags" w:element="chmetcnv">
        <w:smartTagPr>
          <w:attr w:name="UnitName" w:val="米"/>
          <w:attr w:name="SourceValue" w:val="1.8"/>
          <w:attr w:name="HasSpace" w:val="False"/>
          <w:attr w:name="Negative" w:val="False"/>
          <w:attr w:name="NumberType" w:val="1"/>
          <w:attr w:name="TCSC" w:val="0"/>
        </w:smartTagPr>
        <w:r>
          <w:rPr>
            <w:rFonts w:hint="eastAsia"/>
          </w:rPr>
          <w:t>1.8</w:t>
        </w:r>
        <w:r>
          <w:rPr>
            <w:rFonts w:hint="eastAsia"/>
          </w:rPr>
          <w:t>米</w:t>
        </w:r>
      </w:smartTag>
      <w:r>
        <w:rPr>
          <w:rFonts w:hint="eastAsia"/>
        </w:rPr>
        <w:t>高两道护身栏，立杆间距为</w:t>
      </w:r>
      <w:smartTag w:uri="urn:schemas-microsoft-com:office:smarttags" w:element="chmetcnv">
        <w:smartTagPr>
          <w:attr w:name="UnitName" w:val="米"/>
          <w:attr w:name="SourceValue" w:val="2"/>
          <w:attr w:name="HasSpace" w:val="False"/>
          <w:attr w:name="Negative" w:val="False"/>
          <w:attr w:name="NumberType" w:val="1"/>
          <w:attr w:name="TCSC" w:val="0"/>
        </w:smartTagPr>
        <w:r>
          <w:rPr>
            <w:rFonts w:hint="eastAsia"/>
          </w:rPr>
          <w:t>2</w:t>
        </w:r>
        <w:r>
          <w:rPr>
            <w:rFonts w:hint="eastAsia"/>
          </w:rPr>
          <w:t>米</w:t>
        </w:r>
      </w:smartTag>
      <w:r>
        <w:rPr>
          <w:rFonts w:hint="eastAsia"/>
        </w:rPr>
        <w:t>，</w:t>
      </w:r>
      <w:proofErr w:type="gramStart"/>
      <w:r>
        <w:rPr>
          <w:rFonts w:hint="eastAsia"/>
        </w:rPr>
        <w:t>并立挂密目</w:t>
      </w:r>
      <w:proofErr w:type="gramEnd"/>
      <w:r>
        <w:rPr>
          <w:rFonts w:hint="eastAsia"/>
        </w:rPr>
        <w:t>安全网。</w:t>
      </w:r>
    </w:p>
    <w:p w:rsidR="00663A31" w:rsidRDefault="00663A31" w:rsidP="00663A31">
      <w:r>
        <w:rPr>
          <w:rFonts w:hint="eastAsia"/>
        </w:rPr>
        <w:t>⑥、交叉作业安全防护：各工种进行上下立体交叉作业时，不得在同一垂直方向上操作。下层操作必须在上层高度确定的可能坠落半径范围以外，不能满足时，设置硬隔离安全防护层。</w:t>
      </w:r>
    </w:p>
    <w:p w:rsidR="00663A31" w:rsidRDefault="00663A31" w:rsidP="00663A31"/>
    <w:p w:rsidR="00663A31" w:rsidRDefault="00663A31" w:rsidP="00663A31">
      <w:pPr>
        <w:pStyle w:val="2"/>
        <w:ind w:left="210" w:right="214"/>
      </w:pPr>
      <w:bookmarkStart w:id="252" w:name="_Toc207194805"/>
      <w:r>
        <w:rPr>
          <w:rFonts w:hint="eastAsia"/>
        </w:rPr>
        <w:t>消防、保卫措施</w:t>
      </w:r>
      <w:bookmarkStart w:id="253" w:name="bk150"/>
      <w:bookmarkEnd w:id="252"/>
      <w:bookmarkEnd w:id="253"/>
    </w:p>
    <w:p w:rsidR="00663A31" w:rsidRDefault="00663A31" w:rsidP="00663A31">
      <w:bookmarkStart w:id="254" w:name="bk151"/>
      <w:bookmarkEnd w:id="254"/>
      <w:r>
        <w:rPr>
          <w:rFonts w:hint="eastAsia"/>
        </w:rPr>
        <w:t xml:space="preserve">1. </w:t>
      </w:r>
      <w:r>
        <w:rPr>
          <w:rFonts w:hint="eastAsia"/>
        </w:rPr>
        <w:t>方针目标</w:t>
      </w:r>
    </w:p>
    <w:p w:rsidR="00663A31" w:rsidRDefault="00663A31" w:rsidP="00663A31">
      <w:r>
        <w:rPr>
          <w:rFonts w:hint="eastAsia"/>
        </w:rPr>
        <w:t>消防工作方针：预防为主，防消结合；</w:t>
      </w:r>
    </w:p>
    <w:p w:rsidR="00663A31" w:rsidRDefault="00663A31" w:rsidP="00663A31">
      <w:r>
        <w:rPr>
          <w:rFonts w:hint="eastAsia"/>
        </w:rPr>
        <w:t>消防工作目标：杜绝火灾事故，火灾事故为零；</w:t>
      </w:r>
    </w:p>
    <w:p w:rsidR="00663A31" w:rsidRDefault="00663A31" w:rsidP="00663A31">
      <w:r>
        <w:rPr>
          <w:rFonts w:hint="eastAsia"/>
        </w:rPr>
        <w:t>保卫工作目标：治安先进工地。</w:t>
      </w:r>
    </w:p>
    <w:p w:rsidR="00663A31" w:rsidRDefault="00663A31" w:rsidP="00663A31">
      <w:r>
        <w:rPr>
          <w:rFonts w:hint="eastAsia"/>
        </w:rPr>
        <w:t>强化消防工作管理，认真执行《中华人民共和国消防条例》、市政府</w:t>
      </w:r>
      <w:r>
        <w:rPr>
          <w:rFonts w:hint="eastAsia"/>
        </w:rPr>
        <w:t>32</w:t>
      </w:r>
      <w:r>
        <w:rPr>
          <w:rFonts w:hint="eastAsia"/>
        </w:rPr>
        <w:t>号令（北京市防火安</w:t>
      </w:r>
      <w:r>
        <w:rPr>
          <w:rFonts w:hint="eastAsia"/>
        </w:rPr>
        <w:lastRenderedPageBreak/>
        <w:t>全责任制暂行规定）及其它有关法规，将消防工作与生产任务紧密结合，有效的落实防火措施，严防各类火灾事故发生。</w:t>
      </w:r>
    </w:p>
    <w:p w:rsidR="00663A31" w:rsidRDefault="00663A31" w:rsidP="00663A31">
      <w:r>
        <w:rPr>
          <w:rFonts w:hint="eastAsia"/>
        </w:rPr>
        <w:t xml:space="preserve">2. </w:t>
      </w:r>
      <w:r>
        <w:rPr>
          <w:rFonts w:hint="eastAsia"/>
        </w:rPr>
        <w:t>组织管理</w:t>
      </w:r>
    </w:p>
    <w:p w:rsidR="00663A31" w:rsidRDefault="00663A31" w:rsidP="00663A31">
      <w:r>
        <w:rPr>
          <w:rFonts w:hint="eastAsia"/>
        </w:rPr>
        <w:t xml:space="preserve">2.1 </w:t>
      </w:r>
      <w:r>
        <w:rPr>
          <w:rFonts w:hint="eastAsia"/>
        </w:rPr>
        <w:t>现场成立消防保卫领导小组，由生产经理任组长，项目经理部抽调素质水平高、责任心强的管理人员组成，逐级落实责任制；制定防火制度和消防管理措施，并向有关部门申请临时消防证书；制订并组织实施专项治安保卫方案；组织现场门卫管理和现场组织值勤工作；建立工地群众治安管理体系；管理保安队伍。消防保卫领导小组主要职责为：</w:t>
      </w:r>
    </w:p>
    <w:p w:rsidR="00663A31" w:rsidRDefault="00663A31" w:rsidP="00663A31">
      <w:r>
        <w:rPr>
          <w:rFonts w:hint="eastAsia"/>
        </w:rPr>
        <w:t xml:space="preserve">2.2 </w:t>
      </w:r>
      <w:r>
        <w:rPr>
          <w:rFonts w:hint="eastAsia"/>
        </w:rPr>
        <w:t>建立防火责任制，项目经理部与各分包单位防火负责人签订防火责任书，并与</w:t>
      </w:r>
      <w:proofErr w:type="gramStart"/>
      <w:r>
        <w:rPr>
          <w:rFonts w:hint="eastAsia"/>
        </w:rPr>
        <w:t>外施队签订</w:t>
      </w:r>
      <w:proofErr w:type="gramEnd"/>
      <w:r>
        <w:rPr>
          <w:rFonts w:hint="eastAsia"/>
        </w:rPr>
        <w:t>防火责任书，使防火工作层层负责，责任落实到人。</w:t>
      </w:r>
    </w:p>
    <w:p w:rsidR="00663A31" w:rsidRDefault="00663A31" w:rsidP="00663A31">
      <w:r>
        <w:rPr>
          <w:rFonts w:hint="eastAsia"/>
        </w:rPr>
        <w:t xml:space="preserve">2.3 </w:t>
      </w:r>
      <w:r>
        <w:rPr>
          <w:rFonts w:hint="eastAsia"/>
        </w:rPr>
        <w:t>成立由生产经理任组长的义务消防队，定期组织消防队进行基本知识和基本操作的培训，义务消防队负责宣传消防知识及定期检查消防设备、设施。</w:t>
      </w:r>
    </w:p>
    <w:p w:rsidR="00663A31" w:rsidRDefault="00663A31" w:rsidP="00663A31">
      <w:r>
        <w:rPr>
          <w:rFonts w:hint="eastAsia"/>
        </w:rPr>
        <w:t xml:space="preserve">2.4 </w:t>
      </w:r>
      <w:r>
        <w:rPr>
          <w:rFonts w:hint="eastAsia"/>
        </w:rPr>
        <w:t>建立预警制度：对于有可能发生的事件要定期进行分析，化解矛盾；事件发生时，必须报各上级主管部门，并做好工作，防止世事态扩大。</w:t>
      </w:r>
    </w:p>
    <w:p w:rsidR="00663A31" w:rsidRDefault="00663A31" w:rsidP="00663A31">
      <w:r>
        <w:rPr>
          <w:rFonts w:hint="eastAsia"/>
        </w:rPr>
        <w:t xml:space="preserve">2.5 </w:t>
      </w:r>
      <w:r>
        <w:rPr>
          <w:rFonts w:hint="eastAsia"/>
        </w:rPr>
        <w:t>建立现场日夜巡逻制度：每日安排足够的保安力量，进行昼夜巡视检查，以及时发现并处理各种违纪现象，及时发现制止偷盗行为，确保建设物资及工程的安全。聘用实力强、有较好信誉及管理水平的保安公司及成品保护管理单位进入现场，并对其现场工作进行监督、指导。</w:t>
      </w:r>
    </w:p>
    <w:p w:rsidR="00663A31" w:rsidRDefault="00663A31" w:rsidP="00663A31">
      <w:r>
        <w:rPr>
          <w:rFonts w:hint="eastAsia"/>
        </w:rPr>
        <w:t xml:space="preserve">2.6 </w:t>
      </w:r>
      <w:r>
        <w:rPr>
          <w:rFonts w:hint="eastAsia"/>
        </w:rPr>
        <w:t>负责新入场的工人，入场前的治安、防火及工地各项规章制度的教育。</w:t>
      </w:r>
    </w:p>
    <w:p w:rsidR="00663A31" w:rsidRDefault="00663A31" w:rsidP="00663A31">
      <w:r>
        <w:rPr>
          <w:rFonts w:hint="eastAsia"/>
        </w:rPr>
        <w:t xml:space="preserve">3. </w:t>
      </w:r>
      <w:r>
        <w:rPr>
          <w:rFonts w:hint="eastAsia"/>
        </w:rPr>
        <w:t>消防管理措施</w:t>
      </w:r>
    </w:p>
    <w:p w:rsidR="00663A31" w:rsidRDefault="00663A31" w:rsidP="00663A31">
      <w:r>
        <w:rPr>
          <w:rFonts w:hint="eastAsia"/>
        </w:rPr>
        <w:t xml:space="preserve">3.1 </w:t>
      </w:r>
      <w:r>
        <w:rPr>
          <w:rFonts w:hint="eastAsia"/>
        </w:rPr>
        <w:t>施工现场设立明显的防火宣传标志。</w:t>
      </w:r>
    </w:p>
    <w:p w:rsidR="00663A31" w:rsidRDefault="00663A31" w:rsidP="00663A31">
      <w:r>
        <w:rPr>
          <w:rFonts w:hint="eastAsia"/>
        </w:rPr>
        <w:t xml:space="preserve">3.2 </w:t>
      </w:r>
      <w:r>
        <w:rPr>
          <w:rFonts w:hint="eastAsia"/>
        </w:rPr>
        <w:t>施工现场配备充足消防器材，并在要害部位配备</w:t>
      </w:r>
      <w:r>
        <w:rPr>
          <w:rFonts w:hint="eastAsia"/>
        </w:rPr>
        <w:t>400</w:t>
      </w:r>
      <w:r>
        <w:rPr>
          <w:rFonts w:hint="eastAsia"/>
        </w:rPr>
        <w:t>具的灭火器，做到布局合理，要有明显的防火标志，并定期检查、维护、保养，保证灭火器材灵敏有效。</w:t>
      </w:r>
    </w:p>
    <w:p w:rsidR="00663A31" w:rsidRDefault="00663A31" w:rsidP="00663A31">
      <w:r>
        <w:rPr>
          <w:rFonts w:hint="eastAsia"/>
        </w:rPr>
        <w:t xml:space="preserve">3.3 </w:t>
      </w:r>
      <w:r>
        <w:rPr>
          <w:rFonts w:hint="eastAsia"/>
        </w:rPr>
        <w:t>凡未经消防部门的同意，私自移动或挪用消防器材的人均按破坏消防设施处理，</w:t>
      </w:r>
      <w:r>
        <w:rPr>
          <w:rFonts w:hint="eastAsia"/>
        </w:rPr>
        <w:t>3.4</w:t>
      </w:r>
      <w:r>
        <w:rPr>
          <w:rFonts w:hint="eastAsia"/>
        </w:rPr>
        <w:t>落实逐级防火责任，严格执行防火制度，违者按规定处理。</w:t>
      </w:r>
    </w:p>
    <w:p w:rsidR="00663A31" w:rsidRDefault="00663A31" w:rsidP="00663A31">
      <w:r>
        <w:rPr>
          <w:rFonts w:hint="eastAsia"/>
        </w:rPr>
        <w:t xml:space="preserve">3.5 </w:t>
      </w:r>
      <w:r>
        <w:rPr>
          <w:rFonts w:hint="eastAsia"/>
        </w:rPr>
        <w:t>各分包单位对重点防火部位、易发生火险部位，应配备足够的干粉灭火器材，随工程进度及楼层不断增高而及时增加干粉灭火器。消防器材应保证灵敏有效，干粉灭火器必须按规定时间更换干粉，灭火器材必须在经市消防局批准的销售单位购置，不得购置对环保有影响的灭火器，对购置的伪劣器材而造成的事故，要追究当事人的责任。</w:t>
      </w:r>
    </w:p>
    <w:p w:rsidR="00663A31" w:rsidRDefault="00663A31" w:rsidP="00663A31">
      <w:r>
        <w:rPr>
          <w:rFonts w:hint="eastAsia"/>
        </w:rPr>
        <w:t xml:space="preserve">3.6 </w:t>
      </w:r>
      <w:r>
        <w:rPr>
          <w:rFonts w:hint="eastAsia"/>
        </w:rPr>
        <w:t>现场设置临时消防车道，道路两边</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0.5m</w:t>
        </w:r>
      </w:smartTag>
      <w:r>
        <w:rPr>
          <w:rFonts w:hint="eastAsia"/>
        </w:rPr>
        <w:t>范围内禁止堆物、堆料，保证临时消防车道的畅通。</w:t>
      </w:r>
    </w:p>
    <w:p w:rsidR="00663A31" w:rsidRDefault="00663A31" w:rsidP="00663A31">
      <w:r>
        <w:rPr>
          <w:rFonts w:hint="eastAsia"/>
        </w:rPr>
        <w:t xml:space="preserve">3.7 </w:t>
      </w:r>
      <w:r>
        <w:rPr>
          <w:rFonts w:hint="eastAsia"/>
        </w:rPr>
        <w:t>化学危险品根据其不同的属性，分别建立适应存储不同物资的仓库。仓库在存放化学危险品时应留有</w:t>
      </w:r>
      <w:r>
        <w:rPr>
          <w:rFonts w:hint="eastAsia"/>
        </w:rPr>
        <w:t>7</w:t>
      </w:r>
      <w:r>
        <w:rPr>
          <w:rFonts w:hint="eastAsia"/>
        </w:rPr>
        <w:t>％的存放空间。仓库内通风良好，并根据存储物资的类别，建立与其相适应的消防系统。</w:t>
      </w:r>
    </w:p>
    <w:p w:rsidR="00663A31" w:rsidRDefault="00663A31" w:rsidP="00663A31">
      <w:r>
        <w:rPr>
          <w:rFonts w:hint="eastAsia"/>
        </w:rPr>
        <w:t xml:space="preserve">3.8 </w:t>
      </w:r>
      <w:r>
        <w:rPr>
          <w:rFonts w:hint="eastAsia"/>
        </w:rPr>
        <w:t>易燃易爆物品仓库应配置防爆灯具，且开关应设置在室外，</w:t>
      </w:r>
      <w:proofErr w:type="gramStart"/>
      <w:r>
        <w:rPr>
          <w:rFonts w:hint="eastAsia"/>
        </w:rPr>
        <w:t>每个库不少于</w:t>
      </w:r>
      <w:proofErr w:type="gramEnd"/>
      <w:r>
        <w:rPr>
          <w:rFonts w:hint="eastAsia"/>
        </w:rPr>
        <w:t>2</w:t>
      </w:r>
      <w:r>
        <w:rPr>
          <w:rFonts w:hint="eastAsia"/>
        </w:rPr>
        <w:t>个灭火器，并设在室外箱内。仓库门前应有“严禁烟火”、“有毒”、“危险品”等醒目标识。化学危险品库房及化学危险品出入库应有专人管理。</w:t>
      </w:r>
    </w:p>
    <w:p w:rsidR="00663A31" w:rsidRDefault="00663A31" w:rsidP="00663A31">
      <w:r>
        <w:rPr>
          <w:rFonts w:hint="eastAsia"/>
        </w:rPr>
        <w:t xml:space="preserve">3.9 </w:t>
      </w:r>
      <w:r>
        <w:rPr>
          <w:rFonts w:hint="eastAsia"/>
        </w:rPr>
        <w:t>施工现场设有防火措施的吸烟室，施工现场内严禁违章吸烟，一经发现则按规定严厉处罚。</w:t>
      </w:r>
    </w:p>
    <w:p w:rsidR="00663A31" w:rsidRDefault="00663A31" w:rsidP="00663A31">
      <w:r>
        <w:rPr>
          <w:rFonts w:hint="eastAsia"/>
        </w:rPr>
        <w:t xml:space="preserve">3.10 </w:t>
      </w:r>
      <w:r>
        <w:rPr>
          <w:rFonts w:hint="eastAsia"/>
        </w:rPr>
        <w:t>电焊工、气焊工从事电气设备安装和电、气焊切割作业，必须要有操作证，用火前，要对易燃、可燃物清除，并采取隔离等措施，配备看火人员和灭火器具，作业后必须确认无火源隐患后方可离去，用火证当日有效，用火地点变换，要重新办理用火证手续。</w:t>
      </w:r>
    </w:p>
    <w:p w:rsidR="00663A31" w:rsidRDefault="00663A31" w:rsidP="00663A31">
      <w:r>
        <w:rPr>
          <w:rFonts w:hint="eastAsia"/>
        </w:rPr>
        <w:t xml:space="preserve">3.11 </w:t>
      </w:r>
      <w:r>
        <w:rPr>
          <w:rFonts w:hint="eastAsia"/>
        </w:rPr>
        <w:t>氧气瓶、乙炔</w:t>
      </w:r>
      <w:proofErr w:type="gramStart"/>
      <w:r>
        <w:rPr>
          <w:rFonts w:hint="eastAsia"/>
        </w:rPr>
        <w:t>瓶工作</w:t>
      </w:r>
      <w:proofErr w:type="gramEnd"/>
      <w:r>
        <w:rPr>
          <w:rFonts w:hint="eastAsia"/>
        </w:rPr>
        <w:t>间距不小于</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5m</w:t>
        </w:r>
      </w:smartTag>
      <w:r>
        <w:rPr>
          <w:rFonts w:hint="eastAsia"/>
        </w:rPr>
        <w:t>，两瓶与明火作业距离不小于</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hint="eastAsia"/>
          </w:rPr>
          <w:t>10m</w:t>
        </w:r>
      </w:smartTag>
      <w:r>
        <w:rPr>
          <w:rFonts w:hint="eastAsia"/>
        </w:rPr>
        <w:t>。建筑工程内禁止氧气瓶、乙炔瓶存放。</w:t>
      </w:r>
    </w:p>
    <w:p w:rsidR="00663A31" w:rsidRDefault="00663A31" w:rsidP="00663A31">
      <w:r>
        <w:rPr>
          <w:rFonts w:hint="eastAsia"/>
        </w:rPr>
        <w:lastRenderedPageBreak/>
        <w:t xml:space="preserve">3.12 </w:t>
      </w:r>
      <w:r>
        <w:rPr>
          <w:rFonts w:hint="eastAsia"/>
        </w:rPr>
        <w:t>在防水施工作业前，必须制定防火预案，采取行之有效的防火措施，对防水材料的运输、使用，应严格执行操作规定，明确专人负责组织施工，防止发生火灾和爆炸事故。</w:t>
      </w:r>
    </w:p>
    <w:p w:rsidR="00663A31" w:rsidRDefault="00663A31" w:rsidP="00663A31">
      <w:r>
        <w:rPr>
          <w:rFonts w:hint="eastAsia"/>
        </w:rPr>
        <w:t xml:space="preserve">3.13 </w:t>
      </w:r>
      <w:r>
        <w:rPr>
          <w:rFonts w:hint="eastAsia"/>
        </w:rPr>
        <w:t>施工中对所用的木料加强管理，进场的新、整材料，要集中码放、整齐有序，并设专人看管，专门配备灭火器材；拆模后的木料要及时清运至专用木料周转场地，并严格管理；废旧木料要及时清运出场，严防火灾事故发生。</w:t>
      </w:r>
    </w:p>
    <w:p w:rsidR="00663A31" w:rsidRDefault="00663A31" w:rsidP="00663A31">
      <w:r>
        <w:rPr>
          <w:rFonts w:hint="eastAsia"/>
        </w:rPr>
        <w:t xml:space="preserve">3.14 </w:t>
      </w:r>
      <w:r>
        <w:rPr>
          <w:rFonts w:hint="eastAsia"/>
        </w:rPr>
        <w:t>施工现场内的供、用电线路、电力设备须由正式统一安装，严禁私接电线和私自使用大功率电器设备，线路接头必须良好绝缘，不许裸露，开关、插座须有绝缘外壳。</w:t>
      </w:r>
    </w:p>
    <w:p w:rsidR="00663A31" w:rsidRDefault="00663A31" w:rsidP="00663A31">
      <w:r>
        <w:rPr>
          <w:rFonts w:hint="eastAsia"/>
        </w:rPr>
        <w:t xml:space="preserve">3.15 </w:t>
      </w:r>
      <w:r>
        <w:rPr>
          <w:rFonts w:hint="eastAsia"/>
        </w:rPr>
        <w:t>严禁在施工区域及生活区使用“三炉”即“电炉、火炉、煤油炉”，严禁在施工区及生活区乱拉、乱接及电器开关等。</w:t>
      </w:r>
    </w:p>
    <w:p w:rsidR="00663A31" w:rsidRDefault="00663A31" w:rsidP="00663A31">
      <w:r>
        <w:rPr>
          <w:rFonts w:hint="eastAsia"/>
        </w:rPr>
        <w:t xml:space="preserve">4. </w:t>
      </w:r>
      <w:r>
        <w:rPr>
          <w:rFonts w:hint="eastAsia"/>
        </w:rPr>
        <w:t>保卫管理措施</w:t>
      </w:r>
    </w:p>
    <w:p w:rsidR="00663A31" w:rsidRDefault="00663A31" w:rsidP="00663A31">
      <w:r>
        <w:rPr>
          <w:rFonts w:hint="eastAsia"/>
        </w:rPr>
        <w:t xml:space="preserve">4.1 </w:t>
      </w:r>
      <w:r>
        <w:rPr>
          <w:rFonts w:hint="eastAsia"/>
        </w:rPr>
        <w:t>对工人实行标准化管理，进入施工现场的施工人员全部佩戴胸卡，统一着装，举止文明。</w:t>
      </w:r>
    </w:p>
    <w:p w:rsidR="00663A31" w:rsidRDefault="00663A31" w:rsidP="00663A31">
      <w:r>
        <w:rPr>
          <w:rFonts w:hint="eastAsia"/>
        </w:rPr>
        <w:t xml:space="preserve">4.2 </w:t>
      </w:r>
      <w:r>
        <w:rPr>
          <w:rFonts w:hint="eastAsia"/>
        </w:rPr>
        <w:t>所有施工人员进出现场均应佩带出入证，出入证的设计要符合建设单位要求，出入证要加盖印章和塑封。外来办事人员出入值，必须先经保卫负责人许可，值班保安验明证件并在大门口进行登记，领</w:t>
      </w:r>
      <w:proofErr w:type="gramStart"/>
      <w:r>
        <w:rPr>
          <w:rFonts w:hint="eastAsia"/>
        </w:rPr>
        <w:t>会客证</w:t>
      </w:r>
      <w:proofErr w:type="gramEnd"/>
      <w:r>
        <w:rPr>
          <w:rFonts w:hint="eastAsia"/>
        </w:rPr>
        <w:t>进场办事，出门时</w:t>
      </w:r>
      <w:proofErr w:type="gramStart"/>
      <w:r>
        <w:rPr>
          <w:rFonts w:hint="eastAsia"/>
        </w:rPr>
        <w:t>会客证</w:t>
      </w:r>
      <w:proofErr w:type="gramEnd"/>
      <w:r>
        <w:rPr>
          <w:rFonts w:hint="eastAsia"/>
        </w:rPr>
        <w:t>要有会见人签字方可出门。</w:t>
      </w:r>
      <w:r>
        <w:rPr>
          <w:rFonts w:hint="eastAsia"/>
        </w:rPr>
        <w:t xml:space="preserve"> </w:t>
      </w:r>
    </w:p>
    <w:p w:rsidR="00663A31" w:rsidRDefault="00663A31" w:rsidP="00663A31">
      <w:r>
        <w:rPr>
          <w:rFonts w:hint="eastAsia"/>
        </w:rPr>
        <w:t xml:space="preserve">4.3 </w:t>
      </w:r>
      <w:r>
        <w:rPr>
          <w:rFonts w:hint="eastAsia"/>
        </w:rPr>
        <w:t>门卫值班人员必须严格执行出入现场的登记制度，认真履行登记手续，对所有进出现场的车辆进行必要的检查和登记。</w:t>
      </w:r>
    </w:p>
    <w:p w:rsidR="00663A31" w:rsidRDefault="00663A31" w:rsidP="00663A31">
      <w:r>
        <w:rPr>
          <w:rFonts w:hint="eastAsia"/>
        </w:rPr>
        <w:t>4.4</w:t>
      </w:r>
      <w:r>
        <w:rPr>
          <w:rFonts w:hint="eastAsia"/>
        </w:rPr>
        <w:t>施工队伍进场前将其所有施工人员的名单报至项目部，外地务工人员还应附有身份证、务工证的复印件，项目部对所有有关证件进行审查后，发给出入证。</w:t>
      </w:r>
    </w:p>
    <w:p w:rsidR="00663A31" w:rsidRDefault="00663A31" w:rsidP="00663A31">
      <w:r>
        <w:rPr>
          <w:rFonts w:hint="eastAsia"/>
        </w:rPr>
        <w:t xml:space="preserve">4.5 </w:t>
      </w:r>
      <w:r>
        <w:rPr>
          <w:rFonts w:hint="eastAsia"/>
        </w:rPr>
        <w:t>施工人员进入施工现场必须无条件地遵守现场治安保卫管理制度，听从保卫人员的指挥与管理；要求施工队伍中，每</w:t>
      </w:r>
      <w:r>
        <w:t>50</w:t>
      </w:r>
      <w:r>
        <w:rPr>
          <w:rFonts w:hint="eastAsia"/>
        </w:rPr>
        <w:t>人推选一名治安员，负责管理本队组的治安管理。</w:t>
      </w:r>
    </w:p>
    <w:p w:rsidR="00663A31" w:rsidRDefault="00663A31" w:rsidP="00663A31">
      <w:r>
        <w:rPr>
          <w:rFonts w:hint="eastAsia"/>
        </w:rPr>
        <w:t xml:space="preserve">4.6 </w:t>
      </w:r>
      <w:r>
        <w:rPr>
          <w:rFonts w:hint="eastAsia"/>
        </w:rPr>
        <w:t>加强对办公室、库房、宿舍、食堂易发案件区域的管理，要明确治安保卫工作责任人，制定防范措施，防止发生各类治安案件。严禁赌博、酗酒、传播淫秽物品。</w:t>
      </w:r>
    </w:p>
    <w:p w:rsidR="00663A31" w:rsidRDefault="00663A31" w:rsidP="00663A31">
      <w:r>
        <w:rPr>
          <w:rFonts w:hint="eastAsia"/>
        </w:rPr>
        <w:t xml:space="preserve">4.7 </w:t>
      </w:r>
      <w:r>
        <w:rPr>
          <w:rFonts w:hint="eastAsia"/>
        </w:rPr>
        <w:t>做好施工现场警卫护场工作，未经允许，工人不得擅自在工地留宿，值班人员在当班时应认真负责，不得擅自离开工作岗位，并负责看管现场内所有材料，机具设备防止破坏和盗窃。</w:t>
      </w:r>
    </w:p>
    <w:p w:rsidR="00663A31" w:rsidRDefault="00663A31" w:rsidP="00663A31">
      <w:r>
        <w:rPr>
          <w:rFonts w:hint="eastAsia"/>
        </w:rPr>
        <w:t xml:space="preserve">4.8 </w:t>
      </w:r>
      <w:r>
        <w:rPr>
          <w:rFonts w:hint="eastAsia"/>
        </w:rPr>
        <w:t>进入工地的各种材料，值班保安人员必须进行认真登记，注明材料数量、车的种类和车号；向外拉运建筑材料和机具设备等，均应由项目经理出示出门证明方可放行，否则保安有权将其物品扣留。</w:t>
      </w:r>
    </w:p>
    <w:p w:rsidR="00663A31" w:rsidRDefault="00663A31" w:rsidP="00663A31">
      <w:r>
        <w:rPr>
          <w:rFonts w:hint="eastAsia"/>
        </w:rPr>
        <w:t xml:space="preserve">4.9 </w:t>
      </w:r>
      <w:r>
        <w:rPr>
          <w:rFonts w:hint="eastAsia"/>
        </w:rPr>
        <w:t>做好成品保卫工作，制定具体措施，严防被盗破坏和治安事件的发生。</w:t>
      </w:r>
    </w:p>
    <w:p w:rsidR="00663A31" w:rsidRDefault="00663A31" w:rsidP="00663A31">
      <w:r>
        <w:rPr>
          <w:rFonts w:hint="eastAsia"/>
        </w:rPr>
        <w:t xml:space="preserve">4.10 </w:t>
      </w:r>
      <w:r>
        <w:rPr>
          <w:rFonts w:hint="eastAsia"/>
        </w:rPr>
        <w:t>保安人员要协助现场管理人员，对施工现场及生活区进行控制，禁止任何打架斗殴事件的发生。</w:t>
      </w:r>
    </w:p>
    <w:p w:rsidR="00663A31" w:rsidRDefault="00663A31" w:rsidP="00663A31"/>
    <w:p w:rsidR="00663A31" w:rsidRDefault="00663A31" w:rsidP="00663A31">
      <w:pPr>
        <w:pStyle w:val="2"/>
        <w:ind w:left="210" w:right="214"/>
      </w:pPr>
      <w:bookmarkStart w:id="255" w:name="_Toc207194806"/>
      <w:r>
        <w:rPr>
          <w:rFonts w:hint="eastAsia"/>
        </w:rPr>
        <w:t>工期进度保证措施</w:t>
      </w:r>
      <w:bookmarkStart w:id="256" w:name="bk152"/>
      <w:bookmarkEnd w:id="255"/>
      <w:bookmarkEnd w:id="256"/>
    </w:p>
    <w:p w:rsidR="00663A31" w:rsidRDefault="00663A31" w:rsidP="00663A31">
      <w:bookmarkStart w:id="257" w:name="bk153"/>
      <w:bookmarkEnd w:id="257"/>
      <w:r>
        <w:rPr>
          <w:rFonts w:hint="eastAsia"/>
        </w:rPr>
        <w:t xml:space="preserve">1. </w:t>
      </w:r>
      <w:r>
        <w:rPr>
          <w:rFonts w:hint="eastAsia"/>
        </w:rPr>
        <w:t>进度控制原则</w:t>
      </w:r>
    </w:p>
    <w:p w:rsidR="00663A31" w:rsidRDefault="00663A31" w:rsidP="00663A31">
      <w:r>
        <w:rPr>
          <w:rFonts w:hint="eastAsia"/>
        </w:rPr>
        <w:t>我公司充分认识到本工程的工期将与业主的利益紧密相连，因此我公司将在保证工程质量的前提下，通过人力、财力、物力的投入，运用科学的管理方法和先进的设备、合理的进行资源分配将本工程工期控制在业主招标工期之内。</w:t>
      </w:r>
    </w:p>
    <w:p w:rsidR="00663A31" w:rsidRDefault="00663A31" w:rsidP="00663A31">
      <w:r>
        <w:rPr>
          <w:rFonts w:hint="eastAsia"/>
        </w:rPr>
        <w:t xml:space="preserve">2. </w:t>
      </w:r>
      <w:r>
        <w:rPr>
          <w:rFonts w:hint="eastAsia"/>
        </w:rPr>
        <w:t>工程进度保证手段循环图</w:t>
      </w:r>
    </w:p>
    <w:p w:rsidR="00663A31" w:rsidRDefault="00663A31" w:rsidP="00663A31"/>
    <w:p w:rsidR="00663A31" w:rsidRDefault="008276C6" w:rsidP="00663A31">
      <w:r>
        <w:pict>
          <v:group id="_x0000_s1026" style="width:448.1pt;height:160.2pt;mso-position-horizontal-relative:char;mso-position-vertical-relative:line" coordorigin="1889,11694" coordsize="8962,3204">
            <v:shape id="_x0000_s1027" type="#_x0000_t202" style="position:absolute;left:1889;top:12078;width:892;height:2516">
              <v:textbox style="mso-next-textbox:#_x0000_s1027">
                <w:txbxContent>
                  <w:p w:rsidR="00663A31" w:rsidRDefault="00663A31" w:rsidP="00663A31">
                    <w:pPr>
                      <w:spacing w:line="460" w:lineRule="atLeast"/>
                      <w:jc w:val="center"/>
                      <w:rPr>
                        <w:rFonts w:hAnsi="宋体"/>
                        <w:bCs/>
                      </w:rPr>
                    </w:pPr>
                    <w:r>
                      <w:rPr>
                        <w:rFonts w:hAnsi="宋体" w:hint="eastAsia"/>
                        <w:bCs/>
                      </w:rPr>
                      <w:t>阶工</w:t>
                    </w:r>
                  </w:p>
                  <w:p w:rsidR="00663A31" w:rsidRDefault="00663A31" w:rsidP="00663A31">
                    <w:pPr>
                      <w:spacing w:line="460" w:lineRule="atLeast"/>
                      <w:jc w:val="center"/>
                      <w:rPr>
                        <w:rFonts w:hAnsi="宋体"/>
                        <w:bCs/>
                      </w:rPr>
                    </w:pPr>
                    <w:r>
                      <w:rPr>
                        <w:rFonts w:hAnsi="宋体" w:hint="eastAsia"/>
                        <w:bCs/>
                      </w:rPr>
                      <w:t>段期</w:t>
                    </w:r>
                  </w:p>
                  <w:p w:rsidR="00663A31" w:rsidRDefault="00663A31" w:rsidP="00663A31">
                    <w:pPr>
                      <w:spacing w:line="460" w:lineRule="atLeast"/>
                      <w:jc w:val="center"/>
                      <w:rPr>
                        <w:rFonts w:hAnsi="宋体"/>
                        <w:bCs/>
                      </w:rPr>
                    </w:pPr>
                    <w:r>
                      <w:rPr>
                        <w:rFonts w:hAnsi="宋体" w:hint="eastAsia"/>
                        <w:bCs/>
                      </w:rPr>
                      <w:t>目</w:t>
                    </w:r>
                    <w:proofErr w:type="gramStart"/>
                    <w:r>
                      <w:rPr>
                        <w:rFonts w:hAnsi="宋体" w:hint="eastAsia"/>
                        <w:bCs/>
                      </w:rPr>
                      <w:t>目</w:t>
                    </w:r>
                    <w:proofErr w:type="gramEnd"/>
                  </w:p>
                  <w:p w:rsidR="00663A31" w:rsidRDefault="00663A31" w:rsidP="00663A31">
                    <w:pPr>
                      <w:spacing w:line="460" w:lineRule="atLeast"/>
                      <w:jc w:val="center"/>
                    </w:pPr>
                    <w:r>
                      <w:rPr>
                        <w:rFonts w:hAnsi="宋体" w:hint="eastAsia"/>
                        <w:bCs/>
                      </w:rPr>
                      <w:t>标</w:t>
                    </w:r>
                    <w:proofErr w:type="gramStart"/>
                    <w:r>
                      <w:rPr>
                        <w:rFonts w:hAnsi="宋体" w:hint="eastAsia"/>
                        <w:bCs/>
                      </w:rPr>
                      <w:t>标</w:t>
                    </w:r>
                    <w:proofErr w:type="gramEnd"/>
                  </w:p>
                </w:txbxContent>
              </v:textbox>
            </v:shape>
            <v:line id="_x0000_s1028" style="position:absolute" from="2781,13026" to="3578,13027">
              <v:stroke endarrow="block"/>
            </v:line>
            <v:line id="_x0000_s1029" style="position:absolute" from="4041,13026" to="5005,13027">
              <v:stroke endarrow="block"/>
            </v:line>
            <v:line id="_x0000_s1030" style="position:absolute" from="5661,13026" to="6458,13027">
              <v:stroke endarrow="block"/>
            </v:line>
            <v:line id="_x0000_s1031" style="position:absolute" from="7101,13026" to="7705,13027">
              <v:stroke endarrow="block"/>
            </v:line>
            <v:line id="_x0000_s1032" style="position:absolute" from="8361,13026" to="8978,13027">
              <v:stroke endarrow="block"/>
            </v:line>
            <v:line id="_x0000_s1033" style="position:absolute" from="9621,13026" to="10238,13027">
              <v:stroke endarrow="block"/>
            </v:line>
            <v:line id="_x0000_s1034" style="position:absolute;flip:y" from="10701,11694" to="10701,12240"/>
            <v:line id="_x0000_s1035" style="position:absolute" from="2421,11694" to="2422,12138">
              <v:stroke endarrow="block"/>
            </v:line>
            <v:shape id="_x0000_s1036" type="#_x0000_t202" style="position:absolute;left:7641;top:12098;width:720;height:2496">
              <v:textbox style="mso-next-textbox:#_x0000_s1036">
                <w:txbxContent>
                  <w:p w:rsidR="00663A31" w:rsidRDefault="00663A31" w:rsidP="00663A31">
                    <w:pPr>
                      <w:spacing w:line="460" w:lineRule="atLeast"/>
                      <w:jc w:val="center"/>
                      <w:rPr>
                        <w:rFonts w:hAnsi="宋体"/>
                        <w:bCs/>
                      </w:rPr>
                    </w:pPr>
                    <w:r>
                      <w:rPr>
                        <w:rFonts w:hAnsi="宋体" w:hint="eastAsia"/>
                        <w:bCs/>
                      </w:rPr>
                      <w:t>进度分析</w:t>
                    </w:r>
                  </w:p>
                </w:txbxContent>
              </v:textbox>
            </v:shape>
            <v:shape id="_x0000_s1037" type="#_x0000_t202" style="position:absolute;left:10161;top:12098;width:690;height:2496">
              <v:textbox style="mso-next-textbox:#_x0000_s1037">
                <w:txbxContent>
                  <w:p w:rsidR="00663A31" w:rsidRDefault="00663A31" w:rsidP="00663A31">
                    <w:pPr>
                      <w:spacing w:line="460" w:lineRule="atLeast"/>
                      <w:jc w:val="center"/>
                    </w:pPr>
                    <w:r>
                      <w:rPr>
                        <w:rFonts w:hAnsi="宋体" w:hint="eastAsia"/>
                        <w:bCs/>
                      </w:rPr>
                      <w:t>正确实施</w:t>
                    </w:r>
                  </w:p>
                </w:txbxContent>
              </v:textbox>
            </v:shape>
            <v:shape id="_x0000_s1038" type="#_x0000_t202" style="position:absolute;left:3501;top:12098;width:720;height:2568">
              <v:textbox style="mso-next-textbox:#_x0000_s1038">
                <w:txbxContent>
                  <w:p w:rsidR="00663A31" w:rsidRDefault="00663A31" w:rsidP="00663A31">
                    <w:pPr>
                      <w:spacing w:line="460" w:lineRule="atLeast"/>
                      <w:jc w:val="center"/>
                      <w:rPr>
                        <w:b/>
                        <w:bCs/>
                      </w:rPr>
                    </w:pPr>
                    <w:r>
                      <w:rPr>
                        <w:rFonts w:hAnsi="宋体" w:hint="eastAsia"/>
                        <w:bCs/>
                      </w:rPr>
                      <w:t>工期预计</w:t>
                    </w:r>
                  </w:p>
                </w:txbxContent>
              </v:textbox>
            </v:shape>
            <v:shape id="_x0000_s1039" type="#_x0000_t202" style="position:absolute;left:6381;top:12098;width:900;height:2424">
              <v:textbox style="mso-next-textbox:#_x0000_s1039">
                <w:txbxContent>
                  <w:p w:rsidR="00663A31" w:rsidRDefault="00663A31" w:rsidP="00663A31">
                    <w:pPr>
                      <w:jc w:val="center"/>
                      <w:rPr>
                        <w:rFonts w:hAnsi="宋体"/>
                        <w:bCs/>
                      </w:rPr>
                    </w:pPr>
                  </w:p>
                  <w:p w:rsidR="00663A31" w:rsidRDefault="00663A31" w:rsidP="00663A31">
                    <w:pPr>
                      <w:jc w:val="center"/>
                      <w:rPr>
                        <w:rFonts w:hAnsi="宋体"/>
                        <w:bCs/>
                      </w:rPr>
                    </w:pPr>
                    <w:r>
                      <w:rPr>
                        <w:rFonts w:hAnsi="宋体" w:hint="eastAsia"/>
                        <w:bCs/>
                      </w:rPr>
                      <w:t>工期定期检核</w:t>
                    </w:r>
                  </w:p>
                </w:txbxContent>
              </v:textbox>
            </v:shape>
            <v:line id="_x0000_s1040" style="position:absolute;flip:y" from="9381,14577" to="9381,14889"/>
            <v:line id="_x0000_s1041" style="position:absolute;flip:y" from="4581,13026" to="4582,14898">
              <v:stroke endarrow="block"/>
            </v:line>
            <v:line id="_x0000_s1042" style="position:absolute" from="2421,11694" to="10701,11694"/>
            <v:line id="_x0000_s1043" style="position:absolute" from="4597,14874" to="9457,14874"/>
            <v:shape id="_x0000_s1044" type="#_x0000_t202" style="position:absolute;left:8901;top:12098;width:720;height:2516">
              <v:textbox style="mso-next-textbox:#_x0000_s1044">
                <w:txbxContent>
                  <w:p w:rsidR="00663A31" w:rsidRDefault="00663A31" w:rsidP="00663A31">
                    <w:pPr>
                      <w:spacing w:line="460" w:lineRule="atLeast"/>
                      <w:jc w:val="center"/>
                      <w:rPr>
                        <w:rFonts w:hAnsi="宋体"/>
                        <w:bCs/>
                      </w:rPr>
                    </w:pPr>
                    <w:r>
                      <w:rPr>
                        <w:rFonts w:hAnsi="宋体" w:hint="eastAsia"/>
                        <w:bCs/>
                      </w:rPr>
                      <w:t>计划调整</w:t>
                    </w:r>
                  </w:p>
                </w:txbxContent>
              </v:textbox>
            </v:shape>
            <v:shape id="_x0000_s1045" type="#_x0000_t202" style="position:absolute;left:4941;top:12098;width:900;height:2476">
              <v:textbox style="mso-next-textbox:#_x0000_s1045">
                <w:txbxContent>
                  <w:p w:rsidR="00663A31" w:rsidRDefault="00663A31" w:rsidP="00663A31">
                    <w:pPr>
                      <w:spacing w:line="460" w:lineRule="atLeast"/>
                      <w:jc w:val="center"/>
                      <w:rPr>
                        <w:rFonts w:hAnsi="宋体"/>
                        <w:bCs/>
                      </w:rPr>
                    </w:pPr>
                    <w:r>
                      <w:rPr>
                        <w:rFonts w:hAnsi="宋体" w:hint="eastAsia"/>
                        <w:bCs/>
                      </w:rPr>
                      <w:t>实进</w:t>
                    </w:r>
                  </w:p>
                  <w:p w:rsidR="00663A31" w:rsidRDefault="00663A31" w:rsidP="00663A31">
                    <w:pPr>
                      <w:spacing w:line="460" w:lineRule="atLeast"/>
                      <w:jc w:val="center"/>
                      <w:rPr>
                        <w:rFonts w:hAnsi="宋体"/>
                        <w:bCs/>
                      </w:rPr>
                    </w:pPr>
                    <w:r>
                      <w:rPr>
                        <w:rFonts w:hAnsi="宋体" w:hint="eastAsia"/>
                        <w:bCs/>
                      </w:rPr>
                      <w:t>施度</w:t>
                    </w:r>
                  </w:p>
                  <w:p w:rsidR="00663A31" w:rsidRDefault="00663A31" w:rsidP="00663A31">
                    <w:pPr>
                      <w:spacing w:line="460" w:lineRule="atLeast"/>
                      <w:jc w:val="center"/>
                      <w:rPr>
                        <w:rFonts w:hAnsi="宋体"/>
                        <w:bCs/>
                      </w:rPr>
                    </w:pPr>
                    <w:r>
                      <w:rPr>
                        <w:rFonts w:hAnsi="宋体" w:hint="eastAsia"/>
                        <w:bCs/>
                      </w:rPr>
                      <w:t>方计</w:t>
                    </w:r>
                  </w:p>
                  <w:p w:rsidR="00663A31" w:rsidRDefault="00663A31" w:rsidP="00663A31">
                    <w:pPr>
                      <w:spacing w:line="460" w:lineRule="atLeast"/>
                      <w:jc w:val="center"/>
                    </w:pPr>
                    <w:r>
                      <w:rPr>
                        <w:rFonts w:hAnsi="宋体" w:hint="eastAsia"/>
                        <w:bCs/>
                      </w:rPr>
                      <w:t>案划</w:t>
                    </w:r>
                  </w:p>
                </w:txbxContent>
              </v:textbox>
            </v:shape>
            <w10:wrap type="none"/>
            <w10:anchorlock/>
          </v:group>
        </w:pict>
      </w:r>
    </w:p>
    <w:p w:rsidR="00663A31" w:rsidRDefault="00663A31" w:rsidP="00663A31">
      <w:r>
        <w:rPr>
          <w:rFonts w:hint="eastAsia"/>
        </w:rPr>
        <w:t xml:space="preserve">3. </w:t>
      </w:r>
      <w:r>
        <w:rPr>
          <w:rFonts w:hint="eastAsia"/>
        </w:rPr>
        <w:t>进度计划保证措施原则</w:t>
      </w:r>
    </w:p>
    <w:p w:rsidR="00663A31" w:rsidRDefault="00663A31" w:rsidP="00663A31">
      <w:r>
        <w:rPr>
          <w:rFonts w:hint="eastAsia"/>
        </w:rPr>
        <w:t>在保证工程质量的前提下，要加快施工进度并取得较好的经济效益，除了提高机械化施工的程度，还必须采用科学的施工技术措施与充足的、有一定技术素质的劳动力。</w:t>
      </w:r>
    </w:p>
    <w:p w:rsidR="00663A31" w:rsidRDefault="00663A31" w:rsidP="00663A31">
      <w:r>
        <w:rPr>
          <w:rFonts w:hint="eastAsia"/>
        </w:rPr>
        <w:t xml:space="preserve">4. </w:t>
      </w:r>
      <w:r>
        <w:rPr>
          <w:rFonts w:hint="eastAsia"/>
        </w:rPr>
        <w:t>保证工程进度的组织措施</w:t>
      </w:r>
    </w:p>
    <w:p w:rsidR="00663A31" w:rsidRDefault="00663A31" w:rsidP="00663A31">
      <w:r>
        <w:rPr>
          <w:rFonts w:hint="eastAsia"/>
        </w:rPr>
        <w:t>在</w:t>
      </w:r>
      <w:r>
        <w:rPr>
          <w:rFonts w:hint="eastAsia"/>
        </w:rPr>
        <w:t>90</w:t>
      </w:r>
      <w:r>
        <w:rPr>
          <w:rFonts w:hint="eastAsia"/>
        </w:rPr>
        <w:t>天工程全部竣工，我公司充分认识到本工程项目的重要性与工期的紧迫性，为此必须组建具有丰富现场管理经验的、强有力的项目经理部。在项目经理的统一领导下，精心组织、精心安排，公司各部门相互协调。提倡前道工序为后道工序服务、与其他分包方互相协调的思想，在保证工程质量的前提下，用下列措施来保证投标工期的实现。</w:t>
      </w:r>
    </w:p>
    <w:p w:rsidR="00663A31" w:rsidRDefault="00663A31" w:rsidP="00663A31">
      <w:r>
        <w:rPr>
          <w:rFonts w:hint="eastAsia"/>
        </w:rPr>
        <w:t>4.1</w:t>
      </w:r>
      <w:r>
        <w:rPr>
          <w:rFonts w:hint="eastAsia"/>
        </w:rPr>
        <w:t>劳动力的投入是保证工期的关键，因此当本工程的工作面一旦形成，立即按序调集劳动力，并按总进度的控制，做好后备劳动力的调集工作。在施工高峰时，视具体情况统一调度机械设备与劳动力。</w:t>
      </w:r>
    </w:p>
    <w:p w:rsidR="00663A31" w:rsidRDefault="00663A31" w:rsidP="00663A31">
      <w:r>
        <w:rPr>
          <w:rFonts w:hint="eastAsia"/>
        </w:rPr>
        <w:t xml:space="preserve">4.2 </w:t>
      </w:r>
      <w:r>
        <w:rPr>
          <w:rFonts w:hint="eastAsia"/>
        </w:rPr>
        <w:t>用施工进度的三级动态管理来保证工期进度的措施。由公司制定一级进度计划（施工总进度控制计划表）、项目经理部编制二级进度计划（月工作计划）、各专业施工队组编制三级进度计划（各分部项工程每周进度计划）。三个计划要求总体衔接、稳定平衡，通过信息反馈，对计划实施的全过程作有效的动态控制。月计划和周计划的编制，必须具体、详细，具有实际性和可操作性。</w:t>
      </w:r>
    </w:p>
    <w:p w:rsidR="00663A31" w:rsidRDefault="00663A31" w:rsidP="00663A31">
      <w:r>
        <w:rPr>
          <w:rFonts w:hint="eastAsia"/>
        </w:rPr>
        <w:t xml:space="preserve">4.3 </w:t>
      </w:r>
      <w:r>
        <w:rPr>
          <w:rFonts w:hint="eastAsia"/>
        </w:rPr>
        <w:t>项目经理部每周召开一次施工现场会议，每天召开一次现场工作协调会议。对反馈的信息必须立即</w:t>
      </w:r>
      <w:proofErr w:type="gramStart"/>
      <w:r>
        <w:rPr>
          <w:rFonts w:hint="eastAsia"/>
        </w:rPr>
        <w:t>作出</w:t>
      </w:r>
      <w:proofErr w:type="gramEnd"/>
      <w:r>
        <w:rPr>
          <w:rFonts w:hint="eastAsia"/>
        </w:rPr>
        <w:t>正确的处理，并对月、周计划加以调整。</w:t>
      </w:r>
    </w:p>
    <w:p w:rsidR="00663A31" w:rsidRDefault="00663A31" w:rsidP="00663A31">
      <w:r>
        <w:rPr>
          <w:rFonts w:hint="eastAsia"/>
        </w:rPr>
        <w:t xml:space="preserve">4.4 </w:t>
      </w:r>
      <w:r>
        <w:rPr>
          <w:rFonts w:hint="eastAsia"/>
        </w:rPr>
        <w:t>根据工程特点及工作面的部署，强化材料设备部门人员结构，材料提前配齐配足，便于加快施工进度。</w:t>
      </w:r>
      <w:r>
        <w:tab/>
      </w:r>
      <w:r>
        <w:tab/>
      </w:r>
    </w:p>
    <w:p w:rsidR="00663A31" w:rsidRDefault="00663A31" w:rsidP="00663A31">
      <w:r>
        <w:rPr>
          <w:rFonts w:hint="eastAsia"/>
        </w:rPr>
        <w:t xml:space="preserve">4.5 </w:t>
      </w:r>
      <w:r>
        <w:rPr>
          <w:rFonts w:hint="eastAsia"/>
        </w:rPr>
        <w:t>为有效地缩短工期，原则上应经常加班作业，根据工程进度安排，全体施工人员与管理人员取消节假日、休息日。</w:t>
      </w:r>
    </w:p>
    <w:p w:rsidR="00663A31" w:rsidRDefault="00663A31" w:rsidP="00663A31">
      <w:r>
        <w:rPr>
          <w:rFonts w:hint="eastAsia"/>
        </w:rPr>
        <w:t xml:space="preserve">4.6 </w:t>
      </w:r>
      <w:r>
        <w:rPr>
          <w:rFonts w:hint="eastAsia"/>
        </w:rPr>
        <w:t>各类机械设备必须专人操作、精心维修，确保正常使用，以满足施工进度的实际需要。这是保证工期的必备条件。</w:t>
      </w:r>
    </w:p>
    <w:p w:rsidR="00663A31" w:rsidRDefault="00663A31" w:rsidP="00663A31">
      <w:r>
        <w:rPr>
          <w:rFonts w:hint="eastAsia"/>
        </w:rPr>
        <w:t xml:space="preserve">4.7 </w:t>
      </w:r>
      <w:r>
        <w:rPr>
          <w:rFonts w:hint="eastAsia"/>
        </w:rPr>
        <w:t>充分利用经济规律及其杠杆作用，有效地调动工人生产积极性，所有施工人员的经济利益按实际进度的完成情况进行分段兑现奖罚。</w:t>
      </w:r>
    </w:p>
    <w:p w:rsidR="00663A31" w:rsidRDefault="00663A31" w:rsidP="00663A31">
      <w:r>
        <w:rPr>
          <w:rFonts w:hint="eastAsia"/>
        </w:rPr>
        <w:t xml:space="preserve">4.8 </w:t>
      </w:r>
      <w:r>
        <w:rPr>
          <w:rFonts w:hint="eastAsia"/>
        </w:rPr>
        <w:t>组织公司内部的技术力量，开展以质量为中心的劳动竞赛，即提高工程质量同时加快施工进度。</w:t>
      </w:r>
    </w:p>
    <w:p w:rsidR="00663A31" w:rsidRDefault="00663A31" w:rsidP="00663A31">
      <w:r>
        <w:rPr>
          <w:rFonts w:hint="eastAsia"/>
        </w:rPr>
        <w:t xml:space="preserve">5. </w:t>
      </w:r>
      <w:r>
        <w:rPr>
          <w:rFonts w:hint="eastAsia"/>
        </w:rPr>
        <w:t>保证工程进度的管理措施</w:t>
      </w:r>
    </w:p>
    <w:p w:rsidR="00663A31" w:rsidRDefault="00663A31" w:rsidP="00663A31">
      <w:r>
        <w:rPr>
          <w:rFonts w:hint="eastAsia"/>
        </w:rPr>
        <w:t>5.1</w:t>
      </w:r>
      <w:r>
        <w:rPr>
          <w:rFonts w:hint="eastAsia"/>
        </w:rPr>
        <w:t>项目部管理人员认真学习项目部与业主签订的合同文本，全面理解和掌握合同文本规定的要求。在工程实施中，以合同文本为依据，自始至终贯彻执行到施工管理全过程，确保工程优质如期完成。</w:t>
      </w:r>
    </w:p>
    <w:p w:rsidR="00663A31" w:rsidRDefault="00663A31" w:rsidP="00663A31">
      <w:r>
        <w:rPr>
          <w:rFonts w:hint="eastAsia"/>
        </w:rPr>
        <w:lastRenderedPageBreak/>
        <w:t xml:space="preserve">5.2 </w:t>
      </w:r>
      <w:r>
        <w:rPr>
          <w:rFonts w:hint="eastAsia"/>
        </w:rPr>
        <w:t>以合同规定的承包施工范围的工程质量、工期、安全、文明施工等要求为原则，项目部编制详细、完善的施工组织设计，经业主、监理单位审核后，进行实施。</w:t>
      </w:r>
    </w:p>
    <w:p w:rsidR="00663A31" w:rsidRDefault="00663A31" w:rsidP="00663A31">
      <w:r>
        <w:rPr>
          <w:rFonts w:hint="eastAsia"/>
        </w:rPr>
        <w:t xml:space="preserve">5.3 </w:t>
      </w:r>
      <w:r>
        <w:rPr>
          <w:rFonts w:hint="eastAsia"/>
        </w:rPr>
        <w:t>以合同规定的总工期要求，项目部根据现场实际情况编制本工程施工总进度网络计划，以此有效地对工程进度进行总控制。</w:t>
      </w:r>
    </w:p>
    <w:p w:rsidR="00663A31" w:rsidRDefault="00663A31" w:rsidP="00663A31">
      <w:r>
        <w:rPr>
          <w:rFonts w:hint="eastAsia"/>
        </w:rPr>
        <w:t xml:space="preserve">5.4 </w:t>
      </w:r>
      <w:r>
        <w:rPr>
          <w:rFonts w:hint="eastAsia"/>
        </w:rPr>
        <w:t>以总工期为依据，项目部根据现场实际情况</w:t>
      </w:r>
      <w:proofErr w:type="gramStart"/>
      <w:r>
        <w:rPr>
          <w:rFonts w:hint="eastAsia"/>
        </w:rPr>
        <w:t>编制分</w:t>
      </w:r>
      <w:proofErr w:type="gramEnd"/>
      <w:r>
        <w:rPr>
          <w:rFonts w:hint="eastAsia"/>
        </w:rPr>
        <w:t>阶段实施计划（施工准备计划；劳动力进场计划；施工材料、设备、机具进场计划；分项分部施工进度计划等。）</w:t>
      </w:r>
    </w:p>
    <w:p w:rsidR="00663A31" w:rsidRDefault="00663A31" w:rsidP="00663A31">
      <w:r>
        <w:rPr>
          <w:rFonts w:hint="eastAsia"/>
        </w:rPr>
        <w:t xml:space="preserve">5.5 </w:t>
      </w:r>
      <w:r>
        <w:rPr>
          <w:rFonts w:hint="eastAsia"/>
        </w:rPr>
        <w:t>将合同的条款要求，分解纳入相对的分包合同中，对质量、工期、安全、文明施工等完全处于承包控制范围之中，确保工程如期完成。</w:t>
      </w:r>
    </w:p>
    <w:p w:rsidR="00663A31" w:rsidRDefault="00663A31" w:rsidP="00663A31">
      <w:r>
        <w:rPr>
          <w:rFonts w:hint="eastAsia"/>
        </w:rPr>
        <w:t xml:space="preserve">5.6 </w:t>
      </w:r>
      <w:r>
        <w:rPr>
          <w:rFonts w:hint="eastAsia"/>
        </w:rPr>
        <w:t>施工过程中各类工作联系，除必要口头通知外，项目部一律以书面指示，及时发给各工作班组执行。</w:t>
      </w:r>
    </w:p>
    <w:p w:rsidR="00663A31" w:rsidRDefault="00663A31" w:rsidP="00663A31">
      <w:r>
        <w:rPr>
          <w:rFonts w:hint="eastAsia"/>
        </w:rPr>
        <w:t xml:space="preserve">5.7 </w:t>
      </w:r>
      <w:r>
        <w:rPr>
          <w:rFonts w:hint="eastAsia"/>
        </w:rPr>
        <w:t>项目部诚恳接受业主、监理单位和当地主管部门对管理工作的指导和要求，相互紧密合作，确保工程顺利进行。</w:t>
      </w:r>
    </w:p>
    <w:p w:rsidR="00663A31" w:rsidRDefault="00663A31" w:rsidP="00663A31">
      <w:r>
        <w:rPr>
          <w:rFonts w:hint="eastAsia"/>
        </w:rPr>
        <w:t xml:space="preserve">6. </w:t>
      </w:r>
      <w:r>
        <w:rPr>
          <w:rFonts w:hint="eastAsia"/>
        </w:rPr>
        <w:t>物资部门保证工程进度的材料供应措施</w:t>
      </w:r>
    </w:p>
    <w:p w:rsidR="00663A31" w:rsidRDefault="00663A31" w:rsidP="00663A31">
      <w:r>
        <w:rPr>
          <w:rFonts w:hint="eastAsia"/>
        </w:rPr>
        <w:t>6.1</w:t>
      </w:r>
      <w:r>
        <w:rPr>
          <w:rFonts w:hint="eastAsia"/>
        </w:rPr>
        <w:t>及时准确地向业主提出供料计划且具有超前意识；计划及时准确，关系到工程进度的顺利进行；也能充分发挥资金效益。因此，我公司将高度重视此项工作，在资料的打印、传递方面严肃认真。</w:t>
      </w:r>
    </w:p>
    <w:p w:rsidR="00663A31" w:rsidRDefault="00663A31" w:rsidP="00663A31">
      <w:r>
        <w:rPr>
          <w:rFonts w:hint="eastAsia"/>
        </w:rPr>
        <w:t xml:space="preserve">6.2 </w:t>
      </w:r>
      <w:r>
        <w:rPr>
          <w:rFonts w:hint="eastAsia"/>
        </w:rPr>
        <w:t>在时间及数量上慎之又慎，决不因为我方工作造成供料混乱。此项工作的落实，对各级管理人员制定岗位责任制，选派具有业务素质高、责任心强的专业材料员来担任此项工作。</w:t>
      </w:r>
    </w:p>
    <w:p w:rsidR="00663A31" w:rsidRDefault="00663A31" w:rsidP="00663A31">
      <w:r>
        <w:rPr>
          <w:rFonts w:hint="eastAsia"/>
        </w:rPr>
        <w:t xml:space="preserve">6.3 </w:t>
      </w:r>
      <w:r>
        <w:rPr>
          <w:rFonts w:hint="eastAsia"/>
        </w:rPr>
        <w:t>协助业主做好材料供应及保管工作，是我公司为业主服务的具体表现。设置专门的仓储库房，配备专人看管，对已装和未装的设备、材料进行定期的防护、检查、清洗、加油、回收，建立专职保管员及完整的领用手续，保证供应的设备及材料不丢失，不浪费。</w:t>
      </w:r>
    </w:p>
    <w:p w:rsidR="00663A31" w:rsidRDefault="00663A31" w:rsidP="00663A31">
      <w:r>
        <w:rPr>
          <w:rFonts w:hint="eastAsia"/>
        </w:rPr>
        <w:t xml:space="preserve">6.4 </w:t>
      </w:r>
      <w:r>
        <w:rPr>
          <w:rFonts w:hint="eastAsia"/>
        </w:rPr>
        <w:t>材料的组织供应是项目部物资管理的中心任务，供应质量的优劣与供应速度的及时准确与否是关系到项目</w:t>
      </w:r>
      <w:proofErr w:type="gramStart"/>
      <w:r>
        <w:rPr>
          <w:rFonts w:hint="eastAsia"/>
        </w:rPr>
        <w:t>部各项</w:t>
      </w:r>
      <w:proofErr w:type="gramEnd"/>
      <w:r>
        <w:rPr>
          <w:rFonts w:hint="eastAsia"/>
        </w:rPr>
        <w:t>工作能否顺利进行的决定因素，所以在做好日常工作管理方面重点抓好如下几点：</w:t>
      </w:r>
    </w:p>
    <w:p w:rsidR="00663A31" w:rsidRDefault="00663A31" w:rsidP="00663A31">
      <w:r>
        <w:rPr>
          <w:rFonts w:hint="eastAsia"/>
        </w:rPr>
        <w:t>①、加强材料计划的及时性、准确性、严肃性：</w:t>
      </w:r>
    </w:p>
    <w:p w:rsidR="00663A31" w:rsidRDefault="00663A31" w:rsidP="00663A31">
      <w:r>
        <w:rPr>
          <w:rFonts w:hint="eastAsia"/>
        </w:rPr>
        <w:t>项目部将执行规范化的计划编制、审核、采购制度，做到供应工作的不同阶段有不同的人负责，坚决杜绝计划盲目性，铺张浪费的不严肃工作作风。</w:t>
      </w:r>
    </w:p>
    <w:p w:rsidR="00663A31" w:rsidRDefault="00663A31" w:rsidP="00663A31">
      <w:r>
        <w:rPr>
          <w:rFonts w:hint="eastAsia"/>
        </w:rPr>
        <w:t>②、加强采购成本的控制：</w:t>
      </w:r>
    </w:p>
    <w:p w:rsidR="00663A31" w:rsidRDefault="00663A31" w:rsidP="00663A31">
      <w:r>
        <w:rPr>
          <w:rFonts w:hint="eastAsia"/>
        </w:rPr>
        <w:t>在保证质量、数量供货及时的基础上，降低采购成本是提高项目施工效益的重要环节。为此，项目部将坚持材料采购以“三比一算”为基础的采购制度。任何物质的采购必须有采购通知单及严格的验收入库制度，采购员不得接受任何人随意的采购指令。</w:t>
      </w:r>
    </w:p>
    <w:p w:rsidR="00663A31" w:rsidRDefault="00663A31" w:rsidP="00663A31">
      <w:r>
        <w:rPr>
          <w:rFonts w:hint="eastAsia"/>
        </w:rPr>
        <w:t>③、坚持审批的环节：</w:t>
      </w:r>
    </w:p>
    <w:p w:rsidR="00663A31" w:rsidRDefault="00663A31" w:rsidP="00663A31">
      <w:r>
        <w:rPr>
          <w:rFonts w:hint="eastAsia"/>
        </w:rPr>
        <w:t>项目部在做好自身计划的审批工作的基础上，同时也做好对业主的报批工作，对实行调整的大宗材料应事先报送业主方进行价格、厂家的审批，在审批的基础上进行采购。未经审批的材料决不自行采购，决不先斩后奏。</w:t>
      </w:r>
    </w:p>
    <w:p w:rsidR="00663A31" w:rsidRDefault="00663A31" w:rsidP="00663A31">
      <w:r>
        <w:rPr>
          <w:rFonts w:hint="eastAsia"/>
        </w:rPr>
        <w:t>④、加强保管、及时回收：</w:t>
      </w:r>
    </w:p>
    <w:p w:rsidR="00663A31" w:rsidRDefault="00663A31" w:rsidP="00663A31">
      <w:r>
        <w:rPr>
          <w:rFonts w:hint="eastAsia"/>
        </w:rPr>
        <w:t>做好材料的保管、领用工作是保证材料供应不乱的基础，项目部坚决执行限额领料制度，</w:t>
      </w:r>
      <w:proofErr w:type="gramStart"/>
      <w:r>
        <w:rPr>
          <w:rFonts w:hint="eastAsia"/>
        </w:rPr>
        <w:t>凭施工</w:t>
      </w:r>
      <w:proofErr w:type="gramEnd"/>
      <w:r>
        <w:rPr>
          <w:rFonts w:hint="eastAsia"/>
        </w:rPr>
        <w:t>进度计划及材料供应计划表发料，在保管工作上配备专业的保管工人，保证帐、卡、物相符。保证仓库的材料</w:t>
      </w:r>
      <w:proofErr w:type="gramStart"/>
      <w:r>
        <w:rPr>
          <w:rFonts w:hint="eastAsia"/>
        </w:rPr>
        <w:t>不</w:t>
      </w:r>
      <w:proofErr w:type="gramEnd"/>
      <w:r>
        <w:rPr>
          <w:rFonts w:hint="eastAsia"/>
        </w:rPr>
        <w:t>变质、</w:t>
      </w:r>
      <w:proofErr w:type="gramStart"/>
      <w:r>
        <w:rPr>
          <w:rFonts w:hint="eastAsia"/>
        </w:rPr>
        <w:t>不</w:t>
      </w:r>
      <w:proofErr w:type="gramEnd"/>
      <w:r>
        <w:rPr>
          <w:rFonts w:hint="eastAsia"/>
        </w:rPr>
        <w:t>受损。同时利用保洁队和班组材料节约奖励的办法，做好材料的回收利用，做到能使用的决不浪费。</w:t>
      </w:r>
    </w:p>
    <w:p w:rsidR="00663A31" w:rsidRDefault="00663A31" w:rsidP="00663A31">
      <w:r>
        <w:rPr>
          <w:rFonts w:hint="eastAsia"/>
        </w:rPr>
        <w:t xml:space="preserve">7. </w:t>
      </w:r>
      <w:r>
        <w:rPr>
          <w:rFonts w:hint="eastAsia"/>
        </w:rPr>
        <w:t>财务部门保证工程进度的资金措施</w:t>
      </w:r>
    </w:p>
    <w:p w:rsidR="00663A31" w:rsidRDefault="00663A31" w:rsidP="00663A31">
      <w:r>
        <w:rPr>
          <w:rFonts w:hint="eastAsia"/>
        </w:rPr>
        <w:t>项目财力的合理使用是工程按进度计划顺利施工的保障，做好项目成本的控制和使用是项目降低成本、提高综合效益的基础。</w:t>
      </w:r>
    </w:p>
    <w:p w:rsidR="00663A31" w:rsidRDefault="00663A31" w:rsidP="00663A31">
      <w:r>
        <w:rPr>
          <w:rFonts w:hint="eastAsia"/>
        </w:rPr>
        <w:lastRenderedPageBreak/>
        <w:t>7.1</w:t>
      </w:r>
      <w:r>
        <w:rPr>
          <w:rFonts w:hint="eastAsia"/>
        </w:rPr>
        <w:t>合理收取工程款</w:t>
      </w:r>
    </w:p>
    <w:p w:rsidR="00663A31" w:rsidRDefault="00663A31" w:rsidP="00663A31">
      <w:r>
        <w:rPr>
          <w:rFonts w:hint="eastAsia"/>
        </w:rPr>
        <w:t>严格遵照合同条款中有关付款的条文，根据要求提供必要的付款依据，请业主、监理工程师审核。统计工作的基础是实事求是，决不高估冒算，对设计变更增加的工作量实事求是地经过监理单位、业主审核，在审核的基础上结算价款。</w:t>
      </w:r>
    </w:p>
    <w:p w:rsidR="00663A31" w:rsidRDefault="00663A31" w:rsidP="00663A31">
      <w:r>
        <w:rPr>
          <w:rFonts w:hint="eastAsia"/>
        </w:rPr>
        <w:t xml:space="preserve">7.2 </w:t>
      </w:r>
      <w:r>
        <w:rPr>
          <w:rFonts w:hint="eastAsia"/>
        </w:rPr>
        <w:t>合理使用工程款</w:t>
      </w:r>
    </w:p>
    <w:p w:rsidR="00663A31" w:rsidRDefault="00663A31" w:rsidP="00663A31">
      <w:r>
        <w:rPr>
          <w:rFonts w:hint="eastAsia"/>
        </w:rPr>
        <w:t>①、保证项目的资金使用是保证工程顺利进行的先决条件。为此公司在资金使用上坚决做到专款专用，不属于公司使用的资金决不占用。</w:t>
      </w:r>
    </w:p>
    <w:p w:rsidR="00663A31" w:rsidRDefault="00663A31" w:rsidP="00663A31">
      <w:r>
        <w:rPr>
          <w:rFonts w:hint="eastAsia"/>
        </w:rPr>
        <w:t>②、在抓计划的基础上做好调度工作，决不因计划不周导致物资积压，使资金无法发挥效益。抓好材料费用的控制使用是做好财力使用的基础，其责任划分（见下面图表）：</w:t>
      </w:r>
    </w:p>
    <w:p w:rsidR="00663A31" w:rsidRDefault="00663A31" w:rsidP="00663A31">
      <w:r>
        <w:rPr>
          <w:rFonts w:hint="eastAsia"/>
        </w:rPr>
        <w:t>责任划分</w:t>
      </w:r>
    </w:p>
    <w:p w:rsidR="00663A31" w:rsidRDefault="008276C6" w:rsidP="00663A31">
      <w:r>
        <w:pict>
          <v:group id="_x0000_s1046" style="width:415.95pt;height:172.5pt;mso-position-horizontal-relative:char;mso-position-vertical-relative:line" coordorigin="2061,12430" coordsize="8319,3450">
            <v:rect id="_x0000_s1047" style="position:absolute;left:2061;top:13338;width:680;height:1944">
              <v:textbox style="mso-next-textbox:#_x0000_s1047">
                <w:txbxContent>
                  <w:p w:rsidR="00663A31" w:rsidRDefault="00663A31" w:rsidP="00663A31">
                    <w:pPr>
                      <w:spacing w:line="380" w:lineRule="exact"/>
                      <w:jc w:val="center"/>
                      <w:rPr>
                        <w:rFonts w:eastAsia="仿宋_GB2312"/>
                        <w:sz w:val="24"/>
                      </w:rPr>
                    </w:pPr>
                    <w:r>
                      <w:rPr>
                        <w:rFonts w:hAnsi="宋体" w:hint="eastAsia"/>
                        <w:bCs/>
                        <w:sz w:val="24"/>
                      </w:rPr>
                      <w:t>费用</w:t>
                    </w:r>
                    <w:r>
                      <w:rPr>
                        <w:rFonts w:eastAsia="仿宋_GB2312" w:hint="eastAsia"/>
                        <w:sz w:val="24"/>
                      </w:rPr>
                      <w:t>情况</w:t>
                    </w:r>
                  </w:p>
                </w:txbxContent>
              </v:textbox>
            </v:rect>
            <v:rect id="_x0000_s1048" style="position:absolute;left:3681;top:12430;width:1980;height:596">
              <v:textbox style="mso-next-textbox:#_x0000_s1048">
                <w:txbxContent>
                  <w:p w:rsidR="00663A31" w:rsidRDefault="00663A31" w:rsidP="00663A31">
                    <w:pPr>
                      <w:spacing w:line="380" w:lineRule="exact"/>
                      <w:jc w:val="center"/>
                      <w:rPr>
                        <w:rFonts w:hAnsi="宋体"/>
                        <w:bCs/>
                        <w:sz w:val="24"/>
                      </w:rPr>
                    </w:pPr>
                    <w:r>
                      <w:rPr>
                        <w:rFonts w:hAnsi="宋体" w:hint="eastAsia"/>
                        <w:bCs/>
                        <w:sz w:val="24"/>
                      </w:rPr>
                      <w:t>订购情况</w:t>
                    </w:r>
                  </w:p>
                </w:txbxContent>
              </v:textbox>
            </v:rect>
            <v:rect id="_x0000_s1049" style="position:absolute;left:3681;top:13396;width:1980;height:598">
              <v:textbox style="mso-next-textbox:#_x0000_s1049">
                <w:txbxContent>
                  <w:p w:rsidR="00663A31" w:rsidRDefault="00663A31" w:rsidP="00663A31">
                    <w:pPr>
                      <w:spacing w:line="380" w:lineRule="exact"/>
                      <w:jc w:val="center"/>
                      <w:rPr>
                        <w:rFonts w:hAnsi="宋体"/>
                        <w:bCs/>
                        <w:sz w:val="24"/>
                      </w:rPr>
                    </w:pPr>
                    <w:r>
                      <w:rPr>
                        <w:rFonts w:hAnsi="宋体" w:hint="eastAsia"/>
                        <w:bCs/>
                        <w:sz w:val="24"/>
                      </w:rPr>
                      <w:t>订购价格</w:t>
                    </w:r>
                  </w:p>
                </w:txbxContent>
              </v:textbox>
            </v:rect>
            <v:rect id="_x0000_s1050" style="position:absolute;left:3681;top:14310;width:1980;height:596">
              <v:textbox style="mso-next-textbox:#_x0000_s1050">
                <w:txbxContent>
                  <w:p w:rsidR="00663A31" w:rsidRDefault="00663A31" w:rsidP="00663A31">
                    <w:pPr>
                      <w:spacing w:line="380" w:lineRule="exact"/>
                      <w:jc w:val="center"/>
                      <w:rPr>
                        <w:rFonts w:eastAsia="仿宋_GB2312"/>
                        <w:sz w:val="24"/>
                      </w:rPr>
                    </w:pPr>
                    <w:r>
                      <w:rPr>
                        <w:rFonts w:hAnsi="宋体" w:hint="eastAsia"/>
                        <w:bCs/>
                        <w:sz w:val="24"/>
                      </w:rPr>
                      <w:t>领料数量</w:t>
                    </w:r>
                  </w:p>
                </w:txbxContent>
              </v:textbox>
            </v:rect>
            <v:rect id="_x0000_s1051" style="position:absolute;left:3681;top:15250;width:1980;height:624">
              <v:textbox style="mso-next-textbox:#_x0000_s1051">
                <w:txbxContent>
                  <w:p w:rsidR="00663A31" w:rsidRDefault="00663A31" w:rsidP="00663A31">
                    <w:pPr>
                      <w:spacing w:line="380" w:lineRule="exact"/>
                      <w:jc w:val="center"/>
                      <w:rPr>
                        <w:rFonts w:hAnsi="宋体"/>
                        <w:bCs/>
                        <w:sz w:val="24"/>
                      </w:rPr>
                    </w:pPr>
                    <w:r>
                      <w:rPr>
                        <w:rFonts w:hAnsi="宋体" w:hint="eastAsia"/>
                        <w:bCs/>
                        <w:sz w:val="24"/>
                      </w:rPr>
                      <w:t>消耗数量</w:t>
                    </w:r>
                  </w:p>
                </w:txbxContent>
              </v:textbox>
            </v:rect>
            <v:line id="_x0000_s1052" style="position:absolute;flip:y" from="3171,12954" to="3681,12956">
              <v:stroke endarrow="block"/>
            </v:line>
            <v:line id="_x0000_s1053" style="position:absolute" from="3141,12956" to="3141,15522"/>
            <v:line id="_x0000_s1054" style="position:absolute" from="3141,14726" to="3721,14726">
              <v:stroke endarrow="block"/>
            </v:line>
            <v:line id="_x0000_s1055" style="position:absolute" from="5661,13708" to="6741,13708">
              <v:stroke startarrow="block" endarrow="block"/>
            </v:line>
            <v:line id="_x0000_s1056" style="position:absolute" from="5661,12956" to="6741,12962">
              <v:stroke startarrow="block" endarrow="block"/>
            </v:line>
            <v:line id="_x0000_s1057" style="position:absolute" from="5661,14702" to="6741,14702">
              <v:stroke startarrow="block" endarrow="block"/>
            </v:line>
            <v:line id="_x0000_s1058" style="position:absolute" from="5687,15551" to="6767,15551">
              <v:stroke startarrow="block" endarrow="block"/>
            </v:line>
            <v:rect id="_x0000_s1059" style="position:absolute;left:6741;top:12430;width:1900;height:624">
              <v:textbox style="mso-next-textbox:#_x0000_s1059">
                <w:txbxContent>
                  <w:p w:rsidR="00663A31" w:rsidRDefault="00663A31" w:rsidP="00663A31">
                    <w:pPr>
                      <w:spacing w:line="380" w:lineRule="exact"/>
                      <w:jc w:val="center"/>
                      <w:rPr>
                        <w:rFonts w:eastAsia="仿宋_GB2312"/>
                        <w:sz w:val="24"/>
                      </w:rPr>
                    </w:pPr>
                    <w:r>
                      <w:rPr>
                        <w:rFonts w:hAnsi="宋体" w:hint="eastAsia"/>
                        <w:bCs/>
                        <w:sz w:val="24"/>
                      </w:rPr>
                      <w:t>材料计划员</w:t>
                    </w:r>
                  </w:p>
                </w:txbxContent>
              </v:textbox>
            </v:rect>
            <v:rect id="_x0000_s1060" style="position:absolute;left:6741;top:13396;width:1900;height:598">
              <v:textbox style="mso-next-textbox:#_x0000_s1060">
                <w:txbxContent>
                  <w:p w:rsidR="00663A31" w:rsidRDefault="00663A31" w:rsidP="00663A31">
                    <w:pPr>
                      <w:spacing w:line="380" w:lineRule="exact"/>
                      <w:jc w:val="center"/>
                      <w:rPr>
                        <w:rFonts w:eastAsia="仿宋_GB2312"/>
                        <w:sz w:val="24"/>
                      </w:rPr>
                    </w:pPr>
                    <w:r>
                      <w:rPr>
                        <w:rFonts w:hAnsi="宋体" w:hint="eastAsia"/>
                        <w:bCs/>
                        <w:sz w:val="24"/>
                      </w:rPr>
                      <w:t>材料采购员</w:t>
                    </w:r>
                  </w:p>
                </w:txbxContent>
              </v:textbox>
            </v:rect>
            <v:shape id="_x0000_s1061" type="#_x0000_t202" style="position:absolute;left:6741;top:14310;width:1900;height:590">
              <v:textbox style="mso-next-textbox:#_x0000_s1061">
                <w:txbxContent>
                  <w:p w:rsidR="00663A31" w:rsidRDefault="00663A31" w:rsidP="00663A31">
                    <w:pPr>
                      <w:spacing w:line="380" w:lineRule="exact"/>
                      <w:jc w:val="center"/>
                      <w:rPr>
                        <w:rFonts w:hAnsi="宋体"/>
                        <w:bCs/>
                        <w:sz w:val="24"/>
                      </w:rPr>
                    </w:pPr>
                    <w:r>
                      <w:rPr>
                        <w:rFonts w:hAnsi="宋体" w:hint="eastAsia"/>
                        <w:bCs/>
                        <w:sz w:val="24"/>
                      </w:rPr>
                      <w:t>材料发料员</w:t>
                    </w:r>
                  </w:p>
                </w:txbxContent>
              </v:textbox>
            </v:shape>
            <v:rect id="_x0000_s1062" style="position:absolute;left:6741;top:15250;width:1900;height:630">
              <v:textbox style="mso-next-textbox:#_x0000_s1062">
                <w:txbxContent>
                  <w:p w:rsidR="00663A31" w:rsidRDefault="00663A31" w:rsidP="00663A31">
                    <w:pPr>
                      <w:spacing w:line="380" w:lineRule="exact"/>
                      <w:jc w:val="center"/>
                      <w:rPr>
                        <w:rFonts w:hAnsi="宋体"/>
                        <w:bCs/>
                        <w:sz w:val="24"/>
                      </w:rPr>
                    </w:pPr>
                    <w:r>
                      <w:rPr>
                        <w:rFonts w:hAnsi="宋体" w:hint="eastAsia"/>
                        <w:bCs/>
                        <w:sz w:val="24"/>
                      </w:rPr>
                      <w:t>专业施工员</w:t>
                    </w:r>
                  </w:p>
                </w:txbxContent>
              </v:textbox>
            </v:rect>
            <v:line id="_x0000_s1063" style="position:absolute" from="3141,13762" to="3721,13762">
              <v:stroke endarrow="block"/>
            </v:line>
            <v:line id="_x0000_s1064" style="position:absolute;flip:x" from="8721,12956" to="9421,12956">
              <v:stroke endarrow="block"/>
            </v:line>
            <v:line id="_x0000_s1065" style="position:absolute;flip:x" from="8721,13762" to="9421,13762">
              <v:stroke endarrow="block"/>
            </v:line>
            <v:line id="_x0000_s1066" style="position:absolute;flip:x" from="8721,14726" to="9421,14726">
              <v:stroke endarrow="block"/>
            </v:line>
            <v:line id="_x0000_s1067" style="position:absolute" from="9441,12956" to="9441,15522"/>
            <v:line id="_x0000_s1068" style="position:absolute;flip:x" from="9441,14276" to="9827,14276">
              <v:stroke endarrow="block"/>
            </v:line>
            <v:rect id="_x0000_s1069" style="position:absolute;left:9801;top:13370;width:579;height:1528">
              <v:textbox style="mso-next-textbox:#_x0000_s1069">
                <w:txbxContent>
                  <w:p w:rsidR="00663A31" w:rsidRDefault="00663A31" w:rsidP="00663A31">
                    <w:pPr>
                      <w:spacing w:line="380" w:lineRule="exact"/>
                      <w:jc w:val="center"/>
                      <w:rPr>
                        <w:sz w:val="24"/>
                      </w:rPr>
                    </w:pPr>
                    <w:r>
                      <w:rPr>
                        <w:rFonts w:hAnsi="宋体" w:hint="eastAsia"/>
                        <w:bCs/>
                        <w:sz w:val="24"/>
                      </w:rPr>
                      <w:t>责任</w:t>
                    </w:r>
                    <w:r>
                      <w:rPr>
                        <w:rFonts w:eastAsia="仿宋_GB2312" w:hint="eastAsia"/>
                        <w:sz w:val="24"/>
                      </w:rPr>
                      <w:t>体</w:t>
                    </w:r>
                  </w:p>
                </w:txbxContent>
              </v:textbox>
            </v:rect>
            <v:line id="_x0000_s1070" style="position:absolute" from="2781,14334" to="3141,14334">
              <v:stroke endarrow="block"/>
            </v:line>
            <v:line id="_x0000_s1071" style="position:absolute" from="3153,15515" to="3693,15515">
              <v:stroke endarrow="block"/>
            </v:line>
            <v:line id="_x0000_s1072" style="position:absolute;flip:x" from="8659,15503" to="9379,15503">
              <v:stroke endarrow="block"/>
            </v:line>
            <w10:wrap type="none"/>
            <w10:anchorlock/>
          </v:group>
        </w:pict>
      </w:r>
    </w:p>
    <w:p w:rsidR="00663A31" w:rsidRDefault="00663A31" w:rsidP="00663A31">
      <w:r>
        <w:rPr>
          <w:rFonts w:hint="eastAsia"/>
        </w:rPr>
        <w:t xml:space="preserve">7.3 </w:t>
      </w:r>
      <w:r>
        <w:rPr>
          <w:rFonts w:hint="eastAsia"/>
        </w:rPr>
        <w:t>合理调度工程款</w:t>
      </w:r>
    </w:p>
    <w:p w:rsidR="00663A31" w:rsidRDefault="00663A31" w:rsidP="00663A31">
      <w:r>
        <w:rPr>
          <w:rFonts w:hint="eastAsia"/>
        </w:rPr>
        <w:t>若业主方按合同规定资金一时不能到位，则不能因此而拖延工期或影响工程质量。我方将千方百计调度项目外资金确保工程顺利进行；这也是我公司“为业主服务”的一种实实在在的体现。</w:t>
      </w:r>
    </w:p>
    <w:p w:rsidR="00663A31" w:rsidRDefault="00663A31" w:rsidP="00663A31">
      <w:r>
        <w:rPr>
          <w:rFonts w:hint="eastAsia"/>
        </w:rPr>
        <w:t xml:space="preserve">8 </w:t>
      </w:r>
      <w:r>
        <w:rPr>
          <w:rFonts w:hint="eastAsia"/>
        </w:rPr>
        <w:t>工程部和项目部协调保证措施</w:t>
      </w:r>
    </w:p>
    <w:p w:rsidR="00663A31" w:rsidRDefault="00663A31" w:rsidP="00663A31">
      <w:r>
        <w:rPr>
          <w:rFonts w:hint="eastAsia"/>
        </w:rPr>
        <w:t xml:space="preserve">8.1 </w:t>
      </w:r>
      <w:r>
        <w:rPr>
          <w:rFonts w:hint="eastAsia"/>
        </w:rPr>
        <w:t>项目施工中存在着多种因素的协调工作，既有项目部内部的，同时也有项目部外部的协调，针对协调的内容不同项目部将配备一名具有丰富施工经验的项目经理负责项目部的生产及对外协调工作，配备一名协调员进行项目内部诸因素的协调，协调的目的是调动工作人员积极性、提高项目组织的运转效率、消除项目按计划施工的任何不利的因素、保证施工项目的进度。</w:t>
      </w:r>
    </w:p>
    <w:p w:rsidR="00663A31" w:rsidRDefault="00663A31" w:rsidP="00663A31">
      <w:r>
        <w:rPr>
          <w:rFonts w:hint="eastAsia"/>
        </w:rPr>
        <w:t xml:space="preserve">8.2 </w:t>
      </w:r>
      <w:r>
        <w:rPr>
          <w:rFonts w:hint="eastAsia"/>
        </w:rPr>
        <w:t>项目经理协调项目内部人与人，各部门之间的工作关系，充分调动每个人的工作热情，使得人尽其才，用人之长，责任分明，使项目部精干、高效、政令畅通。由项目经理进行内部供求关系的协调，诸如劳动力、材料、机械设备、动力等，求得项目的资源保证，从而使物尽其用，按施工进度计划进行有条不紊的施工。</w:t>
      </w:r>
    </w:p>
    <w:p w:rsidR="00663A31" w:rsidRDefault="00663A31" w:rsidP="00663A31">
      <w:r>
        <w:rPr>
          <w:rFonts w:hint="eastAsia"/>
        </w:rPr>
        <w:t xml:space="preserve">8.3 </w:t>
      </w:r>
      <w:r>
        <w:rPr>
          <w:rFonts w:hint="eastAsia"/>
        </w:rPr>
        <w:t>由项目经理组成对外协调，重点协调业主、监理单位、其他施工单位、公用单位。采取积极主动的态度在平等的基础进行协调。</w:t>
      </w:r>
    </w:p>
    <w:p w:rsidR="00663A31" w:rsidRDefault="00663A31" w:rsidP="00663A31">
      <w:r>
        <w:rPr>
          <w:rFonts w:hint="eastAsia"/>
        </w:rPr>
        <w:t xml:space="preserve">9 </w:t>
      </w:r>
      <w:r>
        <w:rPr>
          <w:rFonts w:hint="eastAsia"/>
        </w:rPr>
        <w:t>质量部门和项目部工期检查保证措施</w:t>
      </w:r>
    </w:p>
    <w:p w:rsidR="00663A31" w:rsidRDefault="00663A31" w:rsidP="00663A31">
      <w:r>
        <w:rPr>
          <w:rFonts w:hint="eastAsia"/>
        </w:rPr>
        <w:t>施工进度的检查是计划执行信息的主要来源，也是计划调整和分析总结的依据。施工进度的跟踪检查，及时反馈进度计划的实施情况是进度闭环控制之中不可缺少的部分反馈系统。故在施工组织中应尤为重视。</w:t>
      </w:r>
    </w:p>
    <w:p w:rsidR="00663A31" w:rsidRDefault="00663A31" w:rsidP="00663A31">
      <w:r>
        <w:rPr>
          <w:rFonts w:hint="eastAsia"/>
        </w:rPr>
        <w:t xml:space="preserve">9.1 </w:t>
      </w:r>
      <w:proofErr w:type="gramStart"/>
      <w:r>
        <w:rPr>
          <w:rFonts w:hint="eastAsia"/>
        </w:rPr>
        <w:t>日检查</w:t>
      </w:r>
      <w:proofErr w:type="gramEnd"/>
      <w:r>
        <w:rPr>
          <w:rFonts w:hint="eastAsia"/>
        </w:rPr>
        <w:t>工作制</w:t>
      </w:r>
    </w:p>
    <w:p w:rsidR="00663A31" w:rsidRDefault="00663A31" w:rsidP="00663A31">
      <w:r>
        <w:rPr>
          <w:rFonts w:hint="eastAsia"/>
        </w:rPr>
        <w:lastRenderedPageBreak/>
        <w:t>专业施工员是施工技术、进度、质量的主要负责人，建立以专业施工点为主的计划执行系与施工</w:t>
      </w:r>
      <w:proofErr w:type="gramStart"/>
      <w:r>
        <w:rPr>
          <w:rFonts w:hint="eastAsia"/>
        </w:rPr>
        <w:t>员为主</w:t>
      </w:r>
      <w:proofErr w:type="gramEnd"/>
      <w:r>
        <w:rPr>
          <w:rFonts w:hint="eastAsia"/>
        </w:rPr>
        <w:t>的计划检查系这一对立统一的工作关系，是保证项目进度计划的重要方法。施工员每日进行现场检查，并将检查的结果每日以书面的形式汇报项目经理，以便及时了解施工动态，监督和督促各施工班组按计划完成工作，及时进行必要的调整。</w:t>
      </w:r>
    </w:p>
    <w:p w:rsidR="00663A31" w:rsidRDefault="00663A31" w:rsidP="00663A31">
      <w:r>
        <w:rPr>
          <w:rFonts w:hint="eastAsia"/>
        </w:rPr>
        <w:t xml:space="preserve">9.2 </w:t>
      </w:r>
      <w:r>
        <w:rPr>
          <w:rFonts w:hint="eastAsia"/>
        </w:rPr>
        <w:t>周汇报工作制</w:t>
      </w:r>
    </w:p>
    <w:p w:rsidR="00663A31" w:rsidRDefault="00663A31" w:rsidP="00663A31">
      <w:r>
        <w:rPr>
          <w:rFonts w:hint="eastAsia"/>
        </w:rPr>
        <w:t>配合三周滚动计划的实施，建立每周进度汇报分析制。汇报分析会由项目经理主持，项目经理参加检查、落实一周工作情况，并将检查分析的结果书面汇报监理单位、业主及存档。并提出建议及要求，在每周由业主或监理主持的协调会上解决。</w:t>
      </w:r>
    </w:p>
    <w:p w:rsidR="00663A31" w:rsidRDefault="00663A31" w:rsidP="00663A31">
      <w:r>
        <w:rPr>
          <w:rFonts w:hint="eastAsia"/>
        </w:rPr>
        <w:t xml:space="preserve">9.3 </w:t>
      </w:r>
      <w:r>
        <w:rPr>
          <w:rFonts w:hint="eastAsia"/>
        </w:rPr>
        <w:t>旬分析调整制度</w:t>
      </w:r>
    </w:p>
    <w:p w:rsidR="00663A31" w:rsidRDefault="00663A31" w:rsidP="00663A31">
      <w:r>
        <w:rPr>
          <w:rFonts w:hint="eastAsia"/>
        </w:rPr>
        <w:t>项目部按旬进行分析、总结，并对进度的个别节点调整。进行必要的生产要素调动。由项目经理主持，公司项目部门及有关人员参加，并将检查分析的结果书面汇报业主、监理单位并存档。</w:t>
      </w:r>
    </w:p>
    <w:p w:rsidR="00663A31" w:rsidRDefault="00663A31" w:rsidP="00663A31">
      <w:r>
        <w:rPr>
          <w:rFonts w:hint="eastAsia"/>
        </w:rPr>
        <w:t xml:space="preserve">9.4 </w:t>
      </w:r>
      <w:r>
        <w:rPr>
          <w:rFonts w:hint="eastAsia"/>
        </w:rPr>
        <w:t>施工日志</w:t>
      </w:r>
    </w:p>
    <w:p w:rsidR="00663A31" w:rsidRDefault="00663A31" w:rsidP="00663A31">
      <w:r>
        <w:rPr>
          <w:rFonts w:hint="eastAsia"/>
        </w:rPr>
        <w:t>施工日志是项目施工中每一天所发生有关事宜的真实记录，也是项目日常管理的工作要点。由专业施工员对每日发生的事宜及有关工程的情况按施工日志的要求真实填写汇总，书面报送项目经理及资料存档。</w:t>
      </w:r>
    </w:p>
    <w:p w:rsidR="00663A31" w:rsidRDefault="00663A31" w:rsidP="00663A31">
      <w:r>
        <w:rPr>
          <w:rFonts w:hint="eastAsia"/>
        </w:rPr>
        <w:t>如前所述，在建立各级检查制度的基础上有效的控制施工进度，这是目的所在。所以在了解了施工现状和实际进度后，如何进行进度控制是保证进度计划的关键，是项目管理的中心任务。</w:t>
      </w:r>
    </w:p>
    <w:p w:rsidR="00663A31" w:rsidRDefault="00663A31" w:rsidP="00663A31">
      <w:r>
        <w:rPr>
          <w:rFonts w:hint="eastAsia"/>
        </w:rPr>
        <w:t xml:space="preserve">10. </w:t>
      </w:r>
      <w:r>
        <w:rPr>
          <w:rFonts w:hint="eastAsia"/>
        </w:rPr>
        <w:t>保持良好工作循环</w:t>
      </w:r>
    </w:p>
    <w:p w:rsidR="00663A31" w:rsidRDefault="00663A31" w:rsidP="00663A31">
      <w:r>
        <w:rPr>
          <w:rFonts w:hint="eastAsia"/>
        </w:rPr>
        <w:t>在做好项目施工组织和技术工作的同时，采用多种形式的劳动竞赛，营造一个好的施工氛围，使工程施工在良好的循环中一环扣一环的施工下去。具体做法如下：</w:t>
      </w:r>
    </w:p>
    <w:p w:rsidR="00663A31" w:rsidRDefault="00663A31" w:rsidP="00663A31">
      <w:r>
        <w:rPr>
          <w:rFonts w:hint="eastAsia"/>
        </w:rPr>
        <w:t xml:space="preserve">10.1 </w:t>
      </w:r>
      <w:r>
        <w:rPr>
          <w:rFonts w:hint="eastAsia"/>
        </w:rPr>
        <w:t>严格班组的任务下达、结算及承包制度，充分体现多劳多得的分配原则，利用经济手段使工程施工管理步入正轨，调动广大职工的劳动积极性。通过广泛宣传，多种形式的计划交底，使工程施工变成群众性的公约计划。</w:t>
      </w:r>
    </w:p>
    <w:p w:rsidR="00663A31" w:rsidRDefault="00663A31" w:rsidP="00663A31">
      <w:r>
        <w:rPr>
          <w:rFonts w:hint="eastAsia"/>
        </w:rPr>
        <w:t xml:space="preserve">10.2 </w:t>
      </w:r>
      <w:r>
        <w:rPr>
          <w:rFonts w:hint="eastAsia"/>
        </w:rPr>
        <w:t>做好职工的生活保障工作，关心职工的生活、工作、休息；解决好职工的实际困难，使每一位施工人员心情舒畅，无后顾之忧，全身心的投入到工作中去。</w:t>
      </w:r>
    </w:p>
    <w:p w:rsidR="00663A31" w:rsidRDefault="00663A31" w:rsidP="00663A31">
      <w:r>
        <w:rPr>
          <w:rFonts w:hint="eastAsia"/>
        </w:rPr>
        <w:t xml:space="preserve">10.3 </w:t>
      </w:r>
      <w:r>
        <w:rPr>
          <w:rFonts w:hint="eastAsia"/>
        </w:rPr>
        <w:t>做好治安、保卫工作及时与社会各部门取得联系，预防违法乱纪事件发生，保证国家财产及职工身心不受损害。</w:t>
      </w:r>
    </w:p>
    <w:p w:rsidR="00663A31" w:rsidRDefault="00663A31" w:rsidP="00663A31">
      <w:r>
        <w:rPr>
          <w:rFonts w:hint="eastAsia"/>
        </w:rPr>
        <w:t xml:space="preserve">10.4 </w:t>
      </w:r>
      <w:r>
        <w:rPr>
          <w:rFonts w:hint="eastAsia"/>
        </w:rPr>
        <w:t>做好安全工作、消防工作、文明施工工作。按照安全管理条例及安全操作规程，做好安全消防、文明施工工作，使职工有一个较好的工作环境，有关内容在后面各部分详述。</w:t>
      </w:r>
    </w:p>
    <w:p w:rsidR="00663A31" w:rsidRDefault="00663A31" w:rsidP="00663A31">
      <w:r>
        <w:rPr>
          <w:rFonts w:hint="eastAsia"/>
        </w:rPr>
        <w:t xml:space="preserve">11. </w:t>
      </w:r>
      <w:r>
        <w:rPr>
          <w:rFonts w:hint="eastAsia"/>
        </w:rPr>
        <w:t>工程进度落后赶工计划</w:t>
      </w:r>
    </w:p>
    <w:tbl>
      <w:tblPr>
        <w:tblW w:w="0" w:type="auto"/>
        <w:jc w:val="center"/>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1"/>
        <w:gridCol w:w="3086"/>
        <w:gridCol w:w="5147"/>
      </w:tblGrid>
      <w:tr w:rsidR="00663A31" w:rsidTr="00FB7F73">
        <w:trPr>
          <w:trHeight w:val="630"/>
          <w:jc w:val="center"/>
        </w:trPr>
        <w:tc>
          <w:tcPr>
            <w:tcW w:w="801" w:type="dxa"/>
            <w:vAlign w:val="center"/>
          </w:tcPr>
          <w:p w:rsidR="00663A31" w:rsidRDefault="00663A31" w:rsidP="00FB7F73">
            <w:r>
              <w:rPr>
                <w:rFonts w:hint="eastAsia"/>
              </w:rPr>
              <w:t>项目</w:t>
            </w:r>
          </w:p>
        </w:tc>
        <w:tc>
          <w:tcPr>
            <w:tcW w:w="3086" w:type="dxa"/>
            <w:vAlign w:val="center"/>
          </w:tcPr>
          <w:p w:rsidR="00663A31" w:rsidRDefault="00663A31" w:rsidP="00FB7F73">
            <w:r>
              <w:rPr>
                <w:rFonts w:hint="eastAsia"/>
              </w:rPr>
              <w:t>落后原因</w:t>
            </w:r>
          </w:p>
        </w:tc>
        <w:tc>
          <w:tcPr>
            <w:tcW w:w="5147" w:type="dxa"/>
            <w:vAlign w:val="center"/>
          </w:tcPr>
          <w:p w:rsidR="00663A31" w:rsidRDefault="00663A31" w:rsidP="00FB7F73">
            <w:r>
              <w:rPr>
                <w:rFonts w:hint="eastAsia"/>
              </w:rPr>
              <w:t>应对措施</w:t>
            </w:r>
          </w:p>
        </w:tc>
      </w:tr>
      <w:tr w:rsidR="00663A31" w:rsidTr="00FB7F73">
        <w:trPr>
          <w:cantSplit/>
          <w:trHeight w:val="630"/>
          <w:jc w:val="center"/>
        </w:trPr>
        <w:tc>
          <w:tcPr>
            <w:tcW w:w="801" w:type="dxa"/>
            <w:vMerge w:val="restart"/>
            <w:vAlign w:val="center"/>
          </w:tcPr>
          <w:p w:rsidR="00663A31" w:rsidRDefault="00663A31" w:rsidP="00FB7F73">
            <w:r>
              <w:rPr>
                <w:rFonts w:hint="eastAsia"/>
              </w:rPr>
              <w:t>资</w:t>
            </w:r>
          </w:p>
          <w:p w:rsidR="00663A31" w:rsidRDefault="00663A31" w:rsidP="00FB7F73"/>
          <w:p w:rsidR="00663A31" w:rsidRDefault="00663A31" w:rsidP="00FB7F73"/>
          <w:p w:rsidR="00663A31" w:rsidRDefault="00663A31" w:rsidP="00FB7F73">
            <w:r>
              <w:rPr>
                <w:rFonts w:hint="eastAsia"/>
              </w:rPr>
              <w:t>金</w:t>
            </w:r>
          </w:p>
        </w:tc>
        <w:tc>
          <w:tcPr>
            <w:tcW w:w="3086" w:type="dxa"/>
            <w:vAlign w:val="center"/>
          </w:tcPr>
          <w:p w:rsidR="00663A31" w:rsidRDefault="00663A31" w:rsidP="00FB7F73">
            <w:r>
              <w:rPr>
                <w:rFonts w:hint="eastAsia"/>
              </w:rPr>
              <w:t>工人短缺</w:t>
            </w:r>
          </w:p>
        </w:tc>
        <w:tc>
          <w:tcPr>
            <w:tcW w:w="5147" w:type="dxa"/>
            <w:vAlign w:val="center"/>
          </w:tcPr>
          <w:p w:rsidR="00663A31" w:rsidRDefault="00663A31" w:rsidP="00FB7F73">
            <w:r>
              <w:rPr>
                <w:rFonts w:hint="eastAsia"/>
              </w:rPr>
              <w:t>由总部支援人手，调度其他工地人员支援，延长工人工作时间</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资金调度困难</w:t>
            </w:r>
          </w:p>
        </w:tc>
        <w:tc>
          <w:tcPr>
            <w:tcW w:w="5147" w:type="dxa"/>
            <w:vAlign w:val="center"/>
          </w:tcPr>
          <w:p w:rsidR="00663A31" w:rsidRDefault="00663A31" w:rsidP="00FB7F73">
            <w:r>
              <w:rPr>
                <w:rFonts w:hint="eastAsia"/>
              </w:rPr>
              <w:t>公司及时解决</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利率上扬</w:t>
            </w:r>
          </w:p>
        </w:tc>
        <w:tc>
          <w:tcPr>
            <w:tcW w:w="5147" w:type="dxa"/>
            <w:vAlign w:val="center"/>
          </w:tcPr>
          <w:p w:rsidR="00663A31" w:rsidRDefault="00663A31" w:rsidP="00FB7F73">
            <w:r>
              <w:rPr>
                <w:rFonts w:hint="eastAsia"/>
              </w:rPr>
              <w:t>随时注意资金利率波动及早提出应对对策</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对业主应收款未收</w:t>
            </w:r>
          </w:p>
        </w:tc>
        <w:tc>
          <w:tcPr>
            <w:tcW w:w="5147" w:type="dxa"/>
            <w:vAlign w:val="center"/>
          </w:tcPr>
          <w:p w:rsidR="00663A31" w:rsidRDefault="00663A31" w:rsidP="00FB7F73">
            <w:r>
              <w:rPr>
                <w:rFonts w:hint="eastAsia"/>
              </w:rPr>
              <w:t>加强与业主互协和关系，</w:t>
            </w:r>
          </w:p>
        </w:tc>
      </w:tr>
      <w:tr w:rsidR="00663A31" w:rsidTr="00FB7F73">
        <w:trPr>
          <w:cantSplit/>
          <w:trHeight w:val="630"/>
          <w:jc w:val="center"/>
        </w:trPr>
        <w:tc>
          <w:tcPr>
            <w:tcW w:w="801" w:type="dxa"/>
            <w:vMerge w:val="restart"/>
            <w:vAlign w:val="center"/>
          </w:tcPr>
          <w:p w:rsidR="00663A31" w:rsidRDefault="00663A31" w:rsidP="00FB7F73">
            <w:r>
              <w:rPr>
                <w:rFonts w:hint="eastAsia"/>
              </w:rPr>
              <w:lastRenderedPageBreak/>
              <w:t>时</w:t>
            </w:r>
          </w:p>
          <w:p w:rsidR="00663A31" w:rsidRDefault="00663A31" w:rsidP="00FB7F73"/>
          <w:p w:rsidR="00663A31" w:rsidRDefault="00663A31" w:rsidP="00FB7F73"/>
          <w:p w:rsidR="00663A31" w:rsidRDefault="00663A31" w:rsidP="00FB7F73"/>
          <w:p w:rsidR="00663A31" w:rsidRDefault="00663A31" w:rsidP="00FB7F73">
            <w:r>
              <w:rPr>
                <w:rFonts w:hint="eastAsia"/>
              </w:rPr>
              <w:t>间</w:t>
            </w:r>
          </w:p>
        </w:tc>
        <w:tc>
          <w:tcPr>
            <w:tcW w:w="3086" w:type="dxa"/>
            <w:vAlign w:val="center"/>
          </w:tcPr>
          <w:p w:rsidR="00663A31" w:rsidRDefault="00663A31" w:rsidP="00FB7F73">
            <w:r>
              <w:rPr>
                <w:rFonts w:hint="eastAsia"/>
              </w:rPr>
              <w:t>材料设备进场太慢</w:t>
            </w:r>
          </w:p>
        </w:tc>
        <w:tc>
          <w:tcPr>
            <w:tcW w:w="5147" w:type="dxa"/>
            <w:vAlign w:val="center"/>
          </w:tcPr>
          <w:p w:rsidR="00663A31" w:rsidRDefault="00663A31" w:rsidP="00FB7F73">
            <w:r>
              <w:rPr>
                <w:rFonts w:hint="eastAsia"/>
              </w:rPr>
              <w:t>提早提出采购发包申请，注意供货商生产时间</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政府法规变更</w:t>
            </w:r>
          </w:p>
        </w:tc>
        <w:tc>
          <w:tcPr>
            <w:tcW w:w="5147" w:type="dxa"/>
            <w:vAlign w:val="center"/>
          </w:tcPr>
          <w:p w:rsidR="00663A31" w:rsidRDefault="00663A31" w:rsidP="00FB7F73">
            <w:r>
              <w:rPr>
                <w:rFonts w:hint="eastAsia"/>
              </w:rPr>
              <w:t>随时注意政府相关法规变更及时提出对策</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变更设计</w:t>
            </w:r>
          </w:p>
        </w:tc>
        <w:tc>
          <w:tcPr>
            <w:tcW w:w="5147" w:type="dxa"/>
            <w:vAlign w:val="center"/>
          </w:tcPr>
          <w:p w:rsidR="00663A31" w:rsidRDefault="00663A31" w:rsidP="00FB7F73">
            <w:r>
              <w:rPr>
                <w:rFonts w:hint="eastAsia"/>
              </w:rPr>
              <w:t>请业主提早提出变更方案</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施工步骤变更</w:t>
            </w:r>
          </w:p>
        </w:tc>
        <w:tc>
          <w:tcPr>
            <w:tcW w:w="5147" w:type="dxa"/>
            <w:vAlign w:val="center"/>
          </w:tcPr>
          <w:p w:rsidR="00663A31" w:rsidRDefault="00663A31" w:rsidP="00FB7F73">
            <w:r>
              <w:rPr>
                <w:rFonts w:hint="eastAsia"/>
              </w:rPr>
              <w:t>请业主及总包方协调各分包单位施工步骤变更的施工方法</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原料短缺</w:t>
            </w:r>
          </w:p>
        </w:tc>
        <w:tc>
          <w:tcPr>
            <w:tcW w:w="5147" w:type="dxa"/>
            <w:vAlign w:val="center"/>
          </w:tcPr>
          <w:p w:rsidR="00663A31" w:rsidRDefault="00663A31" w:rsidP="00FB7F73">
            <w:r>
              <w:rPr>
                <w:rFonts w:hint="eastAsia"/>
              </w:rPr>
              <w:t>随时注意施工材料是否有短缺情况</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天然灾害</w:t>
            </w:r>
          </w:p>
        </w:tc>
        <w:tc>
          <w:tcPr>
            <w:tcW w:w="5147" w:type="dxa"/>
            <w:vAlign w:val="center"/>
          </w:tcPr>
          <w:p w:rsidR="00663A31" w:rsidRDefault="00663A31" w:rsidP="00FB7F73">
            <w:r>
              <w:rPr>
                <w:rFonts w:hint="eastAsia"/>
              </w:rPr>
              <w:t>投保保险，加强注意天气状况。</w:t>
            </w:r>
          </w:p>
        </w:tc>
      </w:tr>
      <w:tr w:rsidR="00663A31" w:rsidTr="00FB7F73">
        <w:trPr>
          <w:cantSplit/>
          <w:trHeight w:val="630"/>
          <w:jc w:val="center"/>
        </w:trPr>
        <w:tc>
          <w:tcPr>
            <w:tcW w:w="801" w:type="dxa"/>
            <w:vMerge w:val="restart"/>
            <w:vAlign w:val="center"/>
          </w:tcPr>
          <w:p w:rsidR="00663A31" w:rsidRDefault="00663A31" w:rsidP="00FB7F73">
            <w:r>
              <w:rPr>
                <w:rFonts w:hint="eastAsia"/>
              </w:rPr>
              <w:t>品</w:t>
            </w:r>
          </w:p>
          <w:p w:rsidR="00663A31" w:rsidRDefault="00663A31" w:rsidP="00FB7F73"/>
          <w:p w:rsidR="00663A31" w:rsidRDefault="00663A31" w:rsidP="00FB7F73"/>
          <w:p w:rsidR="00663A31" w:rsidRDefault="00663A31" w:rsidP="00FB7F73"/>
          <w:p w:rsidR="00663A31" w:rsidRDefault="00663A31" w:rsidP="00FB7F73">
            <w:r>
              <w:rPr>
                <w:rFonts w:hint="eastAsia"/>
              </w:rPr>
              <w:t>质</w:t>
            </w:r>
          </w:p>
        </w:tc>
        <w:tc>
          <w:tcPr>
            <w:tcW w:w="3086" w:type="dxa"/>
            <w:vAlign w:val="center"/>
          </w:tcPr>
          <w:p w:rsidR="00663A31" w:rsidRDefault="00663A31" w:rsidP="00FB7F73">
            <w:r>
              <w:rPr>
                <w:rFonts w:hint="eastAsia"/>
              </w:rPr>
              <w:t>材料设备品质不良率偏高</w:t>
            </w:r>
          </w:p>
        </w:tc>
        <w:tc>
          <w:tcPr>
            <w:tcW w:w="5147" w:type="dxa"/>
            <w:vAlign w:val="center"/>
          </w:tcPr>
          <w:p w:rsidR="00663A31" w:rsidRDefault="00663A31" w:rsidP="00FB7F73">
            <w:r>
              <w:rPr>
                <w:rFonts w:hint="eastAsia"/>
              </w:rPr>
              <w:t>加强制造过程的监督</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材料设备规范未能符合要求</w:t>
            </w:r>
          </w:p>
        </w:tc>
        <w:tc>
          <w:tcPr>
            <w:tcW w:w="5147" w:type="dxa"/>
            <w:vAlign w:val="center"/>
          </w:tcPr>
          <w:p w:rsidR="00663A31" w:rsidRDefault="00663A31" w:rsidP="00FB7F73">
            <w:r>
              <w:rPr>
                <w:rFonts w:hint="eastAsia"/>
              </w:rPr>
              <w:t>及时更换供货商</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工人施工技术不足</w:t>
            </w:r>
          </w:p>
        </w:tc>
        <w:tc>
          <w:tcPr>
            <w:tcW w:w="5147" w:type="dxa"/>
            <w:vAlign w:val="center"/>
          </w:tcPr>
          <w:p w:rsidR="00663A31" w:rsidRDefault="00663A31" w:rsidP="00FB7F73">
            <w:r>
              <w:rPr>
                <w:rFonts w:hint="eastAsia"/>
              </w:rPr>
              <w:t>加强岗前教育，使用技术纯熟的技工</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工程监督管理不善</w:t>
            </w:r>
          </w:p>
        </w:tc>
        <w:tc>
          <w:tcPr>
            <w:tcW w:w="5147" w:type="dxa"/>
            <w:vAlign w:val="center"/>
          </w:tcPr>
          <w:p w:rsidR="00663A31" w:rsidRDefault="00663A31" w:rsidP="00FB7F73">
            <w:r>
              <w:rPr>
                <w:rFonts w:hint="eastAsia"/>
              </w:rPr>
              <w:t>加强内部管理</w:t>
            </w:r>
          </w:p>
        </w:tc>
      </w:tr>
      <w:tr w:rsidR="00663A31" w:rsidTr="00FB7F73">
        <w:trPr>
          <w:cantSplit/>
          <w:trHeight w:val="630"/>
          <w:jc w:val="center"/>
        </w:trPr>
        <w:tc>
          <w:tcPr>
            <w:tcW w:w="801" w:type="dxa"/>
            <w:vMerge/>
            <w:vAlign w:val="center"/>
          </w:tcPr>
          <w:p w:rsidR="00663A31" w:rsidRDefault="00663A31" w:rsidP="00FB7F73"/>
        </w:tc>
        <w:tc>
          <w:tcPr>
            <w:tcW w:w="3086" w:type="dxa"/>
            <w:vAlign w:val="center"/>
          </w:tcPr>
          <w:p w:rsidR="00663A31" w:rsidRDefault="00663A31" w:rsidP="00FB7F73">
            <w:r>
              <w:rPr>
                <w:rFonts w:hint="eastAsia"/>
              </w:rPr>
              <w:t>工程界面未能协调好</w:t>
            </w:r>
          </w:p>
        </w:tc>
        <w:tc>
          <w:tcPr>
            <w:tcW w:w="5147" w:type="dxa"/>
            <w:vAlign w:val="center"/>
          </w:tcPr>
          <w:p w:rsidR="00663A31" w:rsidRDefault="00663A31" w:rsidP="00FB7F73">
            <w:r>
              <w:rPr>
                <w:rFonts w:hint="eastAsia"/>
              </w:rPr>
              <w:t>加强与其他分包单位的协调，并请业主加强协调工作。</w:t>
            </w:r>
          </w:p>
        </w:tc>
      </w:tr>
    </w:tbl>
    <w:p w:rsidR="00663A31" w:rsidRDefault="00663A31" w:rsidP="00663A31">
      <w:r>
        <w:rPr>
          <w:rFonts w:hint="eastAsia"/>
        </w:rPr>
        <w:t xml:space="preserve">12. </w:t>
      </w:r>
      <w:r>
        <w:rPr>
          <w:rFonts w:hint="eastAsia"/>
        </w:rPr>
        <w:t>影响进度突发事件处理</w:t>
      </w:r>
    </w:p>
    <w:tbl>
      <w:tblPr>
        <w:tblW w:w="0" w:type="auto"/>
        <w:jc w:val="center"/>
        <w:tblInd w:w="-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2"/>
        <w:gridCol w:w="1913"/>
        <w:gridCol w:w="5044"/>
      </w:tblGrid>
      <w:tr w:rsidR="00663A31" w:rsidTr="00FB7F73">
        <w:trPr>
          <w:trHeight w:val="630"/>
          <w:jc w:val="center"/>
        </w:trPr>
        <w:tc>
          <w:tcPr>
            <w:tcW w:w="2104" w:type="dxa"/>
            <w:vAlign w:val="center"/>
          </w:tcPr>
          <w:p w:rsidR="00663A31" w:rsidRDefault="00663A31" w:rsidP="00FB7F73">
            <w:r>
              <w:rPr>
                <w:rFonts w:hint="eastAsia"/>
              </w:rPr>
              <w:t>事件</w:t>
            </w:r>
          </w:p>
        </w:tc>
        <w:tc>
          <w:tcPr>
            <w:tcW w:w="1923" w:type="dxa"/>
            <w:vAlign w:val="center"/>
          </w:tcPr>
          <w:p w:rsidR="00663A31" w:rsidRDefault="00663A31" w:rsidP="00FB7F73">
            <w:r>
              <w:rPr>
                <w:rFonts w:hint="eastAsia"/>
              </w:rPr>
              <w:t>现象</w:t>
            </w:r>
          </w:p>
        </w:tc>
        <w:tc>
          <w:tcPr>
            <w:tcW w:w="5074" w:type="dxa"/>
            <w:vAlign w:val="center"/>
          </w:tcPr>
          <w:p w:rsidR="00663A31" w:rsidRDefault="00663A31" w:rsidP="00FB7F73">
            <w:r>
              <w:rPr>
                <w:rFonts w:hint="eastAsia"/>
              </w:rPr>
              <w:t>对策</w:t>
            </w:r>
          </w:p>
        </w:tc>
      </w:tr>
      <w:tr w:rsidR="00663A31" w:rsidTr="00FB7F73">
        <w:trPr>
          <w:cantSplit/>
          <w:trHeight w:val="630"/>
          <w:jc w:val="center"/>
        </w:trPr>
        <w:tc>
          <w:tcPr>
            <w:tcW w:w="2104" w:type="dxa"/>
            <w:vMerge w:val="restart"/>
            <w:vAlign w:val="center"/>
          </w:tcPr>
          <w:p w:rsidR="00663A31" w:rsidRDefault="00663A31" w:rsidP="00FB7F73">
            <w:r>
              <w:rPr>
                <w:rFonts w:hint="eastAsia"/>
              </w:rPr>
              <w:t>人力不足</w:t>
            </w:r>
          </w:p>
        </w:tc>
        <w:tc>
          <w:tcPr>
            <w:tcW w:w="1923" w:type="dxa"/>
            <w:vMerge w:val="restart"/>
            <w:vAlign w:val="center"/>
          </w:tcPr>
          <w:p w:rsidR="00663A31" w:rsidRDefault="00663A31" w:rsidP="00FB7F73">
            <w:r>
              <w:rPr>
                <w:rFonts w:hint="eastAsia"/>
              </w:rPr>
              <w:t>工人怠工</w:t>
            </w:r>
          </w:p>
        </w:tc>
        <w:tc>
          <w:tcPr>
            <w:tcW w:w="5074" w:type="dxa"/>
            <w:vAlign w:val="center"/>
          </w:tcPr>
          <w:p w:rsidR="00663A31" w:rsidRDefault="00663A31" w:rsidP="00FB7F73">
            <w:r>
              <w:rPr>
                <w:rFonts w:hint="eastAsia"/>
              </w:rPr>
              <w:t>向公司申请调动其他工地工人</w:t>
            </w:r>
          </w:p>
        </w:tc>
      </w:tr>
      <w:tr w:rsidR="00663A31" w:rsidTr="00FB7F73">
        <w:trPr>
          <w:cantSplit/>
          <w:trHeight w:val="630"/>
          <w:jc w:val="center"/>
        </w:trPr>
        <w:tc>
          <w:tcPr>
            <w:tcW w:w="2104" w:type="dxa"/>
            <w:vMerge/>
            <w:vAlign w:val="center"/>
          </w:tcPr>
          <w:p w:rsidR="00663A31" w:rsidRDefault="00663A31" w:rsidP="00FB7F73"/>
        </w:tc>
        <w:tc>
          <w:tcPr>
            <w:tcW w:w="1923" w:type="dxa"/>
            <w:vMerge/>
            <w:vAlign w:val="center"/>
          </w:tcPr>
          <w:p w:rsidR="00663A31" w:rsidRDefault="00663A31" w:rsidP="00FB7F73"/>
        </w:tc>
        <w:tc>
          <w:tcPr>
            <w:tcW w:w="5074" w:type="dxa"/>
            <w:vAlign w:val="center"/>
          </w:tcPr>
          <w:p w:rsidR="00663A31" w:rsidRDefault="00663A31" w:rsidP="00FB7F73">
            <w:r>
              <w:rPr>
                <w:rFonts w:hint="eastAsia"/>
              </w:rPr>
              <w:t>了解原因按抚情绪，解决需求</w:t>
            </w:r>
          </w:p>
        </w:tc>
      </w:tr>
      <w:tr w:rsidR="00663A31" w:rsidTr="00FB7F73">
        <w:trPr>
          <w:cantSplit/>
          <w:trHeight w:val="630"/>
          <w:jc w:val="center"/>
        </w:trPr>
        <w:tc>
          <w:tcPr>
            <w:tcW w:w="2104" w:type="dxa"/>
            <w:vMerge/>
            <w:vAlign w:val="center"/>
          </w:tcPr>
          <w:p w:rsidR="00663A31" w:rsidRDefault="00663A31" w:rsidP="00FB7F73"/>
        </w:tc>
        <w:tc>
          <w:tcPr>
            <w:tcW w:w="1923" w:type="dxa"/>
            <w:vMerge w:val="restart"/>
            <w:vAlign w:val="center"/>
          </w:tcPr>
          <w:p w:rsidR="00663A31" w:rsidRDefault="00663A31" w:rsidP="00FB7F73">
            <w:r>
              <w:rPr>
                <w:rFonts w:hint="eastAsia"/>
              </w:rPr>
              <w:t>工人短缺</w:t>
            </w:r>
          </w:p>
        </w:tc>
        <w:tc>
          <w:tcPr>
            <w:tcW w:w="5074" w:type="dxa"/>
            <w:vAlign w:val="center"/>
          </w:tcPr>
          <w:p w:rsidR="00663A31" w:rsidRDefault="00663A31" w:rsidP="00FB7F73">
            <w:r>
              <w:rPr>
                <w:rFonts w:hint="eastAsia"/>
              </w:rPr>
              <w:t>调用其他工地工人</w:t>
            </w:r>
          </w:p>
        </w:tc>
      </w:tr>
      <w:tr w:rsidR="00663A31" w:rsidTr="00FB7F73">
        <w:trPr>
          <w:cantSplit/>
          <w:trHeight w:val="630"/>
          <w:jc w:val="center"/>
        </w:trPr>
        <w:tc>
          <w:tcPr>
            <w:tcW w:w="2104" w:type="dxa"/>
            <w:vMerge/>
            <w:vAlign w:val="center"/>
          </w:tcPr>
          <w:p w:rsidR="00663A31" w:rsidRDefault="00663A31" w:rsidP="00FB7F73"/>
        </w:tc>
        <w:tc>
          <w:tcPr>
            <w:tcW w:w="1923" w:type="dxa"/>
            <w:vMerge/>
            <w:vAlign w:val="center"/>
          </w:tcPr>
          <w:p w:rsidR="00663A31" w:rsidRDefault="00663A31" w:rsidP="00FB7F73"/>
        </w:tc>
        <w:tc>
          <w:tcPr>
            <w:tcW w:w="5074" w:type="dxa"/>
            <w:vAlign w:val="center"/>
          </w:tcPr>
          <w:p w:rsidR="00663A31" w:rsidRDefault="00663A31" w:rsidP="00FB7F73">
            <w:r>
              <w:rPr>
                <w:rFonts w:hint="eastAsia"/>
              </w:rPr>
              <w:t>向业主检讨工程进度，征求业主同意重新拟定进度</w:t>
            </w:r>
          </w:p>
        </w:tc>
      </w:tr>
      <w:tr w:rsidR="00663A31" w:rsidTr="00FB7F73">
        <w:trPr>
          <w:cantSplit/>
          <w:trHeight w:val="630"/>
          <w:jc w:val="center"/>
        </w:trPr>
        <w:tc>
          <w:tcPr>
            <w:tcW w:w="2104" w:type="dxa"/>
            <w:vMerge/>
            <w:vAlign w:val="center"/>
          </w:tcPr>
          <w:p w:rsidR="00663A31" w:rsidRDefault="00663A31" w:rsidP="00FB7F73"/>
        </w:tc>
        <w:tc>
          <w:tcPr>
            <w:tcW w:w="1923" w:type="dxa"/>
            <w:vAlign w:val="center"/>
          </w:tcPr>
          <w:p w:rsidR="00663A31" w:rsidRDefault="00663A31" w:rsidP="00FB7F73">
            <w:r>
              <w:rPr>
                <w:rFonts w:hint="eastAsia"/>
              </w:rPr>
              <w:t>工程赶工</w:t>
            </w:r>
          </w:p>
        </w:tc>
        <w:tc>
          <w:tcPr>
            <w:tcW w:w="5074" w:type="dxa"/>
            <w:vAlign w:val="center"/>
          </w:tcPr>
          <w:p w:rsidR="00663A31" w:rsidRDefault="00663A31" w:rsidP="00FB7F73">
            <w:r>
              <w:rPr>
                <w:rFonts w:hint="eastAsia"/>
              </w:rPr>
              <w:t>调用预备班、调用其他工地工人</w:t>
            </w:r>
          </w:p>
        </w:tc>
      </w:tr>
      <w:tr w:rsidR="00663A31" w:rsidTr="00FB7F73">
        <w:trPr>
          <w:cantSplit/>
          <w:trHeight w:val="630"/>
          <w:jc w:val="center"/>
        </w:trPr>
        <w:tc>
          <w:tcPr>
            <w:tcW w:w="2104" w:type="dxa"/>
            <w:vMerge w:val="restart"/>
            <w:vAlign w:val="center"/>
          </w:tcPr>
          <w:p w:rsidR="00663A31" w:rsidRDefault="00663A31" w:rsidP="00FB7F73">
            <w:r>
              <w:rPr>
                <w:rFonts w:hint="eastAsia"/>
              </w:rPr>
              <w:t>材料及设备</w:t>
            </w:r>
          </w:p>
          <w:p w:rsidR="00663A31" w:rsidRDefault="00663A31" w:rsidP="00FB7F73">
            <w:r>
              <w:rPr>
                <w:rFonts w:hint="eastAsia"/>
              </w:rPr>
              <w:t>供应不及</w:t>
            </w:r>
          </w:p>
        </w:tc>
        <w:tc>
          <w:tcPr>
            <w:tcW w:w="1923" w:type="dxa"/>
            <w:vMerge w:val="restart"/>
            <w:vAlign w:val="center"/>
          </w:tcPr>
          <w:p w:rsidR="00663A31" w:rsidRDefault="00663A31" w:rsidP="00FB7F73">
            <w:r>
              <w:rPr>
                <w:rFonts w:hint="eastAsia"/>
              </w:rPr>
              <w:t>材料部分</w:t>
            </w:r>
          </w:p>
        </w:tc>
        <w:tc>
          <w:tcPr>
            <w:tcW w:w="5074" w:type="dxa"/>
            <w:vAlign w:val="center"/>
          </w:tcPr>
          <w:p w:rsidR="00663A31" w:rsidRDefault="00663A31" w:rsidP="00FB7F73">
            <w:r>
              <w:rPr>
                <w:rFonts w:hint="eastAsia"/>
              </w:rPr>
              <w:t>采购时广询货源，并随时掌握货源及货量以备紧急</w:t>
            </w:r>
            <w:proofErr w:type="gramStart"/>
            <w:r>
              <w:rPr>
                <w:rFonts w:hint="eastAsia"/>
              </w:rPr>
              <w:t>时供应</w:t>
            </w:r>
            <w:proofErr w:type="gramEnd"/>
          </w:p>
        </w:tc>
      </w:tr>
      <w:tr w:rsidR="00663A31" w:rsidTr="00FB7F73">
        <w:trPr>
          <w:cantSplit/>
          <w:trHeight w:val="630"/>
          <w:jc w:val="center"/>
        </w:trPr>
        <w:tc>
          <w:tcPr>
            <w:tcW w:w="2104" w:type="dxa"/>
            <w:vMerge/>
            <w:vAlign w:val="center"/>
          </w:tcPr>
          <w:p w:rsidR="00663A31" w:rsidRDefault="00663A31" w:rsidP="00FB7F73"/>
        </w:tc>
        <w:tc>
          <w:tcPr>
            <w:tcW w:w="1923" w:type="dxa"/>
            <w:vMerge/>
            <w:vAlign w:val="center"/>
          </w:tcPr>
          <w:p w:rsidR="00663A31" w:rsidRDefault="00663A31" w:rsidP="00FB7F73"/>
        </w:tc>
        <w:tc>
          <w:tcPr>
            <w:tcW w:w="5074" w:type="dxa"/>
            <w:vAlign w:val="center"/>
          </w:tcPr>
          <w:p w:rsidR="00663A31" w:rsidRDefault="00663A31" w:rsidP="00FB7F73">
            <w:r>
              <w:rPr>
                <w:rFonts w:hint="eastAsia"/>
              </w:rPr>
              <w:t>材料储放由专人负责</w:t>
            </w:r>
          </w:p>
        </w:tc>
      </w:tr>
      <w:tr w:rsidR="00663A31" w:rsidTr="00FB7F73">
        <w:trPr>
          <w:cantSplit/>
          <w:trHeight w:val="630"/>
          <w:jc w:val="center"/>
        </w:trPr>
        <w:tc>
          <w:tcPr>
            <w:tcW w:w="2104" w:type="dxa"/>
            <w:vMerge/>
            <w:vAlign w:val="center"/>
          </w:tcPr>
          <w:p w:rsidR="00663A31" w:rsidRDefault="00663A31" w:rsidP="00FB7F73"/>
        </w:tc>
        <w:tc>
          <w:tcPr>
            <w:tcW w:w="1923" w:type="dxa"/>
            <w:vMerge/>
            <w:vAlign w:val="center"/>
          </w:tcPr>
          <w:p w:rsidR="00663A31" w:rsidRDefault="00663A31" w:rsidP="00FB7F73"/>
        </w:tc>
        <w:tc>
          <w:tcPr>
            <w:tcW w:w="5074" w:type="dxa"/>
            <w:vAlign w:val="center"/>
          </w:tcPr>
          <w:p w:rsidR="00663A31" w:rsidRDefault="00663A31" w:rsidP="00FB7F73">
            <w:r>
              <w:rPr>
                <w:rFonts w:hint="eastAsia"/>
              </w:rPr>
              <w:t>依供料进度所需量加</w:t>
            </w:r>
            <w:r>
              <w:rPr>
                <w:rFonts w:hint="eastAsia"/>
              </w:rPr>
              <w:t>20%</w:t>
            </w:r>
            <w:r>
              <w:rPr>
                <w:rFonts w:hint="eastAsia"/>
              </w:rPr>
              <w:t>储量以备赶工用</w:t>
            </w:r>
          </w:p>
        </w:tc>
      </w:tr>
      <w:tr w:rsidR="00663A31" w:rsidTr="00FB7F73">
        <w:trPr>
          <w:cantSplit/>
          <w:trHeight w:val="630"/>
          <w:jc w:val="center"/>
        </w:trPr>
        <w:tc>
          <w:tcPr>
            <w:tcW w:w="2104" w:type="dxa"/>
            <w:vMerge/>
            <w:vAlign w:val="center"/>
          </w:tcPr>
          <w:p w:rsidR="00663A31" w:rsidRDefault="00663A31" w:rsidP="00FB7F73"/>
        </w:tc>
        <w:tc>
          <w:tcPr>
            <w:tcW w:w="1923" w:type="dxa"/>
            <w:vMerge w:val="restart"/>
            <w:vAlign w:val="center"/>
          </w:tcPr>
          <w:p w:rsidR="00663A31" w:rsidRDefault="00663A31" w:rsidP="00FB7F73">
            <w:r>
              <w:rPr>
                <w:rFonts w:hint="eastAsia"/>
              </w:rPr>
              <w:t>设备部分</w:t>
            </w:r>
          </w:p>
        </w:tc>
        <w:tc>
          <w:tcPr>
            <w:tcW w:w="5074" w:type="dxa"/>
            <w:vAlign w:val="center"/>
          </w:tcPr>
          <w:p w:rsidR="00663A31" w:rsidRDefault="00663A31" w:rsidP="00FB7F73">
            <w:r>
              <w:rPr>
                <w:rFonts w:hint="eastAsia"/>
              </w:rPr>
              <w:t>紧急采购，交变更运送方式缩短工期</w:t>
            </w:r>
          </w:p>
        </w:tc>
      </w:tr>
      <w:tr w:rsidR="00663A31" w:rsidTr="00FB7F73">
        <w:trPr>
          <w:cantSplit/>
          <w:trHeight w:val="630"/>
          <w:jc w:val="center"/>
        </w:trPr>
        <w:tc>
          <w:tcPr>
            <w:tcW w:w="2104" w:type="dxa"/>
            <w:vMerge/>
            <w:vAlign w:val="center"/>
          </w:tcPr>
          <w:p w:rsidR="00663A31" w:rsidRDefault="00663A31" w:rsidP="00FB7F73"/>
        </w:tc>
        <w:tc>
          <w:tcPr>
            <w:tcW w:w="1923" w:type="dxa"/>
            <w:vMerge/>
            <w:vAlign w:val="center"/>
          </w:tcPr>
          <w:p w:rsidR="00663A31" w:rsidRDefault="00663A31" w:rsidP="00FB7F73"/>
        </w:tc>
        <w:tc>
          <w:tcPr>
            <w:tcW w:w="5074" w:type="dxa"/>
            <w:vAlign w:val="center"/>
          </w:tcPr>
          <w:p w:rsidR="00663A31" w:rsidRDefault="00663A31" w:rsidP="00FB7F73">
            <w:r>
              <w:rPr>
                <w:rFonts w:hint="eastAsia"/>
              </w:rPr>
              <w:t>修改工程计划，</w:t>
            </w:r>
            <w:proofErr w:type="gramStart"/>
            <w:r>
              <w:rPr>
                <w:rFonts w:hint="eastAsia"/>
              </w:rPr>
              <w:t>先配合</w:t>
            </w:r>
            <w:proofErr w:type="gramEnd"/>
            <w:r>
              <w:rPr>
                <w:rFonts w:hint="eastAsia"/>
              </w:rPr>
              <w:t>周边工程预留</w:t>
            </w:r>
          </w:p>
        </w:tc>
      </w:tr>
      <w:tr w:rsidR="00663A31" w:rsidTr="00FB7F73">
        <w:trPr>
          <w:cantSplit/>
          <w:trHeight w:val="630"/>
          <w:jc w:val="center"/>
        </w:trPr>
        <w:tc>
          <w:tcPr>
            <w:tcW w:w="2104" w:type="dxa"/>
            <w:vMerge/>
            <w:vAlign w:val="center"/>
          </w:tcPr>
          <w:p w:rsidR="00663A31" w:rsidRDefault="00663A31" w:rsidP="00FB7F73"/>
        </w:tc>
        <w:tc>
          <w:tcPr>
            <w:tcW w:w="1923" w:type="dxa"/>
            <w:vMerge/>
            <w:vAlign w:val="center"/>
          </w:tcPr>
          <w:p w:rsidR="00663A31" w:rsidRDefault="00663A31" w:rsidP="00FB7F73"/>
        </w:tc>
        <w:tc>
          <w:tcPr>
            <w:tcW w:w="5074" w:type="dxa"/>
            <w:vAlign w:val="center"/>
          </w:tcPr>
          <w:p w:rsidR="00663A31" w:rsidRDefault="00663A31" w:rsidP="00FB7F73">
            <w:r>
              <w:rPr>
                <w:rFonts w:hint="eastAsia"/>
              </w:rPr>
              <w:t>动用公司人力机械、代理高技术人员紧急抢修</w:t>
            </w:r>
          </w:p>
        </w:tc>
      </w:tr>
      <w:tr w:rsidR="00663A31" w:rsidTr="00FB7F73">
        <w:trPr>
          <w:cantSplit/>
          <w:trHeight w:val="630"/>
          <w:jc w:val="center"/>
        </w:trPr>
        <w:tc>
          <w:tcPr>
            <w:tcW w:w="2104" w:type="dxa"/>
            <w:vMerge w:val="restart"/>
            <w:vAlign w:val="center"/>
          </w:tcPr>
          <w:p w:rsidR="00663A31" w:rsidRDefault="00663A31" w:rsidP="00FB7F73">
            <w:r>
              <w:rPr>
                <w:rFonts w:hint="eastAsia"/>
              </w:rPr>
              <w:t>安全问题</w:t>
            </w:r>
          </w:p>
        </w:tc>
        <w:tc>
          <w:tcPr>
            <w:tcW w:w="1923" w:type="dxa"/>
            <w:vMerge w:val="restart"/>
            <w:vAlign w:val="center"/>
          </w:tcPr>
          <w:p w:rsidR="00663A31" w:rsidRDefault="00663A31" w:rsidP="00FB7F73">
            <w:r>
              <w:rPr>
                <w:rFonts w:hint="eastAsia"/>
              </w:rPr>
              <w:t>人的事故</w:t>
            </w:r>
          </w:p>
        </w:tc>
        <w:tc>
          <w:tcPr>
            <w:tcW w:w="5074" w:type="dxa"/>
            <w:vAlign w:val="center"/>
          </w:tcPr>
          <w:p w:rsidR="00663A31" w:rsidRDefault="00663A31" w:rsidP="00FB7F73">
            <w:r>
              <w:rPr>
                <w:rFonts w:hint="eastAsia"/>
              </w:rPr>
              <w:t>除按安全卫生作业流程处理外，调人补充</w:t>
            </w:r>
          </w:p>
        </w:tc>
      </w:tr>
      <w:tr w:rsidR="00663A31" w:rsidTr="00FB7F73">
        <w:trPr>
          <w:cantSplit/>
          <w:trHeight w:val="630"/>
          <w:jc w:val="center"/>
        </w:trPr>
        <w:tc>
          <w:tcPr>
            <w:tcW w:w="2104" w:type="dxa"/>
            <w:vMerge/>
            <w:vAlign w:val="center"/>
          </w:tcPr>
          <w:p w:rsidR="00663A31" w:rsidRDefault="00663A31" w:rsidP="00FB7F73"/>
        </w:tc>
        <w:tc>
          <w:tcPr>
            <w:tcW w:w="1923" w:type="dxa"/>
            <w:vMerge/>
            <w:vAlign w:val="center"/>
          </w:tcPr>
          <w:p w:rsidR="00663A31" w:rsidRDefault="00663A31" w:rsidP="00FB7F73"/>
        </w:tc>
        <w:tc>
          <w:tcPr>
            <w:tcW w:w="5074" w:type="dxa"/>
            <w:vAlign w:val="center"/>
          </w:tcPr>
          <w:p w:rsidR="00663A31" w:rsidRDefault="00663A31" w:rsidP="00FB7F73">
            <w:r>
              <w:rPr>
                <w:rFonts w:hint="eastAsia"/>
              </w:rPr>
              <w:t>依设备突发事件对策处理</w:t>
            </w:r>
          </w:p>
        </w:tc>
      </w:tr>
      <w:tr w:rsidR="00663A31" w:rsidTr="00FB7F73">
        <w:trPr>
          <w:cantSplit/>
          <w:trHeight w:val="630"/>
          <w:jc w:val="center"/>
        </w:trPr>
        <w:tc>
          <w:tcPr>
            <w:tcW w:w="2104" w:type="dxa"/>
            <w:vMerge/>
            <w:vAlign w:val="center"/>
          </w:tcPr>
          <w:p w:rsidR="00663A31" w:rsidRDefault="00663A31" w:rsidP="00FB7F73"/>
        </w:tc>
        <w:tc>
          <w:tcPr>
            <w:tcW w:w="1923" w:type="dxa"/>
            <w:vMerge/>
            <w:vAlign w:val="center"/>
          </w:tcPr>
          <w:p w:rsidR="00663A31" w:rsidRDefault="00663A31" w:rsidP="00FB7F73"/>
        </w:tc>
        <w:tc>
          <w:tcPr>
            <w:tcW w:w="5074" w:type="dxa"/>
            <w:vAlign w:val="center"/>
          </w:tcPr>
          <w:p w:rsidR="00663A31" w:rsidRDefault="00663A31" w:rsidP="00FB7F73">
            <w:r>
              <w:rPr>
                <w:rFonts w:hint="eastAsia"/>
              </w:rPr>
              <w:t>依材料突发事件对策处理</w:t>
            </w:r>
          </w:p>
        </w:tc>
      </w:tr>
    </w:tbl>
    <w:p w:rsidR="00663A31" w:rsidRDefault="00663A31" w:rsidP="00663A31"/>
    <w:p w:rsidR="00663A31" w:rsidRDefault="00663A31" w:rsidP="00663A31"/>
    <w:p w:rsidR="00663A31" w:rsidRDefault="00663A31" w:rsidP="00663A31">
      <w:pPr>
        <w:pStyle w:val="1"/>
      </w:pPr>
      <w:bookmarkStart w:id="258" w:name="_Toc207194807"/>
      <w:r>
        <w:rPr>
          <w:rFonts w:hint="eastAsia"/>
        </w:rPr>
        <w:t>计划开竣工日期和施工进度网络图</w:t>
      </w:r>
      <w:bookmarkStart w:id="259" w:name="bk154"/>
      <w:bookmarkEnd w:id="258"/>
      <w:bookmarkEnd w:id="259"/>
    </w:p>
    <w:p w:rsidR="00663A31" w:rsidRDefault="00663A31" w:rsidP="00663A31">
      <w:pPr>
        <w:pStyle w:val="2"/>
        <w:ind w:left="210" w:right="214"/>
      </w:pPr>
      <w:bookmarkStart w:id="260" w:name="_Toc207194808"/>
      <w:r>
        <w:rPr>
          <w:rFonts w:hint="eastAsia"/>
        </w:rPr>
        <w:t>工期</w:t>
      </w:r>
      <w:bookmarkStart w:id="261" w:name="bk155"/>
      <w:bookmarkEnd w:id="260"/>
      <w:bookmarkEnd w:id="261"/>
    </w:p>
    <w:p w:rsidR="00663A31" w:rsidRDefault="00663A31" w:rsidP="00663A31">
      <w:bookmarkStart w:id="262" w:name="bk156"/>
      <w:bookmarkEnd w:id="262"/>
      <w:r>
        <w:rPr>
          <w:rFonts w:hint="eastAsia"/>
        </w:rPr>
        <w:t>计划总工期为</w:t>
      </w:r>
      <w:r>
        <w:rPr>
          <w:rFonts w:hint="eastAsia"/>
        </w:rPr>
        <w:t>90</w:t>
      </w:r>
      <w:r>
        <w:rPr>
          <w:rFonts w:hint="eastAsia"/>
        </w:rPr>
        <w:t>日历天，开工日期以业主书面通知日期为准。</w:t>
      </w:r>
    </w:p>
    <w:p w:rsidR="00663A31" w:rsidRDefault="00663A31" w:rsidP="00663A31"/>
    <w:p w:rsidR="00663A31" w:rsidRDefault="00663A31" w:rsidP="00663A31">
      <w:pPr>
        <w:pStyle w:val="2"/>
        <w:ind w:left="210" w:right="214"/>
      </w:pPr>
      <w:bookmarkStart w:id="263" w:name="_Toc207194809"/>
      <w:r>
        <w:rPr>
          <w:rFonts w:hint="eastAsia"/>
        </w:rPr>
        <w:t>施工总进度计划</w:t>
      </w:r>
      <w:bookmarkStart w:id="264" w:name="bk157"/>
      <w:bookmarkEnd w:id="263"/>
      <w:bookmarkEnd w:id="264"/>
    </w:p>
    <w:p w:rsidR="00663A31" w:rsidRDefault="00663A31" w:rsidP="00663A31">
      <w:bookmarkStart w:id="265" w:name="bk158"/>
      <w:bookmarkEnd w:id="265"/>
      <w:r>
        <w:rPr>
          <w:rFonts w:hint="eastAsia"/>
        </w:rPr>
        <w:t>详见附件：施工总进度计划表</w:t>
      </w:r>
    </w:p>
    <w:p w:rsidR="00663A31" w:rsidRDefault="00663A31" w:rsidP="00663A31"/>
    <w:p w:rsidR="00663A31" w:rsidRDefault="00663A31" w:rsidP="00663A31">
      <w:pPr>
        <w:pStyle w:val="1"/>
      </w:pPr>
      <w:bookmarkStart w:id="266" w:name="_Toc207194810"/>
      <w:r>
        <w:rPr>
          <w:rFonts w:hint="eastAsia"/>
        </w:rPr>
        <w:t>施工总进度计划表和进度保证措施</w:t>
      </w:r>
      <w:bookmarkStart w:id="267" w:name="bk159"/>
      <w:bookmarkEnd w:id="266"/>
      <w:bookmarkEnd w:id="267"/>
    </w:p>
    <w:p w:rsidR="00663A31" w:rsidRDefault="00663A31" w:rsidP="00663A31">
      <w:pPr>
        <w:pStyle w:val="2"/>
        <w:ind w:left="210" w:right="214"/>
      </w:pPr>
      <w:bookmarkStart w:id="268" w:name="_Toc207194811"/>
      <w:r>
        <w:rPr>
          <w:rFonts w:hint="eastAsia"/>
        </w:rPr>
        <w:t>施工总进度计划表</w:t>
      </w:r>
      <w:bookmarkStart w:id="269" w:name="bk160"/>
      <w:bookmarkEnd w:id="268"/>
      <w:bookmarkEnd w:id="269"/>
    </w:p>
    <w:p w:rsidR="00663A31" w:rsidRDefault="00663A31" w:rsidP="00663A31">
      <w:bookmarkStart w:id="270" w:name="bk161"/>
      <w:bookmarkEnd w:id="270"/>
      <w:r>
        <w:rPr>
          <w:rFonts w:hint="eastAsia"/>
        </w:rPr>
        <w:t>详见附件：施工总进度计划表</w:t>
      </w:r>
    </w:p>
    <w:p w:rsidR="00663A31" w:rsidRDefault="00663A31" w:rsidP="00663A31"/>
    <w:p w:rsidR="00663A31" w:rsidRDefault="00663A31" w:rsidP="00663A31">
      <w:pPr>
        <w:pStyle w:val="2"/>
        <w:ind w:left="210" w:right="214"/>
      </w:pPr>
      <w:bookmarkStart w:id="271" w:name="_Toc207194812"/>
      <w:r>
        <w:rPr>
          <w:rFonts w:hint="eastAsia"/>
        </w:rPr>
        <w:t>施工进度计划</w:t>
      </w:r>
      <w:bookmarkStart w:id="272" w:name="bk162"/>
      <w:bookmarkEnd w:id="271"/>
      <w:bookmarkEnd w:id="272"/>
    </w:p>
    <w:p w:rsidR="00663A31" w:rsidRDefault="00663A31" w:rsidP="00663A31">
      <w:bookmarkStart w:id="273" w:name="bk163"/>
      <w:bookmarkEnd w:id="273"/>
      <w:r>
        <w:rPr>
          <w:rFonts w:hint="eastAsia"/>
        </w:rPr>
        <w:t xml:space="preserve">1. </w:t>
      </w:r>
      <w:r>
        <w:rPr>
          <w:rFonts w:hint="eastAsia"/>
        </w:rPr>
        <w:t>工期总体安排</w:t>
      </w:r>
    </w:p>
    <w:p w:rsidR="00663A31" w:rsidRDefault="00663A31" w:rsidP="00663A31">
      <w:r>
        <w:rPr>
          <w:rFonts w:hint="eastAsia"/>
        </w:rPr>
        <w:t>根据我公司整体实力及施工过同类工程的经验，对本工程采取如下措施：</w:t>
      </w:r>
    </w:p>
    <w:p w:rsidR="00663A31" w:rsidRDefault="00663A31" w:rsidP="00663A31">
      <w:r>
        <w:rPr>
          <w:rFonts w:hint="eastAsia"/>
        </w:rPr>
        <w:t>做好进场前的各项施工准备工作；</w:t>
      </w:r>
    </w:p>
    <w:p w:rsidR="00663A31" w:rsidRDefault="00663A31" w:rsidP="00663A31">
      <w:r>
        <w:rPr>
          <w:rFonts w:hint="eastAsia"/>
        </w:rPr>
        <w:t>及时解决施工过程中出现技术问题；</w:t>
      </w:r>
    </w:p>
    <w:p w:rsidR="00663A31" w:rsidRDefault="00663A31" w:rsidP="00663A31">
      <w:r>
        <w:rPr>
          <w:rFonts w:hint="eastAsia"/>
        </w:rPr>
        <w:t>按照总工期控制计划制定各工期控制点并严格落实；</w:t>
      </w:r>
    </w:p>
    <w:p w:rsidR="00663A31" w:rsidRDefault="00663A31" w:rsidP="00663A31">
      <w:r>
        <w:rPr>
          <w:rFonts w:hint="eastAsia"/>
        </w:rPr>
        <w:lastRenderedPageBreak/>
        <w:t>人员、材料、机械设备按照计划组织进场；</w:t>
      </w:r>
    </w:p>
    <w:p w:rsidR="00663A31" w:rsidRDefault="00663A31" w:rsidP="00663A31">
      <w:r>
        <w:rPr>
          <w:rFonts w:hint="eastAsia"/>
        </w:rPr>
        <w:t>现场合理组织、加强与各专业分包之间的协调配合；</w:t>
      </w:r>
    </w:p>
    <w:p w:rsidR="00663A31" w:rsidRDefault="00663A31" w:rsidP="00663A31">
      <w:r>
        <w:rPr>
          <w:rFonts w:hint="eastAsia"/>
        </w:rPr>
        <w:t>制定试验、检验计划并严格落实。</w:t>
      </w:r>
    </w:p>
    <w:p w:rsidR="00663A31" w:rsidRDefault="00663A31" w:rsidP="00663A31">
      <w:r>
        <w:rPr>
          <w:rFonts w:hint="eastAsia"/>
        </w:rPr>
        <w:t>在招标文件要求时间内通过上述措施的落实，完全可以实现既定的工期目标。</w:t>
      </w:r>
    </w:p>
    <w:p w:rsidR="00663A31" w:rsidRDefault="00663A31" w:rsidP="00663A31">
      <w:r>
        <w:rPr>
          <w:rFonts w:hint="eastAsia"/>
        </w:rPr>
        <w:t xml:space="preserve">2. </w:t>
      </w:r>
      <w:r>
        <w:rPr>
          <w:rFonts w:hint="eastAsia"/>
        </w:rPr>
        <w:t>全面推行计划管理，按四级制定施工计划，构成一个自上而下，从总体到局部的计划体系，运用网络计划跟踪技术实施动态管理。</w:t>
      </w:r>
    </w:p>
    <w:p w:rsidR="00663A31" w:rsidRDefault="00663A31" w:rsidP="00663A31">
      <w:r>
        <w:rPr>
          <w:rFonts w:hint="eastAsia"/>
        </w:rPr>
        <w:t xml:space="preserve">　　第一级：制定主要形象进度控制点。</w:t>
      </w:r>
    </w:p>
    <w:p w:rsidR="00663A31" w:rsidRDefault="00663A31" w:rsidP="00663A31">
      <w:r>
        <w:rPr>
          <w:rFonts w:hint="eastAsia"/>
        </w:rPr>
        <w:t xml:space="preserve">　　第二级：根据形象进度控制点编制施工网络进度控制计划。</w:t>
      </w:r>
    </w:p>
    <w:p w:rsidR="00663A31" w:rsidRDefault="00663A31" w:rsidP="00663A31">
      <w:r>
        <w:rPr>
          <w:rFonts w:hint="eastAsia"/>
        </w:rPr>
        <w:t xml:space="preserve">　　第三级：月度计划。</w:t>
      </w:r>
    </w:p>
    <w:p w:rsidR="00663A31" w:rsidRDefault="00663A31" w:rsidP="00663A31">
      <w:r>
        <w:rPr>
          <w:rFonts w:hint="eastAsia"/>
        </w:rPr>
        <w:t>第四级：周进度计划。包括本周详细计划和下周粗略计划，主要针对各施工班组和专业工程施工队伍进行合理协调，防止滞后影响后续工作。</w:t>
      </w:r>
    </w:p>
    <w:p w:rsidR="00663A31" w:rsidRDefault="00663A31" w:rsidP="00663A31"/>
    <w:p w:rsidR="00663A31" w:rsidRDefault="00663A31" w:rsidP="00663A31">
      <w:pPr>
        <w:pStyle w:val="2"/>
        <w:ind w:left="210" w:right="214"/>
      </w:pPr>
      <w:bookmarkStart w:id="274" w:name="_Toc207194813"/>
      <w:r>
        <w:rPr>
          <w:rFonts w:hint="eastAsia"/>
        </w:rPr>
        <w:t>工期进度保障措施</w:t>
      </w:r>
      <w:bookmarkStart w:id="275" w:name="bk164"/>
      <w:bookmarkEnd w:id="274"/>
      <w:bookmarkEnd w:id="275"/>
    </w:p>
    <w:p w:rsidR="00663A31" w:rsidRDefault="00663A31" w:rsidP="00663A31">
      <w:bookmarkStart w:id="276" w:name="bk165"/>
      <w:bookmarkEnd w:id="276"/>
      <w:r>
        <w:rPr>
          <w:rFonts w:hint="eastAsia"/>
        </w:rPr>
        <w:t>为了确保既定工期的实现，我公司根据以往同类工程施工经验，按照项目法施工管理模式并结合本工程特点，本着优化施工资源配置、优化施工现场平面布置和管理、尽一切可能为业主节约投资为中心的管理原则综合考虑各种因素，对工期进行了客观分析，在各种措施得当，工序安排合理，各种生产要素准备充分的前提下，确保工期的技术组织措施如下：</w:t>
      </w:r>
    </w:p>
    <w:p w:rsidR="00663A31" w:rsidRDefault="00663A31" w:rsidP="00663A31">
      <w:r>
        <w:rPr>
          <w:rFonts w:hint="eastAsia"/>
        </w:rPr>
        <w:t xml:space="preserve">1. </w:t>
      </w:r>
      <w:r>
        <w:rPr>
          <w:rFonts w:hint="eastAsia"/>
        </w:rPr>
        <w:t>严格计划管理措施：全面实行网络计划控制，根据总工期控制目标，分解制定阶段性工期控制点，围绕关键路线，以小节点保大节点，对工期进行动态管理，确保阶段目标得以实现，从而保证总工期目标的顺利实现。根据施工中出现的影响关键路线的因素，及时分析原因，找到解决办法，并即时将网络计划进行调整，再按照调整后的计划，围绕关键路线组织实施。严格计划的管理，解决施工中出现的各种矛盾。这样就使保证整个工程工期有了科学手段。</w:t>
      </w:r>
    </w:p>
    <w:p w:rsidR="00663A31" w:rsidRDefault="00663A31" w:rsidP="00663A31">
      <w:r>
        <w:rPr>
          <w:rFonts w:hint="eastAsia"/>
        </w:rPr>
        <w:t xml:space="preserve">2. </w:t>
      </w:r>
      <w:r>
        <w:rPr>
          <w:rFonts w:hint="eastAsia"/>
        </w:rPr>
        <w:t>技术保证措施：在项目经理部配备现场设计师，积极和设计单位配合，了解设计意图，解决施工过程中图纸表达不清或需要及时修改的具体问题。充分发挥我公司补充详图设计能力，为工程顺利进行创造条件。项目技术负责人组织现场设计师与设计单位、总包及业主及时沟通，解决现场施工与设计之间的问题。</w:t>
      </w:r>
    </w:p>
    <w:p w:rsidR="00663A31" w:rsidRDefault="00663A31" w:rsidP="00663A31">
      <w:r>
        <w:rPr>
          <w:rFonts w:hint="eastAsia"/>
        </w:rPr>
        <w:t xml:space="preserve">3. </w:t>
      </w:r>
      <w:r>
        <w:rPr>
          <w:rFonts w:hint="eastAsia"/>
        </w:rPr>
        <w:t>劳动力保证措施：信誉良好、素质高的施工队伍是保证工程按期完成的基本条件之一，我公司拟选用与我公司长期合作的素质较高的专业施工队伍，并通过加强管理和控制，能够保证分部、分项工程施工一次验收通过，减少由于质量原因造成的工期浪费；确保总工期目标的实现。</w:t>
      </w:r>
    </w:p>
    <w:p w:rsidR="00663A31" w:rsidRDefault="00663A31" w:rsidP="00663A31">
      <w:r>
        <w:rPr>
          <w:rFonts w:hint="eastAsia"/>
        </w:rPr>
        <w:t xml:space="preserve">4. </w:t>
      </w:r>
      <w:r>
        <w:rPr>
          <w:rFonts w:hint="eastAsia"/>
        </w:rPr>
        <w:t>成立协调小组措施：施工期间，专门成立协调小组，定专人负责和总包联络，</w:t>
      </w:r>
      <w:proofErr w:type="gramStart"/>
      <w:r>
        <w:rPr>
          <w:rFonts w:hint="eastAsia"/>
        </w:rPr>
        <w:t>配合总包协调</w:t>
      </w:r>
      <w:proofErr w:type="gramEnd"/>
      <w:r>
        <w:rPr>
          <w:rFonts w:hint="eastAsia"/>
        </w:rPr>
        <w:t>与各专业分包单位之间的配合工作，了解业主、总包和设计单位的设计意图，力争为本工程施工创造条件。因为本工程在装修阶段与各专业分包均处于交叉施工状态，如何合理协调好各专业分包同时施工带来的交叉作业的关系是实现既定工期目标的首要因素。</w:t>
      </w:r>
    </w:p>
    <w:p w:rsidR="00663A31" w:rsidRDefault="00663A31" w:rsidP="00663A31">
      <w:r>
        <w:rPr>
          <w:rFonts w:hint="eastAsia"/>
        </w:rPr>
        <w:t xml:space="preserve">5. </w:t>
      </w:r>
      <w:r>
        <w:rPr>
          <w:rFonts w:hint="eastAsia"/>
        </w:rPr>
        <w:t>生产例会制度措施：定期召开生产例会：进场后根据总包、监理的各种会议时间安排，结合现场实际情况制定每周一次的项目现场生产例会制度，项目经理部召集各相关人员参加生产例会，同时每天晚上下班前召开生产碰头会，及时解决工程施工中出现的问题，同时为下</w:t>
      </w:r>
      <w:proofErr w:type="gramStart"/>
      <w:r>
        <w:rPr>
          <w:rFonts w:hint="eastAsia"/>
        </w:rPr>
        <w:t>步生产</w:t>
      </w:r>
      <w:proofErr w:type="gramEnd"/>
      <w:r>
        <w:rPr>
          <w:rFonts w:hint="eastAsia"/>
        </w:rPr>
        <w:t>工作提前做好准备。</w:t>
      </w:r>
    </w:p>
    <w:p w:rsidR="00663A31" w:rsidRDefault="00663A31" w:rsidP="00663A31">
      <w:r>
        <w:rPr>
          <w:rFonts w:hint="eastAsia"/>
        </w:rPr>
        <w:t xml:space="preserve">6. </w:t>
      </w:r>
      <w:r>
        <w:rPr>
          <w:rFonts w:hint="eastAsia"/>
        </w:rPr>
        <w:t>引进竞争机制措施：引进竞争机制，选用高素质的施工队伍，并采用经济奖罚手段，加大合同管理力度，以合同为依据严格履行和约工期。对施工班组采取奖罚措施：下放施工任</w:t>
      </w:r>
      <w:r>
        <w:rPr>
          <w:rFonts w:hint="eastAsia"/>
        </w:rPr>
        <w:lastRenderedPageBreak/>
        <w:t>务单时，明确规定施工工作内容的完成时间。并且给各班组下达分项工程完成时间控制点。对拖延工期的作业人员予以</w:t>
      </w:r>
      <w:r>
        <w:t>10%</w:t>
      </w:r>
      <w:r>
        <w:rPr>
          <w:rFonts w:hint="eastAsia"/>
        </w:rPr>
        <w:t>的罚款。并且采取补救措施完成阶段目标，保证总工期控制计划不受影响。</w:t>
      </w:r>
    </w:p>
    <w:p w:rsidR="00663A31" w:rsidRDefault="00663A31" w:rsidP="00663A31">
      <w:r>
        <w:rPr>
          <w:rFonts w:hint="eastAsia"/>
        </w:rPr>
        <w:t>7 .</w:t>
      </w:r>
      <w:r>
        <w:rPr>
          <w:rFonts w:hint="eastAsia"/>
        </w:rPr>
        <w:t>加强成品保护措施：建立成品保护制度，项目</w:t>
      </w:r>
      <w:proofErr w:type="gramStart"/>
      <w:r>
        <w:rPr>
          <w:rFonts w:hint="eastAsia"/>
        </w:rPr>
        <w:t>部安排</w:t>
      </w:r>
      <w:proofErr w:type="gramEnd"/>
      <w:r>
        <w:rPr>
          <w:rFonts w:hint="eastAsia"/>
        </w:rPr>
        <w:t>安全员分管此项工作，同时在总包的统一协调下，配合其他专业分包单位的成品保护工作。</w:t>
      </w:r>
    </w:p>
    <w:p w:rsidR="00663A31" w:rsidRDefault="00663A31" w:rsidP="00663A31">
      <w:r>
        <w:rPr>
          <w:rFonts w:hint="eastAsia"/>
        </w:rPr>
        <w:t xml:space="preserve">8. </w:t>
      </w:r>
      <w:r>
        <w:rPr>
          <w:rFonts w:hint="eastAsia"/>
        </w:rPr>
        <w:t>物资供应保证措施：项目经理部将根据工程总工期控制计划对物资、设备采购做出有效实施措施，保证物资按期供应（包括</w:t>
      </w:r>
      <w:proofErr w:type="gramStart"/>
      <w:r>
        <w:rPr>
          <w:rFonts w:hint="eastAsia"/>
        </w:rPr>
        <w:t>甲供材</w:t>
      </w:r>
      <w:proofErr w:type="gramEnd"/>
      <w:r>
        <w:rPr>
          <w:rFonts w:hint="eastAsia"/>
        </w:rPr>
        <w:t>）。提出材料计划（并充分考虑其加工周期）跟踪材料供应商对材料的采购、加工、包装、运输的每一个环节，掌握、控制材料的供应，由公司物资部与现场材料采购员共同负责材料、设备采购任务。</w:t>
      </w:r>
    </w:p>
    <w:p w:rsidR="00663A31" w:rsidRDefault="00663A31" w:rsidP="00663A31">
      <w:r>
        <w:rPr>
          <w:rFonts w:hint="eastAsia"/>
        </w:rPr>
        <w:t xml:space="preserve">9. </w:t>
      </w:r>
      <w:r>
        <w:rPr>
          <w:rFonts w:hint="eastAsia"/>
        </w:rPr>
        <w:t>资金保证措施：项目部根据工程进度计划，每月编制详细的资金使用表，并依靠我公司雄厚的资金力量，保证本工程的资金需求。</w:t>
      </w:r>
    </w:p>
    <w:p w:rsidR="00663A31" w:rsidRDefault="00663A31" w:rsidP="00663A31">
      <w:r>
        <w:rPr>
          <w:rFonts w:hint="eastAsia"/>
        </w:rPr>
        <w:t xml:space="preserve">10. </w:t>
      </w:r>
      <w:r>
        <w:rPr>
          <w:rFonts w:hint="eastAsia"/>
        </w:rPr>
        <w:t>其它保证措施：广泛运用先进施工机械设备；组织流水作业，各工种优化组合，充分发挥我公司实力，我们按照设计意图，选择优秀施工人员，使各技工充分发挥出自己的才智，把设计意图变成美好的现实。</w:t>
      </w:r>
    </w:p>
    <w:p w:rsidR="00663A31" w:rsidRDefault="00663A31" w:rsidP="00663A31">
      <w:r>
        <w:rPr>
          <w:rFonts w:hint="eastAsia"/>
        </w:rPr>
        <w:t xml:space="preserve">11. </w:t>
      </w:r>
      <w:r>
        <w:rPr>
          <w:rFonts w:hint="eastAsia"/>
        </w:rPr>
        <w:t>采用科学合理的施工管理方法，现场施工和工厂加工制作协调进行，在保证工程质量的同时，最大限度提高工作效率，确保工期。</w:t>
      </w:r>
    </w:p>
    <w:p w:rsidR="00663A31" w:rsidRDefault="00663A31" w:rsidP="00663A31">
      <w:r>
        <w:rPr>
          <w:rFonts w:hint="eastAsia"/>
        </w:rPr>
        <w:t xml:space="preserve">12. </w:t>
      </w:r>
      <w:r>
        <w:rPr>
          <w:rFonts w:hint="eastAsia"/>
        </w:rPr>
        <w:t>强化项目法施工管理和项目经理负责制，设立能协调各方关系，有权威的调度指挥机构，配备有团结协同作战经验的现场管理班子，使用经济和行政手段约束，确保工程进度、质量等。</w:t>
      </w:r>
    </w:p>
    <w:p w:rsidR="00663A31" w:rsidRDefault="00663A31" w:rsidP="00663A31">
      <w:r>
        <w:rPr>
          <w:rFonts w:hint="eastAsia"/>
        </w:rPr>
        <w:t xml:space="preserve">13. </w:t>
      </w:r>
      <w:r>
        <w:rPr>
          <w:rFonts w:hint="eastAsia"/>
        </w:rPr>
        <w:t>使用网络计划进行动态控制，根据网络计划制定阶段性目标控制点，编制月、周计划，确保总工期控制计划的顺利实现。</w:t>
      </w:r>
    </w:p>
    <w:p w:rsidR="00663A31" w:rsidRDefault="00663A31" w:rsidP="00663A31">
      <w:r>
        <w:rPr>
          <w:rFonts w:hint="eastAsia"/>
        </w:rPr>
        <w:t xml:space="preserve">14. </w:t>
      </w:r>
      <w:r>
        <w:rPr>
          <w:rFonts w:hint="eastAsia"/>
        </w:rPr>
        <w:t>各专业施工人员配备充足，以保证工程进度的要求。</w:t>
      </w:r>
    </w:p>
    <w:p w:rsidR="00663A31" w:rsidRDefault="00663A31" w:rsidP="00663A31">
      <w:r>
        <w:rPr>
          <w:rFonts w:hint="eastAsia"/>
        </w:rPr>
        <w:t xml:space="preserve">15. </w:t>
      </w:r>
      <w:r>
        <w:rPr>
          <w:rFonts w:hint="eastAsia"/>
        </w:rPr>
        <w:t>根据总工期控制计划，倒排各阶段工期，以保证总工期控制计划实施的要求。</w:t>
      </w:r>
    </w:p>
    <w:p w:rsidR="00663A31" w:rsidRDefault="00663A31" w:rsidP="00663A31">
      <w:r>
        <w:rPr>
          <w:rFonts w:hint="eastAsia"/>
        </w:rPr>
        <w:t xml:space="preserve">16. </w:t>
      </w:r>
      <w:r>
        <w:rPr>
          <w:rFonts w:hint="eastAsia"/>
        </w:rPr>
        <w:t>施工人员提高工作效率，按计划完成各自的施工任务，实现各阶段目标，以保证本工程按总工期控制计划顺利实现。</w:t>
      </w:r>
    </w:p>
    <w:p w:rsidR="00663A31" w:rsidRDefault="00663A31" w:rsidP="00663A31">
      <w:r>
        <w:rPr>
          <w:rFonts w:hint="eastAsia"/>
        </w:rPr>
        <w:t xml:space="preserve">17. </w:t>
      </w:r>
      <w:r>
        <w:rPr>
          <w:rFonts w:hint="eastAsia"/>
        </w:rPr>
        <w:t>现场施工管理人员及技术人员提前考虑各种因素，随时解决施工中出现的问题，以保证施工生产顺利进行，确保工期目标的实现。</w:t>
      </w:r>
    </w:p>
    <w:p w:rsidR="00663A31" w:rsidRDefault="00663A31" w:rsidP="00663A31"/>
    <w:p w:rsidR="00663A31" w:rsidRDefault="00663A31" w:rsidP="00663A31">
      <w:pPr>
        <w:pStyle w:val="2"/>
        <w:ind w:left="210" w:right="214"/>
      </w:pPr>
      <w:bookmarkStart w:id="277" w:name="_Toc207194814"/>
      <w:r>
        <w:rPr>
          <w:rFonts w:hint="eastAsia"/>
        </w:rPr>
        <w:t>加快工程进度的措施</w:t>
      </w:r>
      <w:bookmarkStart w:id="278" w:name="bk166"/>
      <w:bookmarkEnd w:id="277"/>
      <w:bookmarkEnd w:id="278"/>
    </w:p>
    <w:p w:rsidR="00663A31" w:rsidRDefault="00663A31" w:rsidP="00663A31">
      <w:bookmarkStart w:id="279" w:name="bk167"/>
      <w:bookmarkEnd w:id="279"/>
      <w:r>
        <w:rPr>
          <w:rFonts w:hint="eastAsia"/>
        </w:rPr>
        <w:t>采用新工艺、新设备开展施工</w:t>
      </w:r>
      <w:r>
        <w:t>,</w:t>
      </w:r>
      <w:r>
        <w:rPr>
          <w:rFonts w:hint="eastAsia"/>
        </w:rPr>
        <w:t>如木制品的场外制作现场安装；施工作业面全面开展后，为充分使用施工现场、施工机具，可采用流水作业；采用先进的管理模式，提高工作效率；赶工期间，注意后勤的保障，晚上加班时，及时提供宵夜；根据施工的具体情况，制定一定的奖罚措施；加强员工的思想教育，树立业主的需求就是自己的需求的思想。</w:t>
      </w:r>
    </w:p>
    <w:p w:rsidR="00663A31" w:rsidRDefault="00663A31" w:rsidP="00663A31"/>
    <w:p w:rsidR="00663A31" w:rsidRDefault="00663A31" w:rsidP="00663A31">
      <w:pPr>
        <w:pStyle w:val="2"/>
        <w:ind w:left="210" w:right="214"/>
      </w:pPr>
      <w:bookmarkStart w:id="280" w:name="_Toc207194815"/>
      <w:r>
        <w:rPr>
          <w:rFonts w:hint="eastAsia"/>
        </w:rPr>
        <w:t>力争工期提前的技术措施</w:t>
      </w:r>
      <w:bookmarkStart w:id="281" w:name="bk168"/>
      <w:bookmarkEnd w:id="280"/>
      <w:bookmarkEnd w:id="281"/>
    </w:p>
    <w:p w:rsidR="00663A31" w:rsidRDefault="00663A31" w:rsidP="00663A31">
      <w:bookmarkStart w:id="282" w:name="bk169"/>
      <w:bookmarkEnd w:id="282"/>
      <w:r>
        <w:rPr>
          <w:rFonts w:hint="eastAsia"/>
        </w:rPr>
        <w:t xml:space="preserve">1. </w:t>
      </w:r>
      <w:r>
        <w:rPr>
          <w:rFonts w:hint="eastAsia"/>
        </w:rPr>
        <w:t>本工程装饰区域较分散，交叉施工作业面也很多，所以相对来说</w:t>
      </w:r>
      <w:r>
        <w:rPr>
          <w:rFonts w:hint="eastAsia"/>
        </w:rPr>
        <w:t>90</w:t>
      </w:r>
      <w:proofErr w:type="gramStart"/>
      <w:r>
        <w:rPr>
          <w:rFonts w:hint="eastAsia"/>
        </w:rPr>
        <w:t>日历天</w:t>
      </w:r>
      <w:proofErr w:type="gramEnd"/>
      <w:r>
        <w:rPr>
          <w:rFonts w:hint="eastAsia"/>
        </w:rPr>
        <w:t>的工期比较紧。我公司如能荣幸参与本工程的施工，为表示诚意，我公司确定工期为</w:t>
      </w:r>
      <w:r>
        <w:rPr>
          <w:rFonts w:hint="eastAsia"/>
        </w:rPr>
        <w:t>90</w:t>
      </w:r>
      <w:r>
        <w:rPr>
          <w:rFonts w:hint="eastAsia"/>
        </w:rPr>
        <w:t>日历天，同时将充分利用公司的技术优势，保证投标工期的实现，并力争工期提前，以便尽可能多的留给业主投入使用的时间。</w:t>
      </w:r>
    </w:p>
    <w:p w:rsidR="00663A31" w:rsidRDefault="00663A31" w:rsidP="00663A31">
      <w:r>
        <w:rPr>
          <w:rFonts w:hint="eastAsia"/>
        </w:rPr>
        <w:t xml:space="preserve">2. </w:t>
      </w:r>
      <w:r>
        <w:rPr>
          <w:rFonts w:hint="eastAsia"/>
        </w:rPr>
        <w:t>为实现这一目的，我公司将采取相应措施，以保证施工按期保质完成：</w:t>
      </w:r>
    </w:p>
    <w:p w:rsidR="00663A31" w:rsidRDefault="00663A31" w:rsidP="00663A31">
      <w:r>
        <w:rPr>
          <w:rFonts w:hint="eastAsia"/>
        </w:rPr>
        <w:lastRenderedPageBreak/>
        <w:t xml:space="preserve">2.1 </w:t>
      </w:r>
      <w:r>
        <w:rPr>
          <w:rFonts w:hint="eastAsia"/>
        </w:rPr>
        <w:t>增加施工人员，同时进场开始施工；</w:t>
      </w:r>
    </w:p>
    <w:p w:rsidR="00663A31" w:rsidRDefault="00663A31" w:rsidP="00663A31">
      <w:r>
        <w:rPr>
          <w:rFonts w:hint="eastAsia"/>
        </w:rPr>
        <w:t xml:space="preserve">2.2 </w:t>
      </w:r>
      <w:r>
        <w:rPr>
          <w:rFonts w:hint="eastAsia"/>
        </w:rPr>
        <w:t>每个施工区采用流水作业，加快施工进度；</w:t>
      </w:r>
    </w:p>
    <w:p w:rsidR="00663A31" w:rsidRDefault="00663A31" w:rsidP="00663A31">
      <w:r>
        <w:rPr>
          <w:rFonts w:hint="eastAsia"/>
        </w:rPr>
        <w:t xml:space="preserve">2.3 </w:t>
      </w:r>
      <w:r>
        <w:rPr>
          <w:rFonts w:hint="eastAsia"/>
        </w:rPr>
        <w:t>当上道工序留下操作面时，即可进行下道工序施工；</w:t>
      </w:r>
    </w:p>
    <w:p w:rsidR="00663A31" w:rsidRDefault="00663A31" w:rsidP="00663A31">
      <w:r>
        <w:rPr>
          <w:rFonts w:hint="eastAsia"/>
        </w:rPr>
        <w:t xml:space="preserve">2.4 </w:t>
      </w:r>
      <w:r>
        <w:rPr>
          <w:rFonts w:hint="eastAsia"/>
        </w:rPr>
        <w:t>木门等构件，采用在家具厂制作，现场安装；</w:t>
      </w:r>
    </w:p>
    <w:p w:rsidR="00663A31" w:rsidRDefault="00663A31" w:rsidP="00663A31">
      <w:r>
        <w:rPr>
          <w:rFonts w:hint="eastAsia"/>
        </w:rPr>
        <w:t xml:space="preserve">2.5 </w:t>
      </w:r>
      <w:r>
        <w:rPr>
          <w:rFonts w:hint="eastAsia"/>
        </w:rPr>
        <w:t>湿作业如涂料工程，刮糙、补洞等，尽量安排在先，留出干燥时间，为下道工序开创条件；</w:t>
      </w:r>
    </w:p>
    <w:p w:rsidR="00663A31" w:rsidRDefault="00663A31" w:rsidP="00663A31">
      <w:r>
        <w:rPr>
          <w:rFonts w:hint="eastAsia"/>
        </w:rPr>
        <w:t xml:space="preserve">2.6 </w:t>
      </w:r>
      <w:r>
        <w:rPr>
          <w:rFonts w:hint="eastAsia"/>
        </w:rPr>
        <w:t>放样细化，把每一个工序，节点</w:t>
      </w:r>
      <w:proofErr w:type="gramStart"/>
      <w:r>
        <w:rPr>
          <w:rFonts w:hint="eastAsia"/>
        </w:rPr>
        <w:t>均目标</w:t>
      </w:r>
      <w:proofErr w:type="gramEnd"/>
      <w:r>
        <w:rPr>
          <w:rFonts w:hint="eastAsia"/>
        </w:rPr>
        <w:t>化，突出作业时间，抓好每一个小环节；</w:t>
      </w:r>
    </w:p>
    <w:p w:rsidR="00663A31" w:rsidRDefault="00663A31" w:rsidP="00663A31">
      <w:r>
        <w:rPr>
          <w:rFonts w:hint="eastAsia"/>
        </w:rPr>
        <w:t xml:space="preserve">2.7 </w:t>
      </w:r>
      <w:r>
        <w:rPr>
          <w:rFonts w:hint="eastAsia"/>
        </w:rPr>
        <w:t>抢工期的同时，抽调精干人员组成专业</w:t>
      </w:r>
      <w:proofErr w:type="gramStart"/>
      <w:r>
        <w:rPr>
          <w:rFonts w:hint="eastAsia"/>
        </w:rPr>
        <w:t>的收头队伍</w:t>
      </w:r>
      <w:proofErr w:type="gramEnd"/>
      <w:r>
        <w:rPr>
          <w:rFonts w:hint="eastAsia"/>
        </w:rPr>
        <w:t>，保证在抢工期时不影响质量；</w:t>
      </w:r>
    </w:p>
    <w:p w:rsidR="00663A31" w:rsidRDefault="00663A31" w:rsidP="00663A31"/>
    <w:p w:rsidR="00663A31" w:rsidRDefault="00663A31" w:rsidP="00663A31">
      <w:pPr>
        <w:pStyle w:val="2"/>
        <w:ind w:left="210" w:right="214"/>
      </w:pPr>
      <w:bookmarkStart w:id="283" w:name="_Toc207194816"/>
      <w:r>
        <w:rPr>
          <w:rFonts w:hint="eastAsia"/>
        </w:rPr>
        <w:t>可能影响工期的因素以及解决措施</w:t>
      </w:r>
      <w:bookmarkStart w:id="284" w:name="bk170"/>
      <w:bookmarkEnd w:id="283"/>
      <w:bookmarkEnd w:id="284"/>
    </w:p>
    <w:p w:rsidR="00663A31" w:rsidRDefault="00663A31" w:rsidP="00663A31">
      <w:bookmarkStart w:id="285" w:name="bk171"/>
      <w:bookmarkEnd w:id="285"/>
      <w:r>
        <w:rPr>
          <w:rFonts w:hint="eastAsia"/>
        </w:rPr>
        <w:t xml:space="preserve">1. </w:t>
      </w:r>
      <w:r>
        <w:rPr>
          <w:rFonts w:hint="eastAsia"/>
        </w:rPr>
        <w:t>可能影响工期的因素</w:t>
      </w:r>
    </w:p>
    <w:p w:rsidR="00663A31" w:rsidRDefault="00663A31" w:rsidP="00663A31">
      <w:r>
        <w:rPr>
          <w:rFonts w:hint="eastAsia"/>
        </w:rPr>
        <w:t>在施工现场，因施工类别多，存在着相互间交叉或协作作业，施工现场工期进展配合施工项目不到位，一定程度上制约着工期进展。因业主需要，设计方案发生重大变更或某些部位设计进行调整，用材变换。施工管理人员、施工技术人员、施工设备数量不足。施工材料不能及时到位。</w:t>
      </w:r>
    </w:p>
    <w:p w:rsidR="00663A31" w:rsidRDefault="00663A31" w:rsidP="00663A31">
      <w:r>
        <w:rPr>
          <w:rFonts w:hint="eastAsia"/>
        </w:rPr>
        <w:t xml:space="preserve">2. </w:t>
      </w:r>
      <w:r>
        <w:rPr>
          <w:rFonts w:hint="eastAsia"/>
        </w:rPr>
        <w:t>针对以上问题采取的解决措施</w:t>
      </w:r>
    </w:p>
    <w:p w:rsidR="00663A31" w:rsidRDefault="00663A31" w:rsidP="00663A31">
      <w:r>
        <w:rPr>
          <w:rFonts w:hint="eastAsia"/>
        </w:rPr>
        <w:t>在施工现场设现场办公室，并指定</w:t>
      </w:r>
      <w:r>
        <w:t xml:space="preserve">1 </w:t>
      </w:r>
      <w:r>
        <w:rPr>
          <w:rFonts w:hint="eastAsia"/>
        </w:rPr>
        <w:t>名管理人员协调监理单位、业主之间的关系，及时发现问题，及时解决问题，使施工顺利进行。依靠业主的支持与配合，由项目技术人员负责与设计及业主及时沟通，迅速解决现场施工与设计之间的问题。施工项目根据进度计划，编制详细的资金使用表，使资金发挥最大利用率。</w:t>
      </w:r>
    </w:p>
    <w:p w:rsidR="00663A31" w:rsidRDefault="00663A31" w:rsidP="00663A31">
      <w:r>
        <w:rPr>
          <w:rFonts w:hint="eastAsia"/>
        </w:rPr>
        <w:t xml:space="preserve">3. </w:t>
      </w:r>
      <w:r>
        <w:rPr>
          <w:rFonts w:hint="eastAsia"/>
        </w:rPr>
        <w:t>根据本工程量的需要，组织有能力的项目班子，并编制详细的劳动力使用计划。由公司及时调整施工劳动力。</w:t>
      </w:r>
    </w:p>
    <w:p w:rsidR="00663A31" w:rsidRDefault="00663A31" w:rsidP="00663A31">
      <w:r>
        <w:rPr>
          <w:rFonts w:hint="eastAsia"/>
        </w:rPr>
        <w:t xml:space="preserve">4. </w:t>
      </w:r>
      <w:r>
        <w:rPr>
          <w:rFonts w:hint="eastAsia"/>
        </w:rPr>
        <w:t>及时提出材料用量计划（并充分考虑加工周期），公司物资部与现场采购员分别负责采购任务。采用先进的管理体系，提高工作效率。</w:t>
      </w:r>
    </w:p>
    <w:p w:rsidR="00663A31" w:rsidRDefault="00663A31" w:rsidP="00663A31"/>
    <w:p w:rsidR="00663A31" w:rsidRDefault="00663A31" w:rsidP="00663A31">
      <w:pPr>
        <w:pStyle w:val="1"/>
      </w:pPr>
      <w:bookmarkStart w:id="286" w:name="_Toc207194817"/>
      <w:r>
        <w:rPr>
          <w:rFonts w:hint="eastAsia"/>
        </w:rPr>
        <w:t>劳动力、机具、材料、构件的调配计划</w:t>
      </w:r>
      <w:bookmarkStart w:id="287" w:name="bk172"/>
      <w:bookmarkEnd w:id="286"/>
      <w:bookmarkEnd w:id="287"/>
    </w:p>
    <w:p w:rsidR="00663A31" w:rsidRDefault="00663A31" w:rsidP="00663A31">
      <w:pPr>
        <w:pStyle w:val="2"/>
        <w:ind w:left="210" w:right="214"/>
      </w:pPr>
      <w:bookmarkStart w:id="288" w:name="_Toc207194818"/>
      <w:r>
        <w:rPr>
          <w:rFonts w:hint="eastAsia"/>
        </w:rPr>
        <w:t>施工劳动力人员的准备</w:t>
      </w:r>
      <w:bookmarkStart w:id="289" w:name="bk173"/>
      <w:bookmarkEnd w:id="288"/>
      <w:bookmarkEnd w:id="289"/>
    </w:p>
    <w:p w:rsidR="00663A31" w:rsidRDefault="00663A31" w:rsidP="00663A31">
      <w:bookmarkStart w:id="290" w:name="bk174"/>
      <w:bookmarkEnd w:id="290"/>
      <w:r>
        <w:rPr>
          <w:rFonts w:hint="eastAsia"/>
        </w:rPr>
        <w:t>1.</w:t>
      </w:r>
      <w:r>
        <w:rPr>
          <w:rFonts w:hint="eastAsia"/>
        </w:rPr>
        <w:t>劳动力使用计划安排</w:t>
      </w:r>
    </w:p>
    <w:p w:rsidR="00663A31" w:rsidRDefault="00663A31" w:rsidP="00663A31">
      <w:r>
        <w:rPr>
          <w:rFonts w:hint="eastAsia"/>
        </w:rPr>
        <w:t>项目部将根据施工的不同阶段、进度及需要及时组织专业素质高、技术熟练、作风顽强的各专业劳务队伍进场。专业劳务队伍进场后首先进行入场安全教育、文明施工教育、环保施工教育、质量创优教育，使之迅速进入工作状态。</w:t>
      </w:r>
    </w:p>
    <w:p w:rsidR="00663A31" w:rsidRDefault="00663A31" w:rsidP="00663A31">
      <w:r>
        <w:rPr>
          <w:rFonts w:hint="eastAsia"/>
        </w:rPr>
        <w:t xml:space="preserve">1.1 </w:t>
      </w:r>
      <w:r>
        <w:rPr>
          <w:rFonts w:hint="eastAsia"/>
        </w:rPr>
        <w:t>施工队伍是决定装饰工程最终效果的关键因素，因此组织优秀队伍施工是一重要因素。优秀的施工队伍既是质量的保证，又是工期的保证，因此配备足够的熟练劳动力是本次装饰工程劳动力配置的关键。</w:t>
      </w:r>
    </w:p>
    <w:p w:rsidR="00663A31" w:rsidRDefault="00663A31" w:rsidP="00663A31">
      <w:r>
        <w:rPr>
          <w:rFonts w:hint="eastAsia"/>
        </w:rPr>
        <w:t xml:space="preserve">1.2 </w:t>
      </w:r>
      <w:r>
        <w:rPr>
          <w:rFonts w:hint="eastAsia"/>
        </w:rPr>
        <w:t>加强装饰操作人员的质量意识，将质量与经济挂钩，以提高操作人员的责任感，将本工程质量达到预定目标——“市优工程”，是本工程劳动力投入的主要任务。</w:t>
      </w:r>
    </w:p>
    <w:p w:rsidR="00663A31" w:rsidRDefault="00663A31" w:rsidP="00663A31">
      <w:r>
        <w:rPr>
          <w:rFonts w:hint="eastAsia"/>
        </w:rPr>
        <w:t xml:space="preserve">1.3 </w:t>
      </w:r>
      <w:r>
        <w:rPr>
          <w:rFonts w:hint="eastAsia"/>
        </w:rPr>
        <w:t>根据施工进度要求，采取“紧密配合、见缝插针、滚动流水、立体交叉”的组织形式，</w:t>
      </w:r>
      <w:r>
        <w:rPr>
          <w:rFonts w:hint="eastAsia"/>
        </w:rPr>
        <w:lastRenderedPageBreak/>
        <w:t>确保每一项计划切实完成。</w:t>
      </w:r>
    </w:p>
    <w:p w:rsidR="00663A31" w:rsidRDefault="00663A31" w:rsidP="00663A31">
      <w:r>
        <w:rPr>
          <w:rFonts w:hint="eastAsia"/>
        </w:rPr>
        <w:t xml:space="preserve">1.4 </w:t>
      </w:r>
      <w:r>
        <w:rPr>
          <w:rFonts w:hint="eastAsia"/>
        </w:rPr>
        <w:t>在项目劳动力配合上，决定采取“计划管理、定向输入、统一调配、合理流动”，的原则，组织优质高效的施工。</w:t>
      </w:r>
    </w:p>
    <w:p w:rsidR="00663A31" w:rsidRDefault="00663A31" w:rsidP="00663A31">
      <w:r>
        <w:rPr>
          <w:rFonts w:hint="eastAsia"/>
        </w:rPr>
        <w:t xml:space="preserve">2. </w:t>
      </w:r>
      <w:r>
        <w:rPr>
          <w:rFonts w:hint="eastAsia"/>
        </w:rPr>
        <w:t>劳动力组成及来源</w:t>
      </w:r>
    </w:p>
    <w:p w:rsidR="00663A31" w:rsidRDefault="00663A31" w:rsidP="00663A31">
      <w:r>
        <w:rPr>
          <w:rFonts w:hint="eastAsia"/>
        </w:rPr>
        <w:t>劳动力为公司长期合作（五年以上）的劳务队伍，主要劳动力来源江浙两省人员，都承担过大型精装修工程，具有丰富的施工经验和管理经验。可根据施工计划实施情况，调整人员数量，确保工程劳动力充足。</w:t>
      </w:r>
    </w:p>
    <w:p w:rsidR="00663A31" w:rsidRDefault="00663A31" w:rsidP="00663A31">
      <w:r>
        <w:rPr>
          <w:rFonts w:hint="eastAsia"/>
        </w:rPr>
        <w:t xml:space="preserve">3. </w:t>
      </w:r>
      <w:r>
        <w:rPr>
          <w:rFonts w:hint="eastAsia"/>
        </w:rPr>
        <w:t>劳动力安排保证措施</w:t>
      </w:r>
    </w:p>
    <w:p w:rsidR="00663A31" w:rsidRDefault="00663A31" w:rsidP="00663A31">
      <w:r>
        <w:rPr>
          <w:rFonts w:hint="eastAsia"/>
        </w:rPr>
        <w:t xml:space="preserve">3.1 </w:t>
      </w:r>
      <w:r>
        <w:rPr>
          <w:rFonts w:hint="eastAsia"/>
        </w:rPr>
        <w:t>劳动力的管理是企业管理的重要组成部分，也是工程管理的重要组成部分。劳动管理的任务是在工程施工过程中，对有关劳动力进行计划、决策、组织、指挥、监督和调度，从而协调职工的工作，充分发挥职工的积极性，不断提高其劳动生产率。充分挖掘劳动资源，合理安排和节约使用劳动力。正确处理国家、集体和劳动者个人的利益关系，充分调动广大职工的积极性。</w:t>
      </w:r>
    </w:p>
    <w:p w:rsidR="00663A31" w:rsidRDefault="00663A31" w:rsidP="00663A31">
      <w:r>
        <w:rPr>
          <w:rFonts w:hint="eastAsia"/>
        </w:rPr>
        <w:t xml:space="preserve">3.2 </w:t>
      </w:r>
      <w:r>
        <w:rPr>
          <w:rFonts w:hint="eastAsia"/>
        </w:rPr>
        <w:t>编制劳动力使用计划，合理、节约、控制使用劳动力，改善劳动组织，完善劳动的分工和协作关系，制订劳动力调配管理办法，挖掘劳动潜力。</w:t>
      </w:r>
    </w:p>
    <w:p w:rsidR="00663A31" w:rsidRDefault="00663A31" w:rsidP="00663A31">
      <w:r>
        <w:rPr>
          <w:rFonts w:hint="eastAsia"/>
        </w:rPr>
        <w:t xml:space="preserve">3.3 </w:t>
      </w:r>
      <w:r>
        <w:rPr>
          <w:rFonts w:hint="eastAsia"/>
        </w:rPr>
        <w:t>建立健全劳动定额管理制度，确定合理定额水平，监督劳动定额的使用。合理执行工资制度，控制工资限额，搞好工资分配，正确掌握奖惩制度。</w:t>
      </w:r>
    </w:p>
    <w:p w:rsidR="00663A31" w:rsidRDefault="00663A31" w:rsidP="00663A31">
      <w:r>
        <w:rPr>
          <w:rFonts w:hint="eastAsia"/>
        </w:rPr>
        <w:t xml:space="preserve">3.4 </w:t>
      </w:r>
      <w:r>
        <w:rPr>
          <w:rFonts w:hint="eastAsia"/>
        </w:rPr>
        <w:t>编制劳动计划，确定计划期内劳动力的需要量，随着施工过程的进展合理调整劳动力，保证劳动力的协调和合理使用。</w:t>
      </w:r>
    </w:p>
    <w:p w:rsidR="00663A31" w:rsidRDefault="00663A31" w:rsidP="00663A31">
      <w:r>
        <w:rPr>
          <w:rFonts w:hint="eastAsia"/>
        </w:rPr>
        <w:t xml:space="preserve">3.5 </w:t>
      </w:r>
      <w:r>
        <w:rPr>
          <w:rFonts w:hint="eastAsia"/>
        </w:rPr>
        <w:t>提高劳动生产率的措施开展科学研究，促进技术进步。全面开展科学研究工作，促进建筑技术的进步。提高管理水平，科学的组织生产。改善劳动组织，建立相应的劳动组织，形成有利于个人技术的发挥，以及工种之间的分配和协作的机制，建立岗位责任制，以促进劳动生产率的提高。</w:t>
      </w:r>
    </w:p>
    <w:p w:rsidR="00663A31" w:rsidRDefault="00663A31" w:rsidP="00663A31">
      <w:r>
        <w:rPr>
          <w:rFonts w:hint="eastAsia"/>
        </w:rPr>
        <w:t xml:space="preserve">3.6 </w:t>
      </w:r>
      <w:r>
        <w:rPr>
          <w:rFonts w:hint="eastAsia"/>
        </w:rPr>
        <w:t>提高职工的科学技术水平和技术熟练程度。加强职工的文化、技术教育，使所有参加生产的职工都能掌握一定的现代化管理知识和有关的新工艺、新技术、新方法。</w:t>
      </w:r>
    </w:p>
    <w:p w:rsidR="00663A31" w:rsidRDefault="00663A31" w:rsidP="00663A31">
      <w:r>
        <w:rPr>
          <w:rFonts w:hint="eastAsia"/>
        </w:rPr>
        <w:t xml:space="preserve">3.7 </w:t>
      </w:r>
      <w:r>
        <w:rPr>
          <w:rFonts w:hint="eastAsia"/>
        </w:rPr>
        <w:t>劳动力计划表：</w:t>
      </w:r>
      <w:r>
        <w:rPr>
          <w:rFonts w:hint="eastAsia"/>
        </w:rPr>
        <w:t xml:space="preserve"> </w:t>
      </w:r>
    </w:p>
    <w:tbl>
      <w:tblPr>
        <w:tblW w:w="8454" w:type="dxa"/>
        <w:jc w:val="center"/>
        <w:tblInd w:w="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6"/>
        <w:gridCol w:w="2316"/>
        <w:gridCol w:w="2366"/>
        <w:gridCol w:w="2376"/>
      </w:tblGrid>
      <w:tr w:rsidR="00663A31" w:rsidTr="00FB7F73">
        <w:trPr>
          <w:cantSplit/>
          <w:trHeight w:val="450"/>
          <w:jc w:val="center"/>
        </w:trPr>
        <w:tc>
          <w:tcPr>
            <w:tcW w:w="1396" w:type="dxa"/>
            <w:vMerge w:val="restart"/>
            <w:vAlign w:val="center"/>
          </w:tcPr>
          <w:p w:rsidR="00663A31" w:rsidRDefault="00663A31" w:rsidP="00FB7F73">
            <w:r>
              <w:rPr>
                <w:rFonts w:hint="eastAsia"/>
              </w:rPr>
              <w:t>工种</w:t>
            </w:r>
          </w:p>
        </w:tc>
        <w:tc>
          <w:tcPr>
            <w:tcW w:w="7058" w:type="dxa"/>
            <w:gridSpan w:val="3"/>
            <w:vAlign w:val="center"/>
          </w:tcPr>
          <w:p w:rsidR="00663A31" w:rsidRDefault="00663A31" w:rsidP="00FB7F73">
            <w:r>
              <w:rPr>
                <w:rFonts w:hint="eastAsia"/>
              </w:rPr>
              <w:t>按工程施工阶段投入劳动力情况</w:t>
            </w:r>
          </w:p>
        </w:tc>
      </w:tr>
      <w:tr w:rsidR="00663A31" w:rsidTr="00FB7F73">
        <w:trPr>
          <w:cantSplit/>
          <w:trHeight w:val="450"/>
          <w:jc w:val="center"/>
        </w:trPr>
        <w:tc>
          <w:tcPr>
            <w:tcW w:w="1396" w:type="dxa"/>
            <w:vMerge/>
            <w:vAlign w:val="center"/>
          </w:tcPr>
          <w:p w:rsidR="00663A31" w:rsidRDefault="00663A31" w:rsidP="00FB7F73"/>
        </w:tc>
        <w:tc>
          <w:tcPr>
            <w:tcW w:w="2316" w:type="dxa"/>
            <w:vAlign w:val="center"/>
          </w:tcPr>
          <w:p w:rsidR="00663A31" w:rsidRDefault="00663A31" w:rsidP="00FB7F73">
            <w:r>
              <w:rPr>
                <w:rFonts w:hint="eastAsia"/>
              </w:rPr>
              <w:t>第一月</w:t>
            </w:r>
          </w:p>
        </w:tc>
        <w:tc>
          <w:tcPr>
            <w:tcW w:w="2366" w:type="dxa"/>
            <w:vAlign w:val="center"/>
          </w:tcPr>
          <w:p w:rsidR="00663A31" w:rsidRDefault="00663A31" w:rsidP="00FB7F73">
            <w:r>
              <w:rPr>
                <w:rFonts w:hint="eastAsia"/>
              </w:rPr>
              <w:t>第二月</w:t>
            </w:r>
          </w:p>
        </w:tc>
        <w:tc>
          <w:tcPr>
            <w:tcW w:w="2376" w:type="dxa"/>
            <w:vAlign w:val="center"/>
          </w:tcPr>
          <w:p w:rsidR="00663A31" w:rsidRDefault="00663A31" w:rsidP="00FB7F73">
            <w:r>
              <w:rPr>
                <w:rFonts w:hint="eastAsia"/>
              </w:rPr>
              <w:t>第三月</w:t>
            </w:r>
          </w:p>
        </w:tc>
      </w:tr>
      <w:tr w:rsidR="00663A31" w:rsidTr="00FB7F73">
        <w:trPr>
          <w:cantSplit/>
          <w:trHeight w:val="450"/>
          <w:jc w:val="center"/>
        </w:trPr>
        <w:tc>
          <w:tcPr>
            <w:tcW w:w="1396" w:type="dxa"/>
            <w:vAlign w:val="center"/>
          </w:tcPr>
          <w:p w:rsidR="00663A31" w:rsidRDefault="00663A31" w:rsidP="00FB7F73">
            <w:r>
              <w:rPr>
                <w:rFonts w:hint="eastAsia"/>
              </w:rPr>
              <w:t>测量工</w:t>
            </w:r>
          </w:p>
        </w:tc>
        <w:tc>
          <w:tcPr>
            <w:tcW w:w="2316" w:type="dxa"/>
            <w:vAlign w:val="center"/>
          </w:tcPr>
          <w:p w:rsidR="00663A31" w:rsidRDefault="00663A31" w:rsidP="00FB7F73">
            <w:r>
              <w:rPr>
                <w:rFonts w:hint="eastAsia"/>
              </w:rPr>
              <w:t>5</w:t>
            </w:r>
          </w:p>
        </w:tc>
        <w:tc>
          <w:tcPr>
            <w:tcW w:w="2366" w:type="dxa"/>
            <w:vAlign w:val="center"/>
          </w:tcPr>
          <w:p w:rsidR="00663A31" w:rsidRDefault="00663A31" w:rsidP="00FB7F73">
            <w:r>
              <w:rPr>
                <w:rFonts w:hint="eastAsia"/>
              </w:rPr>
              <w:t>5</w:t>
            </w:r>
          </w:p>
        </w:tc>
        <w:tc>
          <w:tcPr>
            <w:tcW w:w="2376" w:type="dxa"/>
            <w:vAlign w:val="center"/>
          </w:tcPr>
          <w:p w:rsidR="00663A31" w:rsidRDefault="00663A31" w:rsidP="00FB7F73">
            <w:r>
              <w:rPr>
                <w:rFonts w:hint="eastAsia"/>
              </w:rPr>
              <w:t>2</w:t>
            </w:r>
          </w:p>
        </w:tc>
      </w:tr>
      <w:tr w:rsidR="00663A31" w:rsidTr="00FB7F73">
        <w:trPr>
          <w:cantSplit/>
          <w:trHeight w:val="450"/>
          <w:jc w:val="center"/>
        </w:trPr>
        <w:tc>
          <w:tcPr>
            <w:tcW w:w="1396" w:type="dxa"/>
            <w:vAlign w:val="center"/>
          </w:tcPr>
          <w:p w:rsidR="00663A31" w:rsidRDefault="00663A31" w:rsidP="00FB7F73">
            <w:proofErr w:type="gramStart"/>
            <w:r>
              <w:rPr>
                <w:rFonts w:hint="eastAsia"/>
              </w:rPr>
              <w:t>龙骨工</w:t>
            </w:r>
            <w:proofErr w:type="gramEnd"/>
          </w:p>
        </w:tc>
        <w:tc>
          <w:tcPr>
            <w:tcW w:w="2316" w:type="dxa"/>
            <w:vAlign w:val="center"/>
          </w:tcPr>
          <w:p w:rsidR="00663A31" w:rsidRDefault="00663A31" w:rsidP="00FB7F73">
            <w:r>
              <w:rPr>
                <w:rFonts w:hint="eastAsia"/>
              </w:rPr>
              <w:t>30</w:t>
            </w:r>
          </w:p>
        </w:tc>
        <w:tc>
          <w:tcPr>
            <w:tcW w:w="2366" w:type="dxa"/>
            <w:vAlign w:val="center"/>
          </w:tcPr>
          <w:p w:rsidR="00663A31" w:rsidRDefault="00663A31" w:rsidP="00FB7F73">
            <w:r>
              <w:rPr>
                <w:rFonts w:hint="eastAsia"/>
              </w:rPr>
              <w:t>20</w:t>
            </w:r>
          </w:p>
        </w:tc>
        <w:tc>
          <w:tcPr>
            <w:tcW w:w="2376" w:type="dxa"/>
            <w:vAlign w:val="center"/>
          </w:tcPr>
          <w:p w:rsidR="00663A31" w:rsidRDefault="00663A31" w:rsidP="00FB7F73">
            <w:r>
              <w:rPr>
                <w:rFonts w:hint="eastAsia"/>
              </w:rPr>
              <w:t>5</w:t>
            </w:r>
          </w:p>
        </w:tc>
      </w:tr>
      <w:tr w:rsidR="00663A31" w:rsidTr="00FB7F73">
        <w:trPr>
          <w:cantSplit/>
          <w:trHeight w:val="450"/>
          <w:jc w:val="center"/>
        </w:trPr>
        <w:tc>
          <w:tcPr>
            <w:tcW w:w="1396" w:type="dxa"/>
            <w:vAlign w:val="center"/>
          </w:tcPr>
          <w:p w:rsidR="00663A31" w:rsidRDefault="00663A31" w:rsidP="00FB7F73">
            <w:r>
              <w:rPr>
                <w:rFonts w:hint="eastAsia"/>
              </w:rPr>
              <w:t>木</w:t>
            </w:r>
            <w:r>
              <w:rPr>
                <w:rFonts w:hint="eastAsia"/>
              </w:rPr>
              <w:t xml:space="preserve">  </w:t>
            </w:r>
            <w:r>
              <w:rPr>
                <w:rFonts w:hint="eastAsia"/>
              </w:rPr>
              <w:t>工</w:t>
            </w:r>
          </w:p>
        </w:tc>
        <w:tc>
          <w:tcPr>
            <w:tcW w:w="2316" w:type="dxa"/>
            <w:vAlign w:val="center"/>
          </w:tcPr>
          <w:p w:rsidR="00663A31" w:rsidRDefault="00663A31" w:rsidP="00FB7F73">
            <w:r>
              <w:rPr>
                <w:rFonts w:hint="eastAsia"/>
              </w:rPr>
              <w:t>30</w:t>
            </w:r>
          </w:p>
        </w:tc>
        <w:tc>
          <w:tcPr>
            <w:tcW w:w="2366" w:type="dxa"/>
            <w:vAlign w:val="center"/>
          </w:tcPr>
          <w:p w:rsidR="00663A31" w:rsidRDefault="00663A31" w:rsidP="00FB7F73">
            <w:r>
              <w:rPr>
                <w:rFonts w:hint="eastAsia"/>
              </w:rPr>
              <w:t>30</w:t>
            </w:r>
          </w:p>
        </w:tc>
        <w:tc>
          <w:tcPr>
            <w:tcW w:w="2376" w:type="dxa"/>
            <w:vAlign w:val="center"/>
          </w:tcPr>
          <w:p w:rsidR="00663A31" w:rsidRDefault="00663A31" w:rsidP="00FB7F73">
            <w:r>
              <w:rPr>
                <w:rFonts w:hint="eastAsia"/>
              </w:rPr>
              <w:t>20</w:t>
            </w:r>
          </w:p>
        </w:tc>
      </w:tr>
      <w:tr w:rsidR="00663A31" w:rsidTr="00FB7F73">
        <w:trPr>
          <w:cantSplit/>
          <w:trHeight w:val="450"/>
          <w:jc w:val="center"/>
        </w:trPr>
        <w:tc>
          <w:tcPr>
            <w:tcW w:w="1396" w:type="dxa"/>
            <w:vAlign w:val="center"/>
          </w:tcPr>
          <w:p w:rsidR="00663A31" w:rsidRDefault="00663A31" w:rsidP="00FB7F73">
            <w:r>
              <w:rPr>
                <w:rFonts w:hint="eastAsia"/>
              </w:rPr>
              <w:t>瓦</w:t>
            </w:r>
            <w:r>
              <w:rPr>
                <w:rFonts w:hint="eastAsia"/>
              </w:rPr>
              <w:t xml:space="preserve">  </w:t>
            </w:r>
            <w:r>
              <w:rPr>
                <w:rFonts w:hint="eastAsia"/>
              </w:rPr>
              <w:t>工</w:t>
            </w:r>
          </w:p>
        </w:tc>
        <w:tc>
          <w:tcPr>
            <w:tcW w:w="2316" w:type="dxa"/>
            <w:vAlign w:val="center"/>
          </w:tcPr>
          <w:p w:rsidR="00663A31" w:rsidRDefault="00663A31" w:rsidP="00FB7F73">
            <w:r>
              <w:rPr>
                <w:rFonts w:hint="eastAsia"/>
              </w:rPr>
              <w:t>10</w:t>
            </w:r>
          </w:p>
        </w:tc>
        <w:tc>
          <w:tcPr>
            <w:tcW w:w="2366" w:type="dxa"/>
            <w:vAlign w:val="center"/>
          </w:tcPr>
          <w:p w:rsidR="00663A31" w:rsidRDefault="00663A31" w:rsidP="00FB7F73">
            <w:r>
              <w:rPr>
                <w:rFonts w:hint="eastAsia"/>
              </w:rPr>
              <w:t>40</w:t>
            </w:r>
          </w:p>
        </w:tc>
        <w:tc>
          <w:tcPr>
            <w:tcW w:w="2376" w:type="dxa"/>
            <w:vAlign w:val="center"/>
          </w:tcPr>
          <w:p w:rsidR="00663A31" w:rsidRDefault="00663A31" w:rsidP="00FB7F73">
            <w:r>
              <w:rPr>
                <w:rFonts w:hint="eastAsia"/>
              </w:rPr>
              <w:t>20</w:t>
            </w:r>
          </w:p>
        </w:tc>
      </w:tr>
      <w:tr w:rsidR="00663A31" w:rsidTr="00FB7F73">
        <w:trPr>
          <w:cantSplit/>
          <w:trHeight w:val="450"/>
          <w:jc w:val="center"/>
        </w:trPr>
        <w:tc>
          <w:tcPr>
            <w:tcW w:w="1396" w:type="dxa"/>
            <w:vAlign w:val="center"/>
          </w:tcPr>
          <w:p w:rsidR="00663A31" w:rsidRDefault="00663A31" w:rsidP="00FB7F73">
            <w:r>
              <w:rPr>
                <w:rFonts w:hint="eastAsia"/>
              </w:rPr>
              <w:t>油</w:t>
            </w:r>
            <w:r>
              <w:rPr>
                <w:rFonts w:hint="eastAsia"/>
              </w:rPr>
              <w:t xml:space="preserve">  </w:t>
            </w:r>
            <w:r>
              <w:rPr>
                <w:rFonts w:hint="eastAsia"/>
              </w:rPr>
              <w:t>工</w:t>
            </w:r>
          </w:p>
        </w:tc>
        <w:tc>
          <w:tcPr>
            <w:tcW w:w="2316" w:type="dxa"/>
            <w:vAlign w:val="center"/>
          </w:tcPr>
          <w:p w:rsidR="00663A31" w:rsidRDefault="00663A31" w:rsidP="00FB7F73">
            <w:r>
              <w:rPr>
                <w:rFonts w:hint="eastAsia"/>
              </w:rPr>
              <w:t>20</w:t>
            </w:r>
          </w:p>
        </w:tc>
        <w:tc>
          <w:tcPr>
            <w:tcW w:w="2366" w:type="dxa"/>
            <w:vAlign w:val="center"/>
          </w:tcPr>
          <w:p w:rsidR="00663A31" w:rsidRDefault="00663A31" w:rsidP="00FB7F73">
            <w:r>
              <w:rPr>
                <w:rFonts w:hint="eastAsia"/>
              </w:rPr>
              <w:t>40</w:t>
            </w:r>
          </w:p>
        </w:tc>
        <w:tc>
          <w:tcPr>
            <w:tcW w:w="2376" w:type="dxa"/>
            <w:vAlign w:val="center"/>
          </w:tcPr>
          <w:p w:rsidR="00663A31" w:rsidRDefault="00663A31" w:rsidP="00FB7F73">
            <w:r>
              <w:rPr>
                <w:rFonts w:hint="eastAsia"/>
              </w:rPr>
              <w:t>40</w:t>
            </w:r>
          </w:p>
        </w:tc>
      </w:tr>
      <w:tr w:rsidR="00663A31" w:rsidTr="00FB7F73">
        <w:trPr>
          <w:cantSplit/>
          <w:trHeight w:val="450"/>
          <w:jc w:val="center"/>
        </w:trPr>
        <w:tc>
          <w:tcPr>
            <w:tcW w:w="1396" w:type="dxa"/>
            <w:vAlign w:val="center"/>
          </w:tcPr>
          <w:p w:rsidR="00663A31" w:rsidRDefault="00663A31" w:rsidP="00FB7F73">
            <w:r>
              <w:rPr>
                <w:rFonts w:hint="eastAsia"/>
              </w:rPr>
              <w:t>安装工</w:t>
            </w:r>
          </w:p>
        </w:tc>
        <w:tc>
          <w:tcPr>
            <w:tcW w:w="2316" w:type="dxa"/>
            <w:vAlign w:val="center"/>
          </w:tcPr>
          <w:p w:rsidR="00663A31" w:rsidRDefault="00663A31" w:rsidP="00FB7F73">
            <w:r>
              <w:rPr>
                <w:rFonts w:hint="eastAsia"/>
              </w:rPr>
              <w:t>5</w:t>
            </w:r>
          </w:p>
        </w:tc>
        <w:tc>
          <w:tcPr>
            <w:tcW w:w="2366" w:type="dxa"/>
            <w:vAlign w:val="center"/>
          </w:tcPr>
          <w:p w:rsidR="00663A31" w:rsidRDefault="00663A31" w:rsidP="00FB7F73">
            <w:r>
              <w:rPr>
                <w:rFonts w:hint="eastAsia"/>
              </w:rPr>
              <w:t>10</w:t>
            </w:r>
          </w:p>
        </w:tc>
        <w:tc>
          <w:tcPr>
            <w:tcW w:w="2376" w:type="dxa"/>
            <w:vAlign w:val="center"/>
          </w:tcPr>
          <w:p w:rsidR="00663A31" w:rsidRDefault="00663A31" w:rsidP="00FB7F73">
            <w:r>
              <w:rPr>
                <w:rFonts w:hint="eastAsia"/>
              </w:rPr>
              <w:t>20</w:t>
            </w:r>
          </w:p>
        </w:tc>
      </w:tr>
      <w:tr w:rsidR="00663A31" w:rsidTr="00FB7F73">
        <w:trPr>
          <w:cantSplit/>
          <w:trHeight w:val="450"/>
          <w:jc w:val="center"/>
        </w:trPr>
        <w:tc>
          <w:tcPr>
            <w:tcW w:w="1396" w:type="dxa"/>
            <w:vAlign w:val="center"/>
          </w:tcPr>
          <w:p w:rsidR="00663A31" w:rsidRDefault="00663A31" w:rsidP="00FB7F73">
            <w:r>
              <w:rPr>
                <w:rFonts w:hint="eastAsia"/>
              </w:rPr>
              <w:t>架子工</w:t>
            </w:r>
          </w:p>
        </w:tc>
        <w:tc>
          <w:tcPr>
            <w:tcW w:w="2316" w:type="dxa"/>
            <w:vAlign w:val="center"/>
          </w:tcPr>
          <w:p w:rsidR="00663A31" w:rsidRDefault="00663A31" w:rsidP="00FB7F73">
            <w:r>
              <w:rPr>
                <w:rFonts w:hint="eastAsia"/>
              </w:rPr>
              <w:t>6</w:t>
            </w:r>
          </w:p>
        </w:tc>
        <w:tc>
          <w:tcPr>
            <w:tcW w:w="2366" w:type="dxa"/>
            <w:vAlign w:val="center"/>
          </w:tcPr>
          <w:p w:rsidR="00663A31" w:rsidRDefault="00663A31" w:rsidP="00FB7F73">
            <w:r>
              <w:rPr>
                <w:rFonts w:hint="eastAsia"/>
              </w:rPr>
              <w:t>2</w:t>
            </w:r>
          </w:p>
        </w:tc>
        <w:tc>
          <w:tcPr>
            <w:tcW w:w="2376" w:type="dxa"/>
            <w:vAlign w:val="center"/>
          </w:tcPr>
          <w:p w:rsidR="00663A31" w:rsidRDefault="00663A31" w:rsidP="00FB7F73">
            <w:r>
              <w:rPr>
                <w:rFonts w:hint="eastAsia"/>
              </w:rPr>
              <w:t>6</w:t>
            </w:r>
          </w:p>
        </w:tc>
      </w:tr>
      <w:tr w:rsidR="00663A31" w:rsidTr="00FB7F73">
        <w:trPr>
          <w:cantSplit/>
          <w:trHeight w:val="450"/>
          <w:jc w:val="center"/>
        </w:trPr>
        <w:tc>
          <w:tcPr>
            <w:tcW w:w="1396" w:type="dxa"/>
            <w:vAlign w:val="center"/>
          </w:tcPr>
          <w:p w:rsidR="00663A31" w:rsidRDefault="00663A31" w:rsidP="00FB7F73">
            <w:r>
              <w:rPr>
                <w:rFonts w:hint="eastAsia"/>
              </w:rPr>
              <w:t>防水工</w:t>
            </w:r>
          </w:p>
        </w:tc>
        <w:tc>
          <w:tcPr>
            <w:tcW w:w="2316" w:type="dxa"/>
            <w:vAlign w:val="center"/>
          </w:tcPr>
          <w:p w:rsidR="00663A31" w:rsidRDefault="00663A31" w:rsidP="00FB7F73">
            <w:r>
              <w:rPr>
                <w:rFonts w:hint="eastAsia"/>
              </w:rPr>
              <w:t>10</w:t>
            </w:r>
          </w:p>
        </w:tc>
        <w:tc>
          <w:tcPr>
            <w:tcW w:w="2366" w:type="dxa"/>
            <w:vAlign w:val="center"/>
          </w:tcPr>
          <w:p w:rsidR="00663A31" w:rsidRDefault="00663A31" w:rsidP="00FB7F73">
            <w:r>
              <w:rPr>
                <w:rFonts w:hint="eastAsia"/>
              </w:rPr>
              <w:t>2</w:t>
            </w:r>
          </w:p>
        </w:tc>
        <w:tc>
          <w:tcPr>
            <w:tcW w:w="2376" w:type="dxa"/>
            <w:vAlign w:val="center"/>
          </w:tcPr>
          <w:p w:rsidR="00663A31" w:rsidRDefault="00663A31" w:rsidP="00FB7F73">
            <w:r>
              <w:rPr>
                <w:rFonts w:hint="eastAsia"/>
              </w:rPr>
              <w:t>0</w:t>
            </w:r>
          </w:p>
        </w:tc>
      </w:tr>
      <w:tr w:rsidR="00663A31" w:rsidTr="00FB7F73">
        <w:trPr>
          <w:cantSplit/>
          <w:trHeight w:val="450"/>
          <w:jc w:val="center"/>
        </w:trPr>
        <w:tc>
          <w:tcPr>
            <w:tcW w:w="1396" w:type="dxa"/>
            <w:vAlign w:val="center"/>
          </w:tcPr>
          <w:p w:rsidR="00663A31" w:rsidRDefault="00663A31" w:rsidP="00FB7F73">
            <w:r>
              <w:rPr>
                <w:rFonts w:hint="eastAsia"/>
              </w:rPr>
              <w:t>水</w:t>
            </w:r>
            <w:r>
              <w:rPr>
                <w:rFonts w:hint="eastAsia"/>
              </w:rPr>
              <w:t xml:space="preserve">  </w:t>
            </w:r>
            <w:r>
              <w:rPr>
                <w:rFonts w:hint="eastAsia"/>
              </w:rPr>
              <w:t>工</w:t>
            </w:r>
          </w:p>
        </w:tc>
        <w:tc>
          <w:tcPr>
            <w:tcW w:w="2316" w:type="dxa"/>
            <w:vAlign w:val="center"/>
          </w:tcPr>
          <w:p w:rsidR="00663A31" w:rsidRDefault="00663A31" w:rsidP="00FB7F73">
            <w:r>
              <w:rPr>
                <w:rFonts w:hint="eastAsia"/>
              </w:rPr>
              <w:t>5</w:t>
            </w:r>
          </w:p>
        </w:tc>
        <w:tc>
          <w:tcPr>
            <w:tcW w:w="2366" w:type="dxa"/>
            <w:vAlign w:val="center"/>
          </w:tcPr>
          <w:p w:rsidR="00663A31" w:rsidRDefault="00663A31" w:rsidP="00FB7F73">
            <w:r>
              <w:rPr>
                <w:rFonts w:hint="eastAsia"/>
              </w:rPr>
              <w:t>5</w:t>
            </w:r>
          </w:p>
        </w:tc>
        <w:tc>
          <w:tcPr>
            <w:tcW w:w="2376" w:type="dxa"/>
            <w:vAlign w:val="center"/>
          </w:tcPr>
          <w:p w:rsidR="00663A31" w:rsidRDefault="00663A31" w:rsidP="00FB7F73">
            <w:r>
              <w:rPr>
                <w:rFonts w:hint="eastAsia"/>
              </w:rPr>
              <w:t>10</w:t>
            </w:r>
          </w:p>
        </w:tc>
      </w:tr>
      <w:tr w:rsidR="00663A31" w:rsidTr="00FB7F73">
        <w:trPr>
          <w:cantSplit/>
          <w:trHeight w:val="450"/>
          <w:jc w:val="center"/>
        </w:trPr>
        <w:tc>
          <w:tcPr>
            <w:tcW w:w="1396" w:type="dxa"/>
            <w:vAlign w:val="center"/>
          </w:tcPr>
          <w:p w:rsidR="00663A31" w:rsidRDefault="00663A31" w:rsidP="00FB7F73">
            <w:r>
              <w:rPr>
                <w:rFonts w:hint="eastAsia"/>
              </w:rPr>
              <w:lastRenderedPageBreak/>
              <w:t>电</w:t>
            </w:r>
            <w:r>
              <w:rPr>
                <w:rFonts w:hint="eastAsia"/>
              </w:rPr>
              <w:t xml:space="preserve">  </w:t>
            </w:r>
            <w:r>
              <w:rPr>
                <w:rFonts w:hint="eastAsia"/>
              </w:rPr>
              <w:t>工</w:t>
            </w:r>
          </w:p>
        </w:tc>
        <w:tc>
          <w:tcPr>
            <w:tcW w:w="2316" w:type="dxa"/>
            <w:vAlign w:val="center"/>
          </w:tcPr>
          <w:p w:rsidR="00663A31" w:rsidRDefault="00663A31" w:rsidP="00FB7F73">
            <w:r>
              <w:rPr>
                <w:rFonts w:hint="eastAsia"/>
              </w:rPr>
              <w:t>15</w:t>
            </w:r>
          </w:p>
        </w:tc>
        <w:tc>
          <w:tcPr>
            <w:tcW w:w="2366" w:type="dxa"/>
            <w:vAlign w:val="center"/>
          </w:tcPr>
          <w:p w:rsidR="00663A31" w:rsidRDefault="00663A31" w:rsidP="00FB7F73">
            <w:r>
              <w:rPr>
                <w:rFonts w:hint="eastAsia"/>
              </w:rPr>
              <w:t>15</w:t>
            </w:r>
          </w:p>
        </w:tc>
        <w:tc>
          <w:tcPr>
            <w:tcW w:w="2376" w:type="dxa"/>
            <w:vAlign w:val="center"/>
          </w:tcPr>
          <w:p w:rsidR="00663A31" w:rsidRDefault="00663A31" w:rsidP="00FB7F73">
            <w:r>
              <w:rPr>
                <w:rFonts w:hint="eastAsia"/>
              </w:rPr>
              <w:t>15</w:t>
            </w:r>
          </w:p>
        </w:tc>
      </w:tr>
      <w:tr w:rsidR="00663A31" w:rsidTr="00FB7F73">
        <w:trPr>
          <w:cantSplit/>
          <w:trHeight w:val="450"/>
          <w:jc w:val="center"/>
        </w:trPr>
        <w:tc>
          <w:tcPr>
            <w:tcW w:w="1396" w:type="dxa"/>
            <w:vAlign w:val="center"/>
          </w:tcPr>
          <w:p w:rsidR="00663A31" w:rsidRDefault="00663A31" w:rsidP="00FB7F73">
            <w:r>
              <w:rPr>
                <w:rFonts w:hint="eastAsia"/>
              </w:rPr>
              <w:t>电焊工</w:t>
            </w:r>
          </w:p>
        </w:tc>
        <w:tc>
          <w:tcPr>
            <w:tcW w:w="2316" w:type="dxa"/>
            <w:vAlign w:val="center"/>
          </w:tcPr>
          <w:p w:rsidR="00663A31" w:rsidRDefault="00663A31" w:rsidP="00FB7F73">
            <w:r>
              <w:rPr>
                <w:rFonts w:hint="eastAsia"/>
              </w:rPr>
              <w:t>2</w:t>
            </w:r>
          </w:p>
        </w:tc>
        <w:tc>
          <w:tcPr>
            <w:tcW w:w="2366" w:type="dxa"/>
            <w:vAlign w:val="center"/>
          </w:tcPr>
          <w:p w:rsidR="00663A31" w:rsidRDefault="00663A31" w:rsidP="00FB7F73">
            <w:r>
              <w:rPr>
                <w:rFonts w:hint="eastAsia"/>
              </w:rPr>
              <w:t>2</w:t>
            </w:r>
          </w:p>
        </w:tc>
        <w:tc>
          <w:tcPr>
            <w:tcW w:w="2376" w:type="dxa"/>
            <w:vAlign w:val="center"/>
          </w:tcPr>
          <w:p w:rsidR="00663A31" w:rsidRDefault="00663A31" w:rsidP="00FB7F73">
            <w:r>
              <w:rPr>
                <w:rFonts w:hint="eastAsia"/>
              </w:rPr>
              <w:t>1</w:t>
            </w:r>
          </w:p>
        </w:tc>
      </w:tr>
      <w:tr w:rsidR="00663A31" w:rsidTr="00FB7F73">
        <w:trPr>
          <w:cantSplit/>
          <w:trHeight w:val="450"/>
          <w:jc w:val="center"/>
        </w:trPr>
        <w:tc>
          <w:tcPr>
            <w:tcW w:w="1396" w:type="dxa"/>
            <w:vAlign w:val="center"/>
          </w:tcPr>
          <w:p w:rsidR="00663A31" w:rsidRDefault="00663A31" w:rsidP="00FB7F73">
            <w:r>
              <w:rPr>
                <w:rFonts w:hint="eastAsia"/>
              </w:rPr>
              <w:t>壮</w:t>
            </w:r>
            <w:r>
              <w:rPr>
                <w:rFonts w:hint="eastAsia"/>
              </w:rPr>
              <w:t xml:space="preserve">  </w:t>
            </w:r>
            <w:r>
              <w:rPr>
                <w:rFonts w:hint="eastAsia"/>
              </w:rPr>
              <w:t>工</w:t>
            </w:r>
          </w:p>
        </w:tc>
        <w:tc>
          <w:tcPr>
            <w:tcW w:w="2316" w:type="dxa"/>
            <w:vAlign w:val="center"/>
          </w:tcPr>
          <w:p w:rsidR="00663A31" w:rsidRDefault="00663A31" w:rsidP="00FB7F73">
            <w:r>
              <w:rPr>
                <w:rFonts w:hint="eastAsia"/>
              </w:rPr>
              <w:t>30</w:t>
            </w:r>
          </w:p>
        </w:tc>
        <w:tc>
          <w:tcPr>
            <w:tcW w:w="2366" w:type="dxa"/>
            <w:vAlign w:val="center"/>
          </w:tcPr>
          <w:p w:rsidR="00663A31" w:rsidRDefault="00663A31" w:rsidP="00FB7F73">
            <w:r>
              <w:rPr>
                <w:rFonts w:hint="eastAsia"/>
              </w:rPr>
              <w:t>30</w:t>
            </w:r>
          </w:p>
        </w:tc>
        <w:tc>
          <w:tcPr>
            <w:tcW w:w="2376" w:type="dxa"/>
            <w:vAlign w:val="center"/>
          </w:tcPr>
          <w:p w:rsidR="00663A31" w:rsidRDefault="00663A31" w:rsidP="00FB7F73">
            <w:r>
              <w:rPr>
                <w:rFonts w:hint="eastAsia"/>
              </w:rPr>
              <w:t>30</w:t>
            </w:r>
          </w:p>
        </w:tc>
      </w:tr>
      <w:tr w:rsidR="00663A31" w:rsidTr="00FB7F73">
        <w:trPr>
          <w:cantSplit/>
          <w:trHeight w:val="450"/>
          <w:jc w:val="center"/>
        </w:trPr>
        <w:tc>
          <w:tcPr>
            <w:tcW w:w="1396" w:type="dxa"/>
            <w:vAlign w:val="center"/>
          </w:tcPr>
          <w:p w:rsidR="00663A31" w:rsidRDefault="00663A31" w:rsidP="00FB7F73"/>
        </w:tc>
        <w:tc>
          <w:tcPr>
            <w:tcW w:w="2316" w:type="dxa"/>
            <w:vAlign w:val="center"/>
          </w:tcPr>
          <w:p w:rsidR="00663A31" w:rsidRDefault="00663A31" w:rsidP="00FB7F73"/>
        </w:tc>
        <w:tc>
          <w:tcPr>
            <w:tcW w:w="2366" w:type="dxa"/>
            <w:vAlign w:val="center"/>
          </w:tcPr>
          <w:p w:rsidR="00663A31" w:rsidRDefault="00663A31" w:rsidP="00FB7F73"/>
        </w:tc>
        <w:tc>
          <w:tcPr>
            <w:tcW w:w="2376" w:type="dxa"/>
            <w:vAlign w:val="center"/>
          </w:tcPr>
          <w:p w:rsidR="00663A31" w:rsidRDefault="00663A31" w:rsidP="00FB7F73"/>
        </w:tc>
      </w:tr>
      <w:tr w:rsidR="00663A31" w:rsidTr="00FB7F73">
        <w:trPr>
          <w:cantSplit/>
          <w:trHeight w:val="450"/>
          <w:jc w:val="center"/>
        </w:trPr>
        <w:tc>
          <w:tcPr>
            <w:tcW w:w="1396" w:type="dxa"/>
            <w:vAlign w:val="center"/>
          </w:tcPr>
          <w:p w:rsidR="00663A31" w:rsidRDefault="00663A31" w:rsidP="00FB7F73">
            <w:r>
              <w:rPr>
                <w:rFonts w:hint="eastAsia"/>
              </w:rPr>
              <w:t>合</w:t>
            </w:r>
            <w:r>
              <w:rPr>
                <w:rFonts w:hint="eastAsia"/>
              </w:rPr>
              <w:t xml:space="preserve">  </w:t>
            </w:r>
            <w:r>
              <w:rPr>
                <w:rFonts w:hint="eastAsia"/>
              </w:rPr>
              <w:t>计</w:t>
            </w:r>
          </w:p>
        </w:tc>
        <w:tc>
          <w:tcPr>
            <w:tcW w:w="2316" w:type="dxa"/>
            <w:vAlign w:val="center"/>
          </w:tcPr>
          <w:p w:rsidR="00663A31" w:rsidRDefault="00663A31" w:rsidP="00FB7F73">
            <w:r>
              <w:rPr>
                <w:rFonts w:hint="eastAsia"/>
              </w:rPr>
              <w:t>168</w:t>
            </w:r>
          </w:p>
        </w:tc>
        <w:tc>
          <w:tcPr>
            <w:tcW w:w="2366" w:type="dxa"/>
            <w:vAlign w:val="center"/>
          </w:tcPr>
          <w:p w:rsidR="00663A31" w:rsidRDefault="00663A31" w:rsidP="00FB7F73">
            <w:r>
              <w:rPr>
                <w:rFonts w:hint="eastAsia"/>
              </w:rPr>
              <w:t>201</w:t>
            </w:r>
          </w:p>
        </w:tc>
        <w:tc>
          <w:tcPr>
            <w:tcW w:w="2376" w:type="dxa"/>
            <w:vAlign w:val="center"/>
          </w:tcPr>
          <w:p w:rsidR="00663A31" w:rsidRDefault="00663A31" w:rsidP="00FB7F73">
            <w:r>
              <w:rPr>
                <w:rFonts w:hint="eastAsia"/>
              </w:rPr>
              <w:t>169</w:t>
            </w:r>
          </w:p>
        </w:tc>
      </w:tr>
    </w:tbl>
    <w:p w:rsidR="00663A31" w:rsidRDefault="00663A31" w:rsidP="00663A31">
      <w:r>
        <w:rPr>
          <w:rFonts w:hint="eastAsia"/>
        </w:rPr>
        <w:t>注：</w:t>
      </w:r>
      <w:r>
        <w:rPr>
          <w:rFonts w:hint="eastAsia"/>
        </w:rPr>
        <w:t>1</w:t>
      </w:r>
      <w:r>
        <w:t>)</w:t>
      </w:r>
      <w:r>
        <w:rPr>
          <w:rFonts w:hint="eastAsia"/>
        </w:rPr>
        <w:t>投标人应按所列格式提交包括分包人在内的估计劳动力计划表。</w:t>
      </w:r>
    </w:p>
    <w:p w:rsidR="00663A31" w:rsidRDefault="00663A31" w:rsidP="00663A31">
      <w:r>
        <w:rPr>
          <w:rFonts w:hint="eastAsia"/>
        </w:rPr>
        <w:t>2</w:t>
      </w:r>
      <w:r>
        <w:t>)</w:t>
      </w:r>
      <w:r>
        <w:rPr>
          <w:rFonts w:hint="eastAsia"/>
        </w:rPr>
        <w:t>本计划表是以每班八小时工作制为基础编制的</w:t>
      </w:r>
    </w:p>
    <w:p w:rsidR="00663A31" w:rsidRDefault="00663A31" w:rsidP="00663A31"/>
    <w:p w:rsidR="00663A31" w:rsidRDefault="00663A31" w:rsidP="00663A31">
      <w:pPr>
        <w:pStyle w:val="2"/>
        <w:ind w:left="210" w:right="214"/>
      </w:pPr>
      <w:bookmarkStart w:id="291" w:name="_Toc207194819"/>
      <w:r>
        <w:rPr>
          <w:rFonts w:hint="eastAsia"/>
        </w:rPr>
        <w:t>施工机械设备准备</w:t>
      </w:r>
      <w:bookmarkStart w:id="292" w:name="bk175"/>
      <w:bookmarkEnd w:id="291"/>
      <w:bookmarkEnd w:id="292"/>
    </w:p>
    <w:p w:rsidR="00663A31" w:rsidRDefault="00663A31" w:rsidP="00663A31">
      <w:bookmarkStart w:id="293" w:name="bk176"/>
      <w:bookmarkEnd w:id="293"/>
      <w:r>
        <w:rPr>
          <w:rFonts w:hint="eastAsia"/>
        </w:rPr>
        <w:t xml:space="preserve">1. </w:t>
      </w:r>
      <w:r>
        <w:rPr>
          <w:rFonts w:hint="eastAsia"/>
        </w:rPr>
        <w:t>本工程主要施工机械安排计划</w:t>
      </w:r>
    </w:p>
    <w:p w:rsidR="00663A31" w:rsidRDefault="00663A31" w:rsidP="00663A31">
      <w:r>
        <w:rPr>
          <w:rFonts w:hint="eastAsia"/>
        </w:rPr>
        <w:t>根据本工程的设计施工要求，在施工准备及施工过程中，将充分考虑本装饰工程的难度及业主对本工程的要求，保证调配充足、齐全，先进的机械机具设备，同时所采用的机具，手持电动工具和用电设备将设专人管理，在施工中对机械、机具等设备及时进行保养及维修，确保使用正常。</w:t>
      </w:r>
      <w:r>
        <w:t>(</w:t>
      </w:r>
      <w:r>
        <w:rPr>
          <w:rFonts w:hint="eastAsia"/>
        </w:rPr>
        <w:t>见附表</w:t>
      </w:r>
      <w:r>
        <w:t>)</w:t>
      </w:r>
    </w:p>
    <w:p w:rsidR="00663A31" w:rsidRDefault="00663A31" w:rsidP="00663A31">
      <w:r>
        <w:rPr>
          <w:rFonts w:hint="eastAsia"/>
        </w:rPr>
        <w:t xml:space="preserve">2. </w:t>
      </w:r>
      <w:r>
        <w:rPr>
          <w:rFonts w:hint="eastAsia"/>
        </w:rPr>
        <w:t>施工机械安排保证措施</w:t>
      </w:r>
    </w:p>
    <w:p w:rsidR="00663A31" w:rsidRDefault="00663A31" w:rsidP="00663A31">
      <w:r>
        <w:rPr>
          <w:rFonts w:hint="eastAsia"/>
        </w:rPr>
        <w:t>工程施工质量的好坏、进度的快慢，很大程度上与施工机具的先进性有关。因此针对本工程的特点，我公司将根据实际情况、工序的工艺要求及各工种的需要，合理地配备先进的机具设备及挑选专业水平较高的技术操作人员，最大限度地体现技术的先进性和机具设备的适用性，充分满足施工工艺的需要，从而来保证本工程的质量、进度和设计所要求达到的装饰效果。我公司在本工程的施工中，配备机具设备时，将采取以下措施：</w:t>
      </w:r>
    </w:p>
    <w:p w:rsidR="00663A31" w:rsidRDefault="00663A31" w:rsidP="00663A31">
      <w:r>
        <w:rPr>
          <w:rFonts w:hint="eastAsia"/>
        </w:rPr>
        <w:t xml:space="preserve">2.1 </w:t>
      </w:r>
      <w:r>
        <w:rPr>
          <w:rFonts w:hint="eastAsia"/>
        </w:rPr>
        <w:t>贯彻机械化、半机械化和改良机具相结合的方针，重点配备中、小型机具和手持动力机具；</w:t>
      </w:r>
    </w:p>
    <w:p w:rsidR="00663A31" w:rsidRDefault="00663A31" w:rsidP="00663A31">
      <w:r>
        <w:rPr>
          <w:rFonts w:hint="eastAsia"/>
        </w:rPr>
        <w:t xml:space="preserve">2.2 </w:t>
      </w:r>
      <w:r>
        <w:rPr>
          <w:rFonts w:hint="eastAsia"/>
        </w:rPr>
        <w:t>充分发挥现场所有机具设备的能力，根据具体变化的需求，合理调整装备结构；</w:t>
      </w:r>
    </w:p>
    <w:p w:rsidR="00663A31" w:rsidRDefault="00663A31" w:rsidP="00663A31">
      <w:r>
        <w:rPr>
          <w:rFonts w:hint="eastAsia"/>
        </w:rPr>
        <w:t xml:space="preserve">2.3 </w:t>
      </w:r>
      <w:r>
        <w:rPr>
          <w:rFonts w:hint="eastAsia"/>
        </w:rPr>
        <w:t>优先配备本工程施工中所必须的、保证质量与进度的、代替劳动强度大的、作业条件差的和配套的机具设备；</w:t>
      </w:r>
    </w:p>
    <w:p w:rsidR="00663A31" w:rsidRDefault="00663A31" w:rsidP="00663A31">
      <w:r>
        <w:rPr>
          <w:rFonts w:hint="eastAsia"/>
        </w:rPr>
        <w:t xml:space="preserve">2.4 </w:t>
      </w:r>
      <w:r>
        <w:rPr>
          <w:rFonts w:hint="eastAsia"/>
        </w:rPr>
        <w:t>按本工程体系、专业施工和工程实物量等多层次结构进行配备，并注意不同的要求，配备不同类型、不同标准的机具设备，以保证质量为原则，努力降低施工成本。</w:t>
      </w:r>
    </w:p>
    <w:p w:rsidR="00663A31" w:rsidRDefault="00663A31" w:rsidP="00663A31">
      <w:r>
        <w:rPr>
          <w:rFonts w:hint="eastAsia"/>
        </w:rPr>
        <w:t xml:space="preserve">3. </w:t>
      </w:r>
      <w:r>
        <w:rPr>
          <w:rFonts w:hint="eastAsia"/>
        </w:rPr>
        <w:t>另外，在配备机具设备时，我公司还综合考虑了以下因素：</w:t>
      </w:r>
    </w:p>
    <w:p w:rsidR="00663A31" w:rsidRDefault="00663A31" w:rsidP="00663A31">
      <w:r>
        <w:rPr>
          <w:rFonts w:hint="eastAsia"/>
        </w:rPr>
        <w:t>技术先进性：机具设备技术性能优越、生产率高。</w:t>
      </w:r>
    </w:p>
    <w:p w:rsidR="00663A31" w:rsidRDefault="00663A31" w:rsidP="00663A31">
      <w:r>
        <w:rPr>
          <w:rFonts w:hint="eastAsia"/>
        </w:rPr>
        <w:t>使用可靠性：机具设备在使用过程中能稳定地保持其应有的技术性能，安全可靠的运行。</w:t>
      </w:r>
    </w:p>
    <w:p w:rsidR="00663A31" w:rsidRDefault="00663A31" w:rsidP="00663A31">
      <w:r>
        <w:rPr>
          <w:rFonts w:hint="eastAsia"/>
        </w:rPr>
        <w:t>便于维修性：机具设备要便于检查、维护和修理。</w:t>
      </w:r>
    </w:p>
    <w:p w:rsidR="00663A31" w:rsidRDefault="00663A31" w:rsidP="00663A31">
      <w:r>
        <w:rPr>
          <w:rFonts w:hint="eastAsia"/>
        </w:rPr>
        <w:t>运行安全性：机具设备在使用过程中具有对施工安全的保障性能。</w:t>
      </w:r>
    </w:p>
    <w:p w:rsidR="00663A31" w:rsidRDefault="00663A31" w:rsidP="00663A31">
      <w:r>
        <w:rPr>
          <w:rFonts w:hint="eastAsia"/>
        </w:rPr>
        <w:t>经济实惠性：机具设备在满足技术要求和生产要求的基础上，达到最低费用。</w:t>
      </w:r>
    </w:p>
    <w:p w:rsidR="00663A31" w:rsidRDefault="00663A31" w:rsidP="00663A31">
      <w:r>
        <w:rPr>
          <w:rFonts w:hint="eastAsia"/>
        </w:rPr>
        <w:t>适应性：机具设备能适应不同工作条件，并具有一定多用的性能</w:t>
      </w:r>
    </w:p>
    <w:p w:rsidR="00663A31" w:rsidRDefault="00663A31" w:rsidP="00663A31"/>
    <w:p w:rsidR="00663A31" w:rsidRDefault="00663A31" w:rsidP="00663A31">
      <w:pPr>
        <w:pStyle w:val="2"/>
        <w:ind w:left="210" w:right="214"/>
      </w:pPr>
      <w:bookmarkStart w:id="294" w:name="_Toc207194820"/>
      <w:r>
        <w:rPr>
          <w:rFonts w:hint="eastAsia"/>
        </w:rPr>
        <w:t>施工材料及构件的准备</w:t>
      </w:r>
      <w:bookmarkStart w:id="295" w:name="bk177"/>
      <w:bookmarkEnd w:id="294"/>
      <w:bookmarkEnd w:id="295"/>
    </w:p>
    <w:p w:rsidR="00663A31" w:rsidRDefault="00663A31" w:rsidP="00663A31">
      <w:bookmarkStart w:id="296" w:name="bk178"/>
      <w:bookmarkEnd w:id="296"/>
      <w:r>
        <w:rPr>
          <w:rFonts w:hint="eastAsia"/>
        </w:rPr>
        <w:t xml:space="preserve">1. </w:t>
      </w:r>
      <w:r>
        <w:rPr>
          <w:rFonts w:hint="eastAsia"/>
        </w:rPr>
        <w:t>本工程材料及构件的采购、检验和使用原则</w:t>
      </w:r>
    </w:p>
    <w:p w:rsidR="00663A31" w:rsidRDefault="00663A31" w:rsidP="00663A31">
      <w:r>
        <w:rPr>
          <w:rFonts w:hint="eastAsia"/>
        </w:rPr>
        <w:lastRenderedPageBreak/>
        <w:t xml:space="preserve">1.1 </w:t>
      </w:r>
      <w:r>
        <w:rPr>
          <w:rFonts w:hint="eastAsia"/>
        </w:rPr>
        <w:t>严格参照“室内装饰装修材料有害物质限量</w:t>
      </w:r>
      <w:r>
        <w:t xml:space="preserve">10 </w:t>
      </w:r>
      <w:r>
        <w:rPr>
          <w:rFonts w:hint="eastAsia"/>
        </w:rPr>
        <w:t>项标准”进行材料采购，并且严格把关好所有材料的产品合格证、绿色环保标志和性能检测报告。本工程所需的材料，采购前必须按设计及施工规范要求与业主、监理单位、设计单位四方一道看样、比选、定质、定价，并经业主书面审定、认可后方进行购买。积极协助业主对主材的选用、调研、把关。对所购材料，保证质量，符合设计和规范要求，并向业主提供材料样品及有效的质量证明书和必要的材料检验资料。</w:t>
      </w:r>
    </w:p>
    <w:p w:rsidR="00663A31" w:rsidRDefault="00663A31" w:rsidP="00663A31">
      <w:r>
        <w:rPr>
          <w:rFonts w:hint="eastAsia"/>
        </w:rPr>
        <w:t xml:space="preserve">1.2 </w:t>
      </w:r>
      <w:r>
        <w:rPr>
          <w:rFonts w:hint="eastAsia"/>
        </w:rPr>
        <w:t>采购的材料必须先行自检，再报验。检验不合格，不准使用。</w:t>
      </w:r>
    </w:p>
    <w:p w:rsidR="00663A31" w:rsidRDefault="00663A31" w:rsidP="00663A31">
      <w:r>
        <w:rPr>
          <w:rFonts w:hint="eastAsia"/>
        </w:rPr>
        <w:t xml:space="preserve">1.3 </w:t>
      </w:r>
      <w:r>
        <w:rPr>
          <w:rFonts w:hint="eastAsia"/>
        </w:rPr>
        <w:t>为保证工程质量，本工程所采用材料均按国家建材规范及防火规范验收，合格方可投入使用，不合格材料决不使用在工程上。建立以项目经理为主，材料员为辅的材料采供组，严格按照质量标准及质量体系规定，严格材料进、出场手续，健全材料管理制度，按计划采购、供应。</w:t>
      </w:r>
    </w:p>
    <w:p w:rsidR="00663A31" w:rsidRDefault="00663A31" w:rsidP="00663A31">
      <w:r>
        <w:rPr>
          <w:rFonts w:hint="eastAsia"/>
        </w:rPr>
        <w:t xml:space="preserve">2. </w:t>
      </w:r>
      <w:r>
        <w:rPr>
          <w:rFonts w:hint="eastAsia"/>
        </w:rPr>
        <w:t>本工程材料使用管理</w:t>
      </w:r>
    </w:p>
    <w:p w:rsidR="00663A31" w:rsidRDefault="00663A31" w:rsidP="00663A31">
      <w:r>
        <w:rPr>
          <w:rFonts w:hint="eastAsia"/>
        </w:rPr>
        <w:t xml:space="preserve">2.1 </w:t>
      </w:r>
      <w:r>
        <w:rPr>
          <w:rFonts w:hint="eastAsia"/>
        </w:rPr>
        <w:t>材料物资的管理是企业进行经济核算的重要基础工作，加强材料的质量、数量的检验和控制是延长建筑产品的使用寿命和降低成本的重要关键。为此企业根据材料物资的管理工作量配备专职仓库保管员加强原材料及半成品现场管理，严格把好材料质量、数量验收关，特制定如下制度：</w:t>
      </w:r>
    </w:p>
    <w:p w:rsidR="00663A31" w:rsidRDefault="00663A31" w:rsidP="00663A31">
      <w:r>
        <w:rPr>
          <w:rFonts w:hint="eastAsia"/>
        </w:rPr>
        <w:t>①、严格限额领料，收发料具要及时</w:t>
      </w:r>
      <w:proofErr w:type="gramStart"/>
      <w:r>
        <w:rPr>
          <w:rFonts w:hint="eastAsia"/>
        </w:rPr>
        <w:t>入帐</w:t>
      </w:r>
      <w:proofErr w:type="gramEnd"/>
      <w:r>
        <w:rPr>
          <w:rFonts w:hint="eastAsia"/>
        </w:rPr>
        <w:t>上卡手续齐全。</w:t>
      </w:r>
    </w:p>
    <w:p w:rsidR="00663A31" w:rsidRDefault="00663A31" w:rsidP="00663A31">
      <w:r>
        <w:rPr>
          <w:rFonts w:hint="eastAsia"/>
        </w:rPr>
        <w:t>②、坚持中间核算，也就是在施工过程中分阶段进行材料使用的分检和核算，以便及时发现问题，防止材料超用。</w:t>
      </w:r>
    </w:p>
    <w:p w:rsidR="00663A31" w:rsidRDefault="00663A31" w:rsidP="00663A31">
      <w:r>
        <w:rPr>
          <w:rFonts w:hint="eastAsia"/>
        </w:rPr>
        <w:t>③、及时进行现场清理，做到</w:t>
      </w:r>
      <w:proofErr w:type="gramStart"/>
      <w:r>
        <w:rPr>
          <w:rFonts w:hint="eastAsia"/>
        </w:rPr>
        <w:t>随做随清</w:t>
      </w:r>
      <w:proofErr w:type="gramEnd"/>
      <w:r>
        <w:rPr>
          <w:rFonts w:hint="eastAsia"/>
        </w:rPr>
        <w:t>。每天清理现场、回收、整理余料、做到工完场清，在组织工料消耗与分析的基础上，按单位工程核算材料消耗并分析原因总结经验，增收节约，降低造价。</w:t>
      </w:r>
    </w:p>
    <w:p w:rsidR="00663A31" w:rsidRDefault="00663A31" w:rsidP="00663A31">
      <w:r>
        <w:rPr>
          <w:rFonts w:hint="eastAsia"/>
        </w:rPr>
        <w:t>④、加强验收，在一般情况下要全数检查，防止供应中短缺物资现象。严格控制来料的规格、材质、使其符合使用要求，一般材料可由材料员从外形判断，需要进行技术检验或进行物理化学试验的应向工程部汇报，由技术检验部门抽验。对主材及半成品重要材料进场，必须同时附有材料供应单位提供的质量保证合格检验单和复试单，才能在工程中使用，无质保单的材料和半成品不得在工程中使用。</w:t>
      </w:r>
    </w:p>
    <w:p w:rsidR="00663A31" w:rsidRDefault="00663A31" w:rsidP="00663A31">
      <w:r>
        <w:rPr>
          <w:rFonts w:hint="eastAsia"/>
        </w:rPr>
        <w:t xml:space="preserve">3. </w:t>
      </w:r>
      <w:r>
        <w:rPr>
          <w:rFonts w:hint="eastAsia"/>
        </w:rPr>
        <w:t>本工程材料供应保证措施</w:t>
      </w:r>
    </w:p>
    <w:p w:rsidR="00663A31" w:rsidRDefault="00663A31" w:rsidP="00663A31">
      <w:r>
        <w:rPr>
          <w:rFonts w:hint="eastAsia"/>
        </w:rPr>
        <w:t>本工程顶棚和地面使用的单种材料数量较大，为保证材料正常供应，我公司采取以下措施确保材料的供应：</w:t>
      </w:r>
    </w:p>
    <w:p w:rsidR="00663A31" w:rsidRDefault="00663A31" w:rsidP="00663A31">
      <w:r>
        <w:rPr>
          <w:rFonts w:hint="eastAsia"/>
        </w:rPr>
        <w:t>①、及时准确地向材料配送部提出供料计划且具有超前意识；计划及时准确，关系到工程进度的顺利进行；也能使材料配送部充分发挥资金效益。因此，我公司将高度重视此项工作，在资料的打印、传递方面严肃认真。在时间及数量上慎之又慎，此项工作的落实，须对各级管理人员制定岗位责任制，选派具有业务素质高、责任心强的专业工程师来担任此项工作。</w:t>
      </w:r>
    </w:p>
    <w:p w:rsidR="00663A31" w:rsidRDefault="00663A31" w:rsidP="00663A31">
      <w:r>
        <w:rPr>
          <w:rFonts w:hint="eastAsia"/>
        </w:rPr>
        <w:t>②、</w:t>
      </w:r>
      <w:proofErr w:type="gramStart"/>
      <w:r>
        <w:rPr>
          <w:rFonts w:hint="eastAsia"/>
        </w:rPr>
        <w:t>甲供的</w:t>
      </w:r>
      <w:proofErr w:type="gramEnd"/>
      <w:r>
        <w:rPr>
          <w:rFonts w:hint="eastAsia"/>
        </w:rPr>
        <w:t>材料应积极协助业主做好材料供应及保管工作，是我公司为业主服务的具体表现。制定详细的</w:t>
      </w:r>
      <w:proofErr w:type="gramStart"/>
      <w:r>
        <w:rPr>
          <w:rFonts w:hint="eastAsia"/>
        </w:rPr>
        <w:t>甲供材</w:t>
      </w:r>
      <w:proofErr w:type="gramEnd"/>
      <w:r>
        <w:rPr>
          <w:rFonts w:hint="eastAsia"/>
        </w:rPr>
        <w:t>清单（墙砖、地砖、地板等），要明确材料进场的时间、数量、规格等详细资料，材料到场后设置专门的仓储库房，配备专人看管，对已装和未装的设备、材料进行定期的防护、检查、清洗、加油、回收，建立专职保管员及完整的领用手续，保证设备及材料不丢失，不浪费，为业主降低工程造价。</w:t>
      </w:r>
    </w:p>
    <w:p w:rsidR="00663A31" w:rsidRDefault="00663A31" w:rsidP="00663A31">
      <w:r>
        <w:rPr>
          <w:rFonts w:hint="eastAsia"/>
        </w:rPr>
        <w:t>③、材料的组织供应是项目部物资管理的中心任务，供应质量的优劣与供应速度的及时准确与否是关系到项目</w:t>
      </w:r>
      <w:proofErr w:type="gramStart"/>
      <w:r>
        <w:rPr>
          <w:rFonts w:hint="eastAsia"/>
        </w:rPr>
        <w:t>部各项</w:t>
      </w:r>
      <w:proofErr w:type="gramEnd"/>
      <w:r>
        <w:rPr>
          <w:rFonts w:hint="eastAsia"/>
        </w:rPr>
        <w:t>工作能否顺利进行的决定因素，所以在做好日常工作管理方面重点抓好如下几点：</w:t>
      </w:r>
    </w:p>
    <w:p w:rsidR="00663A31" w:rsidRDefault="00663A31" w:rsidP="00663A31">
      <w:r>
        <w:rPr>
          <w:rFonts w:hint="eastAsia"/>
        </w:rPr>
        <w:t>④、该工程的大宗材料（如：粉刷石膏、腻子粉等）应提前与厂家签订供货合同，给供货商</w:t>
      </w:r>
      <w:r>
        <w:rPr>
          <w:rFonts w:hint="eastAsia"/>
        </w:rPr>
        <w:lastRenderedPageBreak/>
        <w:t>充分的备货时间，保证原材料的正常供应。</w:t>
      </w:r>
    </w:p>
    <w:p w:rsidR="00663A31" w:rsidRDefault="00663A31" w:rsidP="00663A31">
      <w:r>
        <w:rPr>
          <w:rFonts w:hint="eastAsia"/>
        </w:rPr>
        <w:t>⑤、加强材料计划的及时性、准确性、严肃性</w:t>
      </w:r>
      <w:r>
        <w:t>:</w:t>
      </w:r>
      <w:r>
        <w:rPr>
          <w:rFonts w:hint="eastAsia"/>
        </w:rPr>
        <w:t>项目部将执行规范化的计划编制、审核、采购制度，做到供应工作的不同阶段有不同的人负责，坚决杜绝计划盲目性，铺张浪费的不严肃工作作风，这是考核管理人员工作质量的重要依据。</w:t>
      </w:r>
    </w:p>
    <w:p w:rsidR="00663A31" w:rsidRDefault="00663A31" w:rsidP="00663A31">
      <w:r>
        <w:rPr>
          <w:rFonts w:hint="eastAsia"/>
        </w:rPr>
        <w:t>⑥、加强采购成本的控制在保证质量、数量供货及时的基础上，降低采购成本是提高项目施工效益的重要环节。任何物质的采购必须有采购通知单及严格的验收入库制度，采购员不得接受任何人随意的采购指令。</w:t>
      </w:r>
    </w:p>
    <w:p w:rsidR="00663A31" w:rsidRDefault="00663A31" w:rsidP="00663A31">
      <w:r>
        <w:rPr>
          <w:rFonts w:hint="eastAsia"/>
        </w:rPr>
        <w:t>⑦、坚持审批的环节项目部在做好自身计划的审批工作的基础上，同时也做好对业主的报批工作，对实行调整的大宗材料应事先报送业主进行价格厂家的审批，在审批的基础上进行采购。未经业主审批的材料决不自行采购。加强保管、及时回收做好材料的保管、领用工作是保证材料供应不乱的基础，项目部坚决执行限额领料制度，凭计划发料，在保管工作上配备专业的保管工人，保证帐、卡、物相符。保证仓库的材料</w:t>
      </w:r>
      <w:proofErr w:type="gramStart"/>
      <w:r>
        <w:rPr>
          <w:rFonts w:hint="eastAsia"/>
        </w:rPr>
        <w:t>不</w:t>
      </w:r>
      <w:proofErr w:type="gramEnd"/>
      <w:r>
        <w:rPr>
          <w:rFonts w:hint="eastAsia"/>
        </w:rPr>
        <w:t>变质、</w:t>
      </w:r>
      <w:proofErr w:type="gramStart"/>
      <w:r>
        <w:rPr>
          <w:rFonts w:hint="eastAsia"/>
        </w:rPr>
        <w:t>不</w:t>
      </w:r>
      <w:proofErr w:type="gramEnd"/>
      <w:r>
        <w:rPr>
          <w:rFonts w:hint="eastAsia"/>
        </w:rPr>
        <w:t>受损。同时利用保洁队和班组材料节约奖励的办法，做好材料的回收利用，做到能使用的决不浪费。</w:t>
      </w:r>
    </w:p>
    <w:p w:rsidR="00663A31" w:rsidRDefault="00663A31" w:rsidP="00663A31"/>
    <w:p w:rsidR="00663A31" w:rsidRDefault="00663A31" w:rsidP="00663A31">
      <w:pPr>
        <w:pStyle w:val="1"/>
      </w:pPr>
      <w:bookmarkStart w:id="297" w:name="_Toc207194821"/>
      <w:r>
        <w:rPr>
          <w:rFonts w:hint="eastAsia"/>
        </w:rPr>
        <w:t>施工现场总平面布置图</w:t>
      </w:r>
      <w:bookmarkStart w:id="298" w:name="bk179"/>
      <w:bookmarkEnd w:id="297"/>
      <w:bookmarkEnd w:id="298"/>
    </w:p>
    <w:p w:rsidR="00663A31" w:rsidRDefault="00663A31" w:rsidP="00663A31">
      <w:pPr>
        <w:pStyle w:val="2"/>
        <w:ind w:left="210" w:right="214"/>
      </w:pPr>
      <w:bookmarkStart w:id="299" w:name="_Toc207194822"/>
      <w:r>
        <w:rPr>
          <w:rFonts w:hint="eastAsia"/>
        </w:rPr>
        <w:t>施工总平面图</w:t>
      </w:r>
      <w:bookmarkStart w:id="300" w:name="bk180"/>
      <w:bookmarkEnd w:id="299"/>
      <w:bookmarkEnd w:id="300"/>
    </w:p>
    <w:p w:rsidR="00663A31" w:rsidRDefault="00663A31" w:rsidP="00663A31">
      <w:bookmarkStart w:id="301" w:name="bk181"/>
      <w:bookmarkEnd w:id="301"/>
      <w:r>
        <w:rPr>
          <w:rFonts w:hint="eastAsia"/>
        </w:rPr>
        <w:t>详见附件：施工现场总平面图</w:t>
      </w:r>
    </w:p>
    <w:p w:rsidR="00663A31" w:rsidRDefault="00663A31" w:rsidP="00663A31"/>
    <w:p w:rsidR="00663A31" w:rsidRDefault="00663A31" w:rsidP="00663A31">
      <w:pPr>
        <w:pStyle w:val="1"/>
      </w:pPr>
      <w:bookmarkStart w:id="302" w:name="_Toc207194823"/>
      <w:r>
        <w:rPr>
          <w:rFonts w:hint="eastAsia"/>
        </w:rPr>
        <w:t>施工工序及关键部位施工技术措施</w:t>
      </w:r>
      <w:bookmarkStart w:id="303" w:name="bk182"/>
      <w:bookmarkEnd w:id="302"/>
      <w:bookmarkEnd w:id="303"/>
    </w:p>
    <w:p w:rsidR="00663A31" w:rsidRDefault="00663A31" w:rsidP="00663A31">
      <w:pPr>
        <w:pStyle w:val="2"/>
        <w:ind w:left="210" w:right="214"/>
      </w:pPr>
      <w:bookmarkStart w:id="304" w:name="_Toc207194824"/>
      <w:r>
        <w:rPr>
          <w:rFonts w:hint="eastAsia"/>
        </w:rPr>
        <w:t>施工工序流程图</w:t>
      </w:r>
      <w:bookmarkStart w:id="305" w:name="bk183"/>
      <w:bookmarkEnd w:id="304"/>
      <w:bookmarkEnd w:id="305"/>
    </w:p>
    <w:p w:rsidR="00663A31" w:rsidRDefault="008276C6" w:rsidP="00663A31">
      <w:bookmarkStart w:id="306" w:name="bk184"/>
      <w:bookmarkEnd w:id="306"/>
      <w:r>
        <w:rPr>
          <w:noProof/>
        </w:rPr>
        <w:lastRenderedPageBreak/>
        <w:pict>
          <v:group id="_x0000_s1831" style="position:absolute;left:0;text-align:left;margin-left:-4.95pt;margin-top:.1pt;width:465.1pt;height:655.65pt;z-index:252066816" coordorigin="1701,2322" coordsize="9302,13113">
            <v:line id="_x0000_s1832" style="position:absolute" from="2400,4210" to="10337,4210" filled="t" fillcolor="#0cf">
              <v:fill color2="aqua" focus="100%" type="gradient"/>
            </v:line>
            <v:shape id="_x0000_s1833" type="#_x0000_t202" style="position:absolute;left:5206;top:2322;width:1701;height:459">
              <v:textbox style="mso-next-textbox:#_x0000_s1833">
                <w:txbxContent>
                  <w:p w:rsidR="00663A31" w:rsidRDefault="00663A31" w:rsidP="00663A31">
                    <w:pPr>
                      <w:snapToGrid w:val="0"/>
                      <w:spacing w:line="240" w:lineRule="atLeast"/>
                      <w:jc w:val="center"/>
                      <w:rPr>
                        <w:rFonts w:ascii="仿宋_GB2312" w:eastAsia="仿宋_GB2312"/>
                      </w:rPr>
                    </w:pPr>
                    <w:r>
                      <w:rPr>
                        <w:rFonts w:hAnsi="宋体" w:hint="eastAsia"/>
                        <w:kern w:val="0"/>
                      </w:rPr>
                      <w:t>施工准备</w:t>
                    </w:r>
                  </w:p>
                </w:txbxContent>
              </v:textbox>
            </v:shape>
            <v:line id="_x0000_s1834" style="position:absolute" from="6028,2792" to="6028,3107" filled="t" fillcolor="#0cf">
              <v:fill color2="aqua" focus="100%" type="gradient"/>
            </v:line>
            <v:line id="_x0000_s1835" style="position:absolute" from="2400,3107" to="10337,3107" filled="t" fillcolor="#0cf">
              <v:fill color2="aqua" focus="100%" type="gradient"/>
            </v:line>
            <v:line id="_x0000_s1836" style="position:absolute" from="2400,3107" to="2400,3422" filled="t" fillcolor="#0cf">
              <v:fill color2="aqua" focus="100%" type="gradient"/>
            </v:line>
            <v:shape id="_x0000_s1837" type="#_x0000_t202" style="position:absolute;left:1813;top:3422;width:1588;height:459">
              <v:textbox style="mso-next-textbox:#_x0000_s1837">
                <w:txbxContent>
                  <w:p w:rsidR="00663A31" w:rsidRDefault="00663A31" w:rsidP="00663A31">
                    <w:pPr>
                      <w:snapToGrid w:val="0"/>
                      <w:spacing w:line="240" w:lineRule="atLeast"/>
                      <w:jc w:val="center"/>
                    </w:pPr>
                    <w:r>
                      <w:rPr>
                        <w:rFonts w:hAnsi="宋体" w:hint="eastAsia"/>
                        <w:kern w:val="0"/>
                      </w:rPr>
                      <w:t>熟悉施工图</w:t>
                    </w:r>
                    <w:r>
                      <w:rPr>
                        <w:rFonts w:hAnsi="宋体" w:hint="eastAsia"/>
                      </w:rPr>
                      <w:t>纸</w:t>
                    </w:r>
                  </w:p>
                </w:txbxContent>
              </v:textbox>
            </v:shape>
            <v:line id="_x0000_s1838" style="position:absolute" from="4327,3107" to="4327,3422" filled="t" fillcolor="#0cf">
              <v:fill color2="aqua" focus="100%" type="gradient"/>
            </v:line>
            <v:shape id="_x0000_s1839" type="#_x0000_t202" style="position:absolute;left:3681;top:3422;width:1216;height:459">
              <v:textbox style="mso-next-textbox:#_x0000_s1839">
                <w:txbxContent>
                  <w:p w:rsidR="00663A31" w:rsidRDefault="00663A31" w:rsidP="00663A31">
                    <w:pPr>
                      <w:snapToGrid w:val="0"/>
                      <w:spacing w:line="240" w:lineRule="atLeast"/>
                      <w:jc w:val="center"/>
                    </w:pPr>
                    <w:r>
                      <w:rPr>
                        <w:rFonts w:hAnsi="宋体" w:hint="eastAsia"/>
                        <w:kern w:val="0"/>
                      </w:rPr>
                      <w:t>材料准备</w:t>
                    </w:r>
                  </w:p>
                </w:txbxContent>
              </v:textbox>
            </v:shape>
            <v:line id="_x0000_s1840" style="position:absolute" from="6028,3107" to="6028,3422" filled="t" fillcolor="#0cf">
              <v:fill color2="aqua" focus="100%" type="gradient"/>
            </v:line>
            <v:shape id="_x0000_s1841" type="#_x0000_t202" style="position:absolute;left:5301;top:3422;width:1328;height:459">
              <v:textbox style="mso-next-textbox:#_x0000_s1841">
                <w:txbxContent>
                  <w:p w:rsidR="00663A31" w:rsidRDefault="00663A31" w:rsidP="00663A31">
                    <w:pPr>
                      <w:snapToGrid w:val="0"/>
                      <w:spacing w:line="240" w:lineRule="atLeast"/>
                      <w:jc w:val="center"/>
                    </w:pPr>
                    <w:r>
                      <w:rPr>
                        <w:rFonts w:hAnsi="宋体" w:hint="eastAsia"/>
                        <w:kern w:val="0"/>
                      </w:rPr>
                      <w:t>机具准备</w:t>
                    </w:r>
                  </w:p>
                </w:txbxContent>
              </v:textbox>
            </v:shape>
            <v:line id="_x0000_s1842" style="position:absolute" from="8070,3111" to="8070,3427" filled="t" fillcolor="#0cf">
              <v:fill color2="aqua" focus="100%" type="gradient"/>
            </v:line>
            <v:shape id="_x0000_s1843" type="#_x0000_t202" style="position:absolute;left:7077;top:3422;width:1894;height:459">
              <v:textbox style="mso-next-textbox:#_x0000_s1843">
                <w:txbxContent>
                  <w:p w:rsidR="00663A31" w:rsidRDefault="00663A31" w:rsidP="00663A31">
                    <w:pPr>
                      <w:snapToGrid w:val="0"/>
                      <w:spacing w:line="240" w:lineRule="atLeast"/>
                      <w:jc w:val="center"/>
                      <w:rPr>
                        <w:rFonts w:hAnsi="宋体"/>
                        <w:kern w:val="0"/>
                      </w:rPr>
                    </w:pPr>
                    <w:r>
                      <w:rPr>
                        <w:rFonts w:hAnsi="宋体" w:hint="eastAsia"/>
                        <w:kern w:val="0"/>
                      </w:rPr>
                      <w:t>技术、劳力准备</w:t>
                    </w:r>
                  </w:p>
                </w:txbxContent>
              </v:textbox>
            </v:shape>
            <v:line id="_x0000_s1844" style="position:absolute" from="10338,3107" to="10338,3422" filled="t" fillcolor="#0cf">
              <v:fill color2="aqua" focus="100%" type="gradient"/>
            </v:line>
            <v:shape id="_x0000_s1845" type="#_x0000_t202" style="position:absolute;left:9459;top:3427;width:1326;height:458">
              <v:textbox style="mso-next-textbox:#_x0000_s1845">
                <w:txbxContent>
                  <w:p w:rsidR="00663A31" w:rsidRDefault="00663A31" w:rsidP="00663A31">
                    <w:pPr>
                      <w:snapToGrid w:val="0"/>
                      <w:spacing w:line="240" w:lineRule="atLeast"/>
                      <w:jc w:val="center"/>
                      <w:rPr>
                        <w:rFonts w:hAnsi="宋体"/>
                        <w:kern w:val="0"/>
                      </w:rPr>
                    </w:pPr>
                    <w:r>
                      <w:rPr>
                        <w:rFonts w:hAnsi="宋体" w:hint="eastAsia"/>
                        <w:kern w:val="0"/>
                      </w:rPr>
                      <w:t>临设搭设</w:t>
                    </w:r>
                  </w:p>
                </w:txbxContent>
              </v:textbox>
            </v:shape>
            <v:line id="_x0000_s1846" style="position:absolute" from="2400,3894" to="2400,4210" filled="t" fillcolor="#0cf">
              <v:fill color2="aqua" focus="100%" type="gradient"/>
            </v:line>
            <v:line id="_x0000_s1847" style="position:absolute" from="4327,3894" to="4327,4210" filled="t" fillcolor="#0cf">
              <v:fill color2="aqua" focus="100%" type="gradient"/>
            </v:line>
            <v:line id="_x0000_s1848" style="position:absolute" from="6028,3894" to="6028,4210" filled="t" fillcolor="#0cf">
              <v:fill color2="aqua" focus="100%" type="gradient"/>
            </v:line>
            <v:line id="_x0000_s1849" style="position:absolute" from="8070,3894" to="8070,4210" filled="t" fillcolor="#0cf">
              <v:fill color2="aqua" focus="100%" type="gradient"/>
            </v:line>
            <v:line id="_x0000_s1850" style="position:absolute" from="10338,3894" to="10338,4210" filled="t" fillcolor="#0cf">
              <v:fill color2="aqua" focus="100%" type="gradient"/>
            </v:line>
            <v:line id="_x0000_s1851" style="position:absolute" from="6028,4210" to="6028,4525" filled="t" fillcolor="#0cf">
              <v:fill color2="aqua" focus="100%" type="gradient"/>
            </v:line>
            <v:line id="_x0000_s1852" style="position:absolute" from="2061,14466" to="2061,14678" filled="t" fillcolor="#0cf">
              <v:fill color2="aqua" focus="100%" type="gradient"/>
            </v:line>
            <v:line id="_x0000_s1853" style="position:absolute" from="4761,7398" to="7101,7398" filled="t" fillcolor="#0cf">
              <v:fill color2="aqua" focus="100%" type="gradient"/>
            </v:line>
            <v:line id="_x0000_s1854" style="position:absolute" from="2781,11766" to="2781,12081" filled="t" fillcolor="#0cf">
              <v:fill color2="aqua" focus="100%" type="gradient"/>
            </v:line>
            <v:line id="_x0000_s1855" style="position:absolute" from="3681,11766" to="3681,12081" filled="t" fillcolor="#0cf">
              <v:fill color2="aqua" focus="100%" type="gradient"/>
            </v:line>
            <v:line id="_x0000_s1856" style="position:absolute" from="2640,13936" to="2640,14710" filled="t" fillcolor="#0cf">
              <v:fill color2="aqua" focus="100%" type="gradient"/>
            </v:line>
            <v:line id="_x0000_s1857" style="position:absolute" from="2640,13936" to="3604,13936" filled="t" fillcolor="#0cf">
              <v:fill color2="aqua" focus="100%" type="gradient"/>
            </v:line>
            <v:line id="_x0000_s1858" style="position:absolute;flip:y" from="3141,5132" to="10797,5134" filled="t" fillcolor="#0cf">
              <v:fill color2="aqua" focus="100%" type="gradient"/>
            </v:line>
            <v:line id="_x0000_s1859" style="position:absolute" from="3141,5134" to="3141,5602" filled="t" fillcolor="#0cf">
              <v:fill color2="aqua" focus="100%" type="gradient"/>
            </v:line>
            <v:line id="_x0000_s1860" style="position:absolute" from="8721,5134" to="8721,5602" filled="t" fillcolor="#0cf">
              <v:fill color2="aqua" focus="100%" type="gradient"/>
            </v:line>
            <v:shape id="_x0000_s1861" type="#_x0000_t202" style="position:absolute;left:2346;top:5533;width:1470;height:473">
              <v:textbox style="mso-next-textbox:#_x0000_s1861">
                <w:txbxContent>
                  <w:p w:rsidR="00663A31" w:rsidRDefault="00663A31" w:rsidP="00663A31">
                    <w:pPr>
                      <w:snapToGrid w:val="0"/>
                      <w:spacing w:line="240" w:lineRule="atLeast"/>
                      <w:jc w:val="center"/>
                    </w:pPr>
                    <w:r>
                      <w:rPr>
                        <w:rFonts w:hAnsi="宋体" w:hint="eastAsia"/>
                        <w:kern w:val="0"/>
                      </w:rPr>
                      <w:t>测量定位</w:t>
                    </w:r>
                  </w:p>
                </w:txbxContent>
              </v:textbox>
            </v:shape>
            <v:line id="_x0000_s1862" style="position:absolute;flip:x" from="4941,5134" to="4941,5602" filled="t" fillcolor="#0cf">
              <v:fill color2="aqua" focus="100%" type="gradient"/>
            </v:line>
            <v:line id="_x0000_s1863" style="position:absolute" from="6561,5134" to="6561,5602" filled="t" fillcolor="#0cf">
              <v:fill color2="aqua" focus="100%" type="gradient"/>
            </v:line>
            <v:shape id="_x0000_s1864" type="#_x0000_t202" style="position:absolute;left:7596;top:5533;width:2310;height:473">
              <v:textbox style="mso-next-textbox:#_x0000_s1864">
                <w:txbxContent>
                  <w:p w:rsidR="00663A31" w:rsidRDefault="00663A31" w:rsidP="00663A31">
                    <w:pPr>
                      <w:snapToGrid w:val="0"/>
                      <w:spacing w:line="240" w:lineRule="atLeast"/>
                      <w:jc w:val="center"/>
                      <w:rPr>
                        <w:rFonts w:hAnsi="宋体"/>
                        <w:kern w:val="0"/>
                      </w:rPr>
                    </w:pPr>
                    <w:r>
                      <w:rPr>
                        <w:rFonts w:hAnsi="宋体" w:hint="eastAsia"/>
                        <w:kern w:val="0"/>
                      </w:rPr>
                      <w:t>材料、机具进场</w:t>
                    </w:r>
                  </w:p>
                </w:txbxContent>
              </v:textbox>
            </v:shape>
            <v:line id="_x0000_s1865" style="position:absolute" from="3186,6006" to="3186,6321" filled="t" fillcolor="#0cf">
              <v:fill color2="aqua" focus="100%" type="gradient"/>
            </v:line>
            <v:line id="_x0000_s1866" style="position:absolute" from="3141,6382" to="10823,6383" filled="t" fillcolor="#0cf">
              <v:fill color2="aqua" focus="100%" type="gradient"/>
            </v:line>
            <v:line id="_x0000_s1867" style="position:absolute" from="4581,6382" to="4581,6694" filled="t" fillcolor="#0cf">
              <v:fill color2="aqua" focus="100%" type="gradient"/>
            </v:line>
            <v:line id="_x0000_s1868" style="position:absolute;flip:x" from="7281,6382" to="7281,6694" filled="t" fillcolor="#0cf">
              <v:fill color2="aqua" focus="100%" type="gradient"/>
            </v:line>
            <v:shape id="_x0000_s1869" type="#_x0000_t202" style="position:absolute;left:3711;top:6636;width:1995;height:473">
              <v:textbox style="mso-next-textbox:#_x0000_s1869">
                <w:txbxContent>
                  <w:p w:rsidR="00663A31" w:rsidRDefault="00663A31" w:rsidP="00663A31">
                    <w:pPr>
                      <w:snapToGrid w:val="0"/>
                      <w:spacing w:line="240" w:lineRule="atLeast"/>
                      <w:jc w:val="center"/>
                    </w:pPr>
                    <w:r>
                      <w:rPr>
                        <w:rFonts w:hAnsi="宋体" w:hint="eastAsia"/>
                        <w:kern w:val="0"/>
                      </w:rPr>
                      <w:t>吊顶龙骨安装</w:t>
                    </w:r>
                  </w:p>
                </w:txbxContent>
              </v:textbox>
            </v:shape>
            <v:shape id="_x0000_s1870" type="#_x0000_t202" style="position:absolute;left:5811;top:6636;width:2730;height:473">
              <v:textbox style="mso-next-textbox:#_x0000_s1870">
                <w:txbxContent>
                  <w:p w:rsidR="00663A31" w:rsidRDefault="00663A31" w:rsidP="00663A31">
                    <w:pPr>
                      <w:snapToGrid w:val="0"/>
                      <w:spacing w:line="240" w:lineRule="atLeast"/>
                      <w:jc w:val="center"/>
                      <w:rPr>
                        <w:rFonts w:hAnsi="宋体"/>
                        <w:kern w:val="0"/>
                      </w:rPr>
                    </w:pPr>
                    <w:r>
                      <w:rPr>
                        <w:rFonts w:hAnsi="宋体" w:hint="eastAsia"/>
                        <w:kern w:val="0"/>
                      </w:rPr>
                      <w:t>墙、柱基层工程</w:t>
                    </w:r>
                  </w:p>
                </w:txbxContent>
              </v:textbox>
            </v:shape>
            <v:line id="_x0000_s1871" style="position:absolute" from="8541,6878" to="8961,6878" filled="t" fillcolor="#0cf">
              <v:fill color2="aqua" focus="100%" type="gradient"/>
            </v:line>
            <v:line id="_x0000_s1872" style="position:absolute;flip:x" from="3186,6878" to="3711,6878" filled="t" fillcolor="#0cf">
              <v:fill color2="aqua" focus="100%" type="gradient"/>
            </v:line>
            <v:shape id="_x0000_s1873" type="#_x0000_t202" style="position:absolute;left:1863;top:6482;width:1638;height:946">
              <v:textbox style="mso-next-textbox:#_x0000_s1873">
                <w:txbxContent>
                  <w:p w:rsidR="00663A31" w:rsidRDefault="00663A31" w:rsidP="00663A31">
                    <w:pPr>
                      <w:snapToGrid w:val="0"/>
                      <w:spacing w:line="240" w:lineRule="atLeast"/>
                      <w:jc w:val="center"/>
                    </w:pPr>
                    <w:r>
                      <w:rPr>
                        <w:rFonts w:hAnsi="宋体" w:hint="eastAsia"/>
                        <w:kern w:val="0"/>
                      </w:rPr>
                      <w:t>电气安装综合布线配合</w:t>
                    </w:r>
                  </w:p>
                </w:txbxContent>
              </v:textbox>
            </v:shape>
            <v:shape id="_x0000_s1874" type="#_x0000_t202" style="position:absolute;left:8961;top:6483;width:1785;height:802">
              <v:textbox style="mso-next-textbox:#_x0000_s1874">
                <w:txbxContent>
                  <w:p w:rsidR="00663A31" w:rsidRDefault="00663A31" w:rsidP="00663A31">
                    <w:pPr>
                      <w:snapToGrid w:val="0"/>
                      <w:spacing w:line="320" w:lineRule="exact"/>
                      <w:jc w:val="center"/>
                    </w:pPr>
                    <w:r>
                      <w:rPr>
                        <w:rFonts w:hAnsi="宋体" w:hint="eastAsia"/>
                        <w:kern w:val="0"/>
                      </w:rPr>
                      <w:t>墙、地面基层湿作业</w:t>
                    </w:r>
                  </w:p>
                </w:txbxContent>
              </v:textbox>
            </v:shape>
            <v:line id="_x0000_s1875" style="position:absolute" from="5916,7425" to="5916,7740" filled="t" fillcolor="#0cf">
              <v:fill color2="aqua" focus="100%" type="gradient"/>
            </v:line>
            <v:shape id="_x0000_s1876" type="#_x0000_t202" style="position:absolute;left:4971;top:7740;width:1890;height:473">
              <v:textbox style="mso-next-textbox:#_x0000_s1876">
                <w:txbxContent>
                  <w:p w:rsidR="00663A31" w:rsidRDefault="00663A31" w:rsidP="00663A31">
                    <w:pPr>
                      <w:snapToGrid w:val="0"/>
                      <w:spacing w:line="240" w:lineRule="atLeast"/>
                      <w:jc w:val="center"/>
                      <w:rPr>
                        <w:rFonts w:hAnsi="宋体"/>
                        <w:kern w:val="0"/>
                      </w:rPr>
                    </w:pPr>
                    <w:r>
                      <w:rPr>
                        <w:rFonts w:hAnsi="宋体" w:hint="eastAsia"/>
                        <w:kern w:val="0"/>
                      </w:rPr>
                      <w:t>中</w:t>
                    </w:r>
                    <w:r>
                      <w:rPr>
                        <w:rFonts w:hAnsi="宋体" w:hint="eastAsia"/>
                        <w:kern w:val="0"/>
                      </w:rPr>
                      <w:t xml:space="preserve"> </w:t>
                    </w:r>
                    <w:r>
                      <w:rPr>
                        <w:rFonts w:hAnsi="宋体" w:hint="eastAsia"/>
                        <w:kern w:val="0"/>
                      </w:rPr>
                      <w:t>间</w:t>
                    </w:r>
                    <w:r>
                      <w:rPr>
                        <w:rFonts w:hAnsi="宋体" w:hint="eastAsia"/>
                        <w:kern w:val="0"/>
                      </w:rPr>
                      <w:t xml:space="preserve"> </w:t>
                    </w:r>
                    <w:r>
                      <w:rPr>
                        <w:rFonts w:hAnsi="宋体" w:hint="eastAsia"/>
                        <w:kern w:val="0"/>
                      </w:rPr>
                      <w:t>验</w:t>
                    </w:r>
                    <w:r>
                      <w:rPr>
                        <w:rFonts w:hAnsi="宋体" w:hint="eastAsia"/>
                        <w:kern w:val="0"/>
                      </w:rPr>
                      <w:t xml:space="preserve"> </w:t>
                    </w:r>
                    <w:r>
                      <w:rPr>
                        <w:rFonts w:hAnsi="宋体" w:hint="eastAsia"/>
                        <w:kern w:val="0"/>
                      </w:rPr>
                      <w:t>收</w:t>
                    </w:r>
                  </w:p>
                </w:txbxContent>
              </v:textbox>
            </v:shape>
            <v:shape id="_x0000_s1877" type="#_x0000_t202" style="position:absolute;left:5661;top:13870;width:1890;height:473">
              <v:textbox style="mso-next-textbox:#_x0000_s1877">
                <w:txbxContent>
                  <w:p w:rsidR="00663A31" w:rsidRDefault="00663A31" w:rsidP="00663A31">
                    <w:pPr>
                      <w:snapToGrid w:val="0"/>
                      <w:spacing w:line="240" w:lineRule="atLeast"/>
                      <w:jc w:val="center"/>
                    </w:pPr>
                    <w:r>
                      <w:rPr>
                        <w:rFonts w:hAnsi="宋体" w:hint="eastAsia"/>
                        <w:kern w:val="0"/>
                      </w:rPr>
                      <w:t>清</w:t>
                    </w:r>
                    <w:r>
                      <w:rPr>
                        <w:rFonts w:hAnsi="宋体" w:hint="eastAsia"/>
                        <w:kern w:val="0"/>
                      </w:rPr>
                      <w:t xml:space="preserve"> </w:t>
                    </w:r>
                    <w:r>
                      <w:rPr>
                        <w:rFonts w:hAnsi="宋体" w:hint="eastAsia"/>
                        <w:kern w:val="0"/>
                      </w:rPr>
                      <w:t>洁</w:t>
                    </w:r>
                    <w:r>
                      <w:rPr>
                        <w:rFonts w:hAnsi="宋体" w:hint="eastAsia"/>
                        <w:kern w:val="0"/>
                      </w:rPr>
                      <w:t xml:space="preserve"> </w:t>
                    </w:r>
                    <w:r>
                      <w:rPr>
                        <w:rFonts w:hAnsi="宋体" w:hint="eastAsia"/>
                        <w:kern w:val="0"/>
                      </w:rPr>
                      <w:t>整</w:t>
                    </w:r>
                    <w:r>
                      <w:rPr>
                        <w:rFonts w:hAnsi="宋体" w:hint="eastAsia"/>
                        <w:kern w:val="0"/>
                      </w:rPr>
                      <w:t xml:space="preserve"> </w:t>
                    </w:r>
                    <w:r>
                      <w:rPr>
                        <w:rFonts w:hAnsi="宋体" w:hint="eastAsia"/>
                        <w:kern w:val="0"/>
                      </w:rPr>
                      <w:t>修</w:t>
                    </w:r>
                  </w:p>
                </w:txbxContent>
              </v:textbox>
            </v:shape>
            <v:line id="_x0000_s1878" style="position:absolute" from="6561,14338" to="6561,14962" filled="t" fillcolor="#0cf">
              <v:fill color2="aqua" focus="100%" type="gradient"/>
            </v:line>
            <v:line id="_x0000_s1879" style="position:absolute" from="2016,7489" to="2016,9953" filled="t" fillcolor="#0cf">
              <v:fill color2="aqua" focus="100%" type="gradient"/>
            </v:line>
            <v:line id="_x0000_s1880" style="position:absolute" from="5916,8234" to="5916,8578" filled="t" fillcolor="#0cf">
              <v:fill color2="aqua" focus="100%" type="gradient"/>
            </v:line>
            <v:line id="_x0000_s1881" style="position:absolute" from="3264,8578" to="8225,8578" filled="t" fillcolor="#0cf">
              <v:fill color2="aqua" focus="100%" type="gradient"/>
            </v:line>
            <v:line id="_x0000_s1882" style="position:absolute" from="3264,8578" to="3264,8921" filled="t" fillcolor="#0cf">
              <v:fill color2="aqua" focus="100%" type="gradient"/>
            </v:line>
            <v:line id="_x0000_s1883" style="position:absolute" from="8225,8578" to="8225,8921" filled="t" fillcolor="#0cf">
              <v:fill color2="aqua" focus="100%" type="gradient"/>
            </v:line>
            <v:shape id="_x0000_s1884" type="#_x0000_t202" style="position:absolute;left:2241;top:8922;width:1817;height:459">
              <v:textbox style="mso-next-textbox:#_x0000_s1884">
                <w:txbxContent>
                  <w:p w:rsidR="00663A31" w:rsidRDefault="00663A31" w:rsidP="00663A31">
                    <w:pPr>
                      <w:snapToGrid w:val="0"/>
                      <w:spacing w:line="240" w:lineRule="atLeast"/>
                      <w:rPr>
                        <w:rFonts w:hAnsi="宋体"/>
                        <w:kern w:val="0"/>
                      </w:rPr>
                    </w:pPr>
                    <w:r>
                      <w:rPr>
                        <w:rFonts w:hAnsi="宋体" w:hint="eastAsia"/>
                        <w:kern w:val="0"/>
                      </w:rPr>
                      <w:t>吊顶封面板</w:t>
                    </w:r>
                  </w:p>
                </w:txbxContent>
              </v:textbox>
            </v:shape>
            <v:line id="_x0000_s1885" style="position:absolute" from="4965,8578" to="4965,8921" filled="t" fillcolor="#0cf">
              <v:fill color2="aqua" focus="100%" type="gradient"/>
            </v:line>
            <v:shape id="_x0000_s1886" type="#_x0000_t202" style="position:absolute;left:4221;top:8922;width:1440;height:459">
              <v:textbox style="mso-next-textbox:#_x0000_s1886">
                <w:txbxContent>
                  <w:p w:rsidR="00663A31" w:rsidRDefault="00663A31" w:rsidP="00663A31">
                    <w:pPr>
                      <w:snapToGrid w:val="0"/>
                      <w:spacing w:line="240" w:lineRule="atLeast"/>
                      <w:jc w:val="center"/>
                      <w:rPr>
                        <w:rFonts w:hAnsi="宋体"/>
                        <w:kern w:val="0"/>
                      </w:rPr>
                    </w:pPr>
                    <w:r>
                      <w:rPr>
                        <w:rFonts w:hAnsi="宋体" w:hint="eastAsia"/>
                        <w:kern w:val="0"/>
                      </w:rPr>
                      <w:t>粉刷施工</w:t>
                    </w:r>
                  </w:p>
                </w:txbxContent>
              </v:textbox>
            </v:shape>
            <v:shape id="_x0000_s1887" type="#_x0000_t202" style="position:absolute;left:5815;top:8922;width:1466;height:459">
              <v:textbox style="mso-next-textbox:#_x0000_s1887">
                <w:txbxContent>
                  <w:p w:rsidR="00663A31" w:rsidRDefault="00663A31" w:rsidP="00663A31">
                    <w:pPr>
                      <w:snapToGrid w:val="0"/>
                      <w:spacing w:line="240" w:lineRule="atLeast"/>
                      <w:jc w:val="center"/>
                    </w:pPr>
                    <w:r>
                      <w:rPr>
                        <w:rFonts w:hAnsi="宋体" w:hint="eastAsia"/>
                        <w:kern w:val="0"/>
                      </w:rPr>
                      <w:t>细木制品</w:t>
                    </w:r>
                  </w:p>
                </w:txbxContent>
              </v:textbox>
            </v:shape>
            <v:shape id="_x0000_s1888" type="#_x0000_t202" style="position:absolute;left:7552;top:8922;width:1529;height:459">
              <v:textbox style="mso-next-textbox:#_x0000_s1888">
                <w:txbxContent>
                  <w:p w:rsidR="00663A31" w:rsidRDefault="00663A31" w:rsidP="00663A31">
                    <w:pPr>
                      <w:snapToGrid w:val="0"/>
                      <w:spacing w:line="240" w:lineRule="atLeast"/>
                      <w:jc w:val="center"/>
                    </w:pPr>
                    <w:r>
                      <w:rPr>
                        <w:rFonts w:hAnsi="宋体" w:hint="eastAsia"/>
                        <w:kern w:val="0"/>
                      </w:rPr>
                      <w:t>木门制安</w:t>
                    </w:r>
                  </w:p>
                </w:txbxContent>
              </v:textbox>
            </v:shape>
            <v:line id="_x0000_s1889" style="position:absolute" from="10068,7290" to="10068,8922" filled="t" fillcolor="#0cf">
              <v:fill color2="aqua" focus="100%" type="gradient"/>
            </v:line>
            <v:shape id="_x0000_s1890" type="#_x0000_t202" style="position:absolute;left:9442;top:8922;width:1304;height:459">
              <v:textbox style="mso-next-textbox:#_x0000_s1890">
                <w:txbxContent>
                  <w:p w:rsidR="00663A31" w:rsidRDefault="00663A31" w:rsidP="00663A31">
                    <w:pPr>
                      <w:snapToGrid w:val="0"/>
                      <w:spacing w:line="240" w:lineRule="atLeast"/>
                      <w:jc w:val="center"/>
                    </w:pPr>
                    <w:r>
                      <w:rPr>
                        <w:rFonts w:hAnsi="宋体" w:hint="eastAsia"/>
                        <w:kern w:val="0"/>
                      </w:rPr>
                      <w:t>卫生间</w:t>
                    </w:r>
                  </w:p>
                </w:txbxContent>
              </v:textbox>
            </v:shape>
            <v:line id="_x0000_s1891" style="position:absolute" from="3264,9410" to="3264,9696" filled="t" fillcolor="#0cf">
              <v:fill color2="aqua" focus="100%" type="gradient"/>
            </v:line>
            <v:shape id="_x0000_s1892" type="#_x0000_t202" style="position:absolute;left:1764;top:9953;width:657;height:1813">
              <v:textbox style="mso-next-textbox:#_x0000_s1892">
                <w:txbxContent>
                  <w:p w:rsidR="00663A31" w:rsidRDefault="00663A31" w:rsidP="00663A31">
                    <w:pPr>
                      <w:snapToGrid w:val="0"/>
                      <w:spacing w:line="240" w:lineRule="atLeast"/>
                      <w:jc w:val="center"/>
                      <w:rPr>
                        <w:rFonts w:hAnsi="宋体"/>
                        <w:kern w:val="0"/>
                      </w:rPr>
                    </w:pPr>
                    <w:r>
                      <w:rPr>
                        <w:rFonts w:hAnsi="宋体" w:hint="eastAsia"/>
                        <w:kern w:val="0"/>
                      </w:rPr>
                      <w:t>电</w:t>
                    </w:r>
                  </w:p>
                  <w:p w:rsidR="00663A31" w:rsidRDefault="00663A31" w:rsidP="00663A31">
                    <w:pPr>
                      <w:snapToGrid w:val="0"/>
                      <w:spacing w:line="240" w:lineRule="atLeast"/>
                      <w:jc w:val="center"/>
                      <w:rPr>
                        <w:rFonts w:hAnsi="宋体"/>
                        <w:kern w:val="0"/>
                      </w:rPr>
                    </w:pPr>
                    <w:r>
                      <w:rPr>
                        <w:rFonts w:hAnsi="宋体" w:hint="eastAsia"/>
                        <w:kern w:val="0"/>
                      </w:rPr>
                      <w:t>气</w:t>
                    </w:r>
                  </w:p>
                  <w:p w:rsidR="00663A31" w:rsidRDefault="00663A31" w:rsidP="00663A31">
                    <w:pPr>
                      <w:snapToGrid w:val="0"/>
                      <w:spacing w:line="240" w:lineRule="atLeast"/>
                      <w:jc w:val="center"/>
                    </w:pPr>
                    <w:r>
                      <w:rPr>
                        <w:rFonts w:hAnsi="宋体" w:hint="eastAsia"/>
                        <w:kern w:val="0"/>
                      </w:rPr>
                      <w:t>施工</w:t>
                    </w:r>
                  </w:p>
                </w:txbxContent>
              </v:textbox>
            </v:shape>
            <v:line id="_x0000_s1893" style="position:absolute" from="2061,11766" to="2061,12126" filled="t" fillcolor="#0cf">
              <v:fill color2="aqua" focus="100%" type="gradient"/>
            </v:line>
            <v:shape id="_x0000_s1894" type="#_x0000_t202" style="position:absolute;left:1701;top:12126;width:588;height:2340">
              <v:textbox style="mso-next-textbox:#_x0000_s1894">
                <w:txbxContent>
                  <w:p w:rsidR="00663A31" w:rsidRDefault="00663A31" w:rsidP="00663A31">
                    <w:pPr>
                      <w:snapToGrid w:val="0"/>
                      <w:spacing w:line="240" w:lineRule="atLeast"/>
                      <w:jc w:val="center"/>
                      <w:rPr>
                        <w:rFonts w:hAnsi="宋体"/>
                        <w:kern w:val="0"/>
                      </w:rPr>
                    </w:pPr>
                    <w:r>
                      <w:rPr>
                        <w:rFonts w:hAnsi="宋体" w:hint="eastAsia"/>
                        <w:kern w:val="0"/>
                      </w:rPr>
                      <w:t>开孔收边施工</w:t>
                    </w:r>
                  </w:p>
                </w:txbxContent>
              </v:textbox>
            </v:shape>
            <v:shape id="_x0000_s1895" type="#_x0000_t202" style="position:absolute;left:2753;top:13162;width:1701;height:459">
              <v:textbox style="mso-next-textbox:#_x0000_s1895">
                <w:txbxContent>
                  <w:p w:rsidR="00663A31" w:rsidRDefault="00663A31" w:rsidP="00663A31">
                    <w:pPr>
                      <w:snapToGrid w:val="0"/>
                      <w:spacing w:line="240" w:lineRule="atLeast"/>
                      <w:jc w:val="center"/>
                    </w:pPr>
                    <w:r>
                      <w:rPr>
                        <w:rFonts w:hAnsi="宋体" w:hint="eastAsia"/>
                        <w:kern w:val="0"/>
                      </w:rPr>
                      <w:t>灯具安装</w:t>
                    </w:r>
                  </w:p>
                </w:txbxContent>
              </v:textbox>
            </v:shape>
            <v:line id="_x0000_s1896" style="position:absolute" from="3606,13621" to="3606,13936" filled="t" fillcolor="#0cf">
              <v:fill color2="aqua" focus="100%" type="gradient"/>
            </v:line>
            <v:line id="_x0000_s1897" style="position:absolute" from="4965,9410" to="4965,9983" filled="t" fillcolor="#0cf">
              <v:fill color2="aqua" focus="100%" type="gradient"/>
            </v:line>
            <v:line id="_x0000_s1898" style="position:absolute" from="6441,9410" to="6441,9610" filled="t" fillcolor="#0cf">
              <v:fill color2="aqua" focus="100%" type="gradient"/>
            </v:line>
            <v:line id="_x0000_s1899" style="position:absolute" from="6441,8578" to="6441,8921" filled="t" fillcolor="#0cf">
              <v:fill color2="aqua" focus="100%" type="gradient"/>
            </v:line>
            <v:line id="_x0000_s1900" style="position:absolute" from="5844,9610" to="6921,9610" filled="t" fillcolor="#0cf">
              <v:fill color2="aqua" focus="100%" type="gradient"/>
            </v:line>
            <v:line id="_x0000_s1901" style="position:absolute" from="5844,9610" to="5844,9953" filled="t" fillcolor="#0cf">
              <v:fill color2="aqua" focus="100%" type="gradient"/>
            </v:line>
            <v:line id="_x0000_s1902" style="position:absolute" from="6921,9610" to="6921,9953" filled="t" fillcolor="#0cf">
              <v:fill color2="aqua" focus="100%" type="gradient"/>
            </v:line>
            <v:line id="_x0000_s1903" style="position:absolute" from="4941,11610" to="4941,12310" filled="t" fillcolor="#0cf">
              <v:fill color2="aqua" focus="100%" type="gradient"/>
            </v:line>
            <v:line id="_x0000_s1904" style="position:absolute" from="6921,11610" to="6921,11925" filled="t" fillcolor="#0cf">
              <v:fill color2="aqua" focus="100%" type="gradient"/>
            </v:line>
            <v:line id="_x0000_s1905" style="position:absolute" from="2781,12078" to="6921,12078" filled="t" fillcolor="#0cf">
              <v:fill color2="aqua" focus="100%" type="gradient"/>
            </v:line>
            <v:line id="_x0000_s1906" style="position:absolute" from="7828,9610" to="8650,9610" filled="t" fillcolor="#0cf">
              <v:fill color2="aqua" focus="100%" type="gradient"/>
            </v:line>
            <v:line id="_x0000_s1907" style="position:absolute" from="7828,9610" to="7828,9953" filled="t" fillcolor="#0cf">
              <v:fill color2="aqua" focus="100%" type="gradient"/>
            </v:line>
            <v:shape id="_x0000_s1908" type="#_x0000_t202" style="position:absolute;left:7461;top:9953;width:720;height:1720">
              <v:textbox style="mso-next-textbox:#_x0000_s1908">
                <w:txbxContent>
                  <w:p w:rsidR="00663A31" w:rsidRDefault="00663A31" w:rsidP="00663A31">
                    <w:pPr>
                      <w:snapToGrid w:val="0"/>
                      <w:spacing w:line="240" w:lineRule="atLeast"/>
                      <w:jc w:val="center"/>
                      <w:rPr>
                        <w:rFonts w:hAnsi="宋体"/>
                        <w:kern w:val="0"/>
                      </w:rPr>
                    </w:pPr>
                    <w:r>
                      <w:rPr>
                        <w:rFonts w:hAnsi="宋体" w:hint="eastAsia"/>
                        <w:kern w:val="0"/>
                      </w:rPr>
                      <w:t>五金安装</w:t>
                    </w:r>
                  </w:p>
                </w:txbxContent>
              </v:textbox>
            </v:shape>
            <v:line id="_x0000_s1909" style="position:absolute" from="8650,9610" to="8650,9953" filled="t" fillcolor="#0cf">
              <v:fill color2="aqua" focus="100%" type="gradient"/>
            </v:line>
            <v:shape id="_x0000_s1910" type="#_x0000_t202" style="position:absolute;left:8367;top:9894;width:594;height:1779">
              <v:textbox style="mso-next-textbox:#_x0000_s1910">
                <w:txbxContent>
                  <w:p w:rsidR="00663A31" w:rsidRDefault="00663A31" w:rsidP="00663A31">
                    <w:pPr>
                      <w:snapToGrid w:val="0"/>
                      <w:spacing w:line="240" w:lineRule="atLeast"/>
                      <w:jc w:val="center"/>
                    </w:pPr>
                    <w:r>
                      <w:rPr>
                        <w:rFonts w:hAnsi="宋体" w:hint="eastAsia"/>
                        <w:kern w:val="0"/>
                      </w:rPr>
                      <w:t>玻璃安装</w:t>
                    </w:r>
                  </w:p>
                </w:txbxContent>
              </v:textbox>
            </v:shape>
            <v:line id="_x0000_s1911" style="position:absolute" from="7828,11702" to="7828,12017" filled="t" fillcolor="#0cf">
              <v:fill color2="aqua" focus="100%" type="gradient"/>
            </v:line>
            <v:line id="_x0000_s1912" style="position:absolute" from="8646,11702" to="8646,12017" filled="t" fillcolor="#0cf">
              <v:fill color2="aqua" focus="100%" type="gradient"/>
            </v:line>
            <v:line id="_x0000_s1913" style="position:absolute" from="7828,12017" to="8622,12017" filled="t" fillcolor="#0cf">
              <v:fill color2="aqua" focus="100%" type="gradient"/>
            </v:line>
            <v:line id="_x0000_s1914" style="position:absolute" from="8226,12017" to="8226,12332" filled="t" fillcolor="#0cf">
              <v:fill color2="aqua" focus="100%" type="gradient"/>
            </v:line>
            <v:line id="_x0000_s1915" style="position:absolute" from="4971,12332" to="8202,12332" filled="t" fillcolor="#0cf">
              <v:fill color2="aqua" focus="100%" type="gradient"/>
            </v:line>
            <v:line id="_x0000_s1916" style="position:absolute" from="6609,12332" to="6609,12648" filled="t" fillcolor="#0cf">
              <v:fill color2="aqua" focus="100%" type="gradient"/>
            </v:line>
            <v:shape id="_x0000_s1917" type="#_x0000_t202" style="position:absolute;left:5645;top:12648;width:1996;height:473">
              <v:textbox style="mso-next-textbox:#_x0000_s1917">
                <w:txbxContent>
                  <w:p w:rsidR="00663A31" w:rsidRDefault="00663A31" w:rsidP="00663A31">
                    <w:pPr>
                      <w:snapToGrid w:val="0"/>
                      <w:spacing w:line="240" w:lineRule="atLeast"/>
                      <w:jc w:val="center"/>
                    </w:pPr>
                    <w:r>
                      <w:rPr>
                        <w:rFonts w:hAnsi="宋体" w:hint="eastAsia"/>
                        <w:kern w:val="0"/>
                      </w:rPr>
                      <w:t>油漆、乳胶漆</w:t>
                    </w:r>
                  </w:p>
                </w:txbxContent>
              </v:textbox>
            </v:shape>
            <v:line id="_x0000_s1918" style="position:absolute;flip:x" from="6561,13090" to="6561,13870" filled="t" fillcolor="#0cf">
              <v:fill color2="aqua" focus="100%" type="gradient"/>
            </v:line>
            <v:line id="_x0000_s1919" style="position:absolute" from="10068,9410" to="10068,9610" filled="t" fillcolor="#0cf">
              <v:fill color2="aqua" focus="100%" type="gradient"/>
            </v:line>
            <v:line id="_x0000_s1920" style="position:absolute;flip:y" from="9642,9610" to="10436,9611" filled="t" fillcolor="#0cf">
              <v:fill color2="aqua" focus="100%" type="gradient"/>
            </v:line>
            <v:line id="_x0000_s1921" style="position:absolute" from="10436,9610" to="10436,9953" filled="t" fillcolor="#0cf">
              <v:fill color2="aqua" focus="100%" type="gradient"/>
            </v:line>
            <v:line id="_x0000_s1922" style="position:absolute" from="9642,9610" to="9642,9953" filled="t" fillcolor="#0cf">
              <v:fill color2="aqua" focus="100%" type="gradient"/>
            </v:line>
            <v:shape id="_x0000_s1923" type="#_x0000_t202" style="position:absolute;left:10161;top:9894;width:668;height:1803">
              <v:textbox style="mso-next-textbox:#_x0000_s1923">
                <w:txbxContent>
                  <w:p w:rsidR="00663A31" w:rsidRDefault="00663A31" w:rsidP="00663A31">
                    <w:pPr>
                      <w:snapToGrid w:val="0"/>
                      <w:spacing w:line="240" w:lineRule="atLeast"/>
                      <w:jc w:val="center"/>
                      <w:rPr>
                        <w:rFonts w:hAnsi="宋体"/>
                        <w:kern w:val="0"/>
                      </w:rPr>
                    </w:pPr>
                    <w:r>
                      <w:rPr>
                        <w:rFonts w:hAnsi="宋体" w:hint="eastAsia"/>
                        <w:kern w:val="0"/>
                      </w:rPr>
                      <w:t>地砖石材铺贴</w:t>
                    </w:r>
                  </w:p>
                  <w:p w:rsidR="00663A31" w:rsidRDefault="00663A31" w:rsidP="00663A31">
                    <w:pPr>
                      <w:ind w:firstLine="560"/>
                      <w:jc w:val="center"/>
                    </w:pPr>
                  </w:p>
                </w:txbxContent>
              </v:textbox>
            </v:shape>
            <v:line id="_x0000_s1924" style="position:absolute" from="9614,11702" to="9614,12017" filled="t" fillcolor="#0cf">
              <v:fill color2="aqua" focus="100%" type="gradient"/>
            </v:line>
            <v:line id="_x0000_s1925" style="position:absolute" from="10436,11701" to="10436,12017" filled="t" fillcolor="#0cf">
              <v:fill color2="aqua" focus="100%" type="gradient"/>
            </v:line>
            <v:line id="_x0000_s1926" style="position:absolute" from="9614,12016" to="10436,12017" filled="t" fillcolor="#0cf">
              <v:fill color2="aqua" focus="100%" type="gradient"/>
            </v:line>
            <v:line id="_x0000_s1927" style="position:absolute;flip:x" from="4454,13392" to="10067,13393" filled="t" fillcolor="#0cf">
              <v:fill color2="aqua" focus="100%" type="gradient"/>
            </v:line>
            <v:line id="_x0000_s1928" style="position:absolute;flip:y" from="10068,12017" to="10068,13421" filled="t" fillcolor="#0cf">
              <v:fill color2="aqua" focus="100%" type="gradient"/>
            </v:line>
            <v:shape id="_x0000_s1929" type="#_x0000_t202" style="position:absolute;left:3321;top:10025;width:720;height:1719">
              <v:textbox style="mso-next-textbox:#_x0000_s1929">
                <w:txbxContent>
                  <w:p w:rsidR="00663A31" w:rsidRDefault="00663A31" w:rsidP="00663A31">
                    <w:pPr>
                      <w:snapToGrid w:val="0"/>
                      <w:spacing w:line="240" w:lineRule="atLeast"/>
                      <w:jc w:val="center"/>
                    </w:pPr>
                    <w:r>
                      <w:rPr>
                        <w:rFonts w:hAnsi="宋体" w:hint="eastAsia"/>
                        <w:kern w:val="0"/>
                      </w:rPr>
                      <w:t>其它饰面</w:t>
                    </w:r>
                    <w:r>
                      <w:rPr>
                        <w:rFonts w:hint="eastAsia"/>
                      </w:rPr>
                      <w:t xml:space="preserve">     </w:t>
                    </w:r>
                  </w:p>
                  <w:p w:rsidR="00663A31" w:rsidRDefault="00663A31" w:rsidP="00663A31">
                    <w:pPr>
                      <w:ind w:firstLine="560"/>
                      <w:jc w:val="center"/>
                    </w:pPr>
                  </w:p>
                </w:txbxContent>
              </v:textbox>
            </v:shape>
            <v:line id="_x0000_s1930" style="position:absolute" from="2781,9738" to="3681,9738" filled="t" fillcolor="#0cf">
              <v:fill color2="aqua" focus="100%" type="gradient"/>
            </v:line>
            <v:line id="_x0000_s1931" style="position:absolute" from="2781,9738" to="2781,10050" filled="t" fillcolor="#0cf">
              <v:fill color2="aqua" focus="100%" type="gradient"/>
            </v:line>
            <v:line id="_x0000_s1932" style="position:absolute" from="3681,9738" to="3681,10024" filled="t" fillcolor="#0cf">
              <v:fill color2="aqua" focus="100%" type="gradient"/>
            </v:line>
            <v:line id="_x0000_s1933" style="position:absolute;flip:y" from="8721,5994" to="8721,6382"/>
            <v:shape id="_x0000_s1934" style="position:absolute;left:8197;top:9378;width:1;height:225;mso-position-horizontal:absolute;mso-position-vertical:absolute" coordsize="1,225" path="m,l,225e" filled="f">
              <v:path arrowok="t"/>
            </v:shape>
            <v:line id="_x0000_s1935" style="position:absolute" from="4761,7086" to="4761,7398"/>
            <v:line id="_x0000_s1936" style="position:absolute" from="7101,7086" to="7101,7398"/>
            <v:line id="_x0000_s1937" style="position:absolute" from="6021,4902" to="6021,5214"/>
            <v:shape id="_x0000_s1938" type="#_x0000_t202" style="position:absolute;left:5221;top:4525;width:1680;height:473">
              <v:textbox style="mso-next-textbox:#_x0000_s1938">
                <w:txbxContent>
                  <w:p w:rsidR="00663A31" w:rsidRDefault="00663A31" w:rsidP="00663A31">
                    <w:pPr>
                      <w:snapToGrid w:val="0"/>
                      <w:spacing w:line="240" w:lineRule="atLeast"/>
                      <w:jc w:val="center"/>
                      <w:rPr>
                        <w:rFonts w:hAnsi="宋体"/>
                        <w:kern w:val="0"/>
                      </w:rPr>
                    </w:pPr>
                    <w:r>
                      <w:rPr>
                        <w:rFonts w:hAnsi="宋体" w:hint="eastAsia"/>
                        <w:kern w:val="0"/>
                      </w:rPr>
                      <w:t>开</w:t>
                    </w:r>
                    <w:r>
                      <w:rPr>
                        <w:rFonts w:hAnsi="宋体" w:hint="eastAsia"/>
                        <w:kern w:val="0"/>
                      </w:rPr>
                      <w:t xml:space="preserve">   </w:t>
                    </w:r>
                    <w:r>
                      <w:rPr>
                        <w:rFonts w:hAnsi="宋体" w:hint="eastAsia"/>
                        <w:kern w:val="0"/>
                      </w:rPr>
                      <w:t>工</w:t>
                    </w:r>
                  </w:p>
                </w:txbxContent>
              </v:textbox>
            </v:shape>
            <v:shape id="_x0000_s1939" type="#_x0000_t202" style="position:absolute;left:4581;top:9953;width:610;height:1720">
              <v:textbox style="mso-next-textbox:#_x0000_s1939">
                <w:txbxContent>
                  <w:p w:rsidR="00663A31" w:rsidRDefault="00663A31" w:rsidP="00663A31">
                    <w:pPr>
                      <w:snapToGrid w:val="0"/>
                      <w:spacing w:line="240" w:lineRule="atLeast"/>
                      <w:jc w:val="center"/>
                    </w:pPr>
                    <w:proofErr w:type="gramStart"/>
                    <w:r>
                      <w:rPr>
                        <w:rFonts w:hAnsi="宋体" w:hint="eastAsia"/>
                        <w:kern w:val="0"/>
                      </w:rPr>
                      <w:t>批嵌修补</w:t>
                    </w:r>
                    <w:proofErr w:type="gramEnd"/>
                  </w:p>
                </w:txbxContent>
              </v:textbox>
            </v:shape>
            <v:line id="_x0000_s1940" style="position:absolute" from="5841,11610" to="5841,12078"/>
            <v:line id="_x0000_s1941" style="position:absolute" from="6921,11610" to="6921,12078"/>
            <v:shape id="_x0000_s1942" type="#_x0000_t202" style="position:absolute;left:5481;top:9953;width:617;height:1720">
              <v:textbox style="mso-next-textbox:#_x0000_s1942">
                <w:txbxContent>
                  <w:p w:rsidR="00663A31" w:rsidRDefault="00663A31" w:rsidP="00663A31">
                    <w:pPr>
                      <w:snapToGrid w:val="0"/>
                      <w:spacing w:line="240" w:lineRule="atLeast"/>
                      <w:jc w:val="center"/>
                    </w:pPr>
                    <w:r>
                      <w:rPr>
                        <w:rFonts w:hAnsi="宋体" w:hint="eastAsia"/>
                        <w:kern w:val="0"/>
                      </w:rPr>
                      <w:t>墙柱饰面</w:t>
                    </w:r>
                  </w:p>
                </w:txbxContent>
              </v:textbox>
            </v:shape>
            <v:shape id="_x0000_s1943" type="#_x0000_t202" style="position:absolute;left:6381;top:9953;width:909;height:1720">
              <v:textbox style="mso-next-textbox:#_x0000_s1943">
                <w:txbxContent>
                  <w:p w:rsidR="00663A31" w:rsidRDefault="00663A31" w:rsidP="00663A31">
                    <w:pPr>
                      <w:snapToGrid w:val="0"/>
                      <w:spacing w:line="240" w:lineRule="atLeast"/>
                      <w:jc w:val="center"/>
                      <w:rPr>
                        <w:rFonts w:hAnsi="宋体"/>
                        <w:kern w:val="0"/>
                      </w:rPr>
                    </w:pPr>
                    <w:r>
                      <w:rPr>
                        <w:rFonts w:hAnsi="宋体" w:hint="eastAsia"/>
                        <w:kern w:val="0"/>
                      </w:rPr>
                      <w:t>角线窗帘盒安装</w:t>
                    </w:r>
                  </w:p>
                </w:txbxContent>
              </v:textbox>
            </v:shape>
            <v:shape id="_x0000_s1944" type="#_x0000_t202" style="position:absolute;left:2514;top:9953;width:627;height:1788">
              <v:textbox style="mso-next-textbox:#_x0000_s1944">
                <w:txbxContent>
                  <w:p w:rsidR="00663A31" w:rsidRDefault="00663A31" w:rsidP="00663A31">
                    <w:pPr>
                      <w:snapToGrid w:val="0"/>
                      <w:spacing w:line="240" w:lineRule="atLeast"/>
                      <w:jc w:val="center"/>
                    </w:pPr>
                    <w:r>
                      <w:rPr>
                        <w:rFonts w:hAnsi="宋体" w:hint="eastAsia"/>
                        <w:kern w:val="0"/>
                      </w:rPr>
                      <w:t>硅酸钙板</w:t>
                    </w:r>
                  </w:p>
                </w:txbxContent>
              </v:textbox>
            </v:shape>
            <v:shape id="_x0000_s1945" type="#_x0000_t202" style="position:absolute;left:9169;top:9894;width:812;height:1803">
              <v:textbox style="mso-next-textbox:#_x0000_s1945">
                <w:txbxContent>
                  <w:p w:rsidR="00663A31" w:rsidRDefault="00663A31" w:rsidP="00663A31">
                    <w:pPr>
                      <w:snapToGrid w:val="0"/>
                      <w:spacing w:line="240" w:lineRule="atLeast"/>
                      <w:jc w:val="center"/>
                      <w:rPr>
                        <w:rFonts w:hAnsi="宋体"/>
                        <w:kern w:val="0"/>
                      </w:rPr>
                    </w:pPr>
                    <w:r>
                      <w:rPr>
                        <w:rFonts w:hAnsi="宋体" w:hint="eastAsia"/>
                        <w:kern w:val="0"/>
                      </w:rPr>
                      <w:t>墙面砖石材粘贴</w:t>
                    </w:r>
                  </w:p>
                  <w:p w:rsidR="00663A31" w:rsidRDefault="00663A31" w:rsidP="00663A31">
                    <w:pPr>
                      <w:ind w:firstLine="560"/>
                      <w:jc w:val="center"/>
                    </w:pPr>
                  </w:p>
                </w:txbxContent>
              </v:textbox>
            </v:shape>
            <v:shape id="_x0000_s1946" type="#_x0000_t202" style="position:absolute;left:1701;top:14594;width:3150;height:805">
              <v:textbox style="mso-next-textbox:#_x0000_s1946">
                <w:txbxContent>
                  <w:p w:rsidR="00663A31" w:rsidRDefault="00663A31" w:rsidP="00663A31">
                    <w:pPr>
                      <w:snapToGrid w:val="0"/>
                      <w:spacing w:line="240" w:lineRule="atLeast"/>
                      <w:jc w:val="center"/>
                      <w:rPr>
                        <w:rFonts w:hAnsi="宋体"/>
                        <w:kern w:val="0"/>
                      </w:rPr>
                    </w:pPr>
                    <w:r>
                      <w:rPr>
                        <w:rFonts w:hAnsi="宋体" w:hint="eastAsia"/>
                        <w:kern w:val="0"/>
                      </w:rPr>
                      <w:t>开关、插座等安装面板调试</w:t>
                    </w:r>
                  </w:p>
                </w:txbxContent>
              </v:textbox>
            </v:shape>
            <v:shape id="_x0000_s1947" type="#_x0000_t202" style="position:absolute;left:5661;top:14962;width:1890;height:473">
              <v:textbox style="mso-next-textbox:#_x0000_s1947">
                <w:txbxContent>
                  <w:p w:rsidR="00663A31" w:rsidRDefault="00663A31" w:rsidP="00663A31">
                    <w:pPr>
                      <w:snapToGrid w:val="0"/>
                      <w:spacing w:line="240" w:lineRule="atLeast"/>
                      <w:jc w:val="center"/>
                      <w:rPr>
                        <w:rFonts w:hAnsi="宋体"/>
                        <w:kern w:val="0"/>
                      </w:rPr>
                    </w:pPr>
                    <w:proofErr w:type="gramStart"/>
                    <w:r>
                      <w:rPr>
                        <w:rFonts w:hAnsi="宋体" w:hint="eastAsia"/>
                        <w:kern w:val="0"/>
                      </w:rPr>
                      <w:t>竣</w:t>
                    </w:r>
                    <w:proofErr w:type="gramEnd"/>
                    <w:r>
                      <w:rPr>
                        <w:rFonts w:hAnsi="宋体" w:hint="eastAsia"/>
                        <w:kern w:val="0"/>
                      </w:rPr>
                      <w:t xml:space="preserve"> </w:t>
                    </w:r>
                    <w:r>
                      <w:rPr>
                        <w:rFonts w:hAnsi="宋体" w:hint="eastAsia"/>
                        <w:kern w:val="0"/>
                      </w:rPr>
                      <w:t>工</w:t>
                    </w:r>
                    <w:r>
                      <w:rPr>
                        <w:rFonts w:hAnsi="宋体" w:hint="eastAsia"/>
                        <w:kern w:val="0"/>
                      </w:rPr>
                      <w:t xml:space="preserve"> </w:t>
                    </w:r>
                    <w:r>
                      <w:rPr>
                        <w:rFonts w:hAnsi="宋体" w:hint="eastAsia"/>
                        <w:kern w:val="0"/>
                      </w:rPr>
                      <w:t>验</w:t>
                    </w:r>
                    <w:r>
                      <w:rPr>
                        <w:rFonts w:hAnsi="宋体" w:hint="eastAsia"/>
                        <w:kern w:val="0"/>
                      </w:rPr>
                      <w:t xml:space="preserve"> </w:t>
                    </w:r>
                    <w:r>
                      <w:rPr>
                        <w:rFonts w:hAnsi="宋体" w:hint="eastAsia"/>
                        <w:kern w:val="0"/>
                      </w:rPr>
                      <w:t>收</w:t>
                    </w:r>
                  </w:p>
                </w:txbxContent>
              </v:textbox>
            </v:shape>
            <v:line id="_x0000_s1948" style="position:absolute" from="4941,5914" to="4941,6382"/>
            <v:line id="_x0000_s1949" style="position:absolute" from="6561,5914" to="6561,6382"/>
            <v:shape id="_x0000_s1950" type="#_x0000_t202" style="position:absolute;left:4131;top:5533;width:1470;height:473">
              <v:textbox style="mso-next-textbox:#_x0000_s1950">
                <w:txbxContent>
                  <w:p w:rsidR="00663A31" w:rsidRDefault="00663A31" w:rsidP="00663A31">
                    <w:pPr>
                      <w:snapToGrid w:val="0"/>
                      <w:spacing w:line="240" w:lineRule="atLeast"/>
                      <w:jc w:val="center"/>
                      <w:rPr>
                        <w:rFonts w:hAnsi="宋体"/>
                        <w:kern w:val="0"/>
                      </w:rPr>
                    </w:pPr>
                    <w:r>
                      <w:rPr>
                        <w:rFonts w:hAnsi="宋体" w:hint="eastAsia"/>
                        <w:kern w:val="0"/>
                      </w:rPr>
                      <w:t>图纸深化</w:t>
                    </w:r>
                  </w:p>
                </w:txbxContent>
              </v:textbox>
            </v:shape>
            <v:shape id="_x0000_s1951" type="#_x0000_t202" style="position:absolute;left:5811;top:5533;width:1575;height:473">
              <v:textbox style="mso-next-textbox:#_x0000_s1951">
                <w:txbxContent>
                  <w:p w:rsidR="00663A31" w:rsidRDefault="00663A31" w:rsidP="00663A31">
                    <w:pPr>
                      <w:snapToGrid w:val="0"/>
                      <w:spacing w:line="240" w:lineRule="atLeast"/>
                      <w:jc w:val="center"/>
                      <w:rPr>
                        <w:rFonts w:hAnsi="宋体"/>
                        <w:kern w:val="0"/>
                      </w:rPr>
                    </w:pPr>
                    <w:r>
                      <w:rPr>
                        <w:rFonts w:hAnsi="宋体" w:hint="eastAsia"/>
                        <w:kern w:val="0"/>
                      </w:rPr>
                      <w:t>技术交底</w:t>
                    </w:r>
                  </w:p>
                </w:txbxContent>
              </v:textbox>
            </v:shape>
            <v:shape id="_x0000_s1952" type="#_x0000_t202" style="position:absolute;left:10155;top:5522;width:848;height:468">
              <v:textbox style="mso-next-textbox:#_x0000_s1952">
                <w:txbxContent>
                  <w:p w:rsidR="00663A31" w:rsidRDefault="00663A31" w:rsidP="00663A31">
                    <w:pPr>
                      <w:snapToGrid w:val="0"/>
                      <w:spacing w:line="240" w:lineRule="atLeast"/>
                      <w:jc w:val="center"/>
                      <w:rPr>
                        <w:rFonts w:hAnsi="宋体"/>
                        <w:kern w:val="0"/>
                      </w:rPr>
                    </w:pPr>
                    <w:r>
                      <w:rPr>
                        <w:rFonts w:hAnsi="宋体" w:hint="eastAsia"/>
                        <w:kern w:val="0"/>
                      </w:rPr>
                      <w:t>拆除</w:t>
                    </w:r>
                  </w:p>
                </w:txbxContent>
              </v:textbox>
            </v:shape>
            <v:line id="_x0000_s1953" style="position:absolute" from="10797,5135" to="10797,5496"/>
            <v:line id="_x0000_s1954" style="position:absolute" from="10823,5990" to="10823,6382"/>
            <w10:wrap type="square"/>
          </v:group>
        </w:pict>
      </w:r>
    </w:p>
    <w:p w:rsidR="00663A31" w:rsidRDefault="00663A31" w:rsidP="00663A31">
      <w:pPr>
        <w:pStyle w:val="2"/>
        <w:ind w:left="210" w:right="214"/>
      </w:pPr>
      <w:bookmarkStart w:id="307" w:name="_Toc207194825"/>
      <w:r>
        <w:rPr>
          <w:rFonts w:hint="eastAsia"/>
        </w:rPr>
        <w:lastRenderedPageBreak/>
        <w:t>施工工序</w:t>
      </w:r>
      <w:bookmarkStart w:id="308" w:name="bk185"/>
      <w:bookmarkEnd w:id="307"/>
      <w:bookmarkEnd w:id="308"/>
    </w:p>
    <w:p w:rsidR="00663A31" w:rsidRDefault="00663A31" w:rsidP="00663A31">
      <w:bookmarkStart w:id="309" w:name="bk186"/>
      <w:bookmarkEnd w:id="309"/>
      <w:r>
        <w:rPr>
          <w:rFonts w:hint="eastAsia"/>
        </w:rPr>
        <w:t xml:space="preserve">1. </w:t>
      </w:r>
      <w:r>
        <w:rPr>
          <w:rFonts w:hint="eastAsia"/>
        </w:rPr>
        <w:t>本工程包含各专业在内，施工作业面较大，房间功能分区较多，组织施工有一定的难度，考虑作业面大，按照具体情况组织流水施工，每层为一个施工区段</w:t>
      </w:r>
      <w:proofErr w:type="gramStart"/>
      <w:r>
        <w:rPr>
          <w:rFonts w:hint="eastAsia"/>
        </w:rPr>
        <w:t>段</w:t>
      </w:r>
      <w:proofErr w:type="gramEnd"/>
      <w:r>
        <w:rPr>
          <w:rFonts w:hint="eastAsia"/>
        </w:rPr>
        <w:t>；分层组织流水施工。水电、消防、空调等各专业进度尽量随装修进度穿插进行。</w:t>
      </w:r>
    </w:p>
    <w:p w:rsidR="00663A31" w:rsidRDefault="00663A31" w:rsidP="00663A31">
      <w:r>
        <w:rPr>
          <w:rFonts w:hint="eastAsia"/>
        </w:rPr>
        <w:t xml:space="preserve">2. </w:t>
      </w:r>
      <w:r>
        <w:rPr>
          <w:rFonts w:hint="eastAsia"/>
        </w:rPr>
        <w:t>施工安排顺序如下：</w:t>
      </w:r>
    </w:p>
    <w:p w:rsidR="00663A31" w:rsidRDefault="00663A31" w:rsidP="00663A31">
      <w:r>
        <w:rPr>
          <w:rFonts w:hint="eastAsia"/>
        </w:rPr>
        <w:t xml:space="preserve">    </w:t>
      </w:r>
      <w:r>
        <w:rPr>
          <w:rFonts w:hint="eastAsia"/>
        </w:rPr>
        <w:t>综合测量、精确放线→吊顶轻钢龙骨→墙面石材骨架及其他墙面基层→墙面石材→地面石材、砖→墙面装饰→木制品安装→天花饰面→地面装饰→清理调试</w:t>
      </w:r>
      <w:r>
        <w:rPr>
          <w:rFonts w:hint="eastAsia"/>
        </w:rPr>
        <w:t xml:space="preserve"> </w:t>
      </w:r>
    </w:p>
    <w:p w:rsidR="00663A31" w:rsidRDefault="00663A31" w:rsidP="00663A31">
      <w:r>
        <w:rPr>
          <w:rFonts w:hint="eastAsia"/>
        </w:rPr>
        <w:t>通过上述安排，可以有效保证各个工作面同时施工，又能保证人员不发生误工、窝工现象，此种工作安排必须保证材料的及时认证和供应。</w:t>
      </w:r>
    </w:p>
    <w:p w:rsidR="00663A31" w:rsidRDefault="00663A31" w:rsidP="00663A31"/>
    <w:p w:rsidR="00663A31" w:rsidRDefault="00663A31" w:rsidP="00663A31">
      <w:pPr>
        <w:pStyle w:val="2"/>
        <w:ind w:left="210" w:right="214"/>
      </w:pPr>
      <w:bookmarkStart w:id="310" w:name="_Toc207194826"/>
      <w:r>
        <w:rPr>
          <w:rFonts w:hint="eastAsia"/>
        </w:rPr>
        <w:t>关键部位施工技术措施</w:t>
      </w:r>
      <w:bookmarkStart w:id="311" w:name="bk187"/>
      <w:bookmarkEnd w:id="310"/>
      <w:bookmarkEnd w:id="311"/>
    </w:p>
    <w:p w:rsidR="00663A31" w:rsidRDefault="00663A31" w:rsidP="00663A31">
      <w:bookmarkStart w:id="312" w:name="bk188"/>
      <w:bookmarkEnd w:id="312"/>
      <w:r>
        <w:rPr>
          <w:rFonts w:hint="eastAsia"/>
        </w:rPr>
        <w:t xml:space="preserve">1. </w:t>
      </w:r>
      <w:r>
        <w:rPr>
          <w:rFonts w:hint="eastAsia"/>
        </w:rPr>
        <w:t>本工程中，关键施工项目部位有以下几点：</w:t>
      </w:r>
    </w:p>
    <w:p w:rsidR="00663A31" w:rsidRDefault="00663A31" w:rsidP="00663A31">
      <w:r>
        <w:rPr>
          <w:rFonts w:hint="eastAsia"/>
        </w:rPr>
        <w:t>大面积轻钢龙骨石膏板造型吊顶；</w:t>
      </w:r>
    </w:p>
    <w:p w:rsidR="00663A31" w:rsidRDefault="00663A31" w:rsidP="00663A31">
      <w:r>
        <w:rPr>
          <w:rFonts w:hint="eastAsia"/>
        </w:rPr>
        <w:t>大面积墙面</w:t>
      </w:r>
      <w:proofErr w:type="gramStart"/>
      <w:r>
        <w:rPr>
          <w:rFonts w:hint="eastAsia"/>
        </w:rPr>
        <w:t>帖</w:t>
      </w:r>
      <w:proofErr w:type="gramEnd"/>
      <w:r>
        <w:rPr>
          <w:rFonts w:hint="eastAsia"/>
        </w:rPr>
        <w:t>壁纸；</w:t>
      </w:r>
    </w:p>
    <w:p w:rsidR="00663A31" w:rsidRDefault="00663A31" w:rsidP="00663A31">
      <w:r>
        <w:rPr>
          <w:rFonts w:hint="eastAsia"/>
        </w:rPr>
        <w:t>大面积地面铺贴地毯；</w:t>
      </w:r>
    </w:p>
    <w:p w:rsidR="00663A31" w:rsidRDefault="00663A31" w:rsidP="00663A31">
      <w:r>
        <w:rPr>
          <w:rFonts w:hint="eastAsia"/>
        </w:rPr>
        <w:t>2.</w:t>
      </w:r>
      <w:r>
        <w:rPr>
          <w:rFonts w:hint="eastAsia"/>
        </w:rPr>
        <w:t>轻钢龙骨纸面石膏板吊顶施工工艺</w:t>
      </w:r>
    </w:p>
    <w:p w:rsidR="00663A31" w:rsidRDefault="00663A31" w:rsidP="00663A31">
      <w:r>
        <w:rPr>
          <w:rFonts w:hint="eastAsia"/>
        </w:rPr>
        <w:t>2.1</w:t>
      </w:r>
      <w:r>
        <w:rPr>
          <w:rFonts w:hint="eastAsia"/>
        </w:rPr>
        <w:t>材料要求：</w:t>
      </w:r>
      <w:r>
        <w:rPr>
          <w:rFonts w:hint="eastAsia"/>
        </w:rPr>
        <w:t xml:space="preserve"> </w:t>
      </w:r>
    </w:p>
    <w:p w:rsidR="00663A31" w:rsidRDefault="00663A31" w:rsidP="00663A31">
      <w:r>
        <w:rPr>
          <w:rFonts w:hint="eastAsia"/>
        </w:rPr>
        <w:t>①、龙骨具备产品合格证书、性能检测报告、进场验收纪录资料等。</w:t>
      </w:r>
    </w:p>
    <w:p w:rsidR="00663A31" w:rsidRDefault="00663A31" w:rsidP="00663A31">
      <w:r>
        <w:rPr>
          <w:rFonts w:hint="eastAsia"/>
        </w:rPr>
        <w:t>②、纸面石膏板不应有气泡、起皮、褶皱印、缺角变形等缺陷，表面应平整。</w:t>
      </w:r>
    </w:p>
    <w:p w:rsidR="00663A31" w:rsidRDefault="00663A31" w:rsidP="00663A31">
      <w:r>
        <w:rPr>
          <w:rFonts w:hint="eastAsia"/>
        </w:rPr>
        <w:t>③、木饰面衬板要平整、不得有翘曲等缺陷，符合国家有关环保要求，实木线条要顺直、色泽一致、粗细均匀。</w:t>
      </w:r>
    </w:p>
    <w:p w:rsidR="00663A31" w:rsidRDefault="00663A31" w:rsidP="00663A31">
      <w:r>
        <w:rPr>
          <w:rFonts w:hint="eastAsia"/>
        </w:rPr>
        <w:t>④、龙骨用的紧固件、螺钉及钉子宜用镀锌制品，预埋件应作防腐处理。</w:t>
      </w:r>
    </w:p>
    <w:p w:rsidR="00663A31" w:rsidRDefault="00663A31" w:rsidP="00663A31">
      <w:r>
        <w:rPr>
          <w:rFonts w:hint="eastAsia"/>
        </w:rPr>
        <w:t xml:space="preserve">2.2 </w:t>
      </w:r>
      <w:r>
        <w:rPr>
          <w:rFonts w:hint="eastAsia"/>
        </w:rPr>
        <w:t>工艺流程：</w:t>
      </w:r>
    </w:p>
    <w:p w:rsidR="00663A31" w:rsidRDefault="00663A31" w:rsidP="00663A31">
      <w:r>
        <w:rPr>
          <w:rFonts w:hint="eastAsia"/>
        </w:rPr>
        <w:t>顶棚标高弹水平线→划龙骨分档线→安装水电管线→固定吊挂杆件→安装主龙骨→安装次龙骨→安装衬板→</w:t>
      </w:r>
      <w:r>
        <w:rPr>
          <w:rFonts w:hint="eastAsia"/>
        </w:rPr>
        <w:t xml:space="preserve"> </w:t>
      </w:r>
      <w:r>
        <w:rPr>
          <w:rFonts w:hint="eastAsia"/>
        </w:rPr>
        <w:t>安装罩面板→安装压条</w:t>
      </w:r>
    </w:p>
    <w:p w:rsidR="00663A31" w:rsidRDefault="00663A31" w:rsidP="00663A31">
      <w:r>
        <w:rPr>
          <w:rFonts w:hint="eastAsia"/>
        </w:rPr>
        <w:t xml:space="preserve">2.3 </w:t>
      </w:r>
      <w:r>
        <w:rPr>
          <w:rFonts w:hint="eastAsia"/>
        </w:rPr>
        <w:t>施工方法</w:t>
      </w:r>
    </w:p>
    <w:p w:rsidR="00663A31" w:rsidRDefault="00663A31" w:rsidP="00663A31">
      <w:r>
        <w:rPr>
          <w:rFonts w:hint="eastAsia"/>
        </w:rPr>
        <w:t>①、弹线</w:t>
      </w:r>
    </w:p>
    <w:p w:rsidR="00663A31" w:rsidRDefault="00663A31" w:rsidP="00663A31">
      <w:r>
        <w:rPr>
          <w:rFonts w:hint="eastAsia"/>
        </w:rPr>
        <w:t>用水准仪在房间内每个墙（柱）角上抄出水平点（若墙体较长，中间也应适当抄几个点），弹出水准线（水准线距地面一般为</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hint="eastAsia"/>
          </w:rPr>
          <w:t>500mm</w:t>
        </w:r>
      </w:smartTag>
      <w:r>
        <w:rPr>
          <w:rFonts w:hint="eastAsia"/>
        </w:rPr>
        <w:t>），从水准线量至吊顶设计高度加上饰面板的厚度，用粉线沿墙（柱）弹出水准线，即为吊顶次龙骨的下皮线。同时，按吊顶平面图，在混凝土顶板弹出主龙骨的位置。主龙骨应从吊顶中心向两边分，最大间距为</w:t>
      </w:r>
      <w:smartTag w:uri="urn:schemas-microsoft-com:office:smarttags" w:element="chmetcnv">
        <w:smartTagPr>
          <w:attr w:name="UnitName" w:val="mm"/>
          <w:attr w:name="SourceValue" w:val="1000"/>
          <w:attr w:name="HasSpace" w:val="False"/>
          <w:attr w:name="Negative" w:val="False"/>
          <w:attr w:name="NumberType" w:val="1"/>
          <w:attr w:name="TCSC" w:val="0"/>
        </w:smartTagPr>
        <w:r>
          <w:rPr>
            <w:rFonts w:hint="eastAsia"/>
          </w:rPr>
          <w:t>1000mm</w:t>
        </w:r>
      </w:smartTag>
      <w:r>
        <w:rPr>
          <w:rFonts w:hint="eastAsia"/>
        </w:rPr>
        <w:t>，并标出吊杆的固定点，吊杆的固定点间距</w:t>
      </w:r>
      <w:r>
        <w:rPr>
          <w:rFonts w:hint="eastAsia"/>
        </w:rPr>
        <w:t>900</w:t>
      </w:r>
      <w:r>
        <w:rPr>
          <w:rFonts w:hint="eastAsia"/>
        </w:rPr>
        <w:t>～</w:t>
      </w:r>
      <w:r>
        <w:rPr>
          <w:rFonts w:hint="eastAsia"/>
        </w:rPr>
        <w:t>1000mm</w:t>
      </w:r>
      <w:r>
        <w:rPr>
          <w:rFonts w:hint="eastAsia"/>
        </w:rPr>
        <w:t>。如遇到梁和管道固定点大于设计和规程要求，应增加吊杆的固定点。</w:t>
      </w:r>
    </w:p>
    <w:p w:rsidR="00663A31" w:rsidRDefault="00663A31" w:rsidP="00663A31">
      <w:r>
        <w:rPr>
          <w:rFonts w:hint="eastAsia"/>
        </w:rPr>
        <w:t>②、固定吊挂杆件</w:t>
      </w:r>
    </w:p>
    <w:p w:rsidR="00663A31" w:rsidRDefault="00663A31" w:rsidP="00663A31">
      <w:r>
        <w:rPr>
          <w:rFonts w:hint="eastAsia"/>
        </w:rPr>
        <w:t>采用膨胀螺栓固定吊挂杆件。</w:t>
      </w:r>
      <w:proofErr w:type="gramStart"/>
      <w:r>
        <w:rPr>
          <w:rFonts w:hint="eastAsia"/>
        </w:rPr>
        <w:t>不</w:t>
      </w:r>
      <w:proofErr w:type="gramEnd"/>
      <w:r>
        <w:rPr>
          <w:rFonts w:hint="eastAsia"/>
        </w:rPr>
        <w:t>上人的吊顶，吊杆采用φ</w:t>
      </w:r>
      <w:r>
        <w:rPr>
          <w:rFonts w:hint="eastAsia"/>
        </w:rPr>
        <w:t>6</w:t>
      </w:r>
      <w:r>
        <w:rPr>
          <w:rFonts w:hint="eastAsia"/>
        </w:rPr>
        <w:t>的吊杆。吊杆可以采用冷拔钢筋和盘圆钢筋，但采用盘圆钢筋应采用机械将其拉直。吊杆的一端同</w:t>
      </w:r>
      <w:r>
        <w:rPr>
          <w:rFonts w:hint="eastAsia"/>
        </w:rPr>
        <w:t>L</w:t>
      </w:r>
      <w:proofErr w:type="gramStart"/>
      <w:r>
        <w:rPr>
          <w:rFonts w:hint="eastAsia"/>
        </w:rPr>
        <w:t>30</w:t>
      </w:r>
      <w:r>
        <w:rPr>
          <w:rFonts w:hint="eastAsia"/>
        </w:rPr>
        <w:t>×</w:t>
      </w:r>
      <w:r>
        <w:rPr>
          <w:rFonts w:hint="eastAsia"/>
        </w:rPr>
        <w:t>30</w:t>
      </w:r>
      <w:r>
        <w:rPr>
          <w:rFonts w:hint="eastAsia"/>
        </w:rPr>
        <w:t>×</w:t>
      </w:r>
      <w:proofErr w:type="gramEnd"/>
      <w:r>
        <w:rPr>
          <w:rFonts w:hint="eastAsia"/>
        </w:rPr>
        <w:t>3</w:t>
      </w:r>
      <w:r>
        <w:rPr>
          <w:rFonts w:hint="eastAsia"/>
        </w:rPr>
        <w:t>角码焊接（</w:t>
      </w:r>
      <w:proofErr w:type="gramStart"/>
      <w:r>
        <w:rPr>
          <w:rFonts w:hint="eastAsia"/>
        </w:rPr>
        <w:t>角码的</w:t>
      </w:r>
      <w:proofErr w:type="gramEnd"/>
      <w:r>
        <w:rPr>
          <w:rFonts w:hint="eastAsia"/>
        </w:rPr>
        <w:t>孔径应根据吊杆和膨胀螺栓的直径确定），另一端可以用套出大于</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hint="eastAsia"/>
          </w:rPr>
          <w:t>100mm</w:t>
        </w:r>
      </w:smartTag>
      <w:r>
        <w:rPr>
          <w:rFonts w:hint="eastAsia"/>
        </w:rPr>
        <w:t>的丝杆，也可以买成品丝杆焊接。制作好的吊杆应做防锈处理，吊杆用膨胀螺栓固定在楼板上，用冲击电锤打孔，孔径应稍大于膨胀螺栓的直径。对于石膏造型吊顶应事先计算好所需吊杆的长度。</w:t>
      </w:r>
    </w:p>
    <w:p w:rsidR="00663A31" w:rsidRDefault="00663A31" w:rsidP="00663A31">
      <w:r>
        <w:rPr>
          <w:rFonts w:hint="eastAsia"/>
        </w:rPr>
        <w:t>③、安装边龙骨</w:t>
      </w:r>
    </w:p>
    <w:p w:rsidR="00663A31" w:rsidRDefault="00663A31" w:rsidP="00663A31">
      <w:r>
        <w:rPr>
          <w:rFonts w:hint="eastAsia"/>
        </w:rPr>
        <w:lastRenderedPageBreak/>
        <w:t>边龙骨的安装应按设计要求弹线，沿墙（柱）上的水平龙骨线把</w:t>
      </w:r>
      <w:r>
        <w:rPr>
          <w:rFonts w:hint="eastAsia"/>
        </w:rPr>
        <w:t>L</w:t>
      </w:r>
      <w:r>
        <w:rPr>
          <w:rFonts w:hint="eastAsia"/>
        </w:rPr>
        <w:t>形镀锌钢条</w:t>
      </w:r>
      <w:proofErr w:type="gramStart"/>
      <w:r>
        <w:rPr>
          <w:rFonts w:hint="eastAsia"/>
        </w:rPr>
        <w:t>用自攻螺丝</w:t>
      </w:r>
      <w:proofErr w:type="gramEnd"/>
      <w:r>
        <w:rPr>
          <w:rFonts w:hint="eastAsia"/>
        </w:rPr>
        <w:t>固定在预埋木砖上；如为混凝土墙（柱），可用射钉固定，射钉间距应不大于吊顶次龙骨的问距。</w:t>
      </w:r>
    </w:p>
    <w:p w:rsidR="00663A31" w:rsidRDefault="00663A31" w:rsidP="00663A31">
      <w:r>
        <w:rPr>
          <w:rFonts w:hint="eastAsia"/>
        </w:rPr>
        <w:t>④、安装主龙骨</w:t>
      </w:r>
    </w:p>
    <w:p w:rsidR="00663A31" w:rsidRDefault="00663A31" w:rsidP="00663A31">
      <w:r>
        <w:rPr>
          <w:rFonts w:hint="eastAsia"/>
        </w:rPr>
        <w:t>主龙骨应吊挂在吊杆上。主龙骨间距</w:t>
      </w:r>
      <w:r>
        <w:rPr>
          <w:rFonts w:hint="eastAsia"/>
        </w:rPr>
        <w:t>900</w:t>
      </w:r>
      <w:r>
        <w:rPr>
          <w:rFonts w:hint="eastAsia"/>
        </w:rPr>
        <w:t>—</w:t>
      </w:r>
      <w:smartTag w:uri="urn:schemas-microsoft-com:office:smarttags" w:element="chmetcnv">
        <w:smartTagPr>
          <w:attr w:name="UnitName" w:val="mm"/>
          <w:attr w:name="SourceValue" w:val="1000"/>
          <w:attr w:name="HasSpace" w:val="False"/>
          <w:attr w:name="Negative" w:val="False"/>
          <w:attr w:name="NumberType" w:val="1"/>
          <w:attr w:name="TCSC" w:val="0"/>
        </w:smartTagPr>
        <w:r>
          <w:rPr>
            <w:rFonts w:hint="eastAsia"/>
          </w:rPr>
          <w:t>1000mm</w:t>
        </w:r>
      </w:smartTag>
      <w:r>
        <w:rPr>
          <w:rFonts w:hint="eastAsia"/>
        </w:rPr>
        <w:t>。主龙骨是</w:t>
      </w:r>
      <w:proofErr w:type="gramStart"/>
      <w:r>
        <w:rPr>
          <w:rFonts w:hint="eastAsia"/>
        </w:rPr>
        <w:t>不</w:t>
      </w:r>
      <w:proofErr w:type="gramEnd"/>
      <w:r>
        <w:rPr>
          <w:rFonts w:hint="eastAsia"/>
        </w:rPr>
        <w:t>上人</w:t>
      </w:r>
      <w:r>
        <w:rPr>
          <w:rFonts w:hint="eastAsia"/>
        </w:rPr>
        <w:t>UC38</w:t>
      </w:r>
      <w:r>
        <w:rPr>
          <w:rFonts w:hint="eastAsia"/>
        </w:rPr>
        <w:t>龙骨。主龙骨应平行房间长向安装，同时应起拱，起</w:t>
      </w:r>
      <w:proofErr w:type="gramStart"/>
      <w:r>
        <w:rPr>
          <w:rFonts w:hint="eastAsia"/>
        </w:rPr>
        <w:t>拱高度</w:t>
      </w:r>
      <w:proofErr w:type="gramEnd"/>
      <w:r>
        <w:rPr>
          <w:rFonts w:hint="eastAsia"/>
        </w:rPr>
        <w:t>为房间跨度的</w:t>
      </w:r>
      <w:r>
        <w:rPr>
          <w:rFonts w:hint="eastAsia"/>
        </w:rPr>
        <w:t>l/200</w:t>
      </w:r>
      <w:r>
        <w:rPr>
          <w:rFonts w:hint="eastAsia"/>
        </w:rPr>
        <w:t>～</w:t>
      </w:r>
      <w:r>
        <w:rPr>
          <w:rFonts w:hint="eastAsia"/>
        </w:rPr>
        <w:t>1/300</w:t>
      </w:r>
      <w:r>
        <w:rPr>
          <w:rFonts w:hint="eastAsia"/>
        </w:rPr>
        <w:t>。主龙骨的悬臂段不应大于</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hint="eastAsia"/>
          </w:rPr>
          <w:t>300mm</w:t>
        </w:r>
      </w:smartTag>
      <w:r>
        <w:rPr>
          <w:rFonts w:hint="eastAsia"/>
        </w:rPr>
        <w:t>，否则应增加吊杆。主龙骨的接长应采取对接，相邻龙骨的对接接头要相互错开。主龙骨挂好后应基本调平。对于石膏板造型吊顶应先安装造型吊顶处的主龙骨，有时甚至应事先把造型吊顶安装就位后，才安装其他位置的主龙骨。</w:t>
      </w:r>
    </w:p>
    <w:p w:rsidR="00663A31" w:rsidRDefault="00663A31" w:rsidP="00663A31">
      <w:r>
        <w:rPr>
          <w:rFonts w:hint="eastAsia"/>
        </w:rPr>
        <w:t>⑤、安装次龙骨</w:t>
      </w:r>
    </w:p>
    <w:p w:rsidR="00663A31" w:rsidRDefault="00663A31" w:rsidP="00663A31">
      <w:r>
        <w:rPr>
          <w:rFonts w:hint="eastAsia"/>
        </w:rPr>
        <w:t>次龙骨应紧贴主龙骨安装。次龙骨间距不得大于</w:t>
      </w:r>
      <w:smartTag w:uri="urn:schemas-microsoft-com:office:smarttags" w:element="chmetcnv">
        <w:smartTagPr>
          <w:attr w:name="UnitName" w:val="mm"/>
          <w:attr w:name="SourceValue" w:val="600"/>
          <w:attr w:name="HasSpace" w:val="False"/>
          <w:attr w:name="Negative" w:val="False"/>
          <w:attr w:name="NumberType" w:val="1"/>
          <w:attr w:name="TCSC" w:val="0"/>
        </w:smartTagPr>
        <w:r>
          <w:rPr>
            <w:rFonts w:hint="eastAsia"/>
          </w:rPr>
          <w:t>600mm</w:t>
        </w:r>
      </w:smartTag>
      <w:r>
        <w:rPr>
          <w:rFonts w:hint="eastAsia"/>
        </w:rPr>
        <w:t>，在潮湿地区和场所，间距宜为</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hint="eastAsia"/>
          </w:rPr>
          <w:t>300mm</w:t>
        </w:r>
      </w:smartTag>
      <w:r>
        <w:rPr>
          <w:rFonts w:hint="eastAsia"/>
        </w:rPr>
        <w:t>—</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hint="eastAsia"/>
          </w:rPr>
          <w:t>400mm</w:t>
        </w:r>
      </w:smartTag>
      <w:r>
        <w:rPr>
          <w:rFonts w:hint="eastAsia"/>
        </w:rPr>
        <w:t>。用</w:t>
      </w:r>
      <w:r>
        <w:rPr>
          <w:rFonts w:hint="eastAsia"/>
        </w:rPr>
        <w:t>T</w:t>
      </w:r>
      <w:r>
        <w:rPr>
          <w:rFonts w:hint="eastAsia"/>
        </w:rPr>
        <w:t>形镀锌铁片</w:t>
      </w:r>
      <w:proofErr w:type="gramStart"/>
      <w:r>
        <w:rPr>
          <w:rFonts w:hint="eastAsia"/>
        </w:rPr>
        <w:t>连接件把次龙骨</w:t>
      </w:r>
      <w:proofErr w:type="gramEnd"/>
      <w:r>
        <w:rPr>
          <w:rFonts w:hint="eastAsia"/>
        </w:rPr>
        <w:t>固定在主龙骨上时，次龙骨的两端应搭在</w:t>
      </w:r>
      <w:r>
        <w:rPr>
          <w:rFonts w:hint="eastAsia"/>
        </w:rPr>
        <w:t>L</w:t>
      </w:r>
      <w:r>
        <w:rPr>
          <w:rFonts w:hint="eastAsia"/>
        </w:rPr>
        <w:t>形边龙骨的水平翼缘上。墙上应预先标出次龙骨中心线的位置，以便安装罩面板时找到次龙骨的位置。当</w:t>
      </w:r>
      <w:proofErr w:type="gramStart"/>
      <w:r>
        <w:rPr>
          <w:rFonts w:hint="eastAsia"/>
        </w:rPr>
        <w:t>用自攻螺丝钉</w:t>
      </w:r>
      <w:proofErr w:type="gramEnd"/>
      <w:r>
        <w:rPr>
          <w:rFonts w:hint="eastAsia"/>
        </w:rPr>
        <w:t>安装饰面板时，接缝处必须安装在宽度不小于</w:t>
      </w:r>
      <w:smartTag w:uri="urn:schemas-microsoft-com:office:smarttags" w:element="chmetcnv">
        <w:smartTagPr>
          <w:attr w:name="UnitName" w:val="mm"/>
          <w:attr w:name="SourceValue" w:val="40"/>
          <w:attr w:name="HasSpace" w:val="False"/>
          <w:attr w:name="Negative" w:val="False"/>
          <w:attr w:name="NumberType" w:val="1"/>
          <w:attr w:name="TCSC" w:val="0"/>
        </w:smartTagPr>
        <w:r>
          <w:rPr>
            <w:rFonts w:hint="eastAsia"/>
          </w:rPr>
          <w:t>40mm</w:t>
        </w:r>
      </w:smartTag>
      <w:r>
        <w:rPr>
          <w:rFonts w:hint="eastAsia"/>
        </w:rPr>
        <w:t>的次龙骨上。次龙骨不得搭接。在通风、水电等洞口周围应设附加龙骨，附加龙骨的连接用拉铆钉铆固。</w:t>
      </w:r>
    </w:p>
    <w:p w:rsidR="00663A31" w:rsidRDefault="00663A31" w:rsidP="00663A31">
      <w:r>
        <w:rPr>
          <w:rFonts w:hint="eastAsia"/>
        </w:rPr>
        <w:t>⑥、罩面板安装</w:t>
      </w:r>
    </w:p>
    <w:p w:rsidR="00663A31" w:rsidRDefault="00663A31" w:rsidP="00663A31">
      <w:r>
        <w:rPr>
          <w:rFonts w:hint="eastAsia"/>
        </w:rPr>
        <w:t>罩面板有纸面石膏板，衬板及饰面板，罩面板的长边（既包封边）应沿纵向次龙骨铺设，安装时应使用沉头</w:t>
      </w:r>
      <w:proofErr w:type="gramStart"/>
      <w:r>
        <w:rPr>
          <w:rFonts w:hint="eastAsia"/>
        </w:rPr>
        <w:t>自攻钉</w:t>
      </w:r>
      <w:proofErr w:type="gramEnd"/>
      <w:r>
        <w:rPr>
          <w:rFonts w:hint="eastAsia"/>
        </w:rPr>
        <w:t>固定。先用胶使其和衬板粘结在一起，然后用气枪钉钉在衬板上。</w:t>
      </w:r>
    </w:p>
    <w:p w:rsidR="00663A31" w:rsidRDefault="00663A31" w:rsidP="00663A31">
      <w:r>
        <w:rPr>
          <w:rFonts w:hint="eastAsia"/>
        </w:rPr>
        <w:t>板材应在自由状态下安装，固定时应从板的中间向板的四周固定，不得多点同时作业，防止出现弯棱、凸鼓的现象；房间内湿度过大时不宜安装，棚顶四周应封闭，以防止板面受潮变形。</w:t>
      </w:r>
    </w:p>
    <w:p w:rsidR="00663A31" w:rsidRDefault="00663A31" w:rsidP="00663A31">
      <w:proofErr w:type="gramStart"/>
      <w:r>
        <w:rPr>
          <w:rFonts w:hint="eastAsia"/>
        </w:rPr>
        <w:t>自攻螺丝</w:t>
      </w:r>
      <w:proofErr w:type="gramEnd"/>
      <w:r>
        <w:rPr>
          <w:rFonts w:hint="eastAsia"/>
        </w:rPr>
        <w:t>与纸面石膏板边的距离，用面纸包封的板边以</w:t>
      </w:r>
      <w:r>
        <w:rPr>
          <w:rFonts w:hint="eastAsia"/>
        </w:rPr>
        <w:t>10</w:t>
      </w:r>
      <w:r>
        <w:rPr>
          <w:rFonts w:hint="eastAsia"/>
        </w:rPr>
        <w:t>～</w:t>
      </w:r>
      <w:r>
        <w:rPr>
          <w:rFonts w:hint="eastAsia"/>
        </w:rPr>
        <w:t>15 mm</w:t>
      </w:r>
      <w:r>
        <w:rPr>
          <w:rFonts w:hint="eastAsia"/>
        </w:rPr>
        <w:t>为宜，切割的板边以</w:t>
      </w:r>
      <w:r>
        <w:rPr>
          <w:rFonts w:hint="eastAsia"/>
        </w:rPr>
        <w:t>15</w:t>
      </w:r>
      <w:r>
        <w:rPr>
          <w:rFonts w:hint="eastAsia"/>
        </w:rPr>
        <w:t>～</w:t>
      </w:r>
      <w:r>
        <w:rPr>
          <w:rFonts w:hint="eastAsia"/>
        </w:rPr>
        <w:t>20 mm</w:t>
      </w:r>
      <w:r>
        <w:rPr>
          <w:rFonts w:hint="eastAsia"/>
        </w:rPr>
        <w:t>为宜；木板的距离</w:t>
      </w:r>
      <w:r>
        <w:rPr>
          <w:rFonts w:hint="eastAsia"/>
        </w:rPr>
        <w:t>10</w:t>
      </w:r>
      <w:r>
        <w:rPr>
          <w:rFonts w:hint="eastAsia"/>
        </w:rPr>
        <w:t>～</w:t>
      </w:r>
      <w:r>
        <w:rPr>
          <w:rFonts w:hint="eastAsia"/>
        </w:rPr>
        <w:t>15 mm</w:t>
      </w:r>
      <w:r>
        <w:rPr>
          <w:rFonts w:hint="eastAsia"/>
        </w:rPr>
        <w:t>为宜。</w:t>
      </w:r>
    </w:p>
    <w:p w:rsidR="00663A31" w:rsidRDefault="00663A31" w:rsidP="00663A31">
      <w:r>
        <w:rPr>
          <w:rFonts w:hint="eastAsia"/>
        </w:rPr>
        <w:t>板</w:t>
      </w:r>
      <w:proofErr w:type="gramStart"/>
      <w:r>
        <w:rPr>
          <w:rFonts w:hint="eastAsia"/>
        </w:rPr>
        <w:t>周边钉距以</w:t>
      </w:r>
      <w:proofErr w:type="gramEnd"/>
      <w:r>
        <w:rPr>
          <w:rFonts w:hint="eastAsia"/>
        </w:rPr>
        <w:t>150</w:t>
      </w:r>
      <w:r>
        <w:rPr>
          <w:rFonts w:hint="eastAsia"/>
        </w:rPr>
        <w:t>～</w:t>
      </w:r>
      <w:r>
        <w:rPr>
          <w:rFonts w:hint="eastAsia"/>
        </w:rPr>
        <w:t>170 mm</w:t>
      </w:r>
      <w:r>
        <w:rPr>
          <w:rFonts w:hint="eastAsia"/>
        </w:rPr>
        <w:t>为宜，螺丝应与板面垂直，已弯曲、变形的螺丝应剔除，并在相隔</w:t>
      </w:r>
      <w:smartTag w:uri="urn:schemas-microsoft-com:office:smarttags" w:element="chmetcnv">
        <w:smartTagPr>
          <w:attr w:name="UnitName" w:val="mm"/>
          <w:attr w:name="SourceValue" w:val="50"/>
          <w:attr w:name="HasSpace" w:val="True"/>
          <w:attr w:name="Negative" w:val="False"/>
          <w:attr w:name="NumberType" w:val="1"/>
          <w:attr w:name="TCSC" w:val="0"/>
        </w:smartTagPr>
        <w:r>
          <w:rPr>
            <w:rFonts w:hint="eastAsia"/>
          </w:rPr>
          <w:t>50 mm</w:t>
        </w:r>
      </w:smartTag>
      <w:r>
        <w:rPr>
          <w:rFonts w:hint="eastAsia"/>
        </w:rPr>
        <w:t>的</w:t>
      </w:r>
      <w:proofErr w:type="gramStart"/>
      <w:r>
        <w:rPr>
          <w:rFonts w:hint="eastAsia"/>
        </w:rPr>
        <w:t>部位另安螺丝</w:t>
      </w:r>
      <w:proofErr w:type="gramEnd"/>
      <w:r>
        <w:rPr>
          <w:rFonts w:hint="eastAsia"/>
        </w:rPr>
        <w:t>，板中</w:t>
      </w:r>
      <w:proofErr w:type="gramStart"/>
      <w:r>
        <w:rPr>
          <w:rFonts w:hint="eastAsia"/>
        </w:rPr>
        <w:t>钉距不得</w:t>
      </w:r>
      <w:proofErr w:type="gramEnd"/>
      <w:r>
        <w:rPr>
          <w:rFonts w:hint="eastAsia"/>
        </w:rPr>
        <w:t>大于</w:t>
      </w:r>
      <w:smartTag w:uri="urn:schemas-microsoft-com:office:smarttags" w:element="chmetcnv">
        <w:smartTagPr>
          <w:attr w:name="UnitName" w:val="mm"/>
          <w:attr w:name="SourceValue" w:val="200"/>
          <w:attr w:name="HasSpace" w:val="True"/>
          <w:attr w:name="Negative" w:val="False"/>
          <w:attr w:name="NumberType" w:val="1"/>
          <w:attr w:name="TCSC" w:val="0"/>
        </w:smartTagPr>
        <w:r>
          <w:rPr>
            <w:rFonts w:hint="eastAsia"/>
          </w:rPr>
          <w:t>200 mm</w:t>
        </w:r>
      </w:smartTag>
      <w:r>
        <w:rPr>
          <w:rFonts w:hint="eastAsia"/>
        </w:rPr>
        <w:t>；</w:t>
      </w:r>
    </w:p>
    <w:p w:rsidR="00663A31" w:rsidRDefault="00663A31" w:rsidP="00663A31">
      <w:r>
        <w:rPr>
          <w:rFonts w:hint="eastAsia"/>
        </w:rPr>
        <w:t>安装双层石膏板时，面层板与基层板的接缝应错开，不得在一根龙骨上接缝；石膏板的接缝，应按设计要求进行板缝处理；</w:t>
      </w:r>
    </w:p>
    <w:p w:rsidR="00663A31" w:rsidRDefault="00663A31" w:rsidP="00663A31">
      <w:r>
        <w:rPr>
          <w:rFonts w:hint="eastAsia"/>
        </w:rPr>
        <w:t>螺丝钉头宜略埋入板面，但不得损坏纸面，钉眼应作防锈处理。</w:t>
      </w:r>
    </w:p>
    <w:p w:rsidR="00663A31" w:rsidRDefault="00663A31" w:rsidP="00663A31">
      <w:r>
        <w:rPr>
          <w:rFonts w:hint="eastAsia"/>
        </w:rPr>
        <w:t>⑦、局部安装实木线条</w:t>
      </w:r>
    </w:p>
    <w:p w:rsidR="00663A31" w:rsidRDefault="00663A31" w:rsidP="00663A31">
      <w:r>
        <w:rPr>
          <w:rFonts w:hint="eastAsia"/>
        </w:rPr>
        <w:t>按照施工图，在有实木线条装饰天花处安装实木线条，实木线条要提前加工成成品，在现场直接钉装在天花罩面板上，装订前在木条的背面涂胶，然后</w:t>
      </w:r>
      <w:proofErr w:type="gramStart"/>
      <w:r>
        <w:rPr>
          <w:rFonts w:hint="eastAsia"/>
        </w:rPr>
        <w:t>用气钉枪钉在</w:t>
      </w:r>
      <w:proofErr w:type="gramEnd"/>
      <w:r>
        <w:rPr>
          <w:rFonts w:hint="eastAsia"/>
        </w:rPr>
        <w:t>天花板上。</w:t>
      </w:r>
    </w:p>
    <w:p w:rsidR="00663A31" w:rsidRDefault="00663A31" w:rsidP="00663A31">
      <w:r>
        <w:rPr>
          <w:rFonts w:hint="eastAsia"/>
        </w:rPr>
        <w:t xml:space="preserve">2.4 </w:t>
      </w:r>
      <w:r>
        <w:rPr>
          <w:rFonts w:hint="eastAsia"/>
        </w:rPr>
        <w:t>质量标准</w:t>
      </w:r>
    </w:p>
    <w:p w:rsidR="00663A31" w:rsidRDefault="00663A31" w:rsidP="00663A31">
      <w:r>
        <w:rPr>
          <w:rFonts w:hint="eastAsia"/>
        </w:rPr>
        <w:t>①、主控项目：</w:t>
      </w:r>
    </w:p>
    <w:p w:rsidR="00663A31" w:rsidRDefault="00663A31" w:rsidP="00663A31">
      <w:r>
        <w:rPr>
          <w:rFonts w:hint="eastAsia"/>
        </w:rPr>
        <w:t>轻钢骨架和罩面板的材质、品种、式样、规格应符合设计要求。吊顶标高、尺寸、起拱和造型应符合设计要求。</w:t>
      </w:r>
    </w:p>
    <w:p w:rsidR="00663A31" w:rsidRDefault="00663A31" w:rsidP="00663A31">
      <w:r>
        <w:rPr>
          <w:rFonts w:hint="eastAsia"/>
        </w:rPr>
        <w:t>轻钢龙骨架的吊杆，龙骨安装必须位置正确，连接牢固，无松动。</w:t>
      </w:r>
    </w:p>
    <w:p w:rsidR="00663A31" w:rsidRDefault="00663A31" w:rsidP="00663A31">
      <w:r>
        <w:rPr>
          <w:rFonts w:hint="eastAsia"/>
        </w:rPr>
        <w:t>吊杆、龙骨的材质、规格、安装间距及连接方式应符合设计要求。金属吊杆、龙骨应经过表面防腐或防锈处理；</w:t>
      </w:r>
    </w:p>
    <w:p w:rsidR="00663A31" w:rsidRDefault="00663A31" w:rsidP="00663A31">
      <w:r>
        <w:rPr>
          <w:rFonts w:hint="eastAsia"/>
        </w:rPr>
        <w:t>罩面板应无脱层、翘曲、折裂、缺棱掉角等缺陷，安装必须整齐。</w:t>
      </w:r>
    </w:p>
    <w:p w:rsidR="00663A31" w:rsidRDefault="00663A31" w:rsidP="00663A31">
      <w:r>
        <w:rPr>
          <w:rFonts w:hint="eastAsia"/>
        </w:rPr>
        <w:t>实木装饰线条要顺直，间距一致。</w:t>
      </w:r>
    </w:p>
    <w:p w:rsidR="00663A31" w:rsidRDefault="00663A31" w:rsidP="00663A31">
      <w:r>
        <w:rPr>
          <w:rFonts w:hint="eastAsia"/>
        </w:rPr>
        <w:t>②、一般项目：</w:t>
      </w:r>
    </w:p>
    <w:p w:rsidR="00663A31" w:rsidRDefault="00663A31" w:rsidP="00663A31">
      <w:r>
        <w:rPr>
          <w:rFonts w:hint="eastAsia"/>
        </w:rPr>
        <w:t>整面轻钢</w:t>
      </w:r>
      <w:proofErr w:type="gramStart"/>
      <w:r>
        <w:rPr>
          <w:rFonts w:hint="eastAsia"/>
        </w:rPr>
        <w:t>龙骨架应顺直</w:t>
      </w:r>
      <w:proofErr w:type="gramEnd"/>
      <w:r>
        <w:rPr>
          <w:rFonts w:hint="eastAsia"/>
        </w:rPr>
        <w:t>、无弯曲、无变形；吊挂件、连接件应符合产品组合的要求，吊杆、</w:t>
      </w:r>
      <w:r>
        <w:rPr>
          <w:rFonts w:hint="eastAsia"/>
        </w:rPr>
        <w:lastRenderedPageBreak/>
        <w:t>龙骨的接缝应均匀一致，接缝应吻合，表面应平整，无翘曲、锤印。木质吊杆、龙骨应顺直，无劈裂、变形。</w:t>
      </w:r>
    </w:p>
    <w:p w:rsidR="00663A31" w:rsidRDefault="00663A31" w:rsidP="00663A31">
      <w:r>
        <w:rPr>
          <w:rFonts w:hint="eastAsia"/>
        </w:rPr>
        <w:t>罩面板表面平整、洁净、颜色一致，无污染等缺陷。</w:t>
      </w:r>
    </w:p>
    <w:p w:rsidR="00663A31" w:rsidRDefault="00663A31" w:rsidP="00663A31">
      <w:r>
        <w:rPr>
          <w:rFonts w:hint="eastAsia"/>
        </w:rPr>
        <w:t>饰面板上的灯具、烟感器、喷淋头、风口</w:t>
      </w:r>
      <w:proofErr w:type="gramStart"/>
      <w:r>
        <w:rPr>
          <w:rFonts w:hint="eastAsia"/>
        </w:rPr>
        <w:t>蓖</w:t>
      </w:r>
      <w:proofErr w:type="gramEnd"/>
      <w:r>
        <w:rPr>
          <w:rFonts w:hint="eastAsia"/>
        </w:rPr>
        <w:t>子等设备的位置应合理、美观，与饰面板的交接应吻合、严密。</w:t>
      </w:r>
    </w:p>
    <w:p w:rsidR="00663A31" w:rsidRDefault="00663A31" w:rsidP="00663A31">
      <w:r>
        <w:rPr>
          <w:rFonts w:hint="eastAsia"/>
        </w:rPr>
        <w:t>③、允许偏差项目</w:t>
      </w:r>
    </w:p>
    <w:tbl>
      <w:tblPr>
        <w:tblW w:w="0" w:type="auto"/>
        <w:jc w:val="center"/>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6"/>
        <w:gridCol w:w="563"/>
        <w:gridCol w:w="1564"/>
        <w:gridCol w:w="1160"/>
        <w:gridCol w:w="1160"/>
        <w:gridCol w:w="3065"/>
      </w:tblGrid>
      <w:tr w:rsidR="00663A31" w:rsidTr="00FB7F73">
        <w:trPr>
          <w:cantSplit/>
          <w:trHeight w:val="315"/>
          <w:jc w:val="center"/>
        </w:trPr>
        <w:tc>
          <w:tcPr>
            <w:tcW w:w="400" w:type="dxa"/>
            <w:vMerge w:val="restart"/>
            <w:vAlign w:val="center"/>
          </w:tcPr>
          <w:p w:rsidR="00663A31" w:rsidRDefault="00663A31" w:rsidP="00FB7F73">
            <w:r>
              <w:rPr>
                <w:rFonts w:hint="eastAsia"/>
              </w:rPr>
              <w:t>项次</w:t>
            </w:r>
          </w:p>
        </w:tc>
        <w:tc>
          <w:tcPr>
            <w:tcW w:w="576" w:type="dxa"/>
            <w:vMerge w:val="restart"/>
            <w:vAlign w:val="center"/>
          </w:tcPr>
          <w:p w:rsidR="00663A31" w:rsidRDefault="00663A31" w:rsidP="00FB7F73">
            <w:r>
              <w:rPr>
                <w:rFonts w:hint="eastAsia"/>
              </w:rPr>
              <w:t>类别</w:t>
            </w:r>
          </w:p>
        </w:tc>
        <w:tc>
          <w:tcPr>
            <w:tcW w:w="1662" w:type="dxa"/>
            <w:vMerge w:val="restart"/>
            <w:vAlign w:val="center"/>
          </w:tcPr>
          <w:p w:rsidR="00663A31" w:rsidRDefault="00663A31" w:rsidP="00FB7F73">
            <w:r>
              <w:rPr>
                <w:rFonts w:hint="eastAsia"/>
              </w:rPr>
              <w:t>项</w:t>
            </w:r>
            <w:r>
              <w:rPr>
                <w:rFonts w:hint="eastAsia"/>
              </w:rPr>
              <w:t xml:space="preserve">  </w:t>
            </w:r>
            <w:r>
              <w:rPr>
                <w:rFonts w:hint="eastAsia"/>
              </w:rPr>
              <w:t>目</w:t>
            </w:r>
          </w:p>
        </w:tc>
        <w:tc>
          <w:tcPr>
            <w:tcW w:w="2426" w:type="dxa"/>
            <w:gridSpan w:val="2"/>
            <w:vAlign w:val="center"/>
          </w:tcPr>
          <w:p w:rsidR="00663A31" w:rsidRDefault="00663A31" w:rsidP="00FB7F73">
            <w:r>
              <w:rPr>
                <w:rFonts w:hint="eastAsia"/>
              </w:rPr>
              <w:t>允许偏差（</w:t>
            </w:r>
            <w:r>
              <w:rPr>
                <w:rFonts w:hint="eastAsia"/>
              </w:rPr>
              <w:t>mm</w:t>
            </w:r>
            <w:r>
              <w:rPr>
                <w:rFonts w:hint="eastAsia"/>
              </w:rPr>
              <w:t>）</w:t>
            </w:r>
          </w:p>
        </w:tc>
        <w:tc>
          <w:tcPr>
            <w:tcW w:w="3288" w:type="dxa"/>
            <w:vMerge w:val="restart"/>
            <w:vAlign w:val="center"/>
          </w:tcPr>
          <w:p w:rsidR="00663A31" w:rsidRDefault="00663A31" w:rsidP="00FB7F73">
            <w:r>
              <w:rPr>
                <w:rFonts w:hint="eastAsia"/>
              </w:rPr>
              <w:t>检查方法</w:t>
            </w:r>
          </w:p>
        </w:tc>
      </w:tr>
      <w:tr w:rsidR="00663A31" w:rsidTr="00FB7F73">
        <w:trPr>
          <w:cantSplit/>
          <w:trHeight w:val="315"/>
          <w:jc w:val="center"/>
        </w:trPr>
        <w:tc>
          <w:tcPr>
            <w:tcW w:w="400" w:type="dxa"/>
            <w:vMerge/>
            <w:vAlign w:val="center"/>
          </w:tcPr>
          <w:p w:rsidR="00663A31" w:rsidRDefault="00663A31" w:rsidP="00FB7F73"/>
        </w:tc>
        <w:tc>
          <w:tcPr>
            <w:tcW w:w="576" w:type="dxa"/>
            <w:vMerge/>
            <w:vAlign w:val="center"/>
          </w:tcPr>
          <w:p w:rsidR="00663A31" w:rsidRDefault="00663A31" w:rsidP="00FB7F73"/>
        </w:tc>
        <w:tc>
          <w:tcPr>
            <w:tcW w:w="1662" w:type="dxa"/>
            <w:vMerge/>
            <w:vAlign w:val="center"/>
          </w:tcPr>
          <w:p w:rsidR="00663A31" w:rsidRDefault="00663A31" w:rsidP="00FB7F73"/>
        </w:tc>
        <w:tc>
          <w:tcPr>
            <w:tcW w:w="1213" w:type="dxa"/>
            <w:vAlign w:val="center"/>
          </w:tcPr>
          <w:p w:rsidR="00663A31" w:rsidRDefault="00663A31" w:rsidP="00FB7F73">
            <w:r>
              <w:rPr>
                <w:rFonts w:hint="eastAsia"/>
              </w:rPr>
              <w:t>石膏板</w:t>
            </w:r>
          </w:p>
        </w:tc>
        <w:tc>
          <w:tcPr>
            <w:tcW w:w="1213" w:type="dxa"/>
            <w:vAlign w:val="center"/>
          </w:tcPr>
          <w:p w:rsidR="00663A31" w:rsidRDefault="00663A31" w:rsidP="00FB7F73">
            <w:r>
              <w:rPr>
                <w:rFonts w:hint="eastAsia"/>
              </w:rPr>
              <w:t>木饰面</w:t>
            </w:r>
          </w:p>
        </w:tc>
        <w:tc>
          <w:tcPr>
            <w:tcW w:w="3288" w:type="dxa"/>
            <w:vMerge/>
            <w:vAlign w:val="center"/>
          </w:tcPr>
          <w:p w:rsidR="00663A31" w:rsidRDefault="00663A31" w:rsidP="00FB7F73"/>
        </w:tc>
      </w:tr>
      <w:tr w:rsidR="00663A31" w:rsidTr="00FB7F73">
        <w:trPr>
          <w:cantSplit/>
          <w:trHeight w:val="315"/>
          <w:jc w:val="center"/>
        </w:trPr>
        <w:tc>
          <w:tcPr>
            <w:tcW w:w="400" w:type="dxa"/>
            <w:vMerge w:val="restart"/>
            <w:vAlign w:val="center"/>
          </w:tcPr>
          <w:p w:rsidR="00663A31" w:rsidRDefault="00663A31" w:rsidP="00FB7F73">
            <w:r>
              <w:rPr>
                <w:rFonts w:hint="eastAsia"/>
              </w:rPr>
              <w:t>1</w:t>
            </w:r>
          </w:p>
        </w:tc>
        <w:tc>
          <w:tcPr>
            <w:tcW w:w="576" w:type="dxa"/>
            <w:vMerge w:val="restart"/>
            <w:vAlign w:val="center"/>
          </w:tcPr>
          <w:p w:rsidR="00663A31" w:rsidRDefault="00663A31" w:rsidP="00FB7F73">
            <w:r>
              <w:rPr>
                <w:rFonts w:hint="eastAsia"/>
              </w:rPr>
              <w:t>龙</w:t>
            </w:r>
          </w:p>
          <w:p w:rsidR="00663A31" w:rsidRDefault="00663A31" w:rsidP="00FB7F73">
            <w:r>
              <w:rPr>
                <w:rFonts w:hint="eastAsia"/>
              </w:rPr>
              <w:t>骨</w:t>
            </w:r>
          </w:p>
        </w:tc>
        <w:tc>
          <w:tcPr>
            <w:tcW w:w="1662" w:type="dxa"/>
            <w:vAlign w:val="center"/>
          </w:tcPr>
          <w:p w:rsidR="00663A31" w:rsidRDefault="00663A31" w:rsidP="00FB7F73">
            <w:r>
              <w:rPr>
                <w:rFonts w:hint="eastAsia"/>
              </w:rPr>
              <w:t>龙骨间距</w:t>
            </w:r>
          </w:p>
        </w:tc>
        <w:tc>
          <w:tcPr>
            <w:tcW w:w="1213" w:type="dxa"/>
            <w:vAlign w:val="center"/>
          </w:tcPr>
          <w:p w:rsidR="00663A31" w:rsidRDefault="00663A31" w:rsidP="00FB7F73">
            <w:r>
              <w:rPr>
                <w:rFonts w:hint="eastAsia"/>
              </w:rPr>
              <w:t>2</w:t>
            </w:r>
          </w:p>
        </w:tc>
        <w:tc>
          <w:tcPr>
            <w:tcW w:w="1213" w:type="dxa"/>
            <w:vAlign w:val="center"/>
          </w:tcPr>
          <w:p w:rsidR="00663A31" w:rsidRDefault="00663A31" w:rsidP="00FB7F73">
            <w:r>
              <w:rPr>
                <w:rFonts w:hint="eastAsia"/>
              </w:rPr>
              <w:t>2</w:t>
            </w:r>
          </w:p>
        </w:tc>
        <w:tc>
          <w:tcPr>
            <w:tcW w:w="3288" w:type="dxa"/>
            <w:vAlign w:val="center"/>
          </w:tcPr>
          <w:p w:rsidR="00663A31" w:rsidRDefault="00663A31" w:rsidP="00FB7F73">
            <w:r>
              <w:rPr>
                <w:rFonts w:hint="eastAsia"/>
              </w:rPr>
              <w:t>尺量检查</w:t>
            </w:r>
          </w:p>
        </w:tc>
      </w:tr>
      <w:tr w:rsidR="00663A31" w:rsidTr="00FB7F73">
        <w:trPr>
          <w:cantSplit/>
          <w:trHeight w:val="315"/>
          <w:jc w:val="center"/>
        </w:trPr>
        <w:tc>
          <w:tcPr>
            <w:tcW w:w="400" w:type="dxa"/>
            <w:vMerge/>
            <w:vAlign w:val="center"/>
          </w:tcPr>
          <w:p w:rsidR="00663A31" w:rsidRDefault="00663A31" w:rsidP="00FB7F73"/>
        </w:tc>
        <w:tc>
          <w:tcPr>
            <w:tcW w:w="576" w:type="dxa"/>
            <w:vMerge/>
            <w:vAlign w:val="center"/>
          </w:tcPr>
          <w:p w:rsidR="00663A31" w:rsidRDefault="00663A31" w:rsidP="00FB7F73"/>
        </w:tc>
        <w:tc>
          <w:tcPr>
            <w:tcW w:w="1662" w:type="dxa"/>
            <w:vAlign w:val="center"/>
          </w:tcPr>
          <w:p w:rsidR="00663A31" w:rsidRDefault="00663A31" w:rsidP="00FB7F73">
            <w:r>
              <w:rPr>
                <w:rFonts w:hint="eastAsia"/>
              </w:rPr>
              <w:t>龙骨平直</w:t>
            </w:r>
          </w:p>
        </w:tc>
        <w:tc>
          <w:tcPr>
            <w:tcW w:w="1213" w:type="dxa"/>
            <w:vAlign w:val="center"/>
          </w:tcPr>
          <w:p w:rsidR="00663A31" w:rsidRDefault="00663A31" w:rsidP="00FB7F73">
            <w:r>
              <w:rPr>
                <w:rFonts w:hint="eastAsia"/>
              </w:rPr>
              <w:t>3</w:t>
            </w:r>
          </w:p>
        </w:tc>
        <w:tc>
          <w:tcPr>
            <w:tcW w:w="1213" w:type="dxa"/>
            <w:vAlign w:val="center"/>
          </w:tcPr>
          <w:p w:rsidR="00663A31" w:rsidRDefault="00663A31" w:rsidP="00FB7F73">
            <w:r>
              <w:rPr>
                <w:rFonts w:hint="eastAsia"/>
              </w:rPr>
              <w:t>2</w:t>
            </w:r>
          </w:p>
        </w:tc>
        <w:tc>
          <w:tcPr>
            <w:tcW w:w="3288" w:type="dxa"/>
            <w:vAlign w:val="center"/>
          </w:tcPr>
          <w:p w:rsidR="00663A31" w:rsidRDefault="00663A31" w:rsidP="00FB7F73">
            <w:r>
              <w:rPr>
                <w:rFonts w:hint="eastAsia"/>
              </w:rPr>
              <w:t>尺量检查</w:t>
            </w:r>
          </w:p>
        </w:tc>
      </w:tr>
      <w:tr w:rsidR="00663A31" w:rsidTr="00FB7F73">
        <w:trPr>
          <w:cantSplit/>
          <w:trHeight w:val="315"/>
          <w:jc w:val="center"/>
        </w:trPr>
        <w:tc>
          <w:tcPr>
            <w:tcW w:w="400" w:type="dxa"/>
            <w:vMerge/>
            <w:vAlign w:val="center"/>
          </w:tcPr>
          <w:p w:rsidR="00663A31" w:rsidRDefault="00663A31" w:rsidP="00FB7F73"/>
        </w:tc>
        <w:tc>
          <w:tcPr>
            <w:tcW w:w="576" w:type="dxa"/>
            <w:vMerge/>
            <w:vAlign w:val="center"/>
          </w:tcPr>
          <w:p w:rsidR="00663A31" w:rsidRDefault="00663A31" w:rsidP="00FB7F73"/>
        </w:tc>
        <w:tc>
          <w:tcPr>
            <w:tcW w:w="1662" w:type="dxa"/>
            <w:vAlign w:val="center"/>
          </w:tcPr>
          <w:p w:rsidR="00663A31" w:rsidRDefault="00663A31" w:rsidP="00FB7F73">
            <w:r>
              <w:rPr>
                <w:rFonts w:hint="eastAsia"/>
              </w:rPr>
              <w:t>起</w:t>
            </w:r>
            <w:proofErr w:type="gramStart"/>
            <w:r>
              <w:rPr>
                <w:rFonts w:hint="eastAsia"/>
              </w:rPr>
              <w:t>拱高度</w:t>
            </w:r>
            <w:proofErr w:type="gramEnd"/>
          </w:p>
        </w:tc>
        <w:tc>
          <w:tcPr>
            <w:tcW w:w="1213" w:type="dxa"/>
            <w:vAlign w:val="center"/>
          </w:tcPr>
          <w:p w:rsidR="00663A31" w:rsidRDefault="00663A31" w:rsidP="00FB7F73">
            <w:r>
              <w:rPr>
                <w:rFonts w:hint="eastAsia"/>
              </w:rPr>
              <w:t>+10</w:t>
            </w:r>
          </w:p>
        </w:tc>
        <w:tc>
          <w:tcPr>
            <w:tcW w:w="1213" w:type="dxa"/>
            <w:vAlign w:val="center"/>
          </w:tcPr>
          <w:p w:rsidR="00663A31" w:rsidRDefault="00663A31" w:rsidP="00FB7F73">
            <w:r>
              <w:rPr>
                <w:rFonts w:hint="eastAsia"/>
              </w:rPr>
              <w:t>+10</w:t>
            </w:r>
          </w:p>
        </w:tc>
        <w:tc>
          <w:tcPr>
            <w:tcW w:w="3288" w:type="dxa"/>
            <w:vAlign w:val="center"/>
          </w:tcPr>
          <w:p w:rsidR="00663A31" w:rsidRDefault="00663A31" w:rsidP="00FB7F73">
            <w:r>
              <w:rPr>
                <w:rFonts w:hint="eastAsia"/>
              </w:rPr>
              <w:t>拉线尺量</w:t>
            </w:r>
          </w:p>
        </w:tc>
      </w:tr>
      <w:tr w:rsidR="00663A31" w:rsidTr="00FB7F73">
        <w:trPr>
          <w:cantSplit/>
          <w:trHeight w:val="315"/>
          <w:jc w:val="center"/>
        </w:trPr>
        <w:tc>
          <w:tcPr>
            <w:tcW w:w="400" w:type="dxa"/>
            <w:vMerge/>
            <w:vAlign w:val="center"/>
          </w:tcPr>
          <w:p w:rsidR="00663A31" w:rsidRDefault="00663A31" w:rsidP="00FB7F73"/>
        </w:tc>
        <w:tc>
          <w:tcPr>
            <w:tcW w:w="576" w:type="dxa"/>
            <w:vMerge/>
            <w:vAlign w:val="center"/>
          </w:tcPr>
          <w:p w:rsidR="00663A31" w:rsidRDefault="00663A31" w:rsidP="00FB7F73"/>
        </w:tc>
        <w:tc>
          <w:tcPr>
            <w:tcW w:w="1662" w:type="dxa"/>
            <w:vAlign w:val="center"/>
          </w:tcPr>
          <w:p w:rsidR="00663A31" w:rsidRDefault="00663A31" w:rsidP="00FB7F73">
            <w:r>
              <w:rPr>
                <w:rFonts w:hint="eastAsia"/>
              </w:rPr>
              <w:t>龙骨四周水平</w:t>
            </w:r>
          </w:p>
        </w:tc>
        <w:tc>
          <w:tcPr>
            <w:tcW w:w="1213" w:type="dxa"/>
            <w:vAlign w:val="center"/>
          </w:tcPr>
          <w:p w:rsidR="00663A31" w:rsidRDefault="00663A31" w:rsidP="00FB7F73">
            <w:r>
              <w:rPr>
                <w:rFonts w:hint="eastAsia"/>
              </w:rPr>
              <w:t>+5</w:t>
            </w:r>
          </w:p>
        </w:tc>
        <w:tc>
          <w:tcPr>
            <w:tcW w:w="1213" w:type="dxa"/>
            <w:vAlign w:val="center"/>
          </w:tcPr>
          <w:p w:rsidR="00663A31" w:rsidRDefault="00663A31" w:rsidP="00FB7F73">
            <w:r>
              <w:rPr>
                <w:rFonts w:hint="eastAsia"/>
              </w:rPr>
              <w:t>+5</w:t>
            </w:r>
          </w:p>
        </w:tc>
        <w:tc>
          <w:tcPr>
            <w:tcW w:w="3288" w:type="dxa"/>
            <w:vAlign w:val="center"/>
          </w:tcPr>
          <w:p w:rsidR="00663A31" w:rsidRDefault="00663A31" w:rsidP="00FB7F73">
            <w:r>
              <w:rPr>
                <w:rFonts w:hint="eastAsia"/>
              </w:rPr>
              <w:t>尺量或水准仪检查</w:t>
            </w:r>
          </w:p>
        </w:tc>
      </w:tr>
      <w:tr w:rsidR="00663A31" w:rsidTr="00FB7F73">
        <w:trPr>
          <w:cantSplit/>
          <w:trHeight w:val="315"/>
          <w:jc w:val="center"/>
        </w:trPr>
        <w:tc>
          <w:tcPr>
            <w:tcW w:w="400" w:type="dxa"/>
            <w:vMerge w:val="restart"/>
            <w:vAlign w:val="center"/>
          </w:tcPr>
          <w:p w:rsidR="00663A31" w:rsidRDefault="00663A31" w:rsidP="00FB7F73">
            <w:r>
              <w:rPr>
                <w:rFonts w:hint="eastAsia"/>
              </w:rPr>
              <w:t>2</w:t>
            </w:r>
          </w:p>
        </w:tc>
        <w:tc>
          <w:tcPr>
            <w:tcW w:w="576" w:type="dxa"/>
            <w:vMerge w:val="restart"/>
            <w:vAlign w:val="center"/>
          </w:tcPr>
          <w:p w:rsidR="00663A31" w:rsidRDefault="00663A31" w:rsidP="00FB7F73">
            <w:r>
              <w:rPr>
                <w:rFonts w:hint="eastAsia"/>
              </w:rPr>
              <w:t>板</w:t>
            </w:r>
          </w:p>
          <w:p w:rsidR="00663A31" w:rsidRDefault="00663A31" w:rsidP="00FB7F73">
            <w:r>
              <w:rPr>
                <w:rFonts w:hint="eastAsia"/>
              </w:rPr>
              <w:t>条</w:t>
            </w:r>
          </w:p>
        </w:tc>
        <w:tc>
          <w:tcPr>
            <w:tcW w:w="1662" w:type="dxa"/>
            <w:vAlign w:val="center"/>
          </w:tcPr>
          <w:p w:rsidR="00663A31" w:rsidRDefault="00663A31" w:rsidP="00FB7F73">
            <w:r>
              <w:rPr>
                <w:rFonts w:hint="eastAsia"/>
              </w:rPr>
              <w:t>表面平整</w:t>
            </w:r>
          </w:p>
        </w:tc>
        <w:tc>
          <w:tcPr>
            <w:tcW w:w="1213" w:type="dxa"/>
            <w:vAlign w:val="center"/>
          </w:tcPr>
          <w:p w:rsidR="00663A31" w:rsidRDefault="00663A31" w:rsidP="00FB7F73">
            <w:r>
              <w:rPr>
                <w:rFonts w:hint="eastAsia"/>
              </w:rPr>
              <w:t>2</w:t>
            </w:r>
          </w:p>
        </w:tc>
        <w:tc>
          <w:tcPr>
            <w:tcW w:w="1213" w:type="dxa"/>
            <w:vAlign w:val="center"/>
          </w:tcPr>
          <w:p w:rsidR="00663A31" w:rsidRDefault="00663A31" w:rsidP="00FB7F73">
            <w:r>
              <w:rPr>
                <w:rFonts w:hint="eastAsia"/>
              </w:rPr>
              <w:t>1.5</w:t>
            </w:r>
          </w:p>
        </w:tc>
        <w:tc>
          <w:tcPr>
            <w:tcW w:w="3288" w:type="dxa"/>
            <w:vAlign w:val="center"/>
          </w:tcPr>
          <w:p w:rsidR="00663A31" w:rsidRDefault="00663A31" w:rsidP="00FB7F73">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靠尺和塞尺检查</w:t>
            </w:r>
          </w:p>
        </w:tc>
      </w:tr>
      <w:tr w:rsidR="00663A31" w:rsidTr="00FB7F73">
        <w:trPr>
          <w:cantSplit/>
          <w:trHeight w:val="315"/>
          <w:jc w:val="center"/>
        </w:trPr>
        <w:tc>
          <w:tcPr>
            <w:tcW w:w="400" w:type="dxa"/>
            <w:vMerge/>
            <w:vAlign w:val="center"/>
          </w:tcPr>
          <w:p w:rsidR="00663A31" w:rsidRDefault="00663A31" w:rsidP="00FB7F73"/>
        </w:tc>
        <w:tc>
          <w:tcPr>
            <w:tcW w:w="576" w:type="dxa"/>
            <w:vMerge/>
            <w:vAlign w:val="center"/>
          </w:tcPr>
          <w:p w:rsidR="00663A31" w:rsidRDefault="00663A31" w:rsidP="00FB7F73"/>
        </w:tc>
        <w:tc>
          <w:tcPr>
            <w:tcW w:w="1662" w:type="dxa"/>
            <w:vAlign w:val="center"/>
          </w:tcPr>
          <w:p w:rsidR="00663A31" w:rsidRDefault="00663A31" w:rsidP="00FB7F73">
            <w:r>
              <w:rPr>
                <w:rFonts w:hint="eastAsia"/>
              </w:rPr>
              <w:t>接缝平直</w:t>
            </w:r>
          </w:p>
        </w:tc>
        <w:tc>
          <w:tcPr>
            <w:tcW w:w="1213" w:type="dxa"/>
            <w:vAlign w:val="center"/>
          </w:tcPr>
          <w:p w:rsidR="00663A31" w:rsidRDefault="00663A31" w:rsidP="00FB7F73">
            <w:r>
              <w:rPr>
                <w:rFonts w:hint="eastAsia"/>
              </w:rPr>
              <w:t>3</w:t>
            </w:r>
          </w:p>
        </w:tc>
        <w:tc>
          <w:tcPr>
            <w:tcW w:w="1213" w:type="dxa"/>
            <w:vAlign w:val="center"/>
          </w:tcPr>
          <w:p w:rsidR="00663A31" w:rsidRDefault="00663A31" w:rsidP="00FB7F73">
            <w:r>
              <w:rPr>
                <w:rFonts w:hint="eastAsia"/>
              </w:rPr>
              <w:t>1.5</w:t>
            </w:r>
          </w:p>
        </w:tc>
        <w:tc>
          <w:tcPr>
            <w:tcW w:w="3288" w:type="dxa"/>
            <w:vAlign w:val="center"/>
          </w:tcPr>
          <w:p w:rsidR="00663A31" w:rsidRDefault="00663A31" w:rsidP="00FB7F73">
            <w:r>
              <w:rPr>
                <w:rFonts w:hint="eastAsia"/>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5m</w:t>
              </w:r>
            </w:smartTag>
            <w:r>
              <w:rPr>
                <w:rFonts w:hint="eastAsia"/>
              </w:rPr>
              <w:t>线检查</w:t>
            </w:r>
          </w:p>
        </w:tc>
      </w:tr>
      <w:tr w:rsidR="00663A31" w:rsidTr="00FB7F73">
        <w:trPr>
          <w:cantSplit/>
          <w:trHeight w:val="315"/>
          <w:jc w:val="center"/>
        </w:trPr>
        <w:tc>
          <w:tcPr>
            <w:tcW w:w="400" w:type="dxa"/>
            <w:vMerge/>
            <w:vAlign w:val="center"/>
          </w:tcPr>
          <w:p w:rsidR="00663A31" w:rsidRDefault="00663A31" w:rsidP="00FB7F73"/>
        </w:tc>
        <w:tc>
          <w:tcPr>
            <w:tcW w:w="576" w:type="dxa"/>
            <w:vMerge/>
            <w:vAlign w:val="center"/>
          </w:tcPr>
          <w:p w:rsidR="00663A31" w:rsidRDefault="00663A31" w:rsidP="00FB7F73"/>
        </w:tc>
        <w:tc>
          <w:tcPr>
            <w:tcW w:w="1662" w:type="dxa"/>
            <w:vAlign w:val="center"/>
          </w:tcPr>
          <w:p w:rsidR="00663A31" w:rsidRDefault="00663A31" w:rsidP="00FB7F73">
            <w:r>
              <w:rPr>
                <w:rFonts w:hint="eastAsia"/>
              </w:rPr>
              <w:t>接缝高低差</w:t>
            </w:r>
          </w:p>
        </w:tc>
        <w:tc>
          <w:tcPr>
            <w:tcW w:w="1213" w:type="dxa"/>
            <w:vAlign w:val="center"/>
          </w:tcPr>
          <w:p w:rsidR="00663A31" w:rsidRDefault="00663A31" w:rsidP="00FB7F73">
            <w:r>
              <w:rPr>
                <w:rFonts w:hint="eastAsia"/>
              </w:rPr>
              <w:t>1</w:t>
            </w:r>
          </w:p>
        </w:tc>
        <w:tc>
          <w:tcPr>
            <w:tcW w:w="1213" w:type="dxa"/>
            <w:vAlign w:val="center"/>
          </w:tcPr>
          <w:p w:rsidR="00663A31" w:rsidRDefault="00663A31" w:rsidP="00FB7F73">
            <w:r>
              <w:rPr>
                <w:rFonts w:hint="eastAsia"/>
              </w:rPr>
              <w:t>1</w:t>
            </w:r>
          </w:p>
        </w:tc>
        <w:tc>
          <w:tcPr>
            <w:tcW w:w="3288" w:type="dxa"/>
            <w:vAlign w:val="center"/>
          </w:tcPr>
          <w:p w:rsidR="00663A31" w:rsidRDefault="00663A31" w:rsidP="00FB7F73">
            <w:r>
              <w:rPr>
                <w:rFonts w:hint="eastAsia"/>
              </w:rPr>
              <w:t>直尺和塞尺检查</w:t>
            </w:r>
          </w:p>
        </w:tc>
      </w:tr>
      <w:tr w:rsidR="00663A31" w:rsidTr="00FB7F73">
        <w:trPr>
          <w:cantSplit/>
          <w:trHeight w:val="315"/>
          <w:jc w:val="center"/>
        </w:trPr>
        <w:tc>
          <w:tcPr>
            <w:tcW w:w="400" w:type="dxa"/>
            <w:vMerge/>
            <w:vAlign w:val="center"/>
          </w:tcPr>
          <w:p w:rsidR="00663A31" w:rsidRDefault="00663A31" w:rsidP="00FB7F73"/>
        </w:tc>
        <w:tc>
          <w:tcPr>
            <w:tcW w:w="576" w:type="dxa"/>
            <w:vMerge/>
            <w:vAlign w:val="center"/>
          </w:tcPr>
          <w:p w:rsidR="00663A31" w:rsidRDefault="00663A31" w:rsidP="00FB7F73"/>
        </w:tc>
        <w:tc>
          <w:tcPr>
            <w:tcW w:w="1662" w:type="dxa"/>
            <w:vAlign w:val="center"/>
          </w:tcPr>
          <w:p w:rsidR="00663A31" w:rsidRDefault="00663A31" w:rsidP="00FB7F73">
            <w:r>
              <w:rPr>
                <w:rFonts w:hint="eastAsia"/>
              </w:rPr>
              <w:t>顶棚四周水平</w:t>
            </w:r>
          </w:p>
        </w:tc>
        <w:tc>
          <w:tcPr>
            <w:tcW w:w="1213" w:type="dxa"/>
            <w:vAlign w:val="center"/>
          </w:tcPr>
          <w:p w:rsidR="00663A31" w:rsidRDefault="00663A31" w:rsidP="00FB7F73">
            <w:r>
              <w:rPr>
                <w:rFonts w:hint="eastAsia"/>
              </w:rPr>
              <w:t>+5</w:t>
            </w:r>
          </w:p>
        </w:tc>
        <w:tc>
          <w:tcPr>
            <w:tcW w:w="1213" w:type="dxa"/>
            <w:vAlign w:val="center"/>
          </w:tcPr>
          <w:p w:rsidR="00663A31" w:rsidRDefault="00663A31" w:rsidP="00FB7F73">
            <w:r>
              <w:rPr>
                <w:rFonts w:hint="eastAsia"/>
              </w:rPr>
              <w:t>+3</w:t>
            </w:r>
          </w:p>
        </w:tc>
        <w:tc>
          <w:tcPr>
            <w:tcW w:w="3288" w:type="dxa"/>
            <w:vAlign w:val="center"/>
          </w:tcPr>
          <w:p w:rsidR="00663A31" w:rsidRDefault="00663A31" w:rsidP="00FB7F73">
            <w:r>
              <w:rPr>
                <w:rFonts w:hint="eastAsia"/>
              </w:rPr>
              <w:t>拉线或水准仪检查</w:t>
            </w:r>
          </w:p>
        </w:tc>
      </w:tr>
      <w:tr w:rsidR="00663A31" w:rsidTr="00FB7F73">
        <w:trPr>
          <w:cantSplit/>
          <w:trHeight w:val="315"/>
          <w:jc w:val="center"/>
        </w:trPr>
        <w:tc>
          <w:tcPr>
            <w:tcW w:w="400" w:type="dxa"/>
            <w:vMerge/>
            <w:vAlign w:val="center"/>
          </w:tcPr>
          <w:p w:rsidR="00663A31" w:rsidRDefault="00663A31" w:rsidP="00FB7F73"/>
        </w:tc>
        <w:tc>
          <w:tcPr>
            <w:tcW w:w="576" w:type="dxa"/>
            <w:vMerge/>
            <w:vAlign w:val="center"/>
          </w:tcPr>
          <w:p w:rsidR="00663A31" w:rsidRDefault="00663A31" w:rsidP="00FB7F73"/>
        </w:tc>
        <w:tc>
          <w:tcPr>
            <w:tcW w:w="1662" w:type="dxa"/>
            <w:vAlign w:val="center"/>
          </w:tcPr>
          <w:p w:rsidR="00663A31" w:rsidRDefault="00663A31" w:rsidP="00FB7F73">
            <w:r>
              <w:rPr>
                <w:rFonts w:hint="eastAsia"/>
              </w:rPr>
              <w:t>压条平直</w:t>
            </w:r>
          </w:p>
        </w:tc>
        <w:tc>
          <w:tcPr>
            <w:tcW w:w="1213" w:type="dxa"/>
            <w:vAlign w:val="center"/>
          </w:tcPr>
          <w:p w:rsidR="00663A31" w:rsidRDefault="00663A31" w:rsidP="00FB7F73"/>
        </w:tc>
        <w:tc>
          <w:tcPr>
            <w:tcW w:w="1213" w:type="dxa"/>
            <w:vAlign w:val="center"/>
          </w:tcPr>
          <w:p w:rsidR="00663A31" w:rsidRDefault="00663A31" w:rsidP="00FB7F73">
            <w:r>
              <w:rPr>
                <w:rFonts w:hint="eastAsia"/>
              </w:rPr>
              <w:t>1</w:t>
            </w:r>
          </w:p>
        </w:tc>
        <w:tc>
          <w:tcPr>
            <w:tcW w:w="3288" w:type="dxa"/>
            <w:vAlign w:val="center"/>
          </w:tcPr>
          <w:p w:rsidR="00663A31" w:rsidRDefault="00663A31" w:rsidP="00FB7F73">
            <w:r>
              <w:rPr>
                <w:rFonts w:hint="eastAsia"/>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5m</w:t>
              </w:r>
            </w:smartTag>
            <w:r>
              <w:rPr>
                <w:rFonts w:hint="eastAsia"/>
              </w:rPr>
              <w:t>线检查</w:t>
            </w:r>
          </w:p>
        </w:tc>
      </w:tr>
      <w:tr w:rsidR="00663A31" w:rsidTr="00FB7F73">
        <w:trPr>
          <w:cantSplit/>
          <w:trHeight w:val="315"/>
          <w:jc w:val="center"/>
        </w:trPr>
        <w:tc>
          <w:tcPr>
            <w:tcW w:w="400" w:type="dxa"/>
            <w:vMerge/>
            <w:vAlign w:val="center"/>
          </w:tcPr>
          <w:p w:rsidR="00663A31" w:rsidRDefault="00663A31" w:rsidP="00FB7F73"/>
        </w:tc>
        <w:tc>
          <w:tcPr>
            <w:tcW w:w="576" w:type="dxa"/>
            <w:vMerge/>
            <w:vAlign w:val="center"/>
          </w:tcPr>
          <w:p w:rsidR="00663A31" w:rsidRDefault="00663A31" w:rsidP="00FB7F73"/>
        </w:tc>
        <w:tc>
          <w:tcPr>
            <w:tcW w:w="1662" w:type="dxa"/>
            <w:vAlign w:val="center"/>
          </w:tcPr>
          <w:p w:rsidR="00663A31" w:rsidRDefault="00663A31" w:rsidP="00FB7F73">
            <w:r>
              <w:rPr>
                <w:rFonts w:hint="eastAsia"/>
              </w:rPr>
              <w:t>压条间距</w:t>
            </w:r>
          </w:p>
        </w:tc>
        <w:tc>
          <w:tcPr>
            <w:tcW w:w="1213" w:type="dxa"/>
            <w:vAlign w:val="center"/>
          </w:tcPr>
          <w:p w:rsidR="00663A31" w:rsidRDefault="00663A31" w:rsidP="00FB7F73"/>
        </w:tc>
        <w:tc>
          <w:tcPr>
            <w:tcW w:w="1213" w:type="dxa"/>
            <w:vAlign w:val="center"/>
          </w:tcPr>
          <w:p w:rsidR="00663A31" w:rsidRDefault="00663A31" w:rsidP="00FB7F73">
            <w:r>
              <w:rPr>
                <w:rFonts w:hint="eastAsia"/>
              </w:rPr>
              <w:t>2</w:t>
            </w:r>
          </w:p>
        </w:tc>
        <w:tc>
          <w:tcPr>
            <w:tcW w:w="3288" w:type="dxa"/>
            <w:vAlign w:val="center"/>
          </w:tcPr>
          <w:p w:rsidR="00663A31" w:rsidRDefault="00663A31" w:rsidP="00FB7F73">
            <w:r>
              <w:rPr>
                <w:rFonts w:hint="eastAsia"/>
              </w:rPr>
              <w:t>尺量检查</w:t>
            </w:r>
          </w:p>
        </w:tc>
      </w:tr>
    </w:tbl>
    <w:p w:rsidR="00663A31" w:rsidRDefault="00663A31" w:rsidP="00663A31">
      <w:r>
        <w:rPr>
          <w:rFonts w:hint="eastAsia"/>
        </w:rPr>
        <w:t xml:space="preserve">2.5 </w:t>
      </w:r>
      <w:r>
        <w:rPr>
          <w:rFonts w:hint="eastAsia"/>
        </w:rPr>
        <w:t>应注意的质量问题</w:t>
      </w:r>
    </w:p>
    <w:p w:rsidR="00663A31" w:rsidRDefault="00663A31" w:rsidP="00663A31">
      <w:r>
        <w:rPr>
          <w:rFonts w:hint="eastAsia"/>
        </w:rPr>
        <w:t>①、吊顶龙骨必须牢固、平整</w:t>
      </w:r>
    </w:p>
    <w:p w:rsidR="00663A31" w:rsidRDefault="00663A31" w:rsidP="00663A31">
      <w:r>
        <w:rPr>
          <w:rFonts w:hint="eastAsia"/>
        </w:rPr>
        <w:t>利用吊杆或吊筋螺栓调整拱度。安装龙骨时应严格按放线的水平标准线和</w:t>
      </w:r>
      <w:proofErr w:type="gramStart"/>
      <w:r>
        <w:rPr>
          <w:rFonts w:hint="eastAsia"/>
        </w:rPr>
        <w:t>规方</w:t>
      </w:r>
      <w:proofErr w:type="gramEnd"/>
      <w:r>
        <w:rPr>
          <w:rFonts w:hint="eastAsia"/>
        </w:rPr>
        <w:t>线组装周边骨架。受力节点应装订严密、牢固、保证龙骨的整体刚度。龙骨的尺寸应符合设计要求，纵横起拱度均匀，互相适应。吊顶龙骨严禁有硬弯，否则</w:t>
      </w:r>
      <w:proofErr w:type="gramStart"/>
      <w:r>
        <w:rPr>
          <w:rFonts w:hint="eastAsia"/>
        </w:rPr>
        <w:t>必须调直后</w:t>
      </w:r>
      <w:proofErr w:type="gramEnd"/>
      <w:r>
        <w:rPr>
          <w:rFonts w:hint="eastAsia"/>
        </w:rPr>
        <w:t>再进行固定。</w:t>
      </w:r>
    </w:p>
    <w:p w:rsidR="00663A31" w:rsidRDefault="00663A31" w:rsidP="00663A31">
      <w:r>
        <w:rPr>
          <w:rFonts w:hint="eastAsia"/>
        </w:rPr>
        <w:t>②、吊顶面层必须平整</w:t>
      </w:r>
    </w:p>
    <w:p w:rsidR="00663A31" w:rsidRDefault="00663A31" w:rsidP="00663A31">
      <w:r>
        <w:rPr>
          <w:rFonts w:hint="eastAsia"/>
        </w:rPr>
        <w:t>施工</w:t>
      </w:r>
      <w:proofErr w:type="gramStart"/>
      <w:r>
        <w:rPr>
          <w:rFonts w:hint="eastAsia"/>
        </w:rPr>
        <w:t>前应弹线</w:t>
      </w:r>
      <w:proofErr w:type="gramEnd"/>
      <w:r>
        <w:rPr>
          <w:rFonts w:hint="eastAsia"/>
        </w:rPr>
        <w:t>，中间按平线起拱。长龙骨的接长应采用对接；相邻龙骨接头要错开，避免主龙骨向边倾斜。龙骨安装完毕，应经检查合格后再安装饰面板。吊件必须安装牢固，严禁松动变形。龙骨分档的几何尺寸必须符合设计要求和饰面板块的模数。饰面板的品种、规格符合设计要求，外观质量必须符合材料质量要求。旋紧装饰板的螺丝时，避免板的两端紧中间松，表面出现凹形，板块调平</w:t>
      </w:r>
      <w:proofErr w:type="gramStart"/>
      <w:r>
        <w:rPr>
          <w:rFonts w:hint="eastAsia"/>
        </w:rPr>
        <w:t>规</w:t>
      </w:r>
      <w:proofErr w:type="gramEnd"/>
      <w:r>
        <w:rPr>
          <w:rFonts w:hint="eastAsia"/>
        </w:rPr>
        <w:t>方后方可组装，否则应经调整再进行固定。边角处的固定点要准确，安装要密合。</w:t>
      </w:r>
    </w:p>
    <w:p w:rsidR="00663A31" w:rsidRDefault="00663A31" w:rsidP="00663A31">
      <w:r>
        <w:rPr>
          <w:rFonts w:hint="eastAsia"/>
        </w:rPr>
        <w:t>③、接缝应平直：板块装饰前应严格控制其角度和周边的规整性，尺寸要一致。安装时</w:t>
      </w:r>
      <w:proofErr w:type="gramStart"/>
      <w:r>
        <w:rPr>
          <w:rFonts w:hint="eastAsia"/>
        </w:rPr>
        <w:t>应拉通线找直</w:t>
      </w:r>
      <w:proofErr w:type="gramEnd"/>
      <w:r>
        <w:rPr>
          <w:rFonts w:hint="eastAsia"/>
        </w:rPr>
        <w:t>，并按拼缝中心线，排列饰面板，排列必须保持整齐。安装时应沿中心线和边线进行，并保持接缝均匀一致。压条应沿装订线钉装，并应平顺光滑，线条整齐，接缝密合。</w:t>
      </w:r>
    </w:p>
    <w:p w:rsidR="00663A31" w:rsidRDefault="00663A31" w:rsidP="00663A31">
      <w:r>
        <w:rPr>
          <w:rFonts w:hint="eastAsia"/>
        </w:rPr>
        <w:t>④、大于</w:t>
      </w:r>
      <w:smartTag w:uri="urn:schemas-microsoft-com:office:smarttags" w:element="chmetcnv">
        <w:smartTagPr>
          <w:attr w:name="UnitName" w:val="kg"/>
          <w:attr w:name="SourceValue" w:val="3"/>
          <w:attr w:name="HasSpace" w:val="False"/>
          <w:attr w:name="Negative" w:val="False"/>
          <w:attr w:name="NumberType" w:val="1"/>
          <w:attr w:name="TCSC" w:val="0"/>
        </w:smartTagPr>
        <w:r>
          <w:rPr>
            <w:rFonts w:hint="eastAsia"/>
          </w:rPr>
          <w:t>3kg</w:t>
        </w:r>
      </w:smartTag>
      <w:r>
        <w:rPr>
          <w:rFonts w:hint="eastAsia"/>
        </w:rPr>
        <w:t>重型灯具、电扇及其他重型设备严禁安装在吊顶工程的龙骨上。</w:t>
      </w:r>
    </w:p>
    <w:p w:rsidR="00663A31" w:rsidRDefault="00663A31" w:rsidP="00663A31">
      <w:r>
        <w:rPr>
          <w:rFonts w:hint="eastAsia"/>
        </w:rPr>
        <w:t xml:space="preserve">2.6 </w:t>
      </w:r>
      <w:r>
        <w:rPr>
          <w:rFonts w:hint="eastAsia"/>
        </w:rPr>
        <w:t>成品保护</w:t>
      </w:r>
    </w:p>
    <w:p w:rsidR="00663A31" w:rsidRDefault="00663A31" w:rsidP="00663A31">
      <w:r>
        <w:rPr>
          <w:rFonts w:hint="eastAsia"/>
        </w:rPr>
        <w:t>①、轻钢骨架及罩面板安装应注意保护顶棚内各种管线。轻钢骨架的吊杆、龙骨不准固定在通风管道及其他设备上。</w:t>
      </w:r>
    </w:p>
    <w:p w:rsidR="00663A31" w:rsidRDefault="00663A31" w:rsidP="00663A31">
      <w:r>
        <w:rPr>
          <w:rFonts w:hint="eastAsia"/>
        </w:rPr>
        <w:t>②、轻钢骨架、罩面板及其他吊顶材料在入场存放、使用过程中严格管理，板上不宣放置其他材料，保证板材</w:t>
      </w:r>
      <w:proofErr w:type="gramStart"/>
      <w:r>
        <w:rPr>
          <w:rFonts w:hint="eastAsia"/>
        </w:rPr>
        <w:t>不</w:t>
      </w:r>
      <w:proofErr w:type="gramEnd"/>
      <w:r>
        <w:rPr>
          <w:rFonts w:hint="eastAsia"/>
        </w:rPr>
        <w:t>受潮、不变形。</w:t>
      </w:r>
    </w:p>
    <w:p w:rsidR="00663A31" w:rsidRDefault="00663A31" w:rsidP="00663A31">
      <w:r>
        <w:rPr>
          <w:rFonts w:hint="eastAsia"/>
        </w:rPr>
        <w:t>③、施工顶棚部位己安装的门窗，已施工完毕的地面、墙面、窗台等应注意保护，防止污损。</w:t>
      </w:r>
      <w:r>
        <w:rPr>
          <w:rFonts w:hint="eastAsia"/>
        </w:rPr>
        <w:t xml:space="preserve"> </w:t>
      </w:r>
    </w:p>
    <w:p w:rsidR="00663A31" w:rsidRDefault="00663A31" w:rsidP="00663A31">
      <w:r>
        <w:rPr>
          <w:rFonts w:hint="eastAsia"/>
        </w:rPr>
        <w:t>④、</w:t>
      </w:r>
      <w:proofErr w:type="gramStart"/>
      <w:r>
        <w:rPr>
          <w:rFonts w:hint="eastAsia"/>
        </w:rPr>
        <w:t>己装轻</w:t>
      </w:r>
      <w:proofErr w:type="gramEnd"/>
      <w:r>
        <w:rPr>
          <w:rFonts w:hint="eastAsia"/>
        </w:rPr>
        <w:t>钢骨架不得上人踩踏。其他工种吊挂件或重物严禁吊于轻钢骨架上。</w:t>
      </w:r>
    </w:p>
    <w:p w:rsidR="00663A31" w:rsidRDefault="00663A31" w:rsidP="00663A31">
      <w:r>
        <w:rPr>
          <w:rFonts w:hint="eastAsia"/>
        </w:rPr>
        <w:t xml:space="preserve">3. </w:t>
      </w:r>
      <w:r>
        <w:rPr>
          <w:rFonts w:hint="eastAsia"/>
        </w:rPr>
        <w:t>地砖施工工艺：</w:t>
      </w:r>
    </w:p>
    <w:p w:rsidR="00663A31" w:rsidRDefault="00663A31" w:rsidP="00663A31">
      <w:r>
        <w:rPr>
          <w:rFonts w:hint="eastAsia"/>
        </w:rPr>
        <w:lastRenderedPageBreak/>
        <w:t xml:space="preserve">3.1 </w:t>
      </w:r>
      <w:r>
        <w:rPr>
          <w:rFonts w:hint="eastAsia"/>
        </w:rPr>
        <w:t>材料要求</w:t>
      </w:r>
    </w:p>
    <w:p w:rsidR="00663A31" w:rsidRDefault="00663A31" w:rsidP="00663A31">
      <w:r>
        <w:rPr>
          <w:rFonts w:hint="eastAsia"/>
        </w:rPr>
        <w:t>①、本分项工程所使用的水泥、砂、水等材料及水泥砂浆的拌合比例按照甲方提供的装潢整修施工说明的规定处理。</w:t>
      </w:r>
    </w:p>
    <w:p w:rsidR="00663A31" w:rsidRDefault="00663A31" w:rsidP="00663A31">
      <w:r>
        <w:rPr>
          <w:rFonts w:hint="eastAsia"/>
        </w:rPr>
        <w:t>②、白水泥采用市场上的优质品，无硬化结块现象。</w:t>
      </w:r>
    </w:p>
    <w:p w:rsidR="00663A31" w:rsidRDefault="00663A31" w:rsidP="00663A31">
      <w:r>
        <w:rPr>
          <w:rFonts w:hint="eastAsia"/>
        </w:rPr>
        <w:t>③、石材采用市场上的优质品，其尺寸、花样、颜色由设计人员指定，使用前送样品，经监理及设计人员确定后方可使用。</w:t>
      </w:r>
    </w:p>
    <w:p w:rsidR="00663A31" w:rsidRDefault="00663A31" w:rsidP="00663A31">
      <w:r>
        <w:rPr>
          <w:rFonts w:hint="eastAsia"/>
        </w:rPr>
        <w:t xml:space="preserve">3.2 </w:t>
      </w:r>
      <w:r>
        <w:rPr>
          <w:rFonts w:hint="eastAsia"/>
        </w:rPr>
        <w:t>施工流程：</w:t>
      </w:r>
    </w:p>
    <w:p w:rsidR="00663A31" w:rsidRDefault="00663A31" w:rsidP="00663A31">
      <w:r>
        <w:rPr>
          <w:rFonts w:hint="eastAsia"/>
        </w:rPr>
        <w:t>原有地面拆除→基层清理→</w:t>
      </w:r>
      <w:proofErr w:type="gramStart"/>
      <w:r>
        <w:rPr>
          <w:rFonts w:hint="eastAsia"/>
        </w:rPr>
        <w:t>贴灰饼</w:t>
      </w:r>
      <w:proofErr w:type="gramEnd"/>
      <w:r>
        <w:rPr>
          <w:rFonts w:hint="eastAsia"/>
        </w:rPr>
        <w:t>、冲筋→铺结合层砂浆→</w:t>
      </w:r>
      <w:r>
        <w:rPr>
          <w:rFonts w:hint="eastAsia"/>
        </w:rPr>
        <w:t xml:space="preserve"> </w:t>
      </w:r>
      <w:r>
        <w:rPr>
          <w:rFonts w:hint="eastAsia"/>
        </w:rPr>
        <w:t>弹线→</w:t>
      </w:r>
      <w:r>
        <w:rPr>
          <w:rFonts w:hint="eastAsia"/>
        </w:rPr>
        <w:t xml:space="preserve"> </w:t>
      </w:r>
      <w:r>
        <w:rPr>
          <w:rFonts w:hint="eastAsia"/>
        </w:rPr>
        <w:t>铺砖→</w:t>
      </w:r>
      <w:r>
        <w:rPr>
          <w:rFonts w:hint="eastAsia"/>
        </w:rPr>
        <w:t xml:space="preserve"> </w:t>
      </w:r>
      <w:proofErr w:type="gramStart"/>
      <w:r>
        <w:rPr>
          <w:rFonts w:hint="eastAsia"/>
        </w:rPr>
        <w:t>压平拨缝</w:t>
      </w:r>
      <w:proofErr w:type="gramEnd"/>
      <w:r>
        <w:rPr>
          <w:rFonts w:hint="eastAsia"/>
        </w:rPr>
        <w:t>→嵌缝→</w:t>
      </w:r>
      <w:r>
        <w:rPr>
          <w:rFonts w:hint="eastAsia"/>
        </w:rPr>
        <w:t xml:space="preserve"> </w:t>
      </w:r>
      <w:r>
        <w:rPr>
          <w:rFonts w:hint="eastAsia"/>
        </w:rPr>
        <w:t>养护</w:t>
      </w:r>
    </w:p>
    <w:p w:rsidR="00663A31" w:rsidRDefault="00663A31" w:rsidP="00663A31">
      <w:r>
        <w:rPr>
          <w:rFonts w:hint="eastAsia"/>
        </w:rPr>
        <w:t xml:space="preserve">3.3 </w:t>
      </w:r>
      <w:r>
        <w:rPr>
          <w:rFonts w:hint="eastAsia"/>
        </w:rPr>
        <w:t>施工方法</w:t>
      </w:r>
    </w:p>
    <w:p w:rsidR="00663A31" w:rsidRDefault="00663A31" w:rsidP="00663A31">
      <w:r>
        <w:rPr>
          <w:rFonts w:hint="eastAsia"/>
        </w:rPr>
        <w:t>①、基层清理：</w:t>
      </w:r>
    </w:p>
    <w:p w:rsidR="00663A31" w:rsidRDefault="00663A31" w:rsidP="00663A31">
      <w:r>
        <w:rPr>
          <w:rFonts w:hint="eastAsia"/>
        </w:rPr>
        <w:t>基层表面的剔除</w:t>
      </w:r>
      <w:r w:rsidR="00811539">
        <w:rPr>
          <w:rFonts w:hint="eastAsia"/>
        </w:rPr>
        <w:t>混凝土</w:t>
      </w:r>
      <w:r>
        <w:rPr>
          <w:rFonts w:hint="eastAsia"/>
        </w:rPr>
        <w:t>等杂物细致的清理干净，用水冲洗、晾干。</w:t>
      </w:r>
    </w:p>
    <w:p w:rsidR="00663A31" w:rsidRDefault="00663A31" w:rsidP="00663A31">
      <w:r>
        <w:rPr>
          <w:rFonts w:hint="eastAsia"/>
        </w:rPr>
        <w:t>②、</w:t>
      </w:r>
      <w:proofErr w:type="gramStart"/>
      <w:r>
        <w:rPr>
          <w:rFonts w:hint="eastAsia"/>
        </w:rPr>
        <w:t>贴灰饼</w:t>
      </w:r>
      <w:proofErr w:type="gramEnd"/>
      <w:r>
        <w:rPr>
          <w:rFonts w:hint="eastAsia"/>
        </w:rPr>
        <w:t>、冲筋：</w:t>
      </w:r>
    </w:p>
    <w:p w:rsidR="00663A31" w:rsidRDefault="00663A31" w:rsidP="00663A31">
      <w:r>
        <w:rPr>
          <w:rFonts w:hint="eastAsia"/>
        </w:rPr>
        <w:t>根据墙面水平基准线，弹出地面标高线，然后在房间四周</w:t>
      </w:r>
      <w:proofErr w:type="gramStart"/>
      <w:r>
        <w:rPr>
          <w:rFonts w:hint="eastAsia"/>
        </w:rPr>
        <w:t>做灰饼</w:t>
      </w:r>
      <w:proofErr w:type="gramEnd"/>
      <w:r>
        <w:rPr>
          <w:rFonts w:hint="eastAsia"/>
        </w:rPr>
        <w:t>、冲筋，房间中间每隔</w:t>
      </w:r>
      <w:smartTag w:uri="urn:schemas-microsoft-com:office:smarttags" w:element="chmetcnv">
        <w:smartTagPr>
          <w:attr w:name="UnitName" w:val="米"/>
          <w:attr w:name="SourceValue" w:val="1"/>
          <w:attr w:name="HasSpace" w:val="False"/>
          <w:attr w:name="Negative" w:val="False"/>
          <w:attr w:name="NumberType" w:val="3"/>
          <w:attr w:name="TCSC" w:val="1"/>
        </w:smartTagPr>
        <w:r>
          <w:rPr>
            <w:rFonts w:hint="eastAsia"/>
          </w:rPr>
          <w:t>一米</w:t>
        </w:r>
      </w:smartTag>
      <w:r>
        <w:rPr>
          <w:rFonts w:hint="eastAsia"/>
        </w:rPr>
        <w:t>冲筋一道，灰饼表面应比地面标高</w:t>
      </w:r>
      <w:proofErr w:type="gramStart"/>
      <w:r>
        <w:rPr>
          <w:rFonts w:hint="eastAsia"/>
        </w:rPr>
        <w:t>线低一块所</w:t>
      </w:r>
      <w:proofErr w:type="gramEnd"/>
      <w:r>
        <w:rPr>
          <w:rFonts w:hint="eastAsia"/>
        </w:rPr>
        <w:t>铺面砖的厚度。</w:t>
      </w:r>
    </w:p>
    <w:p w:rsidR="00663A31" w:rsidRDefault="00663A31" w:rsidP="00663A31">
      <w:r>
        <w:rPr>
          <w:rFonts w:hint="eastAsia"/>
        </w:rPr>
        <w:t>③、铺结合层砂浆：</w:t>
      </w:r>
      <w:r>
        <w:rPr>
          <w:rFonts w:hint="eastAsia"/>
        </w:rPr>
        <w:t xml:space="preserve">            </w:t>
      </w:r>
    </w:p>
    <w:p w:rsidR="00663A31" w:rsidRDefault="00663A31" w:rsidP="00663A31">
      <w:r>
        <w:rPr>
          <w:rFonts w:hint="eastAsia"/>
        </w:rPr>
        <w:t>铺砂浆前，基层应浇水湿润，刷一道水灰比为</w:t>
      </w:r>
      <w:r>
        <w:rPr>
          <w:rFonts w:hint="eastAsia"/>
        </w:rPr>
        <w:t>0.5</w:t>
      </w:r>
      <w:r>
        <w:rPr>
          <w:rFonts w:hint="eastAsia"/>
        </w:rPr>
        <w:t>的素水泥浆，</w:t>
      </w:r>
      <w:proofErr w:type="gramStart"/>
      <w:r>
        <w:rPr>
          <w:rFonts w:hint="eastAsia"/>
        </w:rPr>
        <w:t>随刷随铺</w:t>
      </w:r>
      <w:proofErr w:type="gramEnd"/>
      <w:r>
        <w:rPr>
          <w:rFonts w:hint="eastAsia"/>
        </w:rPr>
        <w:t>1</w:t>
      </w:r>
      <w:r>
        <w:rPr>
          <w:rFonts w:hint="eastAsia"/>
        </w:rPr>
        <w:t>：</w:t>
      </w:r>
      <w:r>
        <w:rPr>
          <w:rFonts w:hint="eastAsia"/>
        </w:rPr>
        <w:t>4</w:t>
      </w:r>
      <w:r>
        <w:rPr>
          <w:rFonts w:hint="eastAsia"/>
        </w:rPr>
        <w:t>干硬性水泥砂浆，根据标筋的标高，用木抹子拍实；短</w:t>
      </w:r>
      <w:proofErr w:type="gramStart"/>
      <w:r>
        <w:rPr>
          <w:rFonts w:hint="eastAsia"/>
        </w:rPr>
        <w:t>括心刮</w:t>
      </w:r>
      <w:proofErr w:type="gramEnd"/>
      <w:r>
        <w:rPr>
          <w:rFonts w:hint="eastAsia"/>
        </w:rPr>
        <w:t>平，再用长</w:t>
      </w:r>
      <w:proofErr w:type="gramStart"/>
      <w:r>
        <w:rPr>
          <w:rFonts w:hint="eastAsia"/>
        </w:rPr>
        <w:t>括</w:t>
      </w:r>
      <w:proofErr w:type="gramEnd"/>
      <w:r>
        <w:rPr>
          <w:rFonts w:hint="eastAsia"/>
        </w:rPr>
        <w:t>心通</w:t>
      </w:r>
      <w:proofErr w:type="gramStart"/>
      <w:r>
        <w:rPr>
          <w:rFonts w:hint="eastAsia"/>
        </w:rPr>
        <w:t>括</w:t>
      </w:r>
      <w:proofErr w:type="gramEnd"/>
      <w:r>
        <w:rPr>
          <w:rFonts w:hint="eastAsia"/>
        </w:rPr>
        <w:t>一遍，然后检测平整度不大于</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r>
        <w:rPr>
          <w:rFonts w:hint="eastAsia"/>
        </w:rPr>
        <w:t>，拉线测定标高，符合要求后，用木抹子搓成毛面，踢脚线应抹好</w:t>
      </w:r>
      <w:r>
        <w:rPr>
          <w:rFonts w:hint="eastAsia"/>
        </w:rPr>
        <w:t>1</w:t>
      </w:r>
      <w:r>
        <w:rPr>
          <w:rFonts w:hint="eastAsia"/>
        </w:rPr>
        <w:t>：</w:t>
      </w:r>
      <w:r>
        <w:rPr>
          <w:rFonts w:hint="eastAsia"/>
        </w:rPr>
        <w:t>2</w:t>
      </w:r>
      <w:r>
        <w:rPr>
          <w:rFonts w:hint="eastAsia"/>
        </w:rPr>
        <w:t>水泥砂浆。</w:t>
      </w:r>
    </w:p>
    <w:p w:rsidR="00663A31" w:rsidRDefault="00663A31" w:rsidP="00663A31">
      <w:r>
        <w:rPr>
          <w:rFonts w:hint="eastAsia"/>
        </w:rPr>
        <w:t>④、弹线：</w:t>
      </w:r>
    </w:p>
    <w:p w:rsidR="00663A31" w:rsidRDefault="00663A31" w:rsidP="00663A31">
      <w:r>
        <w:rPr>
          <w:rFonts w:hint="eastAsia"/>
        </w:rPr>
        <w:t>每铺完一个房间，对铺设的房间检查净空尺寸，找好方正，按大样图要求，在结合层上每隔</w:t>
      </w:r>
      <w:r>
        <w:rPr>
          <w:rFonts w:hint="eastAsia"/>
        </w:rPr>
        <w:t>3</w:t>
      </w:r>
      <w:r>
        <w:rPr>
          <w:rFonts w:hint="eastAsia"/>
        </w:rPr>
        <w:t>－</w:t>
      </w:r>
      <w:proofErr w:type="gramStart"/>
      <w:r>
        <w:rPr>
          <w:rFonts w:hint="eastAsia"/>
        </w:rPr>
        <w:t>5</w:t>
      </w:r>
      <w:r>
        <w:rPr>
          <w:rFonts w:hint="eastAsia"/>
        </w:rPr>
        <w:t>块砖弹纵横</w:t>
      </w:r>
      <w:proofErr w:type="gramEnd"/>
      <w:r>
        <w:rPr>
          <w:rFonts w:hint="eastAsia"/>
        </w:rPr>
        <w:t>控制线。</w:t>
      </w:r>
    </w:p>
    <w:p w:rsidR="00663A31" w:rsidRDefault="00663A31" w:rsidP="00663A31">
      <w:r>
        <w:rPr>
          <w:rFonts w:hint="eastAsia"/>
        </w:rPr>
        <w:t>⑤、浸水：</w:t>
      </w:r>
    </w:p>
    <w:p w:rsidR="00663A31" w:rsidRDefault="00663A31" w:rsidP="00663A31">
      <w:r>
        <w:rPr>
          <w:rFonts w:hint="eastAsia"/>
        </w:rPr>
        <w:t>将选配好的地砖清洗干净后，放入清水浸泡</w:t>
      </w:r>
      <w:r>
        <w:rPr>
          <w:rFonts w:hint="eastAsia"/>
        </w:rPr>
        <w:t>2</w:t>
      </w:r>
      <w:r>
        <w:rPr>
          <w:rFonts w:hint="eastAsia"/>
        </w:rPr>
        <w:t>－</w:t>
      </w:r>
      <w:r>
        <w:rPr>
          <w:rFonts w:hint="eastAsia"/>
        </w:rPr>
        <w:t>3</w:t>
      </w:r>
      <w:r>
        <w:rPr>
          <w:rFonts w:hint="eastAsia"/>
        </w:rPr>
        <w:t>小时，取出晾干备用。</w:t>
      </w:r>
    </w:p>
    <w:p w:rsidR="00663A31" w:rsidRDefault="00663A31" w:rsidP="00663A31">
      <w:r>
        <w:rPr>
          <w:rFonts w:hint="eastAsia"/>
        </w:rPr>
        <w:t>⑥、铺砖：</w:t>
      </w:r>
    </w:p>
    <w:p w:rsidR="00663A31" w:rsidRDefault="00663A31" w:rsidP="00663A31">
      <w:r>
        <w:rPr>
          <w:rFonts w:hint="eastAsia"/>
        </w:rPr>
        <w:t>结合层</w:t>
      </w:r>
      <w:proofErr w:type="gramStart"/>
      <w:r>
        <w:rPr>
          <w:rFonts w:hint="eastAsia"/>
        </w:rPr>
        <w:t>弹完线后</w:t>
      </w:r>
      <w:proofErr w:type="gramEnd"/>
      <w:r>
        <w:rPr>
          <w:rFonts w:hint="eastAsia"/>
        </w:rPr>
        <w:t>，浇一遍水灰比为</w:t>
      </w:r>
      <w:r>
        <w:rPr>
          <w:rFonts w:hint="eastAsia"/>
        </w:rPr>
        <w:t>0.5</w:t>
      </w:r>
      <w:r>
        <w:rPr>
          <w:rFonts w:hint="eastAsia"/>
        </w:rPr>
        <w:t>水泥素桨（内掺</w:t>
      </w:r>
      <w:r>
        <w:rPr>
          <w:rFonts w:hint="eastAsia"/>
        </w:rPr>
        <w:t>40</w:t>
      </w:r>
      <w:r>
        <w:rPr>
          <w:rFonts w:hint="eastAsia"/>
        </w:rPr>
        <w:t>％</w:t>
      </w:r>
      <w:proofErr w:type="gramStart"/>
      <w:r>
        <w:rPr>
          <w:rFonts w:hint="eastAsia"/>
        </w:rPr>
        <w:t>众霸胶</w:t>
      </w:r>
      <w:proofErr w:type="gramEnd"/>
      <w:r>
        <w:rPr>
          <w:rFonts w:hint="eastAsia"/>
        </w:rPr>
        <w:t>），接着铺砖。铺砖顺序为：从房间中心开始，按线先铺纵横定位带，定位带各相隔</w:t>
      </w:r>
      <w:r>
        <w:rPr>
          <w:rFonts w:hint="eastAsia"/>
        </w:rPr>
        <w:t>6</w:t>
      </w:r>
      <w:r>
        <w:rPr>
          <w:rFonts w:hint="eastAsia"/>
        </w:rPr>
        <w:t>块砖，然后由房间里面向外面铺定位带内的砖，整个过程按</w:t>
      </w:r>
      <w:proofErr w:type="gramStart"/>
      <w:r>
        <w:rPr>
          <w:rFonts w:hint="eastAsia"/>
        </w:rPr>
        <w:t>控制线铺贴</w:t>
      </w:r>
      <w:proofErr w:type="gramEnd"/>
      <w:r>
        <w:rPr>
          <w:rFonts w:hint="eastAsia"/>
        </w:rPr>
        <w:t>平整密实。</w:t>
      </w:r>
    </w:p>
    <w:p w:rsidR="00663A31" w:rsidRDefault="00663A31" w:rsidP="00663A31">
      <w:r>
        <w:rPr>
          <w:rFonts w:hint="eastAsia"/>
        </w:rPr>
        <w:t>⑦、压平拨缝：</w:t>
      </w:r>
    </w:p>
    <w:p w:rsidR="00663A31" w:rsidRDefault="00663A31" w:rsidP="00663A31">
      <w:r>
        <w:rPr>
          <w:rFonts w:hint="eastAsia"/>
        </w:rPr>
        <w:t>每铺完一个房间，用喷壶略洒水，</w:t>
      </w:r>
      <w:r>
        <w:rPr>
          <w:rFonts w:hint="eastAsia"/>
        </w:rPr>
        <w:t>15</w:t>
      </w:r>
      <w:r>
        <w:rPr>
          <w:rFonts w:hint="eastAsia"/>
        </w:rPr>
        <w:t>分钟左右用木锤和硬木拍板按铺砖</w:t>
      </w:r>
      <w:proofErr w:type="gramStart"/>
      <w:r>
        <w:rPr>
          <w:rFonts w:hint="eastAsia"/>
        </w:rPr>
        <w:t>顺序锤拍一遍</w:t>
      </w:r>
      <w:proofErr w:type="gramEnd"/>
      <w:r>
        <w:rPr>
          <w:rFonts w:hint="eastAsia"/>
        </w:rPr>
        <w:t>，不遗漏，边压实边用水平</w:t>
      </w:r>
      <w:proofErr w:type="gramStart"/>
      <w:r>
        <w:rPr>
          <w:rFonts w:hint="eastAsia"/>
        </w:rPr>
        <w:t>尺</w:t>
      </w:r>
      <w:proofErr w:type="gramEnd"/>
      <w:r>
        <w:rPr>
          <w:rFonts w:hint="eastAsia"/>
        </w:rPr>
        <w:t>找平。压实后，拉通线</w:t>
      </w:r>
      <w:proofErr w:type="gramStart"/>
      <w:r>
        <w:rPr>
          <w:rFonts w:hint="eastAsia"/>
        </w:rPr>
        <w:t>先竖缝后</w:t>
      </w:r>
      <w:proofErr w:type="gramEnd"/>
      <w:r>
        <w:rPr>
          <w:rFonts w:hint="eastAsia"/>
        </w:rPr>
        <w:t>横缝进行</w:t>
      </w:r>
      <w:proofErr w:type="gramStart"/>
      <w:r>
        <w:rPr>
          <w:rFonts w:hint="eastAsia"/>
        </w:rPr>
        <w:t>拨缝调直</w:t>
      </w:r>
      <w:proofErr w:type="gramEnd"/>
      <w:r>
        <w:rPr>
          <w:rFonts w:hint="eastAsia"/>
        </w:rPr>
        <w:t>，使缝口平直、贯通，</w:t>
      </w:r>
      <w:proofErr w:type="gramStart"/>
      <w:r>
        <w:rPr>
          <w:rFonts w:hint="eastAsia"/>
        </w:rPr>
        <w:t>调缝后</w:t>
      </w:r>
      <w:proofErr w:type="gramEnd"/>
      <w:r>
        <w:rPr>
          <w:rFonts w:hint="eastAsia"/>
        </w:rPr>
        <w:t>，再用木锤、拍板砸平。随即将缝内余浆和砖面上灰浆擦去。</w:t>
      </w:r>
      <w:proofErr w:type="gramStart"/>
      <w:r>
        <w:rPr>
          <w:rFonts w:hint="eastAsia"/>
        </w:rPr>
        <w:t>从铺砂浆</w:t>
      </w:r>
      <w:proofErr w:type="gramEnd"/>
      <w:r>
        <w:rPr>
          <w:rFonts w:hint="eastAsia"/>
        </w:rPr>
        <w:t>到压平拨缝，应连续作业，不得超过</w:t>
      </w:r>
      <w:r>
        <w:rPr>
          <w:rFonts w:hint="eastAsia"/>
        </w:rPr>
        <w:t>6</w:t>
      </w:r>
      <w:r>
        <w:rPr>
          <w:rFonts w:hint="eastAsia"/>
        </w:rPr>
        <w:t>小时。</w:t>
      </w:r>
    </w:p>
    <w:p w:rsidR="00663A31" w:rsidRDefault="00663A31" w:rsidP="00663A31">
      <w:r>
        <w:rPr>
          <w:rFonts w:hint="eastAsia"/>
        </w:rPr>
        <w:t>⑧、嵌缝：</w:t>
      </w:r>
    </w:p>
    <w:p w:rsidR="00663A31" w:rsidRDefault="00663A31" w:rsidP="00663A31">
      <w:r>
        <w:rPr>
          <w:rFonts w:hint="eastAsia"/>
        </w:rPr>
        <w:t>铺完地面砖</w:t>
      </w:r>
      <w:r>
        <w:rPr>
          <w:rFonts w:hint="eastAsia"/>
        </w:rPr>
        <w:t>3</w:t>
      </w:r>
      <w:r>
        <w:rPr>
          <w:rFonts w:hint="eastAsia"/>
        </w:rPr>
        <w:t>天后，将缝口清理干净，刷水温润，用</w:t>
      </w:r>
      <w:r>
        <w:rPr>
          <w:rFonts w:hint="eastAsia"/>
        </w:rPr>
        <w:t>1</w:t>
      </w:r>
      <w:r>
        <w:rPr>
          <w:rFonts w:hint="eastAsia"/>
        </w:rPr>
        <w:t>：</w:t>
      </w:r>
      <w:r>
        <w:rPr>
          <w:rFonts w:hint="eastAsia"/>
        </w:rPr>
        <w:t>1</w:t>
      </w:r>
      <w:r>
        <w:rPr>
          <w:rFonts w:hint="eastAsia"/>
        </w:rPr>
        <w:t>同色水泥砂浆嵌缝，嵌缝应做到密实、平整、光滑、水泥砂浆凝结前，彻底清除砖面灰浆。</w:t>
      </w:r>
    </w:p>
    <w:p w:rsidR="00663A31" w:rsidRDefault="00663A31" w:rsidP="00663A31">
      <w:r>
        <w:rPr>
          <w:rFonts w:hint="eastAsia"/>
        </w:rPr>
        <w:t>⑨、养护：</w:t>
      </w:r>
    </w:p>
    <w:p w:rsidR="00663A31" w:rsidRDefault="00663A31" w:rsidP="00663A31">
      <w:r>
        <w:rPr>
          <w:rFonts w:hint="eastAsia"/>
        </w:rPr>
        <w:t>嵌缝砂浆终凝后，铺锯末浇水养护不得少于</w:t>
      </w:r>
      <w:r>
        <w:rPr>
          <w:rFonts w:hint="eastAsia"/>
        </w:rPr>
        <w:t>7</w:t>
      </w:r>
      <w:r>
        <w:rPr>
          <w:rFonts w:hint="eastAsia"/>
        </w:rPr>
        <w:t>天。</w:t>
      </w:r>
    </w:p>
    <w:p w:rsidR="00663A31" w:rsidRDefault="00663A31" w:rsidP="00663A31">
      <w:r>
        <w:rPr>
          <w:rFonts w:hint="eastAsia"/>
        </w:rPr>
        <w:t>3.4</w:t>
      </w:r>
      <w:r>
        <w:rPr>
          <w:rFonts w:hint="eastAsia"/>
        </w:rPr>
        <w:t>质量标准</w:t>
      </w:r>
    </w:p>
    <w:p w:rsidR="00663A31" w:rsidRDefault="00663A31" w:rsidP="00663A31">
      <w:r>
        <w:rPr>
          <w:rFonts w:hint="eastAsia"/>
        </w:rPr>
        <w:t>①、主控项目：面层所用的板块的品种、质量必须符合设计要求。面层与基层的结合必须牢固，无空鼓。</w:t>
      </w:r>
    </w:p>
    <w:p w:rsidR="00663A31" w:rsidRDefault="00663A31" w:rsidP="00663A31">
      <w:r>
        <w:rPr>
          <w:rFonts w:hint="eastAsia"/>
        </w:rPr>
        <w:t>②、一般项目：面层的表面洁净，图案清晰，色泽一致，接缝均匀，周边顺直，板块无裂纹、</w:t>
      </w:r>
      <w:r>
        <w:rPr>
          <w:rFonts w:hint="eastAsia"/>
        </w:rPr>
        <w:lastRenderedPageBreak/>
        <w:t>掉角和缺棱等现象。地漏和供排除液体带有坡度的地面，坡度符合设计要求，不倒泛水，无积水，与地漏（管道）结合处严密牢固，无渗漏。</w:t>
      </w:r>
    </w:p>
    <w:p w:rsidR="00663A31" w:rsidRDefault="00663A31" w:rsidP="00663A31">
      <w:r>
        <w:rPr>
          <w:rFonts w:hint="eastAsia"/>
        </w:rPr>
        <w:t>③、允许偏差项目：</w:t>
      </w:r>
      <w:r>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6"/>
        <w:gridCol w:w="2755"/>
        <w:gridCol w:w="1705"/>
        <w:gridCol w:w="3606"/>
      </w:tblGrid>
      <w:tr w:rsidR="00663A31" w:rsidTr="00FB7F73">
        <w:trPr>
          <w:trHeight w:val="630"/>
          <w:jc w:val="center"/>
        </w:trPr>
        <w:tc>
          <w:tcPr>
            <w:tcW w:w="456" w:type="dxa"/>
            <w:vAlign w:val="center"/>
          </w:tcPr>
          <w:p w:rsidR="00663A31" w:rsidRDefault="00663A31" w:rsidP="00FB7F73">
            <w:r>
              <w:rPr>
                <w:rFonts w:hint="eastAsia"/>
              </w:rPr>
              <w:t>序号</w:t>
            </w:r>
          </w:p>
        </w:tc>
        <w:tc>
          <w:tcPr>
            <w:tcW w:w="2759" w:type="dxa"/>
            <w:vAlign w:val="center"/>
          </w:tcPr>
          <w:p w:rsidR="00663A31" w:rsidRDefault="00663A31" w:rsidP="00FB7F73">
            <w:r>
              <w:rPr>
                <w:rFonts w:hint="eastAsia"/>
              </w:rPr>
              <w:t>项</w:t>
            </w:r>
            <w:r>
              <w:rPr>
                <w:rFonts w:hint="eastAsia"/>
              </w:rPr>
              <w:t xml:space="preserve">   </w:t>
            </w:r>
            <w:r>
              <w:rPr>
                <w:rFonts w:hint="eastAsia"/>
              </w:rPr>
              <w:t>目</w:t>
            </w:r>
          </w:p>
        </w:tc>
        <w:tc>
          <w:tcPr>
            <w:tcW w:w="1706" w:type="dxa"/>
            <w:vAlign w:val="center"/>
          </w:tcPr>
          <w:p w:rsidR="00663A31" w:rsidRDefault="00663A31" w:rsidP="00FB7F73">
            <w:r>
              <w:rPr>
                <w:rFonts w:hint="eastAsia"/>
              </w:rPr>
              <w:t>允许偏差（</w:t>
            </w:r>
            <w:r>
              <w:rPr>
                <w:rFonts w:hint="eastAsia"/>
              </w:rPr>
              <w:t>mm</w:t>
            </w:r>
            <w:r>
              <w:rPr>
                <w:rFonts w:hint="eastAsia"/>
              </w:rPr>
              <w:t>）</w:t>
            </w:r>
          </w:p>
        </w:tc>
        <w:tc>
          <w:tcPr>
            <w:tcW w:w="3611" w:type="dxa"/>
            <w:vAlign w:val="center"/>
          </w:tcPr>
          <w:p w:rsidR="00663A31" w:rsidRDefault="00663A31" w:rsidP="00FB7F73">
            <w:r>
              <w:rPr>
                <w:rFonts w:hint="eastAsia"/>
              </w:rPr>
              <w:t>检验方法</w:t>
            </w:r>
          </w:p>
        </w:tc>
      </w:tr>
      <w:tr w:rsidR="00663A31" w:rsidTr="00FB7F73">
        <w:trPr>
          <w:trHeight w:val="630"/>
          <w:jc w:val="center"/>
        </w:trPr>
        <w:tc>
          <w:tcPr>
            <w:tcW w:w="456" w:type="dxa"/>
            <w:vAlign w:val="center"/>
          </w:tcPr>
          <w:p w:rsidR="00663A31" w:rsidRDefault="00663A31" w:rsidP="00FB7F73">
            <w:r>
              <w:rPr>
                <w:rFonts w:hint="eastAsia"/>
              </w:rPr>
              <w:t>1</w:t>
            </w:r>
          </w:p>
        </w:tc>
        <w:tc>
          <w:tcPr>
            <w:tcW w:w="2759" w:type="dxa"/>
            <w:vAlign w:val="center"/>
          </w:tcPr>
          <w:p w:rsidR="00663A31" w:rsidRDefault="00663A31" w:rsidP="00FB7F73">
            <w:r>
              <w:rPr>
                <w:rFonts w:hint="eastAsia"/>
              </w:rPr>
              <w:t>表面平整度</w:t>
            </w:r>
          </w:p>
        </w:tc>
        <w:tc>
          <w:tcPr>
            <w:tcW w:w="1706" w:type="dxa"/>
            <w:vAlign w:val="center"/>
          </w:tcPr>
          <w:p w:rsidR="00663A31" w:rsidRDefault="00663A31" w:rsidP="00FB7F73">
            <w:r>
              <w:rPr>
                <w:rFonts w:hint="eastAsia"/>
              </w:rPr>
              <w:t>3</w:t>
            </w:r>
          </w:p>
        </w:tc>
        <w:tc>
          <w:tcPr>
            <w:tcW w:w="3611" w:type="dxa"/>
            <w:vAlign w:val="center"/>
          </w:tcPr>
          <w:p w:rsidR="00663A31" w:rsidRDefault="00663A31" w:rsidP="00FB7F73">
            <w:smartTag w:uri="urn:schemas-microsoft-com:office:smarttags" w:element="chmetcnv">
              <w:smartTagPr>
                <w:attr w:name="UnitName" w:val="m"/>
                <w:attr w:name="SourceValue" w:val="2"/>
                <w:attr w:name="HasSpace" w:val="False"/>
                <w:attr w:name="Negative" w:val="False"/>
                <w:attr w:name="NumberType" w:val="1"/>
                <w:attr w:name="TCSC" w:val="0"/>
              </w:smartTagPr>
              <w:r>
                <w:rPr>
                  <w:rFonts w:hint="eastAsia"/>
                </w:rPr>
                <w:t>2m</w:t>
              </w:r>
            </w:smartTag>
            <w:r>
              <w:rPr>
                <w:rFonts w:hint="eastAsia"/>
              </w:rPr>
              <w:t>靠尺及楔形塞尺检查</w:t>
            </w:r>
          </w:p>
        </w:tc>
      </w:tr>
      <w:tr w:rsidR="00663A31" w:rsidTr="00FB7F73">
        <w:trPr>
          <w:trHeight w:val="630"/>
          <w:jc w:val="center"/>
        </w:trPr>
        <w:tc>
          <w:tcPr>
            <w:tcW w:w="456" w:type="dxa"/>
            <w:vAlign w:val="center"/>
          </w:tcPr>
          <w:p w:rsidR="00663A31" w:rsidRDefault="00663A31" w:rsidP="00FB7F73">
            <w:r>
              <w:rPr>
                <w:rFonts w:hint="eastAsia"/>
              </w:rPr>
              <w:t>2</w:t>
            </w:r>
          </w:p>
        </w:tc>
        <w:tc>
          <w:tcPr>
            <w:tcW w:w="2759" w:type="dxa"/>
            <w:vAlign w:val="center"/>
          </w:tcPr>
          <w:p w:rsidR="00663A31" w:rsidRDefault="00663A31" w:rsidP="00FB7F73">
            <w:proofErr w:type="gramStart"/>
            <w:r>
              <w:rPr>
                <w:rFonts w:hint="eastAsia"/>
              </w:rPr>
              <w:t>缝格平直</w:t>
            </w:r>
            <w:proofErr w:type="gramEnd"/>
          </w:p>
        </w:tc>
        <w:tc>
          <w:tcPr>
            <w:tcW w:w="1706" w:type="dxa"/>
            <w:vAlign w:val="center"/>
          </w:tcPr>
          <w:p w:rsidR="00663A31" w:rsidRDefault="00663A31" w:rsidP="00FB7F73">
            <w:r>
              <w:rPr>
                <w:rFonts w:hint="eastAsia"/>
              </w:rPr>
              <w:t>3</w:t>
            </w:r>
          </w:p>
        </w:tc>
        <w:tc>
          <w:tcPr>
            <w:tcW w:w="3611" w:type="dxa"/>
            <w:vAlign w:val="center"/>
          </w:tcPr>
          <w:p w:rsidR="00663A31" w:rsidRDefault="00663A31" w:rsidP="00FB7F73">
            <w:r>
              <w:rPr>
                <w:rFonts w:hint="eastAsia"/>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int="eastAsia"/>
                </w:rPr>
                <w:t>5m</w:t>
              </w:r>
            </w:smartTag>
            <w:r>
              <w:rPr>
                <w:rFonts w:hint="eastAsia"/>
              </w:rPr>
              <w:t>线，不足的拉通线</w:t>
            </w:r>
          </w:p>
        </w:tc>
      </w:tr>
      <w:tr w:rsidR="00663A31" w:rsidTr="00FB7F73">
        <w:trPr>
          <w:trHeight w:val="630"/>
          <w:jc w:val="center"/>
        </w:trPr>
        <w:tc>
          <w:tcPr>
            <w:tcW w:w="456" w:type="dxa"/>
            <w:vAlign w:val="center"/>
          </w:tcPr>
          <w:p w:rsidR="00663A31" w:rsidRDefault="00663A31" w:rsidP="00FB7F73">
            <w:r>
              <w:rPr>
                <w:rFonts w:hint="eastAsia"/>
              </w:rPr>
              <w:t>3</w:t>
            </w:r>
          </w:p>
        </w:tc>
        <w:tc>
          <w:tcPr>
            <w:tcW w:w="2759" w:type="dxa"/>
            <w:vAlign w:val="center"/>
          </w:tcPr>
          <w:p w:rsidR="00663A31" w:rsidRDefault="00663A31" w:rsidP="00FB7F73">
            <w:r>
              <w:rPr>
                <w:rFonts w:hint="eastAsia"/>
              </w:rPr>
              <w:t>接缝高低差</w:t>
            </w:r>
          </w:p>
        </w:tc>
        <w:tc>
          <w:tcPr>
            <w:tcW w:w="1706" w:type="dxa"/>
            <w:vAlign w:val="center"/>
          </w:tcPr>
          <w:p w:rsidR="00663A31" w:rsidRDefault="00663A31" w:rsidP="00FB7F73">
            <w:r>
              <w:rPr>
                <w:rFonts w:hint="eastAsia"/>
              </w:rPr>
              <w:t>0.5</w:t>
            </w:r>
          </w:p>
        </w:tc>
        <w:tc>
          <w:tcPr>
            <w:tcW w:w="3611" w:type="dxa"/>
            <w:vAlign w:val="center"/>
          </w:tcPr>
          <w:p w:rsidR="00663A31" w:rsidRDefault="00663A31" w:rsidP="00FB7F73">
            <w:r>
              <w:rPr>
                <w:rFonts w:hint="eastAsia"/>
              </w:rPr>
              <w:t>尺量及楔形塞尺检查</w:t>
            </w:r>
          </w:p>
        </w:tc>
      </w:tr>
      <w:tr w:rsidR="00663A31" w:rsidTr="00FB7F73">
        <w:trPr>
          <w:trHeight w:val="630"/>
          <w:jc w:val="center"/>
        </w:trPr>
        <w:tc>
          <w:tcPr>
            <w:tcW w:w="456" w:type="dxa"/>
            <w:vAlign w:val="center"/>
          </w:tcPr>
          <w:p w:rsidR="00663A31" w:rsidRDefault="00663A31" w:rsidP="00FB7F73">
            <w:r>
              <w:rPr>
                <w:rFonts w:hint="eastAsia"/>
              </w:rPr>
              <w:t>4</w:t>
            </w:r>
          </w:p>
        </w:tc>
        <w:tc>
          <w:tcPr>
            <w:tcW w:w="2759" w:type="dxa"/>
            <w:vAlign w:val="center"/>
          </w:tcPr>
          <w:p w:rsidR="00663A31" w:rsidRDefault="00663A31" w:rsidP="00FB7F73">
            <w:r>
              <w:rPr>
                <w:rFonts w:hint="eastAsia"/>
              </w:rPr>
              <w:t>板块间隙宽度不大于</w:t>
            </w:r>
          </w:p>
        </w:tc>
        <w:tc>
          <w:tcPr>
            <w:tcW w:w="1706" w:type="dxa"/>
            <w:vAlign w:val="center"/>
          </w:tcPr>
          <w:p w:rsidR="00663A31" w:rsidRDefault="00663A31" w:rsidP="00FB7F73">
            <w:r>
              <w:rPr>
                <w:rFonts w:hint="eastAsia"/>
              </w:rPr>
              <w:t>2</w:t>
            </w:r>
          </w:p>
        </w:tc>
        <w:tc>
          <w:tcPr>
            <w:tcW w:w="3611" w:type="dxa"/>
            <w:vAlign w:val="center"/>
          </w:tcPr>
          <w:p w:rsidR="00663A31" w:rsidRDefault="00663A31" w:rsidP="00FB7F73">
            <w:r>
              <w:rPr>
                <w:rFonts w:hint="eastAsia"/>
              </w:rPr>
              <w:t>尺量检查</w:t>
            </w:r>
          </w:p>
        </w:tc>
      </w:tr>
    </w:tbl>
    <w:p w:rsidR="00663A31" w:rsidRDefault="00663A31" w:rsidP="00663A31">
      <w:r>
        <w:rPr>
          <w:rFonts w:hint="eastAsia"/>
        </w:rPr>
        <w:t>④、应注意的质量问题</w:t>
      </w:r>
    </w:p>
    <w:p w:rsidR="00663A31" w:rsidRDefault="00663A31" w:rsidP="00663A31">
      <w:r>
        <w:rPr>
          <w:rFonts w:hint="eastAsia"/>
        </w:rPr>
        <w:t>施工前应对所用地砖的品种、规格、颜色、图案、质量进行详细检查。</w:t>
      </w:r>
    </w:p>
    <w:p w:rsidR="00663A31" w:rsidRDefault="00663A31" w:rsidP="00663A31">
      <w:r>
        <w:rPr>
          <w:rFonts w:hint="eastAsia"/>
        </w:rPr>
        <w:t>施工中对每道工序实行自检、互检、交接检“三检”制度。</w:t>
      </w:r>
      <w:r>
        <w:rPr>
          <w:rFonts w:hint="eastAsia"/>
        </w:rPr>
        <w:t xml:space="preserve"> </w:t>
      </w:r>
    </w:p>
    <w:p w:rsidR="00663A31" w:rsidRDefault="00663A31" w:rsidP="00663A31">
      <w:r>
        <w:rPr>
          <w:rFonts w:hint="eastAsia"/>
        </w:rPr>
        <w:t>大面积施工前，应做样板间，坚持样板引路原则。</w:t>
      </w:r>
    </w:p>
    <w:p w:rsidR="00663A31" w:rsidRDefault="00663A31" w:rsidP="00663A31">
      <w:r>
        <w:rPr>
          <w:rFonts w:hint="eastAsia"/>
        </w:rPr>
        <w:t>严格控制纵横控制线，从里面往外面铺贴；接缝均匀、顺直、贯通。</w:t>
      </w:r>
    </w:p>
    <w:p w:rsidR="00663A31" w:rsidRDefault="00663A31" w:rsidP="00663A31">
      <w:r>
        <w:rPr>
          <w:rFonts w:hint="eastAsia"/>
        </w:rPr>
        <w:t>铺好后，立即复测标高，若有问题，及时调校。</w:t>
      </w:r>
    </w:p>
    <w:p w:rsidR="00663A31" w:rsidRDefault="00663A31" w:rsidP="00663A31">
      <w:r>
        <w:rPr>
          <w:rFonts w:hint="eastAsia"/>
        </w:rPr>
        <w:t>非标块切割须根据现场实量结果，先划线后切割。</w:t>
      </w:r>
    </w:p>
    <w:p w:rsidR="00663A31" w:rsidRDefault="00663A31" w:rsidP="00663A31">
      <w:r>
        <w:rPr>
          <w:rFonts w:hint="eastAsia"/>
        </w:rPr>
        <w:t>3.5</w:t>
      </w:r>
      <w:r>
        <w:rPr>
          <w:rFonts w:hint="eastAsia"/>
        </w:rPr>
        <w:t>、成品保护：</w:t>
      </w:r>
    </w:p>
    <w:p w:rsidR="00663A31" w:rsidRDefault="00663A31" w:rsidP="00663A31">
      <w:r>
        <w:rPr>
          <w:rFonts w:hint="eastAsia"/>
        </w:rPr>
        <w:t>1</w:t>
      </w:r>
      <w:r>
        <w:rPr>
          <w:rFonts w:hint="eastAsia"/>
        </w:rPr>
        <w:t>）地面完成后房间应封闭，不能封闭处应在面层覆盖物加以保护。</w:t>
      </w:r>
    </w:p>
    <w:p w:rsidR="00663A31" w:rsidRDefault="00663A31" w:rsidP="00663A31">
      <w:r>
        <w:rPr>
          <w:rFonts w:hint="eastAsia"/>
        </w:rPr>
        <w:t>2</w:t>
      </w:r>
      <w:r>
        <w:rPr>
          <w:rFonts w:hint="eastAsia"/>
        </w:rPr>
        <w:t>）切割地砖时应用垫板，禁止在已铺完地面上切割。</w:t>
      </w:r>
    </w:p>
    <w:p w:rsidR="00663A31" w:rsidRDefault="00663A31" w:rsidP="00663A31">
      <w:r>
        <w:rPr>
          <w:rFonts w:hint="eastAsia"/>
        </w:rPr>
        <w:t>3</w:t>
      </w:r>
      <w:r>
        <w:rPr>
          <w:rFonts w:hint="eastAsia"/>
        </w:rPr>
        <w:t>）保护好门框和已完地面。不能碰动各种管线、预埋件等。</w:t>
      </w:r>
    </w:p>
    <w:p w:rsidR="00663A31" w:rsidRDefault="00663A31" w:rsidP="00663A31">
      <w:r>
        <w:rPr>
          <w:rFonts w:hint="eastAsia"/>
        </w:rPr>
        <w:t>4</w:t>
      </w:r>
      <w:r>
        <w:rPr>
          <w:rFonts w:hint="eastAsia"/>
        </w:rPr>
        <w:t>）小车腿、各种高凳腿须用布包裹。做油漆、浆活时不得污染地面。</w:t>
      </w:r>
    </w:p>
    <w:p w:rsidR="00663A31" w:rsidRDefault="00663A31" w:rsidP="00663A31"/>
    <w:p w:rsidR="00663A31" w:rsidRDefault="00663A31" w:rsidP="00663A31">
      <w:pPr>
        <w:pStyle w:val="1"/>
      </w:pPr>
      <w:bookmarkStart w:id="313" w:name="_Toc207194827"/>
      <w:r>
        <w:rPr>
          <w:rFonts w:hint="eastAsia"/>
        </w:rPr>
        <w:t>主要加工制作和施工用机械</w:t>
      </w:r>
      <w:bookmarkStart w:id="314" w:name="bk189"/>
      <w:bookmarkEnd w:id="313"/>
      <w:bookmarkEnd w:id="314"/>
    </w:p>
    <w:p w:rsidR="00663A31" w:rsidRDefault="00663A31" w:rsidP="00663A31">
      <w:pPr>
        <w:pStyle w:val="2"/>
        <w:ind w:left="210" w:right="214"/>
      </w:pPr>
      <w:bookmarkStart w:id="315" w:name="_Toc207194828"/>
      <w:r>
        <w:rPr>
          <w:rFonts w:hint="eastAsia"/>
        </w:rPr>
        <w:t>施工机械配置</w:t>
      </w:r>
      <w:bookmarkStart w:id="316" w:name="bk190"/>
      <w:bookmarkEnd w:id="315"/>
      <w:bookmarkEnd w:id="316"/>
    </w:p>
    <w:p w:rsidR="00663A31" w:rsidRDefault="00663A31" w:rsidP="00663A31">
      <w:bookmarkStart w:id="317" w:name="bk191"/>
      <w:bookmarkStart w:id="318" w:name="_Toc36957743"/>
      <w:bookmarkEnd w:id="317"/>
      <w:r>
        <w:rPr>
          <w:rFonts w:hint="eastAsia"/>
        </w:rPr>
        <w:t>主要施工机械设备表</w:t>
      </w:r>
      <w:bookmarkEnd w:id="318"/>
    </w:p>
    <w:p w:rsidR="00663A31" w:rsidRDefault="00663A31" w:rsidP="00663A31"/>
    <w:p w:rsidR="00663A31" w:rsidRDefault="00663A31" w:rsidP="00663A31">
      <w:pPr>
        <w:pStyle w:val="2"/>
        <w:ind w:left="210" w:right="214"/>
      </w:pPr>
      <w:bookmarkStart w:id="319" w:name="_Toc207194829"/>
      <w:r>
        <w:rPr>
          <w:rFonts w:hint="eastAsia"/>
        </w:rPr>
        <w:t>施工机械安排保证措施</w:t>
      </w:r>
      <w:bookmarkStart w:id="320" w:name="bk192"/>
      <w:bookmarkEnd w:id="319"/>
      <w:bookmarkEnd w:id="320"/>
    </w:p>
    <w:tbl>
      <w:tblPr>
        <w:tblpPr w:leftFromText="180" w:rightFromText="180" w:vertAnchor="page" w:horzAnchor="margin" w:tblpXSpec="center" w:tblpY="1455"/>
        <w:tblW w:w="8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0"/>
        <w:gridCol w:w="2340"/>
        <w:gridCol w:w="1800"/>
        <w:gridCol w:w="1260"/>
        <w:gridCol w:w="2594"/>
      </w:tblGrid>
      <w:tr w:rsidR="00663A31" w:rsidTr="00FB7F73">
        <w:trPr>
          <w:cantSplit/>
          <w:trHeight w:val="435"/>
        </w:trPr>
        <w:tc>
          <w:tcPr>
            <w:tcW w:w="960" w:type="dxa"/>
            <w:vAlign w:val="center"/>
          </w:tcPr>
          <w:p w:rsidR="00663A31" w:rsidRDefault="00663A31" w:rsidP="00FB7F73">
            <w:bookmarkStart w:id="321" w:name="bk193"/>
            <w:bookmarkEnd w:id="321"/>
            <w:r>
              <w:rPr>
                <w:rFonts w:hint="eastAsia"/>
              </w:rPr>
              <w:t>序号</w:t>
            </w:r>
          </w:p>
        </w:tc>
        <w:tc>
          <w:tcPr>
            <w:tcW w:w="2340" w:type="dxa"/>
            <w:vAlign w:val="center"/>
          </w:tcPr>
          <w:p w:rsidR="00663A31" w:rsidRDefault="00663A31" w:rsidP="00FB7F73">
            <w:r>
              <w:rPr>
                <w:rFonts w:hint="eastAsia"/>
              </w:rPr>
              <w:t>设备名称</w:t>
            </w:r>
          </w:p>
        </w:tc>
        <w:tc>
          <w:tcPr>
            <w:tcW w:w="1800" w:type="dxa"/>
            <w:vAlign w:val="center"/>
          </w:tcPr>
          <w:p w:rsidR="00663A31" w:rsidRDefault="00663A31" w:rsidP="00FB7F73">
            <w:r>
              <w:rPr>
                <w:rFonts w:hint="eastAsia"/>
              </w:rPr>
              <w:t>型号规格</w:t>
            </w:r>
          </w:p>
        </w:tc>
        <w:tc>
          <w:tcPr>
            <w:tcW w:w="1260" w:type="dxa"/>
            <w:vAlign w:val="center"/>
          </w:tcPr>
          <w:p w:rsidR="00663A31" w:rsidRDefault="00663A31" w:rsidP="00FB7F73">
            <w:r>
              <w:rPr>
                <w:rFonts w:hint="eastAsia"/>
              </w:rPr>
              <w:t>数量</w:t>
            </w:r>
          </w:p>
        </w:tc>
        <w:tc>
          <w:tcPr>
            <w:tcW w:w="2594" w:type="dxa"/>
            <w:vAlign w:val="center"/>
          </w:tcPr>
          <w:p w:rsidR="00663A31" w:rsidRDefault="00663A31" w:rsidP="00FB7F73">
            <w:r>
              <w:rPr>
                <w:rFonts w:hint="eastAsia"/>
              </w:rPr>
              <w:t>产地</w:t>
            </w:r>
          </w:p>
        </w:tc>
      </w:tr>
      <w:tr w:rsidR="00663A31" w:rsidTr="00FB7F73">
        <w:trPr>
          <w:cantSplit/>
          <w:trHeight w:val="435"/>
        </w:trPr>
        <w:tc>
          <w:tcPr>
            <w:tcW w:w="960" w:type="dxa"/>
            <w:vAlign w:val="center"/>
          </w:tcPr>
          <w:p w:rsidR="00663A31" w:rsidRDefault="00663A31" w:rsidP="00FB7F73">
            <w:r>
              <w:rPr>
                <w:rFonts w:hint="eastAsia"/>
              </w:rPr>
              <w:lastRenderedPageBreak/>
              <w:t>1</w:t>
            </w:r>
          </w:p>
        </w:tc>
        <w:tc>
          <w:tcPr>
            <w:tcW w:w="2340" w:type="dxa"/>
            <w:vAlign w:val="center"/>
          </w:tcPr>
          <w:p w:rsidR="00663A31" w:rsidRDefault="00663A31" w:rsidP="00FB7F73">
            <w:r>
              <w:rPr>
                <w:rFonts w:hint="eastAsia"/>
              </w:rPr>
              <w:t>电圆锯</w:t>
            </w:r>
          </w:p>
        </w:tc>
        <w:tc>
          <w:tcPr>
            <w:tcW w:w="1800" w:type="dxa"/>
            <w:vAlign w:val="center"/>
          </w:tcPr>
          <w:p w:rsidR="00663A31" w:rsidRDefault="00663A31" w:rsidP="00FB7F73">
            <w:r>
              <w:t>5143R</w:t>
            </w:r>
          </w:p>
        </w:tc>
        <w:tc>
          <w:tcPr>
            <w:tcW w:w="1260" w:type="dxa"/>
            <w:vAlign w:val="center"/>
          </w:tcPr>
          <w:p w:rsidR="00663A31" w:rsidRDefault="00663A31" w:rsidP="00FB7F73">
            <w:r>
              <w:rPr>
                <w:rFonts w:hint="eastAsia"/>
              </w:rPr>
              <w:t>4</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2</w:t>
            </w:r>
          </w:p>
        </w:tc>
        <w:tc>
          <w:tcPr>
            <w:tcW w:w="2340" w:type="dxa"/>
            <w:vAlign w:val="center"/>
          </w:tcPr>
          <w:p w:rsidR="00663A31" w:rsidRDefault="00663A31" w:rsidP="00FB7F73">
            <w:r>
              <w:rPr>
                <w:rFonts w:hint="eastAsia"/>
              </w:rPr>
              <w:t>切割机</w:t>
            </w:r>
          </w:p>
        </w:tc>
        <w:tc>
          <w:tcPr>
            <w:tcW w:w="1800" w:type="dxa"/>
            <w:vAlign w:val="center"/>
          </w:tcPr>
          <w:p w:rsidR="00663A31" w:rsidRDefault="00663A31" w:rsidP="00FB7F73">
            <w:r>
              <w:t>2416S</w:t>
            </w:r>
          </w:p>
        </w:tc>
        <w:tc>
          <w:tcPr>
            <w:tcW w:w="1260" w:type="dxa"/>
            <w:vAlign w:val="center"/>
          </w:tcPr>
          <w:p w:rsidR="00663A31" w:rsidRDefault="00663A31" w:rsidP="00FB7F73">
            <w:r>
              <w:rPr>
                <w:rFonts w:hint="eastAsia"/>
              </w:rPr>
              <w:t>10</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3</w:t>
            </w:r>
          </w:p>
        </w:tc>
        <w:tc>
          <w:tcPr>
            <w:tcW w:w="2340" w:type="dxa"/>
            <w:vAlign w:val="center"/>
          </w:tcPr>
          <w:p w:rsidR="00663A31" w:rsidRDefault="00663A31" w:rsidP="00FB7F73">
            <w:r>
              <w:rPr>
                <w:rFonts w:hint="eastAsia"/>
              </w:rPr>
              <w:t>云石机</w:t>
            </w:r>
          </w:p>
        </w:tc>
        <w:tc>
          <w:tcPr>
            <w:tcW w:w="1800" w:type="dxa"/>
            <w:vAlign w:val="center"/>
          </w:tcPr>
          <w:p w:rsidR="00663A31" w:rsidRDefault="00663A31" w:rsidP="00FB7F73">
            <w:r>
              <w:t>4140</w:t>
            </w:r>
          </w:p>
        </w:tc>
        <w:tc>
          <w:tcPr>
            <w:tcW w:w="1260" w:type="dxa"/>
            <w:vAlign w:val="center"/>
          </w:tcPr>
          <w:p w:rsidR="00663A31" w:rsidRDefault="00663A31" w:rsidP="00FB7F73">
            <w:r>
              <w:rPr>
                <w:rFonts w:hint="eastAsia"/>
              </w:rPr>
              <w:t>30</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4</w:t>
            </w:r>
          </w:p>
        </w:tc>
        <w:tc>
          <w:tcPr>
            <w:tcW w:w="2340" w:type="dxa"/>
            <w:vAlign w:val="center"/>
          </w:tcPr>
          <w:p w:rsidR="00663A31" w:rsidRDefault="00663A31" w:rsidP="00FB7F73">
            <w:r>
              <w:rPr>
                <w:rFonts w:hint="eastAsia"/>
              </w:rPr>
              <w:t>气泵</w:t>
            </w:r>
          </w:p>
        </w:tc>
        <w:tc>
          <w:tcPr>
            <w:tcW w:w="1800" w:type="dxa"/>
            <w:vAlign w:val="center"/>
          </w:tcPr>
          <w:p w:rsidR="00663A31" w:rsidRDefault="00663A31" w:rsidP="00FB7F73">
            <w:r>
              <w:t>NK245</w:t>
            </w:r>
          </w:p>
        </w:tc>
        <w:tc>
          <w:tcPr>
            <w:tcW w:w="1260" w:type="dxa"/>
            <w:vAlign w:val="center"/>
          </w:tcPr>
          <w:p w:rsidR="00663A31" w:rsidRDefault="00663A31" w:rsidP="00FB7F73">
            <w:r>
              <w:rPr>
                <w:rFonts w:hint="eastAsia"/>
              </w:rPr>
              <w:t>5</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5</w:t>
            </w:r>
          </w:p>
        </w:tc>
        <w:tc>
          <w:tcPr>
            <w:tcW w:w="2340" w:type="dxa"/>
            <w:vAlign w:val="center"/>
          </w:tcPr>
          <w:p w:rsidR="00663A31" w:rsidRDefault="00663A31" w:rsidP="00FB7F73">
            <w:r>
              <w:rPr>
                <w:rFonts w:hint="eastAsia"/>
              </w:rPr>
              <w:t>电焊机</w:t>
            </w:r>
          </w:p>
        </w:tc>
        <w:tc>
          <w:tcPr>
            <w:tcW w:w="1800" w:type="dxa"/>
            <w:vAlign w:val="center"/>
          </w:tcPr>
          <w:p w:rsidR="00663A31" w:rsidRDefault="00663A31" w:rsidP="00FB7F73">
            <w:r>
              <w:t>BX-160</w:t>
            </w:r>
          </w:p>
        </w:tc>
        <w:tc>
          <w:tcPr>
            <w:tcW w:w="1260" w:type="dxa"/>
            <w:vAlign w:val="center"/>
          </w:tcPr>
          <w:p w:rsidR="00663A31" w:rsidRDefault="00663A31" w:rsidP="00FB7F73">
            <w:r>
              <w:rPr>
                <w:rFonts w:hint="eastAsia"/>
              </w:rPr>
              <w:t>2</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6</w:t>
            </w:r>
          </w:p>
        </w:tc>
        <w:tc>
          <w:tcPr>
            <w:tcW w:w="2340" w:type="dxa"/>
            <w:vAlign w:val="center"/>
          </w:tcPr>
          <w:p w:rsidR="00663A31" w:rsidRDefault="00663A31" w:rsidP="00FB7F73">
            <w:r>
              <w:rPr>
                <w:rFonts w:hint="eastAsia"/>
              </w:rPr>
              <w:t>曲线锯</w:t>
            </w:r>
          </w:p>
        </w:tc>
        <w:tc>
          <w:tcPr>
            <w:tcW w:w="1800" w:type="dxa"/>
            <w:vAlign w:val="center"/>
          </w:tcPr>
          <w:p w:rsidR="00663A31" w:rsidRDefault="00663A31" w:rsidP="00FB7F73">
            <w:r>
              <w:t>4304</w:t>
            </w:r>
          </w:p>
        </w:tc>
        <w:tc>
          <w:tcPr>
            <w:tcW w:w="1260" w:type="dxa"/>
            <w:vAlign w:val="center"/>
          </w:tcPr>
          <w:p w:rsidR="00663A31" w:rsidRDefault="00663A31" w:rsidP="00FB7F73">
            <w:r>
              <w:rPr>
                <w:rFonts w:hint="eastAsia"/>
              </w:rPr>
              <w:t>2</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7</w:t>
            </w:r>
          </w:p>
        </w:tc>
        <w:tc>
          <w:tcPr>
            <w:tcW w:w="2340" w:type="dxa"/>
            <w:vAlign w:val="center"/>
          </w:tcPr>
          <w:p w:rsidR="00663A31" w:rsidRDefault="00663A31" w:rsidP="00FB7F73">
            <w:r>
              <w:rPr>
                <w:rFonts w:hint="eastAsia"/>
              </w:rPr>
              <w:t>手电钻</w:t>
            </w:r>
          </w:p>
        </w:tc>
        <w:tc>
          <w:tcPr>
            <w:tcW w:w="1800" w:type="dxa"/>
            <w:vAlign w:val="center"/>
          </w:tcPr>
          <w:p w:rsidR="00663A31" w:rsidRDefault="00663A31" w:rsidP="00FB7F73">
            <w:r>
              <w:t>6501</w:t>
            </w:r>
          </w:p>
        </w:tc>
        <w:tc>
          <w:tcPr>
            <w:tcW w:w="1260" w:type="dxa"/>
            <w:vAlign w:val="center"/>
          </w:tcPr>
          <w:p w:rsidR="00663A31" w:rsidRDefault="00663A31" w:rsidP="00FB7F73">
            <w:r>
              <w:rPr>
                <w:rFonts w:hint="eastAsia"/>
              </w:rPr>
              <w:t>30</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8</w:t>
            </w:r>
          </w:p>
        </w:tc>
        <w:tc>
          <w:tcPr>
            <w:tcW w:w="2340" w:type="dxa"/>
            <w:vAlign w:val="center"/>
          </w:tcPr>
          <w:p w:rsidR="00663A31" w:rsidRDefault="00663A31" w:rsidP="00FB7F73">
            <w:r>
              <w:rPr>
                <w:rFonts w:hint="eastAsia"/>
              </w:rPr>
              <w:t>角磨机</w:t>
            </w:r>
          </w:p>
        </w:tc>
        <w:tc>
          <w:tcPr>
            <w:tcW w:w="1800" w:type="dxa"/>
            <w:vAlign w:val="center"/>
          </w:tcPr>
          <w:p w:rsidR="00663A31" w:rsidRDefault="00663A31" w:rsidP="00FB7F73">
            <w:r>
              <w:t>9006</w:t>
            </w:r>
          </w:p>
        </w:tc>
        <w:tc>
          <w:tcPr>
            <w:tcW w:w="1260" w:type="dxa"/>
            <w:vAlign w:val="center"/>
          </w:tcPr>
          <w:p w:rsidR="00663A31" w:rsidRDefault="00663A31" w:rsidP="00FB7F73">
            <w:r>
              <w:rPr>
                <w:rFonts w:hint="eastAsia"/>
              </w:rPr>
              <w:t>10</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9</w:t>
            </w:r>
          </w:p>
        </w:tc>
        <w:tc>
          <w:tcPr>
            <w:tcW w:w="2340" w:type="dxa"/>
            <w:vAlign w:val="center"/>
          </w:tcPr>
          <w:p w:rsidR="00663A31" w:rsidRDefault="00663A31" w:rsidP="00FB7F73">
            <w:r>
              <w:rPr>
                <w:rFonts w:hint="eastAsia"/>
              </w:rPr>
              <w:t>锤钻</w:t>
            </w:r>
          </w:p>
        </w:tc>
        <w:tc>
          <w:tcPr>
            <w:tcW w:w="1800" w:type="dxa"/>
            <w:vAlign w:val="center"/>
          </w:tcPr>
          <w:p w:rsidR="00663A31" w:rsidRDefault="00663A31" w:rsidP="00FB7F73">
            <w:r>
              <w:t>HR3820</w:t>
            </w:r>
          </w:p>
        </w:tc>
        <w:tc>
          <w:tcPr>
            <w:tcW w:w="1260" w:type="dxa"/>
            <w:vAlign w:val="center"/>
          </w:tcPr>
          <w:p w:rsidR="00663A31" w:rsidRDefault="00663A31" w:rsidP="00FB7F73">
            <w:r>
              <w:rPr>
                <w:rFonts w:hint="eastAsia"/>
              </w:rPr>
              <w:t>30</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10</w:t>
            </w:r>
          </w:p>
        </w:tc>
        <w:tc>
          <w:tcPr>
            <w:tcW w:w="2340" w:type="dxa"/>
            <w:vAlign w:val="center"/>
          </w:tcPr>
          <w:p w:rsidR="00663A31" w:rsidRDefault="00663A31" w:rsidP="00FB7F73">
            <w:r>
              <w:rPr>
                <w:rFonts w:hint="eastAsia"/>
              </w:rPr>
              <w:t>冲击钻</w:t>
            </w:r>
          </w:p>
        </w:tc>
        <w:tc>
          <w:tcPr>
            <w:tcW w:w="1800" w:type="dxa"/>
            <w:vAlign w:val="center"/>
          </w:tcPr>
          <w:p w:rsidR="00663A31" w:rsidRDefault="00663A31" w:rsidP="00FB7F73">
            <w:r>
              <w:t>HP2040</w:t>
            </w:r>
          </w:p>
        </w:tc>
        <w:tc>
          <w:tcPr>
            <w:tcW w:w="1260" w:type="dxa"/>
            <w:vAlign w:val="center"/>
          </w:tcPr>
          <w:p w:rsidR="00663A31" w:rsidRDefault="00663A31" w:rsidP="00FB7F73">
            <w:r>
              <w:rPr>
                <w:rFonts w:hint="eastAsia"/>
              </w:rPr>
              <w:t>30</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11</w:t>
            </w:r>
          </w:p>
        </w:tc>
        <w:tc>
          <w:tcPr>
            <w:tcW w:w="2340" w:type="dxa"/>
            <w:vAlign w:val="center"/>
          </w:tcPr>
          <w:p w:rsidR="00663A31" w:rsidRDefault="00663A31" w:rsidP="00FB7F73">
            <w:r>
              <w:rPr>
                <w:rFonts w:hint="eastAsia"/>
              </w:rPr>
              <w:t>电改锥</w:t>
            </w:r>
          </w:p>
        </w:tc>
        <w:tc>
          <w:tcPr>
            <w:tcW w:w="1800" w:type="dxa"/>
            <w:vAlign w:val="center"/>
          </w:tcPr>
          <w:p w:rsidR="00663A31" w:rsidRDefault="00663A31" w:rsidP="00FB7F73">
            <w:r>
              <w:t>6800DBV</w:t>
            </w:r>
          </w:p>
        </w:tc>
        <w:tc>
          <w:tcPr>
            <w:tcW w:w="1260" w:type="dxa"/>
            <w:vAlign w:val="center"/>
          </w:tcPr>
          <w:p w:rsidR="00663A31" w:rsidRDefault="00663A31" w:rsidP="00FB7F73">
            <w:r>
              <w:rPr>
                <w:rFonts w:hint="eastAsia"/>
              </w:rPr>
              <w:t>30</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12</w:t>
            </w:r>
          </w:p>
        </w:tc>
        <w:tc>
          <w:tcPr>
            <w:tcW w:w="2340" w:type="dxa"/>
            <w:vAlign w:val="center"/>
          </w:tcPr>
          <w:p w:rsidR="00663A31" w:rsidRDefault="00663A31" w:rsidP="00FB7F73">
            <w:r>
              <w:rPr>
                <w:rFonts w:hint="eastAsia"/>
              </w:rPr>
              <w:t>亚弧焊机</w:t>
            </w:r>
          </w:p>
        </w:tc>
        <w:tc>
          <w:tcPr>
            <w:tcW w:w="1800" w:type="dxa"/>
            <w:vAlign w:val="center"/>
          </w:tcPr>
          <w:p w:rsidR="00663A31" w:rsidRDefault="00663A31" w:rsidP="00FB7F73"/>
        </w:tc>
        <w:tc>
          <w:tcPr>
            <w:tcW w:w="1260" w:type="dxa"/>
            <w:vAlign w:val="center"/>
          </w:tcPr>
          <w:p w:rsidR="00663A31" w:rsidRDefault="00663A31" w:rsidP="00FB7F73">
            <w:r>
              <w:rPr>
                <w:rFonts w:hint="eastAsia"/>
              </w:rPr>
              <w:t>1</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13</w:t>
            </w:r>
          </w:p>
        </w:tc>
        <w:tc>
          <w:tcPr>
            <w:tcW w:w="2340" w:type="dxa"/>
            <w:vAlign w:val="center"/>
          </w:tcPr>
          <w:p w:rsidR="00663A31" w:rsidRDefault="00663A31" w:rsidP="00FB7F73">
            <w:r>
              <w:rPr>
                <w:rFonts w:hint="eastAsia"/>
              </w:rPr>
              <w:t>修边机</w:t>
            </w:r>
          </w:p>
        </w:tc>
        <w:tc>
          <w:tcPr>
            <w:tcW w:w="1800" w:type="dxa"/>
            <w:vAlign w:val="center"/>
          </w:tcPr>
          <w:p w:rsidR="00663A31" w:rsidRDefault="00663A31" w:rsidP="00FB7F73">
            <w:r>
              <w:t>3703</w:t>
            </w:r>
          </w:p>
        </w:tc>
        <w:tc>
          <w:tcPr>
            <w:tcW w:w="1260" w:type="dxa"/>
            <w:vAlign w:val="center"/>
          </w:tcPr>
          <w:p w:rsidR="00663A31" w:rsidRDefault="00663A31" w:rsidP="00FB7F73">
            <w:r>
              <w:rPr>
                <w:rFonts w:hint="eastAsia"/>
              </w:rPr>
              <w:t>20</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14</w:t>
            </w:r>
          </w:p>
        </w:tc>
        <w:tc>
          <w:tcPr>
            <w:tcW w:w="2340" w:type="dxa"/>
            <w:vAlign w:val="center"/>
          </w:tcPr>
          <w:p w:rsidR="00663A31" w:rsidRDefault="00663A31" w:rsidP="00FB7F73">
            <w:r>
              <w:rPr>
                <w:rFonts w:hint="eastAsia"/>
              </w:rPr>
              <w:t>台钻</w:t>
            </w:r>
          </w:p>
        </w:tc>
        <w:tc>
          <w:tcPr>
            <w:tcW w:w="1800" w:type="dxa"/>
            <w:vAlign w:val="center"/>
          </w:tcPr>
          <w:p w:rsidR="00663A31" w:rsidRDefault="00663A31" w:rsidP="00FB7F73">
            <w:r>
              <w:t>5302</w:t>
            </w:r>
          </w:p>
        </w:tc>
        <w:tc>
          <w:tcPr>
            <w:tcW w:w="1260" w:type="dxa"/>
            <w:vAlign w:val="center"/>
          </w:tcPr>
          <w:p w:rsidR="00663A31" w:rsidRDefault="00663A31" w:rsidP="00FB7F73">
            <w:r>
              <w:rPr>
                <w:rFonts w:hint="eastAsia"/>
              </w:rPr>
              <w:t>2</w:t>
            </w:r>
          </w:p>
        </w:tc>
        <w:tc>
          <w:tcPr>
            <w:tcW w:w="2594" w:type="dxa"/>
            <w:vAlign w:val="center"/>
          </w:tcPr>
          <w:p w:rsidR="00663A31" w:rsidRDefault="00663A31" w:rsidP="00FB7F73">
            <w:r>
              <w:rPr>
                <w:rFonts w:hint="eastAsia"/>
              </w:rPr>
              <w:t>日本</w:t>
            </w:r>
          </w:p>
        </w:tc>
      </w:tr>
      <w:tr w:rsidR="00663A31" w:rsidTr="00FB7F73">
        <w:trPr>
          <w:cantSplit/>
          <w:trHeight w:val="435"/>
        </w:trPr>
        <w:tc>
          <w:tcPr>
            <w:tcW w:w="960" w:type="dxa"/>
            <w:vAlign w:val="center"/>
          </w:tcPr>
          <w:p w:rsidR="00663A31" w:rsidRDefault="00663A31" w:rsidP="00FB7F73">
            <w:r>
              <w:rPr>
                <w:rFonts w:hint="eastAsia"/>
              </w:rPr>
              <w:t>15</w:t>
            </w:r>
          </w:p>
        </w:tc>
        <w:tc>
          <w:tcPr>
            <w:tcW w:w="2340" w:type="dxa"/>
            <w:vAlign w:val="center"/>
          </w:tcPr>
          <w:p w:rsidR="00663A31" w:rsidRDefault="00663A31" w:rsidP="00FB7F73">
            <w:r>
              <w:rPr>
                <w:rFonts w:hint="eastAsia"/>
              </w:rPr>
              <w:t>电动套丝机</w:t>
            </w:r>
          </w:p>
        </w:tc>
        <w:tc>
          <w:tcPr>
            <w:tcW w:w="1800" w:type="dxa"/>
            <w:vAlign w:val="center"/>
          </w:tcPr>
          <w:p w:rsidR="00663A31" w:rsidRDefault="00663A31" w:rsidP="00FB7F73">
            <w:r>
              <w:t>QJ4-1</w:t>
            </w:r>
          </w:p>
        </w:tc>
        <w:tc>
          <w:tcPr>
            <w:tcW w:w="1260" w:type="dxa"/>
            <w:vAlign w:val="center"/>
          </w:tcPr>
          <w:p w:rsidR="00663A31" w:rsidRDefault="00663A31" w:rsidP="00FB7F73">
            <w:r>
              <w:rPr>
                <w:rFonts w:hint="eastAsia"/>
              </w:rPr>
              <w:t>4</w:t>
            </w:r>
          </w:p>
        </w:tc>
        <w:tc>
          <w:tcPr>
            <w:tcW w:w="2594" w:type="dxa"/>
            <w:vAlign w:val="center"/>
          </w:tcPr>
          <w:p w:rsidR="00663A31" w:rsidRDefault="00663A31" w:rsidP="00FB7F73">
            <w:r>
              <w:rPr>
                <w:rFonts w:hint="eastAsia"/>
              </w:rPr>
              <w:t>国产</w:t>
            </w:r>
          </w:p>
        </w:tc>
      </w:tr>
      <w:tr w:rsidR="00663A31" w:rsidTr="00FB7F73">
        <w:trPr>
          <w:cantSplit/>
          <w:trHeight w:val="435"/>
        </w:trPr>
        <w:tc>
          <w:tcPr>
            <w:tcW w:w="960" w:type="dxa"/>
            <w:vAlign w:val="center"/>
          </w:tcPr>
          <w:p w:rsidR="00663A31" w:rsidRDefault="00663A31" w:rsidP="00FB7F73">
            <w:r>
              <w:rPr>
                <w:rFonts w:hint="eastAsia"/>
              </w:rPr>
              <w:t>17</w:t>
            </w:r>
          </w:p>
        </w:tc>
        <w:tc>
          <w:tcPr>
            <w:tcW w:w="2340" w:type="dxa"/>
            <w:vAlign w:val="center"/>
          </w:tcPr>
          <w:p w:rsidR="00663A31" w:rsidRDefault="00663A31" w:rsidP="00FB7F73">
            <w:r>
              <w:rPr>
                <w:rFonts w:hint="eastAsia"/>
              </w:rPr>
              <w:t>电动石材切割机</w:t>
            </w:r>
          </w:p>
        </w:tc>
        <w:tc>
          <w:tcPr>
            <w:tcW w:w="1800" w:type="dxa"/>
            <w:vAlign w:val="center"/>
          </w:tcPr>
          <w:p w:rsidR="00663A31" w:rsidRDefault="00663A31" w:rsidP="00FB7F73">
            <w:r>
              <w:t>GMS34</w:t>
            </w:r>
          </w:p>
        </w:tc>
        <w:tc>
          <w:tcPr>
            <w:tcW w:w="1260" w:type="dxa"/>
            <w:vAlign w:val="center"/>
          </w:tcPr>
          <w:p w:rsidR="00663A31" w:rsidRDefault="00663A31" w:rsidP="00FB7F73">
            <w:r>
              <w:rPr>
                <w:rFonts w:hint="eastAsia"/>
              </w:rPr>
              <w:t>10</w:t>
            </w:r>
          </w:p>
        </w:tc>
        <w:tc>
          <w:tcPr>
            <w:tcW w:w="2594" w:type="dxa"/>
            <w:vAlign w:val="center"/>
          </w:tcPr>
          <w:p w:rsidR="00663A31" w:rsidRDefault="00663A31" w:rsidP="00FB7F73">
            <w:r>
              <w:rPr>
                <w:rFonts w:hint="eastAsia"/>
              </w:rPr>
              <w:t>德国</w:t>
            </w:r>
          </w:p>
        </w:tc>
      </w:tr>
      <w:tr w:rsidR="00663A31" w:rsidTr="00FB7F73">
        <w:trPr>
          <w:cantSplit/>
          <w:trHeight w:val="435"/>
        </w:trPr>
        <w:tc>
          <w:tcPr>
            <w:tcW w:w="960" w:type="dxa"/>
            <w:vAlign w:val="center"/>
          </w:tcPr>
          <w:p w:rsidR="00663A31" w:rsidRDefault="00663A31" w:rsidP="00FB7F73">
            <w:r>
              <w:rPr>
                <w:rFonts w:hint="eastAsia"/>
              </w:rPr>
              <w:t>18</w:t>
            </w:r>
          </w:p>
        </w:tc>
        <w:tc>
          <w:tcPr>
            <w:tcW w:w="2340" w:type="dxa"/>
            <w:vAlign w:val="center"/>
          </w:tcPr>
          <w:p w:rsidR="00663A31" w:rsidRDefault="00663A31" w:rsidP="00FB7F73">
            <w:r>
              <w:rPr>
                <w:rFonts w:hint="eastAsia"/>
              </w:rPr>
              <w:t>钢管切割机</w:t>
            </w:r>
          </w:p>
        </w:tc>
        <w:tc>
          <w:tcPr>
            <w:tcW w:w="1800" w:type="dxa"/>
            <w:vAlign w:val="center"/>
          </w:tcPr>
          <w:p w:rsidR="00663A31" w:rsidRDefault="00663A31" w:rsidP="00FB7F73">
            <w:r>
              <w:rPr>
                <w:rFonts w:hint="eastAsia"/>
              </w:rPr>
              <w:t>φ</w:t>
            </w:r>
            <w:r>
              <w:rPr>
                <w:rFonts w:hint="eastAsia"/>
              </w:rPr>
              <w:t>60</w:t>
            </w:r>
            <w:r>
              <w:rPr>
                <w:rFonts w:hint="eastAsia"/>
              </w:rPr>
              <w:t>～</w:t>
            </w:r>
            <w:r>
              <w:rPr>
                <w:rFonts w:hint="eastAsia"/>
              </w:rPr>
              <w:t>150</w:t>
            </w:r>
          </w:p>
        </w:tc>
        <w:tc>
          <w:tcPr>
            <w:tcW w:w="1260" w:type="dxa"/>
            <w:vAlign w:val="center"/>
          </w:tcPr>
          <w:p w:rsidR="00663A31" w:rsidRDefault="00663A31" w:rsidP="00FB7F73">
            <w:r>
              <w:rPr>
                <w:rFonts w:hint="eastAsia"/>
              </w:rPr>
              <w:t>1</w:t>
            </w:r>
          </w:p>
        </w:tc>
        <w:tc>
          <w:tcPr>
            <w:tcW w:w="2594" w:type="dxa"/>
            <w:vAlign w:val="center"/>
          </w:tcPr>
          <w:p w:rsidR="00663A31" w:rsidRDefault="00663A31" w:rsidP="00FB7F73">
            <w:r>
              <w:rPr>
                <w:rFonts w:hint="eastAsia"/>
              </w:rPr>
              <w:t>上海</w:t>
            </w:r>
          </w:p>
        </w:tc>
      </w:tr>
      <w:tr w:rsidR="00663A31" w:rsidTr="00FB7F73">
        <w:trPr>
          <w:cantSplit/>
          <w:trHeight w:val="435"/>
        </w:trPr>
        <w:tc>
          <w:tcPr>
            <w:tcW w:w="960" w:type="dxa"/>
            <w:vAlign w:val="center"/>
          </w:tcPr>
          <w:p w:rsidR="00663A31" w:rsidRDefault="00663A31" w:rsidP="00FB7F73">
            <w:r>
              <w:rPr>
                <w:rFonts w:hint="eastAsia"/>
              </w:rPr>
              <w:t>19</w:t>
            </w:r>
          </w:p>
        </w:tc>
        <w:tc>
          <w:tcPr>
            <w:tcW w:w="2340" w:type="dxa"/>
            <w:vAlign w:val="center"/>
          </w:tcPr>
          <w:p w:rsidR="00663A31" w:rsidRDefault="00663A31" w:rsidP="00FB7F73">
            <w:proofErr w:type="gramStart"/>
            <w:r>
              <w:rPr>
                <w:rFonts w:hint="eastAsia"/>
              </w:rPr>
              <w:t>煨弯机</w:t>
            </w:r>
            <w:proofErr w:type="gramEnd"/>
          </w:p>
        </w:tc>
        <w:tc>
          <w:tcPr>
            <w:tcW w:w="1800" w:type="dxa"/>
            <w:vAlign w:val="center"/>
          </w:tcPr>
          <w:p w:rsidR="00663A31" w:rsidRDefault="00663A31" w:rsidP="00FB7F73">
            <w:r>
              <w:rPr>
                <w:rFonts w:hint="eastAsia"/>
              </w:rPr>
              <w:t>100</w:t>
            </w:r>
            <w:r>
              <w:rPr>
                <w:rFonts w:hint="eastAsia"/>
              </w:rPr>
              <w:t>以内</w:t>
            </w:r>
          </w:p>
        </w:tc>
        <w:tc>
          <w:tcPr>
            <w:tcW w:w="1260" w:type="dxa"/>
            <w:vAlign w:val="center"/>
          </w:tcPr>
          <w:p w:rsidR="00663A31" w:rsidRDefault="00663A31" w:rsidP="00FB7F73">
            <w:r>
              <w:rPr>
                <w:rFonts w:hint="eastAsia"/>
              </w:rPr>
              <w:t>5</w:t>
            </w:r>
          </w:p>
        </w:tc>
        <w:tc>
          <w:tcPr>
            <w:tcW w:w="2594" w:type="dxa"/>
            <w:vAlign w:val="center"/>
          </w:tcPr>
          <w:p w:rsidR="00663A31" w:rsidRDefault="00663A31" w:rsidP="00FB7F73">
            <w:r>
              <w:rPr>
                <w:rFonts w:hint="eastAsia"/>
              </w:rPr>
              <w:t>上海</w:t>
            </w:r>
          </w:p>
        </w:tc>
      </w:tr>
      <w:tr w:rsidR="00663A31" w:rsidTr="00FB7F73">
        <w:trPr>
          <w:cantSplit/>
          <w:trHeight w:val="435"/>
        </w:trPr>
        <w:tc>
          <w:tcPr>
            <w:tcW w:w="960" w:type="dxa"/>
            <w:vAlign w:val="center"/>
          </w:tcPr>
          <w:p w:rsidR="00663A31" w:rsidRDefault="00663A31" w:rsidP="00FB7F73">
            <w:r>
              <w:rPr>
                <w:rFonts w:hint="eastAsia"/>
              </w:rPr>
              <w:t>20</w:t>
            </w:r>
          </w:p>
        </w:tc>
        <w:tc>
          <w:tcPr>
            <w:tcW w:w="2340" w:type="dxa"/>
            <w:vAlign w:val="center"/>
          </w:tcPr>
          <w:p w:rsidR="00663A31" w:rsidRDefault="00663A31" w:rsidP="00FB7F73">
            <w:r>
              <w:rPr>
                <w:rFonts w:hint="eastAsia"/>
              </w:rPr>
              <w:t>卡具</w:t>
            </w:r>
          </w:p>
        </w:tc>
        <w:tc>
          <w:tcPr>
            <w:tcW w:w="1800" w:type="dxa"/>
            <w:vAlign w:val="center"/>
          </w:tcPr>
          <w:p w:rsidR="00663A31" w:rsidRDefault="00663A31" w:rsidP="00FB7F73"/>
        </w:tc>
        <w:tc>
          <w:tcPr>
            <w:tcW w:w="1260" w:type="dxa"/>
            <w:vAlign w:val="center"/>
          </w:tcPr>
          <w:p w:rsidR="00663A31" w:rsidRDefault="00663A31" w:rsidP="00FB7F73">
            <w:r>
              <w:rPr>
                <w:rFonts w:hint="eastAsia"/>
              </w:rPr>
              <w:t>5</w:t>
            </w:r>
          </w:p>
        </w:tc>
        <w:tc>
          <w:tcPr>
            <w:tcW w:w="2594" w:type="dxa"/>
            <w:vAlign w:val="center"/>
          </w:tcPr>
          <w:p w:rsidR="00663A31" w:rsidRDefault="00663A31" w:rsidP="00FB7F73">
            <w:r>
              <w:rPr>
                <w:rFonts w:hint="eastAsia"/>
              </w:rPr>
              <w:t>上海</w:t>
            </w:r>
          </w:p>
        </w:tc>
      </w:tr>
      <w:tr w:rsidR="00663A31" w:rsidTr="00FB7F73">
        <w:trPr>
          <w:cantSplit/>
          <w:trHeight w:val="435"/>
        </w:trPr>
        <w:tc>
          <w:tcPr>
            <w:tcW w:w="960" w:type="dxa"/>
            <w:vAlign w:val="center"/>
          </w:tcPr>
          <w:p w:rsidR="00663A31" w:rsidRDefault="00663A31" w:rsidP="00FB7F73"/>
        </w:tc>
        <w:tc>
          <w:tcPr>
            <w:tcW w:w="2340" w:type="dxa"/>
            <w:vAlign w:val="center"/>
          </w:tcPr>
          <w:p w:rsidR="00663A31" w:rsidRDefault="00663A31" w:rsidP="00FB7F73"/>
        </w:tc>
        <w:tc>
          <w:tcPr>
            <w:tcW w:w="1800" w:type="dxa"/>
            <w:vAlign w:val="center"/>
          </w:tcPr>
          <w:p w:rsidR="00663A31" w:rsidRDefault="00663A31" w:rsidP="00FB7F73"/>
        </w:tc>
        <w:tc>
          <w:tcPr>
            <w:tcW w:w="1260" w:type="dxa"/>
            <w:vAlign w:val="center"/>
          </w:tcPr>
          <w:p w:rsidR="00663A31" w:rsidRDefault="00663A31" w:rsidP="00FB7F73"/>
        </w:tc>
        <w:tc>
          <w:tcPr>
            <w:tcW w:w="2594" w:type="dxa"/>
            <w:vAlign w:val="center"/>
          </w:tcPr>
          <w:p w:rsidR="00663A31" w:rsidRDefault="00663A31" w:rsidP="00FB7F73"/>
        </w:tc>
      </w:tr>
    </w:tbl>
    <w:p w:rsidR="00663A31" w:rsidRDefault="00663A31" w:rsidP="00663A31">
      <w:r>
        <w:rPr>
          <w:rFonts w:hint="eastAsia"/>
        </w:rPr>
        <w:t xml:space="preserve">1. </w:t>
      </w:r>
      <w:r>
        <w:rPr>
          <w:rFonts w:hint="eastAsia"/>
        </w:rPr>
        <w:t>工程施工质量的好坏、进度的快慢，很大程度上与施工机具的先进性有关。因此针对本工程的特点，我公司将根据实际情况、工序的工艺要求及各工种的需要，合理地配备先进的机具设备及挑选专业水平较高的技术操作人员，最大限度地体现技术的先进性和机具设备的适用性，充分满足施工工艺的需要，从而来保证本工程的质量和设计所要求达到的装饰效果。</w:t>
      </w:r>
    </w:p>
    <w:p w:rsidR="00663A31" w:rsidRDefault="00663A31" w:rsidP="00663A31">
      <w:r>
        <w:rPr>
          <w:rFonts w:hint="eastAsia"/>
        </w:rPr>
        <w:t xml:space="preserve">2. </w:t>
      </w:r>
      <w:r>
        <w:rPr>
          <w:rFonts w:hint="eastAsia"/>
        </w:rPr>
        <w:t>我公司在本装饰工程的施工中，配备机具设备时，将采取以下措施：</w:t>
      </w:r>
    </w:p>
    <w:p w:rsidR="00663A31" w:rsidRDefault="00663A31" w:rsidP="00663A31">
      <w:r>
        <w:rPr>
          <w:rFonts w:hint="eastAsia"/>
        </w:rPr>
        <w:t>2.1</w:t>
      </w:r>
      <w:r>
        <w:rPr>
          <w:rFonts w:hint="eastAsia"/>
        </w:rPr>
        <w:t>贯彻机械化、半机械化和改良机具相结合的方针，重点配备中、小型机具和手持动力机具；</w:t>
      </w:r>
    </w:p>
    <w:p w:rsidR="00663A31" w:rsidRDefault="00663A31" w:rsidP="00663A31">
      <w:r>
        <w:rPr>
          <w:rFonts w:hint="eastAsia"/>
        </w:rPr>
        <w:t xml:space="preserve">2.2 </w:t>
      </w:r>
      <w:r>
        <w:rPr>
          <w:rFonts w:hint="eastAsia"/>
        </w:rPr>
        <w:t>充分发挥现场所有机具设备的能力，根据具体变化的需求，合理调整装备结构；</w:t>
      </w:r>
    </w:p>
    <w:p w:rsidR="00663A31" w:rsidRDefault="00663A31" w:rsidP="00663A31">
      <w:r>
        <w:rPr>
          <w:rFonts w:hint="eastAsia"/>
        </w:rPr>
        <w:t xml:space="preserve">2.3 </w:t>
      </w:r>
      <w:r>
        <w:rPr>
          <w:rFonts w:hint="eastAsia"/>
        </w:rPr>
        <w:t>优先配备本工程施工中所必须的、保证质量与进度的、代替劳动强度大的、作业条件差的和配套的机具设备；</w:t>
      </w:r>
    </w:p>
    <w:p w:rsidR="00663A31" w:rsidRDefault="00663A31" w:rsidP="00663A31">
      <w:r>
        <w:rPr>
          <w:rFonts w:hint="eastAsia"/>
        </w:rPr>
        <w:t xml:space="preserve">2.4 </w:t>
      </w:r>
      <w:r>
        <w:rPr>
          <w:rFonts w:hint="eastAsia"/>
        </w:rPr>
        <w:t>按本工程体系、专业施工和工程实物量等多层次结构进行配备，并注意不同的要求，配备不同类型、不同标准的机具设备，以保证质量为原则，努力降低施工成本。</w:t>
      </w:r>
    </w:p>
    <w:p w:rsidR="00663A31" w:rsidRDefault="00663A31" w:rsidP="00663A31">
      <w:r>
        <w:rPr>
          <w:rFonts w:hint="eastAsia"/>
        </w:rPr>
        <w:t xml:space="preserve">2.5 </w:t>
      </w:r>
      <w:r>
        <w:rPr>
          <w:rFonts w:hint="eastAsia"/>
        </w:rPr>
        <w:t>另外，在配备机具设备时，我公司还综合考虑了以下因素：</w:t>
      </w:r>
    </w:p>
    <w:p w:rsidR="00663A31" w:rsidRDefault="00663A31" w:rsidP="00663A31">
      <w:r>
        <w:rPr>
          <w:rFonts w:hint="eastAsia"/>
        </w:rPr>
        <w:t>①、技术先进性：机具设备技术性能优越、生产率高。</w:t>
      </w:r>
    </w:p>
    <w:p w:rsidR="00663A31" w:rsidRDefault="00663A31" w:rsidP="00663A31">
      <w:r>
        <w:rPr>
          <w:rFonts w:hint="eastAsia"/>
        </w:rPr>
        <w:lastRenderedPageBreak/>
        <w:t>②、使用可靠性：机具设备在使用过程中能稳定地保持其应有的技术性能，安全可靠的运行。</w:t>
      </w:r>
    </w:p>
    <w:p w:rsidR="00663A31" w:rsidRDefault="00663A31" w:rsidP="00663A31">
      <w:r>
        <w:rPr>
          <w:rFonts w:hint="eastAsia"/>
        </w:rPr>
        <w:t>③、便于维修性：机具设备要便于检查、维护和修理。</w:t>
      </w:r>
    </w:p>
    <w:p w:rsidR="00663A31" w:rsidRDefault="00663A31" w:rsidP="00663A31">
      <w:r>
        <w:rPr>
          <w:rFonts w:hint="eastAsia"/>
        </w:rPr>
        <w:t>④、运行安全性：机具设备在使用过程中具有对施工安全的保障性能。</w:t>
      </w:r>
    </w:p>
    <w:p w:rsidR="00663A31" w:rsidRDefault="00663A31" w:rsidP="00663A31">
      <w:r>
        <w:rPr>
          <w:rFonts w:hint="eastAsia"/>
        </w:rPr>
        <w:t>⑤、经济实惠性：机具设备在满足技术要求和生产要求的基础上，达到最低费用。</w:t>
      </w:r>
    </w:p>
    <w:p w:rsidR="00663A31" w:rsidRDefault="00663A31" w:rsidP="00663A31">
      <w:r>
        <w:rPr>
          <w:rFonts w:hint="eastAsia"/>
        </w:rPr>
        <w:t>⑥、适应性：机具设备能适应不同工作条件，并具有一定多用的性能。</w:t>
      </w:r>
    </w:p>
    <w:p w:rsidR="00663A31" w:rsidRDefault="00663A31" w:rsidP="00663A31">
      <w:r>
        <w:rPr>
          <w:rFonts w:hint="eastAsia"/>
        </w:rPr>
        <w:t>⑦、其它方面：成套性、节能性、环保性、灵活性等。</w:t>
      </w:r>
    </w:p>
    <w:p w:rsidR="00663A31" w:rsidRDefault="00663A31" w:rsidP="00663A31"/>
    <w:p w:rsidR="00663A31" w:rsidRDefault="00663A31" w:rsidP="00663A31">
      <w:pPr>
        <w:pStyle w:val="1"/>
      </w:pPr>
      <w:bookmarkStart w:id="322" w:name="_Toc207194830"/>
      <w:r>
        <w:rPr>
          <w:rFonts w:hint="eastAsia"/>
        </w:rPr>
        <w:t>施工技术方案</w:t>
      </w:r>
      <w:bookmarkStart w:id="323" w:name="bk194"/>
      <w:bookmarkEnd w:id="322"/>
      <w:bookmarkEnd w:id="323"/>
    </w:p>
    <w:p w:rsidR="00663A31" w:rsidRDefault="00663A31" w:rsidP="00663A31">
      <w:bookmarkStart w:id="324" w:name="bk195"/>
      <w:bookmarkEnd w:id="324"/>
      <w:r>
        <w:rPr>
          <w:rFonts w:hint="eastAsia"/>
        </w:rPr>
        <w:t>成品和半成品保护方案；雨季施工方案</w:t>
      </w:r>
    </w:p>
    <w:p w:rsidR="00663A31" w:rsidRDefault="00663A31" w:rsidP="00663A31"/>
    <w:p w:rsidR="00663A31" w:rsidRDefault="00663A31" w:rsidP="00663A31">
      <w:pPr>
        <w:pStyle w:val="2"/>
        <w:ind w:left="210" w:right="214"/>
      </w:pPr>
      <w:bookmarkStart w:id="325" w:name="_Toc207194831"/>
      <w:r>
        <w:rPr>
          <w:rFonts w:hint="eastAsia"/>
        </w:rPr>
        <w:t>成品保护措施</w:t>
      </w:r>
      <w:bookmarkStart w:id="326" w:name="bk196"/>
      <w:bookmarkEnd w:id="325"/>
      <w:bookmarkEnd w:id="326"/>
    </w:p>
    <w:p w:rsidR="00663A31" w:rsidRDefault="00663A31" w:rsidP="00663A31">
      <w:bookmarkStart w:id="327" w:name="bk197"/>
      <w:bookmarkStart w:id="328" w:name="_Toc156387022"/>
      <w:bookmarkStart w:id="329" w:name="_Toc156397665"/>
      <w:bookmarkStart w:id="330" w:name="_Toc156438428"/>
      <w:bookmarkStart w:id="331" w:name="_Toc156453796"/>
      <w:bookmarkEnd w:id="327"/>
      <w:r>
        <w:rPr>
          <w:rFonts w:hint="eastAsia"/>
        </w:rPr>
        <w:t xml:space="preserve">1 </w:t>
      </w:r>
      <w:r>
        <w:rPr>
          <w:rFonts w:hint="eastAsia"/>
        </w:rPr>
        <w:t>成品保护</w:t>
      </w:r>
      <w:bookmarkEnd w:id="328"/>
      <w:r>
        <w:rPr>
          <w:rFonts w:hint="eastAsia"/>
        </w:rPr>
        <w:t>管理制度</w:t>
      </w:r>
      <w:bookmarkEnd w:id="329"/>
      <w:bookmarkEnd w:id="330"/>
      <w:bookmarkEnd w:id="331"/>
    </w:p>
    <w:p w:rsidR="00663A31" w:rsidRDefault="00663A31" w:rsidP="00663A31">
      <w:r>
        <w:rPr>
          <w:rFonts w:hint="eastAsia"/>
        </w:rPr>
        <w:t xml:space="preserve">1.1 </w:t>
      </w:r>
      <w:r>
        <w:rPr>
          <w:rFonts w:hint="eastAsia"/>
        </w:rPr>
        <w:t>我公司在长期施工中总结制定了详细的《成品保护制度》，明确了责任及义务，形成成品保护与经济利益挂钩，对违反制度的单位进行严厉处罚的制度。</w:t>
      </w:r>
    </w:p>
    <w:p w:rsidR="00663A31" w:rsidRDefault="00663A31" w:rsidP="00663A31">
      <w:r>
        <w:rPr>
          <w:rFonts w:hint="eastAsia"/>
        </w:rPr>
        <w:t xml:space="preserve">1.2 </w:t>
      </w:r>
      <w:r>
        <w:rPr>
          <w:rFonts w:hint="eastAsia"/>
        </w:rPr>
        <w:t>我公司作为精装总包对土建、水电、空调、消防等各专业工序相互协调，合理安排工序施工，避免交叉污染与损坏，不同部位根据实际情况排出工序流程表，各专业按此流程施工，严禁违反程序施工。对于违反工序施工的，精装总包有权实施经济制裁措施或责令退场。</w:t>
      </w:r>
    </w:p>
    <w:p w:rsidR="00663A31" w:rsidRDefault="00663A31" w:rsidP="00663A31">
      <w:r>
        <w:rPr>
          <w:rFonts w:hint="eastAsia"/>
        </w:rPr>
        <w:t xml:space="preserve">1.3 </w:t>
      </w:r>
      <w:r>
        <w:rPr>
          <w:rFonts w:hint="eastAsia"/>
        </w:rPr>
        <w:t>在施工阶段，我单位将成立专门的“成品保护小组”，组建成品保护队伍，项目部抽派一名管理人员为组长、每个单元设一名班长专职负责精装区域的成品保护工作，执行出入卡制度和出入登记制度，制定《精装区域施工管理办法》，进入精装区域的所有人员必须严格遵守，根据工程进度实际情况安排成保人员的进场数量，最高峰成品保护人员达到每栋楼、每单元、每楼层保证一个成品保护人员。</w:t>
      </w:r>
    </w:p>
    <w:p w:rsidR="00663A31" w:rsidRDefault="00663A31" w:rsidP="00663A31">
      <w:r>
        <w:rPr>
          <w:rFonts w:hint="eastAsia"/>
        </w:rPr>
        <w:t xml:space="preserve">1.4 </w:t>
      </w:r>
      <w:r>
        <w:rPr>
          <w:rFonts w:hint="eastAsia"/>
        </w:rPr>
        <w:t>本工程严格执行工序交接程序。工序交接全部采用书面形式并由三方（精装总包、交验方、接受方）签字认可，接受方签字认可后对成品的污染、损坏或丢失负直接责任，成品保护人对成品负监督、检查责任。</w:t>
      </w:r>
    </w:p>
    <w:p w:rsidR="00663A31" w:rsidRDefault="00663A31" w:rsidP="00663A31">
      <w:r>
        <w:rPr>
          <w:rFonts w:hint="eastAsia"/>
        </w:rPr>
        <w:t xml:space="preserve">1.5 </w:t>
      </w:r>
      <w:r>
        <w:rPr>
          <w:rFonts w:hint="eastAsia"/>
        </w:rPr>
        <w:t>对各分包方单位的工人必须定期进行成品保护教育，增强一线操作工人的成品保护意识，对故意破坏、损坏成品的人员及时通报，使其情节严重程度给予处罚或责令退场。</w:t>
      </w:r>
    </w:p>
    <w:p w:rsidR="00663A31" w:rsidRDefault="00663A31" w:rsidP="00663A31">
      <w:r>
        <w:rPr>
          <w:rFonts w:hint="eastAsia"/>
        </w:rPr>
        <w:t>①、负责制；形成成保人员向班长负责、成保小组班长成保小组组长负责、成保小组组长向项目经理负责的负责制。</w:t>
      </w:r>
    </w:p>
    <w:p w:rsidR="00663A31" w:rsidRDefault="00663A31" w:rsidP="00663A31">
      <w:r>
        <w:rPr>
          <w:rFonts w:hint="eastAsia"/>
        </w:rPr>
        <w:t>②、巡查制；成保小组组长每天对各个施工区的成保人员进行检查，是否有成品保护人员失职现象，发现问题及时解决。</w:t>
      </w:r>
    </w:p>
    <w:p w:rsidR="00663A31" w:rsidRDefault="00663A31" w:rsidP="00663A31">
      <w:r>
        <w:rPr>
          <w:rFonts w:hint="eastAsia"/>
        </w:rPr>
        <w:t>③、值班制；工程开工后，项目部每晚安排一名管理人员在项目部值班，进入成品保护时期后每晚每个单元安排</w:t>
      </w:r>
      <w:r>
        <w:rPr>
          <w:rFonts w:hint="eastAsia"/>
        </w:rPr>
        <w:t>2</w:t>
      </w:r>
      <w:r>
        <w:rPr>
          <w:rFonts w:hint="eastAsia"/>
        </w:rPr>
        <w:t>个成保人员值班，定时进行巡查。</w:t>
      </w:r>
    </w:p>
    <w:p w:rsidR="00663A31" w:rsidRDefault="00663A31" w:rsidP="00663A31">
      <w:r>
        <w:rPr>
          <w:rFonts w:hint="eastAsia"/>
        </w:rPr>
        <w:t>④、登记制；工程进入中后期后每层设专人负责成品保护看管，操作人员凭工作证或项目部开的许可证并在入口处办理登记手续才能进入施工区施工，工作前、完毕后成品保护人员都要进行检查，发现问题立即上报项目部。</w:t>
      </w:r>
    </w:p>
    <w:p w:rsidR="00663A31" w:rsidRDefault="00663A31" w:rsidP="00663A31">
      <w:r>
        <w:rPr>
          <w:rFonts w:hint="eastAsia"/>
        </w:rPr>
        <w:t>⑤、罚款制；在日常检查或定期检查中发现成品损坏问题后能找到责任人的，对责任人的相关单位进行处罚。无法找到责任人的，项目部对成保小组组长及负责该部位的成保人员进行</w:t>
      </w:r>
      <w:r>
        <w:rPr>
          <w:rFonts w:hint="eastAsia"/>
        </w:rPr>
        <w:lastRenderedPageBreak/>
        <w:t>处罚，并在相关会议上进行通报批评。</w:t>
      </w:r>
    </w:p>
    <w:p w:rsidR="00663A31" w:rsidRDefault="00663A31" w:rsidP="00663A31">
      <w:r>
        <w:rPr>
          <w:rFonts w:hint="eastAsia"/>
        </w:rPr>
        <w:t>⑥、标识制；在已完分项工程的部位要在显眼位置，标注“注意成品保护、违者罚款”的标语，并注明该部位管理责任人。</w:t>
      </w:r>
    </w:p>
    <w:p w:rsidR="00663A31" w:rsidRDefault="00663A31" w:rsidP="00663A31">
      <w:r>
        <w:rPr>
          <w:rFonts w:hint="eastAsia"/>
        </w:rPr>
        <w:t>⑦、交接制；对各施工单位（包括各分包单位）在完成分项工程后一定向成品保护小组办理移交手续，移交单内容要填写清楚，要写明移交人、交接人、监督人。</w:t>
      </w:r>
    </w:p>
    <w:p w:rsidR="00663A31" w:rsidRDefault="00663A31" w:rsidP="00663A31">
      <w:bookmarkStart w:id="332" w:name="_Toc155341422"/>
      <w:bookmarkStart w:id="333" w:name="_Toc155341619"/>
      <w:bookmarkStart w:id="334" w:name="_Toc155344703"/>
      <w:bookmarkStart w:id="335" w:name="_Toc155345194"/>
      <w:bookmarkStart w:id="336" w:name="_Toc155667961"/>
      <w:bookmarkStart w:id="337" w:name="_Toc155668032"/>
      <w:bookmarkStart w:id="338" w:name="_Toc155669102"/>
      <w:bookmarkStart w:id="339" w:name="_Toc155669457"/>
      <w:bookmarkStart w:id="340" w:name="_Toc155681670"/>
      <w:bookmarkStart w:id="341" w:name="_Toc155686455"/>
      <w:bookmarkStart w:id="342" w:name="_Toc155691052"/>
      <w:bookmarkStart w:id="343" w:name="_Toc155933934"/>
      <w:bookmarkStart w:id="344" w:name="_Toc156102042"/>
      <w:bookmarkStart w:id="345" w:name="_Toc156215768"/>
      <w:bookmarkStart w:id="346" w:name="_Toc156215982"/>
      <w:bookmarkStart w:id="347" w:name="_Toc156216122"/>
      <w:bookmarkStart w:id="348" w:name="_Toc156216232"/>
      <w:bookmarkStart w:id="349" w:name="_Toc156216506"/>
      <w:bookmarkStart w:id="350" w:name="_Toc156216697"/>
      <w:bookmarkStart w:id="351" w:name="_Toc156387023"/>
      <w:bookmarkStart w:id="352" w:name="_Toc156397666"/>
      <w:bookmarkStart w:id="353" w:name="_Toc156438429"/>
      <w:bookmarkStart w:id="354" w:name="_Toc156453797"/>
      <w:r>
        <w:rPr>
          <w:rFonts w:hint="eastAsia"/>
        </w:rPr>
        <w:t xml:space="preserve">2. </w:t>
      </w:r>
      <w:r>
        <w:rPr>
          <w:rFonts w:hint="eastAsia"/>
        </w:rPr>
        <w:t>对土建分部的成品保护措施</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rsidR="00663A31" w:rsidRDefault="00663A31" w:rsidP="00663A31">
      <w:r>
        <w:rPr>
          <w:rFonts w:hint="eastAsia"/>
        </w:rPr>
        <w:t xml:space="preserve">2.1 </w:t>
      </w:r>
      <w:r>
        <w:rPr>
          <w:rFonts w:hint="eastAsia"/>
        </w:rPr>
        <w:t>砖墙及其它材质的墙体开洞、开槽应按图纸要求，先划线后再进行施工。开槽、开洞使用专用开槽机及开孔机。</w:t>
      </w:r>
    </w:p>
    <w:p w:rsidR="00663A31" w:rsidRDefault="00663A31" w:rsidP="00663A31">
      <w:r>
        <w:rPr>
          <w:rFonts w:hint="eastAsia"/>
        </w:rPr>
        <w:t xml:space="preserve">2.2 </w:t>
      </w:r>
      <w:r>
        <w:rPr>
          <w:rFonts w:hint="eastAsia"/>
        </w:rPr>
        <w:t>现场设置的施工设备应由木板或其它材料铺垫地面，防止油污粘贴在地面上。</w:t>
      </w:r>
    </w:p>
    <w:p w:rsidR="00663A31" w:rsidRDefault="00663A31" w:rsidP="00663A31">
      <w:r>
        <w:rPr>
          <w:rFonts w:hint="eastAsia"/>
        </w:rPr>
        <w:t xml:space="preserve">2.3 </w:t>
      </w:r>
      <w:r>
        <w:rPr>
          <w:rFonts w:hint="eastAsia"/>
        </w:rPr>
        <w:t>在进行电、气焊作业时，应采取隔离措施，以防损坏已做好的地面和墙面。</w:t>
      </w:r>
    </w:p>
    <w:p w:rsidR="00663A31" w:rsidRDefault="00663A31" w:rsidP="00663A31">
      <w:r>
        <w:rPr>
          <w:rFonts w:hint="eastAsia"/>
        </w:rPr>
        <w:t xml:space="preserve">2.4 </w:t>
      </w:r>
      <w:r>
        <w:rPr>
          <w:rFonts w:hint="eastAsia"/>
        </w:rPr>
        <w:t>管道、电气、通风以及顶棚刷油漆时要小心谨慎，切勿将油漆滴落在土建产品上，如有滴落，应立即用汽油或其它适当的溶剂擦洗干净。</w:t>
      </w:r>
    </w:p>
    <w:p w:rsidR="00663A31" w:rsidRDefault="00663A31" w:rsidP="00663A31">
      <w:r>
        <w:rPr>
          <w:rFonts w:hint="eastAsia"/>
        </w:rPr>
        <w:t xml:space="preserve">2.5 </w:t>
      </w:r>
      <w:r>
        <w:rPr>
          <w:rFonts w:hint="eastAsia"/>
        </w:rPr>
        <w:t>积极开教育全体参建职工成品保护教育，严禁在土建建筑上乱涂乱画，如发现，将立即责令当事人出场。</w:t>
      </w:r>
    </w:p>
    <w:p w:rsidR="00663A31" w:rsidRDefault="00663A31" w:rsidP="00663A31">
      <w:bookmarkStart w:id="355" w:name="_Toc155341423"/>
      <w:bookmarkStart w:id="356" w:name="_Toc155341620"/>
      <w:bookmarkStart w:id="357" w:name="_Toc155344704"/>
      <w:bookmarkStart w:id="358" w:name="_Toc155345195"/>
      <w:bookmarkStart w:id="359" w:name="_Toc155667962"/>
      <w:bookmarkStart w:id="360" w:name="_Toc155668033"/>
      <w:bookmarkStart w:id="361" w:name="_Toc155669103"/>
      <w:bookmarkStart w:id="362" w:name="_Toc155669458"/>
      <w:bookmarkStart w:id="363" w:name="_Toc155681671"/>
      <w:bookmarkStart w:id="364" w:name="_Toc155686456"/>
      <w:bookmarkStart w:id="365" w:name="_Toc155691053"/>
      <w:bookmarkStart w:id="366" w:name="_Toc155933935"/>
      <w:bookmarkStart w:id="367" w:name="_Toc156102043"/>
      <w:bookmarkStart w:id="368" w:name="_Toc156215769"/>
      <w:bookmarkStart w:id="369" w:name="_Toc156215983"/>
      <w:bookmarkStart w:id="370" w:name="_Toc156216123"/>
      <w:bookmarkStart w:id="371" w:name="_Toc156216233"/>
      <w:bookmarkStart w:id="372" w:name="_Toc156216507"/>
      <w:bookmarkStart w:id="373" w:name="_Toc156216698"/>
      <w:bookmarkStart w:id="374" w:name="_Toc156387024"/>
      <w:bookmarkStart w:id="375" w:name="_Toc156397667"/>
      <w:bookmarkStart w:id="376" w:name="_Toc156438430"/>
      <w:bookmarkStart w:id="377" w:name="_Toc156453798"/>
      <w:r>
        <w:rPr>
          <w:rFonts w:hint="eastAsia"/>
        </w:rPr>
        <w:t xml:space="preserve">3. </w:t>
      </w:r>
      <w:r>
        <w:rPr>
          <w:rFonts w:hint="eastAsia"/>
        </w:rPr>
        <w:t>对安装分部的成品保护措施</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rsidR="00663A31" w:rsidRDefault="00663A31" w:rsidP="00663A31">
      <w:r>
        <w:rPr>
          <w:rFonts w:hint="eastAsia"/>
        </w:rPr>
        <w:t>3.1</w:t>
      </w:r>
      <w:proofErr w:type="gramStart"/>
      <w:r>
        <w:rPr>
          <w:rFonts w:hint="eastAsia"/>
        </w:rPr>
        <w:t>各</w:t>
      </w:r>
      <w:proofErr w:type="gramEnd"/>
      <w:r>
        <w:rPr>
          <w:rFonts w:hint="eastAsia"/>
        </w:rPr>
        <w:t>专业交叉施工时，相互配合、相互保护，不得踩踏已安装好裸露的产品，</w:t>
      </w:r>
      <w:r>
        <w:t xml:space="preserve"> </w:t>
      </w:r>
      <w:r>
        <w:rPr>
          <w:rFonts w:hint="eastAsia"/>
        </w:rPr>
        <w:t>特别是已保温完的管道和风管。</w:t>
      </w:r>
    </w:p>
    <w:p w:rsidR="00663A31" w:rsidRDefault="00663A31" w:rsidP="00663A31">
      <w:r>
        <w:rPr>
          <w:rFonts w:hint="eastAsia"/>
        </w:rPr>
        <w:t xml:space="preserve">3.2 </w:t>
      </w:r>
      <w:r>
        <w:rPr>
          <w:rFonts w:hint="eastAsia"/>
        </w:rPr>
        <w:t>所有精密设备、控制元件、灯具、面板、洁具等产品进行封闭围护，以防丢失和损坏。</w:t>
      </w:r>
    </w:p>
    <w:p w:rsidR="00663A31" w:rsidRDefault="00663A31" w:rsidP="00663A31">
      <w:r>
        <w:rPr>
          <w:rFonts w:hint="eastAsia"/>
        </w:rPr>
        <w:t xml:space="preserve">3.3 </w:t>
      </w:r>
      <w:r>
        <w:rPr>
          <w:rFonts w:hint="eastAsia"/>
        </w:rPr>
        <w:t>设备安装完毕后，采取防水、防尘等对设备进行密封保护。</w:t>
      </w:r>
    </w:p>
    <w:p w:rsidR="00663A31" w:rsidRDefault="00663A31" w:rsidP="00663A31">
      <w:bookmarkStart w:id="378" w:name="_Toc155341424"/>
      <w:bookmarkStart w:id="379" w:name="_Toc155341621"/>
      <w:bookmarkStart w:id="380" w:name="_Toc155344705"/>
      <w:bookmarkStart w:id="381" w:name="_Toc155345196"/>
      <w:bookmarkStart w:id="382" w:name="_Toc155667963"/>
      <w:bookmarkStart w:id="383" w:name="_Toc155668034"/>
      <w:bookmarkStart w:id="384" w:name="_Toc155669104"/>
      <w:bookmarkStart w:id="385" w:name="_Toc155669459"/>
      <w:bookmarkStart w:id="386" w:name="_Toc155681672"/>
      <w:bookmarkStart w:id="387" w:name="_Toc155686457"/>
      <w:bookmarkStart w:id="388" w:name="_Toc155691054"/>
      <w:bookmarkStart w:id="389" w:name="_Toc155933936"/>
      <w:bookmarkStart w:id="390" w:name="_Toc156102044"/>
      <w:bookmarkStart w:id="391" w:name="_Toc156215770"/>
      <w:bookmarkStart w:id="392" w:name="_Toc156215984"/>
      <w:bookmarkStart w:id="393" w:name="_Toc156216124"/>
      <w:bookmarkStart w:id="394" w:name="_Toc156216234"/>
      <w:bookmarkStart w:id="395" w:name="_Toc156216508"/>
      <w:bookmarkStart w:id="396" w:name="_Toc156216699"/>
      <w:bookmarkStart w:id="397" w:name="_Toc156387025"/>
      <w:bookmarkStart w:id="398" w:name="_Toc156397668"/>
      <w:bookmarkStart w:id="399" w:name="_Toc156438431"/>
      <w:bookmarkStart w:id="400" w:name="_Toc156453799"/>
      <w:r>
        <w:rPr>
          <w:rFonts w:hint="eastAsia"/>
        </w:rPr>
        <w:t xml:space="preserve">4. </w:t>
      </w:r>
      <w:r>
        <w:rPr>
          <w:rFonts w:hint="eastAsia"/>
        </w:rPr>
        <w:t>对装饰原材料的成品保护措施</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rsidR="00663A31" w:rsidRDefault="00663A31" w:rsidP="00663A31">
      <w:r>
        <w:rPr>
          <w:rFonts w:hint="eastAsia"/>
        </w:rPr>
        <w:t>4.1</w:t>
      </w:r>
      <w:r>
        <w:rPr>
          <w:rFonts w:hint="eastAsia"/>
        </w:rPr>
        <w:t>所有原辅材料经验收合格后，由仓库管理员负责材料入库，做好入库手续，并按规定标记清楚，严禁混合堆放。</w:t>
      </w:r>
    </w:p>
    <w:p w:rsidR="00663A31" w:rsidRDefault="00663A31" w:rsidP="00663A31">
      <w:r>
        <w:rPr>
          <w:rFonts w:hint="eastAsia"/>
        </w:rPr>
        <w:t xml:space="preserve">4.2 </w:t>
      </w:r>
      <w:r>
        <w:rPr>
          <w:rFonts w:hint="eastAsia"/>
        </w:rPr>
        <w:t>所有材料储存时均制定保护措施，存放时底部使用水平木材垫平，每层之间须以薄木条隔离，且材料堆放最高不宜超过</w:t>
      </w:r>
      <w:r>
        <w:t xml:space="preserve">10 </w:t>
      </w:r>
      <w:r>
        <w:rPr>
          <w:rFonts w:hint="eastAsia"/>
        </w:rPr>
        <w:t>层，玻璃须竖直存放在专用支架上，每块玻璃之间有隔离纸。</w:t>
      </w:r>
    </w:p>
    <w:p w:rsidR="00663A31" w:rsidRDefault="00663A31" w:rsidP="00663A31">
      <w:r>
        <w:rPr>
          <w:rFonts w:hint="eastAsia"/>
        </w:rPr>
        <w:t xml:space="preserve">4.3 </w:t>
      </w:r>
      <w:r>
        <w:rPr>
          <w:rFonts w:hint="eastAsia"/>
        </w:rPr>
        <w:t>工厂材料搬运中所需运输均应有预防措施，禁止软件、硬件等直接接触，以免损坏材料。</w:t>
      </w:r>
    </w:p>
    <w:p w:rsidR="00663A31" w:rsidRDefault="00663A31" w:rsidP="00663A31">
      <w:r>
        <w:rPr>
          <w:rFonts w:hint="eastAsia"/>
        </w:rPr>
        <w:t xml:space="preserve">4.4 </w:t>
      </w:r>
      <w:r>
        <w:rPr>
          <w:rFonts w:hint="eastAsia"/>
        </w:rPr>
        <w:t>材料加工平台须按规定铺垫毛毯，并注意不得有杂物，严禁在平台上施动材料，所有材料移动须垂直抬放。</w:t>
      </w:r>
    </w:p>
    <w:p w:rsidR="00663A31" w:rsidRDefault="00663A31" w:rsidP="00663A31">
      <w:r>
        <w:rPr>
          <w:rFonts w:hint="eastAsia"/>
        </w:rPr>
        <w:t xml:space="preserve">4.5 </w:t>
      </w:r>
      <w:r>
        <w:rPr>
          <w:rFonts w:hint="eastAsia"/>
        </w:rPr>
        <w:t>加工完成的材料或成品，须将表面内腔的杂</w:t>
      </w:r>
      <w:proofErr w:type="gramStart"/>
      <w:r>
        <w:rPr>
          <w:rFonts w:hint="eastAsia"/>
        </w:rPr>
        <w:t>屑全部</w:t>
      </w:r>
      <w:proofErr w:type="gramEnd"/>
      <w:r>
        <w:rPr>
          <w:rFonts w:hint="eastAsia"/>
        </w:rPr>
        <w:t>清除，并进行环保及加贴保护膜。</w:t>
      </w:r>
    </w:p>
    <w:p w:rsidR="00663A31" w:rsidRDefault="00663A31" w:rsidP="00663A31">
      <w:r>
        <w:rPr>
          <w:rFonts w:hint="eastAsia"/>
        </w:rPr>
        <w:t xml:space="preserve">4.6 </w:t>
      </w:r>
      <w:r>
        <w:rPr>
          <w:rFonts w:hint="eastAsia"/>
        </w:rPr>
        <w:t>每道工序的完成人员均须将本人工号打在流程卡上，经自检合格后方可转入下道工序，并接受质管人员的随时抽检。</w:t>
      </w:r>
    </w:p>
    <w:p w:rsidR="00663A31" w:rsidRDefault="00663A31" w:rsidP="00663A31">
      <w:r>
        <w:rPr>
          <w:rFonts w:hint="eastAsia"/>
        </w:rPr>
        <w:t xml:space="preserve">4.7 </w:t>
      </w:r>
      <w:r>
        <w:rPr>
          <w:rFonts w:hint="eastAsia"/>
        </w:rPr>
        <w:t>当班质管员负责加工完成的材料或成品按工艺标准进行检验，并检查流程卡填写情况，在流程卡上签名确认。</w:t>
      </w:r>
    </w:p>
    <w:p w:rsidR="00663A31" w:rsidRDefault="00663A31" w:rsidP="00663A31">
      <w:r>
        <w:rPr>
          <w:rFonts w:hint="eastAsia"/>
        </w:rPr>
        <w:t xml:space="preserve">4.8 </w:t>
      </w:r>
      <w:r>
        <w:rPr>
          <w:rFonts w:hint="eastAsia"/>
        </w:rPr>
        <w:t>只有检验合格的材料及成品才进入成品库，成品库管理员对入库材料须按流程卡上的合同号分类存放，并进行清楚标识。</w:t>
      </w:r>
    </w:p>
    <w:p w:rsidR="00663A31" w:rsidRDefault="00663A31" w:rsidP="00663A31">
      <w:r>
        <w:rPr>
          <w:rFonts w:hint="eastAsia"/>
        </w:rPr>
        <w:t xml:space="preserve">4.9 </w:t>
      </w:r>
      <w:r>
        <w:rPr>
          <w:rFonts w:hint="eastAsia"/>
        </w:rPr>
        <w:t>材料库及成品均须按规范进行管理，做好防尘、防霉、防火等工作，所有材料均须进行覆盖，</w:t>
      </w:r>
      <w:proofErr w:type="gramStart"/>
      <w:r>
        <w:rPr>
          <w:rFonts w:hint="eastAsia"/>
        </w:rPr>
        <w:t>且登记</w:t>
      </w:r>
      <w:proofErr w:type="gramEnd"/>
      <w:r>
        <w:rPr>
          <w:rFonts w:hint="eastAsia"/>
        </w:rPr>
        <w:t>造册。</w:t>
      </w:r>
    </w:p>
    <w:p w:rsidR="00663A31" w:rsidRDefault="00663A31" w:rsidP="00663A31">
      <w:bookmarkStart w:id="401" w:name="_Toc155341426"/>
      <w:bookmarkStart w:id="402" w:name="_Toc155341623"/>
      <w:bookmarkStart w:id="403" w:name="_Toc155344707"/>
      <w:bookmarkStart w:id="404" w:name="_Toc155345198"/>
      <w:bookmarkStart w:id="405" w:name="_Toc155667965"/>
      <w:bookmarkStart w:id="406" w:name="_Toc155668036"/>
      <w:bookmarkStart w:id="407" w:name="_Toc155669106"/>
      <w:bookmarkStart w:id="408" w:name="_Toc155669461"/>
      <w:bookmarkStart w:id="409" w:name="_Toc155681674"/>
      <w:bookmarkStart w:id="410" w:name="_Toc155686459"/>
      <w:bookmarkStart w:id="411" w:name="_Toc155691056"/>
      <w:bookmarkStart w:id="412" w:name="_Toc155933938"/>
      <w:bookmarkStart w:id="413" w:name="_Toc156102046"/>
      <w:bookmarkStart w:id="414" w:name="_Toc156215772"/>
      <w:bookmarkStart w:id="415" w:name="_Toc156215986"/>
      <w:bookmarkStart w:id="416" w:name="_Toc156216126"/>
      <w:bookmarkStart w:id="417" w:name="_Toc156216236"/>
      <w:bookmarkStart w:id="418" w:name="_Toc156216510"/>
      <w:bookmarkStart w:id="419" w:name="_Toc156216701"/>
      <w:bookmarkStart w:id="420" w:name="_Toc156387027"/>
      <w:bookmarkStart w:id="421" w:name="_Toc156397670"/>
      <w:bookmarkStart w:id="422" w:name="_Toc156438433"/>
      <w:bookmarkStart w:id="423" w:name="_Toc156453800"/>
      <w:r>
        <w:rPr>
          <w:rFonts w:hint="eastAsia"/>
        </w:rPr>
        <w:t xml:space="preserve">5. </w:t>
      </w:r>
      <w:r>
        <w:rPr>
          <w:rFonts w:hint="eastAsia"/>
        </w:rPr>
        <w:t>施工过程中的成品保护</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rsidR="00663A31" w:rsidRDefault="00663A31" w:rsidP="00663A31">
      <w:r>
        <w:rPr>
          <w:rFonts w:hint="eastAsia"/>
        </w:rPr>
        <w:t>5.1</w:t>
      </w:r>
      <w:r>
        <w:rPr>
          <w:rFonts w:hint="eastAsia"/>
        </w:rPr>
        <w:t>材料员须按当天施工任务准备好材料，并做好材料出库手续。</w:t>
      </w:r>
    </w:p>
    <w:p w:rsidR="00663A31" w:rsidRDefault="00663A31" w:rsidP="00663A31">
      <w:r>
        <w:rPr>
          <w:rFonts w:hint="eastAsia"/>
        </w:rPr>
        <w:t xml:space="preserve">5.2 </w:t>
      </w:r>
      <w:r>
        <w:rPr>
          <w:rFonts w:hint="eastAsia"/>
        </w:rPr>
        <w:t>材料员、技术负责人、</w:t>
      </w:r>
      <w:proofErr w:type="gramStart"/>
      <w:r>
        <w:rPr>
          <w:rFonts w:hint="eastAsia"/>
        </w:rPr>
        <w:t>质量员</w:t>
      </w:r>
      <w:proofErr w:type="gramEnd"/>
      <w:r>
        <w:rPr>
          <w:rFonts w:hint="eastAsia"/>
        </w:rPr>
        <w:t>检查材料质量，装饰面受损伤或腐蚀的材料严禁用于工程施工。</w:t>
      </w:r>
    </w:p>
    <w:p w:rsidR="00663A31" w:rsidRDefault="00663A31" w:rsidP="00663A31">
      <w:r>
        <w:rPr>
          <w:rFonts w:hint="eastAsia"/>
        </w:rPr>
        <w:t xml:space="preserve">5.3 </w:t>
      </w:r>
      <w:r>
        <w:rPr>
          <w:rFonts w:hint="eastAsia"/>
        </w:rPr>
        <w:t>搬运吊装过程中采取必要的保护措施，用木垫板、木框等对材料进行隔离防护，以防损坏。</w:t>
      </w:r>
    </w:p>
    <w:p w:rsidR="00663A31" w:rsidRDefault="00663A31" w:rsidP="00663A31">
      <w:r>
        <w:rPr>
          <w:rFonts w:hint="eastAsia"/>
        </w:rPr>
        <w:lastRenderedPageBreak/>
        <w:t xml:space="preserve">5.4 </w:t>
      </w:r>
      <w:r>
        <w:rPr>
          <w:rFonts w:hint="eastAsia"/>
        </w:rPr>
        <w:t>避免在工程中出现材料与混凝土、砂浆、抹灰或类似的材料接触情况，假如无可避免的话，应在材料接触面涂上一层沥青涂漆或以经认可的保护胶条进行分隔。</w:t>
      </w:r>
    </w:p>
    <w:p w:rsidR="00663A31" w:rsidRDefault="00663A31" w:rsidP="00663A31">
      <w:r>
        <w:rPr>
          <w:rFonts w:hint="eastAsia"/>
        </w:rPr>
        <w:t xml:space="preserve">5.5 </w:t>
      </w:r>
      <w:r>
        <w:rPr>
          <w:rFonts w:hint="eastAsia"/>
        </w:rPr>
        <w:t>不同金属接触面能滑动，考虑以润滑剂、涂胶或密封垫分隔金属的接触面。</w:t>
      </w:r>
    </w:p>
    <w:p w:rsidR="00663A31" w:rsidRDefault="00663A31" w:rsidP="00663A31">
      <w:bookmarkStart w:id="424" w:name="_Toc155341427"/>
      <w:bookmarkStart w:id="425" w:name="_Toc155341624"/>
      <w:bookmarkStart w:id="426" w:name="_Toc155344708"/>
      <w:bookmarkStart w:id="427" w:name="_Toc155345199"/>
      <w:bookmarkStart w:id="428" w:name="_Toc155667966"/>
      <w:bookmarkStart w:id="429" w:name="_Toc155668037"/>
      <w:bookmarkStart w:id="430" w:name="_Toc155669107"/>
      <w:bookmarkStart w:id="431" w:name="_Toc155669462"/>
      <w:bookmarkStart w:id="432" w:name="_Toc155681675"/>
      <w:bookmarkStart w:id="433" w:name="_Toc155686460"/>
      <w:bookmarkStart w:id="434" w:name="_Toc155691057"/>
      <w:bookmarkStart w:id="435" w:name="_Toc155933939"/>
      <w:bookmarkStart w:id="436" w:name="_Toc156102047"/>
      <w:bookmarkStart w:id="437" w:name="_Toc156215773"/>
      <w:bookmarkStart w:id="438" w:name="_Toc156215987"/>
      <w:bookmarkStart w:id="439" w:name="_Toc156216127"/>
      <w:bookmarkStart w:id="440" w:name="_Toc156216237"/>
      <w:bookmarkStart w:id="441" w:name="_Toc156216511"/>
      <w:bookmarkStart w:id="442" w:name="_Toc156216702"/>
      <w:bookmarkStart w:id="443" w:name="_Toc156387028"/>
      <w:bookmarkStart w:id="444" w:name="_Toc156397671"/>
      <w:bookmarkStart w:id="445" w:name="_Toc156438434"/>
      <w:bookmarkStart w:id="446" w:name="_Toc156453801"/>
      <w:r>
        <w:rPr>
          <w:rFonts w:hint="eastAsia"/>
        </w:rPr>
        <w:t xml:space="preserve">6. </w:t>
      </w:r>
      <w:r>
        <w:rPr>
          <w:rFonts w:hint="eastAsia"/>
        </w:rPr>
        <w:t>装饰成品保护措施</w:t>
      </w:r>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p>
    <w:p w:rsidR="00663A31" w:rsidRDefault="00663A31" w:rsidP="00663A31">
      <w:r>
        <w:rPr>
          <w:rFonts w:hint="eastAsia"/>
        </w:rPr>
        <w:t>6.1</w:t>
      </w:r>
      <w:r>
        <w:rPr>
          <w:rFonts w:hint="eastAsia"/>
        </w:rPr>
        <w:t>制定详细的成品保护方案，包括成品和半成品两类。其中包括半成品的加工、动输、装卸、保管等、成品的保护方案，根据成品所在的部位、材质、色别等不同而采用不同的保护措施，特别是对已安装好的设备进行必要的保护。</w:t>
      </w:r>
    </w:p>
    <w:p w:rsidR="00663A31" w:rsidRDefault="00663A31" w:rsidP="00663A31">
      <w:r>
        <w:rPr>
          <w:rFonts w:hint="eastAsia"/>
        </w:rPr>
        <w:t xml:space="preserve">6.2 </w:t>
      </w:r>
      <w:r>
        <w:rPr>
          <w:rFonts w:hint="eastAsia"/>
        </w:rPr>
        <w:t>制定成品保护等级，易碎易污染易损成品为重点保护等级，贵重成品的保护采取隔离保护措施。</w:t>
      </w:r>
    </w:p>
    <w:p w:rsidR="00663A31" w:rsidRDefault="00663A31" w:rsidP="00663A31">
      <w:r>
        <w:rPr>
          <w:rFonts w:hint="eastAsia"/>
        </w:rPr>
        <w:t xml:space="preserve">6.3 </w:t>
      </w:r>
      <w:r>
        <w:rPr>
          <w:rFonts w:hint="eastAsia"/>
        </w:rPr>
        <w:t>编制成品保护标牌，保护标牌根据保护等级及材种不同制定分类，标牌的规格、字体、色别应清晰鲜明，标牌用语应简洁明确。</w:t>
      </w:r>
    </w:p>
    <w:p w:rsidR="00663A31" w:rsidRDefault="00663A31" w:rsidP="00663A31">
      <w:r>
        <w:rPr>
          <w:rFonts w:hint="eastAsia"/>
        </w:rPr>
        <w:t xml:space="preserve">6.4 </w:t>
      </w:r>
      <w:r>
        <w:rPr>
          <w:rFonts w:hint="eastAsia"/>
        </w:rPr>
        <w:t>专职成品保护人员进行巡回检查，发现问题要追究当事人的责任，并及时召开成品保护现场会，对施工人员进行产品保护教育。</w:t>
      </w:r>
    </w:p>
    <w:p w:rsidR="00663A31" w:rsidRDefault="00663A31" w:rsidP="00663A31">
      <w:r>
        <w:rPr>
          <w:rFonts w:hint="eastAsia"/>
        </w:rPr>
        <w:t xml:space="preserve">6.5 </w:t>
      </w:r>
      <w:r>
        <w:rPr>
          <w:rFonts w:hint="eastAsia"/>
        </w:rPr>
        <w:t>对工人进行产品保护技术交底，并定期召开产品保护专题会，组织工人学习产品保护知识，认识到产品保护的重要性。</w:t>
      </w:r>
    </w:p>
    <w:p w:rsidR="00663A31" w:rsidRDefault="00663A31" w:rsidP="00663A31">
      <w:r>
        <w:rPr>
          <w:rFonts w:hint="eastAsia"/>
        </w:rPr>
        <w:t xml:space="preserve">6.6 </w:t>
      </w:r>
      <w:r>
        <w:rPr>
          <w:rFonts w:hint="eastAsia"/>
        </w:rPr>
        <w:t>限制成品区人员的进出，非相关人员严禁进入，并建立成品区人员登记措施。</w:t>
      </w:r>
    </w:p>
    <w:p w:rsidR="00663A31" w:rsidRDefault="00663A31" w:rsidP="00663A31">
      <w:r>
        <w:rPr>
          <w:rFonts w:hint="eastAsia"/>
        </w:rPr>
        <w:t xml:space="preserve">6.7 </w:t>
      </w:r>
      <w:r>
        <w:rPr>
          <w:rFonts w:hint="eastAsia"/>
        </w:rPr>
        <w:t>成品保护可分固定式成品和移动式成品保护两种，固定式成品采用隔离式保护，移动式成品采用集中式包装保护。</w:t>
      </w:r>
    </w:p>
    <w:p w:rsidR="00663A31" w:rsidRDefault="00663A31" w:rsidP="00663A31">
      <w:r>
        <w:rPr>
          <w:rFonts w:hint="eastAsia"/>
        </w:rPr>
        <w:t xml:space="preserve">6.8 </w:t>
      </w:r>
      <w:r>
        <w:rPr>
          <w:rFonts w:hint="eastAsia"/>
        </w:rPr>
        <w:t>严格按照工序施工，避免成品因工序错乱而造成的污损。</w:t>
      </w:r>
    </w:p>
    <w:p w:rsidR="00663A31" w:rsidRDefault="00663A31" w:rsidP="00663A31">
      <w:r>
        <w:rPr>
          <w:rFonts w:hint="eastAsia"/>
        </w:rPr>
        <w:t xml:space="preserve">6.9 </w:t>
      </w:r>
      <w:r>
        <w:rPr>
          <w:rFonts w:hint="eastAsia"/>
        </w:rPr>
        <w:t>加强工程调度阶段的成品保护，避免不同工种施工而产生的成品损坏。</w:t>
      </w:r>
    </w:p>
    <w:p w:rsidR="00663A31" w:rsidRDefault="00663A31" w:rsidP="00663A31">
      <w:r>
        <w:rPr>
          <w:rFonts w:hint="eastAsia"/>
        </w:rPr>
        <w:t xml:space="preserve">7 </w:t>
      </w:r>
      <w:r>
        <w:rPr>
          <w:rFonts w:hint="eastAsia"/>
        </w:rPr>
        <w:t>地面成品保护：</w:t>
      </w:r>
    </w:p>
    <w:p w:rsidR="00663A31" w:rsidRDefault="00663A31" w:rsidP="00663A31">
      <w:r>
        <w:rPr>
          <w:rFonts w:hint="eastAsia"/>
        </w:rPr>
        <w:t>7.1</w:t>
      </w:r>
      <w:r>
        <w:rPr>
          <w:rFonts w:hint="eastAsia"/>
        </w:rPr>
        <w:t>施工延续阶段，地砖、石材、木地板等完成后需按照公司规定先铺一层地垫，在满铺一层纤维板进行保护；</w:t>
      </w:r>
    </w:p>
    <w:p w:rsidR="00663A31" w:rsidRDefault="00663A31" w:rsidP="00663A31">
      <w:r>
        <w:rPr>
          <w:rFonts w:hint="eastAsia"/>
        </w:rPr>
        <w:t xml:space="preserve">7.2 </w:t>
      </w:r>
      <w:r>
        <w:rPr>
          <w:rFonts w:hint="eastAsia"/>
        </w:rPr>
        <w:t>施工全部结束后，对进入人员进行有效控制和管理，并严格办理施工前、施工后检查制度，养护期间严禁上人。</w:t>
      </w:r>
    </w:p>
    <w:p w:rsidR="00663A31" w:rsidRDefault="00663A31" w:rsidP="00663A31">
      <w:r>
        <w:rPr>
          <w:rFonts w:hint="eastAsia"/>
        </w:rPr>
        <w:t xml:space="preserve">8 </w:t>
      </w:r>
      <w:r>
        <w:rPr>
          <w:rFonts w:hint="eastAsia"/>
        </w:rPr>
        <w:t>墙面成品的保护</w:t>
      </w:r>
    </w:p>
    <w:p w:rsidR="00663A31" w:rsidRDefault="00663A31" w:rsidP="00663A31">
      <w:r>
        <w:rPr>
          <w:rFonts w:hint="eastAsia"/>
        </w:rPr>
        <w:t xml:space="preserve">8.1 </w:t>
      </w:r>
      <w:r>
        <w:rPr>
          <w:rFonts w:hint="eastAsia"/>
        </w:rPr>
        <w:t>涂料施工时，对已完工的工程采取满铺一层薄膜进行保护，防止二次污染发生。</w:t>
      </w:r>
    </w:p>
    <w:p w:rsidR="00663A31" w:rsidRDefault="00663A31" w:rsidP="00663A31">
      <w:r>
        <w:rPr>
          <w:rFonts w:hint="eastAsia"/>
        </w:rPr>
        <w:t xml:space="preserve">8.2 </w:t>
      </w:r>
      <w:r>
        <w:rPr>
          <w:rFonts w:hint="eastAsia"/>
        </w:rPr>
        <w:t>壁纸裱糊完成后，对已完工的工程采用满铺一层保护膜进行保护。</w:t>
      </w:r>
    </w:p>
    <w:p w:rsidR="00663A31" w:rsidRDefault="00663A31" w:rsidP="00663A31">
      <w:r>
        <w:rPr>
          <w:rFonts w:hint="eastAsia"/>
        </w:rPr>
        <w:t xml:space="preserve">8.3 </w:t>
      </w:r>
      <w:r>
        <w:rPr>
          <w:rFonts w:hint="eastAsia"/>
        </w:rPr>
        <w:t>石材墙面完成后，采用保护膜满铺一层进行保护。</w:t>
      </w:r>
    </w:p>
    <w:p w:rsidR="00663A31" w:rsidRDefault="00663A31" w:rsidP="00663A31">
      <w:r>
        <w:rPr>
          <w:rFonts w:hint="eastAsia"/>
        </w:rPr>
        <w:t xml:space="preserve">8.4 </w:t>
      </w:r>
      <w:r>
        <w:rPr>
          <w:rFonts w:hint="eastAsia"/>
        </w:rPr>
        <w:t>施工全部结束后，进行人员控制的同时，还应对重点保护部位采用封闭式保护。</w:t>
      </w:r>
    </w:p>
    <w:p w:rsidR="00663A31" w:rsidRDefault="00663A31" w:rsidP="00663A31">
      <w:r>
        <w:rPr>
          <w:rFonts w:hint="eastAsia"/>
        </w:rPr>
        <w:t xml:space="preserve">9. </w:t>
      </w:r>
      <w:r>
        <w:rPr>
          <w:rFonts w:hint="eastAsia"/>
        </w:rPr>
        <w:t>吊顶成品保护</w:t>
      </w:r>
    </w:p>
    <w:p w:rsidR="00663A31" w:rsidRDefault="00663A31" w:rsidP="00663A31">
      <w:r>
        <w:rPr>
          <w:rFonts w:hint="eastAsia"/>
        </w:rPr>
        <w:t xml:space="preserve">9.1 </w:t>
      </w:r>
      <w:r>
        <w:rPr>
          <w:rFonts w:hint="eastAsia"/>
        </w:rPr>
        <w:t>吊顶安装板安装完毕后，不得随意剔凿，如果需要安装设备，应用电钻打眼，严禁开大洞。</w:t>
      </w:r>
    </w:p>
    <w:p w:rsidR="00663A31" w:rsidRDefault="00663A31" w:rsidP="00663A31">
      <w:r>
        <w:rPr>
          <w:rFonts w:hint="eastAsia"/>
        </w:rPr>
        <w:t xml:space="preserve">9.2 </w:t>
      </w:r>
      <w:r>
        <w:rPr>
          <w:rFonts w:hint="eastAsia"/>
        </w:rPr>
        <w:t>在板材附近，不得进行电气焊，板面严禁接击，防止损坏。</w:t>
      </w:r>
    </w:p>
    <w:p w:rsidR="00663A31" w:rsidRDefault="00663A31" w:rsidP="00663A31">
      <w:r>
        <w:rPr>
          <w:rFonts w:hint="eastAsia"/>
        </w:rPr>
        <w:t xml:space="preserve">9.3 </w:t>
      </w:r>
      <w:r>
        <w:rPr>
          <w:rFonts w:hint="eastAsia"/>
        </w:rPr>
        <w:t>吊顶内的水管、汽管，</w:t>
      </w:r>
      <w:proofErr w:type="gramStart"/>
      <w:r>
        <w:rPr>
          <w:rFonts w:hint="eastAsia"/>
        </w:rPr>
        <w:t>在未钉罩面</w:t>
      </w:r>
      <w:proofErr w:type="gramEnd"/>
      <w:r>
        <w:rPr>
          <w:rFonts w:hint="eastAsia"/>
        </w:rPr>
        <w:t>板前应试水试压完毕，以防因漏水而污损吊顶。</w:t>
      </w:r>
    </w:p>
    <w:p w:rsidR="00663A31" w:rsidRDefault="00663A31" w:rsidP="00663A31">
      <w:r>
        <w:rPr>
          <w:rFonts w:hint="eastAsia"/>
        </w:rPr>
        <w:t xml:space="preserve">9.4 </w:t>
      </w:r>
      <w:r>
        <w:rPr>
          <w:rFonts w:hint="eastAsia"/>
        </w:rPr>
        <w:t>安装灯具和通风罩等，不得损坏和污染吊顶。</w:t>
      </w:r>
    </w:p>
    <w:p w:rsidR="00663A31" w:rsidRDefault="00663A31" w:rsidP="00663A31">
      <w:r>
        <w:rPr>
          <w:rFonts w:hint="eastAsia"/>
        </w:rPr>
        <w:t xml:space="preserve">9.5 </w:t>
      </w:r>
      <w:r>
        <w:rPr>
          <w:rFonts w:hint="eastAsia"/>
        </w:rPr>
        <w:t>吊顶安装完后，后续工程作业时，应采取保护措施，以防污染。</w:t>
      </w:r>
    </w:p>
    <w:p w:rsidR="00663A31" w:rsidRDefault="00663A31" w:rsidP="00663A31">
      <w:r>
        <w:rPr>
          <w:rFonts w:hint="eastAsia"/>
        </w:rPr>
        <w:t xml:space="preserve">10. </w:t>
      </w:r>
      <w:r>
        <w:t xml:space="preserve"> </w:t>
      </w:r>
      <w:r>
        <w:rPr>
          <w:rFonts w:hint="eastAsia"/>
        </w:rPr>
        <w:t>石材成品保护</w:t>
      </w:r>
    </w:p>
    <w:p w:rsidR="00663A31" w:rsidRDefault="00663A31" w:rsidP="00663A31">
      <w:r>
        <w:rPr>
          <w:rFonts w:hint="eastAsia"/>
        </w:rPr>
        <w:t xml:space="preserve">10.1 </w:t>
      </w:r>
      <w:r>
        <w:rPr>
          <w:rFonts w:hint="eastAsia"/>
        </w:rPr>
        <w:t>饰面工程半成品、成品保护是一道绝不能省略的工序，地面采取保护膜一层上铺一层</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int="eastAsia"/>
          </w:rPr>
          <w:t>3mm</w:t>
        </w:r>
      </w:smartTag>
      <w:r>
        <w:rPr>
          <w:rFonts w:hint="eastAsia"/>
        </w:rPr>
        <w:t>纤维板，窗台板等石材采用保护膜满铺一层。</w:t>
      </w:r>
    </w:p>
    <w:p w:rsidR="00663A31" w:rsidRDefault="00663A31" w:rsidP="00663A31">
      <w:r>
        <w:rPr>
          <w:rFonts w:hint="eastAsia"/>
        </w:rPr>
        <w:t xml:space="preserve">10.2 </w:t>
      </w:r>
      <w:r>
        <w:rPr>
          <w:rFonts w:hint="eastAsia"/>
        </w:rPr>
        <w:t>柱面、窗套安装后，对所有面层阳角都要用木护板遮盖。</w:t>
      </w:r>
    </w:p>
    <w:p w:rsidR="00663A31" w:rsidRDefault="00663A31" w:rsidP="00663A31">
      <w:r>
        <w:rPr>
          <w:rFonts w:hint="eastAsia"/>
        </w:rPr>
        <w:t xml:space="preserve">10.3 </w:t>
      </w:r>
      <w:r>
        <w:rPr>
          <w:rFonts w:hint="eastAsia"/>
        </w:rPr>
        <w:t>墙面易污染部位应贴纸或塑料薄膜保护，以保证不被污染。</w:t>
      </w:r>
    </w:p>
    <w:p w:rsidR="00663A31" w:rsidRDefault="00663A31" w:rsidP="00663A31">
      <w:r>
        <w:rPr>
          <w:rFonts w:hint="eastAsia"/>
        </w:rPr>
        <w:t xml:space="preserve">10.4 </w:t>
      </w:r>
      <w:r>
        <w:rPr>
          <w:rFonts w:hint="eastAsia"/>
        </w:rPr>
        <w:t>拆除脚手时，注意不要碰撞饰面表面，以免引起缺陷。</w:t>
      </w:r>
    </w:p>
    <w:p w:rsidR="00663A31" w:rsidRDefault="00663A31" w:rsidP="00663A31">
      <w:r>
        <w:rPr>
          <w:rFonts w:hint="eastAsia"/>
        </w:rPr>
        <w:lastRenderedPageBreak/>
        <w:t xml:space="preserve">11. </w:t>
      </w:r>
      <w:r>
        <w:rPr>
          <w:rFonts w:hint="eastAsia"/>
        </w:rPr>
        <w:t>洁具、五金的成品保护</w:t>
      </w:r>
    </w:p>
    <w:p w:rsidR="00663A31" w:rsidRDefault="00663A31" w:rsidP="00663A31">
      <w:r>
        <w:rPr>
          <w:rFonts w:hint="eastAsia"/>
        </w:rPr>
        <w:t xml:space="preserve">11.1 </w:t>
      </w:r>
      <w:r>
        <w:rPr>
          <w:rFonts w:hint="eastAsia"/>
        </w:rPr>
        <w:t>所有洁具安装完成后采用里侧一层保护膜外侧采用纸板全面保护；</w:t>
      </w:r>
    </w:p>
    <w:p w:rsidR="00663A31" w:rsidRDefault="00663A31" w:rsidP="00663A31">
      <w:r>
        <w:rPr>
          <w:rFonts w:hint="eastAsia"/>
        </w:rPr>
        <w:t xml:space="preserve">11.2 </w:t>
      </w:r>
      <w:r>
        <w:rPr>
          <w:rFonts w:hint="eastAsia"/>
        </w:rPr>
        <w:t>龙头等五金采用原包装袋进行保护，能不拆除的原包装尽量不拆；</w:t>
      </w:r>
    </w:p>
    <w:p w:rsidR="00663A31" w:rsidRDefault="00663A31" w:rsidP="00663A31">
      <w:r>
        <w:rPr>
          <w:rFonts w:hint="eastAsia"/>
        </w:rPr>
        <w:t xml:space="preserve">11.3 </w:t>
      </w:r>
      <w:r>
        <w:rPr>
          <w:rFonts w:hint="eastAsia"/>
        </w:rPr>
        <w:t>浴缸安装完成后，铺一层保护膜上用多层夹板保护。</w:t>
      </w:r>
    </w:p>
    <w:p w:rsidR="00663A31" w:rsidRDefault="00663A31" w:rsidP="00663A31">
      <w:r>
        <w:rPr>
          <w:rFonts w:hint="eastAsia"/>
        </w:rPr>
        <w:t xml:space="preserve">12. </w:t>
      </w:r>
      <w:r>
        <w:rPr>
          <w:rFonts w:hint="eastAsia"/>
        </w:rPr>
        <w:t>木门成品保护</w:t>
      </w:r>
    </w:p>
    <w:p w:rsidR="00663A31" w:rsidRDefault="00663A31" w:rsidP="00663A31">
      <w:r>
        <w:rPr>
          <w:rFonts w:hint="eastAsia"/>
        </w:rPr>
        <w:t>12.1</w:t>
      </w:r>
      <w:r>
        <w:rPr>
          <w:rFonts w:hint="eastAsia"/>
        </w:rPr>
        <w:t>成品、半成品保护</w:t>
      </w:r>
    </w:p>
    <w:p w:rsidR="00663A31" w:rsidRDefault="00663A31" w:rsidP="00663A31">
      <w:r>
        <w:rPr>
          <w:rFonts w:hint="eastAsia"/>
        </w:rPr>
        <w:t>门及</w:t>
      </w:r>
      <w:proofErr w:type="gramStart"/>
      <w:r>
        <w:rPr>
          <w:rFonts w:hint="eastAsia"/>
        </w:rPr>
        <w:t>五金从</w:t>
      </w:r>
      <w:proofErr w:type="gramEnd"/>
      <w:r>
        <w:rPr>
          <w:rFonts w:hint="eastAsia"/>
        </w:rPr>
        <w:t>生产厂运到工地，应选择洁净、无污染源的车船或工具运输，产品应有包装，装卸应安全可靠。存放门的库房应通风、干燥，无热源或腐蚀性介质侵袭。库房场地应平整，地面上垫枕木，枕木顶面离地应不小于</w:t>
      </w:r>
      <w:smartTag w:uri="urn:schemas-microsoft-com:office:smarttags" w:element="chmetcnv">
        <w:smartTagPr>
          <w:attr w:name="UnitName" w:val="mm"/>
          <w:attr w:name="SourceValue" w:val="200"/>
          <w:attr w:name="HasSpace" w:val="False"/>
          <w:attr w:name="Negative" w:val="False"/>
          <w:attr w:name="NumberType" w:val="1"/>
          <w:attr w:name="TCSC" w:val="0"/>
        </w:smartTagPr>
        <w:r>
          <w:t>200mm</w:t>
        </w:r>
      </w:smartTag>
      <w:r>
        <w:rPr>
          <w:rFonts w:hint="eastAsia"/>
        </w:rPr>
        <w:t>。</w:t>
      </w:r>
      <w:proofErr w:type="gramStart"/>
      <w:r>
        <w:rPr>
          <w:rFonts w:hint="eastAsia"/>
        </w:rPr>
        <w:t>门框扇应按</w:t>
      </w:r>
      <w:proofErr w:type="gramEnd"/>
      <w:r>
        <w:rPr>
          <w:rFonts w:hint="eastAsia"/>
        </w:rPr>
        <w:t>型号、规格分类编号，</w:t>
      </w:r>
      <w:r>
        <w:t xml:space="preserve"> </w:t>
      </w:r>
      <w:proofErr w:type="gramStart"/>
      <w:r>
        <w:rPr>
          <w:rFonts w:hint="eastAsia"/>
        </w:rPr>
        <w:t>捆孔后</w:t>
      </w:r>
      <w:proofErr w:type="gramEnd"/>
      <w:r>
        <w:rPr>
          <w:rFonts w:hint="eastAsia"/>
        </w:rPr>
        <w:t>竖放，两端支撑</w:t>
      </w:r>
      <w:proofErr w:type="gramStart"/>
      <w:r>
        <w:rPr>
          <w:rFonts w:hint="eastAsia"/>
        </w:rPr>
        <w:t>撑</w:t>
      </w:r>
      <w:proofErr w:type="gramEnd"/>
      <w:r>
        <w:rPr>
          <w:rFonts w:hint="eastAsia"/>
        </w:rPr>
        <w:t>牢。型号、规格挂牌标明，五金配件应分类装箱，配套存放。</w:t>
      </w:r>
    </w:p>
    <w:p w:rsidR="00663A31" w:rsidRDefault="00663A31" w:rsidP="00663A31">
      <w:r>
        <w:rPr>
          <w:rFonts w:hint="eastAsia"/>
        </w:rPr>
        <w:t xml:space="preserve">12.2 </w:t>
      </w:r>
      <w:r>
        <w:rPr>
          <w:rFonts w:hint="eastAsia"/>
        </w:rPr>
        <w:t>门框扇搬运、吊装，应采用托架承托或集装箱。搁置在托架上的门窗应垫实平稳，绑扎牢固，谨防碰损边棱。</w:t>
      </w:r>
    </w:p>
    <w:p w:rsidR="00663A31" w:rsidRDefault="00663A31" w:rsidP="00663A31">
      <w:r>
        <w:rPr>
          <w:rFonts w:hint="eastAsia"/>
        </w:rPr>
        <w:t xml:space="preserve">13. </w:t>
      </w:r>
      <w:r>
        <w:rPr>
          <w:rFonts w:hint="eastAsia"/>
        </w:rPr>
        <w:t>安装后成品保护</w:t>
      </w:r>
    </w:p>
    <w:p w:rsidR="00663A31" w:rsidRDefault="00663A31" w:rsidP="00663A31">
      <w:r>
        <w:rPr>
          <w:rFonts w:hint="eastAsia"/>
        </w:rPr>
        <w:t xml:space="preserve">13.1 </w:t>
      </w:r>
      <w:r>
        <w:rPr>
          <w:rFonts w:hint="eastAsia"/>
        </w:rPr>
        <w:t>内墙面裱糊作业，胶粘剂切勿涂刷到门上。</w:t>
      </w:r>
    </w:p>
    <w:p w:rsidR="00663A31" w:rsidRDefault="00663A31" w:rsidP="00663A31">
      <w:r>
        <w:rPr>
          <w:rFonts w:hint="eastAsia"/>
        </w:rPr>
        <w:t xml:space="preserve">13.2 </w:t>
      </w:r>
      <w:r>
        <w:rPr>
          <w:rFonts w:hint="eastAsia"/>
        </w:rPr>
        <w:t>门边框、窗下框和中竖框均用纸（木）</w:t>
      </w:r>
      <w:proofErr w:type="gramStart"/>
      <w:r>
        <w:rPr>
          <w:rFonts w:hint="eastAsia"/>
        </w:rPr>
        <w:t>板保护框</w:t>
      </w:r>
      <w:proofErr w:type="gramEnd"/>
      <w:r>
        <w:rPr>
          <w:rFonts w:hint="eastAsia"/>
        </w:rPr>
        <w:t>，以防碰伤框边。安装管线设备，防止物料撞坏门。</w:t>
      </w:r>
    </w:p>
    <w:p w:rsidR="00663A31" w:rsidRDefault="00663A31" w:rsidP="00663A31">
      <w:r>
        <w:rPr>
          <w:rFonts w:hint="eastAsia"/>
        </w:rPr>
        <w:t xml:space="preserve">13.3 </w:t>
      </w:r>
      <w:r>
        <w:rPr>
          <w:rFonts w:hint="eastAsia"/>
        </w:rPr>
        <w:t>门扇安装后，随即安装五金配件，关窗锁门，以防风吹损坏门。如门未装锁，则应用木楔塞紧以防开启，并有专人管理。不得在门上锤击、钉钉子或</w:t>
      </w:r>
      <w:proofErr w:type="gramStart"/>
      <w:r>
        <w:rPr>
          <w:rFonts w:hint="eastAsia"/>
        </w:rPr>
        <w:t>刻划</w:t>
      </w:r>
      <w:proofErr w:type="gramEnd"/>
      <w:r>
        <w:rPr>
          <w:rFonts w:hint="eastAsia"/>
        </w:rPr>
        <w:t>。</w:t>
      </w:r>
    </w:p>
    <w:p w:rsidR="00663A31" w:rsidRDefault="00663A31" w:rsidP="00663A31">
      <w:r>
        <w:rPr>
          <w:rFonts w:hint="eastAsia"/>
        </w:rPr>
        <w:t xml:space="preserve">14. </w:t>
      </w:r>
      <w:r>
        <w:rPr>
          <w:rFonts w:hint="eastAsia"/>
        </w:rPr>
        <w:t>细木制品成品保护</w:t>
      </w:r>
    </w:p>
    <w:p w:rsidR="00663A31" w:rsidRDefault="00663A31" w:rsidP="00663A31">
      <w:r>
        <w:rPr>
          <w:rFonts w:hint="eastAsia"/>
        </w:rPr>
        <w:t xml:space="preserve">14.1 </w:t>
      </w:r>
      <w:r>
        <w:rPr>
          <w:rFonts w:hint="eastAsia"/>
        </w:rPr>
        <w:t>细木制品安装完毕后满铺一层保护膜进行保护，不得碰撞，不得</w:t>
      </w:r>
      <w:proofErr w:type="gramStart"/>
      <w:r>
        <w:rPr>
          <w:rFonts w:hint="eastAsia"/>
        </w:rPr>
        <w:t>刻划</w:t>
      </w:r>
      <w:proofErr w:type="gramEnd"/>
      <w:r>
        <w:rPr>
          <w:rFonts w:hint="eastAsia"/>
        </w:rPr>
        <w:t>，防止污染。</w:t>
      </w:r>
    </w:p>
    <w:p w:rsidR="00663A31" w:rsidRDefault="00663A31" w:rsidP="00663A31"/>
    <w:p w:rsidR="00663A31" w:rsidRDefault="00663A31" w:rsidP="00663A31">
      <w:pPr>
        <w:pStyle w:val="2"/>
        <w:ind w:left="210" w:right="214"/>
      </w:pPr>
      <w:bookmarkStart w:id="447" w:name="_Toc207194832"/>
      <w:r>
        <w:rPr>
          <w:rFonts w:hint="eastAsia"/>
        </w:rPr>
        <w:t>雨季施工措施</w:t>
      </w:r>
      <w:bookmarkStart w:id="448" w:name="bk198"/>
      <w:bookmarkEnd w:id="447"/>
      <w:bookmarkEnd w:id="448"/>
    </w:p>
    <w:p w:rsidR="00663A31" w:rsidRDefault="00663A31" w:rsidP="00663A31">
      <w:bookmarkStart w:id="449" w:name="bk199"/>
      <w:bookmarkEnd w:id="449"/>
      <w:r>
        <w:rPr>
          <w:rFonts w:hint="eastAsia"/>
        </w:rPr>
        <w:t xml:space="preserve">1. </w:t>
      </w:r>
      <w:r>
        <w:t>雨</w:t>
      </w:r>
      <w:proofErr w:type="gramStart"/>
      <w:r>
        <w:rPr>
          <w:rFonts w:hint="eastAsia"/>
        </w:rPr>
        <w:t>期</w:t>
      </w:r>
      <w:r>
        <w:t>施工</w:t>
      </w:r>
      <w:proofErr w:type="gramEnd"/>
      <w:r>
        <w:t>时，特别要注意材料运输和仓储的保护工作，防止因雨</w:t>
      </w:r>
      <w:proofErr w:type="gramStart"/>
      <w:r>
        <w:t>淋引起</w:t>
      </w:r>
      <w:proofErr w:type="gramEnd"/>
      <w:r>
        <w:t>的材料变质，造成不必要的经济损失。</w:t>
      </w:r>
      <w:r>
        <w:rPr>
          <w:rFonts w:hint="eastAsia"/>
        </w:rPr>
        <w:t>大雨天、大风天禁止继续高空作业。雨天施工时，应严格控制材料含水率，以免质量问题产生。</w:t>
      </w:r>
    </w:p>
    <w:p w:rsidR="00663A31" w:rsidRDefault="00663A31" w:rsidP="00663A31">
      <w:r>
        <w:rPr>
          <w:rFonts w:hint="eastAsia"/>
        </w:rPr>
        <w:t xml:space="preserve">2. </w:t>
      </w:r>
      <w:r>
        <w:rPr>
          <w:rFonts w:hint="eastAsia"/>
        </w:rPr>
        <w:t>根据本工程的施工内容，应注意以下施工内容雨季施工时产生的质量通病及防治措施。</w:t>
      </w:r>
    </w:p>
    <w:p w:rsidR="00663A31" w:rsidRDefault="00663A31" w:rsidP="00663A31">
      <w:r>
        <w:rPr>
          <w:rFonts w:hint="eastAsia"/>
        </w:rPr>
        <w:t>2.1</w:t>
      </w:r>
      <w:r>
        <w:rPr>
          <w:rFonts w:hint="eastAsia"/>
        </w:rPr>
        <w:t>油漆工程：</w:t>
      </w:r>
    </w:p>
    <w:p w:rsidR="00663A31" w:rsidRDefault="00663A31" w:rsidP="00663A31">
      <w:r>
        <w:rPr>
          <w:rFonts w:hint="eastAsia"/>
        </w:rPr>
        <w:t>①、漆膜泛白。虫胶清漆、硝基漆在阴雨天，潮湿季节进行</w:t>
      </w:r>
      <w:proofErr w:type="gramStart"/>
      <w:r>
        <w:rPr>
          <w:rFonts w:hint="eastAsia"/>
        </w:rPr>
        <w:t>涂施工</w:t>
      </w:r>
      <w:proofErr w:type="gramEnd"/>
      <w:r>
        <w:rPr>
          <w:rFonts w:hint="eastAsia"/>
        </w:rPr>
        <w:t>时，常发生泛白的现象。透明涂层泛白后，就形成一种不透明或半透明的乳白色雾层。不透明涂层（色漆涂层）泛白后，会使色漆失去鲜艳的色彩。</w:t>
      </w:r>
    </w:p>
    <w:p w:rsidR="00663A31" w:rsidRDefault="00663A31" w:rsidP="00663A31">
      <w:r>
        <w:rPr>
          <w:rFonts w:hint="eastAsia"/>
        </w:rPr>
        <w:t>②、为了防止漆膜泛白，操作场所必须保持适当的湿度。</w:t>
      </w:r>
    </w:p>
    <w:p w:rsidR="00663A31" w:rsidRDefault="00663A31" w:rsidP="00663A31">
      <w:r>
        <w:rPr>
          <w:rFonts w:hint="eastAsia"/>
        </w:rPr>
        <w:t>③、如在雨天应关上门窗施工，或在涂刷操作的场地用碘钨灯或红外线烤灯，进行局部的干燥处理。如果湿度无法控制，可以在涂料中加入适量防潮剂。一般在香蕉水中加入</w:t>
      </w:r>
      <w:r>
        <w:rPr>
          <w:rFonts w:hint="eastAsia"/>
        </w:rPr>
        <w:t>10-20%</w:t>
      </w:r>
      <w:r>
        <w:rPr>
          <w:rFonts w:hint="eastAsia"/>
        </w:rPr>
        <w:t>的丁醇防潮剂。漆膜如发生了泛白，可用红外线烘烤发白处，待泛白漆膜水分蒸发消失后，再涂一层加入防潮剂的涂料。</w:t>
      </w:r>
    </w:p>
    <w:p w:rsidR="00663A31" w:rsidRDefault="00663A31" w:rsidP="00663A31">
      <w:r>
        <w:rPr>
          <w:rFonts w:hint="eastAsia"/>
        </w:rPr>
        <w:t xml:space="preserve">2.2 </w:t>
      </w:r>
      <w:r>
        <w:rPr>
          <w:rFonts w:hint="eastAsia"/>
        </w:rPr>
        <w:t>纸面石膏板吊顶：</w:t>
      </w:r>
    </w:p>
    <w:p w:rsidR="00663A31" w:rsidRDefault="00663A31" w:rsidP="00663A31">
      <w:r>
        <w:rPr>
          <w:rFonts w:hint="eastAsia"/>
        </w:rPr>
        <w:t>①、石膏板安装和嵌缝：在正常情况下，环境温度对纸面石膏板的罩面质量，即对其线性膨胀和收缩的影响并不明显，但是，空气的湿度则对板材的胀缩影响很大。在湿度较大的环境里进行施工，吊顶的石膏板会吸收较多水分，尽管其板缝经嵌缝处理后已达到平整严密，但当环境湿度下降，板材内的</w:t>
      </w:r>
      <w:proofErr w:type="gramStart"/>
      <w:r>
        <w:rPr>
          <w:rFonts w:hint="eastAsia"/>
        </w:rPr>
        <w:t>水份</w:t>
      </w:r>
      <w:proofErr w:type="gramEnd"/>
      <w:r>
        <w:rPr>
          <w:rFonts w:hint="eastAsia"/>
        </w:rPr>
        <w:t>释放出来并出现线性收缩，因而会使</w:t>
      </w:r>
      <w:proofErr w:type="gramStart"/>
      <w:r>
        <w:rPr>
          <w:rFonts w:hint="eastAsia"/>
        </w:rPr>
        <w:t>吊顶面</w:t>
      </w:r>
      <w:proofErr w:type="gramEnd"/>
      <w:r>
        <w:rPr>
          <w:rFonts w:hint="eastAsia"/>
        </w:rPr>
        <w:t>产生裂纹。</w:t>
      </w:r>
    </w:p>
    <w:p w:rsidR="00663A31" w:rsidRDefault="00663A31" w:rsidP="00663A31">
      <w:r>
        <w:rPr>
          <w:rFonts w:hint="eastAsia"/>
        </w:rPr>
        <w:t>②、为了保证施工质量，纸面石膏板的安装和嵌缝应避免在湿度较大的天气内进行，或者考</w:t>
      </w:r>
      <w:r>
        <w:rPr>
          <w:rFonts w:hint="eastAsia"/>
        </w:rPr>
        <w:lastRenderedPageBreak/>
        <w:t>虑用玻璃纤维网格胶带取代穿孔牛皮纸带，以保证嵌缝的固结质量。</w:t>
      </w:r>
    </w:p>
    <w:p w:rsidR="00663A31" w:rsidRDefault="00663A31" w:rsidP="00663A31">
      <w:r>
        <w:rPr>
          <w:rFonts w:hint="eastAsia"/>
        </w:rPr>
        <w:t>③、石膏板面乳胶漆施工：</w:t>
      </w:r>
    </w:p>
    <w:p w:rsidR="00663A31" w:rsidRDefault="00663A31" w:rsidP="00663A31">
      <w:r>
        <w:rPr>
          <w:rFonts w:hint="eastAsia"/>
        </w:rPr>
        <w:t>如果湿度较大，会使粘贴纸的水溶性胶料失效，而且会拖延涂料的干燥时间。为此，石膏板</w:t>
      </w:r>
      <w:proofErr w:type="gramStart"/>
      <w:r>
        <w:rPr>
          <w:rFonts w:hint="eastAsia"/>
        </w:rPr>
        <w:t>的终饰工作</w:t>
      </w:r>
      <w:proofErr w:type="gramEnd"/>
      <w:r>
        <w:rPr>
          <w:rFonts w:hint="eastAsia"/>
        </w:rPr>
        <w:t>，应尽量安排在湿度较为适宜的环境进行。</w:t>
      </w:r>
    </w:p>
    <w:p w:rsidR="00663A31" w:rsidRDefault="00663A31" w:rsidP="00663A31">
      <w:r>
        <w:rPr>
          <w:rFonts w:hint="eastAsia"/>
        </w:rPr>
        <w:t>④、木龙骨、夹板施工：</w:t>
      </w:r>
    </w:p>
    <w:p w:rsidR="00663A31" w:rsidRDefault="00663A31" w:rsidP="00663A31">
      <w:r>
        <w:rPr>
          <w:rFonts w:hint="eastAsia"/>
        </w:rPr>
        <w:t>木龙骨架安装时，对埋入墙体的木楔，应事先进行防腐处理，在雨季施工时，要用桐油进行浸渍，为了方便施工，也可采用新型防腐剂。木龙骨架和基层板要用防腐剂进行涂刷。切片板等饰面材料，先要进行底油涂刷，防止受潮变形。</w:t>
      </w:r>
    </w:p>
    <w:p w:rsidR="00663A31" w:rsidRDefault="00663A31" w:rsidP="00663A31">
      <w:r>
        <w:rPr>
          <w:rFonts w:hint="eastAsia"/>
        </w:rPr>
        <w:t xml:space="preserve">2.3 </w:t>
      </w:r>
      <w:r>
        <w:rPr>
          <w:rFonts w:hint="eastAsia"/>
        </w:rPr>
        <w:t>雨季节中材料的保护措施：</w:t>
      </w:r>
    </w:p>
    <w:p w:rsidR="00663A31" w:rsidRDefault="00663A31" w:rsidP="00663A31">
      <w:r>
        <w:rPr>
          <w:rFonts w:hint="eastAsia"/>
        </w:rPr>
        <w:t>对石膏板、木龙骨、夹板类等容易受潮的材料，在运输过程中应防止雨淋，在堆放时，要堆放整齐，下面应垫木板，并与墙壁保持一定距离，而且要用塑料等遮盖物进行遮盖。</w:t>
      </w:r>
    </w:p>
    <w:p w:rsidR="00663A31" w:rsidRDefault="00663A31" w:rsidP="00663A31"/>
    <w:p w:rsidR="00663A31" w:rsidRDefault="00663A31" w:rsidP="00663A31">
      <w:pPr>
        <w:pStyle w:val="1"/>
      </w:pPr>
      <w:bookmarkStart w:id="450" w:name="_Toc207194833"/>
      <w:r>
        <w:rPr>
          <w:rFonts w:hint="eastAsia"/>
        </w:rPr>
        <w:t>质量保证体系和措施</w:t>
      </w:r>
      <w:bookmarkStart w:id="451" w:name="bk200"/>
      <w:bookmarkEnd w:id="450"/>
      <w:bookmarkEnd w:id="451"/>
    </w:p>
    <w:p w:rsidR="00663A31" w:rsidRDefault="00663A31" w:rsidP="00663A31">
      <w:pPr>
        <w:pStyle w:val="2"/>
        <w:ind w:left="210" w:right="214"/>
      </w:pPr>
      <w:bookmarkStart w:id="452" w:name="_Toc207194834"/>
      <w:r>
        <w:rPr>
          <w:rFonts w:hint="eastAsia"/>
        </w:rPr>
        <w:t>质量保证体系网络图</w:t>
      </w:r>
      <w:bookmarkStart w:id="453" w:name="bk201"/>
      <w:bookmarkEnd w:id="452"/>
      <w:bookmarkEnd w:id="453"/>
    </w:p>
    <w:p w:rsidR="00663A31" w:rsidRDefault="008276C6" w:rsidP="00663A31">
      <w:bookmarkStart w:id="454" w:name="bk202"/>
      <w:bookmarkEnd w:id="454"/>
      <w:r>
        <w:rPr>
          <w:noProof/>
        </w:rPr>
        <w:pict>
          <v:group id="_x0000_s1955" style="position:absolute;left:0;text-align:left;margin-left:-9pt;margin-top:15.6pt;width:404pt;height:213pt;z-index:252067840" coordorigin="1591,3314" coordsize="8080,4260">
            <v:shape id="_x0000_s1956" type="#_x0000_t202" style="position:absolute;left:5115;top:3314;width:1320;height:420">
              <v:textbox style="mso-next-textbox:#_x0000_s1956">
                <w:txbxContent>
                  <w:p w:rsidR="00663A31" w:rsidRDefault="00663A31" w:rsidP="00663A31">
                    <w:pPr>
                      <w:jc w:val="center"/>
                    </w:pPr>
                    <w:r>
                      <w:rPr>
                        <w:rFonts w:hint="eastAsia"/>
                      </w:rPr>
                      <w:t>项目经理</w:t>
                    </w:r>
                  </w:p>
                </w:txbxContent>
              </v:textbox>
            </v:shape>
            <v:line id="_x0000_s1957" style="position:absolute" from="5759,3734" to="5759,3929"/>
            <v:line id="_x0000_s1958" style="position:absolute" from="4695,3959" to="6825,3959"/>
            <v:line id="_x0000_s1959" style="position:absolute" from="4709,3959" to="4709,4199"/>
            <v:line id="_x0000_s1960" style="position:absolute" from="6839,3974" to="6839,4169"/>
            <v:shape id="_x0000_s1961" type="#_x0000_t202" style="position:absolute;left:3991;top:4199;width:1544;height:420">
              <v:textbox style="mso-next-textbox:#_x0000_s1961">
                <w:txbxContent>
                  <w:p w:rsidR="00663A31" w:rsidRDefault="00663A31" w:rsidP="00663A31">
                    <w:pPr>
                      <w:jc w:val="center"/>
                    </w:pPr>
                    <w:r>
                      <w:rPr>
                        <w:rFonts w:hint="eastAsia"/>
                      </w:rPr>
                      <w:t>项目施工员</w:t>
                    </w:r>
                  </w:p>
                </w:txbxContent>
              </v:textbox>
            </v:shape>
            <v:shape id="_x0000_s1962" type="#_x0000_t202" style="position:absolute;left:6061;top:4184;width:1486;height:420">
              <v:textbox style="mso-next-textbox:#_x0000_s1962">
                <w:txbxContent>
                  <w:p w:rsidR="00663A31" w:rsidRDefault="00663A31" w:rsidP="00663A31">
                    <w:pPr>
                      <w:jc w:val="center"/>
                    </w:pPr>
                    <w:r>
                      <w:rPr>
                        <w:rFonts w:hint="eastAsia"/>
                      </w:rPr>
                      <w:t>项目质量员</w:t>
                    </w:r>
                  </w:p>
                </w:txbxContent>
              </v:textbox>
            </v:shape>
            <v:line id="_x0000_s1963" style="position:absolute" from="2893,4829" to="8803,4829"/>
            <v:line id="_x0000_s1964" style="position:absolute" from="4709,4619" to="4709,4829"/>
            <v:line id="_x0000_s1965" style="position:absolute" from="6853,4589" to="6853,4829"/>
            <v:line id="_x0000_s1966" style="position:absolute" from="2879,4844" to="2879,5054"/>
            <v:shape id="_x0000_s1967" type="#_x0000_t202" style="position:absolute;left:2071;top:5054;width:1544;height:420">
              <v:textbox style="mso-next-textbox:#_x0000_s1967">
                <w:txbxContent>
                  <w:p w:rsidR="00663A31" w:rsidRDefault="00663A31" w:rsidP="00663A31">
                    <w:pPr>
                      <w:jc w:val="center"/>
                    </w:pPr>
                    <w:r>
                      <w:rPr>
                        <w:rFonts w:hint="eastAsia"/>
                      </w:rPr>
                      <w:t>工程技术</w:t>
                    </w:r>
                  </w:p>
                </w:txbxContent>
              </v:textbox>
            </v:shape>
            <v:line id="_x0000_s1968" style="position:absolute" from="4695,4844" to="4695,5054"/>
            <v:shape id="_x0000_s1969" type="#_x0000_t202" style="position:absolute;left:3887;top:5054;width:1544;height:420">
              <v:textbox style="mso-next-textbox:#_x0000_s1969">
                <w:txbxContent>
                  <w:p w:rsidR="00663A31" w:rsidRDefault="00663A31" w:rsidP="00663A31">
                    <w:pPr>
                      <w:jc w:val="center"/>
                    </w:pPr>
                    <w:r>
                      <w:rPr>
                        <w:rFonts w:hint="eastAsia"/>
                      </w:rPr>
                      <w:t>质量检验</w:t>
                    </w:r>
                  </w:p>
                </w:txbxContent>
              </v:textbox>
            </v:shape>
            <v:line id="_x0000_s1970" style="position:absolute" from="6841,4844" to="6841,5054"/>
            <v:shape id="_x0000_s1971" type="#_x0000_t202" style="position:absolute;left:6033;top:5054;width:1544;height:420">
              <v:textbox style="mso-next-textbox:#_x0000_s1971">
                <w:txbxContent>
                  <w:p w:rsidR="00663A31" w:rsidRDefault="00663A31" w:rsidP="00663A31">
                    <w:pPr>
                      <w:jc w:val="center"/>
                    </w:pPr>
                    <w:r>
                      <w:rPr>
                        <w:rFonts w:hint="eastAsia"/>
                      </w:rPr>
                      <w:t>物资供应</w:t>
                    </w:r>
                  </w:p>
                </w:txbxContent>
              </v:textbox>
            </v:shape>
            <v:line id="_x0000_s1972" style="position:absolute" from="8805,4844" to="8805,5054"/>
            <v:shape id="_x0000_s1973" type="#_x0000_t202" style="position:absolute;left:7997;top:5054;width:1544;height:420">
              <v:textbox style="mso-next-textbox:#_x0000_s1973">
                <w:txbxContent>
                  <w:p w:rsidR="00663A31" w:rsidRDefault="00663A31" w:rsidP="00663A31">
                    <w:pPr>
                      <w:jc w:val="center"/>
                    </w:pPr>
                    <w:r>
                      <w:rPr>
                        <w:rFonts w:hint="eastAsia"/>
                      </w:rPr>
                      <w:t>经营管理</w:t>
                    </w:r>
                  </w:p>
                </w:txbxContent>
              </v:textbox>
            </v:shape>
            <v:line id="_x0000_s1974" style="position:absolute" from="2653,5459" to="2653,5969"/>
            <v:line id="_x0000_s1975" style="position:absolute" from="1829,5714" to="3449,5714"/>
            <v:line id="_x0000_s1976" style="position:absolute" from="1815,5699" to="1815,5909"/>
            <v:line id="_x0000_s1977" style="position:absolute" from="3421,5699" to="3421,5909"/>
            <v:shape id="_x0000_s1978" type="#_x0000_t202" style="position:absolute;left:1591;top:5894;width:538;height:1650">
              <v:textbox style="layout-flow:vertical-ideographic;mso-next-textbox:#_x0000_s1978">
                <w:txbxContent>
                  <w:p w:rsidR="00663A31" w:rsidRDefault="00663A31" w:rsidP="00663A31">
                    <w:pPr>
                      <w:jc w:val="center"/>
                    </w:pPr>
                    <w:r>
                      <w:rPr>
                        <w:rFonts w:hint="eastAsia"/>
                      </w:rPr>
                      <w:t>工程测量</w:t>
                    </w:r>
                  </w:p>
                </w:txbxContent>
              </v:textbox>
            </v:shape>
            <v:shape id="_x0000_s1979" type="#_x0000_t202" style="position:absolute;left:2325;top:5924;width:538;height:1650">
              <v:textbox style="layout-flow:vertical-ideographic;mso-next-textbox:#_x0000_s1979">
                <w:txbxContent>
                  <w:p w:rsidR="00663A31" w:rsidRDefault="00663A31" w:rsidP="00663A31">
                    <w:pPr>
                      <w:jc w:val="center"/>
                    </w:pPr>
                    <w:r>
                      <w:rPr>
                        <w:rFonts w:hint="eastAsia"/>
                      </w:rPr>
                      <w:t>装饰施工</w:t>
                    </w:r>
                  </w:p>
                </w:txbxContent>
              </v:textbox>
            </v:shape>
            <v:shape id="_x0000_s1980" type="#_x0000_t202" style="position:absolute;left:3045;top:5924;width:538;height:1650">
              <v:textbox style="layout-flow:vertical-ideographic;mso-next-textbox:#_x0000_s1980">
                <w:txbxContent>
                  <w:p w:rsidR="00663A31" w:rsidRDefault="00663A31" w:rsidP="00663A31">
                    <w:pPr>
                      <w:jc w:val="center"/>
                    </w:pPr>
                    <w:r>
                      <w:rPr>
                        <w:rFonts w:hint="eastAsia"/>
                      </w:rPr>
                      <w:t>安装工程</w:t>
                    </w:r>
                  </w:p>
                </w:txbxContent>
              </v:textbox>
            </v:shape>
            <v:line id="_x0000_s1981" style="position:absolute" from="4767,5459" to="4767,5969"/>
            <v:line id="_x0000_s1982" style="position:absolute" from="3943,5714" to="5563,5714"/>
            <v:line id="_x0000_s1983" style="position:absolute" from="3929,5699" to="3929,5909"/>
            <v:line id="_x0000_s1984" style="position:absolute" from="5535,5699" to="5535,5909"/>
            <v:shape id="_x0000_s1985" type="#_x0000_t202" style="position:absolute;left:3705;top:5894;width:538;height:1650">
              <v:textbox style="layout-flow:vertical-ideographic;mso-next-textbox:#_x0000_s1985">
                <w:txbxContent>
                  <w:p w:rsidR="00663A31" w:rsidRDefault="00663A31" w:rsidP="00663A31">
                    <w:pPr>
                      <w:jc w:val="center"/>
                    </w:pPr>
                    <w:r>
                      <w:rPr>
                        <w:rFonts w:hint="eastAsia"/>
                      </w:rPr>
                      <w:t>质量检验</w:t>
                    </w:r>
                  </w:p>
                </w:txbxContent>
              </v:textbox>
            </v:shape>
            <v:shape id="_x0000_s1986" type="#_x0000_t202" style="position:absolute;left:4439;top:5924;width:538;height:1650">
              <v:textbox style="layout-flow:vertical-ideographic;mso-next-textbox:#_x0000_s1986">
                <w:txbxContent>
                  <w:p w:rsidR="00663A31" w:rsidRDefault="00663A31" w:rsidP="00663A31">
                    <w:pPr>
                      <w:jc w:val="center"/>
                    </w:pPr>
                    <w:r>
                      <w:rPr>
                        <w:rFonts w:hint="eastAsia"/>
                      </w:rPr>
                      <w:t>材料试验</w:t>
                    </w:r>
                  </w:p>
                </w:txbxContent>
              </v:textbox>
            </v:shape>
            <v:shape id="_x0000_s1987" type="#_x0000_t202" style="position:absolute;left:5159;top:5924;width:538;height:1650">
              <v:textbox style="layout-flow:vertical-ideographic;mso-next-textbox:#_x0000_s1987">
                <w:txbxContent>
                  <w:p w:rsidR="00663A31" w:rsidRDefault="00663A31" w:rsidP="00663A31">
                    <w:pPr>
                      <w:jc w:val="center"/>
                    </w:pPr>
                    <w:r>
                      <w:rPr>
                        <w:rFonts w:hint="eastAsia"/>
                      </w:rPr>
                      <w:t>计量管理</w:t>
                    </w:r>
                  </w:p>
                </w:txbxContent>
              </v:textbox>
            </v:shape>
            <v:line id="_x0000_s1988" style="position:absolute" from="6163,5714" to="7783,5714"/>
            <v:line id="_x0000_s1989" style="position:absolute" from="6149,5699" to="6149,5909"/>
            <v:line id="_x0000_s1990" style="position:absolute" from="7755,5699" to="7755,5909"/>
            <v:shape id="_x0000_s1991" type="#_x0000_t202" style="position:absolute;left:5925;top:5894;width:538;height:1650">
              <v:textbox style="layout-flow:vertical-ideographic;mso-next-textbox:#_x0000_s1991">
                <w:txbxContent>
                  <w:p w:rsidR="00663A31" w:rsidRDefault="00663A31" w:rsidP="00663A31">
                    <w:pPr>
                      <w:jc w:val="center"/>
                    </w:pPr>
                    <w:r>
                      <w:rPr>
                        <w:rFonts w:hint="eastAsia"/>
                      </w:rPr>
                      <w:t>材料供应</w:t>
                    </w:r>
                  </w:p>
                </w:txbxContent>
              </v:textbox>
            </v:shape>
            <v:shape id="_x0000_s1992" type="#_x0000_t202" style="position:absolute;left:6659;top:5924;width:538;height:1650">
              <v:textbox style="layout-flow:vertical-ideographic;mso-next-textbox:#_x0000_s1992">
                <w:txbxContent>
                  <w:p w:rsidR="00663A31" w:rsidRDefault="00663A31" w:rsidP="00663A31">
                    <w:pPr>
                      <w:jc w:val="center"/>
                    </w:pPr>
                    <w:r>
                      <w:rPr>
                        <w:rFonts w:hint="eastAsia"/>
                      </w:rPr>
                      <w:t>设备供应</w:t>
                    </w:r>
                  </w:p>
                </w:txbxContent>
              </v:textbox>
            </v:shape>
            <v:shape id="_x0000_s1993" type="#_x0000_t202" style="position:absolute;left:7379;top:5924;width:538;height:1650">
              <v:textbox style="layout-flow:vertical-ideographic;mso-next-textbox:#_x0000_s1993">
                <w:txbxContent>
                  <w:p w:rsidR="00663A31" w:rsidRDefault="00663A31" w:rsidP="00663A31">
                    <w:pPr>
                      <w:jc w:val="center"/>
                    </w:pPr>
                    <w:r>
                      <w:rPr>
                        <w:rFonts w:hint="eastAsia"/>
                      </w:rPr>
                      <w:t>机具调配</w:t>
                    </w:r>
                  </w:p>
                </w:txbxContent>
              </v:textbox>
            </v:shape>
            <v:line id="_x0000_s1994" style="position:absolute" from="6837,5444" to="6837,5954"/>
            <v:line id="_x0000_s1995" style="position:absolute" from="8817,5459" to="8833,5729"/>
            <v:line id="_x0000_s1996" style="position:absolute" from="8505,5729" to="8505,5939"/>
            <v:shape id="_x0000_s1997" type="#_x0000_t202" style="position:absolute;left:8281;top:5924;width:538;height:1650">
              <v:textbox style="layout-flow:vertical-ideographic;mso-next-textbox:#_x0000_s1997">
                <w:txbxContent>
                  <w:p w:rsidR="00663A31" w:rsidRDefault="00663A31" w:rsidP="00663A31">
                    <w:pPr>
                      <w:jc w:val="center"/>
                    </w:pPr>
                    <w:r>
                      <w:rPr>
                        <w:rFonts w:hint="eastAsia"/>
                      </w:rPr>
                      <w:t>资金管理</w:t>
                    </w:r>
                  </w:p>
                </w:txbxContent>
              </v:textbox>
            </v:shape>
            <v:line id="_x0000_s1998" style="position:absolute" from="9313,5714" to="9313,5924"/>
            <v:shape id="_x0000_s1999" type="#_x0000_t202" style="position:absolute;left:9089;top:5939;width:582;height:1590">
              <v:textbox style="layout-flow:vertical-ideographic;mso-next-textbox:#_x0000_s1999">
                <w:txbxContent>
                  <w:p w:rsidR="00663A31" w:rsidRDefault="00663A31" w:rsidP="00663A31">
                    <w:pPr>
                      <w:jc w:val="center"/>
                    </w:pPr>
                    <w:r>
                      <w:rPr>
                        <w:rFonts w:hint="eastAsia"/>
                      </w:rPr>
                      <w:t>回访保修</w:t>
                    </w:r>
                  </w:p>
                </w:txbxContent>
              </v:textbox>
            </v:shape>
            <v:line id="_x0000_s2000" style="position:absolute" from="8487,5729" to="9313,5729"/>
          </v:group>
        </w:pict>
      </w:r>
    </w:p>
    <w:p w:rsidR="00663A31" w:rsidRDefault="00663A31" w:rsidP="00663A31">
      <w:pPr>
        <w:pStyle w:val="2"/>
        <w:ind w:left="210" w:right="214"/>
      </w:pPr>
      <w:bookmarkStart w:id="455" w:name="_Toc207194835"/>
      <w:r>
        <w:rPr>
          <w:rFonts w:hint="eastAsia"/>
        </w:rPr>
        <w:t>质量保证体系</w:t>
      </w:r>
      <w:bookmarkStart w:id="456" w:name="bk203"/>
      <w:bookmarkEnd w:id="455"/>
      <w:bookmarkEnd w:id="456"/>
    </w:p>
    <w:p w:rsidR="00663A31" w:rsidRDefault="00663A31" w:rsidP="00663A31">
      <w:bookmarkStart w:id="457" w:name="bk204"/>
      <w:bookmarkEnd w:id="457"/>
      <w:r>
        <w:rPr>
          <w:rFonts w:hint="eastAsia"/>
        </w:rPr>
        <w:t>自中标起，成立以项目经理为首的质量保证体系。在其领导下，由项目施工员、</w:t>
      </w:r>
      <w:proofErr w:type="gramStart"/>
      <w:r>
        <w:rPr>
          <w:rFonts w:hint="eastAsia"/>
        </w:rPr>
        <w:t>质量员</w:t>
      </w:r>
      <w:proofErr w:type="gramEnd"/>
      <w:r>
        <w:rPr>
          <w:rFonts w:hint="eastAsia"/>
        </w:rPr>
        <w:t>实施对本工程的质量监控和管理，使工程质量等级纳入投标质量等级的控制目标。公司配合现场质保体系进行预控、监督和检测。从技术、工序控制、材料、质量检测、配合、产品保护等方面落实措施。</w:t>
      </w:r>
    </w:p>
    <w:p w:rsidR="00663A31" w:rsidRDefault="00663A31" w:rsidP="00663A31"/>
    <w:p w:rsidR="00663A31" w:rsidRDefault="00663A31" w:rsidP="00663A31">
      <w:pPr>
        <w:pStyle w:val="2"/>
        <w:ind w:left="210" w:right="214"/>
      </w:pPr>
      <w:bookmarkStart w:id="458" w:name="_Toc207194836"/>
      <w:r>
        <w:rPr>
          <w:rFonts w:hint="eastAsia"/>
        </w:rPr>
        <w:t>分部分项工程安装检验标准及检验方法</w:t>
      </w:r>
      <w:bookmarkStart w:id="459" w:name="bk205"/>
      <w:bookmarkEnd w:id="458"/>
      <w:bookmarkEnd w:id="459"/>
    </w:p>
    <w:p w:rsidR="00663A31" w:rsidRDefault="00663A31" w:rsidP="00663A31">
      <w:bookmarkStart w:id="460" w:name="bk206"/>
      <w:bookmarkEnd w:id="460"/>
      <w:r>
        <w:rPr>
          <w:rFonts w:hint="eastAsia"/>
        </w:rPr>
        <w:t>严格按照《建筑工程施工质量验收统一标准》（</w:t>
      </w:r>
      <w:r>
        <w:rPr>
          <w:rFonts w:hint="eastAsia"/>
        </w:rPr>
        <w:t>GB50300-2002</w:t>
      </w:r>
      <w:r>
        <w:rPr>
          <w:rFonts w:hint="eastAsia"/>
        </w:rPr>
        <w:t>）；</w:t>
      </w:r>
    </w:p>
    <w:p w:rsidR="00663A31" w:rsidRDefault="00663A31" w:rsidP="00663A31">
      <w:r>
        <w:rPr>
          <w:rFonts w:hint="eastAsia"/>
        </w:rPr>
        <w:t>《建筑装饰装修工程质量验收规范》（</w:t>
      </w:r>
      <w:r>
        <w:rPr>
          <w:rFonts w:hint="eastAsia"/>
        </w:rPr>
        <w:t>GB50210-2002</w:t>
      </w:r>
      <w:r>
        <w:rPr>
          <w:rFonts w:hint="eastAsia"/>
        </w:rPr>
        <w:t>）；</w:t>
      </w:r>
    </w:p>
    <w:p w:rsidR="00663A31" w:rsidRDefault="00663A31" w:rsidP="00663A31">
      <w:r>
        <w:rPr>
          <w:rFonts w:hint="eastAsia"/>
        </w:rPr>
        <w:t>《建筑地面工程施工质量验收规范》（</w:t>
      </w:r>
      <w:r>
        <w:t>GB50209-2002</w:t>
      </w:r>
      <w:r>
        <w:rPr>
          <w:rFonts w:hint="eastAsia"/>
        </w:rPr>
        <w:t>）；</w:t>
      </w:r>
    </w:p>
    <w:p w:rsidR="00663A31" w:rsidRDefault="00663A31" w:rsidP="00663A31">
      <w:r>
        <w:rPr>
          <w:rFonts w:hint="eastAsia"/>
        </w:rPr>
        <w:t>《建筑电气工程施工质量验收规范》（</w:t>
      </w:r>
      <w:r>
        <w:t>GB</w:t>
      </w:r>
      <w:r>
        <w:rPr>
          <w:rFonts w:hint="eastAsia"/>
        </w:rPr>
        <w:t xml:space="preserve"> </w:t>
      </w:r>
      <w:r>
        <w:t>50303-2002</w:t>
      </w:r>
      <w:r>
        <w:rPr>
          <w:rFonts w:hint="eastAsia"/>
        </w:rPr>
        <w:t>）；</w:t>
      </w:r>
    </w:p>
    <w:p w:rsidR="00663A31" w:rsidRDefault="00663A31" w:rsidP="00663A31">
      <w:r>
        <w:rPr>
          <w:rFonts w:hint="eastAsia"/>
        </w:rPr>
        <w:t>《高级建筑装饰工程质量检验评定标准》</w:t>
      </w:r>
      <w:r>
        <w:t xml:space="preserve"> </w:t>
      </w:r>
      <w:r>
        <w:rPr>
          <w:rFonts w:hint="eastAsia"/>
        </w:rPr>
        <w:t>（</w:t>
      </w:r>
      <w:r>
        <w:t>DBJ</w:t>
      </w:r>
      <w:r>
        <w:rPr>
          <w:rFonts w:hint="eastAsia"/>
        </w:rPr>
        <w:t>/T</w:t>
      </w:r>
      <w:r>
        <w:t>01-27-2003</w:t>
      </w:r>
      <w:r>
        <w:rPr>
          <w:rFonts w:hint="eastAsia"/>
        </w:rPr>
        <w:t>）</w:t>
      </w:r>
    </w:p>
    <w:p w:rsidR="00663A31" w:rsidRDefault="00663A31" w:rsidP="00663A31">
      <w:r>
        <w:rPr>
          <w:rFonts w:hint="eastAsia"/>
        </w:rPr>
        <w:t>等相关标准检验</w:t>
      </w:r>
    </w:p>
    <w:p w:rsidR="00663A31" w:rsidRDefault="00663A31" w:rsidP="00663A31"/>
    <w:p w:rsidR="00663A31" w:rsidRDefault="00663A31" w:rsidP="00663A31">
      <w:pPr>
        <w:pStyle w:val="2"/>
        <w:ind w:left="210" w:right="214"/>
      </w:pPr>
      <w:bookmarkStart w:id="461" w:name="_Toc207194837"/>
      <w:r>
        <w:rPr>
          <w:rFonts w:hint="eastAsia"/>
        </w:rPr>
        <w:t>质量检测程序</w:t>
      </w:r>
      <w:bookmarkStart w:id="462" w:name="bk207"/>
      <w:bookmarkEnd w:id="461"/>
      <w:bookmarkEnd w:id="462"/>
    </w:p>
    <w:p w:rsidR="00663A31" w:rsidRDefault="00663A31" w:rsidP="00663A31">
      <w:bookmarkStart w:id="463" w:name="bk208"/>
      <w:bookmarkEnd w:id="463"/>
      <w:r>
        <w:rPr>
          <w:rFonts w:hint="eastAsia"/>
        </w:rPr>
        <w:t xml:space="preserve">1. </w:t>
      </w:r>
      <w:r>
        <w:rPr>
          <w:rFonts w:hint="eastAsia"/>
        </w:rPr>
        <w:t>质量预控及检测是保证工程质量的一个不可缺少的重要手段，因此，</w:t>
      </w:r>
      <w:proofErr w:type="gramStart"/>
      <w:r>
        <w:rPr>
          <w:rFonts w:hint="eastAsia"/>
        </w:rPr>
        <w:t>我项目</w:t>
      </w:r>
      <w:proofErr w:type="gramEnd"/>
      <w:r>
        <w:rPr>
          <w:rFonts w:hint="eastAsia"/>
        </w:rPr>
        <w:t>部从领取施工图纸到手之日起，经图纸会审，编制施工组织设计，分项、分部工程质量评定，单位工程质量评定，施工验收，直至竣工后保修服务，每个环节都由专人负责，专人检查，专人评定，层层把关，严格执行。</w:t>
      </w:r>
    </w:p>
    <w:p w:rsidR="00663A31" w:rsidRDefault="00663A31" w:rsidP="00663A31">
      <w:r>
        <w:rPr>
          <w:rFonts w:hint="eastAsia"/>
        </w:rPr>
        <w:lastRenderedPageBreak/>
        <w:t>2.</w:t>
      </w:r>
      <w:r>
        <w:rPr>
          <w:rFonts w:hint="eastAsia"/>
        </w:rPr>
        <w:t>同时认真接受政府质量监督机构和业主以及业主委派的监理工程师及的指导和监督，经过内外多方的共同作用，互相合作，实现本工程质量一次性达到投标质量等级要求。</w:t>
      </w:r>
    </w:p>
    <w:p w:rsidR="00663A31" w:rsidRDefault="00663A31" w:rsidP="00663A31"/>
    <w:p w:rsidR="00663A31" w:rsidRDefault="00663A31" w:rsidP="00663A31">
      <w:pPr>
        <w:pStyle w:val="2"/>
        <w:ind w:left="210" w:right="214"/>
      </w:pPr>
      <w:bookmarkStart w:id="464" w:name="_Toc207194838"/>
      <w:r>
        <w:rPr>
          <w:rFonts w:hint="eastAsia"/>
        </w:rPr>
        <w:t>质量管理预控网络图</w:t>
      </w:r>
      <w:bookmarkStart w:id="465" w:name="bk209"/>
      <w:bookmarkEnd w:id="464"/>
      <w:bookmarkEnd w:id="465"/>
    </w:p>
    <w:p w:rsidR="00663A31" w:rsidRDefault="008276C6" w:rsidP="00663A31">
      <w:bookmarkStart w:id="466" w:name="bk210"/>
      <w:bookmarkEnd w:id="466"/>
      <w:r>
        <w:rPr>
          <w:noProof/>
        </w:rPr>
        <w:pict>
          <v:group id="_x0000_s2001" style="position:absolute;left:0;text-align:left;margin-left:-18pt;margin-top:7.8pt;width:445.7pt;height:275.65pt;z-index:252068864" coordorigin="1851,2594" coordsize="8914,5513">
            <v:line id="_x0000_s2002" style="position:absolute;flip:y" from="2061,3458" to="2061,5898"/>
            <v:line id="_x0000_s2003" style="position:absolute" from="4041,2778" to="4566,2778"/>
            <v:shape id="_x0000_s2004" type="#_x0000_t202" style="position:absolute;left:4581;top:2594;width:2340;height:571">
              <v:textbox style="mso-next-textbox:#_x0000_s2004">
                <w:txbxContent>
                  <w:p w:rsidR="00663A31" w:rsidRDefault="00663A31" w:rsidP="00663A31">
                    <w:pPr>
                      <w:pStyle w:val="n1"/>
                      <w:adjustRightInd/>
                      <w:snapToGrid/>
                      <w:spacing w:line="440" w:lineRule="exact"/>
                      <w:textAlignment w:val="auto"/>
                      <w:rPr>
                        <w:color w:val="000000"/>
                        <w:kern w:val="0"/>
                        <w:sz w:val="24"/>
                        <w:szCs w:val="24"/>
                      </w:rPr>
                    </w:pPr>
                    <w:r>
                      <w:rPr>
                        <w:rFonts w:hint="eastAsia"/>
                        <w:color w:val="000000"/>
                        <w:kern w:val="0"/>
                        <w:sz w:val="24"/>
                        <w:szCs w:val="24"/>
                      </w:rPr>
                      <w:t>技术准备不足</w:t>
                    </w:r>
                  </w:p>
                </w:txbxContent>
              </v:textbox>
            </v:shape>
            <v:line id="_x0000_s2005" style="position:absolute" from="6921,2778" to="7551,2778"/>
            <v:shape id="_x0000_s2006" type="#_x0000_t202" style="position:absolute;left:7461;top:2594;width:3304;height:624">
              <v:textbox style="mso-next-textbox:#_x0000_s2006">
                <w:txbxContent>
                  <w:p w:rsidR="00663A31" w:rsidRDefault="00663A31" w:rsidP="00663A31">
                    <w:pPr>
                      <w:pStyle w:val="n1"/>
                      <w:adjustRightInd/>
                      <w:snapToGrid/>
                      <w:spacing w:line="440" w:lineRule="exact"/>
                      <w:textAlignment w:val="auto"/>
                      <w:rPr>
                        <w:color w:val="000000"/>
                        <w:kern w:val="0"/>
                        <w:sz w:val="24"/>
                        <w:szCs w:val="24"/>
                      </w:rPr>
                    </w:pPr>
                    <w:r>
                      <w:rPr>
                        <w:rFonts w:hint="eastAsia"/>
                        <w:color w:val="000000"/>
                        <w:kern w:val="0"/>
                        <w:sz w:val="24"/>
                        <w:szCs w:val="24"/>
                      </w:rPr>
                      <w:t>及时下达技术交底和材料单</w:t>
                    </w:r>
                  </w:p>
                </w:txbxContent>
              </v:textbox>
            </v:shape>
            <v:shape id="_x0000_s2007" type="#_x0000_t202" style="position:absolute;left:4551;top:3274;width:2364;height:596">
              <v:textbox style="mso-next-textbox:#_x0000_s2007">
                <w:txbxContent>
                  <w:p w:rsidR="00663A31" w:rsidRDefault="00663A31" w:rsidP="00663A31">
                    <w:pPr>
                      <w:pStyle w:val="n1"/>
                      <w:adjustRightInd/>
                      <w:snapToGrid/>
                      <w:spacing w:line="440" w:lineRule="exact"/>
                      <w:textAlignment w:val="auto"/>
                      <w:rPr>
                        <w:color w:val="000000"/>
                        <w:kern w:val="0"/>
                        <w:sz w:val="24"/>
                        <w:szCs w:val="24"/>
                      </w:rPr>
                    </w:pPr>
                    <w:r>
                      <w:rPr>
                        <w:rFonts w:hint="eastAsia"/>
                        <w:color w:val="000000"/>
                        <w:kern w:val="0"/>
                        <w:sz w:val="24"/>
                        <w:szCs w:val="24"/>
                      </w:rPr>
                      <w:t>施工组织准备不足</w:t>
                    </w:r>
                  </w:p>
                </w:txbxContent>
              </v:textbox>
            </v:shape>
            <v:line id="_x0000_s2008" style="position:absolute" from="6901,3457" to="7641,3458"/>
            <v:shape id="_x0000_s2009" type="#_x0000_t202" style="position:absolute;left:7461;top:3274;width:3278;height:596">
              <v:textbox style="mso-next-textbox:#_x0000_s2009">
                <w:txbxContent>
                  <w:p w:rsidR="00663A31" w:rsidRDefault="00663A31" w:rsidP="00663A31">
                    <w:pPr>
                      <w:pStyle w:val="n1"/>
                      <w:adjustRightInd/>
                      <w:snapToGrid/>
                      <w:spacing w:line="440" w:lineRule="exact"/>
                      <w:textAlignment w:val="auto"/>
                      <w:rPr>
                        <w:sz w:val="24"/>
                        <w:szCs w:val="24"/>
                      </w:rPr>
                    </w:pPr>
                    <w:r>
                      <w:rPr>
                        <w:rFonts w:hint="eastAsia"/>
                        <w:color w:val="000000"/>
                        <w:kern w:val="0"/>
                        <w:sz w:val="24"/>
                        <w:szCs w:val="24"/>
                      </w:rPr>
                      <w:t>统筹协调，合格安排</w:t>
                    </w:r>
                  </w:p>
                </w:txbxContent>
              </v:textbox>
            </v:shape>
            <v:line id="_x0000_s2010" style="position:absolute" from="4041,4386" to="4566,4386"/>
            <v:line id="_x0000_s2011" style="position:absolute" from="6921,4294" to="7551,4294"/>
            <v:line id="_x0000_s2012" style="position:absolute" from="4041,4883" to="4746,4883"/>
            <v:line id="_x0000_s2013" style="position:absolute" from="6921,4846" to="7461,4846"/>
            <v:shape id="_x0000_s2014" type="#_x0000_t202" style="position:absolute;left:7461;top:4606;width:3266;height:674">
              <v:textbox style="mso-next-textbox:#_x0000_s2014">
                <w:txbxContent>
                  <w:p w:rsidR="00663A31" w:rsidRDefault="00663A31" w:rsidP="00663A31">
                    <w:pPr>
                      <w:pStyle w:val="n1"/>
                      <w:adjustRightInd/>
                      <w:snapToGrid/>
                      <w:spacing w:line="440" w:lineRule="exact"/>
                      <w:textAlignment w:val="auto"/>
                      <w:rPr>
                        <w:color w:val="000000"/>
                        <w:kern w:val="0"/>
                        <w:sz w:val="24"/>
                        <w:szCs w:val="24"/>
                      </w:rPr>
                    </w:pPr>
                    <w:r>
                      <w:rPr>
                        <w:rFonts w:hint="eastAsia"/>
                        <w:color w:val="000000"/>
                        <w:kern w:val="0"/>
                        <w:sz w:val="24"/>
                        <w:szCs w:val="24"/>
                      </w:rPr>
                      <w:t>加强换班交底手续</w:t>
                    </w:r>
                  </w:p>
                </w:txbxContent>
              </v:textbox>
            </v:shape>
            <v:line id="_x0000_s2015" style="position:absolute" from="4041,5521" to="4566,5521"/>
            <v:line id="_x0000_s2016" style="position:absolute" from="6741,5554" to="7641,5554"/>
            <v:line id="_x0000_s2017" style="position:absolute" from="4041,6238" to="4566,6238"/>
            <v:line id="_x0000_s2018" style="position:absolute" from="4041,6922" to="4566,6922"/>
            <v:line id="_x0000_s2019" style="position:absolute" from="6921,6922" to="7461,6922"/>
            <v:shape id="_x0000_s2020" type="#_x0000_t202" style="position:absolute;left:7461;top:6646;width:3226;height:624">
              <v:textbox style="mso-next-textbox:#_x0000_s2020">
                <w:txbxContent>
                  <w:p w:rsidR="00663A31" w:rsidRDefault="00663A31" w:rsidP="00663A31">
                    <w:pPr>
                      <w:pStyle w:val="n1"/>
                      <w:adjustRightInd/>
                      <w:snapToGrid/>
                      <w:spacing w:line="440" w:lineRule="exact"/>
                      <w:textAlignment w:val="auto"/>
                      <w:rPr>
                        <w:color w:val="000000"/>
                        <w:kern w:val="0"/>
                        <w:sz w:val="24"/>
                        <w:szCs w:val="24"/>
                      </w:rPr>
                    </w:pPr>
                    <w:r>
                      <w:rPr>
                        <w:rFonts w:hint="eastAsia"/>
                        <w:color w:val="000000"/>
                        <w:kern w:val="0"/>
                        <w:sz w:val="24"/>
                        <w:szCs w:val="24"/>
                      </w:rPr>
                      <w:t>树立为基层服务思想，主动检查</w:t>
                    </w:r>
                  </w:p>
                </w:txbxContent>
              </v:textbox>
            </v:shape>
            <v:line id="_x0000_s2021" style="position:absolute" from="4041,7474" to="4566,7474"/>
            <v:line id="_x0000_s2022" style="position:absolute" from="6921,7474" to="7506,7474"/>
            <v:shape id="_x0000_s2023" type="#_x0000_t202" style="position:absolute;left:7461;top:7171;width:3204;height:936">
              <v:textbox style="mso-next-textbox:#_x0000_s2023">
                <w:txbxContent>
                  <w:p w:rsidR="00663A31" w:rsidRDefault="00663A31" w:rsidP="00663A31">
                    <w:pPr>
                      <w:pStyle w:val="n1"/>
                      <w:adjustRightInd/>
                      <w:snapToGrid/>
                      <w:spacing w:line="380" w:lineRule="exact"/>
                      <w:textAlignment w:val="auto"/>
                      <w:rPr>
                        <w:color w:val="000000"/>
                        <w:kern w:val="0"/>
                        <w:sz w:val="24"/>
                        <w:szCs w:val="24"/>
                      </w:rPr>
                    </w:pPr>
                    <w:r>
                      <w:rPr>
                        <w:rFonts w:hint="eastAsia"/>
                        <w:color w:val="000000"/>
                        <w:kern w:val="0"/>
                        <w:sz w:val="24"/>
                        <w:szCs w:val="24"/>
                      </w:rPr>
                      <w:t>积极主动邀请监理工程师进</w:t>
                    </w:r>
                  </w:p>
                  <w:p w:rsidR="00663A31" w:rsidRDefault="00663A31" w:rsidP="00663A31">
                    <w:pPr>
                      <w:pStyle w:val="n1"/>
                      <w:adjustRightInd/>
                      <w:snapToGrid/>
                      <w:spacing w:line="380" w:lineRule="exact"/>
                      <w:textAlignment w:val="auto"/>
                      <w:rPr>
                        <w:color w:val="000000"/>
                        <w:kern w:val="0"/>
                        <w:sz w:val="24"/>
                        <w:szCs w:val="24"/>
                      </w:rPr>
                    </w:pPr>
                    <w:r>
                      <w:rPr>
                        <w:rFonts w:hint="eastAsia"/>
                        <w:color w:val="000000"/>
                        <w:kern w:val="0"/>
                        <w:sz w:val="24"/>
                        <w:szCs w:val="24"/>
                      </w:rPr>
                      <w:t>行隐蔽工程验收</w:t>
                    </w:r>
                  </w:p>
                </w:txbxContent>
              </v:textbox>
            </v:shape>
            <v:line id="_x0000_s2024" style="position:absolute" from="2241,5998" to="2766,5998"/>
            <v:shape id="_x0000_s2025" type="#_x0000_t202" style="position:absolute;left:4581;top:7170;width:2340;height:936">
              <v:textbox style="mso-next-textbox:#_x0000_s2025">
                <w:txbxContent>
                  <w:p w:rsidR="00663A31" w:rsidRDefault="00663A31" w:rsidP="00663A31">
                    <w:pPr>
                      <w:pStyle w:val="n1"/>
                      <w:adjustRightInd/>
                      <w:snapToGrid/>
                      <w:spacing w:line="380" w:lineRule="exact"/>
                      <w:textAlignment w:val="auto"/>
                      <w:rPr>
                        <w:color w:val="000000"/>
                        <w:kern w:val="0"/>
                        <w:sz w:val="24"/>
                        <w:szCs w:val="24"/>
                      </w:rPr>
                    </w:pPr>
                    <w:r>
                      <w:rPr>
                        <w:rFonts w:hint="eastAsia"/>
                        <w:color w:val="000000"/>
                        <w:kern w:val="0"/>
                        <w:sz w:val="24"/>
                        <w:szCs w:val="24"/>
                      </w:rPr>
                      <w:t>邀请监理工程师检验不够</w:t>
                    </w:r>
                  </w:p>
                </w:txbxContent>
              </v:textbox>
            </v:shape>
            <v:line id="_x0000_s2026" style="position:absolute" from="4041,2778" to="4041,5062"/>
            <v:line id="_x0000_s2027" style="position:absolute" from="4041,4883" to="4055,7514"/>
            <v:line id="_x0000_s2028" style="position:absolute;flip:x" from="3321,5974" to="4041,5974"/>
            <v:line id="_x0000_s2029" style="position:absolute;flip:x" from="2061,3458" to="4401,3458"/>
            <v:shape id="_x0000_s2030" type="#_x0000_t202" style="position:absolute;left:4581;top:4606;width:2340;height:674">
              <v:textbox style="mso-next-textbox:#_x0000_s2030">
                <w:txbxContent>
                  <w:p w:rsidR="00663A31" w:rsidRDefault="00663A31" w:rsidP="00663A31">
                    <w:pPr>
                      <w:pStyle w:val="n1"/>
                      <w:adjustRightInd/>
                      <w:snapToGrid/>
                      <w:spacing w:line="440" w:lineRule="exact"/>
                      <w:textAlignment w:val="auto"/>
                      <w:rPr>
                        <w:rFonts w:ascii="仿宋_GB2312" w:eastAsia="仿宋_GB2312" w:hAnsi="宋体"/>
                        <w:bCs/>
                        <w:snapToGrid w:val="0"/>
                        <w:kern w:val="0"/>
                        <w:sz w:val="24"/>
                        <w:szCs w:val="24"/>
                      </w:rPr>
                    </w:pPr>
                    <w:r>
                      <w:rPr>
                        <w:rFonts w:hint="eastAsia"/>
                        <w:color w:val="000000"/>
                        <w:kern w:val="0"/>
                        <w:sz w:val="24"/>
                        <w:szCs w:val="24"/>
                      </w:rPr>
                      <w:t>无交接班制度</w:t>
                    </w:r>
                  </w:p>
                </w:txbxContent>
              </v:textbox>
            </v:shape>
            <v:shape id="_x0000_s2031" type="#_x0000_t202" style="position:absolute;left:4581;top:5290;width:2340;height:648">
              <v:textbox style="mso-next-textbox:#_x0000_s2031">
                <w:txbxContent>
                  <w:p w:rsidR="00663A31" w:rsidRDefault="00663A31" w:rsidP="00663A31">
                    <w:pPr>
                      <w:pStyle w:val="n1"/>
                      <w:adjustRightInd/>
                      <w:snapToGrid/>
                      <w:spacing w:line="440" w:lineRule="exact"/>
                      <w:textAlignment w:val="auto"/>
                      <w:rPr>
                        <w:color w:val="000000"/>
                        <w:kern w:val="0"/>
                        <w:szCs w:val="21"/>
                      </w:rPr>
                    </w:pPr>
                    <w:r>
                      <w:rPr>
                        <w:rFonts w:hint="eastAsia"/>
                        <w:color w:val="000000"/>
                        <w:kern w:val="0"/>
                        <w:sz w:val="24"/>
                        <w:szCs w:val="24"/>
                      </w:rPr>
                      <w:t>安全员、质检员脱</w:t>
                    </w:r>
                    <w:r>
                      <w:rPr>
                        <w:rFonts w:hint="eastAsia"/>
                        <w:color w:val="000000"/>
                        <w:kern w:val="0"/>
                        <w:szCs w:val="21"/>
                      </w:rPr>
                      <w:t>岗</w:t>
                    </w:r>
                  </w:p>
                </w:txbxContent>
              </v:textbox>
            </v:shape>
            <v:shape id="_x0000_s2032" type="#_x0000_t202" style="position:absolute;left:4581;top:5974;width:2340;height:624">
              <v:textbox style="mso-next-textbox:#_x0000_s2032">
                <w:txbxContent>
                  <w:p w:rsidR="00663A31" w:rsidRDefault="00663A31" w:rsidP="00663A31">
                    <w:pPr>
                      <w:pStyle w:val="n1"/>
                      <w:adjustRightInd/>
                      <w:snapToGrid/>
                      <w:spacing w:line="440" w:lineRule="exact"/>
                      <w:textAlignment w:val="auto"/>
                      <w:rPr>
                        <w:rFonts w:ascii="仿宋_GB2312" w:eastAsia="仿宋_GB2312" w:hAnsi="宋体"/>
                        <w:bCs/>
                        <w:snapToGrid w:val="0"/>
                        <w:kern w:val="0"/>
                        <w:sz w:val="24"/>
                        <w:szCs w:val="24"/>
                      </w:rPr>
                    </w:pPr>
                    <w:r>
                      <w:rPr>
                        <w:rFonts w:hint="eastAsia"/>
                        <w:color w:val="000000"/>
                        <w:kern w:val="0"/>
                        <w:sz w:val="24"/>
                        <w:szCs w:val="24"/>
                      </w:rPr>
                      <w:t>岗位责任制不清</w:t>
                    </w:r>
                  </w:p>
                </w:txbxContent>
              </v:textbox>
            </v:shape>
            <v:shape id="_x0000_s2033" type="#_x0000_t202" style="position:absolute;left:4581;top:6658;width:2340;height:666">
              <v:textbox style="mso-next-textbox:#_x0000_s2033">
                <w:txbxContent>
                  <w:p w:rsidR="00663A31" w:rsidRDefault="00663A31" w:rsidP="00663A31">
                    <w:pPr>
                      <w:pStyle w:val="n1"/>
                      <w:adjustRightInd/>
                      <w:snapToGrid/>
                      <w:spacing w:line="440" w:lineRule="exact"/>
                      <w:textAlignment w:val="auto"/>
                      <w:rPr>
                        <w:color w:val="000000"/>
                        <w:kern w:val="0"/>
                        <w:sz w:val="24"/>
                        <w:szCs w:val="24"/>
                      </w:rPr>
                    </w:pPr>
                    <w:r>
                      <w:rPr>
                        <w:rFonts w:hint="eastAsia"/>
                        <w:color w:val="000000"/>
                        <w:kern w:val="0"/>
                        <w:sz w:val="24"/>
                        <w:szCs w:val="24"/>
                      </w:rPr>
                      <w:t>质检员检验不够</w:t>
                    </w:r>
                  </w:p>
                </w:txbxContent>
              </v:textbox>
            </v:shape>
            <v:shape id="_x0000_s2034" type="#_x0000_t202" style="position:absolute;left:2781;top:4870;width:720;height:3120">
              <v:textbox style="mso-next-textbox:#_x0000_s2034">
                <w:txbxContent>
                  <w:p w:rsidR="00663A31" w:rsidRDefault="00663A31" w:rsidP="00663A31">
                    <w:pPr>
                      <w:pStyle w:val="n1"/>
                      <w:adjustRightInd/>
                      <w:snapToGrid/>
                      <w:spacing w:line="440" w:lineRule="exact"/>
                      <w:textAlignment w:val="auto"/>
                      <w:rPr>
                        <w:sz w:val="24"/>
                        <w:szCs w:val="24"/>
                      </w:rPr>
                    </w:pPr>
                    <w:r>
                      <w:rPr>
                        <w:rFonts w:hint="eastAsia"/>
                        <w:color w:val="000000"/>
                        <w:kern w:val="0"/>
                        <w:sz w:val="24"/>
                        <w:szCs w:val="24"/>
                      </w:rPr>
                      <w:t>制度不完善</w:t>
                    </w:r>
                  </w:p>
                </w:txbxContent>
              </v:textbox>
            </v:shape>
            <v:shape id="_x0000_s2035" type="#_x0000_t202" style="position:absolute;left:1851;top:5158;width:570;height:2472">
              <v:textbox style="mso-next-textbox:#_x0000_s2035">
                <w:txbxContent>
                  <w:p w:rsidR="00663A31" w:rsidRDefault="00663A31" w:rsidP="00663A31">
                    <w:pPr>
                      <w:pStyle w:val="n1"/>
                      <w:adjustRightInd/>
                      <w:snapToGrid/>
                      <w:spacing w:line="440" w:lineRule="exact"/>
                      <w:textAlignment w:val="auto"/>
                      <w:rPr>
                        <w:sz w:val="24"/>
                        <w:szCs w:val="24"/>
                      </w:rPr>
                    </w:pPr>
                    <w:r>
                      <w:rPr>
                        <w:rFonts w:hint="eastAsia"/>
                        <w:color w:val="000000"/>
                        <w:kern w:val="0"/>
                        <w:sz w:val="24"/>
                        <w:szCs w:val="24"/>
                      </w:rPr>
                      <w:t>质量管理</w:t>
                    </w:r>
                  </w:p>
                </w:txbxContent>
              </v:textbox>
            </v:shape>
            <v:shape id="_x0000_s2036" type="#_x0000_t202" style="position:absolute;left:4581;top:3982;width:2340;height:684">
              <v:textbox style="mso-next-textbox:#_x0000_s2036">
                <w:txbxContent>
                  <w:p w:rsidR="00663A31" w:rsidRDefault="00663A31" w:rsidP="00663A31">
                    <w:pPr>
                      <w:pStyle w:val="n1"/>
                      <w:adjustRightInd/>
                      <w:snapToGrid/>
                      <w:spacing w:line="440" w:lineRule="exact"/>
                      <w:textAlignment w:val="auto"/>
                      <w:rPr>
                        <w:color w:val="000000"/>
                        <w:kern w:val="0"/>
                        <w:sz w:val="24"/>
                        <w:szCs w:val="24"/>
                      </w:rPr>
                    </w:pPr>
                    <w:r>
                      <w:rPr>
                        <w:rFonts w:hint="eastAsia"/>
                        <w:color w:val="000000"/>
                        <w:kern w:val="0"/>
                        <w:sz w:val="24"/>
                        <w:szCs w:val="24"/>
                      </w:rPr>
                      <w:t>临时变更项目</w:t>
                    </w:r>
                  </w:p>
                </w:txbxContent>
              </v:textbox>
            </v:shape>
            <v:shape id="_x0000_s2037" type="#_x0000_t202" style="position:absolute;left:7457;top:3915;width:3302;height:724">
              <v:textbox style="mso-next-textbox:#_x0000_s2037">
                <w:txbxContent>
                  <w:p w:rsidR="00663A31" w:rsidRDefault="00663A31" w:rsidP="00663A31">
                    <w:pPr>
                      <w:pStyle w:val="n1"/>
                      <w:adjustRightInd/>
                      <w:snapToGrid/>
                      <w:spacing w:line="440" w:lineRule="exact"/>
                      <w:textAlignment w:val="auto"/>
                      <w:rPr>
                        <w:sz w:val="24"/>
                        <w:szCs w:val="24"/>
                      </w:rPr>
                    </w:pPr>
                    <w:r>
                      <w:rPr>
                        <w:rFonts w:hint="eastAsia"/>
                        <w:color w:val="000000"/>
                        <w:kern w:val="0"/>
                        <w:sz w:val="24"/>
                        <w:szCs w:val="24"/>
                      </w:rPr>
                      <w:t>及时应变，重新进行技术交底</w:t>
                    </w:r>
                  </w:p>
                  <w:p w:rsidR="00663A31" w:rsidRDefault="00663A31" w:rsidP="00663A31"/>
                </w:txbxContent>
              </v:textbox>
            </v:shape>
            <v:shape id="_x0000_s2038" type="#_x0000_t202" style="position:absolute;left:7443;top:5263;width:3240;height:624">
              <v:textbox style="mso-next-textbox:#_x0000_s2038">
                <w:txbxContent>
                  <w:p w:rsidR="00663A31" w:rsidRDefault="00663A31" w:rsidP="00663A31">
                    <w:pPr>
                      <w:pStyle w:val="n1"/>
                      <w:adjustRightInd/>
                      <w:snapToGrid/>
                      <w:spacing w:line="440" w:lineRule="exact"/>
                      <w:textAlignment w:val="auto"/>
                      <w:rPr>
                        <w:color w:val="000000"/>
                        <w:kern w:val="0"/>
                        <w:sz w:val="24"/>
                        <w:szCs w:val="24"/>
                      </w:rPr>
                    </w:pPr>
                    <w:r>
                      <w:rPr>
                        <w:rFonts w:hint="eastAsia"/>
                        <w:color w:val="000000"/>
                        <w:kern w:val="0"/>
                        <w:sz w:val="24"/>
                        <w:szCs w:val="24"/>
                      </w:rPr>
                      <w:t>加强说服教育，辅以经济处罚</w:t>
                    </w:r>
                  </w:p>
                </w:txbxContent>
              </v:textbox>
            </v:shape>
            <v:shape id="_x0000_s2039" type="#_x0000_t202" style="position:absolute;left:7461;top:5974;width:3230;height:600">
              <v:textbox style="mso-next-textbox:#_x0000_s2039">
                <w:txbxContent>
                  <w:p w:rsidR="00663A31" w:rsidRDefault="00663A31" w:rsidP="00663A31">
                    <w:pPr>
                      <w:pStyle w:val="n1"/>
                      <w:adjustRightInd/>
                      <w:snapToGrid/>
                      <w:spacing w:line="440" w:lineRule="exact"/>
                      <w:textAlignment w:val="auto"/>
                      <w:rPr>
                        <w:color w:val="000000"/>
                        <w:kern w:val="0"/>
                        <w:sz w:val="24"/>
                        <w:szCs w:val="24"/>
                      </w:rPr>
                    </w:pPr>
                    <w:r>
                      <w:rPr>
                        <w:rFonts w:hint="eastAsia"/>
                        <w:color w:val="000000"/>
                        <w:kern w:val="0"/>
                        <w:sz w:val="24"/>
                        <w:szCs w:val="24"/>
                      </w:rPr>
                      <w:t>明确岗位责任</w:t>
                    </w:r>
                  </w:p>
                </w:txbxContent>
              </v:textbox>
            </v:shape>
            <v:line id="_x0000_s2040" style="position:absolute" from="6921,6238" to="7461,6238"/>
          </v:group>
        </w:pict>
      </w:r>
    </w:p>
    <w:p w:rsidR="00663A31" w:rsidRDefault="00663A31" w:rsidP="00663A31">
      <w:pPr>
        <w:pStyle w:val="2"/>
        <w:ind w:left="210" w:right="214"/>
      </w:pPr>
      <w:bookmarkStart w:id="467" w:name="_Toc207194839"/>
      <w:r>
        <w:rPr>
          <w:rFonts w:hint="eastAsia"/>
        </w:rPr>
        <w:t>工程质量预控法</w:t>
      </w:r>
      <w:bookmarkStart w:id="468" w:name="bk211"/>
      <w:bookmarkEnd w:id="467"/>
      <w:bookmarkEnd w:id="468"/>
    </w:p>
    <w:p w:rsidR="00663A31" w:rsidRDefault="00663A31" w:rsidP="00663A31">
      <w:bookmarkStart w:id="469" w:name="bk212"/>
      <w:bookmarkEnd w:id="469"/>
      <w:r>
        <w:rPr>
          <w:rFonts w:hint="eastAsia"/>
        </w:rPr>
        <w:t xml:space="preserve">1. </w:t>
      </w:r>
      <w:r>
        <w:rPr>
          <w:rFonts w:hint="eastAsia"/>
        </w:rPr>
        <w:t>全面贯彻“预防为主”的方针，推行全面质量管理，把质量管理从事后检验转变为事先控制工序及因素，把管结果变为管因素，把质量事故消灭在萌芽状态。</w:t>
      </w:r>
    </w:p>
    <w:p w:rsidR="00663A31" w:rsidRDefault="00663A31" w:rsidP="00663A31">
      <w:r>
        <w:rPr>
          <w:rFonts w:hint="eastAsia"/>
        </w:rPr>
        <w:t xml:space="preserve">2. </w:t>
      </w:r>
      <w:r>
        <w:rPr>
          <w:rFonts w:hint="eastAsia"/>
        </w:rPr>
        <w:t>运用工程质量预控表、工程质量因果分析、对策计划表对施工过程进行主动分析、达到预防为主的目的。</w:t>
      </w:r>
    </w:p>
    <w:p w:rsidR="00663A31" w:rsidRDefault="00663A31" w:rsidP="00663A31">
      <w:r>
        <w:rPr>
          <w:rFonts w:hint="eastAsia"/>
        </w:rPr>
        <w:t xml:space="preserve">3. </w:t>
      </w:r>
      <w:r>
        <w:rPr>
          <w:rFonts w:hint="eastAsia"/>
        </w:rPr>
        <w:t>根据本工程具体情况，进行综合分析，依据灵活机动原则，确定各分项工程的控制重点、难度和控制程序。</w:t>
      </w:r>
    </w:p>
    <w:p w:rsidR="00663A31" w:rsidRDefault="00663A31" w:rsidP="00663A31">
      <w:r>
        <w:rPr>
          <w:rFonts w:hint="eastAsia"/>
        </w:rPr>
        <w:t xml:space="preserve">4. </w:t>
      </w:r>
      <w:r>
        <w:rPr>
          <w:rFonts w:hint="eastAsia"/>
        </w:rPr>
        <w:t>运用科学的质量控制方法，实施项目质量有效控制进行质量控制教育。围绕总体目标和分项目标，在项目和施工队伍全体员工进行普遍质量意识教育、质量管理制度教育、质量标准教育；牢固树立“质量第一”的意识。</w:t>
      </w:r>
    </w:p>
    <w:p w:rsidR="00663A31" w:rsidRDefault="00663A31" w:rsidP="00663A31">
      <w:r>
        <w:rPr>
          <w:rFonts w:hint="eastAsia"/>
        </w:rPr>
        <w:t xml:space="preserve">5. </w:t>
      </w:r>
      <w:r>
        <w:rPr>
          <w:rFonts w:hint="eastAsia"/>
        </w:rPr>
        <w:t>狠抓准备工作质量。施工准备是抓好施工质量控制的基础。为此，在每项工作开工时，要求项目部和施工队认真抓好思想准备、技术准备、物资准备、设备准备、组织准备和现场准备，准备工作做好了，质量控制工作才能顺利展开。</w:t>
      </w:r>
    </w:p>
    <w:p w:rsidR="00663A31" w:rsidRDefault="00663A31" w:rsidP="00663A31">
      <w:r>
        <w:rPr>
          <w:rFonts w:hint="eastAsia"/>
        </w:rPr>
        <w:t xml:space="preserve">6. </w:t>
      </w:r>
      <w:r>
        <w:rPr>
          <w:rFonts w:hint="eastAsia"/>
        </w:rPr>
        <w:t>针对各分项工程控制重点及质量目标，采取对策，实施质量预控。针对事先要进行的施工重点控制项目，分析可能或易于出现的质量问题，从而提出应变对策，制定质量预防措施。</w:t>
      </w:r>
    </w:p>
    <w:p w:rsidR="00663A31" w:rsidRDefault="00663A31" w:rsidP="00663A31">
      <w:pPr>
        <w:pStyle w:val="2"/>
        <w:ind w:left="210" w:right="214"/>
      </w:pPr>
      <w:bookmarkStart w:id="470" w:name="_Toc207194840"/>
      <w:r>
        <w:rPr>
          <w:rFonts w:hint="eastAsia"/>
        </w:rPr>
        <w:t>工程质量保证措施</w:t>
      </w:r>
      <w:bookmarkStart w:id="471" w:name="bk213"/>
      <w:bookmarkEnd w:id="470"/>
      <w:bookmarkEnd w:id="471"/>
    </w:p>
    <w:p w:rsidR="00663A31" w:rsidRDefault="00663A31" w:rsidP="00663A31">
      <w:bookmarkStart w:id="472" w:name="bk214"/>
      <w:bookmarkEnd w:id="472"/>
      <w:r>
        <w:rPr>
          <w:rFonts w:hint="eastAsia"/>
        </w:rPr>
        <w:t xml:space="preserve">1. </w:t>
      </w:r>
      <w:r>
        <w:rPr>
          <w:rFonts w:hint="eastAsia"/>
        </w:rPr>
        <w:t>施工前应认真学习和会审施工图纸，并做好逐级技术交底工作。应遵照设计图纸要求、施工规范、操作规程和工艺标准的各项相应要求施工</w:t>
      </w:r>
      <w:r>
        <w:rPr>
          <w:rFonts w:hint="eastAsia"/>
        </w:rPr>
        <w:t>,</w:t>
      </w:r>
      <w:r>
        <w:rPr>
          <w:rFonts w:hint="eastAsia"/>
        </w:rPr>
        <w:t>如设计变更、材料代用或由于施工原因要变更原设计时，应先与业主、监理统一办理洽商。</w:t>
      </w:r>
    </w:p>
    <w:p w:rsidR="00663A31" w:rsidRDefault="00663A31" w:rsidP="00663A31">
      <w:r>
        <w:rPr>
          <w:rFonts w:hint="eastAsia"/>
        </w:rPr>
        <w:t xml:space="preserve">2. </w:t>
      </w:r>
      <w:r>
        <w:rPr>
          <w:rFonts w:hint="eastAsia"/>
        </w:rPr>
        <w:t>严格质量预控和保障制度。</w:t>
      </w:r>
      <w:proofErr w:type="gramStart"/>
      <w:r>
        <w:rPr>
          <w:rFonts w:hint="eastAsia"/>
        </w:rPr>
        <w:t>项目部组要</w:t>
      </w:r>
      <w:proofErr w:type="gramEnd"/>
      <w:r>
        <w:rPr>
          <w:rFonts w:hint="eastAsia"/>
        </w:rPr>
        <w:t>签订质量承包合同，把施工质量同经济效益</w:t>
      </w:r>
      <w:proofErr w:type="gramStart"/>
      <w:r>
        <w:rPr>
          <w:rFonts w:hint="eastAsia"/>
        </w:rPr>
        <w:t>挂勾</w:t>
      </w:r>
      <w:proofErr w:type="gramEnd"/>
      <w:r>
        <w:rPr>
          <w:rFonts w:hint="eastAsia"/>
        </w:rPr>
        <w:t>。除了施工班组进行自检外，每周对工程进度和质量进行定期检查，以确保工程质量。</w:t>
      </w:r>
    </w:p>
    <w:p w:rsidR="00663A31" w:rsidRDefault="00663A31" w:rsidP="00663A31">
      <w:r>
        <w:rPr>
          <w:rFonts w:hint="eastAsia"/>
        </w:rPr>
        <w:t xml:space="preserve">3. </w:t>
      </w:r>
      <w:r>
        <w:rPr>
          <w:rFonts w:hint="eastAsia"/>
        </w:rPr>
        <w:t>加强原材料的进场验收，主要材料必须有质保书和合格证书，报告送交工程监理，检验满足施工质量要求方可使用。</w:t>
      </w:r>
    </w:p>
    <w:p w:rsidR="00663A31" w:rsidRDefault="00663A31" w:rsidP="00663A31"/>
    <w:p w:rsidR="00663A31" w:rsidRDefault="00663A31" w:rsidP="00663A31">
      <w:pPr>
        <w:pStyle w:val="2"/>
        <w:ind w:left="210" w:right="214"/>
      </w:pPr>
      <w:bookmarkStart w:id="473" w:name="_Toc207194841"/>
      <w:r>
        <w:rPr>
          <w:rFonts w:hint="eastAsia"/>
        </w:rPr>
        <w:t>样板引路制度</w:t>
      </w:r>
      <w:bookmarkStart w:id="474" w:name="bk215"/>
      <w:bookmarkEnd w:id="473"/>
      <w:bookmarkEnd w:id="474"/>
    </w:p>
    <w:p w:rsidR="00663A31" w:rsidRDefault="00663A31" w:rsidP="00663A31">
      <w:bookmarkStart w:id="475" w:name="bk216"/>
      <w:bookmarkEnd w:id="475"/>
      <w:r>
        <w:rPr>
          <w:rFonts w:hint="eastAsia"/>
        </w:rPr>
        <w:t>本工程采取样板引路制度，施工</w:t>
      </w:r>
      <w:proofErr w:type="gramStart"/>
      <w:r>
        <w:rPr>
          <w:rFonts w:hint="eastAsia"/>
        </w:rPr>
        <w:t>前制作</w:t>
      </w:r>
      <w:proofErr w:type="gramEnd"/>
      <w:r>
        <w:rPr>
          <w:rFonts w:hint="eastAsia"/>
        </w:rPr>
        <w:t>样板（样板单元和</w:t>
      </w:r>
      <w:r>
        <w:rPr>
          <w:rFonts w:hint="eastAsia"/>
        </w:rPr>
        <w:t>/</w:t>
      </w:r>
      <w:r>
        <w:rPr>
          <w:rFonts w:hint="eastAsia"/>
        </w:rPr>
        <w:t>或样板间），样板的成品质量及效果由业主、设计、监理单位认可并签认后进行施工，严格按照样板质量及效果进行施工和检查验收。</w:t>
      </w:r>
    </w:p>
    <w:p w:rsidR="00663A31" w:rsidRDefault="00663A31" w:rsidP="00663A31"/>
    <w:p w:rsidR="00663A31" w:rsidRDefault="00663A31" w:rsidP="00663A31">
      <w:pPr>
        <w:pStyle w:val="2"/>
        <w:ind w:left="210" w:right="214"/>
      </w:pPr>
      <w:bookmarkStart w:id="476" w:name="_Toc207194842"/>
      <w:r>
        <w:rPr>
          <w:rFonts w:hint="eastAsia"/>
        </w:rPr>
        <w:lastRenderedPageBreak/>
        <w:t>质量岗位责任制度</w:t>
      </w:r>
      <w:bookmarkStart w:id="477" w:name="bk217"/>
      <w:bookmarkEnd w:id="476"/>
      <w:bookmarkEnd w:id="477"/>
    </w:p>
    <w:p w:rsidR="00663A31" w:rsidRDefault="00663A31" w:rsidP="00663A31">
      <w:bookmarkStart w:id="478" w:name="bk218"/>
      <w:bookmarkEnd w:id="478"/>
      <w:r>
        <w:rPr>
          <w:rFonts w:hint="eastAsia"/>
        </w:rPr>
        <w:t xml:space="preserve">1. </w:t>
      </w:r>
      <w:r>
        <w:rPr>
          <w:rFonts w:hint="eastAsia"/>
        </w:rPr>
        <w:t>实行主管施工质量的公司领导对工程质量具体负责，项目经理、技术负责人在技术上对工程质量直接负责的质量管理机制。</w:t>
      </w:r>
    </w:p>
    <w:p w:rsidR="00663A31" w:rsidRDefault="00663A31" w:rsidP="00663A31">
      <w:r>
        <w:rPr>
          <w:rFonts w:hint="eastAsia"/>
        </w:rPr>
        <w:t xml:space="preserve">2. </w:t>
      </w:r>
      <w:r>
        <w:rPr>
          <w:rFonts w:hint="eastAsia"/>
        </w:rPr>
        <w:t>公司设立质监部，配备专职负责人和专职质量员，</w:t>
      </w:r>
      <w:proofErr w:type="gramStart"/>
      <w:r>
        <w:rPr>
          <w:rFonts w:hint="eastAsia"/>
        </w:rPr>
        <w:t>各项目部设立</w:t>
      </w:r>
      <w:proofErr w:type="gramEnd"/>
      <w:r>
        <w:rPr>
          <w:rFonts w:hint="eastAsia"/>
        </w:rPr>
        <w:t>专职质量检查员。</w:t>
      </w:r>
    </w:p>
    <w:p w:rsidR="00663A31" w:rsidRDefault="00663A31" w:rsidP="00663A31">
      <w:r>
        <w:rPr>
          <w:rFonts w:hint="eastAsia"/>
        </w:rPr>
        <w:t xml:space="preserve">3. </w:t>
      </w:r>
      <w:r>
        <w:rPr>
          <w:rFonts w:hint="eastAsia"/>
        </w:rPr>
        <w:t>各级专职质检员协助该级领导人员进行日常的质量管理，其主要职责：</w:t>
      </w:r>
    </w:p>
    <w:p w:rsidR="00663A31" w:rsidRDefault="00663A31" w:rsidP="00663A31">
      <w:r>
        <w:rPr>
          <w:rFonts w:hint="eastAsia"/>
        </w:rPr>
        <w:t xml:space="preserve">3.1 </w:t>
      </w:r>
      <w:r>
        <w:rPr>
          <w:rFonts w:hint="eastAsia"/>
        </w:rPr>
        <w:t>进行质量思想和技术知识的宣传教育，贯彻上级颁发的制度、规程、规范、并组织编制结合本单位具体情况的实施细则。</w:t>
      </w:r>
    </w:p>
    <w:p w:rsidR="00663A31" w:rsidRDefault="00663A31" w:rsidP="00663A31">
      <w:r>
        <w:rPr>
          <w:rFonts w:hint="eastAsia"/>
        </w:rPr>
        <w:t xml:space="preserve">3.2 </w:t>
      </w:r>
      <w:r>
        <w:rPr>
          <w:rFonts w:hint="eastAsia"/>
        </w:rPr>
        <w:t>深入施工现场进行中间检查和调查研究，掌握工程施工质量情况，对违反操作规程作业，造成质量事故的现象和苗子应及时制止并立即报告有关领导处理。</w:t>
      </w:r>
    </w:p>
    <w:p w:rsidR="00663A31" w:rsidRDefault="00663A31" w:rsidP="00663A31">
      <w:r>
        <w:rPr>
          <w:rFonts w:hint="eastAsia"/>
        </w:rPr>
        <w:t xml:space="preserve">3.3 </w:t>
      </w:r>
      <w:r>
        <w:rPr>
          <w:rFonts w:hint="eastAsia"/>
        </w:rPr>
        <w:t>参加质量检查验收工作和评级工作、参加质量事故调查，提出事故处理意见、做好质量的统计上报工作。</w:t>
      </w:r>
    </w:p>
    <w:p w:rsidR="00663A31" w:rsidRDefault="00663A31" w:rsidP="00663A31">
      <w:r>
        <w:rPr>
          <w:rFonts w:hint="eastAsia"/>
        </w:rPr>
        <w:t xml:space="preserve">3.4 </w:t>
      </w:r>
      <w:r>
        <w:rPr>
          <w:rFonts w:hint="eastAsia"/>
        </w:rPr>
        <w:t>研究质量工作动向，总结质量管理经验教训并组织交流。</w:t>
      </w:r>
    </w:p>
    <w:p w:rsidR="00663A31" w:rsidRDefault="00663A31" w:rsidP="00663A31">
      <w:r>
        <w:rPr>
          <w:rFonts w:hint="eastAsia"/>
        </w:rPr>
        <w:t xml:space="preserve">3.5 </w:t>
      </w:r>
      <w:r>
        <w:rPr>
          <w:rFonts w:hint="eastAsia"/>
        </w:rPr>
        <w:t>督促有关人员做好技术检验和观测工作。</w:t>
      </w:r>
    </w:p>
    <w:p w:rsidR="00663A31" w:rsidRDefault="00663A31" w:rsidP="00663A31">
      <w:r>
        <w:rPr>
          <w:rFonts w:hint="eastAsia"/>
        </w:rPr>
        <w:t xml:space="preserve">4. </w:t>
      </w:r>
      <w:r>
        <w:rPr>
          <w:rFonts w:hint="eastAsia"/>
        </w:rPr>
        <w:t>施工人员应认真做好质量自检、互检及工序交接检查，做好施工岗位责任记录和施工原始记录，记录数据要做到真实全面及时。</w:t>
      </w:r>
    </w:p>
    <w:p w:rsidR="00663A31" w:rsidRDefault="00663A31" w:rsidP="00663A31">
      <w:r>
        <w:rPr>
          <w:rFonts w:hint="eastAsia"/>
        </w:rPr>
        <w:t xml:space="preserve">5. </w:t>
      </w:r>
      <w:r>
        <w:rPr>
          <w:rFonts w:hint="eastAsia"/>
        </w:rPr>
        <w:t>各级领导必须坚持参加工程质量的验收工作，在检查中发现的违反施工程序、规范、规程的现象，质量不合格的项目和事故苗头等应逐项记录，同时及时研究制定出处理措施。</w:t>
      </w:r>
    </w:p>
    <w:p w:rsidR="00663A31" w:rsidRDefault="00663A31" w:rsidP="00663A31">
      <w:pPr>
        <w:pStyle w:val="2"/>
        <w:ind w:left="210" w:right="214"/>
      </w:pPr>
      <w:bookmarkStart w:id="479" w:name="_Toc207194843"/>
      <w:r>
        <w:rPr>
          <w:rFonts w:hint="eastAsia"/>
        </w:rPr>
        <w:t>操作工人</w:t>
      </w:r>
      <w:r>
        <w:t>"</w:t>
      </w:r>
      <w:r>
        <w:t>三检</w:t>
      </w:r>
      <w:r>
        <w:t>"</w:t>
      </w:r>
      <w:r>
        <w:t>制度</w:t>
      </w:r>
      <w:bookmarkStart w:id="480" w:name="bk219"/>
      <w:bookmarkEnd w:id="479"/>
      <w:bookmarkEnd w:id="480"/>
    </w:p>
    <w:p w:rsidR="00663A31" w:rsidRDefault="00663A31" w:rsidP="00663A31">
      <w:bookmarkStart w:id="481" w:name="bk220"/>
      <w:bookmarkEnd w:id="481"/>
      <w:r>
        <w:rPr>
          <w:rFonts w:hint="eastAsia"/>
        </w:rPr>
        <w:t xml:space="preserve">1. </w:t>
      </w:r>
      <w:r>
        <w:rPr>
          <w:rFonts w:hint="eastAsia"/>
        </w:rPr>
        <w:t>操作工人“三检”（自检、互检、交接检）由施工队长领导班组工人进行“三检”。</w:t>
      </w:r>
    </w:p>
    <w:p w:rsidR="00663A31" w:rsidRDefault="00663A31" w:rsidP="00663A31">
      <w:r>
        <w:rPr>
          <w:rFonts w:hint="eastAsia"/>
        </w:rPr>
        <w:t xml:space="preserve">2. </w:t>
      </w:r>
      <w:r>
        <w:rPr>
          <w:rFonts w:hint="eastAsia"/>
        </w:rPr>
        <w:t>自检：操作工人在施工过程中，按施工技术交底及有关规范要求，随时进行自我检查并整改的过程。</w:t>
      </w:r>
    </w:p>
    <w:p w:rsidR="00663A31" w:rsidRDefault="00663A31" w:rsidP="00663A31">
      <w:r>
        <w:rPr>
          <w:rFonts w:hint="eastAsia"/>
        </w:rPr>
        <w:t xml:space="preserve">3. </w:t>
      </w:r>
      <w:r>
        <w:rPr>
          <w:rFonts w:hint="eastAsia"/>
        </w:rPr>
        <w:t>互检：同班组操作工人，在操作过程中，按技术交底及有关规范要求，随时进行他人质量检查并整改，检查组织由班组长领导。</w:t>
      </w:r>
    </w:p>
    <w:p w:rsidR="00663A31" w:rsidRDefault="00663A31" w:rsidP="00663A31">
      <w:r>
        <w:rPr>
          <w:rFonts w:hint="eastAsia"/>
        </w:rPr>
        <w:t xml:space="preserve">4. </w:t>
      </w:r>
      <w:r>
        <w:rPr>
          <w:rFonts w:hint="eastAsia"/>
        </w:rPr>
        <w:t>交接检：上道工序的施工班组完工后下一道工序将继续操作的施工班组进行交接检查验收，交接检，由项目施工员组织。</w:t>
      </w:r>
    </w:p>
    <w:p w:rsidR="00663A31" w:rsidRDefault="00663A31" w:rsidP="00663A31"/>
    <w:p w:rsidR="00663A31" w:rsidRDefault="00663A31" w:rsidP="00663A31">
      <w:pPr>
        <w:pStyle w:val="2"/>
        <w:ind w:left="210" w:right="214"/>
      </w:pPr>
      <w:bookmarkStart w:id="482" w:name="_Toc207194844"/>
      <w:r>
        <w:rPr>
          <w:rFonts w:hint="eastAsia"/>
        </w:rPr>
        <w:t>隐蔽及半隐蔽工程验收制度</w:t>
      </w:r>
      <w:bookmarkStart w:id="483" w:name="bk221"/>
      <w:bookmarkEnd w:id="482"/>
      <w:bookmarkEnd w:id="483"/>
    </w:p>
    <w:p w:rsidR="00663A31" w:rsidRDefault="00663A31" w:rsidP="00663A31">
      <w:bookmarkStart w:id="484" w:name="bk222"/>
      <w:bookmarkEnd w:id="484"/>
      <w:r>
        <w:rPr>
          <w:rFonts w:hint="eastAsia"/>
        </w:rPr>
        <w:t xml:space="preserve">1. </w:t>
      </w:r>
      <w:r>
        <w:rPr>
          <w:rFonts w:hint="eastAsia"/>
        </w:rPr>
        <w:t>所有隐蔽性工程必须进行检查验收，检查验收后才能隐蔽。</w:t>
      </w:r>
    </w:p>
    <w:p w:rsidR="00663A31" w:rsidRDefault="00663A31" w:rsidP="00663A31">
      <w:r>
        <w:rPr>
          <w:rFonts w:hint="eastAsia"/>
        </w:rPr>
        <w:t xml:space="preserve">2. </w:t>
      </w:r>
      <w:r>
        <w:rPr>
          <w:rFonts w:hint="eastAsia"/>
        </w:rPr>
        <w:t>隐蔽工程</w:t>
      </w:r>
      <w:proofErr w:type="gramStart"/>
      <w:r>
        <w:rPr>
          <w:rFonts w:hint="eastAsia"/>
        </w:rPr>
        <w:t>中上道</w:t>
      </w:r>
      <w:proofErr w:type="gramEnd"/>
      <w:r>
        <w:rPr>
          <w:rFonts w:hint="eastAsia"/>
        </w:rPr>
        <w:t>工序未经检查验收的，下道工序不得施工。隐蔽工程检查验收应由工地施工负责人认真填完隐蔽工程验收单。</w:t>
      </w:r>
    </w:p>
    <w:p w:rsidR="00663A31" w:rsidRDefault="00663A31" w:rsidP="00663A31">
      <w:r>
        <w:rPr>
          <w:rFonts w:hint="eastAsia"/>
        </w:rPr>
        <w:t xml:space="preserve">3. </w:t>
      </w:r>
      <w:r>
        <w:rPr>
          <w:rFonts w:hint="eastAsia"/>
        </w:rPr>
        <w:t>隐蔽工程验收单要妥善整理保存，以备竣工移交、归档。</w:t>
      </w:r>
    </w:p>
    <w:p w:rsidR="00663A31" w:rsidRDefault="00663A31" w:rsidP="00663A31"/>
    <w:p w:rsidR="00663A31" w:rsidRDefault="00663A31" w:rsidP="00663A31">
      <w:pPr>
        <w:pStyle w:val="2"/>
        <w:ind w:left="210" w:right="214"/>
      </w:pPr>
      <w:bookmarkStart w:id="485" w:name="_Toc207194845"/>
      <w:r>
        <w:rPr>
          <w:rFonts w:hint="eastAsia"/>
        </w:rPr>
        <w:t>竣工后质量保证措施</w:t>
      </w:r>
      <w:bookmarkStart w:id="486" w:name="bk223"/>
      <w:bookmarkEnd w:id="485"/>
      <w:bookmarkEnd w:id="486"/>
    </w:p>
    <w:p w:rsidR="00663A31" w:rsidRDefault="00663A31" w:rsidP="00663A31">
      <w:bookmarkStart w:id="487" w:name="bk224"/>
      <w:bookmarkEnd w:id="487"/>
      <w:r>
        <w:rPr>
          <w:rFonts w:hint="eastAsia"/>
        </w:rPr>
        <w:t>本着一切为业主着想、业主利益第一的精神，在工程竣工后，公司将继续为业主提供方便，并做好以下工作：</w:t>
      </w:r>
    </w:p>
    <w:p w:rsidR="00663A31" w:rsidRDefault="00663A31" w:rsidP="00663A31">
      <w:r>
        <w:rPr>
          <w:rFonts w:hint="eastAsia"/>
        </w:rPr>
        <w:t xml:space="preserve">1 </w:t>
      </w:r>
      <w:r>
        <w:rPr>
          <w:rFonts w:hint="eastAsia"/>
        </w:rPr>
        <w:t>竣工一个月之内，向业主提出供所有工程技术档案、有关说明和各种技术资料。做好业主来信来访工作，实事求是解决业主反映的问题，做到有记录、有回音。</w:t>
      </w:r>
    </w:p>
    <w:p w:rsidR="00663A31" w:rsidRDefault="00663A31" w:rsidP="00663A31">
      <w:r>
        <w:rPr>
          <w:rFonts w:hint="eastAsia"/>
        </w:rPr>
        <w:lastRenderedPageBreak/>
        <w:t xml:space="preserve">2 </w:t>
      </w:r>
      <w:r>
        <w:rPr>
          <w:rFonts w:hint="eastAsia"/>
        </w:rPr>
        <w:t>实行回访保修制度，竣工后，随即向业主发出质量回访质量保修卡。认真履行合同及有关规定。</w:t>
      </w:r>
    </w:p>
    <w:p w:rsidR="00663A31" w:rsidRDefault="00663A31" w:rsidP="00663A31">
      <w:r>
        <w:rPr>
          <w:rFonts w:hint="eastAsia"/>
        </w:rPr>
        <w:t xml:space="preserve">3 </w:t>
      </w:r>
      <w:r>
        <w:rPr>
          <w:rFonts w:hint="eastAsia"/>
        </w:rPr>
        <w:t>保修期内每半年回访一次。凡</w:t>
      </w:r>
      <w:proofErr w:type="gramStart"/>
      <w:r>
        <w:rPr>
          <w:rFonts w:hint="eastAsia"/>
        </w:rPr>
        <w:t>属施工</w:t>
      </w:r>
      <w:proofErr w:type="gramEnd"/>
      <w:r>
        <w:rPr>
          <w:rFonts w:hint="eastAsia"/>
        </w:rPr>
        <w:t>原因造成的质量问题，立即组织修复，做好修复记录，经业主签字认定，一切费用由我方承担。凡属其他原因造成的质量问题，我们也将向业主解释清楚，并配合业主排忧解难。并对工程开展多种形式的质量跟踪活动。</w:t>
      </w:r>
    </w:p>
    <w:p w:rsidR="00663A31" w:rsidRDefault="00663A31" w:rsidP="00663A31"/>
    <w:p w:rsidR="00663A31" w:rsidRDefault="00663A31" w:rsidP="00663A31">
      <w:pPr>
        <w:pStyle w:val="1"/>
      </w:pPr>
      <w:bookmarkStart w:id="488" w:name="_Toc207194846"/>
      <w:r>
        <w:rPr>
          <w:rFonts w:hint="eastAsia"/>
        </w:rPr>
        <w:t>工程管理体系和现场组织机构</w:t>
      </w:r>
      <w:bookmarkStart w:id="489" w:name="bk225"/>
      <w:bookmarkEnd w:id="488"/>
      <w:bookmarkEnd w:id="489"/>
    </w:p>
    <w:p w:rsidR="00663A31" w:rsidRDefault="00663A31" w:rsidP="00663A31">
      <w:pPr>
        <w:pStyle w:val="2"/>
        <w:ind w:left="210" w:right="214"/>
      </w:pPr>
      <w:bookmarkStart w:id="490" w:name="_Toc207194847"/>
      <w:r>
        <w:rPr>
          <w:rFonts w:hint="eastAsia"/>
        </w:rPr>
        <w:t>公司工程及项目部管理体系</w:t>
      </w:r>
      <w:bookmarkStart w:id="491" w:name="bk226"/>
      <w:bookmarkEnd w:id="490"/>
      <w:bookmarkEnd w:id="491"/>
    </w:p>
    <w:p w:rsidR="00663A31" w:rsidRDefault="00663A31" w:rsidP="00663A31">
      <w:bookmarkStart w:id="492" w:name="bk227"/>
      <w:bookmarkEnd w:id="492"/>
      <w:r>
        <w:rPr>
          <w:rFonts w:hint="eastAsia"/>
        </w:rPr>
        <w:t xml:space="preserve">1. </w:t>
      </w:r>
      <w:r>
        <w:rPr>
          <w:rFonts w:hint="eastAsia"/>
        </w:rPr>
        <w:t>组织结构流程图</w:t>
      </w:r>
    </w:p>
    <w:p w:rsidR="00663A31" w:rsidRDefault="00663A31" w:rsidP="00663A31">
      <w:r>
        <w:rPr>
          <w:rFonts w:hint="eastAsia"/>
        </w:rPr>
        <w:t>总</w:t>
      </w:r>
      <w:r>
        <w:rPr>
          <w:rFonts w:hint="eastAsia"/>
        </w:rPr>
        <w:t xml:space="preserve"> </w:t>
      </w:r>
      <w:r>
        <w:t xml:space="preserve"> </w:t>
      </w:r>
      <w:r>
        <w:rPr>
          <w:rFonts w:hint="eastAsia"/>
        </w:rPr>
        <w:t>部</w:t>
      </w:r>
    </w:p>
    <w:p w:rsidR="00663A31" w:rsidRDefault="008276C6" w:rsidP="00663A31">
      <w:r>
        <w:rPr>
          <w:noProof/>
        </w:rPr>
        <w:pict>
          <v:group id="_x0000_s2041" style="position:absolute;left:0;text-align:left;margin-left:13.05pt;margin-top:38pt;width:6in;height:348.7pt;z-index:252069888" coordorigin="2061,2200" coordsize="8640,6974">
            <v:rect id="_x0000_s2042" style="position:absolute;left:5661;top:2200;width:1440;height:446">
              <v:textbox style="mso-next-textbox:#_x0000_s2042" inset="0,0,0,0">
                <w:txbxContent>
                  <w:p w:rsidR="00663A31" w:rsidRDefault="00663A31" w:rsidP="00663A31">
                    <w:pPr>
                      <w:spacing w:line="440" w:lineRule="exact"/>
                      <w:jc w:val="center"/>
                      <w:rPr>
                        <w:rFonts w:hAnsi="宋体"/>
                      </w:rPr>
                    </w:pPr>
                    <w:r>
                      <w:rPr>
                        <w:rFonts w:hAnsi="宋体" w:hint="eastAsia"/>
                        <w:bCs/>
                        <w:snapToGrid w:val="0"/>
                        <w:kern w:val="0"/>
                      </w:rPr>
                      <w:t>项目主管</w:t>
                    </w:r>
                  </w:p>
                  <w:p w:rsidR="00663A31" w:rsidRDefault="00663A31" w:rsidP="00663A31">
                    <w:pPr>
                      <w:jc w:val="center"/>
                      <w:rPr>
                        <w:rFonts w:hAnsi="宋体"/>
                      </w:rPr>
                    </w:pPr>
                  </w:p>
                </w:txbxContent>
              </v:textbox>
            </v:rect>
            <v:line id="_x0000_s2043" style="position:absolute" from="6381,2582" to="6381,3482"/>
            <v:rect id="_x0000_s2044" style="position:absolute;left:5661;top:4705;width:1440;height:467">
              <v:textbox style="mso-next-textbox:#_x0000_s2044"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技术负责人</w:t>
                    </w:r>
                  </w:p>
                  <w:p w:rsidR="00663A31" w:rsidRDefault="00663A31" w:rsidP="00663A31">
                    <w:pPr>
                      <w:jc w:val="center"/>
                      <w:rPr>
                        <w:rFonts w:hAnsi="宋体"/>
                      </w:rPr>
                    </w:pPr>
                  </w:p>
                </w:txbxContent>
              </v:textbox>
            </v:rect>
            <v:line id="_x0000_s2045" style="position:absolute;flip:x" from="2601,2433" to="5661,2433"/>
            <v:line id="_x0000_s2046" style="position:absolute" from="7101,2433" to="10161,2433"/>
            <v:line id="_x0000_s2047" style="position:absolute" from="10161,2433" to="10161,3213"/>
            <v:line id="_x0000_s2048" style="position:absolute" from="2601,2433" to="2601,3213"/>
            <v:line id="_x0000_s2049" style="position:absolute" from="6381,5133" to="6381,6344"/>
            <v:line id="_x0000_s2050" style="position:absolute" from="2601,3607" to="2601,6338"/>
            <v:line id="_x0000_s2051" style="position:absolute" from="10161,3715" to="10161,6290"/>
            <v:line id="_x0000_s2052" style="position:absolute" from="2601,6018" to="10161,6018"/>
            <v:line id="_x0000_s2053" style="position:absolute" from="6381,3758" to="6381,4850"/>
            <v:line id="_x0000_s2054" style="position:absolute" from="3861,2433" to="3861,3213"/>
            <v:line id="_x0000_s2055" style="position:absolute" from="3861,3715" to="3861,6290"/>
            <v:line id="_x0000_s2056" style="position:absolute" from="2601,6505" to="10161,6505"/>
            <v:line id="_x0000_s2057" style="position:absolute" from="4401,6505" to="4401,6973"/>
            <v:line id="_x0000_s2058" style="position:absolute" from="10161,6505" to="10161,7052"/>
            <v:line id="_x0000_s2059" style="position:absolute" from="6381,6426" to="6381,6973"/>
            <v:line id="_x0000_s2060" style="position:absolute" from="8181,6505" to="8181,6973"/>
            <v:line id="_x0000_s2061" style="position:absolute" from="2601,7341" to="10161,7341"/>
            <v:line id="_x0000_s2062" style="position:absolute" from="2601,6895" to="2601,7406"/>
            <v:line id="_x0000_s2063" style="position:absolute" from="8181,6895" to="8181,7406"/>
            <v:line id="_x0000_s2064" style="position:absolute" from="6381,8289" to="6381,8598"/>
            <v:line id="_x0000_s2065" style="position:absolute" from="6381,6895" to="6381,7854"/>
            <v:rect id="_x0000_s2066" style="position:absolute;left:4941;top:8601;width:3150;height:573">
              <v:textbox style="mso-next-textbox:#_x0000_s2066"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各</w:t>
                    </w:r>
                    <w:r>
                      <w:rPr>
                        <w:rFonts w:hAnsi="宋体"/>
                        <w:bCs/>
                        <w:snapToGrid w:val="0"/>
                        <w:kern w:val="0"/>
                      </w:rPr>
                      <w:t xml:space="preserve"> </w:t>
                    </w:r>
                    <w:r>
                      <w:rPr>
                        <w:rFonts w:hAnsi="宋体" w:hint="eastAsia"/>
                        <w:bCs/>
                        <w:snapToGrid w:val="0"/>
                        <w:kern w:val="0"/>
                      </w:rPr>
                      <w:t>施</w:t>
                    </w:r>
                    <w:r>
                      <w:rPr>
                        <w:rFonts w:hAnsi="宋体"/>
                        <w:bCs/>
                        <w:snapToGrid w:val="0"/>
                        <w:kern w:val="0"/>
                      </w:rPr>
                      <w:t xml:space="preserve"> </w:t>
                    </w:r>
                    <w:r>
                      <w:rPr>
                        <w:rFonts w:hAnsi="宋体" w:hint="eastAsia"/>
                        <w:bCs/>
                        <w:snapToGrid w:val="0"/>
                        <w:kern w:val="0"/>
                      </w:rPr>
                      <w:t>工</w:t>
                    </w:r>
                    <w:r>
                      <w:rPr>
                        <w:rFonts w:hAnsi="宋体"/>
                        <w:bCs/>
                        <w:snapToGrid w:val="0"/>
                        <w:kern w:val="0"/>
                      </w:rPr>
                      <w:t xml:space="preserve"> </w:t>
                    </w:r>
                    <w:r>
                      <w:rPr>
                        <w:rFonts w:hAnsi="宋体" w:hint="eastAsia"/>
                        <w:bCs/>
                        <w:snapToGrid w:val="0"/>
                        <w:kern w:val="0"/>
                      </w:rPr>
                      <w:t>班</w:t>
                    </w:r>
                    <w:r>
                      <w:rPr>
                        <w:rFonts w:hAnsi="宋体"/>
                        <w:bCs/>
                        <w:snapToGrid w:val="0"/>
                        <w:kern w:val="0"/>
                      </w:rPr>
                      <w:t xml:space="preserve"> </w:t>
                    </w:r>
                    <w:r>
                      <w:rPr>
                        <w:rFonts w:hAnsi="宋体" w:hint="eastAsia"/>
                        <w:bCs/>
                        <w:snapToGrid w:val="0"/>
                        <w:kern w:val="0"/>
                      </w:rPr>
                      <w:t>组</w:t>
                    </w:r>
                    <w:r>
                      <w:rPr>
                        <w:rFonts w:hAnsi="宋体"/>
                        <w:bCs/>
                        <w:snapToGrid w:val="0"/>
                        <w:kern w:val="0"/>
                      </w:rPr>
                      <w:t xml:space="preserve"> </w:t>
                    </w:r>
                    <w:r>
                      <w:rPr>
                        <w:rFonts w:hAnsi="宋体" w:hint="eastAsia"/>
                        <w:bCs/>
                        <w:snapToGrid w:val="0"/>
                        <w:kern w:val="0"/>
                      </w:rPr>
                      <w:t>人</w:t>
                    </w:r>
                    <w:r>
                      <w:rPr>
                        <w:rFonts w:hAnsi="宋体"/>
                        <w:bCs/>
                        <w:snapToGrid w:val="0"/>
                        <w:kern w:val="0"/>
                      </w:rPr>
                      <w:t xml:space="preserve"> </w:t>
                    </w:r>
                    <w:r>
                      <w:rPr>
                        <w:rFonts w:hAnsi="宋体" w:hint="eastAsia"/>
                        <w:bCs/>
                        <w:snapToGrid w:val="0"/>
                        <w:kern w:val="0"/>
                      </w:rPr>
                      <w:t>员</w:t>
                    </w:r>
                  </w:p>
                </w:txbxContent>
              </v:textbox>
            </v:rect>
            <v:rect id="_x0000_s2067" style="position:absolute;left:9441;top:4338;width:540;height:1819" stroked="f" strokeweight="0">
              <v:textbox style="layout-flow:vertical-ideographic;mso-next-textbox:#_x0000_s2067"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材料配合供应</w:t>
                    </w:r>
                  </w:p>
                </w:txbxContent>
              </v:textbox>
            </v:rect>
            <v:rect id="_x0000_s2068" style="position:absolute;left:3321;top:4478;width:540;height:1732" stroked="f" strokeweight="0">
              <v:textbox style="layout-flow:vertical-ideographic;mso-next-textbox:#_x0000_s2068"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内部检查监督</w:t>
                    </w:r>
                  </w:p>
                </w:txbxContent>
              </v:textbox>
            </v:rect>
            <v:rect id="_x0000_s2069" style="position:absolute;left:3501;top:2981;width:540;height:1483">
              <v:textbox style="layout-flow:vertical-ideographic;mso-next-textbox:#_x0000_s2069"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工程管理部</w:t>
                    </w:r>
                  </w:p>
                </w:txbxContent>
              </v:textbox>
            </v:rect>
            <v:rect id="_x0000_s2070" style="position:absolute;left:5481;top:7710;width:1680;height:603">
              <v:textbox style="mso-next-textbox:#_x0000_s2070"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各工种班长</w:t>
                    </w:r>
                  </w:p>
                  <w:p w:rsidR="00663A31" w:rsidRDefault="00663A31" w:rsidP="00663A31">
                    <w:pPr>
                      <w:jc w:val="center"/>
                      <w:rPr>
                        <w:rFonts w:hAnsi="宋体"/>
                      </w:rPr>
                    </w:pPr>
                  </w:p>
                  <w:p w:rsidR="00663A31" w:rsidRDefault="00663A31" w:rsidP="00663A31">
                    <w:pPr>
                      <w:jc w:val="center"/>
                      <w:rPr>
                        <w:rFonts w:hAnsi="宋体"/>
                      </w:rPr>
                    </w:pPr>
                  </w:p>
                </w:txbxContent>
              </v:textbox>
            </v:rect>
            <v:rect id="_x0000_s2071" style="position:absolute;left:7641;top:6740;width:1080;height:466">
              <v:textbox style="mso-next-textbox:#_x0000_s2071"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材料员</w:t>
                    </w:r>
                  </w:p>
                  <w:p w:rsidR="00663A31" w:rsidRDefault="00663A31" w:rsidP="00663A31">
                    <w:pPr>
                      <w:jc w:val="center"/>
                      <w:rPr>
                        <w:rFonts w:hAnsi="宋体"/>
                        <w:bCs/>
                        <w:snapToGrid w:val="0"/>
                        <w:kern w:val="0"/>
                      </w:rPr>
                    </w:pPr>
                  </w:p>
                </w:txbxContent>
              </v:textbox>
            </v:rect>
            <v:rect id="_x0000_s2072" style="position:absolute;left:5841;top:6740;width:1080;height:466">
              <v:textbox style="mso-next-textbox:#_x0000_s2072"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安全员</w:t>
                    </w:r>
                  </w:p>
                  <w:p w:rsidR="00663A31" w:rsidRDefault="00663A31" w:rsidP="00663A31">
                    <w:pPr>
                      <w:jc w:val="center"/>
                      <w:rPr>
                        <w:rFonts w:hAnsi="宋体"/>
                      </w:rPr>
                    </w:pPr>
                  </w:p>
                </w:txbxContent>
              </v:textbox>
            </v:rect>
            <v:rect id="_x0000_s2073" style="position:absolute;left:5661;top:3338;width:1440;height:419">
              <v:textbox style="mso-next-textbox:#_x0000_s2073"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项目经理</w:t>
                    </w:r>
                  </w:p>
                  <w:p w:rsidR="00663A31" w:rsidRDefault="00663A31" w:rsidP="00663A31">
                    <w:pPr>
                      <w:jc w:val="center"/>
                      <w:rPr>
                        <w:rFonts w:hAnsi="宋体"/>
                      </w:rPr>
                    </w:pPr>
                  </w:p>
                </w:txbxContent>
              </v:textbox>
            </v:rect>
            <v:rect id="_x0000_s2074" style="position:absolute;left:9801;top:2981;width:540;height:1425">
              <v:textbox style="layout-flow:vertical-ideographic;mso-next-textbox:#_x0000_s2074" inset="0,0,0,0">
                <w:txbxContent>
                  <w:p w:rsidR="00663A31" w:rsidRDefault="00663A31" w:rsidP="00663A31">
                    <w:pPr>
                      <w:spacing w:line="440" w:lineRule="exact"/>
                      <w:jc w:val="center"/>
                      <w:rPr>
                        <w:rFonts w:hAnsi="宋体"/>
                        <w:bCs/>
                        <w:snapToGrid w:val="0"/>
                        <w:kern w:val="0"/>
                      </w:rPr>
                    </w:pPr>
                    <w:proofErr w:type="gramStart"/>
                    <w:r>
                      <w:rPr>
                        <w:rFonts w:hAnsi="宋体" w:hint="eastAsia"/>
                        <w:bCs/>
                        <w:snapToGrid w:val="0"/>
                        <w:kern w:val="0"/>
                      </w:rPr>
                      <w:t>材供部</w:t>
                    </w:r>
                    <w:proofErr w:type="gramEnd"/>
                  </w:p>
                </w:txbxContent>
              </v:textbox>
            </v:rect>
            <v:rect id="_x0000_s2075" style="position:absolute;left:2241;top:2981;width:540;height:1560">
              <v:textbox style="layout-flow:vertical-ideographic;mso-next-textbox:#_x0000_s2075"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财务部</w:t>
                    </w:r>
                  </w:p>
                </w:txbxContent>
              </v:textbox>
            </v:rect>
            <v:line id="_x0000_s2076" style="position:absolute" from="6381,5878" to="6381,6658"/>
            <v:line id="_x0000_s2077" style="position:absolute" from="2601,6457" to="2601,6813"/>
            <v:line id="_x0000_s2078" style="position:absolute" from="4401,6739" to="4401,7406"/>
            <v:rect id="_x0000_s2079" style="position:absolute;left:3801;top:6738;width:1080;height:468">
              <v:textbox style="mso-next-textbox:#_x0000_s2079"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质量员</w:t>
                    </w:r>
                  </w:p>
                  <w:p w:rsidR="00663A31" w:rsidRDefault="00663A31" w:rsidP="00663A31">
                    <w:pPr>
                      <w:jc w:val="center"/>
                      <w:rPr>
                        <w:rFonts w:hAnsi="宋体"/>
                      </w:rPr>
                    </w:pPr>
                  </w:p>
                </w:txbxContent>
              </v:textbox>
            </v:rect>
            <v:line id="_x0000_s2080" style="position:absolute;flip:y" from="10161,7029" to="10161,7341"/>
            <v:rect id="_x0000_s2081" style="position:absolute;left:9621;top:6740;width:1080;height:466">
              <v:textbox style="mso-next-textbox:#_x0000_s2081"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计划员</w:t>
                    </w:r>
                  </w:p>
                  <w:p w:rsidR="00663A31" w:rsidRDefault="00663A31" w:rsidP="00663A31">
                    <w:pPr>
                      <w:jc w:val="center"/>
                      <w:rPr>
                        <w:rFonts w:hAnsi="宋体"/>
                        <w:bCs/>
                        <w:snapToGrid w:val="0"/>
                        <w:kern w:val="0"/>
                      </w:rPr>
                    </w:pPr>
                  </w:p>
                </w:txbxContent>
              </v:textbox>
            </v:rect>
            <v:rect id="_x0000_s2082" style="position:absolute;left:2061;top:6738;width:1080;height:468">
              <v:textbox style="mso-next-textbox:#_x0000_s2082" inset="0,0,0,0">
                <w:txbxContent>
                  <w:p w:rsidR="00663A31" w:rsidRDefault="00663A31" w:rsidP="00663A31">
                    <w:pPr>
                      <w:spacing w:line="440" w:lineRule="exact"/>
                      <w:jc w:val="center"/>
                      <w:rPr>
                        <w:rFonts w:hAnsi="宋体"/>
                        <w:bCs/>
                        <w:snapToGrid w:val="0"/>
                        <w:kern w:val="0"/>
                      </w:rPr>
                    </w:pPr>
                    <w:r>
                      <w:rPr>
                        <w:rFonts w:hAnsi="宋体" w:hint="eastAsia"/>
                        <w:bCs/>
                        <w:snapToGrid w:val="0"/>
                        <w:kern w:val="0"/>
                      </w:rPr>
                      <w:t>施工员</w:t>
                    </w:r>
                  </w:p>
                  <w:p w:rsidR="00663A31" w:rsidRDefault="00663A31" w:rsidP="00663A31">
                    <w:pPr>
                      <w:jc w:val="center"/>
                      <w:rPr>
                        <w:rFonts w:hAnsi="宋体"/>
                      </w:rPr>
                    </w:pPr>
                  </w:p>
                </w:txbxContent>
              </v:textbox>
            </v:rect>
          </v:group>
        </w:pict>
      </w:r>
    </w:p>
    <w:p w:rsidR="00663A31" w:rsidRDefault="00663A31" w:rsidP="00663A31">
      <w:pPr>
        <w:pStyle w:val="2"/>
        <w:ind w:left="210" w:right="214"/>
      </w:pPr>
      <w:bookmarkStart w:id="493" w:name="_Toc207194848"/>
      <w:r>
        <w:rPr>
          <w:rFonts w:hint="eastAsia"/>
        </w:rPr>
        <w:t>项目部配备成员及其主要职责</w:t>
      </w:r>
      <w:bookmarkStart w:id="494" w:name="bk228"/>
      <w:bookmarkEnd w:id="493"/>
      <w:bookmarkEnd w:id="494"/>
    </w:p>
    <w:p w:rsidR="00663A31" w:rsidRDefault="00663A31" w:rsidP="00663A31">
      <w:bookmarkStart w:id="495" w:name="bk229"/>
      <w:bookmarkEnd w:id="495"/>
      <w:r>
        <w:rPr>
          <w:rFonts w:hint="eastAsia"/>
        </w:rPr>
        <w:t xml:space="preserve">1. </w:t>
      </w:r>
      <w:r>
        <w:rPr>
          <w:rFonts w:hint="eastAsia"/>
        </w:rPr>
        <w:t>项目经理</w:t>
      </w:r>
    </w:p>
    <w:p w:rsidR="00663A31" w:rsidRDefault="00663A31" w:rsidP="00663A31">
      <w:r>
        <w:rPr>
          <w:rFonts w:hint="eastAsia"/>
        </w:rPr>
        <w:t>对本项目部的工程实行质量终身负责制和安全生产领导负责制，对发行合约负直接责任；执行公司的质量方针，组织在项目部中贯彻和实施公司质量体系文件的各项规定，分配质量管理目标，对项目质量指标的完成负责；组织工程均衡施工和工序管理，合理配置各种资源，对工程的质量、进度、成本、安全、文明施工等负全面责任；负责公司和分公司制定的纠正和预防措施在本项目部的贯彻和落实；组织好生产过程的各种原始记录及统计工作，保证各种原始资料的完整性、准确性和</w:t>
      </w:r>
      <w:proofErr w:type="gramStart"/>
      <w:r>
        <w:rPr>
          <w:rFonts w:hint="eastAsia"/>
        </w:rPr>
        <w:t>可</w:t>
      </w:r>
      <w:proofErr w:type="gramEnd"/>
      <w:r>
        <w:rPr>
          <w:rFonts w:hint="eastAsia"/>
        </w:rPr>
        <w:t>追溯性；参加工程回访负责工程维修工作；组织好本项目部职工的质量教育工作，积极开展各种质量活动。</w:t>
      </w:r>
    </w:p>
    <w:p w:rsidR="00663A31" w:rsidRDefault="00663A31" w:rsidP="00663A31">
      <w:r>
        <w:rPr>
          <w:rFonts w:hint="eastAsia"/>
        </w:rPr>
        <w:t xml:space="preserve">2. </w:t>
      </w:r>
      <w:r>
        <w:rPr>
          <w:rFonts w:hint="eastAsia"/>
        </w:rPr>
        <w:t>项目技术负责人</w:t>
      </w:r>
    </w:p>
    <w:p w:rsidR="00663A31" w:rsidRDefault="00663A31" w:rsidP="00663A31">
      <w:r>
        <w:rPr>
          <w:rFonts w:hint="eastAsia"/>
        </w:rPr>
        <w:t>负责现场技术质量管理，协调技术管理工作；</w:t>
      </w:r>
    </w:p>
    <w:p w:rsidR="00663A31" w:rsidRDefault="00663A31" w:rsidP="00663A31">
      <w:r>
        <w:rPr>
          <w:rFonts w:hint="eastAsia"/>
        </w:rPr>
        <w:t>负责施工组织设计编制；</w:t>
      </w:r>
    </w:p>
    <w:p w:rsidR="00663A31" w:rsidRDefault="00663A31" w:rsidP="00663A31">
      <w:r>
        <w:rPr>
          <w:rFonts w:hint="eastAsia"/>
        </w:rPr>
        <w:t>审核并解决现场重要技术问题；</w:t>
      </w:r>
    </w:p>
    <w:p w:rsidR="00663A31" w:rsidRDefault="00663A31" w:rsidP="00663A31">
      <w:r>
        <w:rPr>
          <w:rFonts w:hint="eastAsia"/>
        </w:rPr>
        <w:t>负责现场全面质量监督控制；</w:t>
      </w:r>
    </w:p>
    <w:p w:rsidR="00663A31" w:rsidRDefault="00663A31" w:rsidP="00663A31">
      <w:r>
        <w:rPr>
          <w:rFonts w:hint="eastAsia"/>
        </w:rPr>
        <w:t>负责组织对分项、分部工程的质量评定；</w:t>
      </w:r>
    </w:p>
    <w:p w:rsidR="00663A31" w:rsidRDefault="00663A31" w:rsidP="00663A31">
      <w:r>
        <w:rPr>
          <w:rFonts w:hint="eastAsia"/>
        </w:rPr>
        <w:t>搞好资金管理，控制工程成本；</w:t>
      </w:r>
    </w:p>
    <w:p w:rsidR="00663A31" w:rsidRDefault="00663A31" w:rsidP="00663A31">
      <w:r>
        <w:rPr>
          <w:rFonts w:hint="eastAsia"/>
        </w:rPr>
        <w:t>对项目的施工进度负责，对项目的施工质量负责；</w:t>
      </w:r>
    </w:p>
    <w:p w:rsidR="00663A31" w:rsidRDefault="00663A31" w:rsidP="00663A31">
      <w:r>
        <w:rPr>
          <w:rFonts w:hint="eastAsia"/>
        </w:rPr>
        <w:t>配合做好竣工验收；组织绘好竣工图、整理好竣工验收资料，组织写好竣工验收报告，参加竣工验收，并组织验收后的整改。</w:t>
      </w:r>
    </w:p>
    <w:p w:rsidR="00663A31" w:rsidRDefault="00663A31" w:rsidP="00663A31">
      <w:r>
        <w:rPr>
          <w:rFonts w:hint="eastAsia"/>
        </w:rPr>
        <w:t xml:space="preserve">3. </w:t>
      </w:r>
      <w:r>
        <w:rPr>
          <w:rFonts w:hint="eastAsia"/>
        </w:rPr>
        <w:t>项目施工员</w:t>
      </w:r>
    </w:p>
    <w:p w:rsidR="00663A31" w:rsidRDefault="00663A31" w:rsidP="00663A31">
      <w:r>
        <w:rPr>
          <w:rFonts w:hint="eastAsia"/>
        </w:rPr>
        <w:t>协助项目经理执行对顾客的承包，实现工程质量目标；负责公司质量体系文件在工程项目上的组织实施；参与编制施工组织设计，优化施工方案，负责落实各项技术节约措施，提供技术节约措施控制计划；负责向专业工长进行技术交底，并按交底要求组织施工；负责编制与修订特殊过程施工方案，负责组织专人在施工中连续跟踪、监督和记录施工方案的实施；组织本项目部有关人员审核图纸，并提交书面审图意见；负责本项目质量记录的汇总评定；编制各类施工进度计划及半成品加工计划；参与对不合格品的报告、调查及处置工作。</w:t>
      </w:r>
    </w:p>
    <w:p w:rsidR="00663A31" w:rsidRDefault="00663A31" w:rsidP="00663A31">
      <w:r>
        <w:rPr>
          <w:rFonts w:hint="eastAsia"/>
        </w:rPr>
        <w:lastRenderedPageBreak/>
        <w:t xml:space="preserve">4. </w:t>
      </w:r>
      <w:r>
        <w:rPr>
          <w:rFonts w:hint="eastAsia"/>
        </w:rPr>
        <w:t>项目质量员</w:t>
      </w:r>
    </w:p>
    <w:p w:rsidR="00663A31" w:rsidRDefault="00663A31" w:rsidP="00663A31">
      <w:r>
        <w:rPr>
          <w:rFonts w:hint="eastAsia"/>
        </w:rPr>
        <w:t>严格执行公司质量方针、目标、积极协助项目经理、项目施工</w:t>
      </w:r>
      <w:proofErr w:type="gramStart"/>
      <w:r>
        <w:rPr>
          <w:rFonts w:hint="eastAsia"/>
        </w:rPr>
        <w:t>员做好</w:t>
      </w:r>
      <w:proofErr w:type="gramEnd"/>
      <w:r>
        <w:rPr>
          <w:rFonts w:hint="eastAsia"/>
        </w:rPr>
        <w:t>项目工程质量管理工作，确保质量目标的实现；参加检查、复核工程的标高、尺寸；负责对分项工程检查、签证，参加分部工程验评，严格执行上道工序未经检验合格不得转入下道工序施工的规定。对本项目工程质量实行全面检查、跟踪，发现质量</w:t>
      </w:r>
      <w:proofErr w:type="gramStart"/>
      <w:r>
        <w:rPr>
          <w:rFonts w:hint="eastAsia"/>
        </w:rPr>
        <w:t>陷患及时</w:t>
      </w:r>
      <w:proofErr w:type="gramEnd"/>
      <w:r>
        <w:rPr>
          <w:rFonts w:hint="eastAsia"/>
        </w:rPr>
        <w:t>通知项目部整改，并跟踪检查。协助项目材料</w:t>
      </w:r>
      <w:proofErr w:type="gramStart"/>
      <w:r>
        <w:rPr>
          <w:rFonts w:hint="eastAsia"/>
        </w:rPr>
        <w:t>员做好</w:t>
      </w:r>
      <w:proofErr w:type="gramEnd"/>
      <w:r>
        <w:rPr>
          <w:rFonts w:hint="eastAsia"/>
        </w:rPr>
        <w:t>检验、试验状态的标识；协助项目部对施工过程在发现的轻微不合格及时处置，发现一般或严重不合格，必须及时向上级报告；对不合格的过程或物资，有权否决或下发《质量整改通知书》；参加项目部召开的工程质量会议，每天认真记好质量日记；参与工程质量事故的分析和处理工作。</w:t>
      </w:r>
    </w:p>
    <w:p w:rsidR="00663A31" w:rsidRDefault="00663A31" w:rsidP="00663A31">
      <w:r>
        <w:rPr>
          <w:rFonts w:hint="eastAsia"/>
        </w:rPr>
        <w:t xml:space="preserve">5. </w:t>
      </w:r>
      <w:r>
        <w:rPr>
          <w:rFonts w:hint="eastAsia"/>
        </w:rPr>
        <w:t>项目安全员</w:t>
      </w:r>
    </w:p>
    <w:p w:rsidR="00663A31" w:rsidRDefault="00663A31" w:rsidP="00663A31">
      <w:r>
        <w:rPr>
          <w:rFonts w:hint="eastAsia"/>
        </w:rPr>
        <w:t>协助项目经理负责管理本项目工程的安全工作，贯彻执行党和国家劳动保护和安全生产的方针、政策、法令、法规推动</w:t>
      </w:r>
      <w:proofErr w:type="gramStart"/>
      <w:r>
        <w:rPr>
          <w:rFonts w:hint="eastAsia"/>
        </w:rPr>
        <w:t>本施工</w:t>
      </w:r>
      <w:proofErr w:type="gramEnd"/>
      <w:r>
        <w:rPr>
          <w:rFonts w:hint="eastAsia"/>
        </w:rPr>
        <w:t>项目安全管理“达标”工作和安全管理目标的实现；深入班组和现场作业部位，了解本项目工程的安全生产动态，协助项目经理抓好安全生产工作，</w:t>
      </w:r>
      <w:proofErr w:type="gramStart"/>
      <w:r>
        <w:rPr>
          <w:rFonts w:hint="eastAsia"/>
        </w:rPr>
        <w:t>支生产</w:t>
      </w:r>
      <w:proofErr w:type="gramEnd"/>
      <w:r>
        <w:rPr>
          <w:rFonts w:hint="eastAsia"/>
        </w:rPr>
        <w:t>中的不安全隐患提出整改意见，督促整改，负责及时纠正生产过程中的“三违”现象，督促正确使用安全“三宝”，抓好的安全防护工作，督促现场施工用电、机具及各种安全防护设施完整</w:t>
      </w:r>
      <w:r>
        <w:rPr>
          <w:rFonts w:hint="eastAsia"/>
        </w:rPr>
        <w:t xml:space="preserve"> </w:t>
      </w:r>
      <w:r>
        <w:rPr>
          <w:rFonts w:hint="eastAsia"/>
        </w:rPr>
        <w:t>有效、使用安全；参加分公司组织的安全检查，对查出的隐患及时提出整改意见，并帮助、督促项目部按“三定”原则及时整改，发现重大险情时，应立即通知停工，并报告有关领导，协助领导组织人员采取排险措施；对工程项目施工组织设计中的安全“三级”教育，检查督促班组长做好班前安全教育工作；做好</w:t>
      </w:r>
      <w:proofErr w:type="gramStart"/>
      <w:r>
        <w:rPr>
          <w:rFonts w:hint="eastAsia"/>
        </w:rPr>
        <w:t>日常项目</w:t>
      </w:r>
      <w:proofErr w:type="gramEnd"/>
      <w:r>
        <w:rPr>
          <w:rFonts w:hint="eastAsia"/>
        </w:rPr>
        <w:t>施工安全检查情况的记载，协助项目部资料员做好安全管理资料工作，做到记载详细，资料齐全，归档及时；参与工伤事故的调查、分析与处理工作，协助项目部提出整改措施，并督促按期实施，当发生重大伤亡事故时，应及时向上级报告，组织人员保护好事故现场，配合上级进行事故调查；负责本项目的安全防护设施、机具设备（施工用电等）的验收工作，参与公司组织的复验工作，对各种安全防护设施的安全使用负责监督、检查。</w:t>
      </w:r>
    </w:p>
    <w:p w:rsidR="00663A31" w:rsidRDefault="00663A31" w:rsidP="00663A31">
      <w:r>
        <w:rPr>
          <w:rFonts w:hint="eastAsia"/>
        </w:rPr>
        <w:t xml:space="preserve">6. </w:t>
      </w:r>
      <w:r>
        <w:rPr>
          <w:rFonts w:hint="eastAsia"/>
        </w:rPr>
        <w:t>项目材料员</w:t>
      </w:r>
    </w:p>
    <w:p w:rsidR="00663A31" w:rsidRDefault="00663A31" w:rsidP="00663A31">
      <w:r>
        <w:rPr>
          <w:rFonts w:hint="eastAsia"/>
        </w:rPr>
        <w:t>根据合约、工程预算和施工进度，负责编制物资要料计划；负责已进入现场的物资进行验证、送检，及时收集有关技术文件资料；负责现场物资堆放和标识管理工作；对验证不合格的物资及时向主管部门领导汇报，待验的物资须做出明显标识以防混用，负责提出需紧急放行的材料的申请，并做出明显标识和做好记录；认真做好物资进耗明细账及单位工程材料、构件分月台账，严格坚持“先进先出”的原则，做好领用记录，做到帐、卡、物相符，定期进行实物清查和盘点工作；妥善保管好各类物资的标识及有关记录，及时填写材质跟踪表，保持物资的可追溯性；督促队组做到</w:t>
      </w:r>
      <w:proofErr w:type="gramStart"/>
      <w:r>
        <w:rPr>
          <w:rFonts w:hint="eastAsia"/>
        </w:rPr>
        <w:t>随做随清</w:t>
      </w:r>
      <w:proofErr w:type="gramEnd"/>
      <w:r>
        <w:rPr>
          <w:rFonts w:hint="eastAsia"/>
        </w:rPr>
        <w:t>、</w:t>
      </w:r>
      <w:proofErr w:type="gramStart"/>
      <w:r>
        <w:rPr>
          <w:rFonts w:hint="eastAsia"/>
        </w:rPr>
        <w:t>日做日</w:t>
      </w:r>
      <w:proofErr w:type="gramEnd"/>
      <w:r>
        <w:rPr>
          <w:rFonts w:hint="eastAsia"/>
        </w:rPr>
        <w:t>清、工完场清，创建文明现场；对环保有要求的物资的贮存，要熟悉物资性能，创造必要条件，防止因贮存不当而造成损失。</w:t>
      </w:r>
    </w:p>
    <w:p w:rsidR="00663A31" w:rsidRDefault="00663A31" w:rsidP="00663A31">
      <w:r>
        <w:rPr>
          <w:rFonts w:hint="eastAsia"/>
        </w:rPr>
        <w:t xml:space="preserve">7. </w:t>
      </w:r>
      <w:r>
        <w:rPr>
          <w:rFonts w:hint="eastAsia"/>
        </w:rPr>
        <w:t>项目计划员</w:t>
      </w:r>
    </w:p>
    <w:p w:rsidR="00663A31" w:rsidRDefault="00663A31" w:rsidP="00663A31">
      <w:r>
        <w:rPr>
          <w:rFonts w:hint="eastAsia"/>
        </w:rPr>
        <w:t>正确掌握相关专业预算定额，认真执行国家和省、市有关工程造价政策、法令；下发验收施工任务单，根据队组完成质量情况核对签发工作量，严格控制定额用工，提供人工分析表，核发工资、奖金，分包工程应付账款并建立台账；负责编制</w:t>
      </w:r>
      <w:proofErr w:type="gramStart"/>
      <w:r>
        <w:rPr>
          <w:rFonts w:hint="eastAsia"/>
        </w:rPr>
        <w:t>项目月</w:t>
      </w:r>
      <w:proofErr w:type="gramEnd"/>
      <w:r>
        <w:rPr>
          <w:rFonts w:hint="eastAsia"/>
        </w:rPr>
        <w:t>进度验工月报、成本报表、台账，正确、及时核算项目实际成本，计算出成本超支额，调查引起超支的原因并提出应采取的纠正措施的建议和方法；对成本进行预测，按项目经理要求，定期提出项目的成本预测报告，监视项目成本变化情况并及时将影响成本的重大因素向项目经理报告；收集、整理施工过程各阶段经济资料，及时做好项目竣工决算。</w:t>
      </w:r>
    </w:p>
    <w:p w:rsidR="00663A31" w:rsidRDefault="00663A31" w:rsidP="00663A31">
      <w:r>
        <w:rPr>
          <w:rFonts w:hint="eastAsia"/>
        </w:rPr>
        <w:t xml:space="preserve">8. </w:t>
      </w:r>
      <w:r>
        <w:rPr>
          <w:rFonts w:hint="eastAsia"/>
        </w:rPr>
        <w:t>各工种班组长</w:t>
      </w:r>
    </w:p>
    <w:p w:rsidR="00663A31" w:rsidRDefault="00663A31" w:rsidP="00663A31">
      <w:r>
        <w:rPr>
          <w:rFonts w:hint="eastAsia"/>
        </w:rPr>
        <w:t>加强班组质量教育，树立“质量第一”意识；负责班组质量指标的分解、落实和完成；认真</w:t>
      </w:r>
      <w:r>
        <w:rPr>
          <w:rFonts w:hint="eastAsia"/>
        </w:rPr>
        <w:lastRenderedPageBreak/>
        <w:t>贯彻执行图纸会审、设计交底和施工方案中有关本工种内容的要求，遵守各种操作规程，严格按图施工；根据施工组织设计（质量计划）和平面布置</w:t>
      </w:r>
      <w:proofErr w:type="gramStart"/>
      <w:r>
        <w:rPr>
          <w:rFonts w:hint="eastAsia"/>
        </w:rPr>
        <w:t>图临时</w:t>
      </w:r>
      <w:proofErr w:type="gramEnd"/>
      <w:r>
        <w:rPr>
          <w:rFonts w:hint="eastAsia"/>
        </w:rPr>
        <w:t>设施布置、机具设备就位等施工准备工作；对操作工人进行分部、项工程技术交底，包括质量要求、安全措施和操作方法等；严格掌握各分部、项的尺寸、位置，对建筑物的几何尺寸负责；协助质检员、材料员对进场物资、半成品进行验证；组织班组工人严格执行“三检制”，保证不合格品不出班组，按“三不放过”原则处理质量事故，对交付检验的工程产品的质量负责；组织班组人员认真执行工程和质量控制程序，做好原始记录。</w:t>
      </w:r>
    </w:p>
    <w:p w:rsidR="00663A31" w:rsidRDefault="00663A31" w:rsidP="00663A31"/>
    <w:p w:rsidR="00663A31" w:rsidRDefault="00663A31" w:rsidP="00663A31">
      <w:pPr>
        <w:pStyle w:val="2"/>
        <w:ind w:left="210" w:right="214"/>
      </w:pPr>
      <w:bookmarkStart w:id="496" w:name="_Toc207194849"/>
      <w:r>
        <w:rPr>
          <w:rFonts w:hint="eastAsia"/>
        </w:rPr>
        <w:t>项目部组织措施</w:t>
      </w:r>
      <w:bookmarkStart w:id="497" w:name="bk230"/>
      <w:bookmarkEnd w:id="496"/>
      <w:bookmarkEnd w:id="497"/>
    </w:p>
    <w:p w:rsidR="00663A31" w:rsidRDefault="00663A31" w:rsidP="00663A31">
      <w:bookmarkStart w:id="498" w:name="bk231"/>
      <w:bookmarkEnd w:id="498"/>
      <w:r>
        <w:rPr>
          <w:rFonts w:hint="eastAsia"/>
        </w:rPr>
        <w:t xml:space="preserve">1. </w:t>
      </w:r>
      <w:r>
        <w:rPr>
          <w:rFonts w:hint="eastAsia"/>
        </w:rPr>
        <w:t>建立工作会议制度</w:t>
      </w:r>
    </w:p>
    <w:p w:rsidR="00663A31" w:rsidRDefault="00663A31" w:rsidP="00663A31">
      <w:r>
        <w:rPr>
          <w:rFonts w:hint="eastAsia"/>
        </w:rPr>
        <w:t>每日例会制：由项目经理主持，每日下午</w:t>
      </w:r>
      <w:r>
        <w:t xml:space="preserve">5 </w:t>
      </w:r>
      <w:r>
        <w:rPr>
          <w:rFonts w:hint="eastAsia"/>
        </w:rPr>
        <w:t>时</w:t>
      </w:r>
      <w:r>
        <w:t xml:space="preserve">30 </w:t>
      </w:r>
      <w:r>
        <w:rPr>
          <w:rFonts w:hint="eastAsia"/>
        </w:rPr>
        <w:t>分的例会。例会是项目部实施施工计划管理主要手段之一。</w:t>
      </w:r>
    </w:p>
    <w:p w:rsidR="00663A31" w:rsidRDefault="00663A31" w:rsidP="00663A31">
      <w:r>
        <w:rPr>
          <w:rFonts w:hint="eastAsia"/>
        </w:rPr>
        <w:t>为确保提高现场总体协调水平和作业计划的实施，以下人员必须参加会议：生产经理、技术负责人、质检员、安全员、材料员、保卫部门负责人、各施工队负责人。</w:t>
      </w:r>
    </w:p>
    <w:p w:rsidR="00663A31" w:rsidRDefault="00663A31" w:rsidP="00663A31">
      <w:r>
        <w:rPr>
          <w:rFonts w:hint="eastAsia"/>
        </w:rPr>
        <w:t>每次会议议定内容做</w:t>
      </w:r>
      <w:proofErr w:type="gramStart"/>
      <w:r>
        <w:rPr>
          <w:rFonts w:hint="eastAsia"/>
        </w:rPr>
        <w:t>书面会议</w:t>
      </w:r>
      <w:proofErr w:type="gramEnd"/>
      <w:r>
        <w:rPr>
          <w:rFonts w:hint="eastAsia"/>
        </w:rPr>
        <w:t>纪要，与会人员签字，资料存档。</w:t>
      </w:r>
    </w:p>
    <w:p w:rsidR="00663A31" w:rsidRDefault="00663A31" w:rsidP="00663A31">
      <w:r>
        <w:rPr>
          <w:rFonts w:hint="eastAsia"/>
        </w:rPr>
        <w:t>会议主要内容如下：</w:t>
      </w:r>
    </w:p>
    <w:p w:rsidR="00663A31" w:rsidRDefault="00663A31" w:rsidP="00663A31">
      <w:r>
        <w:rPr>
          <w:rFonts w:hint="eastAsia"/>
        </w:rPr>
        <w:t>各分项负责人汇报当日计划实施情况及出现的问题。</w:t>
      </w:r>
    </w:p>
    <w:p w:rsidR="00663A31" w:rsidRDefault="00663A31" w:rsidP="00663A31">
      <w:r>
        <w:rPr>
          <w:rFonts w:hint="eastAsia"/>
        </w:rPr>
        <w:t>项目经理对当日情况进行处理措施，并发布必要指示。</w:t>
      </w:r>
    </w:p>
    <w:p w:rsidR="00663A31" w:rsidRDefault="00663A31" w:rsidP="00663A31">
      <w:r>
        <w:rPr>
          <w:rFonts w:hint="eastAsia"/>
        </w:rPr>
        <w:t>与会人员讨论制定第二天施工计划和实施措施。</w:t>
      </w:r>
    </w:p>
    <w:p w:rsidR="00663A31" w:rsidRDefault="00663A31" w:rsidP="00663A31">
      <w:r>
        <w:rPr>
          <w:rFonts w:hint="eastAsia"/>
        </w:rPr>
        <w:t xml:space="preserve">2. </w:t>
      </w:r>
      <w:r>
        <w:rPr>
          <w:rFonts w:hint="eastAsia"/>
        </w:rPr>
        <w:t>计划工作制定检查制</w:t>
      </w:r>
    </w:p>
    <w:p w:rsidR="00663A31" w:rsidRDefault="00663A31" w:rsidP="00663A31">
      <w:r>
        <w:rPr>
          <w:rFonts w:hint="eastAsia"/>
        </w:rPr>
        <w:t>2.</w:t>
      </w:r>
      <w:r>
        <w:t>1</w:t>
      </w:r>
      <w:r>
        <w:rPr>
          <w:rFonts w:hint="eastAsia"/>
        </w:rPr>
        <w:t xml:space="preserve"> </w:t>
      </w:r>
      <w:r>
        <w:rPr>
          <w:rFonts w:hint="eastAsia"/>
        </w:rPr>
        <w:t>计划工作会议制</w:t>
      </w:r>
    </w:p>
    <w:p w:rsidR="00663A31" w:rsidRDefault="00663A31" w:rsidP="00663A31">
      <w:r>
        <w:rPr>
          <w:rFonts w:hint="eastAsia"/>
        </w:rPr>
        <w:t>每月第一周的周一召开月计划工作实施会议，每月</w:t>
      </w:r>
      <w:r>
        <w:t xml:space="preserve">26 </w:t>
      </w:r>
      <w:r>
        <w:rPr>
          <w:rFonts w:hint="eastAsia"/>
        </w:rPr>
        <w:t>日召开月计划完成检查会议。每周一召开周计划工作实施会议，每周五召开计划完成检查会议。召集项目部有关责任人员，各专业施工队负责人参加会议，由项目经理主持。</w:t>
      </w:r>
    </w:p>
    <w:p w:rsidR="00663A31" w:rsidRDefault="00663A31" w:rsidP="00663A31">
      <w:r>
        <w:rPr>
          <w:rFonts w:hint="eastAsia"/>
        </w:rPr>
        <w:t>2.</w:t>
      </w:r>
      <w:r>
        <w:t>2</w:t>
      </w:r>
      <w:r>
        <w:rPr>
          <w:rFonts w:hint="eastAsia"/>
        </w:rPr>
        <w:t xml:space="preserve"> </w:t>
      </w:r>
      <w:r>
        <w:rPr>
          <w:rFonts w:hint="eastAsia"/>
        </w:rPr>
        <w:t>计划工作检查制：</w:t>
      </w:r>
    </w:p>
    <w:p w:rsidR="00663A31" w:rsidRDefault="00663A31" w:rsidP="00663A31">
      <w:r>
        <w:rPr>
          <w:rFonts w:hint="eastAsia"/>
        </w:rPr>
        <w:t>项目经理部根据施工总计划排定专业施工计划，分项工程师在此基础上排定分项工程月度施工作业计划，每周五上报并讨论制定下月施工作业计划。各施工队主管技术负责人将月度作业计划分解，制定成周、日作业计划，报工程师根据优先作业和避免交叉作业原则审核批准后实施。</w:t>
      </w:r>
    </w:p>
    <w:p w:rsidR="00663A31" w:rsidRDefault="00663A31" w:rsidP="00663A31"/>
    <w:p w:rsidR="00663A31" w:rsidRDefault="00663A31" w:rsidP="00663A31">
      <w:pPr>
        <w:pStyle w:val="2"/>
        <w:ind w:left="210" w:right="214"/>
      </w:pPr>
      <w:bookmarkStart w:id="499" w:name="_Toc207194850"/>
      <w:r>
        <w:rPr>
          <w:rFonts w:hint="eastAsia"/>
        </w:rPr>
        <w:t>主要工种岗位技工配置网络图</w:t>
      </w:r>
      <w:bookmarkStart w:id="500" w:name="bk232"/>
      <w:bookmarkEnd w:id="499"/>
      <w:bookmarkEnd w:id="500"/>
    </w:p>
    <w:p w:rsidR="00663A31" w:rsidRDefault="008276C6" w:rsidP="00663A31">
      <w:bookmarkStart w:id="501" w:name="bk233"/>
      <w:bookmarkEnd w:id="501"/>
      <w:r>
        <w:rPr>
          <w:noProof/>
        </w:rPr>
        <w:pict>
          <v:group id="_x0000_s2083" style="position:absolute;left:0;text-align:left;margin-left:-9pt;margin-top:7.8pt;width:414pt;height:499.8pt;z-index:252070912" coordorigin="1701,1682" coordsize="8280,9996">
            <v:line id="_x0000_s2084" style="position:absolute;flip:x" from="4401,11426" to="5121,11426">
              <v:shadow opacity=".5" offset="6pt,6pt"/>
            </v:line>
            <v:line id="_x0000_s2085" style="position:absolute;flip:x" from="4401,9161" to="5121,9161">
              <v:shadow opacity=".5" offset="6pt,6pt"/>
            </v:line>
            <v:line id="_x0000_s2086" style="position:absolute;flip:x" from="4401,10478" to="5121,10478">
              <v:shadow opacity=".5" offset="6pt,6pt"/>
            </v:line>
            <v:rect id="_x0000_s2087" style="position:absolute;left:1701;top:6050;width:1800;height:468" filled="f" fillcolor="#cfc">
              <v:fill color2="fill darken(118)" method="linear sigma" focus="100%" type="gradient"/>
              <v:shadow opacity=".5" offset="6pt,6pt"/>
              <v:textbox style="mso-next-textbox:#_x0000_s2087">
                <w:txbxContent>
                  <w:p w:rsidR="00663A31" w:rsidRDefault="00663A31" w:rsidP="00663A31">
                    <w:pPr>
                      <w:spacing w:line="340" w:lineRule="exact"/>
                      <w:jc w:val="center"/>
                      <w:rPr>
                        <w:rFonts w:hAnsi="宋体"/>
                        <w:bCs/>
                        <w:snapToGrid w:val="0"/>
                        <w:kern w:val="0"/>
                      </w:rPr>
                    </w:pPr>
                    <w:r>
                      <w:rPr>
                        <w:rFonts w:hAnsi="宋体" w:hint="eastAsia"/>
                        <w:bCs/>
                        <w:snapToGrid w:val="0"/>
                        <w:kern w:val="0"/>
                      </w:rPr>
                      <w:t>项目经理部</w:t>
                    </w:r>
                    <w:r>
                      <w:rPr>
                        <w:rFonts w:hAnsi="宋体" w:hint="eastAsia"/>
                        <w:bCs/>
                        <w:snapToGrid w:val="0"/>
                        <w:kern w:val="0"/>
                      </w:rPr>
                      <w:t xml:space="preserve"> </w:t>
                    </w:r>
                  </w:p>
                </w:txbxContent>
              </v:textbox>
            </v:rect>
            <v:rect id="_x0000_s2088" style="position:absolute;left:5121;top:2150;width:1980;height:468" filled="f" fillcolor="#cfc">
              <v:fill color2="fill darken(118)" method="linear sigma" focus="100%" type="gradient"/>
              <v:shadow opacity=".5" offset="6pt,6pt"/>
              <v:textbox style="mso-next-textbox:#_x0000_s2088">
                <w:txbxContent>
                  <w:p w:rsidR="00663A31" w:rsidRDefault="00663A31" w:rsidP="00663A31">
                    <w:pPr>
                      <w:spacing w:line="340" w:lineRule="exact"/>
                      <w:jc w:val="center"/>
                      <w:rPr>
                        <w:rFonts w:hAnsi="宋体"/>
                        <w:bCs/>
                        <w:snapToGrid w:val="0"/>
                        <w:kern w:val="0"/>
                      </w:rPr>
                    </w:pPr>
                    <w:proofErr w:type="gramStart"/>
                    <w:r>
                      <w:rPr>
                        <w:rFonts w:hAnsi="宋体" w:hint="eastAsia"/>
                        <w:bCs/>
                        <w:snapToGrid w:val="0"/>
                        <w:kern w:val="0"/>
                      </w:rPr>
                      <w:t>龙骨工</w:t>
                    </w:r>
                    <w:proofErr w:type="gramEnd"/>
                    <w:r>
                      <w:rPr>
                        <w:rFonts w:hAnsi="宋体" w:hint="eastAsia"/>
                        <w:bCs/>
                        <w:snapToGrid w:val="0"/>
                        <w:kern w:val="0"/>
                      </w:rPr>
                      <w:t>/</w:t>
                    </w:r>
                    <w:r>
                      <w:rPr>
                        <w:rFonts w:hAnsi="宋体" w:hint="eastAsia"/>
                        <w:bCs/>
                        <w:snapToGrid w:val="0"/>
                        <w:kern w:val="0"/>
                      </w:rPr>
                      <w:t>组长</w:t>
                    </w:r>
                  </w:p>
                </w:txbxContent>
              </v:textbox>
            </v:rect>
            <v:rect id="_x0000_s2089" style="position:absolute;left:8181;top:1682;width:1800;height:468" filled="f" fillcolor="#cfc">
              <v:fill color2="fill darken(118)" method="linear sigma" focus="100%" type="gradient"/>
              <v:shadow opacity=".5" offset="6pt,6pt"/>
              <v:textbox style="mso-next-textbox:#_x0000_s2089">
                <w:txbxContent>
                  <w:p w:rsidR="00663A31" w:rsidRDefault="00663A31" w:rsidP="00663A31">
                    <w:pPr>
                      <w:spacing w:line="340" w:lineRule="exact"/>
                      <w:jc w:val="center"/>
                      <w:rPr>
                        <w:rFonts w:hAnsi="宋体"/>
                        <w:bCs/>
                        <w:snapToGrid w:val="0"/>
                        <w:kern w:val="0"/>
                      </w:rPr>
                    </w:pPr>
                    <w:r>
                      <w:rPr>
                        <w:rFonts w:hAnsi="宋体" w:hint="eastAsia"/>
                        <w:bCs/>
                        <w:snapToGrid w:val="0"/>
                        <w:kern w:val="0"/>
                      </w:rPr>
                      <w:t>技工班</w:t>
                    </w:r>
                  </w:p>
                </w:txbxContent>
              </v:textbox>
            </v:rect>
            <v:rect id="_x0000_s2090" style="position:absolute;left:8181;top:2414;width:1800;height:468" filled="f" fillcolor="#cfc">
              <v:fill color2="fill darken(118)" method="linear sigma" focus="100%" type="gradient"/>
              <v:shadow opacity=".5" offset="6pt,6pt"/>
              <v:textbox style="mso-next-textbox:#_x0000_s2090">
                <w:txbxContent>
                  <w:p w:rsidR="00663A31" w:rsidRDefault="00663A31" w:rsidP="00663A31">
                    <w:pPr>
                      <w:spacing w:line="340" w:lineRule="exact"/>
                      <w:jc w:val="center"/>
                      <w:rPr>
                        <w:rFonts w:hAnsi="宋体"/>
                        <w:bCs/>
                        <w:snapToGrid w:val="0"/>
                        <w:kern w:val="0"/>
                      </w:rPr>
                    </w:pPr>
                    <w:r>
                      <w:rPr>
                        <w:rFonts w:hAnsi="宋体" w:hint="eastAsia"/>
                        <w:bCs/>
                        <w:snapToGrid w:val="0"/>
                        <w:kern w:val="0"/>
                      </w:rPr>
                      <w:t>辅工班</w:t>
                    </w:r>
                  </w:p>
                </w:txbxContent>
              </v:textbox>
            </v:rect>
            <v:line id="_x0000_s2091" style="position:absolute" from="7641,1913" to="7641,2684">
              <v:shadow opacity=".5" offset="6pt,6pt"/>
            </v:line>
            <v:line id="_x0000_s2092" style="position:absolute" from="7641,1886" to="8181,1887">
              <v:shadow opacity=".5" offset="6pt,6pt"/>
            </v:line>
            <v:line id="_x0000_s2093" style="position:absolute" from="7641,2678" to="8181,2679">
              <v:shadow opacity=".5" offset="6pt,6pt"/>
            </v:line>
            <v:line id="_x0000_s2094" style="position:absolute" from="7101,2306" to="7641,2307">
              <v:shadow opacity=".5" offset="6pt,6pt"/>
            </v:line>
            <v:rect id="_x0000_s2095" style="position:absolute;left:5121;top:4886;width:1980;height:468" filled="f" fillcolor="#cfc">
              <v:fill color2="fill darken(118)" method="linear sigma" focus="100%" type="gradient"/>
              <v:shadow opacity=".5" offset="6pt,6pt"/>
              <v:textbox style="mso-next-textbox:#_x0000_s2095">
                <w:txbxContent>
                  <w:p w:rsidR="00663A31" w:rsidRDefault="00663A31" w:rsidP="00663A31">
                    <w:pPr>
                      <w:spacing w:line="340" w:lineRule="exact"/>
                      <w:jc w:val="center"/>
                      <w:rPr>
                        <w:rFonts w:hAnsi="宋体"/>
                        <w:bCs/>
                        <w:snapToGrid w:val="0"/>
                        <w:kern w:val="0"/>
                      </w:rPr>
                    </w:pPr>
                    <w:r>
                      <w:rPr>
                        <w:rFonts w:hAnsi="宋体" w:hint="eastAsia"/>
                        <w:bCs/>
                        <w:snapToGrid w:val="0"/>
                        <w:kern w:val="0"/>
                      </w:rPr>
                      <w:t>瓦工</w:t>
                    </w:r>
                    <w:r>
                      <w:rPr>
                        <w:rFonts w:hAnsi="宋体" w:hint="eastAsia"/>
                        <w:bCs/>
                        <w:snapToGrid w:val="0"/>
                        <w:kern w:val="0"/>
                      </w:rPr>
                      <w:t>/</w:t>
                    </w:r>
                    <w:r>
                      <w:rPr>
                        <w:rFonts w:hAnsi="宋体" w:hint="eastAsia"/>
                        <w:bCs/>
                        <w:snapToGrid w:val="0"/>
                        <w:kern w:val="0"/>
                      </w:rPr>
                      <w:t>组长</w:t>
                    </w:r>
                  </w:p>
                </w:txbxContent>
              </v:textbox>
            </v:rect>
            <v:rect id="_x0000_s2096" style="position:absolute;left:8181;top:4466;width:1800;height:468" filled="f" fillcolor="#cfc">
              <v:fill color2="fill darken(118)" method="linear sigma" focus="100%" type="gradient"/>
              <v:shadow opacity=".5" offset="6pt,6pt"/>
              <v:textbox style="mso-next-textbox:#_x0000_s2096">
                <w:txbxContent>
                  <w:p w:rsidR="00663A31" w:rsidRDefault="00663A31" w:rsidP="00663A31">
                    <w:pPr>
                      <w:spacing w:line="340" w:lineRule="exact"/>
                      <w:jc w:val="center"/>
                      <w:rPr>
                        <w:rFonts w:hAnsi="宋体"/>
                        <w:bCs/>
                        <w:snapToGrid w:val="0"/>
                        <w:kern w:val="0"/>
                      </w:rPr>
                    </w:pPr>
                    <w:r>
                      <w:rPr>
                        <w:rFonts w:hAnsi="宋体" w:hint="eastAsia"/>
                        <w:bCs/>
                        <w:snapToGrid w:val="0"/>
                        <w:kern w:val="0"/>
                      </w:rPr>
                      <w:t>技工班</w:t>
                    </w:r>
                  </w:p>
                </w:txbxContent>
              </v:textbox>
            </v:rect>
            <v:rect id="_x0000_s2097" style="position:absolute;left:8181;top:5150;width:1800;height:468" filled="f" fillcolor="#cfc">
              <v:fill color2="fill darken(118)" method="linear sigma" focus="100%" type="gradient"/>
              <v:shadow opacity=".5" offset="6pt,6pt"/>
              <v:textbox style="mso-next-textbox:#_x0000_s2097">
                <w:txbxContent>
                  <w:p w:rsidR="00663A31" w:rsidRDefault="00663A31" w:rsidP="00663A31">
                    <w:pPr>
                      <w:spacing w:line="340" w:lineRule="exact"/>
                      <w:jc w:val="center"/>
                      <w:rPr>
                        <w:rFonts w:hAnsi="宋体"/>
                        <w:bCs/>
                        <w:snapToGrid w:val="0"/>
                        <w:kern w:val="0"/>
                      </w:rPr>
                    </w:pPr>
                    <w:r>
                      <w:rPr>
                        <w:rFonts w:hAnsi="宋体" w:hint="eastAsia"/>
                        <w:bCs/>
                        <w:snapToGrid w:val="0"/>
                        <w:kern w:val="0"/>
                      </w:rPr>
                      <w:t>辅工班</w:t>
                    </w:r>
                  </w:p>
                </w:txbxContent>
              </v:textbox>
            </v:rect>
            <v:line id="_x0000_s2098" style="position:absolute" from="7641,4574" to="7641,5420">
              <v:shadow opacity=".5" offset="6pt,6pt"/>
            </v:line>
            <v:line id="_x0000_s2099" style="position:absolute" from="7641,4574" to="8181,4574">
              <v:shadow opacity=".5" offset="6pt,6pt"/>
            </v:line>
            <v:line id="_x0000_s2100" style="position:absolute" from="7641,5414" to="8181,5414">
              <v:shadow opacity=".5" offset="6pt,6pt"/>
            </v:line>
            <v:line id="_x0000_s2101" style="position:absolute" from="7101,4994" to="7641,4994">
              <v:shadow opacity=".5" offset="6pt,6pt"/>
            </v:line>
            <v:rect id="_x0000_s2102" style="position:absolute;left:5121;top:3518;width:1980;height:468" filled="f" fillcolor="#cfc">
              <v:fill color2="fill darken(118)" method="linear sigma" focus="100%" type="gradient"/>
              <v:shadow opacity=".5" offset="6pt,6pt"/>
              <v:textbox style="mso-next-textbox:#_x0000_s2102">
                <w:txbxContent>
                  <w:p w:rsidR="00663A31" w:rsidRDefault="00663A31" w:rsidP="00663A31">
                    <w:pPr>
                      <w:spacing w:line="340" w:lineRule="exact"/>
                      <w:jc w:val="center"/>
                      <w:rPr>
                        <w:rFonts w:hAnsi="宋体"/>
                        <w:bCs/>
                        <w:snapToGrid w:val="0"/>
                        <w:kern w:val="0"/>
                      </w:rPr>
                    </w:pPr>
                    <w:r>
                      <w:rPr>
                        <w:rFonts w:hAnsi="宋体" w:hint="eastAsia"/>
                        <w:bCs/>
                        <w:snapToGrid w:val="0"/>
                        <w:kern w:val="0"/>
                      </w:rPr>
                      <w:t>木工</w:t>
                    </w:r>
                    <w:r>
                      <w:rPr>
                        <w:rFonts w:hAnsi="宋体" w:hint="eastAsia"/>
                        <w:bCs/>
                        <w:snapToGrid w:val="0"/>
                        <w:kern w:val="0"/>
                      </w:rPr>
                      <w:t>/</w:t>
                    </w:r>
                    <w:r>
                      <w:rPr>
                        <w:rFonts w:hAnsi="宋体" w:hint="eastAsia"/>
                        <w:bCs/>
                        <w:snapToGrid w:val="0"/>
                        <w:kern w:val="0"/>
                      </w:rPr>
                      <w:t>组长</w:t>
                    </w:r>
                  </w:p>
                </w:txbxContent>
              </v:textbox>
            </v:rect>
            <v:rect id="_x0000_s2103" style="position:absolute;left:8181;top:3098;width:1800;height:468" filled="f" fillcolor="#cfc">
              <v:fill color2="fill darken(118)" method="linear sigma" focus="100%" type="gradient"/>
              <v:shadow opacity=".5" offset="6pt,6pt"/>
              <v:textbox style="mso-next-textbox:#_x0000_s2103">
                <w:txbxContent>
                  <w:p w:rsidR="00663A31" w:rsidRDefault="00663A31" w:rsidP="00663A31">
                    <w:pPr>
                      <w:spacing w:line="340" w:lineRule="exact"/>
                      <w:jc w:val="center"/>
                      <w:rPr>
                        <w:rFonts w:hAnsi="宋体"/>
                        <w:bCs/>
                        <w:snapToGrid w:val="0"/>
                        <w:kern w:val="0"/>
                      </w:rPr>
                    </w:pPr>
                    <w:r>
                      <w:rPr>
                        <w:rFonts w:hAnsi="宋体" w:hint="eastAsia"/>
                        <w:bCs/>
                        <w:snapToGrid w:val="0"/>
                        <w:kern w:val="0"/>
                      </w:rPr>
                      <w:t>技工班</w:t>
                    </w:r>
                  </w:p>
                </w:txbxContent>
              </v:textbox>
            </v:rect>
            <v:rect id="_x0000_s2104" style="position:absolute;left:8181;top:3782;width:1800;height:468" filled="f" fillcolor="#cfc">
              <v:fill color2="fill darken(118)" method="linear sigma" focus="100%" type="gradient"/>
              <v:shadow opacity=".5" offset="6pt,6pt"/>
              <v:textbox style="mso-next-textbox:#_x0000_s2104">
                <w:txbxContent>
                  <w:p w:rsidR="00663A31" w:rsidRDefault="00663A31" w:rsidP="00663A31">
                    <w:pPr>
                      <w:spacing w:line="340" w:lineRule="exact"/>
                      <w:jc w:val="center"/>
                      <w:rPr>
                        <w:rFonts w:hAnsi="宋体"/>
                        <w:bCs/>
                        <w:snapToGrid w:val="0"/>
                        <w:kern w:val="0"/>
                      </w:rPr>
                    </w:pPr>
                    <w:r>
                      <w:rPr>
                        <w:rFonts w:hAnsi="宋体" w:hint="eastAsia"/>
                        <w:bCs/>
                        <w:snapToGrid w:val="0"/>
                        <w:kern w:val="0"/>
                      </w:rPr>
                      <w:t>辅工班</w:t>
                    </w:r>
                  </w:p>
                </w:txbxContent>
              </v:textbox>
            </v:rect>
            <v:line id="_x0000_s2105" style="position:absolute" from="7641,3254" to="7641,4010">
              <v:shadow opacity=".5" offset="6pt,6pt"/>
            </v:line>
            <v:line id="_x0000_s2106" style="position:absolute" from="7641,3254" to="8181,3254">
              <v:shadow opacity=".5" offset="6pt,6pt"/>
            </v:line>
            <v:line id="_x0000_s2107" style="position:absolute" from="7641,4046" to="8181,4046">
              <v:shadow opacity=".5" offset="6pt,6pt"/>
            </v:line>
            <v:line id="_x0000_s2108" style="position:absolute" from="7101,3626" to="7641,3626">
              <v:shadow opacity=".5" offset="6pt,6pt"/>
            </v:line>
            <v:rect id="_x0000_s2109" style="position:absolute;left:5121;top:6206;width:1980;height:468" filled="f" fillcolor="#cfc">
              <v:fill color2="fill darken(118)" method="linear sigma" focus="100%" type="gradient"/>
              <v:shadow opacity=".5" offset="6pt,6pt"/>
              <v:textbox style="mso-next-textbox:#_x0000_s2109">
                <w:txbxContent>
                  <w:p w:rsidR="00663A31" w:rsidRDefault="00663A31" w:rsidP="00663A31">
                    <w:pPr>
                      <w:spacing w:line="340" w:lineRule="exact"/>
                      <w:jc w:val="center"/>
                      <w:rPr>
                        <w:rFonts w:hAnsi="宋体"/>
                        <w:bCs/>
                        <w:snapToGrid w:val="0"/>
                        <w:kern w:val="0"/>
                      </w:rPr>
                    </w:pPr>
                    <w:r>
                      <w:rPr>
                        <w:rFonts w:hAnsi="宋体" w:hint="eastAsia"/>
                        <w:bCs/>
                        <w:snapToGrid w:val="0"/>
                        <w:kern w:val="0"/>
                      </w:rPr>
                      <w:t>石工</w:t>
                    </w:r>
                    <w:r>
                      <w:rPr>
                        <w:rFonts w:hAnsi="宋体" w:hint="eastAsia"/>
                        <w:bCs/>
                        <w:snapToGrid w:val="0"/>
                        <w:kern w:val="0"/>
                      </w:rPr>
                      <w:t>/</w:t>
                    </w:r>
                    <w:r>
                      <w:rPr>
                        <w:rFonts w:hAnsi="宋体" w:hint="eastAsia"/>
                        <w:bCs/>
                        <w:snapToGrid w:val="0"/>
                        <w:kern w:val="0"/>
                      </w:rPr>
                      <w:t>组长</w:t>
                    </w:r>
                  </w:p>
                </w:txbxContent>
              </v:textbox>
            </v:rect>
            <v:rect id="_x0000_s2110" style="position:absolute;left:8181;top:5786;width:1800;height:468" filled="f" fillcolor="#cfc">
              <v:fill color2="fill darken(118)" method="linear sigma" focus="100%" type="gradient"/>
              <v:shadow opacity=".5" offset="6pt,6pt"/>
              <v:textbox style="mso-next-textbox:#_x0000_s2110">
                <w:txbxContent>
                  <w:p w:rsidR="00663A31" w:rsidRDefault="00663A31" w:rsidP="00663A31">
                    <w:pPr>
                      <w:spacing w:line="340" w:lineRule="exact"/>
                      <w:jc w:val="center"/>
                      <w:rPr>
                        <w:rFonts w:hAnsi="宋体"/>
                        <w:bCs/>
                        <w:snapToGrid w:val="0"/>
                        <w:kern w:val="0"/>
                      </w:rPr>
                    </w:pPr>
                    <w:r>
                      <w:rPr>
                        <w:rFonts w:hAnsi="宋体" w:hint="eastAsia"/>
                        <w:bCs/>
                        <w:snapToGrid w:val="0"/>
                        <w:kern w:val="0"/>
                      </w:rPr>
                      <w:t>技工班</w:t>
                    </w:r>
                  </w:p>
                </w:txbxContent>
              </v:textbox>
            </v:rect>
            <v:rect id="_x0000_s2111" style="position:absolute;left:8181;top:6470;width:1800;height:468" filled="f" fillcolor="#cfc">
              <v:fill color2="fill darken(118)" method="linear sigma" focus="100%" type="gradient"/>
              <v:shadow opacity=".5" offset="6pt,6pt"/>
              <v:textbox style="mso-next-textbox:#_x0000_s2111">
                <w:txbxContent>
                  <w:p w:rsidR="00663A31" w:rsidRDefault="00663A31" w:rsidP="00663A31">
                    <w:pPr>
                      <w:spacing w:line="340" w:lineRule="exact"/>
                      <w:jc w:val="center"/>
                      <w:rPr>
                        <w:rFonts w:hAnsi="宋体"/>
                        <w:bCs/>
                        <w:snapToGrid w:val="0"/>
                        <w:kern w:val="0"/>
                      </w:rPr>
                    </w:pPr>
                    <w:r>
                      <w:rPr>
                        <w:rFonts w:hAnsi="宋体" w:hint="eastAsia"/>
                        <w:bCs/>
                        <w:snapToGrid w:val="0"/>
                        <w:kern w:val="0"/>
                      </w:rPr>
                      <w:t>辅工班</w:t>
                    </w:r>
                  </w:p>
                </w:txbxContent>
              </v:textbox>
            </v:rect>
            <v:line id="_x0000_s2112" style="position:absolute" from="7641,5942" to="7641,6878">
              <v:shadow opacity=".5" offset="6pt,6pt"/>
            </v:line>
            <v:line id="_x0000_s2113" style="position:absolute" from="7641,5942" to="8181,5942">
              <v:shadow opacity=".5" offset="6pt,6pt"/>
            </v:line>
            <v:line id="_x0000_s2114" style="position:absolute" from="7641,6734" to="8181,6734">
              <v:shadow opacity=".5" offset="6pt,6pt"/>
            </v:line>
            <v:line id="_x0000_s2115" style="position:absolute" from="7101,6362" to="7641,6362">
              <v:shadow opacity=".5" offset="6pt,6pt"/>
            </v:line>
            <v:rect id="_x0000_s2116" style="position:absolute;left:5121;top:7574;width:1980;height:468" filled="f" fillcolor="#cfc">
              <v:fill color2="fill darken(118)" method="linear sigma" focus="100%" type="gradient"/>
              <v:shadow opacity=".5" offset="6pt,6pt"/>
              <v:textbox style="mso-next-textbox:#_x0000_s2116">
                <w:txbxContent>
                  <w:p w:rsidR="00663A31" w:rsidRDefault="00663A31" w:rsidP="00663A31">
                    <w:pPr>
                      <w:spacing w:line="340" w:lineRule="exact"/>
                      <w:jc w:val="center"/>
                      <w:rPr>
                        <w:rFonts w:hAnsi="宋体"/>
                        <w:bCs/>
                        <w:snapToGrid w:val="0"/>
                        <w:kern w:val="0"/>
                      </w:rPr>
                    </w:pPr>
                    <w:r>
                      <w:rPr>
                        <w:rFonts w:hAnsi="宋体" w:hint="eastAsia"/>
                        <w:bCs/>
                        <w:snapToGrid w:val="0"/>
                        <w:kern w:val="0"/>
                      </w:rPr>
                      <w:t>油漆工</w:t>
                    </w:r>
                    <w:r>
                      <w:rPr>
                        <w:rFonts w:hAnsi="宋体" w:hint="eastAsia"/>
                        <w:bCs/>
                        <w:snapToGrid w:val="0"/>
                        <w:kern w:val="0"/>
                      </w:rPr>
                      <w:t>/</w:t>
                    </w:r>
                    <w:r>
                      <w:rPr>
                        <w:rFonts w:hAnsi="宋体" w:hint="eastAsia"/>
                        <w:bCs/>
                        <w:snapToGrid w:val="0"/>
                        <w:kern w:val="0"/>
                      </w:rPr>
                      <w:t>组长</w:t>
                    </w:r>
                  </w:p>
                </w:txbxContent>
              </v:textbox>
            </v:rect>
            <v:rect id="_x0000_s2117" style="position:absolute;left:8181;top:7154;width:1800;height:468" filled="f" fillcolor="#cfc">
              <v:fill color2="fill darken(118)" method="linear sigma" focus="100%" type="gradient"/>
              <v:shadow opacity=".5" offset="6pt,6pt"/>
              <v:textbox style="mso-next-textbox:#_x0000_s2117">
                <w:txbxContent>
                  <w:p w:rsidR="00663A31" w:rsidRDefault="00663A31" w:rsidP="00663A31">
                    <w:pPr>
                      <w:spacing w:line="340" w:lineRule="exact"/>
                      <w:jc w:val="center"/>
                      <w:rPr>
                        <w:rFonts w:hAnsi="宋体"/>
                        <w:bCs/>
                        <w:snapToGrid w:val="0"/>
                        <w:kern w:val="0"/>
                      </w:rPr>
                    </w:pPr>
                    <w:r>
                      <w:rPr>
                        <w:rFonts w:hAnsi="宋体" w:hint="eastAsia"/>
                        <w:bCs/>
                        <w:snapToGrid w:val="0"/>
                        <w:kern w:val="0"/>
                      </w:rPr>
                      <w:t>技工班</w:t>
                    </w:r>
                  </w:p>
                </w:txbxContent>
              </v:textbox>
            </v:rect>
            <v:rect id="_x0000_s2118" style="position:absolute;left:8181;top:7838;width:1800;height:468" filled="f" fillcolor="#cfc">
              <v:fill color2="fill darken(118)" method="linear sigma" focus="100%" type="gradient"/>
              <v:shadow opacity=".5" offset="6pt,6pt"/>
              <v:textbox style="mso-next-textbox:#_x0000_s2118">
                <w:txbxContent>
                  <w:p w:rsidR="00663A31" w:rsidRDefault="00663A31" w:rsidP="00663A31">
                    <w:pPr>
                      <w:spacing w:line="340" w:lineRule="exact"/>
                      <w:jc w:val="center"/>
                      <w:rPr>
                        <w:rFonts w:hAnsi="宋体"/>
                        <w:bCs/>
                        <w:snapToGrid w:val="0"/>
                        <w:kern w:val="0"/>
                      </w:rPr>
                    </w:pPr>
                    <w:r>
                      <w:rPr>
                        <w:rFonts w:hAnsi="宋体" w:hint="eastAsia"/>
                        <w:bCs/>
                        <w:snapToGrid w:val="0"/>
                        <w:kern w:val="0"/>
                      </w:rPr>
                      <w:t>辅工班</w:t>
                    </w:r>
                  </w:p>
                </w:txbxContent>
              </v:textbox>
            </v:rect>
            <v:line id="_x0000_s2119" style="position:absolute" from="7641,7310" to="7641,8081">
              <v:shadow opacity=".5" offset="6pt,6pt"/>
            </v:line>
            <v:line id="_x0000_s2120" style="position:absolute" from="7641,7310" to="8181,7310">
              <v:shadow opacity=".5" offset="6pt,6pt"/>
            </v:line>
            <v:line id="_x0000_s2121" style="position:absolute" from="7641,8102" to="8181,8102">
              <v:shadow opacity=".5" offset="6pt,6pt"/>
            </v:line>
            <v:line id="_x0000_s2122" style="position:absolute" from="7101,7682" to="7641,7682">
              <v:shadow opacity=".5" offset="6pt,6pt"/>
            </v:line>
            <v:rect id="_x0000_s2123" style="position:absolute;left:5121;top:8942;width:1980;height:468" filled="f" fillcolor="#cfc">
              <v:fill color2="fill darken(118)" method="linear sigma" focus="100%" type="gradient"/>
              <v:shadow opacity=".5" offset="6pt,6pt"/>
              <v:textbox style="mso-next-textbox:#_x0000_s2123">
                <w:txbxContent>
                  <w:p w:rsidR="00663A31" w:rsidRDefault="00663A31" w:rsidP="00663A31">
                    <w:pPr>
                      <w:spacing w:line="340" w:lineRule="exact"/>
                      <w:jc w:val="center"/>
                      <w:rPr>
                        <w:rFonts w:hAnsi="宋体"/>
                        <w:bCs/>
                        <w:snapToGrid w:val="0"/>
                        <w:kern w:val="0"/>
                      </w:rPr>
                    </w:pPr>
                    <w:r>
                      <w:rPr>
                        <w:rFonts w:hAnsi="宋体" w:hint="eastAsia"/>
                        <w:bCs/>
                        <w:snapToGrid w:val="0"/>
                        <w:kern w:val="0"/>
                      </w:rPr>
                      <w:t>水工</w:t>
                    </w:r>
                    <w:r>
                      <w:rPr>
                        <w:rFonts w:hAnsi="宋体" w:hint="eastAsia"/>
                        <w:bCs/>
                        <w:snapToGrid w:val="0"/>
                        <w:kern w:val="0"/>
                      </w:rPr>
                      <w:t>/</w:t>
                    </w:r>
                    <w:r>
                      <w:rPr>
                        <w:rFonts w:hAnsi="宋体" w:hint="eastAsia"/>
                        <w:bCs/>
                        <w:snapToGrid w:val="0"/>
                        <w:kern w:val="0"/>
                      </w:rPr>
                      <w:t>组长</w:t>
                    </w:r>
                  </w:p>
                </w:txbxContent>
              </v:textbox>
            </v:rect>
            <v:rect id="_x0000_s2124" style="position:absolute;left:8181;top:8522;width:1800;height:468" filled="f" fillcolor="#cfc">
              <v:fill color2="fill darken(118)" method="linear sigma" focus="100%" type="gradient"/>
              <v:shadow opacity=".5" offset="6pt,6pt"/>
              <v:textbox style="mso-next-textbox:#_x0000_s2124">
                <w:txbxContent>
                  <w:p w:rsidR="00663A31" w:rsidRDefault="00663A31" w:rsidP="00663A31">
                    <w:pPr>
                      <w:spacing w:line="340" w:lineRule="exact"/>
                      <w:jc w:val="center"/>
                      <w:rPr>
                        <w:rFonts w:hAnsi="宋体"/>
                        <w:bCs/>
                        <w:snapToGrid w:val="0"/>
                        <w:kern w:val="0"/>
                      </w:rPr>
                    </w:pPr>
                    <w:r>
                      <w:rPr>
                        <w:rFonts w:hAnsi="宋体" w:hint="eastAsia"/>
                        <w:bCs/>
                        <w:snapToGrid w:val="0"/>
                        <w:kern w:val="0"/>
                      </w:rPr>
                      <w:t>技工班</w:t>
                    </w:r>
                  </w:p>
                </w:txbxContent>
              </v:textbox>
            </v:rect>
            <v:rect id="_x0000_s2125" style="position:absolute;left:8181;top:9206;width:1800;height:468" filled="f" fillcolor="#cfc">
              <v:fill color2="fill darken(118)" method="linear sigma" focus="100%" type="gradient"/>
              <v:shadow opacity=".5" offset="6pt,6pt"/>
              <v:textbox style="mso-next-textbox:#_x0000_s2125">
                <w:txbxContent>
                  <w:p w:rsidR="00663A31" w:rsidRDefault="00663A31" w:rsidP="00663A31">
                    <w:pPr>
                      <w:spacing w:line="340" w:lineRule="exact"/>
                      <w:jc w:val="center"/>
                      <w:rPr>
                        <w:rFonts w:hAnsi="宋体"/>
                        <w:bCs/>
                        <w:snapToGrid w:val="0"/>
                        <w:kern w:val="0"/>
                      </w:rPr>
                    </w:pPr>
                    <w:r>
                      <w:rPr>
                        <w:rFonts w:hAnsi="宋体" w:hint="eastAsia"/>
                        <w:bCs/>
                        <w:snapToGrid w:val="0"/>
                        <w:kern w:val="0"/>
                      </w:rPr>
                      <w:t>辅工班</w:t>
                    </w:r>
                  </w:p>
                </w:txbxContent>
              </v:textbox>
            </v:rect>
            <v:line id="_x0000_s2126" style="position:absolute" from="7641,8630" to="7641,9446">
              <v:shadow opacity=".5" offset="6pt,6pt"/>
            </v:line>
            <v:line id="_x0000_s2127" style="position:absolute" from="7641,8630" to="8181,8630">
              <v:shadow opacity=".5" offset="6pt,6pt"/>
            </v:line>
            <v:line id="_x0000_s2128" style="position:absolute" from="7641,9470" to="8181,9470">
              <v:shadow opacity=".5" offset="6pt,6pt"/>
            </v:line>
            <v:line id="_x0000_s2129" style="position:absolute" from="7101,9050" to="7641,9050">
              <v:shadow opacity=".5" offset="6pt,6pt"/>
            </v:line>
            <v:rect id="_x0000_s2130" style="position:absolute;left:5121;top:10262;width:1980;height:468" filled="f" fillcolor="#cfc">
              <v:fill color2="fill darken(118)" method="linear sigma" focus="100%" type="gradient"/>
              <v:shadow opacity=".5" offset="6pt,6pt"/>
              <v:textbox style="mso-next-textbox:#_x0000_s2130">
                <w:txbxContent>
                  <w:p w:rsidR="00663A31" w:rsidRDefault="00663A31" w:rsidP="00663A31">
                    <w:pPr>
                      <w:spacing w:line="340" w:lineRule="exact"/>
                      <w:jc w:val="center"/>
                      <w:rPr>
                        <w:rFonts w:hAnsi="宋体"/>
                        <w:bCs/>
                        <w:snapToGrid w:val="0"/>
                        <w:kern w:val="0"/>
                      </w:rPr>
                    </w:pPr>
                    <w:r>
                      <w:rPr>
                        <w:rFonts w:hAnsi="宋体" w:hint="eastAsia"/>
                        <w:bCs/>
                        <w:snapToGrid w:val="0"/>
                        <w:kern w:val="0"/>
                      </w:rPr>
                      <w:t>电工</w:t>
                    </w:r>
                    <w:r>
                      <w:rPr>
                        <w:rFonts w:hAnsi="宋体" w:hint="eastAsia"/>
                        <w:bCs/>
                        <w:snapToGrid w:val="0"/>
                        <w:kern w:val="0"/>
                      </w:rPr>
                      <w:t>/</w:t>
                    </w:r>
                    <w:r>
                      <w:rPr>
                        <w:rFonts w:hAnsi="宋体" w:hint="eastAsia"/>
                        <w:bCs/>
                        <w:snapToGrid w:val="0"/>
                        <w:kern w:val="0"/>
                      </w:rPr>
                      <w:t>组长</w:t>
                    </w:r>
                  </w:p>
                </w:txbxContent>
              </v:textbox>
            </v:rect>
            <v:rect id="_x0000_s2131" style="position:absolute;left:8181;top:9842;width:1800;height:468" filled="f" fillcolor="#cfc">
              <v:fill color2="fill darken(118)" method="linear sigma" focus="100%" type="gradient"/>
              <v:shadow opacity=".5" offset="6pt,6pt"/>
              <v:textbox style="mso-next-textbox:#_x0000_s2131">
                <w:txbxContent>
                  <w:p w:rsidR="00663A31" w:rsidRDefault="00663A31" w:rsidP="00663A31">
                    <w:pPr>
                      <w:spacing w:line="340" w:lineRule="exact"/>
                      <w:jc w:val="center"/>
                      <w:rPr>
                        <w:rFonts w:hAnsi="宋体"/>
                        <w:bCs/>
                        <w:snapToGrid w:val="0"/>
                        <w:kern w:val="0"/>
                      </w:rPr>
                    </w:pPr>
                    <w:r>
                      <w:rPr>
                        <w:rFonts w:hAnsi="宋体" w:hint="eastAsia"/>
                        <w:bCs/>
                        <w:snapToGrid w:val="0"/>
                        <w:kern w:val="0"/>
                      </w:rPr>
                      <w:t>技工班</w:t>
                    </w:r>
                  </w:p>
                </w:txbxContent>
              </v:textbox>
            </v:rect>
            <v:rect id="_x0000_s2132" style="position:absolute;left:8181;top:10526;width:1800;height:468" filled="f" fillcolor="#cfc">
              <v:fill color2="fill darken(118)" method="linear sigma" focus="100%" type="gradient"/>
              <v:shadow opacity=".5" offset="6pt,6pt"/>
              <v:textbox style="mso-next-textbox:#_x0000_s2132">
                <w:txbxContent>
                  <w:p w:rsidR="00663A31" w:rsidRDefault="00663A31" w:rsidP="00663A31">
                    <w:pPr>
                      <w:spacing w:line="340" w:lineRule="exact"/>
                      <w:jc w:val="center"/>
                      <w:rPr>
                        <w:rFonts w:hAnsi="宋体"/>
                        <w:bCs/>
                        <w:snapToGrid w:val="0"/>
                        <w:kern w:val="0"/>
                      </w:rPr>
                    </w:pPr>
                    <w:r>
                      <w:rPr>
                        <w:rFonts w:hAnsi="宋体" w:hint="eastAsia"/>
                        <w:bCs/>
                        <w:snapToGrid w:val="0"/>
                        <w:kern w:val="0"/>
                      </w:rPr>
                      <w:t>辅工班</w:t>
                    </w:r>
                  </w:p>
                </w:txbxContent>
              </v:textbox>
            </v:rect>
            <v:line id="_x0000_s2133" style="position:absolute" from="7641,9998" to="7641,10799">
              <v:shadow opacity=".5" offset="6pt,6pt"/>
            </v:line>
            <v:line id="_x0000_s2134" style="position:absolute" from="7641,9998" to="8181,9998">
              <v:shadow opacity=".5" offset="6pt,6pt"/>
            </v:line>
            <v:line id="_x0000_s2135" style="position:absolute" from="7641,10790" to="8181,10790">
              <v:shadow opacity=".5" offset="6pt,6pt"/>
            </v:line>
            <v:line id="_x0000_s2136" style="position:absolute" from="7101,10418" to="7641,10418">
              <v:shadow opacity=".5" offset="6pt,6pt"/>
            </v:line>
            <v:rect id="_x0000_s2137" style="position:absolute;left:5121;top:11210;width:1980;height:468" filled="f" fillcolor="#cfc">
              <v:fill color2="fill darken(118)" method="linear sigma" focus="100%" type="gradient"/>
              <v:shadow opacity=".5" offset="6pt,6pt"/>
              <v:textbox style="mso-next-textbox:#_x0000_s2137">
                <w:txbxContent>
                  <w:p w:rsidR="00663A31" w:rsidRDefault="00663A31" w:rsidP="00663A31">
                    <w:pPr>
                      <w:spacing w:line="340" w:lineRule="exact"/>
                      <w:jc w:val="center"/>
                      <w:rPr>
                        <w:rFonts w:hAnsi="宋体"/>
                        <w:bCs/>
                        <w:snapToGrid w:val="0"/>
                        <w:kern w:val="0"/>
                      </w:rPr>
                    </w:pPr>
                    <w:r>
                      <w:rPr>
                        <w:rFonts w:hAnsi="宋体" w:hint="eastAsia"/>
                        <w:bCs/>
                        <w:snapToGrid w:val="0"/>
                        <w:kern w:val="0"/>
                      </w:rPr>
                      <w:t>电焊工</w:t>
                    </w:r>
                    <w:r>
                      <w:rPr>
                        <w:rFonts w:hAnsi="宋体" w:hint="eastAsia"/>
                        <w:bCs/>
                        <w:snapToGrid w:val="0"/>
                        <w:kern w:val="0"/>
                      </w:rPr>
                      <w:t>/</w:t>
                    </w:r>
                    <w:r>
                      <w:rPr>
                        <w:rFonts w:hAnsi="宋体" w:hint="eastAsia"/>
                        <w:bCs/>
                        <w:snapToGrid w:val="0"/>
                        <w:kern w:val="0"/>
                      </w:rPr>
                      <w:t>组长</w:t>
                    </w:r>
                  </w:p>
                </w:txbxContent>
              </v:textbox>
            </v:rect>
            <v:rect id="_x0000_s2138" style="position:absolute;left:8181;top:11210;width:1800;height:468" filled="f" fillcolor="#cfc">
              <v:fill color2="fill darken(118)" method="linear sigma" focus="100%" type="gradient"/>
              <v:shadow opacity=".5" offset="6pt,6pt"/>
              <v:textbox style="mso-next-textbox:#_x0000_s2138">
                <w:txbxContent>
                  <w:p w:rsidR="00663A31" w:rsidRDefault="00663A31" w:rsidP="00663A31">
                    <w:pPr>
                      <w:spacing w:line="340" w:lineRule="exact"/>
                      <w:jc w:val="center"/>
                      <w:rPr>
                        <w:rFonts w:hAnsi="宋体"/>
                        <w:bCs/>
                        <w:snapToGrid w:val="0"/>
                        <w:kern w:val="0"/>
                      </w:rPr>
                    </w:pPr>
                    <w:r>
                      <w:rPr>
                        <w:rFonts w:hAnsi="宋体" w:hint="eastAsia"/>
                        <w:bCs/>
                        <w:snapToGrid w:val="0"/>
                        <w:kern w:val="0"/>
                      </w:rPr>
                      <w:t>技工班</w:t>
                    </w:r>
                  </w:p>
                </w:txbxContent>
              </v:textbox>
            </v:rect>
            <v:line id="_x0000_s2139" style="position:absolute" from="7101,11366" to="8181,11366">
              <v:shadow opacity=".5" offset="6pt,6pt"/>
            </v:line>
            <v:line id="_x0000_s2140" style="position:absolute;flip:x" from="4401,2366" to="5121,2366">
              <v:shadow opacity=".5" offset="6pt,6pt"/>
            </v:line>
            <v:line id="_x0000_s2141" style="position:absolute" from="4401,2366" to="4401,11426">
              <v:shadow opacity=".5" offset="6pt,6pt"/>
            </v:line>
            <v:line id="_x0000_s2142" style="position:absolute;flip:x" from="4401,6422" to="5121,6422">
              <v:shadow opacity=".5" offset="6pt,6pt"/>
            </v:line>
            <v:line id="_x0000_s2143" style="position:absolute;flip:x" from="4401,7790" to="5121,7790">
              <v:shadow opacity=".5" offset="6pt,6pt"/>
            </v:line>
            <v:line id="_x0000_s2144" style="position:absolute;flip:x" from="4401,5053" to="5121,5053">
              <v:shadow opacity=".5" offset="6pt,6pt"/>
            </v:line>
            <v:line id="_x0000_s2145" style="position:absolute;flip:x" from="4401,3599" to="5121,3599">
              <v:shadow opacity=".5" offset="6pt,6pt"/>
            </v:line>
            <v:line id="_x0000_s2146" style="position:absolute;flip:x" from="3501,6158" to="4401,6158">
              <v:shadow opacity=".5" offset="6pt,6pt"/>
            </v:line>
          </v:group>
        </w:pict>
      </w:r>
    </w:p>
    <w:p w:rsidR="00663A31" w:rsidRDefault="00663A31" w:rsidP="00663A31">
      <w:pPr>
        <w:pStyle w:val="2"/>
        <w:ind w:left="210" w:right="214"/>
      </w:pPr>
      <w:bookmarkStart w:id="502" w:name="_Toc207194851"/>
      <w:r>
        <w:rPr>
          <w:rFonts w:hint="eastAsia"/>
        </w:rPr>
        <w:t>管理人员职责及运作程序</w:t>
      </w:r>
      <w:bookmarkStart w:id="503" w:name="bk234"/>
      <w:bookmarkEnd w:id="502"/>
      <w:bookmarkEnd w:id="503"/>
    </w:p>
    <w:p w:rsidR="00663A31" w:rsidRDefault="008276C6" w:rsidP="00663A31">
      <w:bookmarkStart w:id="504" w:name="bk235"/>
      <w:bookmarkEnd w:id="504"/>
      <w:r>
        <w:rPr>
          <w:noProof/>
        </w:rPr>
        <w:pict>
          <v:group id="_x0000_s2147" style="position:absolute;left:0;text-align:left;margin-left:-4.95pt;margin-top:102.9pt;width:407.3pt;height:441.95pt;z-index:252071936" coordorigin="1701,2614" coordsize="8146,8839">
            <v:rect id="_x0000_s2148" style="position:absolute;left:2241;top:2614;width:1336;height:1429">
              <v:textbox style="mso-next-textbox:#_x0000_s2148">
                <w:txbxContent>
                  <w:p w:rsidR="00663A31" w:rsidRDefault="00663A31" w:rsidP="00663A31">
                    <w:pPr>
                      <w:spacing w:line="160" w:lineRule="exact"/>
                      <w:rPr>
                        <w:rFonts w:ascii="华文中宋" w:eastAsia="华文中宋" w:hAnsi="华文中宋"/>
                        <w:bCs/>
                        <w:sz w:val="24"/>
                      </w:rPr>
                    </w:pPr>
                  </w:p>
                  <w:p w:rsidR="00663A31" w:rsidRDefault="00663A31" w:rsidP="00663A31">
                    <w:pPr>
                      <w:spacing w:line="400" w:lineRule="exact"/>
                      <w:rPr>
                        <w:rFonts w:ascii="华文中宋" w:eastAsia="华文中宋" w:hAnsi="华文中宋"/>
                        <w:bCs/>
                        <w:sz w:val="24"/>
                      </w:rPr>
                    </w:pPr>
                    <w:r>
                      <w:rPr>
                        <w:rFonts w:ascii="华文中宋" w:eastAsia="华文中宋" w:hAnsi="华文中宋" w:hint="eastAsia"/>
                        <w:bCs/>
                        <w:sz w:val="24"/>
                      </w:rPr>
                      <w:t>项目技术负责人</w:t>
                    </w:r>
                  </w:p>
                </w:txbxContent>
              </v:textbox>
            </v:rect>
            <v:rect id="_x0000_s2149" style="position:absolute;left:2241;top:4798;width:1410;height:1068">
              <v:textbox style="mso-next-textbox:#_x0000_s2149">
                <w:txbxContent>
                  <w:p w:rsidR="00663A31" w:rsidRDefault="00663A31" w:rsidP="00663A31">
                    <w:pPr>
                      <w:spacing w:line="400" w:lineRule="exact"/>
                      <w:jc w:val="center"/>
                      <w:rPr>
                        <w:rFonts w:ascii="华文中宋" w:eastAsia="华文中宋" w:hAnsi="华文中宋"/>
                        <w:bCs/>
                        <w:sz w:val="24"/>
                      </w:rPr>
                    </w:pPr>
                    <w:r>
                      <w:rPr>
                        <w:rFonts w:ascii="华文中宋" w:eastAsia="华文中宋" w:hAnsi="华文中宋" w:hint="eastAsia"/>
                        <w:bCs/>
                        <w:sz w:val="24"/>
                      </w:rPr>
                      <w:t>生产</w:t>
                    </w:r>
                  </w:p>
                  <w:p w:rsidR="00663A31" w:rsidRDefault="00663A31" w:rsidP="00663A31">
                    <w:pPr>
                      <w:spacing w:line="400" w:lineRule="exact"/>
                      <w:jc w:val="center"/>
                      <w:rPr>
                        <w:rFonts w:ascii="华文中宋" w:eastAsia="华文中宋" w:hAnsi="华文中宋"/>
                        <w:bCs/>
                        <w:sz w:val="24"/>
                      </w:rPr>
                    </w:pPr>
                    <w:r>
                      <w:rPr>
                        <w:rFonts w:ascii="华文中宋" w:eastAsia="华文中宋" w:hAnsi="华文中宋" w:hint="eastAsia"/>
                        <w:bCs/>
                        <w:sz w:val="24"/>
                      </w:rPr>
                      <w:t>经理</w:t>
                    </w:r>
                  </w:p>
                  <w:p w:rsidR="00663A31" w:rsidRDefault="00663A31" w:rsidP="00663A31">
                    <w:pPr>
                      <w:rPr>
                        <w:sz w:val="28"/>
                        <w:szCs w:val="28"/>
                      </w:rPr>
                    </w:pPr>
                  </w:p>
                  <w:p w:rsidR="00663A31" w:rsidRDefault="00663A31" w:rsidP="00663A31">
                    <w:pPr>
                      <w:jc w:val="center"/>
                      <w:rPr>
                        <w:b/>
                        <w:bCs/>
                        <w:sz w:val="28"/>
                        <w:szCs w:val="28"/>
                      </w:rPr>
                    </w:pPr>
                    <w:r>
                      <w:rPr>
                        <w:rFonts w:hint="eastAsia"/>
                        <w:b/>
                        <w:bCs/>
                        <w:sz w:val="28"/>
                        <w:szCs w:val="28"/>
                      </w:rPr>
                      <w:t>专业工长</w:t>
                    </w:r>
                  </w:p>
                  <w:p w:rsidR="00663A31" w:rsidRDefault="00663A31" w:rsidP="00663A31">
                    <w:pPr>
                      <w:rPr>
                        <w:sz w:val="28"/>
                        <w:szCs w:val="28"/>
                      </w:rPr>
                    </w:pPr>
                  </w:p>
                </w:txbxContent>
              </v:textbox>
            </v:rect>
            <v:rect id="_x0000_s2150" style="position:absolute;left:2241;top:7294;width:1366;height:1024">
              <v:textbox style="mso-next-textbox:#_x0000_s2150">
                <w:txbxContent>
                  <w:p w:rsidR="00663A31" w:rsidRDefault="00663A31" w:rsidP="00663A31">
                    <w:pPr>
                      <w:spacing w:line="400" w:lineRule="exact"/>
                      <w:jc w:val="center"/>
                      <w:rPr>
                        <w:rFonts w:ascii="华文中宋" w:eastAsia="华文中宋" w:hAnsi="华文中宋"/>
                        <w:bCs/>
                        <w:sz w:val="24"/>
                      </w:rPr>
                    </w:pPr>
                    <w:r>
                      <w:rPr>
                        <w:rFonts w:ascii="华文中宋" w:eastAsia="华文中宋" w:hAnsi="华文中宋" w:hint="eastAsia"/>
                        <w:bCs/>
                        <w:sz w:val="24"/>
                      </w:rPr>
                      <w:t>质检员</w:t>
                    </w:r>
                  </w:p>
                  <w:p w:rsidR="00663A31" w:rsidRDefault="00663A31" w:rsidP="00663A31">
                    <w:pPr>
                      <w:spacing w:line="400" w:lineRule="exact"/>
                      <w:jc w:val="center"/>
                      <w:rPr>
                        <w:bCs/>
                        <w:sz w:val="24"/>
                      </w:rPr>
                    </w:pPr>
                    <w:r>
                      <w:rPr>
                        <w:rFonts w:ascii="华文中宋" w:eastAsia="华文中宋" w:hAnsi="华文中宋" w:hint="eastAsia"/>
                        <w:bCs/>
                        <w:sz w:val="24"/>
                      </w:rPr>
                      <w:t>安全员</w:t>
                    </w:r>
                  </w:p>
                  <w:p w:rsidR="00663A31" w:rsidRDefault="00663A31" w:rsidP="00663A31">
                    <w:pPr>
                      <w:rPr>
                        <w:sz w:val="24"/>
                      </w:rPr>
                    </w:pPr>
                  </w:p>
                </w:txbxContent>
              </v:textbox>
            </v:rect>
            <v:rect id="_x0000_s2151" style="position:absolute;left:4177;top:2645;width:2760;height:1911">
              <v:textbox style="mso-next-textbox:#_x0000_s2151">
                <w:txbxContent>
                  <w:p w:rsidR="00663A31" w:rsidRDefault="00663A31" w:rsidP="00663A31">
                    <w:pPr>
                      <w:spacing w:line="400" w:lineRule="exact"/>
                      <w:rPr>
                        <w:rFonts w:ascii="华文中宋" w:eastAsia="华文中宋" w:hAnsi="华文中宋"/>
                        <w:bCs/>
                        <w:sz w:val="24"/>
                      </w:rPr>
                    </w:pPr>
                    <w:r>
                      <w:rPr>
                        <w:rFonts w:ascii="华文中宋" w:eastAsia="华文中宋" w:hAnsi="华文中宋" w:hint="eastAsia"/>
                        <w:bCs/>
                        <w:sz w:val="24"/>
                      </w:rPr>
                      <w:t>图纸深化设计及图纸会审。施工方案编制及工艺的确认。</w:t>
                    </w:r>
                  </w:p>
                  <w:p w:rsidR="00663A31" w:rsidRDefault="00663A31" w:rsidP="00663A31">
                    <w:pPr>
                      <w:rPr>
                        <w:rFonts w:ascii="华文中宋" w:eastAsia="华文中宋" w:hAnsi="华文中宋"/>
                        <w:bCs/>
                        <w:sz w:val="24"/>
                      </w:rPr>
                    </w:pPr>
                    <w:r>
                      <w:rPr>
                        <w:rFonts w:ascii="华文中宋" w:eastAsia="华文中宋" w:hAnsi="华文中宋" w:hint="eastAsia"/>
                        <w:bCs/>
                        <w:sz w:val="24"/>
                      </w:rPr>
                      <w:t>技术交底。</w:t>
                    </w:r>
                  </w:p>
                  <w:p w:rsidR="00663A31" w:rsidRDefault="00663A31" w:rsidP="00663A31">
                    <w:pPr>
                      <w:rPr>
                        <w:sz w:val="24"/>
                      </w:rPr>
                    </w:pPr>
                  </w:p>
                </w:txbxContent>
              </v:textbox>
            </v:rect>
            <v:rect id="_x0000_s2152" style="position:absolute;left:4205;top:4863;width:2820;height:2159">
              <v:textbox style="mso-next-textbox:#_x0000_s2152">
                <w:txbxContent>
                  <w:p w:rsidR="00663A31" w:rsidRDefault="00663A31" w:rsidP="00663A31">
                    <w:pPr>
                      <w:spacing w:line="400" w:lineRule="exact"/>
                      <w:rPr>
                        <w:rFonts w:ascii="华文中宋" w:eastAsia="华文中宋" w:hAnsi="华文中宋"/>
                        <w:bCs/>
                        <w:sz w:val="24"/>
                      </w:rPr>
                    </w:pPr>
                    <w:r>
                      <w:rPr>
                        <w:rFonts w:ascii="华文中宋" w:eastAsia="华文中宋" w:hAnsi="华文中宋" w:hint="eastAsia"/>
                        <w:bCs/>
                        <w:sz w:val="24"/>
                      </w:rPr>
                      <w:t>材料、设备 及进场计划的编制。施工任务的下达施工进度和施工过程控制。技术质量、安全较低</w:t>
                    </w:r>
                  </w:p>
                </w:txbxContent>
              </v:textbox>
            </v:rect>
            <v:rect id="_x0000_s2153" style="position:absolute;left:4253;top:7244;width:2834;height:1725">
              <v:textbox style="mso-next-textbox:#_x0000_s2153">
                <w:txbxContent>
                  <w:p w:rsidR="00663A31" w:rsidRDefault="00663A31" w:rsidP="00663A31">
                    <w:pPr>
                      <w:spacing w:line="400" w:lineRule="exact"/>
                      <w:jc w:val="center"/>
                      <w:rPr>
                        <w:rFonts w:ascii="华文中宋" w:eastAsia="华文中宋" w:hAnsi="华文中宋"/>
                        <w:bCs/>
                        <w:sz w:val="24"/>
                      </w:rPr>
                    </w:pPr>
                    <w:r>
                      <w:rPr>
                        <w:rFonts w:ascii="华文中宋" w:eastAsia="华文中宋" w:hAnsi="华文中宋" w:hint="eastAsia"/>
                        <w:bCs/>
                        <w:sz w:val="24"/>
                      </w:rPr>
                      <w:t>安全教育</w:t>
                    </w:r>
                  </w:p>
                  <w:p w:rsidR="00663A31" w:rsidRDefault="00663A31" w:rsidP="00663A31">
                    <w:pPr>
                      <w:spacing w:line="400" w:lineRule="exact"/>
                      <w:jc w:val="center"/>
                      <w:rPr>
                        <w:rFonts w:ascii="华文中宋" w:eastAsia="华文中宋" w:hAnsi="华文中宋"/>
                        <w:bCs/>
                        <w:sz w:val="24"/>
                      </w:rPr>
                    </w:pPr>
                    <w:r>
                      <w:rPr>
                        <w:rFonts w:ascii="华文中宋" w:eastAsia="华文中宋" w:hAnsi="华文中宋" w:hint="eastAsia"/>
                        <w:bCs/>
                        <w:sz w:val="24"/>
                      </w:rPr>
                      <w:t>安全检查</w:t>
                    </w:r>
                  </w:p>
                  <w:p w:rsidR="00663A31" w:rsidRDefault="00663A31" w:rsidP="00663A31">
                    <w:pPr>
                      <w:spacing w:line="400" w:lineRule="exact"/>
                      <w:jc w:val="center"/>
                      <w:rPr>
                        <w:rFonts w:ascii="华文中宋" w:eastAsia="华文中宋" w:hAnsi="华文中宋"/>
                        <w:bCs/>
                        <w:sz w:val="24"/>
                      </w:rPr>
                    </w:pPr>
                    <w:r>
                      <w:rPr>
                        <w:rFonts w:ascii="华文中宋" w:eastAsia="华文中宋" w:hAnsi="华文中宋" w:hint="eastAsia"/>
                        <w:bCs/>
                        <w:sz w:val="24"/>
                      </w:rPr>
                      <w:t>过程质量管理</w:t>
                    </w:r>
                  </w:p>
                  <w:p w:rsidR="00663A31" w:rsidRDefault="00663A31" w:rsidP="00663A31">
                    <w:pPr>
                      <w:spacing w:line="400" w:lineRule="exact"/>
                      <w:jc w:val="center"/>
                      <w:rPr>
                        <w:bCs/>
                        <w:sz w:val="24"/>
                      </w:rPr>
                    </w:pPr>
                    <w:r>
                      <w:rPr>
                        <w:rFonts w:ascii="华文中宋" w:eastAsia="华文中宋" w:hAnsi="华文中宋" w:hint="eastAsia"/>
                        <w:bCs/>
                        <w:sz w:val="24"/>
                      </w:rPr>
                      <w:t>质量创优管理</w:t>
                    </w:r>
                  </w:p>
                </w:txbxContent>
              </v:textbox>
            </v:rect>
            <v:rect id="_x0000_s2154" style="position:absolute;left:4205;top:10328;width:2926;height:1125">
              <v:textbox style="mso-next-textbox:#_x0000_s2154">
                <w:txbxContent>
                  <w:p w:rsidR="00663A31" w:rsidRDefault="00663A31" w:rsidP="00663A31">
                    <w:pPr>
                      <w:spacing w:line="160" w:lineRule="exact"/>
                      <w:rPr>
                        <w:rFonts w:ascii="华文中宋" w:eastAsia="华文中宋" w:hAnsi="华文中宋"/>
                        <w:bCs/>
                        <w:sz w:val="24"/>
                      </w:rPr>
                    </w:pPr>
                  </w:p>
                  <w:p w:rsidR="00663A31" w:rsidRDefault="00663A31" w:rsidP="00663A31">
                    <w:pPr>
                      <w:spacing w:line="400" w:lineRule="exact"/>
                      <w:rPr>
                        <w:rFonts w:ascii="华文中宋" w:eastAsia="华文中宋" w:hAnsi="华文中宋"/>
                        <w:bCs/>
                        <w:sz w:val="24"/>
                      </w:rPr>
                    </w:pPr>
                    <w:r>
                      <w:rPr>
                        <w:rFonts w:ascii="华文中宋" w:eastAsia="华文中宋" w:hAnsi="华文中宋" w:hint="eastAsia"/>
                        <w:bCs/>
                        <w:sz w:val="24"/>
                      </w:rPr>
                      <w:t>材料和设备的领取、运输。施工任务的执行。</w:t>
                    </w:r>
                  </w:p>
                </w:txbxContent>
              </v:textbox>
            </v:rect>
            <v:rect id="_x0000_s2155" style="position:absolute;left:7415;top:7488;width:1980;height:990">
              <v:textbox style="mso-next-textbox:#_x0000_s2155">
                <w:txbxContent>
                  <w:p w:rsidR="00663A31" w:rsidRDefault="00663A31" w:rsidP="00663A31">
                    <w:pPr>
                      <w:spacing w:line="400" w:lineRule="exact"/>
                      <w:rPr>
                        <w:rFonts w:ascii="华文中宋" w:eastAsia="华文中宋" w:hAnsi="华文中宋"/>
                        <w:bCs/>
                        <w:sz w:val="24"/>
                      </w:rPr>
                    </w:pPr>
                    <w:r>
                      <w:rPr>
                        <w:rFonts w:ascii="华文中宋" w:eastAsia="华文中宋" w:hAnsi="华文中宋" w:hint="eastAsia"/>
                        <w:bCs/>
                        <w:sz w:val="24"/>
                      </w:rPr>
                      <w:t>材料设备的采购及管理</w:t>
                    </w:r>
                  </w:p>
                  <w:p w:rsidR="00663A31" w:rsidRDefault="00663A31" w:rsidP="00663A31">
                    <w:pPr>
                      <w:rPr>
                        <w:sz w:val="24"/>
                      </w:rPr>
                    </w:pPr>
                  </w:p>
                </w:txbxContent>
              </v:textbox>
            </v:rect>
            <v:rect id="_x0000_s2156" style="position:absolute;left:7355;top:5423;width:1980;height:663">
              <v:textbox style="mso-next-textbox:#_x0000_s2156">
                <w:txbxContent>
                  <w:p w:rsidR="00663A31" w:rsidRDefault="00663A31" w:rsidP="00663A31">
                    <w:pPr>
                      <w:jc w:val="center"/>
                      <w:rPr>
                        <w:rFonts w:ascii="华文中宋" w:eastAsia="华文中宋" w:hAnsi="华文中宋"/>
                        <w:bCs/>
                        <w:sz w:val="24"/>
                      </w:rPr>
                    </w:pPr>
                    <w:r>
                      <w:rPr>
                        <w:rFonts w:ascii="华文中宋" w:eastAsia="华文中宋" w:hAnsi="华文中宋" w:hint="eastAsia"/>
                        <w:bCs/>
                        <w:sz w:val="24"/>
                      </w:rPr>
                      <w:t>材料管理员</w:t>
                    </w:r>
                  </w:p>
                </w:txbxContent>
              </v:textbox>
            </v:rect>
            <v:rect id="_x0000_s2157" style="position:absolute;left:7567;top:10134;width:1980;height:783">
              <v:textbox style="mso-next-textbox:#_x0000_s2157">
                <w:txbxContent>
                  <w:p w:rsidR="00663A31" w:rsidRDefault="00663A31" w:rsidP="00663A31">
                    <w:pPr>
                      <w:jc w:val="center"/>
                      <w:rPr>
                        <w:rFonts w:ascii="华文中宋" w:eastAsia="华文中宋" w:hAnsi="华文中宋"/>
                        <w:bCs/>
                        <w:sz w:val="24"/>
                      </w:rPr>
                    </w:pPr>
                    <w:r>
                      <w:rPr>
                        <w:rFonts w:ascii="华文中宋" w:eastAsia="华文中宋" w:hAnsi="华文中宋" w:hint="eastAsia"/>
                        <w:bCs/>
                        <w:sz w:val="24"/>
                      </w:rPr>
                      <w:t>检查</w:t>
                    </w:r>
                  </w:p>
                </w:txbxContent>
              </v:textbox>
            </v:rect>
            <v:line id="_x0000_s2158" style="position:absolute" from="3605,3187" to="4145,3187">
              <v:stroke endarrow="block"/>
            </v:line>
            <v:line id="_x0000_s2159" style="position:absolute" from="3651,5224" to="4221,5224">
              <v:stroke endarrow="block"/>
            </v:line>
            <v:line id="_x0000_s2160" style="position:absolute" from="3591,7657" to="4191,7657">
              <v:stroke endarrow="block"/>
            </v:line>
            <v:line id="_x0000_s2161" style="position:absolute" from="1701,2926" to="1715,10697"/>
            <v:rect id="_x0000_s2162" style="position:absolute;left:4207;top:9275;width:2896;height:693">
              <v:textbox style="mso-next-textbox:#_x0000_s2162">
                <w:txbxContent>
                  <w:p w:rsidR="00663A31" w:rsidRDefault="00663A31" w:rsidP="00663A31">
                    <w:pPr>
                      <w:jc w:val="center"/>
                      <w:rPr>
                        <w:rFonts w:ascii="华文中宋" w:eastAsia="华文中宋" w:hAnsi="华文中宋"/>
                        <w:bCs/>
                        <w:sz w:val="24"/>
                      </w:rPr>
                    </w:pPr>
                    <w:r>
                      <w:rPr>
                        <w:rFonts w:ascii="华文中宋" w:eastAsia="华文中宋" w:hAnsi="华文中宋" w:hint="eastAsia"/>
                        <w:bCs/>
                        <w:sz w:val="24"/>
                      </w:rPr>
                      <w:t>生产经理</w:t>
                    </w:r>
                  </w:p>
                </w:txbxContent>
              </v:textbox>
            </v:rect>
            <v:line id="_x0000_s2163" style="position:absolute" from="1701,10733" to="4237,10733">
              <v:stroke endarrow="block"/>
            </v:line>
            <v:line id="_x0000_s2164" style="position:absolute" from="1701,7606" to="2241,7606">
              <v:stroke endarrow="block"/>
            </v:line>
            <v:line id="_x0000_s2165" style="position:absolute" from="1701,5110" to="2241,5110">
              <v:stroke endarrow="block"/>
            </v:line>
            <v:line id="_x0000_s2166" style="position:absolute" from="1701,2926" to="2241,2926">
              <v:stroke endarrow="block"/>
            </v:line>
            <v:line id="_x0000_s2167" style="position:absolute" from="5495,4670" to="5495,4883">
              <v:stroke endarrow="block"/>
            </v:line>
            <v:line id="_x0000_s2168" style="position:absolute" from="5617,7025" to="5617,7307">
              <v:stroke endarrow="block"/>
            </v:line>
            <v:line id="_x0000_s2169" style="position:absolute" from="5633,8960" to="5633,9261">
              <v:stroke endarrow="block"/>
            </v:line>
            <v:line id="_x0000_s2170" style="position:absolute;flip:x" from="5693,9941" to="5707,10301">
              <v:stroke endarrow="block"/>
            </v:line>
            <v:line id="_x0000_s2171" style="position:absolute;flip:x" from="7131,10371" to="7581,10371">
              <v:stroke endarrow="block"/>
            </v:line>
            <v:line id="_x0000_s2172" style="position:absolute;flip:y" from="8377,8543" to="8377,10121">
              <v:stroke endarrow="block"/>
            </v:line>
            <v:line id="_x0000_s2173" style="position:absolute;flip:x" from="8301,6068" to="8301,7399">
              <v:stroke endarrow="block"/>
            </v:line>
            <v:line id="_x0000_s2174" style="position:absolute;flip:x" from="6997,5508" to="7357,5508">
              <v:stroke endarrow="block"/>
            </v:line>
            <v:line id="_x0000_s2175" style="position:absolute" from="6967,3322" to="9847,3322"/>
            <v:line id="_x0000_s2176" style="position:absolute" from="9843,3322" to="9843,10463"/>
            <v:line id="_x0000_s2177" style="position:absolute;flip:x" from="9543,10413" to="9843,10413"/>
          </v:group>
        </w:pict>
      </w:r>
    </w:p>
    <w:p w:rsidR="00663A31" w:rsidRDefault="00663A31" w:rsidP="00663A31">
      <w:pPr>
        <w:pStyle w:val="1"/>
      </w:pPr>
      <w:bookmarkStart w:id="505" w:name="_Toc207194852"/>
      <w:r>
        <w:rPr>
          <w:rFonts w:hint="eastAsia"/>
        </w:rPr>
        <w:t>安全文明施工保证措施</w:t>
      </w:r>
      <w:bookmarkStart w:id="506" w:name="bk236"/>
      <w:bookmarkEnd w:id="505"/>
      <w:bookmarkEnd w:id="506"/>
    </w:p>
    <w:p w:rsidR="00663A31" w:rsidRDefault="00663A31" w:rsidP="00663A31">
      <w:pPr>
        <w:pStyle w:val="2"/>
        <w:ind w:left="210" w:right="214"/>
      </w:pPr>
      <w:bookmarkStart w:id="507" w:name="_Toc207194853"/>
      <w:r>
        <w:rPr>
          <w:rFonts w:hint="eastAsia"/>
        </w:rPr>
        <w:lastRenderedPageBreak/>
        <w:t>文明施工的目标</w:t>
      </w:r>
      <w:bookmarkStart w:id="508" w:name="bk237"/>
      <w:bookmarkEnd w:id="507"/>
      <w:bookmarkEnd w:id="508"/>
    </w:p>
    <w:p w:rsidR="00663A31" w:rsidRDefault="00663A31" w:rsidP="00663A31">
      <w:bookmarkStart w:id="509" w:name="bk238"/>
      <w:bookmarkEnd w:id="509"/>
      <w:r>
        <w:rPr>
          <w:rFonts w:hint="eastAsia"/>
        </w:rPr>
        <w:t xml:space="preserve">1. </w:t>
      </w:r>
      <w:r>
        <w:rPr>
          <w:rFonts w:hint="eastAsia"/>
        </w:rPr>
        <w:t>文明施工及工地标准化管理</w:t>
      </w:r>
    </w:p>
    <w:p w:rsidR="00663A31" w:rsidRDefault="00663A31" w:rsidP="00663A31">
      <w:r>
        <w:rPr>
          <w:rFonts w:hint="eastAsia"/>
        </w:rPr>
        <w:t>本工程将按</w:t>
      </w:r>
      <w:r>
        <w:t xml:space="preserve">JGJ59-99 </w:t>
      </w:r>
      <w:r>
        <w:rPr>
          <w:rFonts w:hint="eastAsia"/>
        </w:rPr>
        <w:t>行业标准中文明施工要求组织生产。由专业负责人对工地进行安全生产、文明施工、场容场貌、生活卫生检查，以有力地促进项目“标准化”工作达到文明工地的要求。严格遵循文明施工管理及北京市有关创建国家卫生城市的要求等规定，做好文明施工管理和城市交通管理的工作。</w:t>
      </w:r>
    </w:p>
    <w:p w:rsidR="00663A31" w:rsidRDefault="00663A31" w:rsidP="00663A31">
      <w:r>
        <w:rPr>
          <w:rFonts w:hint="eastAsia"/>
        </w:rPr>
        <w:t xml:space="preserve">2. </w:t>
      </w:r>
      <w:r>
        <w:rPr>
          <w:rFonts w:hint="eastAsia"/>
        </w:rPr>
        <w:t>文明施工的目标</w:t>
      </w:r>
    </w:p>
    <w:p w:rsidR="00663A31" w:rsidRDefault="00663A31" w:rsidP="00663A31">
      <w:r>
        <w:rPr>
          <w:rFonts w:hint="eastAsia"/>
        </w:rPr>
        <w:t>力争达到“北京市安全文明工地”要求；施工现场做到亮化、净化、绿化、美化。</w:t>
      </w:r>
    </w:p>
    <w:p w:rsidR="00663A31" w:rsidRDefault="00663A31" w:rsidP="00663A31"/>
    <w:p w:rsidR="00663A31" w:rsidRDefault="00663A31" w:rsidP="00663A31">
      <w:pPr>
        <w:pStyle w:val="2"/>
        <w:ind w:left="210" w:right="214"/>
      </w:pPr>
      <w:bookmarkStart w:id="510" w:name="_Toc207194854"/>
      <w:r>
        <w:rPr>
          <w:rFonts w:hint="eastAsia"/>
        </w:rPr>
        <w:t>文明施工的组织机构</w:t>
      </w:r>
      <w:bookmarkStart w:id="511" w:name="bk239"/>
      <w:bookmarkEnd w:id="510"/>
      <w:bookmarkEnd w:id="511"/>
    </w:p>
    <w:p w:rsidR="00663A31" w:rsidRDefault="00663A31" w:rsidP="00663A31">
      <w:bookmarkStart w:id="512" w:name="bk240"/>
      <w:bookmarkEnd w:id="512"/>
      <w:r>
        <w:rPr>
          <w:rFonts w:hint="eastAsia"/>
        </w:rPr>
        <w:t>1 .</w:t>
      </w:r>
      <w:r>
        <w:rPr>
          <w:rFonts w:hint="eastAsia"/>
        </w:rPr>
        <w:t>本公司文明施工实行公司、项目部二级管理，各级均建立文明施工领导小组和管理制度。</w:t>
      </w:r>
    </w:p>
    <w:p w:rsidR="00663A31" w:rsidRDefault="00663A31" w:rsidP="00663A31">
      <w:r>
        <w:rPr>
          <w:rFonts w:hint="eastAsia"/>
        </w:rPr>
        <w:t xml:space="preserve">2. </w:t>
      </w:r>
      <w:r>
        <w:rPr>
          <w:rFonts w:hint="eastAsia"/>
        </w:rPr>
        <w:t>公司文明施工领导小组由主管工程副总经理、项目经理、生产经理及安全员组成（附网络图）；主管文明施工项目副经理为文明施工第一责任人，项目经理是项目文明施工的直接责任人。现场文明施工实行分区管理和班组管理相结合。现场划分施工、办公和生活三大责任区，各责任区再划分若干责任小区，各大小责任区设专人负责。各作业班组的班组长对班组作业区的文明施工负责。</w:t>
      </w:r>
    </w:p>
    <w:p w:rsidR="00663A31" w:rsidRDefault="00663A31" w:rsidP="00663A31">
      <w:r>
        <w:rPr>
          <w:rFonts w:hint="eastAsia"/>
        </w:rPr>
        <w:t xml:space="preserve">3. </w:t>
      </w:r>
      <w:r>
        <w:rPr>
          <w:rFonts w:hint="eastAsia"/>
        </w:rPr>
        <w:t>文明卫生管理网络图</w:t>
      </w:r>
    </w:p>
    <w:p w:rsidR="00663A31" w:rsidRDefault="008276C6" w:rsidP="00663A31">
      <w:r>
        <w:rPr>
          <w:noProof/>
        </w:rPr>
        <w:pict>
          <v:group id="_x0000_s2178" style="position:absolute;left:0;text-align:left;margin-left:-9pt;margin-top:7.8pt;width:409.3pt;height:492.75pt;z-index:252072960" coordorigin="1971,5519" coordsize="8186,9855">
            <v:shape id="_x0000_s2179" type="#_x0000_t202" style="position:absolute;left:2467;top:5519;width:2412;height:552">
              <v:textbox style="mso-next-textbox:#_x0000_s2179">
                <w:txbxContent>
                  <w:p w:rsidR="00663A31" w:rsidRDefault="00663A31" w:rsidP="00663A31">
                    <w:pPr>
                      <w:spacing w:line="360" w:lineRule="exact"/>
                      <w:jc w:val="center"/>
                      <w:rPr>
                        <w:rFonts w:hAnsi="宋体"/>
                      </w:rPr>
                    </w:pPr>
                    <w:r>
                      <w:rPr>
                        <w:rFonts w:hAnsi="宋体" w:hint="eastAsia"/>
                      </w:rPr>
                      <w:t>公司工程管理部</w:t>
                    </w:r>
                  </w:p>
                  <w:p w:rsidR="00663A31" w:rsidRDefault="00663A31" w:rsidP="00663A31">
                    <w:pPr>
                      <w:rPr>
                        <w:rFonts w:hAnsi="宋体"/>
                      </w:rPr>
                    </w:pPr>
                  </w:p>
                </w:txbxContent>
              </v:textbox>
            </v:shape>
            <v:shape id="_x0000_s2180" type="#_x0000_t202" style="position:absolute;left:5167;top:5969;width:2412;height:552">
              <v:textbox style="mso-next-textbox:#_x0000_s2180">
                <w:txbxContent>
                  <w:p w:rsidR="00663A31" w:rsidRDefault="00663A31" w:rsidP="00663A31">
                    <w:pPr>
                      <w:spacing w:line="360" w:lineRule="exact"/>
                      <w:jc w:val="center"/>
                      <w:rPr>
                        <w:rFonts w:hAnsi="宋体"/>
                      </w:rPr>
                    </w:pPr>
                    <w:r>
                      <w:rPr>
                        <w:rFonts w:hAnsi="宋体" w:hint="eastAsia"/>
                      </w:rPr>
                      <w:t>项目经理</w:t>
                    </w:r>
                  </w:p>
                  <w:p w:rsidR="00663A31" w:rsidRDefault="00663A31" w:rsidP="00663A31">
                    <w:pPr>
                      <w:rPr>
                        <w:rFonts w:hAnsi="宋体"/>
                      </w:rPr>
                    </w:pPr>
                  </w:p>
                </w:txbxContent>
              </v:textbox>
            </v:shape>
            <v:shape id="_x0000_s2181" type="#_x0000_t202" style="position:absolute;left:3021;top:7424;width:2412;height:552">
              <v:textbox style="mso-next-textbox:#_x0000_s2181">
                <w:txbxContent>
                  <w:p w:rsidR="00663A31" w:rsidRDefault="00663A31" w:rsidP="00663A31">
                    <w:pPr>
                      <w:spacing w:line="360" w:lineRule="exact"/>
                      <w:jc w:val="center"/>
                      <w:rPr>
                        <w:rFonts w:hAnsi="宋体"/>
                      </w:rPr>
                    </w:pPr>
                    <w:r>
                      <w:rPr>
                        <w:rFonts w:hAnsi="宋体" w:hint="eastAsia"/>
                      </w:rPr>
                      <w:t>项目安全员</w:t>
                    </w:r>
                  </w:p>
                  <w:p w:rsidR="00663A31" w:rsidRDefault="00663A31" w:rsidP="00663A31">
                    <w:pPr>
                      <w:rPr>
                        <w:rFonts w:hAnsi="宋体"/>
                      </w:rPr>
                    </w:pPr>
                  </w:p>
                </w:txbxContent>
              </v:textbox>
            </v:shape>
            <v:shape id="_x0000_s2182" type="#_x0000_t202" style="position:absolute;left:7295;top:7454;width:2412;height:552">
              <v:textbox style="mso-next-textbox:#_x0000_s2182">
                <w:txbxContent>
                  <w:p w:rsidR="00663A31" w:rsidRDefault="00663A31" w:rsidP="00663A31">
                    <w:pPr>
                      <w:spacing w:line="360" w:lineRule="exact"/>
                      <w:jc w:val="center"/>
                      <w:rPr>
                        <w:rFonts w:hAnsi="宋体"/>
                      </w:rPr>
                    </w:pPr>
                    <w:r>
                      <w:rPr>
                        <w:rFonts w:hAnsi="宋体" w:hint="eastAsia"/>
                      </w:rPr>
                      <w:t>生产经理</w:t>
                    </w:r>
                  </w:p>
                  <w:p w:rsidR="00663A31" w:rsidRDefault="00663A31" w:rsidP="00663A31">
                    <w:pPr>
                      <w:rPr>
                        <w:rFonts w:hAnsi="宋体"/>
                      </w:rPr>
                    </w:pPr>
                  </w:p>
                </w:txbxContent>
              </v:textbox>
            </v:shape>
            <v:shape id="_x0000_s2183" type="#_x0000_t202" style="position:absolute;left:7311;top:8558;width:2412;height:552">
              <v:textbox style="mso-next-textbox:#_x0000_s2183">
                <w:txbxContent>
                  <w:p w:rsidR="00663A31" w:rsidRDefault="00663A31" w:rsidP="00663A31">
                    <w:pPr>
                      <w:spacing w:line="360" w:lineRule="exact"/>
                      <w:jc w:val="center"/>
                      <w:rPr>
                        <w:rFonts w:hAnsi="宋体"/>
                      </w:rPr>
                    </w:pPr>
                    <w:r>
                      <w:rPr>
                        <w:rFonts w:hAnsi="宋体" w:hint="eastAsia"/>
                      </w:rPr>
                      <w:t>项目部成员</w:t>
                    </w:r>
                  </w:p>
                  <w:p w:rsidR="00663A31" w:rsidRDefault="00663A31" w:rsidP="00663A31">
                    <w:pPr>
                      <w:rPr>
                        <w:rFonts w:hAnsi="宋体"/>
                      </w:rPr>
                    </w:pPr>
                  </w:p>
                </w:txbxContent>
              </v:textbox>
            </v:shape>
            <v:shape id="_x0000_s2184" type="#_x0000_t202" style="position:absolute;left:1971;top:10712;width:552;height:3012">
              <v:textbox style="mso-next-textbox:#_x0000_s2184">
                <w:txbxContent>
                  <w:p w:rsidR="00663A31" w:rsidRDefault="00663A31" w:rsidP="00663A31">
                    <w:pPr>
                      <w:spacing w:line="480" w:lineRule="exact"/>
                      <w:jc w:val="center"/>
                      <w:rPr>
                        <w:rFonts w:hAnsi="宋体"/>
                      </w:rPr>
                    </w:pPr>
                    <w:r>
                      <w:rPr>
                        <w:rFonts w:hAnsi="宋体" w:hint="eastAsia"/>
                      </w:rPr>
                      <w:t>场容场貌管理</w:t>
                    </w:r>
                  </w:p>
                  <w:p w:rsidR="00663A31" w:rsidRDefault="00663A31" w:rsidP="00663A31">
                    <w:pPr>
                      <w:rPr>
                        <w:rFonts w:hAnsi="宋体"/>
                      </w:rPr>
                    </w:pPr>
                  </w:p>
                </w:txbxContent>
              </v:textbox>
            </v:shape>
            <v:shape id="_x0000_s2185" type="#_x0000_t202" style="position:absolute;left:3427;top:10712;width:552;height:3012">
              <v:textbox style="mso-next-textbox:#_x0000_s2185">
                <w:txbxContent>
                  <w:p w:rsidR="00663A31" w:rsidRDefault="00663A31" w:rsidP="00663A31">
                    <w:pPr>
                      <w:spacing w:line="480" w:lineRule="exact"/>
                      <w:jc w:val="center"/>
                      <w:rPr>
                        <w:rFonts w:hAnsi="宋体"/>
                      </w:rPr>
                    </w:pPr>
                    <w:r>
                      <w:rPr>
                        <w:rFonts w:hAnsi="宋体" w:hint="eastAsia"/>
                      </w:rPr>
                      <w:t>现场机械管理</w:t>
                    </w:r>
                  </w:p>
                  <w:p w:rsidR="00663A31" w:rsidRDefault="00663A31" w:rsidP="00663A31">
                    <w:pPr>
                      <w:rPr>
                        <w:rFonts w:hAnsi="宋体"/>
                      </w:rPr>
                    </w:pPr>
                  </w:p>
                </w:txbxContent>
              </v:textbox>
            </v:shape>
            <v:shape id="_x0000_s2186" type="#_x0000_t202" style="position:absolute;left:4715;top:10727;width:552;height:3012">
              <v:textbox style="mso-next-textbox:#_x0000_s2186">
                <w:txbxContent>
                  <w:p w:rsidR="00663A31" w:rsidRDefault="00663A31" w:rsidP="00663A31">
                    <w:pPr>
                      <w:spacing w:line="480" w:lineRule="exact"/>
                      <w:jc w:val="center"/>
                      <w:rPr>
                        <w:rFonts w:hAnsi="宋体"/>
                      </w:rPr>
                    </w:pPr>
                    <w:proofErr w:type="gramStart"/>
                    <w:r>
                      <w:rPr>
                        <w:rFonts w:hAnsi="宋体" w:hint="eastAsia"/>
                      </w:rPr>
                      <w:t>现场材具管理</w:t>
                    </w:r>
                    <w:proofErr w:type="gramEnd"/>
                  </w:p>
                  <w:p w:rsidR="00663A31" w:rsidRDefault="00663A31" w:rsidP="00663A31">
                    <w:pPr>
                      <w:rPr>
                        <w:rFonts w:hAnsi="宋体"/>
                      </w:rPr>
                    </w:pPr>
                  </w:p>
                </w:txbxContent>
              </v:textbox>
            </v:shape>
            <v:shape id="_x0000_s2187" type="#_x0000_t202" style="position:absolute;left:5945;top:10727;width:552;height:3012">
              <v:textbox style="mso-next-textbox:#_x0000_s2187">
                <w:txbxContent>
                  <w:p w:rsidR="00663A31" w:rsidRDefault="00663A31" w:rsidP="00663A31">
                    <w:pPr>
                      <w:spacing w:line="480" w:lineRule="exact"/>
                      <w:jc w:val="center"/>
                      <w:rPr>
                        <w:rFonts w:hAnsi="宋体"/>
                      </w:rPr>
                    </w:pPr>
                    <w:r>
                      <w:rPr>
                        <w:rFonts w:hAnsi="宋体" w:hint="eastAsia"/>
                      </w:rPr>
                      <w:t>环境保护管理</w:t>
                    </w:r>
                  </w:p>
                  <w:p w:rsidR="00663A31" w:rsidRDefault="00663A31" w:rsidP="00663A31">
                    <w:pPr>
                      <w:rPr>
                        <w:rFonts w:hAnsi="宋体"/>
                      </w:rPr>
                    </w:pPr>
                  </w:p>
                </w:txbxContent>
              </v:textbox>
            </v:shape>
            <v:shape id="_x0000_s2188" type="#_x0000_t202" style="position:absolute;left:7191;top:10742;width:552;height:3012">
              <v:textbox style="mso-next-textbox:#_x0000_s2188">
                <w:txbxContent>
                  <w:p w:rsidR="00663A31" w:rsidRDefault="00663A31" w:rsidP="00663A31">
                    <w:pPr>
                      <w:spacing w:line="360" w:lineRule="exact"/>
                      <w:jc w:val="center"/>
                      <w:rPr>
                        <w:rFonts w:hAnsi="宋体"/>
                      </w:rPr>
                    </w:pPr>
                    <w:r>
                      <w:rPr>
                        <w:rFonts w:hAnsi="宋体" w:hint="eastAsia"/>
                      </w:rPr>
                      <w:t>现场环境卫生管理</w:t>
                    </w:r>
                  </w:p>
                  <w:p w:rsidR="00663A31" w:rsidRDefault="00663A31" w:rsidP="00663A31">
                    <w:pPr>
                      <w:rPr>
                        <w:rFonts w:hAnsi="宋体"/>
                      </w:rPr>
                    </w:pPr>
                  </w:p>
                </w:txbxContent>
              </v:textbox>
            </v:shape>
            <v:shape id="_x0000_s2189" type="#_x0000_t202" style="position:absolute;left:8405;top:10727;width:552;height:3012">
              <v:textbox style="mso-next-textbox:#_x0000_s2189">
                <w:txbxContent>
                  <w:p w:rsidR="00663A31" w:rsidRDefault="00663A31" w:rsidP="00663A31">
                    <w:pPr>
                      <w:spacing w:line="480" w:lineRule="exact"/>
                      <w:jc w:val="center"/>
                      <w:rPr>
                        <w:rFonts w:hAnsi="宋体"/>
                      </w:rPr>
                    </w:pPr>
                    <w:r>
                      <w:rPr>
                        <w:rFonts w:hAnsi="宋体" w:hint="eastAsia"/>
                      </w:rPr>
                      <w:t>预防扰民管理</w:t>
                    </w:r>
                  </w:p>
                  <w:p w:rsidR="00663A31" w:rsidRDefault="00663A31" w:rsidP="00663A31">
                    <w:pPr>
                      <w:rPr>
                        <w:rFonts w:hAnsi="宋体"/>
                      </w:rPr>
                    </w:pPr>
                  </w:p>
                </w:txbxContent>
              </v:textbox>
            </v:shape>
            <v:shape id="_x0000_s2190" type="#_x0000_t202" style="position:absolute;left:9605;top:10712;width:552;height:3012">
              <v:textbox style="mso-next-textbox:#_x0000_s2190">
                <w:txbxContent>
                  <w:p w:rsidR="00663A31" w:rsidRDefault="00663A31" w:rsidP="00663A31">
                    <w:pPr>
                      <w:spacing w:line="360" w:lineRule="exact"/>
                      <w:jc w:val="center"/>
                      <w:rPr>
                        <w:rFonts w:hAnsi="宋体"/>
                      </w:rPr>
                    </w:pPr>
                    <w:r>
                      <w:rPr>
                        <w:rFonts w:hAnsi="宋体" w:hint="eastAsia"/>
                      </w:rPr>
                      <w:t>现场企业形象管理</w:t>
                    </w:r>
                  </w:p>
                  <w:p w:rsidR="00663A31" w:rsidRDefault="00663A31" w:rsidP="00663A31">
                    <w:pPr>
                      <w:rPr>
                        <w:rFonts w:hAnsi="宋体"/>
                      </w:rPr>
                    </w:pPr>
                  </w:p>
                </w:txbxContent>
              </v:textbox>
            </v:shape>
            <v:line id="_x0000_s2191" style="position:absolute" from="4635,6917" to="8521,6917"/>
            <v:line id="_x0000_s2192" style="position:absolute" from="8521,6917" to="8521,7442">
              <v:stroke endarrow="block"/>
            </v:line>
            <v:line id="_x0000_s2193" style="position:absolute" from="4621,6917" to="4621,7397">
              <v:stroke endarrow="block"/>
            </v:line>
            <v:line id="_x0000_s2194" style="position:absolute" from="3631,6062" to="3631,7397">
              <v:stroke endarrow="block"/>
            </v:line>
            <v:line id="_x0000_s2195" style="position:absolute" from="8521,7997" to="8521,8537">
              <v:stroke endarrow="block"/>
            </v:line>
            <v:line id="_x0000_s2196" style="position:absolute" from="6345,6512" to="6345,6917"/>
            <v:line id="_x0000_s2197" style="position:absolute" from="2253,9917" to="9873,9917"/>
            <v:line id="_x0000_s2198" style="position:absolute" from="4231,7967" to="4231,9902"/>
            <v:line id="_x0000_s2199" style="position:absolute" from="8535,9107" to="8535,9917"/>
            <v:line id="_x0000_s2200" style="position:absolute" from="2267,9917" to="2267,10697">
              <v:stroke endarrow="block"/>
            </v:line>
            <v:line id="_x0000_s2201" style="position:absolute" from="3729,9917" to="3729,10727">
              <v:stroke endarrow="block"/>
            </v:line>
            <v:line id="_x0000_s2202" style="position:absolute" from="4999,9917" to="4999,10712">
              <v:stroke endarrow="block"/>
            </v:line>
            <v:line id="_x0000_s2203" style="position:absolute" from="6241,9917" to="6241,10712">
              <v:stroke endarrow="block"/>
            </v:line>
            <v:line id="_x0000_s2204" style="position:absolute" from="7473,9917" to="7473,10727">
              <v:stroke endarrow="block"/>
            </v:line>
            <v:line id="_x0000_s2205" style="position:absolute" from="8693,9932" to="8693,10727">
              <v:stroke endarrow="block"/>
            </v:line>
            <v:line id="_x0000_s2206" style="position:absolute" from="9871,9917" to="9871,10712">
              <v:stroke endarrow="block"/>
            </v:line>
            <v:shape id="_x0000_s2207" type="#_x0000_t202" style="position:absolute;left:5023;top:14822;width:2412;height:552">
              <v:textbox style="mso-next-textbox:#_x0000_s2207">
                <w:txbxContent>
                  <w:p w:rsidR="00663A31" w:rsidRDefault="00663A31" w:rsidP="00663A31">
                    <w:pPr>
                      <w:spacing w:line="360" w:lineRule="exact"/>
                      <w:jc w:val="center"/>
                      <w:rPr>
                        <w:rFonts w:hAnsi="宋体"/>
                      </w:rPr>
                    </w:pPr>
                    <w:r>
                      <w:rPr>
                        <w:rFonts w:hAnsi="宋体" w:hint="eastAsia"/>
                      </w:rPr>
                      <w:t>各施工班组</w:t>
                    </w:r>
                  </w:p>
                  <w:p w:rsidR="00663A31" w:rsidRDefault="00663A31" w:rsidP="00663A31">
                    <w:pPr>
                      <w:rPr>
                        <w:rFonts w:hAnsi="宋体"/>
                      </w:rPr>
                    </w:pPr>
                  </w:p>
                </w:txbxContent>
              </v:textbox>
            </v:shape>
            <v:line id="_x0000_s2208" style="position:absolute" from="2261,14312" to="9881,14312"/>
            <v:line id="_x0000_s2209" style="position:absolute" from="2251,13712" to="2251,14312"/>
            <v:line id="_x0000_s2210" style="position:absolute;flip:y" from="9873,13727" to="9873,14312"/>
            <v:line id="_x0000_s2211" style="position:absolute" from="3721,13712" to="3721,14312"/>
            <v:line id="_x0000_s2212" style="position:absolute" from="5011,13727" to="5011,14312"/>
            <v:line id="_x0000_s2213" style="position:absolute" from="7471,13742" to="7471,14312"/>
            <v:line id="_x0000_s2214" style="position:absolute" from="8701,13727" to="8701,14327"/>
            <v:line id="_x0000_s2215" style="position:absolute" from="6225,13727" to="6225,14822">
              <v:stroke endarrow="block"/>
            </v:line>
          </v:group>
        </w:pict>
      </w:r>
    </w:p>
    <w:p w:rsidR="00663A31" w:rsidRDefault="00663A31" w:rsidP="00663A31">
      <w:pPr>
        <w:pStyle w:val="2"/>
        <w:ind w:left="210" w:right="214"/>
      </w:pPr>
      <w:bookmarkStart w:id="513" w:name="_Toc207194855"/>
      <w:r>
        <w:rPr>
          <w:rFonts w:hint="eastAsia"/>
        </w:rPr>
        <w:t>文明施工管理原则</w:t>
      </w:r>
      <w:bookmarkStart w:id="514" w:name="bk241"/>
      <w:bookmarkEnd w:id="513"/>
      <w:bookmarkEnd w:id="514"/>
    </w:p>
    <w:p w:rsidR="00663A31" w:rsidRDefault="00663A31" w:rsidP="00663A31">
      <w:bookmarkStart w:id="515" w:name="bk242"/>
      <w:bookmarkEnd w:id="515"/>
      <w:r>
        <w:rPr>
          <w:rFonts w:hint="eastAsia"/>
        </w:rPr>
        <w:t xml:space="preserve">1. </w:t>
      </w:r>
      <w:r>
        <w:rPr>
          <w:rFonts w:hint="eastAsia"/>
        </w:rPr>
        <w:t>进行动态管理</w:t>
      </w:r>
    </w:p>
    <w:p w:rsidR="00663A31" w:rsidRDefault="00663A31" w:rsidP="00663A31">
      <w:r>
        <w:rPr>
          <w:rFonts w:hint="eastAsia"/>
        </w:rPr>
        <w:t>现场管理根据施工方案中的施工总平面图布置和当地政府及主管部门对场容的有关规定及依据，进行动态管理。</w:t>
      </w:r>
    </w:p>
    <w:p w:rsidR="00663A31" w:rsidRDefault="00663A31" w:rsidP="00663A31">
      <w:r>
        <w:rPr>
          <w:rFonts w:hint="eastAsia"/>
        </w:rPr>
        <w:t xml:space="preserve">2. </w:t>
      </w:r>
      <w:r>
        <w:rPr>
          <w:rFonts w:hint="eastAsia"/>
        </w:rPr>
        <w:t>建立岗位责任制</w:t>
      </w:r>
    </w:p>
    <w:p w:rsidR="00663A31" w:rsidRDefault="00663A31" w:rsidP="00663A31">
      <w:r>
        <w:rPr>
          <w:rFonts w:hint="eastAsia"/>
        </w:rPr>
        <w:t>按专业分工</w:t>
      </w:r>
      <w:proofErr w:type="gramStart"/>
      <w:r>
        <w:rPr>
          <w:rFonts w:hint="eastAsia"/>
        </w:rPr>
        <w:t>种实行</w:t>
      </w:r>
      <w:proofErr w:type="gramEnd"/>
      <w:r>
        <w:rPr>
          <w:rFonts w:hint="eastAsia"/>
        </w:rPr>
        <w:t>现场管理岗位责任制，对现场管理的目标进行层层分解，落实到有关专业和工种，这是实施岗位责任制的基本任务。为明确责任，可通过施工任务单或承包合同落实到责任者。</w:t>
      </w:r>
    </w:p>
    <w:p w:rsidR="00663A31" w:rsidRDefault="00663A31" w:rsidP="00663A31">
      <w:r>
        <w:rPr>
          <w:rFonts w:hint="eastAsia"/>
        </w:rPr>
        <w:t xml:space="preserve">3. </w:t>
      </w:r>
      <w:r>
        <w:rPr>
          <w:rFonts w:hint="eastAsia"/>
        </w:rPr>
        <w:t>勤于检查、及时整改</w:t>
      </w:r>
    </w:p>
    <w:p w:rsidR="00663A31" w:rsidRDefault="00663A31" w:rsidP="00663A31">
      <w:r>
        <w:rPr>
          <w:rFonts w:hint="eastAsia"/>
        </w:rPr>
        <w:t>对文明施工的检查工作要从工程开工做起，直到竣工交验为止。由于施工现场情实，消灭死角。</w:t>
      </w:r>
    </w:p>
    <w:p w:rsidR="00663A31" w:rsidRDefault="00663A31" w:rsidP="00663A31"/>
    <w:p w:rsidR="00663A31" w:rsidRDefault="00663A31" w:rsidP="00663A31">
      <w:pPr>
        <w:pStyle w:val="2"/>
        <w:ind w:left="210" w:right="214"/>
      </w:pPr>
      <w:bookmarkStart w:id="516" w:name="_Toc207194856"/>
      <w:r>
        <w:rPr>
          <w:rFonts w:hint="eastAsia"/>
        </w:rPr>
        <w:t>文明卫生管理措施</w:t>
      </w:r>
      <w:bookmarkStart w:id="517" w:name="bk243"/>
      <w:bookmarkEnd w:id="516"/>
      <w:bookmarkEnd w:id="517"/>
    </w:p>
    <w:p w:rsidR="00663A31" w:rsidRDefault="00663A31" w:rsidP="00663A31">
      <w:bookmarkStart w:id="518" w:name="bk244"/>
      <w:bookmarkEnd w:id="518"/>
      <w:r>
        <w:rPr>
          <w:rFonts w:hint="eastAsia"/>
        </w:rPr>
        <w:t xml:space="preserve">1. </w:t>
      </w:r>
      <w:r>
        <w:rPr>
          <w:rFonts w:hint="eastAsia"/>
        </w:rPr>
        <w:t>项目全体参建人员应严格按公司规定，着装统一，</w:t>
      </w:r>
      <w:proofErr w:type="gramStart"/>
      <w:r>
        <w:rPr>
          <w:rFonts w:hint="eastAsia"/>
        </w:rPr>
        <w:t>分工种戴不同</w:t>
      </w:r>
      <w:proofErr w:type="gramEnd"/>
      <w:r>
        <w:rPr>
          <w:rFonts w:hint="eastAsia"/>
        </w:rPr>
        <w:t>颜色的安全帽。</w:t>
      </w:r>
    </w:p>
    <w:p w:rsidR="00663A31" w:rsidRDefault="00663A31" w:rsidP="00663A31">
      <w:r>
        <w:rPr>
          <w:rFonts w:hint="eastAsia"/>
        </w:rPr>
        <w:t xml:space="preserve">2. </w:t>
      </w:r>
      <w:r>
        <w:rPr>
          <w:rFonts w:hint="eastAsia"/>
        </w:rPr>
        <w:t>主要道口设置明显的标牌，标明工程名称，施工单位和工程负责人等内容。</w:t>
      </w:r>
    </w:p>
    <w:p w:rsidR="00663A31" w:rsidRDefault="00663A31" w:rsidP="00663A31">
      <w:r>
        <w:rPr>
          <w:rFonts w:hint="eastAsia"/>
        </w:rPr>
        <w:t xml:space="preserve">3. </w:t>
      </w:r>
      <w:r>
        <w:rPr>
          <w:rFonts w:hint="eastAsia"/>
        </w:rPr>
        <w:t>施工现场的布置严格按业主审批后的施工现场平面布置图进行，施工现场的材料堆放应按其规格、型号的不同分别堆放整齐，并应避开主要通道。</w:t>
      </w:r>
    </w:p>
    <w:p w:rsidR="00663A31" w:rsidRDefault="00663A31" w:rsidP="00663A31">
      <w:r>
        <w:rPr>
          <w:rFonts w:hint="eastAsia"/>
        </w:rPr>
        <w:t xml:space="preserve">4. </w:t>
      </w:r>
      <w:r>
        <w:rPr>
          <w:rFonts w:hint="eastAsia"/>
        </w:rPr>
        <w:t>成立现场文明施工班组，协助施工班</w:t>
      </w:r>
      <w:r>
        <w:rPr>
          <w:rFonts w:hint="eastAsia"/>
        </w:rPr>
        <w:t xml:space="preserve"> </w:t>
      </w:r>
      <w:r>
        <w:rPr>
          <w:rFonts w:hint="eastAsia"/>
        </w:rPr>
        <w:t>组进行现场清理工作，及时回收边角料及杂物，并做好产品保护实施和检查工作。</w:t>
      </w:r>
    </w:p>
    <w:p w:rsidR="00663A31" w:rsidRDefault="00663A31" w:rsidP="00663A31">
      <w:r>
        <w:rPr>
          <w:rFonts w:hint="eastAsia"/>
        </w:rPr>
        <w:lastRenderedPageBreak/>
        <w:t xml:space="preserve">5. </w:t>
      </w:r>
      <w:r>
        <w:rPr>
          <w:rFonts w:hint="eastAsia"/>
        </w:rPr>
        <w:t>大力提倡文明礼貌，杜绝打架斗殴现象，一经发生将当事人立即清除出场。</w:t>
      </w:r>
    </w:p>
    <w:p w:rsidR="00663A31" w:rsidRDefault="00663A31" w:rsidP="00663A31">
      <w:r>
        <w:rPr>
          <w:rFonts w:hint="eastAsia"/>
        </w:rPr>
        <w:t xml:space="preserve">6. </w:t>
      </w:r>
      <w:r>
        <w:rPr>
          <w:rFonts w:hint="eastAsia"/>
        </w:rPr>
        <w:t>楼面设置适当的卫生器具，严禁随地便溺，一经发现除给予经济罚款外，立即清除出场。</w:t>
      </w:r>
    </w:p>
    <w:p w:rsidR="00663A31" w:rsidRDefault="00663A31" w:rsidP="00663A31">
      <w:r>
        <w:rPr>
          <w:rFonts w:hint="eastAsia"/>
        </w:rPr>
        <w:t xml:space="preserve">7. </w:t>
      </w:r>
      <w:r>
        <w:rPr>
          <w:rFonts w:hint="eastAsia"/>
        </w:rPr>
        <w:t>施工设备应定期维修保养，现场排列整齐美观。</w:t>
      </w:r>
    </w:p>
    <w:p w:rsidR="00663A31" w:rsidRDefault="00663A31" w:rsidP="00663A31">
      <w:r>
        <w:rPr>
          <w:rFonts w:hint="eastAsia"/>
        </w:rPr>
        <w:t xml:space="preserve">8. </w:t>
      </w:r>
      <w:r>
        <w:rPr>
          <w:rFonts w:hint="eastAsia"/>
        </w:rPr>
        <w:t>危险作业区域应用设置警戒线起以警示作用。</w:t>
      </w:r>
    </w:p>
    <w:p w:rsidR="00663A31" w:rsidRDefault="00663A31" w:rsidP="00663A31">
      <w:r>
        <w:rPr>
          <w:rFonts w:hint="eastAsia"/>
        </w:rPr>
        <w:t xml:space="preserve">9. </w:t>
      </w:r>
      <w:r>
        <w:rPr>
          <w:rFonts w:hint="eastAsia"/>
        </w:rPr>
        <w:t>洞口、临边等危险区域张挂安全警示标志，以示提醒。</w:t>
      </w:r>
    </w:p>
    <w:p w:rsidR="00663A31" w:rsidRDefault="00663A31" w:rsidP="00663A31">
      <w:r>
        <w:rPr>
          <w:rFonts w:hint="eastAsia"/>
        </w:rPr>
        <w:t xml:space="preserve">10. </w:t>
      </w:r>
      <w:r>
        <w:rPr>
          <w:rFonts w:hint="eastAsia"/>
        </w:rPr>
        <w:t>工地施工人员进入工地一定要遵守工地的有关规章制度，不说脏话粗话，言行检点，不在工地发生任何打斗事件。</w:t>
      </w:r>
    </w:p>
    <w:p w:rsidR="00663A31" w:rsidRDefault="00663A31" w:rsidP="00663A31">
      <w:r>
        <w:rPr>
          <w:rFonts w:hint="eastAsia"/>
        </w:rPr>
        <w:t xml:space="preserve">11. </w:t>
      </w:r>
      <w:r>
        <w:rPr>
          <w:rFonts w:hint="eastAsia"/>
        </w:rPr>
        <w:t>开展文明教育，施工人员均遵守市民文明规范。</w:t>
      </w:r>
    </w:p>
    <w:p w:rsidR="00663A31" w:rsidRDefault="00663A31" w:rsidP="00663A31">
      <w:r>
        <w:rPr>
          <w:rFonts w:hint="eastAsia"/>
        </w:rPr>
        <w:t xml:space="preserve">12. </w:t>
      </w:r>
      <w:r>
        <w:rPr>
          <w:rFonts w:hint="eastAsia"/>
        </w:rPr>
        <w:t>加强班组建设，有“三上岗</w:t>
      </w:r>
      <w:proofErr w:type="gramStart"/>
      <w:r>
        <w:rPr>
          <w:rFonts w:hint="eastAsia"/>
        </w:rPr>
        <w:t>一</w:t>
      </w:r>
      <w:proofErr w:type="gramEnd"/>
      <w:r>
        <w:rPr>
          <w:rFonts w:hint="eastAsia"/>
        </w:rPr>
        <w:t>讲评”的安全记录，有良好的班容班貌。</w:t>
      </w:r>
    </w:p>
    <w:p w:rsidR="00663A31" w:rsidRDefault="00663A31" w:rsidP="00663A31">
      <w:r>
        <w:rPr>
          <w:rFonts w:hint="eastAsia"/>
        </w:rPr>
        <w:t xml:space="preserve">13. </w:t>
      </w:r>
      <w:r>
        <w:rPr>
          <w:rFonts w:hint="eastAsia"/>
        </w:rPr>
        <w:t>现场施工人员均佩带胸卡，胸卡上注明工作部门与岗位并按一定规则统一编号。</w:t>
      </w:r>
    </w:p>
    <w:p w:rsidR="00663A31" w:rsidRDefault="00663A31" w:rsidP="00663A31">
      <w:r>
        <w:rPr>
          <w:rFonts w:hint="eastAsia"/>
        </w:rPr>
        <w:t xml:space="preserve">14. </w:t>
      </w:r>
      <w:r>
        <w:rPr>
          <w:rFonts w:hint="eastAsia"/>
        </w:rPr>
        <w:t>工地备有环境卫生宣传标牌和责任区包干图。</w:t>
      </w:r>
    </w:p>
    <w:p w:rsidR="00663A31" w:rsidRDefault="00663A31" w:rsidP="00663A31">
      <w:r>
        <w:rPr>
          <w:rFonts w:hint="eastAsia"/>
        </w:rPr>
        <w:t xml:space="preserve">15. </w:t>
      </w:r>
      <w:r>
        <w:rPr>
          <w:rFonts w:hint="eastAsia"/>
        </w:rPr>
        <w:t>生活区域干净卫生，公共场所专人负责清理卫生，清除垃圾。</w:t>
      </w:r>
    </w:p>
    <w:p w:rsidR="00663A31" w:rsidRDefault="00663A31" w:rsidP="00663A31"/>
    <w:p w:rsidR="00663A31" w:rsidRDefault="00663A31" w:rsidP="00663A31">
      <w:pPr>
        <w:pStyle w:val="2"/>
        <w:ind w:left="210" w:right="214"/>
      </w:pPr>
      <w:bookmarkStart w:id="519" w:name="_Toc207194857"/>
      <w:r>
        <w:rPr>
          <w:rFonts w:hint="eastAsia"/>
        </w:rPr>
        <w:t>施工现场料具管理</w:t>
      </w:r>
      <w:bookmarkStart w:id="520" w:name="bk245"/>
      <w:bookmarkEnd w:id="519"/>
      <w:bookmarkEnd w:id="520"/>
    </w:p>
    <w:p w:rsidR="00663A31" w:rsidRDefault="00663A31" w:rsidP="00663A31">
      <w:bookmarkStart w:id="521" w:name="bk246"/>
      <w:bookmarkEnd w:id="521"/>
      <w:r>
        <w:rPr>
          <w:rFonts w:hint="eastAsia"/>
        </w:rPr>
        <w:t xml:space="preserve">1. </w:t>
      </w:r>
      <w:r>
        <w:rPr>
          <w:rFonts w:hint="eastAsia"/>
        </w:rPr>
        <w:t>施工现场的成品、半成品、各种料具均要按施工平面布置图指定位置分类码放整齐、稳固，做到一头齐、一条线。施工现场的材料保管，要依据材料性能采取必要的防雨、防潮、防晒、防火、防爆、防损坏等措施。</w:t>
      </w:r>
    </w:p>
    <w:p w:rsidR="00663A31" w:rsidRDefault="00663A31" w:rsidP="00663A31"/>
    <w:p w:rsidR="00663A31" w:rsidRDefault="00663A31" w:rsidP="00663A31">
      <w:pPr>
        <w:pStyle w:val="2"/>
        <w:ind w:left="210" w:right="214"/>
      </w:pPr>
      <w:bookmarkStart w:id="522" w:name="_Toc207194858"/>
      <w:r>
        <w:rPr>
          <w:rFonts w:hint="eastAsia"/>
        </w:rPr>
        <w:t>施工现场垃圾管理</w:t>
      </w:r>
      <w:bookmarkStart w:id="523" w:name="bk247"/>
      <w:bookmarkEnd w:id="522"/>
      <w:bookmarkEnd w:id="523"/>
    </w:p>
    <w:p w:rsidR="00663A31" w:rsidRDefault="00663A31" w:rsidP="00663A31">
      <w:bookmarkStart w:id="524" w:name="bk248"/>
      <w:bookmarkEnd w:id="524"/>
      <w:r>
        <w:rPr>
          <w:rFonts w:hint="eastAsia"/>
        </w:rPr>
        <w:t xml:space="preserve">1. </w:t>
      </w:r>
      <w:r>
        <w:rPr>
          <w:rFonts w:hint="eastAsia"/>
        </w:rPr>
        <w:t>在每个施工层一侧设置垃圾堆场，每日下班前派人进行施工场所的场地清理，做到工完场清。</w:t>
      </w:r>
    </w:p>
    <w:p w:rsidR="00663A31" w:rsidRDefault="00663A31" w:rsidP="00663A31">
      <w:r>
        <w:rPr>
          <w:rFonts w:hint="eastAsia"/>
        </w:rPr>
        <w:t xml:space="preserve">2. </w:t>
      </w:r>
      <w:r>
        <w:rPr>
          <w:rFonts w:hint="eastAsia"/>
        </w:rPr>
        <w:t>对所产生的垃圾进行分类处理，对于较大块的边角料及可能重复使用的材料集中整理，分类堆放于现场的材料堆场角落，以便加于利用，达到节约成本的目的。对于无法利用的垃圾在场地打扫完毕后运出施工场所，集中堆放于现场的垃圾堆场，定期运出施工现场。</w:t>
      </w:r>
    </w:p>
    <w:p w:rsidR="00663A31" w:rsidRDefault="00663A31" w:rsidP="00663A31"/>
    <w:p w:rsidR="00663A31" w:rsidRDefault="00663A31" w:rsidP="00663A31">
      <w:pPr>
        <w:pStyle w:val="1"/>
      </w:pPr>
      <w:bookmarkStart w:id="525" w:name="_Toc207194859"/>
      <w:r>
        <w:rPr>
          <w:rFonts w:hint="eastAsia"/>
        </w:rPr>
        <w:t>防扬尘污染措施</w:t>
      </w:r>
      <w:bookmarkStart w:id="526" w:name="bk249"/>
      <w:bookmarkEnd w:id="525"/>
      <w:bookmarkEnd w:id="526"/>
    </w:p>
    <w:p w:rsidR="00663A31" w:rsidRDefault="00663A31" w:rsidP="00663A31">
      <w:pPr>
        <w:pStyle w:val="2"/>
        <w:ind w:left="210" w:right="214"/>
      </w:pPr>
      <w:bookmarkStart w:id="527" w:name="_Toc207194860"/>
      <w:r>
        <w:rPr>
          <w:rFonts w:hint="eastAsia"/>
        </w:rPr>
        <w:t>施工环保措施</w:t>
      </w:r>
      <w:bookmarkStart w:id="528" w:name="bk250"/>
      <w:bookmarkEnd w:id="527"/>
      <w:bookmarkEnd w:id="528"/>
    </w:p>
    <w:p w:rsidR="00663A31" w:rsidRDefault="00663A31" w:rsidP="00663A31">
      <w:bookmarkStart w:id="529" w:name="bk251"/>
      <w:bookmarkEnd w:id="529"/>
      <w:r>
        <w:rPr>
          <w:rFonts w:hint="eastAsia"/>
        </w:rPr>
        <w:t xml:space="preserve">1. </w:t>
      </w:r>
      <w:r>
        <w:rPr>
          <w:rFonts w:hint="eastAsia"/>
        </w:rPr>
        <w:t>推广环保施工</w:t>
      </w:r>
    </w:p>
    <w:p w:rsidR="00663A31" w:rsidRDefault="00663A31" w:rsidP="00663A31">
      <w:r>
        <w:rPr>
          <w:rFonts w:hint="eastAsia"/>
        </w:rPr>
        <w:t>根据新颁布的《民用建筑工程室内环境污染控制规范》（</w:t>
      </w:r>
      <w:r>
        <w:t>GB50325-2001</w:t>
      </w:r>
      <w:r>
        <w:rPr>
          <w:rFonts w:hint="eastAsia"/>
        </w:rPr>
        <w:t>）及《环境管理体系标准》（</w:t>
      </w:r>
      <w:r>
        <w:t>GB/T24000-ISO14000</w:t>
      </w:r>
      <w:r>
        <w:rPr>
          <w:rFonts w:hint="eastAsia"/>
        </w:rPr>
        <w:t>的规定，凡新建、扩建、改建的民用建筑工程室内环境必须满足此规范的要求。另根据建设部要求，所有民用建筑工程完工后，一律由建设单位组织进行室内环境质量验收，并委托检测单位对室内环境质量进行检测。在施工过程中，我公司将实行污染预防制度，推行环保施工。项目部将对氡、甲醛、氨、苯及总挥发性有机化合物（</w:t>
      </w:r>
      <w:r>
        <w:t>TVOC</w:t>
      </w:r>
      <w:r>
        <w:rPr>
          <w:rFonts w:hint="eastAsia"/>
        </w:rPr>
        <w:t>）、游离甲苯二异氰酸（</w:t>
      </w:r>
      <w:r>
        <w:t>TDI</w:t>
      </w:r>
      <w:r>
        <w:rPr>
          <w:rFonts w:hint="eastAsia"/>
        </w:rPr>
        <w:t>，在材料中）等环境污染物进行重点控制。充分认识环境保护的重要性，营造绿色建筑，改善施工环境，防止由于施工造成的作业污染（噪音、粉尘、施工垃圾等污染），保障施工人员和附近居民身体健康。</w:t>
      </w:r>
    </w:p>
    <w:p w:rsidR="00663A31" w:rsidRDefault="00663A31" w:rsidP="00663A31">
      <w:r>
        <w:rPr>
          <w:rFonts w:hint="eastAsia"/>
        </w:rPr>
        <w:lastRenderedPageBreak/>
        <w:t xml:space="preserve">2. </w:t>
      </w:r>
      <w:r>
        <w:rPr>
          <w:rFonts w:hint="eastAsia"/>
        </w:rPr>
        <w:t>环保施工的原则</w:t>
      </w:r>
    </w:p>
    <w:p w:rsidR="00663A31" w:rsidRDefault="00663A31" w:rsidP="00663A31">
      <w:r>
        <w:rPr>
          <w:rFonts w:hint="eastAsia"/>
        </w:rPr>
        <w:t xml:space="preserve">2.1 </w:t>
      </w:r>
      <w:r>
        <w:rPr>
          <w:rFonts w:hint="eastAsia"/>
        </w:rPr>
        <w:t>贯穿在环保施工概念中的基本要素是污染防治，即在施工过程中充分利用资源能源，最大可能地削减多种废物或污染物的产生。环保施工包括环保的施工过程和环保的装饰成品两个方面的内容。通过将环境的考虑结合到产品及其生产过程中，促进生产、消费与环境相容。环保施工需要实施综合性的对策，特别是通过施工全过程中多种源削减的综合措施，以对环境质量的改善产生更加有效的作用。环保施工所强调的是：避免污染的产生，尽可能在生产发展全过程中减少废物要比污染产生后运用多种治理技术更为可取。</w:t>
      </w:r>
    </w:p>
    <w:p w:rsidR="00663A31" w:rsidRDefault="00663A31" w:rsidP="00663A31">
      <w:r>
        <w:rPr>
          <w:rFonts w:hint="eastAsia"/>
        </w:rPr>
        <w:t xml:space="preserve">2.2 </w:t>
      </w:r>
      <w:r>
        <w:rPr>
          <w:rFonts w:hint="eastAsia"/>
        </w:rPr>
        <w:t>面向污染预防的环境防治措施对策体系的优先顺序是：首先在污染产生过程中削减或减少废物或污染物；对未能削减的废物以对环境安全的方式进行循环回用和综合利用。采取适当的污染治理技术完成进入环境前的污染削减。对残余的废物或污染物进行妥善的处置和排放。</w:t>
      </w:r>
    </w:p>
    <w:p w:rsidR="00663A31" w:rsidRDefault="00663A31" w:rsidP="00663A31">
      <w:r>
        <w:rPr>
          <w:rFonts w:hint="eastAsia"/>
        </w:rPr>
        <w:t xml:space="preserve">3. </w:t>
      </w:r>
      <w:r>
        <w:rPr>
          <w:rFonts w:hint="eastAsia"/>
        </w:rPr>
        <w:t>环保施工控制目标</w:t>
      </w:r>
    </w:p>
    <w:p w:rsidR="00663A31" w:rsidRDefault="00663A31" w:rsidP="00663A31">
      <w:r>
        <w:rPr>
          <w:rFonts w:hint="eastAsia"/>
        </w:rPr>
        <w:t>噪音排放标准：昼间＜</w:t>
      </w:r>
      <w:r>
        <w:t>65dB</w:t>
      </w:r>
      <w:r>
        <w:rPr>
          <w:rFonts w:hint="eastAsia"/>
        </w:rPr>
        <w:t>；夜间＜</w:t>
      </w:r>
      <w:r>
        <w:t>55dB</w:t>
      </w:r>
      <w:r>
        <w:rPr>
          <w:rFonts w:hint="eastAsia"/>
        </w:rPr>
        <w:t>；</w:t>
      </w:r>
    </w:p>
    <w:p w:rsidR="00663A31" w:rsidRDefault="00663A31" w:rsidP="00663A31">
      <w:r>
        <w:rPr>
          <w:rFonts w:hint="eastAsia"/>
        </w:rPr>
        <w:t>防大气污染：施工现场扬尘达到国家二级排放规定；</w:t>
      </w:r>
    </w:p>
    <w:p w:rsidR="00663A31" w:rsidRDefault="00663A31" w:rsidP="00663A31">
      <w:r>
        <w:rPr>
          <w:rFonts w:hint="eastAsia"/>
        </w:rPr>
        <w:t>生产及生活污水：污水排放符合水污染物排放标准；</w:t>
      </w:r>
    </w:p>
    <w:p w:rsidR="00663A31" w:rsidRDefault="00663A31" w:rsidP="00663A31">
      <w:r>
        <w:rPr>
          <w:rFonts w:hint="eastAsia"/>
        </w:rPr>
        <w:t>防止光污染：夜间照明不影响周围道路行人车辆及居民；</w:t>
      </w:r>
    </w:p>
    <w:p w:rsidR="00663A31" w:rsidRDefault="00663A31" w:rsidP="00663A31">
      <w:r>
        <w:rPr>
          <w:rFonts w:hint="eastAsia"/>
        </w:rPr>
        <w:t>施工垃圾处理：施工垃圾分类处理，尽量回收利用，当日的施工垃圾应当日运到指定的地点，决不弃置在现场的死角内，我公司将保证施工现场环保达到业主及监理工程师、总包单位的满意。</w:t>
      </w:r>
    </w:p>
    <w:p w:rsidR="00663A31" w:rsidRDefault="00663A31" w:rsidP="00663A31">
      <w:r>
        <w:rPr>
          <w:rFonts w:hint="eastAsia"/>
        </w:rPr>
        <w:t>4</w:t>
      </w:r>
      <w:r>
        <w:t xml:space="preserve"> </w:t>
      </w:r>
      <w:r>
        <w:rPr>
          <w:rFonts w:hint="eastAsia"/>
        </w:rPr>
        <w:t>防止扬尘污染措施</w:t>
      </w:r>
    </w:p>
    <w:p w:rsidR="00663A31" w:rsidRDefault="00663A31" w:rsidP="00663A31">
      <w:r>
        <w:rPr>
          <w:rFonts w:hint="eastAsia"/>
        </w:rPr>
        <w:t xml:space="preserve">4.1 </w:t>
      </w:r>
      <w:r>
        <w:rPr>
          <w:rFonts w:hint="eastAsia"/>
        </w:rPr>
        <w:t>施工垃圾及时清运，清运时，适量洒水减少扬尘。</w:t>
      </w:r>
    </w:p>
    <w:p w:rsidR="00663A31" w:rsidRDefault="00663A31" w:rsidP="00663A31">
      <w:r>
        <w:rPr>
          <w:rFonts w:hint="eastAsia"/>
        </w:rPr>
        <w:t>施工现场要在施工前做好施工道路的规划和设置，可利用设计中永久性的施工道路。如采用临时施工道路，基层要夯实，路面铺垫焦渣、细石，并随时洒水，减少道路扬尘。</w:t>
      </w:r>
    </w:p>
    <w:p w:rsidR="00663A31" w:rsidRDefault="00663A31" w:rsidP="00663A31">
      <w:r>
        <w:rPr>
          <w:rFonts w:hint="eastAsia"/>
        </w:rPr>
        <w:t xml:space="preserve">4.2 </w:t>
      </w:r>
      <w:r>
        <w:rPr>
          <w:rFonts w:hint="eastAsia"/>
        </w:rPr>
        <w:t>水泥和其它易飞扬的细颗粒散体材料应尽量安排库内存放，如露天存放应采用严密苫盖，运输和卸运时</w:t>
      </w:r>
      <w:proofErr w:type="gramStart"/>
      <w:r>
        <w:rPr>
          <w:rFonts w:hint="eastAsia"/>
        </w:rPr>
        <w:t>防止遗洒飞扬</w:t>
      </w:r>
      <w:proofErr w:type="gramEnd"/>
      <w:r>
        <w:rPr>
          <w:rFonts w:hint="eastAsia"/>
        </w:rPr>
        <w:t>，以减少扬尘。</w:t>
      </w:r>
    </w:p>
    <w:p w:rsidR="00663A31" w:rsidRDefault="00663A31" w:rsidP="00663A31">
      <w:r>
        <w:rPr>
          <w:rFonts w:hint="eastAsia"/>
        </w:rPr>
        <w:t xml:space="preserve">4.3 </w:t>
      </w:r>
      <w:r>
        <w:rPr>
          <w:rFonts w:hint="eastAsia"/>
        </w:rPr>
        <w:t>施工现场制定洒水降尘制度，配备专用洒水设备及指定专人负责，定时洒水降尘。</w:t>
      </w:r>
    </w:p>
    <w:p w:rsidR="00663A31" w:rsidRDefault="00663A31" w:rsidP="00663A31">
      <w:r>
        <w:rPr>
          <w:rFonts w:hint="eastAsia"/>
        </w:rPr>
        <w:t xml:space="preserve">5. </w:t>
      </w:r>
      <w:r>
        <w:rPr>
          <w:rFonts w:hint="eastAsia"/>
        </w:rPr>
        <w:t>环境保护措施</w:t>
      </w:r>
    </w:p>
    <w:p w:rsidR="00663A31" w:rsidRDefault="00663A31" w:rsidP="00663A31">
      <w:r>
        <w:rPr>
          <w:rFonts w:hint="eastAsia"/>
        </w:rPr>
        <w:t>施工过程中环境保护十分重要。为了不影响场区的环境，故采取如下措施：</w:t>
      </w:r>
    </w:p>
    <w:p w:rsidR="00663A31" w:rsidRDefault="00663A31" w:rsidP="00663A31">
      <w:r>
        <w:rPr>
          <w:rFonts w:hint="eastAsia"/>
        </w:rPr>
        <w:t xml:space="preserve">5.1 </w:t>
      </w:r>
      <w:r>
        <w:rPr>
          <w:rFonts w:hint="eastAsia"/>
        </w:rPr>
        <w:t>施工现场设置垃圾堆放点，做到日集日清，集中堆放，专人管理，并及时运出场外。</w:t>
      </w:r>
    </w:p>
    <w:p w:rsidR="00663A31" w:rsidRDefault="00663A31" w:rsidP="00663A31">
      <w:r>
        <w:rPr>
          <w:rFonts w:hint="eastAsia"/>
        </w:rPr>
        <w:t xml:space="preserve">5.2 </w:t>
      </w:r>
      <w:r>
        <w:rPr>
          <w:rFonts w:hint="eastAsia"/>
        </w:rPr>
        <w:t>防止施工噪声污染，尽量减少施工噪声，风动转机要装消声器，压缩机要性能良好并要尽可能低音运转，并尽可能安装在远离临近房屋的地方，控制作业时间，减少夜间施工，减少噪音污染。</w:t>
      </w:r>
    </w:p>
    <w:p w:rsidR="00663A31" w:rsidRDefault="00663A31" w:rsidP="00663A31">
      <w:r>
        <w:rPr>
          <w:rFonts w:hint="eastAsia"/>
        </w:rPr>
        <w:t xml:space="preserve">5.3 </w:t>
      </w:r>
      <w:r>
        <w:rPr>
          <w:rFonts w:hint="eastAsia"/>
        </w:rPr>
        <w:t>为防止施工尘灰污染，在夏季施工临时道路地面洒水防尘。</w:t>
      </w:r>
    </w:p>
    <w:p w:rsidR="00663A31" w:rsidRDefault="00663A31" w:rsidP="00663A31">
      <w:r>
        <w:rPr>
          <w:rFonts w:hint="eastAsia"/>
        </w:rPr>
        <w:t xml:space="preserve">6. </w:t>
      </w:r>
      <w:r>
        <w:rPr>
          <w:rFonts w:hint="eastAsia"/>
        </w:rPr>
        <w:t>现场材料多，垃圾多，场地小，人流车辆频繁，材料要及时卸货，按规定堆放整齐，施工车辆运送中如有散落，派专人打扫。落实施工现场</w:t>
      </w:r>
      <w:r>
        <w:t>“</w:t>
      </w:r>
      <w:r>
        <w:rPr>
          <w:rFonts w:hint="eastAsia"/>
        </w:rPr>
        <w:t>门前三包</w:t>
      </w:r>
      <w:r>
        <w:t>”</w:t>
      </w:r>
      <w:r>
        <w:rPr>
          <w:rFonts w:hint="eastAsia"/>
        </w:rPr>
        <w:t>。凡能夜间运输的材料，应尽量在夜间运输，天亮前打扫干净。</w:t>
      </w:r>
    </w:p>
    <w:p w:rsidR="00663A31" w:rsidRDefault="00663A31" w:rsidP="00663A31">
      <w:r>
        <w:rPr>
          <w:rFonts w:hint="eastAsia"/>
        </w:rPr>
        <w:t xml:space="preserve">7. </w:t>
      </w:r>
      <w:r>
        <w:rPr>
          <w:rFonts w:hint="eastAsia"/>
        </w:rPr>
        <w:t>对职工进行环保知识教育，加强环保意识，积极主动地参与环保工作，自觉地遵守环保的各项规章制度。</w:t>
      </w:r>
    </w:p>
    <w:p w:rsidR="00663A31" w:rsidRDefault="00663A31" w:rsidP="00663A31">
      <w:r>
        <w:rPr>
          <w:rFonts w:hint="eastAsia"/>
        </w:rPr>
        <w:t>8.</w:t>
      </w:r>
      <w:r>
        <w:rPr>
          <w:rFonts w:hint="eastAsia"/>
        </w:rPr>
        <w:t>要减少施工噪音和粉尘对临近群众的影响。机动车在工地上限速行驶等措施，避免产生灰尘，并经常洒水减少灰尘的污染。现场易生粉尘的细料存放及运输要加以遮盖。</w:t>
      </w:r>
    </w:p>
    <w:p w:rsidR="00663A31" w:rsidRDefault="00663A31" w:rsidP="00663A31">
      <w:r>
        <w:rPr>
          <w:rFonts w:hint="eastAsia"/>
        </w:rPr>
        <w:t xml:space="preserve">9. </w:t>
      </w:r>
      <w:r>
        <w:rPr>
          <w:rFonts w:hint="eastAsia"/>
        </w:rPr>
        <w:t>严格控制电锯、电刨使用时间，电锯、电刨必须在搭设的木棚内使用。</w:t>
      </w:r>
    </w:p>
    <w:p w:rsidR="00663A31" w:rsidRDefault="00663A31" w:rsidP="00663A31">
      <w:pPr>
        <w:pStyle w:val="1"/>
      </w:pPr>
      <w:bookmarkStart w:id="530" w:name="_Toc207194861"/>
      <w:r>
        <w:rPr>
          <w:rFonts w:hint="eastAsia"/>
        </w:rPr>
        <w:lastRenderedPageBreak/>
        <w:t>降低造价措施的说明书</w:t>
      </w:r>
      <w:bookmarkStart w:id="531" w:name="bk252"/>
      <w:bookmarkEnd w:id="530"/>
      <w:bookmarkEnd w:id="531"/>
    </w:p>
    <w:p w:rsidR="00663A31" w:rsidRDefault="00663A31" w:rsidP="00663A31">
      <w:pPr>
        <w:pStyle w:val="2"/>
        <w:ind w:left="210" w:right="214"/>
      </w:pPr>
      <w:bookmarkStart w:id="532" w:name="_Toc207194862"/>
      <w:r>
        <w:rPr>
          <w:rFonts w:hint="eastAsia"/>
        </w:rPr>
        <w:t>施工中降低工程造价的管理措施</w:t>
      </w:r>
      <w:bookmarkStart w:id="533" w:name="bk253"/>
      <w:bookmarkEnd w:id="532"/>
      <w:bookmarkEnd w:id="533"/>
    </w:p>
    <w:p w:rsidR="00663A31" w:rsidRDefault="00663A31" w:rsidP="00663A31">
      <w:bookmarkStart w:id="534" w:name="bk254"/>
      <w:bookmarkEnd w:id="534"/>
      <w:r>
        <w:rPr>
          <w:rFonts w:hint="eastAsia"/>
        </w:rPr>
        <w:t>在施工中采取各项措施，大力开展节约，降低成本活动，提高企业的竞争力。</w:t>
      </w:r>
    </w:p>
    <w:p w:rsidR="00663A31" w:rsidRDefault="00663A31" w:rsidP="00663A31">
      <w:r>
        <w:rPr>
          <w:rFonts w:hint="eastAsia"/>
        </w:rPr>
        <w:t xml:space="preserve">1. </w:t>
      </w:r>
      <w:r>
        <w:rPr>
          <w:rFonts w:hint="eastAsia"/>
        </w:rPr>
        <w:t>管理上的节约</w:t>
      </w:r>
    </w:p>
    <w:p w:rsidR="00663A31" w:rsidRDefault="00663A31" w:rsidP="00663A31">
      <w:r>
        <w:rPr>
          <w:rFonts w:hint="eastAsia"/>
        </w:rPr>
        <w:t xml:space="preserve">1.1 </w:t>
      </w:r>
      <w:r>
        <w:rPr>
          <w:rFonts w:hint="eastAsia"/>
        </w:rPr>
        <w:t>施工时遵循计划走在施工前面，对施工中的材料及费用</w:t>
      </w:r>
      <w:proofErr w:type="gramStart"/>
      <w:r>
        <w:rPr>
          <w:rFonts w:hint="eastAsia"/>
        </w:rPr>
        <w:t>作出</w:t>
      </w:r>
      <w:proofErr w:type="gramEnd"/>
      <w:r>
        <w:rPr>
          <w:rFonts w:hint="eastAsia"/>
        </w:rPr>
        <w:t>准确的测算，进行计划管理。</w:t>
      </w:r>
    </w:p>
    <w:p w:rsidR="00663A31" w:rsidRDefault="00663A31" w:rsidP="00663A31">
      <w:r>
        <w:rPr>
          <w:rFonts w:hint="eastAsia"/>
        </w:rPr>
        <w:t xml:space="preserve">1.2 </w:t>
      </w:r>
      <w:r>
        <w:rPr>
          <w:rFonts w:hint="eastAsia"/>
        </w:rPr>
        <w:t>对施工中容易发生质量问题的环节采取预防在前，正确面对，及时解决，杜绝再犯的原则，制定制度保障体系。</w:t>
      </w:r>
    </w:p>
    <w:p w:rsidR="00663A31" w:rsidRDefault="00663A31" w:rsidP="00663A31">
      <w:r>
        <w:rPr>
          <w:rFonts w:hint="eastAsia"/>
        </w:rPr>
        <w:t xml:space="preserve">1.3 </w:t>
      </w:r>
      <w:r>
        <w:rPr>
          <w:rFonts w:hint="eastAsia"/>
        </w:rPr>
        <w:t>在施工管理中工作安排时，安排有经验的管理力量及施工力量去完成施工任务，充分发挥施工人员的特长及工作效率。</w:t>
      </w:r>
    </w:p>
    <w:p w:rsidR="00663A31" w:rsidRDefault="00663A31" w:rsidP="00663A31">
      <w:r>
        <w:rPr>
          <w:rFonts w:hint="eastAsia"/>
        </w:rPr>
        <w:t xml:space="preserve">2. </w:t>
      </w:r>
      <w:r>
        <w:rPr>
          <w:rFonts w:hint="eastAsia"/>
        </w:rPr>
        <w:t>施工方案上的节约</w:t>
      </w:r>
    </w:p>
    <w:p w:rsidR="00663A31" w:rsidRDefault="00663A31" w:rsidP="00663A31">
      <w:r>
        <w:rPr>
          <w:rFonts w:hint="eastAsia"/>
        </w:rPr>
        <w:t xml:space="preserve">2.1 </w:t>
      </w:r>
      <w:r>
        <w:rPr>
          <w:rFonts w:hint="eastAsia"/>
        </w:rPr>
        <w:t>合理制定流水施工方案，从人力、施工物质消耗、设备台班上消耗开展节约，灵活机动安排施工面。能够在因施工现场、材料影响给施工带来不便时及时调整施工。保持现场不出现窝工现象。</w:t>
      </w:r>
    </w:p>
    <w:p w:rsidR="00663A31" w:rsidRDefault="00663A31" w:rsidP="00663A31">
      <w:r>
        <w:rPr>
          <w:rFonts w:hint="eastAsia"/>
        </w:rPr>
        <w:t xml:space="preserve">2.2 </w:t>
      </w:r>
      <w:r>
        <w:rPr>
          <w:rFonts w:hint="eastAsia"/>
        </w:rPr>
        <w:t>节约临时设施投入，同时编制合理的机具计划，发掘机具潜力充分使用两用电锤，多功能台式电锯（锯、刨）的配备的功能。</w:t>
      </w:r>
    </w:p>
    <w:p w:rsidR="00663A31" w:rsidRDefault="00663A31" w:rsidP="00663A31">
      <w:r>
        <w:rPr>
          <w:rFonts w:hint="eastAsia"/>
        </w:rPr>
        <w:t xml:space="preserve">3 </w:t>
      </w:r>
      <w:r>
        <w:rPr>
          <w:rFonts w:hint="eastAsia"/>
        </w:rPr>
        <w:t>材料采购中的节约</w:t>
      </w:r>
    </w:p>
    <w:p w:rsidR="00663A31" w:rsidRDefault="00663A31" w:rsidP="00663A31">
      <w:r>
        <w:rPr>
          <w:rFonts w:hint="eastAsia"/>
        </w:rPr>
        <w:t xml:space="preserve">3.1 </w:t>
      </w:r>
      <w:r>
        <w:rPr>
          <w:rFonts w:hint="eastAsia"/>
        </w:rPr>
        <w:t>编制主要材料用量计划，进行多方比价、比质量，节约成本支出，同时批量采购，降低材料单价。</w:t>
      </w:r>
    </w:p>
    <w:p w:rsidR="00663A31" w:rsidRDefault="00663A31" w:rsidP="00663A31">
      <w:r>
        <w:rPr>
          <w:rFonts w:hint="eastAsia"/>
        </w:rPr>
        <w:t xml:space="preserve">3.2 </w:t>
      </w:r>
      <w:r>
        <w:rPr>
          <w:rFonts w:hint="eastAsia"/>
        </w:rPr>
        <w:t>公司总部物资部进行集团采购材料，有利于节约采购成本。</w:t>
      </w:r>
    </w:p>
    <w:p w:rsidR="00663A31" w:rsidRDefault="00663A31" w:rsidP="00663A31">
      <w:r>
        <w:rPr>
          <w:rFonts w:hint="eastAsia"/>
        </w:rPr>
        <w:t xml:space="preserve">3.3 </w:t>
      </w:r>
      <w:r>
        <w:rPr>
          <w:rFonts w:hint="eastAsia"/>
        </w:rPr>
        <w:t>到材料生产厂家直接订购材料，减少中间环节。</w:t>
      </w:r>
    </w:p>
    <w:p w:rsidR="00663A31" w:rsidRDefault="00663A31" w:rsidP="00663A31">
      <w:r>
        <w:rPr>
          <w:rFonts w:hint="eastAsia"/>
        </w:rPr>
        <w:t xml:space="preserve">4. </w:t>
      </w:r>
      <w:r>
        <w:rPr>
          <w:rFonts w:hint="eastAsia"/>
        </w:rPr>
        <w:t>材料使用中的节约</w:t>
      </w:r>
    </w:p>
    <w:p w:rsidR="00663A31" w:rsidRDefault="00663A31" w:rsidP="00663A31">
      <w:r>
        <w:rPr>
          <w:rFonts w:hint="eastAsia"/>
        </w:rPr>
        <w:t xml:space="preserve">4.1 </w:t>
      </w:r>
      <w:r>
        <w:rPr>
          <w:rFonts w:hint="eastAsia"/>
        </w:rPr>
        <w:t>对施工人员进行限额领料。</w:t>
      </w:r>
    </w:p>
    <w:p w:rsidR="00663A31" w:rsidRDefault="00663A31" w:rsidP="00663A31">
      <w:r>
        <w:rPr>
          <w:rFonts w:hint="eastAsia"/>
        </w:rPr>
        <w:t xml:space="preserve">4.2 </w:t>
      </w:r>
      <w:r>
        <w:rPr>
          <w:rFonts w:hint="eastAsia"/>
        </w:rPr>
        <w:t>夹板、线条下料准确，合理套材。</w:t>
      </w:r>
    </w:p>
    <w:p w:rsidR="00663A31" w:rsidRDefault="00663A31" w:rsidP="00663A31">
      <w:pPr>
        <w:pStyle w:val="1"/>
      </w:pPr>
      <w:bookmarkStart w:id="535" w:name="_Toc207194863"/>
      <w:r>
        <w:rPr>
          <w:rFonts w:hint="eastAsia"/>
        </w:rPr>
        <w:t>奥运会期间的施工管理措施</w:t>
      </w:r>
      <w:bookmarkStart w:id="536" w:name="bk255"/>
      <w:bookmarkEnd w:id="535"/>
      <w:bookmarkEnd w:id="536"/>
    </w:p>
    <w:p w:rsidR="00663A31" w:rsidRDefault="00663A31" w:rsidP="00663A31">
      <w:bookmarkStart w:id="537" w:name="bk256"/>
      <w:bookmarkEnd w:id="537"/>
      <w:r>
        <w:rPr>
          <w:rFonts w:hint="eastAsia"/>
        </w:rPr>
        <w:t>一、本工程施工建设期间，正赶上我国百年一遇的盛事</w:t>
      </w:r>
      <w:r>
        <w:rPr>
          <w:rFonts w:hint="eastAsia"/>
        </w:rPr>
        <w:t>---</w:t>
      </w:r>
      <w:r>
        <w:rPr>
          <w:rFonts w:hint="eastAsia"/>
        </w:rPr>
        <w:t>奥运会的召开，国家对于在奥运会召开期间（包括之前准备和之后收尾时间）工程建设项目的施工进展会有相关的具体政策要求（目前还没有明确公布出台），但我们会坚决执行国家、市政府以及建设主管部门的各项管理规定，会积极配合工作。</w:t>
      </w:r>
    </w:p>
    <w:p w:rsidR="00663A31" w:rsidRDefault="00663A31" w:rsidP="00663A31">
      <w:r>
        <w:rPr>
          <w:rFonts w:hint="eastAsia"/>
        </w:rPr>
        <w:t>二、我们要提前做好迎对各种规定政策的准备工作。</w:t>
      </w:r>
    </w:p>
    <w:p w:rsidR="00663A31" w:rsidRDefault="00663A31" w:rsidP="00663A31">
      <w:r>
        <w:rPr>
          <w:rFonts w:hint="eastAsia"/>
        </w:rPr>
        <w:t xml:space="preserve">1. </w:t>
      </w:r>
      <w:r>
        <w:rPr>
          <w:rFonts w:hint="eastAsia"/>
        </w:rPr>
        <w:t>施工现场的管理</w:t>
      </w:r>
    </w:p>
    <w:p w:rsidR="00663A31" w:rsidRDefault="00663A31" w:rsidP="00663A31">
      <w:r>
        <w:rPr>
          <w:rFonts w:hint="eastAsia"/>
        </w:rPr>
        <w:t>做好现场封闭，做到现场全面清洁，保持一个整洁的环境状态。。</w:t>
      </w:r>
    </w:p>
    <w:p w:rsidR="00663A31" w:rsidRDefault="00663A31" w:rsidP="00663A31">
      <w:r>
        <w:rPr>
          <w:rFonts w:hint="eastAsia"/>
        </w:rPr>
        <w:t xml:space="preserve">2. </w:t>
      </w:r>
      <w:r>
        <w:rPr>
          <w:rFonts w:hint="eastAsia"/>
        </w:rPr>
        <w:t>施工人员的管理</w:t>
      </w:r>
    </w:p>
    <w:p w:rsidR="00663A31" w:rsidRDefault="00663A31" w:rsidP="00663A31">
      <w:r>
        <w:rPr>
          <w:rFonts w:hint="eastAsia"/>
        </w:rPr>
        <w:t>安排好值班人员，并且安排好人员的生活，尽量避免工人随意进出，随意闲逛</w:t>
      </w:r>
    </w:p>
    <w:p w:rsidR="00663A31" w:rsidRDefault="00663A31" w:rsidP="00663A31">
      <w:r>
        <w:rPr>
          <w:rFonts w:hint="eastAsia"/>
        </w:rPr>
        <w:t>三、</w:t>
      </w:r>
      <w:r>
        <w:rPr>
          <w:rFonts w:hint="eastAsia"/>
        </w:rPr>
        <w:t xml:space="preserve"> </w:t>
      </w:r>
      <w:r>
        <w:rPr>
          <w:rFonts w:hint="eastAsia"/>
        </w:rPr>
        <w:t>如果工程能够得以在一定范围内进行，我们要提前做好施工及管理人员的准备工作，提前做好材料的加工、定货、运输等方面的工作，保证工程能够进行。</w:t>
      </w:r>
    </w:p>
    <w:p w:rsidR="00663A31" w:rsidRDefault="00663A31" w:rsidP="00663A31"/>
    <w:p w:rsidR="00663A31" w:rsidRDefault="00663A31" w:rsidP="00663A31">
      <w:pPr>
        <w:pStyle w:val="1"/>
      </w:pPr>
      <w:bookmarkStart w:id="538" w:name="_Toc207194864"/>
      <w:r>
        <w:rPr>
          <w:rFonts w:hint="eastAsia"/>
        </w:rPr>
        <w:lastRenderedPageBreak/>
        <w:t>精装修总包管理措施</w:t>
      </w:r>
      <w:bookmarkStart w:id="539" w:name="bk257"/>
      <w:bookmarkEnd w:id="538"/>
      <w:bookmarkEnd w:id="539"/>
    </w:p>
    <w:p w:rsidR="00663A31" w:rsidRDefault="00663A31" w:rsidP="00663A31">
      <w:pPr>
        <w:pStyle w:val="2"/>
        <w:ind w:left="210" w:right="214"/>
      </w:pPr>
      <w:bookmarkStart w:id="540" w:name="_Toc207194865"/>
      <w:r>
        <w:rPr>
          <w:rFonts w:hint="eastAsia"/>
        </w:rPr>
        <w:t>对分包单位的技术管理</w:t>
      </w:r>
      <w:bookmarkStart w:id="541" w:name="bk258"/>
      <w:bookmarkEnd w:id="540"/>
      <w:bookmarkEnd w:id="541"/>
    </w:p>
    <w:p w:rsidR="00663A31" w:rsidRDefault="00663A31" w:rsidP="00663A31">
      <w:bookmarkStart w:id="542" w:name="bk259"/>
      <w:bookmarkEnd w:id="542"/>
      <w:r>
        <w:t>1</w:t>
      </w:r>
      <w:r>
        <w:rPr>
          <w:rFonts w:hint="eastAsia"/>
        </w:rPr>
        <w:t>.</w:t>
      </w:r>
      <w:r>
        <w:t>方案实施问题</w:t>
      </w:r>
      <w:r>
        <w:br/>
      </w:r>
      <w:r>
        <w:rPr>
          <w:rFonts w:hint="eastAsia"/>
        </w:rPr>
        <w:t xml:space="preserve">    </w:t>
      </w:r>
      <w:r>
        <w:t>项目实施前，由技术部和工程部对各专业分包的方案、工艺、程序、进度计划进行</w:t>
      </w:r>
    </w:p>
    <w:p w:rsidR="00663A31" w:rsidRDefault="00663A31" w:rsidP="00663A31">
      <w:r>
        <w:t>技术综合，优化出各分包工程的最佳组合与最佳方案，合理安排各分包单位的流水作业，原则上分层施工，如无法分层，则每层分段施工，避免因抢工作面造成的施工混乱、打乱仗而延误工期。</w:t>
      </w:r>
    </w:p>
    <w:p w:rsidR="00663A31" w:rsidRDefault="00663A31" w:rsidP="00663A31">
      <w:r>
        <w:t>2</w:t>
      </w:r>
      <w:r>
        <w:rPr>
          <w:rFonts w:hint="eastAsia"/>
        </w:rPr>
        <w:t xml:space="preserve">. </w:t>
      </w:r>
      <w:r>
        <w:t>涉及施工的矛盾问题</w:t>
      </w:r>
      <w:r>
        <w:br/>
        <w:t xml:space="preserve">    </w:t>
      </w:r>
      <w:r>
        <w:t>所有的施工图纸均由总承包统一审核，各分包商积极参加，由工程、技术部门列出各分包商施工过程中应注意的重点，编制各分包商既相互交叉又互不干扰的预埋、预留管道孔洞的管线走向规划。各分包商在施工时，对于非图纸原因产生的同其他单位的矛盾，统一上报总包单</w:t>
      </w:r>
      <w:proofErr w:type="gramStart"/>
      <w:r>
        <w:t>位协调</w:t>
      </w:r>
      <w:proofErr w:type="gramEnd"/>
      <w:r>
        <w:t>解决；由于图纸原因产生的矛盾，书面上报总包单位，由总包单位会同监理、业主、设计院协调解决；每个分包商在各工序施工前，需要土建或其他分包</w:t>
      </w:r>
      <w:proofErr w:type="gramStart"/>
      <w:r>
        <w:t>商配合</w:t>
      </w:r>
      <w:proofErr w:type="gramEnd"/>
      <w:r>
        <w:t>施工或应注意的事项，提前两天向总包方提出，以便协调处理，避免不必要的返工。</w:t>
      </w:r>
      <w:r>
        <w:t xml:space="preserve"> </w:t>
      </w:r>
      <w:r>
        <w:br/>
        <w:t>3</w:t>
      </w:r>
      <w:r>
        <w:rPr>
          <w:rFonts w:hint="eastAsia"/>
        </w:rPr>
        <w:t>.</w:t>
      </w:r>
      <w:r>
        <w:t>工期问题</w:t>
      </w:r>
      <w:r>
        <w:br/>
        <w:t xml:space="preserve">    </w:t>
      </w:r>
      <w:r>
        <w:t>各分</w:t>
      </w:r>
      <w:r>
        <w:t xml:space="preserve"> </w:t>
      </w:r>
      <w:r>
        <w:t>包商施工总工期、节点工期，应在进度计划中予以明确且严格按既定计划执行，同时和总包方安排的施工节拍与区域保持一致，以确保各单位同时施工时的有序、稳步施工，工期的延误执行合同规定。</w:t>
      </w:r>
      <w:r>
        <w:br/>
        <w:t>4</w:t>
      </w:r>
      <w:r>
        <w:rPr>
          <w:rFonts w:hint="eastAsia"/>
        </w:rPr>
        <w:t xml:space="preserve">. </w:t>
      </w:r>
      <w:r>
        <w:t>配合问题</w:t>
      </w:r>
      <w:r>
        <w:br/>
        <w:t xml:space="preserve">    </w:t>
      </w:r>
      <w:r>
        <w:t>现场施工总布置由总承包统一管理，在合同中明确各分包商在不同施工阶段中的使用场地，各分包商不得擅自随意乱用材料堆场或堵塞道路。所有垂直运输机械均由总承包单位布置与管理，同时组织协调好各分包商的施工时间；错开使用垂直运输设施的时间，以确保垂直运输设施的有效、合理使用，发挥其最大使用效率。施工现场建立用水、</w:t>
      </w:r>
      <w:proofErr w:type="gramStart"/>
      <w:r>
        <w:t>用电审批</w:t>
      </w:r>
      <w:proofErr w:type="gramEnd"/>
      <w:r>
        <w:t>制度，分包商须提前两天填报用水</w:t>
      </w:r>
      <w:proofErr w:type="gramStart"/>
      <w:r>
        <w:t>用电审批</w:t>
      </w:r>
      <w:proofErr w:type="gramEnd"/>
      <w:r>
        <w:t>表，列明使用部位、使用时间及使用量送交总承包商生产科（组）审批，以便做好统一协调管理，避免磕碰事件。</w:t>
      </w:r>
    </w:p>
    <w:p w:rsidR="00663A31" w:rsidRDefault="00663A31" w:rsidP="00663A31">
      <w:pPr>
        <w:pStyle w:val="2"/>
        <w:ind w:left="210" w:right="214"/>
      </w:pPr>
      <w:bookmarkStart w:id="543" w:name="_Toc207194866"/>
      <w:r>
        <w:rPr>
          <w:rFonts w:hint="eastAsia"/>
        </w:rPr>
        <w:t>对分包单位的质量管理</w:t>
      </w:r>
      <w:bookmarkStart w:id="544" w:name="bk260"/>
      <w:bookmarkEnd w:id="543"/>
      <w:bookmarkEnd w:id="544"/>
    </w:p>
    <w:p w:rsidR="00663A31" w:rsidRDefault="00663A31" w:rsidP="00663A31">
      <w:bookmarkStart w:id="545" w:name="bk261"/>
      <w:bookmarkEnd w:id="545"/>
      <w:r>
        <w:t>本工程承包质量管理任务将主要是针对各分包商分别负责的系统功能质量的监控，以及由此而形成的最终产品质量跟踪而展开的。在施工中，重点围绕以下几个方面进行管理。</w:t>
      </w:r>
      <w:r>
        <w:t xml:space="preserve"> </w:t>
      </w:r>
      <w:r>
        <w:br/>
        <w:t>1</w:t>
      </w:r>
      <w:r>
        <w:rPr>
          <w:rFonts w:hint="eastAsia"/>
        </w:rPr>
        <w:t>.</w:t>
      </w:r>
      <w:r>
        <w:t>技术质量的管理</w:t>
      </w:r>
      <w:r>
        <w:br/>
        <w:t xml:space="preserve">    </w:t>
      </w:r>
      <w:r>
        <w:t>分包商的对本专业施工图进行仔细审核，对发现的设计缺陷、质量问题及矛盾部位应及时报总包单位，由总包单位会同监理、业主、设计单位重新修改，避免因设计引起的质量问题。</w:t>
      </w:r>
      <w:r>
        <w:br/>
        <w:t>2</w:t>
      </w:r>
      <w:r>
        <w:rPr>
          <w:rFonts w:hint="eastAsia"/>
        </w:rPr>
        <w:t>.</w:t>
      </w:r>
      <w:r>
        <w:t>材料设备质量管理</w:t>
      </w:r>
      <w:r>
        <w:br/>
        <w:t xml:space="preserve">    </w:t>
      </w:r>
      <w:r>
        <w:t>分包商采购的材料、设备等的品牌、产地、规格、技术参数必须与设计及合同中规定的要求一致，不符合要求的材料、设备必须退场。</w:t>
      </w:r>
      <w:r>
        <w:br/>
        <w:t>3</w:t>
      </w:r>
      <w:r>
        <w:rPr>
          <w:rFonts w:hint="eastAsia"/>
        </w:rPr>
        <w:t>.</w:t>
      </w:r>
      <w:r>
        <w:t>进场材料的报检程序</w:t>
      </w:r>
      <w:r>
        <w:br/>
        <w:t xml:space="preserve">    </w:t>
      </w:r>
      <w:r>
        <w:t>分包商进场的材料、设备，必须在第一时间（</w:t>
      </w:r>
      <w:r>
        <w:t>24</w:t>
      </w:r>
      <w:r>
        <w:t>小时内）填报</w:t>
      </w:r>
      <w:proofErr w:type="gramStart"/>
      <w:r>
        <w:t>〈〈</w:t>
      </w:r>
      <w:proofErr w:type="gramEnd"/>
      <w:r>
        <w:t>材料</w:t>
      </w:r>
      <w:r>
        <w:t>/</w:t>
      </w:r>
      <w:r>
        <w:t>构配件报验单</w:t>
      </w:r>
      <w:proofErr w:type="gramStart"/>
      <w:r>
        <w:t>〉〉</w:t>
      </w:r>
      <w:proofErr w:type="gramEnd"/>
      <w:r>
        <w:t>及</w:t>
      </w:r>
      <w:proofErr w:type="gramStart"/>
      <w:r>
        <w:t>〈〈</w:t>
      </w:r>
      <w:proofErr w:type="gramEnd"/>
      <w:r>
        <w:t>工程设备报验单</w:t>
      </w:r>
      <w:proofErr w:type="gramStart"/>
      <w:r>
        <w:t>〉〉</w:t>
      </w:r>
      <w:proofErr w:type="gramEnd"/>
      <w:r>
        <w:t>（地方建设监理统一用表，监</w:t>
      </w:r>
      <w:r>
        <w:t>A-07</w:t>
      </w:r>
      <w:r>
        <w:t>、监</w:t>
      </w:r>
      <w:r>
        <w:t>A-08</w:t>
      </w:r>
      <w:r>
        <w:t>），报总包单位进行核</w:t>
      </w:r>
      <w:r>
        <w:lastRenderedPageBreak/>
        <w:t>实，无误后，由总包单</w:t>
      </w:r>
      <w:proofErr w:type="gramStart"/>
      <w:r>
        <w:t>位报监理</w:t>
      </w:r>
      <w:proofErr w:type="gramEnd"/>
      <w:r>
        <w:t>、业主进行核查，通过后方可入库或使用；</w:t>
      </w:r>
      <w:r>
        <w:br/>
        <w:t>4</w:t>
      </w:r>
      <w:r>
        <w:rPr>
          <w:rFonts w:hint="eastAsia"/>
        </w:rPr>
        <w:t>.</w:t>
      </w:r>
      <w:r>
        <w:t>施工过程的质量管理</w:t>
      </w:r>
      <w:r>
        <w:br/>
        <w:t xml:space="preserve">    </w:t>
      </w:r>
      <w:r>
        <w:t>首先，各分包商应配备足够的现场质量管理人员，并将人员名单书面上报总包方。</w:t>
      </w:r>
    </w:p>
    <w:p w:rsidR="00663A31" w:rsidRDefault="00663A31" w:rsidP="00663A31">
      <w:r>
        <w:t>总包方同样有专职质安员对分包商的过程质量开展面对面的监督与认可，同时分包商对产品质量进行</w:t>
      </w:r>
      <w:proofErr w:type="gramStart"/>
      <w:r>
        <w:t>〈〈</w:t>
      </w:r>
      <w:proofErr w:type="gramEnd"/>
      <w:r>
        <w:t>三检制</w:t>
      </w:r>
      <w:proofErr w:type="gramStart"/>
      <w:r>
        <w:t>〉〉</w:t>
      </w:r>
      <w:proofErr w:type="gramEnd"/>
      <w:r>
        <w:t>（自检、互检、交接检）检查，并做好检查记录，凡达不到质量标准的，总包方不予以签证付款并促其整改，对一些成品与半成品的加工制作，总承包亦将抽派人员赶赴加工现场进行检查验证。</w:t>
      </w:r>
      <w:r>
        <w:t xml:space="preserve"> </w:t>
      </w:r>
      <w:r>
        <w:br/>
        <w:t>5</w:t>
      </w:r>
      <w:r>
        <w:rPr>
          <w:rFonts w:hint="eastAsia"/>
        </w:rPr>
        <w:t>.</w:t>
      </w:r>
      <w:r>
        <w:t>成品、半成品保护</w:t>
      </w:r>
      <w:r>
        <w:br/>
        <w:t xml:space="preserve">    </w:t>
      </w:r>
      <w:r>
        <w:t>分包商在施工过程中及工程完工后，对产品的保护进行系统管理，已完成并形成系统功能的产品，经验收后，分包商即组织人力、物力和相应的技术手段进行产品保护，直至形成最终产品，并指派专人看护直至交付业主使用为止。</w:t>
      </w:r>
      <w:r>
        <w:br/>
      </w:r>
    </w:p>
    <w:p w:rsidR="00663A31" w:rsidRDefault="00663A31" w:rsidP="00663A31"/>
    <w:p w:rsidR="00663A31" w:rsidRDefault="00663A31" w:rsidP="00663A31">
      <w:pPr>
        <w:pStyle w:val="2"/>
        <w:ind w:left="210" w:right="214"/>
      </w:pPr>
      <w:bookmarkStart w:id="546" w:name="_Toc207194867"/>
      <w:r>
        <w:rPr>
          <w:rFonts w:hint="eastAsia"/>
        </w:rPr>
        <w:t>对分包单位的工期管理</w:t>
      </w:r>
      <w:bookmarkStart w:id="547" w:name="bk262"/>
      <w:bookmarkEnd w:id="546"/>
      <w:bookmarkEnd w:id="547"/>
    </w:p>
    <w:p w:rsidR="00663A31" w:rsidRDefault="00663A31" w:rsidP="00663A31">
      <w:bookmarkStart w:id="548" w:name="bk263"/>
      <w:bookmarkEnd w:id="548"/>
      <w:r>
        <w:t>总承包对该承包工程工期目标的最终依据是合同工期，即在约定的时间内必须向业主交付最终产品，为此总承包技术、工程部门必须对总进度计划进行周密策划和严格管理，各分包商的计划工期必须实现投标书承诺的合同工期要求。：</w:t>
      </w:r>
      <w:r>
        <w:br/>
      </w:r>
      <w:r>
        <w:rPr>
          <w:rFonts w:hint="eastAsia"/>
        </w:rPr>
        <w:t xml:space="preserve">    </w:t>
      </w:r>
      <w:r>
        <w:t>1</w:t>
      </w:r>
      <w:r>
        <w:rPr>
          <w:rFonts w:hint="eastAsia"/>
        </w:rPr>
        <w:t>.</w:t>
      </w:r>
      <w:proofErr w:type="gramStart"/>
      <w:r>
        <w:t>在排总进度</w:t>
      </w:r>
      <w:proofErr w:type="gramEnd"/>
      <w:r>
        <w:t>计划时，各分包商的主要负责人员</w:t>
      </w:r>
      <w:proofErr w:type="gramStart"/>
      <w:r>
        <w:t>均共同</w:t>
      </w:r>
      <w:proofErr w:type="gramEnd"/>
      <w:r>
        <w:t>参与，对总承包所排的计划进行论证、提出意见。同时充分预计为实现预定计划可能产生的技术、质量，安全及施工进度等问题，事先制定方案，确保总进度计划的顺利实施。</w:t>
      </w:r>
      <w:r>
        <w:br/>
      </w:r>
      <w:r>
        <w:rPr>
          <w:rFonts w:hint="eastAsia"/>
        </w:rPr>
        <w:t xml:space="preserve">    </w:t>
      </w:r>
      <w:r>
        <w:t>2</w:t>
      </w:r>
      <w:r>
        <w:rPr>
          <w:rFonts w:hint="eastAsia"/>
        </w:rPr>
        <w:t>.</w:t>
      </w:r>
      <w:r>
        <w:t>在总进度计划中标明各分包商最迟应开始的时间及最迟应完成的时间，同时注明关键工序的节点工期。</w:t>
      </w:r>
      <w:r>
        <w:br/>
      </w:r>
      <w:r>
        <w:rPr>
          <w:rFonts w:hint="eastAsia"/>
        </w:rPr>
        <w:t xml:space="preserve">    </w:t>
      </w:r>
      <w:r>
        <w:t>3</w:t>
      </w:r>
      <w:r>
        <w:rPr>
          <w:rFonts w:hint="eastAsia"/>
        </w:rPr>
        <w:t>.</w:t>
      </w:r>
      <w:r>
        <w:t>当情况有变化，需要调整进度计划时，必须经过双方协调，并得到总承包的同意。并报监理和业主签认。</w:t>
      </w:r>
      <w:r>
        <w:br/>
      </w:r>
    </w:p>
    <w:p w:rsidR="00663A31" w:rsidRDefault="00663A31" w:rsidP="00663A31"/>
    <w:p w:rsidR="00663A31" w:rsidRDefault="00663A31" w:rsidP="00663A31">
      <w:pPr>
        <w:pStyle w:val="2"/>
        <w:ind w:left="210" w:right="214"/>
      </w:pPr>
      <w:bookmarkStart w:id="549" w:name="_Toc207194868"/>
      <w:r>
        <w:rPr>
          <w:rFonts w:hint="eastAsia"/>
        </w:rPr>
        <w:t>对分包单位的安全及文明施工的管理</w:t>
      </w:r>
      <w:bookmarkStart w:id="550" w:name="bk264"/>
      <w:bookmarkEnd w:id="549"/>
      <w:bookmarkEnd w:id="550"/>
    </w:p>
    <w:p w:rsidR="00663A31" w:rsidRDefault="00663A31" w:rsidP="00663A31">
      <w:bookmarkStart w:id="551" w:name="bk265"/>
      <w:bookmarkEnd w:id="551"/>
      <w:r>
        <w:t>工程</w:t>
      </w:r>
      <w:r>
        <w:rPr>
          <w:rFonts w:hint="eastAsia"/>
        </w:rPr>
        <w:t>现场</w:t>
      </w:r>
      <w:r>
        <w:t>面积较大，专业分包单位较多，为确保施工正常有序的进行，各分包商应做到以下几点：</w:t>
      </w:r>
      <w:r>
        <w:br/>
      </w:r>
      <w:r>
        <w:rPr>
          <w:rFonts w:hint="eastAsia"/>
        </w:rPr>
        <w:t xml:space="preserve">    </w:t>
      </w:r>
      <w:r>
        <w:t>1</w:t>
      </w:r>
      <w:r>
        <w:rPr>
          <w:rFonts w:hint="eastAsia"/>
        </w:rPr>
        <w:t xml:space="preserve">. </w:t>
      </w:r>
      <w:r>
        <w:t>从思想上和组织上把安全生产管理纳入我公司统一的安全管理体系之中，进场的管理人员与员工都要接受总包方的安全教育，并由总包方质安部门制定统一完整的安全、保卫管理制度，如：人员登记制、人员进出场制度、区域通行证制度、生活区管理制度、门卫制度等，分包商必须遵守，以确保施工现场安全、文明施工。</w:t>
      </w:r>
    </w:p>
    <w:p w:rsidR="00663A31" w:rsidRDefault="00663A31" w:rsidP="00663A31">
      <w:r>
        <w:t>2</w:t>
      </w:r>
      <w:r>
        <w:rPr>
          <w:rFonts w:hint="eastAsia"/>
        </w:rPr>
        <w:t xml:space="preserve">. </w:t>
      </w:r>
      <w:r>
        <w:t>分包商配备足够数量的安全、保卫人员，对本方的材料库房、成品、半成品进行看护；分包商的现场安全员名单须书面报总包方，其主要职责为监督本单位施工人员的安全生产，发现违规、违章操作的（如机械操作、用电操作、高空作业等），必须予以制止并处理，总包方亦有专职安全员进行现场监督检查，发现隐患或违章将予以严肃处理。</w:t>
      </w:r>
      <w:r>
        <w:br/>
      </w:r>
      <w:r>
        <w:rPr>
          <w:rFonts w:hint="eastAsia"/>
        </w:rPr>
        <w:t xml:space="preserve">    </w:t>
      </w:r>
      <w:r>
        <w:t>3</w:t>
      </w:r>
      <w:r>
        <w:rPr>
          <w:rFonts w:hint="eastAsia"/>
        </w:rPr>
        <w:t xml:space="preserve">. </w:t>
      </w:r>
      <w:r>
        <w:t>分包商必须遵守</w:t>
      </w:r>
      <w:r>
        <w:rPr>
          <w:rFonts w:hint="eastAsia"/>
        </w:rPr>
        <w:t>总包单位</w:t>
      </w:r>
      <w:r>
        <w:t>有关文明施工的规定，做到工完场清。教育并监督现场施工人员，不得在现场打架斗殴、赌博、喧哗嬉闹，严禁在现场随地大小便或在建筑物上乱写乱画，违者将予以重罚并清退出场；严禁任用不明身份的人员施工或留宿非本工程施工人员；</w:t>
      </w:r>
      <w:r>
        <w:lastRenderedPageBreak/>
        <w:t>居住在大楼内的施工人员不得生火做饭，宿舍保持清洁卫生，不得污染墙地面，垃圾集中入桶，禁止随地乱扔。</w:t>
      </w:r>
    </w:p>
    <w:p w:rsidR="00663A31" w:rsidRDefault="00663A31" w:rsidP="00663A31"/>
    <w:p w:rsidR="00663A31" w:rsidRDefault="00663A31" w:rsidP="00663A31">
      <w:pPr>
        <w:pStyle w:val="2"/>
        <w:ind w:left="210" w:right="214"/>
      </w:pPr>
      <w:bookmarkStart w:id="552" w:name="_Toc207194869"/>
      <w:r>
        <w:rPr>
          <w:rFonts w:hint="eastAsia"/>
        </w:rPr>
        <w:t>对分包单位的技术资料管理</w:t>
      </w:r>
      <w:bookmarkStart w:id="553" w:name="bk266"/>
      <w:bookmarkEnd w:id="552"/>
      <w:bookmarkEnd w:id="553"/>
    </w:p>
    <w:p w:rsidR="00663A31" w:rsidRDefault="00663A31" w:rsidP="00663A31">
      <w:bookmarkStart w:id="554" w:name="bk267"/>
      <w:bookmarkEnd w:id="554"/>
      <w:r>
        <w:t>1</w:t>
      </w:r>
      <w:r>
        <w:rPr>
          <w:rFonts w:hint="eastAsia"/>
        </w:rPr>
        <w:t xml:space="preserve">. </w:t>
      </w:r>
      <w:r>
        <w:t>各分包单位必须配齐本专业的施工规范、验收规范和标准图集，以便在施工过程中有据可查；负责具体施工的管理人员每日填写施工日记，记录当天施工的详细情况及存在问题；</w:t>
      </w:r>
      <w:r>
        <w:br/>
      </w:r>
      <w:r>
        <w:rPr>
          <w:rFonts w:hint="eastAsia"/>
        </w:rPr>
        <w:t xml:space="preserve">    </w:t>
      </w:r>
      <w:r>
        <w:t>2</w:t>
      </w:r>
      <w:r>
        <w:rPr>
          <w:rFonts w:hint="eastAsia"/>
        </w:rPr>
        <w:t xml:space="preserve">. </w:t>
      </w:r>
      <w:r>
        <w:t>分包商根据本行业的现行标准或验收规范独立做好资料，在工程竣工时将竣工资料（包括质量保证资料、质量检验资料、质量评定资料）一式六份原件（用本行业的标准表格，黑色单面复写纸，黑色水心档案笔填写）移交总包方。所有资料必须与施工日记及现场施工</w:t>
      </w:r>
      <w:proofErr w:type="gramStart"/>
      <w:r>
        <w:t>情况交圈对口</w:t>
      </w:r>
      <w:proofErr w:type="gramEnd"/>
      <w:r>
        <w:t>，即及时准确不得作假；并保证竣工验收</w:t>
      </w:r>
      <w:proofErr w:type="gramStart"/>
      <w:r>
        <w:t>时资料无</w:t>
      </w:r>
      <w:proofErr w:type="gramEnd"/>
      <w:r>
        <w:t>问题。</w:t>
      </w:r>
      <w:r>
        <w:br/>
      </w:r>
      <w:r>
        <w:rPr>
          <w:rFonts w:hint="eastAsia"/>
        </w:rPr>
        <w:t xml:space="preserve">    3. </w:t>
      </w:r>
      <w:r>
        <w:t>有关工作联系函，各分包商的联系函一式</w:t>
      </w:r>
      <w:r>
        <w:t>3</w:t>
      </w:r>
      <w:r>
        <w:t>份原件报总包方；总包方</w:t>
      </w:r>
      <w:r>
        <w:rPr>
          <w:rFonts w:hint="eastAsia"/>
        </w:rPr>
        <w:t>再</w:t>
      </w:r>
      <w:r>
        <w:t>向监理方报送，监理会同业主协商后，在</w:t>
      </w:r>
      <w:r>
        <w:t>48</w:t>
      </w:r>
      <w:r>
        <w:t>小时内将审批结果以书面形式发给总包方。</w:t>
      </w:r>
    </w:p>
    <w:p w:rsidR="00663A31" w:rsidRDefault="00663A31" w:rsidP="00663A31"/>
    <w:p w:rsidR="00663A31" w:rsidRDefault="00663A31" w:rsidP="00663A31">
      <w:pPr>
        <w:pStyle w:val="2"/>
        <w:ind w:left="210" w:right="214"/>
      </w:pPr>
      <w:bookmarkStart w:id="555" w:name="_Toc207194870"/>
      <w:r>
        <w:rPr>
          <w:rFonts w:hint="eastAsia"/>
        </w:rPr>
        <w:t>工地例会制度</w:t>
      </w:r>
      <w:bookmarkStart w:id="556" w:name="bk268"/>
      <w:bookmarkEnd w:id="555"/>
      <w:bookmarkEnd w:id="556"/>
    </w:p>
    <w:p w:rsidR="00663A31" w:rsidRDefault="00663A31" w:rsidP="00663A31">
      <w:bookmarkStart w:id="557" w:name="bk269"/>
      <w:bookmarkEnd w:id="557"/>
      <w:r>
        <w:t>往往工程的工期紧，质量要求高，并且分包单位较多，为了协调好工作，每周</w:t>
      </w:r>
      <w:r>
        <w:rPr>
          <w:rFonts w:hint="eastAsia"/>
        </w:rPr>
        <w:t>固定时间由</w:t>
      </w:r>
      <w:r>
        <w:t>总包单位</w:t>
      </w:r>
      <w:r>
        <w:rPr>
          <w:rFonts w:hint="eastAsia"/>
        </w:rPr>
        <w:t>主持召</w:t>
      </w:r>
      <w:r>
        <w:t>开一次现场协调会：</w:t>
      </w:r>
      <w:r>
        <w:t xml:space="preserve"> </w:t>
      </w:r>
      <w:r>
        <w:br/>
      </w:r>
      <w:r>
        <w:rPr>
          <w:rFonts w:hint="eastAsia"/>
        </w:rPr>
        <w:t xml:space="preserve">    1. </w:t>
      </w:r>
      <w:r>
        <w:t>每周的协调会，各分包商本项目负责人及具体施工负责人必须按时到会。无故不来或迟到者，将进行罚款处理，如因不参加会议而影响现场施工的，责任自负；届时监理、业主一同参加，解决施工中存在的问题。</w:t>
      </w:r>
      <w:r>
        <w:br/>
      </w:r>
      <w:r>
        <w:rPr>
          <w:rFonts w:hint="eastAsia"/>
        </w:rPr>
        <w:t xml:space="preserve">    2. </w:t>
      </w:r>
      <w:r>
        <w:t>所有分包商必须根据已审批的进度计划，排出每周工作安排，每周一报送总包方，在协调会将对上周工作、本周安排进行总结和协调。</w:t>
      </w:r>
      <w:r>
        <w:br/>
      </w:r>
      <w:r>
        <w:rPr>
          <w:rFonts w:hint="eastAsia"/>
        </w:rPr>
        <w:t xml:space="preserve">    3. </w:t>
      </w:r>
      <w:r>
        <w:t>如果每周一次的协调会无法满足施工需要，总包方根据实际情况安排增加协调会，届时临时通知各分包单位。</w:t>
      </w:r>
      <w:r>
        <w:br/>
      </w:r>
    </w:p>
    <w:p w:rsidR="00663A31" w:rsidRDefault="00663A31" w:rsidP="00663A31">
      <w:pPr>
        <w:pStyle w:val="1"/>
      </w:pPr>
      <w:bookmarkStart w:id="558" w:name="_Toc207194871"/>
      <w:r>
        <w:rPr>
          <w:rFonts w:hint="eastAsia"/>
        </w:rPr>
        <w:t>工程交付和竣工后服务及保修措施</w:t>
      </w:r>
      <w:bookmarkStart w:id="559" w:name="bk270"/>
      <w:bookmarkEnd w:id="558"/>
      <w:bookmarkEnd w:id="559"/>
    </w:p>
    <w:p w:rsidR="00663A31" w:rsidRDefault="00663A31" w:rsidP="00663A31">
      <w:pPr>
        <w:pStyle w:val="2"/>
        <w:ind w:left="210" w:right="214"/>
      </w:pPr>
      <w:bookmarkStart w:id="560" w:name="_Toc207194872"/>
      <w:r>
        <w:rPr>
          <w:rFonts w:hint="eastAsia"/>
        </w:rPr>
        <w:t>工程交付</w:t>
      </w:r>
      <w:bookmarkStart w:id="561" w:name="bk271"/>
      <w:bookmarkEnd w:id="560"/>
      <w:bookmarkEnd w:id="561"/>
    </w:p>
    <w:p w:rsidR="00663A31" w:rsidRDefault="00663A31" w:rsidP="00663A31">
      <w:bookmarkStart w:id="562" w:name="bk272"/>
      <w:bookmarkEnd w:id="562"/>
      <w:r>
        <w:rPr>
          <w:rFonts w:hint="eastAsia"/>
        </w:rPr>
        <w:t xml:space="preserve">1. </w:t>
      </w:r>
      <w:r>
        <w:rPr>
          <w:rFonts w:hint="eastAsia"/>
        </w:rPr>
        <w:t>为保证工程及时投入使用，在办理工程竣工验收的同时，完成工程资料备案</w:t>
      </w:r>
      <w:r>
        <w:t>,</w:t>
      </w:r>
      <w:r>
        <w:rPr>
          <w:rFonts w:hint="eastAsia"/>
        </w:rPr>
        <w:t>工程资料的报送、移交工作。</w:t>
      </w:r>
    </w:p>
    <w:p w:rsidR="00663A31" w:rsidRDefault="00663A31" w:rsidP="00663A31">
      <w:r>
        <w:rPr>
          <w:rFonts w:hint="eastAsia"/>
        </w:rPr>
        <w:t xml:space="preserve">2. </w:t>
      </w:r>
      <w:r>
        <w:rPr>
          <w:rFonts w:hint="eastAsia"/>
        </w:rPr>
        <w:t>相关技术资料和施工管理资料的整理归档。向业主提供《用户使用手册》。提供所有设备厂家的保修服务的人员名单、联系方式。</w:t>
      </w:r>
    </w:p>
    <w:p w:rsidR="00663A31" w:rsidRDefault="00663A31" w:rsidP="00663A31"/>
    <w:p w:rsidR="00663A31" w:rsidRDefault="00663A31" w:rsidP="00663A31">
      <w:pPr>
        <w:pStyle w:val="2"/>
        <w:ind w:left="210" w:right="214"/>
      </w:pPr>
      <w:bookmarkStart w:id="563" w:name="_Toc207194873"/>
      <w:r>
        <w:rPr>
          <w:rFonts w:hint="eastAsia"/>
        </w:rPr>
        <w:t>竣工后的服务及保修</w:t>
      </w:r>
      <w:bookmarkStart w:id="564" w:name="bk273"/>
      <w:bookmarkEnd w:id="563"/>
      <w:bookmarkEnd w:id="564"/>
    </w:p>
    <w:p w:rsidR="00663A31" w:rsidRDefault="00663A31" w:rsidP="00663A31">
      <w:bookmarkStart w:id="565" w:name="bk274"/>
      <w:bookmarkEnd w:id="565"/>
      <w:r>
        <w:rPr>
          <w:rFonts w:hint="eastAsia"/>
        </w:rPr>
        <w:t xml:space="preserve">1. </w:t>
      </w:r>
      <w:r>
        <w:rPr>
          <w:rFonts w:hint="eastAsia"/>
        </w:rPr>
        <w:t>我公司将依照《建筑工程质量管理条例》、《工程保修合同》、《房屋建筑工程质量保修办法》，确保为业主的跟踪服务达到业主满意的目的。</w:t>
      </w:r>
    </w:p>
    <w:p w:rsidR="00663A31" w:rsidRDefault="00663A31" w:rsidP="00663A31">
      <w:r>
        <w:rPr>
          <w:rFonts w:hint="eastAsia"/>
        </w:rPr>
        <w:lastRenderedPageBreak/>
        <w:t xml:space="preserve">2. </w:t>
      </w:r>
      <w:r>
        <w:rPr>
          <w:rFonts w:hint="eastAsia"/>
        </w:rPr>
        <w:t>本工程保修期自工程竣工验收之日起两年内计算，在保修期内，属于保修范围和内容的项目，我公司在接到修理通知后</w:t>
      </w:r>
      <w:r>
        <w:t xml:space="preserve">24 </w:t>
      </w:r>
      <w:r>
        <w:rPr>
          <w:rFonts w:hint="eastAsia"/>
        </w:rPr>
        <w:t>小时内派人修理，如</w:t>
      </w:r>
      <w:r>
        <w:t xml:space="preserve">24 </w:t>
      </w:r>
      <w:r>
        <w:rPr>
          <w:rFonts w:hint="eastAsia"/>
        </w:rPr>
        <w:t>小时内未派人修理，业主可以另行请人修理，费用从工程保修金内扣除，保修费用超出预留金的部分，由我公司据实支付。</w:t>
      </w:r>
    </w:p>
    <w:p w:rsidR="00663A31" w:rsidRDefault="00663A31" w:rsidP="00663A31">
      <w:r>
        <w:rPr>
          <w:rFonts w:hint="eastAsia"/>
        </w:rPr>
        <w:t xml:space="preserve">3. </w:t>
      </w:r>
      <w:r>
        <w:rPr>
          <w:rFonts w:hint="eastAsia"/>
        </w:rPr>
        <w:t>在保修年限内，我公司将每月进行一次电话回访，每季度由用户服务部组织回访小组进行实地回访一次，雨季后或采暖期后每两周实地回访一次；保修年限外，每半年进行实地回访一次。用户服务部每年年初制定出回访计划。小组成员由公司主管经理和用户服务部成员组成。《回访函》必须经业主签字认可，《回访函》将按照公司标准作为用户服务部年终考核依据之一。</w:t>
      </w:r>
    </w:p>
    <w:p w:rsidR="00663A31" w:rsidRDefault="00663A31" w:rsidP="00663A31">
      <w:r>
        <w:rPr>
          <w:rFonts w:hint="eastAsia"/>
        </w:rPr>
        <w:t xml:space="preserve">4. </w:t>
      </w:r>
      <w:r>
        <w:rPr>
          <w:rFonts w:hint="eastAsia"/>
        </w:rPr>
        <w:t>本工程在保修期内若发生质量问题，请业主或使用单位通知我公司的用户服务部，用户服务部接到通知后马上派人到达现场了解情况，听取业主意见，提出处理意见或方案，一经业主确认后保修人员</w:t>
      </w:r>
      <w:r>
        <w:t xml:space="preserve">24 </w:t>
      </w:r>
      <w:r>
        <w:rPr>
          <w:rFonts w:hint="eastAsia"/>
        </w:rPr>
        <w:t>小时内到达现场，并按要求完成，若未按要求完成，业主可以自行组织返修，所发生的费用全部由我公司承担。</w:t>
      </w:r>
    </w:p>
    <w:p w:rsidR="00663A31" w:rsidRDefault="00663A31" w:rsidP="00663A31"/>
    <w:p w:rsidR="00663A31" w:rsidRDefault="00663A31" w:rsidP="00663A31">
      <w:pPr>
        <w:pStyle w:val="2"/>
        <w:ind w:left="210" w:right="214"/>
      </w:pPr>
      <w:bookmarkStart w:id="566" w:name="_Toc207194874"/>
      <w:r>
        <w:rPr>
          <w:rFonts w:hint="eastAsia"/>
        </w:rPr>
        <w:t>保修措施及保修记录</w:t>
      </w:r>
      <w:bookmarkStart w:id="567" w:name="bk275"/>
      <w:bookmarkEnd w:id="566"/>
      <w:bookmarkEnd w:id="567"/>
    </w:p>
    <w:p w:rsidR="00663A31" w:rsidRDefault="00663A31" w:rsidP="00663A31">
      <w:bookmarkStart w:id="568" w:name="bk276"/>
      <w:bookmarkEnd w:id="568"/>
      <w:r>
        <w:rPr>
          <w:rFonts w:hint="eastAsia"/>
        </w:rPr>
        <w:t xml:space="preserve">1. </w:t>
      </w:r>
      <w:r>
        <w:rPr>
          <w:rFonts w:hint="eastAsia"/>
        </w:rPr>
        <w:t>工程交付后，</w:t>
      </w:r>
      <w:proofErr w:type="gramStart"/>
      <w:r>
        <w:rPr>
          <w:rFonts w:hint="eastAsia"/>
        </w:rPr>
        <w:t>签定</w:t>
      </w:r>
      <w:proofErr w:type="gramEnd"/>
      <w:r>
        <w:rPr>
          <w:rFonts w:hint="eastAsia"/>
        </w:rPr>
        <w:t>工程保修合同，建立保修服务档案。</w:t>
      </w:r>
    </w:p>
    <w:p w:rsidR="00663A31" w:rsidRDefault="00663A31" w:rsidP="00663A31">
      <w:r>
        <w:rPr>
          <w:rFonts w:hint="eastAsia"/>
        </w:rPr>
        <w:t xml:space="preserve">2. </w:t>
      </w:r>
      <w:r>
        <w:rPr>
          <w:rFonts w:hint="eastAsia"/>
        </w:rPr>
        <w:t>在保修期内，用户服务部充分听取业主意见，对业主提出的质量问题，认真分析、研究、制定维修方案。</w:t>
      </w:r>
    </w:p>
    <w:p w:rsidR="00663A31" w:rsidRDefault="00663A31" w:rsidP="00663A31">
      <w:r>
        <w:rPr>
          <w:rFonts w:hint="eastAsia"/>
        </w:rPr>
        <w:t xml:space="preserve">3. </w:t>
      </w:r>
      <w:r>
        <w:rPr>
          <w:rFonts w:hint="eastAsia"/>
        </w:rPr>
        <w:t>从业主通知我方起到维修工作完毕的过程中，若业主对维修人员行为、维修速度、维修结果等方面不满意或对我们的工作有建议，可以填写意见反馈卡寄到我公司，或拨打我公司电话，以利于我们提高服务质量，更好地为业主服务。</w:t>
      </w:r>
    </w:p>
    <w:p w:rsidR="00663A31" w:rsidRDefault="00663A31" w:rsidP="00663A31">
      <w:r>
        <w:rPr>
          <w:rFonts w:hint="eastAsia"/>
        </w:rPr>
        <w:t xml:space="preserve">4. </w:t>
      </w:r>
      <w:r>
        <w:rPr>
          <w:rFonts w:hint="eastAsia"/>
        </w:rPr>
        <w:t>维修工作完毕后，现场维修人员填写《维修记录表》，并请业主签字确认，然后交回公司档案部门存档。</w:t>
      </w:r>
    </w:p>
    <w:p w:rsidR="00663A31" w:rsidRDefault="00663A31" w:rsidP="00663A31"/>
    <w:p w:rsidR="00663A31" w:rsidRDefault="00663A31" w:rsidP="00663A31"/>
    <w:bookmarkEnd w:id="0"/>
    <w:bookmarkEnd w:id="1"/>
    <w:p w:rsidR="00663A31" w:rsidRDefault="00663A31" w:rsidP="007E5C40">
      <w:pPr>
        <w:jc w:val="center"/>
        <w:outlineLvl w:val="0"/>
        <w:rPr>
          <w:lang w:val="en-GB"/>
        </w:rPr>
      </w:pPr>
    </w:p>
    <w:p w:rsidR="000E0CAA" w:rsidRDefault="000E0CAA"/>
    <w:sectPr w:rsidR="000E0CAA" w:rsidSect="000E0CA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060B" w:rsidRDefault="00FB060B" w:rsidP="00BF47C6">
      <w:r>
        <w:separator/>
      </w:r>
    </w:p>
  </w:endnote>
  <w:endnote w:type="continuationSeparator" w:id="0">
    <w:p w:rsidR="00FB060B" w:rsidRDefault="00FB060B"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060B" w:rsidRDefault="00FB060B" w:rsidP="00BF47C6">
      <w:r>
        <w:separator/>
      </w:r>
    </w:p>
  </w:footnote>
  <w:footnote w:type="continuationSeparator" w:id="0">
    <w:p w:rsidR="00FB060B" w:rsidRDefault="00FB060B"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107791"/>
    <w:rsid w:val="00114674"/>
    <w:rsid w:val="00663A31"/>
    <w:rsid w:val="007E5C40"/>
    <w:rsid w:val="00811539"/>
    <w:rsid w:val="008276C6"/>
    <w:rsid w:val="00BF47C6"/>
    <w:rsid w:val="00F44258"/>
    <w:rsid w:val="00FB06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4098"/>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A31"/>
    <w:pPr>
      <w:widowControl w:val="0"/>
      <w:jc w:val="both"/>
    </w:pPr>
    <w:rPr>
      <w:rFonts w:ascii="Times New Roman" w:eastAsia="宋体" w:hAnsi="Times New Roman" w:cs="Times New Roman"/>
      <w:szCs w:val="24"/>
    </w:rPr>
  </w:style>
  <w:style w:type="paragraph" w:styleId="1">
    <w:name w:val="heading 1"/>
    <w:basedOn w:val="a"/>
    <w:link w:val="1Char"/>
    <w:qFormat/>
    <w:rsid w:val="00663A31"/>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663A31"/>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663A31"/>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663A31"/>
    <w:pPr>
      <w:keepNext/>
      <w:keepLines/>
      <w:spacing w:line="360" w:lineRule="auto"/>
      <w:outlineLvl w:val="3"/>
    </w:pPr>
    <w:rPr>
      <w:rFonts w:eastAsia="仿宋_GB2312"/>
      <w:sz w:val="28"/>
      <w:szCs w:val="20"/>
    </w:rPr>
  </w:style>
  <w:style w:type="paragraph" w:styleId="5">
    <w:name w:val="heading 5"/>
    <w:basedOn w:val="a"/>
    <w:next w:val="a0"/>
    <w:link w:val="5Char"/>
    <w:qFormat/>
    <w:rsid w:val="00663A31"/>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iPriority w:val="99"/>
    <w:semiHidden/>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663A31"/>
    <w:rPr>
      <w:rFonts w:ascii="宋体" w:eastAsia="宋体" w:hAnsi="宋体" w:cs="宋体"/>
      <w:b/>
      <w:bCs/>
      <w:kern w:val="36"/>
      <w:sz w:val="48"/>
      <w:szCs w:val="48"/>
    </w:rPr>
  </w:style>
  <w:style w:type="character" w:customStyle="1" w:styleId="2Char">
    <w:name w:val="标题 2 Char"/>
    <w:basedOn w:val="a1"/>
    <w:link w:val="2"/>
    <w:rsid w:val="00663A31"/>
    <w:rPr>
      <w:rFonts w:ascii="Arial" w:eastAsia="仿宋_GB2312" w:hAnsi="Arial" w:cs="Times New Roman"/>
      <w:b/>
      <w:sz w:val="30"/>
      <w:szCs w:val="20"/>
    </w:rPr>
  </w:style>
  <w:style w:type="character" w:customStyle="1" w:styleId="3Char">
    <w:name w:val="标题 3 Char"/>
    <w:basedOn w:val="a1"/>
    <w:link w:val="3"/>
    <w:rsid w:val="00663A31"/>
    <w:rPr>
      <w:rFonts w:ascii="Times New Roman" w:eastAsia="仿宋_GB2312" w:hAnsi="Times New Roman" w:cs="Times New Roman"/>
      <w:b/>
      <w:sz w:val="28"/>
      <w:szCs w:val="20"/>
    </w:rPr>
  </w:style>
  <w:style w:type="character" w:customStyle="1" w:styleId="4Char">
    <w:name w:val="标题 4 Char"/>
    <w:basedOn w:val="a1"/>
    <w:link w:val="4"/>
    <w:rsid w:val="00663A31"/>
    <w:rPr>
      <w:rFonts w:ascii="Times New Roman" w:eastAsia="仿宋_GB2312" w:hAnsi="Times New Roman" w:cs="Times New Roman"/>
      <w:sz w:val="28"/>
      <w:szCs w:val="20"/>
    </w:rPr>
  </w:style>
  <w:style w:type="character" w:customStyle="1" w:styleId="5Char">
    <w:name w:val="标题 5 Char"/>
    <w:basedOn w:val="a1"/>
    <w:link w:val="5"/>
    <w:rsid w:val="00663A31"/>
    <w:rPr>
      <w:rFonts w:ascii="黑体" w:eastAsia="黑体" w:hAnsi="Arial" w:cs="Times New Roman"/>
      <w:kern w:val="20"/>
      <w:sz w:val="28"/>
      <w:szCs w:val="20"/>
      <w:u w:val="single"/>
    </w:rPr>
  </w:style>
  <w:style w:type="paragraph" w:styleId="a0">
    <w:name w:val="Body Text"/>
    <w:basedOn w:val="a"/>
    <w:link w:val="Char2"/>
    <w:rsid w:val="00663A31"/>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663A31"/>
    <w:rPr>
      <w:rFonts w:ascii="宋体" w:eastAsia="仿宋_GB2312" w:hAnsi="Arial" w:cs="Times New Roman"/>
      <w:b/>
      <w:kern w:val="0"/>
      <w:sz w:val="28"/>
      <w:szCs w:val="20"/>
      <w:u w:val="single"/>
    </w:rPr>
  </w:style>
  <w:style w:type="paragraph" w:styleId="a7">
    <w:name w:val="Normal (Web)"/>
    <w:basedOn w:val="a"/>
    <w:rsid w:val="00663A31"/>
    <w:pPr>
      <w:widowControl/>
      <w:spacing w:before="100" w:beforeAutospacing="1" w:after="100" w:afterAutospacing="1"/>
      <w:jc w:val="left"/>
    </w:pPr>
    <w:rPr>
      <w:rFonts w:ascii="宋体" w:hAnsi="宋体" w:cs="宋体"/>
      <w:kern w:val="0"/>
      <w:sz w:val="24"/>
    </w:rPr>
  </w:style>
  <w:style w:type="character" w:styleId="a8">
    <w:name w:val="Strong"/>
    <w:basedOn w:val="a1"/>
    <w:qFormat/>
    <w:rsid w:val="00663A31"/>
    <w:rPr>
      <w:b/>
      <w:bCs/>
    </w:rPr>
  </w:style>
  <w:style w:type="character" w:styleId="a9">
    <w:name w:val="Hyperlink"/>
    <w:basedOn w:val="a1"/>
    <w:rsid w:val="00663A31"/>
    <w:rPr>
      <w:strike w:val="0"/>
      <w:dstrike w:val="0"/>
      <w:color w:val="0000FF"/>
      <w:u w:val="none"/>
      <w:effect w:val="none"/>
    </w:rPr>
  </w:style>
  <w:style w:type="paragraph" w:customStyle="1" w:styleId="10">
    <w:name w:val="表文1"/>
    <w:basedOn w:val="a"/>
    <w:autoRedefine/>
    <w:rsid w:val="00663A31"/>
    <w:pPr>
      <w:snapToGrid w:val="0"/>
      <w:jc w:val="center"/>
    </w:pPr>
    <w:rPr>
      <w:rFonts w:ascii="Arial" w:eastAsia="仿宋_GB2312" w:hAnsi="Arial"/>
      <w:sz w:val="24"/>
      <w:szCs w:val="20"/>
    </w:rPr>
  </w:style>
  <w:style w:type="paragraph" w:styleId="aa">
    <w:name w:val="Date"/>
    <w:basedOn w:val="a"/>
    <w:next w:val="a"/>
    <w:link w:val="Char3"/>
    <w:rsid w:val="00663A31"/>
    <w:pPr>
      <w:spacing w:line="360" w:lineRule="auto"/>
    </w:pPr>
    <w:rPr>
      <w:rFonts w:eastAsia="仿宋_GB2312"/>
      <w:sz w:val="28"/>
      <w:szCs w:val="20"/>
    </w:rPr>
  </w:style>
  <w:style w:type="character" w:customStyle="1" w:styleId="Char3">
    <w:name w:val="日期 Char"/>
    <w:basedOn w:val="a1"/>
    <w:link w:val="aa"/>
    <w:rsid w:val="00663A31"/>
    <w:rPr>
      <w:rFonts w:ascii="Times New Roman" w:eastAsia="仿宋_GB2312" w:hAnsi="Times New Roman" w:cs="Times New Roman"/>
      <w:sz w:val="28"/>
      <w:szCs w:val="20"/>
    </w:rPr>
  </w:style>
  <w:style w:type="paragraph" w:styleId="ab">
    <w:name w:val="caption"/>
    <w:basedOn w:val="Picture"/>
    <w:next w:val="a0"/>
    <w:qFormat/>
    <w:rsid w:val="00663A31"/>
    <w:pPr>
      <w:snapToGrid/>
      <w:spacing w:line="300" w:lineRule="auto"/>
      <w:ind w:firstLine="0"/>
      <w:jc w:val="center"/>
    </w:pPr>
    <w:rPr>
      <w:rFonts w:ascii="仿宋_GB2312"/>
      <w:b/>
      <w:spacing w:val="5"/>
      <w:u w:val="single"/>
    </w:rPr>
  </w:style>
  <w:style w:type="paragraph" w:customStyle="1" w:styleId="Picture">
    <w:name w:val="Picture"/>
    <w:basedOn w:val="a"/>
    <w:next w:val="ab"/>
    <w:rsid w:val="00663A31"/>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663A31"/>
    <w:pPr>
      <w:spacing w:line="300" w:lineRule="auto"/>
    </w:pPr>
    <w:rPr>
      <w:rFonts w:eastAsia="仿宋_GB2312"/>
      <w:color w:val="FF0000"/>
      <w:sz w:val="28"/>
      <w:szCs w:val="20"/>
    </w:rPr>
  </w:style>
  <w:style w:type="character" w:customStyle="1" w:styleId="3Char0">
    <w:name w:val="正文文本 3 Char"/>
    <w:basedOn w:val="a1"/>
    <w:link w:val="30"/>
    <w:rsid w:val="00663A31"/>
    <w:rPr>
      <w:rFonts w:ascii="Times New Roman" w:eastAsia="仿宋_GB2312" w:hAnsi="Times New Roman" w:cs="Times New Roman"/>
      <w:color w:val="FF0000"/>
      <w:sz w:val="28"/>
      <w:szCs w:val="20"/>
    </w:rPr>
  </w:style>
  <w:style w:type="paragraph" w:styleId="ac">
    <w:name w:val="Plain Text"/>
    <w:basedOn w:val="a"/>
    <w:link w:val="Char4"/>
    <w:rsid w:val="00663A31"/>
    <w:pPr>
      <w:spacing w:line="460" w:lineRule="atLeast"/>
      <w:ind w:firstLine="454"/>
    </w:pPr>
    <w:rPr>
      <w:rFonts w:ascii="宋体" w:hAnsi="Courier New"/>
      <w:spacing w:val="16"/>
      <w:sz w:val="24"/>
      <w:szCs w:val="20"/>
    </w:rPr>
  </w:style>
  <w:style w:type="character" w:customStyle="1" w:styleId="Char4">
    <w:name w:val="纯文本 Char"/>
    <w:basedOn w:val="a1"/>
    <w:link w:val="ac"/>
    <w:rsid w:val="00663A31"/>
    <w:rPr>
      <w:rFonts w:ascii="宋体" w:eastAsia="宋体" w:hAnsi="Courier New" w:cs="Times New Roman"/>
      <w:spacing w:val="16"/>
      <w:sz w:val="24"/>
      <w:szCs w:val="20"/>
    </w:rPr>
  </w:style>
  <w:style w:type="paragraph" w:styleId="ad">
    <w:name w:val="Body Text Indent"/>
    <w:basedOn w:val="a"/>
    <w:link w:val="Char5"/>
    <w:unhideWhenUsed/>
    <w:rsid w:val="00663A31"/>
    <w:pPr>
      <w:spacing w:after="120"/>
      <w:ind w:leftChars="200" w:left="420"/>
    </w:pPr>
  </w:style>
  <w:style w:type="character" w:customStyle="1" w:styleId="Char5">
    <w:name w:val="正文文本缩进 Char"/>
    <w:basedOn w:val="a1"/>
    <w:link w:val="ad"/>
    <w:uiPriority w:val="99"/>
    <w:semiHidden/>
    <w:rsid w:val="00663A31"/>
    <w:rPr>
      <w:rFonts w:ascii="Times New Roman" w:eastAsia="宋体" w:hAnsi="Times New Roman" w:cs="Times New Roman"/>
      <w:szCs w:val="24"/>
    </w:rPr>
  </w:style>
  <w:style w:type="paragraph" w:styleId="20">
    <w:name w:val="Body Text First Indent 2"/>
    <w:basedOn w:val="ad"/>
    <w:link w:val="2Char0"/>
    <w:rsid w:val="00663A31"/>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663A31"/>
    <w:rPr>
      <w:rFonts w:eastAsia="仿宋_GB2312"/>
      <w:b/>
      <w:sz w:val="28"/>
      <w:szCs w:val="20"/>
    </w:rPr>
  </w:style>
  <w:style w:type="paragraph" w:styleId="ae">
    <w:name w:val="Normal Indent"/>
    <w:basedOn w:val="a"/>
    <w:rsid w:val="00663A31"/>
    <w:pPr>
      <w:snapToGrid w:val="0"/>
      <w:spacing w:line="360" w:lineRule="auto"/>
      <w:ind w:firstLine="420"/>
    </w:pPr>
    <w:rPr>
      <w:rFonts w:eastAsia="仿宋_GB2312"/>
      <w:sz w:val="28"/>
      <w:szCs w:val="20"/>
    </w:rPr>
  </w:style>
  <w:style w:type="paragraph" w:styleId="31">
    <w:name w:val="toc 3"/>
    <w:basedOn w:val="a"/>
    <w:autoRedefine/>
    <w:semiHidden/>
    <w:rsid w:val="00663A31"/>
    <w:pPr>
      <w:spacing w:line="300" w:lineRule="auto"/>
      <w:ind w:firstLine="454"/>
    </w:pPr>
    <w:rPr>
      <w:rFonts w:eastAsia="仿宋_GB2312"/>
      <w:sz w:val="24"/>
      <w:szCs w:val="20"/>
    </w:rPr>
  </w:style>
  <w:style w:type="paragraph" w:styleId="af">
    <w:name w:val="Document Map"/>
    <w:basedOn w:val="a"/>
    <w:link w:val="Char6"/>
    <w:semiHidden/>
    <w:rsid w:val="00663A31"/>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663A31"/>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663A31"/>
    <w:pPr>
      <w:spacing w:line="300" w:lineRule="auto"/>
      <w:jc w:val="center"/>
    </w:pPr>
    <w:rPr>
      <w:rFonts w:eastAsia="仿宋_GB2312"/>
      <w:sz w:val="24"/>
      <w:szCs w:val="20"/>
    </w:rPr>
  </w:style>
  <w:style w:type="paragraph" w:styleId="40">
    <w:name w:val="toc 4"/>
    <w:basedOn w:val="a"/>
    <w:next w:val="a"/>
    <w:autoRedefine/>
    <w:semiHidden/>
    <w:rsid w:val="00663A31"/>
    <w:pPr>
      <w:spacing w:line="300" w:lineRule="auto"/>
      <w:ind w:firstLine="567"/>
    </w:pPr>
    <w:rPr>
      <w:rFonts w:eastAsia="仿宋_GB2312"/>
      <w:sz w:val="24"/>
      <w:szCs w:val="20"/>
    </w:rPr>
  </w:style>
  <w:style w:type="paragraph" w:styleId="11">
    <w:name w:val="toc 1"/>
    <w:basedOn w:val="a"/>
    <w:next w:val="a"/>
    <w:autoRedefine/>
    <w:semiHidden/>
    <w:rsid w:val="00663A31"/>
    <w:pPr>
      <w:spacing w:line="360" w:lineRule="auto"/>
    </w:pPr>
    <w:rPr>
      <w:rFonts w:ascii="宋体" w:hAnsi="华文细黑"/>
      <w:color w:val="000000"/>
    </w:rPr>
  </w:style>
  <w:style w:type="paragraph" w:styleId="21">
    <w:name w:val="toc 2"/>
    <w:basedOn w:val="a"/>
    <w:next w:val="a"/>
    <w:autoRedefine/>
    <w:semiHidden/>
    <w:rsid w:val="00663A31"/>
    <w:pPr>
      <w:spacing w:line="360" w:lineRule="auto"/>
      <w:ind w:leftChars="200" w:left="420"/>
    </w:pPr>
    <w:rPr>
      <w:rFonts w:ascii="宋体" w:hAnsi="华文细黑"/>
      <w:color w:val="000000"/>
    </w:rPr>
  </w:style>
  <w:style w:type="paragraph" w:customStyle="1" w:styleId="n1">
    <w:name w:val="n1"/>
    <w:basedOn w:val="a"/>
    <w:rsid w:val="00663A31"/>
    <w:pPr>
      <w:adjustRightInd w:val="0"/>
      <w:snapToGrid w:val="0"/>
      <w:spacing w:line="300" w:lineRule="auto"/>
      <w:textAlignment w:val="baseline"/>
    </w:pPr>
    <w:rPr>
      <w:rFonts w:ascii="宋体"/>
      <w:sz w:val="2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78</Pages>
  <Words>11457</Words>
  <Characters>65307</Characters>
  <Application>Microsoft Office Word</Application>
  <DocSecurity>0</DocSecurity>
  <Lines>544</Lines>
  <Paragraphs>153</Paragraphs>
  <ScaleCrop>false</ScaleCrop>
  <Company/>
  <LinksUpToDate>false</LinksUpToDate>
  <CharactersWithSpaces>76611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3</cp:revision>
  <dcterms:created xsi:type="dcterms:W3CDTF">2012-07-13T07:28:00Z</dcterms:created>
  <dcterms:modified xsi:type="dcterms:W3CDTF">2012-07-14T06:43:00Z</dcterms:modified>
</cp:coreProperties>
</file>